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B45" w14:textId="79A1A6E7" w:rsidR="00EE41FA" w:rsidRPr="00E42D2F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Załącznik nr 9 do SWZ</w:t>
      </w:r>
    </w:p>
    <w:p w14:paraId="498CF6E9" w14:textId="7EAAD190" w:rsidR="00995330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Projektowane postanowienia Umowy</w:t>
      </w:r>
    </w:p>
    <w:p w14:paraId="7A367825" w14:textId="4F02F456" w:rsidR="002B53BD" w:rsidRPr="002B53BD" w:rsidRDefault="002B53BD" w:rsidP="00E42D2F">
      <w:pPr>
        <w:spacing w:line="280" w:lineRule="atLeast"/>
        <w:jc w:val="right"/>
        <w:rPr>
          <w:rFonts w:cstheme="minorHAnsi"/>
          <w:b/>
          <w:bCs/>
          <w:color w:val="FF0000"/>
          <w:sz w:val="21"/>
          <w:szCs w:val="21"/>
        </w:rPr>
      </w:pPr>
      <w:r w:rsidRPr="002B53BD">
        <w:rPr>
          <w:rFonts w:cstheme="minorHAnsi"/>
          <w:b/>
          <w:bCs/>
          <w:color w:val="FF0000"/>
          <w:sz w:val="21"/>
          <w:szCs w:val="21"/>
        </w:rPr>
        <w:t>[zmiana 07.11.2022]</w:t>
      </w:r>
    </w:p>
    <w:p w14:paraId="173B56EA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1"/>
          <w:sz w:val="21"/>
          <w:szCs w:val="21"/>
        </w:rPr>
        <w:t>Umowa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5A820A33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2"/>
          <w:sz w:val="21"/>
          <w:szCs w:val="21"/>
        </w:rPr>
        <w:t>Kompleksowa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1"/>
          <w:sz w:val="21"/>
          <w:szCs w:val="21"/>
        </w:rPr>
        <w:t>Sprzedaż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Paliwa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Gazowego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49CE3366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nr ……………..</w:t>
      </w:r>
    </w:p>
    <w:p w14:paraId="0696A6FA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906CE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zawarta w dniu …………. w …………….. pomiędzy:</w:t>
      </w:r>
    </w:p>
    <w:p w14:paraId="2BAEE0F1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……………………………………………………………………….</w:t>
      </w:r>
    </w:p>
    <w:p w14:paraId="6EF83D2A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Zamawiającym</w:t>
      </w:r>
      <w:r w:rsidRPr="00E42D2F">
        <w:rPr>
          <w:rFonts w:eastAsia="Times New Roman" w:cstheme="minorHAnsi"/>
          <w:sz w:val="21"/>
          <w:szCs w:val="21"/>
          <w:lang w:eastAsia="pl-PL"/>
        </w:rPr>
        <w:t>”</w:t>
      </w:r>
    </w:p>
    <w:p w14:paraId="444F5644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</w:t>
      </w:r>
    </w:p>
    <w:p w14:paraId="32AD38A9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…………………………………………………., reprezentowanym przez:</w:t>
      </w:r>
    </w:p>
    <w:p w14:paraId="3A636996" w14:textId="7AC6E620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</w:t>
      </w:r>
      <w:r w:rsidR="005D1CAC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……………………………………………………….</w:t>
      </w:r>
    </w:p>
    <w:p w14:paraId="12D67031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Wykonawcą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”, lub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„Sprzedawcą”</w:t>
      </w:r>
    </w:p>
    <w:p w14:paraId="479AD35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treści Umowy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zwani są również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Stronami”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a każde z nich z osoba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„Stroną”.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19AA1AF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D8C986" w14:textId="7F6A3100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Calibri" w:cstheme="minorHAnsi"/>
          <w:b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Niniejsza umowa zostaje zawarta w wyniku rozstrzygnięcia </w:t>
      </w:r>
      <w:r w:rsidRPr="00E42D2F">
        <w:rPr>
          <w:rFonts w:eastAsia="Times New Roman" w:cstheme="minorHAnsi"/>
          <w:sz w:val="21"/>
          <w:szCs w:val="21"/>
          <w:lang w:eastAsia="pl-PL"/>
        </w:rPr>
        <w:t>postępowania o udzielenie zamówienia publicznego w trybie przetargu nieograniczonego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, zgodnie z ustawą z dnia </w:t>
      </w:r>
      <w:r w:rsidRPr="00E42D2F">
        <w:rPr>
          <w:rFonts w:eastAsia="Times New Roman" w:cstheme="minorHAnsi"/>
          <w:sz w:val="21"/>
          <w:szCs w:val="21"/>
          <w:lang w:eastAsia="pl-PL"/>
        </w:rPr>
        <w:t>11 września 2019r.</w:t>
      </w:r>
      <w:r w:rsidR="00F94EA3">
        <w:rPr>
          <w:rFonts w:eastAsia="Times New Roman" w:cstheme="minorHAnsi"/>
          <w:sz w:val="21"/>
          <w:szCs w:val="21"/>
          <w:lang w:val="x-none" w:eastAsia="pl-PL"/>
        </w:rPr>
        <w:t xml:space="preserve"> – Prawo zamówień publicznych,</w:t>
      </w:r>
      <w:r w:rsidR="00F94EA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>prowadzonego pod nazwą</w:t>
      </w:r>
      <w:r w:rsidRPr="00E42D2F">
        <w:rPr>
          <w:rFonts w:eastAsia="Times New Roman" w:cstheme="minorHAnsi"/>
          <w:sz w:val="21"/>
          <w:szCs w:val="21"/>
          <w:lang w:eastAsia="pl-PL"/>
        </w:rPr>
        <w:t>:</w:t>
      </w:r>
      <w:r w:rsidRPr="00E42D2F">
        <w:rPr>
          <w:rFonts w:eastAsia="Calibri" w:cstheme="minorHAnsi"/>
          <w:sz w:val="21"/>
          <w:szCs w:val="21"/>
          <w:lang w:val="x-none"/>
        </w:rPr>
        <w:t xml:space="preserve"> </w:t>
      </w:r>
      <w:r w:rsidR="00E55B28" w:rsidRPr="00E55B28">
        <w:rPr>
          <w:rFonts w:eastAsia="Calibri" w:cstheme="minorHAnsi"/>
          <w:b/>
          <w:bCs/>
          <w:sz w:val="21"/>
          <w:szCs w:val="21"/>
        </w:rPr>
        <w:t xml:space="preserve">Chojnicka </w:t>
      </w:r>
      <w:r w:rsidRPr="00E42D2F">
        <w:rPr>
          <w:rFonts w:eastAsia="Calibri" w:cstheme="minorHAnsi"/>
          <w:b/>
          <w:sz w:val="21"/>
          <w:szCs w:val="21"/>
          <w:lang w:val="x-none"/>
        </w:rPr>
        <w:t>Grupa Zakupowa. Kompleksowa dostawa gazu ziemnego w okresie od 01.01.202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Pr="00E42D2F">
        <w:rPr>
          <w:rFonts w:eastAsia="Calibri" w:cstheme="minorHAnsi"/>
          <w:b/>
          <w:sz w:val="21"/>
          <w:szCs w:val="21"/>
          <w:lang w:val="x-none"/>
        </w:rPr>
        <w:t>r. do 31.12.202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Pr="00E42D2F">
        <w:rPr>
          <w:rFonts w:eastAsia="Calibri" w:cstheme="minorHAnsi"/>
          <w:b/>
          <w:sz w:val="21"/>
          <w:szCs w:val="21"/>
          <w:lang w:val="x-none"/>
        </w:rPr>
        <w:t>r.</w:t>
      </w:r>
      <w:r w:rsidRPr="00E42D2F">
        <w:rPr>
          <w:rFonts w:eastAsia="Calibri" w:cstheme="minorHAnsi"/>
          <w:b/>
          <w:sz w:val="21"/>
          <w:szCs w:val="21"/>
        </w:rPr>
        <w:t xml:space="preserve">, </w:t>
      </w:r>
      <w:r w:rsidRPr="00E42D2F">
        <w:rPr>
          <w:rFonts w:eastAsia="Calibri" w:cstheme="minorHAnsi"/>
          <w:bCs/>
          <w:sz w:val="21"/>
          <w:szCs w:val="21"/>
        </w:rPr>
        <w:t>zwane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Cs/>
          <w:sz w:val="21"/>
          <w:szCs w:val="21"/>
        </w:rPr>
        <w:t>dalej „Zamówieniem”.</w:t>
      </w:r>
    </w:p>
    <w:p w14:paraId="70B7ED12" w14:textId="77777777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B0ED21C" w14:textId="3F2BC815" w:rsidR="00EE41FA" w:rsidRPr="00E42D2F" w:rsidRDefault="00E55B28" w:rsidP="00E55B28">
      <w:pPr>
        <w:tabs>
          <w:tab w:val="center" w:pos="4536"/>
          <w:tab w:val="right" w:pos="9072"/>
        </w:tabs>
        <w:spacing w:line="280" w:lineRule="atLeast"/>
        <w:rPr>
          <w:rFonts w:eastAsia="Times New Roman" w:cstheme="minorHAnsi"/>
          <w:b/>
          <w:bCs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sz w:val="21"/>
          <w:szCs w:val="21"/>
          <w:lang w:eastAsia="pl-PL"/>
        </w:rPr>
        <w:tab/>
      </w:r>
      <w:r w:rsidR="00EE41FA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Postanowienia ogólne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ab/>
      </w:r>
    </w:p>
    <w:p w14:paraId="629F5EB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§1</w:t>
      </w:r>
    </w:p>
    <w:p w14:paraId="1700F3C3" w14:textId="2CE5EAD6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Przedmiotem Umowy jest kompleksowa dostawa i dystrybucja gazu ziemnego wysokometanowego o symbolu E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,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na zasadach określonych w ustawie z dnia 10 kwietnia 1997r. Prawo energetyczne </w:t>
      </w:r>
      <w:r w:rsidR="005D1CAC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(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t.j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>. Dz.U. 202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2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r. poz. 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1385</w:t>
      </w:r>
      <w:r w:rsidRPr="00E42D2F">
        <w:rPr>
          <w:rFonts w:eastAsia="Times New Roman" w:cstheme="minorHAnsi"/>
          <w:sz w:val="21"/>
          <w:szCs w:val="21"/>
          <w:lang w:eastAsia="pl-PL"/>
        </w:rPr>
        <w:t>.) oraz wydanych na jej podstawie aktach wykonawczych.</w:t>
      </w:r>
    </w:p>
    <w:p w14:paraId="3DF07C3D" w14:textId="3BCDFEA7" w:rsidR="00BD38BC" w:rsidRPr="00E42D2F" w:rsidRDefault="00BD38BC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przystępując do niniejszej umowy oświadcza, że posiada wszelkie wymagane przepisami zezwolenia, umowy i uprawnienia umożliwiające należyte wykonanie przedmiotu umowy</w:t>
      </w:r>
      <w:r w:rsidR="00AA5C6C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71BF3FA2" w14:textId="77777777" w:rsidR="00BD38BC" w:rsidRPr="00E42D2F" w:rsidRDefault="00BD38BC" w:rsidP="00E42D2F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nie zachodzą wobec niego przesłanki wykluczenia z postępowania, o których mowa :</w:t>
      </w:r>
    </w:p>
    <w:p w14:paraId="022848E7" w14:textId="54C38942" w:rsidR="00BD38BC" w:rsidRPr="00E42D2F" w:rsidRDefault="00BD38BC" w:rsidP="00E42D2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art. 7 ust. 1 Ustawy sankcyjnej oraz </w:t>
      </w:r>
    </w:p>
    <w:p w14:paraId="5E817A37" w14:textId="2B0DF659" w:rsidR="00BD38BC" w:rsidRPr="00E42D2F" w:rsidRDefault="00BD38BC" w:rsidP="00E42D2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art. 5k Rozporządzenia Rady (UE) 833/2014</w:t>
      </w:r>
    </w:p>
    <w:p w14:paraId="1A94478D" w14:textId="77777777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nic innego nie wynika z postanowień Umowy użyte w niej pojęcia oznaczają:</w:t>
      </w:r>
    </w:p>
    <w:p w14:paraId="4589992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Dystrybucyjnej zatwierdzona przez Prezesa Urzędu regulacji Energetyki,</w:t>
      </w:r>
    </w:p>
    <w:p w14:paraId="4AC652F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Przesyłowej zatwierdzona przez Prezesa Urzędu regulacji Energetyki,</w:t>
      </w:r>
    </w:p>
    <w:p w14:paraId="35691AE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Moc umowna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maksymalna ilość energii zawarta w paliwie gazowym, którą można odebrać w okresie godziny,</w:t>
      </w:r>
    </w:p>
    <w:p w14:paraId="1C3AF075" w14:textId="762160CA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Odbiorca – </w:t>
      </w:r>
      <w:r w:rsidRPr="00E42D2F">
        <w:rPr>
          <w:rFonts w:eastAsia="Times New Roman" w:cstheme="minorHAnsi"/>
          <w:sz w:val="21"/>
          <w:szCs w:val="21"/>
          <w:lang w:eastAsia="pl-PL"/>
        </w:rPr>
        <w:t>podmiot pobierający paliwo gazowe wraz ze świadczeniem usług dystrybucji na podstawie Umowy,</w:t>
      </w:r>
    </w:p>
    <w:p w14:paraId="798B0FA1" w14:textId="01C3E169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Odbiorca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końcowy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odbiorca dokonujący zakupu paliwa gazowego na własny użytek,</w:t>
      </w:r>
    </w:p>
    <w:p w14:paraId="1C2783BC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Okres rozliczeniowy </w:t>
      </w:r>
      <w:r w:rsidRPr="00E42D2F">
        <w:rPr>
          <w:rFonts w:eastAsia="Times New Roman" w:cstheme="minorHAnsi"/>
          <w:sz w:val="21"/>
          <w:szCs w:val="21"/>
          <w:lang w:eastAsia="pl-PL"/>
        </w:rPr>
        <w:t>– okres, w którym na podstawie odczytów urządzeń pomiarowych następuje rozliczenie za pobrane paliwo gazowe,</w:t>
      </w:r>
    </w:p>
    <w:p w14:paraId="32F584DC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OSD/Operator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0FF6C34B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OSP </w:t>
      </w:r>
      <w:r w:rsidRPr="00E42D2F">
        <w:rPr>
          <w:rFonts w:eastAsia="Times New Roman" w:cstheme="minorHAnsi"/>
          <w:sz w:val="21"/>
          <w:szCs w:val="21"/>
          <w:lang w:eastAsia="pl-PL"/>
        </w:rPr>
        <w:t>– Operator Systemu Przesyłowego,</w:t>
      </w:r>
    </w:p>
    <w:p w14:paraId="08AEBFC8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Paliwo gazowe / gaz ziemny / gaz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gaz ziemny wysokometanowy o symbolu E,</w:t>
      </w:r>
    </w:p>
    <w:p w14:paraId="33002397" w14:textId="0D798ED1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Punkt odbioru /PP</w:t>
      </w:r>
      <w:r w:rsidR="00995330" w:rsidRPr="00E42D2F">
        <w:rPr>
          <w:rFonts w:eastAsia="Times New Roman" w:cstheme="minorHAnsi"/>
          <w:b/>
          <w:sz w:val="21"/>
          <w:szCs w:val="21"/>
          <w:lang w:eastAsia="pl-PL"/>
        </w:rPr>
        <w:t>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miejsce dostarczania gazu ziemnego,</w:t>
      </w:r>
    </w:p>
    <w:p w14:paraId="54A65C54" w14:textId="77777777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PZO </w:t>
      </w:r>
      <w:r w:rsidRPr="00E42D2F">
        <w:rPr>
          <w:rFonts w:eastAsia="Times New Roman" w:cstheme="minorHAnsi"/>
          <w:sz w:val="21"/>
          <w:szCs w:val="21"/>
          <w:lang w:eastAsia="pl-PL"/>
        </w:rPr>
        <w:t>– punkt zdawczo-odbiorczy lub punkt odbioru,</w:t>
      </w:r>
    </w:p>
    <w:p w14:paraId="2C543C95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 xml:space="preserve">Rozporządzenie w sprawie ochrony odbiorców gazu - </w:t>
      </w:r>
      <w:r w:rsidRPr="00E42D2F">
        <w:rPr>
          <w:rFonts w:cstheme="minorHAnsi"/>
          <w:sz w:val="21"/>
          <w:szCs w:val="21"/>
        </w:rPr>
        <w:t>Rozporządzenie Ministra Klimatu i Środowiska z dnia 28 stycznia 2022 r. w sprawie wzorów oświadczeń składanych przez odbiorców paliw gazowych o przeznaczeniu paliwa gazowego w celu skorzystania ze szczególnych rozwiązań w związku z sytuacją na rynku gazu</w:t>
      </w:r>
    </w:p>
    <w:p w14:paraId="251F6C64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2022/576</w:t>
      </w:r>
      <w:r w:rsidRPr="00E42D2F">
        <w:rPr>
          <w:rFonts w:cstheme="minorHAnsi"/>
          <w:sz w:val="21"/>
          <w:szCs w:val="21"/>
        </w:rPr>
        <w:t xml:space="preserve"> – Rozporządzenie Rady (UE) 2022/576 z dnia 8 kwietnia 2022 r. w sprawie zmiany rozporządzenia (UE) nr 833/2014 dotyczącego środków ograniczających w związku z działaniami Rosji destabilizującymi sytuację na Ukrainie.</w:t>
      </w:r>
    </w:p>
    <w:p w14:paraId="12DCD7F6" w14:textId="77777777" w:rsidR="001C7471" w:rsidRDefault="00995330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833/2014</w:t>
      </w:r>
      <w:r w:rsidRPr="00E42D2F">
        <w:rPr>
          <w:rFonts w:cstheme="minorHAnsi"/>
          <w:sz w:val="21"/>
          <w:szCs w:val="21"/>
        </w:rPr>
        <w:t xml:space="preserve"> - Rozporządzenie Rady (UE) NR 833/2014 z dnia 31 lipca 2014 r. dotyczące środków ograniczających w związku z działaniami Rosji destabilizującymi sytuację na Ukrainie</w:t>
      </w:r>
    </w:p>
    <w:p w14:paraId="7F1C6EEB" w14:textId="1B9CE469" w:rsidR="001C7471" w:rsidRPr="001C7471" w:rsidRDefault="001C7471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C7471">
        <w:rPr>
          <w:rFonts w:cstheme="minorHAnsi"/>
          <w:b/>
          <w:bCs/>
          <w:sz w:val="21"/>
          <w:szCs w:val="21"/>
        </w:rPr>
        <w:t xml:space="preserve">SWZ – </w:t>
      </w:r>
      <w:r w:rsidRPr="001C7471">
        <w:rPr>
          <w:rFonts w:cstheme="minorHAnsi"/>
          <w:sz w:val="21"/>
          <w:szCs w:val="21"/>
        </w:rPr>
        <w:t>Specyfikacja Warunków Zamówienia wraz załącznikami ustanowiona dla Zamówienia stanowiąca integralną część Umowy</w:t>
      </w:r>
    </w:p>
    <w:p w14:paraId="798174B8" w14:textId="436D1BB6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Taryfa OSD </w:t>
      </w:r>
      <w:r w:rsidRPr="00E42D2F">
        <w:rPr>
          <w:rFonts w:eastAsia="Times New Roman" w:cstheme="minorHAnsi"/>
          <w:sz w:val="21"/>
          <w:szCs w:val="21"/>
          <w:lang w:eastAsia="pl-PL"/>
        </w:rPr>
        <w:t>– zatwierdzona przez Prezesa Urzędu Regulacji Energetyki (dalej Prezesa URE) Taryfa na świadczenie przez OSD usług dystrybucji,</w:t>
      </w:r>
    </w:p>
    <w:p w14:paraId="76679E9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Układ pomiarowy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14:paraId="003D0345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niniejsza Umowa kompleksowej sprzedaży paliwa gazowego,</w:t>
      </w:r>
    </w:p>
    <w:p w14:paraId="3FB328E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 dystrybucyjna z OSD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14:paraId="799D8408" w14:textId="11654352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Usługa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usługa świadczona przez Operatora, polegająca na transporcie paliwa gazowego siecią dystrybucyjną</w:t>
      </w:r>
    </w:p>
    <w:p w14:paraId="5734567F" w14:textId="26D5A254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bCs/>
          <w:sz w:val="21"/>
          <w:szCs w:val="21"/>
          <w:lang w:eastAsia="zh-CN"/>
        </w:rPr>
        <w:t>Ustawa Pe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- ustawa z dnia 10 kwietnia 1997 r. Prawo energetyczne (</w:t>
      </w:r>
      <w:proofErr w:type="spellStart"/>
      <w:r w:rsidR="00995330"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="00995330" w:rsidRPr="00E42D2F">
        <w:rPr>
          <w:rFonts w:eastAsia="Calibri" w:cstheme="minorHAnsi"/>
          <w:sz w:val="21"/>
          <w:szCs w:val="21"/>
          <w:lang w:eastAsia="zh-CN"/>
        </w:rPr>
        <w:t xml:space="preserve">. Dz.U. 2022, poz. 1385) </w:t>
      </w:r>
      <w:r w:rsidRPr="00E42D2F">
        <w:rPr>
          <w:rFonts w:eastAsia="Calibri" w:cstheme="minorHAnsi"/>
          <w:sz w:val="21"/>
          <w:szCs w:val="21"/>
          <w:lang w:eastAsia="zh-CN"/>
        </w:rPr>
        <w:t>wraz z aktami wykonawczymi,</w:t>
      </w:r>
    </w:p>
    <w:p w14:paraId="42350CB4" w14:textId="0589E493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sz w:val="21"/>
          <w:szCs w:val="21"/>
          <w:lang w:eastAsia="zh-CN"/>
        </w:rPr>
        <w:t xml:space="preserve">Ustawa Pzp </w:t>
      </w:r>
      <w:r w:rsidRPr="00E42D2F">
        <w:rPr>
          <w:rFonts w:eastAsia="Calibri" w:cstheme="minorHAnsi"/>
          <w:sz w:val="21"/>
          <w:szCs w:val="21"/>
          <w:lang w:eastAsia="zh-CN"/>
        </w:rPr>
        <w:t>- ustawa z dnia 11 września 2019 r. - Prawo zamówień publicznych (</w:t>
      </w:r>
      <w:proofErr w:type="spellStart"/>
      <w:r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Pr="00E42D2F">
        <w:rPr>
          <w:rFonts w:eastAsia="Calibri" w:cstheme="minorHAnsi"/>
          <w:sz w:val="21"/>
          <w:szCs w:val="21"/>
          <w:lang w:eastAsia="zh-CN"/>
        </w:rPr>
        <w:t>. Dz.U. z 202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2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r., poz. 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1710</w:t>
      </w:r>
      <w:r w:rsidR="00990A98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Pr="00E42D2F">
        <w:rPr>
          <w:rFonts w:eastAsia="Calibri" w:cstheme="minorHAnsi"/>
          <w:sz w:val="21"/>
          <w:szCs w:val="21"/>
          <w:lang w:eastAsia="zh-CN"/>
        </w:rPr>
        <w:t>),</w:t>
      </w:r>
    </w:p>
    <w:p w14:paraId="5CCE79A6" w14:textId="04DD8B48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Ustawa sankcyjna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Ustawa z dnia 13 kwietnia 2022r. o szczególnych rozwiązaniach w zakresie przeciwdziałania wspieraniu agresji na Ukrainę oraz służących ochronie bezpieczeństwa narodowego (Dz.U. 2022, poz. 835).</w:t>
      </w:r>
    </w:p>
    <w:p w14:paraId="2AAFDA87" w14:textId="77777777" w:rsidR="00EE41FA" w:rsidRPr="00E42D2F" w:rsidRDefault="00EE41FA" w:rsidP="005D1CAC">
      <w:pPr>
        <w:spacing w:line="280" w:lineRule="atLeast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75F34C0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§2</w:t>
      </w:r>
    </w:p>
    <w:p w14:paraId="5A777D12" w14:textId="43F2339E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Kompleksowa dostawa gazu odbywać się będzie zgodnie z przepisami </w:t>
      </w:r>
      <w:r w:rsidR="00DB3D4A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stawy Pe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obowiązującymi rozporządzeniami do ww. ustawy oraz przepisami ustawy z dnia 23 kwietnia 1964 r. - Kodeks Cywilny, zwanej dalej „Kodeks Cywilny”, zasadami określonymi w koncesjach, postanowieniach Umowy oraz w oparciu o Ustawę Pzp. </w:t>
      </w:r>
    </w:p>
    <w:p w14:paraId="3505F4C8" w14:textId="77777777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/ Odbiorcy oświadczają, że posiadają tytuł prawny do korzystania z obiektów (miejsc odbioru gazu) opisanych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408C5CF2" w14:textId="416E3402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Wszystkie techniczne warunki dostarczania paliwa gazowego dla danego </w:t>
      </w:r>
      <w:r w:rsidR="00AA5C6C" w:rsidRPr="00E42D2F">
        <w:rPr>
          <w:rFonts w:eastAsia="Calibri" w:cstheme="minorHAnsi"/>
          <w:b/>
          <w:bCs/>
          <w:sz w:val="21"/>
          <w:szCs w:val="21"/>
        </w:rPr>
        <w:t>PPG</w:t>
      </w:r>
      <w:r w:rsidRPr="00E42D2F">
        <w:rPr>
          <w:rFonts w:eastAsia="Calibri" w:cstheme="minorHAnsi"/>
          <w:sz w:val="21"/>
          <w:szCs w:val="21"/>
        </w:rPr>
        <w:t xml:space="preserve"> są zgodne z postanowieniami </w:t>
      </w:r>
      <w:proofErr w:type="spellStart"/>
      <w:r w:rsidRPr="00E42D2F">
        <w:rPr>
          <w:rFonts w:eastAsia="Calibri" w:cstheme="minorHAnsi"/>
          <w:sz w:val="21"/>
          <w:szCs w:val="21"/>
        </w:rPr>
        <w:t>IRiESP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i/lub </w:t>
      </w:r>
      <w:proofErr w:type="spellStart"/>
      <w:r w:rsidRPr="00E42D2F">
        <w:rPr>
          <w:rFonts w:eastAsia="Calibri" w:cstheme="minorHAnsi"/>
          <w:sz w:val="21"/>
          <w:szCs w:val="21"/>
        </w:rPr>
        <w:t>IRiESD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odpowiedniego Operatora i przez niego określone.</w:t>
      </w:r>
    </w:p>
    <w:p w14:paraId="63D683E8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</w:p>
    <w:p w14:paraId="378F4CE0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§3</w:t>
      </w:r>
    </w:p>
    <w:p w14:paraId="0F84EEF1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Dostawy gazu odbywać się będą za pośrednictwem sieci dystrybucyjnej należącej do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Operatora Systemu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79CF448D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Wykonawca oświadcza, że posiada koncesję na obrót paliwami gazowymi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…………………..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…………...,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jest nie krótszy niż okres obowiązywania niniejszej Umowy.</w:t>
      </w:r>
    </w:p>
    <w:p w14:paraId="1F85CD7C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dystrybucję paliw gazowych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przypada na dzień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.* 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>(skreślić jeśli nie dotyczy)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obowiązuje przez okres nie krótszy niż okres obowiązywania niniejszej umowy. *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(skreślić jeśli nie dotyczy) </w:t>
      </w:r>
    </w:p>
    <w:p w14:paraId="18A89FEB" w14:textId="258EE873" w:rsidR="00EE41FA" w:rsidRPr="005D1CAC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przez cały okres obowiązywania Umowy zobowiązany jest do posiadania wszelkich wymaganych prawem pozwoleń, umów, koncesji umożliwiających Wykonawcy wykonanie przedmiotu Umowy.</w:t>
      </w:r>
    </w:p>
    <w:p w14:paraId="180BC321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Przedmiot Umowy i podstawowe zasady realizacji Umowy</w:t>
      </w:r>
    </w:p>
    <w:p w14:paraId="16498AC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§4</w:t>
      </w:r>
    </w:p>
    <w:p w14:paraId="1E5DBA34" w14:textId="6E858267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Przedmiotem Umowy jest kompleksowa dostawa gazu ziemnego wysokometanowego o symbolu E do </w:t>
      </w:r>
      <w:r w:rsidR="00AA5C6C" w:rsidRPr="00E42D2F">
        <w:rPr>
          <w:rFonts w:eastAsia="Times New Roman" w:cstheme="minorHAnsi"/>
          <w:b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Umowy. Wykonawca zobowiązany jest dostarczać paliwa gazowe o cieple spalania oraz parametrach jakościowych określonych w Taryfie OSD oraz zgodnie z obowiązującymi przepisami.</w:t>
      </w:r>
    </w:p>
    <w:p w14:paraId="0CBD226D" w14:textId="1CBDBB7D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>Usługę dystrybucji paliwa gazowego do instalacji znajdujących się w punktach odbioru</w:t>
      </w:r>
      <w:r w:rsidR="00DB3D4A">
        <w:rPr>
          <w:rFonts w:eastAsia="Times New Roman" w:cstheme="minorHAnsi"/>
          <w:sz w:val="21"/>
          <w:szCs w:val="21"/>
        </w:rPr>
        <w:t xml:space="preserve"> (PPG)</w:t>
      </w:r>
      <w:r w:rsidRPr="00E42D2F">
        <w:rPr>
          <w:rFonts w:eastAsia="Times New Roman" w:cstheme="minorHAnsi"/>
          <w:sz w:val="21"/>
          <w:szCs w:val="21"/>
        </w:rPr>
        <w:t xml:space="preserve">, szczegółowo opisanych w </w:t>
      </w:r>
      <w:r w:rsidRPr="00E42D2F">
        <w:rPr>
          <w:rFonts w:eastAsia="Times New Roman" w:cstheme="minorHAnsi"/>
          <w:b/>
          <w:i/>
          <w:sz w:val="21"/>
          <w:szCs w:val="21"/>
        </w:rPr>
        <w:t>Załączniku nr 1</w:t>
      </w:r>
      <w:r w:rsidRPr="00E42D2F">
        <w:rPr>
          <w:rFonts w:eastAsia="Times New Roman" w:cstheme="minorHAnsi"/>
          <w:sz w:val="21"/>
          <w:szCs w:val="21"/>
        </w:rPr>
        <w:t xml:space="preserve"> do Umowy, będzie wykonywał Operator Systemu Dystrybucyjnego. Dla potrzeb Umowy jest to Polska Spółka Gazownictwa sp. z o.o. Oddział </w:t>
      </w:r>
      <w:r w:rsidRPr="00EF204B">
        <w:rPr>
          <w:rFonts w:eastAsia="Times New Roman" w:cstheme="minorHAnsi"/>
          <w:sz w:val="21"/>
          <w:szCs w:val="21"/>
          <w:highlight w:val="lightGray"/>
        </w:rPr>
        <w:t>……………</w:t>
      </w:r>
      <w:r w:rsidRPr="00E42D2F">
        <w:rPr>
          <w:rFonts w:eastAsia="Times New Roman" w:cstheme="minorHAnsi"/>
          <w:sz w:val="21"/>
          <w:szCs w:val="21"/>
        </w:rPr>
        <w:t xml:space="preserve"> . </w:t>
      </w:r>
    </w:p>
    <w:p w14:paraId="4EDE78A7" w14:textId="34DFB2F9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w sprawie przeznaczenia nabywanego paliwa gazowego</w:t>
      </w:r>
      <w:r w:rsidR="00DB3D4A">
        <w:rPr>
          <w:rFonts w:eastAsia="Times New Roman" w:cstheme="minorHAnsi"/>
          <w:i/>
          <w:iCs/>
          <w:sz w:val="21"/>
          <w:szCs w:val="21"/>
        </w:rPr>
        <w:t xml:space="preserve"> </w:t>
      </w:r>
      <w:r w:rsidR="00DB3D4A" w:rsidRPr="00DB3D4A">
        <w:rPr>
          <w:rFonts w:eastAsia="Times New Roman" w:cstheme="minorHAnsi"/>
          <w:i/>
          <w:iCs/>
          <w:sz w:val="21"/>
          <w:szCs w:val="21"/>
        </w:rPr>
        <w:t>na potrzeby naliczania podatku akcyzowego</w:t>
      </w:r>
      <w:r w:rsidRPr="00E42D2F">
        <w:rPr>
          <w:rFonts w:eastAsia="Times New Roman" w:cstheme="minorHAnsi"/>
          <w:sz w:val="21"/>
          <w:szCs w:val="21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 zmianie celu wykorzystywania paliwa gazowego Zamawiający poinformuje Wykonawcę 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nie później niż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na 7 dni przed planowaną zmianą. </w:t>
      </w:r>
    </w:p>
    <w:p w14:paraId="26012196" w14:textId="656F46BB" w:rsidR="00AA5C6C" w:rsidRPr="00E42D2F" w:rsidRDefault="00AA5C6C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odbiorcy paliw gazow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</w:t>
      </w:r>
      <w:r w:rsidR="00156F35" w:rsidRPr="00E42D2F">
        <w:rPr>
          <w:rFonts w:eastAsia="Times New Roman" w:cstheme="minorHAnsi"/>
          <w:sz w:val="21"/>
          <w:szCs w:val="21"/>
        </w:rPr>
        <w:t>62ba ust.2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/62bb ust.1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ustawy Pe. (o ile dotyczy) </w:t>
      </w:r>
      <w:r w:rsidR="003F206C" w:rsidRPr="00E42D2F">
        <w:rPr>
          <w:rFonts w:eastAsia="Times New Roman" w:cstheme="minorHAnsi"/>
          <w:sz w:val="21"/>
          <w:szCs w:val="21"/>
        </w:rPr>
        <w:t xml:space="preserve">, tym samym Zamawiający zobowiązuje się, że będzie nabywał i odbierał paliwo gazowe zgodnie z przeznaczeniem na cele określone w </w:t>
      </w:r>
      <w:r w:rsidR="00DB3D4A">
        <w:rPr>
          <w:rFonts w:eastAsia="Times New Roman" w:cstheme="minorHAnsi"/>
          <w:sz w:val="21"/>
          <w:szCs w:val="21"/>
        </w:rPr>
        <w:t>O</w:t>
      </w:r>
      <w:r w:rsidR="003F206C" w:rsidRPr="00E42D2F">
        <w:rPr>
          <w:rFonts w:eastAsia="Times New Roman" w:cstheme="minorHAnsi"/>
          <w:i/>
          <w:iCs/>
          <w:sz w:val="21"/>
          <w:szCs w:val="21"/>
        </w:rPr>
        <w:t>świadczeniu</w:t>
      </w:r>
      <w:r w:rsidR="003F206C" w:rsidRPr="00E42D2F">
        <w:rPr>
          <w:rFonts w:eastAsia="Times New Roman" w:cstheme="minorHAnsi"/>
          <w:sz w:val="21"/>
          <w:szCs w:val="21"/>
        </w:rPr>
        <w:t>.</w:t>
      </w:r>
    </w:p>
    <w:p w14:paraId="47C77C54" w14:textId="76783959" w:rsidR="00EE41FA" w:rsidRPr="005D1CAC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 – w porozumieniu z OSD - okres po upływie, którego możliwe będzie wstrzymanie lub ograniczenie dostaw Paliwa gazowego do Odbiorcy.</w:t>
      </w:r>
      <w:r w:rsidR="009421D7">
        <w:rPr>
          <w:rFonts w:eastAsia="Calibri" w:cstheme="minorHAnsi"/>
          <w:sz w:val="21"/>
          <w:szCs w:val="21"/>
        </w:rPr>
        <w:t xml:space="preserve"> </w:t>
      </w:r>
      <w:r w:rsidR="009421D7" w:rsidRPr="009421D7">
        <w:rPr>
          <w:rFonts w:eastAsia="Calibri" w:cstheme="minorHAnsi"/>
          <w:i/>
          <w:iCs/>
          <w:color w:val="00B050"/>
          <w:sz w:val="18"/>
          <w:szCs w:val="18"/>
        </w:rPr>
        <w:t>*niepotrzebne skreślić</w:t>
      </w:r>
    </w:p>
    <w:p w14:paraId="7D3D06A9" w14:textId="77777777" w:rsidR="005D1CAC" w:rsidRPr="00E42D2F" w:rsidRDefault="005D1CAC" w:rsidP="005D1CAC">
      <w:pPr>
        <w:spacing w:line="280" w:lineRule="atLeast"/>
        <w:ind w:left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</w:p>
    <w:p w14:paraId="4AF97E4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§5</w:t>
      </w:r>
    </w:p>
    <w:p w14:paraId="606F3D5E" w14:textId="77777777" w:rsidR="00EE41FA" w:rsidRPr="00E42D2F" w:rsidRDefault="00EE41FA" w:rsidP="00E42D2F">
      <w:pPr>
        <w:numPr>
          <w:ilvl w:val="0"/>
          <w:numId w:val="1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Łączną ilość paliwa gazowego dostarczaną w okresie realizacji Umowy do punktów odbioru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 prognozuje się na poziomie </w:t>
      </w:r>
      <w:r w:rsidRPr="00EF204B">
        <w:rPr>
          <w:rFonts w:eastAsia="Times New Roman" w:cstheme="minorHAnsi"/>
          <w:b/>
          <w:bCs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kWh.</w:t>
      </w:r>
    </w:p>
    <w:p w14:paraId="2692207B" w14:textId="6BB4CD05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Ewentualna zmiana prognozowanego zużycia nie będzie skutkowała dodatkowymi kosztami dla Zamawiającego (Odbiorcy), poza rozliczeniem za faktycznie zużyte paliwo gazowe wg cen określonych w dokumentacji przetargowej i Umowie oraz rozliczeniem za usługi dystrybucji pobranego paliwa gazowego, wg obowiązującej w danym okresie Taryfy Operatora, do sieci którego Zamawiający (Odbiorca) jest przyłączony, z takim zastrzeżeniem że Zamawiający deklaruje odbiór paliwa gazowego na poziomie nie niższym niż </w:t>
      </w:r>
      <w:r w:rsidR="00EF204B">
        <w:rPr>
          <w:rFonts w:eastAsia="Times New Roman" w:cstheme="minorHAnsi"/>
          <w:sz w:val="21"/>
          <w:szCs w:val="21"/>
          <w:lang w:eastAsia="pl-PL"/>
        </w:rPr>
        <w:t>80</w:t>
      </w:r>
      <w:r w:rsidRPr="00E42D2F">
        <w:rPr>
          <w:rFonts w:eastAsia="Times New Roman" w:cstheme="minorHAnsi"/>
          <w:sz w:val="21"/>
          <w:szCs w:val="21"/>
          <w:lang w:eastAsia="pl-PL"/>
        </w:rPr>
        <w:t>% prognozowanego wolumenu (ust.1 powyżej)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 xml:space="preserve">. Zapisy zdania poprzedzającego nie będą mieć zastosowania w przypadku wprowadzenia powszechnie obowiązujących przepisów 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w szczególności 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>nakładających na Zamawiającego (Odbiorcę) obowiązek ograniczenia zużycia gazu</w:t>
      </w:r>
      <w:r w:rsidR="00EF204B">
        <w:rPr>
          <w:rFonts w:eastAsia="Times New Roman" w:cstheme="minorHAnsi"/>
          <w:sz w:val="21"/>
          <w:szCs w:val="21"/>
          <w:lang w:eastAsia="pl-PL"/>
        </w:rPr>
        <w:t>.</w:t>
      </w:r>
    </w:p>
    <w:p w14:paraId="4EF4E6A6" w14:textId="77777777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sprzedaży paliwa gazowego za dany okres rozliczeniowy ustala się na podstawie rzeczywistych wskazań Układu pomiarowego potwierdzonych przez OSD.</w:t>
      </w:r>
    </w:p>
    <w:p w14:paraId="24415196" w14:textId="77777777" w:rsidR="00EE41FA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3CFD2B79" w14:textId="77777777" w:rsidR="00243515" w:rsidRDefault="00243515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77997DF" w14:textId="29358100" w:rsidR="00243515" w:rsidRDefault="00243515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04A29D5E" w14:textId="6D7BD3BF" w:rsidR="005D1CAC" w:rsidRDefault="005D1CAC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427733DB" w14:textId="720D40EE" w:rsidR="005D1CAC" w:rsidRDefault="005D1CAC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0180EBA4" w14:textId="77777777" w:rsidR="005D1CAC" w:rsidRPr="00E42D2F" w:rsidRDefault="005D1CAC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29CA126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Zobowiązania Stron</w:t>
      </w:r>
    </w:p>
    <w:p w14:paraId="5DDF05F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§6</w:t>
      </w:r>
    </w:p>
    <w:p w14:paraId="4FF3F845" w14:textId="77777777" w:rsidR="00EE41FA" w:rsidRPr="00E42D2F" w:rsidRDefault="00EE41FA" w:rsidP="00E42D2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ramach Umowy Wykonawca zobowiązany jest do zapewnienia nieprzerwanych dostaw gazu ziemnego do punktów odbioru opisanych szczegółowo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do Umowy oraz zapewnienia należytego wykonywania usług związanych z dystrybucją gazu ziemnego.</w:t>
      </w:r>
    </w:p>
    <w:p w14:paraId="5D88435C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do:</w:t>
      </w:r>
    </w:p>
    <w:p w14:paraId="4F8D0786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złożenia OSD, w imieniu własnym i Zamawiającego (Odbiorcy) zgłoszenia o zawarciu Umowy / powiadomienia o zmianie sprzedawcy, </w:t>
      </w:r>
    </w:p>
    <w:p w14:paraId="7066771E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reprezentowania Zamawiającego (Odbiorcy) przed OSD w procesie zmiany sprzedawcy. </w:t>
      </w:r>
    </w:p>
    <w:p w14:paraId="25F4B921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Czynności opisane w pkt 1), 2) powyżej Wykonawca podejmie bez zbędnej zwłoki, w terminie umożliwiającym rozpoczęcie dostaw zgodnie z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Załącznikiem nr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 kolumna „Okres dostaw”, mając na względzie konieczność przeprowadzenia procedury zmiany sprzedawcy. W dniu zawarcia Umowy Zamawiający udzieli Wykonawcy stosownych Pełnomocnictw w tym zakresie. </w:t>
      </w:r>
    </w:p>
    <w:p w14:paraId="386EEAF3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niezwłocznie poinformuje o tym fakcie Zamawiającego drogą elektroniczną na adres e-mail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12383C74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zobowiązany jest do:</w:t>
      </w:r>
    </w:p>
    <w:p w14:paraId="4C9A9012" w14:textId="0A566948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Sprzedaży paliwa gazowego oraz świadczenia usług dystrybucji dla wszystkich PPG wskazanych w załączniku nr 1 do Umowy,</w:t>
      </w:r>
    </w:p>
    <w:p w14:paraId="697313C2" w14:textId="1ED6EF5A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udostępnienia Zamawiającemu otrzymanych od właściwego OSD danych pomiarowo-rozliczeniowych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>na podstawie których Wykonawca dokonuje rozliczeń za pobrane paliwo gazowe i usługi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>,</w:t>
      </w:r>
    </w:p>
    <w:p w14:paraId="1273EF42" w14:textId="3011B7D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sprawdzenia przez OSD prawidłowości działania układu pomiarowego, którego właścicielem jest OSD, w terminie 14 dni od zgłoszenia,</w:t>
      </w:r>
    </w:p>
    <w:p w14:paraId="04AE648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3153A008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§8 Umowy,</w:t>
      </w:r>
    </w:p>
    <w:p w14:paraId="702F1896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Przyjmowania zgłoszeń i reklamacji dotyczących dostarczania paliwa gazowego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godzinach pracy Wykonawcy, tj.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……………………………</w:t>
      </w:r>
    </w:p>
    <w:p w14:paraId="59CF2FD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7C6B6D52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Nieodpłatnego udzielania informacji w sprawie rozliczeń.</w:t>
      </w:r>
    </w:p>
    <w:p w14:paraId="404DECA8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Na podstawie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14:paraId="087CCB44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68EA83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§7</w:t>
      </w:r>
    </w:p>
    <w:p w14:paraId="19D784B8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zobowiązuje się do:</w:t>
      </w:r>
    </w:p>
    <w:p w14:paraId="7C0B58A9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pobierania gazu ziemnego zgodnie z obowiązującymi przepisami i warunkami Umowy,</w:t>
      </w:r>
    </w:p>
    <w:p w14:paraId="5A555915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terminowego regulowania należności za pobrany gaz ziemny oraz usługi przesyłu (zgodnie z obowiązującą Taryfą OSD),</w:t>
      </w:r>
    </w:p>
    <w:p w14:paraId="1747670E" w14:textId="429BBE01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przestrzegania zapisów ustawy Pe, Taryfy Operatora oraz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Zmieniona lub nowa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wiąże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 xml:space="preserve">Zamawiającego / </w:t>
      </w:r>
      <w:r w:rsidRPr="00E42D2F">
        <w:rPr>
          <w:rFonts w:eastAsia="Times New Roman" w:cstheme="minorHAnsi"/>
          <w:sz w:val="21"/>
          <w:szCs w:val="21"/>
          <w:lang w:eastAsia="pl-PL"/>
        </w:rPr>
        <w:t>Odbiorcę, po jej zatwierdzeniu przez Prezesa URE i ogłoszeniu w Biuletynie URE, od dnia określonego w decyzji Prezesa URE</w:t>
      </w:r>
    </w:p>
    <w:p w14:paraId="6BD505C0" w14:textId="4A67465A" w:rsidR="00477E54" w:rsidRPr="00E42D2F" w:rsidRDefault="00477E54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Niezwłocznego poinformowania Wykonawcy o zmianie przeznaczenia paliwa gazowego w stosunku do złożonego w dniu zawarcia Umowy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Oświadczenie/a odbiorcy paliw gazowych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62ba ust.2/62bb </w:t>
      </w:r>
      <w:r w:rsidRPr="00EC1914">
        <w:rPr>
          <w:rFonts w:eastAsia="Times New Roman" w:cstheme="minorHAnsi"/>
          <w:sz w:val="21"/>
          <w:szCs w:val="21"/>
        </w:rPr>
        <w:t>ust.1</w:t>
      </w:r>
      <w:r w:rsidR="003C1AC3" w:rsidRPr="00EC1914">
        <w:rPr>
          <w:rFonts w:eastAsia="Times New Roman" w:cstheme="minorHAnsi"/>
          <w:sz w:val="21"/>
          <w:szCs w:val="21"/>
        </w:rPr>
        <w:t xml:space="preserve"> </w:t>
      </w:r>
      <w:r w:rsidR="00964752" w:rsidRPr="00EC1914">
        <w:rPr>
          <w:rFonts w:eastAsia="Times New Roman" w:cstheme="minorHAnsi"/>
          <w:sz w:val="21"/>
          <w:szCs w:val="21"/>
        </w:rPr>
        <w:t xml:space="preserve">Ustawy </w:t>
      </w:r>
      <w:r w:rsidR="003C1AC3" w:rsidRPr="00EC1914">
        <w:rPr>
          <w:rFonts w:eastAsia="Times New Roman" w:cstheme="minorHAnsi"/>
          <w:sz w:val="21"/>
          <w:szCs w:val="21"/>
        </w:rPr>
        <w:t>Pe</w:t>
      </w:r>
      <w:r w:rsidR="00964752" w:rsidRPr="00EC1914">
        <w:rPr>
          <w:rFonts w:eastAsia="Times New Roman" w:cstheme="minorHAnsi"/>
          <w:sz w:val="21"/>
          <w:szCs w:val="21"/>
        </w:rPr>
        <w:t>.</w:t>
      </w:r>
    </w:p>
    <w:p w14:paraId="29493132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zobowiązują się do:</w:t>
      </w:r>
    </w:p>
    <w:p w14:paraId="77F10BF9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przesyłu,</w:t>
      </w:r>
    </w:p>
    <w:p w14:paraId="7565543A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 wzajemnego dostępu do danych oraz wglądu do materiałów stanowiących podstawę do rozliczeń za pobrany gaz ziemny lub usługi przesyłu.</w:t>
      </w:r>
    </w:p>
    <w:p w14:paraId="4F77547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FF0F788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Standardy jakościowe/Bonifikaty</w:t>
      </w:r>
    </w:p>
    <w:p w14:paraId="4A54F81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§8</w:t>
      </w:r>
    </w:p>
    <w:p w14:paraId="38BF7D54" w14:textId="77777777" w:rsidR="00EE41FA" w:rsidRPr="00E42D2F" w:rsidRDefault="00EE41FA" w:rsidP="00E42D2F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zobowiązuje się zapewnić standardy jakościowe obsługi określone ustawą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2537BE9B" w14:textId="77777777" w:rsidR="00EE41FA" w:rsidRPr="00E42D2F" w:rsidRDefault="00EE41FA" w:rsidP="00E42D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niedotrzymania standardów jakościowych obsługi, określonych obowiązującymi przepisami ustawy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Wykonawca zobowiązany jest do udzielenia bonifikat wg stawek określonych Ustawą Pe oraz zgodnie z obowiązującymi rozporządzeniami do ww. ustawy lub innym, obowiązującym w chwili zaistnienia przywołanej okoliczności, aktem prawnym. </w:t>
      </w:r>
    </w:p>
    <w:p w14:paraId="7E3CD618" w14:textId="77777777" w:rsidR="00F95018" w:rsidRPr="00E42D2F" w:rsidRDefault="00EE41FA" w:rsidP="00E42D2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 jeżeli wynikły one bez winy Wykonawcy.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2481DCFD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strajków pracowników stron,</w:t>
      </w:r>
    </w:p>
    <w:p w14:paraId="3501F700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14:paraId="050E62C9" w14:textId="0818A86C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trudności w pozyskaniu pracowników o kwalifikacjach niezbędnych do wykonania zobowiązania.</w:t>
      </w:r>
    </w:p>
    <w:p w14:paraId="5482E901" w14:textId="69CCB170" w:rsidR="00477E54" w:rsidRPr="00E42D2F" w:rsidRDefault="00477E54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</w:t>
      </w:r>
      <w:r w:rsidR="00F95018" w:rsidRPr="00E42D2F">
        <w:rPr>
          <w:rFonts w:cstheme="minorHAnsi"/>
          <w:sz w:val="21"/>
          <w:szCs w:val="21"/>
        </w:rPr>
        <w:t xml:space="preserve"> w przypadku 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>wyłączeń dokonywanych przez OSD nie z winy Wykonawcy.</w:t>
      </w:r>
    </w:p>
    <w:p w14:paraId="73D9B95A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Dystrybucyjne. </w:t>
      </w:r>
    </w:p>
    <w:p w14:paraId="02A8B9FE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1DF40856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697EBBE2" w14:textId="77777777" w:rsidR="00EE41FA" w:rsidRDefault="00EE41FA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EC43AD3" w14:textId="77777777" w:rsidR="00243515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7911914F" w14:textId="77777777" w:rsidR="00243515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20069D4" w14:textId="77777777" w:rsidR="00243515" w:rsidRPr="00E42D2F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DFAB9D3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Ceny i stawki opłat</w:t>
      </w:r>
    </w:p>
    <w:p w14:paraId="56B79CA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9</w:t>
      </w:r>
    </w:p>
    <w:p w14:paraId="5D00C98B" w14:textId="11AA778E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0" w:name="Tekst17"/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Wynagrodzenie Wykonawcy z tytułu realizacji Umowy obliczane będzie jako suma opłat za pobrane paliwo gazowe (wg stawek przedstawionych w Formularzu cenowym stanowiącym </w:t>
      </w:r>
      <w:r w:rsidR="00EF204B" w:rsidRPr="00EF204B">
        <w:rPr>
          <w:rFonts w:eastAsia="Times New Roman" w:cstheme="minorHAnsi"/>
          <w:i/>
          <w:iCs/>
          <w:sz w:val="21"/>
          <w:szCs w:val="21"/>
          <w:lang w:eastAsia="pl-PL"/>
        </w:rPr>
        <w:t>Z</w:t>
      </w:r>
      <w:r w:rsidRPr="00EF204B">
        <w:rPr>
          <w:rFonts w:eastAsia="Times New Roman" w:cstheme="minorHAnsi"/>
          <w:i/>
          <w:iCs/>
          <w:sz w:val="21"/>
          <w:szCs w:val="21"/>
          <w:lang w:eastAsia="pl-PL"/>
        </w:rPr>
        <w:t>ałącznik nr 2a do SWZ</w:t>
      </w:r>
      <w:r w:rsidRPr="00E42D2F">
        <w:rPr>
          <w:rFonts w:eastAsia="Times New Roman" w:cstheme="minorHAnsi"/>
          <w:sz w:val="21"/>
          <w:szCs w:val="21"/>
          <w:lang w:eastAsia="pl-PL"/>
        </w:rPr>
        <w:t>) oraz opłat dystrybucyjnych wynikających z obowiązującej Taryfy OSD,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z zastrzeżeniem zapisów §15 Umowy.</w:t>
      </w:r>
    </w:p>
    <w:p w14:paraId="7F0729A6" w14:textId="34FFAF5F" w:rsidR="00C93783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>, z zastrzeżeniem postanowień ust. 3</w:t>
      </w:r>
      <w:r w:rsidR="00EF204B">
        <w:rPr>
          <w:rFonts w:eastAsia="Times New Roman" w:cstheme="minorHAnsi"/>
          <w:sz w:val="21"/>
          <w:szCs w:val="21"/>
          <w:lang w:eastAsia="pl-PL"/>
        </w:rPr>
        <w:t>,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4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 i 7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poniżej.</w:t>
      </w:r>
    </w:p>
    <w:p w14:paraId="5BAB8F14" w14:textId="77777777" w:rsidR="001665D6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Paliwo gazowe pobrane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danym Okresie rozliczeniowym na potrzeby o których mowa w art. 62b ust.1 ustawy Pe zgodnie z </w:t>
      </w:r>
      <w:bookmarkStart w:id="1" w:name="_Hlk114341152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Oświadczeniem</w:t>
      </w:r>
      <w:r w:rsidRPr="00E42D2F">
        <w:rPr>
          <w:rFonts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odbiorcy paliw gazowych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bookmarkEnd w:id="1"/>
      <w:r w:rsidRPr="00E42D2F">
        <w:rPr>
          <w:rFonts w:eastAsia="Times New Roman" w:cstheme="minorHAnsi"/>
          <w:sz w:val="21"/>
          <w:szCs w:val="21"/>
          <w:lang w:eastAsia="pl-PL"/>
        </w:rPr>
        <w:t>będzie rozliczone według cen i stawek opłat określonych w Taryfie stosowanej dla odbiorców w gospodarstwie domowym;</w:t>
      </w:r>
    </w:p>
    <w:p w14:paraId="0FB20BAC" w14:textId="3ECCA426" w:rsidR="00C93783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Paliwa gazowego [kWh] pobrana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na potrzeby, o których mowa w art. 62b ustawy Pe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wyliczona zostanie na podstawie wskaźnika procentowego zgodnie ze złożonym </w:t>
      </w:r>
      <w:r w:rsidR="001665D6"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Oświadczeniem odbiorcy paliw gazowych, </w:t>
      </w:r>
      <w:r w:rsidRPr="00E42D2F">
        <w:rPr>
          <w:rFonts w:eastAsia="Times New Roman" w:cstheme="minorHAnsi"/>
          <w:sz w:val="21"/>
          <w:szCs w:val="21"/>
          <w:lang w:eastAsia="pl-PL"/>
        </w:rPr>
        <w:t>pozostałe Paliwo gazowe pobrane w danym Okresie rozliczeniowym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opłaty abonamentowe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rozliczane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będą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według cen i stawek określonych w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Formularzu cenowym (Załącznik nr 2a do SWZ)</w:t>
      </w:r>
      <w:r w:rsidR="006C0BB5">
        <w:rPr>
          <w:rFonts w:eastAsia="Times New Roman" w:cstheme="minorHAnsi"/>
          <w:sz w:val="21"/>
          <w:szCs w:val="21"/>
          <w:lang w:eastAsia="pl-PL"/>
        </w:rPr>
        <w:t xml:space="preserve"> w odniesieniu do wolumenu nie podlegającego ochronie taryfowej.</w:t>
      </w:r>
    </w:p>
    <w:p w14:paraId="08159171" w14:textId="77777777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usługi dystrybucji/przesyłu obliczane będą zgodnie z obowiązującą dla danej grupy taryfowej Taryfą OSD zatwierdzoną przez Prezesa URE.</w:t>
      </w:r>
    </w:p>
    <w:bookmarkEnd w:id="0"/>
    <w:p w14:paraId="3E795A8B" w14:textId="33C4C911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Przewidywane łączne wynagrodzenie Wykonawcy w okresie realizacji Umowy (zawierające podatek VAT w wysokości </w:t>
      </w:r>
      <w:r w:rsidR="006C0BB5">
        <w:rPr>
          <w:rFonts w:eastAsia="Times New Roman" w:cstheme="minorHAnsi"/>
          <w:sz w:val="21"/>
          <w:szCs w:val="21"/>
          <w:lang w:eastAsia="pl-PL"/>
        </w:rPr>
        <w:t>23</w:t>
      </w:r>
      <w:r w:rsidRPr="00E42D2F">
        <w:rPr>
          <w:rFonts w:eastAsia="Times New Roman" w:cstheme="minorHAnsi"/>
          <w:sz w:val="21"/>
          <w:szCs w:val="21"/>
          <w:lang w:eastAsia="pl-PL"/>
        </w:rPr>
        <w:t>%) wyniesie razem brutto ……………. zł (słownie …………………/100)</w:t>
      </w:r>
    </w:p>
    <w:p w14:paraId="509363B2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 tego:</w:t>
      </w:r>
    </w:p>
    <w:p w14:paraId="41649315" w14:textId="77777777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pobrane paliwo gazowe ………….. zł brutto,</w:t>
      </w:r>
    </w:p>
    <w:p w14:paraId="4A6B6A4A" w14:textId="35F3B2CC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usługi dystrybucji ……….. zł brutto.</w:t>
      </w:r>
    </w:p>
    <w:p w14:paraId="3FAFBFF4" w14:textId="270E3191" w:rsidR="001665D6" w:rsidRPr="00E42D2F" w:rsidRDefault="001665D6" w:rsidP="00E42D2F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Dla potrzeb ustalenia </w:t>
      </w:r>
      <w:r w:rsidR="00930065" w:rsidRPr="00E42D2F">
        <w:rPr>
          <w:rFonts w:eastAsia="Times New Roman" w:cstheme="minorHAnsi"/>
          <w:sz w:val="21"/>
          <w:szCs w:val="21"/>
          <w:lang w:eastAsia="pl-PL"/>
        </w:rPr>
        <w:t xml:space="preserve">przewidywanego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wynagrodzenia Wykonawcy (zgodnie z wytycznymi dotyczącymi sposobu obliczenia ceny </w:t>
      </w:r>
      <w:r w:rsidRPr="004F1544">
        <w:rPr>
          <w:rFonts w:eastAsia="Times New Roman" w:cstheme="minorHAnsi"/>
          <w:sz w:val="21"/>
          <w:szCs w:val="21"/>
          <w:lang w:eastAsia="pl-PL"/>
        </w:rPr>
        <w:t>Rozdział XIII SWZ</w:t>
      </w:r>
      <w:r w:rsidRPr="00E42D2F">
        <w:rPr>
          <w:rFonts w:eastAsia="Times New Roman" w:cstheme="minorHAnsi"/>
          <w:sz w:val="21"/>
          <w:szCs w:val="21"/>
          <w:lang w:eastAsia="pl-PL"/>
        </w:rPr>
        <w:t>) przyjęto</w:t>
      </w:r>
      <w:r w:rsidR="004F154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463D74B" w14:textId="10E1A1C5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tawkę podatku VAT na poziomie 23%</w:t>
      </w:r>
    </w:p>
    <w:p w14:paraId="1547486B" w14:textId="00DBEBE0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odatek akcyzowy w wysokości </w:t>
      </w:r>
      <w:r w:rsidR="004F1544">
        <w:rPr>
          <w:rFonts w:eastAsia="Times New Roman" w:cstheme="minorHAnsi"/>
          <w:sz w:val="21"/>
          <w:szCs w:val="21"/>
          <w:lang w:eastAsia="pl-PL"/>
        </w:rPr>
        <w:t>0,390 gr/kWh</w:t>
      </w:r>
    </w:p>
    <w:p w14:paraId="611EFECB" w14:textId="4CF579DF" w:rsidR="001665D6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y czym rozliczenia z tytułu </w:t>
      </w:r>
      <w:r w:rsidRPr="00E42D2F">
        <w:rPr>
          <w:rFonts w:eastAsia="Times New Roman" w:cstheme="minorHAnsi"/>
          <w:sz w:val="21"/>
          <w:szCs w:val="21"/>
          <w:lang w:eastAsia="pl-PL"/>
        </w:rPr>
        <w:t>pobranego paliwa gazowego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dokonywane będą z zastosowaniem obowiązujących w danym okresie realizacji Umowy stawek podatku VAT i/lub podatku akcyzowego, co nie stanowi zmiany Umowy i nie wymaga zawarcia Aneksu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0512E64" w14:textId="77777777" w:rsidR="00930065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5D974A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Rozliczenia</w:t>
      </w:r>
    </w:p>
    <w:p w14:paraId="525DB18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10</w:t>
      </w:r>
    </w:p>
    <w:p w14:paraId="6F6FF648" w14:textId="66FB9B16" w:rsidR="00EE41FA" w:rsidRPr="00E42D2F" w:rsidRDefault="00EE41FA" w:rsidP="00E42D2F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Rozliczenia za 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kompleksową dostawę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paliw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gazowe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go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odbywać się będą zgodnie z okresem rozliczeniowym stosowanym przez OSD.</w:t>
      </w:r>
    </w:p>
    <w:p w14:paraId="3548267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otrzymywać będzie wynagrodzenie z tytułu realizacji Umowy na podstawie danych o zużyciu udostępnionych przez OSD za dany okres rozliczeniowy, z zastrzeżeniem że:</w:t>
      </w:r>
    </w:p>
    <w:p w14:paraId="2BF9467A" w14:textId="77E75280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nieotrzymania od </w:t>
      </w:r>
      <w:r w:rsidR="004F1544">
        <w:rPr>
          <w:rFonts w:eastAsia="Times New Roman" w:cstheme="minorHAnsi"/>
          <w:sz w:val="21"/>
          <w:szCs w:val="21"/>
          <w:lang w:eastAsia="ar-SA"/>
        </w:rPr>
        <w:t>OSD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informacji o zużyciu w okresie dwóch kolejnych okresów rozliczeniowych, Wykonawca </w:t>
      </w:r>
      <w:r w:rsidR="004F1544">
        <w:rPr>
          <w:rFonts w:eastAsia="Times New Roman" w:cstheme="minorHAnsi"/>
          <w:sz w:val="21"/>
          <w:szCs w:val="21"/>
          <w:lang w:eastAsia="ar-SA"/>
        </w:rPr>
        <w:t xml:space="preserve">będzie uprawniony do </w:t>
      </w:r>
      <w:r w:rsidRPr="00E42D2F">
        <w:rPr>
          <w:rFonts w:eastAsia="Times New Roman" w:cstheme="minorHAnsi"/>
          <w:sz w:val="21"/>
          <w:szCs w:val="21"/>
          <w:lang w:eastAsia="ar-SA"/>
        </w:rPr>
        <w:t>wystawi</w:t>
      </w:r>
      <w:r w:rsidR="004F1544">
        <w:rPr>
          <w:rFonts w:eastAsia="Times New Roman" w:cstheme="minorHAnsi"/>
          <w:sz w:val="21"/>
          <w:szCs w:val="21"/>
          <w:lang w:eastAsia="ar-SA"/>
        </w:rPr>
        <w:t>enia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faktur</w:t>
      </w:r>
      <w:r w:rsidR="004F1544">
        <w:rPr>
          <w:rFonts w:eastAsia="Times New Roman" w:cstheme="minorHAnsi"/>
          <w:sz w:val="21"/>
          <w:szCs w:val="21"/>
          <w:lang w:eastAsia="ar-SA"/>
        </w:rPr>
        <w:t>y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sporządzon</w:t>
      </w:r>
      <w:r w:rsidR="004F1544">
        <w:rPr>
          <w:rFonts w:eastAsia="Times New Roman" w:cstheme="minorHAnsi"/>
          <w:sz w:val="21"/>
          <w:szCs w:val="21"/>
          <w:lang w:eastAsia="ar-SA"/>
        </w:rPr>
        <w:t>ej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bądź w oparciu o dane o zużyciu przekaz</w:t>
      </w:r>
      <w:r w:rsidR="004F1544">
        <w:rPr>
          <w:rFonts w:eastAsia="Times New Roman" w:cstheme="minorHAnsi"/>
          <w:sz w:val="21"/>
          <w:szCs w:val="21"/>
          <w:lang w:eastAsia="ar-SA"/>
        </w:rPr>
        <w:t>an</w:t>
      </w:r>
      <w:r w:rsidRPr="00E42D2F">
        <w:rPr>
          <w:rFonts w:eastAsia="Times New Roman" w:cstheme="minorHAnsi"/>
          <w:sz w:val="21"/>
          <w:szCs w:val="21"/>
          <w:lang w:eastAsia="ar-SA"/>
        </w:rPr>
        <w:t>e Wykonawcy przez Odbiorcę w formie elektronicznej na wskazany przez Wykonawcę adres e-mail;</w:t>
      </w:r>
    </w:p>
    <w:p w14:paraId="15119196" w14:textId="77777777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Odbiorców posiadających punkty odbioru, dla których odczyty dokonywane są rzadziej niż raz na dwa miesiące dopuszcza się rozliczanie na podstawie zużycia prognozowanego w </w:t>
      </w:r>
      <w:r w:rsidRPr="00E42D2F">
        <w:rPr>
          <w:rFonts w:eastAsia="Times New Roman" w:cstheme="minorHAnsi"/>
          <w:sz w:val="21"/>
          <w:szCs w:val="21"/>
          <w:lang w:eastAsia="ar-SA"/>
        </w:rPr>
        <w:lastRenderedPageBreak/>
        <w:t xml:space="preserve">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przy czym okresy rozliczeniowe wynosić będą nie więcej niż dwa miesiące.</w:t>
      </w:r>
    </w:p>
    <w:p w14:paraId="5E0AE41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>W takiej sytuacji, niezwłocznie po otrzymaniu od OSD danych o zużyciu, Wykonawca wystawi (o ile zajdzie taka konieczność) fakturę korygującą, z terminem płatności określonym w ust. 4 niniejszego paragrafu.</w:t>
      </w:r>
    </w:p>
    <w:p w14:paraId="62DDDDFC" w14:textId="77777777" w:rsidR="00EE41FA" w:rsidRPr="00E42D2F" w:rsidRDefault="00EE41FA" w:rsidP="00E42D2F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jc w:val="both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</w:rPr>
        <w:t xml:space="preserve">W przypadku przekroczenia mocy umownej w danym punkcie odbioru, Wykonawca uwzględni opłatę - zgodnie z obowiązującą Taryfą OSD - na fakturze obejmującej okres rozliczeniowy, w którym przekroczenie nastąpiło lub wystawi dodatkową fakturę z terminem płatności zgodnym z terminem płatności określonym w ust. 4 niniejszego paragrafu. </w:t>
      </w:r>
    </w:p>
    <w:p w14:paraId="749A0840" w14:textId="7E419629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Wykonawca wystawia faktury nie później niż w terminie 10 dni roboczych od daty uzyskania od OSD danych o zużyciu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 terminem płatności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30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od daty wystawienia, z zastrzeżeniem, że faktura zostanie dostarczona do Odbiorcy nie później niż na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10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14:paraId="543B7B2E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Strony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określają, że terminem spełnienia świadczenia jest dzień uznania rachunku bankowego Wykonawcy wskazanego na fakturze VAT.</w:t>
      </w:r>
    </w:p>
    <w:p w14:paraId="08F17E56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niedotrzymania terminu płatności faktur Wykonawcy przysługuje prawo do naliczenia odsetek ustawowych w transakcjach handlowych, z zastrzeżeniem zapisów ust. 9 poniżej.</w:t>
      </w:r>
    </w:p>
    <w:p w14:paraId="33886EE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14145118" w14:textId="64E387D6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uwzględnienia reklamacji, Wykonawca niezwłocznie wystawi i dostarczy Zamawiającemu/Odbiorcy fakturę korygującą, a powstałą nadpłatę zwróci w terminie 7 dni na rachunek bankowy 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Pr="00E42D2F">
        <w:rPr>
          <w:rFonts w:eastAsia="Times New Roman" w:cstheme="minorHAnsi"/>
          <w:sz w:val="21"/>
          <w:szCs w:val="21"/>
          <w:lang w:eastAsia="pl-PL"/>
        </w:rPr>
        <w:t>Zamawiającego/Odbiorc</w:t>
      </w:r>
      <w:r w:rsidR="002D0FEF">
        <w:rPr>
          <w:rFonts w:eastAsia="Times New Roman" w:cstheme="minorHAnsi"/>
          <w:sz w:val="21"/>
          <w:szCs w:val="21"/>
          <w:lang w:eastAsia="pl-PL"/>
        </w:rPr>
        <w:t>ę</w:t>
      </w:r>
      <w:r w:rsidR="002D0FEF" w:rsidRPr="002D0FE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D0FEF">
        <w:rPr>
          <w:rFonts w:eastAsia="Times New Roman" w:cstheme="minorHAnsi"/>
          <w:sz w:val="21"/>
          <w:szCs w:val="21"/>
          <w:lang w:eastAsia="pl-PL"/>
        </w:rPr>
        <w:t>wskazany w reklamacji.</w:t>
      </w:r>
    </w:p>
    <w:p w14:paraId="6A77B4C5" w14:textId="77777777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0D5EEC78" w14:textId="3C22B091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na fakturze uwzględniono </w:t>
      </w:r>
      <w:r w:rsidR="00845904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nie należące do Zamawiającego/Odbiorcy,</w:t>
      </w:r>
    </w:p>
    <w:p w14:paraId="0DA27796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uwzględnione na fakturze stawki za paliwo gazowe są niezgodne ze złożoną Ofertą - stawkami w Formularzu cenowym lub zawierają dodatkowe nie uwzględnione w Umowie opłaty. W takiej sytuacji zawieszeniu ulega bieg terminu płatności za dostarczone paliwo gazowe, do czasu dostarczenia faktury korygującej, natomiast zapłata za usługi dystrybucji zostanie dokonana w terminie, </w:t>
      </w:r>
    </w:p>
    <w:p w14:paraId="2CD26D9D" w14:textId="0C41575B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wykazane na fakturze zużycie paliwa gazowego rażąco (co najmniej 30%) odbiega od prognozowanego zużycia lub zużycia w analogicznych okresach. W takiej sytuacji</w:t>
      </w:r>
      <w:r w:rsidR="002D0FEF">
        <w:rPr>
          <w:rFonts w:eastAsia="Calibri" w:cstheme="minorHAnsi"/>
          <w:sz w:val="21"/>
          <w:szCs w:val="21"/>
        </w:rPr>
        <w:t xml:space="preserve">, pod warunkiem złożenia reklamacji w terminie do 5 dni od daty wpływu faktury, </w:t>
      </w:r>
      <w:r w:rsidRPr="00E42D2F">
        <w:rPr>
          <w:rFonts w:eastAsia="Calibri" w:cstheme="minorHAnsi"/>
          <w:sz w:val="21"/>
          <w:szCs w:val="21"/>
        </w:rPr>
        <w:t xml:space="preserve">Zamawiający/Odbiorca dokona płatności w wysokości proporcjonalnej do prognozowanego zużycia w okresie trwania Umowy zgodnie z danymi ujętymi w </w:t>
      </w:r>
      <w:r w:rsidRPr="00E42D2F">
        <w:rPr>
          <w:rFonts w:eastAsia="Calibri" w:cstheme="minorHAnsi"/>
          <w:b/>
          <w:i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Umowy. Po rozpatrzeniu reklamacji oraz (o ile zajdzie taka konieczność) badaniu gazomierza w sytuacji, gdy reklamacja okaże się zasadna Wykonawca wystawi fakturę korygującą</w:t>
      </w:r>
      <w:r w:rsidR="002D0FEF">
        <w:rPr>
          <w:rFonts w:eastAsia="Calibri" w:cstheme="minorHAnsi"/>
          <w:sz w:val="21"/>
          <w:szCs w:val="21"/>
        </w:rPr>
        <w:t>.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="002D0FEF">
        <w:rPr>
          <w:rFonts w:eastAsia="Calibri" w:cstheme="minorHAnsi"/>
          <w:sz w:val="21"/>
          <w:szCs w:val="21"/>
        </w:rPr>
        <w:t>W</w:t>
      </w:r>
      <w:r w:rsidRPr="00E42D2F">
        <w:rPr>
          <w:rFonts w:eastAsia="Calibri" w:cstheme="minorHAnsi"/>
          <w:sz w:val="21"/>
          <w:szCs w:val="21"/>
        </w:rPr>
        <w:t xml:space="preserve"> przypadku gdy reklamacja okaże się nieuzasadniona Zamawiający/Odbiorca niezwłocznie dokona płatności pozostałej nieuregulowanej kwoty</w:t>
      </w:r>
      <w:r w:rsidR="002D0FEF">
        <w:rPr>
          <w:rFonts w:eastAsia="Calibri" w:cstheme="minorHAnsi"/>
          <w:sz w:val="21"/>
          <w:szCs w:val="21"/>
        </w:rPr>
        <w:t>,</w:t>
      </w:r>
    </w:p>
    <w:p w14:paraId="1FC3FBC0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uwzględniony na fakturze okres rozliczeniowy wykracza poza okres objęty Umową. </w:t>
      </w:r>
    </w:p>
    <w:p w14:paraId="3C9DB4D0" w14:textId="15FE4280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C1914">
        <w:rPr>
          <w:rFonts w:eastAsia="Calibri" w:cstheme="minorHAnsi"/>
          <w:sz w:val="21"/>
          <w:szCs w:val="21"/>
        </w:rPr>
        <w:t>W przypadk</w:t>
      </w:r>
      <w:r w:rsidR="003C1AC3" w:rsidRPr="00EC1914">
        <w:rPr>
          <w:rFonts w:eastAsia="Calibri" w:cstheme="minorHAnsi"/>
          <w:sz w:val="21"/>
          <w:szCs w:val="21"/>
        </w:rPr>
        <w:t>ach</w:t>
      </w:r>
      <w:r w:rsidRPr="00EC1914">
        <w:rPr>
          <w:rFonts w:eastAsia="Calibri" w:cstheme="minorHAnsi"/>
          <w:sz w:val="21"/>
          <w:szCs w:val="21"/>
        </w:rPr>
        <w:t>, o który</w:t>
      </w:r>
      <w:r w:rsidR="003C1AC3" w:rsidRPr="00EC1914">
        <w:rPr>
          <w:rFonts w:eastAsia="Calibri" w:cstheme="minorHAnsi"/>
          <w:sz w:val="21"/>
          <w:szCs w:val="21"/>
        </w:rPr>
        <w:t>ch</w:t>
      </w:r>
      <w:r w:rsidRPr="00EC1914">
        <w:rPr>
          <w:rFonts w:eastAsia="Calibri" w:cstheme="minorHAnsi"/>
          <w:sz w:val="21"/>
          <w:szCs w:val="21"/>
        </w:rPr>
        <w:t xml:space="preserve"> mowa w ust. 9 powyżej termin określony w ust. 4 powyżej ulega zawieszeniu do momentu usunięcia </w:t>
      </w:r>
      <w:r w:rsidRPr="00E42D2F">
        <w:rPr>
          <w:rFonts w:eastAsia="Calibri" w:cstheme="minorHAnsi"/>
          <w:sz w:val="21"/>
          <w:szCs w:val="21"/>
        </w:rPr>
        <w:t>nieprawidłowości określonych w ust. 9 powyżej.</w:t>
      </w:r>
    </w:p>
    <w:p w14:paraId="092E7505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564BF20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Płatności</w:t>
      </w:r>
    </w:p>
    <w:p w14:paraId="3A9176C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11</w:t>
      </w:r>
    </w:p>
    <w:p w14:paraId="7987520A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Faktury za kompleksową dostawę gazu Wykonawca wystawiać będzie zgodnie z wytycznymi zawartymi w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Załączniku nr</w:t>
      </w:r>
      <w:r w:rsidRPr="00E42D2F">
        <w:rPr>
          <w:rFonts w:eastAsia="Calibri" w:cstheme="minorHAnsi"/>
          <w:b/>
          <w:sz w:val="21"/>
          <w:szCs w:val="21"/>
        </w:rPr>
        <w:t xml:space="preserve"> 1</w:t>
      </w:r>
      <w:r w:rsidRPr="00E42D2F">
        <w:rPr>
          <w:rFonts w:eastAsia="Calibri" w:cstheme="minorHAnsi"/>
          <w:sz w:val="21"/>
          <w:szCs w:val="21"/>
        </w:rPr>
        <w:t xml:space="preserve"> do Umowy.</w:t>
      </w:r>
    </w:p>
    <w:p w14:paraId="576332FB" w14:textId="645F1B0C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nie wyraża zgody na zbiorcze wystawianie faktur. Wykonawca wystawiać będzie </w:t>
      </w:r>
      <w:r w:rsidR="002D0FEF" w:rsidRPr="00E42D2F">
        <w:rPr>
          <w:rFonts w:eastAsia="Times New Roman" w:cstheme="minorHAnsi"/>
          <w:sz w:val="21"/>
          <w:szCs w:val="21"/>
          <w:lang w:eastAsia="pl-PL"/>
        </w:rPr>
        <w:t xml:space="preserve">faktury </w:t>
      </w:r>
      <w:r w:rsidRPr="00E42D2F">
        <w:rPr>
          <w:rFonts w:eastAsia="Times New Roman" w:cstheme="minorHAnsi"/>
          <w:sz w:val="21"/>
          <w:szCs w:val="21"/>
          <w:lang w:eastAsia="pl-PL"/>
        </w:rPr>
        <w:t>odrębnie na każdy punkt odbioru.</w:t>
      </w:r>
    </w:p>
    <w:p w14:paraId="13A7B003" w14:textId="43AF99E4" w:rsidR="00EE41FA" w:rsidRPr="00E42D2F" w:rsidRDefault="00845904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Pł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atnoś</w:t>
      </w:r>
      <w:r w:rsidRPr="00E42D2F">
        <w:rPr>
          <w:rFonts w:eastAsia="Times New Roman" w:cstheme="minorHAnsi"/>
          <w:sz w:val="21"/>
          <w:szCs w:val="21"/>
          <w:lang w:eastAsia="pl-PL"/>
        </w:rPr>
        <w:t>ci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doko</w:t>
      </w:r>
      <w:r w:rsidRPr="00E42D2F">
        <w:rPr>
          <w:rFonts w:eastAsia="Times New Roman" w:cstheme="minorHAnsi"/>
          <w:sz w:val="21"/>
          <w:szCs w:val="21"/>
          <w:lang w:eastAsia="pl-PL"/>
        </w:rPr>
        <w:t>nywane będą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na rachunek bankowy wskazany na pierwszej wystawionej dla danego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fakturze. Zmiana numeru rachunku bankowego wymaga pisemnego (w postaci elektronicznej z kwalifikowanym podpisem elektronicznym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 lub na piśmie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) powiadomienia Zamawiającego podpisanego przez upoważnionego przedstawiciela Wykonawcy.</w:t>
      </w:r>
    </w:p>
    <w:p w14:paraId="23181AFD" w14:textId="42AFABA6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 związku zapisami ustawy z dnia 09 listopada 2018 r. o elektronicznym fakturowaniu w zamówieniach publicznych, koncesjach na roboty budowlane lub usługi oraz partnerstwie publiczno-prywatnym </w:t>
      </w:r>
      <w:r w:rsidR="002D0FEF">
        <w:rPr>
          <w:rFonts w:eastAsia="Calibri" w:cstheme="minorHAnsi"/>
          <w:sz w:val="21"/>
          <w:szCs w:val="21"/>
        </w:rPr>
        <w:br/>
      </w:r>
      <w:r w:rsidRPr="00E42D2F">
        <w:rPr>
          <w:rFonts w:eastAsia="Calibri" w:cstheme="minorHAnsi"/>
          <w:sz w:val="21"/>
          <w:szCs w:val="21"/>
        </w:rPr>
        <w:t>(</w:t>
      </w:r>
      <w:proofErr w:type="spellStart"/>
      <w:r w:rsidRPr="00E42D2F">
        <w:rPr>
          <w:rFonts w:eastAsia="Calibri" w:cstheme="minorHAnsi"/>
          <w:sz w:val="21"/>
          <w:szCs w:val="21"/>
        </w:rPr>
        <w:t>t.j</w:t>
      </w:r>
      <w:proofErr w:type="spellEnd"/>
      <w:r w:rsidRPr="00E42D2F">
        <w:rPr>
          <w:rFonts w:eastAsia="Calibri" w:cstheme="minorHAnsi"/>
          <w:sz w:val="21"/>
          <w:szCs w:val="21"/>
        </w:rPr>
        <w:t>. Dz.U. z 2020 r. poz. 1666 ze zm.) Wykonawca jest uprawniony do wystawiania faktur za pośrednictwem platformy elektronicznego fakturowania. W takim przypadku zapisy Umowy stosuje się odpowiednio.</w:t>
      </w:r>
    </w:p>
    <w:p w14:paraId="62002082" w14:textId="77777777" w:rsidR="00845904" w:rsidRPr="00E42D2F" w:rsidRDefault="00845904" w:rsidP="002D0FEF">
      <w:pPr>
        <w:pStyle w:val="Akapitzlist"/>
        <w:numPr>
          <w:ilvl w:val="0"/>
          <w:numId w:val="22"/>
        </w:num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przypadku, gdy Wykonawca jest czynnym podatnikiem podatku od towarów i usług (podatku VAT), Zamawiający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VAT. </w:t>
      </w:r>
    </w:p>
    <w:p w14:paraId="41D0B945" w14:textId="46385673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zastrzega prawo realizowania płatności za faktury z zastosowaniem mechanizmu podzielonej płatności, tzw.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split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payment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.</w:t>
      </w:r>
    </w:p>
    <w:p w14:paraId="7F607064" w14:textId="2C6B1262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oświadcza, że jest czynnym podatnikiem VAT i posiada NIP wskazany w komparycji Umowy</w:t>
      </w:r>
      <w:r w:rsidR="00845904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31C4B4D9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jest czynnym podatnikiem VAT i posiada NIP wskazany w komparycji Umowy.</w:t>
      </w:r>
    </w:p>
    <w:p w14:paraId="625AC0DF" w14:textId="7B65152F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 (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t.j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Dz. U. 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 poz. 893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4EA61542" w14:textId="6FEAAD19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 (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 poz. 893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548A748B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D2C4044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Wstrzymanie sprzedaży</w:t>
      </w:r>
    </w:p>
    <w:p w14:paraId="45AA387C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12</w:t>
      </w:r>
    </w:p>
    <w:p w14:paraId="2E45C756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Wstrzymanie dostaw gazu ziemnego do danego punktu odbioru następuje poprzez wstrzymanie dostarczania gazu ziemnego przez OSD na wniosek Wykonawcy jedynie w przypadkach wskazanych w ust. 2 lub 4 poniżej.</w:t>
      </w:r>
    </w:p>
    <w:p w14:paraId="45FD035C" w14:textId="2BA86342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§10 ust. 9 Umowy</w:t>
      </w:r>
      <w:r w:rsidR="00090858">
        <w:rPr>
          <w:rFonts w:eastAsia="Times New Roman" w:cstheme="minorHAnsi"/>
          <w:bCs/>
          <w:sz w:val="21"/>
          <w:szCs w:val="21"/>
          <w:lang w:eastAsia="pl-PL"/>
        </w:rPr>
        <w:t xml:space="preserve"> oraz §11 ust.5 Umowy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1676C773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Wznowienie dostarczania gazu ziemnego i świadczenie usług dystrybucji przez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OSD na wniosek Wykonawcy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może nastąpić po uregulowaniu zaległych należności.</w:t>
      </w:r>
    </w:p>
    <w:p w14:paraId="65CE5740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37F60F3D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ponosi odpowiedzialność odszkodowawczą na zasadach ogólnych w przypadku, gdy do wstrzymania dostaw gazu doszło w przypadkach innych niż wskazane w niniejszym paragrafie jak również w przypadku, gdy dokonanie wstrzymania na podstawie ust. 2 lub 4 okazało się nieuzasadnione.</w:t>
      </w:r>
    </w:p>
    <w:p w14:paraId="75B35A98" w14:textId="35436CDE" w:rsidR="00EE41FA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6B44B80" w14:textId="7DC158F2" w:rsidR="001D332F" w:rsidRDefault="001D332F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D7E2808" w14:textId="6BD2BF4D" w:rsidR="001D332F" w:rsidRDefault="001D332F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0F01EBAE" w14:textId="57BB2BAE" w:rsidR="001D332F" w:rsidRDefault="001D332F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42879843" w14:textId="77777777" w:rsidR="001D332F" w:rsidRPr="00E42D2F" w:rsidRDefault="001D332F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CA76556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Okres obowiązywania Umowy</w:t>
      </w:r>
    </w:p>
    <w:p w14:paraId="3CE798A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13</w:t>
      </w:r>
    </w:p>
    <w:p w14:paraId="1BD7A3EC" w14:textId="77777777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wchodzi w życie z dniem podpisania przez obie Strony.</w:t>
      </w:r>
    </w:p>
    <w:p w14:paraId="3AB84E21" w14:textId="5DA22623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2" w:name="_Hlk118462655"/>
      <w:r w:rsidRPr="00E42D2F">
        <w:rPr>
          <w:rFonts w:eastAsia="Times New Roman" w:cstheme="minorHAnsi"/>
          <w:sz w:val="21"/>
          <w:szCs w:val="21"/>
          <w:lang w:eastAsia="pl-PL"/>
        </w:rPr>
        <w:t xml:space="preserve">Dostawy odbywać się będą w okresie od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01.01.202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dnia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r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 zastrzeżeniem, że warunkiem rozpoczęcia dostaw jest rozwiązanie dotychczasowych umów na kompleksową dostawę gazu ziemnego oraz skuteczne przeprowadzenie procedury zmiany sprzedawcy</w:t>
      </w:r>
      <w:bookmarkEnd w:id="2"/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4B9A2712" w14:textId="39AA6D52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zawarta zostaje na czas określony do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 </w:t>
      </w:r>
    </w:p>
    <w:p w14:paraId="72E00174" w14:textId="77777777" w:rsidR="001D332F" w:rsidRPr="00E42D2F" w:rsidRDefault="001D33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337730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Rozwiązanie Umowy/ Odstąpienie od Umowy</w:t>
      </w:r>
    </w:p>
    <w:p w14:paraId="3143FC7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14</w:t>
      </w:r>
    </w:p>
    <w:p w14:paraId="1839ABC4" w14:textId="77777777" w:rsidR="00EE41FA" w:rsidRPr="00E42D2F" w:rsidRDefault="00EE41FA" w:rsidP="00E42D2F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Rozwiązanie lub wypowiedzenie Umowy nie zwalnia Stron z obowiązku uregulowania wobec drugiej Strony wszelkich zobowiązań z niej wynikających.</w:t>
      </w:r>
    </w:p>
    <w:p w14:paraId="777F30B4" w14:textId="6214F8BA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może być wypowiedziana przez Zamawiającego w trybie natychmiastowym w przypadku</w:t>
      </w:r>
      <w:r w:rsidR="00C20364" w:rsidRPr="00E42D2F">
        <w:rPr>
          <w:rFonts w:eastAsia="Times New Roman" w:cstheme="minorHAnsi"/>
          <w:sz w:val="21"/>
          <w:szCs w:val="21"/>
          <w:lang w:eastAsia="pl-PL"/>
        </w:rPr>
        <w:t>, gdy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38060AAE" w14:textId="5996E650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rażąco narusza postanowienia Umowy pomimo wezwania przez Zamawiającego na piśmie lub w formie elektronicznej z wyznaczeniem Wykonawcy dodatkowego terminu, co najmniej 7 dni, na zaprzestanie naruszeń umowy,</w:t>
      </w:r>
    </w:p>
    <w:p w14:paraId="5AD48382" w14:textId="77777777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zakończeniem realizacji Umowy utraci uprawnienia, koncesję lub zezwolenia lub przestaną obowiązywać zawarte przez Wykonawcę umowy niezbędne do wykonania przedmiotu zamówienia zgodnie z niniejszą Umową,</w:t>
      </w:r>
    </w:p>
    <w:p w14:paraId="25C60B50" w14:textId="00B49EB4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upływem terminu obowiązywania niniejszej Umowy zaprzestanie dostaw, o ile zaprzestanie dostaw nie wynikało z uzgodnień dokonanych z Zamawiającym  (Porozumienie / Aneks) lub okoliczności wskazanych w §12.</w:t>
      </w:r>
    </w:p>
    <w:p w14:paraId="43F9B81C" w14:textId="77777777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Wykonawca w chwili zawarcia Umowy podlegał wykluczeniu na podstawie art. 108 ustawy Pzp.</w:t>
      </w:r>
    </w:p>
    <w:p w14:paraId="3FF7F704" w14:textId="7B3D4EF6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 stosunku do Wykonawcy</w:t>
      </w:r>
      <w:r w:rsidR="00090858">
        <w:rPr>
          <w:rFonts w:eastAsia="Times New Roman" w:cstheme="minorHAnsi"/>
          <w:sz w:val="21"/>
          <w:szCs w:val="21"/>
          <w:lang w:eastAsia="pl-PL"/>
        </w:rPr>
        <w:t xml:space="preserve"> w trakcie trwania Umowy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zajdą okoliczności, o których mowa:</w:t>
      </w:r>
    </w:p>
    <w:p w14:paraId="26CC1F4F" w14:textId="0A459C76" w:rsidR="00C20364" w:rsidRPr="00E42D2F" w:rsidRDefault="00C20364" w:rsidP="00E42D2F">
      <w:pPr>
        <w:pStyle w:val="Akapitzlist"/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art. 7 ust. 1 Ustawy sankcyjnej </w:t>
      </w:r>
    </w:p>
    <w:p w14:paraId="7FD9DEC8" w14:textId="77777777" w:rsidR="00C20364" w:rsidRPr="00E42D2F" w:rsidRDefault="00C20364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i / lub </w:t>
      </w:r>
    </w:p>
    <w:p w14:paraId="6D9EA3FC" w14:textId="64448AA0" w:rsidR="00EE41FA" w:rsidRPr="00E42D2F" w:rsidRDefault="00C20364" w:rsidP="00E42D2F">
      <w:pPr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art. 5k Rozporządzenia Rady (UE) 833/2014</w:t>
      </w:r>
    </w:p>
    <w:p w14:paraId="7A05F13B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10459D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rozwiązania umowy wiążącej Wykonawcę z OSD lub z OSP skutkującego utratą możliwości dostarczania paliwa gazowego do punktu Zamawiającego (Odbiorcy), Wykonawca niezwłocznie, nie później jednak niż w ciągu 3 dni po otrzymaniu informacji o takim rozwiązaniu zobowiązany jest poinformować Zamawiającego (Odbiorcę) o tym fakcie na piśmie. W takim przypadku umowa ulegnie rozwiązaniu z dniem rozwiązania umowy wiążącej Wykonawcę z OSD/OSP i zastosowanie będą miały zapisy §16 ust. 1 Umowy.</w:t>
      </w:r>
    </w:p>
    <w:p w14:paraId="2EF7A596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 przysługuje prawo wypowiedzenia Umowy ze skutkiem natychmiastowym jeżeli w stosunku do Wykonawcy zostanie wszczęte postępowanie upadłościowe, a sąd odmówi ogłoszenia upadłości z uwagi na niewystarczające aktywa na prowadzenie upadłości lub jeżeli Wykonawca zawrze z wierzycielami układ powodujący zagrożenie dla realizacji Umowy lub jeżeli nastąpi likwidacja przedsiębiorstwa Wykonawcy.</w:t>
      </w:r>
    </w:p>
    <w:p w14:paraId="6D98377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Oświadczenie o wypowiedzeniu Umowy lub jej rozwiązaniu wymaga zachowania formy pisemnej pod rygorem nieważności.</w:t>
      </w:r>
    </w:p>
    <w:p w14:paraId="0394D77B" w14:textId="16A4C2CB" w:rsidR="00EE41FA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F36968A" w14:textId="77777777" w:rsidR="001D332F" w:rsidRPr="00E42D2F" w:rsidRDefault="001D332F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001B37E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Zmiany postanowień Umowy</w:t>
      </w:r>
    </w:p>
    <w:p w14:paraId="2F3CE89F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§15</w:t>
      </w:r>
    </w:p>
    <w:p w14:paraId="4EB4E2B8" w14:textId="7E777118" w:rsidR="00EE41FA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Zamawiający dopuszcza zmiany Umowy bez przeprowadzenia nowego postępowania o udzielenie zamówienia, na podstawie art. 455 ust. 1 ustawy Pzp, w oparciu o następujące okoliczności:</w:t>
      </w:r>
    </w:p>
    <w:p w14:paraId="0C6A9599" w14:textId="7820CA4C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>Zmiany ceny netto paliwa gazowego w związku ze zmianą kwalifikacji w zakresie podatku akcyzowego</w:t>
      </w:r>
      <w:r w:rsidR="00090858">
        <w:rPr>
          <w:rFonts w:eastAsia="Calibri" w:cstheme="minorHAnsi"/>
          <w:sz w:val="21"/>
          <w:szCs w:val="21"/>
          <w:lang w:eastAsia="pl-PL"/>
        </w:rPr>
        <w:t>,</w:t>
      </w:r>
    </w:p>
    <w:p w14:paraId="08C9D74A" w14:textId="1CFDC271" w:rsidR="00767AB1" w:rsidRPr="00E42D2F" w:rsidRDefault="00767AB1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ceny netto paliwa gazowego w związku ze zmianą przeznaczenia paliwa gazowego (art. 62 b ustawy Pe)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6FF9BF82" w14:textId="64544AAD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 xml:space="preserve">Zmiany stawek i cen za usługi dystrybucji </w:t>
      </w:r>
      <w:r w:rsidRPr="00E42D2F">
        <w:rPr>
          <w:rFonts w:eastAsia="Times New Roman" w:cstheme="minorHAnsi"/>
          <w:sz w:val="21"/>
          <w:szCs w:val="21"/>
          <w:lang w:eastAsia="pl-PL"/>
        </w:rPr>
        <w:t>w przypadku zatwierdzenia przez Prezesa URE zmiany Taryfy na usługi przesyłu gazu OSD, które miałyby obowiązywać w okresie obowiązywania Umowy, bądź w przypadku zmiany mocy  lub zmiany grupy taryfowej, jeżeli punkt odbioru zostanie zakwalifikowany do innej grupy taryfowej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48B5CFF1" w14:textId="23B388EA" w:rsidR="002B53BD" w:rsidRPr="002B53BD" w:rsidRDefault="00EE41FA" w:rsidP="002B53BD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2B53BD">
        <w:rPr>
          <w:rFonts w:eastAsia="Times New Roman" w:cstheme="minorHAnsi"/>
          <w:color w:val="FF0000"/>
          <w:sz w:val="21"/>
          <w:szCs w:val="21"/>
          <w:lang w:eastAsia="pl-PL"/>
        </w:rPr>
        <w:t>Ustawowej zmiany stawki podatku VAT</w:t>
      </w:r>
      <w:r w:rsidR="002B53BD" w:rsidRPr="002B53BD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i /lub  </w:t>
      </w:r>
      <w:r w:rsidR="002B53BD" w:rsidRPr="002B53BD">
        <w:rPr>
          <w:rFonts w:eastAsia="Times New Roman" w:cstheme="minorHAnsi"/>
          <w:color w:val="FF0000"/>
          <w:sz w:val="21"/>
          <w:szCs w:val="21"/>
          <w:lang w:eastAsia="pl-PL"/>
        </w:rPr>
        <w:t>Ustawowej zmiany opodatkowania podatkiem akcyzowym, w wyniku czego zmianie ulegnie cena jednostkowa netto paliwa gazowego</w:t>
      </w:r>
      <w:r w:rsidR="002B53BD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2B53BD"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="002B53BD"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 w:rsidR="002B53BD">
        <w:rPr>
          <w:rFonts w:eastAsia="Times New Roman" w:cstheme="minorHAnsi"/>
          <w:b/>
          <w:bCs/>
          <w:color w:val="FF0000"/>
          <w:lang w:eastAsia="pl-PL"/>
        </w:rPr>
        <w:t>7</w:t>
      </w:r>
      <w:r w:rsidR="002B53BD"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27BC7B24" w14:textId="1B83FC85" w:rsidR="002B53BD" w:rsidRPr="00E638BC" w:rsidRDefault="002B53BD" w:rsidP="002B53BD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color w:val="FF0000"/>
          <w:lang w:eastAsia="pl-PL"/>
        </w:rPr>
      </w:pPr>
      <w:r w:rsidRPr="00E638BC">
        <w:rPr>
          <w:rFonts w:eastAsia="Times New Roman" w:cstheme="minorHAnsi"/>
          <w:color w:val="FF0000"/>
          <w:sz w:val="21"/>
          <w:szCs w:val="21"/>
          <w:lang w:eastAsia="pl-PL"/>
        </w:rPr>
        <w:t>Zmiany Taryfy stosowanej dla odbiorców w gospodarstwie domowym</w:t>
      </w:r>
      <w:r>
        <w:rPr>
          <w:rFonts w:eastAsia="Times New Roman" w:cstheme="minorHAnsi"/>
          <w:color w:val="FF0000"/>
          <w:sz w:val="21"/>
          <w:szCs w:val="21"/>
          <w:lang w:eastAsia="pl-PL"/>
        </w:rPr>
        <w:t xml:space="preserve"> (dotyczy paliwa gazowego objętego ochroną taryfową) </w:t>
      </w:r>
      <w:r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>
        <w:rPr>
          <w:rFonts w:eastAsia="Times New Roman" w:cstheme="minorHAnsi"/>
          <w:b/>
          <w:bCs/>
          <w:color w:val="FF0000"/>
          <w:lang w:eastAsia="pl-PL"/>
        </w:rPr>
        <w:t>7</w:t>
      </w:r>
      <w:r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5BE416FF" w14:textId="6149B93D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 kwotę wynikającą ze zmiany tych stawek. Zmiany, o których mowa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obowiązywać będą od dnia wejścia w życie przepisów powodujących zmiany wymienione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i nie wymagają zawarcia Aneksu</w:t>
      </w:r>
    </w:p>
    <w:p w14:paraId="58532B66" w14:textId="0FA4E8D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oraz, o ile Wykonawca wykaże, że zmiany opisane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mają wpływ na koszty wykonania zamówienia przez Wykonawcę, w przypadku: </w:t>
      </w:r>
    </w:p>
    <w:p w14:paraId="09B4BE13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Zmiany wysokości minimalnego wynagrodzenia za pracę ustalonego na podstawie art. 2 ust. 3-5 ustawy z dnia 10.10.2002r. o minimalnym wynagrodzeniu za pracę, </w:t>
      </w:r>
    </w:p>
    <w:p w14:paraId="75ECA675" w14:textId="4E193434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podlegania ubezpieczeniom społecznym lub ubezpieczeniu zdrowotnemu lub wysokości stawki składki na ubezpieczenia społeczne i zdrowotne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12BAC241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gromadzenia i wysokości wpłat do pracowniczych planów kapitałowych, o których mowa w ustawie z dnia 4 października 2018 r. o pracowniczych planach kapitałowych</w:t>
      </w:r>
    </w:p>
    <w:p w14:paraId="21BAF2E2" w14:textId="02D67C5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 kwotę wynikającą ze zmiany tych stawek. Zmiany, o których mowa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676374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14:paraId="1C049594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zmianę Umowy również w następującym zakresie:</w:t>
      </w:r>
    </w:p>
    <w:p w14:paraId="76EB218F" w14:textId="1649A14E" w:rsidR="00EE41FA" w:rsidRPr="00E42D2F" w:rsidRDefault="00EE41FA" w:rsidP="00E42D2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Zmiany ilości punktów odbioru wskazanych w </w:t>
      </w:r>
      <w:r w:rsidRPr="00E42D2F">
        <w:rPr>
          <w:rFonts w:eastAsia="Calibri" w:cstheme="minorHAnsi"/>
          <w:b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Umowy, przy czym zmiana wynikać może np. z likwidacji/włączenia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umów. </w:t>
      </w:r>
      <w:r w:rsidR="00AC6C86" w:rsidRPr="00E42D2F">
        <w:rPr>
          <w:rFonts w:eastAsia="Calibri" w:cstheme="minorHAnsi"/>
          <w:sz w:val="21"/>
          <w:szCs w:val="21"/>
        </w:rPr>
        <w:t xml:space="preserve">Dostawa paliwa gazowego do </w:t>
      </w:r>
      <w:r w:rsidR="00AC6C86" w:rsidRPr="00676374">
        <w:rPr>
          <w:rFonts w:eastAsia="Calibri" w:cstheme="minorHAnsi"/>
          <w:b/>
          <w:bCs/>
          <w:sz w:val="21"/>
          <w:szCs w:val="21"/>
        </w:rPr>
        <w:t>PPG</w:t>
      </w:r>
      <w:r w:rsidR="009254D9" w:rsidRPr="00E42D2F">
        <w:rPr>
          <w:rFonts w:eastAsia="Calibri" w:cstheme="minorHAnsi"/>
          <w:sz w:val="21"/>
          <w:szCs w:val="21"/>
        </w:rPr>
        <w:t xml:space="preserve"> podlegającego wyłączeniu z umowy zostanie zakończona w terminie uzgodnionym przez Strony. </w:t>
      </w:r>
      <w:r w:rsidRPr="00E42D2F">
        <w:rPr>
          <w:rFonts w:eastAsia="Calibri" w:cstheme="minorHAnsi"/>
          <w:sz w:val="21"/>
          <w:szCs w:val="21"/>
        </w:rPr>
        <w:t>Zmiana ilości gazu wynikająca ze zwiększenia ilości punktów odbioru nie przekroczy 10% łącznej prognozowanej ilości paliwa gazowego, o której mowa w §5 ust. 1 Umowy</w:t>
      </w:r>
      <w:r w:rsidR="00676374">
        <w:rPr>
          <w:rFonts w:eastAsia="Calibri" w:cstheme="minorHAnsi"/>
          <w:sz w:val="21"/>
          <w:szCs w:val="21"/>
        </w:rPr>
        <w:t>,</w:t>
      </w:r>
    </w:p>
    <w:p w14:paraId="35736023" w14:textId="0B246BB9" w:rsidR="00EE41FA" w:rsidRPr="00E42D2F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mocy umownej w związku ze zmianą zapotrzebowania na paliwo gazowe, pod warunkiem wyrażenia zgody przez Operatora</w:t>
      </w:r>
      <w:r w:rsidR="00676374">
        <w:rPr>
          <w:rFonts w:eastAsia="Calibri" w:cstheme="minorHAnsi"/>
          <w:sz w:val="21"/>
          <w:szCs w:val="21"/>
        </w:rPr>
        <w:t>,</w:t>
      </w:r>
    </w:p>
    <w:p w14:paraId="2DCFD7B2" w14:textId="709208F3" w:rsidR="00AC6C86" w:rsidRPr="00E42D2F" w:rsidRDefault="00AC6C86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grupy taryfowej dokonanej (niezależnie od Zamawiającego / Odbiorcy) przez PSG zgodnie z postanowieniami Taryfy OSD</w:t>
      </w:r>
      <w:r w:rsidR="00676374">
        <w:rPr>
          <w:rFonts w:eastAsia="Calibri" w:cstheme="minorHAnsi"/>
          <w:sz w:val="21"/>
          <w:szCs w:val="21"/>
        </w:rPr>
        <w:t>,</w:t>
      </w:r>
    </w:p>
    <w:p w14:paraId="263BFBDA" w14:textId="7105CB20" w:rsidR="00EE41FA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lastRenderedPageBreak/>
        <w:t>Zmiany terminu rozpoczęcia dostaw gazu ziemnego do poszczególnych punktów odbioru, jeżeli zmiana ta wynika z przedłużającej się procedury zmiany sprzedawcy lub procesu rozwiązania dotychczasowych umów kompleksowych lub z przyczyn niezależnych od Stron</w:t>
      </w:r>
      <w:r w:rsidR="00676374">
        <w:rPr>
          <w:rFonts w:eastAsia="Calibri" w:cstheme="minorHAnsi"/>
          <w:sz w:val="21"/>
          <w:szCs w:val="21"/>
        </w:rPr>
        <w:t>.</w:t>
      </w:r>
    </w:p>
    <w:p w14:paraId="064E9120" w14:textId="27969B6B" w:rsidR="00676374" w:rsidRPr="00E42D2F" w:rsidRDefault="00676374" w:rsidP="00676374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W przypadku zaistnienia okoliczności, o których mowa w </w:t>
      </w:r>
      <w:proofErr w:type="spellStart"/>
      <w:r>
        <w:rPr>
          <w:rFonts w:eastAsia="Calibri" w:cstheme="minorHAnsi"/>
          <w:sz w:val="21"/>
          <w:szCs w:val="21"/>
        </w:rPr>
        <w:t>ppkt</w:t>
      </w:r>
      <w:proofErr w:type="spellEnd"/>
      <w:r>
        <w:rPr>
          <w:rFonts w:eastAsia="Calibri" w:cstheme="minorHAnsi"/>
          <w:sz w:val="21"/>
          <w:szCs w:val="21"/>
        </w:rPr>
        <w:t xml:space="preserve"> 2 i 3 Wykonawca stosować będzie stawki i opłaty właściwe dla danej grupy taryfowej / mocy umownej.</w:t>
      </w:r>
    </w:p>
    <w:p w14:paraId="6639AB91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Strony dopuszczają również wprowadzenie zmian w zawartej Umowie w przypadku:</w:t>
      </w:r>
    </w:p>
    <w:p w14:paraId="4D77BD8E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Konieczności poprawienia oczywistej omyłki rachunkowej lub pisarskiej; </w:t>
      </w:r>
    </w:p>
    <w:p w14:paraId="05AFCF4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danych podmiotowych Wykonawcy lub Zamawiającego;</w:t>
      </w:r>
    </w:p>
    <w:p w14:paraId="44B060D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Oraz 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3D80D859" w14:textId="016235AD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postanowień  Umowy, z zastrzeżeniem zapisów ust. 1 pkt 1-</w:t>
      </w:r>
      <w:r w:rsidR="009254D9" w:rsidRPr="00E42D2F">
        <w:rPr>
          <w:rFonts w:eastAsia="Calibri" w:cstheme="minorHAnsi"/>
          <w:sz w:val="21"/>
          <w:szCs w:val="21"/>
        </w:rPr>
        <w:t>5</w:t>
      </w:r>
      <w:r w:rsidRPr="00E42D2F">
        <w:rPr>
          <w:rFonts w:eastAsia="Calibri" w:cstheme="minorHAnsi"/>
          <w:sz w:val="21"/>
          <w:szCs w:val="21"/>
        </w:rPr>
        <w:t xml:space="preserve">  niniejszego paragrafu, mogą być dokonane wyłącznie w formie pisemnego </w:t>
      </w:r>
      <w:r w:rsidR="00C85123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neksu, podpisanego przez obie Strony, pod rygorem nieważności. </w:t>
      </w:r>
    </w:p>
    <w:p w14:paraId="12F8B4E9" w14:textId="41A78409" w:rsidR="00EE41FA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Ponadto Zamawiający dopuszcza zmiany Umowy, w związku ze zmianą obowiązujących przepisów, jeżeli zgodnie z nimi konieczne będzie dostosowanie treści Umowy</w:t>
      </w:r>
      <w:r w:rsidR="009254D9" w:rsidRPr="00E42D2F">
        <w:rPr>
          <w:rFonts w:eastAsia="Calibri" w:cstheme="minorHAnsi"/>
          <w:sz w:val="21"/>
          <w:szCs w:val="21"/>
        </w:rPr>
        <w:t>, bądź jej realizacji,</w:t>
      </w:r>
      <w:r w:rsidRPr="00E42D2F">
        <w:rPr>
          <w:rFonts w:eastAsia="Calibri" w:cstheme="minorHAnsi"/>
          <w:sz w:val="21"/>
          <w:szCs w:val="21"/>
        </w:rPr>
        <w:t xml:space="preserve"> do aktualnego stanu prawnego.</w:t>
      </w:r>
    </w:p>
    <w:p w14:paraId="52811C2B" w14:textId="1389D7BA" w:rsidR="00284E3C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</w:t>
      </w:r>
      <w:r>
        <w:rPr>
          <w:rFonts w:eastAsia="Calibri" w:cstheme="minorHAnsi"/>
          <w:sz w:val="21"/>
          <w:szCs w:val="21"/>
        </w:rPr>
        <w:t xml:space="preserve"> wskazane w SWZ</w:t>
      </w:r>
      <w:r w:rsidRPr="00284E3C">
        <w:rPr>
          <w:rFonts w:eastAsia="Calibri" w:cstheme="minorHAnsi"/>
          <w:sz w:val="21"/>
          <w:szCs w:val="21"/>
        </w:rPr>
        <w:t xml:space="preserve"> oraz nie pociąga to za sobą innych istotnych zmian Umowy, a także nie ma na celu uniknięcia stosowania przepisów </w:t>
      </w:r>
      <w:r>
        <w:rPr>
          <w:rFonts w:eastAsia="Calibri" w:cstheme="minorHAnsi"/>
          <w:sz w:val="21"/>
          <w:szCs w:val="21"/>
        </w:rPr>
        <w:t>U</w:t>
      </w:r>
      <w:r w:rsidRPr="00284E3C">
        <w:rPr>
          <w:rFonts w:eastAsia="Calibri" w:cstheme="minorHAnsi"/>
          <w:sz w:val="21"/>
          <w:szCs w:val="21"/>
        </w:rPr>
        <w:t>stawy Pzp</w:t>
      </w:r>
      <w:r>
        <w:rPr>
          <w:rFonts w:eastAsia="Calibri" w:cstheme="minorHAnsi"/>
          <w:sz w:val="21"/>
          <w:szCs w:val="21"/>
        </w:rPr>
        <w:t>.</w:t>
      </w:r>
    </w:p>
    <w:p w14:paraId="6A411BA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val="x-none" w:eastAsia="pl-PL"/>
        </w:rPr>
      </w:pPr>
    </w:p>
    <w:p w14:paraId="5ECF64D5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Kary Umowne</w:t>
      </w:r>
    </w:p>
    <w:p w14:paraId="555C26E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§16</w:t>
      </w:r>
    </w:p>
    <w:p w14:paraId="4B4E5359" w14:textId="286C59CE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zapłaci Zamawiającemu karę umowną za odstąpienie od Umowy lub rozwiązanie Umowy przez Zamawiającego lub Wykonawcę z przyczyn zawinionych przez Wykonawcę, w tym w wyniku utraty przez Wykonawcę uprawnień /umów/ koncesji niezbędnych do należytego realizowania przedmiotu zamówienia, w wysokości </w:t>
      </w:r>
      <w:r w:rsidR="00D925F6" w:rsidRPr="00D925F6">
        <w:rPr>
          <w:rFonts w:eastAsia="Times New Roman" w:cstheme="minorHAnsi"/>
          <w:color w:val="FF0000"/>
          <w:sz w:val="21"/>
          <w:szCs w:val="21"/>
          <w:lang w:eastAsia="pl-PL"/>
        </w:rPr>
        <w:t>5</w:t>
      </w:r>
      <w:r w:rsidRPr="00D925F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%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  <w:r w:rsidR="00D925F6" w:rsidRPr="00D925F6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 xml:space="preserve"> </w:t>
      </w:r>
      <w:r w:rsidR="00D925F6"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 w:rsidR="00D925F6">
        <w:rPr>
          <w:rFonts w:eastAsia="Times New Roman" w:cstheme="minorHAnsi"/>
          <w:b/>
          <w:bCs/>
          <w:color w:val="FF0000"/>
          <w:lang w:eastAsia="pl-PL"/>
        </w:rPr>
        <w:t>7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16E063D6" w14:textId="17F1A51A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zapłaci Wykonawcy karę umowną za odstąpienie od Umowy lub rozwiązanie Umowy przez Zamawiającego lub Wykonawcę z przyczyn zawinionych przez Zamawiającego w wysokości </w:t>
      </w:r>
      <w:r w:rsidR="00D925F6">
        <w:rPr>
          <w:rFonts w:eastAsia="Times New Roman" w:cstheme="minorHAnsi"/>
          <w:color w:val="FF0000"/>
          <w:sz w:val="21"/>
          <w:szCs w:val="21"/>
          <w:lang w:eastAsia="pl-PL"/>
        </w:rPr>
        <w:t>5</w:t>
      </w:r>
      <w:r w:rsidRPr="00D925F6">
        <w:rPr>
          <w:rFonts w:eastAsia="Times New Roman" w:cstheme="minorHAnsi"/>
          <w:color w:val="FF0000"/>
          <w:sz w:val="21"/>
          <w:szCs w:val="21"/>
          <w:lang w:eastAsia="pl-PL"/>
        </w:rPr>
        <w:t>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Umowy, z zastrzeżeniem postanowień §14 Umowy.</w:t>
      </w:r>
      <w:r w:rsidR="00D925F6" w:rsidRPr="00D925F6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 xml:space="preserve"> </w:t>
      </w:r>
      <w:r w:rsidR="00D925F6"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 w:rsidR="00D925F6">
        <w:rPr>
          <w:rFonts w:eastAsia="Times New Roman" w:cstheme="minorHAnsi"/>
          <w:b/>
          <w:bCs/>
          <w:color w:val="FF0000"/>
          <w:lang w:eastAsia="pl-PL"/>
        </w:rPr>
        <w:t>7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3962CECD" w14:textId="006B4636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</w:t>
      </w:r>
      <w:r w:rsidR="00D925F6">
        <w:rPr>
          <w:rFonts w:eastAsia="Times New Roman" w:cstheme="minorHAnsi"/>
          <w:color w:val="FF0000"/>
          <w:sz w:val="21"/>
          <w:szCs w:val="21"/>
          <w:lang w:eastAsia="pl-PL"/>
        </w:rPr>
        <w:t>500,00</w:t>
      </w:r>
      <w:r w:rsidRPr="00D925F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zł za każdy dzień przerwy oraz pokryje wszelkie koszty związane ze wznowieniem dostaw gazu ziemnego w odniesieniu do każdego punktu odbioru.</w:t>
      </w:r>
      <w:r w:rsidR="00D925F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D925F6"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 w:rsidR="00D925F6">
        <w:rPr>
          <w:rFonts w:eastAsia="Times New Roman" w:cstheme="minorHAnsi"/>
          <w:b/>
          <w:bCs/>
          <w:color w:val="FF0000"/>
          <w:lang w:eastAsia="pl-PL"/>
        </w:rPr>
        <w:t>7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1EA461F2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opóźnienia rozpoczęcia dostaw (do jednego, bądź więcej punktów odbioru) z przyczyn leżących po stronie Wykonawcy, Wykonawca zobowiązany jest do zwrotu różnicy kosztów pomiędzy kosztami poniesionymi przez Zamawiającego, a kosztami które Zamawiający poniósłby zgodnie ze stawkami  i opłatami wynikającymi ze złożonej przez Wykonawcę Oferty, chyba że zaistniały okoliczności na które Wykonawca nie miał wpływu, nie mógł im zapobiec ani przeciwdziałać, pomimo dołożenia należytej staranności.</w:t>
      </w:r>
    </w:p>
    <w:p w14:paraId="234E41BB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Każdorazowe obciążenie karą umowną nastąpi na podstawie noty obciążeniowej.</w:t>
      </w:r>
    </w:p>
    <w:p w14:paraId="0C3C5AFC" w14:textId="4F961CB9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braku zapłaty w wyznaczonym terminie Zamawiający na podstawie niniejszej Umowy ma prawo potrącić naliczoną karę umowną z wynagrodzenia należnego</w:t>
      </w:r>
      <w:r w:rsidR="009254D9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27B23EE" w14:textId="3189CB8D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z różnych tytułów mogą podlegać sumowaniu, z zastrzeżeniem zapisów ust.8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491E25A5" w14:textId="2E712790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Łączna wysokość kar umownych których mogą dochodzić Strony nie może przekroczyć </w:t>
      </w:r>
      <w:r w:rsidR="00D925F6" w:rsidRPr="00D925F6">
        <w:rPr>
          <w:rFonts w:eastAsia="Times New Roman" w:cstheme="minorHAnsi"/>
          <w:color w:val="FF0000"/>
          <w:sz w:val="21"/>
          <w:szCs w:val="21"/>
          <w:lang w:eastAsia="pl-PL"/>
        </w:rPr>
        <w:t>10</w:t>
      </w:r>
      <w:r w:rsidRPr="00D925F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% </w:t>
      </w:r>
      <w:r w:rsidRPr="00E42D2F">
        <w:rPr>
          <w:rFonts w:eastAsia="Times New Roman" w:cstheme="minorHAnsi"/>
          <w:sz w:val="21"/>
          <w:szCs w:val="21"/>
          <w:lang w:eastAsia="pl-PL"/>
        </w:rPr>
        <w:t>wynagrodzenia umownego brutto, określonego w § 9 ust.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 Umowy. </w:t>
      </w:r>
      <w:r w:rsidR="00D925F6"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 w:rsidR="00D925F6">
        <w:rPr>
          <w:rFonts w:eastAsia="Times New Roman" w:cstheme="minorHAnsi"/>
          <w:b/>
          <w:bCs/>
          <w:color w:val="FF0000"/>
          <w:lang w:eastAsia="pl-PL"/>
        </w:rPr>
        <w:t>7</w:t>
      </w:r>
      <w:r w:rsidR="00D925F6"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24971006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każdym przypadku, Zamawiającemu przysługuje od Wykonawcy, odszkodowanie w związku z poniesionymi kosztami zakupu paliwa gazowego kupionego na warunkach innych niż wynikające z niniejszej umowy (np. dostawy rezerwowe) z przyczyn leżących po stronie Wykonawcy, z tym zastrzeżeniem, że w przypadku odstąpienia od Umowy / rozwiązania Umowy, w wyniku którego doszło do realizacji dostaw rezerwowych, odszkodowanie uwzględnione zostaje w zastrzeżonych w niniejszym paragrafie karach umownych, a odszkodowanie przewyższające naliczone odpowiednio kary umowne zastrzeżone jest zgodnie z ust. 10 niniejszego paragrafu.</w:t>
      </w:r>
    </w:p>
    <w:p w14:paraId="524E81EE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nie wyłączają prawa dochodzenia przez Strony odszkodowania przewyższającego wysokość zastrzeżonych kar umownych.</w:t>
      </w:r>
    </w:p>
    <w:p w14:paraId="1034F780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0827D2D" w14:textId="77777777" w:rsidR="00E42D2F" w:rsidRPr="00404EC6" w:rsidRDefault="00E42D2F" w:rsidP="00E42D2F">
      <w:pPr>
        <w:suppressAutoHyphens/>
        <w:spacing w:line="280" w:lineRule="atLeast"/>
        <w:jc w:val="center"/>
        <w:rPr>
          <w:rFonts w:eastAsia="Calibri" w:cstheme="minorHAnsi"/>
          <w:b/>
          <w:strike/>
          <w:color w:val="FF0000"/>
          <w:sz w:val="21"/>
          <w:szCs w:val="21"/>
        </w:rPr>
      </w:pPr>
      <w:r w:rsidRPr="00404EC6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>Elektromobilność</w:t>
      </w:r>
    </w:p>
    <w:p w14:paraId="39090ED3" w14:textId="18449D65" w:rsidR="00E42D2F" w:rsidRPr="00404EC6" w:rsidRDefault="00E42D2F" w:rsidP="00E42D2F">
      <w:pPr>
        <w:suppressAutoHyphens/>
        <w:spacing w:line="280" w:lineRule="atLeast"/>
        <w:jc w:val="center"/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</w:pPr>
      <w:r w:rsidRPr="00404EC6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 xml:space="preserve">§17 </w:t>
      </w:r>
    </w:p>
    <w:p w14:paraId="2B8A8893" w14:textId="53EC1B27" w:rsidR="00E42D2F" w:rsidRPr="00404EC6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Wykonawca przystępując do Umowy zobowiązany jest do złożenia Oświadczenia dotyczącego używania </w:t>
      </w:r>
      <w:r w:rsidR="00C85123"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do wykonania zamówienia </w:t>
      </w: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pojazdów samochodowych w rozumieniu art. 2 pkt 33 ustawy z dnia </w:t>
      </w:r>
      <w:r w:rsidR="00C85123"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br/>
      </w: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20 czerwca 1997 r. – Prawo o ruchu drogowym wg wzoru stanowiącego </w:t>
      </w:r>
      <w:r w:rsidRPr="00404EC6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Załącznik nr 4</w:t>
      </w:r>
      <w:r w:rsidRPr="00404EC6">
        <w:rPr>
          <w:rFonts w:eastAsia="Times New Roman" w:cstheme="minorHAnsi"/>
          <w:bCs/>
          <w:strike/>
          <w:color w:val="FF0000"/>
          <w:sz w:val="21"/>
          <w:szCs w:val="21"/>
          <w:lang w:eastAsia="zh-CN"/>
        </w:rPr>
        <w:t xml:space="preserve"> do Umowy</w:t>
      </w: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.</w:t>
      </w:r>
    </w:p>
    <w:p w14:paraId="7CA633A9" w14:textId="77777777" w:rsidR="00E42D2F" w:rsidRPr="00404EC6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Oświadczenie może być zmienione przez Wykonawcę odpowiednio do zmiany liczby pojazdów używanych przy wykonywaniu Umowy. Zmiana oświadczenia nie wymaga zmiany Umowy.</w:t>
      </w:r>
    </w:p>
    <w:p w14:paraId="0F18C672" w14:textId="77777777" w:rsidR="00E42D2F" w:rsidRPr="00404EC6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Zamawiający uprawniony jest do weryfikacji oświadczenia poprzez żądanie kopii dowodu rejestracyjnego, innych dokumentów dotyczących pojazdu albo okazania pojazdu. Weryfikacja ilości pojazdów dotyczy pojazdów używanych przy wykonywaniu Umowy przez Wykonawcę i Podwykonawców.</w:t>
      </w:r>
    </w:p>
    <w:p w14:paraId="4481B431" w14:textId="77777777" w:rsidR="00E42D2F" w:rsidRPr="00404EC6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404EC6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Uniemożliwienie Zamawiającemu weryfikacji oświadczenia stanowi istotne naruszenie Umowy i może być podstawą do odstąpienia od Umowy przez Zamawiającego z winy Wykonawcy.</w:t>
      </w:r>
    </w:p>
    <w:p w14:paraId="47A06CC7" w14:textId="0DEEBD02" w:rsidR="00E42D2F" w:rsidRPr="00E42D2F" w:rsidRDefault="00404EC6" w:rsidP="00404EC6">
      <w:pPr>
        <w:spacing w:line="280" w:lineRule="atLeast"/>
        <w:rPr>
          <w:rFonts w:eastAsia="Times New Roman" w:cstheme="minorHAnsi"/>
          <w:b/>
          <w:sz w:val="21"/>
          <w:szCs w:val="21"/>
          <w:lang w:eastAsia="pl-PL"/>
        </w:rPr>
      </w:pPr>
      <w:r w:rsidRPr="00E638BC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</w:t>
      </w:r>
      <w:r w:rsidRPr="00E638BC">
        <w:rPr>
          <w:rFonts w:eastAsia="Times New Roman" w:cstheme="minorHAnsi"/>
          <w:b/>
          <w:bCs/>
          <w:color w:val="FF0000"/>
          <w:lang w:eastAsia="pl-PL"/>
        </w:rPr>
        <w:t>zmiana 0</w:t>
      </w:r>
      <w:r>
        <w:rPr>
          <w:rFonts w:eastAsia="Times New Roman" w:cstheme="minorHAnsi"/>
          <w:b/>
          <w:bCs/>
          <w:color w:val="FF0000"/>
          <w:lang w:eastAsia="pl-PL"/>
        </w:rPr>
        <w:t>7</w:t>
      </w:r>
      <w:r w:rsidRPr="00E638BC">
        <w:rPr>
          <w:rFonts w:eastAsia="Times New Roman" w:cstheme="minorHAnsi"/>
          <w:b/>
          <w:bCs/>
          <w:color w:val="FF0000"/>
          <w:lang w:eastAsia="pl-PL"/>
        </w:rPr>
        <w:t>.11.2022]</w:t>
      </w:r>
    </w:p>
    <w:p w14:paraId="17DC13CE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Postanowienia końcowe</w:t>
      </w:r>
    </w:p>
    <w:p w14:paraId="70F09615" w14:textId="6FF87811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§18</w:t>
      </w:r>
    </w:p>
    <w:p w14:paraId="58BA9212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nie wyraża zgody na cesję wierzytelności wynikających z realizacji Umowy.</w:t>
      </w:r>
    </w:p>
    <w:p w14:paraId="0882B2DB" w14:textId="23DA86DA" w:rsidR="00E42D2F" w:rsidRDefault="00E42D2F" w:rsidP="00E42D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możliwość dokonania cesji praw i obowiązków wynikających z Umowy na inny podmiot niż Zamawiający w przypadku zmiany właściciela lub posiadacza obiektu, do którego dostarczane jest paliwo gazowe na podstawie Umowy. W takim przypadku cesja nastąpi zgodnie z przepisami Kodeksu Cywilnego.</w:t>
      </w:r>
    </w:p>
    <w:p w14:paraId="191427C5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informuje, że rezerwowym sprzedawcą gazu ziemnego do punktów poboru objętych Umową jest PGNiG Obrót Detaliczny sp. z o.o.</w:t>
      </w:r>
    </w:p>
    <w:p w14:paraId="35466A7D" w14:textId="7F264E71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Korespondencję związaną z realizacją Umowy Zamawiający kierować będzie na adres Wykonawcy: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6970008B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Osobą upoważnioną w imieniu Wykonawcy do kontaktów jest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adres e-mail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 tel.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</w:p>
    <w:p w14:paraId="08D1CB1C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Osoby upoważnione w imieniu do kontaktów Zamawiającego w zakresie realizacji postanowień Umowy zostały wymienione w Załączniku do Umowy. </w:t>
      </w:r>
    </w:p>
    <w:p w14:paraId="7369B940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Zmiana osób upoważnionych do kontaktów wymaga pisemnego powiadomienia Strony i nie stanowi zmiany Umowy w rozumieniu §15 Umowy.</w:t>
      </w:r>
    </w:p>
    <w:p w14:paraId="39F4C26A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Korespondencję związaną z realizacją Umowy, z bieżącym poborem/fakturami Wykonawca kierować będzie:</w:t>
      </w:r>
    </w:p>
    <w:p w14:paraId="7DD32137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- na piśmie na adres jak dla faktur.</w:t>
      </w:r>
    </w:p>
    <w:p w14:paraId="27AE2A7A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- w postaci elektronicznej na adres wskazany w </w:t>
      </w:r>
      <w:r w:rsidRPr="00284E3C">
        <w:rPr>
          <w:rFonts w:eastAsia="Times New Roman" w:cstheme="minorHAnsi"/>
          <w:b/>
          <w:bCs/>
          <w:sz w:val="21"/>
          <w:szCs w:val="21"/>
          <w:lang w:eastAsia="pl-PL"/>
        </w:rPr>
        <w:t>Załączniku nr 3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5FA04896" w14:textId="23781D24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zakresie nieuregulowanym Umową stosuje się</w:t>
      </w:r>
      <w:r w:rsidR="00284E3C">
        <w:rPr>
          <w:rFonts w:eastAsia="Times New Roman" w:cstheme="minorHAnsi"/>
          <w:sz w:val="21"/>
          <w:szCs w:val="21"/>
          <w:lang w:eastAsia="pl-PL"/>
        </w:rPr>
        <w:t xml:space="preserve"> przepisy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Kodeks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Cywiln</w:t>
      </w:r>
      <w:r w:rsidR="00284E3C">
        <w:rPr>
          <w:rFonts w:eastAsia="Times New Roman" w:cstheme="minorHAnsi"/>
          <w:sz w:val="21"/>
          <w:szCs w:val="21"/>
          <w:lang w:eastAsia="pl-PL"/>
        </w:rPr>
        <w:t>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Pe wraz z aktami wykonawczymi oraz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Pzp.</w:t>
      </w:r>
    </w:p>
    <w:p w14:paraId="230D7A29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Spory, które mogą wyniknąć ze stosunku objętego Umową Strony poddają pod rozstrzygnięcie sądowi właściwemu dla siedziby Zamawiającego.</w:t>
      </w:r>
    </w:p>
    <w:p w14:paraId="57143E4D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przypadku rozbieżności pomiędzy zapisami Umowy a zapisami Taryfy Sprzedawcy lub OWU Wykonawcy bezwzględne pierwszeństwo mają zapisy Umowy.</w:t>
      </w:r>
    </w:p>
    <w:p w14:paraId="1101A40F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5A48B5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19</w:t>
      </w:r>
    </w:p>
    <w:p w14:paraId="7482DC20" w14:textId="4F980986" w:rsidR="00EE41FA" w:rsidRPr="00E42D2F" w:rsidRDefault="00EE41FA" w:rsidP="00E42D2F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wchodzi w życie z dniem zawarcia. </w:t>
      </w:r>
    </w:p>
    <w:p w14:paraId="5B43AF0F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Umowę sporządzono w trzech jednobrzmiących egzemplarzach, jeden dla Wykonawcy, dwa dla Zamawiającego.</w:t>
      </w:r>
    </w:p>
    <w:p w14:paraId="4E9FC0F8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Integralną częścią Umowy są następujące załączniki:</w:t>
      </w:r>
    </w:p>
    <w:p w14:paraId="61BAC0D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Wykaz punktów odbioru, </w:t>
      </w:r>
    </w:p>
    <w:p w14:paraId="54859EC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w sprawie rozwiązania/wygaśnięcia obecnie obowiązującej umowy, </w:t>
      </w:r>
    </w:p>
    <w:p w14:paraId="2529E103" w14:textId="39071090" w:rsidR="00EE41FA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Wykaz osób upoważnionych do kontaktów z Wykonawcą w sprawie realizacji Umowy,</w:t>
      </w:r>
    </w:p>
    <w:p w14:paraId="5F132499" w14:textId="186753EE" w:rsidR="00D06749" w:rsidRPr="00E42D2F" w:rsidRDefault="00D06749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Oświadczenie </w:t>
      </w:r>
      <w:r w:rsidRPr="00D06749">
        <w:rPr>
          <w:rFonts w:eastAsia="Times New Roman" w:cstheme="minorHAnsi"/>
          <w:sz w:val="21"/>
          <w:szCs w:val="21"/>
          <w:lang w:eastAsia="pl-PL"/>
        </w:rPr>
        <w:t>dotyczące używania pojazdów samochodowych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14:paraId="52A9EEF4" w14:textId="0C3C0BB8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o sposobie wykorzystania nabywanych wyrobów gazowych (oświadczenia akcyzowe) szt. </w:t>
      </w:r>
      <w:r w:rsidR="00D61FCA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……………….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1758CBEA" w14:textId="769A4BC3" w:rsidR="00D61FCA" w:rsidRPr="00E42D2F" w:rsidRDefault="00D61FC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odbiorcy paliw gazowych (art. 62ba ust. 2 / 62bb ust.1 ustawy Pe) szt.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298BB68D" w14:textId="6FE6FDB6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350CEF45" w14:textId="77777777" w:rsidR="00990A98" w:rsidRPr="00E42D2F" w:rsidRDefault="00990A98" w:rsidP="00990A98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2FB7C498" w14:textId="77777777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6476F992" w14:textId="77777777" w:rsidR="00990A98" w:rsidRDefault="00990A98">
      <w:pPr>
        <w:rPr>
          <w:rFonts w:eastAsia="Times New Roman" w:cstheme="minorHAnsi"/>
          <w:bCs/>
          <w:iCs/>
          <w:sz w:val="21"/>
          <w:szCs w:val="21"/>
          <w:lang w:eastAsia="pl-PL"/>
        </w:rPr>
      </w:pPr>
      <w:r>
        <w:rPr>
          <w:rFonts w:eastAsia="Times New Roman" w:cstheme="minorHAnsi"/>
          <w:bCs/>
          <w:iCs/>
          <w:sz w:val="21"/>
          <w:szCs w:val="21"/>
          <w:lang w:eastAsia="pl-PL"/>
        </w:rPr>
        <w:br w:type="page"/>
      </w:r>
    </w:p>
    <w:p w14:paraId="257CB87A" w14:textId="4C43EA0E" w:rsidR="00EE41FA" w:rsidRPr="00E42D2F" w:rsidRDefault="00EE41FA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2</w:t>
      </w:r>
    </w:p>
    <w:p w14:paraId="3CBDDB84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OŚWIADCZENIE</w:t>
      </w:r>
    </w:p>
    <w:p w14:paraId="5A9B1D76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0BC60ECA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Zamawiający oświadcza, że dotychczasowe umowy kompleksowej sprzedaży paliwa gazowego dla punktów poboru objętych Umową są</w:t>
      </w:r>
    </w:p>
    <w:p w14:paraId="48320378" w14:textId="77777777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Umowami zawartymi na czas określony, które ulegną rozwiązaniu na dzień poprzedzający wskazany termin rozpoczęcia dostaw </w:t>
      </w:r>
    </w:p>
    <w:p w14:paraId="41BBF340" w14:textId="77777777" w:rsidR="00EE41FA" w:rsidRPr="00E42D2F" w:rsidRDefault="00EE41FA" w:rsidP="00E42D2F">
      <w:pPr>
        <w:spacing w:line="280" w:lineRule="atLeast"/>
        <w:ind w:left="720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lub</w:t>
      </w:r>
    </w:p>
    <w:p w14:paraId="626FC43A" w14:textId="181355A0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Umowami zawartymi na czas nieokreślony, dla których Zamawiający złożył oświadczenie o wypowiedzeniu umowy ze skutkiem na dzień poprzedzający wskazany</w:t>
      </w:r>
      <w:r w:rsidR="00284E3C">
        <w:rPr>
          <w:rFonts w:eastAsia="Calibri" w:cstheme="minorHAnsi"/>
          <w:sz w:val="21"/>
          <w:szCs w:val="21"/>
        </w:rPr>
        <w:t xml:space="preserve"> w Z</w:t>
      </w:r>
      <w:r w:rsidR="00364F20">
        <w:rPr>
          <w:rFonts w:eastAsia="Calibri" w:cstheme="minorHAnsi"/>
          <w:sz w:val="21"/>
          <w:szCs w:val="21"/>
        </w:rPr>
        <w:t>ałączniku nr 1 do Umowy</w:t>
      </w:r>
      <w:r w:rsidRPr="00E42D2F">
        <w:rPr>
          <w:rFonts w:eastAsia="Calibri" w:cstheme="minorHAnsi"/>
          <w:sz w:val="21"/>
          <w:szCs w:val="21"/>
        </w:rPr>
        <w:t xml:space="preserve"> termin rozpoczęcia dostaw</w:t>
      </w:r>
    </w:p>
    <w:p w14:paraId="74C7C713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2F2D1439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i nie wymagają złożenia wypowiedzenia przez Wykonawcę.</w:t>
      </w:r>
    </w:p>
    <w:p w14:paraId="6F6D8CF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58C6041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3F99072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6CB55B75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  <w:t>ZAMAWIAJĄCY</w:t>
      </w:r>
    </w:p>
    <w:p w14:paraId="1044E9FC" w14:textId="67F43592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1EB812CF" w14:textId="66B65772" w:rsidR="006630C6" w:rsidRPr="00E42D2F" w:rsidRDefault="006630C6" w:rsidP="00E42D2F">
      <w:pPr>
        <w:spacing w:line="280" w:lineRule="atLeas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br w:type="page"/>
      </w:r>
    </w:p>
    <w:p w14:paraId="238766FB" w14:textId="6F428D81" w:rsidR="006630C6" w:rsidRPr="00E42D2F" w:rsidRDefault="006630C6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3</w:t>
      </w:r>
    </w:p>
    <w:p w14:paraId="7C45962A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48D9196B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b/>
          <w:sz w:val="21"/>
          <w:szCs w:val="21"/>
          <w:lang w:eastAsia="zh-CN"/>
        </w:rPr>
      </w:pPr>
    </w:p>
    <w:p w14:paraId="4BB0F443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WYKAZ OSÓB UPRAWNIONYCH DO KONTAKTOWANIA SIĘ Z WYKONAWCĄ</w:t>
      </w:r>
    </w:p>
    <w:p w14:paraId="5E9798BD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 ZAKRESIE REALIZACJI POSTANOWIEŃ UMOWY, W TYM DO SKŁADANIA REKLAMACJI.</w:t>
      </w:r>
    </w:p>
    <w:p w14:paraId="78CB61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2D73D8D4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875"/>
        <w:gridCol w:w="2822"/>
        <w:gridCol w:w="2580"/>
      </w:tblGrid>
      <w:tr w:rsidR="00EE41FA" w:rsidRPr="00E42D2F" w14:paraId="2E3161CC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17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A8A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Imię i nazwisko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5B2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 xml:space="preserve">Adres email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375B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Numer telefonu</w:t>
            </w:r>
          </w:p>
        </w:tc>
      </w:tr>
      <w:tr w:rsidR="00EE41FA" w:rsidRPr="00E42D2F" w14:paraId="6BB4A367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1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B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74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8DB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08249B8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A09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3C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4F4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C8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34ACE3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94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6B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E8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54E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565D811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29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0E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C443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26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</w:tbl>
    <w:p w14:paraId="5C2F44B9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1C6C4B7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0198016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3F7A98D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5D467A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73E1D1BA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3937C2CF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6B480013" w14:textId="2A494851" w:rsidR="00D06749" w:rsidRDefault="00D0674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586808DE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61D1B2A6" w14:textId="7474A67A" w:rsidR="00D06749" w:rsidRPr="00E42D2F" w:rsidRDefault="00D06749" w:rsidP="00D06749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Załącznik nr </w:t>
      </w:r>
      <w:r w:rsidR="001E5B63">
        <w:rPr>
          <w:rFonts w:eastAsia="Times New Roman" w:cstheme="minorHAnsi"/>
          <w:bCs/>
          <w:iCs/>
          <w:sz w:val="21"/>
          <w:szCs w:val="21"/>
          <w:lang w:eastAsia="pl-PL"/>
        </w:rPr>
        <w:t>4</w:t>
      </w:r>
    </w:p>
    <w:p w14:paraId="44BF7FDE" w14:textId="77777777" w:rsidR="00D06749" w:rsidRPr="00E42D2F" w:rsidRDefault="00D06749" w:rsidP="00D06749">
      <w:pPr>
        <w:spacing w:line="280" w:lineRule="atLeast"/>
        <w:rPr>
          <w:rFonts w:cstheme="minorHAnsi"/>
          <w:sz w:val="21"/>
          <w:szCs w:val="21"/>
        </w:rPr>
      </w:pPr>
    </w:p>
    <w:p w14:paraId="01994144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b/>
          <w:sz w:val="21"/>
          <w:szCs w:val="21"/>
          <w:lang w:eastAsia="zh-CN"/>
        </w:rPr>
      </w:pPr>
    </w:p>
    <w:p w14:paraId="39440B00" w14:textId="77777777" w:rsidR="00D06749" w:rsidRPr="006F2336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6F2336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 xml:space="preserve">OŚWIADCZENIE WYKONAWCY DOTYCZĄCE UŻYWANIA DO WYKONANIA ZAMÓWIENIA </w:t>
      </w:r>
    </w:p>
    <w:p w14:paraId="3EF20359" w14:textId="1884C9F2" w:rsidR="00D06749" w:rsidRPr="006F2336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6F2336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POJAZDÓW SAMOCHODOWYCH W ROZUMIENIU ART. 2 PKT 33 USTAWY Z DNIA 20 CZERWCA 1997 R. – PRAWO O RUCHU DROGOWYM.</w:t>
      </w:r>
    </w:p>
    <w:p w14:paraId="657745F8" w14:textId="77777777" w:rsidR="00D06749" w:rsidRPr="006F2336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2BC436BA" w14:textId="77777777" w:rsidR="00D06749" w:rsidRPr="006F2336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1B0DABBD" w14:textId="77777777" w:rsidR="00D06749" w:rsidRPr="006F2336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6F2336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 xml:space="preserve">Nazwa i adres Wykonawcy : </w:t>
      </w:r>
    </w:p>
    <w:p w14:paraId="76822DAD" w14:textId="77777777" w:rsidR="00D06749" w:rsidRPr="006F2336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</w:p>
    <w:p w14:paraId="7B1F32A4" w14:textId="31C324D5" w:rsidR="00D06749" w:rsidRPr="006F2336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6F2336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>____________________________</w:t>
      </w:r>
    </w:p>
    <w:p w14:paraId="76E6B3E3" w14:textId="77777777" w:rsidR="00D06749" w:rsidRPr="006F2336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eastAsia="zh-CN"/>
        </w:rPr>
      </w:pPr>
    </w:p>
    <w:p w14:paraId="0B90047A" w14:textId="77777777" w:rsidR="00D06749" w:rsidRPr="006F2336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p w14:paraId="2F087D49" w14:textId="77777777" w:rsidR="00D06749" w:rsidRPr="006F2336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  <w:r w:rsidRPr="006F2336"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  <w:t>Należy wstawić znak X w kratce przy jednej z poniższych opcji :</w:t>
      </w:r>
    </w:p>
    <w:p w14:paraId="73BB1F80" w14:textId="77777777" w:rsidR="00D06749" w:rsidRPr="006F2336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F2336" w:rsidRPr="006F2336" w14:paraId="391D99C9" w14:textId="77777777" w:rsidTr="00FF1626">
        <w:tc>
          <w:tcPr>
            <w:tcW w:w="817" w:type="dxa"/>
            <w:shd w:val="clear" w:color="auto" w:fill="auto"/>
          </w:tcPr>
          <w:p w14:paraId="6CB4645D" w14:textId="77777777" w:rsidR="00D06749" w:rsidRPr="006F2336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5F7B2F28" w14:textId="77777777" w:rsidR="00D06749" w:rsidRPr="006F2336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Oświadczamy, że liczba pojazdów samochodowych (w rozumieniu art. 2 pkt 33 ustawy z dnia 20 czerwca 1997 r. Prawo o ruchu drogowym) które będą używane przy wykonywaniu umowy Nr …….. z dnia ……………………………..  wynosi  …………… .</w:t>
            </w:r>
          </w:p>
          <w:p w14:paraId="13CCF69D" w14:textId="77777777" w:rsidR="00D06749" w:rsidRPr="006F2336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i/>
                <w:strike/>
                <w:color w:val="FF0000"/>
                <w:sz w:val="21"/>
                <w:szCs w:val="21"/>
                <w:lang w:eastAsia="zh-CN"/>
              </w:rPr>
            </w:pP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W związku z tym oświadczamy, że dysponujemy ..……. pojazdami elektrycznymi/napędzanych gazem ziemnym, spełniając postanowienia art. 68 ust. 3 w związku z art. 35 ust. 2 pkt 2 ustawy z dnia 11 stycznia 2018 r. o elektromobilności i paliwach alternatywnych, które będą używane do wykonywania umowy. </w:t>
            </w:r>
          </w:p>
        </w:tc>
      </w:tr>
      <w:tr w:rsidR="006F2336" w:rsidRPr="006F2336" w14:paraId="22F1E19C" w14:textId="77777777" w:rsidTr="00FF1626">
        <w:tc>
          <w:tcPr>
            <w:tcW w:w="817" w:type="dxa"/>
            <w:shd w:val="clear" w:color="auto" w:fill="auto"/>
          </w:tcPr>
          <w:p w14:paraId="3FA18910" w14:textId="77777777" w:rsidR="00D06749" w:rsidRPr="006F2336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33140ADF" w14:textId="2C6E5EA5" w:rsidR="00D06749" w:rsidRPr="006F2336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Oświadczamy, że przy wykonywaniu umowy Nr </w:t>
            </w:r>
            <w:r w:rsidR="001E5B63"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……….</w:t>
            </w: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…….. z dnia ……………</w:t>
            </w:r>
            <w:r w:rsidR="001E5B63"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</w:t>
            </w: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…….. </w:t>
            </w: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br/>
            </w: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u w:val="single"/>
                <w:lang w:eastAsia="zh-CN"/>
              </w:rPr>
              <w:t>nie zaistnieje potrzeba</w:t>
            </w:r>
            <w:r w:rsidRPr="006F2336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elektrycznych/napędzanych gazem ziemnym.</w:t>
            </w:r>
          </w:p>
        </w:tc>
      </w:tr>
    </w:tbl>
    <w:p w14:paraId="45C5BF67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4E4CA7C3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6DCCB968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61F1B541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10C35CCD" w14:textId="77777777" w:rsidR="00D06749" w:rsidRPr="00E42D2F" w:rsidRDefault="00D06749" w:rsidP="00D06749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31CBE450" w14:textId="5D858048" w:rsidR="00D06749" w:rsidRPr="00E42D2F" w:rsidRDefault="001E5B63" w:rsidP="00364F20">
      <w:pPr>
        <w:suppressAutoHyphens/>
        <w:spacing w:line="280" w:lineRule="atLeast"/>
        <w:jc w:val="right"/>
        <w:rPr>
          <w:rFonts w:eastAsia="Times New Roman" w:cstheme="minorHAnsi"/>
          <w:sz w:val="21"/>
          <w:szCs w:val="21"/>
          <w:lang w:eastAsia="zh-CN"/>
        </w:rPr>
      </w:pPr>
      <w:r>
        <w:rPr>
          <w:rFonts w:eastAsia="Times New Roman" w:cstheme="minorHAnsi"/>
          <w:bCs/>
          <w:iCs/>
          <w:sz w:val="21"/>
          <w:szCs w:val="21"/>
          <w:lang w:eastAsia="zh-CN"/>
        </w:rPr>
        <w:t>W</w:t>
      </w:r>
      <w:r w:rsidR="00D06749"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 Y K O N A W C A</w:t>
      </w:r>
    </w:p>
    <w:p w14:paraId="2BC1E774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sectPr w:rsidR="00EE41FA" w:rsidRPr="00E42D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B045" w14:textId="77777777" w:rsidR="004B098D" w:rsidRDefault="004B098D" w:rsidP="00EE41FA">
      <w:pPr>
        <w:spacing w:line="240" w:lineRule="auto"/>
      </w:pPr>
      <w:r>
        <w:separator/>
      </w:r>
    </w:p>
  </w:endnote>
  <w:endnote w:type="continuationSeparator" w:id="0">
    <w:p w14:paraId="632CB285" w14:textId="77777777" w:rsidR="004B098D" w:rsidRDefault="004B098D" w:rsidP="00EE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4058"/>
      <w:docPartObj>
        <w:docPartGallery w:val="Page Numbers (Bottom of Page)"/>
        <w:docPartUnique/>
      </w:docPartObj>
    </w:sdtPr>
    <w:sdtContent>
      <w:p w14:paraId="5875609F" w14:textId="09B18D59" w:rsidR="00AA5C6C" w:rsidRDefault="00AA5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38A2" w14:textId="77777777" w:rsidR="004B098D" w:rsidRDefault="004B098D" w:rsidP="00EE41FA">
      <w:pPr>
        <w:spacing w:line="240" w:lineRule="auto"/>
      </w:pPr>
      <w:r>
        <w:separator/>
      </w:r>
    </w:p>
  </w:footnote>
  <w:footnote w:type="continuationSeparator" w:id="0">
    <w:p w14:paraId="579B62F4" w14:textId="77777777" w:rsidR="004B098D" w:rsidRDefault="004B098D" w:rsidP="00EE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AE6" w14:textId="7ABFBC4C" w:rsidR="00EE41FA" w:rsidRPr="00EE41FA" w:rsidRDefault="00E55B28" w:rsidP="00EE41FA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Calibri" w:eastAsia="Calibri" w:hAnsi="Calibri" w:cs="Calibri"/>
        <w:lang w:eastAsia="zh-CN"/>
      </w:rPr>
    </w:pPr>
    <w:r w:rsidRPr="00E55B28">
      <w:rPr>
        <w:rFonts w:ascii="Calibri" w:eastAsia="Calibri" w:hAnsi="Calibri" w:cs="Calibri"/>
        <w:color w:val="002060"/>
        <w:sz w:val="18"/>
        <w:szCs w:val="18"/>
        <w:lang w:eastAsia="zh-CN"/>
      </w:rPr>
      <w:t>Chojnicka</w:t>
    </w:r>
    <w:r w:rsidR="00E579CD" w:rsidRPr="00E579CD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 </w:t>
    </w:r>
    <w:r w:rsidR="00EE41FA"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Grupa Zakupowa. Kompleksowa dostawa gazu ziemnego </w:t>
    </w:r>
    <w:r w:rsidR="00EE41FA"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br/>
      <w:t>w okresie od 01.01.2023r. do 31.12.2023r.</w:t>
    </w:r>
  </w:p>
  <w:p w14:paraId="14FBE674" w14:textId="77777777" w:rsidR="00EE41FA" w:rsidRDefault="00EE4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A2F"/>
    <w:multiLevelType w:val="hybridMultilevel"/>
    <w:tmpl w:val="85FC9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85348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E52E9"/>
    <w:multiLevelType w:val="hybridMultilevel"/>
    <w:tmpl w:val="4D46CCB0"/>
    <w:lvl w:ilvl="0" w:tplc="802CA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7D"/>
    <w:multiLevelType w:val="hybridMultilevel"/>
    <w:tmpl w:val="2E04B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F728B60">
      <w:start w:val="1"/>
      <w:numFmt w:val="decimal"/>
      <w:lvlText w:val="%5)"/>
      <w:lvlJc w:val="left"/>
      <w:pPr>
        <w:ind w:left="4026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B771B3"/>
    <w:multiLevelType w:val="hybridMultilevel"/>
    <w:tmpl w:val="5E68486A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BC6"/>
    <w:multiLevelType w:val="hybridMultilevel"/>
    <w:tmpl w:val="EE9A4D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C8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08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7827"/>
    <w:multiLevelType w:val="hybridMultilevel"/>
    <w:tmpl w:val="ECBED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605A6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507AC"/>
    <w:multiLevelType w:val="hybridMultilevel"/>
    <w:tmpl w:val="499EB97E"/>
    <w:lvl w:ilvl="0" w:tplc="CA048A1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F10A4"/>
    <w:multiLevelType w:val="hybridMultilevel"/>
    <w:tmpl w:val="26CE2886"/>
    <w:lvl w:ilvl="0" w:tplc="A8FA1E98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388336845">
    <w:abstractNumId w:val="15"/>
  </w:num>
  <w:num w:numId="2" w16cid:durableId="1059938940">
    <w:abstractNumId w:val="9"/>
  </w:num>
  <w:num w:numId="3" w16cid:durableId="65346923">
    <w:abstractNumId w:val="16"/>
  </w:num>
  <w:num w:numId="4" w16cid:durableId="1507676017">
    <w:abstractNumId w:val="24"/>
  </w:num>
  <w:num w:numId="5" w16cid:durableId="825318158">
    <w:abstractNumId w:val="23"/>
  </w:num>
  <w:num w:numId="6" w16cid:durableId="744375516">
    <w:abstractNumId w:val="8"/>
  </w:num>
  <w:num w:numId="7" w16cid:durableId="2103722351">
    <w:abstractNumId w:val="29"/>
  </w:num>
  <w:num w:numId="8" w16cid:durableId="697580309">
    <w:abstractNumId w:val="11"/>
  </w:num>
  <w:num w:numId="9" w16cid:durableId="644623073">
    <w:abstractNumId w:val="3"/>
  </w:num>
  <w:num w:numId="10" w16cid:durableId="786388631">
    <w:abstractNumId w:val="30"/>
  </w:num>
  <w:num w:numId="11" w16cid:durableId="990017017">
    <w:abstractNumId w:val="14"/>
  </w:num>
  <w:num w:numId="12" w16cid:durableId="491455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7791445">
    <w:abstractNumId w:val="2"/>
  </w:num>
  <w:num w:numId="14" w16cid:durableId="854424269">
    <w:abstractNumId w:val="1"/>
  </w:num>
  <w:num w:numId="15" w16cid:durableId="499929336">
    <w:abstractNumId w:val="27"/>
  </w:num>
  <w:num w:numId="16" w16cid:durableId="1557667744">
    <w:abstractNumId w:val="33"/>
  </w:num>
  <w:num w:numId="17" w16cid:durableId="1988364245">
    <w:abstractNumId w:val="4"/>
  </w:num>
  <w:num w:numId="18" w16cid:durableId="1301954871">
    <w:abstractNumId w:val="5"/>
  </w:num>
  <w:num w:numId="19" w16cid:durableId="773594622">
    <w:abstractNumId w:val="17"/>
  </w:num>
  <w:num w:numId="20" w16cid:durableId="676805857">
    <w:abstractNumId w:val="22"/>
  </w:num>
  <w:num w:numId="21" w16cid:durableId="1605459008">
    <w:abstractNumId w:val="19"/>
  </w:num>
  <w:num w:numId="22" w16cid:durableId="1218667322">
    <w:abstractNumId w:val="18"/>
  </w:num>
  <w:num w:numId="23" w16cid:durableId="1345090218">
    <w:abstractNumId w:val="20"/>
  </w:num>
  <w:num w:numId="24" w16cid:durableId="683215340">
    <w:abstractNumId w:val="12"/>
  </w:num>
  <w:num w:numId="25" w16cid:durableId="192428180">
    <w:abstractNumId w:val="21"/>
  </w:num>
  <w:num w:numId="26" w16cid:durableId="1979606927">
    <w:abstractNumId w:val="31"/>
  </w:num>
  <w:num w:numId="27" w16cid:durableId="2077512424">
    <w:abstractNumId w:val="13"/>
  </w:num>
  <w:num w:numId="28" w16cid:durableId="1693722128">
    <w:abstractNumId w:val="0"/>
  </w:num>
  <w:num w:numId="29" w16cid:durableId="1614902524">
    <w:abstractNumId w:val="28"/>
  </w:num>
  <w:num w:numId="30" w16cid:durableId="1122920814">
    <w:abstractNumId w:val="26"/>
  </w:num>
  <w:num w:numId="31" w16cid:durableId="1013529354">
    <w:abstractNumId w:val="7"/>
  </w:num>
  <w:num w:numId="32" w16cid:durableId="494107811">
    <w:abstractNumId w:val="6"/>
  </w:num>
  <w:num w:numId="33" w16cid:durableId="344484929">
    <w:abstractNumId w:val="32"/>
  </w:num>
  <w:num w:numId="34" w16cid:durableId="20576549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FA"/>
    <w:rsid w:val="000476D1"/>
    <w:rsid w:val="00090858"/>
    <w:rsid w:val="00156F35"/>
    <w:rsid w:val="001665D6"/>
    <w:rsid w:val="001C7471"/>
    <w:rsid w:val="001D332F"/>
    <w:rsid w:val="001E5B63"/>
    <w:rsid w:val="001E6433"/>
    <w:rsid w:val="00221D21"/>
    <w:rsid w:val="00243515"/>
    <w:rsid w:val="00255B1B"/>
    <w:rsid w:val="00284E3C"/>
    <w:rsid w:val="002B53BD"/>
    <w:rsid w:val="002D0FEF"/>
    <w:rsid w:val="00364F20"/>
    <w:rsid w:val="003A1EC9"/>
    <w:rsid w:val="003C1AC3"/>
    <w:rsid w:val="003F206C"/>
    <w:rsid w:val="00404EC6"/>
    <w:rsid w:val="00415761"/>
    <w:rsid w:val="00477E54"/>
    <w:rsid w:val="004B098D"/>
    <w:rsid w:val="004F1544"/>
    <w:rsid w:val="00517481"/>
    <w:rsid w:val="00550B5A"/>
    <w:rsid w:val="005D1CAC"/>
    <w:rsid w:val="00621E65"/>
    <w:rsid w:val="006630C6"/>
    <w:rsid w:val="00674D17"/>
    <w:rsid w:val="00676374"/>
    <w:rsid w:val="006C0BB5"/>
    <w:rsid w:val="006F2336"/>
    <w:rsid w:val="00714E46"/>
    <w:rsid w:val="007578E0"/>
    <w:rsid w:val="00767AB1"/>
    <w:rsid w:val="007806BB"/>
    <w:rsid w:val="00845904"/>
    <w:rsid w:val="009254D9"/>
    <w:rsid w:val="00930065"/>
    <w:rsid w:val="009421D7"/>
    <w:rsid w:val="00964752"/>
    <w:rsid w:val="00990A98"/>
    <w:rsid w:val="00995330"/>
    <w:rsid w:val="009A64DA"/>
    <w:rsid w:val="00A13C22"/>
    <w:rsid w:val="00AA5C6C"/>
    <w:rsid w:val="00AC6C86"/>
    <w:rsid w:val="00B5561D"/>
    <w:rsid w:val="00BB4133"/>
    <w:rsid w:val="00BD38BC"/>
    <w:rsid w:val="00BE77D6"/>
    <w:rsid w:val="00C20364"/>
    <w:rsid w:val="00C54317"/>
    <w:rsid w:val="00C85123"/>
    <w:rsid w:val="00C93783"/>
    <w:rsid w:val="00D06749"/>
    <w:rsid w:val="00D32C2A"/>
    <w:rsid w:val="00D61FCA"/>
    <w:rsid w:val="00D80C15"/>
    <w:rsid w:val="00D925F6"/>
    <w:rsid w:val="00DB3D4A"/>
    <w:rsid w:val="00DE54C1"/>
    <w:rsid w:val="00E40DC1"/>
    <w:rsid w:val="00E42D2F"/>
    <w:rsid w:val="00E55B28"/>
    <w:rsid w:val="00E579CD"/>
    <w:rsid w:val="00EC1914"/>
    <w:rsid w:val="00EE41FA"/>
    <w:rsid w:val="00EF204B"/>
    <w:rsid w:val="00F9277B"/>
    <w:rsid w:val="00F94EA3"/>
    <w:rsid w:val="00F95018"/>
    <w:rsid w:val="00FC4A53"/>
    <w:rsid w:val="00FE4CE5"/>
    <w:rsid w:val="00FE7C5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815C"/>
  <w15:docId w15:val="{0F15A015-85D3-445D-9828-1A1E9DC5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A"/>
  </w:style>
  <w:style w:type="paragraph" w:styleId="Stopka">
    <w:name w:val="footer"/>
    <w:basedOn w:val="Normalny"/>
    <w:link w:val="Stopka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A"/>
  </w:style>
  <w:style w:type="character" w:customStyle="1" w:styleId="AkapitzlistZnak">
    <w:name w:val="Akapit z listą Znak"/>
    <w:link w:val="Akapitzlist"/>
    <w:uiPriority w:val="34"/>
    <w:qFormat/>
    <w:rsid w:val="00995330"/>
  </w:style>
  <w:style w:type="paragraph" w:styleId="Akapitzlist">
    <w:name w:val="List Paragraph"/>
    <w:basedOn w:val="Normalny"/>
    <w:link w:val="AkapitzlistZnak"/>
    <w:uiPriority w:val="34"/>
    <w:qFormat/>
    <w:rsid w:val="00995330"/>
    <w:pPr>
      <w:suppressAutoHyphens/>
      <w:spacing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6144</Words>
  <Characters>36864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6</cp:revision>
  <dcterms:created xsi:type="dcterms:W3CDTF">2022-11-04T12:43:00Z</dcterms:created>
  <dcterms:modified xsi:type="dcterms:W3CDTF">2022-11-04T13:05:00Z</dcterms:modified>
</cp:coreProperties>
</file>