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CB" w:rsidRPr="00D358B9" w:rsidRDefault="00F444CB" w:rsidP="00F444CB">
      <w:pPr>
        <w:widowControl w:val="0"/>
        <w:autoSpaceDE w:val="0"/>
        <w:autoSpaceDN w:val="0"/>
        <w:spacing w:before="62" w:after="0" w:line="240" w:lineRule="auto"/>
        <w:ind w:right="119"/>
        <w:jc w:val="right"/>
        <w:rPr>
          <w:rFonts w:ascii="Times New Roman" w:eastAsia="Times New Roman" w:hAnsi="Times New Roman" w:cs="Times New Roman"/>
          <w:i/>
        </w:rPr>
      </w:pPr>
      <w:r w:rsidRPr="00D358B9">
        <w:rPr>
          <w:rFonts w:ascii="Times New Roman" w:eastAsia="Times New Roman" w:hAnsi="Times New Roman" w:cs="Times New Roman"/>
          <w:i/>
        </w:rPr>
        <w:t xml:space="preserve">Załącznik nr </w:t>
      </w:r>
      <w:r>
        <w:rPr>
          <w:rFonts w:ascii="Times New Roman" w:eastAsia="Times New Roman" w:hAnsi="Times New Roman" w:cs="Times New Roman"/>
          <w:i/>
        </w:rPr>
        <w:t>1</w:t>
      </w:r>
      <w:r w:rsidR="006469A6">
        <w:rPr>
          <w:rFonts w:ascii="Times New Roman" w:eastAsia="Times New Roman" w:hAnsi="Times New Roman" w:cs="Times New Roman"/>
          <w:i/>
        </w:rPr>
        <w:t xml:space="preserve"> do S</w:t>
      </w:r>
      <w:bookmarkStart w:id="0" w:name="_GoBack"/>
      <w:bookmarkEnd w:id="0"/>
      <w:r w:rsidRPr="00D358B9">
        <w:rPr>
          <w:rFonts w:ascii="Times New Roman" w:eastAsia="Times New Roman" w:hAnsi="Times New Roman" w:cs="Times New Roman"/>
          <w:i/>
        </w:rPr>
        <w:t>WZ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Opis przedmiotu zamówienia pn.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</w:t>
      </w: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usług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a polegająca na  odbieraniu</w:t>
      </w: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odpadów komunalnych </w:t>
      </w: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z nieruchomości zamieszkałych położonych na terenie gminy Przeworsk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i </w:t>
      </w: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transpor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cie</w:t>
      </w: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do zagospodarowania oraz zagospodarowania części odpadów </w:t>
      </w: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w roku 20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24</w:t>
      </w: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”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  <w:t>I. Szczegółowy opis przedmiotu zamówienia obejmuje: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1. Przedmiotem zamówienia jest </w:t>
      </w:r>
      <w:r w:rsidRPr="00BE2200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usługa polegająca na  odbieraniu odpadów komunalnych z nieruchomości zamieszkałych położonych na terenie gminy Przeworsk i  transporcie  do zagospodarowania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odebranych odpadów oraz zagospodarowania części odpadów tj. odzysk lub unieszkodliwienie w sposób zapewniający osiągnięcie odpowiednich poziomów recyklingu, przygotowania do ponownego użycia i odzysku innymi metodami oraz ograniczenie masy odpadów komunalnych ulegających biodegradacji przekazywanych do składowania, o których mowa w ustawie z dnia 13 września 1996 r, o utrzymaniu czystości i porządku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br/>
        <w:t xml:space="preserve">w gminach ( Dz. U.  z 2021 r., poz. 888 z późn. zm. )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wskazanych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w pkt. 2  Opisu Przedmiotu Zamówienia od 1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stycznia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24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roku do 31 grudnia 20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24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roku.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2. Zakres przedmiotu zamówienia obejmuje w całym okresie realizacji zamówienia odbiór odpadów komunalnych z nieruchomości zamieszkałych i transport do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zagospodarowania do instalacji: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1) zmieszanych odpadów komunalnych 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2) odpadów komunalnych gromadzonych w sposób selektywny: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a)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bookmarkStart w:id="1" w:name="bookmark_22"/>
      <w:bookmarkEnd w:id="1"/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szkło </w:t>
      </w:r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bezbarwne i kolorowe;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b) </w:t>
      </w:r>
      <w:bookmarkStart w:id="2" w:name="bookmark_23"/>
      <w:bookmarkEnd w:id="2"/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papier</w:t>
      </w:r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;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bookmarkStart w:id="3" w:name="bookmark_24"/>
      <w:bookmarkEnd w:id="3"/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c) metale i t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worzywa sztuczne</w:t>
      </w:r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;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bioodpady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e) </w:t>
      </w:r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 zużyty sprzęt elektryczny i elektroniczny;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f</w:t>
      </w:r>
      <w:r w:rsidRPr="00B409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) odpady wielkogabarytowe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;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g) popioły;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h) odpady niekwalifikujące się do odpadów medycznych powstałych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 xml:space="preserve">w gospodarstwach domowych w wyniku przyjmowania produktów leczniczych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 xml:space="preserve">w formie iniekcji i prowadzenia monitoringu poziomu substancji we krwi,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>w szczególności igieł i strzykawek.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3. Przyjmowanie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do PSZOK ( Punktu Selektywnego Zbierania Odpadów Komunalnych ) odpadów komunalnych i przekazanie do sortowni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odpadów 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komunalnych w celu ich zagospodarowania.</w:t>
      </w:r>
    </w:p>
    <w:p w:rsidR="00F444CB" w:rsidRPr="00B40995" w:rsidRDefault="00F444CB" w:rsidP="00F44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bookmarkStart w:id="4" w:name="bookmark_27"/>
      <w:bookmarkEnd w:id="4"/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W Punkcie Selektywnego Zbierania Odpadów Komunalnych odbierane będą  następujące odpady zebrane selektywnie dostarczone przez właścicieli nieruchomości: </w:t>
      </w:r>
    </w:p>
    <w:p w:rsidR="00F444CB" w:rsidRPr="001053CC" w:rsidRDefault="00F444CB" w:rsidP="00F444CB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</w:t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  szkło, </w:t>
      </w:r>
    </w:p>
    <w:p w:rsidR="00F444CB" w:rsidRPr="001053CC" w:rsidRDefault="00F444CB" w:rsidP="00F444CB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2)  papier,</w:t>
      </w:r>
    </w:p>
    <w:p w:rsidR="00F444CB" w:rsidRPr="001053CC" w:rsidRDefault="00F444CB" w:rsidP="00F444CB">
      <w:pPr>
        <w:spacing w:after="0" w:line="240" w:lineRule="auto"/>
        <w:ind w:left="227" w:hanging="227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3)  metale i tworzywa sztuczne,</w:t>
      </w:r>
    </w:p>
    <w:p w:rsidR="00F444CB" w:rsidRPr="001053CC" w:rsidRDefault="00F444CB" w:rsidP="00F444CB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4) bioodpady, rozdrobnione gałęzie drzew i krzewów,</w:t>
      </w:r>
    </w:p>
    <w:p w:rsidR="00F444CB" w:rsidRPr="001053CC" w:rsidRDefault="00F444CB" w:rsidP="00F444CB">
      <w:pPr>
        <w:spacing w:after="0" w:line="240" w:lineRule="auto"/>
        <w:ind w:left="227" w:hanging="227"/>
        <w:jc w:val="both"/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5) </w:t>
      </w:r>
      <w:bookmarkStart w:id="5" w:name="bookmark_30"/>
      <w:bookmarkEnd w:id="5"/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odzież i tekstylia,</w:t>
      </w:r>
    </w:p>
    <w:p w:rsidR="00F444CB" w:rsidRPr="001053CC" w:rsidRDefault="00F444CB" w:rsidP="00F444CB">
      <w:pPr>
        <w:spacing w:after="0" w:line="240" w:lineRule="auto"/>
        <w:ind w:left="227" w:hanging="227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6) </w:t>
      </w:r>
      <w:bookmarkStart w:id="6" w:name="bookmark_33"/>
      <w:bookmarkEnd w:id="6"/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zużyty sprzęt elektryczny i elektroniczny, </w:t>
      </w:r>
    </w:p>
    <w:p w:rsidR="00F444CB" w:rsidRPr="001053CC" w:rsidRDefault="00F444CB" w:rsidP="00F444CB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7) </w:t>
      </w:r>
      <w:bookmarkStart w:id="7" w:name="bookmark_34"/>
      <w:bookmarkEnd w:id="7"/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odpady wielkogabarytowe,</w:t>
      </w:r>
    </w:p>
    <w:p w:rsidR="00F444CB" w:rsidRPr="001053CC" w:rsidRDefault="00F444CB" w:rsidP="00F44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8) odpady budowlane i rozbiórkowe </w:t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powstałe w wyniku remontów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gospodarstwach domowych,   wykonywane we własnym zakresie przez właścicieli nieruchomości,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9) szkło okienne,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10) zużyte opony</w:t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11) popioły,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12) styropiany budowlane i opakowaniowe,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13) odpady niebezpieczne powstające w gospodarstwach domowych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szczególności: 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ab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przeterminowane leki i chemikalia,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b) zużyte baterie i akumulatory 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c) farby, kleje, rozpuszczalniki, lakiery, oleje odpadowe oraz opakowania po tych substancjach,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d) środki ochrony roślin, środki czyszczące, żywice, środki do konserwacji drewna oraz opakowania po tych substancjach,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e) lampy fluorescencyjne i inne odpady zawierające rtęć w tym termometry rtęciowe,</w:t>
      </w:r>
    </w:p>
    <w:p w:rsidR="00F444CB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f) odpady niekwalifikujące się do odpadów medycznych powstałych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gospodarstwach domowych w wyniku przyjmowania produktów leczniczych w formie iniekcji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</w:t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prowadzenia monitoringu poziomu substancji we krwi,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szczególności igieł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strzykawek.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5. Na terenie Gminy Przeworsk obowiązywać będzie system pojemnikowo-workowej  zbiórki odpadów komunalnych.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Pojemniki o pojemności 120 l  i większe są własnością mieszkańców. 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Realizując bezpośredni odbiór odpadów komunalnych od właścicieli nieruchomości zamieszkałych należy odebrać je w sposób selektywny, bez mieszania posegregowanych już odpadów komunalnych, odpady należy przetransportować w celu ich przetwarzania i zagospodarowania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głównych frakcji odpadów komunalnych tj.: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1) niesegregowane ( zamieszane ) odpady komunalne, 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2) zmieszane odpady opakowaniowe,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3) opakowania ze szkła,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4) papier i tektura,</w:t>
      </w:r>
    </w:p>
    <w:p w:rsidR="00F444CB" w:rsidRPr="00A84537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A84537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5) zużyte opony pochodzenia komunalnego tj. opony osobowe,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6) odpady wielkogabarytowe  - odebrane bezpośrednio z gospodarstw domowych,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7) zużyte urządzenia elektryczne i elektroniczne odebrane bezpośrednio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 xml:space="preserve">z gospodarstw domowych  do </w:t>
      </w:r>
      <w:r w:rsidRPr="008778EF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instalacji komunalnej „ Sortownia Odpadów komunalnych w Giedlarowej” wchodzącej w skład zakładu komunalnego „ Stare Miasto- Park” spółka z o.o., Wierzawice 874, 37-300 Leżajsk na podstawie porozumienia zawartego pomiędzy Gminą Przeworsk, a Gmin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ą</w:t>
      </w:r>
      <w:r w:rsidRPr="008778EF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Leżajsk.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Pozostałe odpady komunalne selektywnie odebrane  bezpośrednio od mieszkańców gminy Przeworsk oraz odpady zebrane w PSZOK odbiera, transportuje i zagospodarowuje Wykonawca.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8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. Zakres przedmiotu zamówienia obejmuje odbiór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,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transport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i zagospodarowania części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odebranych odpadów do instalacji odzysku i unieszkodliwiania odpadów lub do regionalnych instalacji do przetwarzania odpadów komunalnych bądź instalacji zastępczych.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9. </w:t>
      </w:r>
      <w:r w:rsidRPr="008D3078"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pl-PL"/>
        </w:rPr>
        <w:t xml:space="preserve">Wykonawca ma obowiązek zapewnić za dodatkową opłatą i na zgłoszenie odbiór odpadów budowlanych, rozbiórkowych, mebli, sprzętu elektrycznego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pl-PL"/>
        </w:rPr>
        <w:br/>
      </w:r>
      <w:r w:rsidRPr="008D3078"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pl-PL"/>
        </w:rPr>
        <w:t>i elektronicznego oraz innych odpadów gabarytowych ( poza terminami określonymi w harmonogramie ) właścicielom nieruchomości, którzy zgłoszą Wykonawcy taką potrzebę.</w:t>
      </w:r>
    </w:p>
    <w:p w:rsidR="00F444CB" w:rsidRPr="008D3078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pl-PL"/>
        </w:rPr>
        <w:t>1) Zamawiający za dodatkową usługę nie ponosi kosztów.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10. W związku z realizacją zamówienia Wykonawca ponosi całkowitą odpowiedzialność za prawidłowe gospodarowanie odpadami, zgodnie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br/>
        <w:t>z obowiązującymi przepisami prawa.</w:t>
      </w:r>
    </w:p>
    <w:p w:rsidR="00F444CB" w:rsidRDefault="00F444CB" w:rsidP="00F444CB">
      <w:pPr>
        <w:tabs>
          <w:tab w:val="left" w:pos="766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</w:p>
    <w:p w:rsidR="00F444CB" w:rsidRPr="00F63B0A" w:rsidRDefault="00F444CB" w:rsidP="00F444CB">
      <w:pPr>
        <w:tabs>
          <w:tab w:val="left" w:pos="766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</w:pPr>
      <w:r w:rsidRPr="00CF0B9E"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  <w:t>II.</w:t>
      </w:r>
      <w:r w:rsidRPr="00CF0B9E">
        <w:rPr>
          <w:rFonts w:ascii="Times New Roman" w:eastAsia="Times New Roman" w:hAnsi="Times New Roman" w:cs="Times New Roman"/>
          <w:color w:val="000000"/>
          <w:sz w:val="27"/>
          <w:szCs w:val="20"/>
          <w:u w:val="single"/>
          <w:lang w:eastAsia="pl-PL"/>
        </w:rPr>
        <w:t xml:space="preserve"> C</w:t>
      </w:r>
      <w:r w:rsidRPr="00CF0B9E"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  <w:t>harakterystyka przedmiotu zamówienia</w:t>
      </w:r>
      <w:r w:rsidRPr="00F63B0A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 xml:space="preserve"> </w:t>
      </w:r>
      <w:r w:rsidRPr="00F63B0A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ab/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1.Gmina Przeworsk to gmina wiejska w województwie podkarpackim, w powiecie przeworskim. Powierzchnia Gminy Przeworsk wynosi  9079,3 ha, obejmuje 11 miejscowości ( sołectw ) : Chałupki – Gorliczyna Szewnia, Grzęska, Gwizdaj, Gorliczyna, Mirocin, Nowosielce, Rozbórz, Świętoniowa, Studzian, Urzejowice, Ujezna. Liczba osób zameldowanych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( stan na dzień 30.08.2023 r. )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wynosi: 14 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761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osoby. Przedmiot zamówienia obejmuje 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3963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ieruchomości zamieszkałych  (12 705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osób zamieszkałych ).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W trakcie realizacji przedmiotu zamówienia liczba osób może ulec zwiększeniu lub zmniejszeniu.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</w:t>
      </w:r>
    </w:p>
    <w:p w:rsidR="00F444CB" w:rsidRDefault="00F444CB" w:rsidP="00F4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444CB" w:rsidRPr="00305843" w:rsidRDefault="00F444CB" w:rsidP="00F4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05843">
        <w:rPr>
          <w:rFonts w:ascii="Times New Roman" w:eastAsia="Times New Roman" w:hAnsi="Times New Roman" w:cs="Times New Roman"/>
          <w:sz w:val="27"/>
          <w:szCs w:val="27"/>
          <w:lang w:eastAsia="pl-PL"/>
        </w:rPr>
        <w:t>Wykaz nieruchomości oraz osób zamieszkujących w zabudowie jednorodzinnej (</w:t>
      </w:r>
      <w:r w:rsidRPr="00305843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 xml:space="preserve">stan na dzień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25</w:t>
      </w:r>
      <w:r w:rsidRPr="00305843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08</w:t>
      </w:r>
      <w:r w:rsidRPr="00305843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.20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23</w:t>
      </w:r>
      <w:r w:rsidRPr="00305843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r</w:t>
      </w:r>
      <w:r w:rsidRPr="003058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.)  </w:t>
      </w:r>
    </w:p>
    <w:p w:rsidR="00F444CB" w:rsidRPr="00305843" w:rsidRDefault="00F444CB" w:rsidP="00F444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058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 </w:t>
      </w:r>
    </w:p>
    <w:p w:rsidR="00F444CB" w:rsidRPr="00E23C5E" w:rsidRDefault="00F444CB" w:rsidP="00F44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C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  </w:t>
      </w:r>
    </w:p>
    <w:tbl>
      <w:tblPr>
        <w:tblW w:w="909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526"/>
        <w:gridCol w:w="1530"/>
        <w:gridCol w:w="1924"/>
        <w:gridCol w:w="1676"/>
        <w:gridCol w:w="1851"/>
      </w:tblGrid>
      <w:tr w:rsidR="00F444CB" w:rsidRPr="00F444CB" w:rsidTr="00F444C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  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  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L.p. 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  </w:t>
            </w:r>
          </w:p>
          <w:p w:rsidR="00F444CB" w:rsidRPr="00F444CB" w:rsidRDefault="00F444CB" w:rsidP="00F44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  </w:t>
            </w:r>
          </w:p>
          <w:p w:rsidR="00F444CB" w:rsidRPr="00F444CB" w:rsidRDefault="00F444CB" w:rsidP="00F44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Miejscowość </w:t>
            </w:r>
          </w:p>
          <w:p w:rsidR="00F444CB" w:rsidRPr="00F444CB" w:rsidRDefault="00F444CB" w:rsidP="00F44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  </w:t>
            </w:r>
          </w:p>
          <w:p w:rsidR="00F444CB" w:rsidRPr="00F444CB" w:rsidRDefault="00F444CB" w:rsidP="00F44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  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Ogólna liczba gospodarstw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  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Ogólna liczba osób zamieszkujących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Liczba  gospodarstw </w:t>
            </w:r>
            <w:r w:rsidRPr="00F444C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br/>
              <w:t>oddających bioodpady</w:t>
            </w:r>
          </w:p>
        </w:tc>
        <w:tc>
          <w:tcPr>
            <w:tcW w:w="1320" w:type="dxa"/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Liczba osób w gospodarstwach oddających bioodpady</w:t>
            </w:r>
          </w:p>
        </w:tc>
      </w:tr>
      <w:tr w:rsidR="00F444CB" w:rsidRPr="00F444CB" w:rsidTr="00F444C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Chałupki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20" w:type="dxa"/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25</w:t>
            </w:r>
          </w:p>
        </w:tc>
      </w:tr>
      <w:tr w:rsidR="00F444CB" w:rsidRPr="00F444CB" w:rsidTr="00F444C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Gorliczyna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1 670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20" w:type="dxa"/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84</w:t>
            </w:r>
          </w:p>
        </w:tc>
      </w:tr>
      <w:tr w:rsidR="00F444CB" w:rsidRPr="00F444CB" w:rsidTr="00F444C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Grzęska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1 732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320" w:type="dxa"/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99</w:t>
            </w:r>
          </w:p>
        </w:tc>
      </w:tr>
      <w:tr w:rsidR="00F444CB" w:rsidRPr="00F444CB" w:rsidTr="00F444C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 xml:space="preserve">4.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Mirocin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38</w:t>
            </w:r>
          </w:p>
        </w:tc>
      </w:tr>
      <w:tr w:rsidR="00F444CB" w:rsidRPr="00F444CB" w:rsidTr="00F444C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Nowosielce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20" w:type="dxa"/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78</w:t>
            </w:r>
          </w:p>
        </w:tc>
      </w:tr>
      <w:tr w:rsidR="00F444CB" w:rsidRPr="00F444CB" w:rsidTr="00F444C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Rozbórz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1 854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320" w:type="dxa"/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196</w:t>
            </w:r>
          </w:p>
        </w:tc>
      </w:tr>
      <w:tr w:rsidR="00F444CB" w:rsidRPr="00F444CB" w:rsidTr="00F444C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Studzian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1 419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320" w:type="dxa"/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138</w:t>
            </w:r>
          </w:p>
        </w:tc>
      </w:tr>
      <w:tr w:rsidR="00F444CB" w:rsidRPr="00F444CB" w:rsidTr="00F444CB">
        <w:trPr>
          <w:trHeight w:val="4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Świętoniowa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</w:t>
            </w:r>
          </w:p>
        </w:tc>
      </w:tr>
      <w:tr w:rsidR="00F444CB" w:rsidRPr="00F444CB" w:rsidTr="00F444CB">
        <w:trPr>
          <w:trHeight w:val="5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9. 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Ujezna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5</w:t>
            </w:r>
          </w:p>
        </w:tc>
        <w:tc>
          <w:tcPr>
            <w:tcW w:w="1320" w:type="dxa"/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</w:t>
            </w:r>
          </w:p>
        </w:tc>
      </w:tr>
      <w:tr w:rsidR="00F444CB" w:rsidRPr="00F444CB" w:rsidTr="00F444CB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Urzejowice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320" w:type="dxa"/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71</w:t>
            </w:r>
          </w:p>
        </w:tc>
      </w:tr>
      <w:tr w:rsidR="00F444CB" w:rsidRPr="00F444CB" w:rsidTr="00F444CB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Gwizdaj</w:t>
            </w: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20" w:type="dxa"/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</w:t>
            </w:r>
          </w:p>
        </w:tc>
      </w:tr>
      <w:tr w:rsidR="00F444CB" w:rsidRPr="00F444CB" w:rsidTr="00F444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92" w:type="dxa"/>
            <w:gridSpan w:val="2"/>
          </w:tcPr>
          <w:p w:rsidR="00F444CB" w:rsidRPr="00F444CB" w:rsidRDefault="00F444CB" w:rsidP="00F444C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4CB" w:rsidRPr="00F444CB" w:rsidRDefault="00F444CB" w:rsidP="00F444C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577" w:type="dxa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3 963</w:t>
            </w:r>
          </w:p>
        </w:tc>
        <w:tc>
          <w:tcPr>
            <w:tcW w:w="2028" w:type="dxa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12 705</w:t>
            </w:r>
          </w:p>
        </w:tc>
        <w:tc>
          <w:tcPr>
            <w:tcW w:w="1979" w:type="dxa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1320" w:type="dxa"/>
            <w:shd w:val="clear" w:color="auto" w:fill="auto"/>
          </w:tcPr>
          <w:p w:rsidR="00F444CB" w:rsidRPr="00F444CB" w:rsidRDefault="00F444CB" w:rsidP="00F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4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770</w:t>
            </w:r>
          </w:p>
        </w:tc>
      </w:tr>
    </w:tbl>
    <w:p w:rsidR="00F444CB" w:rsidRDefault="00F444CB" w:rsidP="00F44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0"/>
          <w:lang w:eastAsia="pl-PL"/>
        </w:rPr>
      </w:pPr>
    </w:p>
    <w:p w:rsidR="00F444CB" w:rsidRDefault="00F444CB" w:rsidP="00F44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444CB" w:rsidRDefault="00F444CB" w:rsidP="00F44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42D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Ilość odpadów odebrana od mieszkańców w roku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842D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/ I półrocze /</w:t>
      </w:r>
    </w:p>
    <w:p w:rsidR="00F444CB" w:rsidRPr="00842D74" w:rsidRDefault="00F444CB" w:rsidP="00F44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444CB" w:rsidRPr="00842D74" w:rsidRDefault="00F444CB" w:rsidP="00F44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Odpady odebrane bezpośrednio z nieruchomości 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44CB" w:rsidRPr="00842D74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Kod odpadu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odpadu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Masa odpadu w Mg</w:t>
            </w:r>
          </w:p>
        </w:tc>
      </w:tr>
      <w:tr w:rsidR="00F444CB" w:rsidRPr="00842D74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zmieszane</w:t>
            </w:r>
          </w:p>
        </w:tc>
        <w:tc>
          <w:tcPr>
            <w:tcW w:w="3021" w:type="dxa"/>
          </w:tcPr>
          <w:p w:rsidR="00F444CB" w:rsidRPr="00842D74" w:rsidRDefault="00916F1C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811,50</w:t>
            </w:r>
          </w:p>
        </w:tc>
      </w:tr>
      <w:tr w:rsidR="00F444CB" w:rsidRPr="00842D74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3021" w:type="dxa"/>
          </w:tcPr>
          <w:p w:rsidR="00F444CB" w:rsidRPr="00842D74" w:rsidRDefault="00916F1C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104,98</w:t>
            </w:r>
          </w:p>
        </w:tc>
      </w:tr>
      <w:tr w:rsidR="00F444CB" w:rsidRPr="00842D74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3021" w:type="dxa"/>
          </w:tcPr>
          <w:p w:rsidR="00F444CB" w:rsidRPr="00842D74" w:rsidRDefault="00916F1C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154,46</w:t>
            </w:r>
          </w:p>
        </w:tc>
      </w:tr>
      <w:tr w:rsidR="00F444CB" w:rsidRPr="00842D74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3021" w:type="dxa"/>
          </w:tcPr>
          <w:p w:rsidR="00F444CB" w:rsidRPr="00842D74" w:rsidRDefault="00916F1C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35,12</w:t>
            </w:r>
          </w:p>
        </w:tc>
      </w:tr>
      <w:tr w:rsidR="00F444CB" w:rsidRPr="00842D74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15 01 01 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3021" w:type="dxa"/>
          </w:tcPr>
          <w:p w:rsidR="00F444CB" w:rsidRPr="00842D74" w:rsidRDefault="00916F1C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13,30</w:t>
            </w:r>
          </w:p>
        </w:tc>
      </w:tr>
      <w:tr w:rsidR="00F444CB" w:rsidRPr="00842D74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3021" w:type="dxa"/>
          </w:tcPr>
          <w:p w:rsidR="00F444CB" w:rsidRPr="00842D74" w:rsidRDefault="00916F1C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109,77</w:t>
            </w:r>
          </w:p>
        </w:tc>
      </w:tr>
      <w:tr w:rsidR="00F444CB" w:rsidRPr="00842D74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20 01 35</w:t>
            </w:r>
          </w:p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Odpady </w:t>
            </w:r>
            <w:proofErr w:type="spellStart"/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zseie</w:t>
            </w:r>
            <w:proofErr w:type="spellEnd"/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zaw. Niebezpieczne skład.</w:t>
            </w:r>
          </w:p>
        </w:tc>
        <w:tc>
          <w:tcPr>
            <w:tcW w:w="3021" w:type="dxa"/>
          </w:tcPr>
          <w:p w:rsidR="00F444CB" w:rsidRPr="00842D74" w:rsidRDefault="00916F1C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4,66</w:t>
            </w:r>
          </w:p>
        </w:tc>
      </w:tr>
    </w:tbl>
    <w:p w:rsidR="00F444CB" w:rsidRPr="00842D74" w:rsidRDefault="00F444CB" w:rsidP="00F44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 xml:space="preserve">2. </w:t>
      </w:r>
      <w:r w:rsidRPr="0084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Odpady przyjęte do PSZOK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44CB" w:rsidRPr="00610F82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Kod odpadu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odpadu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Masa odpadu w Mg</w:t>
            </w:r>
          </w:p>
        </w:tc>
      </w:tr>
      <w:tr w:rsidR="00F444CB" w:rsidRPr="00610F82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3021" w:type="dxa"/>
          </w:tcPr>
          <w:p w:rsidR="00F444CB" w:rsidRPr="00842D74" w:rsidRDefault="00916F1C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39,15</w:t>
            </w:r>
          </w:p>
        </w:tc>
      </w:tr>
      <w:tr w:rsidR="00F444CB" w:rsidRPr="00610F82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15 01 06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3021" w:type="dxa"/>
          </w:tcPr>
          <w:p w:rsidR="00F444CB" w:rsidRPr="00842D74" w:rsidRDefault="00916F1C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8,10</w:t>
            </w:r>
          </w:p>
        </w:tc>
      </w:tr>
      <w:tr w:rsidR="00F444CB" w:rsidRPr="00610F82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15 01 01 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3021" w:type="dxa"/>
          </w:tcPr>
          <w:p w:rsidR="00F444CB" w:rsidRPr="00842D74" w:rsidRDefault="00916F1C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</w:t>
            </w:r>
          </w:p>
        </w:tc>
      </w:tr>
      <w:tr w:rsidR="00F444CB" w:rsidRPr="00610F82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3021" w:type="dxa"/>
          </w:tcPr>
          <w:p w:rsidR="00F444CB" w:rsidRPr="00842D74" w:rsidRDefault="000928D1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13,56</w:t>
            </w:r>
          </w:p>
        </w:tc>
      </w:tr>
      <w:tr w:rsidR="00F444CB" w:rsidRPr="00610F82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20 01 35</w:t>
            </w:r>
          </w:p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Odpady </w:t>
            </w:r>
            <w:proofErr w:type="spellStart"/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zseie</w:t>
            </w:r>
            <w:proofErr w:type="spellEnd"/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zaw. Niebezpieczne skład.</w:t>
            </w:r>
          </w:p>
        </w:tc>
        <w:tc>
          <w:tcPr>
            <w:tcW w:w="3021" w:type="dxa"/>
          </w:tcPr>
          <w:p w:rsidR="00F444CB" w:rsidRPr="00842D74" w:rsidRDefault="000928D1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1,71</w:t>
            </w:r>
          </w:p>
        </w:tc>
      </w:tr>
      <w:tr w:rsidR="00F444CB" w:rsidRPr="00610F82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17 01 07</w:t>
            </w:r>
          </w:p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z betonu</w:t>
            </w:r>
          </w:p>
        </w:tc>
        <w:tc>
          <w:tcPr>
            <w:tcW w:w="3021" w:type="dxa"/>
          </w:tcPr>
          <w:p w:rsidR="00F444CB" w:rsidRDefault="000928D1" w:rsidP="000928D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7,72</w:t>
            </w:r>
          </w:p>
          <w:p w:rsidR="000928D1" w:rsidRPr="00842D74" w:rsidRDefault="000928D1" w:rsidP="000928D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57,48</w:t>
            </w:r>
          </w:p>
        </w:tc>
      </w:tr>
      <w:tr w:rsidR="00F444CB" w:rsidRPr="00610F82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Tekstylia</w:t>
            </w:r>
          </w:p>
        </w:tc>
        <w:tc>
          <w:tcPr>
            <w:tcW w:w="3021" w:type="dxa"/>
          </w:tcPr>
          <w:p w:rsidR="00F444CB" w:rsidRPr="00842D74" w:rsidRDefault="000928D1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2,56</w:t>
            </w:r>
          </w:p>
        </w:tc>
      </w:tr>
      <w:tr w:rsidR="00F444CB" w:rsidRPr="00610F82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20 01 21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Lampy </w:t>
            </w:r>
            <w:proofErr w:type="spellStart"/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fluoresc</w:t>
            </w:r>
            <w:proofErr w:type="spellEnd"/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21" w:type="dxa"/>
          </w:tcPr>
          <w:p w:rsidR="00F444CB" w:rsidRPr="00842D74" w:rsidRDefault="000928D1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</w:t>
            </w:r>
          </w:p>
        </w:tc>
      </w:tr>
      <w:tr w:rsidR="00F444CB" w:rsidRPr="00610F82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20 01 28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Tusze</w:t>
            </w:r>
          </w:p>
        </w:tc>
        <w:tc>
          <w:tcPr>
            <w:tcW w:w="3021" w:type="dxa"/>
          </w:tcPr>
          <w:p w:rsidR="00F444CB" w:rsidRPr="00842D74" w:rsidRDefault="000928D1" w:rsidP="000928D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1,69</w:t>
            </w:r>
          </w:p>
        </w:tc>
      </w:tr>
      <w:tr w:rsidR="00F444CB" w:rsidRPr="00610F82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3021" w:type="dxa"/>
          </w:tcPr>
          <w:p w:rsidR="00F444CB" w:rsidRPr="00842D74" w:rsidRDefault="000928D1" w:rsidP="000928D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17,98</w:t>
            </w:r>
          </w:p>
        </w:tc>
      </w:tr>
      <w:tr w:rsidR="00F444CB" w:rsidRPr="00610F82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3021" w:type="dxa"/>
          </w:tcPr>
          <w:p w:rsidR="00F444CB" w:rsidRPr="00842D74" w:rsidRDefault="000928D1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2,64</w:t>
            </w:r>
          </w:p>
        </w:tc>
      </w:tr>
      <w:tr w:rsidR="00F444CB" w:rsidRPr="00610F82" w:rsidTr="00F444CB">
        <w:tc>
          <w:tcPr>
            <w:tcW w:w="3020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3021" w:type="dxa"/>
          </w:tcPr>
          <w:p w:rsidR="00F444CB" w:rsidRPr="00842D74" w:rsidRDefault="00F444CB" w:rsidP="00F444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Leki</w:t>
            </w:r>
          </w:p>
        </w:tc>
        <w:tc>
          <w:tcPr>
            <w:tcW w:w="3021" w:type="dxa"/>
          </w:tcPr>
          <w:p w:rsidR="00F444CB" w:rsidRPr="00842D74" w:rsidRDefault="000928D1" w:rsidP="00F444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:rsidR="00F444CB" w:rsidRDefault="00F444CB" w:rsidP="00F444CB">
      <w:pPr>
        <w:spacing w:before="120" w:after="120" w:line="240" w:lineRule="auto"/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F444CB" w:rsidRPr="00B40995" w:rsidRDefault="00F444CB" w:rsidP="00F44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Zamawiający posiada dokładną informację o ilości nieruchomości zamieszkałych,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br/>
        <w:t xml:space="preserve">z których od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 stycznia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24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roku będą odbierane odpady komunalne zmieszane lub selektywnie zebrane. Szczegółowy wykaz nieruchomości wraz z liczbą mieszkańców zamieszkujących daną nieruchomość zostaną przekazane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wykonawcy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przed realizacją umowy (zamówienia).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6A32C2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Zaleca się Wykonawcy dokonanie oględzin na terenie Gminy Przeworsk,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br/>
        <w:t>z którego realizowane będzie zamówienie. Na terenie Gminy Przeworsk występują miejsca z odbiorem odpadów o utrudnionym dojeździe. Dotyczy to głównie miejscowości Rozbórz i Nowosielce, gdzie miejsc takich może być około 20%.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3. Sposób odbierania odpadów komunalnych:</w:t>
      </w:r>
    </w:p>
    <w:p w:rsidR="00F444CB" w:rsidRPr="00960E55" w:rsidRDefault="00F444CB" w:rsidP="00F444CB">
      <w:pPr>
        <w:pStyle w:val="Standard"/>
        <w:numPr>
          <w:ilvl w:val="0"/>
          <w:numId w:val="1"/>
        </w:numPr>
        <w:tabs>
          <w:tab w:val="num" w:pos="284"/>
        </w:tabs>
        <w:autoSpaceDE w:val="0"/>
        <w:jc w:val="both"/>
        <w:rPr>
          <w:rFonts w:cs="Times New Roman"/>
          <w:color w:val="000000"/>
          <w:sz w:val="27"/>
          <w:szCs w:val="27"/>
        </w:rPr>
      </w:pPr>
      <w:r w:rsidRPr="00960E55">
        <w:rPr>
          <w:rFonts w:cs="Times New Roman"/>
          <w:color w:val="000000"/>
          <w:sz w:val="27"/>
          <w:szCs w:val="27"/>
        </w:rPr>
        <w:t>Odpady komunalne segregowane i niesegregowane zbierane będą w pojemnikach lub workach foliowych o odpowiedniej wytrzymałości zapewniającej bezpieczny transport z punktu widzenia technicznego i sanitarnego,</w:t>
      </w:r>
    </w:p>
    <w:p w:rsidR="00F444CB" w:rsidRPr="00960E55" w:rsidRDefault="00F444CB" w:rsidP="00F444CB">
      <w:pPr>
        <w:pStyle w:val="Standard"/>
        <w:numPr>
          <w:ilvl w:val="0"/>
          <w:numId w:val="1"/>
        </w:numPr>
        <w:tabs>
          <w:tab w:val="num" w:pos="284"/>
        </w:tabs>
        <w:autoSpaceDE w:val="0"/>
        <w:jc w:val="both"/>
        <w:rPr>
          <w:rFonts w:cs="Times New Roman"/>
          <w:color w:val="000000"/>
          <w:sz w:val="27"/>
          <w:szCs w:val="27"/>
        </w:rPr>
      </w:pPr>
      <w:r w:rsidRPr="00960E55">
        <w:rPr>
          <w:rFonts w:cs="Times New Roman"/>
          <w:color w:val="000000"/>
          <w:sz w:val="27"/>
          <w:szCs w:val="27"/>
        </w:rPr>
        <w:t>Wykonawca jest zobowiązany do odbierania wszystkich odpadów komunalnych zgromadzonych w workach i pojemnikach zgodnie z harmonogramem odbioru odpadów,</w:t>
      </w:r>
    </w:p>
    <w:p w:rsidR="00F444CB" w:rsidRPr="00960E55" w:rsidRDefault="00F444CB" w:rsidP="00F444CB">
      <w:pPr>
        <w:pStyle w:val="Standard"/>
        <w:numPr>
          <w:ilvl w:val="0"/>
          <w:numId w:val="1"/>
        </w:numPr>
        <w:tabs>
          <w:tab w:val="num" w:pos="284"/>
        </w:tabs>
        <w:autoSpaceDE w:val="0"/>
        <w:jc w:val="both"/>
        <w:rPr>
          <w:rFonts w:cs="Times New Roman"/>
          <w:color w:val="000000"/>
          <w:sz w:val="27"/>
          <w:szCs w:val="27"/>
        </w:rPr>
      </w:pPr>
      <w:r w:rsidRPr="00960E55">
        <w:rPr>
          <w:rFonts w:cs="Times New Roman"/>
          <w:color w:val="000000"/>
          <w:sz w:val="27"/>
          <w:szCs w:val="27"/>
        </w:rPr>
        <w:t xml:space="preserve">Miejsce odbioru odpadów w pojemnikach </w:t>
      </w:r>
      <w:r>
        <w:rPr>
          <w:rFonts w:cs="Times New Roman"/>
          <w:color w:val="000000"/>
          <w:sz w:val="27"/>
          <w:szCs w:val="27"/>
        </w:rPr>
        <w:t>od</w:t>
      </w:r>
      <w:r w:rsidRPr="00960E55">
        <w:rPr>
          <w:rFonts w:cs="Times New Roman"/>
          <w:color w:val="000000"/>
          <w:sz w:val="27"/>
          <w:szCs w:val="27"/>
        </w:rPr>
        <w:t xml:space="preserve"> 120 l </w:t>
      </w:r>
      <w:r>
        <w:rPr>
          <w:rFonts w:cs="Times New Roman"/>
          <w:color w:val="000000"/>
          <w:sz w:val="27"/>
          <w:szCs w:val="27"/>
        </w:rPr>
        <w:t xml:space="preserve">– 240 l </w:t>
      </w:r>
      <w:r w:rsidRPr="00960E55">
        <w:rPr>
          <w:rFonts w:cs="Times New Roman"/>
          <w:color w:val="000000"/>
          <w:sz w:val="27"/>
          <w:szCs w:val="27"/>
        </w:rPr>
        <w:t>oraz workach - granica nieruchomości.</w:t>
      </w:r>
    </w:p>
    <w:p w:rsidR="00F444CB" w:rsidRPr="00960E55" w:rsidRDefault="00F444CB" w:rsidP="00F444CB">
      <w:pPr>
        <w:pStyle w:val="Standard"/>
        <w:numPr>
          <w:ilvl w:val="0"/>
          <w:numId w:val="1"/>
        </w:numPr>
        <w:tabs>
          <w:tab w:val="num" w:pos="284"/>
        </w:tabs>
        <w:autoSpaceDE w:val="0"/>
        <w:jc w:val="both"/>
        <w:rPr>
          <w:rFonts w:cs="Times New Roman"/>
          <w:color w:val="000000"/>
          <w:sz w:val="27"/>
          <w:szCs w:val="27"/>
        </w:rPr>
      </w:pPr>
      <w:r w:rsidRPr="00960E55">
        <w:rPr>
          <w:rFonts w:cs="Times New Roman"/>
          <w:color w:val="000000"/>
          <w:sz w:val="27"/>
          <w:szCs w:val="27"/>
        </w:rPr>
        <w:t xml:space="preserve">Transport odpadów z nieruchomości położonych przy drogach lokalnych tylko </w:t>
      </w:r>
      <w:r w:rsidRPr="00960E55">
        <w:rPr>
          <w:rFonts w:cs="Times New Roman"/>
          <w:color w:val="000000"/>
          <w:sz w:val="27"/>
          <w:szCs w:val="27"/>
        </w:rPr>
        <w:lastRenderedPageBreak/>
        <w:t>pojazdami o ładowności dostosowanej do tonażu drogi,</w:t>
      </w:r>
    </w:p>
    <w:p w:rsidR="00F444CB" w:rsidRPr="00960E55" w:rsidRDefault="00F444CB" w:rsidP="00F444CB">
      <w:pPr>
        <w:pStyle w:val="Standard"/>
        <w:numPr>
          <w:ilvl w:val="0"/>
          <w:numId w:val="1"/>
        </w:numPr>
        <w:tabs>
          <w:tab w:val="num" w:pos="284"/>
        </w:tabs>
        <w:autoSpaceDE w:val="0"/>
        <w:jc w:val="both"/>
        <w:rPr>
          <w:rFonts w:cs="Times New Roman"/>
          <w:color w:val="000000"/>
          <w:sz w:val="27"/>
          <w:szCs w:val="27"/>
        </w:rPr>
      </w:pPr>
      <w:r w:rsidRPr="00960E55">
        <w:rPr>
          <w:rFonts w:cs="Times New Roman"/>
          <w:color w:val="000000"/>
          <w:sz w:val="27"/>
          <w:szCs w:val="27"/>
        </w:rPr>
        <w:t xml:space="preserve">W sytuacjach nadzwyczajnych (jak np. nieprzejezdność lub zamknięcie drogi), gdy nie jest możliwa realizacja usługi zgodnie z umową, sposób i termin odbioru odpadów będzie każdorazowo uzgadniany pomiędzy Zamawiającym i Wykonawcą i może polegać na wyznaczeniu zastępczych miejsc gromadzenia odpadów przez właścicieli nieruchomości oraz innych terminów ich odbioru. </w:t>
      </w:r>
    </w:p>
    <w:p w:rsidR="00F444CB" w:rsidRPr="00960E55" w:rsidRDefault="00F444CB" w:rsidP="00F444CB">
      <w:pPr>
        <w:pStyle w:val="Standard"/>
        <w:autoSpaceDE w:val="0"/>
        <w:jc w:val="both"/>
        <w:rPr>
          <w:rFonts w:cs="Times New Roman"/>
          <w:color w:val="000000"/>
          <w:sz w:val="27"/>
          <w:szCs w:val="27"/>
        </w:rPr>
      </w:pPr>
      <w:r w:rsidRPr="00960E55">
        <w:rPr>
          <w:rFonts w:cs="Times New Roman"/>
          <w:color w:val="000000"/>
          <w:sz w:val="27"/>
          <w:szCs w:val="27"/>
        </w:rPr>
        <w:t>W takich przypadkach Wykonawcy nie przysługuje dodatkowe wynagrodzenie.</w:t>
      </w:r>
    </w:p>
    <w:p w:rsidR="00F444CB" w:rsidRPr="00960E55" w:rsidRDefault="00F444CB" w:rsidP="00F444CB">
      <w:pPr>
        <w:tabs>
          <w:tab w:val="num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 xml:space="preserve">4. </w:t>
      </w:r>
      <w:r w:rsidRPr="00960E5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Wykonawca może powierzyć wykonanie części zamówienia podwykonawcom. Powierzenie podwykonawcom realizacji części zamówienia nie ma wpływu na odpowiedzialność Wykonawcy wobec Zamawiającego za wykonanie przedmiotu zamówienia.</w:t>
      </w:r>
    </w:p>
    <w:p w:rsidR="00F444CB" w:rsidRDefault="00F444CB" w:rsidP="00F444CB">
      <w:pPr>
        <w:pStyle w:val="Akapitzlist"/>
        <w:spacing w:after="0" w:line="240" w:lineRule="auto"/>
        <w:ind w:left="0"/>
        <w:jc w:val="both"/>
        <w:rPr>
          <w:rFonts w:ascii="Times New Roman" w:eastAsia="SimSun" w:hAnsi="Times New Roman"/>
          <w:color w:val="000000"/>
          <w:kern w:val="2"/>
          <w:sz w:val="23"/>
          <w:szCs w:val="23"/>
          <w:lang w:eastAsia="hi-IN" w:bidi="hi-IN"/>
        </w:rPr>
      </w:pPr>
    </w:p>
    <w:p w:rsidR="00F444CB" w:rsidRPr="006A32C2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  <w:t>III.  Obowiązki formalne Wykonawcy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1. Wykonawca obowiązany jest w dniu złożenia oferty do spełnienia następujących wymagań: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1) posiadania wpisu do Rejestru Działalności Regulowanej prowadzonego przez Wójta Gminy Przeworsk na wszystkie rodzaje odpadów objętych specyfikacją;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2) wykonawca w dniu złożenia oferty powinien posiadać  na terenie Gminy Przeworsk lub w odległości nie większej niż </w:t>
      </w:r>
      <w:r w:rsidR="009F0601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15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km od </w:t>
      </w:r>
      <w:r w:rsidR="009435D7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granicy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</w:t>
      </w:r>
      <w:r w:rsidR="00C86C84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gminy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punkt selektywnej zbiórki  odpadów komunalnych ( PSZOK);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3) posiadania sprzętu niezbędnego do wykonania przedmiotu umowy zgodnie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br/>
        <w:t>z obowiązującymi przepisami oraz wymaganiami Zamawiającego;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4) posiadać podpisane umowy z Podwykonawcami jeżeli zamierza korzystać z usług Podwykonawców;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5) w przypadku powierzenia niektórych zadań Podwykonawcom, również oni winni posiadać wymagane przepisami prawa stosowne zezwolenia, wpisy itp. dotyczące zakresu wykonywanych przez nich usług,;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6) Wykonawca zobowiązany jest do posiadania ubezpieczenia od odpowiedzialności cywilnej z tytułu prowadzonej działalności gospodarczej przez cały okres realizacji umowy na kwotę min. </w:t>
      </w:r>
      <w:r w:rsidR="00373FE0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00 000 zł/słownie : </w:t>
      </w:r>
      <w:r w:rsidR="00373FE0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dwieście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tysięcy złotych/</w:t>
      </w:r>
    </w:p>
    <w:p w:rsidR="00F444CB" w:rsidRPr="00AA1546" w:rsidRDefault="00F444CB" w:rsidP="00F444CB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2.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Zamawiający wymaga zatrudnienia przez Wykonawcę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podwykonawcę na podstawie stosunku pracy osób wykonujących czynności w zakresie realizacji zamówienia w sposób określony w art. 22 § 1 ustawy z 26 czerwca 1974 r. – Kodeks pracy, tj. czynności bezpośrednio związane z odbiorem odpadów z nieruchomości (tj. kierowcy pojazdów i czynności pracowników obsługujących pojazdy służące do odbioru i transportu odpadów). </w:t>
      </w:r>
    </w:p>
    <w:p w:rsidR="00F444CB" w:rsidRDefault="00F444CB" w:rsidP="00F444CB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1)</w:t>
      </w:r>
      <w:r w:rsidR="00373F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Obowiązek ten dotyczy także podwykonawców - Wykonawca jest zobowiązany zawrzeć w każdej umowie o podwykonawstwo stosowne zapisy zobowiązujące podwykonawców do zatrudnienia na podstawie stosunku pracy osób wykonujących wskazane w ust. 1 czynności.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F444CB" w:rsidRDefault="00F444CB" w:rsidP="00F444CB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3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.W trakcie realizacji zamówienia Zamawiający uprawniony jest do wykonywania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czynności kontrolnych wobec Wykonawcy odnośnie spełniania przez Wykonawcę lub podwykonawcę wymogu zatrudnienia na podstawie umowy o pracę osób wykonujących wskazane w ust. 1 czynności. Zamawiający uprawniony jest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w szczególności do:</w:t>
      </w:r>
    </w:p>
    <w:p w:rsidR="00F444CB" w:rsidRPr="00AA1546" w:rsidRDefault="00F444CB" w:rsidP="00F444CB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a) żądania oświadczeń i dokumentów w zakresie potwierdzenia spełniania ww. wymogów i dokonywania ich oceny, </w:t>
      </w:r>
    </w:p>
    <w:p w:rsidR="00F444CB" w:rsidRDefault="00F444CB" w:rsidP="00F444CB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b) żądania wyjaśnień w przypadku wątpliwości w zakresie potwierdzenia spełniania ww. wymogów.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F444CB" w:rsidRPr="00AA1546" w:rsidRDefault="00F444CB" w:rsidP="00F444CB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4.</w:t>
      </w:r>
      <w:r w:rsidR="00373F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trakcie realizacji zamówienia na każde wezwanie Zamawiającego,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w wyznaczonym w tym wezwaniu terminie - nie krótszym niż 3 dni - w celu potwierdzenia spełnienia wymogu zatrudnienia na podstawie umowy o pracę przez Wykonawcę lub Podwykonawcę osób wykonujących wskazane powyżej czynności Wykonawca przedłoży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Zamawiającemu wskazane poniżej dowody: </w:t>
      </w:r>
    </w:p>
    <w:p w:rsidR="00F444CB" w:rsidRPr="00AA1546" w:rsidRDefault="00F444CB" w:rsidP="00F444CB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1) oświadczenie zatrudnionego pracownika, lub </w:t>
      </w:r>
    </w:p>
    <w:p w:rsidR="00F444CB" w:rsidRPr="00AA1546" w:rsidRDefault="00F444CB" w:rsidP="00F444CB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2) oświadczenie Wykonawcy lub podwykonawcy o zatrudnieniu pracownika na podstawie umowy o pracę, zawierające informacje, w tym dane osobowe, niezbędne do weryfikacji zatrudnienia na podstawie umowy o pracę, w szczególności imię i nazwisko zatrudnionego pracownika, datę zawarcia umowy o pracę, rodzaj umowy o pracę i zakres obowiązków pracownika, określenie podmiotu składającego oświadczenie, datę złożenia oświadczenia oraz podpis osoby uprawnionej do złożenia oświadczenia w imieniu Wykonawcy lub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podwykonawcy.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5.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10 niniejszej umowy. Niezłożenie przez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 </w:t>
      </w:r>
    </w:p>
    <w:p w:rsidR="00F444CB" w:rsidRPr="00AA1546" w:rsidRDefault="00F444CB" w:rsidP="00F444CB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6.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AA1546">
        <w:rPr>
          <w:rFonts w:ascii="Times New Roman" w:eastAsia="Times New Roman" w:hAnsi="Times New Roman" w:cs="Times New Roman"/>
          <w:sz w:val="27"/>
          <w:szCs w:val="27"/>
          <w:lang w:eastAsia="pl-PL"/>
        </w:rPr>
        <w:t>Za działania i zaniechania osób działających w imieniu Wykonawcy, Wykonawca ponosi odpowiedzialność jak za własne działania i zaniechania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7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. Wykonawca jest zobowiązany odbierać odpady w każdej zebranej przez właścicieli nieruchomości ilości, z zastrzeżeniem pkt. 4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8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. Warunkiem odbioru z nieruchomości odpadów wymienionych w rozdziale I pkt. 2 </w:t>
      </w:r>
      <w:proofErr w:type="spellStart"/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ppkt</w:t>
      </w:r>
      <w:proofErr w:type="spellEnd"/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1 i 2  jest gromadzenie w sposób określony w Regulaminie tj.: w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po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jemnikach </w:t>
      </w:r>
      <w:r w:rsidRPr="001E580D">
        <w:rPr>
          <w:rFonts w:ascii="Times New Roman" w:eastAsia="Times New Roman" w:hAnsi="Times New Roman" w:cs="Times New Roman"/>
          <w:sz w:val="27"/>
          <w:szCs w:val="20"/>
          <w:lang w:eastAsia="pl-PL"/>
        </w:rPr>
        <w:t>lub workach dostarczonych przez Wykonawcę.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9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. Wykonawca jest zobowiązany do naprawy lub ponoszenia kosztów napraw szkód wyrządzonych podczas lub w związku z wykonywaniem usługi. Wykonawca ponosi pełna odpowiedzialność wobec Zamawiającego i osób trzecich za szkody na mieniu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lastRenderedPageBreak/>
        <w:t>lub zdrowiu osób trzecich, powstałe podczas lub w związku z realizacją przedmiotu zamówienia.</w:t>
      </w:r>
    </w:p>
    <w:p w:rsidR="00F444CB" w:rsidRPr="00C61F65" w:rsidRDefault="00F444CB" w:rsidP="00F444CB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 xml:space="preserve">10. 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Wykonawca powinien dysponowa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 xml:space="preserve">ć zdolnościami technicznymi lub zawodowymi 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gwarantuj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ą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cym stałe, ci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ą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 xml:space="preserve">głe i bezawaryjne 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ś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wiadczenie usług odbioru i zagospodarowania odpadów,</w:t>
      </w:r>
    </w:p>
    <w:p w:rsidR="00F444CB" w:rsidRPr="00C61F65" w:rsidRDefault="00F444CB" w:rsidP="00F444CB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 xml:space="preserve">1) 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prowadzi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 xml:space="preserve">ć 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działalno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 xml:space="preserve">ść 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w sposób nie powoduj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ą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cy zagro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ż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 xml:space="preserve">enia dla 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ż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ycia i zdrowia mieszka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ń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>ców, zanieczyszczenia tras wywozu, hałasu i zapylenia oraz uszkodze</w:t>
      </w:r>
      <w:r w:rsidRPr="00C61F65">
        <w:rPr>
          <w:rFonts w:ascii="Times New Roman" w:eastAsia="TimesNewRoman" w:hAnsi="Times New Roman"/>
          <w:color w:val="000000"/>
          <w:kern w:val="2"/>
          <w:sz w:val="27"/>
          <w:szCs w:val="27"/>
          <w:lang w:eastAsia="hi-IN" w:bidi="hi-IN"/>
        </w:rPr>
        <w:t>ń</w:t>
      </w:r>
      <w:r w:rsidRPr="00C61F65"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  <w:t xml:space="preserve"> infrastruktury technicznej,</w:t>
      </w:r>
    </w:p>
    <w:p w:rsidR="00F444CB" w:rsidRDefault="00F444CB" w:rsidP="00F444CB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2"/>
          <w:sz w:val="27"/>
          <w:szCs w:val="27"/>
          <w:lang w:eastAsia="hi-IN" w:bidi="hi-IN"/>
        </w:rPr>
      </w:pPr>
      <w:r>
        <w:rPr>
          <w:rFonts w:ascii="Times New Roman" w:hAnsi="Times New Roman"/>
          <w:sz w:val="27"/>
          <w:szCs w:val="27"/>
        </w:rPr>
        <w:t xml:space="preserve">2) </w:t>
      </w:r>
      <w:r w:rsidRPr="00C61F65">
        <w:rPr>
          <w:rFonts w:ascii="Times New Roman" w:hAnsi="Times New Roman"/>
          <w:sz w:val="27"/>
          <w:szCs w:val="27"/>
        </w:rPr>
        <w:t>Wykonawca zobowiązany jest do rzetelnego wykonania przedmiotu umowy oraz ścisłej współpracy z Zamawiającym</w:t>
      </w:r>
      <w:r>
        <w:rPr>
          <w:rFonts w:ascii="Times New Roman" w:hAnsi="Times New Roman"/>
          <w:sz w:val="27"/>
          <w:szCs w:val="27"/>
        </w:rPr>
        <w:t>.</w:t>
      </w:r>
      <w:r w:rsidRPr="00C61F65">
        <w:rPr>
          <w:rFonts w:ascii="Times New Roman" w:hAnsi="Times New Roman"/>
          <w:sz w:val="27"/>
          <w:szCs w:val="27"/>
        </w:rPr>
        <w:t xml:space="preserve"> </w:t>
      </w:r>
    </w:p>
    <w:p w:rsidR="00F444CB" w:rsidRPr="001E580D" w:rsidRDefault="00F444CB" w:rsidP="00F444CB">
      <w:pPr>
        <w:pStyle w:val="Normalny1"/>
        <w:jc w:val="both"/>
        <w:rPr>
          <w:rFonts w:ascii="Times New Roman" w:eastAsia="TimesNewRomanPSMT" w:hAnsi="Times New Roman" w:cs="Times New Roman"/>
          <w:color w:val="auto"/>
          <w:sz w:val="27"/>
          <w:szCs w:val="27"/>
        </w:rPr>
      </w:pPr>
      <w:r>
        <w:rPr>
          <w:rFonts w:ascii="Times New Roman" w:eastAsia="TimesNewRomanPSMT" w:hAnsi="Times New Roman" w:cs="Times New Roman"/>
          <w:color w:val="auto"/>
          <w:sz w:val="27"/>
          <w:szCs w:val="27"/>
        </w:rPr>
        <w:t>11</w:t>
      </w:r>
      <w:r w:rsidRPr="001E580D">
        <w:rPr>
          <w:rFonts w:ascii="Times New Roman" w:eastAsia="TimesNewRomanPSMT" w:hAnsi="Times New Roman" w:cs="Times New Roman"/>
          <w:color w:val="auto"/>
          <w:sz w:val="27"/>
          <w:szCs w:val="27"/>
        </w:rPr>
        <w:t>. Wykonawca zobowiązany jest podać informację wszystkim właścicielom nieruchomości zamieszkałych o  cenach detalicznych worków służących do gromadzenia niesegregowanych i selektywnie zebranych odpadów, przy dostarczaniu harmonogramów odbioru odpadów komunalnych.</w:t>
      </w:r>
    </w:p>
    <w:p w:rsidR="00F444CB" w:rsidRPr="001E580D" w:rsidRDefault="00F444CB" w:rsidP="00F444CB">
      <w:pPr>
        <w:pStyle w:val="Normalny1"/>
        <w:jc w:val="both"/>
        <w:rPr>
          <w:rFonts w:ascii="Times New Roman" w:eastAsia="TimesNewRomanPSMT" w:hAnsi="Times New Roman" w:cs="Times New Roman"/>
          <w:color w:val="auto"/>
          <w:sz w:val="27"/>
          <w:szCs w:val="27"/>
        </w:rPr>
      </w:pPr>
      <w:r>
        <w:rPr>
          <w:rFonts w:ascii="Times New Roman" w:eastAsia="TimesNewRomanPSMT" w:hAnsi="Times New Roman" w:cs="Times New Roman"/>
          <w:color w:val="auto"/>
          <w:sz w:val="27"/>
          <w:szCs w:val="27"/>
        </w:rPr>
        <w:t>12</w:t>
      </w:r>
      <w:r w:rsidRPr="001E580D">
        <w:rPr>
          <w:rFonts w:ascii="Times New Roman" w:eastAsia="TimesNewRomanPSMT" w:hAnsi="Times New Roman" w:cs="Times New Roman"/>
          <w:color w:val="auto"/>
          <w:sz w:val="27"/>
          <w:szCs w:val="27"/>
        </w:rPr>
        <w:t xml:space="preserve">. Wykonawca przekaże do siedziby Zamawiającego worki  na tzw. „Pakiety  startowe”, w celu ich wydania w siedzibie Zamawiającego właścicielom nieruchomości zamieszkałych, którzy składają po raz pierwszy deklaracją o wysokości za zagospodarowanie odpadami komunalnymi. </w:t>
      </w:r>
    </w:p>
    <w:p w:rsidR="00F444CB" w:rsidRPr="00C61F65" w:rsidRDefault="00F444CB" w:rsidP="00F444CB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  <w:t>IV. Dane ilościowe pozwalające ocenić wartość oferty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</w:pP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1. Ilość wytworzonych odpadów nie jest zależna od Zamawiającego.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2. Podawane ilości mogą ulec zmianie stosownie do rzeczywistych potrzeb Zamawiającego, uwzględniając ilość odpadów wytworzonych przez mieszkańców Gminy Przeworsk.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3.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Rodzaj odpadów stanowiących przedmiot zamówienia: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komunalne odpady zmieszane (kod 20 03 01),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szkło (kod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15 01 07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),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papier i tektura (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15 01 01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),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metale (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20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01 40),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opakowania wielomateriałowe (15 01 05),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zamieszane odpady opakowaniowe ( 15 01 06)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tworzywa sztuczne (15 01 02),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meble i inne odpady wielkogabarytowe (20 03 07),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odpady biodegradowalne,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- </w:t>
      </w:r>
      <w:r w:rsidRPr="00673616">
        <w:rPr>
          <w:rFonts w:ascii="Times New Roman" w:hAnsi="Times New Roman" w:cs="Times New Roman"/>
          <w:color w:val="2D2D2D"/>
          <w:sz w:val="27"/>
          <w:szCs w:val="27"/>
        </w:rPr>
        <w:t>Inne nie wymienione frakcje zbierane w sposób selektywny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(20 0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1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 99),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- odpady budowlane, rozbiórkowe w tym styropian (17 01 07),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-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odzież i tekstylia,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- zużyty sprzęt elektryczny i elektroniczny  (20 01 23, 20 01 35, 20 01 36),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- szkło okienne,</w:t>
      </w:r>
    </w:p>
    <w:p w:rsidR="00F444CB" w:rsidRPr="00377288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- zużyte opony </w:t>
      </w:r>
      <w:r w:rsidRPr="0037728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pochodzenia komunalnego tj. opony osobowe,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 osobowe </w:t>
      </w:r>
      <w:r w:rsidRPr="00002221">
        <w:rPr>
          <w:rFonts w:ascii="Times New Roman" w:eastAsia="Times New Roman" w:hAnsi="Times New Roman" w:cs="Times New Roman"/>
          <w:sz w:val="27"/>
          <w:szCs w:val="24"/>
          <w:lang w:eastAsia="pl-PL"/>
        </w:rPr>
        <w:t>- niezależnie od ich gabarytu</w:t>
      </w:r>
      <w:r w:rsidRPr="00BB317A">
        <w:rPr>
          <w:rFonts w:ascii="Times New Roman" w:eastAsia="Times New Roman" w:hAnsi="Times New Roman" w:cs="Times New Roman"/>
          <w:color w:val="FF0000"/>
          <w:sz w:val="27"/>
          <w:szCs w:val="24"/>
          <w:lang w:eastAsia="pl-PL"/>
        </w:rPr>
        <w:t xml:space="preserve">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( 16 01 03),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- odpady niebezpieczne powstające w gospodarstwach domowych w szczególności: 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a) przeterminowane leki i chemikalia (20 01 13, 20 01 14,20 01 15,20 01 19,20 0127),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lastRenderedPageBreak/>
        <w:t>b) zużyte baterie i akumulatory  (20 01 33 ),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c) farby, kleje, rozpuszczalniki, lakiery, oleje odpadowe oraz opakowania po tych substancjach,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d) środki ochrony roślin, środki czyszczące, żywice, środki do konserwacji drewna oraz opakowania po tych substancjach,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e) lampy fluorescencyjne i inne odpady zawierające rtęć w tym termometry rtęciowe.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4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 xml:space="preserve">.  Dla potrzeb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informacyjnych Zamawiający podaje łączną masę odpadów komunalnych na terenie Gminy Przeworsk szacowaną do odbioru  z terenu nieruchomości zamieszkałych z podziałem na poszczególne grupy odpadów w roku 202</w:t>
      </w:r>
      <w:r w:rsidR="000928D1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:</w:t>
      </w:r>
    </w:p>
    <w:p w:rsidR="00F444CB" w:rsidRPr="0011125D" w:rsidRDefault="00F444CB" w:rsidP="00F44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</w:pPr>
      <w:r w:rsidRPr="0011125D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pl-PL"/>
        </w:rPr>
        <w:t>Ilość odpadów szacowana do odebrania w okresie  umownym:</w:t>
      </w:r>
    </w:p>
    <w:p w:rsidR="00F444CB" w:rsidRDefault="00F444CB" w:rsidP="00F44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169"/>
        <w:gridCol w:w="2180"/>
        <w:gridCol w:w="1061"/>
      </w:tblGrid>
      <w:tr w:rsidR="00F444CB" w:rsidRPr="00467C74" w:rsidTr="00F444CB">
        <w:trPr>
          <w:trHeight w:val="660"/>
        </w:trPr>
        <w:tc>
          <w:tcPr>
            <w:tcW w:w="5149" w:type="dxa"/>
            <w:gridSpan w:val="2"/>
            <w:vMerge w:val="restart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Nazwa odpadu</w:t>
            </w:r>
          </w:p>
        </w:tc>
        <w:tc>
          <w:tcPr>
            <w:tcW w:w="3241" w:type="dxa"/>
            <w:gridSpan w:val="2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Masa odpadu w Mg</w:t>
            </w:r>
          </w:p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</w:tc>
      </w:tr>
      <w:tr w:rsidR="00F444CB" w:rsidRPr="00467C74" w:rsidTr="00F444CB">
        <w:trPr>
          <w:trHeight w:val="270"/>
        </w:trPr>
        <w:tc>
          <w:tcPr>
            <w:tcW w:w="5149" w:type="dxa"/>
            <w:gridSpan w:val="2"/>
            <w:vMerge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</w:tc>
        <w:tc>
          <w:tcPr>
            <w:tcW w:w="2180" w:type="dxa"/>
          </w:tcPr>
          <w:p w:rsidR="00F444CB" w:rsidRPr="001E527D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27D">
              <w:rPr>
                <w:rFonts w:ascii="Times New Roman" w:eastAsia="Times New Roman" w:hAnsi="Times New Roman" w:cs="Times New Roman"/>
                <w:lang w:eastAsia="pl-PL"/>
              </w:rPr>
              <w:t xml:space="preserve">Odebrane bezpośrednio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E527D">
              <w:rPr>
                <w:rFonts w:ascii="Times New Roman" w:eastAsia="Times New Roman" w:hAnsi="Times New Roman" w:cs="Times New Roman"/>
                <w:lang w:eastAsia="pl-PL"/>
              </w:rPr>
              <w:t>z posesji</w:t>
            </w:r>
          </w:p>
        </w:tc>
        <w:tc>
          <w:tcPr>
            <w:tcW w:w="1061" w:type="dxa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467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rzyjęt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467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PSZOK</w:t>
            </w:r>
          </w:p>
        </w:tc>
      </w:tr>
      <w:tr w:rsidR="00F444CB" w:rsidRPr="00467C74" w:rsidTr="00F444CB">
        <w:tc>
          <w:tcPr>
            <w:tcW w:w="5149" w:type="dxa"/>
            <w:gridSpan w:val="2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Odpady zmieszane</w:t>
            </w:r>
          </w:p>
        </w:tc>
        <w:tc>
          <w:tcPr>
            <w:tcW w:w="2180" w:type="dxa"/>
          </w:tcPr>
          <w:p w:rsidR="00F444CB" w:rsidRPr="00467C74" w:rsidRDefault="00BD47E7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1950</w:t>
            </w:r>
          </w:p>
        </w:tc>
        <w:tc>
          <w:tcPr>
            <w:tcW w:w="1061" w:type="dxa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---------</w:t>
            </w:r>
          </w:p>
        </w:tc>
      </w:tr>
      <w:tr w:rsidR="00F444CB" w:rsidRPr="00467C74" w:rsidTr="00F444CB">
        <w:tc>
          <w:tcPr>
            <w:tcW w:w="5149" w:type="dxa"/>
            <w:gridSpan w:val="2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        </w:t>
            </w: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Odpady wielkogabarytowe</w:t>
            </w: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                         </w:t>
            </w:r>
          </w:p>
        </w:tc>
        <w:tc>
          <w:tcPr>
            <w:tcW w:w="2180" w:type="dxa"/>
          </w:tcPr>
          <w:p w:rsidR="00F444CB" w:rsidRPr="00467C74" w:rsidRDefault="00BD47E7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84,29</w:t>
            </w:r>
          </w:p>
        </w:tc>
        <w:tc>
          <w:tcPr>
            <w:tcW w:w="1061" w:type="dxa"/>
          </w:tcPr>
          <w:p w:rsidR="00F444CB" w:rsidRPr="00467C74" w:rsidRDefault="00C45A4C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93,96</w:t>
            </w:r>
          </w:p>
        </w:tc>
      </w:tr>
      <w:tr w:rsidR="00F444CB" w:rsidRPr="00467C74" w:rsidTr="00F444CB">
        <w:tc>
          <w:tcPr>
            <w:tcW w:w="1980" w:type="dxa"/>
            <w:vMerge w:val="restart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Odpady komunalne selektywnie zebrane tj. papier i tektura,  szkło, metale, tworzywa sztuczne i opakowania z tych frakcji    </w:t>
            </w:r>
          </w:p>
        </w:tc>
        <w:tc>
          <w:tcPr>
            <w:tcW w:w="3169" w:type="dxa"/>
          </w:tcPr>
          <w:p w:rsidR="00F444CB" w:rsidRDefault="00F444CB" w:rsidP="00F444CB">
            <w:pPr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Zmieszane odpady </w:t>
            </w: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     </w:t>
            </w:r>
          </w:p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  </w:t>
            </w: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opakowaniowe</w:t>
            </w:r>
          </w:p>
        </w:tc>
        <w:tc>
          <w:tcPr>
            <w:tcW w:w="2180" w:type="dxa"/>
          </w:tcPr>
          <w:p w:rsidR="00F444CB" w:rsidRPr="00467C74" w:rsidRDefault="00BD47E7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370,70</w:t>
            </w:r>
          </w:p>
        </w:tc>
        <w:tc>
          <w:tcPr>
            <w:tcW w:w="1061" w:type="dxa"/>
          </w:tcPr>
          <w:p w:rsidR="00F444CB" w:rsidRPr="00467C74" w:rsidRDefault="00C45A4C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19,44</w:t>
            </w:r>
          </w:p>
        </w:tc>
      </w:tr>
      <w:tr w:rsidR="00F444CB" w:rsidRPr="00467C74" w:rsidTr="00F444CB">
        <w:tc>
          <w:tcPr>
            <w:tcW w:w="1980" w:type="dxa"/>
            <w:vMerge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</w:tc>
        <w:tc>
          <w:tcPr>
            <w:tcW w:w="3169" w:type="dxa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ind w:left="12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  </w:t>
            </w: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Szkło</w:t>
            </w:r>
          </w:p>
        </w:tc>
        <w:tc>
          <w:tcPr>
            <w:tcW w:w="2180" w:type="dxa"/>
          </w:tcPr>
          <w:p w:rsidR="00F444CB" w:rsidRPr="00467C74" w:rsidRDefault="00BD47E7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251,95</w:t>
            </w:r>
          </w:p>
        </w:tc>
        <w:tc>
          <w:tcPr>
            <w:tcW w:w="1061" w:type="dxa"/>
          </w:tcPr>
          <w:p w:rsidR="00F444CB" w:rsidRPr="00467C74" w:rsidRDefault="00C45A4C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0,2</w:t>
            </w:r>
          </w:p>
        </w:tc>
      </w:tr>
      <w:tr w:rsidR="00F444CB" w:rsidRPr="00467C74" w:rsidTr="00F444CB">
        <w:tc>
          <w:tcPr>
            <w:tcW w:w="1980" w:type="dxa"/>
            <w:vMerge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</w:tc>
        <w:tc>
          <w:tcPr>
            <w:tcW w:w="3169" w:type="dxa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ind w:left="222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Papier i tektura</w:t>
            </w:r>
          </w:p>
        </w:tc>
        <w:tc>
          <w:tcPr>
            <w:tcW w:w="2180" w:type="dxa"/>
          </w:tcPr>
          <w:p w:rsidR="00F444CB" w:rsidRPr="00467C74" w:rsidRDefault="00BD47E7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31,92</w:t>
            </w:r>
          </w:p>
        </w:tc>
        <w:tc>
          <w:tcPr>
            <w:tcW w:w="1061" w:type="dxa"/>
          </w:tcPr>
          <w:p w:rsidR="00F444CB" w:rsidRPr="00467C74" w:rsidRDefault="00C45A4C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0,96</w:t>
            </w:r>
          </w:p>
        </w:tc>
      </w:tr>
      <w:tr w:rsidR="00F444CB" w:rsidRPr="00467C74" w:rsidTr="00F444CB">
        <w:tc>
          <w:tcPr>
            <w:tcW w:w="5149" w:type="dxa"/>
            <w:gridSpan w:val="2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Odpady biodegradowalne</w:t>
            </w:r>
          </w:p>
        </w:tc>
        <w:tc>
          <w:tcPr>
            <w:tcW w:w="2180" w:type="dxa"/>
          </w:tcPr>
          <w:p w:rsidR="00F444CB" w:rsidRPr="00467C74" w:rsidRDefault="00C45A4C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263,45</w:t>
            </w:r>
          </w:p>
        </w:tc>
        <w:tc>
          <w:tcPr>
            <w:tcW w:w="1061" w:type="dxa"/>
          </w:tcPr>
          <w:p w:rsidR="00F444CB" w:rsidRPr="00467C74" w:rsidRDefault="00C45A4C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32,54</w:t>
            </w:r>
          </w:p>
        </w:tc>
      </w:tr>
      <w:tr w:rsidR="00F444CB" w:rsidRPr="00467C74" w:rsidTr="00F444CB">
        <w:tc>
          <w:tcPr>
            <w:tcW w:w="5149" w:type="dxa"/>
            <w:gridSpan w:val="2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Odpady </w:t>
            </w:r>
            <w:proofErr w:type="spellStart"/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>zseie</w:t>
            </w:r>
            <w:proofErr w:type="spellEnd"/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t xml:space="preserve"> zaw. Niebezpieczne skład.</w:t>
            </w:r>
          </w:p>
        </w:tc>
        <w:tc>
          <w:tcPr>
            <w:tcW w:w="2180" w:type="dxa"/>
          </w:tcPr>
          <w:p w:rsidR="00F444CB" w:rsidRPr="00467C74" w:rsidRDefault="00C45A4C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11,18</w:t>
            </w:r>
          </w:p>
        </w:tc>
        <w:tc>
          <w:tcPr>
            <w:tcW w:w="1061" w:type="dxa"/>
          </w:tcPr>
          <w:p w:rsidR="00F444CB" w:rsidRPr="00467C74" w:rsidRDefault="00C45A4C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4,10</w:t>
            </w:r>
          </w:p>
        </w:tc>
      </w:tr>
      <w:tr w:rsidR="00F444CB" w:rsidRPr="00467C74" w:rsidTr="00F444CB">
        <w:tc>
          <w:tcPr>
            <w:tcW w:w="5149" w:type="dxa"/>
            <w:gridSpan w:val="2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Zużyte opony</w:t>
            </w:r>
          </w:p>
        </w:tc>
        <w:tc>
          <w:tcPr>
            <w:tcW w:w="2180" w:type="dxa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-------</w:t>
            </w:r>
          </w:p>
        </w:tc>
        <w:tc>
          <w:tcPr>
            <w:tcW w:w="1061" w:type="dxa"/>
          </w:tcPr>
          <w:p w:rsidR="00F444CB" w:rsidRPr="00467C74" w:rsidRDefault="00C45A4C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43,15</w:t>
            </w:r>
          </w:p>
        </w:tc>
      </w:tr>
      <w:tr w:rsidR="00F444CB" w:rsidRPr="00467C74" w:rsidTr="00F444CB">
        <w:trPr>
          <w:trHeight w:val="7983"/>
        </w:trPr>
        <w:tc>
          <w:tcPr>
            <w:tcW w:w="5149" w:type="dxa"/>
            <w:gridSpan w:val="2"/>
          </w:tcPr>
          <w:p w:rsidR="00F444CB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 w:rsidRPr="00467C74">
              <w:rPr>
                <w:rFonts w:ascii="Times New Roman" w:eastAsia="Times New Roman" w:hAnsi="Times New Roman" w:cs="Times New Roman"/>
                <w:sz w:val="27"/>
                <w:lang w:eastAsia="pl-PL"/>
              </w:rPr>
              <w:lastRenderedPageBreak/>
              <w:t>Pozostałe odpady</w:t>
            </w: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: w tym</w:t>
            </w:r>
          </w:p>
          <w:p w:rsidR="00F444CB" w:rsidRPr="007E0EE6" w:rsidRDefault="00F444CB" w:rsidP="00F444CB">
            <w:pPr>
              <w:tabs>
                <w:tab w:val="left" w:pos="813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ar-SA"/>
              </w:rPr>
            </w:pPr>
            <w:r w:rsidRPr="007E0E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1)</w:t>
            </w:r>
            <w:r w:rsidRPr="007E0EE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ar-SA"/>
              </w:rPr>
              <w:t xml:space="preserve"> </w:t>
            </w:r>
            <w:r w:rsidRPr="007E0E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Odpady medyczne powstałe w gospodarstwach domowych w wyniku przyjmowania produktów leczniczych w formie iniekcji i prowadzenie monitoringu poziomu substancji we krwi, w szczególności igły i strzykawki</w:t>
            </w:r>
          </w:p>
          <w:p w:rsidR="00F444CB" w:rsidRDefault="00F444CB" w:rsidP="00F444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E0E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2)  Odpady budowlane i rozbiórkowe, szkło okienne, styropian budowlany i opakowaniowy  </w:t>
            </w:r>
          </w:p>
          <w:p w:rsidR="00F444CB" w:rsidRPr="007E0EE6" w:rsidRDefault="00F444CB" w:rsidP="00F444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E0EE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 xml:space="preserve">3)  Przeterminowane leki </w:t>
            </w:r>
            <w:r w:rsidRPr="007E0E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F444CB" w:rsidRPr="007E0EE6" w:rsidRDefault="00F444CB" w:rsidP="00F444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E0EE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>4)  Farby, kleje, rozpuszczalniki, oleje odpadowe oraz opakowania po tych substancjach</w:t>
            </w:r>
            <w:r w:rsidRPr="007E0E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F444CB" w:rsidRPr="007E0EE6" w:rsidRDefault="00F444CB" w:rsidP="00F444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</w:pPr>
            <w:r w:rsidRPr="007E0EE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 xml:space="preserve">5)  Środki ochrony </w:t>
            </w:r>
          </w:p>
          <w:p w:rsidR="00F444CB" w:rsidRPr="007E0EE6" w:rsidRDefault="00F444CB" w:rsidP="00F444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E0EE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 xml:space="preserve">6)  Opakowania po środkach ochrony roślin </w:t>
            </w:r>
            <w:r w:rsidRPr="007E0E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F444CB" w:rsidRDefault="00F444CB" w:rsidP="00F444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</w:pPr>
            <w:r w:rsidRPr="007E0EE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 xml:space="preserve">7) Środki czyszczące, żywice środki do konserwacji drewna oraz opakowania po tych substancjach, lampy fluorescencyjne </w:t>
            </w:r>
          </w:p>
          <w:p w:rsidR="00F444CB" w:rsidRPr="00467C74" w:rsidRDefault="00F444CB" w:rsidP="00F444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>8) inne nie wymienione odpady komunalne</w:t>
            </w:r>
          </w:p>
        </w:tc>
        <w:tc>
          <w:tcPr>
            <w:tcW w:w="2180" w:type="dxa"/>
          </w:tcPr>
          <w:p w:rsidR="00F444CB" w:rsidRPr="00467C74" w:rsidRDefault="00F444CB" w:rsidP="00F44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eastAsia="pl-PL"/>
              </w:rPr>
              <w:t>------------</w:t>
            </w:r>
          </w:p>
        </w:tc>
        <w:tc>
          <w:tcPr>
            <w:tcW w:w="1061" w:type="dxa"/>
          </w:tcPr>
          <w:p w:rsidR="00F444CB" w:rsidRPr="007E0EE6" w:rsidRDefault="00C45A4C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88,72</w:t>
            </w:r>
          </w:p>
          <w:p w:rsidR="00F444CB" w:rsidRPr="007E0EE6" w:rsidRDefault="00BD5DC5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0,2</w:t>
            </w:r>
          </w:p>
          <w:p w:rsidR="00F444CB" w:rsidRPr="007E0EE6" w:rsidRDefault="00F444CB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F444CB" w:rsidRDefault="00F444CB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F444CB" w:rsidRPr="007E0EE6" w:rsidRDefault="00F444CB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F444CB" w:rsidRDefault="00F444CB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BD5DC5" w:rsidRDefault="00BD5DC5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F444CB" w:rsidRDefault="00C45A4C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75</w:t>
            </w:r>
          </w:p>
          <w:p w:rsidR="00F444CB" w:rsidRDefault="00F444CB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C45A4C" w:rsidRDefault="00C45A4C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F444CB" w:rsidRDefault="00F444CB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0,2</w:t>
            </w:r>
          </w:p>
          <w:p w:rsidR="00F444CB" w:rsidRPr="007E0EE6" w:rsidRDefault="00C45A4C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4,06</w:t>
            </w:r>
          </w:p>
          <w:p w:rsidR="00BD5DC5" w:rsidRDefault="00BD5DC5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BD5DC5" w:rsidRDefault="00BD5DC5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F444CB" w:rsidRDefault="00F444CB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0,2</w:t>
            </w:r>
          </w:p>
          <w:p w:rsidR="00F444CB" w:rsidRPr="007E0EE6" w:rsidRDefault="00F444CB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0,2</w:t>
            </w:r>
          </w:p>
          <w:p w:rsidR="00F444CB" w:rsidRPr="00930E36" w:rsidRDefault="00C45A4C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3,86</w:t>
            </w:r>
          </w:p>
          <w:p w:rsidR="00C45A4C" w:rsidRDefault="00C45A4C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C45A4C" w:rsidRDefault="00C45A4C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</w:p>
          <w:p w:rsidR="00F444CB" w:rsidRPr="001E527D" w:rsidRDefault="00F444CB" w:rsidP="00F444CB">
            <w:pPr>
              <w:rPr>
                <w:rFonts w:ascii="Times New Roman" w:eastAsia="Times New Roman" w:hAnsi="Times New Roman" w:cs="Times New Roman"/>
                <w:sz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eastAsia="pl-PL"/>
              </w:rPr>
              <w:t>5</w:t>
            </w:r>
          </w:p>
        </w:tc>
      </w:tr>
    </w:tbl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imes New Roman"/>
          <w:b/>
          <w:color w:val="000000"/>
          <w:sz w:val="27"/>
          <w:szCs w:val="20"/>
          <w:u w:val="single"/>
          <w:lang w:eastAsia="pl-PL"/>
        </w:rPr>
        <w:t>V . Sposób odbioru odpadów komunalnych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1. Wykonawca zobowiązany jest do odbierania odpadów komunalnych zgromadzonych w workach i pojemnikach przez właścicieli nieruchomości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w terminach ustalonych w harmonogramie.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2. Odpady komunalne gromadzone będą w pojemnikach metalowych lub PCV o poj. 120 l. do 240 l., bądź w workach.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3. Worki do zbiórki odpadów posiadające widoczne „logo" firmy zapewnia Wykonawca.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4. Worki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tzw. „ Pakiet startowy”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do zbiórki odpadów na pierwszy miesiąc realizacji umowy Wykonawca obowiązany jest dostarczyć do właścicieli nieruchomości do 2 dni po podpisaniu  umowy w ilości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:</w:t>
      </w:r>
    </w:p>
    <w:p w:rsidR="00F444CB" w:rsidRPr="00C6325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1)</w:t>
      </w: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dla</w:t>
      </w: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  1- 4 osób zamieszkujących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nieruchomość</w:t>
      </w: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: 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a) worek w kolorze niebieskim z napi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sem „Papier” - 2 sztuki,</w:t>
      </w:r>
    </w:p>
    <w:p w:rsidR="00F444CB" w:rsidRPr="00C6325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b) worki w kolorze żółtym z napisem „Metale i tworzywa sztuczne” – 5 sztuk, </w:t>
      </w:r>
    </w:p>
    <w:p w:rsidR="00F444CB" w:rsidRPr="00C6325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c) worek w kolorze zielonym z napisem „Szkło” – 2 sztuki, </w:t>
      </w:r>
    </w:p>
    <w:p w:rsidR="00F444CB" w:rsidRPr="00C6325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d) worki w kolorze brązowym z napisem „</w:t>
      </w:r>
      <w:proofErr w:type="spellStart"/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Bio</w:t>
      </w:r>
      <w:proofErr w:type="spellEnd"/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” – 6 sztuk,</w:t>
      </w:r>
    </w:p>
    <w:p w:rsidR="00F444CB" w:rsidRPr="00C6325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e) worki w kolorze czarnym z napisem „ Zmieszane odpady” – 3 sztuki.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lastRenderedPageBreak/>
        <w:t xml:space="preserve">2)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dla </w:t>
      </w: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5 i więcej osób zamieszkujących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nieruchomość: </w:t>
      </w:r>
    </w:p>
    <w:p w:rsidR="00F444CB" w:rsidRPr="00C6325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a)worki w kolorze niebieskim z napisem „Papier” - 3 sztuki, 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b) worki w kolorze żółtym z napisem „Metale i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tworzywa sztuczne” – 8 sztuk, </w:t>
      </w:r>
    </w:p>
    <w:p w:rsidR="00F444CB" w:rsidRPr="00C6325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c) worki w kolorze zielonym z napisem „Szkło” – 3 sztuki, 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d) worki w kolorze brązo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wym z napisem  „ </w:t>
      </w:r>
      <w:proofErr w:type="spellStart"/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Bio</w:t>
      </w:r>
      <w:proofErr w:type="spellEnd"/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” – 6 sztuk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e) worki w kolorze czarnym z napisem „ Zmieszane odpady” – 5 sztuk.</w:t>
      </w:r>
    </w:p>
    <w:p w:rsidR="00F444CB" w:rsidRPr="00002221" w:rsidRDefault="00F444CB" w:rsidP="00F444C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/>
          <w:kern w:val="3"/>
          <w:sz w:val="27"/>
          <w:szCs w:val="27"/>
          <w:lang w:eastAsia="zh-CN" w:bidi="hi-IN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5. </w:t>
      </w:r>
      <w:r w:rsidRPr="00002221">
        <w:rPr>
          <w:rFonts w:ascii="Times New Roman" w:eastAsia="TimesNewRomanPSMT" w:hAnsi="Times New Roman"/>
          <w:kern w:val="3"/>
          <w:sz w:val="27"/>
          <w:szCs w:val="27"/>
          <w:lang w:eastAsia="zh-CN" w:bidi="hi-IN"/>
        </w:rPr>
        <w:t>Kolejne worki służące do prowadzenia selektywnej zbiórki odpadów</w:t>
      </w:r>
      <w:r w:rsidRPr="00002221">
        <w:rPr>
          <w:rFonts w:ascii="Times New Roman" w:eastAsia="TimesNewRomanPS-BoldMT" w:hAnsi="Times New Roman"/>
          <w:bCs/>
          <w:kern w:val="3"/>
          <w:sz w:val="27"/>
          <w:szCs w:val="27"/>
          <w:lang w:eastAsia="zh-CN" w:bidi="hi-IN"/>
        </w:rPr>
        <w:t>, w</w:t>
      </w:r>
      <w:r w:rsidRPr="00002221">
        <w:rPr>
          <w:rFonts w:ascii="Times New Roman" w:eastAsia="TimesNewRomanPSMT" w:hAnsi="Times New Roman"/>
          <w:kern w:val="3"/>
          <w:sz w:val="27"/>
          <w:szCs w:val="27"/>
          <w:lang w:eastAsia="zh-CN" w:bidi="hi-IN"/>
        </w:rPr>
        <w:t>łaściciele nieruchomości zamieszkałych otrzymają nieodpłatnie i na koszt Wykonawcy odbierającego odpady komunalne, przy ich odbiorze z nieruchomości na zasadzie „worek zapełniony za worek pusty”,  w ilości do określonej w „Pakiecie startowym”.</w:t>
      </w:r>
      <w:r w:rsidRPr="00002221">
        <w:rPr>
          <w:rFonts w:ascii="Times New Roman" w:hAnsi="Times New Roman"/>
          <w:sz w:val="27"/>
          <w:szCs w:val="27"/>
        </w:rPr>
        <w:t xml:space="preserve"> Worki należy przekazywać na bieżąco właścicielom nieruchomości. Wykonawca przy nieruchomości pozostawia worek pusty do zbierania danej frakcji.</w:t>
      </w:r>
    </w:p>
    <w:p w:rsidR="00F444CB" w:rsidRPr="00002221" w:rsidRDefault="00F444CB" w:rsidP="00F444C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/>
          <w:kern w:val="3"/>
          <w:sz w:val="27"/>
          <w:szCs w:val="27"/>
          <w:lang w:eastAsia="zh-CN" w:bidi="hi-IN"/>
        </w:rPr>
      </w:pPr>
      <w:r w:rsidRPr="00002221">
        <w:rPr>
          <w:rFonts w:ascii="Times New Roman" w:eastAsia="TimesNewRomanPSMT" w:hAnsi="Times New Roman"/>
          <w:sz w:val="27"/>
          <w:szCs w:val="27"/>
        </w:rPr>
        <w:t>6. Zamawiający przekazywać będzie Wykonawcy zaktualizowane wykazy właścicieli nieruchomości budynków jednorodzinnych wymienionych punkcie 4.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Wykonawca  w worki na odpady zmieszane i worki do selektywnej zbiórki odpadów na pozostałe miesiące wykonywania zadania zaopatrzy gospodarstwa przekazując za każdy oddany worek  nowy worek w tym samym kolorze.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7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. Charakterystyka worków do zbiórki odpadów: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a) materiał - folia polietylenowa LDPE o grubości co najmniej 60 mikronów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b) pojemność - minimum 120 dm3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c) worki półprzeźroczyste inne niż czarne winny mieć  kolory i napisy: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worki czarne – odpady zmieszane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worki niebieskie -  papier, tektura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worki  żółte        - tworzywa sztuczne /plastik/ i metale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worki  zielone     - szkło bezbarwne i kolorowe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worki brązowe  –  odpady ulegające biodegradacji.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8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. Zamawiający dopuszcza  zastosowanie worków o równoważnych właściwościach wytrzymałościowych i pojemnościowych niezbędnych do prawidłowego wykonania  przedmiotu zamówienia. Kolorystyka worków pozostaje bez zmian.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9. Worki z odpadami komunalnymi odbierane prze Wykonawcę zamówienia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 xml:space="preserve">z nieruchomości zamieszkałych z terenu gminy Przeworsk winny być oznaczone odpowiednim kodem nieruchomości przekazanym przez Zamawiającego. 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10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. W przypadku, gdy ilość worków dostarczonych przez Wykonawcę będzie nie wystarczająca do końca realizacji przedmiotu umowy </w:t>
      </w:r>
      <w:r w:rsidRPr="00C6325B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Przedsiębiorca odbierający odpady komunalne, umożliwi odpłatnie nabycie każdego rodzaju worków na dodatkowe odpady zależnie od potrzeb mieszkańców.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t>VI.  Częstotliwość odbioru odpadów przez Wykonawcę</w:t>
      </w:r>
    </w:p>
    <w:p w:rsidR="00F444CB" w:rsidRDefault="00F444CB" w:rsidP="00F44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444CB" w:rsidRPr="00B40995" w:rsidRDefault="00F444CB" w:rsidP="00F44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Ustala się następującą częstotliwość odbioru odpadów komunalnych z terenu nieruchomości: </w:t>
      </w:r>
    </w:p>
    <w:p w:rsidR="00F444CB" w:rsidRPr="00B40995" w:rsidRDefault="00F444CB" w:rsidP="00F44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1) </w:t>
      </w:r>
      <w:bookmarkStart w:id="8" w:name="bookmark_96"/>
      <w:bookmarkEnd w:id="8"/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Odpady zmieszane odbierane będą we wszystkich typach zabudowy</w:t>
      </w:r>
    </w:p>
    <w:p w:rsidR="00F444CB" w:rsidRPr="00B40995" w:rsidRDefault="00F444CB" w:rsidP="00F44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lastRenderedPageBreak/>
        <w:t xml:space="preserve">a)  1 raz w miesiącu – 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styczeń, luty,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marzec, kwiecień, maj, wrzesień, październik, listopad, grudzień,</w:t>
      </w:r>
    </w:p>
    <w:p w:rsidR="00F444CB" w:rsidRPr="00B40995" w:rsidRDefault="00F444CB" w:rsidP="00F44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b)   2 razy w miesiącu – czerwiec , lipiec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, sierpień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.</w:t>
      </w:r>
    </w:p>
    <w:p w:rsidR="00F444CB" w:rsidRPr="00B40995" w:rsidRDefault="00F444CB" w:rsidP="00F44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2. Odpady podlegające selektywnemu zbieraniu tj. szkło, papier, tworzywa sztuczne, metal odbierane będą  we wszystkich typach zabudowy  zgodnie z harmonogramem – 1 raz w miesiącu. </w:t>
      </w:r>
    </w:p>
    <w:p w:rsidR="00F444CB" w:rsidRDefault="00F444CB" w:rsidP="00F444C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10" w:after="0" w:line="254" w:lineRule="exact"/>
        <w:ind w:right="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.</w:t>
      </w: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Odpady ulegające biodegradacji odbierane są we wszystkich typach zabudowy:</w:t>
      </w:r>
    </w:p>
    <w:p w:rsidR="00F444CB" w:rsidRPr="00B40995" w:rsidRDefault="00F444CB" w:rsidP="00F44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a)  1 raz w miesiącu – 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styczeń, luty,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marzec, kwiecień, maj, wrzesień, październik, listopad, grudzień,</w:t>
      </w:r>
    </w:p>
    <w:p w:rsidR="00F444CB" w:rsidRPr="00B40995" w:rsidRDefault="00F444CB" w:rsidP="00F44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b)   2 razy w miesiącu – czerwiec , lipiec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, sierpień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.</w:t>
      </w:r>
    </w:p>
    <w:p w:rsidR="00F444CB" w:rsidRPr="00745FCD" w:rsidRDefault="00F444CB" w:rsidP="00F444C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10" w:after="0" w:line="254" w:lineRule="exact"/>
        <w:ind w:right="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.</w:t>
      </w: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 Odpady wielkogabarytowe odbierane są, co najmniej 2 razy w roku.</w:t>
      </w:r>
    </w:p>
    <w:p w:rsidR="00F444CB" w:rsidRPr="00745FCD" w:rsidRDefault="00F444CB" w:rsidP="00F444C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10" w:after="0" w:line="254" w:lineRule="exact"/>
        <w:ind w:right="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.</w:t>
      </w: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Zużyty sprzęt elektryczny i elektroniczny odbierany jest, co najmniej 2 razy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br/>
      </w:r>
      <w:r w:rsidRPr="00745FC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w roku.</w:t>
      </w:r>
    </w:p>
    <w:p w:rsidR="00F444CB" w:rsidRPr="00B40995" w:rsidRDefault="00F444CB" w:rsidP="00F44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 6. Pozostałe  </w:t>
      </w:r>
      <w:bookmarkStart w:id="9" w:name="bookmark_98"/>
      <w:bookmarkEnd w:id="9"/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 xml:space="preserve">odpady podlegające selektywnemu zbieraniu odbierane będą 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br/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w Punkcie Selektywnego Zbierania Odpadów Komunalnych. </w:t>
      </w:r>
    </w:p>
    <w:p w:rsidR="00F444CB" w:rsidRPr="00B40995" w:rsidRDefault="00F444CB" w:rsidP="00F444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4"/>
          <w:lang w:eastAsia="pl-PL"/>
        </w:rPr>
        <w:t>7. Odpady komunalne selektywne i zmieszane powinny być wystawione przed posesję od godz. 6.00 w miejscu umożliwiającym swobodny dojazd do niego.</w:t>
      </w:r>
    </w:p>
    <w:p w:rsidR="00F444CB" w:rsidRPr="00740E14" w:rsidRDefault="00F444CB" w:rsidP="00F444CB">
      <w:pPr>
        <w:spacing w:before="120" w:after="120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8.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Zamawiający, po podpisaniu umowy przekaże aktualny wykaz nieruchomości,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 xml:space="preserve">z których będą odbierane odpady komunalne. Wykonawca w terminie  do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4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dni od daty jego otrzymania obowiązany będzie przedstawić harmonogram, do zatwierdzenia przez zamawiającego.  Po zatwierdzeniu harmonogramu, Wykonawca zobowiązany będzie do przekazania harmonogramu właścicielom nieruchomości na 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5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dni przed rozpoczęciem realizacji umowy.</w:t>
      </w:r>
    </w:p>
    <w:p w:rsidR="00F444CB" w:rsidRPr="00B40995" w:rsidRDefault="00F444CB" w:rsidP="00F444CB">
      <w:pPr>
        <w:spacing w:before="120" w:after="12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9. W przypadku gdy w ustalony dzień tygodnia lub miesiąca dla odbioru odpadów przypada dzień  ustawowo wolny od pracy, wykonawca zapewni odbiór odpadów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w następnym dniu nie będącym dniem ustawowo wolnym od pracy.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10. W sytuacjach nadzwyczajnych ( jak np. nieprzejezdność lub zamknięcie drogi), gdy nie jest możliwa realizacja usługi zgodnie z umową, sposób i inny termin odbioru odpadów będzie każdorazowo uzgadniany pomiędzy Zamawiającym i Wykonawcą.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 xml:space="preserve">W takich przypadkach Wykonawcy nie przysługuje dodatkowe wynagrodzenie. </w:t>
      </w:r>
    </w:p>
    <w:p w:rsidR="00F444CB" w:rsidRPr="00740E14" w:rsidRDefault="00F444CB" w:rsidP="00F444CB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11.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Harmonogram powinien odpowiadać następującym wytycznym:</w:t>
      </w:r>
    </w:p>
    <w:p w:rsidR="00F444CB" w:rsidRPr="00740E14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1) powinien być sformułowany w sposób przejrzysty, jasny, pozwalający na szybkie zorientowanie się co do konkretnych dat odbierania odpadów, jak też regularności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i powtarzalności odbierania odpadów poszczególnych rodzajów,</w:t>
      </w:r>
    </w:p>
    <w:p w:rsidR="00F444CB" w:rsidRPr="00740E14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2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) powinien wskazywać na daty odbierania poszczególnych rodzajów odpadów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 xml:space="preserve">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z </w:t>
      </w:r>
      <w:r w:rsidRPr="00740E14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nieruchomości.</w:t>
      </w:r>
    </w:p>
    <w:p w:rsidR="00F444CB" w:rsidRPr="00740E14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lang w:eastAsia="pl-PL"/>
        </w:rPr>
      </w:pP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lastRenderedPageBreak/>
        <w:t>VII. Realizacja przedmiotu zamówienia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1.Przedmiot zamówienia będzie realizowany w szczególności przez: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1) cykliczny odbiór i transport odpadów komunalnych z nieruchomości zamieszkałych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0"/>
          <w:lang w:eastAsia="pl-PL"/>
        </w:rPr>
        <w:t>do sortowni odpadów komunalnych,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2) uporządkowanie terenu zanieczyszczonego odpadami i innymi zanieczyszczeniami wysypanymi z pojemników lub worków w trakcie realizacji usługo odbioru.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2.  Zbiórka odpadów komunalnych odbywać się będzie bezpośrednio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z nieruchomości na których zamieszkują mieszkańcy.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3. Wykonawcę obowiązuje: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1) zakaz mieszania selektywnie zebranych odpadów komunalnych ze zmieszanymi odpadami komunalnymi odbieranymi od właścicieli nieruchomości,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b) zakaz mieszania ze sobą poszczególnych frakcji selektywnie zebranych odpadów komunalnych,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c) zabezpieczenie przewożonych odpadów przed wysypaniem w trakcie transportu;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d) w przypadku wysypania Wykonawca obowiązany jest do natychmiastowego uprzątnięcia odpadów oraz skutków ich wysypania (zabrudzeń, plam, itd.).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4. Wykonawca zobowiązany jest do odbioru wszystkich odpadów zmieszanych oraz selektywnie zebranych. W przypadku stwierdzenia niewłaściwej segregacji Wykonawca przyjmuje te odpady jako zmieszane. Przed zakwalifikowaniem odpadów selektywnych do zmieszanych w wypadku niedopełnienia przez właściciela obowiązku w zakresie selektywnego zbierania odpadów komunalnych Wykonawca sporządza na tę okoliczność dokumentację (np. oświadczenie, dokumentacje fotograficzna oraz protokół), którą w ciągu 7 dni przekazuje Zamawiającemu.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1) Wykonawca o ww. fakcie stwierdzenia prawidłowej segregacji odpadów komunalnych i sporządzeniu odpowiedniej dokumentacji opisanej wyżej informuje właściciela nieruchomości zamieszkałej. 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5. W protokole należy podać adres nieruchomości, rodzaj nieprawidłowości i termin odbioru odpadów. Uchylanie się od obowiązku zgłoszenia zamawiającemu informacji dotyczącej zaistniałych nieprawidłowości w sposobie segregacji odpadów będzie stanowić naruszenie postanowień umowy.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6. Wykonawca zobowiązany jest do spełnienia wymagań określonych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 xml:space="preserve">w Rozporządzeniu Ministra Środowiska wydanym na podstawie art. 9d ust. 2 ustawy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o utrzymaniu porządku i czystości w gminach.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7. Wykonawca nie może odbierać odpadów z innymi odpadami, pochodzącymi od właścicieli nieruchomości niezamieszkałych.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8. Wykonawca przez cały okres objęty umową winien dysponować co najmniej określonymi </w:t>
      </w:r>
      <w:r w:rsidRPr="00B40995">
        <w:rPr>
          <w:rFonts w:ascii="Times New Roman" w:eastAsia="Times New Roman" w:hAnsi="Times New Roman" w:cs="Tahoma"/>
          <w:sz w:val="27"/>
          <w:szCs w:val="20"/>
          <w:lang w:eastAsia="pl-PL"/>
        </w:rPr>
        <w:t>w pkt 9 a - c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ilościowo i rodzajowo pojazdami niezbędnymi do wykonywania zamówienia.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9. W posiadaniu Wykonawcy powinny znajdować się samochody specjalistyczne i samochody ciężarowe, spełniające wymagania techniczne określone przepisami ustawy Prawo o ruchu drogowym oraz innymi przepisami szczególnymi w ilości :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lastRenderedPageBreak/>
        <w:t>a) co najmniej dwa pojazdy przystosowane do odbierania zmieszanych odpadów komunalnych ( śmieciarka);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b) co najmniej dwa pojazdy przystosowane do odbierania selektywnie zebranych odpadów komunalnych w tym jeden pojazd przystosowany do odbioru odpadów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z posesji o utrudnionym dojeździe (położonych przy wąskich drogach gminnych);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c) co najmniej jeden pojazd do odbierania odpadów bez funkcji kompaktowej.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10. Pojazdy powinny być w pełni sprawne, posiadać aktualne badania techniczne, być dopuszczone do ruchu oraz oznakowane w sposób widoczny nazwą przedsiębiorcy i numerem jego telefonu.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11. Wykonawca winien zapewnić właściwy stan sanitarny używanych pojazdów.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12.  W razie awarii pojazdu Wykonawca zobowiązany jest zapewnić pojazd zastępczy o zbliżonych parametrach.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13. Transport i przekazanie zebranych odpadów z nieruchomości zamieszkałych podlegających selektywnej zbiórce musi odbywać się do instalacji przetwarzania odpadów.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14. Wykonawca musi bezwzględnie dostosować wielkość i parametry pojazdów do rodzaju odbieranych odpadów oraz do nośności dróg, przy których znajdują się nieruchomości zamieszkałe , z których będą odbierane odpady.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t>VIII. Prowadzenie Punktu Selektywnej Zbiórki Odpadów Komunalnych</w:t>
      </w:r>
    </w:p>
    <w:p w:rsidR="00F444CB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F444CB" w:rsidRPr="0074150E" w:rsidRDefault="00F444CB" w:rsidP="00F44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74150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1. Wykonawca udostępni PSZOK zlokalizowany </w:t>
      </w:r>
      <w:r w:rsidRPr="007415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 terenie Gminy Przeworsk lub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15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odległości nie większej niż </w:t>
      </w:r>
      <w:r w:rsidR="009F06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</w:t>
      </w:r>
      <w:r w:rsidRPr="007415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km od </w:t>
      </w:r>
      <w:r w:rsidR="00943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granicy</w:t>
      </w:r>
      <w:r w:rsidRPr="007415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C86C8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gminy</w:t>
      </w:r>
      <w:r w:rsidRPr="007415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74150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od dnia rozpoczęcia usługi, jednakże nie będzie stanowiło naruszenia umowy, jeżeli Wykonawca udostępni ten punkt w terminie do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4</w:t>
      </w:r>
      <w:r w:rsidRPr="0074150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 tygodni od dnia podpisania umowy, a w tym okresie będzie świadczyć usługę za pomocą mobilnego punktu w jednym, stałym miejscu zlokalizowanym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na terenie Gminy </w:t>
      </w:r>
      <w:r w:rsidRPr="0074150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Przeworsk. Lokalizacja tego punktu nie będzie stwarzała uciążliwości dla okolicznych nieruchomości. </w:t>
      </w:r>
      <w:r w:rsidRPr="0074150E">
        <w:rPr>
          <w:rFonts w:ascii="Times New Roman" w:eastAsia="Calibri" w:hAnsi="Times New Roman" w:cs="Times New Roman"/>
          <w:sz w:val="27"/>
          <w:szCs w:val="27"/>
        </w:rPr>
        <w:t>Godziny otwarcia mobilnego punktu odbioru selektywnie zebranych odpadów komunalnych będą takie same jak godziny otwarcia stacjonarnego PSZOK.</w:t>
      </w:r>
    </w:p>
    <w:p w:rsidR="00F444CB" w:rsidRPr="0074150E" w:rsidRDefault="00F444CB" w:rsidP="00F44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74150E">
        <w:rPr>
          <w:rFonts w:ascii="Times New Roman" w:eastAsia="Calibri" w:hAnsi="Times New Roman" w:cs="Times New Roman"/>
          <w:sz w:val="27"/>
          <w:szCs w:val="27"/>
        </w:rPr>
        <w:t>Wykonawca winien posiadać prawo do dysponowania nieruchomością, na której zlokalizowany będzie PSZOK, a nieruchomość spełniać wymagania prawa budowlanego, ochrony środowiska, przepisów bhp i ppoż.</w:t>
      </w:r>
    </w:p>
    <w:p w:rsidR="00F444CB" w:rsidRPr="0074150E" w:rsidRDefault="00F444CB" w:rsidP="00F44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Pr="0074150E">
        <w:rPr>
          <w:rFonts w:ascii="Times New Roman" w:eastAsia="Calibri" w:hAnsi="Times New Roman" w:cs="Times New Roman"/>
          <w:sz w:val="27"/>
          <w:szCs w:val="27"/>
        </w:rPr>
        <w:t>Lokalizacja PSZOK powinna umożliwiać dogodny dojazd dla mieszkańców z możliwością zaparkowania samochodu na terenie punktu.</w:t>
      </w:r>
    </w:p>
    <w:p w:rsidR="00F444CB" w:rsidRPr="0074150E" w:rsidRDefault="00F444CB" w:rsidP="00F44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Pr="0074150E">
        <w:rPr>
          <w:rFonts w:ascii="Times New Roman" w:eastAsia="Calibri" w:hAnsi="Times New Roman" w:cs="Times New Roman"/>
          <w:sz w:val="27"/>
          <w:szCs w:val="27"/>
        </w:rPr>
        <w:t>PSZOK powinien być zlokalizowany na terenie utwardzonym, ogrodzonym, oświetlonym, dozorowanym oraz wyposażonym w niezbędną infrastrukturę techniczną.</w:t>
      </w:r>
    </w:p>
    <w:p w:rsidR="00F444CB" w:rsidRPr="0074150E" w:rsidRDefault="00F444CB" w:rsidP="00F44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</w:t>
      </w:r>
      <w:r w:rsidRPr="0074150E">
        <w:rPr>
          <w:rFonts w:ascii="Times New Roman" w:eastAsia="Calibri" w:hAnsi="Times New Roman" w:cs="Times New Roman"/>
          <w:sz w:val="27"/>
          <w:szCs w:val="27"/>
        </w:rPr>
        <w:t>Wykonawca na czas trwania umowy wyposaży PSZOK w wagę, odpowiednie pojemniki, kontenery, bądź boksy do gromadzenia wyselekcjonowanych frakcji odpadów, adekwatnie do ilości i rodzajów przyjmowanych odpadów oraz odpowiednio zabezpieczy miejsca składowania poszczególnych frakcji w celu zapobiegnięcia ich zmieszaniu bądź zanieczyszczeniu terenu punktu.</w:t>
      </w:r>
    </w:p>
    <w:p w:rsidR="00F444CB" w:rsidRPr="0074150E" w:rsidRDefault="00F444CB" w:rsidP="00F44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6. </w:t>
      </w:r>
      <w:r w:rsidRPr="0074150E">
        <w:rPr>
          <w:rFonts w:ascii="Times New Roman" w:eastAsia="Calibri" w:hAnsi="Times New Roman" w:cs="Times New Roman"/>
          <w:sz w:val="27"/>
          <w:szCs w:val="27"/>
        </w:rPr>
        <w:t xml:space="preserve">Wykonawca zapewnia pracę PSZOK przez cały okres obowiązywania umowy 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(za wyjątkiem dni ustawowo wolnych od pracy oraz świąt), w dni robocze w godzinach od 9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00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do 1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7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00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oraz w soboty w  godzinach od 8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00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do 12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  <w:vertAlign w:val="superscript"/>
        </w:rPr>
        <w:t>00</w:t>
      </w:r>
      <w:r w:rsidRPr="0074150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;</w:t>
      </w:r>
    </w:p>
    <w:p w:rsidR="00F444CB" w:rsidRPr="0074150E" w:rsidRDefault="00F444CB" w:rsidP="00F44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7. </w:t>
      </w:r>
      <w:r w:rsidRPr="0074150E">
        <w:rPr>
          <w:rFonts w:ascii="Times New Roman" w:eastAsia="Calibri" w:hAnsi="Times New Roman" w:cs="Times New Roman"/>
          <w:sz w:val="27"/>
          <w:szCs w:val="27"/>
        </w:rPr>
        <w:t xml:space="preserve">Wykonawca obowiązany jest zapewnić profesjonalną obsługę właścicielom nieruchomości dostarczającym odpady do PSZOK oraz prowadzić ewidencję: </w:t>
      </w:r>
    </w:p>
    <w:p w:rsidR="00F444CB" w:rsidRPr="0074150E" w:rsidRDefault="00F444CB" w:rsidP="00F444CB">
      <w:pPr>
        <w:widowControl w:val="0"/>
        <w:suppressAutoHyphens/>
        <w:autoSpaceDE w:val="0"/>
        <w:spacing w:after="14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a)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rodzaju odebranych odpadów;</w:t>
      </w:r>
    </w:p>
    <w:p w:rsidR="00F444CB" w:rsidRPr="0074150E" w:rsidRDefault="00F444CB" w:rsidP="00F444CB">
      <w:pPr>
        <w:widowControl w:val="0"/>
        <w:suppressAutoHyphens/>
        <w:autoSpaceDE w:val="0"/>
        <w:spacing w:after="14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b)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ilości przyjmowanych odpadów;</w:t>
      </w:r>
    </w:p>
    <w:p w:rsidR="00F444CB" w:rsidRPr="0074150E" w:rsidRDefault="00F444CB" w:rsidP="00F444CB">
      <w:pPr>
        <w:widowControl w:val="0"/>
        <w:suppressAutoHyphens/>
        <w:autoSpaceDE w:val="0"/>
        <w:spacing w:after="14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c)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adresów nieruchomości, z których powstałe odpady komunalne zostały dostarczone do punktu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F444CB" w:rsidRPr="0074150E" w:rsidRDefault="00F444CB" w:rsidP="00F444CB">
      <w:pPr>
        <w:widowControl w:val="0"/>
        <w:suppressAutoHyphens/>
        <w:autoSpaceDE w:val="0"/>
        <w:spacing w:after="17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8.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Wykonawca dokonując odbioru ma obowiązek sprawdzić, czy odpady oddawane są do punktu przez właściciela nieruchomości znajdującej się na terenie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gminy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Przeworsk, bądź inna upoważniona osobę, na podstawie dokumentu stwierdzającego jego zamieszkanie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 terenie gminy Przeworsk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</w:p>
    <w:p w:rsidR="00F444CB" w:rsidRPr="0074150E" w:rsidRDefault="00F444CB" w:rsidP="00F444CB">
      <w:pPr>
        <w:widowControl w:val="0"/>
        <w:suppressAutoHyphens/>
        <w:autoSpaceDE w:val="0"/>
        <w:spacing w:after="17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9.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W przypadku, gdy Wykonawca stwierdzi, ze odpady przywiezione do PSZOK są oddawane przez inne niż w/w osoby może odmówić ich przyjęcia.</w:t>
      </w:r>
    </w:p>
    <w:p w:rsidR="00F444CB" w:rsidRPr="0074150E" w:rsidRDefault="00F444CB" w:rsidP="00F444CB">
      <w:pPr>
        <w:widowControl w:val="0"/>
        <w:suppressAutoHyphens/>
        <w:autoSpaceDE w:val="0"/>
        <w:spacing w:after="17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10.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Na żądanie właściciela nieruchomości oddającego odpady w PSZOK Wykonawca ma obowiązek wydać potwierdzenie przyjęcia odpadów do punktu.</w:t>
      </w:r>
    </w:p>
    <w:p w:rsidR="00F444CB" w:rsidRPr="0074150E" w:rsidRDefault="00F444CB" w:rsidP="00F444CB">
      <w:pPr>
        <w:widowControl w:val="0"/>
        <w:suppressAutoHyphens/>
        <w:autoSpaceDE w:val="0"/>
        <w:spacing w:after="17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11. </w:t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Wykonawca na terenie PSZOK zapewnia utrzymanie czystości i porządku,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74150E">
        <w:rPr>
          <w:rFonts w:ascii="Times New Roman" w:eastAsia="Times New Roman" w:hAnsi="Times New Roman" w:cs="Times New Roman"/>
          <w:sz w:val="27"/>
          <w:szCs w:val="27"/>
          <w:lang w:eastAsia="pl-PL"/>
        </w:rPr>
        <w:t>a zebrane odpady na bieżąco winien przekazywać do dalszego zagospodarowania.</w:t>
      </w:r>
    </w:p>
    <w:p w:rsidR="00F444CB" w:rsidRPr="00610F82" w:rsidRDefault="00F444CB" w:rsidP="00F444C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610F82">
        <w:rPr>
          <w:rFonts w:ascii="Times New Roman" w:eastAsia="TimesNewRomanPSMT" w:hAnsi="Times New Roman" w:cs="Times New Roman"/>
          <w:sz w:val="27"/>
          <w:szCs w:val="27"/>
          <w:lang w:eastAsia="pl-PL"/>
        </w:rPr>
        <w:t xml:space="preserve">12. </w:t>
      </w:r>
      <w:r w:rsidRPr="00610F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Punkcie Selektywnego Zbierania Odpadów Komunalnych (PSZOK) odbierane będą następujące odpady zebrane selektywnie dostarczone przez właścicieli nieruchomości: 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  szkło, 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2)  papier,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3)  metale i tworzywa sztuczne,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4) bioodpady, rozdrobnione gałęzie drzew i krzewów,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5) </w:t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odzież i tekstylia,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6) zużyty sprzęt elektryczny i elektroniczny, 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7) odpady wielkogabarytowe,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8) odpady budowlane i rozbiórkowe </w:t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powstałe w wyniku remontów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gospodarstwach domowych,   wykonywane we własnym zakresie przez właścicieli nieruchomości,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9) szkło okienne,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10) zużyte opony</w:t>
      </w:r>
      <w:r w:rsidRPr="001053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11) popioły,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12) styropiany budowlane i opakowaniowe,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13) odpady niebezpieczne powstaj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ące w gospodarstwach domowych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</w:t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szczególności: 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Arial" w:eastAsia="Times New Roman" w:hAnsi="Arial" w:cs="Times New Roman"/>
          <w:color w:val="000000"/>
          <w:sz w:val="27"/>
          <w:szCs w:val="27"/>
          <w:lang w:eastAsia="pl-PL"/>
        </w:rPr>
        <w:tab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przeterminowane leki i chemikalia,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b) zużyte baterie i akumulatory 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c) farby, kleje, rozpuszczalniki, lakiery, oleje odpadowe oraz opakowania po tych substancjach,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>d) środki ochrony roślin, środki czyszczące, żywice, środki do konserwacji drewna oraz opakowania po tych substancjach,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ab/>
        <w:t>e) lampy fluorescencyjne i inne odpady zawierające rtęć w tym termometry rtęciowe,</w:t>
      </w:r>
    </w:p>
    <w:p w:rsidR="00F444CB" w:rsidRPr="001053CC" w:rsidRDefault="00F444CB" w:rsidP="00F444CB">
      <w:pPr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f) odpady niekwalifikujące się do odpadów medycznych powstałych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gospodarstwach domowych w wyniku przyjmowania produktów leczniczych w formie iniekcji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</w:t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prowadzenia monitoringu poziomu substancji we krwi,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szczególności igieł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053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strzykawek.</w:t>
      </w:r>
    </w:p>
    <w:p w:rsidR="00F444CB" w:rsidRPr="0074150E" w:rsidRDefault="00F444CB" w:rsidP="00F444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  <w:r>
        <w:rPr>
          <w:rFonts w:ascii="Times New Roman" w:eastAsia="TimesNewRomanPSMT" w:hAnsi="Times New Roman" w:cs="Times New Roman"/>
          <w:sz w:val="27"/>
          <w:szCs w:val="27"/>
        </w:rPr>
        <w:t xml:space="preserve">13. </w:t>
      </w:r>
      <w:r w:rsidRPr="0074150E">
        <w:rPr>
          <w:rFonts w:ascii="Times New Roman" w:eastAsia="TimesNewRomanPSMT" w:hAnsi="Times New Roman" w:cs="Times New Roman"/>
          <w:sz w:val="27"/>
          <w:szCs w:val="27"/>
        </w:rPr>
        <w:t>Informację o lokalizacji PSZOK, Wykonawca przekaże wszystkim właścicielom nieruchomości zamieszkałych i niezamieszkałych, przy dostarczaniu harmonogramu odbioru odpadów komunalnych oraz umieści na swojej stronie internetowej.</w:t>
      </w:r>
    </w:p>
    <w:p w:rsidR="00F444CB" w:rsidRPr="0074150E" w:rsidRDefault="00F444CB" w:rsidP="00F444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  <w:r>
        <w:rPr>
          <w:rFonts w:ascii="Times New Roman" w:eastAsia="TimesNewRomanPSMT" w:hAnsi="Times New Roman" w:cs="Times New Roman"/>
          <w:sz w:val="27"/>
          <w:szCs w:val="27"/>
        </w:rPr>
        <w:t xml:space="preserve">14. </w:t>
      </w:r>
      <w:r w:rsidRPr="0074150E">
        <w:rPr>
          <w:rFonts w:ascii="Times New Roman" w:eastAsia="TimesNewRomanPSMT" w:hAnsi="Times New Roman" w:cs="Times New Roman"/>
          <w:sz w:val="27"/>
          <w:szCs w:val="27"/>
        </w:rPr>
        <w:t>Zamawiający ma prawo możliwości kontrolowania funkcjonowania PSZOK zgodnie z ustawą i regulaminem PSZOK.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t>IX. Wymagania wobec podmiotu realizującego przedmiot zamówienia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1.Wykonawca zobowiązany jest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realizować przedmiot zamówienia zgodnie z obowiązującymi przepisami prawa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w szczególności z: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1) Ustawą o odpadach z dnia 14 grudnia 2012 r. (Dz. U. z 2021 r. poz. 779 ze zm.); wraz z przepisami wykonawczymi,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2) Ustawą Prawo Ochrony Środowiska z dnia 27 kwietnia 2001 r. (Dz. U. z 2020 r. poz. 1219 ze zm.);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3) Ustawą o utrzymaniu czystości i porządku w gminach z dnia 13 września 1996 r. (Dz.U. z 2021 r, poz. 888) wraz z przepisami wykonawczymi,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4) Rozporządzeniem Ministra Środowiska z dnia 15 grudnia 2017r. w sprawie poziomów ograniczenia składowania masy odpadów komunalnych ulegających biodegradacji.(Dz.U. z 2017r. poz.2412 ze zm.);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5) Rozporządzeniem Ministra Środowiska z dnia 11 stycznia 2013r. w sprawie szczegółowych wymagań w zakresie odbierania odpadów komunalnych od właścicieli nieruchomości (Dz.U z 2013r. poz. 122 ze zm.)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6) Rozporządzenie Ministra Klimatu i Środowiska z dnia 3 sierpnia 2021r. w sprawie sposobu obliczania poziomów przygotowania do ponownego użycia i recyklingu odpadów komunalnych – (Dz. U. 2021 poz. 1530)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7) Rozporządzenie Ministra Klimatu i Środowiska z dnia 10 maja 2021 r. w sprawie sposobu selektywnego zbierania wybranych frakcji odpadów (Dz.U. 2021 poz. 906)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/>
          <w:iCs/>
          <w:kern w:val="2"/>
          <w:sz w:val="27"/>
          <w:szCs w:val="27"/>
          <w:lang w:eastAsia="ar-SA"/>
        </w:rPr>
        <w:t>8)</w:t>
      </w:r>
      <w:r w:rsidRPr="002179A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179A0">
        <w:rPr>
          <w:rFonts w:ascii="Times New Roman" w:eastAsia="Calibri" w:hAnsi="Times New Roman" w:cs="Times New Roman"/>
          <w:sz w:val="27"/>
          <w:szCs w:val="27"/>
        </w:rPr>
        <w:t>Uchwała NR XXIII/390/20 Sejmiku Województwa Podkarpackiego z dnia 25 maja 2020 r.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179A0">
        <w:rPr>
          <w:rFonts w:ascii="Times New Roman" w:eastAsia="Calibri" w:hAnsi="Times New Roman" w:cs="Times New Roman"/>
          <w:sz w:val="27"/>
          <w:szCs w:val="27"/>
        </w:rPr>
        <w:t>w sprawie zmiany Uchwały Nr XXXI/551/17 Sejmiku Województwa Podkarpackiego z dnia 5 stycznia 2017 r. w sprawie uchwalenia Planu Gospodarki Odpadami dla Województwa Podkarpackiego 2022.</w:t>
      </w:r>
    </w:p>
    <w:p w:rsidR="00F444CB" w:rsidRDefault="00F444CB" w:rsidP="00F444CB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iCs/>
          <w:kern w:val="2"/>
          <w:sz w:val="27"/>
          <w:szCs w:val="27"/>
          <w:lang w:eastAsia="ar-SA"/>
        </w:rPr>
        <w:t xml:space="preserve">9) 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Uchwała Nr </w:t>
      </w:r>
      <w:r w:rsidRPr="00E23FF2">
        <w:rPr>
          <w:rFonts w:ascii="Times New Roman" w:eastAsia="Times New Roman" w:hAnsi="Times New Roman"/>
          <w:iCs/>
          <w:kern w:val="2"/>
          <w:sz w:val="27"/>
          <w:szCs w:val="27"/>
          <w:lang w:eastAsia="ar-SA"/>
        </w:rPr>
        <w:t xml:space="preserve">XXXI/236/2021 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>Rady Gminy Przeworsk z dnia 2</w:t>
      </w:r>
      <w:r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>7 października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 20</w:t>
      </w:r>
      <w:r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>21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 r. w sprawie uchwalenia regulaminu utrzymania czystości i porządku na terenie Gminy Przeworsk.</w:t>
      </w:r>
    </w:p>
    <w:p w:rsidR="00F444CB" w:rsidRPr="00AE61ED" w:rsidRDefault="00F444CB" w:rsidP="00F444CB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10) Uchwała Nr </w:t>
      </w:r>
      <w:r w:rsidRPr="00E23FF2">
        <w:rPr>
          <w:rFonts w:ascii="Times New Roman" w:eastAsia="Times New Roman" w:hAnsi="Times New Roman"/>
          <w:iCs/>
          <w:kern w:val="2"/>
          <w:sz w:val="27"/>
          <w:szCs w:val="27"/>
          <w:lang w:eastAsia="ar-SA"/>
        </w:rPr>
        <w:t xml:space="preserve">XXXI/237/2021 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>Rady Gminy Przeworsk z dnia 2</w:t>
      </w:r>
      <w:r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>7 października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 20</w:t>
      </w:r>
      <w:r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>21</w:t>
      </w:r>
      <w:r w:rsidRPr="0011125D"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 r.</w:t>
      </w:r>
      <w:r>
        <w:rPr>
          <w:rFonts w:ascii="Times New Roman" w:eastAsia="Times New Roman" w:hAnsi="Times New Roman"/>
          <w:iCs/>
          <w:color w:val="000000" w:themeColor="text1"/>
          <w:kern w:val="2"/>
          <w:sz w:val="27"/>
          <w:szCs w:val="27"/>
          <w:lang w:eastAsia="ar-SA"/>
        </w:rPr>
        <w:t xml:space="preserve"> 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>określenia szczegółowego sposobu i zakresu świadczenia usług w zakresie odbierania</w:t>
      </w:r>
      <w:r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 xml:space="preserve"> o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 xml:space="preserve">dpadów komunalnych od właścicieli nieruchomości i zagospodarowania 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lastRenderedPageBreak/>
        <w:t>tych odpadów</w:t>
      </w:r>
      <w:r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 xml:space="preserve"> 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>w zamian za uiszczoną przez właściciela nieruchomości opłatę za gospodarowanie odpadami</w:t>
      </w:r>
      <w:r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 xml:space="preserve"> 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>komunalnymi w szczególności częstotliwości odbierania odpadów komunalnych od właścicieli</w:t>
      </w:r>
      <w:r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 xml:space="preserve"> 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>nieruchomości i sposobu świadczenia usług przez punkty selektywnego zbierania odpadów</w:t>
      </w:r>
      <w:r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 xml:space="preserve"> </w:t>
      </w:r>
      <w:r w:rsidRPr="00AE61ED">
        <w:rPr>
          <w:rFonts w:ascii="Times New Roman" w:eastAsia="Times New Roman" w:hAnsi="Times New Roman"/>
          <w:bCs/>
          <w:iCs/>
          <w:color w:val="000000" w:themeColor="text1"/>
          <w:kern w:val="2"/>
          <w:sz w:val="27"/>
          <w:szCs w:val="27"/>
          <w:lang w:eastAsia="ar-SA"/>
        </w:rPr>
        <w:t>komunalnych.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2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. Wykonawca powinien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dysponować środkami transportu, bazą magazynowo – transportową i potencjałem osobowym gwarantującym stałe, ciągłe i bezawaryjne świadczenie usług odbioru i zagospodarowania odpadów,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a) baza magazynowo – transportowa powinna być usytuowana na terenie Gminy Przeworsk lub w odległości nie większej niż 60 km od jej granicy na terenie do którego Wykonawca posiada tytuł prawny;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3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. Wykonawca powinien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prowadzić działalność w sposób nie powodujący zagrożenia dla życia i zdrowia mieszkańców, zanieczyszczenia tras wywozu, hałasu i zapylenia oraz uszkodzeń infrastruktury technicznej,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4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. Wykonawca powinien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dysponować workami do gromadzenia odpadów w ilości odpowiadającej zgłoszonemu przez Zamawiającego Wykonawcy zapotrzebowaniu, niezbędnej dla zapewnienia wszystkim właścicielom nieruchomości zamieszkałych na terenie Gminy Przeworsk.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sz w:val="27"/>
          <w:szCs w:val="20"/>
          <w:u w:val="single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sz w:val="27"/>
          <w:szCs w:val="20"/>
          <w:u w:val="single"/>
          <w:lang w:eastAsia="pl-PL"/>
        </w:rPr>
        <w:t>X. Raporty i inne obowiązki informacyjne</w:t>
      </w:r>
    </w:p>
    <w:p w:rsidR="00F444CB" w:rsidRDefault="00F444CB" w:rsidP="00F444CB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Wykonawca sporządza sprawozdania, o którym mowa w art. 9n ustawy z dnia 13 września 1996 r. o utrzymaniu czystości i porządku w gminach. Sprawozdanie sporządzone w sposób wymagany przez przepisy prawa </w:t>
      </w:r>
    </w:p>
    <w:p w:rsidR="00F444CB" w:rsidRPr="00B40995" w:rsidRDefault="00F444CB" w:rsidP="00F444CB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 Wykonawca przekazuje Zamawiającemu bieżące informacje o adresach nieruchomości na których zamieszkują mieszkańcy i powstają odpady komunalne, </w:t>
      </w: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a nie ujętych w bazie  danych  prowadzonej  przez  Zamawiającego.</w:t>
      </w:r>
    </w:p>
    <w:p w:rsidR="00F444CB" w:rsidRPr="00B40995" w:rsidRDefault="00F444CB" w:rsidP="00F444CB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  <w:lang w:eastAsia="ar-SA"/>
        </w:rPr>
        <w:t>3</w:t>
      </w:r>
      <w:r w:rsidRPr="00B40995">
        <w:rPr>
          <w:rFonts w:ascii="Times New Roman" w:eastAsia="Calibri" w:hAnsi="Times New Roman" w:cs="Times New Roman"/>
          <w:sz w:val="27"/>
          <w:szCs w:val="27"/>
          <w:lang w:eastAsia="ar-SA"/>
        </w:rPr>
        <w:t>.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jest zobowiązany do przekazywania Zamawiającemu miesięcznych raportów (dalej Raport) zawierających informacje o: </w:t>
      </w:r>
    </w:p>
    <w:p w:rsidR="00F444CB" w:rsidRPr="00B40995" w:rsidRDefault="00F444CB" w:rsidP="00F444CB">
      <w:pPr>
        <w:widowControl w:val="0"/>
        <w:tabs>
          <w:tab w:val="left" w:pos="146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ilości odebranych odpadów zmieszanych [Mg], </w:t>
      </w:r>
    </w:p>
    <w:p w:rsidR="00F444CB" w:rsidRPr="00B40995" w:rsidRDefault="00F444CB" w:rsidP="00F444CB">
      <w:pPr>
        <w:widowControl w:val="0"/>
        <w:tabs>
          <w:tab w:val="left" w:pos="146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2) ilości odebranych odpadów szkła [Mg], </w:t>
      </w:r>
    </w:p>
    <w:p w:rsidR="00F444CB" w:rsidRPr="00B40995" w:rsidRDefault="00F444CB" w:rsidP="00F444CB">
      <w:pPr>
        <w:widowControl w:val="0"/>
        <w:tabs>
          <w:tab w:val="left" w:pos="146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3) ilości odebranych odpadów papieru, metali oraz opakowań wielomateriałowych [Mg], </w:t>
      </w:r>
    </w:p>
    <w:p w:rsidR="00F444CB" w:rsidRPr="00B40995" w:rsidRDefault="00F444CB" w:rsidP="00F444CB">
      <w:pPr>
        <w:widowControl w:val="0"/>
        <w:tabs>
          <w:tab w:val="left" w:pos="146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4) ilości odebranych odpadów tworzyw sztucznych [Mg], </w:t>
      </w:r>
    </w:p>
    <w:p w:rsidR="00F444CB" w:rsidRPr="00B40995" w:rsidRDefault="00F444CB" w:rsidP="00F444CB">
      <w:pPr>
        <w:widowControl w:val="0"/>
        <w:tabs>
          <w:tab w:val="left" w:pos="146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5) ilości odebranych odpadów mebli i innych odpadów wielkogabarytowych,  popiołu paleniskowego i żużla[Mg], </w:t>
      </w:r>
    </w:p>
    <w:p w:rsidR="00F444CB" w:rsidRDefault="00F444CB" w:rsidP="00F444CB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Wykonawca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przedkłada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emu </w:t>
      </w:r>
      <w:r w:rsidRPr="00B409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Raport wraz z fakturą zapłaty za wykonanie usługi za dany miesiąc.</w:t>
      </w:r>
    </w:p>
    <w:p w:rsidR="00F444CB" w:rsidRPr="0074150E" w:rsidRDefault="00F444CB" w:rsidP="00F4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</w:t>
      </w:r>
      <w:r w:rsidRPr="007415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r w:rsidRPr="0074150E">
        <w:rPr>
          <w:rFonts w:ascii="Times New Roman" w:eastAsia="Arial" w:hAnsi="Times New Roman" w:cs="Times New Roman"/>
          <w:sz w:val="27"/>
          <w:szCs w:val="27"/>
        </w:rPr>
        <w:t xml:space="preserve">Wykonawca zobowiązany jest do przekazania </w:t>
      </w:r>
      <w:r>
        <w:rPr>
          <w:rFonts w:ascii="Times New Roman" w:eastAsia="Arial" w:hAnsi="Times New Roman" w:cs="Times New Roman"/>
          <w:sz w:val="27"/>
          <w:szCs w:val="27"/>
        </w:rPr>
        <w:t xml:space="preserve">informacji o odebranych odpadach komunalnych bezpośrednio od mieszkańców z terenu gminy oraz odpadów </w:t>
      </w:r>
      <w:r w:rsidRPr="0074150E">
        <w:rPr>
          <w:rFonts w:ascii="Times New Roman" w:eastAsia="Arial" w:hAnsi="Times New Roman" w:cs="Times New Roman"/>
          <w:sz w:val="27"/>
          <w:szCs w:val="27"/>
        </w:rPr>
        <w:t xml:space="preserve">przyjętych do PSZOK w podziale na rodzaje przyjętych odpadów i ich ilości </w:t>
      </w:r>
      <w:r>
        <w:rPr>
          <w:rFonts w:ascii="Times New Roman" w:eastAsia="Arial" w:hAnsi="Times New Roman" w:cs="Times New Roman"/>
          <w:sz w:val="27"/>
          <w:szCs w:val="27"/>
        </w:rPr>
        <w:br/>
      </w:r>
      <w:r w:rsidRPr="0074150E">
        <w:rPr>
          <w:rFonts w:ascii="Times New Roman" w:eastAsia="Arial" w:hAnsi="Times New Roman" w:cs="Times New Roman"/>
          <w:sz w:val="27"/>
          <w:szCs w:val="27"/>
        </w:rPr>
        <w:lastRenderedPageBreak/>
        <w:t>(w tonach</w:t>
      </w:r>
      <w:r>
        <w:rPr>
          <w:rFonts w:ascii="Times New Roman" w:eastAsia="Arial" w:hAnsi="Times New Roman" w:cs="Times New Roman"/>
          <w:sz w:val="27"/>
          <w:szCs w:val="27"/>
        </w:rPr>
        <w:t xml:space="preserve"> ). </w:t>
      </w:r>
    </w:p>
    <w:p w:rsidR="00F444CB" w:rsidRPr="00B40995" w:rsidRDefault="00F444CB" w:rsidP="00F444CB">
      <w:pPr>
        <w:widowControl w:val="0"/>
        <w:tabs>
          <w:tab w:val="left" w:pos="1106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t>XI. Informacje wymagane od Wykonawcy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1. Wykonawca jest zobowiązany do niezwłocznego przekazania Zamawiającemu informacji o niezgodnym z regulaminem utrzymania czystości i porządku na terenie Gminy  gromadzeniu odpadów, w szczególności ich mieszaniu lub przygotowaniu do obierania w niewłaściwych pojemnikach/workach.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Informacja powinna zawierać: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a) adres nieruchomości, na której odpady gromadzone są w sposób niezgodny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z Regulaminem utrzymania czystości i porządku gminy ,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b) zdjęcia w postaci cyfrowej dowodzące, że odpady gromadzone są w sposób niewłaściwy; zdjęcia muszą zostać wykonane w taki sposób, aby nie budząc wątpliwości pozwalał na przypisanie worków do konkretnej nieruchomości.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2. Wykonawca jest zobowiązany do bieżącego przekazywania adresów nieruchomości, na których zamieszkują mieszkańcy, na których powstały odpady,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a nie ujętych w bazie danych prowadzonej przez Zamawiającego.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3. Informacje o których mowa w pkt 1 i 2 Wykonawca przekazuje Zamawiającemu pisemnie i drogą elektroniczną.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4. Wykonawca wyznaczy koordynatora, do którego będzie należał kontakt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 xml:space="preserve">z Zamawiającym, nadzorowanie wykonywania umowy oraz przyjmowanie zgłoszeń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i interwencji Zamawiającego co najmniej w godzinach od 7:00 do 15:00.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t>XII. Opis sposobu obliczenia ceny ofertowej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</w:p>
    <w:p w:rsidR="00F444CB" w:rsidRPr="007C5BC8" w:rsidRDefault="00F444CB" w:rsidP="00F444CB">
      <w:pPr>
        <w:pStyle w:val="Standard"/>
        <w:numPr>
          <w:ilvl w:val="0"/>
          <w:numId w:val="2"/>
        </w:numPr>
        <w:autoSpaceDE w:val="0"/>
        <w:ind w:left="0" w:hanging="284"/>
        <w:jc w:val="both"/>
        <w:rPr>
          <w:rFonts w:eastAsia="Times New Roman" w:cs="Times New Roman"/>
          <w:sz w:val="27"/>
          <w:szCs w:val="27"/>
        </w:rPr>
      </w:pPr>
      <w:r w:rsidRPr="007C5BC8">
        <w:rPr>
          <w:rFonts w:eastAsia="Times New Roman" w:cs="Times New Roman"/>
          <w:sz w:val="27"/>
          <w:szCs w:val="27"/>
        </w:rPr>
        <w:t xml:space="preserve">Zamawiający przyjmuje za formę wynagrodzenia Wykonawcy - iloczyn odebranych i </w:t>
      </w:r>
      <w:r>
        <w:rPr>
          <w:rFonts w:eastAsia="Times New Roman" w:cs="Times New Roman"/>
          <w:sz w:val="27"/>
          <w:szCs w:val="27"/>
        </w:rPr>
        <w:t xml:space="preserve">przetransportowanych do instalacji </w:t>
      </w:r>
      <w:r w:rsidRPr="007C5BC8">
        <w:rPr>
          <w:rFonts w:eastAsia="Times New Roman" w:cs="Times New Roman"/>
          <w:sz w:val="27"/>
          <w:szCs w:val="27"/>
        </w:rPr>
        <w:t xml:space="preserve">Mg odpadów zgodnie z ceną jednostkową za 1 Mg  określoną w kalkulacji kosztów stanowiącą załącznik nr </w:t>
      </w:r>
      <w:r>
        <w:rPr>
          <w:rFonts w:eastAsia="Times New Roman" w:cs="Times New Roman"/>
          <w:sz w:val="27"/>
          <w:szCs w:val="27"/>
        </w:rPr>
        <w:t>3 do SIWZ</w:t>
      </w:r>
      <w:r w:rsidRPr="0011125D">
        <w:rPr>
          <w:rFonts w:eastAsia="Times New Roman" w:cs="Times New Roman"/>
          <w:sz w:val="27"/>
          <w:szCs w:val="27"/>
        </w:rPr>
        <w:t xml:space="preserve">. </w:t>
      </w:r>
      <w:r w:rsidRPr="007C5BC8">
        <w:rPr>
          <w:rFonts w:eastAsia="Times New Roman" w:cs="Times New Roman"/>
          <w:sz w:val="27"/>
          <w:szCs w:val="27"/>
        </w:rPr>
        <w:t>Cena oferty za 1 Mg podana w formularzu oferty musi obejmować wszelkie koszty, jakie Wykonawca poniesie z tytułu należytej oraz zgodnej z obowiązującymi przepisami realizacji przedmiotu zamówienia oraz stanowić łączną cenę wszystkich świadczeń niezbędnych do realizacji przedmiotu zamówienia.</w:t>
      </w:r>
    </w:p>
    <w:p w:rsidR="00F444CB" w:rsidRPr="007C5BC8" w:rsidRDefault="00F444CB" w:rsidP="00F444CB">
      <w:pPr>
        <w:pStyle w:val="Standard"/>
        <w:numPr>
          <w:ilvl w:val="0"/>
          <w:numId w:val="2"/>
        </w:numPr>
        <w:autoSpaceDE w:val="0"/>
        <w:ind w:left="0" w:hanging="284"/>
        <w:jc w:val="both"/>
        <w:rPr>
          <w:rFonts w:eastAsia="Times New Roman" w:cs="Times New Roman"/>
          <w:sz w:val="27"/>
          <w:szCs w:val="27"/>
        </w:rPr>
      </w:pPr>
      <w:r w:rsidRPr="007C5BC8">
        <w:rPr>
          <w:rFonts w:eastAsia="Times New Roman" w:cs="Times New Roman"/>
          <w:sz w:val="27"/>
          <w:szCs w:val="27"/>
        </w:rPr>
        <w:t>Za ustalenie oraz sposób przeprowadzania kalkulacji wynagrodzenia odpowiada wyłącznie Wykonawca.</w:t>
      </w:r>
    </w:p>
    <w:p w:rsidR="00F444CB" w:rsidRDefault="00F444CB" w:rsidP="00F444CB">
      <w:pPr>
        <w:pStyle w:val="Standard"/>
        <w:numPr>
          <w:ilvl w:val="0"/>
          <w:numId w:val="2"/>
        </w:numPr>
        <w:autoSpaceDE w:val="0"/>
        <w:ind w:left="0" w:hanging="284"/>
        <w:jc w:val="both"/>
        <w:rPr>
          <w:rFonts w:eastAsia="Times New Roman" w:cs="Times New Roman"/>
          <w:sz w:val="27"/>
          <w:szCs w:val="27"/>
        </w:rPr>
      </w:pPr>
      <w:r w:rsidRPr="007C5BC8">
        <w:rPr>
          <w:rFonts w:eastAsia="Times New Roman" w:cs="Times New Roman"/>
          <w:sz w:val="27"/>
          <w:szCs w:val="27"/>
        </w:rPr>
        <w:t>Podstawą dla Wykonawcy winna być jego kalkulacja własna wynikająca z rachunku</w:t>
      </w:r>
      <w:r w:rsidRPr="007C5BC8">
        <w:rPr>
          <w:rFonts w:cs="Times New Roman"/>
          <w:bCs/>
          <w:color w:val="000000"/>
          <w:sz w:val="27"/>
          <w:szCs w:val="27"/>
        </w:rPr>
        <w:t xml:space="preserve"> </w:t>
      </w:r>
      <w:r w:rsidRPr="007C5BC8">
        <w:rPr>
          <w:rFonts w:eastAsia="Times New Roman" w:cs="Times New Roman"/>
          <w:sz w:val="27"/>
          <w:szCs w:val="27"/>
        </w:rPr>
        <w:t>ekonomicznego, wykonanego w oparciu o posiadaną wiedzę oraz udostępnioną SIWZ z uwzględnieniem:</w:t>
      </w:r>
    </w:p>
    <w:p w:rsidR="00F444CB" w:rsidRPr="007C5BC8" w:rsidRDefault="00F444CB" w:rsidP="00F444CB">
      <w:pPr>
        <w:pStyle w:val="Standard"/>
        <w:autoSpaceDE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1) </w:t>
      </w:r>
      <w:r w:rsidRPr="007C5BC8">
        <w:rPr>
          <w:rFonts w:eastAsia="Times New Roman" w:cs="Times New Roman"/>
          <w:sz w:val="27"/>
          <w:szCs w:val="27"/>
        </w:rPr>
        <w:t>możliwości wzrostu masy odebranych odpadów,</w:t>
      </w:r>
    </w:p>
    <w:p w:rsidR="00F444CB" w:rsidRPr="007C5BC8" w:rsidRDefault="00F444CB" w:rsidP="00F444CB">
      <w:pPr>
        <w:pStyle w:val="Standard"/>
        <w:suppressAutoHyphens w:val="0"/>
        <w:autoSpaceDE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2) </w:t>
      </w:r>
      <w:r w:rsidRPr="007C5BC8">
        <w:rPr>
          <w:rFonts w:eastAsia="Times New Roman" w:cs="Times New Roman"/>
          <w:sz w:val="27"/>
          <w:szCs w:val="27"/>
        </w:rPr>
        <w:t>możliwości wzrostu ilości obsługiwanych budynków,</w:t>
      </w:r>
    </w:p>
    <w:p w:rsidR="00F444CB" w:rsidRPr="007C5BC8" w:rsidRDefault="00F444CB" w:rsidP="00F444CB">
      <w:pPr>
        <w:pStyle w:val="Standard"/>
        <w:suppressAutoHyphens w:val="0"/>
        <w:autoSpaceDE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3) </w:t>
      </w:r>
      <w:r w:rsidRPr="007C5BC8">
        <w:rPr>
          <w:rFonts w:eastAsia="Times New Roman" w:cs="Times New Roman"/>
          <w:sz w:val="27"/>
          <w:szCs w:val="27"/>
        </w:rPr>
        <w:t>wymagania co do częstotliwości i sposobu odbierania odpadów,</w:t>
      </w:r>
    </w:p>
    <w:p w:rsidR="00F444CB" w:rsidRPr="007C5BC8" w:rsidRDefault="00F444CB" w:rsidP="00F444CB">
      <w:pPr>
        <w:pStyle w:val="Standard"/>
        <w:suppressAutoHyphens w:val="0"/>
        <w:autoSpaceDE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4) </w:t>
      </w:r>
      <w:r w:rsidRPr="007C5BC8">
        <w:rPr>
          <w:rFonts w:eastAsia="Times New Roman" w:cs="Times New Roman"/>
          <w:sz w:val="27"/>
          <w:szCs w:val="27"/>
        </w:rPr>
        <w:t>wymagania co do osiągnięcia poziomów recyklingu itp.</w:t>
      </w:r>
    </w:p>
    <w:p w:rsidR="00F444CB" w:rsidRPr="007C5BC8" w:rsidRDefault="00F444CB" w:rsidP="00F444CB">
      <w:pPr>
        <w:pStyle w:val="Standard"/>
        <w:suppressAutoHyphens w:val="0"/>
        <w:autoSpaceDE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5) </w:t>
      </w:r>
      <w:r w:rsidRPr="007C5BC8">
        <w:rPr>
          <w:rFonts w:eastAsia="Times New Roman" w:cs="Times New Roman"/>
          <w:sz w:val="27"/>
          <w:szCs w:val="27"/>
        </w:rPr>
        <w:t>możliwości zmian obowiązujących ustaw, rozporządzeń oraz opłat środowiskowych itp.</w:t>
      </w:r>
    </w:p>
    <w:p w:rsidR="00F444CB" w:rsidRPr="007C5BC8" w:rsidRDefault="00F444CB" w:rsidP="00F444CB">
      <w:pPr>
        <w:pStyle w:val="Standard"/>
        <w:numPr>
          <w:ilvl w:val="0"/>
          <w:numId w:val="2"/>
        </w:numPr>
        <w:suppressAutoHyphens w:val="0"/>
        <w:autoSpaceDE w:val="0"/>
        <w:ind w:left="0" w:hanging="284"/>
        <w:jc w:val="both"/>
        <w:rPr>
          <w:rFonts w:eastAsia="Times New Roman" w:cs="Times New Roman"/>
          <w:bCs/>
          <w:sz w:val="27"/>
          <w:szCs w:val="27"/>
        </w:rPr>
      </w:pPr>
      <w:r w:rsidRPr="007C5BC8">
        <w:rPr>
          <w:rFonts w:eastAsia="Times New Roman" w:cs="Times New Roman"/>
          <w:sz w:val="27"/>
          <w:szCs w:val="27"/>
        </w:rPr>
        <w:t xml:space="preserve">Cenę oferty należy podać w wartości netto i brutto, przy czym Zamawiający do </w:t>
      </w:r>
      <w:r w:rsidRPr="007C5BC8">
        <w:rPr>
          <w:rFonts w:eastAsia="Times New Roman" w:cs="Times New Roman"/>
          <w:sz w:val="27"/>
          <w:szCs w:val="27"/>
        </w:rPr>
        <w:lastRenderedPageBreak/>
        <w:t>porównania i oceny ofert będzie brał pod uwagę cenę brutto całości zamówienia.</w:t>
      </w:r>
    </w:p>
    <w:p w:rsidR="00F444CB" w:rsidRPr="007C5BC8" w:rsidRDefault="00F444CB" w:rsidP="00F444CB">
      <w:pPr>
        <w:pStyle w:val="Standard"/>
        <w:numPr>
          <w:ilvl w:val="0"/>
          <w:numId w:val="2"/>
        </w:numPr>
        <w:suppressAutoHyphens w:val="0"/>
        <w:autoSpaceDE w:val="0"/>
        <w:ind w:left="0" w:hanging="284"/>
        <w:jc w:val="both"/>
        <w:rPr>
          <w:rFonts w:eastAsia="ArialMT" w:cs="Times New Roman"/>
          <w:sz w:val="27"/>
          <w:szCs w:val="27"/>
        </w:rPr>
      </w:pPr>
      <w:r w:rsidRPr="007C5BC8">
        <w:rPr>
          <w:rFonts w:eastAsia="Times New Roman" w:cs="Times New Roman"/>
          <w:bCs/>
          <w:sz w:val="27"/>
          <w:szCs w:val="27"/>
        </w:rPr>
        <w:t>Cenę oferty należy podać z dokładnością do dwóch miejsc po przecinku (zł/gr).</w:t>
      </w:r>
    </w:p>
    <w:p w:rsidR="00F444CB" w:rsidRPr="007C5BC8" w:rsidRDefault="00F444CB" w:rsidP="00F444CB">
      <w:pPr>
        <w:pStyle w:val="Standard"/>
        <w:numPr>
          <w:ilvl w:val="0"/>
          <w:numId w:val="2"/>
        </w:numPr>
        <w:suppressAutoHyphens w:val="0"/>
        <w:autoSpaceDE w:val="0"/>
        <w:ind w:left="0" w:hanging="284"/>
        <w:jc w:val="both"/>
        <w:rPr>
          <w:rFonts w:eastAsia="ArialMT" w:cs="Times New Roman"/>
          <w:sz w:val="27"/>
          <w:szCs w:val="27"/>
        </w:rPr>
      </w:pPr>
      <w:r w:rsidRPr="007C5BC8">
        <w:rPr>
          <w:rFonts w:eastAsia="ArialMT" w:cs="Times New Roman"/>
          <w:sz w:val="27"/>
          <w:szCs w:val="27"/>
        </w:rPr>
        <w:t>Cena może być tylko jedna za oferowany przedmiot zamówienia, nie dopuszcza</w:t>
      </w:r>
      <w:r w:rsidRPr="007C5BC8">
        <w:rPr>
          <w:rFonts w:eastAsia="Times New Roman" w:cs="Times New Roman"/>
          <w:sz w:val="27"/>
          <w:szCs w:val="27"/>
        </w:rPr>
        <w:t xml:space="preserve"> </w:t>
      </w:r>
      <w:r w:rsidRPr="007C5BC8">
        <w:rPr>
          <w:rFonts w:eastAsia="ArialMT" w:cs="Times New Roman"/>
          <w:sz w:val="27"/>
          <w:szCs w:val="27"/>
        </w:rPr>
        <w:t>się wariantowości cen.</w:t>
      </w:r>
    </w:p>
    <w:p w:rsidR="00F444CB" w:rsidRPr="007C5BC8" w:rsidRDefault="00F444CB" w:rsidP="00F444CB">
      <w:pPr>
        <w:pStyle w:val="Standard"/>
        <w:numPr>
          <w:ilvl w:val="0"/>
          <w:numId w:val="2"/>
        </w:numPr>
        <w:suppressAutoHyphens w:val="0"/>
        <w:autoSpaceDE w:val="0"/>
        <w:ind w:left="0" w:hanging="284"/>
        <w:jc w:val="both"/>
        <w:rPr>
          <w:rFonts w:cs="Times New Roman"/>
          <w:strike/>
          <w:sz w:val="27"/>
          <w:szCs w:val="27"/>
        </w:rPr>
      </w:pPr>
      <w:r w:rsidRPr="007C5BC8">
        <w:rPr>
          <w:rFonts w:eastAsia="ArialMT" w:cs="Times New Roman"/>
          <w:sz w:val="27"/>
          <w:szCs w:val="27"/>
        </w:rPr>
        <w:t>Cena za 1 Mg odpadów określona przez Wykonawcę nie podlega zmianom ( ustawa  dnia 23.04.1964 r. Kodeks cywilny (Dz.</w:t>
      </w:r>
      <w:r>
        <w:rPr>
          <w:rFonts w:eastAsia="ArialMT" w:cs="Times New Roman"/>
          <w:sz w:val="27"/>
          <w:szCs w:val="27"/>
        </w:rPr>
        <w:t xml:space="preserve"> </w:t>
      </w:r>
      <w:r w:rsidRPr="007C5BC8">
        <w:rPr>
          <w:rFonts w:eastAsia="ArialMT" w:cs="Times New Roman"/>
          <w:sz w:val="27"/>
          <w:szCs w:val="27"/>
        </w:rPr>
        <w:t xml:space="preserve">U. </w:t>
      </w:r>
      <w:r>
        <w:rPr>
          <w:rFonts w:eastAsia="ArialMT" w:cs="Times New Roman"/>
          <w:sz w:val="27"/>
          <w:szCs w:val="27"/>
        </w:rPr>
        <w:t>z</w:t>
      </w:r>
      <w:r w:rsidRPr="007C5BC8">
        <w:rPr>
          <w:rFonts w:eastAsia="ArialMT" w:cs="Times New Roman"/>
          <w:sz w:val="27"/>
          <w:szCs w:val="27"/>
        </w:rPr>
        <w:t xml:space="preserve"> 20</w:t>
      </w:r>
      <w:r>
        <w:rPr>
          <w:rFonts w:eastAsia="ArialMT" w:cs="Times New Roman"/>
          <w:sz w:val="27"/>
          <w:szCs w:val="27"/>
        </w:rPr>
        <w:t>20</w:t>
      </w:r>
      <w:r w:rsidRPr="007C5BC8">
        <w:rPr>
          <w:rFonts w:eastAsia="ArialMT" w:cs="Times New Roman"/>
          <w:sz w:val="27"/>
          <w:szCs w:val="27"/>
        </w:rPr>
        <w:t xml:space="preserve"> r.,  poz. </w:t>
      </w:r>
      <w:r>
        <w:rPr>
          <w:rFonts w:eastAsia="ArialMT" w:cs="Times New Roman"/>
          <w:sz w:val="27"/>
          <w:szCs w:val="27"/>
        </w:rPr>
        <w:t>1740</w:t>
      </w:r>
      <w:r w:rsidRPr="007C5BC8">
        <w:rPr>
          <w:rFonts w:eastAsia="ArialMT" w:cs="Times New Roman"/>
          <w:sz w:val="27"/>
          <w:szCs w:val="27"/>
        </w:rPr>
        <w:t xml:space="preserve"> ze zm.)).</w:t>
      </w:r>
    </w:p>
    <w:p w:rsidR="00F444CB" w:rsidRPr="007C5BC8" w:rsidRDefault="00F444CB" w:rsidP="00F444CB">
      <w:pPr>
        <w:pStyle w:val="Standard"/>
        <w:numPr>
          <w:ilvl w:val="0"/>
          <w:numId w:val="2"/>
        </w:numPr>
        <w:suppressAutoHyphens w:val="0"/>
        <w:autoSpaceDE w:val="0"/>
        <w:ind w:left="0" w:hanging="284"/>
        <w:jc w:val="both"/>
        <w:rPr>
          <w:rFonts w:cs="Times New Roman"/>
          <w:sz w:val="27"/>
          <w:szCs w:val="27"/>
        </w:rPr>
      </w:pPr>
      <w:r w:rsidRPr="007C5BC8">
        <w:rPr>
          <w:rFonts w:cs="Times New Roman"/>
          <w:sz w:val="27"/>
          <w:szCs w:val="27"/>
        </w:rPr>
        <w:t>Odbiór i transport odpadów w sytuacjach, w których dojazd do punktów</w:t>
      </w:r>
      <w:r w:rsidRPr="007C5BC8">
        <w:rPr>
          <w:rFonts w:eastAsia="Times New Roman" w:cs="Times New Roman"/>
          <w:sz w:val="27"/>
          <w:szCs w:val="27"/>
        </w:rPr>
        <w:t xml:space="preserve"> </w:t>
      </w:r>
      <w:r w:rsidRPr="007C5BC8">
        <w:rPr>
          <w:rFonts w:cs="Times New Roman"/>
          <w:sz w:val="27"/>
          <w:szCs w:val="27"/>
        </w:rPr>
        <w:t>wywozowych b</w:t>
      </w:r>
      <w:r w:rsidRPr="007C5BC8">
        <w:rPr>
          <w:rFonts w:eastAsia="TimesNewRoman" w:cs="Times New Roman"/>
          <w:sz w:val="27"/>
          <w:szCs w:val="27"/>
        </w:rPr>
        <w:t>ę</w:t>
      </w:r>
      <w:r w:rsidRPr="007C5BC8">
        <w:rPr>
          <w:rFonts w:cs="Times New Roman"/>
          <w:sz w:val="27"/>
          <w:szCs w:val="27"/>
        </w:rPr>
        <w:t>dzie utrudniony z powodu prowadzonych remontów dróg, dojazdów itp., warunków atmosferycznych nie daje Wykonawcy tytułu do wnoszenia roszcze</w:t>
      </w:r>
      <w:r w:rsidRPr="007C5BC8">
        <w:rPr>
          <w:rFonts w:eastAsia="TimesNewRoman" w:cs="Times New Roman"/>
          <w:sz w:val="27"/>
          <w:szCs w:val="27"/>
        </w:rPr>
        <w:t xml:space="preserve">ń </w:t>
      </w:r>
      <w:r w:rsidRPr="007C5BC8">
        <w:rPr>
          <w:rFonts w:cs="Times New Roman"/>
          <w:sz w:val="27"/>
          <w:szCs w:val="27"/>
        </w:rPr>
        <w:t xml:space="preserve">z tytułu wzrostu kosztów realizacji przedmiotu umowy, chyba, </w:t>
      </w:r>
      <w:r w:rsidRPr="007C5BC8">
        <w:rPr>
          <w:rFonts w:eastAsia="TimesNewRoman" w:cs="Times New Roman"/>
          <w:sz w:val="27"/>
          <w:szCs w:val="27"/>
        </w:rPr>
        <w:t>ż</w:t>
      </w:r>
      <w:r w:rsidRPr="007C5BC8">
        <w:rPr>
          <w:rFonts w:cs="Times New Roman"/>
          <w:sz w:val="27"/>
          <w:szCs w:val="27"/>
        </w:rPr>
        <w:t>e Zamawiaj</w:t>
      </w:r>
      <w:r w:rsidRPr="007C5BC8">
        <w:rPr>
          <w:rFonts w:eastAsia="TimesNewRoman" w:cs="Times New Roman"/>
          <w:sz w:val="27"/>
          <w:szCs w:val="27"/>
        </w:rPr>
        <w:t>ą</w:t>
      </w:r>
      <w:r w:rsidRPr="007C5BC8">
        <w:rPr>
          <w:rFonts w:cs="Times New Roman"/>
          <w:sz w:val="27"/>
          <w:szCs w:val="27"/>
        </w:rPr>
        <w:t>cy i Wykonawca w danym przypadku postanowi</w:t>
      </w:r>
      <w:r w:rsidRPr="007C5BC8">
        <w:rPr>
          <w:rFonts w:eastAsia="TimesNewRoman" w:cs="Times New Roman"/>
          <w:sz w:val="27"/>
          <w:szCs w:val="27"/>
        </w:rPr>
        <w:t xml:space="preserve">ą </w:t>
      </w:r>
      <w:r w:rsidRPr="007C5BC8">
        <w:rPr>
          <w:rFonts w:cs="Times New Roman"/>
          <w:sz w:val="27"/>
          <w:szCs w:val="27"/>
        </w:rPr>
        <w:t>inaczej.</w:t>
      </w:r>
    </w:p>
    <w:p w:rsidR="00F444CB" w:rsidRDefault="00F444CB" w:rsidP="00F444CB">
      <w:pPr>
        <w:pStyle w:val="Standard"/>
        <w:numPr>
          <w:ilvl w:val="0"/>
          <w:numId w:val="2"/>
        </w:numPr>
        <w:tabs>
          <w:tab w:val="left" w:pos="0"/>
        </w:tabs>
        <w:suppressAutoHyphens w:val="0"/>
        <w:autoSpaceDE w:val="0"/>
        <w:ind w:left="0" w:hanging="426"/>
        <w:jc w:val="both"/>
        <w:rPr>
          <w:rFonts w:cs="Times New Roman"/>
          <w:sz w:val="27"/>
          <w:szCs w:val="27"/>
        </w:rPr>
      </w:pPr>
      <w:r w:rsidRPr="007C5BC8">
        <w:rPr>
          <w:rFonts w:cs="Times New Roman"/>
          <w:sz w:val="27"/>
          <w:szCs w:val="27"/>
        </w:rPr>
        <w:t>Rozliczenia pomiędzy zamawiającym, a wykonawcą będą prowadzone w walucie PLN.</w:t>
      </w:r>
    </w:p>
    <w:p w:rsidR="00F444CB" w:rsidRPr="008330EC" w:rsidRDefault="00F444CB" w:rsidP="00F444CB">
      <w:pPr>
        <w:pStyle w:val="Standard"/>
        <w:numPr>
          <w:ilvl w:val="0"/>
          <w:numId w:val="2"/>
        </w:numPr>
        <w:tabs>
          <w:tab w:val="left" w:pos="0"/>
        </w:tabs>
        <w:suppressAutoHyphens w:val="0"/>
        <w:autoSpaceDE w:val="0"/>
        <w:ind w:left="0" w:hanging="426"/>
        <w:jc w:val="both"/>
        <w:rPr>
          <w:rFonts w:cs="Times New Roman"/>
          <w:sz w:val="27"/>
          <w:szCs w:val="27"/>
        </w:rPr>
      </w:pPr>
      <w:r w:rsidRPr="008330EC">
        <w:rPr>
          <w:rFonts w:eastAsia="Times New Roman" w:cs="Times New Roman"/>
          <w:bCs/>
          <w:sz w:val="27"/>
          <w:szCs w:val="27"/>
          <w:lang w:eastAsia="ar-SA"/>
        </w:rPr>
        <w:t>Oferty zostaną ocenione przez Zamawiającego w oparciu o następujące kryteria i ich znaczenie:</w:t>
      </w:r>
    </w:p>
    <w:p w:rsidR="00F444CB" w:rsidRPr="00B40995" w:rsidRDefault="00F444CB" w:rsidP="00F444CB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F444CB" w:rsidRPr="00B40995" w:rsidTr="00F444C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Kryterium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Znaczenie procentowe kryterium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Maksymalna ilość punktów do uzyskania za kryterium</w:t>
            </w:r>
          </w:p>
        </w:tc>
      </w:tr>
      <w:tr w:rsidR="00F444CB" w:rsidRPr="00B40995" w:rsidTr="00F444C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Cena  (C)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60 %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</w:t>
            </w:r>
          </w:p>
        </w:tc>
      </w:tr>
      <w:tr w:rsidR="00F444CB" w:rsidRPr="00B40995" w:rsidTr="00F444C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Dodatkowe usługi </w:t>
            </w: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br/>
              <w:t>( aspekty ekologiczne i społeczne (P)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2</w:t>
            </w: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5 %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  <w:r w:rsidRPr="00B4099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  <w:tr w:rsidR="00F444CB" w:rsidRPr="00B40995" w:rsidTr="00F444C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Termin płatności faktury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</w:p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1</w:t>
            </w:r>
            <w:r w:rsidRPr="00B409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5 %</w:t>
            </w:r>
          </w:p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B" w:rsidRPr="00B40995" w:rsidRDefault="00F444CB" w:rsidP="00F44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Pr="00B4099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</w:tr>
    </w:tbl>
    <w:p w:rsidR="00F444CB" w:rsidRDefault="00F444CB" w:rsidP="00F444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F444CB" w:rsidRPr="00B40995" w:rsidRDefault="00F444CB" w:rsidP="00F444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gdzie:  </w:t>
      </w:r>
    </w:p>
    <w:p w:rsidR="00F444CB" w:rsidRPr="00B40995" w:rsidRDefault="00F444CB" w:rsidP="00F444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1) 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kryterium cena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</w:t>
      </w:r>
    </w:p>
    <w:p w:rsidR="00F444CB" w:rsidRPr="00B40995" w:rsidRDefault="00F444CB" w:rsidP="00F444C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F444CB" w:rsidRPr="00B40995" w:rsidRDefault="00F444CB" w:rsidP="00F444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    </w:t>
      </w:r>
      <w:r w:rsidRPr="00B40995">
        <w:rPr>
          <w:rFonts w:ascii="Times New Roman" w:eastAsia="Times New Roman" w:hAnsi="Times New Roman" w:cs="Times New Roman"/>
          <w:bCs/>
          <w:i/>
          <w:lang w:eastAsia="ar-SA"/>
        </w:rPr>
        <w:t>Najniższa cena dla całości zamówienia spośród wszystkich ważnych ofert</w:t>
      </w:r>
    </w:p>
    <w:p w:rsidR="00F444CB" w:rsidRPr="00B40995" w:rsidRDefault="00F444CB" w:rsidP="00F444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(</w:t>
      </w:r>
      <w:r w:rsidRPr="00B40995">
        <w:rPr>
          <w:rFonts w:ascii="Times New Roman" w:eastAsia="Times New Roman" w:hAnsi="Times New Roman" w:cs="Times New Roman"/>
          <w:bCs/>
          <w:i/>
          <w:sz w:val="27"/>
          <w:szCs w:val="27"/>
          <w:lang w:eastAsia="ar-SA"/>
        </w:rPr>
        <w:t>C) =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------------------------------------------------------------------------      </w:t>
      </w:r>
      <w:r w:rsidRPr="00B40995">
        <w:rPr>
          <w:rFonts w:ascii="Times New Roman" w:eastAsia="Times New Roman" w:hAnsi="Times New Roman" w:cs="Times New Roman"/>
          <w:bCs/>
          <w:i/>
          <w:sz w:val="27"/>
          <w:szCs w:val="27"/>
          <w:lang w:eastAsia="ar-SA"/>
        </w:rPr>
        <w:t>x 60 punktów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   </w:t>
      </w:r>
    </w:p>
    <w:p w:rsidR="00F444CB" w:rsidRPr="00B40995" w:rsidRDefault="00F444CB" w:rsidP="00F444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</w:t>
      </w:r>
      <w:r w:rsidRPr="00B40995">
        <w:rPr>
          <w:rFonts w:ascii="Times New Roman" w:eastAsia="Times New Roman" w:hAnsi="Times New Roman" w:cs="Times New Roman"/>
          <w:bCs/>
          <w:i/>
          <w:sz w:val="27"/>
          <w:szCs w:val="27"/>
          <w:lang w:eastAsia="ar-SA"/>
        </w:rPr>
        <w:t>Cena oferty badanej</w:t>
      </w:r>
    </w:p>
    <w:p w:rsidR="00F444CB" w:rsidRPr="00B40995" w:rsidRDefault="00F444CB" w:rsidP="00F444C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2) 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kryterium dodatkowe usługi </w:t>
      </w:r>
    </w:p>
    <w:p w:rsidR="00F444CB" w:rsidRPr="00B40995" w:rsidRDefault="00F444CB" w:rsidP="00F444C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Deklaracja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likwidacji dzikich wysypisk odpadów komunalnych w czasie obowiązywania umowy  na terenie 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Gminy Przeworsk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, w ilości min. 20 ton na koszt Wykonawcy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skutkować będzie przyznaniem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2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5 pkt.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Likwidacja powinna nastąpić nie później niż do 7 dni roboczych od zgłoszenia przez Zamawiającego.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Rezygnacja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lastRenderedPageBreak/>
        <w:t xml:space="preserve">z likwidacji dzikich wysypisk odpadów komunalnych 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na terenie Gminy Przeworsk skutkować będzie brakiem uzyskania punktów za to kryterium.</w:t>
      </w:r>
    </w:p>
    <w:p w:rsidR="00F444CB" w:rsidRPr="00B40995" w:rsidRDefault="00F444CB" w:rsidP="00F444C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3) 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kryterium termin płatności faktury </w:t>
      </w:r>
    </w:p>
    <w:p w:rsidR="00F444CB" w:rsidRPr="00B40995" w:rsidRDefault="00F444CB" w:rsidP="00F4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>Poszczególnym ofertom zostaną przyznane punkty w oparciu o zadeklarowany  termin płatności.</w:t>
      </w:r>
    </w:p>
    <w:p w:rsidR="00F444CB" w:rsidRPr="00B40995" w:rsidRDefault="00F444CB" w:rsidP="00F4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>Punkty będą przyznawane na zasadzie:</w:t>
      </w:r>
    </w:p>
    <w:p w:rsidR="00F444CB" w:rsidRPr="00B40995" w:rsidRDefault="00F444CB" w:rsidP="00F4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 termin płatności 21 dniowy  –1</w:t>
      </w: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>5 pkt</w:t>
      </w:r>
    </w:p>
    <w:p w:rsidR="00F444CB" w:rsidRPr="00B40995" w:rsidRDefault="00F444CB" w:rsidP="00F4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>- termin płatności  14 dniowy – 10 pkt</w:t>
      </w:r>
    </w:p>
    <w:p w:rsidR="00F444CB" w:rsidRPr="00B40995" w:rsidRDefault="00F444CB" w:rsidP="00F4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termin płatności 7 dniowy – 0 pkt </w:t>
      </w:r>
    </w:p>
    <w:p w:rsidR="00F444CB" w:rsidRPr="00B40995" w:rsidRDefault="00F444CB" w:rsidP="00F444C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sz w:val="27"/>
          <w:szCs w:val="27"/>
          <w:lang w:eastAsia="pl-PL"/>
        </w:rPr>
        <w:t>Przy czym minimalny termin płatności wynosi 7 dni, a maksymalne 21 dni maksymalnie</w:t>
      </w:r>
    </w:p>
    <w:p w:rsidR="00F444CB" w:rsidRPr="00B40995" w:rsidRDefault="00F444CB" w:rsidP="00F444C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3) Liczba punktów oferty badanej =     liczba pkt uzyskanych w kryterium cena    +   </w:t>
      </w:r>
    </w:p>
    <w:p w:rsidR="00F444CB" w:rsidRPr="00B40995" w:rsidRDefault="00F444CB" w:rsidP="00F444C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                                 liczba  pkt  uzyskanych w  kryterium dodatkowe usługi +</w:t>
      </w:r>
    </w:p>
    <w:p w:rsidR="00F444CB" w:rsidRPr="00B40995" w:rsidRDefault="00F444CB" w:rsidP="00F444C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                                 liczba punktów uzyskanych w kryterium termin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</w:t>
      </w:r>
      <w:r w:rsidRPr="00B4099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płatności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</w:pPr>
      <w:r w:rsidRPr="00B40995">
        <w:rPr>
          <w:rFonts w:ascii="Times New Roman" w:eastAsia="Times New Roman" w:hAnsi="Times New Roman" w:cs="Tahoma"/>
          <w:b/>
          <w:color w:val="000000"/>
          <w:sz w:val="27"/>
          <w:szCs w:val="20"/>
          <w:u w:val="single"/>
          <w:lang w:eastAsia="pl-PL"/>
        </w:rPr>
        <w:t>XIII. Informacje końcowe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1. Na Wykonawcy zamówienia ciążą obowiązki wynikające wprost z przepisów ustawy z dnia 13 września 1996 r. o utrzymaniu czystości i porządku w gminach,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( Dz. U. z 20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21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888 z późn. zm.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>) w szczególności Wykonawca zobowiązany jest do spełnienia wymagań określonych w art. 9d ustawy.</w:t>
      </w:r>
    </w:p>
    <w:p w:rsidR="00F444CB" w:rsidRPr="00B40995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</w:pP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t xml:space="preserve">2. Odbieranie i zagospodarowanie odpadów winno odbywać się zgodnie </w:t>
      </w:r>
      <w:r w:rsidRPr="00B40995">
        <w:rPr>
          <w:rFonts w:ascii="Times New Roman" w:eastAsia="Times New Roman" w:hAnsi="Times New Roman" w:cs="Tahoma"/>
          <w:color w:val="000000"/>
          <w:sz w:val="27"/>
          <w:szCs w:val="20"/>
          <w:lang w:eastAsia="pl-PL"/>
        </w:rPr>
        <w:br/>
        <w:t>z obwiązującymi przepisami prawa, a w szczególności: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1) Ustawą o odpadach z dnia 14 grudnia 2012 r. (Dz. U. z 2021 r. poz. 779 ze zm.); wraz z przepisami wykonawczymi,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2) Ustawą Prawo Ochrony Środowiska z dnia 27 kwietnia 2001 r. (Dz. U. z 2020 r. poz. 1219 ze zm.);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3) Rozporządzeniem Ministra Środowiska z dnia 15 grudnia 2017r. w sprawie poziomów ograniczenia składowania masy odpadów komunalnych ulegających biodegradacji.(Dz.U. z 2017r. poz.2412 ze zm.);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4) Rozporządzeniem Ministra Środowiska z dnia 11 stycznia 2013r. w sprawie szczegółowych wymagań w zakresie odbierania odpadów komunalnych od właścicieli nieruchomości (Dz.U z 2013r. poz. 122 ze zm.)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179A0">
        <w:rPr>
          <w:rFonts w:ascii="Times New Roman" w:eastAsia="Calibri" w:hAnsi="Times New Roman" w:cs="Times New Roman"/>
          <w:sz w:val="27"/>
          <w:szCs w:val="27"/>
        </w:rPr>
        <w:t>5) Rozporządzenie Ministra Klimatu i Środowiska z dnia 3 sierpnia 2021r. w sprawie sposobu obliczania poziomów przygotowania do ponownego użycia i recyklingu odpadów komunalnych – (Dz. U. 2021 poz. 1530)</w:t>
      </w:r>
    </w:p>
    <w:p w:rsidR="00F444CB" w:rsidRPr="002179A0" w:rsidRDefault="00F444CB" w:rsidP="00F444C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ahoma"/>
          <w:sz w:val="27"/>
          <w:szCs w:val="20"/>
          <w:lang w:eastAsia="pl-PL"/>
        </w:rPr>
        <w:lastRenderedPageBreak/>
        <w:t>6)</w:t>
      </w:r>
      <w:r w:rsidRPr="002179A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179A0">
        <w:rPr>
          <w:rFonts w:ascii="Times New Roman" w:eastAsia="Calibri" w:hAnsi="Times New Roman" w:cs="Times New Roman"/>
          <w:sz w:val="27"/>
          <w:szCs w:val="27"/>
        </w:rPr>
        <w:t>Uchwała NR XXIII/390/20 Sejmiku Województwa Podkarpackiego z dnia 25 maja 2020 r.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179A0">
        <w:rPr>
          <w:rFonts w:ascii="Times New Roman" w:eastAsia="Calibri" w:hAnsi="Times New Roman" w:cs="Times New Roman"/>
          <w:sz w:val="27"/>
          <w:szCs w:val="27"/>
        </w:rPr>
        <w:t>w sprawie zmiany Uchwały Nr XXXI/551/17 Sejmiku Województwa Podkarpackiego z dnia 5 stycznia 2017 r. w sprawie uchwalenia Planu Gospodarki Odpadami dla Województwa Podkarpackiego 2022.</w:t>
      </w:r>
    </w:p>
    <w:p w:rsidR="00F444CB" w:rsidRPr="005D0282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sz w:val="27"/>
          <w:szCs w:val="20"/>
          <w:lang w:eastAsia="pl-PL"/>
        </w:rPr>
        <w:t>7</w:t>
      </w:r>
      <w:r w:rsidRPr="005D0282">
        <w:rPr>
          <w:rFonts w:ascii="Times New Roman" w:eastAsia="Times New Roman" w:hAnsi="Times New Roman" w:cs="Tahoma"/>
          <w:sz w:val="27"/>
          <w:szCs w:val="20"/>
          <w:lang w:eastAsia="pl-PL"/>
        </w:rPr>
        <w:t xml:space="preserve">) Uchwałą Rady Gminy Przeworsk </w:t>
      </w:r>
      <w:r>
        <w:rPr>
          <w:rFonts w:ascii="Times New Roman" w:eastAsia="Times New Roman" w:hAnsi="Times New Roman" w:cs="Tahoma"/>
          <w:sz w:val="27"/>
          <w:szCs w:val="20"/>
          <w:lang w:eastAsia="pl-PL"/>
        </w:rPr>
        <w:t xml:space="preserve"> </w:t>
      </w:r>
      <w:r w:rsidRPr="00E23FF2">
        <w:rPr>
          <w:rFonts w:ascii="Times New Roman" w:eastAsia="Times New Roman" w:hAnsi="Times New Roman" w:cs="Tahoma"/>
          <w:sz w:val="27"/>
          <w:szCs w:val="20"/>
          <w:lang w:eastAsia="pl-PL"/>
        </w:rPr>
        <w:t>Nr XXXI/236/2021 z dnia 27 października 2021 roku</w:t>
      </w:r>
      <w:r w:rsidRPr="007D6C31">
        <w:rPr>
          <w:rFonts w:ascii="Times New Roman" w:eastAsia="Times New Roman" w:hAnsi="Times New Roman" w:cs="Tahoma"/>
          <w:color w:val="FF0000"/>
          <w:sz w:val="27"/>
          <w:szCs w:val="20"/>
          <w:lang w:eastAsia="pl-PL"/>
        </w:rPr>
        <w:t xml:space="preserve"> </w:t>
      </w:r>
      <w:r w:rsidRPr="005D0282">
        <w:rPr>
          <w:rFonts w:ascii="Times New Roman" w:eastAsia="Times New Roman" w:hAnsi="Times New Roman" w:cs="Tahoma"/>
          <w:sz w:val="27"/>
          <w:szCs w:val="20"/>
          <w:lang w:eastAsia="pl-PL"/>
        </w:rPr>
        <w:t xml:space="preserve">w sprawie przyjęcia Regulaminu utrzymania czystości i porządku na terenie Gminy, </w:t>
      </w:r>
    </w:p>
    <w:p w:rsidR="00F444CB" w:rsidRPr="005D0282" w:rsidRDefault="00F444CB" w:rsidP="00F444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</w:pPr>
      <w:r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t>8</w:t>
      </w:r>
      <w:r w:rsidRPr="005D0282"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t xml:space="preserve">) Uchwałą Rady Gminy Przeworsk  </w:t>
      </w:r>
      <w:r w:rsidRPr="00E23FF2">
        <w:rPr>
          <w:rFonts w:ascii="Times New Roman" w:eastAsia="Times New Roman" w:hAnsi="Times New Roman" w:cs="Tahoma"/>
          <w:sz w:val="27"/>
          <w:szCs w:val="20"/>
          <w:lang w:eastAsia="pl-PL"/>
        </w:rPr>
        <w:t>Nr  XXXI/237/2021 z dnia 27 października 2021</w:t>
      </w:r>
      <w:r w:rsidRPr="007D6C31">
        <w:rPr>
          <w:rFonts w:ascii="Times New Roman" w:eastAsia="Times New Roman" w:hAnsi="Times New Roman" w:cs="Tahoma"/>
          <w:color w:val="FF0000"/>
          <w:sz w:val="27"/>
          <w:szCs w:val="20"/>
          <w:lang w:eastAsia="pl-PL"/>
        </w:rPr>
        <w:t xml:space="preserve"> </w:t>
      </w:r>
      <w:r w:rsidRPr="005D0282"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t xml:space="preserve">roku w sprawie określenia szczegółowego sposobu i zakresu świadczenia usług </w:t>
      </w:r>
      <w:r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br/>
      </w:r>
      <w:r w:rsidRPr="005D0282"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t xml:space="preserve">w zakresie odbierania odpadów komunalnych od właścicieli nieruchomości </w:t>
      </w:r>
      <w:r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br/>
      </w:r>
      <w:r w:rsidRPr="005D0282"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t xml:space="preserve">i zagospodarowania tych odpadów w zamian za uiszczona przez właścicieli nieruchomości opłatę za gospodarowanie odpadami komunalnymi w szczególności częstotliwości odbierania odpadów komunalnych od właścicieli nieruchomości </w:t>
      </w:r>
      <w:r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br/>
      </w:r>
      <w:r w:rsidRPr="005D0282">
        <w:rPr>
          <w:rFonts w:ascii="Times New Roman" w:eastAsia="Times New Roman" w:hAnsi="Times New Roman" w:cs="Tahoma"/>
          <w:color w:val="000000" w:themeColor="text1"/>
          <w:sz w:val="27"/>
          <w:szCs w:val="20"/>
          <w:lang w:eastAsia="pl-PL"/>
        </w:rPr>
        <w:t>i sposobu świadczenia usług przez punkty selektywnego zbierania odpadów komunalnych,</w:t>
      </w:r>
    </w:p>
    <w:p w:rsidR="00F444CB" w:rsidRDefault="00F444CB" w:rsidP="00F444CB"/>
    <w:p w:rsidR="00F444CB" w:rsidRDefault="00F444CB"/>
    <w:sectPr w:rsidR="00F4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swiss"/>
    <w:pitch w:val="default"/>
    <w:sig w:usb0="00000005" w:usb1="00000000" w:usb2="00000000" w:usb3="00000000" w:csb0="00000002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4B0A96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strike w:val="0"/>
      </w:rPr>
    </w:lvl>
  </w:abstractNum>
  <w:abstractNum w:abstractNumId="1">
    <w:nsid w:val="00000015"/>
    <w:multiLevelType w:val="multilevel"/>
    <w:tmpl w:val="6F2EC780"/>
    <w:name w:val="WW8Num21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30E3916"/>
    <w:multiLevelType w:val="hybridMultilevel"/>
    <w:tmpl w:val="639A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782A"/>
    <w:multiLevelType w:val="hybridMultilevel"/>
    <w:tmpl w:val="3AD6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45F4"/>
    <w:multiLevelType w:val="hybridMultilevel"/>
    <w:tmpl w:val="00BC6B5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7825"/>
    <w:multiLevelType w:val="hybridMultilevel"/>
    <w:tmpl w:val="E9062F32"/>
    <w:lvl w:ilvl="0" w:tplc="316684AA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13A51"/>
    <w:multiLevelType w:val="hybridMultilevel"/>
    <w:tmpl w:val="FA2E4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CB"/>
    <w:rsid w:val="000928D1"/>
    <w:rsid w:val="00373FE0"/>
    <w:rsid w:val="003B7C64"/>
    <w:rsid w:val="003E0536"/>
    <w:rsid w:val="00635F23"/>
    <w:rsid w:val="006469A6"/>
    <w:rsid w:val="00916F1C"/>
    <w:rsid w:val="009435D7"/>
    <w:rsid w:val="009F0601"/>
    <w:rsid w:val="00BD47E7"/>
    <w:rsid w:val="00BD5DC5"/>
    <w:rsid w:val="00C45A4C"/>
    <w:rsid w:val="00C86C84"/>
    <w:rsid w:val="00DC2545"/>
    <w:rsid w:val="00F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D4F3-370B-4FE7-877F-2A78B16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4CB"/>
  </w:style>
  <w:style w:type="paragraph" w:styleId="Stopka">
    <w:name w:val="footer"/>
    <w:basedOn w:val="Normalny"/>
    <w:link w:val="StopkaZnak"/>
    <w:uiPriority w:val="99"/>
    <w:unhideWhenUsed/>
    <w:rsid w:val="00F4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4CB"/>
  </w:style>
  <w:style w:type="paragraph" w:styleId="Akapitzlist">
    <w:name w:val="List Paragraph"/>
    <w:basedOn w:val="Normalny"/>
    <w:uiPriority w:val="34"/>
    <w:qFormat/>
    <w:rsid w:val="00F444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444C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F4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F444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6274</Words>
  <Characters>37650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2023-11-14T11:08:00Z</dcterms:created>
  <dcterms:modified xsi:type="dcterms:W3CDTF">2023-11-14T11:08:00Z</dcterms:modified>
</cp:coreProperties>
</file>