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53FDD" w14:textId="1A63A5D6" w:rsidR="00F60506" w:rsidRPr="00F001B5" w:rsidRDefault="00577A01" w:rsidP="00891569">
      <w:pPr>
        <w:spacing w:after="0"/>
        <w:rPr>
          <w:rFonts w:cstheme="minorHAnsi"/>
          <w:b/>
          <w:sz w:val="24"/>
          <w:szCs w:val="24"/>
        </w:rPr>
      </w:pPr>
      <w:r w:rsidRPr="00F001B5">
        <w:rPr>
          <w:rFonts w:cstheme="minorHAnsi"/>
          <w:b/>
          <w:sz w:val="24"/>
          <w:szCs w:val="24"/>
        </w:rPr>
        <w:t>Symbol</w:t>
      </w:r>
      <w:r w:rsidR="00F001B5" w:rsidRPr="00F001B5">
        <w:rPr>
          <w:rFonts w:cstheme="minorHAnsi"/>
          <w:b/>
          <w:sz w:val="24"/>
          <w:szCs w:val="24"/>
        </w:rPr>
        <w:t>:</w:t>
      </w:r>
      <w:r w:rsidRPr="00F001B5">
        <w:rPr>
          <w:rFonts w:cstheme="minorHAnsi"/>
          <w:b/>
          <w:sz w:val="24"/>
          <w:szCs w:val="24"/>
        </w:rPr>
        <w:t xml:space="preserve"> P2A, P2B, P2C</w:t>
      </w:r>
    </w:p>
    <w:p w14:paraId="6D0053BE" w14:textId="2BB40563" w:rsidR="00577A01" w:rsidRPr="00F001B5" w:rsidRDefault="00F001B5" w:rsidP="00891569">
      <w:pPr>
        <w:spacing w:after="0"/>
        <w:rPr>
          <w:rFonts w:cstheme="minorHAnsi"/>
          <w:b/>
          <w:sz w:val="24"/>
          <w:szCs w:val="24"/>
        </w:rPr>
      </w:pPr>
      <w:r w:rsidRPr="00F001B5">
        <w:rPr>
          <w:rFonts w:cstheme="minorHAnsi"/>
          <w:b/>
          <w:sz w:val="24"/>
          <w:szCs w:val="24"/>
        </w:rPr>
        <w:t>PUFY</w:t>
      </w:r>
      <w:r>
        <w:rPr>
          <w:rFonts w:cstheme="minorHAnsi"/>
          <w:b/>
          <w:sz w:val="24"/>
          <w:szCs w:val="24"/>
        </w:rPr>
        <w:t xml:space="preserve"> TRÓJKĄTNE</w:t>
      </w:r>
    </w:p>
    <w:p w14:paraId="199FD894" w14:textId="77777777" w:rsidR="00347547" w:rsidRPr="00F001B5" w:rsidRDefault="00347547" w:rsidP="00891569">
      <w:pPr>
        <w:spacing w:after="0"/>
        <w:rPr>
          <w:rFonts w:cstheme="minorHAnsi"/>
          <w:b/>
          <w:sz w:val="24"/>
          <w:szCs w:val="24"/>
        </w:rPr>
      </w:pPr>
    </w:p>
    <w:p w14:paraId="244470B2" w14:textId="2156F07A" w:rsidR="00FB272E" w:rsidRPr="00882E82" w:rsidRDefault="007F5C41" w:rsidP="00891569">
      <w:pPr>
        <w:spacing w:after="0"/>
        <w:rPr>
          <w:rFonts w:cstheme="minorHAnsi"/>
          <w:b/>
          <w:sz w:val="24"/>
          <w:szCs w:val="24"/>
        </w:rPr>
      </w:pPr>
      <w:r w:rsidRPr="00882E82">
        <w:rPr>
          <w:rFonts w:cstheme="minorHAnsi"/>
          <w:sz w:val="24"/>
          <w:szCs w:val="24"/>
        </w:rPr>
        <w:t>Zestaw puf</w:t>
      </w:r>
      <w:r w:rsidR="001C35F4" w:rsidRPr="00882E82">
        <w:rPr>
          <w:rFonts w:cstheme="minorHAnsi"/>
          <w:sz w:val="24"/>
          <w:szCs w:val="24"/>
        </w:rPr>
        <w:t xml:space="preserve"> w całości tapicerowan</w:t>
      </w:r>
      <w:r w:rsidRPr="00882E82">
        <w:rPr>
          <w:rFonts w:cstheme="minorHAnsi"/>
          <w:sz w:val="24"/>
          <w:szCs w:val="24"/>
        </w:rPr>
        <w:t>ych</w:t>
      </w:r>
      <w:r w:rsidR="001C35F4" w:rsidRPr="00882E82">
        <w:rPr>
          <w:rFonts w:cstheme="minorHAnsi"/>
          <w:sz w:val="24"/>
          <w:szCs w:val="24"/>
        </w:rPr>
        <w:t>, o podstawie trójkąta równobocznego</w:t>
      </w:r>
      <w:r w:rsidR="00882E82">
        <w:rPr>
          <w:rFonts w:cstheme="minorHAnsi"/>
          <w:sz w:val="24"/>
          <w:szCs w:val="24"/>
        </w:rPr>
        <w:t>:</w:t>
      </w:r>
    </w:p>
    <w:p w14:paraId="70A428B7" w14:textId="4DA6535E" w:rsidR="001C35F4" w:rsidRPr="00882E82" w:rsidRDefault="001C35F4" w:rsidP="00891569">
      <w:pPr>
        <w:spacing w:after="0"/>
        <w:rPr>
          <w:rFonts w:cstheme="minorHAnsi"/>
          <w:sz w:val="24"/>
          <w:szCs w:val="24"/>
        </w:rPr>
      </w:pPr>
    </w:p>
    <w:p w14:paraId="449B40E9" w14:textId="77777777" w:rsidR="00FA43BB" w:rsidRPr="00882E82" w:rsidRDefault="00FA43BB" w:rsidP="00FA43BB">
      <w:pPr>
        <w:pStyle w:val="Akapitzlist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882E82">
        <w:rPr>
          <w:rFonts w:cstheme="minorHAnsi"/>
          <w:sz w:val="24"/>
          <w:szCs w:val="24"/>
        </w:rPr>
        <w:t>Pufa w całości tapicerowana z możliwością łatwego przenoszenia za pomocą uchwytu – paska z tkaniny, wszytego równolegle do boku podstawy w dwa boki pufy.</w:t>
      </w:r>
    </w:p>
    <w:p w14:paraId="1315FC65" w14:textId="77777777" w:rsidR="00FA43BB" w:rsidRPr="00882E82" w:rsidRDefault="00FA43BB" w:rsidP="00FA43BB">
      <w:pPr>
        <w:pStyle w:val="Akapitzlist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882E82">
        <w:rPr>
          <w:rFonts w:cstheme="minorHAnsi"/>
          <w:sz w:val="24"/>
          <w:szCs w:val="24"/>
        </w:rPr>
        <w:t>Narożniki pufy wzmocnione sklejkowymi elementami, dodatkowo konstrukcja pokryta pianką tapicerską i w całości tapicerowana wysokogatunkowa tkaniną.</w:t>
      </w:r>
    </w:p>
    <w:p w14:paraId="4D8068AF" w14:textId="05F66A10" w:rsidR="00FA43BB" w:rsidRPr="00882E82" w:rsidRDefault="00FA43BB" w:rsidP="00FA43BB">
      <w:pPr>
        <w:pStyle w:val="Akapitzlist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882E82">
        <w:rPr>
          <w:rFonts w:cstheme="minorHAnsi"/>
          <w:sz w:val="24"/>
          <w:szCs w:val="24"/>
        </w:rPr>
        <w:t xml:space="preserve">Boki pufy </w:t>
      </w:r>
      <w:r w:rsidR="00882E82">
        <w:rPr>
          <w:rFonts w:cstheme="minorHAnsi"/>
          <w:sz w:val="24"/>
          <w:szCs w:val="24"/>
        </w:rPr>
        <w:t xml:space="preserve">oraz siedzisko </w:t>
      </w:r>
      <w:r w:rsidRPr="00882E82">
        <w:rPr>
          <w:rFonts w:cstheme="minorHAnsi"/>
          <w:sz w:val="24"/>
          <w:szCs w:val="24"/>
        </w:rPr>
        <w:t xml:space="preserve">wykonane z tkaniny o parametrach minimalnych : skład 100% wełna, odporność na ścieranie min. 50 000 cykli </w:t>
      </w:r>
      <w:proofErr w:type="spellStart"/>
      <w:r w:rsidRPr="00882E82">
        <w:rPr>
          <w:rFonts w:cstheme="minorHAnsi"/>
          <w:sz w:val="24"/>
          <w:szCs w:val="24"/>
        </w:rPr>
        <w:t>Martindale</w:t>
      </w:r>
      <w:proofErr w:type="spellEnd"/>
      <w:r w:rsidRPr="00882E82">
        <w:rPr>
          <w:rFonts w:cstheme="minorHAnsi"/>
          <w:sz w:val="24"/>
          <w:szCs w:val="24"/>
        </w:rPr>
        <w:t xml:space="preserve">, odporność na </w:t>
      </w:r>
      <w:proofErr w:type="spellStart"/>
      <w:r w:rsidRPr="00882E82">
        <w:rPr>
          <w:rFonts w:cstheme="minorHAnsi"/>
          <w:sz w:val="24"/>
          <w:szCs w:val="24"/>
        </w:rPr>
        <w:t>piling</w:t>
      </w:r>
      <w:proofErr w:type="spellEnd"/>
      <w:r w:rsidRPr="00882E82">
        <w:rPr>
          <w:rFonts w:cstheme="minorHAnsi"/>
          <w:sz w:val="24"/>
          <w:szCs w:val="24"/>
        </w:rPr>
        <w:t xml:space="preserve"> na sucho min. 4 i na mokro min 4</w:t>
      </w:r>
    </w:p>
    <w:p w14:paraId="523CF20A" w14:textId="77777777" w:rsidR="00FA43BB" w:rsidRPr="00882E82" w:rsidRDefault="00FA43BB" w:rsidP="00FA43BB">
      <w:pPr>
        <w:pStyle w:val="Akapitzlist"/>
        <w:spacing w:after="0"/>
        <w:rPr>
          <w:rFonts w:cstheme="minorHAnsi"/>
          <w:sz w:val="24"/>
          <w:szCs w:val="24"/>
        </w:rPr>
      </w:pPr>
      <w:r w:rsidRPr="00882E82">
        <w:rPr>
          <w:rFonts w:cstheme="minorHAnsi"/>
          <w:sz w:val="24"/>
          <w:szCs w:val="24"/>
        </w:rPr>
        <w:t xml:space="preserve">( zgodnie z normą: ISO 105-X12:2002), odporność na światło 5 ( zgodnie z normą: ISO 105-B02:1999), </w:t>
      </w:r>
      <w:proofErr w:type="spellStart"/>
      <w:r w:rsidRPr="00882E82">
        <w:rPr>
          <w:rFonts w:cstheme="minorHAnsi"/>
          <w:sz w:val="24"/>
          <w:szCs w:val="24"/>
        </w:rPr>
        <w:t>trudnozapalność</w:t>
      </w:r>
      <w:proofErr w:type="spellEnd"/>
      <w:r w:rsidRPr="00882E82">
        <w:rPr>
          <w:rFonts w:cstheme="minorHAnsi"/>
          <w:sz w:val="24"/>
          <w:szCs w:val="24"/>
        </w:rPr>
        <w:t xml:space="preserve">  zgodnie z normą: EN 1021-1:2006 (tlący papieros), EN 1021-2:2006 (zapałka)</w:t>
      </w:r>
    </w:p>
    <w:p w14:paraId="071E5C21" w14:textId="565DC85B" w:rsidR="00FA43BB" w:rsidRPr="00882E82" w:rsidRDefault="00FA43BB" w:rsidP="00FA43BB">
      <w:pPr>
        <w:pStyle w:val="Akapitzlist"/>
        <w:spacing w:after="0"/>
        <w:rPr>
          <w:rFonts w:cstheme="minorHAnsi"/>
          <w:sz w:val="24"/>
          <w:szCs w:val="24"/>
        </w:rPr>
      </w:pPr>
      <w:r w:rsidRPr="00882E82">
        <w:rPr>
          <w:rFonts w:eastAsia="Arial" w:cstheme="minorHAnsi"/>
          <w:sz w:val="24"/>
          <w:szCs w:val="24"/>
        </w:rPr>
        <w:t>Kolorystyka do wyboru z palety kolorystycznej do akceptacji przez inwestora.</w:t>
      </w:r>
    </w:p>
    <w:p w14:paraId="32C10015" w14:textId="1F542BE0" w:rsidR="00FA43BB" w:rsidRPr="00882E82" w:rsidRDefault="00FA43BB" w:rsidP="00FA43BB">
      <w:pPr>
        <w:pStyle w:val="Akapitzlist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882E82">
        <w:rPr>
          <w:rFonts w:cstheme="minorHAnsi"/>
          <w:sz w:val="24"/>
          <w:szCs w:val="24"/>
        </w:rPr>
        <w:t>Spód pufy wykonany z filcu przemysłowego</w:t>
      </w:r>
      <w:r w:rsidR="00882E82">
        <w:rPr>
          <w:rFonts w:cstheme="minorHAnsi"/>
          <w:sz w:val="24"/>
          <w:szCs w:val="24"/>
        </w:rPr>
        <w:t>.</w:t>
      </w:r>
    </w:p>
    <w:p w14:paraId="312CF1E8" w14:textId="77777777" w:rsidR="00FA43BB" w:rsidRPr="00882E82" w:rsidRDefault="00FA43BB" w:rsidP="00FA43BB">
      <w:pPr>
        <w:pStyle w:val="Akapitzlist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882E82">
        <w:rPr>
          <w:rFonts w:cstheme="minorHAnsi"/>
          <w:sz w:val="24"/>
          <w:szCs w:val="24"/>
        </w:rPr>
        <w:t>Pufy muszą posiadać system łączników dedykowanych do tego systemu puf, wykonanych z giętego pręta stalowego, malowanego proszkowo w kolorze czarnym dzięki, którym możemy dowolnie zestawiać pojedyncze elementy w ciągi i konfiguracje zgodne z potrzebą użytkownika.</w:t>
      </w:r>
    </w:p>
    <w:p w14:paraId="244927AD" w14:textId="77777777" w:rsidR="00FA43BB" w:rsidRPr="00882E82" w:rsidRDefault="00FA43BB" w:rsidP="00FA43B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60" w:lineRule="atLeast"/>
        <w:jc w:val="both"/>
        <w:rPr>
          <w:rFonts w:cstheme="minorHAnsi"/>
          <w:sz w:val="24"/>
          <w:szCs w:val="24"/>
        </w:rPr>
      </w:pPr>
      <w:r w:rsidRPr="00882E82">
        <w:rPr>
          <w:rFonts w:cstheme="minorHAnsi"/>
          <w:sz w:val="24"/>
          <w:szCs w:val="24"/>
        </w:rPr>
        <w:t>Na życzenie inwestora oferent może zostać poproszony o prezentacja wymaganego rozwiązania w trakcie trwania postepowania.</w:t>
      </w:r>
    </w:p>
    <w:p w14:paraId="2583DBE2" w14:textId="77777777" w:rsidR="00FA43BB" w:rsidRPr="00882E82" w:rsidRDefault="00FA43BB" w:rsidP="00FA43BB">
      <w:pPr>
        <w:numPr>
          <w:ilvl w:val="0"/>
          <w:numId w:val="1"/>
        </w:numPr>
        <w:autoSpaceDE w:val="0"/>
        <w:autoSpaceDN w:val="0"/>
        <w:adjustRightInd w:val="0"/>
        <w:spacing w:after="0" w:line="260" w:lineRule="atLeast"/>
        <w:jc w:val="both"/>
        <w:rPr>
          <w:rFonts w:cstheme="minorHAnsi"/>
          <w:sz w:val="24"/>
          <w:szCs w:val="24"/>
        </w:rPr>
      </w:pPr>
      <w:r w:rsidRPr="00882E82">
        <w:rPr>
          <w:rFonts w:cstheme="minorHAnsi"/>
          <w:sz w:val="24"/>
          <w:szCs w:val="24"/>
        </w:rPr>
        <w:t xml:space="preserve">Producent w/w produktu musi posiadać Certyfikaty </w:t>
      </w:r>
      <w:r w:rsidRPr="00882E82">
        <w:rPr>
          <w:rStyle w:val="FontStyle11"/>
          <w:rFonts w:asciiTheme="minorHAnsi" w:hAnsiTheme="minorHAnsi" w:cstheme="minorHAnsi"/>
          <w:b w:val="0"/>
          <w:bCs w:val="0"/>
          <w:sz w:val="24"/>
          <w:szCs w:val="24"/>
        </w:rPr>
        <w:t>ISO 9001, ISO 14001</w:t>
      </w:r>
      <w:r w:rsidRPr="00882E82">
        <w:rPr>
          <w:rStyle w:val="FontStyle11"/>
          <w:rFonts w:asciiTheme="minorHAnsi" w:hAnsiTheme="minorHAnsi" w:cstheme="minorHAnsi"/>
          <w:sz w:val="24"/>
          <w:szCs w:val="24"/>
        </w:rPr>
        <w:t>, </w:t>
      </w:r>
      <w:r w:rsidRPr="00882E82">
        <w:rPr>
          <w:rFonts w:cstheme="minorHAnsi"/>
          <w:sz w:val="24"/>
          <w:szCs w:val="24"/>
        </w:rPr>
        <w:t xml:space="preserve">ISO 45001:2018  obejmujące: projektowanie, produkcję, sprzedaż i serwis foteli i mebli biurowych. </w:t>
      </w:r>
    </w:p>
    <w:p w14:paraId="6A51F692" w14:textId="7B23EE26" w:rsidR="00577A01" w:rsidRPr="00882E82" w:rsidRDefault="00FA43BB" w:rsidP="00882E82">
      <w:pPr>
        <w:tabs>
          <w:tab w:val="num" w:pos="709"/>
        </w:tabs>
        <w:spacing w:after="0"/>
        <w:ind w:left="709" w:hanging="425"/>
        <w:jc w:val="both"/>
        <w:rPr>
          <w:rFonts w:cstheme="minorHAnsi"/>
          <w:sz w:val="24"/>
          <w:szCs w:val="24"/>
        </w:rPr>
      </w:pPr>
      <w:r w:rsidRPr="00882E82">
        <w:rPr>
          <w:rFonts w:cstheme="minorHAnsi"/>
          <w:sz w:val="24"/>
          <w:szCs w:val="24"/>
        </w:rPr>
        <w:tab/>
        <w:t xml:space="preserve">Zamawiający wymaga załączenia do oferty wszystkich dokumentów, certyfikatów i atestów wymienionych przy opisie konkretnych produktów, wystawionych przez niezależną, rekomendowaną jednostkę uprawnioną do wydawania tego rodzaju zaświadczeń. </w:t>
      </w:r>
    </w:p>
    <w:p w14:paraId="3CEE4A70" w14:textId="77777777" w:rsidR="00FA43BB" w:rsidRPr="00882E82" w:rsidRDefault="00FA43BB" w:rsidP="00882E82">
      <w:pPr>
        <w:pStyle w:val="Akapitzlist"/>
        <w:numPr>
          <w:ilvl w:val="0"/>
          <w:numId w:val="6"/>
        </w:numPr>
        <w:tabs>
          <w:tab w:val="num" w:pos="709"/>
        </w:tabs>
        <w:spacing w:after="0"/>
        <w:ind w:left="709"/>
        <w:jc w:val="both"/>
        <w:rPr>
          <w:rFonts w:cstheme="minorHAnsi"/>
          <w:sz w:val="24"/>
          <w:szCs w:val="24"/>
        </w:rPr>
      </w:pPr>
      <w:r w:rsidRPr="00882E82">
        <w:rPr>
          <w:rFonts w:cstheme="minorHAnsi"/>
          <w:sz w:val="24"/>
          <w:szCs w:val="24"/>
        </w:rPr>
        <w:t xml:space="preserve">Do oferty należy dołączyć karty katalogowe producenta, karty kolorystyczne materiałów oraz wszystkie wymagane powyżej atesty, certyfikaty i oceny, wystawione przez niezależną jednostkę certyfikującą, według aktualnych i obowiązujących polskich norm. </w:t>
      </w:r>
    </w:p>
    <w:p w14:paraId="1CAA80B5" w14:textId="77777777" w:rsidR="00FA43BB" w:rsidRPr="00882E82" w:rsidRDefault="00FA43BB" w:rsidP="00882E82">
      <w:pPr>
        <w:pStyle w:val="Akapitzlist"/>
        <w:numPr>
          <w:ilvl w:val="0"/>
          <w:numId w:val="6"/>
        </w:numPr>
        <w:tabs>
          <w:tab w:val="num" w:pos="709"/>
        </w:tabs>
        <w:spacing w:after="0"/>
        <w:ind w:left="709"/>
        <w:jc w:val="both"/>
        <w:rPr>
          <w:rFonts w:cstheme="minorHAnsi"/>
          <w:sz w:val="24"/>
          <w:szCs w:val="24"/>
        </w:rPr>
      </w:pPr>
      <w:r w:rsidRPr="00882E82">
        <w:rPr>
          <w:rFonts w:cstheme="minorHAnsi"/>
          <w:sz w:val="24"/>
          <w:szCs w:val="24"/>
        </w:rPr>
        <w:t>Nie spełnienie powyższych wymogów powoduje wykluczenie oferenta z dalszego postepowania.</w:t>
      </w:r>
    </w:p>
    <w:p w14:paraId="47882471" w14:textId="77777777" w:rsidR="00577A01" w:rsidRPr="00882E82" w:rsidRDefault="00577A01" w:rsidP="00577A01">
      <w:pPr>
        <w:tabs>
          <w:tab w:val="num" w:pos="709"/>
        </w:tabs>
        <w:spacing w:after="0"/>
        <w:jc w:val="both"/>
        <w:rPr>
          <w:rFonts w:cstheme="minorHAnsi"/>
          <w:color w:val="FF0000"/>
          <w:sz w:val="24"/>
          <w:szCs w:val="24"/>
        </w:rPr>
      </w:pPr>
    </w:p>
    <w:p w14:paraId="23194682" w14:textId="4CEADCAA" w:rsidR="00577A01" w:rsidRPr="00882E82" w:rsidRDefault="00577A01" w:rsidP="00577A01">
      <w:pPr>
        <w:tabs>
          <w:tab w:val="num" w:pos="709"/>
        </w:tabs>
        <w:spacing w:after="0"/>
        <w:jc w:val="both"/>
        <w:rPr>
          <w:rFonts w:cstheme="minorHAnsi"/>
          <w:sz w:val="24"/>
          <w:szCs w:val="24"/>
        </w:rPr>
      </w:pPr>
      <w:r w:rsidRPr="00882E82">
        <w:rPr>
          <w:rFonts w:cstheme="minorHAnsi"/>
          <w:sz w:val="24"/>
          <w:szCs w:val="24"/>
        </w:rPr>
        <w:t>Wymiary</w:t>
      </w:r>
    </w:p>
    <w:p w14:paraId="692048E3" w14:textId="1FEB5FB4" w:rsidR="00577A01" w:rsidRPr="00882E82" w:rsidRDefault="00577A01" w:rsidP="00577A01">
      <w:pPr>
        <w:tabs>
          <w:tab w:val="num" w:pos="709"/>
        </w:tabs>
        <w:spacing w:after="0"/>
        <w:jc w:val="both"/>
        <w:rPr>
          <w:rFonts w:cstheme="minorHAnsi"/>
          <w:sz w:val="24"/>
          <w:szCs w:val="24"/>
        </w:rPr>
      </w:pPr>
      <w:r w:rsidRPr="00882E82">
        <w:rPr>
          <w:rFonts w:cstheme="minorHAnsi"/>
          <w:sz w:val="24"/>
          <w:szCs w:val="24"/>
        </w:rPr>
        <w:t>P2A - 40x40</w:t>
      </w:r>
      <w:r w:rsidR="00F001B5" w:rsidRPr="00882E82">
        <w:rPr>
          <w:rFonts w:cstheme="minorHAnsi"/>
          <w:sz w:val="24"/>
          <w:szCs w:val="24"/>
        </w:rPr>
        <w:t>x45</w:t>
      </w:r>
      <w:r w:rsidRPr="00882E82">
        <w:rPr>
          <w:rFonts w:cstheme="minorHAnsi"/>
          <w:sz w:val="24"/>
          <w:szCs w:val="24"/>
        </w:rPr>
        <w:t xml:space="preserve"> cm </w:t>
      </w:r>
    </w:p>
    <w:p w14:paraId="03719A0D" w14:textId="4ABE145C" w:rsidR="00577A01" w:rsidRPr="00882E82" w:rsidRDefault="00577A01" w:rsidP="00577A01">
      <w:pPr>
        <w:tabs>
          <w:tab w:val="num" w:pos="709"/>
        </w:tabs>
        <w:spacing w:after="0"/>
        <w:jc w:val="both"/>
        <w:rPr>
          <w:rFonts w:cstheme="minorHAnsi"/>
          <w:sz w:val="24"/>
          <w:szCs w:val="24"/>
        </w:rPr>
      </w:pPr>
      <w:r w:rsidRPr="00882E82">
        <w:rPr>
          <w:rFonts w:cstheme="minorHAnsi"/>
          <w:sz w:val="24"/>
          <w:szCs w:val="24"/>
        </w:rPr>
        <w:t>P2B – 40x40</w:t>
      </w:r>
      <w:r w:rsidR="00F001B5" w:rsidRPr="00882E82">
        <w:rPr>
          <w:rFonts w:cstheme="minorHAnsi"/>
          <w:sz w:val="24"/>
          <w:szCs w:val="24"/>
        </w:rPr>
        <w:t>x60</w:t>
      </w:r>
      <w:r w:rsidRPr="00882E82">
        <w:rPr>
          <w:rFonts w:cstheme="minorHAnsi"/>
          <w:sz w:val="24"/>
          <w:szCs w:val="24"/>
        </w:rPr>
        <w:t xml:space="preserve"> cm</w:t>
      </w:r>
    </w:p>
    <w:p w14:paraId="35F2B85A" w14:textId="7A87D2EA" w:rsidR="00577A01" w:rsidRDefault="00577A01" w:rsidP="00577A01">
      <w:pPr>
        <w:tabs>
          <w:tab w:val="num" w:pos="709"/>
        </w:tabs>
        <w:spacing w:after="0"/>
        <w:jc w:val="both"/>
        <w:rPr>
          <w:rFonts w:cstheme="minorHAnsi"/>
          <w:sz w:val="24"/>
          <w:szCs w:val="24"/>
        </w:rPr>
      </w:pPr>
      <w:r w:rsidRPr="00882E82">
        <w:rPr>
          <w:rFonts w:cstheme="minorHAnsi"/>
          <w:sz w:val="24"/>
          <w:szCs w:val="24"/>
        </w:rPr>
        <w:t>P2C - 40x40</w:t>
      </w:r>
      <w:r w:rsidR="00F001B5" w:rsidRPr="00882E82">
        <w:rPr>
          <w:rFonts w:cstheme="minorHAnsi"/>
          <w:sz w:val="24"/>
          <w:szCs w:val="24"/>
        </w:rPr>
        <w:t>x75</w:t>
      </w:r>
      <w:r w:rsidRPr="00882E82">
        <w:rPr>
          <w:rFonts w:cstheme="minorHAnsi"/>
          <w:sz w:val="24"/>
          <w:szCs w:val="24"/>
        </w:rPr>
        <w:t xml:space="preserve"> cm</w:t>
      </w:r>
    </w:p>
    <w:p w14:paraId="00B2450C" w14:textId="77777777" w:rsidR="00882E82" w:rsidRDefault="00882E82" w:rsidP="00577A01">
      <w:pPr>
        <w:tabs>
          <w:tab w:val="num" w:pos="709"/>
        </w:tabs>
        <w:spacing w:after="0"/>
        <w:jc w:val="both"/>
        <w:rPr>
          <w:rFonts w:cstheme="minorHAnsi"/>
          <w:sz w:val="24"/>
          <w:szCs w:val="24"/>
        </w:rPr>
      </w:pPr>
    </w:p>
    <w:p w14:paraId="3814EBDC" w14:textId="77777777" w:rsidR="00882E82" w:rsidRPr="00882E82" w:rsidRDefault="00882E82" w:rsidP="00577A01">
      <w:pPr>
        <w:tabs>
          <w:tab w:val="num" w:pos="709"/>
        </w:tabs>
        <w:spacing w:after="0"/>
        <w:jc w:val="both"/>
        <w:rPr>
          <w:rFonts w:cstheme="minorHAnsi"/>
          <w:sz w:val="24"/>
          <w:szCs w:val="24"/>
        </w:rPr>
      </w:pPr>
    </w:p>
    <w:p w14:paraId="22D6D652" w14:textId="77777777" w:rsidR="00577A01" w:rsidRPr="00882E82" w:rsidRDefault="00577A01" w:rsidP="00577A01">
      <w:pPr>
        <w:spacing w:after="0"/>
        <w:rPr>
          <w:rFonts w:cstheme="minorHAnsi"/>
          <w:sz w:val="24"/>
          <w:szCs w:val="24"/>
        </w:rPr>
      </w:pPr>
    </w:p>
    <w:p w14:paraId="14F587EF" w14:textId="77777777" w:rsidR="00333329" w:rsidRPr="00882E82" w:rsidRDefault="00333329" w:rsidP="00891569">
      <w:pPr>
        <w:spacing w:after="0"/>
        <w:rPr>
          <w:rFonts w:cstheme="minorHAnsi"/>
          <w:sz w:val="24"/>
          <w:szCs w:val="24"/>
        </w:rPr>
      </w:pPr>
      <w:r w:rsidRPr="00882E82">
        <w:rPr>
          <w:rFonts w:cstheme="minorHAnsi"/>
          <w:sz w:val="24"/>
          <w:szCs w:val="24"/>
        </w:rPr>
        <w:lastRenderedPageBreak/>
        <w:t>Przykładowe rozwiązanie:</w:t>
      </w:r>
    </w:p>
    <w:p w14:paraId="2A6CA64E" w14:textId="77777777" w:rsidR="00333329" w:rsidRDefault="00333329" w:rsidP="00891569">
      <w:pPr>
        <w:spacing w:after="0"/>
      </w:pPr>
      <w:r>
        <w:rPr>
          <w:noProof/>
          <w:lang w:eastAsia="pl-PL"/>
        </w:rPr>
        <w:drawing>
          <wp:inline distT="0" distB="0" distL="0" distR="0" wp14:anchorId="2534C6F2" wp14:editId="18074728">
            <wp:extent cx="1595120" cy="1743710"/>
            <wp:effectExtent l="0" t="0" r="508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120" cy="174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333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1E665F0"/>
    <w:multiLevelType w:val="hybridMultilevel"/>
    <w:tmpl w:val="60C6F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697868"/>
    <w:multiLevelType w:val="hybridMultilevel"/>
    <w:tmpl w:val="24F29D3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28E5994"/>
    <w:multiLevelType w:val="hybridMultilevel"/>
    <w:tmpl w:val="F9FE4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2115FC"/>
    <w:multiLevelType w:val="hybridMultilevel"/>
    <w:tmpl w:val="36E65F7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94D18FF"/>
    <w:multiLevelType w:val="hybridMultilevel"/>
    <w:tmpl w:val="681C7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B3724C"/>
    <w:multiLevelType w:val="hybridMultilevel"/>
    <w:tmpl w:val="93A6E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D602EA"/>
    <w:multiLevelType w:val="hybridMultilevel"/>
    <w:tmpl w:val="C5A4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2708692">
    <w:abstractNumId w:val="7"/>
  </w:num>
  <w:num w:numId="2" w16cid:durableId="268239252">
    <w:abstractNumId w:val="6"/>
  </w:num>
  <w:num w:numId="3" w16cid:durableId="1954168412">
    <w:abstractNumId w:val="0"/>
  </w:num>
  <w:num w:numId="4" w16cid:durableId="1012684204">
    <w:abstractNumId w:val="5"/>
  </w:num>
  <w:num w:numId="5" w16cid:durableId="2056613272">
    <w:abstractNumId w:val="2"/>
  </w:num>
  <w:num w:numId="6" w16cid:durableId="89398409">
    <w:abstractNumId w:val="4"/>
  </w:num>
  <w:num w:numId="7" w16cid:durableId="456224482">
    <w:abstractNumId w:val="1"/>
  </w:num>
  <w:num w:numId="8" w16cid:durableId="3788187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603"/>
    <w:rsid w:val="00166C7B"/>
    <w:rsid w:val="001B69DA"/>
    <w:rsid w:val="001C35F4"/>
    <w:rsid w:val="001D41F2"/>
    <w:rsid w:val="002255BF"/>
    <w:rsid w:val="00253044"/>
    <w:rsid w:val="00281CF3"/>
    <w:rsid w:val="00333329"/>
    <w:rsid w:val="00347547"/>
    <w:rsid w:val="0035600B"/>
    <w:rsid w:val="00577A01"/>
    <w:rsid w:val="005918C1"/>
    <w:rsid w:val="005B2603"/>
    <w:rsid w:val="007F5C41"/>
    <w:rsid w:val="00882E82"/>
    <w:rsid w:val="00891569"/>
    <w:rsid w:val="008A331F"/>
    <w:rsid w:val="009C695D"/>
    <w:rsid w:val="00A54A41"/>
    <w:rsid w:val="00B52EB0"/>
    <w:rsid w:val="00B617BE"/>
    <w:rsid w:val="00DF1BE4"/>
    <w:rsid w:val="00F001B5"/>
    <w:rsid w:val="00F60506"/>
    <w:rsid w:val="00F6376C"/>
    <w:rsid w:val="00F710EB"/>
    <w:rsid w:val="00F937B7"/>
    <w:rsid w:val="00FA12BE"/>
    <w:rsid w:val="00FA43BB"/>
    <w:rsid w:val="00FB272E"/>
    <w:rsid w:val="00FB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F8DEB"/>
  <w15:docId w15:val="{48401E81-94A5-1745-9F68-BDBB7A437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10E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6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9DA"/>
    <w:rPr>
      <w:rFonts w:ascii="Tahoma" w:hAnsi="Tahoma" w:cs="Tahoma"/>
      <w:sz w:val="16"/>
      <w:szCs w:val="16"/>
    </w:rPr>
  </w:style>
  <w:style w:type="character" w:customStyle="1" w:styleId="FontStyle11">
    <w:name w:val="Font Style11"/>
    <w:rsid w:val="0035600B"/>
    <w:rPr>
      <w:rFonts w:ascii="Arial" w:hAnsi="Arial" w:cs="Arial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307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Karolina Wlodarczak</cp:lastModifiedBy>
  <cp:revision>6</cp:revision>
  <dcterms:created xsi:type="dcterms:W3CDTF">2022-02-20T15:58:00Z</dcterms:created>
  <dcterms:modified xsi:type="dcterms:W3CDTF">2023-12-31T12:29:00Z</dcterms:modified>
  <cp:category/>
</cp:coreProperties>
</file>