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685D" w14:textId="77777777" w:rsidR="00E5376B" w:rsidRPr="008107ED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8107ED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1E30AE27" w14:textId="77777777" w:rsidR="002C3834" w:rsidRPr="002C3834" w:rsidRDefault="00E5376B" w:rsidP="002C3834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 </w:t>
      </w:r>
      <w:r w:rsidR="00CD2612" w:rsidRPr="008107ED">
        <w:rPr>
          <w:rFonts w:ascii="Cambria" w:eastAsia="Calibri" w:hAnsi="Cambria" w:cs="Calibri"/>
          <w:color w:val="000000"/>
          <w:lang w:eastAsia="zh-CN" w:bidi="hi-IN"/>
        </w:rPr>
        <w:t>w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trybie podstawowym realizowanym na podstawie art. 275 pkt </w:t>
      </w:r>
      <w:r w:rsidR="001F2943">
        <w:rPr>
          <w:rFonts w:ascii="Cambria" w:eastAsia="Calibri" w:hAnsi="Cambria" w:cs="Calibri"/>
          <w:color w:val="000000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ustawy Pzp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2C3834" w:rsidRPr="002C3834">
        <w:rPr>
          <w:rFonts w:ascii="Cambria" w:eastAsia="Cambria" w:hAnsi="Cambria" w:cs="Cambria"/>
          <w:b/>
          <w:bCs/>
          <w:lang w:bidi="pl-PL"/>
        </w:rPr>
        <w:t xml:space="preserve">„Doposażenie Gminnego Ośrodka Kultury, Bibliotek i Sportu </w:t>
      </w:r>
    </w:p>
    <w:p w14:paraId="66847AED" w14:textId="77777777" w:rsidR="002C3834" w:rsidRDefault="002C3834" w:rsidP="002C3834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2C3834">
        <w:rPr>
          <w:rFonts w:ascii="Cambria" w:eastAsia="Cambria" w:hAnsi="Cambria" w:cs="Cambria"/>
          <w:b/>
          <w:bCs/>
          <w:lang w:bidi="pl-PL"/>
        </w:rPr>
        <w:t>w miejscowości Łagiewniki”</w:t>
      </w:r>
    </w:p>
    <w:p w14:paraId="4E0DF3BC" w14:textId="4A7E3357" w:rsidR="005C7D1A" w:rsidRPr="008107ED" w:rsidRDefault="005C7D1A" w:rsidP="002C3834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Cs/>
          <w:color w:val="000000"/>
          <w:lang w:eastAsia="zh-CN" w:bidi="hi-IN"/>
        </w:rPr>
        <w:t xml:space="preserve">w ramach dofinansowania z Rządowego Funduszu Polski Ład </w:t>
      </w:r>
    </w:p>
    <w:p w14:paraId="325A8460" w14:textId="084C44AC" w:rsidR="00E5376B" w:rsidRDefault="005C7D1A" w:rsidP="005C7D1A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Cs/>
          <w:color w:val="000000"/>
          <w:lang w:eastAsia="zh-CN" w:bidi="hi-IN"/>
        </w:rPr>
        <w:t>Program Inwestycji Strategicznych - II edycja</w:t>
      </w:r>
    </w:p>
    <w:p w14:paraId="446734BA" w14:textId="77777777" w:rsidR="008107ED" w:rsidRPr="008107ED" w:rsidRDefault="008107ED" w:rsidP="005C7D1A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</w:p>
    <w:p w14:paraId="55951344" w14:textId="1D252ADE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Oznaczenie zamawiającego: ZP.271.</w:t>
      </w:r>
      <w:r w:rsidR="006E51F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.202</w:t>
      </w:r>
      <w:r w:rsidR="006E51F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</w:t>
      </w: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8107ED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2096073" w14:textId="39F1A7C8" w:rsidR="00E5376B" w:rsidRPr="008107ED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C9454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435D47C8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6C978A63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</w:t>
      </w:r>
    </w:p>
    <w:p w14:paraId="52A0AABA" w14:textId="4E513BFF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78C27C15" w14:textId="77777777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(słownie:............................................................................................................zł brutto).</w:t>
      </w:r>
    </w:p>
    <w:p w14:paraId="2CC37E8C" w14:textId="77777777" w:rsidR="00831B09" w:rsidRPr="008107ED" w:rsidRDefault="00831B09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DD3619B" w14:textId="61545857" w:rsidR="007E60C9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7E60C9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</w:t>
      </w:r>
    </w:p>
    <w:p w14:paraId="5AA4DACB" w14:textId="7E00B313" w:rsidR="00E5376B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(Uwaga: wg SWZ minimalny okres gwarancji to </w:t>
      </w:r>
      <w:r w:rsidR="002C3834">
        <w:rPr>
          <w:rFonts w:ascii="Cambria" w:eastAsia="Calibri" w:hAnsi="Cambria" w:cs="Calibri"/>
          <w:i/>
          <w:color w:val="000000"/>
          <w:lang w:eastAsia="zh-CN" w:bidi="hi-IN"/>
        </w:rPr>
        <w:t>24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miesi</w:t>
      </w:r>
      <w:r w:rsidR="002C3834">
        <w:rPr>
          <w:rFonts w:ascii="Cambria" w:eastAsia="Calibri" w:hAnsi="Cambria" w:cs="Calibri"/>
          <w:i/>
          <w:color w:val="000000"/>
          <w:lang w:eastAsia="zh-CN" w:bidi="hi-IN"/>
        </w:rPr>
        <w:t>ą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c</w:t>
      </w:r>
      <w:r w:rsidR="002C3834">
        <w:rPr>
          <w:rFonts w:ascii="Cambria" w:eastAsia="Calibri" w:hAnsi="Cambria" w:cs="Calibri"/>
          <w:i/>
          <w:color w:val="000000"/>
          <w:lang w:eastAsia="zh-CN" w:bidi="hi-IN"/>
        </w:rPr>
        <w:t>e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– wymaganie obowiązujące w tym postępowaniu).</w:t>
      </w:r>
    </w:p>
    <w:p w14:paraId="016A7B43" w14:textId="2A207583" w:rsidR="00E5376B" w:rsidRPr="008107ED" w:rsidRDefault="00E5376B" w:rsidP="000A5710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</w:t>
      </w:r>
      <w:r w:rsidR="002C3834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24</w:t>
      </w: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miesięcznej gwarancji zgodnie z warunkami zawartym w SWZ i umowie.</w:t>
      </w:r>
    </w:p>
    <w:p w14:paraId="6D0760D3" w14:textId="77777777" w:rsidR="00E5376B" w:rsidRPr="008107ED" w:rsidRDefault="00E5376B" w:rsidP="00E5376B">
      <w:pPr>
        <w:spacing w:after="0" w:line="240" w:lineRule="auto"/>
        <w:ind w:left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4F1A744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093B57F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8107ED">
        <w:rPr>
          <w:rFonts w:ascii="Cambria" w:eastAsia="Calibri" w:hAnsi="Cambria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4. Akceptuję*(emy*)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429888F" w14:textId="2ED35925" w:rsidR="00E5376B" w:rsidRPr="008107ED" w:rsidRDefault="00E5376B" w:rsidP="00FD73E0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zobowiązuję*(emy*) się zawrzeć umowę w miejscu i terminie wskazanym przez zamawiającego. Przed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5F05925A" w:rsidR="00E5376B" w:rsidRPr="008107ED" w:rsidRDefault="00FD73E0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285A300B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4167539B" w:rsidR="00E5376B" w:rsidRPr="008107ED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zastrzeżenie tajemnicy przedsiębiorstwa jest skuteczne, wiążące  i odpowiada wymaganiom art. 18 ust 3 ustawy Pzp.</w:t>
      </w:r>
    </w:p>
    <w:p w14:paraId="58B7D608" w14:textId="56E26562" w:rsidR="00E5376B" w:rsidRPr="008107ED" w:rsidRDefault="00E5376B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t.j. Dz. U. z 2023 r. poz. 1570 z późn.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03EC6B4D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br/>
      </w:r>
      <w:r w:rsidR="00DA2B85" w:rsidRPr="008107ED">
        <w:rPr>
          <w:rFonts w:ascii="Cambria" w:eastAsia="Calibri" w:hAnsi="Cambria" w:cs="Calibri"/>
          <w:color w:val="000000"/>
          <w:lang w:eastAsia="zh-CN" w:bidi="hi-IN"/>
        </w:rPr>
        <w:t xml:space="preserve">                                                                                                                 </w:t>
      </w:r>
      <w:r w:rsidR="00FD73E0">
        <w:rPr>
          <w:rFonts w:ascii="Cambria" w:eastAsia="Calibri" w:hAnsi="Cambria" w:cs="Calibri"/>
          <w:color w:val="000000"/>
          <w:lang w:eastAsia="zh-CN" w:bidi="hi-IN"/>
        </w:rPr>
        <w:t xml:space="preserve">             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>(nazwa – rodzaj)</w:t>
      </w:r>
    </w:p>
    <w:p w14:paraId="6408B7F2" w14:textId="1FC2BA6E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podatku; 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(wartość towaru lub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</w:t>
      </w:r>
    </w:p>
    <w:p w14:paraId="3D85B66D" w14:textId="7F724F73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…………………. (wskazanie stawki podatku od towaru i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</w:t>
      </w:r>
    </w:p>
    <w:p w14:paraId="4DB4429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lastRenderedPageBreak/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8107ED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8107ED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8107ED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E5376B" w:rsidRPr="008107ED" w:rsidSect="001D0C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77402"/>
    <w:rsid w:val="000A5710"/>
    <w:rsid w:val="000C668B"/>
    <w:rsid w:val="000C7A6A"/>
    <w:rsid w:val="001759FC"/>
    <w:rsid w:val="001A3360"/>
    <w:rsid w:val="001C34E5"/>
    <w:rsid w:val="001D0CA2"/>
    <w:rsid w:val="001F2943"/>
    <w:rsid w:val="002C3834"/>
    <w:rsid w:val="002F49AD"/>
    <w:rsid w:val="00302566"/>
    <w:rsid w:val="005C7D1A"/>
    <w:rsid w:val="006425E1"/>
    <w:rsid w:val="00653F2D"/>
    <w:rsid w:val="006904C3"/>
    <w:rsid w:val="006E51F8"/>
    <w:rsid w:val="006F64D3"/>
    <w:rsid w:val="007E60C9"/>
    <w:rsid w:val="007F01E2"/>
    <w:rsid w:val="008107ED"/>
    <w:rsid w:val="00831B09"/>
    <w:rsid w:val="008A3B82"/>
    <w:rsid w:val="008F391C"/>
    <w:rsid w:val="00945DE2"/>
    <w:rsid w:val="00960B8D"/>
    <w:rsid w:val="009B596C"/>
    <w:rsid w:val="00A87170"/>
    <w:rsid w:val="00B14929"/>
    <w:rsid w:val="00BA1621"/>
    <w:rsid w:val="00C51B64"/>
    <w:rsid w:val="00C94545"/>
    <w:rsid w:val="00CD2612"/>
    <w:rsid w:val="00CF26EE"/>
    <w:rsid w:val="00D05F53"/>
    <w:rsid w:val="00D42F46"/>
    <w:rsid w:val="00D934A8"/>
    <w:rsid w:val="00DA1C9A"/>
    <w:rsid w:val="00DA2B85"/>
    <w:rsid w:val="00E3099A"/>
    <w:rsid w:val="00E5376B"/>
    <w:rsid w:val="00F46C26"/>
    <w:rsid w:val="00F91FDE"/>
    <w:rsid w:val="00FB228C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1424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31</cp:revision>
  <dcterms:created xsi:type="dcterms:W3CDTF">2022-02-28T12:47:00Z</dcterms:created>
  <dcterms:modified xsi:type="dcterms:W3CDTF">2024-01-03T14:02:00Z</dcterms:modified>
</cp:coreProperties>
</file>