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30D84214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AD091C">
        <w:rPr>
          <w:rFonts w:ascii="Times New Roman" w:hAnsi="Times New Roman" w:cs="Times New Roman"/>
          <w:b/>
        </w:rPr>
        <w:t>3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62E141A3" w:rsidR="0052309E" w:rsidRPr="001C3B35" w:rsidRDefault="0052309E" w:rsidP="0008475C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</w:t>
      </w:r>
      <w:bookmarkStart w:id="0" w:name="_Hlk147143109"/>
      <w:r w:rsidR="00AD091C">
        <w:rPr>
          <w:rFonts w:ascii="Times New Roman" w:hAnsi="Times New Roman" w:cs="Times New Roman"/>
          <w:bCs/>
        </w:rPr>
        <w:t>zadanie „</w:t>
      </w:r>
      <w:r w:rsidR="00AD091C">
        <w:rPr>
          <w:rFonts w:ascii="Times New Roman" w:hAnsi="Times New Roman" w:cs="Times New Roman"/>
          <w:b/>
        </w:rPr>
        <w:t>Modernizacja istniejącego oświetlenia ulicznego na energooszczędne w Gminie Międzylesie</w:t>
      </w:r>
      <w:bookmarkEnd w:id="0"/>
      <w:r w:rsidR="00AD091C">
        <w:rPr>
          <w:rFonts w:ascii="Times New Roman" w:hAnsi="Times New Roman" w:cs="Times New Roman"/>
          <w:b/>
        </w:rPr>
        <w:t>”</w:t>
      </w:r>
      <w:r w:rsidR="00546AD9" w:rsidRPr="001C3B35">
        <w:rPr>
          <w:rFonts w:ascii="Times New Roman" w:hAnsi="Times New Roman" w:cs="Times New Roman"/>
          <w:b/>
          <w:bCs/>
        </w:rPr>
        <w:t>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0B70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6A51" w14:textId="77777777" w:rsidR="000B70EE" w:rsidRDefault="000B70EE" w:rsidP="00FC3D4F">
      <w:pPr>
        <w:spacing w:after="0" w:line="240" w:lineRule="auto"/>
      </w:pPr>
      <w:r>
        <w:separator/>
      </w:r>
    </w:p>
  </w:endnote>
  <w:endnote w:type="continuationSeparator" w:id="0">
    <w:p w14:paraId="274D2967" w14:textId="77777777" w:rsidR="000B70EE" w:rsidRDefault="000B70E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AE1A" w14:textId="6BEC11B3" w:rsidR="0016143D" w:rsidRPr="0016143D" w:rsidRDefault="00E31AED" w:rsidP="0016143D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D091C" w:rsidRPr="0055279F">
      <w:rPr>
        <w:rFonts w:ascii="Century Gothic" w:hAnsi="Century Gothic"/>
        <w:sz w:val="16"/>
        <w:szCs w:val="16"/>
      </w:rPr>
      <w:t>Modernizacja istniejącego oświetlenia ulicznego na energooszczędne w Gminie Międzylesie</w:t>
    </w:r>
    <w:r w:rsidR="0016143D" w:rsidRPr="0016143D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91AB" w14:textId="77777777" w:rsidR="000B70EE" w:rsidRDefault="000B70EE" w:rsidP="00FC3D4F">
      <w:pPr>
        <w:spacing w:after="0" w:line="240" w:lineRule="auto"/>
      </w:pPr>
      <w:r>
        <w:separator/>
      </w:r>
    </w:p>
  </w:footnote>
  <w:footnote w:type="continuationSeparator" w:id="0">
    <w:p w14:paraId="0D4AD410" w14:textId="77777777" w:rsidR="000B70EE" w:rsidRDefault="000B70EE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A9AA" w14:textId="77777777" w:rsidR="00AD091C" w:rsidRPr="00710747" w:rsidRDefault="00000000" w:rsidP="00AD091C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118.75pt;margin-top:67.7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AD091C"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F566FB1" wp14:editId="1207C427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D091C"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EFCC064" wp14:editId="516DAD52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91C" w:rsidRPr="00710747">
      <w:rPr>
        <w:rFonts w:ascii="Century Gothic" w:hAnsi="Century Gothic"/>
        <w:sz w:val="16"/>
        <w:szCs w:val="16"/>
      </w:rPr>
      <w:t>Gmina Międzylesie</w:t>
    </w:r>
  </w:p>
  <w:p w14:paraId="584F9D06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0147C6DA" w14:textId="77777777" w:rsidR="00AD091C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39A43A3D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6C5B13F8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7D1A0647" w14:textId="77777777" w:rsidR="00AD091C" w:rsidRDefault="00AD091C" w:rsidP="00AD091C">
    <w:pPr>
      <w:pStyle w:val="Nagwek"/>
      <w:ind w:left="-851"/>
    </w:pPr>
  </w:p>
  <w:p w14:paraId="3020BCCF" w14:textId="6A6FD54A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475C"/>
    <w:rsid w:val="000869E5"/>
    <w:rsid w:val="00086C00"/>
    <w:rsid w:val="000B0225"/>
    <w:rsid w:val="000B4E61"/>
    <w:rsid w:val="000B70EE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2E0E36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49E9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1101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091C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15</cp:revision>
  <cp:lastPrinted>2017-11-09T10:14:00Z</cp:lastPrinted>
  <dcterms:created xsi:type="dcterms:W3CDTF">2022-10-10T09:23:00Z</dcterms:created>
  <dcterms:modified xsi:type="dcterms:W3CDTF">2024-02-23T13:02:00Z</dcterms:modified>
</cp:coreProperties>
</file>