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32927" w14:textId="77777777" w:rsidR="006B5D04" w:rsidRDefault="006B5D04" w:rsidP="003E3343">
      <w:pPr>
        <w:pStyle w:val="Nagwek30"/>
        <w:suppressAutoHyphens/>
        <w:ind w:left="0"/>
        <w:jc w:val="both"/>
        <w:rPr>
          <w:rFonts w:ascii="Calibri" w:hAnsi="Calibri"/>
          <w:lang w:val="pl-PL"/>
        </w:rPr>
      </w:pPr>
      <w:bookmarkStart w:id="0" w:name="_Hlk157542215"/>
    </w:p>
    <w:p w14:paraId="32EE2232" w14:textId="34C64433" w:rsidR="003E3343" w:rsidRPr="0050580D" w:rsidRDefault="003E3343" w:rsidP="003E3343">
      <w:pPr>
        <w:pStyle w:val="Nagwek30"/>
        <w:suppressAutoHyphens/>
        <w:ind w:left="0"/>
        <w:jc w:val="both"/>
        <w:rPr>
          <w:rFonts w:ascii="Calibri" w:hAnsi="Calibri"/>
          <w:lang w:val="pl-PL"/>
        </w:rPr>
      </w:pPr>
      <w:r w:rsidRPr="0050580D">
        <w:rPr>
          <w:rFonts w:ascii="Calibri" w:hAnsi="Calibri"/>
          <w:lang w:val="pl-PL"/>
        </w:rPr>
        <w:t>UNIWERSYTET ŁÓDZKI</w:t>
      </w:r>
    </w:p>
    <w:p w14:paraId="74A29CA5" w14:textId="77777777" w:rsidR="003E3343" w:rsidRPr="00AC2627" w:rsidRDefault="003E3343" w:rsidP="003E3343">
      <w:pPr>
        <w:jc w:val="both"/>
        <w:rPr>
          <w:rFonts w:ascii="Calibri" w:hAnsi="Calibri"/>
          <w:b/>
        </w:rPr>
      </w:pPr>
      <w:r>
        <w:rPr>
          <w:rFonts w:ascii="Calibri" w:hAnsi="Calibri"/>
          <w:b/>
        </w:rPr>
        <w:t>ul. NARUTOWICZA 68</w:t>
      </w:r>
    </w:p>
    <w:p w14:paraId="1D6066E5" w14:textId="77777777" w:rsidR="003E3343" w:rsidRPr="00AC2627" w:rsidRDefault="003E3343" w:rsidP="003E3343">
      <w:pPr>
        <w:jc w:val="both"/>
        <w:rPr>
          <w:rFonts w:ascii="Calibri" w:hAnsi="Calibri"/>
          <w:b/>
        </w:rPr>
      </w:pPr>
      <w:r>
        <w:rPr>
          <w:rFonts w:ascii="Calibri" w:hAnsi="Calibri"/>
          <w:b/>
        </w:rPr>
        <w:t>90-136</w:t>
      </w:r>
      <w:r w:rsidRPr="00AC2627">
        <w:rPr>
          <w:rFonts w:ascii="Calibri" w:hAnsi="Calibri"/>
          <w:b/>
        </w:rPr>
        <w:t xml:space="preserve"> Łódź</w:t>
      </w:r>
    </w:p>
    <w:p w14:paraId="3E40DAEA" w14:textId="77777777" w:rsidR="00D37E94" w:rsidRDefault="00D37E94" w:rsidP="00F66622">
      <w:pPr>
        <w:ind w:right="86"/>
        <w:jc w:val="center"/>
        <w:rPr>
          <w:rFonts w:ascii="Calibri" w:hAnsi="Calibri" w:cs="Calibri"/>
          <w:b/>
          <w:sz w:val="28"/>
        </w:rPr>
      </w:pPr>
    </w:p>
    <w:p w14:paraId="0CA744DB" w14:textId="2B73783E" w:rsidR="00DC14D0" w:rsidRPr="00DC14D0" w:rsidRDefault="00DC14D0" w:rsidP="00DC14D0">
      <w:pPr>
        <w:ind w:right="86"/>
        <w:jc w:val="right"/>
        <w:rPr>
          <w:rFonts w:ascii="Calibri" w:hAnsi="Calibri" w:cs="Calibri"/>
          <w:b/>
          <w:sz w:val="22"/>
          <w:szCs w:val="22"/>
        </w:rPr>
      </w:pPr>
      <w:r w:rsidRPr="00DC14D0">
        <w:rPr>
          <w:rFonts w:ascii="Calibri" w:hAnsi="Calibri" w:cs="Calibri"/>
          <w:b/>
          <w:sz w:val="22"/>
          <w:szCs w:val="22"/>
        </w:rPr>
        <w:t>Znak sprawy: 44/ZP/2024</w:t>
      </w:r>
    </w:p>
    <w:p w14:paraId="645F65A1" w14:textId="77777777" w:rsidR="00DC14D0" w:rsidRDefault="00DC14D0" w:rsidP="00F66622">
      <w:pPr>
        <w:ind w:right="86"/>
        <w:jc w:val="center"/>
        <w:rPr>
          <w:rFonts w:ascii="Calibri" w:hAnsi="Calibri" w:cs="Calibri"/>
          <w:b/>
          <w:sz w:val="28"/>
        </w:rPr>
      </w:pPr>
    </w:p>
    <w:p w14:paraId="103797DC" w14:textId="77777777" w:rsidR="00DC14D0" w:rsidRDefault="00DC14D0" w:rsidP="00F66622">
      <w:pPr>
        <w:ind w:right="86"/>
        <w:jc w:val="center"/>
        <w:rPr>
          <w:rFonts w:ascii="Calibri" w:hAnsi="Calibri" w:cs="Calibri"/>
          <w:b/>
          <w:sz w:val="28"/>
        </w:rPr>
      </w:pPr>
    </w:p>
    <w:p w14:paraId="70EDCA05" w14:textId="3ACAC6C0" w:rsidR="00F66622" w:rsidRDefault="00F66622" w:rsidP="00F66622">
      <w:pPr>
        <w:ind w:right="86"/>
        <w:jc w:val="center"/>
        <w:rPr>
          <w:rFonts w:ascii="Calibri" w:hAnsi="Calibri" w:cs="Calibri"/>
          <w:b/>
          <w:sz w:val="28"/>
        </w:rPr>
      </w:pPr>
      <w:r w:rsidRPr="00F07444">
        <w:rPr>
          <w:rFonts w:ascii="Calibri" w:hAnsi="Calibri" w:cs="Calibri"/>
          <w:b/>
          <w:sz w:val="28"/>
        </w:rPr>
        <w:t>SPECYFIKACJA WARUNKÓW ZAMÓWIEŃ</w:t>
      </w:r>
    </w:p>
    <w:p w14:paraId="2ACDD9BF" w14:textId="3A44388C" w:rsidR="00F66622" w:rsidRPr="00C05728" w:rsidRDefault="00F66622" w:rsidP="00A87E23">
      <w:pPr>
        <w:ind w:right="86"/>
        <w:jc w:val="center"/>
        <w:rPr>
          <w:rFonts w:ascii="Calibri" w:hAnsi="Calibri" w:cs="Calibri"/>
          <w:b/>
          <w:color w:val="FF0000"/>
          <w:sz w:val="28"/>
        </w:rPr>
      </w:pPr>
    </w:p>
    <w:p w14:paraId="1982A1C8" w14:textId="77777777" w:rsidR="00C05728" w:rsidRPr="00F07444" w:rsidRDefault="00C05728" w:rsidP="00F66622">
      <w:pPr>
        <w:ind w:right="86"/>
        <w:jc w:val="center"/>
        <w:rPr>
          <w:rFonts w:ascii="Calibri" w:hAnsi="Calibri" w:cs="Calibri"/>
          <w:b/>
          <w:sz w:val="28"/>
        </w:rPr>
      </w:pPr>
    </w:p>
    <w:p w14:paraId="7156A698" w14:textId="77777777" w:rsidR="00F66622" w:rsidRPr="00F07444" w:rsidRDefault="00F66622" w:rsidP="00F66622">
      <w:pPr>
        <w:ind w:right="86"/>
        <w:jc w:val="center"/>
        <w:rPr>
          <w:rFonts w:ascii="Calibri" w:hAnsi="Calibri" w:cs="Calibri"/>
          <w:bCs/>
          <w:sz w:val="20"/>
          <w:szCs w:val="14"/>
        </w:rPr>
      </w:pPr>
      <w:r w:rsidRPr="00F07444">
        <w:rPr>
          <w:rFonts w:ascii="Calibri" w:hAnsi="Calibri" w:cs="Calibri"/>
          <w:bCs/>
          <w:sz w:val="20"/>
          <w:szCs w:val="14"/>
        </w:rPr>
        <w:t>zwana dalej (SWZ)</w:t>
      </w:r>
    </w:p>
    <w:p w14:paraId="24420803" w14:textId="7154A88E" w:rsidR="00F66622" w:rsidRPr="00F07444" w:rsidRDefault="00F66622" w:rsidP="00F66622">
      <w:pPr>
        <w:autoSpaceDE w:val="0"/>
        <w:jc w:val="center"/>
        <w:rPr>
          <w:rFonts w:ascii="Calibri" w:hAnsi="Calibri" w:cs="Calibri"/>
          <w:bCs/>
          <w:sz w:val="18"/>
          <w:szCs w:val="18"/>
        </w:rPr>
      </w:pPr>
      <w:r w:rsidRPr="00F07444">
        <w:rPr>
          <w:rFonts w:ascii="Calibri" w:hAnsi="Calibri" w:cs="Calibri"/>
          <w:bCs/>
          <w:sz w:val="18"/>
          <w:szCs w:val="18"/>
        </w:rPr>
        <w:t>w postępowaniu o udzielenie zamówienia publicznego prowadzonym w trybie</w:t>
      </w:r>
      <w:r w:rsidR="0069010A">
        <w:rPr>
          <w:rFonts w:ascii="Calibri" w:hAnsi="Calibri" w:cs="Calibri"/>
          <w:bCs/>
          <w:sz w:val="18"/>
          <w:szCs w:val="18"/>
        </w:rPr>
        <w:t xml:space="preserve"> przetargu nieogranicz</w:t>
      </w:r>
      <w:r w:rsidR="00847CB3">
        <w:rPr>
          <w:rFonts w:ascii="Calibri" w:hAnsi="Calibri" w:cs="Calibri"/>
          <w:bCs/>
          <w:sz w:val="18"/>
          <w:szCs w:val="18"/>
        </w:rPr>
        <w:t>o</w:t>
      </w:r>
      <w:r w:rsidR="0069010A">
        <w:rPr>
          <w:rFonts w:ascii="Calibri" w:hAnsi="Calibri" w:cs="Calibri"/>
          <w:bCs/>
          <w:sz w:val="18"/>
          <w:szCs w:val="18"/>
        </w:rPr>
        <w:t>nego</w:t>
      </w:r>
      <w:r w:rsidRPr="00F07444">
        <w:rPr>
          <w:rFonts w:ascii="Calibri" w:hAnsi="Calibri" w:cs="Calibri"/>
          <w:bCs/>
          <w:sz w:val="18"/>
          <w:szCs w:val="18"/>
        </w:rPr>
        <w:t xml:space="preserve"> o wartości przekraczającej progów unijnych, o jakich mowa </w:t>
      </w:r>
      <w:r w:rsidRPr="00F07444">
        <w:rPr>
          <w:rFonts w:ascii="Calibri" w:hAnsi="Calibri" w:cs="Calibri"/>
          <w:bCs/>
          <w:sz w:val="18"/>
          <w:szCs w:val="18"/>
        </w:rPr>
        <w:br/>
        <w:t>w art. 3 ustawy z 11 września 2019 r. - Prawo zamówień publicznych (</w:t>
      </w:r>
      <w:proofErr w:type="spellStart"/>
      <w:r w:rsidRPr="00F07444">
        <w:rPr>
          <w:rFonts w:ascii="Calibri" w:hAnsi="Calibri" w:cs="Calibri"/>
          <w:bCs/>
          <w:sz w:val="18"/>
          <w:szCs w:val="18"/>
        </w:rPr>
        <w:t>t.j</w:t>
      </w:r>
      <w:proofErr w:type="spellEnd"/>
      <w:r w:rsidRPr="00F07444">
        <w:rPr>
          <w:rFonts w:ascii="Calibri" w:hAnsi="Calibri" w:cs="Calibri"/>
          <w:bCs/>
          <w:sz w:val="18"/>
          <w:szCs w:val="18"/>
        </w:rPr>
        <w:t>. Dz. U. z 202</w:t>
      </w:r>
      <w:r w:rsidR="000C074A">
        <w:rPr>
          <w:rFonts w:ascii="Calibri" w:hAnsi="Calibri" w:cs="Calibri"/>
          <w:bCs/>
          <w:sz w:val="18"/>
          <w:szCs w:val="18"/>
        </w:rPr>
        <w:t>4</w:t>
      </w:r>
      <w:r w:rsidRPr="00F07444">
        <w:rPr>
          <w:rFonts w:ascii="Calibri" w:hAnsi="Calibri" w:cs="Calibri"/>
          <w:bCs/>
          <w:sz w:val="18"/>
          <w:szCs w:val="18"/>
        </w:rPr>
        <w:t xml:space="preserve"> r. poz. </w:t>
      </w:r>
      <w:r w:rsidR="000C074A">
        <w:rPr>
          <w:rFonts w:ascii="Calibri" w:hAnsi="Calibri" w:cs="Calibri"/>
          <w:bCs/>
          <w:sz w:val="18"/>
          <w:szCs w:val="18"/>
        </w:rPr>
        <w:t>1320</w:t>
      </w:r>
      <w:r w:rsidR="006A0099">
        <w:rPr>
          <w:rFonts w:ascii="Calibri" w:hAnsi="Calibri" w:cs="Calibri"/>
          <w:bCs/>
          <w:sz w:val="18"/>
          <w:szCs w:val="18"/>
        </w:rPr>
        <w:t xml:space="preserve"> </w:t>
      </w:r>
      <w:r w:rsidR="000C074A">
        <w:rPr>
          <w:rFonts w:ascii="Calibri" w:hAnsi="Calibri" w:cs="Calibri"/>
          <w:bCs/>
          <w:sz w:val="18"/>
          <w:szCs w:val="18"/>
        </w:rPr>
        <w:t>)</w:t>
      </w:r>
      <w:r w:rsidRPr="00F07444">
        <w:rPr>
          <w:rFonts w:ascii="Calibri" w:hAnsi="Calibri" w:cs="Calibri"/>
          <w:bCs/>
          <w:sz w:val="18"/>
          <w:szCs w:val="18"/>
        </w:rPr>
        <w:t> zwanej dalej Ustawą, tj. o wartości po</w:t>
      </w:r>
      <w:r w:rsidR="00847CB3">
        <w:rPr>
          <w:rFonts w:ascii="Calibri" w:hAnsi="Calibri" w:cs="Calibri"/>
          <w:bCs/>
          <w:sz w:val="18"/>
          <w:szCs w:val="18"/>
        </w:rPr>
        <w:t>wyżej</w:t>
      </w:r>
      <w:r w:rsidRPr="00F07444">
        <w:rPr>
          <w:rFonts w:ascii="Calibri" w:hAnsi="Calibri" w:cs="Calibri"/>
          <w:bCs/>
          <w:sz w:val="18"/>
          <w:szCs w:val="18"/>
        </w:rPr>
        <w:t xml:space="preserve"> </w:t>
      </w:r>
      <w:r w:rsidR="005E4D65">
        <w:rPr>
          <w:rFonts w:ascii="Calibri" w:hAnsi="Calibri" w:cs="Calibri"/>
          <w:bCs/>
          <w:sz w:val="18"/>
          <w:szCs w:val="18"/>
        </w:rPr>
        <w:t>221</w:t>
      </w:r>
      <w:r w:rsidRPr="00F07444">
        <w:rPr>
          <w:rFonts w:ascii="Calibri" w:hAnsi="Calibri" w:cs="Calibri"/>
          <w:bCs/>
          <w:sz w:val="18"/>
          <w:szCs w:val="18"/>
        </w:rPr>
        <w:t>.000 euro</w:t>
      </w:r>
    </w:p>
    <w:p w14:paraId="143A190F" w14:textId="77777777" w:rsidR="00F66622" w:rsidRPr="00F07444" w:rsidRDefault="00F66622" w:rsidP="00F66622">
      <w:pPr>
        <w:autoSpaceDE w:val="0"/>
        <w:jc w:val="center"/>
        <w:rPr>
          <w:rFonts w:ascii="Calibri" w:hAnsi="Calibri" w:cs="Calibri"/>
          <w:sz w:val="22"/>
          <w:szCs w:val="22"/>
        </w:rPr>
      </w:pPr>
    </w:p>
    <w:p w14:paraId="13E0103F" w14:textId="77777777" w:rsidR="00F66622" w:rsidRPr="00F07444" w:rsidRDefault="00F66622" w:rsidP="00F66622">
      <w:pPr>
        <w:autoSpaceDE w:val="0"/>
        <w:jc w:val="center"/>
        <w:rPr>
          <w:rFonts w:ascii="Calibri" w:hAnsi="Calibri" w:cs="Calibri"/>
          <w:sz w:val="22"/>
          <w:szCs w:val="22"/>
        </w:rPr>
      </w:pPr>
    </w:p>
    <w:p w14:paraId="15DBF26B" w14:textId="69403C2A" w:rsidR="00F66622" w:rsidRDefault="00F66622" w:rsidP="00F66622">
      <w:pPr>
        <w:autoSpaceDE w:val="0"/>
        <w:jc w:val="center"/>
        <w:rPr>
          <w:rFonts w:ascii="Calibri" w:hAnsi="Calibri" w:cs="Calibri"/>
          <w:sz w:val="22"/>
          <w:szCs w:val="22"/>
        </w:rPr>
      </w:pPr>
      <w:r w:rsidRPr="00F07444">
        <w:rPr>
          <w:rFonts w:ascii="Calibri" w:hAnsi="Calibri" w:cs="Calibri"/>
          <w:sz w:val="22"/>
          <w:szCs w:val="22"/>
        </w:rPr>
        <w:t>PRZEDMIOT ZAMÓWIENIA:</w:t>
      </w:r>
    </w:p>
    <w:p w14:paraId="605116A2" w14:textId="77777777" w:rsidR="003A40CA" w:rsidRPr="00F07444" w:rsidRDefault="003A40CA" w:rsidP="00F66622">
      <w:pPr>
        <w:autoSpaceDE w:val="0"/>
        <w:jc w:val="center"/>
        <w:rPr>
          <w:rFonts w:ascii="Calibri" w:hAnsi="Calibri" w:cs="Calibri"/>
        </w:rPr>
      </w:pPr>
    </w:p>
    <w:p w14:paraId="352813BB" w14:textId="7688E5F7" w:rsidR="00E5115D" w:rsidRDefault="00E5115D" w:rsidP="00E5115D">
      <w:pPr>
        <w:jc w:val="center"/>
        <w:rPr>
          <w:rFonts w:asciiTheme="minorHAnsi" w:hAnsiTheme="minorHAnsi" w:cstheme="minorHAnsi"/>
          <w:b/>
          <w:sz w:val="22"/>
          <w:szCs w:val="22"/>
        </w:rPr>
      </w:pPr>
      <w:r w:rsidRPr="00016FE4">
        <w:rPr>
          <w:rFonts w:asciiTheme="minorHAnsi" w:hAnsiTheme="minorHAnsi" w:cstheme="minorHAnsi"/>
          <w:b/>
          <w:sz w:val="22"/>
          <w:szCs w:val="22"/>
        </w:rPr>
        <w:t xml:space="preserve">DOSTAWA </w:t>
      </w:r>
      <w:r w:rsidR="00FD403B">
        <w:rPr>
          <w:rFonts w:asciiTheme="minorHAnsi" w:hAnsiTheme="minorHAnsi" w:cstheme="minorHAnsi"/>
          <w:b/>
          <w:sz w:val="22"/>
          <w:szCs w:val="22"/>
        </w:rPr>
        <w:t>ENERGII ELEKTRYCZNEJ</w:t>
      </w:r>
      <w:r w:rsidR="003E3343">
        <w:rPr>
          <w:rFonts w:asciiTheme="minorHAnsi" w:hAnsiTheme="minorHAnsi" w:cstheme="minorHAnsi"/>
          <w:b/>
          <w:sz w:val="22"/>
          <w:szCs w:val="22"/>
        </w:rPr>
        <w:t xml:space="preserve"> WRAZ Z USŁUGĄ BILANSOWANIA HANDLOWEGO</w:t>
      </w:r>
      <w:r w:rsidR="00D839D7">
        <w:rPr>
          <w:rFonts w:asciiTheme="minorHAnsi" w:hAnsiTheme="minorHAnsi" w:cstheme="minorHAnsi"/>
          <w:b/>
          <w:sz w:val="22"/>
          <w:szCs w:val="22"/>
        </w:rPr>
        <w:t xml:space="preserve"> </w:t>
      </w:r>
      <w:r w:rsidR="00D839D7">
        <w:rPr>
          <w:rFonts w:asciiTheme="minorHAnsi" w:hAnsiTheme="minorHAnsi" w:cstheme="minorHAnsi"/>
          <w:b/>
          <w:bCs/>
          <w:sz w:val="22"/>
          <w:szCs w:val="22"/>
        </w:rPr>
        <w:t xml:space="preserve">ENERGII Z </w:t>
      </w:r>
      <w:r w:rsidR="00DD2021">
        <w:rPr>
          <w:rFonts w:asciiTheme="minorHAnsi" w:hAnsiTheme="minorHAnsi" w:cstheme="minorHAnsi"/>
          <w:b/>
          <w:bCs/>
          <w:sz w:val="22"/>
          <w:szCs w:val="22"/>
        </w:rPr>
        <w:t>INSTALACJI</w:t>
      </w:r>
      <w:r w:rsidR="00D839D7" w:rsidRPr="000C6683">
        <w:rPr>
          <w:rFonts w:asciiTheme="minorHAnsi" w:hAnsiTheme="minorHAnsi" w:cstheme="minorHAnsi"/>
          <w:b/>
          <w:bCs/>
          <w:sz w:val="22"/>
          <w:szCs w:val="22"/>
        </w:rPr>
        <w:t xml:space="preserve"> OZE </w:t>
      </w:r>
      <w:r w:rsidR="00D839D7">
        <w:rPr>
          <w:rFonts w:asciiTheme="minorHAnsi" w:hAnsiTheme="minorHAnsi" w:cstheme="minorHAnsi"/>
          <w:b/>
          <w:bCs/>
          <w:sz w:val="22"/>
          <w:szCs w:val="22"/>
        </w:rPr>
        <w:t>DLA</w:t>
      </w:r>
      <w:r w:rsidR="00D839D7" w:rsidRPr="000C6683">
        <w:rPr>
          <w:rFonts w:asciiTheme="minorHAnsi" w:hAnsiTheme="minorHAnsi" w:cstheme="minorHAnsi"/>
          <w:b/>
          <w:bCs/>
          <w:sz w:val="22"/>
          <w:szCs w:val="22"/>
        </w:rPr>
        <w:t xml:space="preserve"> </w:t>
      </w:r>
      <w:r w:rsidR="00D839D7">
        <w:rPr>
          <w:rFonts w:asciiTheme="minorHAnsi" w:hAnsiTheme="minorHAnsi" w:cstheme="minorHAnsi"/>
          <w:b/>
          <w:bCs/>
          <w:sz w:val="22"/>
          <w:szCs w:val="22"/>
        </w:rPr>
        <w:t>UNIWERSYTETU</w:t>
      </w:r>
      <w:r w:rsidR="00D839D7" w:rsidRPr="000C6683">
        <w:rPr>
          <w:rFonts w:asciiTheme="minorHAnsi" w:hAnsiTheme="minorHAnsi" w:cstheme="minorHAnsi"/>
          <w:b/>
          <w:bCs/>
          <w:sz w:val="22"/>
          <w:szCs w:val="22"/>
        </w:rPr>
        <w:t xml:space="preserve"> </w:t>
      </w:r>
      <w:r w:rsidR="00D839D7">
        <w:rPr>
          <w:rFonts w:asciiTheme="minorHAnsi" w:hAnsiTheme="minorHAnsi" w:cstheme="minorHAnsi"/>
          <w:b/>
          <w:bCs/>
          <w:sz w:val="22"/>
          <w:szCs w:val="22"/>
        </w:rPr>
        <w:t>ŁÓD</w:t>
      </w:r>
      <w:r w:rsidR="00DD2021">
        <w:rPr>
          <w:rFonts w:asciiTheme="minorHAnsi" w:hAnsiTheme="minorHAnsi" w:cstheme="minorHAnsi"/>
          <w:b/>
          <w:bCs/>
          <w:sz w:val="22"/>
          <w:szCs w:val="22"/>
        </w:rPr>
        <w:t>ZKIEGO.</w:t>
      </w:r>
    </w:p>
    <w:p w14:paraId="20EC42AC" w14:textId="0AA86878" w:rsidR="003A40CA" w:rsidRDefault="003A40CA" w:rsidP="00F66622">
      <w:pPr>
        <w:pStyle w:val="Zwykytekst2"/>
        <w:tabs>
          <w:tab w:val="left" w:pos="851"/>
        </w:tabs>
        <w:jc w:val="center"/>
        <w:rPr>
          <w:rFonts w:ascii="Calibri" w:hAnsi="Calibri" w:cs="Calibri"/>
          <w:b/>
          <w:sz w:val="22"/>
          <w:szCs w:val="22"/>
          <w:lang w:val="pl-PL"/>
        </w:rPr>
      </w:pPr>
    </w:p>
    <w:p w14:paraId="79BC7CFC" w14:textId="77777777" w:rsidR="00776537" w:rsidRPr="00F07444" w:rsidRDefault="00776537" w:rsidP="00F66622">
      <w:pPr>
        <w:pStyle w:val="Zwykytekst2"/>
        <w:tabs>
          <w:tab w:val="left" w:pos="851"/>
        </w:tabs>
        <w:jc w:val="center"/>
        <w:rPr>
          <w:rFonts w:ascii="Calibri" w:hAnsi="Calibri" w:cs="Calibri"/>
          <w:b/>
          <w:sz w:val="22"/>
          <w:szCs w:val="22"/>
          <w:lang w:val="pl-PL"/>
        </w:rPr>
      </w:pPr>
    </w:p>
    <w:p w14:paraId="09488426" w14:textId="77777777" w:rsidR="00F66622" w:rsidRPr="004143CA" w:rsidRDefault="00F66622" w:rsidP="00F66622">
      <w:pPr>
        <w:spacing w:line="276" w:lineRule="auto"/>
        <w:jc w:val="both"/>
        <w:rPr>
          <w:rFonts w:ascii="Calibri" w:hAnsi="Calibri" w:cs="Courier New"/>
          <w:i/>
          <w:sz w:val="20"/>
          <w:szCs w:val="20"/>
          <w:u w:val="single"/>
        </w:rPr>
      </w:pPr>
      <w:r w:rsidRPr="004143CA">
        <w:rPr>
          <w:rFonts w:ascii="Calibri" w:hAnsi="Calibri" w:cs="Courier New"/>
          <w:i/>
          <w:sz w:val="20"/>
          <w:szCs w:val="20"/>
          <w:u w:val="single"/>
        </w:rPr>
        <w:t>Wspólny Słownik zamówień CPV</w:t>
      </w:r>
    </w:p>
    <w:p w14:paraId="47DFDA98" w14:textId="77777777" w:rsidR="00D37E94" w:rsidRDefault="00D37E94" w:rsidP="00D37E94">
      <w:pPr>
        <w:rPr>
          <w:rFonts w:ascii="Verdana" w:hAnsi="Verdana"/>
          <w:b/>
          <w:bCs/>
          <w:color w:val="000000" w:themeColor="text1"/>
          <w:sz w:val="18"/>
          <w:szCs w:val="18"/>
        </w:rPr>
      </w:pPr>
    </w:p>
    <w:p w14:paraId="6A6CB3D2" w14:textId="77777777" w:rsidR="00FD403B" w:rsidRPr="00566892" w:rsidRDefault="00FD403B" w:rsidP="00FD403B">
      <w:pPr>
        <w:spacing w:line="360" w:lineRule="auto"/>
        <w:jc w:val="both"/>
        <w:rPr>
          <w:rFonts w:asciiTheme="minorHAnsi" w:hAnsiTheme="minorHAnsi" w:cstheme="minorHAnsi"/>
          <w:sz w:val="20"/>
          <w:szCs w:val="20"/>
        </w:rPr>
      </w:pPr>
      <w:r w:rsidRPr="00566892">
        <w:rPr>
          <w:rFonts w:asciiTheme="minorHAnsi" w:hAnsiTheme="minorHAnsi" w:cstheme="minorHAnsi"/>
          <w:b/>
          <w:sz w:val="20"/>
          <w:szCs w:val="20"/>
        </w:rPr>
        <w:t>09000000-3</w:t>
      </w:r>
      <w:r w:rsidRPr="00566892">
        <w:rPr>
          <w:rFonts w:asciiTheme="minorHAnsi" w:hAnsiTheme="minorHAnsi" w:cstheme="minorHAnsi"/>
          <w:sz w:val="20"/>
          <w:szCs w:val="20"/>
        </w:rPr>
        <w:t xml:space="preserve"> – produkty naftowe, paliwo, energia elektryczna i inne źródła energii</w:t>
      </w:r>
    </w:p>
    <w:p w14:paraId="54930A94" w14:textId="673B5C6C" w:rsidR="00E3623A" w:rsidRPr="00566892" w:rsidRDefault="00FD403B" w:rsidP="00FD403B">
      <w:pPr>
        <w:shd w:val="clear" w:color="auto" w:fill="FFFFFF"/>
        <w:ind w:left="6"/>
        <w:rPr>
          <w:rFonts w:asciiTheme="minorHAnsi" w:hAnsiTheme="minorHAnsi" w:cstheme="minorHAnsi"/>
          <w:b/>
          <w:bCs/>
          <w:sz w:val="20"/>
          <w:szCs w:val="20"/>
        </w:rPr>
      </w:pPr>
      <w:r w:rsidRPr="00566892">
        <w:rPr>
          <w:rFonts w:asciiTheme="minorHAnsi" w:hAnsiTheme="minorHAnsi" w:cstheme="minorHAnsi"/>
          <w:b/>
          <w:sz w:val="20"/>
          <w:szCs w:val="20"/>
        </w:rPr>
        <w:t>09300000-2</w:t>
      </w:r>
      <w:r w:rsidRPr="00566892">
        <w:rPr>
          <w:rFonts w:asciiTheme="minorHAnsi" w:hAnsiTheme="minorHAnsi" w:cstheme="minorHAnsi"/>
          <w:sz w:val="20"/>
          <w:szCs w:val="20"/>
        </w:rPr>
        <w:t xml:space="preserve"> – energia elektryczna, cieplna, słoneczna i jądrowa</w:t>
      </w:r>
    </w:p>
    <w:p w14:paraId="2DF9CBE3" w14:textId="77777777" w:rsidR="00AD2D12" w:rsidRPr="007B3D44" w:rsidRDefault="00AD2D12" w:rsidP="00652834">
      <w:pPr>
        <w:shd w:val="clear" w:color="auto" w:fill="FFFFFF"/>
        <w:ind w:left="6"/>
        <w:jc w:val="both"/>
        <w:rPr>
          <w:rFonts w:ascii="Calibri" w:hAnsi="Calibri" w:cs="Calibri"/>
          <w:sz w:val="22"/>
          <w:szCs w:val="22"/>
        </w:rPr>
      </w:pPr>
    </w:p>
    <w:p w14:paraId="630F9C54" w14:textId="77777777" w:rsidR="00640729" w:rsidRPr="007B3D44" w:rsidRDefault="00640729" w:rsidP="00640729">
      <w:pPr>
        <w:rPr>
          <w:rFonts w:ascii="Calibri" w:hAnsi="Calibri" w:cs="Calibri"/>
          <w:sz w:val="22"/>
          <w:szCs w:val="22"/>
        </w:rPr>
      </w:pPr>
    </w:p>
    <w:p w14:paraId="4E223A63" w14:textId="77777777" w:rsidR="00742542" w:rsidRDefault="00742542" w:rsidP="00640729">
      <w:pPr>
        <w:rPr>
          <w:rFonts w:ascii="Calibri" w:hAnsi="Calibri" w:cs="Calibri"/>
          <w:sz w:val="28"/>
          <w:szCs w:val="28"/>
          <w:u w:val="single"/>
        </w:rPr>
      </w:pPr>
    </w:p>
    <w:p w14:paraId="6AEF8D2A" w14:textId="03076645" w:rsidR="00014F95" w:rsidRDefault="00014F95">
      <w:pPr>
        <w:suppressLineNumbers/>
        <w:tabs>
          <w:tab w:val="left" w:pos="1440"/>
        </w:tabs>
        <w:rPr>
          <w:rFonts w:ascii="Calibri" w:hAnsi="Calibri" w:cs="Calibri"/>
          <w:bCs/>
          <w:kern w:val="20"/>
          <w:sz w:val="28"/>
          <w:szCs w:val="28"/>
          <w:u w:val="single"/>
        </w:rPr>
      </w:pPr>
    </w:p>
    <w:p w14:paraId="4DEB08A8" w14:textId="4CB7F996" w:rsidR="00014F95" w:rsidRDefault="00014F95">
      <w:pPr>
        <w:suppressLineNumbers/>
        <w:tabs>
          <w:tab w:val="left" w:pos="1440"/>
        </w:tabs>
        <w:rPr>
          <w:rFonts w:ascii="Calibri" w:hAnsi="Calibri" w:cs="Calibri"/>
          <w:bCs/>
          <w:kern w:val="20"/>
          <w:sz w:val="28"/>
          <w:szCs w:val="28"/>
          <w:u w:val="single"/>
        </w:rPr>
      </w:pPr>
    </w:p>
    <w:p w14:paraId="48EED731" w14:textId="7230A07D" w:rsidR="00014F95" w:rsidRDefault="00014F95">
      <w:pPr>
        <w:suppressLineNumbers/>
        <w:tabs>
          <w:tab w:val="left" w:pos="1440"/>
        </w:tabs>
        <w:rPr>
          <w:rFonts w:ascii="Calibri" w:hAnsi="Calibri" w:cs="Calibri"/>
          <w:bCs/>
          <w:kern w:val="20"/>
          <w:sz w:val="28"/>
          <w:szCs w:val="28"/>
          <w:u w:val="single"/>
        </w:rPr>
      </w:pPr>
    </w:p>
    <w:p w14:paraId="7441E762" w14:textId="1F5687C6" w:rsidR="00014F95" w:rsidRDefault="00014F95">
      <w:pPr>
        <w:suppressLineNumbers/>
        <w:tabs>
          <w:tab w:val="left" w:pos="1440"/>
        </w:tabs>
        <w:rPr>
          <w:rFonts w:ascii="Calibri" w:hAnsi="Calibri" w:cs="Calibri"/>
          <w:bCs/>
          <w:kern w:val="20"/>
          <w:sz w:val="28"/>
          <w:szCs w:val="28"/>
          <w:u w:val="single"/>
        </w:rPr>
      </w:pPr>
    </w:p>
    <w:p w14:paraId="55A3836E" w14:textId="77777777" w:rsidR="00014F95" w:rsidRDefault="00014F95">
      <w:pPr>
        <w:suppressLineNumbers/>
        <w:tabs>
          <w:tab w:val="left" w:pos="1440"/>
        </w:tabs>
        <w:rPr>
          <w:rFonts w:ascii="Calibri" w:hAnsi="Calibri" w:cs="Calibri"/>
          <w:bCs/>
          <w:kern w:val="20"/>
          <w:sz w:val="28"/>
          <w:szCs w:val="28"/>
          <w:u w:val="single"/>
        </w:rPr>
      </w:pPr>
    </w:p>
    <w:p w14:paraId="18C0063B" w14:textId="0B123276" w:rsidR="00E4385F" w:rsidRDefault="00E4385F">
      <w:pPr>
        <w:suppressLineNumbers/>
        <w:tabs>
          <w:tab w:val="left" w:pos="1440"/>
        </w:tabs>
        <w:rPr>
          <w:rFonts w:ascii="Calibri" w:hAnsi="Calibri" w:cs="Calibri"/>
          <w:bCs/>
          <w:kern w:val="20"/>
          <w:sz w:val="28"/>
          <w:szCs w:val="28"/>
          <w:u w:val="single"/>
        </w:rPr>
      </w:pPr>
    </w:p>
    <w:p w14:paraId="54269A0E" w14:textId="67F0E5F9" w:rsidR="00680A0D" w:rsidRDefault="00680A0D">
      <w:pPr>
        <w:suppressLineNumbers/>
        <w:tabs>
          <w:tab w:val="left" w:pos="1440"/>
        </w:tabs>
        <w:rPr>
          <w:rFonts w:ascii="Calibri" w:hAnsi="Calibri" w:cs="Calibri"/>
          <w:bCs/>
          <w:kern w:val="20"/>
          <w:sz w:val="28"/>
          <w:szCs w:val="28"/>
          <w:u w:val="single"/>
        </w:rPr>
      </w:pPr>
    </w:p>
    <w:p w14:paraId="0A3E3F12" w14:textId="1106565B" w:rsidR="00680A0D" w:rsidRDefault="00680A0D">
      <w:pPr>
        <w:suppressLineNumbers/>
        <w:tabs>
          <w:tab w:val="left" w:pos="1440"/>
        </w:tabs>
        <w:rPr>
          <w:rFonts w:ascii="Calibri" w:hAnsi="Calibri" w:cs="Calibri"/>
          <w:bCs/>
          <w:kern w:val="20"/>
          <w:sz w:val="28"/>
          <w:szCs w:val="28"/>
          <w:u w:val="single"/>
        </w:rPr>
      </w:pPr>
    </w:p>
    <w:p w14:paraId="069D3B06" w14:textId="58EE1684" w:rsidR="005D665D" w:rsidRDefault="005D665D">
      <w:pPr>
        <w:suppressLineNumbers/>
        <w:tabs>
          <w:tab w:val="left" w:pos="1440"/>
        </w:tabs>
        <w:rPr>
          <w:rFonts w:ascii="Calibri" w:hAnsi="Calibri" w:cs="Calibri"/>
          <w:bCs/>
          <w:color w:val="000000"/>
          <w:kern w:val="20"/>
          <w:sz w:val="28"/>
        </w:rPr>
      </w:pPr>
    </w:p>
    <w:p w14:paraId="1D9B57E1" w14:textId="77777777" w:rsidR="00FD403B" w:rsidRDefault="00FD403B">
      <w:pPr>
        <w:suppressLineNumbers/>
        <w:tabs>
          <w:tab w:val="left" w:pos="1440"/>
        </w:tabs>
        <w:rPr>
          <w:rFonts w:ascii="Calibri" w:hAnsi="Calibri" w:cs="Calibri"/>
          <w:bCs/>
          <w:color w:val="000000"/>
          <w:kern w:val="20"/>
          <w:sz w:val="28"/>
        </w:rPr>
      </w:pPr>
    </w:p>
    <w:p w14:paraId="1D62C9FE" w14:textId="77777777" w:rsidR="00FD403B" w:rsidRDefault="00FD403B">
      <w:pPr>
        <w:suppressLineNumbers/>
        <w:tabs>
          <w:tab w:val="left" w:pos="1440"/>
        </w:tabs>
        <w:rPr>
          <w:rFonts w:ascii="Calibri" w:hAnsi="Calibri" w:cs="Calibri"/>
          <w:bCs/>
          <w:color w:val="000000"/>
          <w:kern w:val="20"/>
          <w:sz w:val="28"/>
        </w:rPr>
      </w:pPr>
    </w:p>
    <w:p w14:paraId="21D762DD" w14:textId="78A1083E" w:rsidR="005D665D" w:rsidRDefault="00FD403B" w:rsidP="00FD403B">
      <w:pPr>
        <w:suppressLineNumbers/>
        <w:tabs>
          <w:tab w:val="left" w:pos="1440"/>
        </w:tabs>
        <w:jc w:val="center"/>
        <w:rPr>
          <w:rFonts w:ascii="Calibri" w:hAnsi="Calibri" w:cs="Calibri"/>
          <w:bCs/>
          <w:color w:val="000000"/>
          <w:kern w:val="20"/>
        </w:rPr>
      </w:pPr>
      <w:r w:rsidRPr="00FD403B">
        <w:rPr>
          <w:rFonts w:ascii="Calibri" w:hAnsi="Calibri" w:cs="Calibri"/>
          <w:bCs/>
          <w:color w:val="000000"/>
          <w:kern w:val="20"/>
        </w:rPr>
        <w:t>Łódź, wrzesień 2024</w:t>
      </w:r>
    </w:p>
    <w:p w14:paraId="41C63120" w14:textId="77777777" w:rsidR="00D93874" w:rsidRDefault="00D93874" w:rsidP="00FD403B">
      <w:pPr>
        <w:suppressLineNumbers/>
        <w:tabs>
          <w:tab w:val="left" w:pos="1440"/>
        </w:tabs>
        <w:jc w:val="center"/>
        <w:rPr>
          <w:rFonts w:ascii="Calibri" w:hAnsi="Calibri" w:cs="Calibri"/>
          <w:bCs/>
          <w:color w:val="000000"/>
          <w:kern w:val="20"/>
        </w:rPr>
      </w:pPr>
    </w:p>
    <w:p w14:paraId="63A9FE93" w14:textId="6E8DF7A2" w:rsidR="005D665D" w:rsidRPr="00F07444" w:rsidRDefault="005D665D" w:rsidP="00D35F67">
      <w:pPr>
        <w:pStyle w:val="Zwykytekst2"/>
        <w:spacing w:line="360" w:lineRule="auto"/>
        <w:ind w:left="567" w:hanging="567"/>
        <w:jc w:val="both"/>
        <w:rPr>
          <w:rFonts w:ascii="Calibri" w:hAnsi="Calibri" w:cs="Calibri"/>
        </w:rPr>
      </w:pPr>
      <w:r w:rsidRPr="00F07444">
        <w:rPr>
          <w:rFonts w:ascii="Calibri" w:hAnsi="Calibri" w:cs="Calibri"/>
          <w:b/>
          <w:sz w:val="22"/>
          <w:szCs w:val="22"/>
        </w:rPr>
        <w:lastRenderedPageBreak/>
        <w:t xml:space="preserve">1. </w:t>
      </w:r>
      <w:r w:rsidRPr="00F07444">
        <w:rPr>
          <w:rFonts w:ascii="Calibri" w:hAnsi="Calibri" w:cs="Calibri"/>
          <w:b/>
          <w:sz w:val="22"/>
          <w:szCs w:val="22"/>
        </w:rPr>
        <w:tab/>
      </w:r>
      <w:r w:rsidRPr="00F07444">
        <w:rPr>
          <w:rFonts w:ascii="Calibri" w:hAnsi="Calibri" w:cs="Calibri"/>
          <w:b/>
          <w:sz w:val="22"/>
          <w:szCs w:val="22"/>
          <w:u w:val="single"/>
        </w:rPr>
        <w:t>Dane Zamawiającego</w:t>
      </w:r>
      <w:r w:rsidRPr="00F07444">
        <w:rPr>
          <w:rFonts w:ascii="Calibri" w:hAnsi="Calibri" w:cs="Calibri"/>
          <w:sz w:val="22"/>
          <w:szCs w:val="22"/>
        </w:rPr>
        <w:t xml:space="preserve">: </w:t>
      </w:r>
    </w:p>
    <w:p w14:paraId="7810E23A" w14:textId="6343FAB0" w:rsidR="00FD403B" w:rsidRPr="003E3343" w:rsidRDefault="003E3343" w:rsidP="003E3343">
      <w:pPr>
        <w:pStyle w:val="Nagwek6"/>
        <w:spacing w:line="276" w:lineRule="auto"/>
        <w:ind w:left="567"/>
        <w:rPr>
          <w:rFonts w:ascii="Calibri" w:hAnsi="Calibri" w:cs="Calibri"/>
          <w:b w:val="0"/>
          <w:bCs/>
          <w:i/>
          <w:color w:val="000000" w:themeColor="text1"/>
          <w:sz w:val="22"/>
          <w:szCs w:val="22"/>
        </w:rPr>
      </w:pPr>
      <w:bookmarkStart w:id="1" w:name="_Hlk37067685"/>
      <w:r w:rsidRPr="003E3343">
        <w:rPr>
          <w:rFonts w:asciiTheme="minorHAnsi" w:hAnsiTheme="minorHAnsi" w:cstheme="minorHAnsi"/>
          <w:color w:val="000000" w:themeColor="text1"/>
          <w:sz w:val="22"/>
          <w:szCs w:val="22"/>
        </w:rPr>
        <w:t xml:space="preserve">Uniwersytet Łódzki, ul. Narutowicza 68, 90 – 136 Łódź,  </w:t>
      </w:r>
      <w:r>
        <w:rPr>
          <w:rFonts w:asciiTheme="minorHAnsi" w:hAnsiTheme="minorHAnsi" w:cstheme="minorHAnsi"/>
          <w:b w:val="0"/>
          <w:bCs/>
          <w:color w:val="000000" w:themeColor="text1"/>
          <w:sz w:val="22"/>
          <w:szCs w:val="22"/>
        </w:rPr>
        <w:t>J</w:t>
      </w:r>
      <w:r w:rsidRPr="003E3343">
        <w:rPr>
          <w:rFonts w:asciiTheme="minorHAnsi" w:hAnsiTheme="minorHAnsi" w:cstheme="minorHAnsi"/>
          <w:b w:val="0"/>
          <w:bCs/>
          <w:color w:val="000000" w:themeColor="text1"/>
          <w:sz w:val="22"/>
          <w:szCs w:val="22"/>
        </w:rPr>
        <w:t>ednostka prowadząca sprawę: Dział Zakupów UŁ, ul. Narutowicza 68, 90-136 Łódź, tel. (0-42) 635-42-87</w:t>
      </w:r>
      <w:r w:rsidRPr="003E3343">
        <w:rPr>
          <w:rFonts w:asciiTheme="minorHAnsi" w:hAnsiTheme="minorHAnsi" w:cstheme="minorHAnsi"/>
          <w:b w:val="0"/>
          <w:bCs/>
          <w:i/>
          <w:color w:val="000000" w:themeColor="text1"/>
          <w:sz w:val="22"/>
          <w:szCs w:val="22"/>
        </w:rPr>
        <w:t xml:space="preserve">, </w:t>
      </w:r>
      <w:r w:rsidRPr="003E3343">
        <w:rPr>
          <w:rFonts w:asciiTheme="minorHAnsi" w:hAnsiTheme="minorHAnsi" w:cstheme="minorHAnsi"/>
          <w:b w:val="0"/>
          <w:bCs/>
          <w:color w:val="000000" w:themeColor="text1"/>
          <w:sz w:val="22"/>
          <w:szCs w:val="22"/>
        </w:rPr>
        <w:t>Godziny pracy pn.-pt. 8.00-15.00</w:t>
      </w:r>
      <w:r w:rsidRPr="003E3343">
        <w:rPr>
          <w:rFonts w:asciiTheme="minorHAnsi" w:hAnsiTheme="minorHAnsi" w:cstheme="minorHAnsi"/>
          <w:b w:val="0"/>
          <w:bCs/>
          <w:i/>
          <w:color w:val="000000" w:themeColor="text1"/>
          <w:sz w:val="22"/>
          <w:szCs w:val="22"/>
        </w:rPr>
        <w:t xml:space="preserve">, </w:t>
      </w:r>
      <w:r w:rsidRPr="003E3343">
        <w:rPr>
          <w:rFonts w:asciiTheme="minorHAnsi" w:hAnsiTheme="minorHAnsi" w:cstheme="minorHAnsi"/>
          <w:b w:val="0"/>
          <w:bCs/>
          <w:color w:val="000000" w:themeColor="text1"/>
          <w:sz w:val="22"/>
          <w:szCs w:val="22"/>
        </w:rPr>
        <w:t>Adres e-mail:przetargi@uni.lodz.pl</w:t>
      </w:r>
      <w:r>
        <w:rPr>
          <w:rFonts w:asciiTheme="minorHAnsi" w:hAnsiTheme="minorHAnsi" w:cstheme="minorHAnsi"/>
          <w:b w:val="0"/>
          <w:bCs/>
          <w:color w:val="000000" w:themeColor="text1"/>
          <w:sz w:val="22"/>
          <w:szCs w:val="22"/>
        </w:rPr>
        <w:t xml:space="preserve">, </w:t>
      </w:r>
      <w:r w:rsidR="00FD403B" w:rsidRPr="003E3343">
        <w:rPr>
          <w:rFonts w:ascii="Calibri" w:hAnsi="Calibri" w:cs="Calibri"/>
          <w:b w:val="0"/>
          <w:bCs/>
          <w:color w:val="000000" w:themeColor="text1"/>
          <w:sz w:val="22"/>
          <w:szCs w:val="22"/>
        </w:rPr>
        <w:t xml:space="preserve">adres strony internetowej prowadzonego postępowania: </w:t>
      </w:r>
      <w:bookmarkEnd w:id="1"/>
      <w:r w:rsidR="00011F6C">
        <w:rPr>
          <w:rFonts w:ascii="Calibri" w:hAnsi="Calibri" w:cs="Calibri"/>
          <w:b w:val="0"/>
          <w:bCs/>
          <w:color w:val="000000" w:themeColor="text1"/>
          <w:sz w:val="22"/>
          <w:szCs w:val="22"/>
          <w:highlight w:val="yellow"/>
        </w:rPr>
        <w:fldChar w:fldCharType="begin"/>
      </w:r>
      <w:r w:rsidR="00011F6C">
        <w:rPr>
          <w:rFonts w:ascii="Calibri" w:hAnsi="Calibri" w:cs="Calibri"/>
          <w:b w:val="0"/>
          <w:bCs/>
          <w:color w:val="000000" w:themeColor="text1"/>
          <w:sz w:val="22"/>
          <w:szCs w:val="22"/>
          <w:highlight w:val="yellow"/>
        </w:rPr>
        <w:instrText>HYPERLINK "</w:instrText>
      </w:r>
      <w:r w:rsidR="00011F6C" w:rsidRPr="00011F6C">
        <w:rPr>
          <w:rFonts w:ascii="Calibri" w:hAnsi="Calibri" w:cs="Calibri"/>
          <w:b w:val="0"/>
          <w:bCs/>
          <w:color w:val="000000" w:themeColor="text1"/>
          <w:sz w:val="22"/>
          <w:szCs w:val="22"/>
          <w:highlight w:val="yellow"/>
        </w:rPr>
        <w:instrText>https://platformazakupowa.pl/transakcja/983456</w:instrText>
      </w:r>
      <w:r w:rsidR="00011F6C" w:rsidRPr="00011F6C">
        <w:rPr>
          <w:rFonts w:ascii="Calibri" w:hAnsi="Calibri" w:cs="Calibri"/>
          <w:b w:val="0"/>
          <w:bCs/>
          <w:color w:val="000000" w:themeColor="text1"/>
          <w:sz w:val="22"/>
          <w:szCs w:val="22"/>
        </w:rPr>
        <w:instrText xml:space="preserve"> </w:instrText>
      </w:r>
      <w:r w:rsidR="00011F6C">
        <w:rPr>
          <w:rFonts w:ascii="Calibri" w:hAnsi="Calibri" w:cs="Calibri"/>
          <w:b w:val="0"/>
          <w:bCs/>
          <w:color w:val="000000" w:themeColor="text1"/>
          <w:sz w:val="22"/>
          <w:szCs w:val="22"/>
          <w:highlight w:val="yellow"/>
        </w:rPr>
        <w:instrText>"</w:instrText>
      </w:r>
      <w:r w:rsidR="00011F6C">
        <w:rPr>
          <w:rFonts w:ascii="Calibri" w:hAnsi="Calibri" w:cs="Calibri"/>
          <w:b w:val="0"/>
          <w:bCs/>
          <w:color w:val="000000" w:themeColor="text1"/>
          <w:sz w:val="22"/>
          <w:szCs w:val="22"/>
          <w:highlight w:val="yellow"/>
        </w:rPr>
      </w:r>
      <w:r w:rsidR="00011F6C">
        <w:rPr>
          <w:rFonts w:ascii="Calibri" w:hAnsi="Calibri" w:cs="Calibri"/>
          <w:b w:val="0"/>
          <w:bCs/>
          <w:color w:val="000000" w:themeColor="text1"/>
          <w:sz w:val="22"/>
          <w:szCs w:val="22"/>
          <w:highlight w:val="yellow"/>
        </w:rPr>
        <w:fldChar w:fldCharType="separate"/>
      </w:r>
      <w:r w:rsidR="00011F6C" w:rsidRPr="00EE768D">
        <w:rPr>
          <w:rStyle w:val="Hipercze"/>
          <w:rFonts w:ascii="Calibri" w:hAnsi="Calibri" w:cs="Calibri"/>
          <w:b w:val="0"/>
          <w:bCs/>
          <w:sz w:val="22"/>
          <w:szCs w:val="22"/>
          <w:highlight w:val="yellow"/>
        </w:rPr>
        <w:t>https://platformazakupowa.pl/transakcja/983456</w:t>
      </w:r>
      <w:r w:rsidR="00011F6C" w:rsidRPr="00EE768D">
        <w:rPr>
          <w:rStyle w:val="Hipercze"/>
          <w:rFonts w:ascii="Calibri" w:hAnsi="Calibri" w:cs="Calibri"/>
          <w:b w:val="0"/>
          <w:bCs/>
          <w:sz w:val="22"/>
          <w:szCs w:val="22"/>
        </w:rPr>
        <w:t xml:space="preserve"> </w:t>
      </w:r>
      <w:r w:rsidR="00011F6C">
        <w:rPr>
          <w:rFonts w:ascii="Calibri" w:hAnsi="Calibri" w:cs="Calibri"/>
          <w:b w:val="0"/>
          <w:bCs/>
          <w:color w:val="000000" w:themeColor="text1"/>
          <w:sz w:val="22"/>
          <w:szCs w:val="22"/>
          <w:highlight w:val="yellow"/>
        </w:rPr>
        <w:fldChar w:fldCharType="end"/>
      </w:r>
    </w:p>
    <w:p w14:paraId="6C564B72" w14:textId="77777777" w:rsidR="005D665D" w:rsidRPr="00F07444" w:rsidRDefault="005D665D" w:rsidP="00D35F67">
      <w:pPr>
        <w:pStyle w:val="Zwykytekst1"/>
        <w:spacing w:line="276" w:lineRule="auto"/>
        <w:ind w:left="567" w:hanging="567"/>
        <w:jc w:val="both"/>
        <w:rPr>
          <w:rFonts w:cs="Calibri"/>
          <w:color w:val="4472C4"/>
          <w:szCs w:val="22"/>
        </w:rPr>
      </w:pPr>
    </w:p>
    <w:p w14:paraId="45993C0A" w14:textId="29ABB62A" w:rsidR="005D665D" w:rsidRPr="003E3343" w:rsidRDefault="005D665D" w:rsidP="00E6014B">
      <w:pPr>
        <w:pStyle w:val="Zwykytekst1"/>
        <w:spacing w:line="276" w:lineRule="auto"/>
        <w:ind w:left="567"/>
        <w:jc w:val="both"/>
        <w:rPr>
          <w:rFonts w:cs="Calibri"/>
          <w:color w:val="FF0000"/>
          <w:szCs w:val="22"/>
        </w:rPr>
      </w:pPr>
      <w:r w:rsidRPr="00F07444">
        <w:rPr>
          <w:rFonts w:cs="Calibri"/>
          <w:b/>
          <w:szCs w:val="22"/>
          <w:u w:val="single"/>
        </w:rPr>
        <w:t>Adres strony internetowej na której udostępnione są dokumenty zamówienia</w:t>
      </w:r>
      <w:r w:rsidR="00FD403B">
        <w:rPr>
          <w:rFonts w:cs="Calibri"/>
          <w:b/>
          <w:szCs w:val="22"/>
          <w:u w:val="single"/>
        </w:rPr>
        <w:t xml:space="preserve"> </w:t>
      </w:r>
      <w:hyperlink r:id="rId8" w:history="1">
        <w:r w:rsidR="00011F6C" w:rsidRPr="00EE768D">
          <w:rPr>
            <w:rStyle w:val="Hipercze"/>
            <w:highlight w:val="yellow"/>
          </w:rPr>
          <w:t xml:space="preserve">https://platformazakupowa.pl/transakcja/983456 </w:t>
        </w:r>
      </w:hyperlink>
    </w:p>
    <w:p w14:paraId="22A12D91" w14:textId="77777777" w:rsidR="005D665D" w:rsidRPr="00F07444" w:rsidRDefault="005D665D" w:rsidP="00D35F67">
      <w:pPr>
        <w:tabs>
          <w:tab w:val="left" w:pos="567"/>
        </w:tabs>
        <w:spacing w:line="276" w:lineRule="auto"/>
        <w:ind w:left="567" w:hanging="567"/>
        <w:jc w:val="both"/>
        <w:rPr>
          <w:rFonts w:ascii="Calibri" w:hAnsi="Calibri" w:cs="Calibri"/>
          <w:b/>
          <w:sz w:val="22"/>
          <w:szCs w:val="22"/>
          <w:u w:val="single"/>
        </w:rPr>
      </w:pPr>
    </w:p>
    <w:p w14:paraId="1C5DD6AA" w14:textId="16205E86" w:rsidR="005D665D" w:rsidRPr="00C100DA" w:rsidRDefault="00202CBE" w:rsidP="00D35F67">
      <w:pPr>
        <w:pStyle w:val="Standardowy1"/>
        <w:suppressLineNumbers/>
        <w:tabs>
          <w:tab w:val="left" w:pos="0"/>
        </w:tabs>
        <w:spacing w:after="0" w:line="276" w:lineRule="auto"/>
        <w:ind w:left="567" w:right="-28" w:hanging="567"/>
        <w:jc w:val="both"/>
        <w:rPr>
          <w:rFonts w:asciiTheme="minorHAnsi" w:hAnsiTheme="minorHAnsi" w:cstheme="minorHAnsi"/>
          <w:b/>
          <w:sz w:val="22"/>
          <w:szCs w:val="22"/>
        </w:rPr>
      </w:pPr>
      <w:r>
        <w:rPr>
          <w:rFonts w:ascii="Calibri" w:hAnsi="Calibri" w:cs="Calibri"/>
          <w:b/>
          <w:sz w:val="22"/>
          <w:szCs w:val="22"/>
        </w:rPr>
        <w:tab/>
      </w:r>
      <w:r w:rsidR="005D665D" w:rsidRPr="00F07444">
        <w:rPr>
          <w:rFonts w:ascii="Calibri" w:hAnsi="Calibri" w:cs="Calibri"/>
          <w:b/>
          <w:sz w:val="22"/>
          <w:szCs w:val="22"/>
        </w:rPr>
        <w:t xml:space="preserve">Wszelka komunikacja miedzy Zamawiającym a Wykonawcami, w tym składanie ofert, odbywa się w formie elektronicznej za pośrednictwem </w:t>
      </w:r>
      <w:hyperlink r:id="rId9">
        <w:r w:rsidR="005D665D" w:rsidRPr="00F07444">
          <w:rPr>
            <w:rFonts w:ascii="Calibri" w:eastAsia="DejaVu Sans" w:hAnsi="Calibri" w:cs="Calibri"/>
            <w:sz w:val="22"/>
            <w:szCs w:val="22"/>
            <w:u w:val="single"/>
          </w:rPr>
          <w:t>platformazakupowa.pl</w:t>
        </w:r>
      </w:hyperlink>
      <w:r w:rsidR="005D665D" w:rsidRPr="00F07444">
        <w:rPr>
          <w:rFonts w:ascii="Calibri" w:hAnsi="Calibri" w:cs="Calibri"/>
          <w:b/>
          <w:sz w:val="22"/>
          <w:szCs w:val="22"/>
        </w:rPr>
        <w:t xml:space="preserve"> (zwanej dalej Platformą) </w:t>
      </w:r>
      <w:r w:rsidR="005D665D" w:rsidRPr="00C100DA">
        <w:rPr>
          <w:rFonts w:asciiTheme="minorHAnsi" w:hAnsiTheme="minorHAnsi" w:cstheme="minorHAnsi"/>
          <w:b/>
          <w:sz w:val="22"/>
          <w:szCs w:val="22"/>
        </w:rPr>
        <w:t xml:space="preserve">dostępnej pod adresem </w:t>
      </w:r>
      <w:hyperlink r:id="rId10" w:history="1">
        <w:r w:rsidR="00011F6C" w:rsidRPr="00EE768D">
          <w:rPr>
            <w:rStyle w:val="Hipercze"/>
            <w:rFonts w:asciiTheme="minorHAnsi" w:hAnsiTheme="minorHAnsi" w:cstheme="minorHAnsi"/>
            <w:sz w:val="22"/>
            <w:szCs w:val="22"/>
            <w:highlight w:val="yellow"/>
          </w:rPr>
          <w:t xml:space="preserve">https://platformazakupowa.pl/transakcja/993456 </w:t>
        </w:r>
      </w:hyperlink>
    </w:p>
    <w:p w14:paraId="5700FA11" w14:textId="394E3281" w:rsidR="005D665D" w:rsidRPr="00F07444" w:rsidRDefault="00E6014B" w:rsidP="00D35F67">
      <w:pPr>
        <w:pStyle w:val="Standardowy1"/>
        <w:suppressLineNumbers/>
        <w:tabs>
          <w:tab w:val="left" w:pos="567"/>
        </w:tabs>
        <w:spacing w:after="0" w:line="276" w:lineRule="auto"/>
        <w:ind w:left="567" w:right="-28" w:hanging="567"/>
        <w:jc w:val="both"/>
        <w:rPr>
          <w:rFonts w:ascii="Calibri" w:hAnsi="Calibri" w:cs="Calibri"/>
          <w:bCs/>
          <w:sz w:val="22"/>
          <w:szCs w:val="22"/>
        </w:rPr>
      </w:pPr>
      <w:r>
        <w:rPr>
          <w:rFonts w:ascii="Calibri" w:hAnsi="Calibri" w:cs="Calibri"/>
          <w:bCs/>
          <w:sz w:val="22"/>
          <w:szCs w:val="22"/>
        </w:rPr>
        <w:tab/>
      </w:r>
      <w:r w:rsidR="005D665D" w:rsidRPr="00F07444">
        <w:rPr>
          <w:rFonts w:ascii="Calibri" w:hAnsi="Calibri" w:cs="Calibri"/>
          <w:bCs/>
          <w:sz w:val="22"/>
          <w:szCs w:val="22"/>
        </w:rPr>
        <w:t>Na powyższej Platformie udostępniane będą zmiany i wyjaśnienia specyfikacji warunków zamówienia zwanej dalej SWZ oraz inne dokumenty zamówienia bezpośrednio związane z niniejszym postępowaniem.</w:t>
      </w:r>
    </w:p>
    <w:p w14:paraId="16C94C07" w14:textId="77777777" w:rsidR="004B0DFF" w:rsidRPr="007B3D44" w:rsidRDefault="004B0DFF" w:rsidP="00D35F67">
      <w:pPr>
        <w:pStyle w:val="Akapitzlist"/>
        <w:tabs>
          <w:tab w:val="left" w:pos="851"/>
        </w:tabs>
        <w:spacing w:line="276" w:lineRule="auto"/>
        <w:ind w:left="567" w:hanging="567"/>
        <w:jc w:val="both"/>
        <w:rPr>
          <w:rFonts w:ascii="Calibri" w:hAnsi="Calibri" w:cs="Calibri"/>
          <w:sz w:val="22"/>
          <w:szCs w:val="22"/>
        </w:rPr>
      </w:pPr>
    </w:p>
    <w:p w14:paraId="45508979" w14:textId="77777777" w:rsidR="006D413F" w:rsidRPr="003F28B4" w:rsidRDefault="00CF28A2">
      <w:pPr>
        <w:pStyle w:val="pkt"/>
        <w:numPr>
          <w:ilvl w:val="0"/>
          <w:numId w:val="1"/>
        </w:numPr>
        <w:tabs>
          <w:tab w:val="left" w:pos="851"/>
        </w:tabs>
        <w:spacing w:before="0" w:after="0" w:line="276" w:lineRule="auto"/>
        <w:ind w:left="567" w:hanging="567"/>
        <w:rPr>
          <w:rFonts w:ascii="Calibri" w:hAnsi="Calibri" w:cs="Calibri"/>
          <w:b/>
          <w:sz w:val="22"/>
          <w:szCs w:val="22"/>
          <w:u w:val="single"/>
        </w:rPr>
      </w:pPr>
      <w:r w:rsidRPr="003F28B4">
        <w:rPr>
          <w:rFonts w:ascii="Calibri" w:hAnsi="Calibri" w:cs="Calibri"/>
          <w:b/>
          <w:sz w:val="22"/>
          <w:szCs w:val="22"/>
          <w:u w:val="single"/>
        </w:rPr>
        <w:t>Tryb udzielenia zamówienia</w:t>
      </w:r>
    </w:p>
    <w:p w14:paraId="2DCA2C89" w14:textId="3872CB34" w:rsidR="00847CB3" w:rsidRPr="00847CB3" w:rsidRDefault="00847CB3">
      <w:pPr>
        <w:pStyle w:val="BodyTextIndentZnak"/>
        <w:numPr>
          <w:ilvl w:val="1"/>
          <w:numId w:val="1"/>
        </w:numPr>
        <w:tabs>
          <w:tab w:val="left" w:pos="567"/>
        </w:tabs>
        <w:spacing w:line="276" w:lineRule="auto"/>
        <w:rPr>
          <w:rFonts w:asciiTheme="minorHAnsi" w:eastAsia="Calibri" w:hAnsiTheme="minorHAnsi" w:cstheme="minorHAnsi"/>
          <w:b/>
          <w:sz w:val="22"/>
          <w:szCs w:val="22"/>
        </w:rPr>
      </w:pPr>
      <w:bookmarkStart w:id="2" w:name="_Hlk177586884"/>
      <w:r w:rsidRPr="00FF1E6F">
        <w:rPr>
          <w:rFonts w:asciiTheme="minorHAnsi" w:hAnsiTheme="minorHAnsi" w:cstheme="minorHAnsi"/>
          <w:sz w:val="22"/>
          <w:szCs w:val="22"/>
        </w:rPr>
        <w:t xml:space="preserve">Postępowanie o udzielenie zamówienia publicznego prowadzone jest w trybie </w:t>
      </w:r>
      <w:r w:rsidRPr="00FF1E6F">
        <w:rPr>
          <w:rFonts w:asciiTheme="minorHAnsi" w:hAnsiTheme="minorHAnsi" w:cstheme="minorHAnsi"/>
          <w:b/>
          <w:sz w:val="22"/>
          <w:szCs w:val="22"/>
        </w:rPr>
        <w:t>przetargu nieograniczonego</w:t>
      </w:r>
      <w:r w:rsidRPr="00FF1E6F">
        <w:rPr>
          <w:rFonts w:asciiTheme="minorHAnsi" w:hAnsiTheme="minorHAnsi" w:cstheme="minorHAnsi"/>
          <w:sz w:val="22"/>
          <w:szCs w:val="22"/>
        </w:rPr>
        <w:t xml:space="preserve"> na </w:t>
      </w:r>
      <w:r w:rsidR="000C074A" w:rsidRPr="00FF1E6F">
        <w:rPr>
          <w:rFonts w:asciiTheme="minorHAnsi" w:hAnsiTheme="minorHAnsi" w:cstheme="minorHAnsi"/>
          <w:sz w:val="22"/>
          <w:szCs w:val="22"/>
        </w:rPr>
        <w:t>podstawie art.</w:t>
      </w:r>
      <w:r w:rsidRPr="00FF1E6F">
        <w:rPr>
          <w:rFonts w:asciiTheme="minorHAnsi" w:hAnsiTheme="minorHAnsi" w:cstheme="minorHAnsi"/>
          <w:sz w:val="22"/>
          <w:szCs w:val="22"/>
        </w:rPr>
        <w:t xml:space="preserve"> 129 ust. 1 pkt 1 oraz art. 132 i nast. ustawy z dnia 11 września 2019 r. Prawo zamówień publicznych </w:t>
      </w:r>
      <w:r w:rsidR="001E2010">
        <w:rPr>
          <w:rFonts w:asciiTheme="minorHAnsi" w:hAnsiTheme="minorHAnsi" w:cstheme="minorHAnsi"/>
          <w:sz w:val="22"/>
          <w:szCs w:val="22"/>
        </w:rPr>
        <w:t>(</w:t>
      </w:r>
      <w:r w:rsidRPr="00306F6A">
        <w:rPr>
          <w:rFonts w:asciiTheme="minorHAnsi" w:hAnsiTheme="minorHAnsi" w:cstheme="minorHAnsi"/>
          <w:sz w:val="22"/>
          <w:szCs w:val="22"/>
        </w:rPr>
        <w:t>Dz.U. z 20</w:t>
      </w:r>
      <w:r>
        <w:rPr>
          <w:rFonts w:asciiTheme="minorHAnsi" w:hAnsiTheme="minorHAnsi" w:cstheme="minorHAnsi"/>
          <w:sz w:val="22"/>
          <w:szCs w:val="22"/>
        </w:rPr>
        <w:t>2</w:t>
      </w:r>
      <w:r w:rsidR="003E3343">
        <w:rPr>
          <w:rFonts w:asciiTheme="minorHAnsi" w:hAnsiTheme="minorHAnsi" w:cstheme="minorHAnsi"/>
          <w:sz w:val="22"/>
          <w:szCs w:val="22"/>
        </w:rPr>
        <w:t>4</w:t>
      </w:r>
      <w:r w:rsidRPr="00306F6A">
        <w:rPr>
          <w:rFonts w:asciiTheme="minorHAnsi" w:hAnsiTheme="minorHAnsi" w:cstheme="minorHAnsi"/>
          <w:sz w:val="22"/>
          <w:szCs w:val="22"/>
        </w:rPr>
        <w:t xml:space="preserve"> r. poz. </w:t>
      </w:r>
      <w:r w:rsidR="003E3343">
        <w:rPr>
          <w:rFonts w:asciiTheme="minorHAnsi" w:hAnsiTheme="minorHAnsi" w:cstheme="minorHAnsi"/>
          <w:sz w:val="22"/>
          <w:szCs w:val="22"/>
        </w:rPr>
        <w:t>1320</w:t>
      </w:r>
      <w:r w:rsidRPr="00306F6A">
        <w:rPr>
          <w:rFonts w:asciiTheme="minorHAnsi" w:hAnsiTheme="minorHAnsi" w:cstheme="minorHAnsi"/>
          <w:sz w:val="22"/>
          <w:szCs w:val="22"/>
        </w:rPr>
        <w:t xml:space="preserve">) </w:t>
      </w:r>
      <w:r w:rsidRPr="00FF1E6F">
        <w:rPr>
          <w:rFonts w:asciiTheme="minorHAnsi" w:hAnsiTheme="minorHAnsi" w:cstheme="minorHAnsi"/>
          <w:sz w:val="22"/>
          <w:szCs w:val="22"/>
        </w:rPr>
        <w:t>zwanej dalej „Ustawą”.</w:t>
      </w:r>
    </w:p>
    <w:p w14:paraId="11C03581" w14:textId="37EC30B0" w:rsidR="00847CB3" w:rsidRPr="00847CB3" w:rsidRDefault="00847CB3">
      <w:pPr>
        <w:pStyle w:val="BodyTextIndentZnak"/>
        <w:numPr>
          <w:ilvl w:val="1"/>
          <w:numId w:val="1"/>
        </w:numPr>
        <w:tabs>
          <w:tab w:val="left" w:pos="567"/>
        </w:tabs>
        <w:spacing w:line="276" w:lineRule="auto"/>
        <w:rPr>
          <w:rFonts w:asciiTheme="minorHAnsi" w:eastAsia="Calibri" w:hAnsiTheme="minorHAnsi" w:cstheme="minorHAnsi"/>
          <w:b/>
          <w:sz w:val="22"/>
          <w:szCs w:val="22"/>
        </w:rPr>
      </w:pPr>
      <w:r w:rsidRPr="00847CB3">
        <w:rPr>
          <w:rFonts w:asciiTheme="minorHAnsi" w:hAnsiTheme="minorHAnsi" w:cstheme="minorHAnsi"/>
          <w:sz w:val="22"/>
          <w:szCs w:val="22"/>
        </w:rPr>
        <w:t>W sprawach, które nie zostały uregulowane w niniejszej SWZ mają zastosowanie przepisy Ustawy oraz aktów wykonawczych wydanych na jej podstawie w szczególności Rozporządzenia Ministra Rozwoju, Pracy i Technologii z dnia 23 grudnia 2020r.w sprawie podmiotowych środków dowodowych oraz innych dokumentów lub oświadczeń, jakich może żądać zamawiający od wykonawcy (Dz.U. z 2020 r. poz. 2415 i 2023r. poz. 1824)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 zakresie nieuregulowanym przez ww. akty prawne stosuje się przepisy ustawy z dnia 23 kwietnia 1964 r. - Kodeks cywilny (Dz.U. z 202</w:t>
      </w:r>
      <w:r w:rsidR="00DC14D0">
        <w:rPr>
          <w:rFonts w:asciiTheme="minorHAnsi" w:hAnsiTheme="minorHAnsi" w:cstheme="minorHAnsi"/>
          <w:sz w:val="22"/>
          <w:szCs w:val="22"/>
        </w:rPr>
        <w:t>4</w:t>
      </w:r>
      <w:r w:rsidRPr="00847CB3">
        <w:rPr>
          <w:rFonts w:asciiTheme="minorHAnsi" w:hAnsiTheme="minorHAnsi" w:cstheme="minorHAnsi"/>
          <w:sz w:val="22"/>
          <w:szCs w:val="22"/>
        </w:rPr>
        <w:t xml:space="preserve"> r. poz.</w:t>
      </w:r>
      <w:r w:rsidR="00DC14D0">
        <w:rPr>
          <w:rFonts w:asciiTheme="minorHAnsi" w:hAnsiTheme="minorHAnsi" w:cstheme="minorHAnsi"/>
          <w:sz w:val="22"/>
          <w:szCs w:val="22"/>
        </w:rPr>
        <w:t xml:space="preserve"> 1064</w:t>
      </w:r>
      <w:r w:rsidRPr="00847CB3">
        <w:rPr>
          <w:rFonts w:asciiTheme="minorHAnsi" w:hAnsiTheme="minorHAnsi" w:cstheme="minorHAnsi"/>
          <w:sz w:val="22"/>
          <w:szCs w:val="22"/>
        </w:rPr>
        <w:t>) oraz inne przepisy powszechnie obowiązującego prawa związanego z przedmiotem zamówienia.</w:t>
      </w:r>
    </w:p>
    <w:p w14:paraId="19AA9CB2" w14:textId="358FA7B3" w:rsidR="00847CB3" w:rsidRPr="00847CB3" w:rsidRDefault="00847CB3">
      <w:pPr>
        <w:pStyle w:val="BodyTextIndentZnak"/>
        <w:numPr>
          <w:ilvl w:val="1"/>
          <w:numId w:val="1"/>
        </w:numPr>
        <w:tabs>
          <w:tab w:val="left" w:pos="567"/>
        </w:tabs>
        <w:spacing w:line="276" w:lineRule="auto"/>
        <w:rPr>
          <w:rFonts w:asciiTheme="minorHAnsi" w:eastAsia="Calibri" w:hAnsiTheme="minorHAnsi" w:cstheme="minorHAnsi"/>
          <w:b/>
          <w:sz w:val="22"/>
          <w:szCs w:val="22"/>
        </w:rPr>
      </w:pPr>
      <w:r w:rsidRPr="00847CB3">
        <w:rPr>
          <w:rFonts w:asciiTheme="minorHAnsi" w:hAnsiTheme="minorHAnsi" w:cstheme="minorHAnsi"/>
          <w:sz w:val="22"/>
          <w:szCs w:val="22"/>
          <w:lang w:eastAsia="ar-SA"/>
        </w:rPr>
        <w:t xml:space="preserve">Postępowanie prowadzone jest w języku polskim. </w:t>
      </w:r>
      <w:r w:rsidRPr="00847CB3">
        <w:rPr>
          <w:rFonts w:asciiTheme="minorHAnsi" w:hAnsiTheme="minorHAnsi" w:cstheme="minorHAnsi"/>
          <w:sz w:val="22"/>
          <w:szCs w:val="22"/>
        </w:rPr>
        <w:t>Zamawiający zastrzega, że w trakcie prowadzenia postępowania oraz realizacji umowy, na każdym jej etapie oraz w każdej formie strony komunikują się w języku polskim, przy czym dopuszcza się używanie w oświadczeniach, ofertach oraz innych dokumentach określeń obcojęzycznych w zakresie określonym w art. 11 ustawy z dnia 7 października 1999 r. o języku polskim (</w:t>
      </w:r>
      <w:proofErr w:type="spellStart"/>
      <w:r w:rsidRPr="00847CB3">
        <w:rPr>
          <w:rFonts w:asciiTheme="minorHAnsi" w:hAnsiTheme="minorHAnsi" w:cstheme="minorHAnsi"/>
          <w:sz w:val="22"/>
          <w:szCs w:val="22"/>
        </w:rPr>
        <w:t>t.j</w:t>
      </w:r>
      <w:proofErr w:type="spellEnd"/>
      <w:r w:rsidRPr="00847CB3">
        <w:rPr>
          <w:rFonts w:asciiTheme="minorHAnsi" w:hAnsiTheme="minorHAnsi" w:cstheme="minorHAnsi"/>
          <w:sz w:val="22"/>
          <w:szCs w:val="22"/>
        </w:rPr>
        <w:t>. Dz.U. z 202</w:t>
      </w:r>
      <w:r w:rsidR="00C100DA">
        <w:rPr>
          <w:rFonts w:asciiTheme="minorHAnsi" w:hAnsiTheme="minorHAnsi" w:cstheme="minorHAnsi"/>
          <w:sz w:val="22"/>
          <w:szCs w:val="22"/>
        </w:rPr>
        <w:t>3</w:t>
      </w:r>
      <w:r w:rsidRPr="00847CB3">
        <w:rPr>
          <w:rFonts w:asciiTheme="minorHAnsi" w:hAnsiTheme="minorHAnsi" w:cstheme="minorHAnsi"/>
          <w:sz w:val="22"/>
          <w:szCs w:val="22"/>
        </w:rPr>
        <w:t xml:space="preserve"> r. poz.  </w:t>
      </w:r>
      <w:r w:rsidR="00C100DA">
        <w:rPr>
          <w:rFonts w:asciiTheme="minorHAnsi" w:hAnsiTheme="minorHAnsi" w:cstheme="minorHAnsi"/>
          <w:sz w:val="22"/>
          <w:szCs w:val="22"/>
        </w:rPr>
        <w:t>1672</w:t>
      </w:r>
      <w:r w:rsidR="00AA0408">
        <w:rPr>
          <w:rFonts w:asciiTheme="minorHAnsi" w:hAnsiTheme="minorHAnsi" w:cstheme="minorHAnsi"/>
          <w:sz w:val="22"/>
          <w:szCs w:val="22"/>
        </w:rPr>
        <w:t xml:space="preserve"> z </w:t>
      </w:r>
      <w:proofErr w:type="spellStart"/>
      <w:r w:rsidR="00AA0408">
        <w:rPr>
          <w:rFonts w:asciiTheme="minorHAnsi" w:hAnsiTheme="minorHAnsi" w:cstheme="minorHAnsi"/>
          <w:sz w:val="22"/>
          <w:szCs w:val="22"/>
        </w:rPr>
        <w:t>późn</w:t>
      </w:r>
      <w:proofErr w:type="spellEnd"/>
      <w:r w:rsidR="00AA0408">
        <w:rPr>
          <w:rFonts w:asciiTheme="minorHAnsi" w:hAnsiTheme="minorHAnsi" w:cstheme="minorHAnsi"/>
          <w:sz w:val="22"/>
          <w:szCs w:val="22"/>
        </w:rPr>
        <w:t>. zm.</w:t>
      </w:r>
      <w:r w:rsidRPr="00847CB3">
        <w:rPr>
          <w:rFonts w:asciiTheme="minorHAnsi" w:hAnsiTheme="minorHAnsi" w:cstheme="minorHAnsi"/>
          <w:sz w:val="22"/>
          <w:szCs w:val="22"/>
        </w:rPr>
        <w:t>)</w:t>
      </w:r>
      <w:r w:rsidRPr="00847CB3">
        <w:rPr>
          <w:rFonts w:asciiTheme="minorHAnsi" w:hAnsiTheme="minorHAnsi" w:cstheme="minorHAnsi"/>
          <w:sz w:val="22"/>
          <w:szCs w:val="22"/>
          <w:lang w:eastAsia="ar-SA"/>
        </w:rPr>
        <w:t xml:space="preserve">. </w:t>
      </w:r>
    </w:p>
    <w:bookmarkEnd w:id="2"/>
    <w:p w14:paraId="71EAF7D0" w14:textId="77777777" w:rsidR="00D86073" w:rsidRPr="00163E2B" w:rsidRDefault="00D86073" w:rsidP="00D35F67">
      <w:pPr>
        <w:pStyle w:val="pkt"/>
        <w:tabs>
          <w:tab w:val="left" w:pos="851"/>
        </w:tabs>
        <w:spacing w:before="0" w:after="0" w:line="276" w:lineRule="auto"/>
        <w:ind w:left="567" w:hanging="567"/>
        <w:rPr>
          <w:rFonts w:ascii="Calibri" w:hAnsi="Calibri" w:cs="Calibri"/>
          <w:sz w:val="22"/>
          <w:szCs w:val="22"/>
        </w:rPr>
      </w:pPr>
    </w:p>
    <w:p w14:paraId="202F21FE" w14:textId="77777777" w:rsidR="00CF28A2" w:rsidRPr="003F28B4" w:rsidRDefault="00CF28A2">
      <w:pPr>
        <w:pStyle w:val="pkt"/>
        <w:numPr>
          <w:ilvl w:val="0"/>
          <w:numId w:val="1"/>
        </w:numPr>
        <w:tabs>
          <w:tab w:val="left" w:pos="851"/>
        </w:tabs>
        <w:spacing w:before="0" w:after="0" w:line="276" w:lineRule="auto"/>
        <w:ind w:left="567" w:hanging="567"/>
        <w:rPr>
          <w:rFonts w:ascii="Calibri" w:hAnsi="Calibri" w:cs="Calibri"/>
          <w:b/>
          <w:sz w:val="22"/>
          <w:szCs w:val="22"/>
          <w:u w:val="single"/>
        </w:rPr>
      </w:pPr>
      <w:bookmarkStart w:id="3" w:name="_Hlk66358863"/>
      <w:r w:rsidRPr="003F28B4">
        <w:rPr>
          <w:rFonts w:ascii="Calibri" w:hAnsi="Calibri" w:cs="Calibri"/>
          <w:b/>
          <w:sz w:val="22"/>
          <w:szCs w:val="22"/>
          <w:u w:val="single"/>
        </w:rPr>
        <w:t>Opis przedmiotu zamówienia</w:t>
      </w:r>
    </w:p>
    <w:bookmarkEnd w:id="3"/>
    <w:p w14:paraId="1F189863" w14:textId="0417DFDC" w:rsidR="00C100DA" w:rsidRPr="00C100DA" w:rsidRDefault="00C100DA" w:rsidP="00C100DA">
      <w:pPr>
        <w:spacing w:line="276" w:lineRule="auto"/>
        <w:ind w:left="567" w:hanging="567"/>
        <w:jc w:val="both"/>
        <w:rPr>
          <w:rFonts w:asciiTheme="minorHAnsi" w:hAnsiTheme="minorHAnsi" w:cstheme="minorHAnsi"/>
          <w:b/>
          <w:sz w:val="22"/>
          <w:szCs w:val="22"/>
        </w:rPr>
      </w:pPr>
      <w:r w:rsidRPr="00C100DA">
        <w:rPr>
          <w:rFonts w:asciiTheme="minorHAnsi" w:hAnsiTheme="minorHAnsi" w:cstheme="minorHAnsi"/>
          <w:color w:val="000000"/>
          <w:sz w:val="22"/>
          <w:szCs w:val="22"/>
        </w:rPr>
        <w:t>3.1.</w:t>
      </w:r>
      <w:r w:rsidRPr="00C100DA">
        <w:rPr>
          <w:rFonts w:asciiTheme="minorHAnsi" w:hAnsiTheme="minorHAnsi" w:cstheme="minorHAnsi"/>
          <w:color w:val="000000"/>
          <w:sz w:val="22"/>
          <w:szCs w:val="22"/>
        </w:rPr>
        <w:tab/>
      </w:r>
      <w:r w:rsidRPr="00C100DA">
        <w:rPr>
          <w:rFonts w:asciiTheme="minorHAnsi" w:hAnsiTheme="minorHAnsi" w:cstheme="minorHAnsi"/>
          <w:sz w:val="22"/>
          <w:szCs w:val="22"/>
        </w:rPr>
        <w:t xml:space="preserve">Przedmiotem zamówienia jest dostawa energii elektrycznej w rozumieniu ustawy </w:t>
      </w:r>
      <w:r w:rsidR="00397392">
        <w:rPr>
          <w:rFonts w:asciiTheme="minorHAnsi" w:hAnsiTheme="minorHAnsi" w:cstheme="minorHAnsi"/>
          <w:sz w:val="22"/>
          <w:szCs w:val="22"/>
        </w:rPr>
        <w:t>z dnia 10 kwietnia 1997</w:t>
      </w:r>
      <w:r w:rsidR="008675EB">
        <w:rPr>
          <w:rFonts w:asciiTheme="minorHAnsi" w:hAnsiTheme="minorHAnsi" w:cstheme="minorHAnsi"/>
          <w:sz w:val="22"/>
          <w:szCs w:val="22"/>
        </w:rPr>
        <w:t xml:space="preserve"> </w:t>
      </w:r>
      <w:r w:rsidR="00397392">
        <w:rPr>
          <w:rFonts w:asciiTheme="minorHAnsi" w:hAnsiTheme="minorHAnsi" w:cstheme="minorHAnsi"/>
          <w:sz w:val="22"/>
          <w:szCs w:val="22"/>
        </w:rPr>
        <w:t xml:space="preserve">r. - </w:t>
      </w:r>
      <w:r w:rsidRPr="00C100DA">
        <w:rPr>
          <w:rFonts w:asciiTheme="minorHAnsi" w:hAnsiTheme="minorHAnsi" w:cstheme="minorHAnsi"/>
          <w:sz w:val="22"/>
          <w:szCs w:val="22"/>
        </w:rPr>
        <w:t xml:space="preserve">Prawo energetyczne </w:t>
      </w:r>
      <w:r w:rsidRPr="00C100DA">
        <w:rPr>
          <w:rFonts w:asciiTheme="minorHAnsi" w:hAnsiTheme="minorHAnsi" w:cstheme="minorHAnsi"/>
          <w:color w:val="000000" w:themeColor="text1"/>
          <w:sz w:val="22"/>
          <w:szCs w:val="22"/>
        </w:rPr>
        <w:t>(</w:t>
      </w:r>
      <w:proofErr w:type="spellStart"/>
      <w:r w:rsidRPr="00C100DA">
        <w:rPr>
          <w:rFonts w:asciiTheme="minorHAnsi" w:hAnsiTheme="minorHAnsi" w:cstheme="minorHAnsi"/>
          <w:color w:val="000000" w:themeColor="text1"/>
          <w:sz w:val="22"/>
          <w:szCs w:val="22"/>
        </w:rPr>
        <w:t>t.j</w:t>
      </w:r>
      <w:proofErr w:type="spellEnd"/>
      <w:r w:rsidRPr="00C100DA">
        <w:rPr>
          <w:rFonts w:asciiTheme="minorHAnsi" w:hAnsiTheme="minorHAnsi" w:cstheme="minorHAnsi"/>
          <w:color w:val="000000" w:themeColor="text1"/>
          <w:sz w:val="22"/>
          <w:szCs w:val="22"/>
        </w:rPr>
        <w:t>. Dz. U. z 202</w:t>
      </w:r>
      <w:r w:rsidR="00397392">
        <w:rPr>
          <w:rFonts w:asciiTheme="minorHAnsi" w:hAnsiTheme="minorHAnsi" w:cstheme="minorHAnsi"/>
          <w:color w:val="000000" w:themeColor="text1"/>
          <w:sz w:val="22"/>
          <w:szCs w:val="22"/>
        </w:rPr>
        <w:t>4</w:t>
      </w:r>
      <w:r w:rsidRPr="00C100DA">
        <w:rPr>
          <w:rFonts w:asciiTheme="minorHAnsi" w:hAnsiTheme="minorHAnsi" w:cstheme="minorHAnsi"/>
          <w:color w:val="000000" w:themeColor="text1"/>
          <w:sz w:val="22"/>
          <w:szCs w:val="22"/>
        </w:rPr>
        <w:t xml:space="preserve"> r. poz. </w:t>
      </w:r>
      <w:r w:rsidR="00397392">
        <w:rPr>
          <w:rFonts w:asciiTheme="minorHAnsi" w:hAnsiTheme="minorHAnsi" w:cstheme="minorHAnsi"/>
          <w:color w:val="000000" w:themeColor="text1"/>
          <w:sz w:val="22"/>
          <w:szCs w:val="22"/>
        </w:rPr>
        <w:t>266</w:t>
      </w:r>
      <w:r w:rsidRPr="00C100DA">
        <w:rPr>
          <w:rFonts w:asciiTheme="minorHAnsi" w:hAnsiTheme="minorHAnsi" w:cstheme="minorHAnsi"/>
          <w:color w:val="000000" w:themeColor="text1"/>
          <w:sz w:val="22"/>
          <w:szCs w:val="22"/>
        </w:rPr>
        <w:t xml:space="preserve"> z </w:t>
      </w:r>
      <w:proofErr w:type="spellStart"/>
      <w:r w:rsidRPr="00C100DA">
        <w:rPr>
          <w:rFonts w:asciiTheme="minorHAnsi" w:hAnsiTheme="minorHAnsi" w:cstheme="minorHAnsi"/>
          <w:color w:val="000000" w:themeColor="text1"/>
          <w:sz w:val="22"/>
          <w:szCs w:val="22"/>
        </w:rPr>
        <w:t>późn</w:t>
      </w:r>
      <w:proofErr w:type="spellEnd"/>
      <w:r w:rsidRPr="00C100DA">
        <w:rPr>
          <w:rFonts w:asciiTheme="minorHAnsi" w:hAnsiTheme="minorHAnsi" w:cstheme="minorHAnsi"/>
          <w:color w:val="000000" w:themeColor="text1"/>
          <w:sz w:val="22"/>
          <w:szCs w:val="22"/>
        </w:rPr>
        <w:t xml:space="preserve">. zm.), </w:t>
      </w:r>
      <w:r w:rsidRPr="00C100DA">
        <w:rPr>
          <w:rFonts w:asciiTheme="minorHAnsi" w:hAnsiTheme="minorHAnsi" w:cstheme="minorHAnsi"/>
          <w:color w:val="000000"/>
          <w:sz w:val="22"/>
          <w:szCs w:val="22"/>
        </w:rPr>
        <w:t>do</w:t>
      </w:r>
      <w:r w:rsidRPr="00C100DA">
        <w:rPr>
          <w:rFonts w:asciiTheme="minorHAnsi" w:hAnsiTheme="minorHAnsi" w:cstheme="minorHAnsi"/>
          <w:sz w:val="22"/>
          <w:szCs w:val="22"/>
        </w:rPr>
        <w:t xml:space="preserve"> punktów poboru przedstawionych w załącznik</w:t>
      </w:r>
      <w:r w:rsidR="00492A6E">
        <w:rPr>
          <w:rFonts w:asciiTheme="minorHAnsi" w:hAnsiTheme="minorHAnsi" w:cstheme="minorHAnsi"/>
          <w:sz w:val="22"/>
          <w:szCs w:val="22"/>
        </w:rPr>
        <w:t>u</w:t>
      </w:r>
      <w:r w:rsidRPr="00C100DA">
        <w:rPr>
          <w:rFonts w:asciiTheme="minorHAnsi" w:hAnsiTheme="minorHAnsi" w:cstheme="minorHAnsi"/>
          <w:sz w:val="22"/>
          <w:szCs w:val="22"/>
        </w:rPr>
        <w:t xml:space="preserve"> nr 2</w:t>
      </w:r>
      <w:r w:rsidR="00C65C00">
        <w:rPr>
          <w:rFonts w:asciiTheme="minorHAnsi" w:hAnsiTheme="minorHAnsi" w:cstheme="minorHAnsi"/>
          <w:sz w:val="22"/>
          <w:szCs w:val="22"/>
        </w:rPr>
        <w:t>.1</w:t>
      </w:r>
      <w:r w:rsidRPr="00C100DA">
        <w:rPr>
          <w:rFonts w:asciiTheme="minorHAnsi" w:hAnsiTheme="minorHAnsi" w:cstheme="minorHAnsi"/>
          <w:sz w:val="22"/>
          <w:szCs w:val="22"/>
        </w:rPr>
        <w:t xml:space="preserve"> do </w:t>
      </w:r>
      <w:r w:rsidR="008675EB">
        <w:rPr>
          <w:rFonts w:asciiTheme="minorHAnsi" w:hAnsiTheme="minorHAnsi" w:cstheme="minorHAnsi"/>
          <w:sz w:val="22"/>
          <w:szCs w:val="22"/>
        </w:rPr>
        <w:t>SWZ</w:t>
      </w:r>
      <w:r w:rsidRPr="00C100DA">
        <w:rPr>
          <w:rFonts w:asciiTheme="minorHAnsi" w:hAnsiTheme="minorHAnsi" w:cstheme="minorHAnsi"/>
          <w:sz w:val="22"/>
          <w:szCs w:val="22"/>
        </w:rPr>
        <w:t>.</w:t>
      </w:r>
    </w:p>
    <w:p w14:paraId="300B8F31" w14:textId="20905DD0" w:rsidR="00C100DA" w:rsidRPr="00C100DA" w:rsidRDefault="00C100DA">
      <w:pPr>
        <w:pStyle w:val="Akapitzlist"/>
        <w:numPr>
          <w:ilvl w:val="1"/>
          <w:numId w:val="47"/>
        </w:numPr>
        <w:spacing w:line="276" w:lineRule="auto"/>
        <w:ind w:left="567" w:hanging="567"/>
        <w:contextualSpacing/>
        <w:jc w:val="both"/>
        <w:rPr>
          <w:rFonts w:asciiTheme="minorHAnsi" w:hAnsiTheme="minorHAnsi" w:cstheme="minorHAnsi"/>
          <w:b/>
          <w:sz w:val="22"/>
          <w:szCs w:val="22"/>
          <w:u w:val="single"/>
        </w:rPr>
      </w:pPr>
      <w:r w:rsidRPr="00C100DA">
        <w:rPr>
          <w:rFonts w:asciiTheme="minorHAnsi" w:hAnsiTheme="minorHAnsi" w:cstheme="minorHAnsi"/>
          <w:sz w:val="22"/>
          <w:szCs w:val="22"/>
          <w:u w:val="single"/>
        </w:rPr>
        <w:lastRenderedPageBreak/>
        <w:t>Okres trwania zamówienia od 01.01.202</w:t>
      </w:r>
      <w:r w:rsidR="00397392">
        <w:rPr>
          <w:rFonts w:asciiTheme="minorHAnsi" w:hAnsiTheme="minorHAnsi" w:cstheme="minorHAnsi"/>
          <w:sz w:val="22"/>
          <w:szCs w:val="22"/>
          <w:u w:val="single"/>
        </w:rPr>
        <w:t>5</w:t>
      </w:r>
      <w:r w:rsidR="00D86073">
        <w:rPr>
          <w:rFonts w:asciiTheme="minorHAnsi" w:hAnsiTheme="minorHAnsi" w:cstheme="minorHAnsi"/>
          <w:sz w:val="22"/>
          <w:szCs w:val="22"/>
          <w:u w:val="single"/>
        </w:rPr>
        <w:t xml:space="preserve"> </w:t>
      </w:r>
      <w:r w:rsidRPr="00C100DA">
        <w:rPr>
          <w:rFonts w:asciiTheme="minorHAnsi" w:hAnsiTheme="minorHAnsi" w:cstheme="minorHAnsi"/>
          <w:sz w:val="22"/>
          <w:szCs w:val="22"/>
          <w:u w:val="single"/>
        </w:rPr>
        <w:t>r. do 31.12.202</w:t>
      </w:r>
      <w:r w:rsidR="00397392">
        <w:rPr>
          <w:rFonts w:asciiTheme="minorHAnsi" w:hAnsiTheme="minorHAnsi" w:cstheme="minorHAnsi"/>
          <w:sz w:val="22"/>
          <w:szCs w:val="22"/>
          <w:u w:val="single"/>
        </w:rPr>
        <w:t>8</w:t>
      </w:r>
      <w:r w:rsidR="00D86073">
        <w:rPr>
          <w:rFonts w:asciiTheme="minorHAnsi" w:hAnsiTheme="minorHAnsi" w:cstheme="minorHAnsi"/>
          <w:sz w:val="22"/>
          <w:szCs w:val="22"/>
          <w:u w:val="single"/>
        </w:rPr>
        <w:t xml:space="preserve"> </w:t>
      </w:r>
      <w:r w:rsidRPr="00C100DA">
        <w:rPr>
          <w:rFonts w:asciiTheme="minorHAnsi" w:hAnsiTheme="minorHAnsi" w:cstheme="minorHAnsi"/>
          <w:sz w:val="22"/>
          <w:szCs w:val="22"/>
          <w:u w:val="single"/>
        </w:rPr>
        <w:t>r.</w:t>
      </w:r>
    </w:p>
    <w:p w14:paraId="6DC324BB" w14:textId="7D5E1C85" w:rsidR="00DC14D0" w:rsidRDefault="00DC14D0">
      <w:pPr>
        <w:numPr>
          <w:ilvl w:val="1"/>
          <w:numId w:val="47"/>
        </w:numPr>
        <w:tabs>
          <w:tab w:val="num" w:pos="567"/>
        </w:tabs>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Szacunkowa </w:t>
      </w:r>
      <w:r w:rsidR="006B5D04" w:rsidRPr="006B5D04">
        <w:rPr>
          <w:rFonts w:asciiTheme="minorHAnsi" w:hAnsiTheme="minorHAnsi" w:cstheme="minorHAnsi"/>
          <w:sz w:val="22"/>
          <w:szCs w:val="22"/>
        </w:rPr>
        <w:t>ilość zamawianej energii to około 53 065 540 kWh (w okresie od 01.01.2025 r. do 31.12.2025 r. – 13 266 385 kWh, w okresie od 01.01.2026 r. do 31.12.2026 r. – 13 266 385 kWh i w okresie od 01.01.2027</w:t>
      </w:r>
      <w:r w:rsidR="008675EB">
        <w:rPr>
          <w:rFonts w:asciiTheme="minorHAnsi" w:hAnsiTheme="minorHAnsi" w:cstheme="minorHAnsi"/>
          <w:sz w:val="22"/>
          <w:szCs w:val="22"/>
        </w:rPr>
        <w:t xml:space="preserve"> </w:t>
      </w:r>
      <w:r w:rsidR="006B5D04" w:rsidRPr="006B5D04">
        <w:rPr>
          <w:rFonts w:asciiTheme="minorHAnsi" w:hAnsiTheme="minorHAnsi" w:cstheme="minorHAnsi"/>
          <w:sz w:val="22"/>
          <w:szCs w:val="22"/>
        </w:rPr>
        <w:t>r. do 31.12.2027</w:t>
      </w:r>
      <w:r w:rsidR="008675EB">
        <w:rPr>
          <w:rFonts w:asciiTheme="minorHAnsi" w:hAnsiTheme="minorHAnsi" w:cstheme="minorHAnsi"/>
          <w:sz w:val="22"/>
          <w:szCs w:val="22"/>
        </w:rPr>
        <w:t xml:space="preserve"> </w:t>
      </w:r>
      <w:r w:rsidR="006B5D04" w:rsidRPr="006B5D04">
        <w:rPr>
          <w:rFonts w:asciiTheme="minorHAnsi" w:hAnsiTheme="minorHAnsi" w:cstheme="minorHAnsi"/>
          <w:sz w:val="22"/>
          <w:szCs w:val="22"/>
        </w:rPr>
        <w:t>r. – 13 266 385 kWh i 01.01.2028</w:t>
      </w:r>
      <w:r w:rsidR="008675EB">
        <w:rPr>
          <w:rFonts w:asciiTheme="minorHAnsi" w:hAnsiTheme="minorHAnsi" w:cstheme="minorHAnsi"/>
          <w:sz w:val="22"/>
          <w:szCs w:val="22"/>
        </w:rPr>
        <w:t xml:space="preserve"> </w:t>
      </w:r>
      <w:r w:rsidR="006B5D04" w:rsidRPr="006B5D04">
        <w:rPr>
          <w:rFonts w:asciiTheme="minorHAnsi" w:hAnsiTheme="minorHAnsi" w:cstheme="minorHAnsi"/>
          <w:sz w:val="22"/>
          <w:szCs w:val="22"/>
        </w:rPr>
        <w:t>r. do 31.12.2028</w:t>
      </w:r>
      <w:r w:rsidR="008675EB">
        <w:rPr>
          <w:rFonts w:asciiTheme="minorHAnsi" w:hAnsiTheme="minorHAnsi" w:cstheme="minorHAnsi"/>
          <w:sz w:val="22"/>
          <w:szCs w:val="22"/>
        </w:rPr>
        <w:t xml:space="preserve"> </w:t>
      </w:r>
      <w:r w:rsidR="006B5D04" w:rsidRPr="006B5D04">
        <w:rPr>
          <w:rFonts w:asciiTheme="minorHAnsi" w:hAnsiTheme="minorHAnsi" w:cstheme="minorHAnsi"/>
          <w:sz w:val="22"/>
          <w:szCs w:val="22"/>
        </w:rPr>
        <w:t>r. – 13 266 385 kWh).</w:t>
      </w:r>
    </w:p>
    <w:p w14:paraId="7C978B0B" w14:textId="77777777" w:rsidR="00DC14D0" w:rsidRDefault="00DC14D0">
      <w:pPr>
        <w:numPr>
          <w:ilvl w:val="1"/>
          <w:numId w:val="47"/>
        </w:numPr>
        <w:tabs>
          <w:tab w:val="num" w:pos="567"/>
        </w:tabs>
        <w:spacing w:line="276" w:lineRule="auto"/>
        <w:ind w:left="567" w:hanging="567"/>
        <w:jc w:val="both"/>
        <w:rPr>
          <w:rFonts w:asciiTheme="minorHAnsi" w:hAnsiTheme="minorHAnsi" w:cstheme="minorHAnsi"/>
          <w:sz w:val="22"/>
          <w:szCs w:val="22"/>
        </w:rPr>
      </w:pPr>
      <w:r w:rsidRPr="00DC14D0">
        <w:rPr>
          <w:rFonts w:asciiTheme="minorHAnsi" w:hAnsiTheme="minorHAnsi" w:cstheme="minorHAnsi"/>
          <w:sz w:val="22"/>
          <w:szCs w:val="22"/>
        </w:rPr>
        <w:t xml:space="preserve">Zamawiający informuje, że planowana ilość jest wartością szacunkową wyliczoną na podstawie zużycia energii elektrycznej w ostatnim roku. </w:t>
      </w:r>
    </w:p>
    <w:p w14:paraId="4A666BDE" w14:textId="02FEF4EC" w:rsidR="00DC14D0" w:rsidRPr="00DC14D0" w:rsidRDefault="00DC14D0">
      <w:pPr>
        <w:numPr>
          <w:ilvl w:val="1"/>
          <w:numId w:val="47"/>
        </w:numPr>
        <w:tabs>
          <w:tab w:val="num" w:pos="567"/>
        </w:tabs>
        <w:spacing w:line="276" w:lineRule="auto"/>
        <w:ind w:left="567" w:hanging="567"/>
        <w:jc w:val="both"/>
        <w:rPr>
          <w:rFonts w:asciiTheme="minorHAnsi" w:hAnsiTheme="minorHAnsi" w:cstheme="minorHAnsi"/>
          <w:sz w:val="22"/>
          <w:szCs w:val="22"/>
        </w:rPr>
      </w:pPr>
      <w:r w:rsidRPr="00DC14D0">
        <w:rPr>
          <w:rFonts w:asciiTheme="minorHAnsi" w:hAnsiTheme="minorHAnsi" w:cstheme="minorHAnsi"/>
          <w:sz w:val="22"/>
          <w:szCs w:val="22"/>
        </w:rPr>
        <w:t>Zamawiający informuje, że nie będzie ponosił żadnych opłat z tytułu niewykorzystania pełnej ilości zamawianego wolumenu energii elektrycznej, a opłata będzie naliczona zgodnie z faktycznym zużyciem energii.</w:t>
      </w:r>
    </w:p>
    <w:p w14:paraId="168BED76" w14:textId="584C95EA" w:rsidR="00C100DA" w:rsidRPr="00C7536B" w:rsidRDefault="00C100DA">
      <w:pPr>
        <w:pStyle w:val="Akapitzlist"/>
        <w:numPr>
          <w:ilvl w:val="1"/>
          <w:numId w:val="47"/>
        </w:numPr>
        <w:spacing w:line="276" w:lineRule="auto"/>
        <w:ind w:left="567" w:hanging="567"/>
        <w:contextualSpacing/>
        <w:jc w:val="both"/>
        <w:rPr>
          <w:rFonts w:asciiTheme="minorHAnsi" w:hAnsiTheme="minorHAnsi" w:cstheme="minorHAnsi"/>
          <w:sz w:val="22"/>
          <w:szCs w:val="22"/>
        </w:rPr>
      </w:pPr>
      <w:r w:rsidRPr="00C7536B">
        <w:rPr>
          <w:rFonts w:asciiTheme="minorHAnsi" w:hAnsiTheme="minorHAnsi" w:cstheme="minorHAnsi"/>
          <w:sz w:val="22"/>
          <w:szCs w:val="22"/>
        </w:rPr>
        <w:t>Zamawiający informuje, że posiada rozdzielone umowy</w:t>
      </w:r>
      <w:r w:rsidR="00492A6E">
        <w:rPr>
          <w:rFonts w:asciiTheme="minorHAnsi" w:hAnsiTheme="minorHAnsi" w:cstheme="minorHAnsi"/>
          <w:sz w:val="22"/>
          <w:szCs w:val="22"/>
        </w:rPr>
        <w:t>.</w:t>
      </w:r>
      <w:r w:rsidR="00C7536B" w:rsidRPr="00C7536B">
        <w:rPr>
          <w:rFonts w:asciiTheme="minorHAnsi" w:hAnsiTheme="minorHAnsi" w:cstheme="minorHAnsi"/>
          <w:sz w:val="22"/>
          <w:szCs w:val="22"/>
        </w:rPr>
        <w:t xml:space="preserve"> </w:t>
      </w:r>
      <w:r w:rsidRPr="00C7536B">
        <w:rPr>
          <w:rFonts w:asciiTheme="minorHAnsi" w:hAnsiTheme="minorHAnsi" w:cstheme="minorHAnsi"/>
          <w:sz w:val="22"/>
          <w:szCs w:val="22"/>
        </w:rPr>
        <w:t xml:space="preserve"> Proces zmiany sprzedawcy odbywa się po raz kolejny. </w:t>
      </w:r>
    </w:p>
    <w:p w14:paraId="11217C65" w14:textId="19C07747" w:rsidR="00C100DA" w:rsidRPr="00C100DA" w:rsidRDefault="00C100DA">
      <w:pPr>
        <w:numPr>
          <w:ilvl w:val="1"/>
          <w:numId w:val="47"/>
        </w:numPr>
        <w:spacing w:line="276" w:lineRule="auto"/>
        <w:ind w:left="567" w:hanging="567"/>
        <w:jc w:val="both"/>
        <w:rPr>
          <w:rFonts w:asciiTheme="minorHAnsi" w:hAnsiTheme="minorHAnsi" w:cstheme="minorHAnsi"/>
          <w:sz w:val="22"/>
          <w:szCs w:val="22"/>
        </w:rPr>
      </w:pPr>
      <w:r w:rsidRPr="00C100DA">
        <w:rPr>
          <w:rFonts w:asciiTheme="minorHAnsi" w:hAnsiTheme="minorHAnsi" w:cstheme="minorHAnsi"/>
          <w:color w:val="000000"/>
          <w:sz w:val="22"/>
          <w:szCs w:val="22"/>
        </w:rPr>
        <w:t xml:space="preserve">Zamawiający informuje, iż dystrybutorem energii elektrycznej na terenie </w:t>
      </w:r>
      <w:r w:rsidR="00E20277">
        <w:rPr>
          <w:rFonts w:asciiTheme="minorHAnsi" w:hAnsiTheme="minorHAnsi" w:cstheme="minorHAnsi"/>
          <w:color w:val="000000"/>
          <w:sz w:val="22"/>
          <w:szCs w:val="22"/>
        </w:rPr>
        <w:t>miasta Łodzi</w:t>
      </w:r>
      <w:r w:rsidRPr="00C100DA">
        <w:rPr>
          <w:rFonts w:asciiTheme="minorHAnsi" w:hAnsiTheme="minorHAnsi" w:cstheme="minorHAnsi"/>
          <w:color w:val="000000"/>
          <w:sz w:val="22"/>
          <w:szCs w:val="22"/>
        </w:rPr>
        <w:t xml:space="preserve"> dla punktów poboru określonych w załącznik</w:t>
      </w:r>
      <w:r w:rsidR="00492A6E">
        <w:rPr>
          <w:rFonts w:asciiTheme="minorHAnsi" w:hAnsiTheme="minorHAnsi" w:cstheme="minorHAnsi"/>
          <w:color w:val="000000"/>
          <w:sz w:val="22"/>
          <w:szCs w:val="22"/>
        </w:rPr>
        <w:t>u</w:t>
      </w:r>
      <w:r w:rsidRPr="00C100DA">
        <w:rPr>
          <w:rFonts w:asciiTheme="minorHAnsi" w:hAnsiTheme="minorHAnsi" w:cstheme="minorHAnsi"/>
          <w:color w:val="000000"/>
          <w:sz w:val="22"/>
          <w:szCs w:val="22"/>
        </w:rPr>
        <w:t xml:space="preserve"> nr 2</w:t>
      </w:r>
      <w:r w:rsidR="00C65C00">
        <w:rPr>
          <w:rFonts w:asciiTheme="minorHAnsi" w:hAnsiTheme="minorHAnsi" w:cstheme="minorHAnsi"/>
          <w:color w:val="000000"/>
          <w:sz w:val="22"/>
          <w:szCs w:val="22"/>
        </w:rPr>
        <w:t>.1</w:t>
      </w:r>
      <w:r w:rsidRPr="00C100DA">
        <w:rPr>
          <w:rFonts w:asciiTheme="minorHAnsi" w:hAnsiTheme="minorHAnsi" w:cstheme="minorHAnsi"/>
          <w:color w:val="000000"/>
          <w:sz w:val="22"/>
          <w:szCs w:val="22"/>
        </w:rPr>
        <w:t xml:space="preserve"> do </w:t>
      </w:r>
      <w:r w:rsidR="000B38DA">
        <w:rPr>
          <w:rFonts w:asciiTheme="minorHAnsi" w:hAnsiTheme="minorHAnsi" w:cstheme="minorHAnsi"/>
          <w:color w:val="000000"/>
          <w:sz w:val="22"/>
          <w:szCs w:val="22"/>
        </w:rPr>
        <w:t>SWZ</w:t>
      </w:r>
      <w:r w:rsidRPr="00C100DA">
        <w:rPr>
          <w:rFonts w:asciiTheme="minorHAnsi" w:hAnsiTheme="minorHAnsi" w:cstheme="minorHAnsi"/>
          <w:color w:val="000000"/>
          <w:sz w:val="22"/>
          <w:szCs w:val="22"/>
        </w:rPr>
        <w:t xml:space="preserve"> –</w:t>
      </w:r>
      <w:r w:rsidRPr="00C100DA">
        <w:rPr>
          <w:rFonts w:asciiTheme="minorHAnsi" w:hAnsiTheme="minorHAnsi" w:cstheme="minorHAnsi"/>
          <w:sz w:val="22"/>
          <w:szCs w:val="22"/>
        </w:rPr>
        <w:t xml:space="preserve"> pozostałe obiekty jest PGE Dystrybucja Oddział Łódź – Miasto.</w:t>
      </w:r>
    </w:p>
    <w:p w14:paraId="271CD119" w14:textId="77777777" w:rsidR="00DC14D0" w:rsidRDefault="00C100DA">
      <w:pPr>
        <w:numPr>
          <w:ilvl w:val="1"/>
          <w:numId w:val="47"/>
        </w:numPr>
        <w:spacing w:line="276" w:lineRule="auto"/>
        <w:ind w:left="567" w:hanging="567"/>
        <w:jc w:val="both"/>
        <w:rPr>
          <w:rFonts w:asciiTheme="minorHAnsi" w:hAnsiTheme="minorHAnsi" w:cstheme="minorHAnsi"/>
          <w:b/>
          <w:sz w:val="22"/>
          <w:szCs w:val="22"/>
        </w:rPr>
      </w:pPr>
      <w:r w:rsidRPr="00C100DA">
        <w:rPr>
          <w:rFonts w:asciiTheme="minorHAnsi" w:hAnsiTheme="minorHAnsi" w:cstheme="minorHAnsi"/>
          <w:sz w:val="22"/>
          <w:szCs w:val="22"/>
        </w:rPr>
        <w:t>Energia elektryczna powinna spełniać parametry techniczne zgodnie z zapisami ustawy Prawo energetyczne oraz rozporządzeniami wykonawczymi do tej ustawy i Polskimi Normami.</w:t>
      </w:r>
    </w:p>
    <w:p w14:paraId="795045CF" w14:textId="77777777" w:rsidR="00DC14D0" w:rsidRDefault="00DC14D0">
      <w:pPr>
        <w:numPr>
          <w:ilvl w:val="1"/>
          <w:numId w:val="47"/>
        </w:numPr>
        <w:spacing w:line="276" w:lineRule="auto"/>
        <w:ind w:left="567" w:hanging="567"/>
        <w:jc w:val="both"/>
        <w:rPr>
          <w:rFonts w:asciiTheme="minorHAnsi" w:hAnsiTheme="minorHAnsi" w:cstheme="minorHAnsi"/>
          <w:b/>
          <w:sz w:val="22"/>
          <w:szCs w:val="22"/>
        </w:rPr>
      </w:pPr>
      <w:r w:rsidRPr="00DC14D0">
        <w:rPr>
          <w:rFonts w:asciiTheme="minorHAnsi" w:hAnsiTheme="minorHAnsi" w:cstheme="minorHAnsi"/>
          <w:sz w:val="22"/>
          <w:szCs w:val="22"/>
        </w:rPr>
        <w:t>Wykonawca zobowiązuje się również do pełnienia funkcji podmiotu odpowiedzialnego za bilansowanie handlowe dla energii elektrycznej sprzedanej w ramach Umowy.</w:t>
      </w:r>
    </w:p>
    <w:p w14:paraId="1ABE834A" w14:textId="3D613AB0" w:rsidR="00DC14D0" w:rsidRPr="00ED068B" w:rsidRDefault="00DC14D0">
      <w:pPr>
        <w:numPr>
          <w:ilvl w:val="1"/>
          <w:numId w:val="47"/>
        </w:numPr>
        <w:spacing w:line="276" w:lineRule="auto"/>
        <w:ind w:left="567" w:hanging="567"/>
        <w:jc w:val="both"/>
        <w:rPr>
          <w:rFonts w:asciiTheme="minorHAnsi" w:hAnsiTheme="minorHAnsi" w:cstheme="minorHAnsi"/>
          <w:b/>
          <w:sz w:val="22"/>
          <w:szCs w:val="22"/>
        </w:rPr>
      </w:pPr>
      <w:r w:rsidRPr="00DC14D0">
        <w:rPr>
          <w:rFonts w:asciiTheme="minorHAnsi" w:hAnsiTheme="minorHAnsi" w:cstheme="minorHAnsi"/>
          <w:sz w:val="22"/>
          <w:szCs w:val="22"/>
        </w:rPr>
        <w:t xml:space="preserve">Wykonawca dokonywać będzie bilansowania handlowego energii zakupionej przez Zamawiającego na podstawie standardowego profilu zużycia o mocy umownej określonej </w:t>
      </w:r>
      <w:r w:rsidRPr="00ED068B">
        <w:rPr>
          <w:rFonts w:asciiTheme="minorHAnsi" w:hAnsiTheme="minorHAnsi" w:cstheme="minorHAnsi"/>
          <w:sz w:val="22"/>
          <w:szCs w:val="22"/>
        </w:rPr>
        <w:t>w załączniku nr 2.</w:t>
      </w:r>
      <w:r w:rsidR="00ED068B" w:rsidRPr="00ED068B">
        <w:rPr>
          <w:rFonts w:asciiTheme="minorHAnsi" w:hAnsiTheme="minorHAnsi" w:cstheme="minorHAnsi"/>
          <w:sz w:val="22"/>
          <w:szCs w:val="22"/>
        </w:rPr>
        <w:t>2</w:t>
      </w:r>
      <w:r w:rsidRPr="00ED068B">
        <w:rPr>
          <w:rFonts w:asciiTheme="minorHAnsi" w:hAnsiTheme="minorHAnsi" w:cstheme="minorHAnsi"/>
          <w:sz w:val="22"/>
          <w:szCs w:val="22"/>
        </w:rPr>
        <w:t xml:space="preserve"> do SWZ.</w:t>
      </w:r>
    </w:p>
    <w:p w14:paraId="10612691" w14:textId="5E0C97D5" w:rsidR="00DC14D0" w:rsidRPr="00DC14D0" w:rsidRDefault="00DC14D0">
      <w:pPr>
        <w:numPr>
          <w:ilvl w:val="1"/>
          <w:numId w:val="47"/>
        </w:numPr>
        <w:spacing w:line="276" w:lineRule="auto"/>
        <w:ind w:left="567" w:hanging="567"/>
        <w:jc w:val="both"/>
        <w:rPr>
          <w:rFonts w:asciiTheme="minorHAnsi" w:hAnsiTheme="minorHAnsi" w:cstheme="minorHAnsi"/>
          <w:b/>
          <w:sz w:val="22"/>
          <w:szCs w:val="22"/>
        </w:rPr>
      </w:pPr>
      <w:r>
        <w:rPr>
          <w:rFonts w:asciiTheme="minorHAnsi" w:hAnsiTheme="minorHAnsi" w:cstheme="minorHAnsi"/>
          <w:sz w:val="22"/>
          <w:szCs w:val="22"/>
        </w:rPr>
        <w:t>K</w:t>
      </w:r>
      <w:r w:rsidRPr="00DC14D0">
        <w:rPr>
          <w:rFonts w:asciiTheme="minorHAnsi" w:hAnsiTheme="minorHAnsi" w:cstheme="minorHAnsi"/>
          <w:sz w:val="22"/>
          <w:szCs w:val="22"/>
        </w:rPr>
        <w:t>oszty wynikające z dokonywania bilansowania winny zostać uwzględnione przez Wykonawcę w cenie energii elektrycznej podanej w formularzu ofertowym.</w:t>
      </w:r>
    </w:p>
    <w:p w14:paraId="47B02770" w14:textId="0F5A11C6" w:rsidR="00C100DA" w:rsidRPr="00C100DA" w:rsidRDefault="00C100DA">
      <w:pPr>
        <w:numPr>
          <w:ilvl w:val="1"/>
          <w:numId w:val="47"/>
        </w:numPr>
        <w:spacing w:line="276" w:lineRule="auto"/>
        <w:ind w:left="567" w:hanging="567"/>
        <w:jc w:val="both"/>
        <w:rPr>
          <w:rFonts w:asciiTheme="minorHAnsi" w:hAnsiTheme="minorHAnsi" w:cstheme="minorHAnsi"/>
          <w:b/>
          <w:sz w:val="22"/>
          <w:szCs w:val="22"/>
        </w:rPr>
      </w:pPr>
      <w:r w:rsidRPr="00C100DA">
        <w:rPr>
          <w:rFonts w:asciiTheme="minorHAnsi" w:hAnsiTheme="minorHAnsi" w:cstheme="minorHAnsi"/>
          <w:b/>
          <w:color w:val="000000"/>
          <w:sz w:val="22"/>
          <w:szCs w:val="22"/>
        </w:rPr>
        <w:t xml:space="preserve">Zgodnie z art. </w:t>
      </w:r>
      <w:r w:rsidR="00397392">
        <w:rPr>
          <w:rFonts w:asciiTheme="minorHAnsi" w:hAnsiTheme="minorHAnsi" w:cstheme="minorHAnsi"/>
          <w:b/>
          <w:color w:val="000000"/>
          <w:sz w:val="22"/>
          <w:szCs w:val="22"/>
        </w:rPr>
        <w:t>441</w:t>
      </w:r>
      <w:r w:rsidRPr="00C100DA">
        <w:rPr>
          <w:rFonts w:asciiTheme="minorHAnsi" w:hAnsiTheme="minorHAnsi" w:cstheme="minorHAnsi"/>
          <w:b/>
          <w:color w:val="000000"/>
          <w:sz w:val="22"/>
          <w:szCs w:val="22"/>
        </w:rPr>
        <w:t xml:space="preserve"> ust. </w:t>
      </w:r>
      <w:r w:rsidR="00397392">
        <w:rPr>
          <w:rFonts w:asciiTheme="minorHAnsi" w:hAnsiTheme="minorHAnsi" w:cstheme="minorHAnsi"/>
          <w:b/>
          <w:color w:val="000000"/>
          <w:sz w:val="22"/>
          <w:szCs w:val="22"/>
        </w:rPr>
        <w:t>1</w:t>
      </w:r>
      <w:r w:rsidRPr="00C100DA">
        <w:rPr>
          <w:rFonts w:asciiTheme="minorHAnsi" w:hAnsiTheme="minorHAnsi" w:cstheme="minorHAnsi"/>
          <w:b/>
          <w:color w:val="000000"/>
          <w:sz w:val="22"/>
          <w:szCs w:val="22"/>
        </w:rPr>
        <w:t xml:space="preserve"> Ustawy Zamawiający przy dostawie przedmiotu zamówienia przewiduje wykorzystanie prawa opcji. Z prawa opcji Zamawiający będzie korzystał w czasie obowiązywania umowy i w zależności od jego potrzeb (tj. w zakresie </w:t>
      </w:r>
      <w:r w:rsidR="00397392">
        <w:rPr>
          <w:rFonts w:asciiTheme="minorHAnsi" w:hAnsiTheme="minorHAnsi" w:cstheme="minorHAnsi"/>
          <w:b/>
          <w:color w:val="000000"/>
          <w:sz w:val="22"/>
          <w:szCs w:val="22"/>
        </w:rPr>
        <w:t xml:space="preserve">zmiany </w:t>
      </w:r>
      <w:r w:rsidRPr="00C100DA">
        <w:rPr>
          <w:rFonts w:asciiTheme="minorHAnsi" w:hAnsiTheme="minorHAnsi" w:cstheme="minorHAnsi"/>
          <w:b/>
          <w:color w:val="000000"/>
          <w:sz w:val="22"/>
          <w:szCs w:val="22"/>
        </w:rPr>
        <w:t>liczby punktów poboru energii elektrycznej).</w:t>
      </w:r>
    </w:p>
    <w:p w14:paraId="4BE5C728" w14:textId="16B2F502" w:rsidR="00C100DA" w:rsidRPr="00C100DA" w:rsidRDefault="00C100DA">
      <w:pPr>
        <w:numPr>
          <w:ilvl w:val="1"/>
          <w:numId w:val="47"/>
        </w:numPr>
        <w:spacing w:line="276" w:lineRule="auto"/>
        <w:ind w:left="567" w:hanging="567"/>
        <w:jc w:val="both"/>
        <w:rPr>
          <w:rFonts w:asciiTheme="minorHAnsi" w:hAnsiTheme="minorHAnsi" w:cstheme="minorHAnsi"/>
          <w:b/>
          <w:sz w:val="22"/>
          <w:szCs w:val="22"/>
        </w:rPr>
      </w:pPr>
      <w:r w:rsidRPr="00C100DA">
        <w:rPr>
          <w:rFonts w:asciiTheme="minorHAnsi" w:hAnsiTheme="minorHAnsi" w:cstheme="minorHAnsi"/>
          <w:sz w:val="22"/>
          <w:szCs w:val="22"/>
        </w:rPr>
        <w:t xml:space="preserve">Zamawiający </w:t>
      </w:r>
      <w:r w:rsidR="00492A6E">
        <w:rPr>
          <w:rFonts w:asciiTheme="minorHAnsi" w:hAnsiTheme="minorHAnsi" w:cstheme="minorHAnsi"/>
          <w:sz w:val="22"/>
          <w:szCs w:val="22"/>
        </w:rPr>
        <w:t>nie</w:t>
      </w:r>
      <w:r w:rsidR="008406FC">
        <w:rPr>
          <w:rFonts w:asciiTheme="minorHAnsi" w:hAnsiTheme="minorHAnsi" w:cstheme="minorHAnsi"/>
          <w:sz w:val="22"/>
          <w:szCs w:val="22"/>
        </w:rPr>
        <w:t xml:space="preserve"> </w:t>
      </w:r>
      <w:r w:rsidRPr="00C100DA">
        <w:rPr>
          <w:rFonts w:asciiTheme="minorHAnsi" w:hAnsiTheme="minorHAnsi" w:cstheme="minorHAnsi"/>
          <w:sz w:val="22"/>
          <w:szCs w:val="22"/>
        </w:rPr>
        <w:t xml:space="preserve">dopuszcza składania ofert częściowych. </w:t>
      </w:r>
    </w:p>
    <w:p w14:paraId="491630B5" w14:textId="77777777" w:rsidR="00C100DA" w:rsidRPr="00C100DA" w:rsidRDefault="00C100DA">
      <w:pPr>
        <w:numPr>
          <w:ilvl w:val="1"/>
          <w:numId w:val="47"/>
        </w:numPr>
        <w:spacing w:line="276" w:lineRule="auto"/>
        <w:ind w:left="567" w:hanging="567"/>
        <w:jc w:val="both"/>
        <w:rPr>
          <w:rFonts w:asciiTheme="minorHAnsi" w:hAnsiTheme="minorHAnsi" w:cstheme="minorHAnsi"/>
          <w:b/>
          <w:sz w:val="22"/>
          <w:szCs w:val="22"/>
        </w:rPr>
      </w:pPr>
      <w:r w:rsidRPr="00C100DA">
        <w:rPr>
          <w:rFonts w:asciiTheme="minorHAnsi" w:hAnsiTheme="minorHAnsi" w:cstheme="minorHAnsi"/>
          <w:color w:val="000000"/>
          <w:sz w:val="22"/>
          <w:szCs w:val="22"/>
        </w:rPr>
        <w:t>Zamawiający nie przewiduje możliwości składania ofert wariantowych.</w:t>
      </w:r>
    </w:p>
    <w:p w14:paraId="73576E29" w14:textId="77777777" w:rsidR="00C100DA" w:rsidRPr="00C100DA" w:rsidRDefault="00C100DA">
      <w:pPr>
        <w:numPr>
          <w:ilvl w:val="1"/>
          <w:numId w:val="47"/>
        </w:numPr>
        <w:spacing w:line="276" w:lineRule="auto"/>
        <w:ind w:left="567" w:hanging="567"/>
        <w:jc w:val="both"/>
        <w:rPr>
          <w:rFonts w:asciiTheme="minorHAnsi" w:hAnsiTheme="minorHAnsi" w:cstheme="minorHAnsi"/>
          <w:b/>
          <w:sz w:val="22"/>
          <w:szCs w:val="22"/>
        </w:rPr>
      </w:pPr>
      <w:r w:rsidRPr="00C100DA">
        <w:rPr>
          <w:rFonts w:asciiTheme="minorHAnsi" w:hAnsiTheme="minorHAnsi" w:cstheme="minorHAnsi"/>
          <w:color w:val="000000"/>
          <w:sz w:val="22"/>
          <w:szCs w:val="22"/>
        </w:rPr>
        <w:t>Zamawiający nie zamierza zawrzeć umowy ramowej.</w:t>
      </w:r>
    </w:p>
    <w:p w14:paraId="7C2A1600" w14:textId="77777777" w:rsidR="00C100DA" w:rsidRPr="00C100DA" w:rsidRDefault="00C100DA" w:rsidP="006B5D04">
      <w:pPr>
        <w:spacing w:line="276" w:lineRule="auto"/>
        <w:ind w:left="567" w:hanging="567"/>
        <w:jc w:val="both"/>
        <w:rPr>
          <w:rFonts w:asciiTheme="minorHAnsi" w:hAnsiTheme="minorHAnsi" w:cstheme="minorHAnsi"/>
          <w:color w:val="000000"/>
          <w:sz w:val="22"/>
          <w:szCs w:val="22"/>
        </w:rPr>
      </w:pPr>
      <w:r w:rsidRPr="00C100DA">
        <w:rPr>
          <w:rFonts w:asciiTheme="minorHAnsi" w:hAnsiTheme="minorHAnsi" w:cstheme="minorHAnsi"/>
          <w:color w:val="000000"/>
          <w:sz w:val="22"/>
          <w:szCs w:val="22"/>
        </w:rPr>
        <w:t xml:space="preserve">3.12. </w:t>
      </w:r>
      <w:r w:rsidRPr="00C100DA">
        <w:rPr>
          <w:rFonts w:asciiTheme="minorHAnsi" w:hAnsiTheme="minorHAnsi" w:cstheme="minorHAnsi"/>
          <w:color w:val="000000"/>
          <w:sz w:val="22"/>
          <w:szCs w:val="22"/>
        </w:rPr>
        <w:tab/>
        <w:t>Zamawiający nie zamierza ustanowić dynamicznego systemu zakupów.</w:t>
      </w:r>
    </w:p>
    <w:p w14:paraId="4BEE6F92" w14:textId="77777777" w:rsidR="00397392" w:rsidRDefault="00C100DA" w:rsidP="006B5D04">
      <w:pPr>
        <w:spacing w:line="276" w:lineRule="auto"/>
        <w:ind w:left="567" w:hanging="567"/>
        <w:jc w:val="both"/>
        <w:rPr>
          <w:rFonts w:asciiTheme="minorHAnsi" w:hAnsiTheme="minorHAnsi" w:cstheme="minorHAnsi"/>
          <w:color w:val="000000"/>
          <w:sz w:val="22"/>
          <w:szCs w:val="22"/>
        </w:rPr>
      </w:pPr>
      <w:r w:rsidRPr="00C100DA">
        <w:rPr>
          <w:rFonts w:asciiTheme="minorHAnsi" w:hAnsiTheme="minorHAnsi" w:cstheme="minorHAnsi"/>
          <w:color w:val="000000"/>
          <w:sz w:val="22"/>
          <w:szCs w:val="22"/>
        </w:rPr>
        <w:t>3.13.</w:t>
      </w:r>
      <w:r w:rsidRPr="00C100DA">
        <w:rPr>
          <w:rFonts w:asciiTheme="minorHAnsi" w:hAnsiTheme="minorHAnsi" w:cstheme="minorHAnsi"/>
          <w:color w:val="000000"/>
          <w:sz w:val="22"/>
          <w:szCs w:val="22"/>
        </w:rPr>
        <w:tab/>
        <w:t>Zamawiający nie zamierza dokonać wyboru najkorzystniejszej oferty z zastosowaniem aukcji elektronicznej.</w:t>
      </w:r>
    </w:p>
    <w:p w14:paraId="22A94B0B" w14:textId="337C6168" w:rsidR="00397392" w:rsidRDefault="00397392" w:rsidP="006B5D04">
      <w:pPr>
        <w:spacing w:line="276" w:lineRule="auto"/>
        <w:ind w:left="567" w:hanging="567"/>
        <w:jc w:val="both"/>
        <w:rPr>
          <w:rFonts w:asciiTheme="minorHAnsi" w:hAnsiTheme="minorHAnsi" w:cstheme="minorHAnsi"/>
          <w:bCs/>
          <w:iCs/>
          <w:sz w:val="22"/>
          <w:szCs w:val="22"/>
        </w:rPr>
      </w:pPr>
      <w:r>
        <w:rPr>
          <w:rFonts w:asciiTheme="minorHAnsi" w:hAnsiTheme="minorHAnsi" w:cstheme="minorHAnsi"/>
          <w:color w:val="000000"/>
          <w:sz w:val="22"/>
          <w:szCs w:val="22"/>
        </w:rPr>
        <w:t xml:space="preserve">3.14. </w:t>
      </w:r>
      <w:r>
        <w:rPr>
          <w:rFonts w:asciiTheme="minorHAnsi" w:hAnsiTheme="minorHAnsi" w:cstheme="minorHAnsi"/>
          <w:color w:val="000000"/>
          <w:sz w:val="22"/>
          <w:szCs w:val="22"/>
        </w:rPr>
        <w:tab/>
      </w:r>
      <w:r w:rsidR="008777FD" w:rsidRPr="00DF79EE">
        <w:rPr>
          <w:rFonts w:asciiTheme="minorHAnsi" w:hAnsiTheme="minorHAnsi" w:cstheme="minorHAnsi"/>
          <w:bCs/>
          <w:iCs/>
          <w:sz w:val="22"/>
          <w:szCs w:val="22"/>
        </w:rPr>
        <w:t xml:space="preserve">Zgodnie z art. 139 Ustawy, Zamawiający najpierw dokona badania i oceny ofert, a następnie dokona kwalifikacji podmiotowej wykonawcy, którego oferta zostanie najwyżej oceniona, w zakresie braku podstaw wykluczenia oraz spełniania warunków udziału w postępowaniu.  </w:t>
      </w:r>
    </w:p>
    <w:p w14:paraId="1DF55BD9" w14:textId="77777777" w:rsidR="00397392" w:rsidRDefault="00397392" w:rsidP="006B5D04">
      <w:pPr>
        <w:spacing w:line="276" w:lineRule="auto"/>
        <w:ind w:left="567" w:hanging="567"/>
        <w:jc w:val="both"/>
        <w:rPr>
          <w:rFonts w:asciiTheme="minorHAnsi" w:hAnsiTheme="minorHAnsi" w:cstheme="minorHAnsi"/>
          <w:bCs/>
          <w:iCs/>
          <w:sz w:val="22"/>
          <w:szCs w:val="22"/>
        </w:rPr>
      </w:pPr>
      <w:r>
        <w:rPr>
          <w:rFonts w:asciiTheme="minorHAnsi" w:hAnsiTheme="minorHAnsi" w:cstheme="minorHAnsi"/>
          <w:color w:val="000000"/>
          <w:sz w:val="22"/>
          <w:szCs w:val="22"/>
        </w:rPr>
        <w:t>3.</w:t>
      </w:r>
      <w:r>
        <w:rPr>
          <w:rFonts w:asciiTheme="minorHAnsi" w:hAnsiTheme="minorHAnsi" w:cstheme="minorHAnsi"/>
          <w:bCs/>
          <w:iCs/>
          <w:sz w:val="22"/>
          <w:szCs w:val="22"/>
        </w:rPr>
        <w:t>15.</w:t>
      </w:r>
      <w:r>
        <w:rPr>
          <w:rFonts w:asciiTheme="minorHAnsi" w:hAnsiTheme="minorHAnsi" w:cstheme="minorHAnsi"/>
          <w:bCs/>
          <w:iCs/>
          <w:sz w:val="22"/>
          <w:szCs w:val="22"/>
        </w:rPr>
        <w:tab/>
      </w:r>
      <w:r w:rsidR="008777FD" w:rsidRPr="00DF79EE">
        <w:rPr>
          <w:rFonts w:asciiTheme="minorHAnsi" w:hAnsiTheme="minorHAnsi" w:cstheme="minorHAnsi"/>
          <w:bCs/>
          <w:iCs/>
          <w:sz w:val="22"/>
          <w:szCs w:val="22"/>
        </w:rPr>
        <w:t xml:space="preserve">Jeżeli wobec wykonawcy, o którym mowa w pkt. </w:t>
      </w:r>
      <w:r w:rsidR="00DF79EE">
        <w:rPr>
          <w:rFonts w:asciiTheme="minorHAnsi" w:hAnsiTheme="minorHAnsi" w:cstheme="minorHAnsi"/>
          <w:bCs/>
          <w:iCs/>
          <w:sz w:val="22"/>
          <w:szCs w:val="22"/>
        </w:rPr>
        <w:t>3</w:t>
      </w:r>
      <w:r w:rsidR="008777FD" w:rsidRPr="00DF79EE">
        <w:rPr>
          <w:rFonts w:asciiTheme="minorHAnsi" w:hAnsiTheme="minorHAnsi" w:cstheme="minorHAnsi"/>
          <w:bCs/>
          <w:iCs/>
          <w:sz w:val="22"/>
          <w:szCs w:val="22"/>
        </w:rPr>
        <w:t xml:space="preserve">.14 SWZ, zachodzą podstawy wykluczenia, wykonawca ten nie spełnia warunków udziału w postępowaniu, nie składa podmiotowych środków dowodowych lub oświadczenia, o którym mowa w art. 125 ust. 1 Ustawy, potwierdzających brak podstaw wykluczenia lub spełnienia warunków udziału w postępowaniu, zamawiający dokona ponownego badania i oceny ofert pozostałych wykonawców, a następnie </w:t>
      </w:r>
      <w:r w:rsidR="008777FD" w:rsidRPr="00DF79EE">
        <w:rPr>
          <w:rFonts w:asciiTheme="minorHAnsi" w:hAnsiTheme="minorHAnsi" w:cstheme="minorHAnsi"/>
          <w:bCs/>
          <w:iCs/>
          <w:sz w:val="22"/>
          <w:szCs w:val="22"/>
        </w:rPr>
        <w:lastRenderedPageBreak/>
        <w:t>dokonuje kwalifikacji podmiotowej wykonawcy, którego oferta została najwyżej oceniona, w zakresie braku podstaw wykluczenia oraz spełniania warunków udziału w postępowaniu.</w:t>
      </w:r>
    </w:p>
    <w:p w14:paraId="71FEF7AD" w14:textId="1A648BBA" w:rsidR="008777FD" w:rsidRPr="00397392" w:rsidRDefault="00397392" w:rsidP="006B5D04">
      <w:pPr>
        <w:spacing w:line="276" w:lineRule="auto"/>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3.</w:t>
      </w:r>
      <w:r>
        <w:rPr>
          <w:rFonts w:asciiTheme="minorHAnsi" w:hAnsiTheme="minorHAnsi" w:cstheme="minorHAnsi"/>
          <w:bCs/>
          <w:iCs/>
          <w:sz w:val="22"/>
          <w:szCs w:val="22"/>
        </w:rPr>
        <w:t>16.</w:t>
      </w:r>
      <w:r>
        <w:rPr>
          <w:rFonts w:asciiTheme="minorHAnsi" w:hAnsiTheme="minorHAnsi" w:cstheme="minorHAnsi"/>
          <w:bCs/>
          <w:iCs/>
          <w:sz w:val="22"/>
          <w:szCs w:val="22"/>
        </w:rPr>
        <w:tab/>
      </w:r>
      <w:r w:rsidR="008777FD" w:rsidRPr="00DF79EE">
        <w:rPr>
          <w:rFonts w:asciiTheme="minorHAnsi" w:hAnsiTheme="minorHAnsi" w:cstheme="minorHAnsi"/>
          <w:bCs/>
          <w:iCs/>
          <w:sz w:val="22"/>
          <w:szCs w:val="22"/>
        </w:rPr>
        <w:t xml:space="preserve">Zamawiający będzie </w:t>
      </w:r>
      <w:r w:rsidR="008406FC" w:rsidRPr="00DF79EE">
        <w:rPr>
          <w:rFonts w:asciiTheme="minorHAnsi" w:hAnsiTheme="minorHAnsi" w:cstheme="minorHAnsi"/>
          <w:bCs/>
          <w:iCs/>
          <w:sz w:val="22"/>
          <w:szCs w:val="22"/>
        </w:rPr>
        <w:t>kontynuował procedurę</w:t>
      </w:r>
      <w:r w:rsidR="008777FD" w:rsidRPr="00DF79EE">
        <w:rPr>
          <w:rFonts w:asciiTheme="minorHAnsi" w:hAnsiTheme="minorHAnsi" w:cstheme="minorHAnsi"/>
          <w:bCs/>
          <w:iCs/>
          <w:sz w:val="22"/>
          <w:szCs w:val="22"/>
        </w:rPr>
        <w:t xml:space="preserve"> ponownego badania i oceny ofert, o której mowa w pkt </w:t>
      </w:r>
      <w:r w:rsidR="00DF79EE">
        <w:rPr>
          <w:rFonts w:asciiTheme="minorHAnsi" w:hAnsiTheme="minorHAnsi" w:cstheme="minorHAnsi"/>
          <w:bCs/>
          <w:iCs/>
          <w:sz w:val="22"/>
          <w:szCs w:val="22"/>
        </w:rPr>
        <w:t>3</w:t>
      </w:r>
      <w:r w:rsidR="008777FD" w:rsidRPr="00DF79EE">
        <w:rPr>
          <w:rFonts w:asciiTheme="minorHAnsi" w:hAnsiTheme="minorHAnsi" w:cstheme="minorHAnsi"/>
          <w:bCs/>
          <w:iCs/>
          <w:sz w:val="22"/>
          <w:szCs w:val="22"/>
        </w:rPr>
        <w:t>.15 SWZ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r w:rsidR="00ED6AD8">
        <w:rPr>
          <w:rFonts w:asciiTheme="minorHAnsi" w:hAnsiTheme="minorHAnsi" w:cstheme="minorHAnsi"/>
          <w:bCs/>
          <w:iCs/>
          <w:sz w:val="22"/>
          <w:szCs w:val="22"/>
        </w:rPr>
        <w:t>.</w:t>
      </w:r>
    </w:p>
    <w:p w14:paraId="2C2790BB" w14:textId="77777777" w:rsidR="00DF79EE" w:rsidRDefault="00DF79EE" w:rsidP="00BE21A3">
      <w:pPr>
        <w:pStyle w:val="pkt"/>
        <w:spacing w:after="0" w:line="276" w:lineRule="auto"/>
        <w:ind w:firstLine="0"/>
        <w:rPr>
          <w:rFonts w:asciiTheme="minorHAnsi" w:hAnsiTheme="minorHAnsi" w:cstheme="minorHAnsi"/>
          <w:sz w:val="22"/>
          <w:szCs w:val="22"/>
          <w:lang w:eastAsia="ar-SA"/>
        </w:rPr>
      </w:pPr>
    </w:p>
    <w:p w14:paraId="220DE7DF" w14:textId="77777777" w:rsidR="00C84110" w:rsidRPr="003F28B4" w:rsidRDefault="00C84110"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
          <w:iCs/>
          <w:sz w:val="22"/>
          <w:szCs w:val="22"/>
          <w:u w:val="single"/>
        </w:rPr>
      </w:pPr>
      <w:r w:rsidRPr="007720DE">
        <w:rPr>
          <w:rFonts w:ascii="Calibri" w:hAnsi="Calibri" w:cs="Calibri"/>
          <w:b/>
          <w:iCs/>
          <w:sz w:val="22"/>
          <w:szCs w:val="22"/>
        </w:rPr>
        <w:t>4.</w:t>
      </w:r>
      <w:r w:rsidRPr="007720DE">
        <w:rPr>
          <w:rFonts w:ascii="Calibri" w:hAnsi="Calibri" w:cs="Calibri"/>
          <w:b/>
          <w:iCs/>
          <w:sz w:val="22"/>
          <w:szCs w:val="22"/>
        </w:rPr>
        <w:tab/>
      </w:r>
      <w:r w:rsidRPr="003F28B4">
        <w:rPr>
          <w:rFonts w:ascii="Calibri" w:hAnsi="Calibri" w:cs="Calibri"/>
          <w:b/>
          <w:iCs/>
          <w:sz w:val="22"/>
          <w:szCs w:val="22"/>
          <w:u w:val="single"/>
        </w:rPr>
        <w:t>Podwykonawstwo.</w:t>
      </w:r>
    </w:p>
    <w:p w14:paraId="0A850BE4" w14:textId="77777777" w:rsidR="00C84110" w:rsidRDefault="00C84110"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Cs/>
          <w:iCs/>
          <w:sz w:val="22"/>
          <w:szCs w:val="22"/>
        </w:rPr>
      </w:pPr>
      <w:r w:rsidRPr="00C84110">
        <w:rPr>
          <w:rFonts w:ascii="Calibri" w:hAnsi="Calibri" w:cs="Calibri"/>
          <w:bCs/>
          <w:iCs/>
          <w:sz w:val="22"/>
          <w:szCs w:val="22"/>
        </w:rPr>
        <w:t>4.1.</w:t>
      </w:r>
      <w:r>
        <w:rPr>
          <w:rFonts w:ascii="Calibri" w:hAnsi="Calibri" w:cs="Calibri"/>
          <w:bCs/>
          <w:iCs/>
          <w:sz w:val="22"/>
          <w:szCs w:val="22"/>
        </w:rPr>
        <w:tab/>
        <w:t>Zamawiający nie zastrzega obowiązku osobistego wykonania przez Wykonawcę kluczowych części zamówienia.</w:t>
      </w:r>
    </w:p>
    <w:p w14:paraId="2D25CDF2" w14:textId="77777777" w:rsidR="00C84110" w:rsidRDefault="00C84110"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Cs/>
          <w:iCs/>
          <w:sz w:val="22"/>
          <w:szCs w:val="22"/>
        </w:rPr>
      </w:pPr>
      <w:r>
        <w:rPr>
          <w:rFonts w:ascii="Calibri" w:hAnsi="Calibri" w:cs="Calibri"/>
          <w:bCs/>
          <w:iCs/>
          <w:sz w:val="22"/>
          <w:szCs w:val="22"/>
        </w:rPr>
        <w:t>4.2.</w:t>
      </w:r>
      <w:r>
        <w:rPr>
          <w:rFonts w:ascii="Calibri" w:hAnsi="Calibri" w:cs="Calibri"/>
          <w:bCs/>
          <w:iCs/>
          <w:sz w:val="22"/>
          <w:szCs w:val="22"/>
        </w:rPr>
        <w:tab/>
        <w:t>Wykonawca może powierzyć wykonanie części zamówienia podwykonawcy.</w:t>
      </w:r>
    </w:p>
    <w:p w14:paraId="1E5A8586" w14:textId="77777777" w:rsidR="00C84110" w:rsidRDefault="00C84110"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Cs/>
          <w:iCs/>
          <w:sz w:val="22"/>
          <w:szCs w:val="22"/>
        </w:rPr>
      </w:pPr>
      <w:r>
        <w:rPr>
          <w:rFonts w:ascii="Calibri" w:hAnsi="Calibri" w:cs="Calibri"/>
          <w:bCs/>
          <w:iCs/>
          <w:sz w:val="22"/>
          <w:szCs w:val="22"/>
        </w:rPr>
        <w:t>4.3</w:t>
      </w:r>
      <w:r>
        <w:rPr>
          <w:rFonts w:ascii="Calibri" w:hAnsi="Calibri" w:cs="Calibri"/>
          <w:bCs/>
          <w:iCs/>
          <w:sz w:val="22"/>
          <w:szCs w:val="22"/>
        </w:rPr>
        <w:tab/>
        <w:t>Zamawiający żąda wskazania przez Wykonawcę w treści Formularza oferty części zamówienia, których</w:t>
      </w:r>
      <w:r w:rsidR="005E73DE">
        <w:rPr>
          <w:rFonts w:ascii="Calibri" w:hAnsi="Calibri" w:cs="Calibri"/>
          <w:bCs/>
          <w:iCs/>
          <w:sz w:val="22"/>
          <w:szCs w:val="22"/>
        </w:rPr>
        <w:t xml:space="preserve"> wykonanie zamierza powierzyć podwykonawcom i podania przez Wykonawcę firm podwykonawców.</w:t>
      </w:r>
    </w:p>
    <w:p w14:paraId="11C11989" w14:textId="5F65FABF" w:rsidR="005E73DE" w:rsidRDefault="005E73DE"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Cs/>
          <w:iCs/>
          <w:sz w:val="22"/>
          <w:szCs w:val="22"/>
        </w:rPr>
      </w:pPr>
      <w:r>
        <w:rPr>
          <w:rFonts w:ascii="Calibri" w:hAnsi="Calibri" w:cs="Calibri"/>
          <w:bCs/>
          <w:iCs/>
          <w:sz w:val="22"/>
          <w:szCs w:val="22"/>
        </w:rPr>
        <w:t>4.4</w:t>
      </w:r>
      <w:r>
        <w:rPr>
          <w:rFonts w:ascii="Calibri" w:hAnsi="Calibri" w:cs="Calibri"/>
          <w:bCs/>
          <w:iCs/>
          <w:sz w:val="22"/>
          <w:szCs w:val="22"/>
        </w:rPr>
        <w:tab/>
        <w:t>Powierzenie wykonania części zamówienia podwykonawcom nie zwalnia Wykonawcy</w:t>
      </w:r>
      <w:r w:rsidR="0064196C">
        <w:rPr>
          <w:rFonts w:ascii="Calibri" w:hAnsi="Calibri" w:cs="Calibri"/>
          <w:bCs/>
          <w:iCs/>
          <w:sz w:val="22"/>
          <w:szCs w:val="22"/>
        </w:rPr>
        <w:t xml:space="preserve">  </w:t>
      </w:r>
      <w:r w:rsidR="0078774A">
        <w:rPr>
          <w:rFonts w:ascii="Calibri" w:hAnsi="Calibri" w:cs="Calibri"/>
          <w:bCs/>
          <w:iCs/>
          <w:sz w:val="22"/>
          <w:szCs w:val="22"/>
        </w:rPr>
        <w:t xml:space="preserve">                 </w:t>
      </w:r>
      <w:r w:rsidR="0064196C">
        <w:rPr>
          <w:rFonts w:ascii="Calibri" w:hAnsi="Calibri" w:cs="Calibri"/>
          <w:bCs/>
          <w:iCs/>
          <w:sz w:val="22"/>
          <w:szCs w:val="22"/>
        </w:rPr>
        <w:t xml:space="preserve">  </w:t>
      </w:r>
      <w:r w:rsidR="00561833">
        <w:rPr>
          <w:rFonts w:ascii="Calibri" w:hAnsi="Calibri" w:cs="Calibri"/>
          <w:bCs/>
          <w:iCs/>
          <w:sz w:val="22"/>
          <w:szCs w:val="22"/>
        </w:rPr>
        <w:t xml:space="preserve">                         </w:t>
      </w:r>
      <w:r>
        <w:rPr>
          <w:rFonts w:ascii="Calibri" w:hAnsi="Calibri" w:cs="Calibri"/>
          <w:bCs/>
          <w:iCs/>
          <w:sz w:val="22"/>
          <w:szCs w:val="22"/>
        </w:rPr>
        <w:t xml:space="preserve"> z odpowiedzialności za nale</w:t>
      </w:r>
      <w:r w:rsidR="008C04F9">
        <w:rPr>
          <w:rFonts w:ascii="Calibri" w:hAnsi="Calibri" w:cs="Calibri"/>
          <w:bCs/>
          <w:iCs/>
          <w:sz w:val="22"/>
          <w:szCs w:val="22"/>
        </w:rPr>
        <w:t>ż</w:t>
      </w:r>
      <w:r>
        <w:rPr>
          <w:rFonts w:ascii="Calibri" w:hAnsi="Calibri" w:cs="Calibri"/>
          <w:bCs/>
          <w:iCs/>
          <w:sz w:val="22"/>
          <w:szCs w:val="22"/>
        </w:rPr>
        <w:t>yte wykonanie tego zamówienia.</w:t>
      </w:r>
    </w:p>
    <w:p w14:paraId="466F4118" w14:textId="77777777" w:rsidR="00275DE3" w:rsidRDefault="00275DE3"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Cs/>
          <w:iCs/>
          <w:sz w:val="22"/>
          <w:szCs w:val="22"/>
        </w:rPr>
      </w:pPr>
    </w:p>
    <w:p w14:paraId="37FD448F" w14:textId="77777777" w:rsidR="00FD34D6" w:rsidRPr="00EE467D" w:rsidRDefault="005E73DE" w:rsidP="00D35F67">
      <w:pPr>
        <w:pStyle w:val="pkt"/>
        <w:spacing w:before="0" w:after="0" w:line="276" w:lineRule="auto"/>
        <w:ind w:left="567" w:hanging="567"/>
        <w:rPr>
          <w:rFonts w:ascii="Calibri" w:hAnsi="Calibri" w:cs="Calibri"/>
          <w:b/>
          <w:sz w:val="22"/>
          <w:szCs w:val="22"/>
        </w:rPr>
      </w:pPr>
      <w:r>
        <w:rPr>
          <w:rFonts w:ascii="Calibri" w:hAnsi="Calibri" w:cs="Calibri"/>
          <w:b/>
          <w:sz w:val="22"/>
          <w:szCs w:val="22"/>
        </w:rPr>
        <w:t>5.</w:t>
      </w:r>
      <w:r>
        <w:rPr>
          <w:rFonts w:ascii="Calibri" w:hAnsi="Calibri" w:cs="Calibri"/>
          <w:b/>
          <w:sz w:val="22"/>
          <w:szCs w:val="22"/>
        </w:rPr>
        <w:tab/>
      </w:r>
      <w:r w:rsidR="00FD34D6" w:rsidRPr="003F28B4">
        <w:rPr>
          <w:rFonts w:ascii="Calibri" w:hAnsi="Calibri" w:cs="Calibri"/>
          <w:b/>
          <w:sz w:val="22"/>
          <w:szCs w:val="22"/>
          <w:u w:val="single"/>
        </w:rPr>
        <w:t>Informacje o przewidywanych zamówieniach, o których mowa w art. 214 ust. 1 pkt</w:t>
      </w:r>
      <w:r w:rsidRPr="003F28B4">
        <w:rPr>
          <w:rFonts w:ascii="Calibri" w:hAnsi="Calibri" w:cs="Calibri"/>
          <w:b/>
          <w:sz w:val="22"/>
          <w:szCs w:val="22"/>
          <w:u w:val="single"/>
        </w:rPr>
        <w:t xml:space="preserve"> </w:t>
      </w:r>
      <w:r w:rsidR="00E76516" w:rsidRPr="003F28B4">
        <w:rPr>
          <w:rFonts w:ascii="Calibri" w:hAnsi="Calibri" w:cs="Calibri"/>
          <w:b/>
          <w:sz w:val="22"/>
          <w:szCs w:val="22"/>
          <w:u w:val="single"/>
        </w:rPr>
        <w:t>8</w:t>
      </w:r>
      <w:r w:rsidR="00FD34D6" w:rsidRPr="003F28B4">
        <w:rPr>
          <w:rFonts w:ascii="Calibri" w:hAnsi="Calibri" w:cs="Calibri"/>
          <w:b/>
          <w:sz w:val="22"/>
          <w:szCs w:val="22"/>
          <w:u w:val="single"/>
        </w:rPr>
        <w:t xml:space="preserve"> Ustawy.</w:t>
      </w:r>
    </w:p>
    <w:p w14:paraId="0A3BE6BD" w14:textId="05555A3A" w:rsidR="00FD34D6" w:rsidRDefault="00FD34D6" w:rsidP="00E45D96">
      <w:pPr>
        <w:pStyle w:val="pkt"/>
        <w:spacing w:before="0" w:after="0" w:line="276" w:lineRule="auto"/>
        <w:ind w:left="567" w:firstLine="0"/>
        <w:rPr>
          <w:rFonts w:ascii="Calibri" w:hAnsi="Calibri" w:cs="Calibri"/>
          <w:bCs/>
          <w:sz w:val="22"/>
          <w:szCs w:val="22"/>
        </w:rPr>
      </w:pPr>
      <w:r w:rsidRPr="00EE467D">
        <w:rPr>
          <w:rFonts w:ascii="Calibri" w:hAnsi="Calibri" w:cs="Calibri"/>
          <w:bCs/>
          <w:sz w:val="22"/>
          <w:szCs w:val="22"/>
        </w:rPr>
        <w:t>Zamawiający nie przewiduje mo</w:t>
      </w:r>
      <w:r w:rsidR="002F5415" w:rsidRPr="00EE467D">
        <w:rPr>
          <w:rFonts w:ascii="Calibri" w:hAnsi="Calibri" w:cs="Calibri"/>
          <w:bCs/>
          <w:sz w:val="22"/>
          <w:szCs w:val="22"/>
        </w:rPr>
        <w:t>ż</w:t>
      </w:r>
      <w:r w:rsidRPr="00EE467D">
        <w:rPr>
          <w:rFonts w:ascii="Calibri" w:hAnsi="Calibri" w:cs="Calibri"/>
          <w:bCs/>
          <w:sz w:val="22"/>
          <w:szCs w:val="22"/>
        </w:rPr>
        <w:t>liwości udziel</w:t>
      </w:r>
      <w:r w:rsidR="005E73DE">
        <w:rPr>
          <w:rFonts w:ascii="Calibri" w:hAnsi="Calibri" w:cs="Calibri"/>
          <w:bCs/>
          <w:sz w:val="22"/>
          <w:szCs w:val="22"/>
        </w:rPr>
        <w:t>e</w:t>
      </w:r>
      <w:r w:rsidRPr="00EE467D">
        <w:rPr>
          <w:rFonts w:ascii="Calibri" w:hAnsi="Calibri" w:cs="Calibri"/>
          <w:bCs/>
          <w:sz w:val="22"/>
          <w:szCs w:val="22"/>
        </w:rPr>
        <w:t>nia zamówień, o których mowa w art. 214 ust.</w:t>
      </w:r>
      <w:r w:rsidR="005E73DE">
        <w:rPr>
          <w:rFonts w:ascii="Calibri" w:hAnsi="Calibri" w:cs="Calibri"/>
          <w:bCs/>
          <w:sz w:val="22"/>
          <w:szCs w:val="22"/>
        </w:rPr>
        <w:t xml:space="preserve"> </w:t>
      </w:r>
      <w:r w:rsidRPr="00EE467D">
        <w:rPr>
          <w:rFonts w:ascii="Calibri" w:hAnsi="Calibri" w:cs="Calibri"/>
          <w:bCs/>
          <w:sz w:val="22"/>
          <w:szCs w:val="22"/>
        </w:rPr>
        <w:t>1</w:t>
      </w:r>
      <w:r w:rsidR="00642AEA">
        <w:rPr>
          <w:rFonts w:ascii="Calibri" w:hAnsi="Calibri" w:cs="Calibri"/>
          <w:bCs/>
          <w:sz w:val="22"/>
          <w:szCs w:val="22"/>
        </w:rPr>
        <w:t xml:space="preserve"> </w:t>
      </w:r>
      <w:r w:rsidRPr="00EE467D">
        <w:rPr>
          <w:rFonts w:ascii="Calibri" w:hAnsi="Calibri" w:cs="Calibri"/>
          <w:bCs/>
          <w:sz w:val="22"/>
          <w:szCs w:val="22"/>
        </w:rPr>
        <w:t>pkt.</w:t>
      </w:r>
      <w:r w:rsidR="00642AEA">
        <w:rPr>
          <w:rFonts w:ascii="Calibri" w:hAnsi="Calibri" w:cs="Calibri"/>
          <w:bCs/>
          <w:sz w:val="22"/>
          <w:szCs w:val="22"/>
        </w:rPr>
        <w:t xml:space="preserve"> </w:t>
      </w:r>
      <w:r w:rsidR="0082574F">
        <w:rPr>
          <w:rFonts w:ascii="Calibri" w:hAnsi="Calibri" w:cs="Calibri"/>
          <w:bCs/>
          <w:sz w:val="22"/>
          <w:szCs w:val="22"/>
        </w:rPr>
        <w:t>8</w:t>
      </w:r>
      <w:r w:rsidRPr="00EE467D">
        <w:rPr>
          <w:rFonts w:ascii="Calibri" w:hAnsi="Calibri" w:cs="Calibri"/>
          <w:bCs/>
          <w:sz w:val="22"/>
          <w:szCs w:val="22"/>
        </w:rPr>
        <w:t xml:space="preserve"> </w:t>
      </w:r>
      <w:r w:rsidR="00F206F4" w:rsidRPr="00EE467D">
        <w:rPr>
          <w:rFonts w:ascii="Calibri" w:hAnsi="Calibri" w:cs="Calibri"/>
          <w:bCs/>
          <w:sz w:val="22"/>
          <w:szCs w:val="22"/>
        </w:rPr>
        <w:t>Ustawy.</w:t>
      </w:r>
    </w:p>
    <w:p w14:paraId="077DE6A2" w14:textId="77777777" w:rsidR="00275DE3" w:rsidRPr="00EE467D" w:rsidRDefault="00275DE3" w:rsidP="00D35F67">
      <w:pPr>
        <w:pStyle w:val="pkt"/>
        <w:spacing w:before="0" w:after="0" w:line="276" w:lineRule="auto"/>
        <w:ind w:left="567" w:hanging="567"/>
        <w:rPr>
          <w:rFonts w:ascii="Calibri" w:hAnsi="Calibri" w:cs="Calibri"/>
          <w:bCs/>
          <w:iCs/>
          <w:sz w:val="22"/>
          <w:szCs w:val="22"/>
        </w:rPr>
      </w:pPr>
    </w:p>
    <w:p w14:paraId="370F8A65" w14:textId="77777777" w:rsidR="00D060CE" w:rsidRPr="003F28B4" w:rsidRDefault="005E73DE" w:rsidP="00D35F67">
      <w:pPr>
        <w:pStyle w:val="pkt"/>
        <w:tabs>
          <w:tab w:val="left" w:pos="851"/>
        </w:tabs>
        <w:spacing w:before="0" w:after="0" w:line="276" w:lineRule="auto"/>
        <w:ind w:left="567" w:hanging="567"/>
        <w:rPr>
          <w:rFonts w:asciiTheme="minorHAnsi" w:hAnsiTheme="minorHAnsi" w:cstheme="minorHAnsi"/>
          <w:b/>
          <w:sz w:val="22"/>
          <w:szCs w:val="22"/>
          <w:u w:val="single"/>
        </w:rPr>
      </w:pPr>
      <w:r w:rsidRPr="00A15693">
        <w:rPr>
          <w:rFonts w:asciiTheme="minorHAnsi" w:hAnsiTheme="minorHAnsi" w:cstheme="minorHAnsi"/>
          <w:b/>
          <w:sz w:val="22"/>
          <w:szCs w:val="22"/>
        </w:rPr>
        <w:t>6.</w:t>
      </w:r>
      <w:r w:rsidRPr="00A15693">
        <w:rPr>
          <w:rFonts w:asciiTheme="minorHAnsi" w:hAnsiTheme="minorHAnsi" w:cstheme="minorHAnsi"/>
          <w:b/>
          <w:sz w:val="22"/>
          <w:szCs w:val="22"/>
        </w:rPr>
        <w:tab/>
      </w:r>
      <w:r w:rsidR="00D060CE" w:rsidRPr="003F28B4">
        <w:rPr>
          <w:rFonts w:asciiTheme="minorHAnsi" w:hAnsiTheme="minorHAnsi" w:cstheme="minorHAnsi"/>
          <w:b/>
          <w:sz w:val="22"/>
          <w:szCs w:val="22"/>
          <w:u w:val="single"/>
        </w:rPr>
        <w:t>Termin wykonania zamówienia.</w:t>
      </w:r>
    </w:p>
    <w:p w14:paraId="2EAA6E46" w14:textId="12EB2D61" w:rsidR="00566892" w:rsidRPr="00566892" w:rsidRDefault="00566892" w:rsidP="00566892">
      <w:pPr>
        <w:pStyle w:val="Zwykytekst"/>
        <w:spacing w:line="276" w:lineRule="auto"/>
        <w:ind w:left="567"/>
        <w:jc w:val="both"/>
        <w:rPr>
          <w:rFonts w:asciiTheme="minorHAnsi" w:hAnsiTheme="minorHAnsi" w:cstheme="minorHAnsi"/>
          <w:sz w:val="22"/>
          <w:szCs w:val="22"/>
        </w:rPr>
      </w:pPr>
      <w:r w:rsidRPr="00566892">
        <w:rPr>
          <w:rFonts w:asciiTheme="minorHAnsi" w:hAnsiTheme="minorHAnsi" w:cstheme="minorHAnsi"/>
          <w:sz w:val="22"/>
          <w:szCs w:val="22"/>
        </w:rPr>
        <w:t>Umowa sprzedaży energii elektrycznej zostanie zawarta na czas określony od dnia 1 stycznia 2025</w:t>
      </w:r>
      <w:r w:rsidR="00046217">
        <w:rPr>
          <w:rFonts w:asciiTheme="minorHAnsi" w:hAnsiTheme="minorHAnsi" w:cstheme="minorHAnsi"/>
          <w:sz w:val="22"/>
          <w:szCs w:val="22"/>
        </w:rPr>
        <w:t xml:space="preserve"> </w:t>
      </w:r>
      <w:r w:rsidRPr="00566892">
        <w:rPr>
          <w:rFonts w:asciiTheme="minorHAnsi" w:hAnsiTheme="minorHAnsi" w:cstheme="minorHAnsi"/>
          <w:sz w:val="22"/>
          <w:szCs w:val="22"/>
        </w:rPr>
        <w:t xml:space="preserve">r. do dnia </w:t>
      </w:r>
      <w:r w:rsidRPr="00566892">
        <w:rPr>
          <w:rFonts w:asciiTheme="minorHAnsi" w:hAnsiTheme="minorHAnsi" w:cstheme="minorHAnsi"/>
          <w:color w:val="000000"/>
          <w:sz w:val="22"/>
          <w:szCs w:val="22"/>
        </w:rPr>
        <w:t>31.12.2028</w:t>
      </w:r>
      <w:r w:rsidR="00046217">
        <w:rPr>
          <w:rFonts w:asciiTheme="minorHAnsi" w:hAnsiTheme="minorHAnsi" w:cstheme="minorHAnsi"/>
          <w:color w:val="000000"/>
          <w:sz w:val="22"/>
          <w:szCs w:val="22"/>
        </w:rPr>
        <w:t xml:space="preserve"> </w:t>
      </w:r>
      <w:r w:rsidRPr="00566892">
        <w:rPr>
          <w:rFonts w:asciiTheme="minorHAnsi" w:hAnsiTheme="minorHAnsi" w:cstheme="minorHAnsi"/>
          <w:color w:val="000000"/>
          <w:sz w:val="22"/>
          <w:szCs w:val="22"/>
        </w:rPr>
        <w:t xml:space="preserve">r. </w:t>
      </w:r>
      <w:r w:rsidRPr="00566892">
        <w:rPr>
          <w:rFonts w:asciiTheme="minorHAnsi" w:hAnsiTheme="minorHAnsi" w:cstheme="minorHAnsi"/>
          <w:sz w:val="22"/>
          <w:szCs w:val="22"/>
        </w:rPr>
        <w:t>Planowany termin wykonania zamówienia od dnia 1 stycznia 2025 r., jednak nie wcześniej niż po skutecznym przeprowadzeniu procedury zmiany sprzedawcy</w:t>
      </w:r>
      <w:r w:rsidRPr="00566892">
        <w:rPr>
          <w:rFonts w:asciiTheme="minorHAnsi" w:hAnsiTheme="minorHAnsi" w:cstheme="minorHAnsi"/>
          <w:bCs/>
          <w:iCs/>
          <w:sz w:val="22"/>
          <w:szCs w:val="22"/>
        </w:rPr>
        <w:t xml:space="preserve"> oraz rozwiązaniu umowy, na podstawie której dotychczas Zamawiający uzyskiwał energię elektryczną</w:t>
      </w:r>
      <w:r w:rsidRPr="00566892">
        <w:rPr>
          <w:rFonts w:asciiTheme="minorHAnsi" w:hAnsiTheme="minorHAnsi" w:cstheme="minorHAnsi"/>
          <w:sz w:val="22"/>
          <w:szCs w:val="22"/>
        </w:rPr>
        <w:t>.</w:t>
      </w:r>
    </w:p>
    <w:p w14:paraId="4EE343B1" w14:textId="77777777" w:rsidR="00275DE3" w:rsidRPr="00566892" w:rsidRDefault="00275DE3" w:rsidP="00D35F67">
      <w:pPr>
        <w:pStyle w:val="pkt"/>
        <w:tabs>
          <w:tab w:val="left" w:pos="851"/>
        </w:tabs>
        <w:spacing w:before="0" w:after="0" w:line="276" w:lineRule="auto"/>
        <w:ind w:left="567" w:hanging="567"/>
        <w:rPr>
          <w:rFonts w:ascii="Calibri" w:hAnsi="Calibri" w:cs="Calibri"/>
          <w:sz w:val="22"/>
          <w:szCs w:val="22"/>
          <w:lang w:val="x-none"/>
        </w:rPr>
      </w:pPr>
    </w:p>
    <w:p w14:paraId="254EBDED" w14:textId="77777777" w:rsidR="00561833" w:rsidRPr="00A15693" w:rsidRDefault="00561833" w:rsidP="00D35F67">
      <w:pPr>
        <w:pStyle w:val="pkt"/>
        <w:spacing w:before="0" w:after="0" w:line="276" w:lineRule="auto"/>
        <w:ind w:left="567" w:hanging="567"/>
        <w:rPr>
          <w:rFonts w:asciiTheme="minorHAnsi" w:hAnsiTheme="minorHAnsi" w:cstheme="minorHAnsi"/>
          <w:b/>
          <w:sz w:val="22"/>
          <w:szCs w:val="22"/>
        </w:rPr>
      </w:pPr>
      <w:r w:rsidRPr="00A15693">
        <w:rPr>
          <w:rFonts w:asciiTheme="minorHAnsi" w:hAnsiTheme="minorHAnsi" w:cstheme="minorHAnsi"/>
          <w:b/>
          <w:sz w:val="22"/>
          <w:szCs w:val="22"/>
        </w:rPr>
        <w:t>7.</w:t>
      </w:r>
      <w:r w:rsidRPr="00A15693">
        <w:rPr>
          <w:rFonts w:asciiTheme="minorHAnsi" w:hAnsiTheme="minorHAnsi" w:cstheme="minorHAnsi"/>
          <w:b/>
          <w:sz w:val="22"/>
          <w:szCs w:val="22"/>
        </w:rPr>
        <w:tab/>
      </w:r>
      <w:r w:rsidRPr="003F28B4">
        <w:rPr>
          <w:rFonts w:asciiTheme="minorHAnsi" w:hAnsiTheme="minorHAnsi" w:cstheme="minorHAnsi"/>
          <w:b/>
          <w:sz w:val="22"/>
          <w:szCs w:val="22"/>
          <w:u w:val="single"/>
        </w:rPr>
        <w:t>Warunki udziału w postępowaniu:</w:t>
      </w:r>
    </w:p>
    <w:p w14:paraId="58D8F64D" w14:textId="77777777" w:rsidR="00561833" w:rsidRPr="008C04F9" w:rsidRDefault="00561833" w:rsidP="00D35F67">
      <w:pPr>
        <w:suppressAutoHyphens/>
        <w:spacing w:line="276" w:lineRule="auto"/>
        <w:ind w:left="567" w:hanging="567"/>
        <w:jc w:val="both"/>
        <w:rPr>
          <w:rFonts w:ascii="Calibri" w:hAnsi="Calibri" w:cs="Calibri"/>
          <w:bCs/>
          <w:sz w:val="22"/>
          <w:szCs w:val="22"/>
        </w:rPr>
      </w:pPr>
      <w:r w:rsidRPr="008C04F9">
        <w:rPr>
          <w:rFonts w:ascii="Calibri" w:hAnsi="Calibri" w:cs="Calibri"/>
          <w:bCs/>
          <w:sz w:val="22"/>
          <w:szCs w:val="22"/>
          <w:lang w:eastAsia="zh-CN"/>
        </w:rPr>
        <w:t>7.1.</w:t>
      </w:r>
      <w:r w:rsidRPr="008C04F9">
        <w:rPr>
          <w:rFonts w:ascii="Calibri" w:hAnsi="Calibri" w:cs="Calibri"/>
          <w:bCs/>
          <w:sz w:val="22"/>
          <w:szCs w:val="22"/>
          <w:lang w:eastAsia="zh-CN"/>
        </w:rPr>
        <w:tab/>
      </w:r>
      <w:r w:rsidRPr="00475DFC">
        <w:rPr>
          <w:rFonts w:ascii="Calibri" w:hAnsi="Calibri" w:cs="Calibri"/>
          <w:bCs/>
          <w:sz w:val="22"/>
          <w:szCs w:val="22"/>
          <w:u w:val="single"/>
          <w:lang w:eastAsia="zh-CN"/>
        </w:rPr>
        <w:t xml:space="preserve">O </w:t>
      </w:r>
      <w:r w:rsidRPr="00475DFC">
        <w:rPr>
          <w:rFonts w:ascii="Calibri" w:hAnsi="Calibri" w:cs="Calibri"/>
          <w:bCs/>
          <w:sz w:val="22"/>
          <w:szCs w:val="22"/>
          <w:u w:val="single"/>
        </w:rPr>
        <w:t>udzielenie zamówienia mogą ubiegać się wykonawcy, którzy:</w:t>
      </w:r>
    </w:p>
    <w:p w14:paraId="166DD393" w14:textId="77777777" w:rsidR="00561833" w:rsidRDefault="009E71F4" w:rsidP="000A3ADB">
      <w:pPr>
        <w:tabs>
          <w:tab w:val="left" w:pos="567"/>
          <w:tab w:val="left" w:pos="851"/>
        </w:tabs>
        <w:suppressAutoHyphens/>
        <w:spacing w:line="276" w:lineRule="auto"/>
        <w:ind w:left="567"/>
        <w:jc w:val="both"/>
        <w:rPr>
          <w:rFonts w:ascii="Calibri" w:hAnsi="Calibri" w:cs="Calibri"/>
          <w:bCs/>
          <w:sz w:val="22"/>
          <w:szCs w:val="22"/>
        </w:rPr>
      </w:pPr>
      <w:r>
        <w:rPr>
          <w:rFonts w:ascii="Calibri" w:hAnsi="Calibri" w:cs="Calibri"/>
          <w:bCs/>
          <w:sz w:val="22"/>
          <w:szCs w:val="22"/>
        </w:rPr>
        <w:t>7.1.1.</w:t>
      </w:r>
      <w:r>
        <w:rPr>
          <w:rFonts w:ascii="Calibri" w:hAnsi="Calibri" w:cs="Calibri"/>
          <w:bCs/>
          <w:sz w:val="22"/>
          <w:szCs w:val="22"/>
        </w:rPr>
        <w:tab/>
      </w:r>
      <w:r w:rsidR="00561833">
        <w:rPr>
          <w:rFonts w:ascii="Calibri" w:hAnsi="Calibri" w:cs="Calibri"/>
          <w:bCs/>
          <w:sz w:val="22"/>
          <w:szCs w:val="22"/>
        </w:rPr>
        <w:t>nie podlegają wykluczeniu</w:t>
      </w:r>
      <w:r>
        <w:rPr>
          <w:rFonts w:ascii="Calibri" w:hAnsi="Calibri" w:cs="Calibri"/>
          <w:bCs/>
          <w:sz w:val="22"/>
          <w:szCs w:val="22"/>
        </w:rPr>
        <w:t>.</w:t>
      </w:r>
    </w:p>
    <w:p w14:paraId="0E5A5B96" w14:textId="77777777" w:rsidR="009E71F4" w:rsidRPr="00C7536B" w:rsidRDefault="009E71F4" w:rsidP="000A3ADB">
      <w:pPr>
        <w:tabs>
          <w:tab w:val="left" w:pos="567"/>
          <w:tab w:val="left" w:pos="851"/>
        </w:tabs>
        <w:suppressAutoHyphens/>
        <w:spacing w:line="276" w:lineRule="auto"/>
        <w:ind w:left="567"/>
        <w:jc w:val="both"/>
        <w:rPr>
          <w:rFonts w:ascii="Calibri" w:hAnsi="Calibri" w:cs="Calibri"/>
          <w:bCs/>
          <w:sz w:val="22"/>
          <w:szCs w:val="22"/>
        </w:rPr>
      </w:pPr>
      <w:r w:rsidRPr="00C7536B">
        <w:rPr>
          <w:rFonts w:ascii="Calibri" w:hAnsi="Calibri" w:cs="Calibri"/>
          <w:bCs/>
          <w:sz w:val="22"/>
          <w:szCs w:val="22"/>
        </w:rPr>
        <w:t>7.1.2.</w:t>
      </w:r>
      <w:r w:rsidRPr="00C7536B">
        <w:rPr>
          <w:rFonts w:ascii="Calibri" w:hAnsi="Calibri" w:cs="Calibri"/>
          <w:bCs/>
          <w:sz w:val="22"/>
          <w:szCs w:val="22"/>
        </w:rPr>
        <w:tab/>
      </w:r>
      <w:r w:rsidR="00561833" w:rsidRPr="00C7536B">
        <w:rPr>
          <w:rFonts w:ascii="Calibri" w:hAnsi="Calibri" w:cs="Calibri"/>
          <w:bCs/>
          <w:sz w:val="22"/>
          <w:szCs w:val="22"/>
        </w:rPr>
        <w:t>spełniają warunki udziału w postępowaniu</w:t>
      </w:r>
      <w:r w:rsidRPr="00C7536B">
        <w:rPr>
          <w:rFonts w:ascii="Calibri" w:hAnsi="Calibri" w:cs="Calibri"/>
          <w:bCs/>
          <w:sz w:val="22"/>
          <w:szCs w:val="22"/>
        </w:rPr>
        <w:t>.</w:t>
      </w:r>
      <w:r w:rsidR="00561833" w:rsidRPr="00C7536B">
        <w:rPr>
          <w:rFonts w:ascii="Calibri" w:hAnsi="Calibri" w:cs="Calibri"/>
          <w:bCs/>
          <w:sz w:val="22"/>
          <w:szCs w:val="22"/>
        </w:rPr>
        <w:t xml:space="preserve"> </w:t>
      </w:r>
    </w:p>
    <w:p w14:paraId="3B785146" w14:textId="77777777" w:rsidR="00561833" w:rsidRPr="00C7536B" w:rsidRDefault="009E71F4" w:rsidP="00D35F67">
      <w:pPr>
        <w:suppressAutoHyphens/>
        <w:spacing w:line="276" w:lineRule="auto"/>
        <w:ind w:left="567" w:hanging="567"/>
        <w:jc w:val="both"/>
        <w:rPr>
          <w:rFonts w:ascii="Calibri" w:hAnsi="Calibri" w:cs="Calibri"/>
          <w:b/>
          <w:sz w:val="22"/>
          <w:szCs w:val="22"/>
        </w:rPr>
      </w:pPr>
      <w:r w:rsidRPr="00C7536B">
        <w:rPr>
          <w:rFonts w:ascii="Calibri" w:hAnsi="Calibri" w:cs="Calibri"/>
          <w:bCs/>
          <w:sz w:val="22"/>
          <w:szCs w:val="22"/>
        </w:rPr>
        <w:t>7.2.</w:t>
      </w:r>
      <w:r w:rsidRPr="00C7536B">
        <w:rPr>
          <w:rFonts w:ascii="Calibri" w:hAnsi="Calibri" w:cs="Calibri"/>
          <w:bCs/>
          <w:sz w:val="22"/>
          <w:szCs w:val="22"/>
        </w:rPr>
        <w:tab/>
      </w:r>
      <w:r w:rsidRPr="00C7536B">
        <w:rPr>
          <w:rFonts w:ascii="Calibri" w:hAnsi="Calibri" w:cs="Calibri"/>
          <w:bCs/>
          <w:sz w:val="22"/>
          <w:szCs w:val="22"/>
          <w:u w:val="single"/>
        </w:rPr>
        <w:t>O udzielenie zamówienia mogą ubiegać się Wykonawcy, którzy spełniają warunki dotyczące:</w:t>
      </w:r>
    </w:p>
    <w:p w14:paraId="11D2C4B9" w14:textId="77777777" w:rsidR="00561833" w:rsidRPr="00C7536B" w:rsidRDefault="00561833">
      <w:pPr>
        <w:pStyle w:val="Tekstpodstawowy"/>
        <w:numPr>
          <w:ilvl w:val="2"/>
          <w:numId w:val="7"/>
        </w:numPr>
        <w:tabs>
          <w:tab w:val="left" w:pos="851"/>
        </w:tabs>
        <w:spacing w:after="0" w:line="276" w:lineRule="auto"/>
        <w:ind w:left="567" w:hanging="567"/>
        <w:jc w:val="both"/>
        <w:rPr>
          <w:rFonts w:ascii="Calibri" w:hAnsi="Calibri" w:cs="Calibri"/>
          <w:b/>
          <w:bCs/>
          <w:sz w:val="22"/>
          <w:szCs w:val="22"/>
        </w:rPr>
      </w:pPr>
      <w:r w:rsidRPr="00C7536B">
        <w:rPr>
          <w:rFonts w:ascii="Calibri" w:hAnsi="Calibri" w:cs="Calibri"/>
          <w:sz w:val="22"/>
          <w:szCs w:val="22"/>
          <w:lang w:val="pl-PL"/>
        </w:rPr>
        <w:t xml:space="preserve">zdolności do występowania w obrocie gospodarczym - </w:t>
      </w:r>
      <w:r w:rsidRPr="00C7536B">
        <w:rPr>
          <w:rFonts w:ascii="Calibri" w:hAnsi="Calibri" w:cs="Calibri"/>
          <w:b/>
          <w:bCs/>
          <w:sz w:val="22"/>
          <w:szCs w:val="22"/>
        </w:rPr>
        <w:t xml:space="preserve">Zamawiający </w:t>
      </w:r>
      <w:r w:rsidRPr="00C7536B">
        <w:rPr>
          <w:rFonts w:ascii="Calibri" w:hAnsi="Calibri" w:cs="Calibri"/>
          <w:b/>
          <w:bCs/>
          <w:sz w:val="22"/>
          <w:szCs w:val="22"/>
          <w:lang w:val="pl-PL"/>
        </w:rPr>
        <w:t>nie wyznacza szczegółowego warunku w tym zakresie;</w:t>
      </w:r>
    </w:p>
    <w:p w14:paraId="583B6239" w14:textId="0D25F9CF" w:rsidR="00566892" w:rsidRPr="00C7536B" w:rsidRDefault="00561833" w:rsidP="00566892">
      <w:pPr>
        <w:pStyle w:val="Tekstpodstawowy"/>
        <w:numPr>
          <w:ilvl w:val="2"/>
          <w:numId w:val="7"/>
        </w:numPr>
        <w:tabs>
          <w:tab w:val="left" w:pos="851"/>
        </w:tabs>
        <w:spacing w:after="0" w:line="276" w:lineRule="auto"/>
        <w:ind w:left="567" w:hanging="567"/>
        <w:jc w:val="both"/>
        <w:rPr>
          <w:rFonts w:ascii="Calibri" w:hAnsi="Calibri" w:cs="Calibri"/>
          <w:sz w:val="22"/>
          <w:szCs w:val="22"/>
        </w:rPr>
      </w:pPr>
      <w:r w:rsidRPr="00C7536B">
        <w:rPr>
          <w:rFonts w:ascii="Calibri" w:hAnsi="Calibri" w:cs="Calibri"/>
          <w:sz w:val="22"/>
          <w:szCs w:val="22"/>
          <w:lang w:val="pl-PL"/>
        </w:rPr>
        <w:t xml:space="preserve">uprawnień do prowadzenia określonej działalności gospodarczej lub zawodowej, o ile </w:t>
      </w:r>
      <w:r w:rsidR="00681C0B" w:rsidRPr="00C7536B">
        <w:rPr>
          <w:rFonts w:ascii="Calibri" w:hAnsi="Calibri" w:cs="Calibri"/>
          <w:sz w:val="22"/>
          <w:szCs w:val="22"/>
          <w:lang w:val="pl-PL"/>
        </w:rPr>
        <w:t>wynika to</w:t>
      </w:r>
      <w:r w:rsidRPr="00C7536B">
        <w:rPr>
          <w:rFonts w:ascii="Calibri" w:hAnsi="Calibri" w:cs="Calibri"/>
          <w:sz w:val="22"/>
          <w:szCs w:val="22"/>
          <w:lang w:val="pl-PL"/>
        </w:rPr>
        <w:t xml:space="preserve"> z odrębnych przepisów - </w:t>
      </w:r>
      <w:r w:rsidRPr="00C7536B">
        <w:rPr>
          <w:rFonts w:ascii="Calibri" w:hAnsi="Calibri" w:cs="Calibri"/>
          <w:b/>
          <w:bCs/>
          <w:sz w:val="22"/>
          <w:szCs w:val="22"/>
        </w:rPr>
        <w:t xml:space="preserve">Zamawiający </w:t>
      </w:r>
      <w:r w:rsidR="00566892" w:rsidRPr="00C7536B">
        <w:rPr>
          <w:rFonts w:ascii="Calibri" w:hAnsi="Calibri" w:cs="Calibri"/>
          <w:b/>
          <w:bCs/>
          <w:sz w:val="22"/>
          <w:szCs w:val="22"/>
          <w:lang w:val="pl-PL"/>
        </w:rPr>
        <w:t>uzna, że wykonawca spełnia warunek udziału w postępowaniu w tym zakresie, jeżeli Wykonawca posiada:</w:t>
      </w:r>
    </w:p>
    <w:p w14:paraId="5DD19BF6" w14:textId="5179C7F6" w:rsidR="00561833" w:rsidRPr="00BC55A2" w:rsidRDefault="00566892" w:rsidP="00566892">
      <w:pPr>
        <w:pStyle w:val="Tekstpodstawowy"/>
        <w:numPr>
          <w:ilvl w:val="3"/>
          <w:numId w:val="7"/>
        </w:numPr>
        <w:tabs>
          <w:tab w:val="left" w:pos="851"/>
        </w:tabs>
        <w:spacing w:after="0" w:line="276" w:lineRule="auto"/>
        <w:ind w:left="1276"/>
        <w:jc w:val="both"/>
        <w:rPr>
          <w:rFonts w:asciiTheme="minorHAnsi" w:hAnsiTheme="minorHAnsi" w:cstheme="minorHAnsi"/>
          <w:sz w:val="22"/>
          <w:szCs w:val="22"/>
        </w:rPr>
      </w:pPr>
      <w:r w:rsidRPr="00BC55A2">
        <w:rPr>
          <w:rFonts w:asciiTheme="minorHAnsi" w:hAnsiTheme="minorHAnsi" w:cstheme="minorHAnsi"/>
          <w:iCs/>
          <w:sz w:val="22"/>
          <w:szCs w:val="22"/>
        </w:rPr>
        <w:t>a</w:t>
      </w:r>
      <w:r w:rsidRPr="00BC55A2">
        <w:rPr>
          <w:rFonts w:asciiTheme="minorHAnsi" w:hAnsiTheme="minorHAnsi" w:cstheme="minorHAnsi"/>
          <w:sz w:val="22"/>
          <w:szCs w:val="22"/>
        </w:rPr>
        <w:t>ktualną koncesję na prowadzenie działalności gospodarczej w zakresie obrotu energią elektryczną, wydaną przez Prezesa Urzędu Regulacji Energetyki, ważną w okresie wykonywania umowy</w:t>
      </w:r>
      <w:r w:rsidR="00BC55A2" w:rsidRPr="00BC55A2">
        <w:rPr>
          <w:rFonts w:asciiTheme="minorHAnsi" w:hAnsiTheme="minorHAnsi" w:cstheme="minorHAnsi"/>
          <w:sz w:val="22"/>
          <w:szCs w:val="22"/>
        </w:rPr>
        <w:t xml:space="preserve"> (Zamawiający dopuszcza przedłożenie aktualnie obowiązującej </w:t>
      </w:r>
      <w:r w:rsidR="00BC55A2" w:rsidRPr="00BC55A2">
        <w:rPr>
          <w:rFonts w:asciiTheme="minorHAnsi" w:hAnsiTheme="minorHAnsi" w:cstheme="minorHAnsi"/>
          <w:sz w:val="22"/>
          <w:szCs w:val="22"/>
        </w:rPr>
        <w:lastRenderedPageBreak/>
        <w:t>koncesji z terminem ważności krótszym niż okres wykonywania zamówienia, z zobowiązaniem Wykonawcy w terminie nie późniejszym niż na 3 miesiące przed datą upływu ważności dokumentu, do przedłożenia Zamawiającemu decyzji o zmianie obowiązywania/przedłużeniu koncesji na okres wykonywania zamówienia</w:t>
      </w:r>
      <w:r w:rsidR="00BC55A2">
        <w:rPr>
          <w:rFonts w:asciiTheme="minorHAnsi" w:hAnsiTheme="minorHAnsi" w:cstheme="minorHAnsi"/>
          <w:sz w:val="22"/>
          <w:szCs w:val="22"/>
        </w:rPr>
        <w:t>)</w:t>
      </w:r>
      <w:r w:rsidR="00BC55A2" w:rsidRPr="00BC55A2">
        <w:rPr>
          <w:rFonts w:asciiTheme="minorHAnsi" w:hAnsiTheme="minorHAnsi" w:cstheme="minorHAnsi"/>
          <w:sz w:val="22"/>
          <w:szCs w:val="22"/>
        </w:rPr>
        <w:t xml:space="preserve"> </w:t>
      </w:r>
    </w:p>
    <w:p w14:paraId="3318E5C6" w14:textId="758389B2" w:rsidR="009548DB" w:rsidRPr="00C7536B" w:rsidRDefault="00561833">
      <w:pPr>
        <w:pStyle w:val="Tekstpodstawowy"/>
        <w:numPr>
          <w:ilvl w:val="2"/>
          <w:numId w:val="7"/>
        </w:numPr>
        <w:tabs>
          <w:tab w:val="left" w:pos="851"/>
        </w:tabs>
        <w:spacing w:after="0" w:line="276" w:lineRule="auto"/>
        <w:ind w:left="567" w:hanging="567"/>
        <w:jc w:val="both"/>
        <w:rPr>
          <w:rFonts w:asciiTheme="minorHAnsi" w:hAnsiTheme="minorHAnsi" w:cstheme="minorHAnsi"/>
          <w:b/>
          <w:bCs/>
          <w:sz w:val="22"/>
          <w:szCs w:val="22"/>
          <w:lang w:val="pl-PL"/>
        </w:rPr>
      </w:pPr>
      <w:r w:rsidRPr="00C7536B">
        <w:rPr>
          <w:rFonts w:asciiTheme="minorHAnsi" w:hAnsiTheme="minorHAnsi" w:cstheme="minorHAnsi"/>
          <w:sz w:val="22"/>
          <w:szCs w:val="22"/>
          <w:lang w:val="pl-PL"/>
        </w:rPr>
        <w:t xml:space="preserve">sytuacji ekonomicznej lub finansowej </w:t>
      </w:r>
      <w:bookmarkStart w:id="4" w:name="_Hlk67389898"/>
      <w:r w:rsidRPr="00C7536B">
        <w:rPr>
          <w:rFonts w:asciiTheme="minorHAnsi" w:hAnsiTheme="minorHAnsi" w:cstheme="minorHAnsi"/>
          <w:sz w:val="22"/>
          <w:szCs w:val="22"/>
          <w:lang w:val="pl-PL"/>
        </w:rPr>
        <w:t xml:space="preserve">- </w:t>
      </w:r>
      <w:r w:rsidRPr="00C7536B">
        <w:rPr>
          <w:rFonts w:asciiTheme="minorHAnsi" w:hAnsiTheme="minorHAnsi" w:cstheme="minorHAnsi"/>
          <w:b/>
          <w:bCs/>
          <w:sz w:val="22"/>
          <w:szCs w:val="22"/>
        </w:rPr>
        <w:t xml:space="preserve">Zamawiający </w:t>
      </w:r>
      <w:r w:rsidRPr="00C7536B">
        <w:rPr>
          <w:rFonts w:asciiTheme="minorHAnsi" w:hAnsiTheme="minorHAnsi" w:cstheme="minorHAnsi"/>
          <w:b/>
          <w:bCs/>
          <w:sz w:val="22"/>
          <w:szCs w:val="22"/>
          <w:lang w:val="pl-PL"/>
        </w:rPr>
        <w:t xml:space="preserve">nie wyznacza szczegółowego </w:t>
      </w:r>
      <w:r w:rsidR="00EA264D" w:rsidRPr="00C7536B">
        <w:rPr>
          <w:rFonts w:asciiTheme="minorHAnsi" w:hAnsiTheme="minorHAnsi" w:cstheme="minorHAnsi"/>
          <w:b/>
          <w:bCs/>
          <w:sz w:val="22"/>
          <w:szCs w:val="22"/>
          <w:lang w:val="pl-PL"/>
        </w:rPr>
        <w:t>warunku w</w:t>
      </w:r>
      <w:r w:rsidRPr="00C7536B">
        <w:rPr>
          <w:rFonts w:asciiTheme="minorHAnsi" w:hAnsiTheme="minorHAnsi" w:cstheme="minorHAnsi"/>
          <w:b/>
          <w:bCs/>
          <w:sz w:val="22"/>
          <w:szCs w:val="22"/>
          <w:lang w:val="pl-PL"/>
        </w:rPr>
        <w:t xml:space="preserve"> tym zakresie;</w:t>
      </w:r>
      <w:bookmarkEnd w:id="4"/>
    </w:p>
    <w:p w14:paraId="0A6F67A4" w14:textId="77777777" w:rsidR="00566892" w:rsidRPr="00C7536B" w:rsidRDefault="00561833" w:rsidP="00566892">
      <w:pPr>
        <w:pStyle w:val="Tekstpodstawowy"/>
        <w:numPr>
          <w:ilvl w:val="2"/>
          <w:numId w:val="7"/>
        </w:numPr>
        <w:tabs>
          <w:tab w:val="left" w:pos="851"/>
        </w:tabs>
        <w:spacing w:after="0" w:line="276" w:lineRule="auto"/>
        <w:ind w:left="567" w:hanging="567"/>
        <w:jc w:val="both"/>
        <w:rPr>
          <w:rFonts w:ascii="Calibri" w:hAnsi="Calibri" w:cs="Calibri"/>
          <w:b/>
          <w:bCs/>
          <w:sz w:val="22"/>
          <w:szCs w:val="22"/>
        </w:rPr>
      </w:pPr>
      <w:r w:rsidRPr="00C7536B">
        <w:rPr>
          <w:rFonts w:asciiTheme="minorHAnsi" w:hAnsiTheme="minorHAnsi" w:cstheme="minorHAnsi"/>
          <w:sz w:val="22"/>
          <w:szCs w:val="22"/>
        </w:rPr>
        <w:t>zdolności technicznej lub zawodowej</w:t>
      </w:r>
      <w:r w:rsidR="00566892" w:rsidRPr="00C7536B">
        <w:rPr>
          <w:rFonts w:asciiTheme="minorHAnsi" w:hAnsiTheme="minorHAnsi" w:cstheme="minorHAnsi"/>
          <w:sz w:val="22"/>
          <w:szCs w:val="22"/>
          <w:lang w:val="pl-PL"/>
        </w:rPr>
        <w:t xml:space="preserve"> - </w:t>
      </w:r>
      <w:r w:rsidR="00566892" w:rsidRPr="00C7536B">
        <w:rPr>
          <w:rFonts w:ascii="Calibri" w:hAnsi="Calibri" w:cs="Calibri"/>
          <w:b/>
          <w:bCs/>
          <w:sz w:val="22"/>
          <w:szCs w:val="22"/>
        </w:rPr>
        <w:t xml:space="preserve">Zamawiający </w:t>
      </w:r>
      <w:r w:rsidR="00566892" w:rsidRPr="00C7536B">
        <w:rPr>
          <w:rFonts w:ascii="Calibri" w:hAnsi="Calibri" w:cs="Calibri"/>
          <w:b/>
          <w:bCs/>
          <w:sz w:val="22"/>
          <w:szCs w:val="22"/>
          <w:lang w:val="pl-PL"/>
        </w:rPr>
        <w:t>nie wyznacza szczegółowego warunku w tym zakresie;</w:t>
      </w:r>
    </w:p>
    <w:p w14:paraId="52F6278C" w14:textId="12BD176D" w:rsidR="00843FC9" w:rsidRPr="00C7536B" w:rsidRDefault="000A3ADB" w:rsidP="00843FC9">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C7536B">
        <w:rPr>
          <w:rFonts w:asciiTheme="minorHAnsi" w:hAnsiTheme="minorHAnsi" w:cstheme="minorHAnsi"/>
          <w:color w:val="000000" w:themeColor="text1"/>
          <w:sz w:val="22"/>
          <w:szCs w:val="22"/>
        </w:rPr>
        <w:t>7</w:t>
      </w:r>
      <w:r w:rsidR="00843FC9" w:rsidRPr="00C7536B">
        <w:rPr>
          <w:rFonts w:asciiTheme="minorHAnsi" w:hAnsiTheme="minorHAnsi" w:cstheme="minorHAnsi"/>
          <w:color w:val="000000" w:themeColor="text1"/>
          <w:sz w:val="22"/>
          <w:szCs w:val="22"/>
        </w:rPr>
        <w:t>.</w:t>
      </w:r>
      <w:r w:rsidR="00C7536B" w:rsidRPr="00C7536B">
        <w:rPr>
          <w:rFonts w:asciiTheme="minorHAnsi" w:hAnsiTheme="minorHAnsi" w:cstheme="minorHAnsi"/>
          <w:color w:val="000000" w:themeColor="text1"/>
          <w:sz w:val="22"/>
          <w:szCs w:val="22"/>
        </w:rPr>
        <w:t>3</w:t>
      </w:r>
      <w:r w:rsidR="00843FC9" w:rsidRPr="00C7536B">
        <w:rPr>
          <w:rFonts w:asciiTheme="minorHAnsi" w:hAnsiTheme="minorHAnsi" w:cstheme="minorHAnsi"/>
          <w:color w:val="000000" w:themeColor="text1"/>
          <w:sz w:val="22"/>
          <w:szCs w:val="22"/>
        </w:rPr>
        <w:t>.</w:t>
      </w:r>
      <w:r w:rsidR="00843FC9" w:rsidRPr="00C7536B">
        <w:rPr>
          <w:rFonts w:asciiTheme="minorHAnsi" w:hAnsiTheme="minorHAnsi" w:cstheme="minorHAnsi"/>
          <w:color w:val="000000" w:themeColor="text1"/>
          <w:sz w:val="22"/>
          <w:szCs w:val="22"/>
        </w:rPr>
        <w:tab/>
        <w:t>W przypadku wykazywania spełnienia warunków przez wykonawców wspólnie ubiegających się o udzielenie zamówienia (konsorcjum, spółka cywilna) stosuje się postanowienia pkt 10.1</w:t>
      </w:r>
      <w:r w:rsidR="00064AE3" w:rsidRPr="00C7536B">
        <w:rPr>
          <w:rFonts w:asciiTheme="minorHAnsi" w:hAnsiTheme="minorHAnsi" w:cstheme="minorHAnsi"/>
          <w:color w:val="000000" w:themeColor="text1"/>
          <w:sz w:val="22"/>
          <w:szCs w:val="22"/>
        </w:rPr>
        <w:t>0</w:t>
      </w:r>
      <w:r w:rsidR="00843FC9" w:rsidRPr="00C7536B">
        <w:rPr>
          <w:rFonts w:asciiTheme="minorHAnsi" w:hAnsiTheme="minorHAnsi" w:cstheme="minorHAnsi"/>
          <w:color w:val="000000" w:themeColor="text1"/>
          <w:sz w:val="22"/>
          <w:szCs w:val="22"/>
        </w:rPr>
        <w:t xml:space="preserve"> i nast. SWZ.</w:t>
      </w:r>
    </w:p>
    <w:p w14:paraId="1A341E4E" w14:textId="74B34743" w:rsidR="003E6222" w:rsidRPr="00843FC9" w:rsidRDefault="003E6222" w:rsidP="009548DB">
      <w:pPr>
        <w:pStyle w:val="Tekstpodstawowy"/>
        <w:tabs>
          <w:tab w:val="left" w:pos="851"/>
          <w:tab w:val="left" w:pos="993"/>
        </w:tabs>
        <w:spacing w:after="0" w:line="276" w:lineRule="auto"/>
        <w:ind w:left="567"/>
        <w:jc w:val="both"/>
        <w:rPr>
          <w:rFonts w:ascii="Calibri" w:hAnsi="Calibri" w:cs="Calibri"/>
          <w:sz w:val="22"/>
          <w:szCs w:val="22"/>
          <w:lang w:val="pl-PL"/>
        </w:rPr>
      </w:pPr>
    </w:p>
    <w:p w14:paraId="45435A3E" w14:textId="77777777" w:rsidR="00561833" w:rsidRPr="003F28B4" w:rsidRDefault="00561833">
      <w:pPr>
        <w:pStyle w:val="pkt"/>
        <w:numPr>
          <w:ilvl w:val="0"/>
          <w:numId w:val="3"/>
        </w:numPr>
        <w:tabs>
          <w:tab w:val="left" w:pos="851"/>
        </w:tabs>
        <w:spacing w:before="0" w:after="0" w:line="276" w:lineRule="auto"/>
        <w:ind w:left="567" w:hanging="567"/>
        <w:rPr>
          <w:rFonts w:ascii="Calibri" w:hAnsi="Calibri" w:cs="Calibri"/>
          <w:b/>
          <w:sz w:val="22"/>
          <w:szCs w:val="22"/>
          <w:u w:val="single"/>
        </w:rPr>
      </w:pPr>
      <w:r w:rsidRPr="003F28B4">
        <w:rPr>
          <w:rFonts w:ascii="Calibri" w:hAnsi="Calibri" w:cs="Calibri"/>
          <w:b/>
          <w:sz w:val="22"/>
          <w:szCs w:val="22"/>
          <w:u w:val="single"/>
        </w:rPr>
        <w:t>Podstawy wykluczenia</w:t>
      </w:r>
      <w:r w:rsidR="001E35CC" w:rsidRPr="003F28B4">
        <w:rPr>
          <w:rFonts w:ascii="Calibri" w:hAnsi="Calibri" w:cs="Calibri"/>
          <w:b/>
          <w:sz w:val="22"/>
          <w:szCs w:val="22"/>
          <w:u w:val="single"/>
        </w:rPr>
        <w:t xml:space="preserve"> z postępowania</w:t>
      </w:r>
      <w:r w:rsidRPr="003F28B4">
        <w:rPr>
          <w:rFonts w:ascii="Calibri" w:hAnsi="Calibri" w:cs="Calibri"/>
          <w:b/>
          <w:sz w:val="22"/>
          <w:szCs w:val="22"/>
          <w:u w:val="single"/>
        </w:rPr>
        <w:t>.</w:t>
      </w:r>
      <w:r w:rsidR="00A110A8" w:rsidRPr="003F28B4">
        <w:rPr>
          <w:rFonts w:ascii="Calibri" w:hAnsi="Calibri" w:cs="Calibri"/>
          <w:b/>
          <w:sz w:val="22"/>
          <w:szCs w:val="22"/>
          <w:u w:val="single"/>
        </w:rPr>
        <w:t xml:space="preserve">    </w:t>
      </w:r>
    </w:p>
    <w:p w14:paraId="548A3F2D" w14:textId="77777777" w:rsidR="00761D3C" w:rsidRPr="00FF1E6F" w:rsidRDefault="00761D3C">
      <w:pPr>
        <w:pStyle w:val="Akapitzlist"/>
        <w:numPr>
          <w:ilvl w:val="1"/>
          <w:numId w:val="29"/>
        </w:numPr>
        <w:tabs>
          <w:tab w:val="left" w:pos="567"/>
        </w:tabs>
        <w:spacing w:line="276" w:lineRule="auto"/>
        <w:ind w:left="567"/>
        <w:contextualSpacing/>
        <w:jc w:val="both"/>
        <w:rPr>
          <w:rFonts w:asciiTheme="minorHAnsi" w:hAnsiTheme="minorHAnsi" w:cstheme="minorHAnsi"/>
          <w:sz w:val="22"/>
          <w:szCs w:val="22"/>
        </w:rPr>
      </w:pPr>
      <w:bookmarkStart w:id="5" w:name="_Hlk177586962"/>
      <w:r w:rsidRPr="00FF1E6F">
        <w:rPr>
          <w:rFonts w:asciiTheme="minorHAnsi" w:hAnsiTheme="minorHAnsi" w:cstheme="minorHAnsi"/>
          <w:sz w:val="22"/>
          <w:szCs w:val="22"/>
        </w:rPr>
        <w:t>Z postępowania o udzielenie zamówienia publicznego wyklucza się Wykonawcę, w stosunku do którego zachodzi którakolwiek z okoliczności, o których mowa w art. 108 ust. 1 Ustawy, tj.</w:t>
      </w:r>
    </w:p>
    <w:p w14:paraId="56A67F3B"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1) będącego osobą fizyczną, którego prawomocnie skazano za przestępstwo:</w:t>
      </w:r>
    </w:p>
    <w:p w14:paraId="4C6BEB20"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a) udziału w zorganizowanej grupie przestępczej albo związku mającym na celu popełnienie przestępstwa lub przestępstwa skarbowego, o którym mowa w art. 258 Kodeksu karnego,</w:t>
      </w:r>
    </w:p>
    <w:p w14:paraId="63280BA8"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b) handlu ludźmi, o którym mowa w art. 189a Kodeksu karnego,</w:t>
      </w:r>
    </w:p>
    <w:p w14:paraId="12540E7D" w14:textId="1CC36D73"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c) </w:t>
      </w:r>
      <w:r w:rsidRPr="00D17195">
        <w:rPr>
          <w:rFonts w:asciiTheme="minorHAnsi" w:hAnsiTheme="minorHAnsi" w:cstheme="minorHAnsi"/>
          <w:b w:val="0"/>
          <w:bCs w:val="0"/>
          <w:color w:val="auto"/>
          <w:sz w:val="22"/>
          <w:szCs w:val="22"/>
          <w:u w:val="none"/>
        </w:rPr>
        <w:t>o którym mowa w art. 228-230a, art. 250a Kodeksu karnego, w art. 46-48 ustawy z dnia 25 czerwca 2010 r. o sporcie (Dz.U. z 202</w:t>
      </w:r>
      <w:r w:rsidR="00E6556A">
        <w:rPr>
          <w:rFonts w:asciiTheme="minorHAnsi" w:hAnsiTheme="minorHAnsi" w:cstheme="minorHAnsi"/>
          <w:b w:val="0"/>
          <w:bCs w:val="0"/>
          <w:color w:val="auto"/>
          <w:sz w:val="22"/>
          <w:szCs w:val="22"/>
          <w:u w:val="none"/>
        </w:rPr>
        <w:t>3</w:t>
      </w:r>
      <w:r w:rsidRPr="00D17195">
        <w:rPr>
          <w:rFonts w:asciiTheme="minorHAnsi" w:hAnsiTheme="minorHAnsi" w:cstheme="minorHAnsi"/>
          <w:b w:val="0"/>
          <w:bCs w:val="0"/>
          <w:color w:val="auto"/>
          <w:sz w:val="22"/>
          <w:szCs w:val="22"/>
          <w:u w:val="none"/>
        </w:rPr>
        <w:t xml:space="preserve">r. poz. </w:t>
      </w:r>
      <w:r w:rsidR="005B2186">
        <w:rPr>
          <w:rFonts w:asciiTheme="minorHAnsi" w:hAnsiTheme="minorHAnsi" w:cstheme="minorHAnsi"/>
          <w:b w:val="0"/>
          <w:bCs w:val="0"/>
          <w:color w:val="auto"/>
          <w:sz w:val="22"/>
          <w:szCs w:val="22"/>
          <w:u w:val="none"/>
        </w:rPr>
        <w:t xml:space="preserve">2048 </w:t>
      </w:r>
      <w:r w:rsidRPr="00D17195">
        <w:rPr>
          <w:rFonts w:asciiTheme="minorHAnsi" w:hAnsiTheme="minorHAnsi" w:cstheme="minorHAnsi"/>
          <w:b w:val="0"/>
          <w:bCs w:val="0"/>
          <w:color w:val="auto"/>
          <w:sz w:val="22"/>
          <w:szCs w:val="22"/>
          <w:u w:val="none"/>
        </w:rPr>
        <w:t xml:space="preserve"> oraz z 202</w:t>
      </w:r>
      <w:r w:rsidR="005B2186">
        <w:rPr>
          <w:rFonts w:asciiTheme="minorHAnsi" w:hAnsiTheme="minorHAnsi" w:cstheme="minorHAnsi"/>
          <w:b w:val="0"/>
          <w:bCs w:val="0"/>
          <w:color w:val="auto"/>
          <w:sz w:val="22"/>
          <w:szCs w:val="22"/>
          <w:u w:val="none"/>
        </w:rPr>
        <w:t>4</w:t>
      </w:r>
      <w:r w:rsidRPr="00D17195">
        <w:rPr>
          <w:rFonts w:asciiTheme="minorHAnsi" w:hAnsiTheme="minorHAnsi" w:cstheme="minorHAnsi"/>
          <w:b w:val="0"/>
          <w:bCs w:val="0"/>
          <w:color w:val="auto"/>
          <w:sz w:val="22"/>
          <w:szCs w:val="22"/>
          <w:u w:val="none"/>
        </w:rPr>
        <w:t xml:space="preserve"> r. poz. </w:t>
      </w:r>
      <w:r w:rsidR="005B2186">
        <w:rPr>
          <w:rFonts w:asciiTheme="minorHAnsi" w:hAnsiTheme="minorHAnsi" w:cstheme="minorHAnsi"/>
          <w:b w:val="0"/>
          <w:bCs w:val="0"/>
          <w:color w:val="auto"/>
          <w:sz w:val="22"/>
          <w:szCs w:val="22"/>
          <w:u w:val="none"/>
        </w:rPr>
        <w:t>1166</w:t>
      </w:r>
      <w:r w:rsidRPr="00D17195">
        <w:rPr>
          <w:rFonts w:asciiTheme="minorHAnsi" w:hAnsiTheme="minorHAnsi" w:cstheme="minorHAnsi"/>
          <w:b w:val="0"/>
          <w:bCs w:val="0"/>
          <w:color w:val="auto"/>
          <w:sz w:val="22"/>
          <w:szCs w:val="22"/>
          <w:u w:val="none"/>
        </w:rPr>
        <w:t>) lub w art. 54 ust. 1</w:t>
      </w:r>
      <w:r w:rsidR="00F90AF3">
        <w:rPr>
          <w:rFonts w:asciiTheme="minorHAnsi" w:hAnsiTheme="minorHAnsi" w:cstheme="minorHAnsi"/>
          <w:b w:val="0"/>
          <w:bCs w:val="0"/>
          <w:color w:val="auto"/>
          <w:sz w:val="22"/>
          <w:szCs w:val="22"/>
          <w:u w:val="none"/>
        </w:rPr>
        <w:t>-</w:t>
      </w:r>
      <w:r w:rsidRPr="00D17195">
        <w:rPr>
          <w:rFonts w:asciiTheme="minorHAnsi" w:hAnsiTheme="minorHAnsi" w:cstheme="minorHAnsi"/>
          <w:b w:val="0"/>
          <w:bCs w:val="0"/>
          <w:color w:val="auto"/>
          <w:sz w:val="22"/>
          <w:szCs w:val="22"/>
          <w:u w:val="none"/>
        </w:rPr>
        <w:t>4 ustawy z dnia 12 maja 2011 r. o refundacji leków, środków spożywczych specjalnego przeznaczenia żywieniowego oraz wyrobów medycznych (Dz. U. z 202</w:t>
      </w:r>
      <w:r w:rsidR="005B2186">
        <w:rPr>
          <w:rFonts w:asciiTheme="minorHAnsi" w:hAnsiTheme="minorHAnsi" w:cstheme="minorHAnsi"/>
          <w:b w:val="0"/>
          <w:bCs w:val="0"/>
          <w:color w:val="auto"/>
          <w:sz w:val="22"/>
          <w:szCs w:val="22"/>
          <w:u w:val="none"/>
        </w:rPr>
        <w:t>4</w:t>
      </w:r>
      <w:r w:rsidRPr="00D17195">
        <w:rPr>
          <w:rFonts w:asciiTheme="minorHAnsi" w:hAnsiTheme="minorHAnsi" w:cstheme="minorHAnsi"/>
          <w:b w:val="0"/>
          <w:bCs w:val="0"/>
          <w:color w:val="auto"/>
          <w:sz w:val="22"/>
          <w:szCs w:val="22"/>
          <w:u w:val="none"/>
        </w:rPr>
        <w:t xml:space="preserve"> r. poz. </w:t>
      </w:r>
      <w:r w:rsidR="005B2186">
        <w:rPr>
          <w:rFonts w:asciiTheme="minorHAnsi" w:hAnsiTheme="minorHAnsi" w:cstheme="minorHAnsi"/>
          <w:b w:val="0"/>
          <w:bCs w:val="0"/>
          <w:color w:val="auto"/>
          <w:sz w:val="22"/>
          <w:szCs w:val="22"/>
          <w:u w:val="none"/>
        </w:rPr>
        <w:t>930</w:t>
      </w:r>
      <w:r w:rsidRPr="00D17195">
        <w:rPr>
          <w:rFonts w:asciiTheme="minorHAnsi" w:hAnsiTheme="minorHAnsi" w:cstheme="minorHAnsi"/>
          <w:b w:val="0"/>
          <w:bCs w:val="0"/>
          <w:color w:val="auto"/>
          <w:sz w:val="22"/>
          <w:szCs w:val="22"/>
          <w:u w:val="none"/>
        </w:rPr>
        <w:t>),</w:t>
      </w:r>
    </w:p>
    <w:p w14:paraId="3DBC9ED0" w14:textId="3407E0B4"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8255D65"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e) o charakterze terrorystycznym, o którym mowa w art. 115 § 20 Kodeksu karnego, lub mające na celu popełnienie tego przestępstwa,</w:t>
      </w:r>
    </w:p>
    <w:p w14:paraId="1C7C9847" w14:textId="7FA8ADF4"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f) </w:t>
      </w:r>
      <w:r w:rsidRPr="00FF1E6F">
        <w:rPr>
          <w:rFonts w:asciiTheme="minorHAnsi" w:hAnsiTheme="minorHAnsi" w:cstheme="minorHAnsi"/>
          <w:b w:val="0"/>
          <w:bCs w:val="0"/>
          <w:color w:val="auto"/>
          <w:sz w:val="22"/>
          <w:szCs w:val="22"/>
          <w:u w:val="none"/>
          <w:lang w:val="pl-PL"/>
        </w:rPr>
        <w:t xml:space="preserve">powierzenia wykonywania </w:t>
      </w:r>
      <w:r w:rsidRPr="00FF1E6F">
        <w:rPr>
          <w:rFonts w:asciiTheme="minorHAnsi" w:hAnsiTheme="minorHAnsi" w:cstheme="minorHAnsi"/>
          <w:b w:val="0"/>
          <w:bCs w:val="0"/>
          <w:color w:val="auto"/>
          <w:sz w:val="22"/>
          <w:szCs w:val="22"/>
          <w:u w:val="none"/>
        </w:rPr>
        <w:t>pracy małoletni</w:t>
      </w:r>
      <w:r w:rsidRPr="00FF1E6F">
        <w:rPr>
          <w:rFonts w:asciiTheme="minorHAnsi" w:hAnsiTheme="minorHAnsi" w:cstheme="minorHAnsi"/>
          <w:b w:val="0"/>
          <w:bCs w:val="0"/>
          <w:color w:val="auto"/>
          <w:sz w:val="22"/>
          <w:szCs w:val="22"/>
          <w:u w:val="none"/>
          <w:lang w:val="pl-PL"/>
        </w:rPr>
        <w:t>emu</w:t>
      </w:r>
      <w:r w:rsidRPr="00FF1E6F">
        <w:rPr>
          <w:rFonts w:asciiTheme="minorHAnsi" w:hAnsiTheme="minorHAnsi" w:cstheme="minorHAnsi"/>
          <w:b w:val="0"/>
          <w:bCs w:val="0"/>
          <w:color w:val="auto"/>
          <w:sz w:val="22"/>
          <w:szCs w:val="22"/>
          <w:u w:val="none"/>
        </w:rPr>
        <w:t xml:space="preserve"> cudzoziemc</w:t>
      </w:r>
      <w:r w:rsidRPr="00FF1E6F">
        <w:rPr>
          <w:rFonts w:asciiTheme="minorHAnsi" w:hAnsiTheme="minorHAnsi" w:cstheme="minorHAnsi"/>
          <w:b w:val="0"/>
          <w:bCs w:val="0"/>
          <w:color w:val="auto"/>
          <w:sz w:val="22"/>
          <w:szCs w:val="22"/>
          <w:u w:val="none"/>
          <w:lang w:val="pl-PL"/>
        </w:rPr>
        <w:t>owi</w:t>
      </w:r>
      <w:r w:rsidRPr="00FF1E6F">
        <w:rPr>
          <w:rFonts w:asciiTheme="minorHAnsi" w:hAnsiTheme="minorHAnsi" w:cstheme="minorHAnsi"/>
          <w:b w:val="0"/>
          <w:bCs w:val="0"/>
          <w:color w:val="auto"/>
          <w:sz w:val="22"/>
          <w:szCs w:val="22"/>
          <w:u w:val="none"/>
        </w:rPr>
        <w:t>, o którym mowa w art. 9 ust. 2 ustawy z dnia 15</w:t>
      </w:r>
      <w:r w:rsidRPr="00FF1E6F">
        <w:rPr>
          <w:rFonts w:asciiTheme="minorHAnsi" w:hAnsiTheme="minorHAnsi" w:cstheme="minorHAnsi"/>
          <w:b w:val="0"/>
          <w:bCs w:val="0"/>
          <w:color w:val="auto"/>
          <w:sz w:val="22"/>
          <w:szCs w:val="22"/>
          <w:u w:val="none"/>
          <w:lang w:val="pl-PL"/>
        </w:rPr>
        <w:t xml:space="preserve"> </w:t>
      </w:r>
      <w:r w:rsidRPr="00FF1E6F">
        <w:rPr>
          <w:rFonts w:asciiTheme="minorHAnsi" w:hAnsiTheme="minorHAnsi" w:cstheme="minorHAnsi"/>
          <w:b w:val="0"/>
          <w:bCs w:val="0"/>
          <w:color w:val="auto"/>
          <w:sz w:val="22"/>
          <w:szCs w:val="22"/>
          <w:u w:val="none"/>
        </w:rPr>
        <w:t xml:space="preserve">czerwca 2012 r. o skutkach powierzania wykonywania pracy cudzoziemcom przebywającym wbrew przepisom na terytorium Rzeczypospolitej Polskiej (Dz. U. </w:t>
      </w:r>
      <w:r w:rsidR="002E60BE">
        <w:rPr>
          <w:rFonts w:asciiTheme="minorHAnsi" w:hAnsiTheme="minorHAnsi" w:cstheme="minorHAnsi"/>
          <w:b w:val="0"/>
          <w:bCs w:val="0"/>
          <w:color w:val="auto"/>
          <w:sz w:val="22"/>
          <w:szCs w:val="22"/>
          <w:u w:val="none"/>
        </w:rPr>
        <w:t xml:space="preserve">z 2021 r </w:t>
      </w:r>
      <w:r w:rsidRPr="00FF1E6F">
        <w:rPr>
          <w:rFonts w:asciiTheme="minorHAnsi" w:hAnsiTheme="minorHAnsi" w:cstheme="minorHAnsi"/>
          <w:b w:val="0"/>
          <w:bCs w:val="0"/>
          <w:color w:val="auto"/>
          <w:sz w:val="22"/>
          <w:szCs w:val="22"/>
          <w:u w:val="none"/>
        </w:rPr>
        <w:t xml:space="preserve">poz. </w:t>
      </w:r>
      <w:r w:rsidR="002E60BE">
        <w:rPr>
          <w:rFonts w:asciiTheme="minorHAnsi" w:hAnsiTheme="minorHAnsi" w:cstheme="minorHAnsi"/>
          <w:b w:val="0"/>
          <w:bCs w:val="0"/>
          <w:color w:val="auto"/>
          <w:sz w:val="22"/>
          <w:szCs w:val="22"/>
          <w:u w:val="none"/>
        </w:rPr>
        <w:t>1745</w:t>
      </w:r>
      <w:r w:rsidRPr="00FF1E6F">
        <w:rPr>
          <w:rFonts w:asciiTheme="minorHAnsi" w:hAnsiTheme="minorHAnsi" w:cstheme="minorHAnsi"/>
          <w:b w:val="0"/>
          <w:bCs w:val="0"/>
          <w:color w:val="auto"/>
          <w:sz w:val="22"/>
          <w:szCs w:val="22"/>
          <w:u w:val="none"/>
        </w:rPr>
        <w:t>),</w:t>
      </w:r>
    </w:p>
    <w:p w14:paraId="72EA9230"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F736B2"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h) o którym mowa w art. 9 ust. 1 i 3 lub art. 10 ustawy z dnia 15 czerwca 2012 r. o skutkach powierzania wykonywania pracy cudzoziemcom przebywającym wbrew przepisom na terytorium Rzeczypospolitej Polskiej</w:t>
      </w:r>
    </w:p>
    <w:p w14:paraId="45FA1CDC"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lub za odpowiedni czyn zabroniony określony w przepisach prawa obcego;</w:t>
      </w:r>
    </w:p>
    <w:p w14:paraId="273207BA"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2) jeżeli urzędującego członka jego organu zarządzającego lub nadzorczego, wspólnika spółki w spółce jawnej lub partnerskiej albo komplementariusza w spółce komandytowej lub </w:t>
      </w:r>
      <w:r w:rsidRPr="00FF1E6F">
        <w:rPr>
          <w:rFonts w:asciiTheme="minorHAnsi" w:hAnsiTheme="minorHAnsi" w:cstheme="minorHAnsi"/>
          <w:b w:val="0"/>
          <w:bCs w:val="0"/>
          <w:color w:val="auto"/>
          <w:sz w:val="22"/>
          <w:szCs w:val="22"/>
          <w:u w:val="none"/>
        </w:rPr>
        <w:lastRenderedPageBreak/>
        <w:t xml:space="preserve">komandytowo-akcyjnej lub prokurenta prawomocnie skazano za przestępstwo, o którym mowa w pkt </w:t>
      </w:r>
      <w:r>
        <w:rPr>
          <w:rFonts w:asciiTheme="minorHAnsi" w:hAnsiTheme="minorHAnsi" w:cstheme="minorHAnsi"/>
          <w:b w:val="0"/>
          <w:bCs w:val="0"/>
          <w:color w:val="auto"/>
          <w:sz w:val="22"/>
          <w:szCs w:val="22"/>
          <w:u w:val="none"/>
          <w:lang w:val="pl-PL"/>
        </w:rPr>
        <w:t>8.1.</w:t>
      </w:r>
      <w:r w:rsidRPr="00FF1E6F">
        <w:rPr>
          <w:rFonts w:asciiTheme="minorHAnsi" w:hAnsiTheme="minorHAnsi" w:cstheme="minorHAnsi"/>
          <w:b w:val="0"/>
          <w:bCs w:val="0"/>
          <w:color w:val="auto"/>
          <w:sz w:val="22"/>
          <w:szCs w:val="22"/>
          <w:u w:val="none"/>
        </w:rPr>
        <w:t>1</w:t>
      </w:r>
      <w:r>
        <w:rPr>
          <w:rFonts w:asciiTheme="minorHAnsi" w:hAnsiTheme="minorHAnsi" w:cstheme="minorHAnsi"/>
          <w:b w:val="0"/>
          <w:bCs w:val="0"/>
          <w:color w:val="auto"/>
          <w:sz w:val="22"/>
          <w:szCs w:val="22"/>
          <w:u w:val="none"/>
          <w:lang w:val="pl-PL"/>
        </w:rPr>
        <w:t>) SWZ</w:t>
      </w:r>
      <w:r w:rsidRPr="00FF1E6F">
        <w:rPr>
          <w:rFonts w:asciiTheme="minorHAnsi" w:hAnsiTheme="minorHAnsi" w:cstheme="minorHAnsi"/>
          <w:b w:val="0"/>
          <w:bCs w:val="0"/>
          <w:color w:val="auto"/>
          <w:sz w:val="22"/>
          <w:szCs w:val="22"/>
          <w:u w:val="none"/>
        </w:rPr>
        <w:t>;</w:t>
      </w:r>
    </w:p>
    <w:p w14:paraId="455F4250"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27FC56F"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4) wobec którego </w:t>
      </w:r>
      <w:r w:rsidRPr="00FF1E6F">
        <w:rPr>
          <w:rFonts w:asciiTheme="minorHAnsi" w:hAnsiTheme="minorHAnsi" w:cstheme="minorHAnsi"/>
          <w:b w:val="0"/>
          <w:bCs w:val="0"/>
          <w:color w:val="auto"/>
          <w:sz w:val="22"/>
          <w:szCs w:val="22"/>
          <w:u w:val="none"/>
          <w:lang w:val="pl-PL"/>
        </w:rPr>
        <w:t>prawomocnie orzeczono zakaz ubiegania się o zamówienia publiczne</w:t>
      </w:r>
      <w:r w:rsidRPr="00FF1E6F">
        <w:rPr>
          <w:rFonts w:asciiTheme="minorHAnsi" w:hAnsiTheme="minorHAnsi" w:cstheme="minorHAnsi"/>
          <w:b w:val="0"/>
          <w:bCs w:val="0"/>
          <w:color w:val="auto"/>
          <w:sz w:val="22"/>
          <w:szCs w:val="22"/>
          <w:u w:val="none"/>
        </w:rPr>
        <w:t>;</w:t>
      </w:r>
    </w:p>
    <w:p w14:paraId="2AC63361"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ADD40D"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6) jeżeli, w przypadkach, o których mowa w art. 85 ust. 1</w:t>
      </w:r>
      <w:r w:rsidRPr="00FF1E6F">
        <w:rPr>
          <w:rFonts w:asciiTheme="minorHAnsi" w:hAnsiTheme="minorHAnsi" w:cstheme="minorHAnsi"/>
          <w:b w:val="0"/>
          <w:bCs w:val="0"/>
          <w:color w:val="auto"/>
          <w:sz w:val="22"/>
          <w:szCs w:val="22"/>
          <w:u w:val="none"/>
          <w:lang w:val="pl-PL"/>
        </w:rPr>
        <w:t xml:space="preserve"> Ustawy</w:t>
      </w:r>
      <w:r w:rsidRPr="00FF1E6F">
        <w:rPr>
          <w:rFonts w:asciiTheme="minorHAnsi" w:hAnsiTheme="minorHAnsi" w:cstheme="minorHAnsi"/>
          <w:b w:val="0"/>
          <w:bCs w:val="0"/>
          <w:color w:val="auto"/>
          <w:sz w:val="22"/>
          <w:szCs w:val="22"/>
          <w:u w:val="none"/>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7ACB8F5" w14:textId="77777777" w:rsidR="00761D3C" w:rsidRPr="008C3C32" w:rsidRDefault="00761D3C">
      <w:pPr>
        <w:pStyle w:val="Nagwek1"/>
        <w:numPr>
          <w:ilvl w:val="1"/>
          <w:numId w:val="29"/>
        </w:numPr>
        <w:tabs>
          <w:tab w:val="num" w:pos="567"/>
        </w:tabs>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Dodatkowo z postępowania o udzielenie zamówienia </w:t>
      </w:r>
      <w:r w:rsidRPr="00FF1E6F">
        <w:rPr>
          <w:rFonts w:asciiTheme="minorHAnsi" w:hAnsiTheme="minorHAnsi" w:cstheme="minorHAnsi"/>
          <w:b w:val="0"/>
          <w:bCs w:val="0"/>
          <w:color w:val="auto"/>
          <w:sz w:val="22"/>
          <w:szCs w:val="22"/>
          <w:u w:val="none"/>
          <w:lang w:val="pl-PL"/>
        </w:rPr>
        <w:t xml:space="preserve">Zamawiający </w:t>
      </w:r>
      <w:r w:rsidRPr="00FF1E6F">
        <w:rPr>
          <w:rFonts w:asciiTheme="minorHAnsi" w:hAnsiTheme="minorHAnsi" w:cstheme="minorHAnsi"/>
          <w:b w:val="0"/>
          <w:bCs w:val="0"/>
          <w:color w:val="auto"/>
          <w:sz w:val="22"/>
          <w:szCs w:val="22"/>
          <w:u w:val="none"/>
        </w:rPr>
        <w:t>wyklucz</w:t>
      </w:r>
      <w:r w:rsidRPr="00FF1E6F">
        <w:rPr>
          <w:rFonts w:asciiTheme="minorHAnsi" w:hAnsiTheme="minorHAnsi" w:cstheme="minorHAnsi"/>
          <w:b w:val="0"/>
          <w:bCs w:val="0"/>
          <w:color w:val="auto"/>
          <w:sz w:val="22"/>
          <w:szCs w:val="22"/>
          <w:u w:val="none"/>
          <w:lang w:val="pl-PL"/>
        </w:rPr>
        <w:t>y</w:t>
      </w:r>
      <w:r w:rsidRPr="00FF1E6F">
        <w:rPr>
          <w:rFonts w:asciiTheme="minorHAnsi" w:hAnsiTheme="minorHAnsi" w:cstheme="minorHAnsi"/>
          <w:b w:val="0"/>
          <w:bCs w:val="0"/>
          <w:color w:val="auto"/>
          <w:sz w:val="22"/>
          <w:szCs w:val="22"/>
          <w:u w:val="none"/>
        </w:rPr>
        <w:t xml:space="preserve"> Wykonawc</w:t>
      </w:r>
      <w:r w:rsidRPr="00FF1E6F">
        <w:rPr>
          <w:rFonts w:asciiTheme="minorHAnsi" w:hAnsiTheme="minorHAnsi" w:cstheme="minorHAnsi"/>
          <w:b w:val="0"/>
          <w:bCs w:val="0"/>
          <w:color w:val="auto"/>
          <w:sz w:val="22"/>
          <w:szCs w:val="22"/>
          <w:u w:val="none"/>
          <w:lang w:val="pl-PL"/>
        </w:rPr>
        <w:t>ę</w:t>
      </w:r>
      <w:r w:rsidRPr="00FF1E6F">
        <w:rPr>
          <w:rFonts w:asciiTheme="minorHAnsi" w:hAnsiTheme="minorHAnsi" w:cstheme="minorHAnsi"/>
          <w:b w:val="0"/>
          <w:bCs w:val="0"/>
          <w:color w:val="auto"/>
          <w:sz w:val="22"/>
          <w:szCs w:val="22"/>
          <w:u w:val="none"/>
        </w:rPr>
        <w:t>, w stosunku do któr</w:t>
      </w:r>
      <w:r w:rsidRPr="00FF1E6F">
        <w:rPr>
          <w:rFonts w:asciiTheme="minorHAnsi" w:hAnsiTheme="minorHAnsi" w:cstheme="minorHAnsi"/>
          <w:b w:val="0"/>
          <w:bCs w:val="0"/>
          <w:color w:val="auto"/>
          <w:sz w:val="22"/>
          <w:szCs w:val="22"/>
          <w:u w:val="none"/>
          <w:lang w:val="pl-PL"/>
        </w:rPr>
        <w:t>ego</w:t>
      </w:r>
      <w:r w:rsidRPr="00FF1E6F">
        <w:rPr>
          <w:rFonts w:asciiTheme="minorHAnsi" w:hAnsiTheme="minorHAnsi" w:cstheme="minorHAnsi"/>
          <w:b w:val="0"/>
          <w:bCs w:val="0"/>
          <w:color w:val="auto"/>
          <w:sz w:val="22"/>
          <w:szCs w:val="22"/>
          <w:u w:val="none"/>
        </w:rPr>
        <w:t xml:space="preserve"> zachodzi okoliczność wskazana w art. 109 ust. 1 pkt 4) </w:t>
      </w:r>
      <w:r w:rsidRPr="00FF1E6F">
        <w:rPr>
          <w:rFonts w:asciiTheme="minorHAnsi" w:hAnsiTheme="minorHAnsi" w:cstheme="minorHAnsi"/>
          <w:b w:val="0"/>
          <w:bCs w:val="0"/>
          <w:color w:val="auto"/>
          <w:sz w:val="22"/>
          <w:szCs w:val="22"/>
          <w:u w:val="none"/>
          <w:lang w:val="pl-PL"/>
        </w:rPr>
        <w:t>Ustawy</w:t>
      </w:r>
      <w:r w:rsidRPr="00FF1E6F">
        <w:rPr>
          <w:rFonts w:asciiTheme="minorHAnsi" w:hAnsiTheme="minorHAnsi" w:cstheme="minorHAnsi"/>
          <w:b w:val="0"/>
          <w:bCs w:val="0"/>
          <w:color w:val="auto"/>
          <w:sz w:val="22"/>
          <w:szCs w:val="22"/>
          <w:u w:val="none"/>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FF1E6F">
        <w:rPr>
          <w:rFonts w:asciiTheme="minorHAnsi" w:hAnsiTheme="minorHAnsi" w:cstheme="minorHAnsi"/>
          <w:b w:val="0"/>
          <w:bCs w:val="0"/>
          <w:color w:val="auto"/>
          <w:sz w:val="22"/>
          <w:szCs w:val="22"/>
          <w:u w:val="none"/>
          <w:lang w:val="pl-PL"/>
        </w:rPr>
        <w:t>.</w:t>
      </w:r>
    </w:p>
    <w:p w14:paraId="38407EB9" w14:textId="5C462103" w:rsidR="00761D3C" w:rsidRPr="001F78C6" w:rsidRDefault="00761D3C">
      <w:pPr>
        <w:pStyle w:val="Nagwek1"/>
        <w:numPr>
          <w:ilvl w:val="1"/>
          <w:numId w:val="29"/>
        </w:numPr>
        <w:tabs>
          <w:tab w:val="num" w:pos="567"/>
        </w:tabs>
        <w:spacing w:before="0" w:line="276" w:lineRule="auto"/>
        <w:ind w:left="567" w:hanging="567"/>
        <w:outlineLvl w:val="9"/>
        <w:rPr>
          <w:rFonts w:asciiTheme="minorHAnsi" w:hAnsiTheme="minorHAnsi" w:cstheme="minorHAnsi"/>
          <w:b w:val="0"/>
          <w:bCs w:val="0"/>
          <w:color w:val="000000"/>
          <w:sz w:val="22"/>
          <w:szCs w:val="22"/>
          <w:u w:val="none"/>
        </w:rPr>
      </w:pPr>
      <w:r w:rsidRPr="001F78C6">
        <w:rPr>
          <w:rFonts w:asciiTheme="minorHAnsi" w:hAnsiTheme="minorHAnsi" w:cstheme="minorHAnsi"/>
          <w:b w:val="0"/>
          <w:bCs w:val="0"/>
          <w:color w:val="000000"/>
          <w:sz w:val="22"/>
          <w:szCs w:val="22"/>
          <w:u w:val="none"/>
          <w:lang w:val="pl-PL"/>
        </w:rPr>
        <w:t xml:space="preserve">Zamawiający, na podstawie przepisów art. 7 ust. 1 Ustawy z dnia 13 kwietnia 2022 r. o szczególnych rozwiązaniach w zakresie przeciwdziałania wspierania agresji na Ukrainę oraz służących ochronie bezpieczeństwa narodowego (Dz.U. z </w:t>
      </w:r>
      <w:r w:rsidR="00D3534F">
        <w:rPr>
          <w:rFonts w:asciiTheme="minorHAnsi" w:hAnsiTheme="minorHAnsi" w:cstheme="minorHAnsi"/>
          <w:b w:val="0"/>
          <w:bCs w:val="0"/>
          <w:color w:val="000000"/>
          <w:sz w:val="22"/>
          <w:szCs w:val="22"/>
          <w:u w:val="none"/>
          <w:lang w:val="pl-PL"/>
        </w:rPr>
        <w:t>2024 poz. 50</w:t>
      </w:r>
      <w:r w:rsidR="00B50FBD">
        <w:rPr>
          <w:rFonts w:asciiTheme="minorHAnsi" w:hAnsiTheme="minorHAnsi" w:cstheme="minorHAnsi"/>
          <w:b w:val="0"/>
          <w:bCs w:val="0"/>
          <w:color w:val="000000"/>
          <w:sz w:val="22"/>
          <w:szCs w:val="22"/>
          <w:u w:val="none"/>
          <w:lang w:val="pl-PL"/>
        </w:rPr>
        <w:t>7</w:t>
      </w:r>
      <w:r w:rsidRPr="001F78C6">
        <w:rPr>
          <w:rFonts w:asciiTheme="minorHAnsi" w:hAnsiTheme="minorHAnsi" w:cstheme="minorHAnsi"/>
          <w:b w:val="0"/>
          <w:bCs w:val="0"/>
          <w:color w:val="000000"/>
          <w:sz w:val="22"/>
          <w:szCs w:val="22"/>
          <w:u w:val="none"/>
          <w:lang w:val="pl-PL"/>
        </w:rPr>
        <w:t>) zwanej dalej „ustawą o szczególnych rozwiązaniach” wykluczy z postępowania:</w:t>
      </w:r>
    </w:p>
    <w:p w14:paraId="1D4A5274" w14:textId="20D4AB10" w:rsidR="00761D3C" w:rsidRPr="00C41FF9" w:rsidRDefault="00761D3C">
      <w:pPr>
        <w:pStyle w:val="Nagwek1"/>
        <w:numPr>
          <w:ilvl w:val="2"/>
          <w:numId w:val="29"/>
        </w:numPr>
        <w:spacing w:before="0" w:line="276" w:lineRule="auto"/>
        <w:ind w:left="1134" w:hanging="513"/>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C41FF9">
        <w:rPr>
          <w:rFonts w:asciiTheme="minorHAnsi" w:hAnsiTheme="minorHAnsi" w:cstheme="minorHAnsi"/>
          <w:b w:val="0"/>
          <w:bCs w:val="0"/>
          <w:color w:val="000000"/>
          <w:sz w:val="22"/>
          <w:szCs w:val="22"/>
          <w:u w:val="none"/>
        </w:rPr>
        <w:t>późn</w:t>
      </w:r>
      <w:proofErr w:type="spellEnd"/>
      <w:r w:rsidRPr="00C41FF9">
        <w:rPr>
          <w:rFonts w:asciiTheme="minorHAnsi" w:hAnsiTheme="minorHAnsi" w:cstheme="minorHAnsi"/>
          <w:b w:val="0"/>
          <w:bCs w:val="0"/>
          <w:color w:val="000000"/>
          <w:sz w:val="22"/>
          <w:szCs w:val="22"/>
          <w:u w:val="none"/>
        </w:rPr>
        <w:t>. zm.) zwanego dalej „rozporządzeniem 765/2006” i w rozporządzeniu Rady (UE) nr 269/2014 z dnia 17 marca 2014 r. w sprawie środkó</w:t>
      </w:r>
      <w:r w:rsidRPr="00C41FF9">
        <w:rPr>
          <w:rFonts w:asciiTheme="minorHAnsi" w:hAnsiTheme="minorHAnsi" w:cstheme="minorHAnsi"/>
          <w:b w:val="0"/>
          <w:bCs w:val="0"/>
          <w:color w:val="000000"/>
          <w:sz w:val="22"/>
          <w:szCs w:val="22"/>
          <w:u w:val="none"/>
          <w:lang w:val="pl-PL"/>
        </w:rPr>
        <w:t xml:space="preserve">w </w:t>
      </w:r>
      <w:r w:rsidRPr="00C41FF9">
        <w:rPr>
          <w:rFonts w:asciiTheme="minorHAnsi" w:hAnsiTheme="minorHAnsi" w:cstheme="minorHAnsi"/>
          <w:b w:val="0"/>
          <w:bCs w:val="0"/>
          <w:color w:val="000000"/>
          <w:sz w:val="22"/>
          <w:szCs w:val="22"/>
          <w:u w:val="none"/>
        </w:rPr>
        <w:t xml:space="preserve">ograniczających w odniesieniu do działań podważających integralność terytorialną, suwerenność i niezależność Ukrainy lub im zagrażających (Dz. Urz. UE L 78 z 17.03.2014, str. 6, z </w:t>
      </w:r>
      <w:proofErr w:type="spellStart"/>
      <w:r w:rsidRPr="00C41FF9">
        <w:rPr>
          <w:rFonts w:asciiTheme="minorHAnsi" w:hAnsiTheme="minorHAnsi" w:cstheme="minorHAnsi"/>
          <w:b w:val="0"/>
          <w:bCs w:val="0"/>
          <w:color w:val="000000"/>
          <w:sz w:val="22"/>
          <w:szCs w:val="22"/>
          <w:u w:val="none"/>
        </w:rPr>
        <w:t>późn</w:t>
      </w:r>
      <w:proofErr w:type="spellEnd"/>
      <w:r w:rsidRPr="00C41FF9">
        <w:rPr>
          <w:rFonts w:asciiTheme="minorHAnsi" w:hAnsiTheme="minorHAnsi" w:cstheme="minorHAnsi"/>
          <w:b w:val="0"/>
          <w:bCs w:val="0"/>
          <w:color w:val="000000"/>
          <w:sz w:val="22"/>
          <w:szCs w:val="22"/>
          <w:u w:val="none"/>
        </w:rPr>
        <w:t xml:space="preserve">. zm.) zwanego dalej „rozporządzeniem 269/2014” albo wpisanego na listę na podstawie decyzji w sprawie wpisu na listę rozstrzygającej o zastosowaniu środka, o którym mowa w art. 1 pkt 3 </w:t>
      </w:r>
      <w:r w:rsidRPr="00C41FF9">
        <w:rPr>
          <w:rFonts w:asciiTheme="minorHAnsi" w:hAnsiTheme="minorHAnsi" w:cstheme="minorHAnsi"/>
          <w:b w:val="0"/>
          <w:bCs w:val="0"/>
          <w:color w:val="000000"/>
          <w:sz w:val="22"/>
          <w:szCs w:val="22"/>
          <w:u w:val="none"/>
          <w:lang w:val="pl-PL"/>
        </w:rPr>
        <w:t>u</w:t>
      </w:r>
      <w:r w:rsidRPr="00C41FF9">
        <w:rPr>
          <w:rFonts w:asciiTheme="minorHAnsi" w:hAnsiTheme="minorHAnsi" w:cstheme="minorHAnsi"/>
          <w:b w:val="0"/>
          <w:bCs w:val="0"/>
          <w:color w:val="000000"/>
          <w:sz w:val="22"/>
          <w:szCs w:val="22"/>
          <w:u w:val="none"/>
        </w:rPr>
        <w:t xml:space="preserve">stawy </w:t>
      </w:r>
      <w:r w:rsidRPr="00C41FF9">
        <w:rPr>
          <w:rFonts w:asciiTheme="minorHAnsi" w:hAnsiTheme="minorHAnsi" w:cstheme="minorHAnsi"/>
          <w:b w:val="0"/>
          <w:bCs w:val="0"/>
          <w:color w:val="000000"/>
          <w:sz w:val="22"/>
          <w:szCs w:val="22"/>
          <w:u w:val="none"/>
          <w:lang w:val="pl-PL"/>
        </w:rPr>
        <w:t>o szczególnych rozwiązaniach;</w:t>
      </w:r>
    </w:p>
    <w:p w14:paraId="4749FE69" w14:textId="1CF908E9" w:rsidR="00761D3C" w:rsidRPr="00C41FF9" w:rsidRDefault="00761D3C">
      <w:pPr>
        <w:pStyle w:val="Nagwek1"/>
        <w:numPr>
          <w:ilvl w:val="2"/>
          <w:numId w:val="29"/>
        </w:numPr>
        <w:tabs>
          <w:tab w:val="num" w:pos="2356"/>
        </w:tabs>
        <w:spacing w:before="0" w:line="276" w:lineRule="auto"/>
        <w:ind w:left="1077" w:hanging="510"/>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lang w:val="pl-PL"/>
        </w:rPr>
        <w:t xml:space="preserve">Wykonawcę, którego beneficjentem rzeczywistym w rozumieniu ustawy z dnia 1 marca </w:t>
      </w:r>
      <w:r w:rsidRPr="00C41FF9">
        <w:rPr>
          <w:rFonts w:asciiTheme="minorHAnsi" w:hAnsiTheme="minorHAnsi" w:cstheme="minorHAnsi"/>
          <w:b w:val="0"/>
          <w:bCs w:val="0"/>
          <w:color w:val="000000"/>
          <w:sz w:val="22"/>
          <w:szCs w:val="22"/>
          <w:u w:val="none"/>
          <w:lang w:val="pl-PL"/>
        </w:rPr>
        <w:lastRenderedPageBreak/>
        <w:t>2018 r. o przeciwdziałaniu praniu pieniędzy oraz finansowaniu terroryzmu (Dz. U. z 202</w:t>
      </w:r>
      <w:r w:rsidR="00907CAF">
        <w:rPr>
          <w:rFonts w:asciiTheme="minorHAnsi" w:hAnsiTheme="minorHAnsi" w:cstheme="minorHAnsi"/>
          <w:b w:val="0"/>
          <w:bCs w:val="0"/>
          <w:color w:val="000000"/>
          <w:sz w:val="22"/>
          <w:szCs w:val="22"/>
          <w:u w:val="none"/>
          <w:lang w:val="pl-PL"/>
        </w:rPr>
        <w:t>3</w:t>
      </w:r>
      <w:r w:rsidR="001519ED">
        <w:rPr>
          <w:rFonts w:asciiTheme="minorHAnsi" w:hAnsiTheme="minorHAnsi" w:cstheme="minorHAnsi"/>
          <w:b w:val="0"/>
          <w:bCs w:val="0"/>
          <w:color w:val="000000"/>
          <w:sz w:val="22"/>
          <w:szCs w:val="22"/>
          <w:u w:val="none"/>
          <w:lang w:val="pl-PL"/>
        </w:rPr>
        <w:t xml:space="preserve"> </w:t>
      </w:r>
      <w:r w:rsidRPr="00C41FF9">
        <w:rPr>
          <w:rFonts w:asciiTheme="minorHAnsi" w:hAnsiTheme="minorHAnsi" w:cstheme="minorHAnsi"/>
          <w:b w:val="0"/>
          <w:bCs w:val="0"/>
          <w:color w:val="000000"/>
          <w:sz w:val="22"/>
          <w:szCs w:val="22"/>
          <w:u w:val="none"/>
          <w:lang w:val="pl-PL"/>
        </w:rPr>
        <w:t xml:space="preserve">r. poz. </w:t>
      </w:r>
      <w:r w:rsidR="00907CAF">
        <w:rPr>
          <w:rFonts w:asciiTheme="minorHAnsi" w:hAnsiTheme="minorHAnsi" w:cstheme="minorHAnsi"/>
          <w:b w:val="0"/>
          <w:bCs w:val="0"/>
          <w:color w:val="000000"/>
          <w:sz w:val="22"/>
          <w:szCs w:val="22"/>
          <w:u w:val="none"/>
          <w:lang w:val="pl-PL"/>
        </w:rPr>
        <w:t>112</w:t>
      </w:r>
      <w:r w:rsidR="001519ED">
        <w:rPr>
          <w:rFonts w:asciiTheme="minorHAnsi" w:hAnsiTheme="minorHAnsi" w:cstheme="minorHAnsi"/>
          <w:b w:val="0"/>
          <w:bCs w:val="0"/>
          <w:color w:val="000000"/>
          <w:sz w:val="22"/>
          <w:szCs w:val="22"/>
          <w:u w:val="none"/>
          <w:lang w:val="pl-PL"/>
        </w:rPr>
        <w:t>4</w:t>
      </w:r>
      <w:r w:rsidR="00907CAF">
        <w:rPr>
          <w:rFonts w:asciiTheme="minorHAnsi" w:hAnsiTheme="minorHAnsi" w:cstheme="minorHAnsi"/>
          <w:b w:val="0"/>
          <w:bCs w:val="0"/>
          <w:color w:val="000000"/>
          <w:sz w:val="22"/>
          <w:szCs w:val="22"/>
          <w:u w:val="none"/>
          <w:lang w:val="pl-PL"/>
        </w:rPr>
        <w:t xml:space="preserve"> ze zm.</w:t>
      </w:r>
      <w:r w:rsidRPr="00C41FF9">
        <w:rPr>
          <w:rFonts w:asciiTheme="minorHAnsi" w:hAnsiTheme="minorHAnsi" w:cstheme="minorHAnsi"/>
          <w:b w:val="0"/>
          <w:bCs w:val="0"/>
          <w:color w:val="000000"/>
          <w:sz w:val="22"/>
          <w:szCs w:val="22"/>
          <w:u w:val="none"/>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CB1ECEA" w14:textId="17633100" w:rsidR="00761D3C" w:rsidRPr="00C41FF9" w:rsidRDefault="00761D3C">
      <w:pPr>
        <w:pStyle w:val="Nagwek1"/>
        <w:numPr>
          <w:ilvl w:val="2"/>
          <w:numId w:val="29"/>
        </w:numPr>
        <w:tabs>
          <w:tab w:val="num" w:pos="2356"/>
        </w:tabs>
        <w:spacing w:before="0" w:line="276" w:lineRule="auto"/>
        <w:ind w:left="1077" w:hanging="510"/>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lang w:val="pl-PL"/>
        </w:rPr>
        <w:t>Wykonawcę, którego jednostką dominującą w rozumieniu art. 3 ust. 1 pkt 37 ustawy z dnia 29 września 1994 r. o rachunkowości (Dz. U. z 202</w:t>
      </w:r>
      <w:r w:rsidR="00647E51">
        <w:rPr>
          <w:rFonts w:asciiTheme="minorHAnsi" w:hAnsiTheme="minorHAnsi" w:cstheme="minorHAnsi"/>
          <w:b w:val="0"/>
          <w:bCs w:val="0"/>
          <w:color w:val="000000"/>
          <w:sz w:val="22"/>
          <w:szCs w:val="22"/>
          <w:u w:val="none"/>
          <w:lang w:val="pl-PL"/>
        </w:rPr>
        <w:t>3</w:t>
      </w:r>
      <w:r w:rsidRPr="00C41FF9">
        <w:rPr>
          <w:rFonts w:asciiTheme="minorHAnsi" w:hAnsiTheme="minorHAnsi" w:cstheme="minorHAnsi"/>
          <w:b w:val="0"/>
          <w:bCs w:val="0"/>
          <w:color w:val="000000"/>
          <w:sz w:val="22"/>
          <w:szCs w:val="22"/>
          <w:u w:val="none"/>
          <w:lang w:val="pl-PL"/>
        </w:rPr>
        <w:t xml:space="preserve"> r. poz. </w:t>
      </w:r>
      <w:r w:rsidR="00647E51">
        <w:rPr>
          <w:rFonts w:asciiTheme="minorHAnsi" w:hAnsiTheme="minorHAnsi" w:cstheme="minorHAnsi"/>
          <w:b w:val="0"/>
          <w:bCs w:val="0"/>
          <w:color w:val="000000"/>
          <w:sz w:val="22"/>
          <w:szCs w:val="22"/>
          <w:u w:val="none"/>
          <w:lang w:val="pl-PL"/>
        </w:rPr>
        <w:t xml:space="preserve">120 z </w:t>
      </w:r>
      <w:proofErr w:type="spellStart"/>
      <w:r w:rsidR="00647E51">
        <w:rPr>
          <w:rFonts w:asciiTheme="minorHAnsi" w:hAnsiTheme="minorHAnsi" w:cstheme="minorHAnsi"/>
          <w:b w:val="0"/>
          <w:bCs w:val="0"/>
          <w:color w:val="000000"/>
          <w:sz w:val="22"/>
          <w:szCs w:val="22"/>
          <w:u w:val="none"/>
          <w:lang w:val="pl-PL"/>
        </w:rPr>
        <w:t>późn</w:t>
      </w:r>
      <w:proofErr w:type="spellEnd"/>
      <w:r w:rsidR="00647E51">
        <w:rPr>
          <w:rFonts w:asciiTheme="minorHAnsi" w:hAnsiTheme="minorHAnsi" w:cstheme="minorHAnsi"/>
          <w:b w:val="0"/>
          <w:bCs w:val="0"/>
          <w:color w:val="000000"/>
          <w:sz w:val="22"/>
          <w:szCs w:val="22"/>
          <w:u w:val="none"/>
          <w:lang w:val="pl-PL"/>
        </w:rPr>
        <w:t>. zm.</w:t>
      </w:r>
      <w:r w:rsidRPr="00C41FF9">
        <w:rPr>
          <w:rFonts w:asciiTheme="minorHAnsi" w:hAnsiTheme="minorHAnsi" w:cstheme="minorHAnsi"/>
          <w:b w:val="0"/>
          <w:bCs w:val="0"/>
          <w:color w:val="000000"/>
          <w:sz w:val="22"/>
          <w:szCs w:val="22"/>
          <w:u w:val="none"/>
          <w:lang w:val="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50DAC6FE" w14:textId="77777777" w:rsidR="00761D3C" w:rsidRPr="00C41FF9" w:rsidRDefault="00761D3C">
      <w:pPr>
        <w:pStyle w:val="Akapitzlist"/>
        <w:numPr>
          <w:ilvl w:val="1"/>
          <w:numId w:val="29"/>
        </w:numPr>
        <w:spacing w:before="100" w:beforeAutospacing="1" w:after="100" w:afterAutospacing="1" w:line="276" w:lineRule="auto"/>
        <w:ind w:left="567" w:hanging="567"/>
        <w:contextualSpacing/>
        <w:jc w:val="both"/>
        <w:rPr>
          <w:rFonts w:asciiTheme="minorHAnsi" w:hAnsiTheme="minorHAnsi" w:cstheme="minorHAnsi"/>
          <w:b/>
          <w:bCs/>
          <w:sz w:val="22"/>
          <w:szCs w:val="22"/>
        </w:rPr>
      </w:pPr>
      <w:r w:rsidRPr="00C41FF9">
        <w:rPr>
          <w:rFonts w:asciiTheme="minorHAnsi" w:hAnsiTheme="minorHAnsi" w:cstheme="minorHAnsi"/>
          <w:b/>
          <w:bCs/>
          <w:sz w:val="22"/>
          <w:szCs w:val="22"/>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C41FF9">
        <w:rPr>
          <w:rFonts w:asciiTheme="minorHAnsi" w:hAnsiTheme="minorHAnsi" w:cstheme="minorHAnsi"/>
          <w:sz w:val="22"/>
          <w:szCs w:val="22"/>
        </w:rPr>
        <w:t xml:space="preserve"> w brzmieniu nadanym  rozporządzeniem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 </w:t>
      </w:r>
      <w:r w:rsidRPr="00C41FF9">
        <w:rPr>
          <w:rFonts w:asciiTheme="minorHAnsi" w:hAnsiTheme="minorHAnsi" w:cstheme="minorHAnsi"/>
          <w:b/>
          <w:bCs/>
          <w:sz w:val="22"/>
          <w:szCs w:val="22"/>
        </w:rPr>
        <w:t>wykluczy z postępowania Wykonawców, którzy:</w:t>
      </w:r>
    </w:p>
    <w:p w14:paraId="7410CD05" w14:textId="77777777" w:rsidR="00761D3C" w:rsidRPr="00C41FF9" w:rsidRDefault="00761D3C">
      <w:pPr>
        <w:pStyle w:val="Akapitzlist"/>
        <w:numPr>
          <w:ilvl w:val="2"/>
          <w:numId w:val="29"/>
        </w:numPr>
        <w:spacing w:before="100" w:beforeAutospacing="1" w:after="100" w:afterAutospacing="1" w:line="276" w:lineRule="auto"/>
        <w:ind w:hanging="513"/>
        <w:contextualSpacing/>
        <w:jc w:val="both"/>
        <w:rPr>
          <w:rFonts w:asciiTheme="minorHAnsi" w:hAnsiTheme="minorHAnsi" w:cstheme="minorHAnsi"/>
          <w:sz w:val="22"/>
          <w:szCs w:val="22"/>
        </w:rPr>
      </w:pPr>
      <w:r w:rsidRPr="00C41FF9">
        <w:rPr>
          <w:rFonts w:asciiTheme="minorHAnsi" w:hAnsiTheme="minorHAnsi" w:cstheme="minorHAnsi"/>
          <w:sz w:val="22"/>
          <w:szCs w:val="22"/>
        </w:rPr>
        <w:t>są obywatelami rosyjskimi, osobami fizycznymi lub prawnymi, podmiotami lub organami z siedzibą w Rosji;</w:t>
      </w:r>
    </w:p>
    <w:p w14:paraId="43963559" w14:textId="77777777" w:rsidR="00761D3C" w:rsidRPr="00C41FF9" w:rsidRDefault="00761D3C">
      <w:pPr>
        <w:pStyle w:val="Akapitzlist"/>
        <w:numPr>
          <w:ilvl w:val="2"/>
          <w:numId w:val="29"/>
        </w:numPr>
        <w:spacing w:before="100" w:beforeAutospacing="1" w:after="100" w:afterAutospacing="1" w:line="276" w:lineRule="auto"/>
        <w:ind w:hanging="513"/>
        <w:contextualSpacing/>
        <w:jc w:val="both"/>
        <w:rPr>
          <w:rFonts w:asciiTheme="minorHAnsi" w:hAnsiTheme="minorHAnsi" w:cstheme="minorHAnsi"/>
          <w:sz w:val="22"/>
          <w:szCs w:val="22"/>
        </w:rPr>
      </w:pPr>
      <w:r w:rsidRPr="00C41FF9">
        <w:rPr>
          <w:rFonts w:asciiTheme="minorHAnsi" w:hAnsiTheme="minorHAnsi" w:cstheme="minorHAnsi"/>
          <w:sz w:val="22"/>
          <w:szCs w:val="22"/>
        </w:rPr>
        <w:t>są osobami prawnymi, podmiotami lub organami, do których prawa własności bezpośrednio lub pośrednio w ponad 50 % należą do obywateli rosyjskich lub osób fizycznych lub prawnych, podmiotów lub organów z siedzibą w Rosji;</w:t>
      </w:r>
    </w:p>
    <w:p w14:paraId="74896CF9" w14:textId="77777777" w:rsidR="00761D3C" w:rsidRPr="00C41FF9" w:rsidRDefault="00761D3C">
      <w:pPr>
        <w:pStyle w:val="Akapitzlist"/>
        <w:numPr>
          <w:ilvl w:val="2"/>
          <w:numId w:val="29"/>
        </w:numPr>
        <w:spacing w:before="100" w:beforeAutospacing="1" w:after="100" w:afterAutospacing="1" w:line="276" w:lineRule="auto"/>
        <w:ind w:hanging="513"/>
        <w:contextualSpacing/>
        <w:jc w:val="both"/>
        <w:rPr>
          <w:rFonts w:asciiTheme="minorHAnsi" w:hAnsiTheme="minorHAnsi" w:cstheme="minorHAnsi"/>
          <w:sz w:val="22"/>
          <w:szCs w:val="22"/>
        </w:rPr>
      </w:pPr>
      <w:bookmarkStart w:id="6" w:name="_Hlk107482481"/>
      <w:r w:rsidRPr="00C41FF9">
        <w:rPr>
          <w:rFonts w:asciiTheme="minorHAnsi" w:hAnsiTheme="minorHAnsi" w:cstheme="minorHAnsi"/>
          <w:sz w:val="22"/>
          <w:szCs w:val="22"/>
        </w:rPr>
        <w:t>są osobami fizycznymi lub prawnymi, podmiotami lub organami działającymi w imieniu lub pod kierunkiem:</w:t>
      </w:r>
    </w:p>
    <w:bookmarkEnd w:id="6"/>
    <w:p w14:paraId="57267DE6" w14:textId="77777777" w:rsidR="00761D3C" w:rsidRPr="00C41FF9" w:rsidRDefault="00761D3C">
      <w:pPr>
        <w:pStyle w:val="Akapitzlist"/>
        <w:numPr>
          <w:ilvl w:val="0"/>
          <w:numId w:val="31"/>
        </w:numPr>
        <w:spacing w:before="100" w:beforeAutospacing="1" w:after="100" w:afterAutospacing="1" w:line="276" w:lineRule="auto"/>
        <w:ind w:left="1418" w:hanging="284"/>
        <w:contextualSpacing/>
        <w:jc w:val="both"/>
        <w:rPr>
          <w:rFonts w:asciiTheme="minorHAnsi" w:hAnsiTheme="minorHAnsi" w:cstheme="minorHAnsi"/>
          <w:sz w:val="22"/>
          <w:szCs w:val="22"/>
        </w:rPr>
      </w:pPr>
      <w:r w:rsidRPr="00C41FF9">
        <w:rPr>
          <w:rFonts w:asciiTheme="minorHAnsi" w:hAnsiTheme="minorHAnsi" w:cstheme="minorHAnsi"/>
          <w:sz w:val="22"/>
          <w:szCs w:val="22"/>
        </w:rPr>
        <w:t>obywateli rosyjskich lub osób fizycznych lub prawnych, podmiotów lub organów z siedzibą w Rosji lub</w:t>
      </w:r>
    </w:p>
    <w:p w14:paraId="7AB8BAB1" w14:textId="77777777" w:rsidR="00761D3C" w:rsidRDefault="00761D3C">
      <w:pPr>
        <w:pStyle w:val="Akapitzlist"/>
        <w:numPr>
          <w:ilvl w:val="0"/>
          <w:numId w:val="31"/>
        </w:numPr>
        <w:spacing w:before="100" w:beforeAutospacing="1" w:after="100" w:afterAutospacing="1" w:line="276" w:lineRule="auto"/>
        <w:ind w:left="1418" w:hanging="284"/>
        <w:contextualSpacing/>
        <w:jc w:val="both"/>
        <w:rPr>
          <w:rFonts w:asciiTheme="minorHAnsi" w:hAnsiTheme="minorHAnsi" w:cstheme="minorHAnsi"/>
          <w:sz w:val="22"/>
          <w:szCs w:val="22"/>
        </w:rPr>
      </w:pPr>
      <w:r w:rsidRPr="00C41FF9">
        <w:rPr>
          <w:rFonts w:asciiTheme="minorHAnsi" w:hAnsiTheme="minorHAnsi" w:cstheme="minorHAnsi"/>
          <w:sz w:val="22"/>
          <w:szCs w:val="22"/>
        </w:rPr>
        <w:t>osób prawnych, podmiotów lub organów, do których prawa własności bezpośrednio lub pośrednio w ponad 50 % należą do obywateli rosyjskich lub osób fizycznych lub prawnych, podmiotów lub organów z siedzibą w Rosji,</w:t>
      </w:r>
    </w:p>
    <w:p w14:paraId="1BDF05D9" w14:textId="77777777" w:rsidR="00761D3C" w:rsidRPr="00C41FF9" w:rsidRDefault="00761D3C">
      <w:pPr>
        <w:pStyle w:val="Akapitzlist"/>
        <w:numPr>
          <w:ilvl w:val="2"/>
          <w:numId w:val="29"/>
        </w:numPr>
        <w:spacing w:before="100" w:beforeAutospacing="1" w:after="100" w:afterAutospacing="1" w:line="276" w:lineRule="auto"/>
        <w:ind w:hanging="513"/>
        <w:contextualSpacing/>
        <w:jc w:val="both"/>
        <w:rPr>
          <w:rFonts w:asciiTheme="minorHAnsi" w:hAnsiTheme="minorHAnsi" w:cstheme="minorHAnsi"/>
          <w:sz w:val="22"/>
          <w:szCs w:val="22"/>
        </w:rPr>
      </w:pPr>
      <w:r w:rsidRPr="00235600">
        <w:rPr>
          <w:rFonts w:asciiTheme="minorHAnsi" w:hAnsiTheme="minorHAnsi" w:cstheme="minorHAnsi"/>
          <w:sz w:val="22"/>
          <w:szCs w:val="22"/>
        </w:rPr>
        <w:t>których,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8.4.1. – 8.4.3. SWZ.</w:t>
      </w:r>
    </w:p>
    <w:p w14:paraId="55F01EE3" w14:textId="77777777" w:rsidR="00761D3C" w:rsidRPr="00FF1E6F" w:rsidRDefault="00761D3C">
      <w:pPr>
        <w:pStyle w:val="Nagwek1"/>
        <w:numPr>
          <w:ilvl w:val="1"/>
          <w:numId w:val="29"/>
        </w:numPr>
        <w:tabs>
          <w:tab w:val="num" w:pos="567"/>
        </w:tabs>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W przypadku, o których mowa w pkt. 8.2. </w:t>
      </w:r>
      <w:r>
        <w:rPr>
          <w:rFonts w:asciiTheme="minorHAnsi" w:hAnsiTheme="minorHAnsi" w:cstheme="minorHAnsi"/>
          <w:b w:val="0"/>
          <w:bCs w:val="0"/>
          <w:color w:val="auto"/>
          <w:sz w:val="22"/>
          <w:szCs w:val="22"/>
          <w:u w:val="none"/>
          <w:lang w:val="pl-PL"/>
        </w:rPr>
        <w:t xml:space="preserve">SWZ </w:t>
      </w:r>
      <w:r w:rsidRPr="00FF1E6F">
        <w:rPr>
          <w:rFonts w:asciiTheme="minorHAnsi" w:hAnsiTheme="minorHAnsi" w:cstheme="minorHAnsi"/>
          <w:b w:val="0"/>
          <w:bCs w:val="0"/>
          <w:color w:val="auto"/>
          <w:sz w:val="22"/>
          <w:szCs w:val="22"/>
          <w:u w:val="none"/>
        </w:rPr>
        <w:t>zamawiający może nie wykluczać wykonawcy, jeżeli wykluczenie byłoby w sposób oczywisty nieproporcjonalne, w szczególności sytuacja ekonomiczna lub finansowa wykonawcy, o którym mowa pkt. 8.2</w:t>
      </w:r>
      <w:r>
        <w:rPr>
          <w:rFonts w:asciiTheme="minorHAnsi" w:hAnsiTheme="minorHAnsi" w:cstheme="minorHAnsi"/>
          <w:b w:val="0"/>
          <w:bCs w:val="0"/>
          <w:color w:val="auto"/>
          <w:sz w:val="22"/>
          <w:szCs w:val="22"/>
          <w:u w:val="none"/>
          <w:lang w:val="pl-PL"/>
        </w:rPr>
        <w:t>. SWZ</w:t>
      </w:r>
      <w:r w:rsidRPr="00FF1E6F">
        <w:rPr>
          <w:rFonts w:asciiTheme="minorHAnsi" w:hAnsiTheme="minorHAnsi" w:cstheme="minorHAnsi"/>
          <w:b w:val="0"/>
          <w:bCs w:val="0"/>
          <w:color w:val="auto"/>
          <w:sz w:val="22"/>
          <w:szCs w:val="22"/>
          <w:u w:val="none"/>
        </w:rPr>
        <w:t xml:space="preserve"> Jest wystarczająca do </w:t>
      </w:r>
      <w:r w:rsidRPr="00FF1E6F">
        <w:rPr>
          <w:rFonts w:asciiTheme="minorHAnsi" w:hAnsiTheme="minorHAnsi" w:cstheme="minorHAnsi"/>
          <w:b w:val="0"/>
          <w:bCs w:val="0"/>
          <w:color w:val="auto"/>
          <w:sz w:val="22"/>
          <w:szCs w:val="22"/>
          <w:u w:val="none"/>
        </w:rPr>
        <w:lastRenderedPageBreak/>
        <w:t>wykonania zamówienia.</w:t>
      </w:r>
    </w:p>
    <w:p w14:paraId="77DDC81F" w14:textId="77777777" w:rsidR="00761D3C" w:rsidRPr="00FF1E6F" w:rsidRDefault="00761D3C">
      <w:pPr>
        <w:pStyle w:val="Nagwek1"/>
        <w:numPr>
          <w:ilvl w:val="1"/>
          <w:numId w:val="29"/>
        </w:numPr>
        <w:tabs>
          <w:tab w:val="num" w:pos="567"/>
        </w:tabs>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Wykonawca nie podlega wykluczeniu w okolicznościach określonych w pkt 8.1</w:t>
      </w:r>
      <w:r>
        <w:rPr>
          <w:rFonts w:asciiTheme="minorHAnsi" w:hAnsiTheme="minorHAnsi" w:cstheme="minorHAnsi"/>
          <w:b w:val="0"/>
          <w:bCs w:val="0"/>
          <w:color w:val="auto"/>
          <w:sz w:val="22"/>
          <w:szCs w:val="22"/>
          <w:u w:val="none"/>
          <w:lang w:val="pl-PL"/>
        </w:rPr>
        <w:t>. SWZ</w:t>
      </w:r>
      <w:r w:rsidRPr="00FF1E6F">
        <w:rPr>
          <w:rFonts w:asciiTheme="minorHAnsi" w:hAnsiTheme="minorHAnsi" w:cstheme="minorHAnsi"/>
          <w:b w:val="0"/>
          <w:bCs w:val="0"/>
          <w:color w:val="auto"/>
          <w:sz w:val="22"/>
          <w:szCs w:val="22"/>
          <w:u w:val="none"/>
        </w:rPr>
        <w:t xml:space="preserve"> w zakresie art. 108 ust. 1,2 i 5 </w:t>
      </w:r>
      <w:r w:rsidRPr="00FF1E6F">
        <w:rPr>
          <w:rFonts w:asciiTheme="minorHAnsi" w:hAnsiTheme="minorHAnsi" w:cstheme="minorHAnsi"/>
          <w:b w:val="0"/>
          <w:bCs w:val="0"/>
          <w:color w:val="auto"/>
          <w:sz w:val="22"/>
          <w:szCs w:val="22"/>
          <w:u w:val="none"/>
          <w:lang w:val="pl-PL"/>
        </w:rPr>
        <w:t xml:space="preserve">Ustawy </w:t>
      </w:r>
      <w:r w:rsidRPr="00FF1E6F">
        <w:rPr>
          <w:rFonts w:asciiTheme="minorHAnsi" w:hAnsiTheme="minorHAnsi" w:cstheme="minorHAnsi"/>
          <w:b w:val="0"/>
          <w:bCs w:val="0"/>
          <w:color w:val="auto"/>
          <w:sz w:val="22"/>
          <w:szCs w:val="22"/>
          <w:u w:val="none"/>
        </w:rPr>
        <w:t xml:space="preserve">lub </w:t>
      </w:r>
      <w:r w:rsidRPr="00FF1E6F">
        <w:rPr>
          <w:rFonts w:asciiTheme="minorHAnsi" w:hAnsiTheme="minorHAnsi" w:cstheme="minorHAnsi"/>
          <w:b w:val="0"/>
          <w:bCs w:val="0"/>
          <w:color w:val="auto"/>
          <w:sz w:val="22"/>
          <w:szCs w:val="22"/>
          <w:u w:val="none"/>
          <w:lang w:val="pl-PL"/>
        </w:rPr>
        <w:t>w okolicznościach określonych w pkt 8.2</w:t>
      </w:r>
      <w:r>
        <w:rPr>
          <w:rFonts w:asciiTheme="minorHAnsi" w:hAnsiTheme="minorHAnsi" w:cstheme="minorHAnsi"/>
          <w:b w:val="0"/>
          <w:bCs w:val="0"/>
          <w:color w:val="auto"/>
          <w:sz w:val="22"/>
          <w:szCs w:val="22"/>
          <w:u w:val="none"/>
          <w:lang w:val="pl-PL"/>
        </w:rPr>
        <w:t xml:space="preserve">. SWZ </w:t>
      </w:r>
      <w:r w:rsidRPr="00FF1E6F">
        <w:rPr>
          <w:rFonts w:asciiTheme="minorHAnsi" w:hAnsiTheme="minorHAnsi" w:cstheme="minorHAnsi"/>
          <w:b w:val="0"/>
          <w:bCs w:val="0"/>
          <w:color w:val="auto"/>
          <w:sz w:val="22"/>
          <w:szCs w:val="22"/>
          <w:u w:val="none"/>
          <w:lang w:val="pl-PL"/>
        </w:rPr>
        <w:t xml:space="preserve"> w zakresie art. </w:t>
      </w:r>
      <w:r w:rsidRPr="00FF1E6F">
        <w:rPr>
          <w:rFonts w:asciiTheme="minorHAnsi" w:hAnsiTheme="minorHAnsi" w:cstheme="minorHAnsi"/>
          <w:b w:val="0"/>
          <w:bCs w:val="0"/>
          <w:color w:val="auto"/>
          <w:sz w:val="22"/>
          <w:szCs w:val="22"/>
          <w:u w:val="none"/>
        </w:rPr>
        <w:t>109 ust. 1 pkt 4</w:t>
      </w:r>
      <w:r w:rsidRPr="00FF1E6F">
        <w:rPr>
          <w:rFonts w:asciiTheme="minorHAnsi" w:hAnsiTheme="minorHAnsi" w:cstheme="minorHAnsi"/>
          <w:b w:val="0"/>
          <w:bCs w:val="0"/>
          <w:color w:val="auto"/>
          <w:sz w:val="22"/>
          <w:szCs w:val="22"/>
          <w:u w:val="none"/>
          <w:lang w:val="pl-PL"/>
        </w:rPr>
        <w:t>)</w:t>
      </w:r>
      <w:r w:rsidRPr="00FF1E6F">
        <w:rPr>
          <w:rFonts w:asciiTheme="minorHAnsi" w:hAnsiTheme="minorHAnsi" w:cstheme="minorHAnsi"/>
          <w:b w:val="0"/>
          <w:bCs w:val="0"/>
          <w:color w:val="auto"/>
          <w:sz w:val="22"/>
          <w:szCs w:val="22"/>
          <w:u w:val="none"/>
        </w:rPr>
        <w:t xml:space="preserve"> Ustawy, jeżeli udowodni </w:t>
      </w:r>
      <w:r w:rsidRPr="00FF1E6F">
        <w:rPr>
          <w:rFonts w:asciiTheme="minorHAnsi" w:hAnsiTheme="minorHAnsi" w:cstheme="minorHAnsi"/>
          <w:b w:val="0"/>
          <w:bCs w:val="0"/>
          <w:color w:val="auto"/>
          <w:sz w:val="22"/>
          <w:szCs w:val="22"/>
          <w:u w:val="none"/>
          <w:lang w:val="pl-PL"/>
        </w:rPr>
        <w:t>Zamawiającemu</w:t>
      </w:r>
      <w:r w:rsidRPr="00FF1E6F">
        <w:rPr>
          <w:rFonts w:asciiTheme="minorHAnsi" w:hAnsiTheme="minorHAnsi" w:cstheme="minorHAnsi"/>
          <w:b w:val="0"/>
          <w:bCs w:val="0"/>
          <w:color w:val="auto"/>
          <w:sz w:val="22"/>
          <w:szCs w:val="22"/>
          <w:u w:val="none"/>
        </w:rPr>
        <w:t>, że spełnił łącznie następujące przesłanki określone w art. 110 ust. 2 Ustawy, tj.:</w:t>
      </w:r>
    </w:p>
    <w:p w14:paraId="12534F6A" w14:textId="77777777" w:rsidR="00761D3C" w:rsidRPr="00FF1E6F" w:rsidRDefault="00761D3C" w:rsidP="00761D3C">
      <w:pPr>
        <w:pStyle w:val="Nagwek2"/>
        <w:numPr>
          <w:ilvl w:val="0"/>
          <w:numId w:val="0"/>
        </w:numPr>
        <w:spacing w:before="0" w:line="276" w:lineRule="auto"/>
        <w:ind w:left="567"/>
        <w:rPr>
          <w:rFonts w:asciiTheme="minorHAnsi" w:hAnsiTheme="minorHAnsi" w:cstheme="minorHAnsi"/>
          <w:bCs w:val="0"/>
          <w:szCs w:val="22"/>
        </w:rPr>
      </w:pPr>
      <w:r w:rsidRPr="00FF1E6F">
        <w:rPr>
          <w:rFonts w:asciiTheme="minorHAnsi" w:hAnsiTheme="minorHAnsi" w:cstheme="minorHAnsi"/>
          <w:bCs w:val="0"/>
          <w:szCs w:val="22"/>
        </w:rPr>
        <w:t>1) naprawił lub zobowiązał się do naprawienia szkody wyrządzonej przestępstwem, wykroczeniem lub swoim nieprawidłowym postępowaniem, w tym poprzez zadośćuczynienie pieniężne;</w:t>
      </w:r>
    </w:p>
    <w:p w14:paraId="211A5C9E" w14:textId="77777777" w:rsidR="00761D3C" w:rsidRPr="00FF1E6F" w:rsidRDefault="00761D3C" w:rsidP="00761D3C">
      <w:pPr>
        <w:pStyle w:val="Nagwek2"/>
        <w:numPr>
          <w:ilvl w:val="0"/>
          <w:numId w:val="0"/>
        </w:numPr>
        <w:spacing w:before="0" w:line="276" w:lineRule="auto"/>
        <w:ind w:left="567"/>
        <w:rPr>
          <w:rFonts w:asciiTheme="minorHAnsi" w:hAnsiTheme="minorHAnsi" w:cstheme="minorHAnsi"/>
          <w:szCs w:val="22"/>
        </w:rPr>
      </w:pPr>
      <w:r w:rsidRPr="00FF1E6F">
        <w:rPr>
          <w:rFonts w:asciiTheme="minorHAnsi" w:hAnsiTheme="minorHAnsi" w:cstheme="minorHAnsi"/>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B5FDB57" w14:textId="77777777" w:rsidR="00761D3C" w:rsidRPr="00FF1E6F" w:rsidRDefault="00761D3C" w:rsidP="00761D3C">
      <w:pPr>
        <w:pStyle w:val="Nagwek2"/>
        <w:numPr>
          <w:ilvl w:val="0"/>
          <w:numId w:val="0"/>
        </w:numPr>
        <w:spacing w:before="0" w:line="276" w:lineRule="auto"/>
        <w:ind w:left="567"/>
        <w:rPr>
          <w:rFonts w:asciiTheme="minorHAnsi" w:hAnsiTheme="minorHAnsi" w:cstheme="minorHAnsi"/>
          <w:szCs w:val="22"/>
        </w:rPr>
      </w:pPr>
      <w:r w:rsidRPr="00FF1E6F">
        <w:rPr>
          <w:rFonts w:asciiTheme="minorHAnsi" w:hAnsiTheme="minorHAnsi" w:cstheme="minorHAnsi"/>
          <w:szCs w:val="22"/>
        </w:rPr>
        <w:t>3) podjął konkretne środki techniczne, organizacyjne i kadrowe, odpowiednie dla zapobiegania dalszym przestępstwom, wykroczeniom lub nieprawidłowemu postępowaniu, w szczególności:</w:t>
      </w:r>
    </w:p>
    <w:p w14:paraId="776E4615" w14:textId="77777777" w:rsidR="00761D3C" w:rsidRPr="00FF1E6F" w:rsidRDefault="00761D3C">
      <w:pPr>
        <w:pStyle w:val="Nagwek1"/>
        <w:numPr>
          <w:ilvl w:val="0"/>
          <w:numId w:val="30"/>
        </w:numPr>
        <w:tabs>
          <w:tab w:val="num" w:pos="1134"/>
        </w:tabs>
        <w:spacing w:before="0" w:line="276" w:lineRule="auto"/>
        <w:ind w:left="1134"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zerwał wszelkie powiązania z osobami lub podmiotami odpowiedzialnymi za nieprawidłowe postępowanie wykonawcy,</w:t>
      </w:r>
    </w:p>
    <w:p w14:paraId="5C839DA5" w14:textId="77777777" w:rsidR="00761D3C" w:rsidRPr="00FF1E6F" w:rsidRDefault="00761D3C">
      <w:pPr>
        <w:pStyle w:val="Nagwek1"/>
        <w:numPr>
          <w:ilvl w:val="0"/>
          <w:numId w:val="30"/>
        </w:numPr>
        <w:tabs>
          <w:tab w:val="num" w:pos="1134"/>
        </w:tabs>
        <w:spacing w:before="0" w:line="276" w:lineRule="auto"/>
        <w:ind w:left="1134"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zreorganizował personel,</w:t>
      </w:r>
    </w:p>
    <w:p w14:paraId="4043B342" w14:textId="77777777" w:rsidR="00761D3C" w:rsidRPr="00FF1E6F" w:rsidRDefault="00761D3C">
      <w:pPr>
        <w:pStyle w:val="Nagwek1"/>
        <w:numPr>
          <w:ilvl w:val="0"/>
          <w:numId w:val="30"/>
        </w:numPr>
        <w:tabs>
          <w:tab w:val="num" w:pos="1134"/>
        </w:tabs>
        <w:spacing w:before="0" w:line="276" w:lineRule="auto"/>
        <w:ind w:left="1134"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wdrożył system sprawozdawczości i kontroli,</w:t>
      </w:r>
    </w:p>
    <w:p w14:paraId="0040CF89" w14:textId="77777777" w:rsidR="00761D3C" w:rsidRPr="00FF1E6F" w:rsidRDefault="00761D3C">
      <w:pPr>
        <w:pStyle w:val="Nagwek1"/>
        <w:numPr>
          <w:ilvl w:val="0"/>
          <w:numId w:val="30"/>
        </w:numPr>
        <w:tabs>
          <w:tab w:val="num" w:pos="1134"/>
        </w:tabs>
        <w:spacing w:before="0" w:line="276" w:lineRule="auto"/>
        <w:ind w:left="1134"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utworzył struktury audytu wewnętrznego do monitorowania przestrzegania przepisów, wewnętrznych regulacji lub standardów,</w:t>
      </w:r>
    </w:p>
    <w:p w14:paraId="5166651A" w14:textId="77777777" w:rsidR="00761D3C" w:rsidRPr="00FF1E6F" w:rsidRDefault="00761D3C">
      <w:pPr>
        <w:pStyle w:val="Nagwek1"/>
        <w:numPr>
          <w:ilvl w:val="0"/>
          <w:numId w:val="30"/>
        </w:numPr>
        <w:tabs>
          <w:tab w:val="num" w:pos="1134"/>
        </w:tabs>
        <w:spacing w:before="0" w:line="276" w:lineRule="auto"/>
        <w:ind w:left="1134"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wprowadził wewnętrzne regulacje dotyczące odpowiedzialności i odszkodowań za nieprzestrzeganie przepisów, wewnętrznych regulacji lub standardów.</w:t>
      </w:r>
    </w:p>
    <w:p w14:paraId="60418856" w14:textId="0435D8F6" w:rsidR="00761D3C" w:rsidRPr="00FF1E6F" w:rsidRDefault="00761D3C">
      <w:pPr>
        <w:pStyle w:val="Akapitzlist"/>
        <w:numPr>
          <w:ilvl w:val="1"/>
          <w:numId w:val="29"/>
        </w:numPr>
        <w:tabs>
          <w:tab w:val="left" w:pos="567"/>
        </w:tabs>
        <w:spacing w:line="276" w:lineRule="auto"/>
        <w:ind w:left="567"/>
        <w:contextualSpacing/>
        <w:jc w:val="both"/>
        <w:rPr>
          <w:rFonts w:asciiTheme="minorHAnsi" w:hAnsiTheme="minorHAnsi" w:cstheme="minorHAnsi"/>
          <w:sz w:val="22"/>
          <w:szCs w:val="22"/>
        </w:rPr>
      </w:pPr>
      <w:r w:rsidRPr="00FF1E6F">
        <w:rPr>
          <w:rFonts w:asciiTheme="minorHAnsi" w:hAnsiTheme="minorHAnsi" w:cstheme="minorHAnsi"/>
          <w:sz w:val="22"/>
          <w:szCs w:val="22"/>
        </w:rPr>
        <w:t xml:space="preserve">Zamawiający ocenia, czy podjęte przez wykonawcę czynności, o których mowa powyżej są wystarczające do wykazania jego rzetelności, </w:t>
      </w:r>
      <w:r w:rsidR="005B7D4F" w:rsidRPr="00FF1E6F">
        <w:rPr>
          <w:rFonts w:asciiTheme="minorHAnsi" w:hAnsiTheme="minorHAnsi" w:cstheme="minorHAnsi"/>
          <w:sz w:val="22"/>
          <w:szCs w:val="22"/>
        </w:rPr>
        <w:t>uwzględniając wagę</w:t>
      </w:r>
      <w:r w:rsidRPr="00FF1E6F">
        <w:rPr>
          <w:rFonts w:asciiTheme="minorHAnsi" w:hAnsiTheme="minorHAnsi" w:cstheme="minorHAnsi"/>
          <w:sz w:val="22"/>
          <w:szCs w:val="22"/>
        </w:rPr>
        <w:t xml:space="preserve"> i szczególne okoliczności czynu wykonawcy. Jeżeli podjęte przez wykonawcę czynności nie są wystarczające do wykazania jego rzetelności, zamawiający wyklucza wykonawcę.</w:t>
      </w:r>
    </w:p>
    <w:p w14:paraId="4D183710" w14:textId="77777777" w:rsidR="00761D3C" w:rsidRDefault="00761D3C">
      <w:pPr>
        <w:pStyle w:val="Akapitzlist"/>
        <w:numPr>
          <w:ilvl w:val="1"/>
          <w:numId w:val="29"/>
        </w:numPr>
        <w:tabs>
          <w:tab w:val="left" w:pos="567"/>
        </w:tabs>
        <w:spacing w:line="276" w:lineRule="auto"/>
        <w:ind w:left="567"/>
        <w:contextualSpacing/>
        <w:jc w:val="both"/>
        <w:rPr>
          <w:rFonts w:asciiTheme="minorHAnsi" w:hAnsiTheme="minorHAnsi" w:cstheme="minorHAnsi"/>
          <w:sz w:val="22"/>
          <w:szCs w:val="22"/>
        </w:rPr>
      </w:pPr>
      <w:r w:rsidRPr="00B16EC8">
        <w:rPr>
          <w:rFonts w:asciiTheme="minorHAnsi" w:hAnsiTheme="minorHAnsi" w:cstheme="minorHAnsi"/>
          <w:sz w:val="22"/>
          <w:szCs w:val="22"/>
        </w:rPr>
        <w:t>Wykonawca nie podlega wykluczeniu w okolicznościach określonych w pkt 8.4.4.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8.4.1. – 8.4.3 SWZ.</w:t>
      </w:r>
    </w:p>
    <w:p w14:paraId="35054943" w14:textId="77777777" w:rsidR="00761D3C" w:rsidRPr="00FF1E6F" w:rsidRDefault="00761D3C">
      <w:pPr>
        <w:pStyle w:val="Akapitzlist"/>
        <w:numPr>
          <w:ilvl w:val="1"/>
          <w:numId w:val="29"/>
        </w:numPr>
        <w:tabs>
          <w:tab w:val="left" w:pos="567"/>
        </w:tabs>
        <w:spacing w:line="276" w:lineRule="auto"/>
        <w:ind w:left="567"/>
        <w:contextualSpacing/>
        <w:jc w:val="both"/>
        <w:rPr>
          <w:rFonts w:asciiTheme="minorHAnsi" w:hAnsiTheme="minorHAnsi" w:cstheme="minorHAnsi"/>
          <w:sz w:val="22"/>
          <w:szCs w:val="22"/>
        </w:rPr>
      </w:pPr>
      <w:r w:rsidRPr="00FF1E6F">
        <w:rPr>
          <w:rFonts w:asciiTheme="minorHAnsi" w:hAnsiTheme="minorHAnsi" w:cstheme="minorHAnsi"/>
          <w:sz w:val="22"/>
          <w:szCs w:val="22"/>
        </w:rPr>
        <w:t xml:space="preserve">Wykluczenie Wykonawcy następuje zgodnie z art. 111 Ustawy. </w:t>
      </w:r>
    </w:p>
    <w:p w14:paraId="26D87120" w14:textId="77777777" w:rsidR="00761D3C" w:rsidRPr="00FF1E6F" w:rsidRDefault="00761D3C">
      <w:pPr>
        <w:pStyle w:val="Akapitzlist"/>
        <w:numPr>
          <w:ilvl w:val="1"/>
          <w:numId w:val="29"/>
        </w:numPr>
        <w:tabs>
          <w:tab w:val="left" w:pos="567"/>
        </w:tabs>
        <w:spacing w:line="276" w:lineRule="auto"/>
        <w:ind w:left="567"/>
        <w:contextualSpacing/>
        <w:jc w:val="both"/>
        <w:rPr>
          <w:rFonts w:asciiTheme="minorHAnsi" w:hAnsiTheme="minorHAnsi" w:cstheme="minorHAnsi"/>
          <w:sz w:val="22"/>
          <w:szCs w:val="22"/>
        </w:rPr>
      </w:pPr>
      <w:r w:rsidRPr="00FF1E6F">
        <w:rPr>
          <w:rFonts w:asciiTheme="minorHAnsi" w:hAnsiTheme="minorHAnsi" w:cstheme="minorHAnsi"/>
          <w:sz w:val="22"/>
          <w:szCs w:val="22"/>
        </w:rPr>
        <w:t xml:space="preserve">Zamawiający odrzuci ofertę na podstawie art. 226 ust. 1 pkt 2) lit a) </w:t>
      </w:r>
      <w:r>
        <w:rPr>
          <w:rFonts w:asciiTheme="minorHAnsi" w:hAnsiTheme="minorHAnsi" w:cstheme="minorHAnsi"/>
          <w:sz w:val="22"/>
          <w:szCs w:val="22"/>
        </w:rPr>
        <w:t xml:space="preserve">Ustawy </w:t>
      </w:r>
      <w:r w:rsidRPr="00FF1E6F">
        <w:rPr>
          <w:rFonts w:asciiTheme="minorHAnsi" w:hAnsiTheme="minorHAnsi" w:cstheme="minorHAnsi"/>
          <w:sz w:val="22"/>
          <w:szCs w:val="22"/>
        </w:rPr>
        <w:t>jeżeli została złożona przez wykonawcę podlegającemu wykluczeniu z postępowania.</w:t>
      </w:r>
    </w:p>
    <w:p w14:paraId="58788DAC" w14:textId="77777777" w:rsidR="00761D3C" w:rsidRPr="00FF1E6F" w:rsidRDefault="00761D3C">
      <w:pPr>
        <w:pStyle w:val="Akapitzlist"/>
        <w:numPr>
          <w:ilvl w:val="1"/>
          <w:numId w:val="29"/>
        </w:numPr>
        <w:tabs>
          <w:tab w:val="left" w:pos="567"/>
        </w:tabs>
        <w:spacing w:line="276" w:lineRule="auto"/>
        <w:ind w:left="567"/>
        <w:contextualSpacing/>
        <w:jc w:val="both"/>
        <w:rPr>
          <w:rFonts w:asciiTheme="minorHAnsi" w:hAnsiTheme="minorHAnsi" w:cstheme="minorHAnsi"/>
          <w:sz w:val="22"/>
          <w:szCs w:val="22"/>
        </w:rPr>
      </w:pPr>
      <w:r w:rsidRPr="00FF1E6F">
        <w:rPr>
          <w:rFonts w:asciiTheme="minorHAnsi" w:hAnsiTheme="minorHAnsi" w:cstheme="minorHAnsi"/>
          <w:sz w:val="22"/>
          <w:szCs w:val="22"/>
        </w:rPr>
        <w:t xml:space="preserve">Wykonawca może zostać wykluczony przez zamawiającego na każdym etapie postępowania. </w:t>
      </w:r>
    </w:p>
    <w:bookmarkEnd w:id="5"/>
    <w:p w14:paraId="41EAA94F" w14:textId="77777777" w:rsidR="00A65D19" w:rsidRDefault="00A65D19" w:rsidP="001A19F3">
      <w:pPr>
        <w:tabs>
          <w:tab w:val="left" w:pos="851"/>
        </w:tabs>
        <w:suppressAutoHyphens/>
        <w:spacing w:line="276" w:lineRule="auto"/>
        <w:ind w:left="851"/>
        <w:jc w:val="both"/>
        <w:rPr>
          <w:rFonts w:ascii="Calibri" w:hAnsi="Calibri" w:cs="Calibri"/>
          <w:sz w:val="22"/>
          <w:szCs w:val="22"/>
          <w:lang w:eastAsia="zh-CN"/>
        </w:rPr>
      </w:pPr>
    </w:p>
    <w:p w14:paraId="023BCE8E" w14:textId="77777777" w:rsidR="009D5273" w:rsidRPr="007B3D44" w:rsidRDefault="003F03A0" w:rsidP="003768A7">
      <w:pPr>
        <w:pStyle w:val="pkt"/>
        <w:tabs>
          <w:tab w:val="left" w:pos="567"/>
        </w:tabs>
        <w:spacing w:before="0" w:after="0" w:line="276" w:lineRule="auto"/>
        <w:ind w:left="567" w:hanging="567"/>
        <w:rPr>
          <w:rFonts w:ascii="Calibri" w:hAnsi="Calibri" w:cs="Calibri"/>
          <w:sz w:val="22"/>
          <w:szCs w:val="22"/>
        </w:rPr>
      </w:pPr>
      <w:r>
        <w:rPr>
          <w:rFonts w:ascii="Calibri" w:hAnsi="Calibri" w:cs="Calibri"/>
          <w:b/>
          <w:bCs/>
          <w:sz w:val="22"/>
          <w:szCs w:val="22"/>
        </w:rPr>
        <w:t>9.</w:t>
      </w:r>
      <w:r w:rsidR="009D5273" w:rsidRPr="007B3D44">
        <w:rPr>
          <w:rFonts w:ascii="Calibri" w:hAnsi="Calibri" w:cs="Calibri"/>
          <w:b/>
          <w:bCs/>
          <w:sz w:val="22"/>
          <w:szCs w:val="22"/>
        </w:rPr>
        <w:tab/>
      </w:r>
      <w:r w:rsidR="00237606" w:rsidRPr="003F28B4">
        <w:rPr>
          <w:rFonts w:ascii="Calibri" w:hAnsi="Calibri" w:cs="Calibri"/>
          <w:b/>
          <w:bCs/>
          <w:sz w:val="22"/>
          <w:szCs w:val="22"/>
          <w:u w:val="single"/>
        </w:rPr>
        <w:t xml:space="preserve">Wykaz oświadczeń </w:t>
      </w:r>
      <w:r w:rsidRPr="003F28B4">
        <w:rPr>
          <w:rFonts w:ascii="Calibri" w:hAnsi="Calibri" w:cs="Calibri"/>
          <w:b/>
          <w:bCs/>
          <w:sz w:val="22"/>
          <w:szCs w:val="22"/>
          <w:u w:val="single"/>
        </w:rPr>
        <w:t>i</w:t>
      </w:r>
      <w:r w:rsidR="00237606" w:rsidRPr="003F28B4">
        <w:rPr>
          <w:rFonts w:ascii="Calibri" w:hAnsi="Calibri" w:cs="Calibri"/>
          <w:b/>
          <w:bCs/>
          <w:sz w:val="22"/>
          <w:szCs w:val="22"/>
          <w:u w:val="single"/>
        </w:rPr>
        <w:t xml:space="preserve"> podmiotowych środków dowodowych</w:t>
      </w:r>
      <w:r w:rsidR="001E35CC" w:rsidRPr="003F28B4">
        <w:rPr>
          <w:rFonts w:ascii="Calibri" w:hAnsi="Calibri" w:cs="Calibri"/>
          <w:b/>
          <w:bCs/>
          <w:sz w:val="22"/>
          <w:szCs w:val="22"/>
          <w:u w:val="single"/>
        </w:rPr>
        <w:t xml:space="preserve">, jakie zobowiązani są dostarczyć Wykonawcy w celu </w:t>
      </w:r>
      <w:r w:rsidR="00E24EE7" w:rsidRPr="003F28B4">
        <w:rPr>
          <w:rFonts w:ascii="Calibri" w:hAnsi="Calibri" w:cs="Calibri"/>
          <w:b/>
          <w:bCs/>
          <w:sz w:val="22"/>
          <w:szCs w:val="22"/>
          <w:u w:val="single"/>
        </w:rPr>
        <w:t>potwierdz</w:t>
      </w:r>
      <w:r w:rsidR="001E35CC" w:rsidRPr="003F28B4">
        <w:rPr>
          <w:rFonts w:ascii="Calibri" w:hAnsi="Calibri" w:cs="Calibri"/>
          <w:b/>
          <w:bCs/>
          <w:sz w:val="22"/>
          <w:szCs w:val="22"/>
          <w:u w:val="single"/>
        </w:rPr>
        <w:t>enia</w:t>
      </w:r>
      <w:r w:rsidR="00E24EE7" w:rsidRPr="003F28B4">
        <w:rPr>
          <w:rFonts w:ascii="Calibri" w:hAnsi="Calibri" w:cs="Calibri"/>
          <w:b/>
          <w:bCs/>
          <w:sz w:val="22"/>
          <w:szCs w:val="22"/>
          <w:u w:val="single"/>
        </w:rPr>
        <w:t xml:space="preserve"> </w:t>
      </w:r>
      <w:r w:rsidR="001E35CC" w:rsidRPr="003F28B4">
        <w:rPr>
          <w:rFonts w:ascii="Calibri" w:hAnsi="Calibri" w:cs="Calibri"/>
          <w:b/>
          <w:bCs/>
          <w:sz w:val="22"/>
          <w:szCs w:val="22"/>
          <w:u w:val="single"/>
        </w:rPr>
        <w:t xml:space="preserve">braku podstaw wykluczenia oraz </w:t>
      </w:r>
      <w:r w:rsidR="00E24EE7" w:rsidRPr="003F28B4">
        <w:rPr>
          <w:rFonts w:ascii="Calibri" w:hAnsi="Calibri" w:cs="Calibri"/>
          <w:b/>
          <w:bCs/>
          <w:sz w:val="22"/>
          <w:szCs w:val="22"/>
          <w:u w:val="single"/>
        </w:rPr>
        <w:t>spełniani</w:t>
      </w:r>
      <w:r w:rsidR="001E35CC" w:rsidRPr="003F28B4">
        <w:rPr>
          <w:rFonts w:ascii="Calibri" w:hAnsi="Calibri" w:cs="Calibri"/>
          <w:b/>
          <w:bCs/>
          <w:sz w:val="22"/>
          <w:szCs w:val="22"/>
          <w:u w:val="single"/>
        </w:rPr>
        <w:t>a</w:t>
      </w:r>
      <w:r w:rsidR="00E24EE7" w:rsidRPr="003F28B4">
        <w:rPr>
          <w:rFonts w:ascii="Calibri" w:hAnsi="Calibri" w:cs="Calibri"/>
          <w:b/>
          <w:bCs/>
          <w:sz w:val="22"/>
          <w:szCs w:val="22"/>
          <w:u w:val="single"/>
        </w:rPr>
        <w:t xml:space="preserve"> warunków udziału w postęp</w:t>
      </w:r>
      <w:r w:rsidR="007239FF" w:rsidRPr="003F28B4">
        <w:rPr>
          <w:rFonts w:ascii="Calibri" w:hAnsi="Calibri" w:cs="Calibri"/>
          <w:b/>
          <w:bCs/>
          <w:sz w:val="22"/>
          <w:szCs w:val="22"/>
          <w:u w:val="single"/>
        </w:rPr>
        <w:t>o</w:t>
      </w:r>
      <w:r w:rsidR="00E24EE7" w:rsidRPr="003F28B4">
        <w:rPr>
          <w:rFonts w:ascii="Calibri" w:hAnsi="Calibri" w:cs="Calibri"/>
          <w:b/>
          <w:bCs/>
          <w:sz w:val="22"/>
          <w:szCs w:val="22"/>
          <w:u w:val="single"/>
        </w:rPr>
        <w:t>waniu</w:t>
      </w:r>
      <w:r w:rsidR="009D5273" w:rsidRPr="003F28B4">
        <w:rPr>
          <w:rFonts w:ascii="Calibri" w:hAnsi="Calibri" w:cs="Calibri"/>
          <w:b/>
          <w:bCs/>
          <w:sz w:val="22"/>
          <w:szCs w:val="22"/>
          <w:u w:val="single"/>
        </w:rPr>
        <w:t>.</w:t>
      </w:r>
    </w:p>
    <w:p w14:paraId="6D8E10DA" w14:textId="77777777" w:rsidR="008604E2" w:rsidRPr="00FF1E6F" w:rsidRDefault="008604E2">
      <w:pPr>
        <w:pStyle w:val="Tekstpodstawowywcity2"/>
        <w:numPr>
          <w:ilvl w:val="1"/>
          <w:numId w:val="4"/>
        </w:numPr>
        <w:suppressLineNumbers w:val="0"/>
        <w:spacing w:after="0" w:line="276" w:lineRule="auto"/>
        <w:ind w:left="567" w:hanging="567"/>
        <w:jc w:val="both"/>
        <w:rPr>
          <w:rFonts w:asciiTheme="minorHAnsi" w:hAnsiTheme="minorHAnsi" w:cstheme="minorHAnsi"/>
          <w:sz w:val="22"/>
          <w:szCs w:val="22"/>
        </w:rPr>
      </w:pPr>
      <w:r w:rsidRPr="00FF1E6F">
        <w:rPr>
          <w:rFonts w:asciiTheme="minorHAnsi" w:hAnsiTheme="minorHAnsi" w:cstheme="minorHAnsi"/>
          <w:b/>
          <w:bCs/>
          <w:sz w:val="22"/>
          <w:szCs w:val="22"/>
        </w:rPr>
        <w:t>Do oferty</w:t>
      </w:r>
      <w:r w:rsidRPr="00FF1E6F">
        <w:rPr>
          <w:rFonts w:asciiTheme="minorHAnsi" w:hAnsiTheme="minorHAnsi" w:cstheme="minorHAnsi"/>
          <w:sz w:val="22"/>
          <w:szCs w:val="22"/>
        </w:rPr>
        <w:t xml:space="preserve"> wykonawca zgodnie z art. 125 ust. 1 Ustawy dołącza oświadczenie o niepodleganiu wykluczeniu, spełnianiu warunków udziału w postępowaniu w zakresie wskazanym przez Zamawiającego.</w:t>
      </w:r>
    </w:p>
    <w:p w14:paraId="7E2978B2" w14:textId="10C63ECD" w:rsidR="008604E2" w:rsidRDefault="008604E2">
      <w:pPr>
        <w:pStyle w:val="Tekstpodstawowywcity2"/>
        <w:numPr>
          <w:ilvl w:val="1"/>
          <w:numId w:val="4"/>
        </w:numPr>
        <w:suppressLineNumbers w:val="0"/>
        <w:spacing w:after="0"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rPr>
        <w:lastRenderedPageBreak/>
        <w:t xml:space="preserve">Oświadczenie o którym mowa w pkt </w:t>
      </w:r>
      <w:r w:rsidR="00C7536B" w:rsidRPr="00C7536B">
        <w:rPr>
          <w:rFonts w:asciiTheme="minorHAnsi" w:hAnsiTheme="minorHAnsi" w:cstheme="minorHAnsi"/>
          <w:sz w:val="22"/>
          <w:szCs w:val="22"/>
        </w:rPr>
        <w:t>9</w:t>
      </w:r>
      <w:r w:rsidRPr="00C7536B">
        <w:rPr>
          <w:rFonts w:asciiTheme="minorHAnsi" w:hAnsiTheme="minorHAnsi" w:cstheme="minorHAnsi"/>
          <w:sz w:val="22"/>
          <w:szCs w:val="22"/>
        </w:rPr>
        <w:t>.1.</w:t>
      </w:r>
      <w:r w:rsidRPr="00FF1E6F">
        <w:rPr>
          <w:rFonts w:asciiTheme="minorHAnsi" w:hAnsiTheme="minorHAnsi" w:cstheme="minorHAnsi"/>
          <w:sz w:val="22"/>
          <w:szCs w:val="22"/>
        </w:rPr>
        <w:t xml:space="preserve"> SWZ, składa się na formularzu jednolitego europejskiego dokumentu zamówienia (dalej JEDZ), sporządzonym zgodnie ze wzorem określonym w rozporządzeniu wykonawczym Komisji (UE) 2016/7 z dnia 5 stycznia 2016r. ustanawiającym standardowy formularz europejskiego dokumentu zamówienia (Dz. Urz. UE L 3 z 06.01.2016, str. 16). Oświadczenie to stanowi dowód potwierdzający brak podstaw wykluczenia i spełnianie warunków udziału w postępowaniu na dzień składania ofert, tymczasowo zastępujący wymagane przez zamawiającego podmiotowe środki dowodowe. </w:t>
      </w:r>
    </w:p>
    <w:p w14:paraId="18084E76" w14:textId="77777777" w:rsidR="008604E2" w:rsidRPr="00FF1E6F" w:rsidRDefault="008604E2">
      <w:pPr>
        <w:pStyle w:val="Tekstpodstawowywcity2"/>
        <w:numPr>
          <w:ilvl w:val="1"/>
          <w:numId w:val="4"/>
        </w:numPr>
        <w:suppressLineNumbers w:val="0"/>
        <w:spacing w:after="0" w:line="276" w:lineRule="auto"/>
        <w:ind w:left="567" w:hanging="567"/>
        <w:jc w:val="both"/>
        <w:rPr>
          <w:rFonts w:asciiTheme="minorHAnsi" w:hAnsiTheme="minorHAnsi" w:cstheme="minorHAnsi"/>
          <w:sz w:val="22"/>
          <w:szCs w:val="22"/>
        </w:rPr>
      </w:pPr>
      <w:r w:rsidRPr="00194F2E">
        <w:rPr>
          <w:rFonts w:ascii="Calibri" w:eastAsia="Calibri" w:hAnsi="Calibri" w:cs="Calibri"/>
          <w:b/>
          <w:bCs/>
          <w:sz w:val="22"/>
          <w:szCs w:val="22"/>
          <w:lang w:eastAsia="en-US"/>
        </w:rPr>
        <w:t>Dodatkowo, w celu wykazania braku podstaw wykluczenia na podstawie art. 5k rozporządzenia 833/2014 w brzmieniu nadanym rozporządzeniem 2022/576, Wykonawca składa oświadczenie, którego wzór stanowi Załącznik nr 3</w:t>
      </w:r>
      <w:r>
        <w:rPr>
          <w:rFonts w:ascii="Calibri" w:eastAsia="Calibri" w:hAnsi="Calibri" w:cs="Calibri"/>
          <w:b/>
          <w:bCs/>
          <w:sz w:val="22"/>
          <w:szCs w:val="22"/>
          <w:lang w:eastAsia="en-US"/>
        </w:rPr>
        <w:t>b</w:t>
      </w:r>
      <w:r w:rsidRPr="00194F2E">
        <w:rPr>
          <w:rFonts w:ascii="Calibri" w:eastAsia="Calibri" w:hAnsi="Calibri" w:cs="Calibri"/>
          <w:b/>
          <w:bCs/>
          <w:sz w:val="22"/>
          <w:szCs w:val="22"/>
          <w:lang w:eastAsia="en-US"/>
        </w:rPr>
        <w:t xml:space="preserve"> do SWZ.</w:t>
      </w:r>
    </w:p>
    <w:p w14:paraId="11B6B9D8" w14:textId="51422C20" w:rsidR="008604E2" w:rsidRDefault="008604E2">
      <w:pPr>
        <w:pStyle w:val="Tekstpodstawowywcity2"/>
        <w:numPr>
          <w:ilvl w:val="1"/>
          <w:numId w:val="4"/>
        </w:numPr>
        <w:suppressLineNumbers w:val="0"/>
        <w:spacing w:after="0"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u w:val="single"/>
        </w:rPr>
        <w:t>W przypadku wspólnego ubiegania się</w:t>
      </w:r>
      <w:r w:rsidRPr="00FF1E6F">
        <w:rPr>
          <w:rFonts w:asciiTheme="minorHAnsi" w:hAnsiTheme="minorHAnsi" w:cstheme="minorHAnsi"/>
          <w:sz w:val="22"/>
          <w:szCs w:val="22"/>
        </w:rPr>
        <w:t xml:space="preserve"> o zamówienie przez wykonawców, oświadczenie, o którym mowa w pkt. </w:t>
      </w:r>
      <w:r w:rsidR="00D36976">
        <w:rPr>
          <w:rFonts w:asciiTheme="minorHAnsi" w:hAnsiTheme="minorHAnsi" w:cstheme="minorHAnsi"/>
          <w:sz w:val="22"/>
          <w:szCs w:val="22"/>
          <w:lang w:val="pl-PL"/>
        </w:rPr>
        <w:t>9</w:t>
      </w:r>
      <w:r w:rsidRPr="00FF1E6F">
        <w:rPr>
          <w:rFonts w:asciiTheme="minorHAnsi" w:hAnsiTheme="minorHAnsi" w:cstheme="minorHAnsi"/>
          <w:sz w:val="22"/>
          <w:szCs w:val="22"/>
        </w:rPr>
        <w:t>.1.</w:t>
      </w:r>
      <w:r>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składa </w:t>
      </w:r>
      <w:r w:rsidRPr="00FF1E6F">
        <w:rPr>
          <w:rFonts w:asciiTheme="minorHAnsi" w:hAnsiTheme="minorHAnsi" w:cstheme="minorHAnsi"/>
          <w:b/>
          <w:bCs/>
          <w:sz w:val="22"/>
          <w:szCs w:val="22"/>
        </w:rPr>
        <w:t>każdy z wykonawców</w:t>
      </w:r>
      <w:r w:rsidRPr="00FF1E6F">
        <w:rPr>
          <w:rFonts w:asciiTheme="minorHAnsi" w:hAnsiTheme="minorHAnsi" w:cstheme="minorHAnsi"/>
          <w:sz w:val="22"/>
          <w:szCs w:val="22"/>
        </w:rPr>
        <w:t>. Oświadczenia te potwierdzają brak podstaw wykluczenia oraz spełnianie warunków udziału w postępowaniu, w jakim każdy z wykonawców wykazuje spełnianie warunków udziału.</w:t>
      </w:r>
    </w:p>
    <w:p w14:paraId="038C87C9" w14:textId="77777777" w:rsidR="008604E2" w:rsidRPr="00FF1E6F" w:rsidRDefault="008604E2">
      <w:pPr>
        <w:pStyle w:val="BodyTextIndentZnak"/>
        <w:numPr>
          <w:ilvl w:val="1"/>
          <w:numId w:val="4"/>
        </w:numPr>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 xml:space="preserve">Zamawiający przed wyborem najkorzystniejszej oferty </w:t>
      </w:r>
      <w:r w:rsidRPr="00FF1E6F">
        <w:rPr>
          <w:rFonts w:asciiTheme="minorHAnsi" w:hAnsiTheme="minorHAnsi" w:cstheme="minorHAnsi"/>
          <w:b/>
          <w:bCs/>
          <w:sz w:val="22"/>
          <w:szCs w:val="22"/>
        </w:rPr>
        <w:t>wezwie Wykonawcę, którego oferta została najwyżej oceniona</w:t>
      </w:r>
      <w:r w:rsidRPr="00FF1E6F">
        <w:rPr>
          <w:rFonts w:asciiTheme="minorHAnsi" w:hAnsiTheme="minorHAnsi" w:cstheme="minorHAnsi"/>
          <w:sz w:val="22"/>
          <w:szCs w:val="22"/>
        </w:rPr>
        <w:t>, do złożenia w wyznaczonym terminie, nie krótszym niż 10 dni, aktualnych na dzień złożenia podmiotowych środków dowodowych:</w:t>
      </w:r>
    </w:p>
    <w:p w14:paraId="4212962D" w14:textId="5210C21A" w:rsidR="00566892" w:rsidRPr="00566892" w:rsidRDefault="00566892" w:rsidP="00566892">
      <w:pPr>
        <w:pStyle w:val="BodyTextIndentZnak"/>
        <w:numPr>
          <w:ilvl w:val="2"/>
          <w:numId w:val="4"/>
        </w:numPr>
        <w:spacing w:line="276" w:lineRule="auto"/>
        <w:ind w:left="1134" w:hanging="567"/>
        <w:rPr>
          <w:rFonts w:asciiTheme="minorHAnsi" w:hAnsiTheme="minorHAnsi" w:cstheme="minorHAnsi"/>
          <w:sz w:val="22"/>
          <w:szCs w:val="22"/>
        </w:rPr>
      </w:pPr>
      <w:r>
        <w:rPr>
          <w:rFonts w:asciiTheme="minorHAnsi" w:hAnsiTheme="minorHAnsi" w:cstheme="minorHAnsi"/>
          <w:sz w:val="22"/>
          <w:szCs w:val="22"/>
        </w:rPr>
        <w:t xml:space="preserve">Aktualnej </w:t>
      </w:r>
      <w:r w:rsidRPr="00566892">
        <w:rPr>
          <w:rFonts w:asciiTheme="minorHAnsi" w:hAnsiTheme="minorHAnsi" w:cstheme="minorHAnsi"/>
          <w:sz w:val="22"/>
          <w:szCs w:val="22"/>
        </w:rPr>
        <w:t>koncesję na prowadzenie działalności gospodarczej w zakresie obrotu energią elektryczną, wydaną przez Prezesa Urzędu Regulacji Energetyki, ważną w okresie wykonywania umowy</w:t>
      </w:r>
      <w:r w:rsidR="00BC55A2">
        <w:rPr>
          <w:rFonts w:asciiTheme="minorHAnsi" w:hAnsiTheme="minorHAnsi" w:cstheme="minorHAnsi"/>
          <w:sz w:val="22"/>
          <w:szCs w:val="22"/>
        </w:rPr>
        <w:t xml:space="preserve"> </w:t>
      </w:r>
      <w:r w:rsidR="00BC55A2" w:rsidRPr="00BC55A2">
        <w:rPr>
          <w:rFonts w:asciiTheme="minorHAnsi" w:hAnsiTheme="minorHAnsi" w:cstheme="minorHAnsi"/>
          <w:sz w:val="22"/>
          <w:szCs w:val="22"/>
        </w:rPr>
        <w:t>(Zamawiający dopuszcza przedłożenie aktualnie obowiązującej koncesji z terminem ważności krótszym niż okres wykonywania zamówienia, z zobowiązaniem Wykonawcy w terminie nie późniejszym niż na 3 miesiące przed datą upływu ważności dokumentu, do przedłożenia Zamawiającemu decyzji o zmianie obowiązywania/przedłużeniu koncesji na okres wykonywania zamówienia</w:t>
      </w:r>
      <w:r w:rsidR="00BC55A2">
        <w:rPr>
          <w:rFonts w:asciiTheme="minorHAnsi" w:hAnsiTheme="minorHAnsi" w:cstheme="minorHAnsi"/>
          <w:sz w:val="22"/>
          <w:szCs w:val="22"/>
        </w:rPr>
        <w:t>)</w:t>
      </w:r>
    </w:p>
    <w:p w14:paraId="65CFF89C" w14:textId="767F9341" w:rsidR="0086129C" w:rsidRPr="00FF1E6F" w:rsidRDefault="0086129C">
      <w:pPr>
        <w:pStyle w:val="BodyTextIndentZnak"/>
        <w:numPr>
          <w:ilvl w:val="2"/>
          <w:numId w:val="4"/>
        </w:numPr>
        <w:spacing w:line="276" w:lineRule="auto"/>
        <w:ind w:left="1134" w:hanging="567"/>
        <w:rPr>
          <w:rFonts w:asciiTheme="minorHAnsi" w:hAnsiTheme="minorHAnsi" w:cstheme="minorHAnsi"/>
          <w:sz w:val="22"/>
          <w:szCs w:val="22"/>
        </w:rPr>
      </w:pPr>
      <w:r w:rsidRPr="00FF1E6F">
        <w:rPr>
          <w:rFonts w:asciiTheme="minorHAnsi" w:hAnsiTheme="minorHAnsi" w:cstheme="minorHAnsi"/>
          <w:b/>
          <w:bCs/>
          <w:sz w:val="22"/>
          <w:szCs w:val="22"/>
        </w:rPr>
        <w:t>Informacji z Krajowego Rejestru Karnego</w:t>
      </w:r>
      <w:r w:rsidRPr="00FF1E6F">
        <w:rPr>
          <w:rFonts w:asciiTheme="minorHAnsi" w:hAnsiTheme="minorHAnsi" w:cstheme="minorHAnsi"/>
          <w:sz w:val="22"/>
          <w:szCs w:val="22"/>
        </w:rPr>
        <w:t xml:space="preserve"> </w:t>
      </w:r>
      <w:r w:rsidRPr="00FF1E6F">
        <w:rPr>
          <w:rFonts w:asciiTheme="minorHAnsi" w:hAnsiTheme="minorHAnsi" w:cstheme="minorHAnsi"/>
          <w:sz w:val="22"/>
          <w:szCs w:val="22"/>
          <w:u w:val="single"/>
        </w:rPr>
        <w:t>sporządzonej nie wcześniej niż 6 miesięcy przed jej złożeniem,</w:t>
      </w:r>
      <w:r w:rsidRPr="00FF1E6F">
        <w:rPr>
          <w:rStyle w:val="Odwoanieprzypisukocowego"/>
          <w:rFonts w:asciiTheme="minorHAnsi" w:hAnsiTheme="minorHAnsi" w:cstheme="minorHAnsi"/>
          <w:sz w:val="22"/>
          <w:szCs w:val="22"/>
          <w:u w:val="single"/>
        </w:rPr>
        <w:t xml:space="preserve"> </w:t>
      </w:r>
      <w:r w:rsidRPr="00FF1E6F">
        <w:rPr>
          <w:rFonts w:asciiTheme="minorHAnsi" w:hAnsiTheme="minorHAnsi" w:cstheme="minorHAnsi"/>
          <w:sz w:val="22"/>
          <w:szCs w:val="22"/>
        </w:rPr>
        <w:t>w zakresie:</w:t>
      </w:r>
    </w:p>
    <w:p w14:paraId="76816BAF" w14:textId="77777777" w:rsidR="0086129C" w:rsidRPr="00FF1E6F" w:rsidRDefault="0086129C" w:rsidP="0086129C">
      <w:pPr>
        <w:pStyle w:val="BodyTextIndentZnak"/>
        <w:spacing w:line="276" w:lineRule="auto"/>
        <w:ind w:left="1985" w:hanging="567"/>
        <w:rPr>
          <w:rFonts w:asciiTheme="minorHAnsi" w:hAnsiTheme="minorHAnsi" w:cstheme="minorHAnsi"/>
          <w:sz w:val="22"/>
          <w:szCs w:val="22"/>
        </w:rPr>
      </w:pPr>
      <w:r w:rsidRPr="00FF1E6F">
        <w:rPr>
          <w:rFonts w:asciiTheme="minorHAnsi" w:hAnsiTheme="minorHAnsi" w:cstheme="minorHAnsi"/>
          <w:sz w:val="22"/>
          <w:szCs w:val="22"/>
        </w:rPr>
        <w:t>a)  art. 108 ust. 1 pkt 1 i 2 Ustawy;</w:t>
      </w:r>
    </w:p>
    <w:p w14:paraId="5E0D11CF" w14:textId="6A95B1D7" w:rsidR="0086129C" w:rsidRPr="00FF1E6F" w:rsidRDefault="0086129C" w:rsidP="0086129C">
      <w:pPr>
        <w:pStyle w:val="BodyTextIndentZnak"/>
        <w:spacing w:line="276" w:lineRule="auto"/>
        <w:ind w:left="1985" w:hanging="567"/>
        <w:rPr>
          <w:rFonts w:asciiTheme="minorHAnsi" w:hAnsiTheme="minorHAnsi" w:cstheme="minorHAnsi"/>
          <w:sz w:val="22"/>
          <w:szCs w:val="22"/>
        </w:rPr>
      </w:pPr>
      <w:r w:rsidRPr="00FF1E6F">
        <w:rPr>
          <w:rFonts w:asciiTheme="minorHAnsi" w:hAnsiTheme="minorHAnsi" w:cstheme="minorHAnsi"/>
          <w:sz w:val="22"/>
          <w:szCs w:val="22"/>
        </w:rPr>
        <w:t xml:space="preserve">b) art. 108 ust 1 pkt 4 </w:t>
      </w:r>
      <w:r>
        <w:rPr>
          <w:rFonts w:asciiTheme="minorHAnsi" w:hAnsiTheme="minorHAnsi" w:cstheme="minorHAnsi"/>
          <w:sz w:val="22"/>
          <w:szCs w:val="22"/>
        </w:rPr>
        <w:t>U</w:t>
      </w:r>
      <w:r w:rsidRPr="00FF1E6F">
        <w:rPr>
          <w:rFonts w:asciiTheme="minorHAnsi" w:hAnsiTheme="minorHAnsi" w:cstheme="minorHAnsi"/>
          <w:sz w:val="22"/>
          <w:szCs w:val="22"/>
        </w:rPr>
        <w:t xml:space="preserve">stawy, dotyczącej orzeczenia zakazu ubiegania się o zamówienie publiczne tytułem </w:t>
      </w:r>
      <w:r w:rsidR="00607E48" w:rsidRPr="00FF1E6F">
        <w:rPr>
          <w:rFonts w:asciiTheme="minorHAnsi" w:hAnsiTheme="minorHAnsi" w:cstheme="minorHAnsi"/>
          <w:sz w:val="22"/>
          <w:szCs w:val="22"/>
        </w:rPr>
        <w:t>środka karnego</w:t>
      </w:r>
      <w:r w:rsidRPr="00FF1E6F">
        <w:rPr>
          <w:rFonts w:asciiTheme="minorHAnsi" w:hAnsiTheme="minorHAnsi" w:cstheme="minorHAnsi"/>
          <w:sz w:val="22"/>
          <w:szCs w:val="22"/>
        </w:rPr>
        <w:t>;</w:t>
      </w:r>
    </w:p>
    <w:p w14:paraId="36710825" w14:textId="1A5C52FE" w:rsidR="0086129C" w:rsidRPr="00FF1E6F" w:rsidRDefault="0086129C">
      <w:pPr>
        <w:pStyle w:val="BodyTextIndentZnak"/>
        <w:numPr>
          <w:ilvl w:val="2"/>
          <w:numId w:val="4"/>
        </w:numPr>
        <w:spacing w:line="276" w:lineRule="auto"/>
        <w:ind w:left="1134" w:hanging="567"/>
        <w:rPr>
          <w:rFonts w:asciiTheme="minorHAnsi" w:hAnsiTheme="minorHAnsi" w:cstheme="minorHAnsi"/>
          <w:iCs/>
          <w:sz w:val="22"/>
          <w:szCs w:val="22"/>
        </w:rPr>
      </w:pPr>
      <w:r w:rsidRPr="00FF1E6F">
        <w:rPr>
          <w:rFonts w:asciiTheme="minorHAnsi" w:hAnsiTheme="minorHAnsi" w:cstheme="minorHAnsi"/>
          <w:b/>
          <w:bCs/>
          <w:sz w:val="22"/>
          <w:szCs w:val="22"/>
        </w:rPr>
        <w:t xml:space="preserve">Oświadczenia wykonawcy, w zakresie art. 108 ust. 1 pkt 5 </w:t>
      </w:r>
      <w:r>
        <w:rPr>
          <w:rFonts w:asciiTheme="minorHAnsi" w:hAnsiTheme="minorHAnsi" w:cstheme="minorHAnsi"/>
          <w:b/>
          <w:bCs/>
          <w:sz w:val="22"/>
          <w:szCs w:val="22"/>
        </w:rPr>
        <w:t>U</w:t>
      </w:r>
      <w:r w:rsidRPr="00FF1E6F">
        <w:rPr>
          <w:rFonts w:asciiTheme="minorHAnsi" w:hAnsiTheme="minorHAnsi" w:cstheme="minorHAnsi"/>
          <w:b/>
          <w:bCs/>
          <w:sz w:val="22"/>
          <w:szCs w:val="22"/>
        </w:rPr>
        <w:t>stawy, o braku przynależności do tej samej grupy kapitałowej</w:t>
      </w:r>
      <w:r w:rsidRPr="00FF1E6F">
        <w:rPr>
          <w:rFonts w:asciiTheme="minorHAnsi" w:hAnsiTheme="minorHAnsi" w:cstheme="minorHAnsi"/>
          <w:sz w:val="22"/>
          <w:szCs w:val="22"/>
        </w:rPr>
        <w:t>, w rozumieniu ustawy z dnia 16 lutego 2007 r. o ochronie konkurencji i konsumentów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 xml:space="preserve">. </w:t>
      </w:r>
      <w:r w:rsidRPr="00FF1E6F">
        <w:rPr>
          <w:rFonts w:asciiTheme="minorHAnsi" w:hAnsiTheme="minorHAnsi" w:cstheme="minorHAnsi"/>
          <w:sz w:val="22"/>
          <w:szCs w:val="22"/>
        </w:rPr>
        <w:t xml:space="preserve">Dz. U. z </w:t>
      </w:r>
      <w:r w:rsidR="004B7F3C">
        <w:rPr>
          <w:rFonts w:asciiTheme="minorHAnsi" w:hAnsiTheme="minorHAnsi" w:cstheme="minorHAnsi"/>
          <w:sz w:val="22"/>
          <w:szCs w:val="22"/>
        </w:rPr>
        <w:t>2024 r. poz. 594</w:t>
      </w:r>
      <w:r>
        <w:rPr>
          <w:rFonts w:asciiTheme="minorHAnsi" w:hAnsiTheme="minorHAnsi" w:cstheme="minorHAnsi"/>
          <w:sz w:val="22"/>
          <w:szCs w:val="22"/>
        </w:rPr>
        <w:t xml:space="preserve"> </w:t>
      </w:r>
      <w:r w:rsidR="00137DCB">
        <w:rPr>
          <w:rFonts w:asciiTheme="minorHAnsi" w:hAnsiTheme="minorHAnsi" w:cstheme="minorHAnsi"/>
          <w:sz w:val="22"/>
          <w:szCs w:val="22"/>
        </w:rPr>
        <w:t xml:space="preserve">z </w:t>
      </w:r>
      <w:proofErr w:type="spellStart"/>
      <w:r w:rsidR="00137DCB">
        <w:rPr>
          <w:rFonts w:asciiTheme="minorHAnsi" w:hAnsiTheme="minorHAnsi" w:cstheme="minorHAnsi"/>
          <w:sz w:val="22"/>
          <w:szCs w:val="22"/>
        </w:rPr>
        <w:t>późn</w:t>
      </w:r>
      <w:proofErr w:type="spellEnd"/>
      <w:r w:rsidR="00137DCB">
        <w:rPr>
          <w:rFonts w:asciiTheme="minorHAnsi" w:hAnsiTheme="minorHAnsi" w:cstheme="minorHAnsi"/>
          <w:sz w:val="22"/>
          <w:szCs w:val="22"/>
        </w:rPr>
        <w:t>. zm.</w:t>
      </w:r>
      <w:r w:rsidRPr="00FF1E6F">
        <w:rPr>
          <w:rFonts w:asciiTheme="minorHAnsi" w:hAnsiTheme="minorHAnsi" w:cstheme="minorHAnsi"/>
          <w:sz w:val="22"/>
          <w:szCs w:val="22"/>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FF1E6F">
        <w:rPr>
          <w:rFonts w:asciiTheme="minorHAnsi" w:hAnsiTheme="minorHAnsi" w:cstheme="minorHAnsi"/>
          <w:sz w:val="22"/>
          <w:szCs w:val="22"/>
          <w:bdr w:val="none" w:sz="0" w:space="0" w:color="auto" w:frame="1"/>
          <w:shd w:val="clear" w:color="auto" w:fill="FFFFFF"/>
        </w:rPr>
        <w:t xml:space="preserve">- wg wzoru stanowiącego </w:t>
      </w:r>
      <w:r w:rsidRPr="00FF1E6F">
        <w:rPr>
          <w:rFonts w:asciiTheme="minorHAnsi" w:hAnsiTheme="minorHAnsi" w:cstheme="minorHAnsi"/>
          <w:iCs/>
          <w:sz w:val="22"/>
          <w:szCs w:val="22"/>
          <w:bdr w:val="none" w:sz="0" w:space="0" w:color="auto" w:frame="1"/>
          <w:shd w:val="clear" w:color="auto" w:fill="FFFFFF"/>
        </w:rPr>
        <w:t>Załącznik nr 4 do SWZ)</w:t>
      </w:r>
      <w:r w:rsidRPr="00FF1E6F">
        <w:rPr>
          <w:rFonts w:asciiTheme="minorHAnsi" w:hAnsiTheme="minorHAnsi" w:cstheme="minorHAnsi"/>
          <w:iCs/>
          <w:sz w:val="22"/>
          <w:szCs w:val="22"/>
        </w:rPr>
        <w:t>.</w:t>
      </w:r>
    </w:p>
    <w:p w14:paraId="29523408" w14:textId="77777777" w:rsidR="0086129C" w:rsidRPr="00FF1E6F" w:rsidRDefault="0086129C">
      <w:pPr>
        <w:pStyle w:val="BodyTextIndentZnak"/>
        <w:numPr>
          <w:ilvl w:val="2"/>
          <w:numId w:val="4"/>
        </w:numPr>
        <w:spacing w:line="276" w:lineRule="auto"/>
        <w:ind w:left="1134" w:hanging="567"/>
        <w:rPr>
          <w:rFonts w:asciiTheme="minorHAnsi" w:hAnsiTheme="minorHAnsi" w:cstheme="minorHAnsi"/>
          <w:sz w:val="22"/>
          <w:szCs w:val="22"/>
        </w:rPr>
      </w:pPr>
      <w:r w:rsidRPr="00FF1E6F">
        <w:rPr>
          <w:rFonts w:asciiTheme="minorHAnsi" w:hAnsiTheme="minorHAnsi" w:cstheme="minorHAnsi"/>
          <w:b/>
          <w:bCs/>
          <w:sz w:val="22"/>
          <w:szCs w:val="22"/>
        </w:rPr>
        <w:t>Odpisu lub informacji z Krajowego Rejestru Sądowego lub z Centralnej Ewidencji i Informacji o Działalności Gospodarczej</w:t>
      </w:r>
      <w:r w:rsidRPr="00FF1E6F">
        <w:rPr>
          <w:rFonts w:asciiTheme="minorHAnsi" w:hAnsiTheme="minorHAnsi" w:cstheme="minorHAnsi"/>
          <w:sz w:val="22"/>
          <w:szCs w:val="22"/>
        </w:rPr>
        <w:t xml:space="preserve">, w zakresie art. 109 ust. 1 pkt 4 Ustawy, </w:t>
      </w:r>
      <w:r w:rsidRPr="00FF1E6F">
        <w:rPr>
          <w:rFonts w:asciiTheme="minorHAnsi" w:hAnsiTheme="minorHAnsi" w:cstheme="minorHAnsi"/>
          <w:sz w:val="22"/>
          <w:szCs w:val="22"/>
          <w:u w:val="single"/>
        </w:rPr>
        <w:t>sporządzonej nie wcześniej niż 3 miesiące przed jej złożeniem</w:t>
      </w:r>
      <w:r w:rsidRPr="00FF1E6F">
        <w:rPr>
          <w:rFonts w:asciiTheme="minorHAnsi" w:hAnsiTheme="minorHAnsi" w:cstheme="minorHAnsi"/>
          <w:sz w:val="22"/>
          <w:szCs w:val="22"/>
        </w:rPr>
        <w:t xml:space="preserve">, jeżeli odrębne przepisy wymagają wpisu do rejestru lub ewidencji. </w:t>
      </w:r>
    </w:p>
    <w:p w14:paraId="51A2E069" w14:textId="77777777" w:rsidR="0086129C" w:rsidRPr="00FF1E6F" w:rsidRDefault="0086129C">
      <w:pPr>
        <w:pStyle w:val="BodyTextIndentZnak"/>
        <w:numPr>
          <w:ilvl w:val="2"/>
          <w:numId w:val="4"/>
        </w:numPr>
        <w:spacing w:line="276" w:lineRule="auto"/>
        <w:ind w:left="1134" w:hanging="567"/>
        <w:rPr>
          <w:rFonts w:asciiTheme="minorHAnsi" w:hAnsiTheme="minorHAnsi" w:cstheme="minorHAnsi"/>
          <w:sz w:val="22"/>
          <w:szCs w:val="22"/>
        </w:rPr>
      </w:pPr>
      <w:r w:rsidRPr="00FF1E6F">
        <w:rPr>
          <w:rFonts w:asciiTheme="minorHAnsi" w:hAnsiTheme="minorHAnsi" w:cstheme="minorHAnsi"/>
          <w:b/>
          <w:bCs/>
          <w:sz w:val="22"/>
          <w:szCs w:val="22"/>
        </w:rPr>
        <w:lastRenderedPageBreak/>
        <w:t xml:space="preserve">Oświadczenia Wykonawcy o aktualności </w:t>
      </w:r>
      <w:bookmarkStart w:id="7" w:name="_Hlk62812756"/>
      <w:r w:rsidRPr="00FF1E6F">
        <w:rPr>
          <w:rFonts w:asciiTheme="minorHAnsi" w:hAnsiTheme="minorHAnsi" w:cstheme="minorHAnsi"/>
          <w:b/>
          <w:bCs/>
          <w:sz w:val="22"/>
          <w:szCs w:val="22"/>
        </w:rPr>
        <w:t xml:space="preserve">informacji zawartych w oświadczeniu, </w:t>
      </w:r>
      <w:r w:rsidRPr="00FF1E6F">
        <w:rPr>
          <w:rFonts w:asciiTheme="minorHAnsi" w:hAnsiTheme="minorHAnsi" w:cstheme="minorHAnsi"/>
          <w:b/>
          <w:bCs/>
          <w:sz w:val="22"/>
          <w:szCs w:val="22"/>
        </w:rPr>
        <w:br/>
        <w:t>o którym mowa w art. 125 ust. 1 Ustawy</w:t>
      </w:r>
      <w:r w:rsidRPr="00FF1E6F">
        <w:rPr>
          <w:rFonts w:asciiTheme="minorHAnsi" w:hAnsiTheme="minorHAnsi" w:cstheme="minorHAnsi"/>
          <w:sz w:val="22"/>
          <w:szCs w:val="22"/>
        </w:rPr>
        <w:t xml:space="preserve"> w zakresie podstaw wykluczenia z postępowania, o których mowa w:</w:t>
      </w:r>
    </w:p>
    <w:p w14:paraId="7087FD40" w14:textId="77777777" w:rsidR="0086129C" w:rsidRPr="00FF1E6F" w:rsidRDefault="0086129C" w:rsidP="0086129C">
      <w:pPr>
        <w:pStyle w:val="BodyTextIndentZnak"/>
        <w:tabs>
          <w:tab w:val="left" w:pos="1418"/>
        </w:tabs>
        <w:spacing w:line="276" w:lineRule="auto"/>
        <w:ind w:left="1418"/>
        <w:rPr>
          <w:rFonts w:asciiTheme="minorHAnsi" w:hAnsiTheme="minorHAnsi" w:cstheme="minorHAnsi"/>
          <w:sz w:val="22"/>
          <w:szCs w:val="22"/>
        </w:rPr>
      </w:pPr>
      <w:r w:rsidRPr="00FF1E6F">
        <w:rPr>
          <w:rFonts w:asciiTheme="minorHAnsi" w:hAnsiTheme="minorHAnsi" w:cstheme="minorHAnsi"/>
          <w:sz w:val="22"/>
          <w:szCs w:val="22"/>
        </w:rPr>
        <w:t>a) art. 108 ust 1 pkt 3 Ustawy</w:t>
      </w:r>
    </w:p>
    <w:p w14:paraId="2C0B69AD" w14:textId="77777777" w:rsidR="0086129C" w:rsidRPr="00FF1E6F" w:rsidRDefault="0086129C" w:rsidP="0086129C">
      <w:pPr>
        <w:pStyle w:val="BodyTextIndentZnak"/>
        <w:tabs>
          <w:tab w:val="left" w:pos="1418"/>
        </w:tabs>
        <w:spacing w:line="276" w:lineRule="auto"/>
        <w:ind w:left="1418"/>
        <w:rPr>
          <w:rFonts w:asciiTheme="minorHAnsi" w:hAnsiTheme="minorHAnsi" w:cstheme="minorHAnsi"/>
          <w:sz w:val="22"/>
          <w:szCs w:val="22"/>
        </w:rPr>
      </w:pPr>
      <w:r w:rsidRPr="00FF1E6F">
        <w:rPr>
          <w:rFonts w:asciiTheme="minorHAnsi" w:hAnsiTheme="minorHAnsi" w:cstheme="minorHAnsi"/>
          <w:sz w:val="22"/>
          <w:szCs w:val="22"/>
        </w:rPr>
        <w:t xml:space="preserve">b) art. 108 ust. 1 pkt 4 </w:t>
      </w:r>
      <w:r>
        <w:rPr>
          <w:rFonts w:asciiTheme="minorHAnsi" w:hAnsiTheme="minorHAnsi" w:cstheme="minorHAnsi"/>
          <w:sz w:val="22"/>
          <w:szCs w:val="22"/>
        </w:rPr>
        <w:t>U</w:t>
      </w:r>
      <w:r w:rsidRPr="00FF1E6F">
        <w:rPr>
          <w:rFonts w:asciiTheme="minorHAnsi" w:hAnsiTheme="minorHAnsi" w:cstheme="minorHAnsi"/>
          <w:sz w:val="22"/>
          <w:szCs w:val="22"/>
        </w:rPr>
        <w:t>stawy, dotyczących orzeczenia zakazu ubiegania się o zamówienie publiczne tytułem środka zapobiegawczego,</w:t>
      </w:r>
    </w:p>
    <w:p w14:paraId="4CE1DB34" w14:textId="77777777" w:rsidR="0086129C" w:rsidRPr="00FF1E6F" w:rsidRDefault="0086129C" w:rsidP="0086129C">
      <w:pPr>
        <w:pStyle w:val="BodyTextIndentZnak"/>
        <w:tabs>
          <w:tab w:val="left" w:pos="1418"/>
        </w:tabs>
        <w:spacing w:line="276" w:lineRule="auto"/>
        <w:ind w:left="1418"/>
        <w:rPr>
          <w:rFonts w:asciiTheme="minorHAnsi" w:hAnsiTheme="minorHAnsi" w:cstheme="minorHAnsi"/>
          <w:sz w:val="22"/>
          <w:szCs w:val="22"/>
        </w:rPr>
      </w:pPr>
      <w:r w:rsidRPr="00FF1E6F">
        <w:rPr>
          <w:rFonts w:asciiTheme="minorHAnsi" w:hAnsiTheme="minorHAnsi" w:cstheme="minorHAnsi"/>
          <w:sz w:val="22"/>
          <w:szCs w:val="22"/>
        </w:rPr>
        <w:t xml:space="preserve">c) art. 108 ust. 1 pkt 5 </w:t>
      </w:r>
      <w:r>
        <w:rPr>
          <w:rFonts w:asciiTheme="minorHAnsi" w:hAnsiTheme="minorHAnsi" w:cstheme="minorHAnsi"/>
          <w:sz w:val="22"/>
          <w:szCs w:val="22"/>
        </w:rPr>
        <w:t>U</w:t>
      </w:r>
      <w:r w:rsidRPr="00FF1E6F">
        <w:rPr>
          <w:rFonts w:asciiTheme="minorHAnsi" w:hAnsiTheme="minorHAnsi" w:cstheme="minorHAnsi"/>
          <w:sz w:val="22"/>
          <w:szCs w:val="22"/>
        </w:rPr>
        <w:t>stawy, dotyczących zawarcia z innymi wykonawcami porozumienia mającego na celu zakłócenie konkurencji,</w:t>
      </w:r>
    </w:p>
    <w:p w14:paraId="0FA32D10" w14:textId="1686D787" w:rsidR="0086129C" w:rsidRPr="00FF1E6F" w:rsidRDefault="0086129C" w:rsidP="0086129C">
      <w:pPr>
        <w:pStyle w:val="BodyTextIndentZnak"/>
        <w:tabs>
          <w:tab w:val="left" w:pos="1418"/>
        </w:tabs>
        <w:spacing w:line="276" w:lineRule="auto"/>
        <w:ind w:left="1418"/>
        <w:rPr>
          <w:rFonts w:asciiTheme="minorHAnsi" w:hAnsiTheme="minorHAnsi" w:cstheme="minorHAnsi"/>
          <w:sz w:val="22"/>
          <w:szCs w:val="22"/>
        </w:rPr>
      </w:pPr>
      <w:r w:rsidRPr="00FF1E6F">
        <w:rPr>
          <w:rFonts w:asciiTheme="minorHAnsi" w:hAnsiTheme="minorHAnsi" w:cstheme="minorHAnsi"/>
          <w:sz w:val="22"/>
          <w:szCs w:val="22"/>
        </w:rPr>
        <w:t xml:space="preserve">d) art. 108 ust. 1 </w:t>
      </w:r>
      <w:r w:rsidR="00B36E71" w:rsidRPr="00FF1E6F">
        <w:rPr>
          <w:rFonts w:asciiTheme="minorHAnsi" w:hAnsiTheme="minorHAnsi" w:cstheme="minorHAnsi"/>
          <w:sz w:val="22"/>
          <w:szCs w:val="22"/>
        </w:rPr>
        <w:t>pkt 6</w:t>
      </w:r>
      <w:r w:rsidRPr="00FF1E6F">
        <w:rPr>
          <w:rFonts w:asciiTheme="minorHAnsi" w:hAnsiTheme="minorHAnsi" w:cstheme="minorHAnsi"/>
          <w:sz w:val="22"/>
          <w:szCs w:val="22"/>
        </w:rPr>
        <w:t xml:space="preserve"> </w:t>
      </w:r>
      <w:r>
        <w:rPr>
          <w:rFonts w:asciiTheme="minorHAnsi" w:hAnsiTheme="minorHAnsi" w:cstheme="minorHAnsi"/>
          <w:sz w:val="22"/>
          <w:szCs w:val="22"/>
        </w:rPr>
        <w:t>U</w:t>
      </w:r>
      <w:r w:rsidRPr="00FF1E6F">
        <w:rPr>
          <w:rFonts w:asciiTheme="minorHAnsi" w:hAnsiTheme="minorHAnsi" w:cstheme="minorHAnsi"/>
          <w:sz w:val="22"/>
          <w:szCs w:val="22"/>
        </w:rPr>
        <w:t>stawy</w:t>
      </w:r>
    </w:p>
    <w:bookmarkEnd w:id="7"/>
    <w:p w14:paraId="02048A1F" w14:textId="77777777" w:rsidR="0086129C" w:rsidRDefault="0086129C" w:rsidP="0086129C">
      <w:pPr>
        <w:pStyle w:val="BodyTextIndentZnak"/>
        <w:tabs>
          <w:tab w:val="left" w:pos="709"/>
          <w:tab w:val="left" w:pos="1418"/>
        </w:tabs>
        <w:spacing w:line="276" w:lineRule="auto"/>
        <w:ind w:left="1418"/>
        <w:rPr>
          <w:rFonts w:asciiTheme="minorHAnsi" w:hAnsiTheme="minorHAnsi" w:cstheme="minorHAnsi"/>
          <w:sz w:val="22"/>
          <w:szCs w:val="22"/>
          <w:bdr w:val="none" w:sz="0" w:space="0" w:color="auto" w:frame="1"/>
          <w:shd w:val="clear" w:color="auto" w:fill="FFFFFF"/>
        </w:rPr>
      </w:pPr>
      <w:r w:rsidRPr="00FF1E6F">
        <w:rPr>
          <w:rFonts w:asciiTheme="minorHAnsi" w:hAnsiTheme="minorHAnsi" w:cstheme="minorHAnsi"/>
          <w:sz w:val="22"/>
          <w:szCs w:val="22"/>
        </w:rPr>
        <w:t xml:space="preserve">– </w:t>
      </w:r>
      <w:r w:rsidRPr="00FF1E6F">
        <w:rPr>
          <w:rFonts w:asciiTheme="minorHAnsi" w:hAnsiTheme="minorHAnsi" w:cstheme="minorHAnsi"/>
          <w:sz w:val="22"/>
          <w:szCs w:val="22"/>
          <w:bdr w:val="none" w:sz="0" w:space="0" w:color="auto" w:frame="1"/>
          <w:shd w:val="clear" w:color="auto" w:fill="FFFFFF"/>
        </w:rPr>
        <w:t xml:space="preserve">wg wzoru stanowiącego </w:t>
      </w:r>
      <w:r w:rsidRPr="00FF1E6F">
        <w:rPr>
          <w:rFonts w:asciiTheme="minorHAnsi" w:hAnsiTheme="minorHAnsi" w:cstheme="minorHAnsi"/>
          <w:iCs/>
          <w:sz w:val="22"/>
          <w:szCs w:val="22"/>
          <w:bdr w:val="none" w:sz="0" w:space="0" w:color="auto" w:frame="1"/>
          <w:shd w:val="clear" w:color="auto" w:fill="FFFFFF"/>
        </w:rPr>
        <w:t>Załącznik nr 3a do</w:t>
      </w:r>
      <w:r w:rsidRPr="00FF1E6F">
        <w:rPr>
          <w:rFonts w:asciiTheme="minorHAnsi" w:hAnsiTheme="minorHAnsi" w:cstheme="minorHAnsi"/>
          <w:i/>
          <w:sz w:val="22"/>
          <w:szCs w:val="22"/>
          <w:bdr w:val="none" w:sz="0" w:space="0" w:color="auto" w:frame="1"/>
          <w:shd w:val="clear" w:color="auto" w:fill="FFFFFF"/>
        </w:rPr>
        <w:t> SWZ</w:t>
      </w:r>
      <w:r w:rsidRPr="00FF1E6F">
        <w:rPr>
          <w:rFonts w:asciiTheme="minorHAnsi" w:hAnsiTheme="minorHAnsi" w:cstheme="minorHAnsi"/>
          <w:sz w:val="22"/>
          <w:szCs w:val="22"/>
          <w:bdr w:val="none" w:sz="0" w:space="0" w:color="auto" w:frame="1"/>
          <w:shd w:val="clear" w:color="auto" w:fill="FFFFFF"/>
        </w:rPr>
        <w:t>.</w:t>
      </w:r>
    </w:p>
    <w:p w14:paraId="0333696F" w14:textId="77777777" w:rsidR="0086129C" w:rsidRDefault="0086129C">
      <w:pPr>
        <w:pStyle w:val="BodyTextIndentZnak"/>
        <w:numPr>
          <w:ilvl w:val="2"/>
          <w:numId w:val="4"/>
        </w:numPr>
        <w:spacing w:line="276" w:lineRule="auto"/>
        <w:ind w:left="1134" w:hanging="567"/>
        <w:rPr>
          <w:rFonts w:asciiTheme="minorHAnsi" w:hAnsiTheme="minorHAnsi" w:cstheme="minorHAnsi"/>
          <w:sz w:val="22"/>
          <w:szCs w:val="22"/>
        </w:rPr>
      </w:pPr>
      <w:bookmarkStart w:id="8" w:name="_Hlk107909792"/>
      <w:r w:rsidRPr="001C6264">
        <w:rPr>
          <w:rFonts w:asciiTheme="minorHAnsi" w:hAnsiTheme="minorHAnsi" w:cstheme="minorHAnsi"/>
          <w:b/>
          <w:bCs/>
          <w:sz w:val="22"/>
          <w:szCs w:val="22"/>
        </w:rPr>
        <w:t>Oświadczenie Wykonawcy o braku podstaw wykluczeni</w:t>
      </w:r>
      <w:r>
        <w:rPr>
          <w:rFonts w:asciiTheme="minorHAnsi" w:hAnsiTheme="minorHAnsi" w:cstheme="minorHAnsi"/>
          <w:b/>
          <w:bCs/>
          <w:sz w:val="22"/>
          <w:szCs w:val="22"/>
        </w:rPr>
        <w:t>a</w:t>
      </w:r>
      <w:r w:rsidRPr="001C6264">
        <w:rPr>
          <w:rFonts w:asciiTheme="minorHAnsi" w:hAnsiTheme="minorHAnsi" w:cstheme="minorHAnsi"/>
          <w:b/>
          <w:bCs/>
          <w:sz w:val="22"/>
          <w:szCs w:val="22"/>
        </w:rPr>
        <w:t xml:space="preserve"> na podstawie art. 7 ust 1 </w:t>
      </w:r>
      <w:r w:rsidRPr="001C6264">
        <w:rPr>
          <w:rFonts w:asciiTheme="minorHAnsi" w:hAnsiTheme="minorHAnsi" w:cstheme="minorHAnsi"/>
          <w:sz w:val="22"/>
          <w:szCs w:val="22"/>
        </w:rPr>
        <w:t>Ustawy z dnia 13 kwietnia 2022 r. o szczególnych rozwiązaniach w zakresie przeciwdziałania wspierania agresji na Ukrainę oraz służących ochronie bezpieczeństwa narodowego (Dz.U. z 202</w:t>
      </w:r>
      <w:r>
        <w:rPr>
          <w:rFonts w:asciiTheme="minorHAnsi" w:hAnsiTheme="minorHAnsi" w:cstheme="minorHAnsi"/>
          <w:sz w:val="22"/>
          <w:szCs w:val="22"/>
        </w:rPr>
        <w:t>3</w:t>
      </w:r>
      <w:r w:rsidRPr="001C6264">
        <w:rPr>
          <w:rFonts w:asciiTheme="minorHAnsi" w:hAnsiTheme="minorHAnsi" w:cstheme="minorHAnsi"/>
          <w:sz w:val="22"/>
          <w:szCs w:val="22"/>
        </w:rPr>
        <w:t xml:space="preserve"> r. poz. </w:t>
      </w:r>
      <w:r>
        <w:rPr>
          <w:rFonts w:asciiTheme="minorHAnsi" w:hAnsiTheme="minorHAnsi" w:cstheme="minorHAnsi"/>
          <w:sz w:val="22"/>
          <w:szCs w:val="22"/>
        </w:rPr>
        <w:t>1497</w:t>
      </w:r>
      <w:r w:rsidRPr="001C6264">
        <w:rPr>
          <w:rFonts w:asciiTheme="minorHAnsi" w:hAnsiTheme="minorHAnsi" w:cstheme="minorHAnsi"/>
          <w:sz w:val="22"/>
          <w:szCs w:val="22"/>
        </w:rPr>
        <w:t>) wg wzoru stanowiącego Załącznik nr 3c do SWZ)</w:t>
      </w:r>
      <w:r>
        <w:rPr>
          <w:rFonts w:asciiTheme="minorHAnsi" w:hAnsiTheme="minorHAnsi" w:cstheme="minorHAnsi"/>
          <w:sz w:val="22"/>
          <w:szCs w:val="22"/>
        </w:rPr>
        <w:t>.</w:t>
      </w:r>
      <w:bookmarkEnd w:id="8"/>
    </w:p>
    <w:p w14:paraId="66607435" w14:textId="7D5CCC67" w:rsidR="0086129C" w:rsidRPr="00FF1E6F" w:rsidRDefault="0086129C">
      <w:pPr>
        <w:pStyle w:val="BodyTextIndentZnak"/>
        <w:numPr>
          <w:ilvl w:val="2"/>
          <w:numId w:val="4"/>
        </w:numPr>
        <w:spacing w:line="276" w:lineRule="auto"/>
        <w:ind w:left="1134" w:hanging="567"/>
        <w:rPr>
          <w:rFonts w:asciiTheme="minorHAnsi" w:hAnsiTheme="minorHAnsi" w:cstheme="minorHAnsi"/>
          <w:sz w:val="22"/>
          <w:szCs w:val="22"/>
        </w:rPr>
      </w:pPr>
      <w:r w:rsidRPr="001C6264">
        <w:rPr>
          <w:rFonts w:asciiTheme="minorHAnsi" w:hAnsiTheme="minorHAnsi" w:cstheme="minorHAnsi"/>
          <w:b/>
          <w:bCs/>
          <w:sz w:val="22"/>
          <w:szCs w:val="22"/>
        </w:rPr>
        <w:t xml:space="preserve">Oświadczenia Wykonawcy o aktualności informacji zawartych w oświadczeniu zawartym </w:t>
      </w:r>
      <w:r w:rsidR="00B36E71" w:rsidRPr="001C6264">
        <w:rPr>
          <w:rFonts w:asciiTheme="minorHAnsi" w:hAnsiTheme="minorHAnsi" w:cstheme="minorHAnsi"/>
          <w:b/>
          <w:bCs/>
          <w:sz w:val="22"/>
          <w:szCs w:val="22"/>
        </w:rPr>
        <w:t>w Załączniku</w:t>
      </w:r>
      <w:r w:rsidRPr="001C6264">
        <w:rPr>
          <w:rFonts w:asciiTheme="minorHAnsi" w:hAnsiTheme="minorHAnsi" w:cstheme="minorHAnsi"/>
          <w:b/>
          <w:bCs/>
          <w:sz w:val="22"/>
          <w:szCs w:val="22"/>
        </w:rPr>
        <w:t xml:space="preserve"> nr 3a SWZ w zakresie podstaw </w:t>
      </w:r>
      <w:r w:rsidR="002C45A3" w:rsidRPr="001C6264">
        <w:rPr>
          <w:rFonts w:asciiTheme="minorHAnsi" w:hAnsiTheme="minorHAnsi" w:cstheme="minorHAnsi"/>
          <w:b/>
          <w:bCs/>
          <w:sz w:val="22"/>
          <w:szCs w:val="22"/>
        </w:rPr>
        <w:t>wykluczenia na</w:t>
      </w:r>
      <w:r w:rsidRPr="001C6264">
        <w:rPr>
          <w:rFonts w:asciiTheme="minorHAnsi" w:hAnsiTheme="minorHAnsi" w:cstheme="minorHAnsi"/>
          <w:b/>
          <w:bCs/>
          <w:sz w:val="22"/>
          <w:szCs w:val="22"/>
        </w:rPr>
        <w:t xml:space="preserve"> podstawie art. 5k rozporządzenia 833/2014 w brzmieniu nadanym rozporządzeniem 2022/576  wg wzoru stanowiącego Załącznik nr 3d do SWZ.</w:t>
      </w:r>
    </w:p>
    <w:p w14:paraId="73C0BC9C" w14:textId="54E2D5B6" w:rsidR="00BC0BBE" w:rsidRPr="00FF1E6F" w:rsidRDefault="00BC0BBE" w:rsidP="00BC0BBE">
      <w:pPr>
        <w:pStyle w:val="BodyTextIndentZnak"/>
        <w:tabs>
          <w:tab w:val="left" w:pos="567"/>
        </w:tabs>
        <w:spacing w:line="276" w:lineRule="auto"/>
        <w:ind w:left="567" w:hanging="567"/>
        <w:rPr>
          <w:rFonts w:asciiTheme="minorHAnsi" w:eastAsia="Calibri" w:hAnsiTheme="minorHAnsi" w:cstheme="minorHAnsi"/>
          <w:sz w:val="22"/>
          <w:szCs w:val="22"/>
        </w:rPr>
      </w:pPr>
      <w:r>
        <w:rPr>
          <w:rFonts w:asciiTheme="minorHAnsi" w:hAnsiTheme="minorHAnsi" w:cstheme="minorHAnsi"/>
          <w:sz w:val="22"/>
          <w:szCs w:val="22"/>
        </w:rPr>
        <w:t>9.</w:t>
      </w:r>
      <w:r w:rsidR="00B524D3">
        <w:rPr>
          <w:rFonts w:asciiTheme="minorHAnsi" w:hAnsiTheme="minorHAnsi" w:cstheme="minorHAnsi"/>
          <w:sz w:val="22"/>
          <w:szCs w:val="22"/>
        </w:rPr>
        <w:t>6</w:t>
      </w:r>
      <w:r>
        <w:rPr>
          <w:rFonts w:asciiTheme="minorHAnsi" w:hAnsiTheme="minorHAnsi" w:cstheme="minorHAnsi"/>
          <w:sz w:val="22"/>
          <w:szCs w:val="22"/>
        </w:rPr>
        <w:t>.</w:t>
      </w:r>
      <w:r w:rsidRPr="00FF1E6F">
        <w:rPr>
          <w:rFonts w:asciiTheme="minorHAnsi" w:hAnsiTheme="minorHAnsi" w:cstheme="minorHAnsi"/>
          <w:sz w:val="22"/>
          <w:szCs w:val="22"/>
        </w:rPr>
        <w:t xml:space="preserve"> Jeżeli Wykonawca ma siedzibę lub miejsce zamieszkania</w:t>
      </w:r>
      <w:r w:rsidR="00B524D3">
        <w:rPr>
          <w:rFonts w:asciiTheme="minorHAnsi" w:hAnsiTheme="minorHAnsi" w:cstheme="minorHAnsi"/>
          <w:sz w:val="22"/>
          <w:szCs w:val="22"/>
        </w:rPr>
        <w:t xml:space="preserve"> </w:t>
      </w:r>
      <w:r w:rsidRPr="00FF1E6F">
        <w:rPr>
          <w:rFonts w:asciiTheme="minorHAnsi" w:hAnsiTheme="minorHAnsi" w:cstheme="minorHAnsi"/>
          <w:sz w:val="22"/>
          <w:szCs w:val="22"/>
        </w:rPr>
        <w:t xml:space="preserve">poza granicami Rzeczypospolitej Polskiej, zamiast </w:t>
      </w:r>
      <w:r w:rsidRPr="00FF1E6F">
        <w:rPr>
          <w:rFonts w:asciiTheme="minorHAnsi" w:hAnsiTheme="minorHAnsi" w:cstheme="minorHAnsi"/>
          <w:kern w:val="32"/>
          <w:sz w:val="22"/>
          <w:szCs w:val="22"/>
        </w:rPr>
        <w:t>dokumentów, o których mowa</w:t>
      </w:r>
      <w:r>
        <w:rPr>
          <w:rFonts w:asciiTheme="minorHAnsi" w:hAnsiTheme="minorHAnsi" w:cstheme="minorHAnsi"/>
          <w:kern w:val="32"/>
          <w:sz w:val="22"/>
          <w:szCs w:val="22"/>
        </w:rPr>
        <w:t>:</w:t>
      </w:r>
      <w:r w:rsidRPr="00FF1E6F">
        <w:rPr>
          <w:rFonts w:asciiTheme="minorHAnsi" w:hAnsiTheme="minorHAnsi" w:cstheme="minorHAnsi"/>
          <w:kern w:val="32"/>
          <w:sz w:val="22"/>
          <w:szCs w:val="22"/>
        </w:rPr>
        <w:t xml:space="preserve"> </w:t>
      </w:r>
    </w:p>
    <w:p w14:paraId="44109DD0" w14:textId="199D0354" w:rsidR="00BC0BBE" w:rsidRPr="00FF1E6F" w:rsidRDefault="008305C1" w:rsidP="00BC0BBE">
      <w:pPr>
        <w:pStyle w:val="BodyTextIndentZnak"/>
        <w:spacing w:line="276" w:lineRule="auto"/>
        <w:ind w:left="1134" w:hanging="567"/>
        <w:rPr>
          <w:rFonts w:asciiTheme="minorHAnsi" w:hAnsiTheme="minorHAnsi" w:cstheme="minorHAnsi"/>
          <w:kern w:val="32"/>
          <w:sz w:val="22"/>
          <w:szCs w:val="22"/>
        </w:rPr>
      </w:pPr>
      <w:r>
        <w:rPr>
          <w:rFonts w:asciiTheme="minorHAnsi" w:hAnsiTheme="minorHAnsi" w:cstheme="minorHAnsi"/>
          <w:kern w:val="32"/>
          <w:sz w:val="22"/>
          <w:szCs w:val="22"/>
        </w:rPr>
        <w:t>9</w:t>
      </w:r>
      <w:r w:rsidR="00BC0BBE" w:rsidRPr="00FF1E6F">
        <w:rPr>
          <w:rFonts w:asciiTheme="minorHAnsi" w:hAnsiTheme="minorHAnsi" w:cstheme="minorHAnsi"/>
          <w:kern w:val="32"/>
          <w:sz w:val="22"/>
          <w:szCs w:val="22"/>
        </w:rPr>
        <w:t>.</w:t>
      </w:r>
      <w:r w:rsidR="00B524D3">
        <w:rPr>
          <w:rFonts w:asciiTheme="minorHAnsi" w:hAnsiTheme="minorHAnsi" w:cstheme="minorHAnsi"/>
          <w:kern w:val="32"/>
          <w:sz w:val="22"/>
          <w:szCs w:val="22"/>
        </w:rPr>
        <w:t>6</w:t>
      </w:r>
      <w:r w:rsidR="00BC0BBE" w:rsidRPr="00FF1E6F">
        <w:rPr>
          <w:rFonts w:asciiTheme="minorHAnsi" w:hAnsiTheme="minorHAnsi" w:cstheme="minorHAnsi"/>
          <w:kern w:val="32"/>
          <w:sz w:val="22"/>
          <w:szCs w:val="22"/>
        </w:rPr>
        <w:t xml:space="preserve">.1. w pkt  </w:t>
      </w:r>
      <w:r w:rsidR="00814BAE">
        <w:rPr>
          <w:rFonts w:asciiTheme="minorHAnsi" w:hAnsiTheme="minorHAnsi" w:cstheme="minorHAnsi"/>
          <w:kern w:val="32"/>
          <w:sz w:val="22"/>
          <w:szCs w:val="22"/>
        </w:rPr>
        <w:t>9.</w:t>
      </w:r>
      <w:r w:rsidR="007F7BA2">
        <w:rPr>
          <w:rFonts w:asciiTheme="minorHAnsi" w:hAnsiTheme="minorHAnsi" w:cstheme="minorHAnsi"/>
          <w:kern w:val="32"/>
          <w:sz w:val="22"/>
          <w:szCs w:val="22"/>
        </w:rPr>
        <w:t>5</w:t>
      </w:r>
      <w:r w:rsidR="00814BAE">
        <w:rPr>
          <w:rFonts w:asciiTheme="minorHAnsi" w:hAnsiTheme="minorHAnsi" w:cstheme="minorHAnsi"/>
          <w:kern w:val="32"/>
          <w:sz w:val="22"/>
          <w:szCs w:val="22"/>
        </w:rPr>
        <w:t>.</w:t>
      </w:r>
      <w:r w:rsidR="007F7BA2">
        <w:rPr>
          <w:rFonts w:asciiTheme="minorHAnsi" w:hAnsiTheme="minorHAnsi" w:cstheme="minorHAnsi"/>
          <w:kern w:val="32"/>
          <w:sz w:val="22"/>
          <w:szCs w:val="22"/>
        </w:rPr>
        <w:t>2</w:t>
      </w:r>
      <w:r w:rsidR="00BC0BBE">
        <w:rPr>
          <w:rFonts w:asciiTheme="minorHAnsi" w:hAnsiTheme="minorHAnsi" w:cstheme="minorHAnsi"/>
          <w:kern w:val="32"/>
          <w:sz w:val="22"/>
          <w:szCs w:val="22"/>
        </w:rPr>
        <w:t xml:space="preserve"> SWZ</w:t>
      </w:r>
      <w:r w:rsidR="00BC0BBE" w:rsidRPr="00FF1E6F">
        <w:rPr>
          <w:rFonts w:asciiTheme="minorHAnsi" w:hAnsiTheme="minorHAnsi" w:cstheme="minorHAnsi"/>
          <w:kern w:val="32"/>
          <w:sz w:val="22"/>
          <w:szCs w:val="22"/>
        </w:rPr>
        <w:t xml:space="preserve">  – składa </w:t>
      </w:r>
      <w:r w:rsidR="00BC0BBE" w:rsidRPr="00FF1E6F">
        <w:rPr>
          <w:rFonts w:asciiTheme="minorHAnsi" w:hAnsiTheme="minorHAnsi" w:cstheme="minorHAnsi"/>
          <w:sz w:val="22"/>
          <w:szCs w:val="22"/>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008C51ED">
        <w:rPr>
          <w:rFonts w:asciiTheme="minorHAnsi" w:hAnsiTheme="minorHAnsi" w:cstheme="minorHAnsi"/>
          <w:sz w:val="22"/>
          <w:szCs w:val="22"/>
        </w:rPr>
        <w:t xml:space="preserve">lub </w:t>
      </w:r>
      <w:r w:rsidR="00EB510D">
        <w:rPr>
          <w:rFonts w:asciiTheme="minorHAnsi" w:hAnsiTheme="minorHAnsi" w:cstheme="minorHAnsi"/>
          <w:sz w:val="22"/>
          <w:szCs w:val="22"/>
        </w:rPr>
        <w:t xml:space="preserve">miejsce zamieszkania ma osoba, której dotyczy informacja albo dokument </w:t>
      </w:r>
      <w:r w:rsidR="00BC0BBE" w:rsidRPr="00FF1E6F">
        <w:rPr>
          <w:rFonts w:asciiTheme="minorHAnsi" w:hAnsiTheme="minorHAnsi" w:cstheme="minorHAnsi"/>
          <w:sz w:val="22"/>
          <w:szCs w:val="22"/>
        </w:rPr>
        <w:t xml:space="preserve">w zakresie, o którym mowa w pkt </w:t>
      </w:r>
      <w:r w:rsidR="00814BAE">
        <w:rPr>
          <w:rFonts w:asciiTheme="minorHAnsi" w:hAnsiTheme="minorHAnsi" w:cstheme="minorHAnsi"/>
          <w:sz w:val="22"/>
          <w:szCs w:val="22"/>
        </w:rPr>
        <w:t>9.</w:t>
      </w:r>
      <w:r w:rsidR="002C45A3">
        <w:rPr>
          <w:rFonts w:asciiTheme="minorHAnsi" w:hAnsiTheme="minorHAnsi" w:cstheme="minorHAnsi"/>
          <w:sz w:val="22"/>
          <w:szCs w:val="22"/>
        </w:rPr>
        <w:t>5.2</w:t>
      </w:r>
      <w:r w:rsidR="00BC0BBE" w:rsidRPr="00FF1E6F">
        <w:rPr>
          <w:rFonts w:asciiTheme="minorHAnsi" w:hAnsiTheme="minorHAnsi" w:cstheme="minorHAnsi"/>
          <w:sz w:val="22"/>
          <w:szCs w:val="22"/>
        </w:rPr>
        <w:t>.</w:t>
      </w:r>
      <w:r w:rsidR="00BC0BBE">
        <w:rPr>
          <w:rFonts w:asciiTheme="minorHAnsi" w:hAnsiTheme="minorHAnsi" w:cstheme="minorHAnsi"/>
          <w:sz w:val="22"/>
          <w:szCs w:val="22"/>
        </w:rPr>
        <w:t xml:space="preserve"> SWZ</w:t>
      </w:r>
      <w:r w:rsidR="00BC0BBE" w:rsidRPr="00FF1E6F">
        <w:rPr>
          <w:rFonts w:asciiTheme="minorHAnsi" w:hAnsiTheme="minorHAnsi" w:cstheme="minorHAnsi"/>
          <w:sz w:val="22"/>
          <w:szCs w:val="22"/>
        </w:rPr>
        <w:t>;</w:t>
      </w:r>
    </w:p>
    <w:p w14:paraId="4C831931" w14:textId="3CAC8658" w:rsidR="00BC0BBE" w:rsidRPr="00FF1E6F" w:rsidRDefault="008305C1" w:rsidP="00BC0BBE">
      <w:pPr>
        <w:pStyle w:val="BodyTextIndentZnak"/>
        <w:spacing w:line="276" w:lineRule="auto"/>
        <w:ind w:left="1134" w:hanging="567"/>
        <w:rPr>
          <w:rFonts w:asciiTheme="minorHAnsi" w:hAnsiTheme="minorHAnsi" w:cstheme="minorHAnsi"/>
          <w:sz w:val="22"/>
          <w:szCs w:val="22"/>
        </w:rPr>
      </w:pPr>
      <w:r>
        <w:rPr>
          <w:rFonts w:asciiTheme="minorHAnsi" w:hAnsiTheme="minorHAnsi" w:cstheme="minorHAnsi"/>
          <w:kern w:val="32"/>
          <w:sz w:val="22"/>
          <w:szCs w:val="22"/>
        </w:rPr>
        <w:t>9</w:t>
      </w:r>
      <w:r w:rsidR="00BC0BBE" w:rsidRPr="00FF1E6F">
        <w:rPr>
          <w:rFonts w:asciiTheme="minorHAnsi" w:hAnsiTheme="minorHAnsi" w:cstheme="minorHAnsi"/>
          <w:kern w:val="32"/>
          <w:sz w:val="22"/>
          <w:szCs w:val="22"/>
        </w:rPr>
        <w:t>.</w:t>
      </w:r>
      <w:r w:rsidR="00B524D3">
        <w:rPr>
          <w:rFonts w:asciiTheme="minorHAnsi" w:hAnsiTheme="minorHAnsi" w:cstheme="minorHAnsi"/>
          <w:kern w:val="32"/>
          <w:sz w:val="22"/>
          <w:szCs w:val="22"/>
        </w:rPr>
        <w:t>6</w:t>
      </w:r>
      <w:r w:rsidR="00BC0BBE" w:rsidRPr="00FF1E6F">
        <w:rPr>
          <w:rFonts w:asciiTheme="minorHAnsi" w:hAnsiTheme="minorHAnsi" w:cstheme="minorHAnsi"/>
          <w:kern w:val="32"/>
          <w:sz w:val="22"/>
          <w:szCs w:val="22"/>
        </w:rPr>
        <w:t xml:space="preserve">.2. w pkt </w:t>
      </w:r>
      <w:r w:rsidR="00814BAE">
        <w:rPr>
          <w:rFonts w:asciiTheme="minorHAnsi" w:hAnsiTheme="minorHAnsi" w:cstheme="minorHAnsi"/>
          <w:kern w:val="32"/>
          <w:sz w:val="22"/>
          <w:szCs w:val="22"/>
        </w:rPr>
        <w:t>9.</w:t>
      </w:r>
      <w:r w:rsidR="007F7BA2">
        <w:rPr>
          <w:rFonts w:asciiTheme="minorHAnsi" w:hAnsiTheme="minorHAnsi" w:cstheme="minorHAnsi"/>
          <w:kern w:val="32"/>
          <w:sz w:val="22"/>
          <w:szCs w:val="22"/>
        </w:rPr>
        <w:t>5</w:t>
      </w:r>
      <w:r w:rsidR="00814BAE">
        <w:rPr>
          <w:rFonts w:asciiTheme="minorHAnsi" w:hAnsiTheme="minorHAnsi" w:cstheme="minorHAnsi"/>
          <w:kern w:val="32"/>
          <w:sz w:val="22"/>
          <w:szCs w:val="22"/>
        </w:rPr>
        <w:t>.</w:t>
      </w:r>
      <w:r w:rsidR="00566892">
        <w:rPr>
          <w:rFonts w:asciiTheme="minorHAnsi" w:hAnsiTheme="minorHAnsi" w:cstheme="minorHAnsi"/>
          <w:kern w:val="32"/>
          <w:sz w:val="22"/>
          <w:szCs w:val="22"/>
        </w:rPr>
        <w:t>4</w:t>
      </w:r>
      <w:r w:rsidR="00BC0BBE" w:rsidRPr="00FF1E6F">
        <w:rPr>
          <w:rFonts w:asciiTheme="minorHAnsi" w:hAnsiTheme="minorHAnsi" w:cstheme="minorHAnsi"/>
          <w:kern w:val="32"/>
          <w:sz w:val="22"/>
          <w:szCs w:val="22"/>
        </w:rPr>
        <w:t xml:space="preserve"> </w:t>
      </w:r>
      <w:r w:rsidR="00BC0BBE">
        <w:rPr>
          <w:rFonts w:asciiTheme="minorHAnsi" w:hAnsiTheme="minorHAnsi" w:cstheme="minorHAnsi"/>
          <w:kern w:val="32"/>
          <w:sz w:val="22"/>
          <w:szCs w:val="22"/>
        </w:rPr>
        <w:t xml:space="preserve">SWZ </w:t>
      </w:r>
      <w:r w:rsidR="00BC0BBE" w:rsidRPr="00FF1E6F">
        <w:rPr>
          <w:rFonts w:asciiTheme="minorHAnsi" w:hAnsiTheme="minorHAnsi" w:cstheme="minorHAnsi"/>
          <w:kern w:val="32"/>
          <w:sz w:val="22"/>
          <w:szCs w:val="22"/>
        </w:rPr>
        <w:t>– składa dokument lub dokumenty wystawione w kraju, w którym wykonawca ma siedzibę lub miejsce zamieszkania, potwierdzające odpowiednio, że</w:t>
      </w:r>
      <w:r w:rsidR="00BC0BBE">
        <w:rPr>
          <w:rFonts w:asciiTheme="minorHAnsi" w:hAnsiTheme="minorHAnsi" w:cstheme="minorHAnsi"/>
          <w:kern w:val="32"/>
          <w:sz w:val="22"/>
          <w:szCs w:val="22"/>
        </w:rPr>
        <w:t xml:space="preserve"> </w:t>
      </w:r>
      <w:r w:rsidR="00BC0BBE" w:rsidRPr="00FF1E6F">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w:t>
      </w:r>
      <w:r w:rsidR="00A83879" w:rsidRPr="00FF1E6F">
        <w:rPr>
          <w:rFonts w:asciiTheme="minorHAnsi" w:hAnsiTheme="minorHAnsi" w:cstheme="minorHAnsi"/>
          <w:kern w:val="32"/>
          <w:sz w:val="22"/>
          <w:szCs w:val="22"/>
        </w:rPr>
        <w:t xml:space="preserve">działalność </w:t>
      </w:r>
      <w:r w:rsidR="00A83879" w:rsidRPr="00FF1E6F">
        <w:rPr>
          <w:rFonts w:asciiTheme="minorHAnsi" w:hAnsiTheme="minorHAnsi" w:cstheme="minorHAnsi"/>
          <w:sz w:val="22"/>
          <w:szCs w:val="22"/>
        </w:rPr>
        <w:t>gospodarcza</w:t>
      </w:r>
      <w:r w:rsidR="00BC0BBE" w:rsidRPr="00FF1E6F">
        <w:rPr>
          <w:rFonts w:asciiTheme="minorHAnsi" w:hAnsiTheme="minorHAnsi" w:cstheme="minorHAnsi"/>
          <w:sz w:val="22"/>
          <w:szCs w:val="22"/>
        </w:rPr>
        <w:t xml:space="preserve"> nie jest zawieszona ani nie znajduje się on w innej tego rodzaju sytuacji wynikającej z podobnej procedury przewidzianej w przepisach miejsca wszczęcia tej procedury.</w:t>
      </w:r>
    </w:p>
    <w:p w14:paraId="101C42AA" w14:textId="4B6EFE55" w:rsidR="008305C1" w:rsidRDefault="00BC0BBE">
      <w:pPr>
        <w:pStyle w:val="BodyTextIndentZnak"/>
        <w:numPr>
          <w:ilvl w:val="1"/>
          <w:numId w:val="32"/>
        </w:numPr>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 xml:space="preserve">Dokument, o którym mowa w pkt. </w:t>
      </w:r>
      <w:r w:rsidR="008305C1">
        <w:rPr>
          <w:rFonts w:asciiTheme="minorHAnsi" w:hAnsiTheme="minorHAnsi" w:cstheme="minorHAnsi"/>
          <w:sz w:val="22"/>
          <w:szCs w:val="22"/>
        </w:rPr>
        <w:t>9.</w:t>
      </w:r>
      <w:r w:rsidR="00A83879">
        <w:rPr>
          <w:rFonts w:asciiTheme="minorHAnsi" w:hAnsiTheme="minorHAnsi" w:cstheme="minorHAnsi"/>
          <w:sz w:val="22"/>
          <w:szCs w:val="22"/>
        </w:rPr>
        <w:t>6</w:t>
      </w:r>
      <w:r w:rsidR="008305C1">
        <w:rPr>
          <w:rFonts w:asciiTheme="minorHAnsi" w:hAnsiTheme="minorHAnsi" w:cstheme="minorHAnsi"/>
          <w:sz w:val="22"/>
          <w:szCs w:val="22"/>
        </w:rPr>
        <w:t>.1</w:t>
      </w:r>
      <w:r>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powinien być wystawiony nie wcześniej niż 6 miesięcy przed jego złożeniem. Dokumenty, o którym mowa w pkt </w:t>
      </w:r>
      <w:r w:rsidR="008305C1">
        <w:rPr>
          <w:rFonts w:asciiTheme="minorHAnsi" w:hAnsiTheme="minorHAnsi" w:cstheme="minorHAnsi"/>
          <w:sz w:val="22"/>
          <w:szCs w:val="22"/>
        </w:rPr>
        <w:t>9.</w:t>
      </w:r>
      <w:r w:rsidR="00A83879">
        <w:rPr>
          <w:rFonts w:asciiTheme="minorHAnsi" w:hAnsiTheme="minorHAnsi" w:cstheme="minorHAnsi"/>
          <w:sz w:val="22"/>
          <w:szCs w:val="22"/>
        </w:rPr>
        <w:t>6</w:t>
      </w:r>
      <w:r w:rsidR="008305C1">
        <w:rPr>
          <w:rFonts w:asciiTheme="minorHAnsi" w:hAnsiTheme="minorHAnsi" w:cstheme="minorHAnsi"/>
          <w:sz w:val="22"/>
          <w:szCs w:val="22"/>
        </w:rPr>
        <w:t>.2</w:t>
      </w:r>
      <w:r w:rsidRPr="00FF1E6F">
        <w:rPr>
          <w:rFonts w:asciiTheme="minorHAnsi" w:hAnsiTheme="minorHAnsi" w:cstheme="minorHAnsi"/>
          <w:sz w:val="22"/>
          <w:szCs w:val="22"/>
        </w:rPr>
        <w:t>.</w:t>
      </w:r>
      <w:r>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w:t>
      </w:r>
      <w:r w:rsidR="007E7F1A" w:rsidRPr="00FF1E6F">
        <w:rPr>
          <w:rFonts w:asciiTheme="minorHAnsi" w:hAnsiTheme="minorHAnsi" w:cstheme="minorHAnsi"/>
          <w:sz w:val="22"/>
          <w:szCs w:val="22"/>
        </w:rPr>
        <w:t>powinny być</w:t>
      </w:r>
      <w:r w:rsidRPr="00FF1E6F">
        <w:rPr>
          <w:rFonts w:asciiTheme="minorHAnsi" w:hAnsiTheme="minorHAnsi" w:cstheme="minorHAnsi"/>
          <w:sz w:val="22"/>
          <w:szCs w:val="22"/>
        </w:rPr>
        <w:t xml:space="preserve"> wystawione nie wcześniej niż 3 miesiące przed ich złożeniem.</w:t>
      </w:r>
    </w:p>
    <w:p w14:paraId="31344917" w14:textId="5D4F58B2" w:rsidR="00094D58" w:rsidRDefault="00BC0BBE">
      <w:pPr>
        <w:pStyle w:val="BodyTextIndentZnak"/>
        <w:numPr>
          <w:ilvl w:val="1"/>
          <w:numId w:val="32"/>
        </w:numPr>
        <w:spacing w:line="276" w:lineRule="auto"/>
        <w:ind w:left="426" w:hanging="426"/>
        <w:rPr>
          <w:rFonts w:asciiTheme="minorHAnsi" w:hAnsiTheme="minorHAnsi" w:cstheme="minorHAnsi"/>
          <w:sz w:val="22"/>
          <w:szCs w:val="22"/>
        </w:rPr>
      </w:pPr>
      <w:r w:rsidRPr="008305C1">
        <w:rPr>
          <w:rFonts w:asciiTheme="minorHAnsi" w:hAnsiTheme="minorHAnsi" w:cstheme="minorHAnsi"/>
          <w:sz w:val="22"/>
          <w:szCs w:val="22"/>
        </w:rPr>
        <w:t>Jeżeli w kraju, w którym Wykonawca ma siedzibę lub miejsce zamieszkania lub miejsce zamieszkania</w:t>
      </w:r>
      <w:r w:rsidR="00C83B29">
        <w:rPr>
          <w:rFonts w:asciiTheme="minorHAnsi" w:hAnsiTheme="minorHAnsi" w:cstheme="minorHAnsi"/>
          <w:sz w:val="22"/>
          <w:szCs w:val="22"/>
        </w:rPr>
        <w:t xml:space="preserve"> </w:t>
      </w:r>
      <w:r w:rsidR="00132B62">
        <w:rPr>
          <w:rFonts w:asciiTheme="minorHAnsi" w:hAnsiTheme="minorHAnsi" w:cstheme="minorHAnsi"/>
          <w:sz w:val="22"/>
          <w:szCs w:val="22"/>
        </w:rPr>
        <w:t xml:space="preserve">ma osoba, której dokument dotyczy </w:t>
      </w:r>
      <w:r w:rsidRPr="008305C1">
        <w:rPr>
          <w:rFonts w:asciiTheme="minorHAnsi" w:hAnsiTheme="minorHAnsi" w:cstheme="minorHAnsi"/>
          <w:sz w:val="22"/>
          <w:szCs w:val="22"/>
        </w:rPr>
        <w:t xml:space="preserve">, nie wydaje się dokumentów, o których mowa w pkt </w:t>
      </w:r>
      <w:r w:rsidR="008305C1">
        <w:rPr>
          <w:rFonts w:asciiTheme="minorHAnsi" w:hAnsiTheme="minorHAnsi" w:cstheme="minorHAnsi"/>
          <w:sz w:val="22"/>
          <w:szCs w:val="22"/>
        </w:rPr>
        <w:t>9.</w:t>
      </w:r>
      <w:r w:rsidR="00A83879">
        <w:rPr>
          <w:rFonts w:asciiTheme="minorHAnsi" w:hAnsiTheme="minorHAnsi" w:cstheme="minorHAnsi"/>
          <w:sz w:val="22"/>
          <w:szCs w:val="22"/>
        </w:rPr>
        <w:t>6</w:t>
      </w:r>
      <w:r w:rsidR="008305C1">
        <w:rPr>
          <w:rFonts w:asciiTheme="minorHAnsi" w:hAnsiTheme="minorHAnsi" w:cstheme="minorHAnsi"/>
          <w:sz w:val="22"/>
          <w:szCs w:val="22"/>
        </w:rPr>
        <w:t>.</w:t>
      </w:r>
      <w:r w:rsidRPr="008305C1">
        <w:rPr>
          <w:rFonts w:asciiTheme="minorHAnsi" w:hAnsiTheme="minorHAnsi" w:cstheme="minorHAnsi"/>
          <w:sz w:val="22"/>
          <w:szCs w:val="22"/>
        </w:rPr>
        <w:t xml:space="preserve"> SWZ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F307B5">
        <w:rPr>
          <w:rFonts w:asciiTheme="minorHAnsi" w:hAnsiTheme="minorHAnsi" w:cstheme="minorHAnsi"/>
          <w:sz w:val="22"/>
          <w:szCs w:val="22"/>
        </w:rPr>
        <w:t>lub miejsce zamieszkania ma osoba, której dokument miał dotyczy</w:t>
      </w:r>
      <w:r w:rsidR="00DF0614">
        <w:rPr>
          <w:rFonts w:asciiTheme="minorHAnsi" w:hAnsiTheme="minorHAnsi" w:cstheme="minorHAnsi"/>
          <w:sz w:val="22"/>
          <w:szCs w:val="22"/>
        </w:rPr>
        <w:t xml:space="preserve">ć, </w:t>
      </w:r>
      <w:r w:rsidRPr="008305C1">
        <w:rPr>
          <w:rFonts w:asciiTheme="minorHAnsi" w:hAnsiTheme="minorHAnsi" w:cstheme="minorHAnsi"/>
          <w:sz w:val="22"/>
          <w:szCs w:val="22"/>
        </w:rPr>
        <w:t xml:space="preserve">nie ma przepisów o oświadczeniu pod przysięgą, złożone przed organem sądowym lub administracyjnym, </w:t>
      </w:r>
      <w:r w:rsidRPr="008305C1">
        <w:rPr>
          <w:rFonts w:asciiTheme="minorHAnsi" w:hAnsiTheme="minorHAnsi" w:cstheme="minorHAnsi"/>
          <w:sz w:val="22"/>
          <w:szCs w:val="22"/>
        </w:rPr>
        <w:lastRenderedPageBreak/>
        <w:t xml:space="preserve">notariuszem, organem samorządu zawodowego lub gospodarczego, właściwym ze względu na siedzibę lub miejsce zamieszkania Wykonawcy. Zapis pkt. </w:t>
      </w:r>
      <w:r w:rsidR="00094D58">
        <w:rPr>
          <w:rFonts w:asciiTheme="minorHAnsi" w:hAnsiTheme="minorHAnsi" w:cstheme="minorHAnsi"/>
          <w:sz w:val="22"/>
          <w:szCs w:val="22"/>
        </w:rPr>
        <w:t>9</w:t>
      </w:r>
      <w:r w:rsidRPr="008305C1">
        <w:rPr>
          <w:rFonts w:asciiTheme="minorHAnsi" w:hAnsiTheme="minorHAnsi" w:cstheme="minorHAnsi"/>
          <w:sz w:val="22"/>
          <w:szCs w:val="22"/>
        </w:rPr>
        <w:t>.</w:t>
      </w:r>
      <w:r w:rsidR="005C5480">
        <w:rPr>
          <w:rFonts w:asciiTheme="minorHAnsi" w:hAnsiTheme="minorHAnsi" w:cstheme="minorHAnsi"/>
          <w:sz w:val="22"/>
          <w:szCs w:val="22"/>
        </w:rPr>
        <w:t>7</w:t>
      </w:r>
      <w:r w:rsidRPr="008305C1">
        <w:rPr>
          <w:rFonts w:asciiTheme="minorHAnsi" w:hAnsiTheme="minorHAnsi" w:cstheme="minorHAnsi"/>
          <w:sz w:val="22"/>
          <w:szCs w:val="22"/>
        </w:rPr>
        <w:t>. SWZ stosuje się</w:t>
      </w:r>
      <w:r w:rsidR="00094D58">
        <w:rPr>
          <w:rFonts w:asciiTheme="minorHAnsi" w:hAnsiTheme="minorHAnsi" w:cstheme="minorHAnsi"/>
          <w:sz w:val="22"/>
          <w:szCs w:val="22"/>
        </w:rPr>
        <w:t>.</w:t>
      </w:r>
    </w:p>
    <w:p w14:paraId="0CB69480" w14:textId="77777777" w:rsidR="00094D58" w:rsidRDefault="00BC0BBE">
      <w:pPr>
        <w:pStyle w:val="BodyTextIndentZnak"/>
        <w:numPr>
          <w:ilvl w:val="1"/>
          <w:numId w:val="32"/>
        </w:numPr>
        <w:spacing w:line="276" w:lineRule="auto"/>
        <w:ind w:left="426" w:hanging="426"/>
        <w:rPr>
          <w:rFonts w:asciiTheme="minorHAnsi" w:hAnsiTheme="minorHAnsi" w:cstheme="minorHAnsi"/>
          <w:sz w:val="22"/>
          <w:szCs w:val="22"/>
        </w:rPr>
      </w:pPr>
      <w:r w:rsidRPr="00094D58">
        <w:rPr>
          <w:rFonts w:asciiTheme="minorHAnsi" w:hAnsiTheme="minorHAnsi" w:cstheme="minorHAnsi"/>
          <w:sz w:val="22"/>
          <w:szCs w:val="22"/>
        </w:rPr>
        <w:t xml:space="preserve">Jeżeli jest to </w:t>
      </w:r>
      <w:r w:rsidRPr="00094D58">
        <w:rPr>
          <w:rFonts w:asciiTheme="minorHAnsi" w:eastAsia="Calibri" w:hAnsiTheme="minorHAnsi" w:cstheme="minorHAnsi"/>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6943537" w14:textId="77777777" w:rsidR="00094D58" w:rsidRDefault="00BC0BBE">
      <w:pPr>
        <w:pStyle w:val="BodyTextIndentZnak"/>
        <w:numPr>
          <w:ilvl w:val="1"/>
          <w:numId w:val="32"/>
        </w:numPr>
        <w:spacing w:line="276" w:lineRule="auto"/>
        <w:ind w:left="426" w:hanging="426"/>
        <w:rPr>
          <w:rFonts w:asciiTheme="minorHAnsi" w:hAnsiTheme="minorHAnsi" w:cstheme="minorHAnsi"/>
          <w:sz w:val="22"/>
          <w:szCs w:val="22"/>
        </w:rPr>
      </w:pPr>
      <w:r w:rsidRPr="00094D58">
        <w:rPr>
          <w:rFonts w:asciiTheme="minorHAnsi" w:hAnsiTheme="minorHAnsi" w:cstheme="minorHAnsi"/>
          <w:sz w:val="22"/>
          <w:szCs w:val="22"/>
        </w:rPr>
        <w:t xml:space="preserve">Jeżeli zachodzą </w:t>
      </w:r>
      <w:r w:rsidRPr="00094D58">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BCB90E4" w14:textId="0E448AF9" w:rsidR="00BC0BBE" w:rsidRPr="00094D58" w:rsidRDefault="00BC0BBE">
      <w:pPr>
        <w:pStyle w:val="BodyTextIndentZnak"/>
        <w:numPr>
          <w:ilvl w:val="1"/>
          <w:numId w:val="32"/>
        </w:numPr>
        <w:spacing w:line="276" w:lineRule="auto"/>
        <w:ind w:left="426" w:hanging="426"/>
        <w:rPr>
          <w:rFonts w:asciiTheme="minorHAnsi" w:hAnsiTheme="minorHAnsi" w:cstheme="minorHAnsi"/>
          <w:sz w:val="22"/>
          <w:szCs w:val="22"/>
        </w:rPr>
      </w:pPr>
      <w:r w:rsidRPr="00094D58">
        <w:rPr>
          <w:rFonts w:asciiTheme="minorHAnsi" w:hAnsiTheme="minorHAnsi" w:cstheme="minorHAnsi"/>
          <w:sz w:val="22"/>
          <w:szCs w:val="22"/>
        </w:rPr>
        <w:t>Zamawiający nie będzie wzywał do złożenia podmiotowych środków dowodowych jeżeli :</w:t>
      </w:r>
    </w:p>
    <w:p w14:paraId="6B82368B" w14:textId="184576FC" w:rsidR="00BC0BBE" w:rsidRDefault="00BC0BBE">
      <w:pPr>
        <w:pStyle w:val="BodyTextIndentZnak"/>
        <w:numPr>
          <w:ilvl w:val="2"/>
          <w:numId w:val="32"/>
        </w:numPr>
        <w:spacing w:line="276" w:lineRule="auto"/>
        <w:ind w:left="1134" w:hanging="567"/>
        <w:rPr>
          <w:rFonts w:asciiTheme="minorHAnsi" w:hAnsiTheme="minorHAnsi" w:cstheme="minorHAnsi"/>
          <w:sz w:val="22"/>
          <w:szCs w:val="22"/>
        </w:rPr>
      </w:pPr>
      <w:r w:rsidRPr="00FF1E6F">
        <w:rPr>
          <w:rFonts w:asciiTheme="minorHAnsi" w:hAnsiTheme="minorHAnsi" w:cstheme="minorHAnsi"/>
          <w:sz w:val="22"/>
          <w:szCs w:val="22"/>
        </w:rPr>
        <w:t>będzie mógł je uzyskać za pomocą bezpłatnych i ogólnodostępnych baz danych, w szczególności rejestrów publicznych w rozumieniu ustawy z dnia 17 lutego 2005</w:t>
      </w:r>
      <w:r w:rsidR="00C1376D">
        <w:rPr>
          <w:rFonts w:asciiTheme="minorHAnsi" w:hAnsiTheme="minorHAnsi" w:cstheme="minorHAnsi"/>
          <w:sz w:val="22"/>
          <w:szCs w:val="22"/>
        </w:rPr>
        <w:t xml:space="preserve"> </w:t>
      </w:r>
      <w:r w:rsidRPr="00FF1E6F">
        <w:rPr>
          <w:rFonts w:asciiTheme="minorHAnsi" w:hAnsiTheme="minorHAnsi" w:cstheme="minorHAnsi"/>
          <w:sz w:val="22"/>
          <w:szCs w:val="22"/>
        </w:rPr>
        <w:t>r o informatyzacji działalności podmiotów realizujących zadania publiczne, o ile wykonawca wskaże w JEDZ dane umożliwiające dostęp do tych środków,</w:t>
      </w:r>
    </w:p>
    <w:p w14:paraId="7D7369C7" w14:textId="77777777" w:rsidR="00BC0BBE" w:rsidRPr="00FF1E6F" w:rsidRDefault="00BC0BBE">
      <w:pPr>
        <w:pStyle w:val="BodyTextIndentZnak"/>
        <w:numPr>
          <w:ilvl w:val="2"/>
          <w:numId w:val="32"/>
        </w:numPr>
        <w:tabs>
          <w:tab w:val="num" w:pos="1134"/>
        </w:tabs>
        <w:spacing w:line="276" w:lineRule="auto"/>
        <w:ind w:left="1134" w:hanging="567"/>
        <w:rPr>
          <w:rFonts w:asciiTheme="minorHAnsi" w:hAnsiTheme="minorHAnsi" w:cstheme="minorHAnsi"/>
          <w:sz w:val="22"/>
          <w:szCs w:val="22"/>
        </w:rPr>
      </w:pPr>
      <w:r w:rsidRPr="00FF1E6F">
        <w:rPr>
          <w:rFonts w:asciiTheme="minorHAnsi" w:eastAsia="Calibri" w:hAnsiTheme="minorHAnsi" w:cstheme="minorHAnsi"/>
          <w:sz w:val="22"/>
          <w:szCs w:val="22"/>
        </w:rPr>
        <w:t>podmiotowym środkiem dowodowym jest oświadczenie, którego treść odpowiada zakresowi oświadczenia, o którym mowa w art. 125 ust. 1 Ustawy.</w:t>
      </w:r>
    </w:p>
    <w:p w14:paraId="4FADFE17" w14:textId="55B740D6" w:rsidR="00BC0BBE" w:rsidRPr="00FF1E6F" w:rsidRDefault="00BC0BBE">
      <w:pPr>
        <w:pStyle w:val="BodyTextIndentZnak"/>
        <w:numPr>
          <w:ilvl w:val="1"/>
          <w:numId w:val="32"/>
        </w:numPr>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 xml:space="preserve">Wykonawca nie jest zobowiązany do złożenia podmiotowych środków dowodowych, </w:t>
      </w:r>
      <w:r w:rsidR="00C1376D" w:rsidRPr="00FF1E6F">
        <w:rPr>
          <w:rFonts w:asciiTheme="minorHAnsi" w:eastAsia="Calibri" w:hAnsiTheme="minorHAnsi" w:cstheme="minorHAnsi"/>
          <w:sz w:val="22"/>
          <w:szCs w:val="22"/>
        </w:rPr>
        <w:t>które zamawiający</w:t>
      </w:r>
      <w:r w:rsidRPr="00FF1E6F">
        <w:rPr>
          <w:rFonts w:asciiTheme="minorHAnsi" w:eastAsia="Calibri" w:hAnsiTheme="minorHAnsi" w:cstheme="minorHAnsi"/>
          <w:sz w:val="22"/>
          <w:szCs w:val="22"/>
        </w:rPr>
        <w:t xml:space="preserve"> posiada, jeżeli wykonawca wskaże te środki oraz potwierdzi ich prawidłowość i aktualność.</w:t>
      </w:r>
    </w:p>
    <w:p w14:paraId="60F98980" w14:textId="77777777" w:rsidR="00BC0BBE" w:rsidRPr="00FF1E6F" w:rsidRDefault="00BC0BBE">
      <w:pPr>
        <w:pStyle w:val="BodyTextIndentZnak"/>
        <w:numPr>
          <w:ilvl w:val="1"/>
          <w:numId w:val="32"/>
        </w:numPr>
        <w:tabs>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341FF6F1" w14:textId="77777777" w:rsidR="00BB44C7" w:rsidRDefault="00BC0BBE">
      <w:pPr>
        <w:pStyle w:val="BodyTextIndentZnak"/>
        <w:numPr>
          <w:ilvl w:val="1"/>
          <w:numId w:val="32"/>
        </w:numPr>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 xml:space="preserve">Jeżeli Wykonawca nie złożył oświadczenia, o którym mowa w art. 125 ust. 1 Ustawy, </w:t>
      </w:r>
      <w:r w:rsidRPr="00FF1E6F">
        <w:rPr>
          <w:rFonts w:asciiTheme="minorHAnsi" w:hAnsiTheme="minorHAnsi" w:cstheme="minorHAnsi"/>
          <w:sz w:val="22"/>
          <w:szCs w:val="22"/>
        </w:rPr>
        <w:t>podmiotowych środków dowodowych</w:t>
      </w:r>
      <w:r w:rsidRPr="00FF1E6F">
        <w:rPr>
          <w:rFonts w:asciiTheme="minorHAnsi" w:eastAsia="Calibri" w:hAnsiTheme="minorHAnsi" w:cstheme="minorHAnsi"/>
          <w:sz w:val="22"/>
          <w:szCs w:val="22"/>
        </w:rPr>
        <w:t>, innych dokumentów lub oświadczeń składanych w postępowaniu lub są one niekompletne lub zawierają błędy ,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501D44D0" w14:textId="4510E4A2" w:rsidR="00BC0BBE" w:rsidRPr="00BB44C7" w:rsidRDefault="00BC0BBE">
      <w:pPr>
        <w:pStyle w:val="BodyTextIndentZnak"/>
        <w:numPr>
          <w:ilvl w:val="1"/>
          <w:numId w:val="32"/>
        </w:numPr>
        <w:tabs>
          <w:tab w:val="num" w:pos="567"/>
        </w:tabs>
        <w:spacing w:line="276" w:lineRule="auto"/>
        <w:ind w:left="567" w:hanging="567"/>
        <w:rPr>
          <w:rFonts w:asciiTheme="minorHAnsi" w:eastAsia="Calibri" w:hAnsiTheme="minorHAnsi" w:cstheme="minorHAnsi"/>
          <w:sz w:val="22"/>
          <w:szCs w:val="22"/>
        </w:rPr>
      </w:pPr>
      <w:r w:rsidRPr="00BB44C7">
        <w:rPr>
          <w:rFonts w:asciiTheme="minorHAnsi" w:eastAsia="Calibri" w:hAnsiTheme="minorHAnsi" w:cstheme="minorHAnsi"/>
          <w:sz w:val="22"/>
          <w:szCs w:val="22"/>
        </w:rPr>
        <w:t xml:space="preserve">Zamawiający może żądać od wykonawców wyjaśnień dotyczących treści oświadczenia, </w:t>
      </w:r>
      <w:r w:rsidRPr="00BB44C7">
        <w:rPr>
          <w:rFonts w:asciiTheme="minorHAnsi" w:eastAsia="Calibri" w:hAnsiTheme="minorHAnsi" w:cstheme="minorHAnsi"/>
          <w:sz w:val="22"/>
          <w:szCs w:val="22"/>
        </w:rPr>
        <w:br/>
        <w:t xml:space="preserve">o którym mowa w art. 125 ust.1 Ustawy, lub złożonych podmiotowych środków dowodowych lub innych dokumentów lub oświadczeń składanych w postępowaniu. </w:t>
      </w:r>
    </w:p>
    <w:p w14:paraId="79694FE7" w14:textId="77777777" w:rsidR="0023285E" w:rsidRPr="00BC0BBE" w:rsidRDefault="0023285E" w:rsidP="003768A7">
      <w:pPr>
        <w:pStyle w:val="Tekstpodstawowywcity2"/>
        <w:spacing w:after="0" w:line="276" w:lineRule="auto"/>
        <w:ind w:left="567" w:hanging="567"/>
        <w:jc w:val="both"/>
        <w:rPr>
          <w:rFonts w:ascii="Calibri" w:hAnsi="Calibri" w:cs="Calibri"/>
          <w:sz w:val="22"/>
          <w:szCs w:val="22"/>
          <w:lang w:val="pl-PL"/>
        </w:rPr>
      </w:pPr>
    </w:p>
    <w:p w14:paraId="3B9C034F" w14:textId="6BBDB60C" w:rsidR="00824661" w:rsidRPr="003F28B4" w:rsidRDefault="003F28B4">
      <w:pPr>
        <w:numPr>
          <w:ilvl w:val="0"/>
          <w:numId w:val="32"/>
        </w:numPr>
        <w:spacing w:line="276" w:lineRule="auto"/>
        <w:ind w:left="567" w:hanging="567"/>
        <w:jc w:val="both"/>
        <w:rPr>
          <w:rFonts w:ascii="Calibri" w:hAnsi="Calibri" w:cs="Calibri"/>
          <w:iCs/>
          <w:sz w:val="22"/>
          <w:szCs w:val="22"/>
          <w:u w:val="single"/>
        </w:rPr>
      </w:pPr>
      <w:r w:rsidRPr="003F28B4">
        <w:rPr>
          <w:rFonts w:ascii="Calibri" w:hAnsi="Calibri" w:cs="Calibri"/>
          <w:b/>
          <w:bCs/>
          <w:iCs/>
          <w:sz w:val="22"/>
          <w:szCs w:val="22"/>
          <w:u w:val="single"/>
        </w:rPr>
        <w:t>Informacja dla wykonawców wspólnie ubiegających się o udzielenie zamówienia (spółki cywilne/konsorcja)</w:t>
      </w:r>
    </w:p>
    <w:p w14:paraId="15EA7078" w14:textId="77777777" w:rsidR="00F9335F" w:rsidRPr="00DB1993" w:rsidRDefault="00F9335F">
      <w:pPr>
        <w:pStyle w:val="Tekstpodstawowy"/>
        <w:widowControl w:val="0"/>
        <w:numPr>
          <w:ilvl w:val="1"/>
          <w:numId w:val="16"/>
        </w:numPr>
        <w:suppressLineNumbers w:val="0"/>
        <w:overflowPunct/>
        <w:autoSpaceDE/>
        <w:autoSpaceDN/>
        <w:adjustRightInd/>
        <w:spacing w:before="114" w:after="0" w:line="276" w:lineRule="auto"/>
        <w:ind w:left="567" w:right="-2" w:hanging="567"/>
        <w:jc w:val="both"/>
        <w:textAlignment w:val="auto"/>
        <w:rPr>
          <w:rFonts w:ascii="Calibri" w:hAnsi="Calibri" w:cs="Calibri"/>
          <w:color w:val="000000" w:themeColor="text1"/>
        </w:rPr>
      </w:pPr>
      <w:r w:rsidRPr="00DB1993">
        <w:rPr>
          <w:rFonts w:ascii="Calibri" w:hAnsi="Calibri" w:cs="Calibri"/>
          <w:color w:val="000000" w:themeColor="text1"/>
          <w:sz w:val="22"/>
          <w:szCs w:val="22"/>
        </w:rPr>
        <w:t>Wykonawcy mogą wspólnie ubiegać się o udzielenie zamówienia. W takim przypadku Wykonawcy ustanawiają pełnomocnika do reprezentowania ich w postępowaniu w postępowaniu o udzielenie zamówienia  albo reprezentowania  w postępowaniu i zawarcia umowy w sprawie zamówienia publicznego</w:t>
      </w:r>
    </w:p>
    <w:p w14:paraId="5DE95973" w14:textId="0492AEBA" w:rsidR="00F9335F" w:rsidRPr="00FB195E" w:rsidRDefault="00F9335F">
      <w:pPr>
        <w:pStyle w:val="Tekstpodstawowy"/>
        <w:widowControl w:val="0"/>
        <w:numPr>
          <w:ilvl w:val="1"/>
          <w:numId w:val="16"/>
        </w:numPr>
        <w:suppressLineNumbers w:val="0"/>
        <w:overflowPunct/>
        <w:autoSpaceDE/>
        <w:autoSpaceDN/>
        <w:adjustRightInd/>
        <w:spacing w:before="114" w:after="0" w:line="276" w:lineRule="auto"/>
        <w:ind w:left="567" w:right="-2" w:hanging="567"/>
        <w:jc w:val="both"/>
        <w:textAlignment w:val="auto"/>
        <w:rPr>
          <w:rFonts w:ascii="Calibri" w:hAnsi="Calibri" w:cs="Calibri"/>
          <w:color w:val="000000" w:themeColor="text1"/>
        </w:rPr>
      </w:pPr>
      <w:r w:rsidRPr="00FB195E">
        <w:rPr>
          <w:rFonts w:ascii="Calibri" w:hAnsi="Calibri" w:cs="Calibri"/>
          <w:color w:val="000000" w:themeColor="text1"/>
          <w:sz w:val="22"/>
          <w:szCs w:val="22"/>
        </w:rPr>
        <w:lastRenderedPageBreak/>
        <w:t>W przypadku Wykonawców wspólnie ubiegających się o udzielenie zamówienia, warun</w:t>
      </w:r>
      <w:r w:rsidR="00AD2B42">
        <w:rPr>
          <w:rFonts w:ascii="Calibri" w:hAnsi="Calibri" w:cs="Calibri"/>
          <w:color w:val="000000" w:themeColor="text1"/>
          <w:sz w:val="22"/>
          <w:szCs w:val="22"/>
          <w:lang w:val="pl-PL"/>
        </w:rPr>
        <w:t>ek</w:t>
      </w:r>
      <w:r w:rsidRPr="00FB195E">
        <w:rPr>
          <w:rFonts w:ascii="Calibri" w:hAnsi="Calibri" w:cs="Calibri"/>
          <w:color w:val="000000" w:themeColor="text1"/>
          <w:sz w:val="22"/>
          <w:szCs w:val="22"/>
        </w:rPr>
        <w:t xml:space="preserve"> o których mowa w pkt</w:t>
      </w:r>
      <w:r w:rsidRPr="00FB195E">
        <w:rPr>
          <w:rFonts w:ascii="Calibri" w:hAnsi="Calibri" w:cs="Calibri"/>
          <w:color w:val="000000" w:themeColor="text1"/>
          <w:sz w:val="22"/>
          <w:szCs w:val="22"/>
          <w:lang w:val="pl-PL"/>
        </w:rPr>
        <w:t xml:space="preserve"> </w:t>
      </w:r>
      <w:r w:rsidR="00DB1993" w:rsidRPr="00FB195E">
        <w:rPr>
          <w:rFonts w:ascii="Calibri" w:hAnsi="Calibri" w:cs="Calibri"/>
          <w:color w:val="000000" w:themeColor="text1"/>
          <w:sz w:val="22"/>
          <w:szCs w:val="22"/>
          <w:lang w:val="pl-PL"/>
        </w:rPr>
        <w:t>7.2</w:t>
      </w:r>
      <w:r w:rsidRPr="00FB195E">
        <w:rPr>
          <w:rFonts w:ascii="Calibri" w:hAnsi="Calibri" w:cs="Calibri"/>
          <w:color w:val="000000" w:themeColor="text1"/>
          <w:sz w:val="22"/>
          <w:szCs w:val="22"/>
          <w:lang w:val="pl-PL"/>
        </w:rPr>
        <w:t xml:space="preserve"> </w:t>
      </w:r>
      <w:r w:rsidRPr="00FB195E">
        <w:rPr>
          <w:rFonts w:ascii="Calibri" w:hAnsi="Calibri" w:cs="Calibri"/>
          <w:color w:val="000000" w:themeColor="text1"/>
          <w:sz w:val="22"/>
          <w:szCs w:val="22"/>
        </w:rPr>
        <w:t>niniejszej SWZ zostan</w:t>
      </w:r>
      <w:r w:rsidRPr="00FB195E">
        <w:rPr>
          <w:rFonts w:ascii="Calibri" w:hAnsi="Calibri" w:cs="Calibri"/>
          <w:color w:val="000000" w:themeColor="text1"/>
          <w:sz w:val="22"/>
          <w:szCs w:val="22"/>
          <w:lang w:val="pl-PL"/>
        </w:rPr>
        <w:t>ie</w:t>
      </w:r>
      <w:r w:rsidRPr="00FB195E">
        <w:rPr>
          <w:rFonts w:ascii="Calibri" w:hAnsi="Calibri" w:cs="Calibri"/>
          <w:color w:val="000000" w:themeColor="text1"/>
          <w:sz w:val="22"/>
          <w:szCs w:val="22"/>
        </w:rPr>
        <w:t xml:space="preserve"> spełnion</w:t>
      </w:r>
      <w:r w:rsidRPr="00FB195E">
        <w:rPr>
          <w:rFonts w:ascii="Calibri" w:hAnsi="Calibri" w:cs="Calibri"/>
          <w:color w:val="000000" w:themeColor="text1"/>
          <w:sz w:val="22"/>
          <w:szCs w:val="22"/>
          <w:lang w:val="pl-PL"/>
        </w:rPr>
        <w:t>y</w:t>
      </w:r>
      <w:r w:rsidRPr="00FB195E">
        <w:rPr>
          <w:rFonts w:ascii="Calibri" w:hAnsi="Calibri" w:cs="Calibri"/>
          <w:color w:val="000000" w:themeColor="text1"/>
          <w:sz w:val="22"/>
          <w:szCs w:val="22"/>
        </w:rPr>
        <w:t xml:space="preserve"> jeżeli </w:t>
      </w:r>
      <w:r w:rsidRPr="00FB195E">
        <w:rPr>
          <w:rFonts w:ascii="Calibri" w:hAnsi="Calibri" w:cs="Calibri"/>
          <w:color w:val="000000" w:themeColor="text1"/>
          <w:sz w:val="22"/>
          <w:szCs w:val="22"/>
          <w:lang w:val="pl-PL"/>
        </w:rPr>
        <w:t xml:space="preserve">każdy z nich </w:t>
      </w:r>
      <w:r w:rsidRPr="00FB195E">
        <w:rPr>
          <w:rFonts w:ascii="Calibri" w:hAnsi="Calibri" w:cs="Calibri"/>
          <w:color w:val="000000" w:themeColor="text1"/>
          <w:sz w:val="22"/>
          <w:szCs w:val="22"/>
        </w:rPr>
        <w:t>spełni jeden z Wykonawców</w:t>
      </w:r>
      <w:r w:rsidR="000045A7">
        <w:rPr>
          <w:rFonts w:ascii="Calibri" w:hAnsi="Calibri" w:cs="Calibri"/>
          <w:color w:val="000000" w:themeColor="text1"/>
          <w:sz w:val="22"/>
          <w:szCs w:val="22"/>
        </w:rPr>
        <w:t>,</w:t>
      </w:r>
      <w:r w:rsidRPr="00FB195E">
        <w:rPr>
          <w:rFonts w:ascii="Calibri" w:hAnsi="Calibri" w:cs="Calibri"/>
          <w:color w:val="000000" w:themeColor="text1"/>
          <w:sz w:val="22"/>
          <w:szCs w:val="22"/>
          <w:lang w:val="pl-PL"/>
        </w:rPr>
        <w:t xml:space="preserve"> </w:t>
      </w:r>
      <w:r w:rsidRPr="00FB195E">
        <w:rPr>
          <w:rFonts w:ascii="Calibri" w:hAnsi="Calibri" w:cs="Calibri"/>
          <w:color w:val="000000" w:themeColor="text1"/>
          <w:sz w:val="22"/>
          <w:szCs w:val="22"/>
        </w:rPr>
        <w:t xml:space="preserve">natomiast każdy z Wykonawców wspólnie ubiegających się o udzielenie zamówienia zobowiązany jest wykazać brak podstaw do wykluczenia go z postępowania </w:t>
      </w:r>
      <w:r w:rsidRPr="00FB195E">
        <w:rPr>
          <w:rFonts w:ascii="Calibri" w:hAnsi="Calibri" w:cs="Calibri"/>
          <w:color w:val="000000" w:themeColor="text1"/>
          <w:sz w:val="22"/>
          <w:szCs w:val="22"/>
          <w:lang w:val="pl-PL"/>
        </w:rPr>
        <w:t>w odniesieniu do podstaw wykluczenia</w:t>
      </w:r>
      <w:r w:rsidRPr="00FB195E">
        <w:rPr>
          <w:rFonts w:ascii="Calibri" w:hAnsi="Calibri" w:cs="Calibri"/>
          <w:color w:val="000000" w:themeColor="text1"/>
          <w:sz w:val="22"/>
          <w:szCs w:val="22"/>
        </w:rPr>
        <w:t xml:space="preserve"> wskazanych w</w:t>
      </w:r>
      <w:r w:rsidRPr="00FB195E">
        <w:rPr>
          <w:rFonts w:ascii="Calibri" w:hAnsi="Calibri" w:cs="Calibri"/>
          <w:color w:val="000000" w:themeColor="text1"/>
          <w:sz w:val="22"/>
          <w:szCs w:val="22"/>
          <w:lang w:val="pl-PL"/>
        </w:rPr>
        <w:t xml:space="preserve"> treści</w:t>
      </w:r>
      <w:r w:rsidRPr="00FB195E">
        <w:rPr>
          <w:rFonts w:ascii="Calibri" w:hAnsi="Calibri" w:cs="Calibri"/>
          <w:color w:val="000000" w:themeColor="text1"/>
          <w:sz w:val="22"/>
          <w:szCs w:val="22"/>
        </w:rPr>
        <w:t xml:space="preserve"> SWZ. </w:t>
      </w:r>
      <w:r w:rsidR="00566892">
        <w:rPr>
          <w:rFonts w:ascii="Calibri" w:hAnsi="Calibri" w:cs="Calibri"/>
          <w:b/>
          <w:bCs/>
          <w:color w:val="000000" w:themeColor="text1"/>
          <w:sz w:val="22"/>
          <w:szCs w:val="22"/>
        </w:rPr>
        <w:t>Jednakże zamawiający wyklucza wykazanie się przez wykonawców wspólnie ubiegających się o udzielenie zamówienia w zakresie warunku określonego w pkt 7.2.2.1 SWZ.</w:t>
      </w:r>
    </w:p>
    <w:p w14:paraId="5C1970E9" w14:textId="19D4AD05" w:rsidR="00F9335F" w:rsidRPr="000A6DE6" w:rsidRDefault="00F9335F">
      <w:pPr>
        <w:pStyle w:val="Tekstpodstawowy"/>
        <w:widowControl w:val="0"/>
        <w:numPr>
          <w:ilvl w:val="1"/>
          <w:numId w:val="16"/>
        </w:numPr>
        <w:suppressLineNumbers w:val="0"/>
        <w:overflowPunct/>
        <w:autoSpaceDE/>
        <w:autoSpaceDN/>
        <w:adjustRightInd/>
        <w:spacing w:before="114" w:after="0" w:line="276" w:lineRule="auto"/>
        <w:ind w:left="567" w:right="-2" w:hanging="567"/>
        <w:jc w:val="both"/>
        <w:textAlignment w:val="auto"/>
        <w:rPr>
          <w:rFonts w:ascii="Calibri" w:hAnsi="Calibri" w:cs="Calibri"/>
          <w:color w:val="000000" w:themeColor="text1"/>
        </w:rPr>
      </w:pPr>
      <w:r w:rsidRPr="000A6DE6">
        <w:rPr>
          <w:rFonts w:ascii="Calibri" w:hAnsi="Calibri" w:cs="Calibri"/>
          <w:color w:val="000000" w:themeColor="text1"/>
          <w:sz w:val="22"/>
          <w:szCs w:val="22"/>
        </w:rPr>
        <w:t xml:space="preserve">W przypadku wspólnego ubiegania się o zamówienie przez Wykonawców, oświadczenie, o </w:t>
      </w:r>
      <w:r w:rsidRPr="000045A7">
        <w:rPr>
          <w:rFonts w:ascii="Calibri" w:hAnsi="Calibri" w:cs="Calibri"/>
          <w:color w:val="000000" w:themeColor="text1"/>
          <w:sz w:val="22"/>
          <w:szCs w:val="22"/>
        </w:rPr>
        <w:t xml:space="preserve">którym mowa w pkt.  </w:t>
      </w:r>
      <w:r w:rsidR="00ED068B">
        <w:rPr>
          <w:rFonts w:ascii="Calibri" w:hAnsi="Calibri" w:cs="Calibri"/>
          <w:color w:val="000000" w:themeColor="text1"/>
          <w:sz w:val="22"/>
          <w:szCs w:val="22"/>
        </w:rPr>
        <w:t>9</w:t>
      </w:r>
      <w:r w:rsidR="000045A7" w:rsidRPr="000045A7">
        <w:rPr>
          <w:rFonts w:ascii="Calibri" w:hAnsi="Calibri" w:cs="Calibri"/>
          <w:color w:val="000000" w:themeColor="text1"/>
          <w:sz w:val="22"/>
          <w:szCs w:val="22"/>
        </w:rPr>
        <w:t xml:space="preserve">.2 </w:t>
      </w:r>
      <w:r w:rsidRPr="000045A7">
        <w:rPr>
          <w:rFonts w:ascii="Calibri" w:hAnsi="Calibri" w:cs="Calibri"/>
          <w:color w:val="000000" w:themeColor="text1"/>
          <w:sz w:val="22"/>
          <w:szCs w:val="22"/>
        </w:rPr>
        <w:t>SWZ składa każdy z Wykonawców wspólnie ubiegających się o</w:t>
      </w:r>
      <w:r w:rsidRPr="000A6DE6">
        <w:rPr>
          <w:rFonts w:ascii="Calibri" w:hAnsi="Calibri" w:cs="Calibri"/>
          <w:color w:val="000000" w:themeColor="text1"/>
          <w:sz w:val="22"/>
          <w:szCs w:val="22"/>
        </w:rPr>
        <w:t xml:space="preserve"> zamówienie. Dokumenty te potwierdzają spełnianie warunków udziału w postępowaniu oraz brak podstaw wykluczenia w zakresie, w którym każdy z Wykonawców wykazuje   spełnianie   warunków   udziału w postępowaniu oraz brak podstaw wykluczenia.</w:t>
      </w:r>
    </w:p>
    <w:p w14:paraId="19E15771" w14:textId="24E22298" w:rsidR="000A6DE6" w:rsidRPr="00FF1E6F" w:rsidRDefault="000A6DE6">
      <w:pPr>
        <w:pStyle w:val="BodyTextIndentZnak"/>
        <w:numPr>
          <w:ilvl w:val="1"/>
          <w:numId w:val="16"/>
        </w:numPr>
        <w:spacing w:line="276" w:lineRule="auto"/>
        <w:ind w:left="444" w:hanging="444"/>
        <w:rPr>
          <w:rFonts w:asciiTheme="minorHAnsi" w:eastAsia="Calibri" w:hAnsiTheme="minorHAnsi" w:cstheme="minorHAnsi"/>
          <w:sz w:val="22"/>
          <w:szCs w:val="22"/>
        </w:rPr>
      </w:pPr>
      <w:r w:rsidRPr="00FF1E6F">
        <w:rPr>
          <w:rFonts w:asciiTheme="minorHAnsi" w:hAnsiTheme="minorHAnsi" w:cstheme="minorHAnsi"/>
          <w:sz w:val="22"/>
          <w:szCs w:val="22"/>
        </w:rPr>
        <w:t xml:space="preserve">Podmiotowe środki dowodowe o których mowa w pkt  </w:t>
      </w:r>
      <w:r w:rsidR="00BB44C7">
        <w:rPr>
          <w:rFonts w:asciiTheme="minorHAnsi" w:hAnsiTheme="minorHAnsi" w:cstheme="minorHAnsi"/>
          <w:sz w:val="22"/>
          <w:szCs w:val="22"/>
        </w:rPr>
        <w:t>9</w:t>
      </w:r>
      <w:r w:rsidRPr="00FF1E6F">
        <w:rPr>
          <w:rFonts w:asciiTheme="minorHAnsi" w:hAnsiTheme="minorHAnsi" w:cstheme="minorHAnsi"/>
          <w:sz w:val="22"/>
          <w:szCs w:val="22"/>
        </w:rPr>
        <w:t>.</w:t>
      </w:r>
      <w:r w:rsidR="005A5D7F">
        <w:rPr>
          <w:rFonts w:asciiTheme="minorHAnsi" w:hAnsiTheme="minorHAnsi" w:cstheme="minorHAnsi"/>
          <w:sz w:val="22"/>
          <w:szCs w:val="22"/>
        </w:rPr>
        <w:t>5</w:t>
      </w:r>
      <w:r>
        <w:rPr>
          <w:rFonts w:asciiTheme="minorHAnsi" w:hAnsiTheme="minorHAnsi" w:cstheme="minorHAnsi"/>
          <w:sz w:val="22"/>
          <w:szCs w:val="22"/>
        </w:rPr>
        <w:t xml:space="preserve"> </w:t>
      </w:r>
      <w:r w:rsidRPr="00FF1E6F">
        <w:rPr>
          <w:rFonts w:asciiTheme="minorHAnsi" w:hAnsiTheme="minorHAnsi" w:cstheme="minorHAnsi"/>
          <w:sz w:val="22"/>
          <w:szCs w:val="22"/>
        </w:rPr>
        <w:t>(</w:t>
      </w:r>
      <w:r w:rsidR="00BB44C7">
        <w:rPr>
          <w:rFonts w:asciiTheme="minorHAnsi" w:hAnsiTheme="minorHAnsi" w:cstheme="minorHAnsi"/>
          <w:sz w:val="22"/>
          <w:szCs w:val="22"/>
        </w:rPr>
        <w:t>9</w:t>
      </w:r>
      <w:r w:rsidRPr="00FF1E6F">
        <w:rPr>
          <w:rFonts w:asciiTheme="minorHAnsi" w:hAnsiTheme="minorHAnsi" w:cstheme="minorHAnsi"/>
          <w:sz w:val="22"/>
          <w:szCs w:val="22"/>
        </w:rPr>
        <w:t>.</w:t>
      </w:r>
      <w:r w:rsidR="005A5D7F">
        <w:rPr>
          <w:rFonts w:asciiTheme="minorHAnsi" w:hAnsiTheme="minorHAnsi" w:cstheme="minorHAnsi"/>
          <w:sz w:val="22"/>
          <w:szCs w:val="22"/>
        </w:rPr>
        <w:t>5</w:t>
      </w:r>
      <w:r w:rsidRPr="00FF1E6F">
        <w:rPr>
          <w:rFonts w:asciiTheme="minorHAnsi" w:hAnsiTheme="minorHAnsi" w:cstheme="minorHAnsi"/>
          <w:sz w:val="22"/>
          <w:szCs w:val="22"/>
        </w:rPr>
        <w:t xml:space="preserve">.1 – </w:t>
      </w:r>
      <w:r w:rsidR="00BB44C7">
        <w:rPr>
          <w:rFonts w:asciiTheme="minorHAnsi" w:hAnsiTheme="minorHAnsi" w:cstheme="minorHAnsi"/>
          <w:sz w:val="22"/>
          <w:szCs w:val="22"/>
        </w:rPr>
        <w:t>9</w:t>
      </w:r>
      <w:r w:rsidRPr="00FF1E6F">
        <w:rPr>
          <w:rFonts w:asciiTheme="minorHAnsi" w:hAnsiTheme="minorHAnsi" w:cstheme="minorHAnsi"/>
          <w:sz w:val="22"/>
          <w:szCs w:val="22"/>
        </w:rPr>
        <w:t>.</w:t>
      </w:r>
      <w:r w:rsidR="005A5D7F">
        <w:rPr>
          <w:rFonts w:asciiTheme="minorHAnsi" w:hAnsiTheme="minorHAnsi" w:cstheme="minorHAnsi"/>
          <w:sz w:val="22"/>
          <w:szCs w:val="22"/>
        </w:rPr>
        <w:t>5</w:t>
      </w:r>
      <w:r w:rsidRPr="00FF1E6F">
        <w:rPr>
          <w:rFonts w:asciiTheme="minorHAnsi" w:hAnsiTheme="minorHAnsi" w:cstheme="minorHAnsi"/>
          <w:sz w:val="22"/>
          <w:szCs w:val="22"/>
        </w:rPr>
        <w:t>.</w:t>
      </w:r>
      <w:r w:rsidR="00566892">
        <w:rPr>
          <w:rFonts w:asciiTheme="minorHAnsi" w:hAnsiTheme="minorHAnsi" w:cstheme="minorHAnsi"/>
          <w:sz w:val="22"/>
          <w:szCs w:val="22"/>
        </w:rPr>
        <w:t>7</w:t>
      </w:r>
      <w:r w:rsidRPr="00FF1E6F">
        <w:rPr>
          <w:rFonts w:asciiTheme="minorHAnsi" w:hAnsiTheme="minorHAnsi" w:cstheme="minorHAnsi"/>
          <w:sz w:val="22"/>
          <w:szCs w:val="22"/>
        </w:rPr>
        <w:t xml:space="preserve">) składa </w:t>
      </w:r>
      <w:r w:rsidRPr="00FF1E6F">
        <w:rPr>
          <w:rFonts w:asciiTheme="minorHAnsi" w:hAnsiTheme="minorHAnsi" w:cstheme="minorHAnsi"/>
          <w:b/>
          <w:bCs/>
          <w:sz w:val="22"/>
          <w:szCs w:val="22"/>
        </w:rPr>
        <w:t>na wezwanie Zamawiającego</w:t>
      </w:r>
      <w:r w:rsidRPr="00FF1E6F">
        <w:rPr>
          <w:rFonts w:asciiTheme="minorHAnsi" w:hAnsiTheme="minorHAnsi" w:cstheme="minorHAnsi"/>
          <w:sz w:val="22"/>
          <w:szCs w:val="22"/>
        </w:rPr>
        <w:t xml:space="preserve"> każdy z wykonawców wspólnie ubiegających się o udzielenie zamówienia.</w:t>
      </w:r>
    </w:p>
    <w:p w14:paraId="7C5A8725" w14:textId="77777777" w:rsidR="00881FFC" w:rsidRPr="000A6DE6" w:rsidRDefault="00881FFC" w:rsidP="003768A7">
      <w:pPr>
        <w:widowControl w:val="0"/>
        <w:tabs>
          <w:tab w:val="left" w:pos="284"/>
        </w:tabs>
        <w:spacing w:line="276" w:lineRule="auto"/>
        <w:ind w:left="567" w:hanging="567"/>
        <w:jc w:val="both"/>
        <w:outlineLvl w:val="1"/>
        <w:rPr>
          <w:rFonts w:ascii="Calibri" w:eastAsia="Calibri" w:hAnsi="Calibri" w:cs="Calibri"/>
          <w:bCs/>
          <w:iCs/>
          <w:sz w:val="22"/>
          <w:szCs w:val="22"/>
          <w:u w:val="single"/>
          <w:lang w:eastAsia="en-US"/>
        </w:rPr>
      </w:pPr>
    </w:p>
    <w:p w14:paraId="786CF51A" w14:textId="1FBE6397" w:rsidR="001C393F" w:rsidRPr="003F28B4" w:rsidRDefault="001C393F">
      <w:pPr>
        <w:numPr>
          <w:ilvl w:val="0"/>
          <w:numId w:val="2"/>
        </w:numPr>
        <w:tabs>
          <w:tab w:val="clear" w:pos="360"/>
          <w:tab w:val="left" w:pos="0"/>
        </w:tabs>
        <w:overflowPunct w:val="0"/>
        <w:autoSpaceDE w:val="0"/>
        <w:autoSpaceDN w:val="0"/>
        <w:adjustRightInd w:val="0"/>
        <w:spacing w:line="276" w:lineRule="auto"/>
        <w:ind w:left="567" w:hanging="567"/>
        <w:jc w:val="both"/>
        <w:textAlignment w:val="baseline"/>
        <w:rPr>
          <w:rFonts w:ascii="Calibri" w:hAnsi="Calibri" w:cs="Calibri"/>
          <w:b/>
          <w:bCs/>
          <w:sz w:val="22"/>
          <w:szCs w:val="22"/>
          <w:u w:val="single"/>
        </w:rPr>
      </w:pPr>
      <w:r w:rsidRPr="003F28B4">
        <w:rPr>
          <w:rFonts w:ascii="Calibri" w:hAnsi="Calibri" w:cs="Calibri"/>
          <w:b/>
          <w:bCs/>
          <w:sz w:val="22"/>
          <w:szCs w:val="22"/>
          <w:u w:val="single"/>
        </w:rPr>
        <w:t>Informacje o sposobie porozumiewania się Zamawiającego z Wykonawcami oraz przekazywania oświadczeń i dokumentów, a także wskazanie osób uprawnionych</w:t>
      </w:r>
      <w:r w:rsidR="00B36E42" w:rsidRPr="003F28B4">
        <w:rPr>
          <w:rFonts w:ascii="Calibri" w:hAnsi="Calibri" w:cs="Calibri"/>
          <w:b/>
          <w:bCs/>
          <w:sz w:val="22"/>
          <w:szCs w:val="22"/>
          <w:u w:val="single"/>
        </w:rPr>
        <w:t xml:space="preserve"> </w:t>
      </w:r>
      <w:r w:rsidR="003768A7">
        <w:rPr>
          <w:rFonts w:ascii="Calibri" w:hAnsi="Calibri" w:cs="Calibri"/>
          <w:b/>
          <w:bCs/>
          <w:sz w:val="22"/>
          <w:szCs w:val="22"/>
          <w:u w:val="single"/>
        </w:rPr>
        <w:t>d</w:t>
      </w:r>
      <w:r w:rsidRPr="003F28B4">
        <w:rPr>
          <w:rFonts w:ascii="Calibri" w:hAnsi="Calibri" w:cs="Calibri"/>
          <w:b/>
          <w:bCs/>
          <w:sz w:val="22"/>
          <w:szCs w:val="22"/>
          <w:u w:val="single"/>
        </w:rPr>
        <w:t>o porozumiewania się z Wykonawcami.</w:t>
      </w:r>
    </w:p>
    <w:p w14:paraId="1A929C6B" w14:textId="4E5013EA" w:rsidR="00AF5600" w:rsidRPr="00AF5600" w:rsidRDefault="00AF5600">
      <w:pPr>
        <w:pStyle w:val="Akapitzlist"/>
        <w:widowControl w:val="0"/>
        <w:numPr>
          <w:ilvl w:val="1"/>
          <w:numId w:val="2"/>
        </w:numPr>
        <w:tabs>
          <w:tab w:val="clear" w:pos="360"/>
          <w:tab w:val="num" w:pos="567"/>
        </w:tabs>
        <w:suppressAutoHyphens/>
        <w:spacing w:line="276" w:lineRule="auto"/>
        <w:ind w:left="567" w:hanging="567"/>
        <w:contextualSpacing/>
        <w:jc w:val="both"/>
        <w:rPr>
          <w:rFonts w:asciiTheme="minorHAnsi" w:hAnsiTheme="minorHAnsi" w:cstheme="minorHAnsi"/>
          <w:sz w:val="22"/>
          <w:szCs w:val="22"/>
        </w:rPr>
      </w:pPr>
      <w:bookmarkStart w:id="9" w:name="_Hlk18581991"/>
      <w:r w:rsidRPr="00AF5600">
        <w:rPr>
          <w:rFonts w:asciiTheme="minorHAnsi" w:hAnsiTheme="minorHAnsi" w:cstheme="minorHAnsi"/>
          <w:sz w:val="22"/>
          <w:szCs w:val="22"/>
        </w:rPr>
        <w:t>Komunikacja w postępowaniu, w tym składanie ofert, wymiana informacji oraz przekazywanie dokumentów lub oświadczeń między zamawiającym a wykonawcą odbywa się przy użyciu środków komunikacji elektronicznych.</w:t>
      </w:r>
    </w:p>
    <w:p w14:paraId="058781FA" w14:textId="051B6498" w:rsidR="00AF5600" w:rsidRPr="00AF5600" w:rsidRDefault="00AF5600">
      <w:pPr>
        <w:pStyle w:val="Akapitzlist"/>
        <w:widowControl w:val="0"/>
        <w:numPr>
          <w:ilvl w:val="1"/>
          <w:numId w:val="2"/>
        </w:numPr>
        <w:suppressAutoHyphens/>
        <w:spacing w:line="276" w:lineRule="auto"/>
        <w:ind w:left="567" w:hanging="567"/>
        <w:contextualSpacing/>
        <w:jc w:val="both"/>
        <w:rPr>
          <w:rFonts w:asciiTheme="minorHAnsi" w:hAnsiTheme="minorHAnsi" w:cstheme="minorHAnsi"/>
          <w:sz w:val="22"/>
          <w:szCs w:val="22"/>
        </w:rPr>
      </w:pPr>
      <w:r w:rsidRPr="00AF5600">
        <w:rPr>
          <w:rFonts w:asciiTheme="minorHAnsi" w:hAnsiTheme="minorHAnsi" w:cstheme="minorHAnsi"/>
          <w:sz w:val="22"/>
          <w:szCs w:val="22"/>
        </w:rPr>
        <w:t xml:space="preserve">Komunikacja w postępowaniu odbywa się zgodnie </w:t>
      </w:r>
      <w:bookmarkStart w:id="10" w:name="_Hlk62564153"/>
      <w:r w:rsidRPr="00AF5600">
        <w:rPr>
          <w:rFonts w:asciiTheme="minorHAnsi" w:hAnsiTheme="minorHAnsi" w:cstheme="minorHAnsi"/>
          <w:sz w:val="22"/>
          <w:szCs w:val="22"/>
        </w:rPr>
        <w:t xml:space="preserve">Rozporządzeniem Prezesa Rady Ministrów z dnia 30 </w:t>
      </w:r>
      <w:r w:rsidR="00024A0A" w:rsidRPr="00AF5600">
        <w:rPr>
          <w:rFonts w:asciiTheme="minorHAnsi" w:hAnsiTheme="minorHAnsi" w:cstheme="minorHAnsi"/>
          <w:sz w:val="22"/>
          <w:szCs w:val="22"/>
        </w:rPr>
        <w:t>grudnia 2020</w:t>
      </w:r>
      <w:r w:rsidRPr="00AF5600">
        <w:rPr>
          <w:rFonts w:asciiTheme="minorHAnsi" w:hAnsiTheme="minorHAnsi" w:cstheme="minorHAnsi"/>
          <w:sz w:val="22"/>
          <w:szCs w:val="22"/>
        </w:rPr>
        <w:t xml:space="preserve"> r. w sprawie sposobu sporządzania i przekazywania informacji oraz wymagań technicznych dla dokumentów elektronicznych oraz środków komunikacji elektronicznej w postępowaniu o udzielenie zamówienia publicznego lub konkursie (Dz.U. z 2020 poz. 2452).</w:t>
      </w:r>
      <w:bookmarkEnd w:id="10"/>
    </w:p>
    <w:p w14:paraId="73F32236" w14:textId="0FA11D4F" w:rsidR="00566892" w:rsidRPr="00DC14D0" w:rsidRDefault="00AF5600" w:rsidP="00566892">
      <w:pPr>
        <w:pStyle w:val="Akapitzlist"/>
        <w:widowControl w:val="0"/>
        <w:numPr>
          <w:ilvl w:val="1"/>
          <w:numId w:val="2"/>
        </w:numPr>
        <w:suppressAutoHyphens/>
        <w:spacing w:line="276" w:lineRule="auto"/>
        <w:ind w:left="567" w:hanging="567"/>
        <w:contextualSpacing/>
        <w:jc w:val="both"/>
        <w:rPr>
          <w:rFonts w:asciiTheme="minorHAnsi" w:hAnsiTheme="minorHAnsi" w:cstheme="minorHAnsi"/>
          <w:color w:val="FF0000"/>
          <w:sz w:val="22"/>
          <w:szCs w:val="22"/>
          <w:u w:val="single"/>
        </w:rPr>
      </w:pPr>
      <w:r w:rsidRPr="00AF5600">
        <w:rPr>
          <w:rFonts w:asciiTheme="minorHAnsi" w:hAnsiTheme="minorHAnsi" w:cstheme="minorHAnsi"/>
          <w:sz w:val="22"/>
          <w:szCs w:val="22"/>
        </w:rPr>
        <w:t xml:space="preserve">Postępowanie prowadzone jest w języku polskim w formie elektronicznej za pośrednictwem platformazakupowa.pl, zwanej dalej Platformą,  dostępnej pod adresem:  </w:t>
      </w:r>
      <w:hyperlink r:id="rId11" w:history="1">
        <w:r w:rsidR="00011F6C" w:rsidRPr="00EE768D">
          <w:rPr>
            <w:rStyle w:val="Hipercze"/>
            <w:rFonts w:asciiTheme="minorHAnsi" w:hAnsiTheme="minorHAnsi" w:cstheme="minorHAnsi"/>
            <w:sz w:val="22"/>
            <w:szCs w:val="22"/>
            <w:highlight w:val="yellow"/>
          </w:rPr>
          <w:t>https://platformazakupowa.pl/transakcja/983456</w:t>
        </w:r>
      </w:hyperlink>
    </w:p>
    <w:p w14:paraId="0EA7A65D" w14:textId="77777777" w:rsidR="00AF5600" w:rsidRPr="00AF5600" w:rsidRDefault="00AF5600">
      <w:pPr>
        <w:pStyle w:val="Akapitzlist"/>
        <w:widowControl w:val="0"/>
        <w:numPr>
          <w:ilvl w:val="1"/>
          <w:numId w:val="2"/>
        </w:numPr>
        <w:suppressAutoHyphens/>
        <w:spacing w:line="276" w:lineRule="auto"/>
        <w:ind w:left="567" w:hanging="567"/>
        <w:contextualSpacing/>
        <w:jc w:val="both"/>
        <w:rPr>
          <w:rFonts w:asciiTheme="minorHAnsi" w:hAnsiTheme="minorHAnsi" w:cstheme="minorHAnsi"/>
          <w:sz w:val="22"/>
          <w:szCs w:val="22"/>
        </w:rPr>
      </w:pPr>
      <w:r w:rsidRPr="00AF5600">
        <w:rPr>
          <w:rFonts w:asciiTheme="minorHAnsi" w:hAnsiTheme="minorHAnsi" w:cstheme="minorHAnsi"/>
          <w:sz w:val="22"/>
          <w:szCs w:val="22"/>
        </w:rPr>
        <w:t xml:space="preserve">Wykonawca przystępując do niniejszego postępowania o udzielenie zamówienia publicznego:       </w:t>
      </w:r>
    </w:p>
    <w:p w14:paraId="50A5F2AF" w14:textId="77777777" w:rsidR="00AF5600" w:rsidRPr="00AF5600" w:rsidRDefault="00AF5600" w:rsidP="00AF5600">
      <w:pPr>
        <w:tabs>
          <w:tab w:val="num" w:pos="1418"/>
        </w:tabs>
        <w:spacing w:line="276" w:lineRule="auto"/>
        <w:ind w:left="1418" w:hanging="851"/>
        <w:contextualSpacing/>
        <w:jc w:val="both"/>
        <w:rPr>
          <w:rFonts w:asciiTheme="minorHAnsi" w:hAnsiTheme="minorHAnsi" w:cstheme="minorHAnsi"/>
          <w:sz w:val="22"/>
          <w:szCs w:val="22"/>
        </w:rPr>
      </w:pPr>
      <w:r w:rsidRPr="00AF5600">
        <w:rPr>
          <w:rFonts w:asciiTheme="minorHAnsi" w:hAnsiTheme="minorHAnsi" w:cstheme="minorHAnsi"/>
          <w:sz w:val="22"/>
          <w:szCs w:val="22"/>
        </w:rPr>
        <w:t xml:space="preserve"> 11.4.a) akceptuje warunki korzystania z platformy </w:t>
      </w:r>
      <w:r w:rsidRPr="00AF5600">
        <w:rPr>
          <w:rFonts w:asciiTheme="minorHAnsi" w:hAnsiTheme="minorHAnsi" w:cstheme="minorHAnsi"/>
          <w:bCs/>
          <w:iCs/>
          <w:sz w:val="22"/>
          <w:szCs w:val="22"/>
        </w:rPr>
        <w:t>zakupowej</w:t>
      </w:r>
      <w:r w:rsidRPr="00AF5600">
        <w:rPr>
          <w:rFonts w:asciiTheme="minorHAnsi" w:hAnsiTheme="minorHAnsi" w:cstheme="minorHAnsi"/>
          <w:sz w:val="22"/>
          <w:szCs w:val="22"/>
        </w:rPr>
        <w:t xml:space="preserve">, określone w Regulaminie zamieszczonym na stronie internetowej pod adresem: </w:t>
      </w:r>
      <w:hyperlink r:id="rId12" w:history="1">
        <w:r w:rsidRPr="00AF5600">
          <w:rPr>
            <w:rStyle w:val="Hipercze"/>
            <w:rFonts w:asciiTheme="minorHAnsi" w:hAnsiTheme="minorHAnsi" w:cstheme="minorHAnsi"/>
            <w:sz w:val="22"/>
            <w:szCs w:val="22"/>
          </w:rPr>
          <w:t>https://platformazakupowa.pl/strona/1-regulamin</w:t>
        </w:r>
      </w:hyperlink>
      <w:r w:rsidRPr="00AF5600">
        <w:rPr>
          <w:rFonts w:asciiTheme="minorHAnsi" w:hAnsiTheme="minorHAnsi" w:cstheme="minorHAnsi"/>
          <w:sz w:val="22"/>
          <w:szCs w:val="22"/>
        </w:rPr>
        <w:t>, w zakładce „Regulamin" oraz uznaje go za wiążący</w:t>
      </w:r>
    </w:p>
    <w:p w14:paraId="095C068F" w14:textId="77777777" w:rsidR="00AF5600" w:rsidRPr="00AF5600" w:rsidRDefault="00AF5600" w:rsidP="00AF5600">
      <w:pPr>
        <w:pStyle w:val="Akapitzlist"/>
        <w:tabs>
          <w:tab w:val="num" w:pos="1418"/>
        </w:tabs>
        <w:spacing w:line="276" w:lineRule="auto"/>
        <w:ind w:left="1418" w:hanging="851"/>
        <w:jc w:val="both"/>
        <w:rPr>
          <w:rFonts w:asciiTheme="minorHAnsi" w:hAnsiTheme="minorHAnsi" w:cstheme="minorHAnsi"/>
          <w:sz w:val="22"/>
          <w:szCs w:val="22"/>
        </w:rPr>
      </w:pPr>
      <w:r w:rsidRPr="00AF5600">
        <w:rPr>
          <w:rFonts w:asciiTheme="minorHAnsi" w:hAnsiTheme="minorHAnsi" w:cstheme="minorHAnsi"/>
          <w:sz w:val="22"/>
          <w:szCs w:val="22"/>
          <w:lang w:eastAsia="en-US"/>
        </w:rPr>
        <w:t xml:space="preserve">11.4.b) zapoznał się i stosuje do Instrukcji składania ofert dostępnej pod linkiem </w:t>
      </w:r>
      <w:hyperlink r:id="rId13" w:history="1">
        <w:r w:rsidRPr="00AF5600">
          <w:rPr>
            <w:rStyle w:val="Hipercze"/>
            <w:rFonts w:asciiTheme="minorHAnsi" w:hAnsiTheme="minorHAnsi" w:cstheme="minorHAnsi"/>
            <w:sz w:val="22"/>
            <w:szCs w:val="22"/>
            <w:lang w:eastAsia="en-US"/>
          </w:rPr>
          <w:t>https://drive.google.com/file/d/1Kd1DttbBeiNWt4q4slS4t76lZVKPbkyD/view</w:t>
        </w:r>
      </w:hyperlink>
      <w:r w:rsidRPr="00AF5600">
        <w:rPr>
          <w:rFonts w:asciiTheme="minorHAnsi" w:hAnsiTheme="minorHAnsi" w:cstheme="minorHAnsi"/>
          <w:sz w:val="22"/>
          <w:szCs w:val="22"/>
          <w:lang w:eastAsia="en-US"/>
        </w:rPr>
        <w:t xml:space="preserve"> </w:t>
      </w:r>
    </w:p>
    <w:p w14:paraId="2A744D67" w14:textId="6E98C683" w:rsidR="00AF5600" w:rsidRPr="00AF5600" w:rsidRDefault="00AF5600" w:rsidP="00AF5600">
      <w:pPr>
        <w:tabs>
          <w:tab w:val="num" w:pos="567"/>
        </w:tabs>
        <w:spacing w:line="276" w:lineRule="auto"/>
        <w:ind w:left="567" w:hanging="567"/>
        <w:contextualSpacing/>
        <w:jc w:val="both"/>
        <w:rPr>
          <w:rFonts w:asciiTheme="minorHAnsi" w:hAnsiTheme="minorHAnsi" w:cstheme="minorHAnsi"/>
          <w:sz w:val="22"/>
          <w:szCs w:val="22"/>
          <w:u w:val="single"/>
        </w:rPr>
      </w:pPr>
      <w:r w:rsidRPr="00AF5600">
        <w:rPr>
          <w:rFonts w:asciiTheme="minorHAnsi" w:hAnsiTheme="minorHAnsi" w:cstheme="minorHAnsi"/>
          <w:sz w:val="22"/>
          <w:szCs w:val="22"/>
        </w:rPr>
        <w:t xml:space="preserve">11.5. </w:t>
      </w:r>
      <w:r w:rsidRPr="00AF5600">
        <w:rPr>
          <w:rFonts w:asciiTheme="minorHAnsi" w:hAnsiTheme="minorHAnsi" w:cstheme="minorHAnsi"/>
          <w:sz w:val="22"/>
          <w:szCs w:val="22"/>
        </w:rPr>
        <w:tab/>
        <w:t xml:space="preserve">Zamawiający informuje, że </w:t>
      </w:r>
      <w:r w:rsidRPr="00AF5600">
        <w:rPr>
          <w:rFonts w:asciiTheme="minorHAnsi" w:hAnsiTheme="minorHAnsi" w:cstheme="minorHAnsi"/>
          <w:b/>
          <w:sz w:val="22"/>
          <w:szCs w:val="22"/>
        </w:rPr>
        <w:t xml:space="preserve">instrukcje korzystania z platformy </w:t>
      </w:r>
      <w:r w:rsidR="00024A0A" w:rsidRPr="00AF5600">
        <w:rPr>
          <w:rFonts w:asciiTheme="minorHAnsi" w:hAnsiTheme="minorHAnsi" w:cstheme="minorHAnsi"/>
          <w:b/>
          <w:sz w:val="22"/>
          <w:szCs w:val="22"/>
        </w:rPr>
        <w:t>zakupowej</w:t>
      </w:r>
      <w:r w:rsidR="00024A0A" w:rsidRPr="00AF5600">
        <w:rPr>
          <w:rFonts w:asciiTheme="minorHAnsi" w:hAnsiTheme="minorHAnsi" w:cstheme="minorHAnsi"/>
          <w:sz w:val="22"/>
          <w:szCs w:val="22"/>
        </w:rPr>
        <w:t xml:space="preserve"> dotyczące</w:t>
      </w:r>
      <w:r w:rsidRPr="00AF5600">
        <w:rPr>
          <w:rFonts w:asciiTheme="minorHAnsi" w:hAnsiTheme="minorHAnsi" w:cstheme="minorHAnsi"/>
          <w:sz w:val="22"/>
          <w:szCs w:val="22"/>
        </w:rPr>
        <w:t xml:space="preserv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Pr="00AF5600">
          <w:rPr>
            <w:rStyle w:val="Hipercze"/>
            <w:rFonts w:asciiTheme="minorHAnsi" w:hAnsiTheme="minorHAnsi" w:cstheme="minorHAnsi"/>
            <w:sz w:val="22"/>
            <w:szCs w:val="22"/>
          </w:rPr>
          <w:t>https://platformazakupowa.pl/strona/45-instrukcje</w:t>
        </w:r>
      </w:hyperlink>
      <w:r w:rsidRPr="00AF5600">
        <w:rPr>
          <w:rStyle w:val="Hipercze"/>
          <w:rFonts w:asciiTheme="minorHAnsi" w:hAnsiTheme="minorHAnsi" w:cstheme="minorHAnsi"/>
          <w:sz w:val="22"/>
          <w:szCs w:val="22"/>
        </w:rPr>
        <w:t xml:space="preserve"> .</w:t>
      </w:r>
    </w:p>
    <w:p w14:paraId="4ACA3DC3" w14:textId="395E4299" w:rsidR="00AF5600" w:rsidRPr="00AF5600" w:rsidRDefault="00AF5600" w:rsidP="00AF5600">
      <w:pPr>
        <w:tabs>
          <w:tab w:val="num" w:pos="567"/>
        </w:tabs>
        <w:spacing w:line="276" w:lineRule="auto"/>
        <w:ind w:left="567" w:hanging="567"/>
        <w:contextualSpacing/>
        <w:jc w:val="both"/>
        <w:rPr>
          <w:rFonts w:asciiTheme="minorHAnsi" w:hAnsiTheme="minorHAnsi" w:cstheme="minorHAnsi"/>
          <w:sz w:val="22"/>
          <w:szCs w:val="22"/>
        </w:rPr>
      </w:pPr>
      <w:r w:rsidRPr="00AF5600">
        <w:rPr>
          <w:rFonts w:asciiTheme="minorHAnsi" w:hAnsiTheme="minorHAnsi" w:cstheme="minorHAnsi"/>
          <w:sz w:val="22"/>
          <w:szCs w:val="22"/>
        </w:rPr>
        <w:lastRenderedPageBreak/>
        <w:t>11.6.</w:t>
      </w:r>
      <w:r w:rsidRPr="00AF5600">
        <w:rPr>
          <w:rFonts w:asciiTheme="minorHAnsi" w:hAnsiTheme="minorHAnsi" w:cstheme="minorHAnsi"/>
          <w:sz w:val="22"/>
          <w:szCs w:val="22"/>
        </w:rPr>
        <w:tab/>
        <w:t>W przypadku</w:t>
      </w:r>
      <w:r w:rsidRPr="00AF5600">
        <w:rPr>
          <w:rFonts w:asciiTheme="minorHAnsi" w:hAnsiTheme="minorHAnsi" w:cstheme="minorHAnsi"/>
          <w:b/>
          <w:sz w:val="22"/>
          <w:szCs w:val="22"/>
        </w:rPr>
        <w:t xml:space="preserve"> </w:t>
      </w:r>
      <w:r w:rsidRPr="00AF5600">
        <w:rPr>
          <w:rFonts w:asciiTheme="minorHAnsi" w:hAnsiTheme="minorHAnsi" w:cstheme="minorHAnsi"/>
          <w:sz w:val="22"/>
          <w:szCs w:val="22"/>
        </w:rPr>
        <w:t xml:space="preserve">pytań technicznych związanych z działaniem Platformy, należy kontaktować się </w:t>
      </w:r>
      <w:r w:rsidR="00024A0A" w:rsidRPr="00AF5600">
        <w:rPr>
          <w:rFonts w:asciiTheme="minorHAnsi" w:hAnsiTheme="minorHAnsi" w:cstheme="minorHAnsi"/>
          <w:sz w:val="22"/>
          <w:szCs w:val="22"/>
        </w:rPr>
        <w:t>z</w:t>
      </w:r>
      <w:r w:rsidR="00024A0A" w:rsidRPr="00AF5600">
        <w:rPr>
          <w:rFonts w:asciiTheme="minorHAnsi" w:hAnsiTheme="minorHAnsi" w:cstheme="minorHAnsi"/>
          <w:b/>
          <w:sz w:val="22"/>
          <w:szCs w:val="22"/>
        </w:rPr>
        <w:t xml:space="preserve"> Centrum</w:t>
      </w:r>
      <w:r w:rsidRPr="00AF5600">
        <w:rPr>
          <w:rFonts w:asciiTheme="minorHAnsi" w:hAnsiTheme="minorHAnsi" w:cstheme="minorHAnsi"/>
          <w:b/>
          <w:sz w:val="22"/>
          <w:szCs w:val="22"/>
        </w:rPr>
        <w:t xml:space="preserve"> Wsparcia Klienta Platformy: </w:t>
      </w:r>
      <w:r w:rsidRPr="00AF5600">
        <w:rPr>
          <w:rFonts w:asciiTheme="minorHAnsi" w:hAnsiTheme="minorHAnsi" w:cstheme="minorHAnsi"/>
          <w:sz w:val="22"/>
          <w:szCs w:val="22"/>
        </w:rPr>
        <w:t>nr tel. (22) 101 02 02, adres e- mail:cwk@platformazakupowa.pl</w:t>
      </w:r>
    </w:p>
    <w:p w14:paraId="4BB03768" w14:textId="7DE3DF7E" w:rsidR="00AF5600" w:rsidRPr="00AF5600" w:rsidRDefault="00AF5600" w:rsidP="00AF5600">
      <w:pPr>
        <w:tabs>
          <w:tab w:val="num" w:pos="567"/>
        </w:tabs>
        <w:spacing w:line="276" w:lineRule="auto"/>
        <w:ind w:left="567" w:hanging="567"/>
        <w:contextualSpacing/>
        <w:jc w:val="both"/>
        <w:rPr>
          <w:rFonts w:asciiTheme="minorHAnsi" w:hAnsiTheme="minorHAnsi" w:cstheme="minorHAnsi"/>
          <w:sz w:val="22"/>
          <w:szCs w:val="22"/>
        </w:rPr>
      </w:pPr>
      <w:r w:rsidRPr="00AF5600">
        <w:rPr>
          <w:rFonts w:asciiTheme="minorHAnsi" w:hAnsiTheme="minorHAnsi" w:cstheme="minorHAnsi"/>
          <w:sz w:val="22"/>
          <w:szCs w:val="22"/>
        </w:rPr>
        <w:t>11.7.</w:t>
      </w:r>
      <w:r w:rsidRPr="00AF5600">
        <w:rPr>
          <w:rFonts w:asciiTheme="minorHAnsi" w:hAnsiTheme="minorHAnsi" w:cstheme="minorHAnsi"/>
          <w:sz w:val="22"/>
          <w:szCs w:val="22"/>
        </w:rPr>
        <w:tab/>
        <w:t>Osobą ze strony Zamawiającego, upoważnioną do kontaktów z Wykonawcami w sprawach merytorycznych dotyczących przedmiotowego postępowania jest p</w:t>
      </w:r>
      <w:r w:rsidR="00DC14D0">
        <w:rPr>
          <w:rFonts w:asciiTheme="minorHAnsi" w:hAnsiTheme="minorHAnsi" w:cstheme="minorHAnsi"/>
          <w:sz w:val="22"/>
          <w:szCs w:val="22"/>
        </w:rPr>
        <w:t>. Sebastian Rudziński</w:t>
      </w:r>
      <w:r w:rsidRPr="00AF5600">
        <w:rPr>
          <w:rFonts w:asciiTheme="minorHAnsi" w:hAnsiTheme="minorHAnsi" w:cstheme="minorHAnsi"/>
          <w:sz w:val="22"/>
          <w:szCs w:val="22"/>
        </w:rPr>
        <w:t xml:space="preserve"> – Kierownik </w:t>
      </w:r>
      <w:r w:rsidR="00DC14D0">
        <w:rPr>
          <w:rFonts w:asciiTheme="minorHAnsi" w:hAnsiTheme="minorHAnsi" w:cstheme="minorHAnsi"/>
          <w:sz w:val="22"/>
          <w:szCs w:val="22"/>
        </w:rPr>
        <w:t>Działu Zakupów UŁ</w:t>
      </w:r>
      <w:r w:rsidRPr="00AF5600">
        <w:rPr>
          <w:rFonts w:asciiTheme="minorHAnsi" w:hAnsiTheme="minorHAnsi" w:cstheme="minorHAnsi"/>
          <w:sz w:val="22"/>
          <w:szCs w:val="22"/>
        </w:rPr>
        <w:t>.</w:t>
      </w:r>
    </w:p>
    <w:p w14:paraId="424A7B41" w14:textId="77777777" w:rsidR="00AF5600" w:rsidRPr="00AF5600" w:rsidRDefault="00AF5600" w:rsidP="00AF5600">
      <w:pPr>
        <w:tabs>
          <w:tab w:val="num" w:pos="567"/>
        </w:tabs>
        <w:spacing w:line="276" w:lineRule="auto"/>
        <w:ind w:left="567" w:hanging="567"/>
        <w:jc w:val="both"/>
        <w:rPr>
          <w:rFonts w:asciiTheme="minorHAnsi" w:hAnsiTheme="minorHAnsi" w:cstheme="minorHAnsi"/>
          <w:sz w:val="22"/>
          <w:szCs w:val="22"/>
        </w:rPr>
      </w:pPr>
      <w:r w:rsidRPr="00AF5600">
        <w:rPr>
          <w:rFonts w:asciiTheme="minorHAnsi" w:hAnsiTheme="minorHAnsi" w:cstheme="minorHAnsi"/>
          <w:sz w:val="22"/>
          <w:szCs w:val="22"/>
        </w:rPr>
        <w:t xml:space="preserve">11.8. </w:t>
      </w:r>
      <w:r w:rsidRPr="00AF5600">
        <w:rPr>
          <w:rFonts w:asciiTheme="minorHAnsi" w:hAnsiTheme="minorHAnsi" w:cstheme="minorHAnsi"/>
          <w:sz w:val="22"/>
          <w:szCs w:val="22"/>
        </w:rPr>
        <w:tab/>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3E674AB9" w14:textId="77777777" w:rsidR="00AF5600" w:rsidRPr="00AF5600" w:rsidRDefault="00AF5600" w:rsidP="00AF5600">
      <w:pPr>
        <w:tabs>
          <w:tab w:val="num" w:pos="567"/>
        </w:tabs>
        <w:spacing w:line="276" w:lineRule="auto"/>
        <w:ind w:left="567" w:hanging="567"/>
        <w:jc w:val="both"/>
        <w:rPr>
          <w:rFonts w:asciiTheme="minorHAnsi" w:eastAsia="Times" w:hAnsiTheme="minorHAnsi" w:cstheme="minorHAnsi"/>
          <w:b/>
          <w:sz w:val="22"/>
          <w:szCs w:val="22"/>
          <w:u w:val="single"/>
        </w:rPr>
      </w:pPr>
      <w:r w:rsidRPr="00AF5600">
        <w:rPr>
          <w:rFonts w:asciiTheme="minorHAnsi" w:hAnsiTheme="minorHAnsi" w:cstheme="minorHAnsi"/>
          <w:sz w:val="22"/>
          <w:szCs w:val="22"/>
        </w:rPr>
        <w:t>11.9.</w:t>
      </w:r>
      <w:r w:rsidRPr="00AF5600">
        <w:rPr>
          <w:rFonts w:asciiTheme="minorHAnsi" w:hAnsiTheme="minorHAnsi" w:cstheme="minorHAnsi"/>
          <w:sz w:val="22"/>
          <w:szCs w:val="22"/>
        </w:rPr>
        <w:tab/>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1BAA7A72" w14:textId="77777777" w:rsidR="00AF5600" w:rsidRPr="00AF5600" w:rsidRDefault="00AF5600" w:rsidP="00AF5600">
      <w:pPr>
        <w:tabs>
          <w:tab w:val="num" w:pos="567"/>
        </w:tabs>
        <w:spacing w:line="276" w:lineRule="auto"/>
        <w:ind w:left="567" w:hanging="567"/>
        <w:jc w:val="both"/>
        <w:rPr>
          <w:rFonts w:asciiTheme="minorHAnsi" w:eastAsia="Times" w:hAnsiTheme="minorHAnsi" w:cstheme="minorHAnsi"/>
          <w:b/>
          <w:sz w:val="22"/>
          <w:szCs w:val="22"/>
          <w:u w:val="single"/>
        </w:rPr>
      </w:pPr>
      <w:r w:rsidRPr="00AF5600">
        <w:rPr>
          <w:rFonts w:asciiTheme="minorHAnsi" w:eastAsia="Times" w:hAnsiTheme="minorHAnsi" w:cstheme="minorHAnsi"/>
          <w:bCs/>
          <w:sz w:val="22"/>
          <w:szCs w:val="22"/>
        </w:rPr>
        <w:t>11.10.</w:t>
      </w:r>
      <w:r w:rsidRPr="00AF5600">
        <w:rPr>
          <w:rFonts w:asciiTheme="minorHAnsi" w:eastAsia="Times" w:hAnsiTheme="minorHAnsi" w:cstheme="minorHAnsi"/>
          <w:bCs/>
          <w:sz w:val="22"/>
          <w:szCs w:val="22"/>
        </w:rPr>
        <w:tab/>
      </w:r>
      <w:r w:rsidRPr="00AF5600">
        <w:rPr>
          <w:rFonts w:asciiTheme="minorHAnsi" w:hAnsiTheme="minorHAnsi" w:cstheme="minorHAnsi"/>
          <w:sz w:val="22"/>
          <w:szCs w:val="22"/>
        </w:rPr>
        <w:t>Wykonawca jako podmiot profesjonalny ma obowiązek sprawdzania komunikatów i wiadomości bezpośrednio na Platformie przesłanych przez zamawiającego, gdyż system powiadomień może ulec awarii lub powiadomienie może trafić do folderu SPAM.</w:t>
      </w:r>
      <w:r w:rsidRPr="00AF5600">
        <w:rPr>
          <w:rFonts w:asciiTheme="minorHAnsi" w:hAnsiTheme="minorHAnsi" w:cstheme="minorHAnsi"/>
          <w:b/>
          <w:bCs/>
          <w:sz w:val="22"/>
          <w:szCs w:val="22"/>
        </w:rPr>
        <w:t xml:space="preserve"> </w:t>
      </w:r>
    </w:p>
    <w:p w14:paraId="762815B7" w14:textId="77777777" w:rsidR="00AF5600" w:rsidRPr="00AF5600" w:rsidRDefault="00AF5600" w:rsidP="00AF5600">
      <w:pPr>
        <w:tabs>
          <w:tab w:val="num" w:pos="567"/>
        </w:tabs>
        <w:spacing w:line="276" w:lineRule="auto"/>
        <w:ind w:left="567" w:hanging="567"/>
        <w:jc w:val="both"/>
        <w:rPr>
          <w:rFonts w:asciiTheme="minorHAnsi" w:eastAsia="Times" w:hAnsiTheme="minorHAnsi" w:cstheme="minorHAnsi"/>
          <w:b/>
          <w:sz w:val="22"/>
          <w:szCs w:val="22"/>
          <w:u w:val="single"/>
        </w:rPr>
      </w:pPr>
      <w:r w:rsidRPr="00AF5600">
        <w:rPr>
          <w:rFonts w:asciiTheme="minorHAnsi" w:eastAsia="Times" w:hAnsiTheme="minorHAnsi" w:cstheme="minorHAnsi"/>
          <w:bCs/>
          <w:sz w:val="22"/>
          <w:szCs w:val="22"/>
        </w:rPr>
        <w:t>11.11.</w:t>
      </w:r>
      <w:r w:rsidRPr="00AF5600">
        <w:rPr>
          <w:rFonts w:asciiTheme="minorHAnsi" w:eastAsia="Times" w:hAnsiTheme="minorHAnsi" w:cstheme="minorHAnsi"/>
          <w:bCs/>
          <w:sz w:val="22"/>
          <w:szCs w:val="22"/>
        </w:rPr>
        <w:tab/>
      </w:r>
      <w:r w:rsidRPr="00AF5600">
        <w:rPr>
          <w:rFonts w:asciiTheme="minorHAnsi" w:hAnsiTheme="minorHAnsi" w:cstheme="minorHAnsi"/>
          <w:b/>
          <w:bCs/>
          <w:sz w:val="22"/>
          <w:szCs w:val="22"/>
        </w:rPr>
        <w:t xml:space="preserve">Zamawiający nie ponosi odpowiedzialności za złożenie oferty w sposób niezgodny </w:t>
      </w:r>
      <w:r w:rsidRPr="00AF5600">
        <w:rPr>
          <w:rFonts w:asciiTheme="minorHAnsi" w:hAnsiTheme="minorHAnsi" w:cstheme="minorHAnsi"/>
          <w:b/>
          <w:bCs/>
          <w:sz w:val="22"/>
          <w:szCs w:val="22"/>
        </w:rPr>
        <w:br/>
        <w:t xml:space="preserve">z Instrukcją korzystania z </w:t>
      </w:r>
      <w:hyperlink r:id="rId15" w:history="1">
        <w:r w:rsidRPr="00AF5600">
          <w:rPr>
            <w:rFonts w:asciiTheme="minorHAnsi" w:hAnsiTheme="minorHAnsi" w:cstheme="minorHAnsi"/>
            <w:b/>
            <w:bCs/>
            <w:sz w:val="22"/>
            <w:szCs w:val="22"/>
            <w:u w:val="single"/>
          </w:rPr>
          <w:t>Platformy</w:t>
        </w:r>
      </w:hyperlink>
      <w:r w:rsidRPr="00AF5600">
        <w:rPr>
          <w:rFonts w:asciiTheme="minorHAnsi" w:hAnsiTheme="minorHAnsi" w:cstheme="minorHAns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przewidziany w art. 221 Ustawy.</w:t>
      </w:r>
    </w:p>
    <w:p w14:paraId="7AD6176C" w14:textId="25458AB6" w:rsidR="00AF5600" w:rsidRPr="00AF5600" w:rsidRDefault="00AF5600" w:rsidP="00AF5600">
      <w:pPr>
        <w:tabs>
          <w:tab w:val="num" w:pos="567"/>
        </w:tabs>
        <w:spacing w:line="276" w:lineRule="auto"/>
        <w:ind w:left="567" w:hanging="567"/>
        <w:jc w:val="both"/>
        <w:rPr>
          <w:rFonts w:asciiTheme="minorHAnsi" w:eastAsia="Times" w:hAnsiTheme="minorHAnsi" w:cstheme="minorHAnsi"/>
          <w:b/>
          <w:sz w:val="22"/>
          <w:szCs w:val="22"/>
          <w:u w:val="single"/>
        </w:rPr>
      </w:pPr>
      <w:r w:rsidRPr="00AF5600">
        <w:rPr>
          <w:rFonts w:asciiTheme="minorHAnsi" w:eastAsia="Times" w:hAnsiTheme="minorHAnsi" w:cstheme="minorHAnsi"/>
          <w:bCs/>
          <w:sz w:val="22"/>
          <w:szCs w:val="22"/>
        </w:rPr>
        <w:t>11.12.</w:t>
      </w:r>
      <w:r w:rsidRPr="00AF5600">
        <w:rPr>
          <w:rFonts w:asciiTheme="minorHAnsi" w:eastAsia="Times" w:hAnsiTheme="minorHAnsi" w:cstheme="minorHAnsi"/>
          <w:bCs/>
          <w:sz w:val="22"/>
          <w:szCs w:val="22"/>
        </w:rPr>
        <w:tab/>
      </w:r>
      <w:r w:rsidRPr="00AF5600">
        <w:rPr>
          <w:rFonts w:asciiTheme="minorHAnsi" w:hAnsiTheme="minorHAnsi" w:cstheme="minorHAnsi"/>
          <w:sz w:val="22"/>
          <w:szCs w:val="22"/>
        </w:rPr>
        <w:t xml:space="preserve">Zamawiający, zgodnie z § 11 ust. 2 Rozporządzenia Prezesa Rady Ministrów z dnia 30 </w:t>
      </w:r>
      <w:r w:rsidR="00024A0A" w:rsidRPr="00AF5600">
        <w:rPr>
          <w:rFonts w:asciiTheme="minorHAnsi" w:hAnsiTheme="minorHAnsi" w:cstheme="minorHAnsi"/>
          <w:sz w:val="22"/>
          <w:szCs w:val="22"/>
        </w:rPr>
        <w:t>grudnia 2020</w:t>
      </w:r>
      <w:r w:rsidRPr="00AF5600">
        <w:rPr>
          <w:rFonts w:asciiTheme="minorHAnsi" w:hAnsiTheme="minorHAnsi" w:cstheme="minorHAnsi"/>
          <w:sz w:val="22"/>
          <w:szCs w:val="22"/>
        </w:rPr>
        <w:t xml:space="preserve">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Platformie, tj.:</w:t>
      </w:r>
    </w:p>
    <w:p w14:paraId="024D7383"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 xml:space="preserve">stały dostęp do sieci Internet o gwarantowanej przepustowości nie mniejszej niż 512 </w:t>
      </w:r>
      <w:proofErr w:type="spellStart"/>
      <w:r w:rsidRPr="00AF5600">
        <w:rPr>
          <w:rFonts w:asciiTheme="minorHAnsi" w:hAnsiTheme="minorHAnsi" w:cstheme="minorHAnsi"/>
          <w:sz w:val="22"/>
          <w:szCs w:val="22"/>
        </w:rPr>
        <w:t>kb</w:t>
      </w:r>
      <w:proofErr w:type="spellEnd"/>
      <w:r w:rsidRPr="00AF5600">
        <w:rPr>
          <w:rFonts w:asciiTheme="minorHAnsi" w:hAnsiTheme="minorHAnsi" w:cstheme="minorHAnsi"/>
          <w:sz w:val="22"/>
          <w:szCs w:val="22"/>
        </w:rPr>
        <w:t>/s,</w:t>
      </w:r>
    </w:p>
    <w:p w14:paraId="70552401"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komputer klasy PC lub MAC, o następującej konfiguracji: pamięć min. 2 GB Ram, procesor Intel IV 2 GHZ (lub równoważny) lub jego nowsza wersja, jeden z systemów operacyjnych - MS Windows 7, Mac Os x 10 4, Linux lub ich nowsze wersje,</w:t>
      </w:r>
    </w:p>
    <w:p w14:paraId="0D533C25"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zainstalowana dowolna przeglądarka internetowa, w przypadku Internet Explorer minimalnie wersja 10 0.,</w:t>
      </w:r>
    </w:p>
    <w:p w14:paraId="4D3712B6"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włączona obsługa JavaScript,</w:t>
      </w:r>
    </w:p>
    <w:p w14:paraId="54D59D98"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 xml:space="preserve">zainstalowany program Adobe </w:t>
      </w:r>
      <w:proofErr w:type="spellStart"/>
      <w:r w:rsidRPr="00AF5600">
        <w:rPr>
          <w:rFonts w:asciiTheme="minorHAnsi" w:hAnsiTheme="minorHAnsi" w:cstheme="minorHAnsi"/>
          <w:sz w:val="22"/>
          <w:szCs w:val="22"/>
        </w:rPr>
        <w:t>Acrobat</w:t>
      </w:r>
      <w:proofErr w:type="spellEnd"/>
      <w:r w:rsidRPr="00AF5600">
        <w:rPr>
          <w:rFonts w:asciiTheme="minorHAnsi" w:hAnsiTheme="minorHAnsi" w:cstheme="minorHAnsi"/>
          <w:sz w:val="22"/>
          <w:szCs w:val="22"/>
        </w:rPr>
        <w:t xml:space="preserve"> Reader, lub inny obsługujący format plików .pdf.</w:t>
      </w:r>
    </w:p>
    <w:p w14:paraId="220BA304"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Platforma działa według standardu przyjętego w komunikacji sieciowej - kodowanie UTF8,</w:t>
      </w:r>
    </w:p>
    <w:p w14:paraId="33799F47"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lastRenderedPageBreak/>
        <w:t xml:space="preserve">- </w:t>
      </w:r>
      <w:r w:rsidRPr="00AF5600">
        <w:rPr>
          <w:rFonts w:asciiTheme="minorHAnsi" w:hAnsiTheme="minorHAnsi" w:cstheme="minorHAnsi"/>
          <w:sz w:val="22"/>
          <w:szCs w:val="22"/>
        </w:rPr>
        <w:tab/>
        <w:t>oznaczenie czasu odbioru danych przez platformę zakupową stanowi datę oraz dokładny czas (</w:t>
      </w:r>
      <w:proofErr w:type="spellStart"/>
      <w:r w:rsidRPr="00AF5600">
        <w:rPr>
          <w:rFonts w:asciiTheme="minorHAnsi" w:hAnsiTheme="minorHAnsi" w:cstheme="minorHAnsi"/>
          <w:sz w:val="22"/>
          <w:szCs w:val="22"/>
        </w:rPr>
        <w:t>hh:mm:ss</w:t>
      </w:r>
      <w:proofErr w:type="spellEnd"/>
      <w:r w:rsidRPr="00AF5600">
        <w:rPr>
          <w:rFonts w:asciiTheme="minorHAnsi" w:hAnsiTheme="minorHAnsi" w:cstheme="minorHAnsi"/>
          <w:sz w:val="22"/>
          <w:szCs w:val="22"/>
        </w:rPr>
        <w:t>) generowany wg. czasu lokalnego serwera synchronizowanego z zegarem Głównego Urzędu Miar.</w:t>
      </w:r>
    </w:p>
    <w:p w14:paraId="5BE043ED" w14:textId="77777777" w:rsidR="00AF5600" w:rsidRPr="00AF5600" w:rsidRDefault="00AF5600">
      <w:pPr>
        <w:pStyle w:val="Akapitzlist"/>
        <w:numPr>
          <w:ilvl w:val="0"/>
          <w:numId w:val="21"/>
        </w:numPr>
        <w:tabs>
          <w:tab w:val="num" w:pos="567"/>
        </w:tabs>
        <w:suppressAutoHyphens/>
        <w:spacing w:line="276" w:lineRule="auto"/>
        <w:ind w:left="567" w:hanging="567"/>
        <w:contextualSpacing/>
        <w:jc w:val="both"/>
        <w:rPr>
          <w:rFonts w:asciiTheme="minorHAnsi" w:hAnsiTheme="minorHAnsi" w:cstheme="minorHAnsi"/>
          <w:bCs/>
          <w:iCs/>
          <w:vanish/>
          <w:sz w:val="22"/>
          <w:szCs w:val="22"/>
        </w:rPr>
      </w:pPr>
    </w:p>
    <w:p w14:paraId="459AD2D5" w14:textId="77777777" w:rsidR="00AF5600" w:rsidRPr="00AF5600" w:rsidRDefault="00AF5600">
      <w:pPr>
        <w:pStyle w:val="Akapitzlist"/>
        <w:numPr>
          <w:ilvl w:val="1"/>
          <w:numId w:val="21"/>
        </w:numPr>
        <w:tabs>
          <w:tab w:val="num" w:pos="567"/>
        </w:tabs>
        <w:suppressAutoHyphens/>
        <w:spacing w:line="276" w:lineRule="auto"/>
        <w:ind w:left="567" w:hanging="567"/>
        <w:contextualSpacing/>
        <w:jc w:val="both"/>
        <w:rPr>
          <w:rFonts w:asciiTheme="minorHAnsi" w:hAnsiTheme="minorHAnsi" w:cstheme="minorHAnsi"/>
          <w:bCs/>
          <w:iCs/>
          <w:vanish/>
          <w:sz w:val="22"/>
          <w:szCs w:val="22"/>
        </w:rPr>
      </w:pPr>
    </w:p>
    <w:p w14:paraId="5F971942" w14:textId="77777777" w:rsidR="00AF5600" w:rsidRPr="00AF5600" w:rsidRDefault="00AF5600">
      <w:pPr>
        <w:pStyle w:val="Akapitzlist"/>
        <w:numPr>
          <w:ilvl w:val="1"/>
          <w:numId w:val="21"/>
        </w:numPr>
        <w:tabs>
          <w:tab w:val="num" w:pos="567"/>
        </w:tabs>
        <w:suppressAutoHyphens/>
        <w:spacing w:line="276" w:lineRule="auto"/>
        <w:ind w:left="567" w:hanging="567"/>
        <w:contextualSpacing/>
        <w:jc w:val="both"/>
        <w:rPr>
          <w:rFonts w:asciiTheme="minorHAnsi" w:hAnsiTheme="minorHAnsi" w:cstheme="minorHAnsi"/>
          <w:bCs/>
          <w:iCs/>
          <w:vanish/>
          <w:sz w:val="22"/>
          <w:szCs w:val="22"/>
        </w:rPr>
      </w:pPr>
    </w:p>
    <w:p w14:paraId="42B0D7B0" w14:textId="77777777" w:rsidR="00AF5600" w:rsidRPr="00AF5600" w:rsidRDefault="00AF5600">
      <w:pPr>
        <w:pStyle w:val="Akapitzlist"/>
        <w:numPr>
          <w:ilvl w:val="1"/>
          <w:numId w:val="21"/>
        </w:numPr>
        <w:suppressAutoHyphens/>
        <w:spacing w:line="276" w:lineRule="auto"/>
        <w:contextualSpacing/>
        <w:jc w:val="both"/>
        <w:rPr>
          <w:rFonts w:asciiTheme="minorHAnsi" w:hAnsiTheme="minorHAnsi" w:cstheme="minorHAnsi"/>
          <w:bCs/>
          <w:iCs/>
          <w:sz w:val="22"/>
          <w:szCs w:val="22"/>
        </w:rPr>
      </w:pPr>
      <w:r w:rsidRPr="00AF5600">
        <w:rPr>
          <w:rFonts w:asciiTheme="minorHAnsi" w:hAnsiTheme="minorHAnsi" w:cstheme="minorHAnsi"/>
          <w:bCs/>
          <w:iCs/>
          <w:sz w:val="22"/>
          <w:szCs w:val="22"/>
        </w:rPr>
        <w:t>Zamawiający nie przewiduje zwołania zebrania wszystkich Wykonawców, w celu wyjaśnienia treści SWZ.</w:t>
      </w:r>
    </w:p>
    <w:p w14:paraId="154F4532" w14:textId="03A37780" w:rsidR="00AF5600" w:rsidRPr="00C473B4" w:rsidRDefault="00AF5600">
      <w:pPr>
        <w:pStyle w:val="Akapitzlist"/>
        <w:numPr>
          <w:ilvl w:val="1"/>
          <w:numId w:val="21"/>
        </w:numPr>
        <w:suppressAutoHyphens/>
        <w:spacing w:line="276" w:lineRule="auto"/>
        <w:contextualSpacing/>
        <w:jc w:val="both"/>
        <w:rPr>
          <w:rFonts w:asciiTheme="minorHAnsi" w:hAnsiTheme="minorHAnsi" w:cstheme="minorHAnsi"/>
          <w:bCs/>
          <w:iCs/>
          <w:color w:val="000000" w:themeColor="text1"/>
          <w:sz w:val="22"/>
          <w:szCs w:val="22"/>
        </w:rPr>
      </w:pPr>
      <w:r w:rsidRPr="00C473B4">
        <w:rPr>
          <w:rFonts w:asciiTheme="minorHAnsi" w:hAnsiTheme="minorHAnsi" w:cstheme="minorHAnsi"/>
          <w:iCs/>
          <w:color w:val="000000" w:themeColor="text1"/>
          <w:sz w:val="22"/>
          <w:szCs w:val="22"/>
        </w:rPr>
        <w:t xml:space="preserve">Wykonawca może zwrócić się do Zamawiającego z wnioskiem o </w:t>
      </w:r>
      <w:r w:rsidRPr="00C473B4">
        <w:rPr>
          <w:rFonts w:asciiTheme="minorHAnsi" w:hAnsiTheme="minorHAnsi" w:cstheme="minorHAnsi"/>
          <w:b/>
          <w:bCs/>
          <w:iCs/>
          <w:color w:val="000000" w:themeColor="text1"/>
          <w:sz w:val="22"/>
          <w:szCs w:val="22"/>
        </w:rPr>
        <w:t>wyjaśnienie treści SWZ</w:t>
      </w:r>
      <w:r w:rsidRPr="00C473B4">
        <w:rPr>
          <w:rFonts w:asciiTheme="minorHAnsi" w:hAnsiTheme="minorHAnsi" w:cstheme="minorHAnsi"/>
          <w:iCs/>
          <w:color w:val="000000" w:themeColor="text1"/>
          <w:sz w:val="22"/>
          <w:szCs w:val="22"/>
        </w:rPr>
        <w:t xml:space="preserve">. Zamawiający jest obowiązany udzielić odpowiedzi niezwłocznie, jednak nie później niż na </w:t>
      </w:r>
      <w:r w:rsidR="00507FD0" w:rsidRPr="00C473B4">
        <w:rPr>
          <w:rFonts w:asciiTheme="minorHAnsi" w:hAnsiTheme="minorHAnsi" w:cstheme="minorHAnsi"/>
          <w:iCs/>
          <w:color w:val="000000" w:themeColor="text1"/>
          <w:sz w:val="22"/>
          <w:szCs w:val="22"/>
        </w:rPr>
        <w:t>6</w:t>
      </w:r>
      <w:r w:rsidRPr="00C473B4">
        <w:rPr>
          <w:rFonts w:asciiTheme="minorHAnsi" w:hAnsiTheme="minorHAnsi" w:cstheme="minorHAnsi"/>
          <w:iCs/>
          <w:color w:val="000000" w:themeColor="text1"/>
          <w:sz w:val="22"/>
          <w:szCs w:val="22"/>
        </w:rPr>
        <w:t xml:space="preserve"> dni przed upływem terminu składania ofert, pod warunkiem, że wniosek o wyjaśnienie treści SWZ wpłynął do Zamawiającego nie później niż na </w:t>
      </w:r>
      <w:r w:rsidR="00C473B4" w:rsidRPr="00C473B4">
        <w:rPr>
          <w:rFonts w:asciiTheme="minorHAnsi" w:hAnsiTheme="minorHAnsi" w:cstheme="minorHAnsi"/>
          <w:iCs/>
          <w:color w:val="000000" w:themeColor="text1"/>
          <w:sz w:val="22"/>
          <w:szCs w:val="22"/>
        </w:rPr>
        <w:t>14</w:t>
      </w:r>
      <w:r w:rsidRPr="00C473B4">
        <w:rPr>
          <w:rFonts w:asciiTheme="minorHAnsi" w:hAnsiTheme="minorHAnsi" w:cstheme="minorHAnsi"/>
          <w:iCs/>
          <w:color w:val="000000" w:themeColor="text1"/>
          <w:sz w:val="22"/>
          <w:szCs w:val="22"/>
        </w:rPr>
        <w:t xml:space="preserve"> dni przed upływem terminu składania ofert.</w:t>
      </w:r>
    </w:p>
    <w:p w14:paraId="1D1E42DE" w14:textId="77777777" w:rsidR="00AF5600" w:rsidRPr="00AF5600" w:rsidRDefault="00AF5600">
      <w:pPr>
        <w:pStyle w:val="Akapitzlist"/>
        <w:numPr>
          <w:ilvl w:val="1"/>
          <w:numId w:val="21"/>
        </w:numPr>
        <w:suppressAutoHyphens/>
        <w:spacing w:line="276" w:lineRule="auto"/>
        <w:contextualSpacing/>
        <w:jc w:val="both"/>
        <w:rPr>
          <w:rFonts w:asciiTheme="minorHAnsi" w:hAnsiTheme="minorHAnsi" w:cstheme="minorHAnsi"/>
          <w:bCs/>
          <w:iCs/>
          <w:sz w:val="22"/>
          <w:szCs w:val="22"/>
        </w:rPr>
      </w:pPr>
      <w:r w:rsidRPr="00AF5600">
        <w:rPr>
          <w:rFonts w:asciiTheme="minorHAnsi" w:hAnsiTheme="minorHAnsi" w:cstheme="minorHAnsi"/>
          <w:bCs/>
          <w:iCs/>
          <w:sz w:val="22"/>
          <w:szCs w:val="22"/>
        </w:rPr>
        <w:t>Jeżeli zamawiający nie udzieli wyjaśnień w terminie, o którym mowa w pkt. 11.14. SWZ, przedłuża termin składania ofert o czas niezbędny do zapoznania się wszystkich zainteresowanych Wykonawców z wyjaśnieniami niezbędnymi do należytego przygotowania i złożenia oferty.</w:t>
      </w:r>
    </w:p>
    <w:p w14:paraId="2CF7FEDD" w14:textId="5303BD99" w:rsidR="00AF5600" w:rsidRPr="00AF5600" w:rsidRDefault="00AF5600">
      <w:pPr>
        <w:pStyle w:val="Akapitzlist"/>
        <w:numPr>
          <w:ilvl w:val="1"/>
          <w:numId w:val="21"/>
        </w:numPr>
        <w:suppressAutoHyphens/>
        <w:spacing w:line="276" w:lineRule="auto"/>
        <w:contextualSpacing/>
        <w:jc w:val="both"/>
        <w:rPr>
          <w:rFonts w:asciiTheme="minorHAnsi" w:hAnsiTheme="minorHAnsi" w:cstheme="minorHAnsi"/>
          <w:bCs/>
          <w:iCs/>
          <w:sz w:val="22"/>
          <w:szCs w:val="22"/>
        </w:rPr>
      </w:pPr>
      <w:r w:rsidRPr="00AF5600">
        <w:rPr>
          <w:rFonts w:asciiTheme="minorHAnsi" w:hAnsiTheme="minorHAnsi" w:cstheme="minorHAnsi"/>
          <w:iCs/>
          <w:sz w:val="22"/>
          <w:szCs w:val="22"/>
        </w:rPr>
        <w:t xml:space="preserve">W przypadku gdy wniosek o wyjaśnienie treści SWZ nie wpłynął w terminie, o którym mowa </w:t>
      </w:r>
      <w:r w:rsidR="00592272" w:rsidRPr="00AF5600">
        <w:rPr>
          <w:rFonts w:asciiTheme="minorHAnsi" w:hAnsiTheme="minorHAnsi" w:cstheme="minorHAnsi"/>
          <w:iCs/>
          <w:sz w:val="22"/>
          <w:szCs w:val="22"/>
        </w:rPr>
        <w:t>w pkt</w:t>
      </w:r>
      <w:r w:rsidRPr="00AF5600">
        <w:rPr>
          <w:rFonts w:asciiTheme="minorHAnsi" w:hAnsiTheme="minorHAnsi" w:cstheme="minorHAnsi"/>
          <w:iCs/>
          <w:sz w:val="22"/>
          <w:szCs w:val="22"/>
        </w:rPr>
        <w:t xml:space="preserve"> 11.14. SWZ, Zamawiający nie ma obowiązku udzielania wyjaśnień SWZ oraz obowiązku przedłużania terminu składania ofert.</w:t>
      </w:r>
    </w:p>
    <w:p w14:paraId="40F93150" w14:textId="77777777" w:rsidR="00AF5600" w:rsidRPr="00AF5600" w:rsidRDefault="00AF5600">
      <w:pPr>
        <w:pStyle w:val="Akapitzlist"/>
        <w:numPr>
          <w:ilvl w:val="1"/>
          <w:numId w:val="21"/>
        </w:numPr>
        <w:suppressAutoHyphens/>
        <w:spacing w:line="276" w:lineRule="auto"/>
        <w:contextualSpacing/>
        <w:jc w:val="both"/>
        <w:rPr>
          <w:rFonts w:asciiTheme="minorHAnsi" w:hAnsiTheme="minorHAnsi" w:cstheme="minorHAnsi"/>
          <w:bCs/>
          <w:iCs/>
          <w:sz w:val="22"/>
          <w:szCs w:val="22"/>
        </w:rPr>
      </w:pPr>
      <w:r w:rsidRPr="00AF5600">
        <w:rPr>
          <w:rFonts w:asciiTheme="minorHAnsi" w:hAnsiTheme="minorHAnsi" w:cstheme="minorHAnsi"/>
          <w:bCs/>
          <w:iCs/>
          <w:sz w:val="22"/>
          <w:szCs w:val="22"/>
        </w:rPr>
        <w:t>Przedłużenie terminu składania ofert, o którym mowa w pkt. 11.15. SWZ, nie wpływa na bieg terminu składania wniosku o wyjaśnienie treści SWZ, o którym mowa w pkt. 11.14. SWZ.</w:t>
      </w:r>
    </w:p>
    <w:p w14:paraId="32E5996A" w14:textId="77777777" w:rsidR="00AF5600" w:rsidRPr="00AF5600" w:rsidRDefault="00AF5600">
      <w:pPr>
        <w:pStyle w:val="Akapitzlist"/>
        <w:numPr>
          <w:ilvl w:val="1"/>
          <w:numId w:val="21"/>
        </w:numPr>
        <w:suppressAutoHyphens/>
        <w:spacing w:line="276" w:lineRule="auto"/>
        <w:ind w:left="567" w:hanging="567"/>
        <w:contextualSpacing/>
        <w:jc w:val="both"/>
        <w:rPr>
          <w:rFonts w:asciiTheme="minorHAnsi" w:hAnsiTheme="minorHAnsi" w:cstheme="minorHAnsi"/>
          <w:bCs/>
          <w:iCs/>
          <w:sz w:val="22"/>
          <w:szCs w:val="22"/>
        </w:rPr>
      </w:pPr>
      <w:r w:rsidRPr="00AF5600">
        <w:rPr>
          <w:rFonts w:asciiTheme="minorHAnsi" w:hAnsiTheme="minorHAnsi" w:cstheme="minorHAnsi"/>
          <w:iCs/>
          <w:sz w:val="22"/>
          <w:szCs w:val="22"/>
        </w:rPr>
        <w:t>Treść zapytań wraz z wyjaśnieniami Zamawiający udostępnia, bez ujawniania źródła zapytania, na stronie internetowej prowadzonego postępowania.</w:t>
      </w:r>
    </w:p>
    <w:bookmarkEnd w:id="9"/>
    <w:p w14:paraId="2488C756" w14:textId="77777777" w:rsidR="009D74F3" w:rsidRPr="00C00DA2" w:rsidRDefault="009D74F3" w:rsidP="001A19F3">
      <w:pPr>
        <w:spacing w:line="276" w:lineRule="auto"/>
        <w:contextualSpacing/>
        <w:jc w:val="both"/>
        <w:rPr>
          <w:rFonts w:ascii="Calibri" w:eastAsia="Calibri" w:hAnsi="Calibri" w:cs="Calibri"/>
          <w:color w:val="0000FF"/>
          <w:sz w:val="22"/>
          <w:szCs w:val="22"/>
          <w:u w:val="single"/>
          <w:lang w:eastAsia="en-US"/>
        </w:rPr>
      </w:pPr>
    </w:p>
    <w:p w14:paraId="42353D40" w14:textId="77777777" w:rsidR="00017BE4" w:rsidRPr="00017BE4" w:rsidRDefault="00017BE4" w:rsidP="00017BE4">
      <w:pPr>
        <w:pStyle w:val="pkt"/>
        <w:tabs>
          <w:tab w:val="left" w:pos="0"/>
        </w:tabs>
        <w:spacing w:before="0" w:after="0" w:line="276" w:lineRule="auto"/>
        <w:ind w:left="0" w:firstLine="0"/>
        <w:rPr>
          <w:rFonts w:asciiTheme="minorHAnsi" w:hAnsiTheme="minorHAnsi" w:cstheme="minorHAnsi"/>
          <w:b/>
          <w:sz w:val="22"/>
          <w:szCs w:val="22"/>
        </w:rPr>
      </w:pPr>
      <w:r w:rsidRPr="00017BE4">
        <w:rPr>
          <w:rFonts w:asciiTheme="minorHAnsi" w:hAnsiTheme="minorHAnsi" w:cstheme="minorHAnsi"/>
          <w:b/>
          <w:sz w:val="22"/>
          <w:szCs w:val="22"/>
        </w:rPr>
        <w:t xml:space="preserve">12.     </w:t>
      </w:r>
      <w:r w:rsidRPr="00017BE4">
        <w:rPr>
          <w:rFonts w:asciiTheme="minorHAnsi" w:hAnsiTheme="minorHAnsi" w:cstheme="minorHAnsi"/>
          <w:b/>
          <w:sz w:val="22"/>
          <w:szCs w:val="22"/>
          <w:u w:val="single"/>
        </w:rPr>
        <w:t>Wymagania dotyczące wadium</w:t>
      </w:r>
      <w:r w:rsidRPr="00017BE4">
        <w:rPr>
          <w:rFonts w:asciiTheme="minorHAnsi" w:hAnsiTheme="minorHAnsi" w:cstheme="minorHAnsi"/>
          <w:b/>
          <w:sz w:val="22"/>
          <w:szCs w:val="22"/>
        </w:rPr>
        <w:tab/>
      </w:r>
    </w:p>
    <w:p w14:paraId="0F7B9838" w14:textId="77777777" w:rsidR="00017BE4" w:rsidRPr="00017BE4" w:rsidRDefault="00017BE4">
      <w:pPr>
        <w:pStyle w:val="Akapitzlist"/>
        <w:numPr>
          <w:ilvl w:val="0"/>
          <w:numId w:val="24"/>
        </w:numPr>
        <w:tabs>
          <w:tab w:val="left" w:pos="567"/>
        </w:tabs>
        <w:overflowPunct w:val="0"/>
        <w:spacing w:line="276" w:lineRule="auto"/>
        <w:jc w:val="both"/>
        <w:textAlignment w:val="baseline"/>
        <w:rPr>
          <w:rFonts w:asciiTheme="minorHAnsi" w:hAnsiTheme="minorHAnsi" w:cstheme="minorHAnsi"/>
          <w:vanish/>
          <w:sz w:val="22"/>
          <w:szCs w:val="22"/>
        </w:rPr>
      </w:pPr>
    </w:p>
    <w:p w14:paraId="138B5943" w14:textId="77777777" w:rsidR="00017BE4" w:rsidRPr="00017BE4" w:rsidRDefault="00017BE4">
      <w:pPr>
        <w:pStyle w:val="Akapitzlist"/>
        <w:numPr>
          <w:ilvl w:val="0"/>
          <w:numId w:val="24"/>
        </w:numPr>
        <w:tabs>
          <w:tab w:val="left" w:pos="567"/>
        </w:tabs>
        <w:overflowPunct w:val="0"/>
        <w:spacing w:line="276" w:lineRule="auto"/>
        <w:jc w:val="both"/>
        <w:textAlignment w:val="baseline"/>
        <w:rPr>
          <w:rFonts w:asciiTheme="minorHAnsi" w:hAnsiTheme="minorHAnsi" w:cstheme="minorHAnsi"/>
          <w:vanish/>
          <w:sz w:val="22"/>
          <w:szCs w:val="22"/>
        </w:rPr>
      </w:pPr>
    </w:p>
    <w:p w14:paraId="63EC2CAA" w14:textId="77777777" w:rsidR="00017BE4" w:rsidRPr="00017BE4" w:rsidRDefault="00017BE4">
      <w:pPr>
        <w:pStyle w:val="Akapitzlist"/>
        <w:numPr>
          <w:ilvl w:val="0"/>
          <w:numId w:val="24"/>
        </w:numPr>
        <w:tabs>
          <w:tab w:val="left" w:pos="567"/>
        </w:tabs>
        <w:overflowPunct w:val="0"/>
        <w:spacing w:line="276" w:lineRule="auto"/>
        <w:jc w:val="both"/>
        <w:textAlignment w:val="baseline"/>
        <w:rPr>
          <w:rFonts w:asciiTheme="minorHAnsi" w:hAnsiTheme="minorHAnsi" w:cstheme="minorHAnsi"/>
          <w:vanish/>
          <w:sz w:val="22"/>
          <w:szCs w:val="22"/>
        </w:rPr>
      </w:pPr>
    </w:p>
    <w:p w14:paraId="767A60FA" w14:textId="77777777" w:rsidR="00017BE4" w:rsidRPr="00017BE4" w:rsidRDefault="00017BE4">
      <w:pPr>
        <w:pStyle w:val="Akapitzlist"/>
        <w:numPr>
          <w:ilvl w:val="0"/>
          <w:numId w:val="23"/>
        </w:numPr>
        <w:tabs>
          <w:tab w:val="left" w:pos="567"/>
        </w:tabs>
        <w:overflowPunct w:val="0"/>
        <w:autoSpaceDE w:val="0"/>
        <w:autoSpaceDN w:val="0"/>
        <w:adjustRightInd w:val="0"/>
        <w:spacing w:line="276" w:lineRule="auto"/>
        <w:jc w:val="both"/>
        <w:textAlignment w:val="baseline"/>
        <w:rPr>
          <w:rFonts w:asciiTheme="minorHAnsi" w:hAnsiTheme="minorHAnsi" w:cstheme="minorHAnsi"/>
          <w:vanish/>
          <w:sz w:val="22"/>
          <w:szCs w:val="22"/>
        </w:rPr>
      </w:pPr>
    </w:p>
    <w:p w14:paraId="4FE75440" w14:textId="77777777" w:rsidR="00017BE4" w:rsidRPr="00017BE4" w:rsidRDefault="00017BE4">
      <w:pPr>
        <w:pStyle w:val="Akapitzlist"/>
        <w:numPr>
          <w:ilvl w:val="0"/>
          <w:numId w:val="23"/>
        </w:numPr>
        <w:tabs>
          <w:tab w:val="left" w:pos="567"/>
        </w:tabs>
        <w:overflowPunct w:val="0"/>
        <w:autoSpaceDE w:val="0"/>
        <w:autoSpaceDN w:val="0"/>
        <w:adjustRightInd w:val="0"/>
        <w:spacing w:line="276" w:lineRule="auto"/>
        <w:jc w:val="both"/>
        <w:textAlignment w:val="baseline"/>
        <w:rPr>
          <w:rFonts w:asciiTheme="minorHAnsi" w:hAnsiTheme="minorHAnsi" w:cstheme="minorHAnsi"/>
          <w:vanish/>
          <w:sz w:val="22"/>
          <w:szCs w:val="22"/>
        </w:rPr>
      </w:pPr>
    </w:p>
    <w:p w14:paraId="7897F7C9" w14:textId="77777777" w:rsidR="00017BE4" w:rsidRPr="00017BE4" w:rsidRDefault="00017BE4">
      <w:pPr>
        <w:pStyle w:val="Akapitzlist"/>
        <w:numPr>
          <w:ilvl w:val="0"/>
          <w:numId w:val="23"/>
        </w:numPr>
        <w:tabs>
          <w:tab w:val="left" w:pos="567"/>
        </w:tabs>
        <w:overflowPunct w:val="0"/>
        <w:autoSpaceDE w:val="0"/>
        <w:autoSpaceDN w:val="0"/>
        <w:adjustRightInd w:val="0"/>
        <w:spacing w:line="276" w:lineRule="auto"/>
        <w:jc w:val="both"/>
        <w:textAlignment w:val="baseline"/>
        <w:rPr>
          <w:rFonts w:asciiTheme="minorHAnsi" w:hAnsiTheme="minorHAnsi" w:cstheme="minorHAnsi"/>
          <w:vanish/>
          <w:sz w:val="22"/>
          <w:szCs w:val="22"/>
        </w:rPr>
      </w:pPr>
    </w:p>
    <w:p w14:paraId="7909C05E" w14:textId="77777777" w:rsidR="00017BE4" w:rsidRPr="00017BE4" w:rsidRDefault="00017BE4" w:rsidP="00017BE4">
      <w:pPr>
        <w:pStyle w:val="Akapitzlist"/>
        <w:spacing w:line="276" w:lineRule="auto"/>
        <w:ind w:left="567"/>
        <w:jc w:val="both"/>
        <w:rPr>
          <w:rFonts w:asciiTheme="minorHAnsi" w:hAnsiTheme="minorHAnsi" w:cstheme="minorHAnsi"/>
          <w:b/>
          <w:sz w:val="22"/>
          <w:szCs w:val="22"/>
        </w:rPr>
      </w:pPr>
      <w:r w:rsidRPr="00017BE4">
        <w:rPr>
          <w:rFonts w:asciiTheme="minorHAnsi" w:hAnsiTheme="minorHAnsi" w:cstheme="minorHAnsi"/>
          <w:sz w:val="22"/>
          <w:szCs w:val="22"/>
        </w:rPr>
        <w:t>Zamawiający nie żąda wniesienia wadium.</w:t>
      </w:r>
    </w:p>
    <w:p w14:paraId="0625DB26" w14:textId="77777777" w:rsidR="00017BE4" w:rsidRPr="00017BE4" w:rsidRDefault="00017BE4" w:rsidP="00017BE4">
      <w:pPr>
        <w:pStyle w:val="pkt"/>
        <w:tabs>
          <w:tab w:val="num" w:pos="567"/>
        </w:tabs>
        <w:spacing w:before="0" w:after="0"/>
        <w:ind w:left="0" w:firstLine="0"/>
        <w:rPr>
          <w:rFonts w:asciiTheme="minorHAnsi" w:hAnsiTheme="minorHAnsi" w:cstheme="minorHAnsi"/>
          <w:bCs/>
          <w:sz w:val="22"/>
          <w:szCs w:val="22"/>
        </w:rPr>
      </w:pPr>
    </w:p>
    <w:p w14:paraId="7555042A" w14:textId="77777777" w:rsidR="00017BE4" w:rsidRPr="00017BE4" w:rsidRDefault="00017BE4">
      <w:pPr>
        <w:pStyle w:val="Tekstpodstawowywcity"/>
        <w:numPr>
          <w:ilvl w:val="0"/>
          <w:numId w:val="23"/>
        </w:numPr>
        <w:suppressLineNumbers w:val="0"/>
        <w:spacing w:after="0" w:line="276" w:lineRule="auto"/>
        <w:jc w:val="both"/>
        <w:rPr>
          <w:rFonts w:asciiTheme="minorHAnsi" w:hAnsiTheme="minorHAnsi" w:cstheme="minorHAnsi"/>
          <w:b/>
          <w:bCs/>
          <w:sz w:val="22"/>
          <w:szCs w:val="22"/>
          <w:u w:val="single"/>
          <w:lang w:val="pl-PL"/>
        </w:rPr>
      </w:pPr>
      <w:r w:rsidRPr="00017BE4">
        <w:rPr>
          <w:rFonts w:asciiTheme="minorHAnsi" w:hAnsiTheme="minorHAnsi" w:cstheme="minorHAnsi"/>
          <w:b/>
          <w:bCs/>
          <w:sz w:val="22"/>
          <w:szCs w:val="22"/>
          <w:u w:val="single"/>
          <w:lang w:val="pl-PL"/>
        </w:rPr>
        <w:t>Forma składanych dokumentów</w:t>
      </w:r>
    </w:p>
    <w:p w14:paraId="598DA469" w14:textId="394552E5" w:rsidR="00017BE4" w:rsidRPr="00017BE4" w:rsidRDefault="00017BE4">
      <w:pPr>
        <w:pStyle w:val="Akapitzlist"/>
        <w:numPr>
          <w:ilvl w:val="1"/>
          <w:numId w:val="23"/>
        </w:numPr>
        <w:spacing w:line="276" w:lineRule="auto"/>
        <w:ind w:left="567" w:hanging="567"/>
        <w:contextualSpacing/>
        <w:jc w:val="both"/>
        <w:textAlignment w:val="baseline"/>
        <w:rPr>
          <w:rFonts w:asciiTheme="minorHAnsi" w:hAnsiTheme="minorHAnsi" w:cstheme="minorHAnsi"/>
          <w:sz w:val="22"/>
          <w:szCs w:val="22"/>
        </w:rPr>
      </w:pPr>
      <w:r w:rsidRPr="00017BE4">
        <w:rPr>
          <w:rFonts w:asciiTheme="minorHAnsi" w:eastAsia="Calibri" w:hAnsiTheme="minorHAnsi" w:cstheme="minorHAnsi"/>
          <w:bCs/>
          <w:sz w:val="22"/>
          <w:szCs w:val="22"/>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017BE4">
        <w:rPr>
          <w:rFonts w:asciiTheme="minorHAnsi" w:hAnsiTheme="minorHAnsi" w:cstheme="minorHAnsi"/>
          <w:bCs/>
          <w:sz w:val="22"/>
          <w:szCs w:val="22"/>
        </w:rPr>
        <w:t xml:space="preserve">Rozporządzeniu Rady Ministrów </w:t>
      </w:r>
      <w:r w:rsidRPr="00017BE4">
        <w:rPr>
          <w:rFonts w:asciiTheme="minorHAnsi" w:eastAsia="TimesNewRomanPSMT" w:hAnsiTheme="minorHAnsi" w:cstheme="minorHAnsi"/>
          <w:bCs/>
          <w:sz w:val="22"/>
          <w:szCs w:val="22"/>
        </w:rPr>
        <w:t xml:space="preserve">z dnia </w:t>
      </w:r>
      <w:r w:rsidR="00566892">
        <w:rPr>
          <w:rFonts w:asciiTheme="minorHAnsi" w:eastAsia="TimesNewRomanPSMT" w:hAnsiTheme="minorHAnsi" w:cstheme="minorHAnsi"/>
          <w:bCs/>
          <w:sz w:val="22"/>
          <w:szCs w:val="22"/>
        </w:rPr>
        <w:t>21 maja 2024</w:t>
      </w:r>
      <w:r w:rsidRPr="00017BE4">
        <w:rPr>
          <w:rFonts w:asciiTheme="minorHAnsi" w:eastAsia="TimesNewRomanPSMT" w:hAnsiTheme="minorHAnsi" w:cstheme="minorHAnsi"/>
          <w:bCs/>
          <w:sz w:val="22"/>
          <w:szCs w:val="22"/>
        </w:rPr>
        <w:t xml:space="preserve"> r. </w:t>
      </w:r>
      <w:r w:rsidRPr="00017BE4">
        <w:rPr>
          <w:rFonts w:asciiTheme="minorHAnsi" w:hAnsiTheme="minorHAnsi" w:cstheme="minorHAnsi"/>
          <w:bCs/>
          <w:sz w:val="22"/>
          <w:szCs w:val="22"/>
        </w:rPr>
        <w:t>w sprawie Krajowych Ram Interoperacyjności, minimalnych wymagań dla rejestrów publicznych i wymiany informacji w postaci elektronicznej oraz minimalnych wymagań dla systemów teleinformatycznych (</w:t>
      </w:r>
      <w:proofErr w:type="spellStart"/>
      <w:r w:rsidRPr="00017BE4">
        <w:rPr>
          <w:rFonts w:asciiTheme="minorHAnsi" w:hAnsiTheme="minorHAnsi" w:cstheme="minorHAnsi"/>
          <w:bCs/>
          <w:sz w:val="22"/>
          <w:szCs w:val="22"/>
        </w:rPr>
        <w:t>t.j</w:t>
      </w:r>
      <w:proofErr w:type="spellEnd"/>
      <w:r w:rsidRPr="00017BE4">
        <w:rPr>
          <w:rFonts w:asciiTheme="minorHAnsi" w:hAnsiTheme="minorHAnsi" w:cstheme="minorHAnsi"/>
          <w:bCs/>
          <w:sz w:val="22"/>
          <w:szCs w:val="22"/>
        </w:rPr>
        <w:t>. Dz.U. z 20</w:t>
      </w:r>
      <w:r w:rsidR="00566892">
        <w:rPr>
          <w:rFonts w:asciiTheme="minorHAnsi" w:hAnsiTheme="minorHAnsi" w:cstheme="minorHAnsi"/>
          <w:bCs/>
          <w:sz w:val="22"/>
          <w:szCs w:val="22"/>
        </w:rPr>
        <w:t>24</w:t>
      </w:r>
      <w:r w:rsidRPr="00017BE4">
        <w:rPr>
          <w:rFonts w:asciiTheme="minorHAnsi" w:hAnsiTheme="minorHAnsi" w:cstheme="minorHAnsi"/>
          <w:bCs/>
          <w:sz w:val="22"/>
          <w:szCs w:val="22"/>
        </w:rPr>
        <w:t xml:space="preserve"> r. poz. </w:t>
      </w:r>
      <w:r w:rsidR="00566892">
        <w:rPr>
          <w:rFonts w:asciiTheme="minorHAnsi" w:hAnsiTheme="minorHAnsi" w:cstheme="minorHAnsi"/>
          <w:bCs/>
          <w:sz w:val="22"/>
          <w:szCs w:val="22"/>
        </w:rPr>
        <w:t>773</w:t>
      </w:r>
      <w:r w:rsidRPr="00017BE4">
        <w:rPr>
          <w:rFonts w:asciiTheme="minorHAnsi" w:hAnsiTheme="minorHAnsi" w:cstheme="minorHAnsi"/>
          <w:bCs/>
          <w:sz w:val="22"/>
          <w:szCs w:val="22"/>
        </w:rPr>
        <w:t xml:space="preserve">). </w:t>
      </w:r>
      <w:r w:rsidRPr="00017BE4">
        <w:rPr>
          <w:rFonts w:asciiTheme="minorHAnsi" w:hAnsiTheme="minorHAnsi" w:cstheme="minorHAnsi"/>
          <w:sz w:val="22"/>
          <w:szCs w:val="22"/>
        </w:rPr>
        <w:t xml:space="preserve">Wśród formatów powszechnych a </w:t>
      </w:r>
      <w:r w:rsidRPr="00017BE4">
        <w:rPr>
          <w:rFonts w:asciiTheme="minorHAnsi" w:hAnsiTheme="minorHAnsi" w:cstheme="minorHAnsi"/>
          <w:b/>
          <w:bCs/>
          <w:sz w:val="22"/>
          <w:szCs w:val="22"/>
        </w:rPr>
        <w:t>NIE występujących</w:t>
      </w:r>
      <w:r w:rsidRPr="00017BE4">
        <w:rPr>
          <w:rFonts w:asciiTheme="minorHAnsi" w:hAnsiTheme="minorHAnsi" w:cstheme="minorHAnsi"/>
          <w:sz w:val="22"/>
          <w:szCs w:val="22"/>
        </w:rPr>
        <w:t xml:space="preserve"> w rozporządzeniu występują: .</w:t>
      </w:r>
      <w:proofErr w:type="spellStart"/>
      <w:r w:rsidRPr="00017BE4">
        <w:rPr>
          <w:rFonts w:asciiTheme="minorHAnsi" w:hAnsiTheme="minorHAnsi" w:cstheme="minorHAnsi"/>
          <w:sz w:val="22"/>
          <w:szCs w:val="22"/>
        </w:rPr>
        <w:t>rar</w:t>
      </w:r>
      <w:proofErr w:type="spellEnd"/>
      <w:r w:rsidRPr="00017BE4">
        <w:rPr>
          <w:rFonts w:asciiTheme="minorHAnsi" w:hAnsiTheme="minorHAnsi" w:cstheme="minorHAnsi"/>
          <w:sz w:val="22"/>
          <w:szCs w:val="22"/>
        </w:rPr>
        <w:t xml:space="preserve"> .gif .</w:t>
      </w:r>
      <w:proofErr w:type="spellStart"/>
      <w:r w:rsidRPr="00017BE4">
        <w:rPr>
          <w:rFonts w:asciiTheme="minorHAnsi" w:hAnsiTheme="minorHAnsi" w:cstheme="minorHAnsi"/>
          <w:sz w:val="22"/>
          <w:szCs w:val="22"/>
        </w:rPr>
        <w:t>bmp</w:t>
      </w:r>
      <w:proofErr w:type="spellEnd"/>
      <w:r w:rsidRPr="00017BE4">
        <w:rPr>
          <w:rFonts w:asciiTheme="minorHAnsi" w:hAnsiTheme="minorHAnsi" w:cstheme="minorHAnsi"/>
          <w:sz w:val="22"/>
          <w:szCs w:val="22"/>
        </w:rPr>
        <w:t xml:space="preserve"> .</w:t>
      </w:r>
      <w:proofErr w:type="spellStart"/>
      <w:r w:rsidRPr="00017BE4">
        <w:rPr>
          <w:rFonts w:asciiTheme="minorHAnsi" w:hAnsiTheme="minorHAnsi" w:cstheme="minorHAnsi"/>
          <w:sz w:val="22"/>
          <w:szCs w:val="22"/>
        </w:rPr>
        <w:t>numbers</w:t>
      </w:r>
      <w:proofErr w:type="spellEnd"/>
      <w:r w:rsidRPr="00017BE4">
        <w:rPr>
          <w:rFonts w:asciiTheme="minorHAnsi" w:hAnsiTheme="minorHAnsi" w:cstheme="minorHAnsi"/>
          <w:sz w:val="22"/>
          <w:szCs w:val="22"/>
        </w:rPr>
        <w:t xml:space="preserve"> .</w:t>
      </w:r>
      <w:proofErr w:type="spellStart"/>
      <w:r w:rsidRPr="00017BE4">
        <w:rPr>
          <w:rFonts w:asciiTheme="minorHAnsi" w:hAnsiTheme="minorHAnsi" w:cstheme="minorHAnsi"/>
          <w:sz w:val="22"/>
          <w:szCs w:val="22"/>
        </w:rPr>
        <w:t>pages</w:t>
      </w:r>
      <w:proofErr w:type="spellEnd"/>
      <w:r w:rsidRPr="00017BE4">
        <w:rPr>
          <w:rFonts w:asciiTheme="minorHAnsi" w:hAnsiTheme="minorHAnsi" w:cstheme="minorHAnsi"/>
          <w:sz w:val="22"/>
          <w:szCs w:val="22"/>
        </w:rPr>
        <w:t xml:space="preserve">. </w:t>
      </w:r>
      <w:r w:rsidRPr="00017BE4">
        <w:rPr>
          <w:rFonts w:asciiTheme="minorHAnsi" w:hAnsiTheme="minorHAnsi" w:cstheme="minorHAnsi"/>
          <w:b/>
          <w:bCs/>
          <w:sz w:val="22"/>
          <w:szCs w:val="22"/>
        </w:rPr>
        <w:t>Dokumenty złożone w takich plikach zostaną uznane za złożone nieskutecznie.</w:t>
      </w:r>
    </w:p>
    <w:p w14:paraId="29E93261" w14:textId="77777777" w:rsidR="00017BE4" w:rsidRPr="00017BE4" w:rsidRDefault="00017BE4">
      <w:pPr>
        <w:pStyle w:val="Akapitzlist"/>
        <w:numPr>
          <w:ilvl w:val="1"/>
          <w:numId w:val="23"/>
        </w:numPr>
        <w:spacing w:line="276" w:lineRule="auto"/>
        <w:ind w:left="567" w:hanging="567"/>
        <w:contextualSpacing/>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w:t>
      </w:r>
      <w:r w:rsidRPr="00017BE4">
        <w:rPr>
          <w:rFonts w:asciiTheme="minorHAnsi" w:hAnsiTheme="minorHAnsi" w:cstheme="minorHAnsi"/>
          <w:sz w:val="22"/>
          <w:szCs w:val="22"/>
        </w:rPr>
        <w:lastRenderedPageBreak/>
        <w:t>o  udzielenie zamówienia, podmiot udostępniający zasoby lub podwykonawca, zwane dalej „upoważnionymi podmiotami”, jako dokument elektroniczny, przekazuje się ten dokument.</w:t>
      </w:r>
    </w:p>
    <w:p w14:paraId="723E6BBB" w14:textId="77777777" w:rsidR="00017BE4" w:rsidRPr="00017BE4" w:rsidRDefault="00017BE4">
      <w:pPr>
        <w:pStyle w:val="Akapitzlist"/>
        <w:numPr>
          <w:ilvl w:val="1"/>
          <w:numId w:val="23"/>
        </w:numPr>
        <w:spacing w:line="276" w:lineRule="auto"/>
        <w:ind w:left="567" w:hanging="567"/>
        <w:contextualSpacing/>
        <w:jc w:val="both"/>
        <w:textAlignment w:val="baseline"/>
        <w:rPr>
          <w:rFonts w:asciiTheme="minorHAnsi" w:hAnsiTheme="minorHAnsi" w:cstheme="minorHAnsi"/>
          <w:sz w:val="22"/>
          <w:szCs w:val="22"/>
        </w:rPr>
      </w:pPr>
      <w:r w:rsidRPr="00017BE4">
        <w:rPr>
          <w:rFonts w:asciiTheme="minorHAnsi" w:hAnsiTheme="minorHAnsi" w:cs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5FB7E37C" w14:textId="3440139E" w:rsidR="00017BE4" w:rsidRPr="00017BE4" w:rsidRDefault="00017BE4">
      <w:pPr>
        <w:pStyle w:val="Akapitzlist"/>
        <w:numPr>
          <w:ilvl w:val="1"/>
          <w:numId w:val="23"/>
        </w:numPr>
        <w:spacing w:line="276" w:lineRule="auto"/>
        <w:ind w:left="567" w:hanging="567"/>
        <w:contextualSpacing/>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Przez cyfrowe odwzorowanie, o którym mowa pkt 13.3. SWZ, należy rozumieć dokument elektroniczny </w:t>
      </w:r>
      <w:r w:rsidR="0095707C" w:rsidRPr="00017BE4">
        <w:rPr>
          <w:rFonts w:asciiTheme="minorHAnsi" w:hAnsiTheme="minorHAnsi" w:cstheme="minorHAnsi"/>
          <w:sz w:val="22"/>
          <w:szCs w:val="22"/>
        </w:rPr>
        <w:t>będą</w:t>
      </w:r>
      <w:r w:rsidR="005F1C71">
        <w:rPr>
          <w:rFonts w:asciiTheme="minorHAnsi" w:hAnsiTheme="minorHAnsi" w:cstheme="minorHAnsi"/>
          <w:sz w:val="22"/>
          <w:szCs w:val="22"/>
        </w:rPr>
        <w:t>cy</w:t>
      </w:r>
      <w:r w:rsidR="0095707C" w:rsidRPr="00017BE4">
        <w:rPr>
          <w:rFonts w:asciiTheme="minorHAnsi" w:hAnsiTheme="minorHAnsi" w:cstheme="minorHAnsi"/>
          <w:sz w:val="22"/>
          <w:szCs w:val="22"/>
        </w:rPr>
        <w:t xml:space="preserve"> kopią</w:t>
      </w:r>
      <w:r w:rsidRPr="00017BE4">
        <w:rPr>
          <w:rFonts w:asciiTheme="minorHAnsi" w:hAnsiTheme="minorHAnsi" w:cstheme="minorHAnsi"/>
          <w:sz w:val="22"/>
          <w:szCs w:val="22"/>
        </w:rPr>
        <w:t xml:space="preserve"> elektroniczną treści zapisanej w postaci papierowej, umożliwiający zapoznanie się z tą treścią i jej zrozumienie, bez konieczności bezpośredniego dostępu do oryginału</w:t>
      </w:r>
    </w:p>
    <w:p w14:paraId="2C9F044F" w14:textId="77777777" w:rsidR="00017BE4" w:rsidRPr="00017BE4" w:rsidRDefault="00017BE4">
      <w:pPr>
        <w:pStyle w:val="Akapitzlist"/>
        <w:numPr>
          <w:ilvl w:val="1"/>
          <w:numId w:val="23"/>
        </w:numPr>
        <w:spacing w:line="276" w:lineRule="auto"/>
        <w:ind w:left="567" w:hanging="567"/>
        <w:contextualSpacing/>
        <w:jc w:val="both"/>
        <w:textAlignment w:val="baseline"/>
        <w:rPr>
          <w:rFonts w:asciiTheme="minorHAnsi" w:hAnsiTheme="minorHAnsi" w:cstheme="minorHAnsi"/>
          <w:sz w:val="22"/>
          <w:szCs w:val="22"/>
        </w:rPr>
      </w:pPr>
      <w:r w:rsidRPr="00017BE4">
        <w:rPr>
          <w:rFonts w:asciiTheme="minorHAnsi" w:hAnsiTheme="minorHAnsi" w:cstheme="minorHAnsi"/>
          <w:sz w:val="22"/>
          <w:szCs w:val="22"/>
        </w:rPr>
        <w:t>Poświadczenia zgodności cyfrowego odwzorowania z dokumentem w postaci papierowej, o którym mowa pkt. 13.4. SWZ, dokonuje w przypadku:</w:t>
      </w:r>
    </w:p>
    <w:p w14:paraId="6B7512A1"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55892B8"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2) przedmiotowych środków dowodowych – odpowiednio wykonawca lub wykonawca wspólnie ubiegający się o udzielenie zamówienia; </w:t>
      </w:r>
    </w:p>
    <w:p w14:paraId="3201436F"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3) innych dokumentów – odpowiednio wykonawca lub wykonawca wspólnie ubiegający się </w:t>
      </w:r>
      <w:r w:rsidRPr="00017BE4">
        <w:rPr>
          <w:rFonts w:asciiTheme="minorHAnsi" w:hAnsiTheme="minorHAnsi" w:cstheme="minorHAnsi"/>
          <w:sz w:val="22"/>
          <w:szCs w:val="22"/>
        </w:rPr>
        <w:br/>
        <w:t>o udzielenie zamówienia, w zakresie dokumentów, które każdego z nich dotyczą.</w:t>
      </w:r>
    </w:p>
    <w:p w14:paraId="7584C1B4" w14:textId="5C7F2AE5" w:rsidR="00017BE4" w:rsidRPr="00017BE4" w:rsidRDefault="00017BE4" w:rsidP="00017BE4">
      <w:pPr>
        <w:spacing w:line="276" w:lineRule="auto"/>
        <w:ind w:left="567" w:hanging="567"/>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13.6. </w:t>
      </w:r>
      <w:r w:rsidRPr="00017BE4">
        <w:rPr>
          <w:rFonts w:asciiTheme="minorHAnsi" w:hAnsiTheme="minorHAnsi" w:cstheme="minorHAnsi"/>
          <w:sz w:val="22"/>
          <w:szCs w:val="22"/>
        </w:rPr>
        <w:tab/>
        <w:t xml:space="preserve">Podmiotowe środki dowodowe, </w:t>
      </w:r>
      <w:r w:rsidRPr="00017BE4">
        <w:rPr>
          <w:rFonts w:asciiTheme="minorHAnsi" w:eastAsia="Calibri" w:hAnsiTheme="minorHAnsi" w:cstheme="minorHAnsi"/>
          <w:bCs/>
          <w:sz w:val="22"/>
          <w:szCs w:val="22"/>
        </w:rPr>
        <w:t xml:space="preserve">w tym oświadczenie, o którym w art. 117 ust. 4 Ustawy, </w:t>
      </w:r>
      <w:r w:rsidR="005F1C71" w:rsidRPr="00017BE4">
        <w:rPr>
          <w:rFonts w:asciiTheme="minorHAnsi" w:eastAsia="Calibri" w:hAnsiTheme="minorHAnsi" w:cstheme="minorHAnsi"/>
          <w:bCs/>
          <w:sz w:val="22"/>
          <w:szCs w:val="22"/>
        </w:rPr>
        <w:t xml:space="preserve">oraz </w:t>
      </w:r>
      <w:r w:rsidR="005F1C71" w:rsidRPr="00017BE4">
        <w:rPr>
          <w:rFonts w:asciiTheme="minorHAnsi" w:hAnsiTheme="minorHAnsi" w:cstheme="minorHAnsi"/>
          <w:sz w:val="22"/>
          <w:szCs w:val="22"/>
        </w:rPr>
        <w:t>zobowiązanie</w:t>
      </w:r>
      <w:r w:rsidRPr="00017BE4">
        <w:rPr>
          <w:rFonts w:asciiTheme="minorHAnsi" w:hAnsiTheme="minorHAnsi" w:cstheme="minorHAnsi"/>
          <w:sz w:val="22"/>
          <w:szCs w:val="22"/>
        </w:rPr>
        <w:t xml:space="preserve"> podmiotu udostępniającego zasoby, przedmiotowe środki dowodowe niewystawione przez upoważnione podmioty, oraz pełnomocnictwo przekazuje się w postaci elektronicznej i opatruje się kwalifikowanym podpisem elektronicznym.</w:t>
      </w:r>
    </w:p>
    <w:p w14:paraId="01080211" w14:textId="77777777" w:rsidR="00017BE4" w:rsidRPr="00017BE4" w:rsidRDefault="00017BE4" w:rsidP="00017BE4">
      <w:pPr>
        <w:spacing w:line="276" w:lineRule="auto"/>
        <w:ind w:left="567" w:hanging="567"/>
        <w:jc w:val="both"/>
        <w:textAlignment w:val="baseline"/>
        <w:rPr>
          <w:rFonts w:asciiTheme="minorHAnsi" w:hAnsiTheme="minorHAnsi" w:cstheme="minorHAnsi"/>
          <w:sz w:val="22"/>
          <w:szCs w:val="22"/>
        </w:rPr>
      </w:pPr>
      <w:r w:rsidRPr="00017BE4">
        <w:rPr>
          <w:rFonts w:asciiTheme="minorHAnsi" w:hAnsiTheme="minorHAnsi" w:cstheme="minorHAnsi"/>
          <w:sz w:val="22"/>
          <w:szCs w:val="22"/>
        </w:rPr>
        <w:t>13.7.</w:t>
      </w:r>
      <w:r w:rsidRPr="00017BE4">
        <w:rPr>
          <w:rFonts w:asciiTheme="minorHAnsi" w:hAnsiTheme="minorHAnsi" w:cstheme="minorHAnsi"/>
          <w:sz w:val="22"/>
          <w:szCs w:val="22"/>
        </w:rPr>
        <w:tab/>
        <w:t>W przypadku gdy podmiotowe środki dowodowe,</w:t>
      </w:r>
      <w:r w:rsidRPr="00017BE4">
        <w:rPr>
          <w:rFonts w:asciiTheme="minorHAnsi" w:eastAsia="Calibri" w:hAnsiTheme="minorHAnsi" w:cstheme="minorHAnsi"/>
          <w:bCs/>
          <w:sz w:val="22"/>
          <w:szCs w:val="22"/>
        </w:rPr>
        <w:t xml:space="preserve"> w tym oświadczenie, o którym w art. 117 ust. 4 Ustawy oraz</w:t>
      </w:r>
      <w:r w:rsidRPr="00017BE4">
        <w:rPr>
          <w:rFonts w:asciiTheme="minorHAnsi" w:hAnsiTheme="minorHAnsi" w:cstheme="minorHAnsi"/>
          <w:sz w:val="22"/>
          <w:szCs w:val="22"/>
        </w:rPr>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2B43FA67" w14:textId="77777777" w:rsidR="00017BE4" w:rsidRPr="00017BE4" w:rsidRDefault="00017BE4" w:rsidP="00017BE4">
      <w:pPr>
        <w:spacing w:line="276" w:lineRule="auto"/>
        <w:ind w:left="567" w:hanging="567"/>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13.8. </w:t>
      </w:r>
      <w:r w:rsidRPr="00017BE4">
        <w:rPr>
          <w:rFonts w:asciiTheme="minorHAnsi" w:hAnsiTheme="minorHAnsi" w:cstheme="minorHAnsi"/>
          <w:sz w:val="22"/>
          <w:szCs w:val="22"/>
        </w:rPr>
        <w:tab/>
        <w:t xml:space="preserve">Poświadczenia zgodności cyfrowego odwzorowania z dokumentem w postaci papierowej, </w:t>
      </w:r>
      <w:r w:rsidRPr="00017BE4">
        <w:rPr>
          <w:rFonts w:asciiTheme="minorHAnsi" w:hAnsiTheme="minorHAnsi" w:cstheme="minorHAnsi"/>
          <w:sz w:val="22"/>
          <w:szCs w:val="22"/>
        </w:rPr>
        <w:br/>
        <w:t>o którym mowa w pkt 13.7. SWZ, dokonuje w przypadku:</w:t>
      </w:r>
    </w:p>
    <w:p w14:paraId="69EA0C0C"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1) </w:t>
      </w:r>
      <w:r w:rsidRPr="00017BE4">
        <w:rPr>
          <w:rFonts w:asciiTheme="minorHAnsi" w:hAnsiTheme="minorHAnsi" w:cstheme="minorHAnsi"/>
          <w:sz w:val="22"/>
          <w:szCs w:val="22"/>
        </w:rPr>
        <w:tab/>
        <w:t>podmiotowych środków dowodowych – odpowiednio wykonawca, wykonawca wspólnie ubiegający się o udzielenie zamówienia, podmiot udostępniający zasoby lub podwykonawca, w zakresie podmiotowych środków dowodowych, które każdego z nich dotyczą;</w:t>
      </w:r>
    </w:p>
    <w:p w14:paraId="52DD0A67"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2) </w:t>
      </w:r>
      <w:r w:rsidRPr="00017BE4">
        <w:rPr>
          <w:rFonts w:asciiTheme="minorHAnsi" w:hAnsiTheme="minorHAnsi" w:cstheme="minorHAnsi"/>
          <w:sz w:val="22"/>
          <w:szCs w:val="22"/>
        </w:rPr>
        <w:tab/>
        <w:t xml:space="preserve">przedmiotowego środka dowodowego, </w:t>
      </w:r>
      <w:r w:rsidRPr="00017BE4">
        <w:rPr>
          <w:rFonts w:asciiTheme="minorHAnsi" w:eastAsia="Calibri" w:hAnsiTheme="minorHAnsi" w:cstheme="minorHAnsi"/>
          <w:bCs/>
          <w:sz w:val="22"/>
          <w:szCs w:val="22"/>
        </w:rPr>
        <w:t>oświadczenia, o którym w art. 117 ust. 4 Ustawy,</w:t>
      </w:r>
      <w:r w:rsidRPr="00017BE4">
        <w:rPr>
          <w:rFonts w:asciiTheme="minorHAnsi" w:hAnsiTheme="minorHAnsi" w:cstheme="minorHAnsi"/>
          <w:sz w:val="22"/>
          <w:szCs w:val="22"/>
        </w:rPr>
        <w:t xml:space="preserve"> lub zobowiązania podmiotu udostępniającego zasoby – odpowiednio wykonawca lub wykonawca wspólnie ubiegający się o udzielenie zamówienia;</w:t>
      </w:r>
    </w:p>
    <w:p w14:paraId="04E4F214"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t>3)</w:t>
      </w:r>
      <w:r w:rsidRPr="00017BE4">
        <w:rPr>
          <w:rFonts w:asciiTheme="minorHAnsi" w:hAnsiTheme="minorHAnsi" w:cstheme="minorHAnsi"/>
          <w:sz w:val="22"/>
          <w:szCs w:val="22"/>
        </w:rPr>
        <w:tab/>
        <w:t>pełnomocnictwa – mocodawca.</w:t>
      </w:r>
    </w:p>
    <w:p w14:paraId="5E27A8E1" w14:textId="77777777" w:rsidR="00017BE4" w:rsidRPr="00017BE4" w:rsidRDefault="00017BE4" w:rsidP="00017BE4">
      <w:pPr>
        <w:spacing w:line="276" w:lineRule="auto"/>
        <w:ind w:left="567" w:hanging="567"/>
        <w:jc w:val="both"/>
        <w:textAlignment w:val="baseline"/>
        <w:rPr>
          <w:rFonts w:asciiTheme="minorHAnsi" w:hAnsiTheme="minorHAnsi" w:cstheme="minorHAnsi"/>
          <w:sz w:val="22"/>
          <w:szCs w:val="22"/>
        </w:rPr>
      </w:pPr>
      <w:r w:rsidRPr="00017BE4">
        <w:rPr>
          <w:rFonts w:asciiTheme="minorHAnsi" w:hAnsiTheme="minorHAnsi" w:cstheme="minorHAnsi"/>
          <w:sz w:val="22"/>
          <w:szCs w:val="22"/>
        </w:rPr>
        <w:lastRenderedPageBreak/>
        <w:t xml:space="preserve">13.9. </w:t>
      </w:r>
      <w:r w:rsidRPr="00017BE4">
        <w:rPr>
          <w:rFonts w:asciiTheme="minorHAnsi" w:hAnsiTheme="minorHAnsi" w:cstheme="minorHAnsi"/>
          <w:sz w:val="22"/>
          <w:szCs w:val="22"/>
        </w:rPr>
        <w:tab/>
        <w:t xml:space="preserve">Poświadczenia zgodności cyfrowego odwzorowania z dokumentem w postaci papierowej, </w:t>
      </w:r>
      <w:r w:rsidRPr="00017BE4">
        <w:rPr>
          <w:rFonts w:asciiTheme="minorHAnsi" w:hAnsiTheme="minorHAnsi" w:cstheme="minorHAnsi"/>
          <w:sz w:val="22"/>
          <w:szCs w:val="22"/>
        </w:rPr>
        <w:br/>
        <w:t>o którym mowa w pkt. 13.8. SWZ, może dokonać również notariusz.</w:t>
      </w:r>
    </w:p>
    <w:p w14:paraId="3286A1BF" w14:textId="77777777" w:rsidR="00017BE4" w:rsidRPr="00017BE4" w:rsidRDefault="00017BE4" w:rsidP="00017BE4">
      <w:pPr>
        <w:spacing w:line="276" w:lineRule="auto"/>
        <w:ind w:left="567" w:hanging="567"/>
        <w:jc w:val="both"/>
        <w:textAlignment w:val="baseline"/>
        <w:rPr>
          <w:rFonts w:asciiTheme="minorHAnsi" w:hAnsiTheme="minorHAnsi" w:cstheme="minorHAnsi"/>
          <w:sz w:val="22"/>
          <w:szCs w:val="22"/>
        </w:rPr>
      </w:pPr>
    </w:p>
    <w:p w14:paraId="71F7E657" w14:textId="77777777" w:rsidR="00017BE4" w:rsidRPr="00017BE4" w:rsidRDefault="00017BE4" w:rsidP="00017BE4">
      <w:pPr>
        <w:pStyle w:val="Tekstpodstawowywcity"/>
        <w:spacing w:line="276" w:lineRule="auto"/>
        <w:ind w:left="567" w:hanging="567"/>
        <w:rPr>
          <w:rFonts w:asciiTheme="minorHAnsi" w:hAnsiTheme="minorHAnsi" w:cstheme="minorHAnsi"/>
          <w:b/>
          <w:bCs/>
          <w:sz w:val="22"/>
          <w:szCs w:val="22"/>
          <w:u w:val="single"/>
          <w:lang w:val="pl-PL"/>
        </w:rPr>
      </w:pPr>
      <w:r w:rsidRPr="00017BE4">
        <w:rPr>
          <w:rFonts w:asciiTheme="minorHAnsi" w:hAnsiTheme="minorHAnsi" w:cstheme="minorHAnsi"/>
          <w:b/>
          <w:bCs/>
          <w:sz w:val="22"/>
          <w:szCs w:val="22"/>
          <w:lang w:val="pl-PL"/>
        </w:rPr>
        <w:t>14.</w:t>
      </w:r>
      <w:r w:rsidRPr="00017BE4">
        <w:rPr>
          <w:rFonts w:asciiTheme="minorHAnsi" w:hAnsiTheme="minorHAnsi" w:cstheme="minorHAnsi"/>
          <w:b/>
          <w:bCs/>
          <w:sz w:val="22"/>
          <w:szCs w:val="22"/>
          <w:lang w:val="pl-PL"/>
        </w:rPr>
        <w:tab/>
      </w:r>
      <w:r w:rsidRPr="00017BE4">
        <w:rPr>
          <w:rFonts w:asciiTheme="minorHAnsi" w:hAnsiTheme="minorHAnsi" w:cstheme="minorHAnsi"/>
          <w:b/>
          <w:bCs/>
          <w:sz w:val="22"/>
          <w:szCs w:val="22"/>
          <w:u w:val="single"/>
          <w:lang w:val="pl-PL"/>
        </w:rPr>
        <w:t>Opis sposobu przygotowania i złożenia oferty oraz dokumentów wymaganych w treści SWZ</w:t>
      </w:r>
    </w:p>
    <w:p w14:paraId="4E4C7C29" w14:textId="77777777" w:rsidR="00017BE4" w:rsidRPr="00017BE4" w:rsidRDefault="00017BE4">
      <w:pPr>
        <w:pStyle w:val="Akapitzlist"/>
        <w:numPr>
          <w:ilvl w:val="0"/>
          <w:numId w:val="26"/>
        </w:numPr>
        <w:suppressAutoHyphens/>
        <w:spacing w:line="276" w:lineRule="auto"/>
        <w:jc w:val="both"/>
        <w:rPr>
          <w:rFonts w:asciiTheme="minorHAnsi" w:hAnsiTheme="minorHAnsi" w:cstheme="minorHAnsi"/>
          <w:vanish/>
          <w:sz w:val="22"/>
          <w:szCs w:val="22"/>
          <w:lang w:eastAsia="ar-SA"/>
        </w:rPr>
      </w:pPr>
    </w:p>
    <w:p w14:paraId="674401BD" w14:textId="77777777" w:rsidR="00017BE4" w:rsidRPr="00017BE4" w:rsidRDefault="00017BE4">
      <w:pPr>
        <w:pStyle w:val="Akapitzlist"/>
        <w:numPr>
          <w:ilvl w:val="0"/>
          <w:numId w:val="26"/>
        </w:numPr>
        <w:suppressAutoHyphens/>
        <w:spacing w:line="276" w:lineRule="auto"/>
        <w:jc w:val="both"/>
        <w:rPr>
          <w:rFonts w:asciiTheme="minorHAnsi" w:hAnsiTheme="minorHAnsi" w:cstheme="minorHAnsi"/>
          <w:vanish/>
          <w:sz w:val="22"/>
          <w:szCs w:val="22"/>
          <w:lang w:eastAsia="ar-SA"/>
        </w:rPr>
      </w:pPr>
    </w:p>
    <w:p w14:paraId="3703AF7D" w14:textId="77777777" w:rsidR="00017BE4" w:rsidRPr="00017BE4" w:rsidRDefault="00017BE4">
      <w:pPr>
        <w:pStyle w:val="BodyTextIndentZnak"/>
        <w:numPr>
          <w:ilvl w:val="1"/>
          <w:numId w:val="27"/>
        </w:numPr>
        <w:spacing w:line="276" w:lineRule="auto"/>
        <w:ind w:left="567" w:hanging="567"/>
        <w:rPr>
          <w:rFonts w:asciiTheme="minorHAnsi" w:hAnsiTheme="minorHAnsi" w:cstheme="minorHAnsi"/>
          <w:sz w:val="22"/>
          <w:szCs w:val="22"/>
        </w:rPr>
      </w:pPr>
      <w:r w:rsidRPr="00017BE4">
        <w:rPr>
          <w:rFonts w:asciiTheme="minorHAnsi" w:hAnsiTheme="minorHAnsi" w:cstheme="minorHAnsi"/>
          <w:sz w:val="22"/>
          <w:szCs w:val="22"/>
        </w:rPr>
        <w:t>Wykonawcy zobowiązani są zapoznać się dokładnie z informacjami zawartymi w SWZ i przygotować ofertę zgodnie z wymaganiami określonymi w dokumencie.</w:t>
      </w:r>
    </w:p>
    <w:p w14:paraId="2370239B" w14:textId="77777777" w:rsidR="00017BE4" w:rsidRPr="00017BE4" w:rsidRDefault="00017BE4">
      <w:pPr>
        <w:pStyle w:val="BodyTextIndentZnak"/>
        <w:numPr>
          <w:ilvl w:val="1"/>
          <w:numId w:val="27"/>
        </w:numPr>
        <w:spacing w:line="276" w:lineRule="auto"/>
        <w:ind w:left="567" w:hanging="567"/>
        <w:rPr>
          <w:rFonts w:asciiTheme="minorHAnsi" w:hAnsiTheme="minorHAnsi" w:cstheme="minorHAnsi"/>
          <w:sz w:val="22"/>
          <w:szCs w:val="22"/>
        </w:rPr>
      </w:pPr>
      <w:r w:rsidRPr="00017BE4">
        <w:rPr>
          <w:rFonts w:asciiTheme="minorHAnsi" w:hAnsiTheme="minorHAnsi" w:cstheme="minorHAnsi"/>
          <w:sz w:val="22"/>
          <w:szCs w:val="22"/>
        </w:rPr>
        <w:t>Oferta musi zawierać:</w:t>
      </w:r>
    </w:p>
    <w:p w14:paraId="2012B8F1" w14:textId="6C04EBB7" w:rsidR="00017BE4" w:rsidRPr="000045A7" w:rsidRDefault="00017BE4">
      <w:pPr>
        <w:numPr>
          <w:ilvl w:val="2"/>
          <w:numId w:val="22"/>
        </w:numPr>
        <w:tabs>
          <w:tab w:val="clear" w:pos="2400"/>
          <w:tab w:val="num" w:pos="1134"/>
        </w:tabs>
        <w:spacing w:line="276" w:lineRule="auto"/>
        <w:ind w:left="1134" w:hanging="567"/>
        <w:jc w:val="both"/>
        <w:rPr>
          <w:rFonts w:asciiTheme="minorHAnsi" w:hAnsiTheme="minorHAnsi" w:cstheme="minorHAnsi"/>
          <w:sz w:val="22"/>
          <w:szCs w:val="22"/>
        </w:rPr>
      </w:pPr>
      <w:r w:rsidRPr="000045A7">
        <w:rPr>
          <w:rFonts w:asciiTheme="minorHAnsi" w:hAnsiTheme="minorHAnsi" w:cstheme="minorHAnsi"/>
          <w:sz w:val="22"/>
          <w:szCs w:val="22"/>
        </w:rPr>
        <w:t xml:space="preserve">Wypełniony </w:t>
      </w:r>
      <w:r w:rsidRPr="000045A7">
        <w:rPr>
          <w:rFonts w:asciiTheme="minorHAnsi" w:hAnsiTheme="minorHAnsi" w:cstheme="minorHAnsi"/>
          <w:b/>
          <w:bCs/>
          <w:sz w:val="22"/>
          <w:szCs w:val="22"/>
        </w:rPr>
        <w:t>Formularz oferty</w:t>
      </w:r>
      <w:r w:rsidRPr="000045A7">
        <w:rPr>
          <w:rFonts w:asciiTheme="minorHAnsi" w:hAnsiTheme="minorHAnsi" w:cstheme="minorHAnsi"/>
          <w:sz w:val="22"/>
          <w:szCs w:val="22"/>
        </w:rPr>
        <w:t xml:space="preserve">, stanowiący </w:t>
      </w:r>
      <w:r w:rsidRPr="000045A7">
        <w:rPr>
          <w:rFonts w:asciiTheme="minorHAnsi" w:hAnsiTheme="minorHAnsi" w:cstheme="minorHAnsi"/>
          <w:i/>
          <w:iCs/>
          <w:sz w:val="22"/>
          <w:szCs w:val="22"/>
        </w:rPr>
        <w:t xml:space="preserve">Załącznik nr </w:t>
      </w:r>
      <w:r w:rsidR="000045A7" w:rsidRPr="000045A7">
        <w:rPr>
          <w:rFonts w:asciiTheme="minorHAnsi" w:hAnsiTheme="minorHAnsi" w:cstheme="minorHAnsi"/>
          <w:i/>
          <w:iCs/>
          <w:sz w:val="22"/>
          <w:szCs w:val="22"/>
        </w:rPr>
        <w:t>1</w:t>
      </w:r>
      <w:r w:rsidRPr="000045A7">
        <w:rPr>
          <w:rFonts w:asciiTheme="minorHAnsi" w:hAnsiTheme="minorHAnsi" w:cstheme="minorHAnsi"/>
          <w:i/>
          <w:iCs/>
          <w:sz w:val="22"/>
          <w:szCs w:val="22"/>
        </w:rPr>
        <w:t xml:space="preserve"> do SWZ</w:t>
      </w:r>
      <w:r w:rsidRPr="000045A7">
        <w:rPr>
          <w:rFonts w:asciiTheme="minorHAnsi" w:hAnsiTheme="minorHAnsi" w:cstheme="minorHAnsi"/>
          <w:sz w:val="22"/>
          <w:szCs w:val="22"/>
        </w:rPr>
        <w:t xml:space="preserve">. </w:t>
      </w:r>
    </w:p>
    <w:p w14:paraId="0368FEB6" w14:textId="77777777" w:rsidR="00017BE4" w:rsidRPr="00017BE4" w:rsidRDefault="00017BE4">
      <w:pPr>
        <w:numPr>
          <w:ilvl w:val="2"/>
          <w:numId w:val="22"/>
        </w:numPr>
        <w:tabs>
          <w:tab w:val="clear" w:pos="2400"/>
          <w:tab w:val="num" w:pos="1134"/>
        </w:tabs>
        <w:spacing w:line="276" w:lineRule="auto"/>
        <w:ind w:left="1134" w:hanging="567"/>
        <w:jc w:val="both"/>
        <w:rPr>
          <w:rFonts w:asciiTheme="minorHAnsi" w:hAnsiTheme="minorHAnsi" w:cstheme="minorHAnsi"/>
          <w:kern w:val="36"/>
          <w:sz w:val="22"/>
          <w:szCs w:val="22"/>
        </w:rPr>
      </w:pPr>
      <w:r w:rsidRPr="00017BE4">
        <w:rPr>
          <w:rFonts w:asciiTheme="minorHAnsi" w:hAnsiTheme="minorHAnsi" w:cstheme="minorHAnsi"/>
          <w:b/>
          <w:bCs/>
          <w:sz w:val="22"/>
          <w:szCs w:val="22"/>
        </w:rPr>
        <w:t>Jednolity Europejski Dokument Zamówienia</w:t>
      </w:r>
      <w:r w:rsidRPr="00017BE4">
        <w:rPr>
          <w:rFonts w:asciiTheme="minorHAnsi" w:hAnsiTheme="minorHAnsi" w:cstheme="minorHAnsi"/>
          <w:sz w:val="22"/>
          <w:szCs w:val="22"/>
        </w:rPr>
        <w:t xml:space="preserve"> (JEDZ) ( </w:t>
      </w:r>
      <w:r w:rsidRPr="00017BE4">
        <w:rPr>
          <w:rFonts w:asciiTheme="minorHAnsi" w:eastAsia="Calibri" w:hAnsiTheme="minorHAnsi" w:cstheme="minorHAnsi"/>
          <w:bCs/>
          <w:sz w:val="22"/>
          <w:szCs w:val="22"/>
        </w:rPr>
        <w:t xml:space="preserve">oświadczenia, o których mowa w art. 125 ust. 1 Ustawy) </w:t>
      </w:r>
      <w:r w:rsidRPr="00017BE4">
        <w:rPr>
          <w:rFonts w:asciiTheme="minorHAnsi" w:hAnsiTheme="minorHAnsi" w:cstheme="minorHAnsi"/>
          <w:bCs/>
          <w:sz w:val="22"/>
          <w:szCs w:val="22"/>
        </w:rPr>
        <w:t xml:space="preserve">– stanowiący </w:t>
      </w:r>
      <w:r w:rsidRPr="00017BE4">
        <w:rPr>
          <w:rFonts w:asciiTheme="minorHAnsi" w:hAnsiTheme="minorHAnsi" w:cstheme="minorHAnsi"/>
          <w:bCs/>
          <w:i/>
          <w:iCs/>
          <w:sz w:val="22"/>
          <w:szCs w:val="22"/>
        </w:rPr>
        <w:t>Załącznik nr 3</w:t>
      </w:r>
      <w:r w:rsidRPr="00017BE4">
        <w:rPr>
          <w:rFonts w:asciiTheme="minorHAnsi" w:hAnsiTheme="minorHAnsi" w:cstheme="minorHAnsi"/>
          <w:bCs/>
          <w:sz w:val="22"/>
          <w:szCs w:val="22"/>
        </w:rPr>
        <w:t xml:space="preserve"> do SWZ</w:t>
      </w:r>
      <w:r w:rsidRPr="00017BE4">
        <w:rPr>
          <w:rFonts w:asciiTheme="minorHAnsi" w:eastAsia="Calibri" w:hAnsiTheme="minorHAnsi" w:cstheme="minorHAnsi"/>
          <w:bCs/>
          <w:sz w:val="22"/>
          <w:szCs w:val="22"/>
        </w:rPr>
        <w:t>.</w:t>
      </w:r>
    </w:p>
    <w:p w14:paraId="6E0032ED" w14:textId="77777777" w:rsidR="00017BE4" w:rsidRPr="00017BE4" w:rsidRDefault="00017BE4" w:rsidP="00017BE4">
      <w:pPr>
        <w:spacing w:line="276" w:lineRule="auto"/>
        <w:ind w:left="1134"/>
        <w:jc w:val="both"/>
        <w:rPr>
          <w:rFonts w:asciiTheme="minorHAnsi" w:hAnsiTheme="minorHAnsi" w:cstheme="minorHAnsi"/>
          <w:kern w:val="36"/>
          <w:sz w:val="22"/>
          <w:szCs w:val="22"/>
        </w:rPr>
      </w:pPr>
      <w:r w:rsidRPr="00017BE4">
        <w:rPr>
          <w:rFonts w:asciiTheme="minorHAnsi" w:hAnsiTheme="minorHAnsi" w:cstheme="minorHAnsi"/>
          <w:sz w:val="22"/>
          <w:szCs w:val="22"/>
        </w:rPr>
        <w:t xml:space="preserve">Wykonawca wypełnia JEDZ, tworząc dokument elektroniczny. Może korzystać z narzędzia ESPD lub innych dostępnych narzędzi lub oprogramowania, które umożliwiają wypełnienie JEDZ i utworzenie dokumentu elektronicznego. </w:t>
      </w:r>
      <w:r w:rsidRPr="00017BE4">
        <w:rPr>
          <w:rFonts w:asciiTheme="minorHAnsi" w:hAnsiTheme="minorHAnsi" w:cstheme="minorHAnsi"/>
          <w:kern w:val="36"/>
          <w:sz w:val="22"/>
          <w:szCs w:val="22"/>
        </w:rPr>
        <w:t>Aktualną wersję instrukcji wypełniania JEDZ/ESPD można znaleźć pod linkiem </w:t>
      </w:r>
    </w:p>
    <w:bookmarkStart w:id="11" w:name="_Hlk177587053"/>
    <w:p w14:paraId="324FFED8" w14:textId="7FA42525" w:rsidR="00106D5C" w:rsidRDefault="00000000" w:rsidP="00017BE4">
      <w:pPr>
        <w:spacing w:line="276" w:lineRule="auto"/>
        <w:ind w:left="1134"/>
        <w:jc w:val="both"/>
        <w:rPr>
          <w:rFonts w:asciiTheme="minorHAnsi" w:hAnsiTheme="minorHAnsi" w:cstheme="minorHAnsi"/>
          <w:kern w:val="36"/>
          <w:sz w:val="22"/>
          <w:szCs w:val="22"/>
        </w:rPr>
      </w:pPr>
      <w:r>
        <w:fldChar w:fldCharType="begin"/>
      </w:r>
      <w:r>
        <w:instrText>HYPERLINK "https://www.gov.pl/attachment/fc4590f2-b898-441e-8c23-8026ef2c8d8f"</w:instrText>
      </w:r>
      <w:r>
        <w:fldChar w:fldCharType="separate"/>
      </w:r>
      <w:r w:rsidR="00106D5C" w:rsidRPr="003D6C6E">
        <w:rPr>
          <w:rStyle w:val="Hipercze"/>
          <w:rFonts w:asciiTheme="minorHAnsi" w:hAnsiTheme="minorHAnsi" w:cstheme="minorHAnsi"/>
          <w:kern w:val="36"/>
          <w:sz w:val="22"/>
          <w:szCs w:val="22"/>
        </w:rPr>
        <w:t>https://www.gov.pl/attachment/fc4590f2-b898-441e-8c23-8026ef2c8d8f</w:t>
      </w:r>
      <w:r>
        <w:rPr>
          <w:rStyle w:val="Hipercze"/>
          <w:rFonts w:asciiTheme="minorHAnsi" w:hAnsiTheme="minorHAnsi" w:cstheme="minorHAnsi"/>
          <w:kern w:val="36"/>
          <w:sz w:val="22"/>
          <w:szCs w:val="22"/>
        </w:rPr>
        <w:fldChar w:fldCharType="end"/>
      </w:r>
    </w:p>
    <w:bookmarkEnd w:id="11"/>
    <w:p w14:paraId="0AC7272D" w14:textId="7FBEB5F4" w:rsidR="00017BE4" w:rsidRPr="00017BE4" w:rsidRDefault="00017BE4" w:rsidP="007614D1">
      <w:pPr>
        <w:pStyle w:val="Tekstpodstawowywcity2"/>
        <w:tabs>
          <w:tab w:val="num" w:pos="1134"/>
        </w:tabs>
        <w:spacing w:line="276" w:lineRule="auto"/>
        <w:ind w:left="993" w:hanging="633"/>
        <w:jc w:val="both"/>
        <w:rPr>
          <w:rFonts w:asciiTheme="minorHAnsi" w:hAnsiTheme="minorHAnsi" w:cstheme="minorHAnsi"/>
          <w:bCs/>
          <w:sz w:val="22"/>
          <w:szCs w:val="22"/>
        </w:rPr>
      </w:pPr>
      <w:r w:rsidRPr="00017BE4">
        <w:rPr>
          <w:rFonts w:asciiTheme="minorHAnsi" w:hAnsiTheme="minorHAnsi" w:cstheme="minorHAnsi"/>
          <w:b/>
          <w:sz w:val="22"/>
          <w:szCs w:val="22"/>
        </w:rPr>
        <w:tab/>
      </w:r>
      <w:r w:rsidRPr="00017BE4">
        <w:rPr>
          <w:rFonts w:asciiTheme="minorHAnsi" w:hAnsiTheme="minorHAnsi" w:cstheme="minorHAnsi"/>
          <w:bCs/>
          <w:sz w:val="22"/>
          <w:szCs w:val="22"/>
        </w:rPr>
        <w:t xml:space="preserve">● Dla poprawnego złożenia oświadczenia w zakresie spełniania warunków udziału </w:t>
      </w:r>
      <w:r w:rsidRPr="00017BE4">
        <w:rPr>
          <w:rFonts w:asciiTheme="minorHAnsi" w:hAnsiTheme="minorHAnsi" w:cstheme="minorHAnsi"/>
          <w:bCs/>
          <w:sz w:val="22"/>
          <w:szCs w:val="22"/>
        </w:rPr>
        <w:br/>
        <w:t xml:space="preserve">w postępowaniu Zamawiający wymaga jedynie, by wykonawca w  złożonym Jednolitym Europejskim Dokumencie Zamówienia (JEDZ) części IV: Kryteria kwalifikacji w pkt α – Ogólne oświadczenie dotyczące wszystkich kryteriów kwalifikacji zaznaczył odpowiedź – TAK. </w:t>
      </w:r>
    </w:p>
    <w:p w14:paraId="15369E53" w14:textId="77777777" w:rsidR="00017BE4" w:rsidRPr="00017BE4" w:rsidRDefault="00017BE4" w:rsidP="00017BE4">
      <w:pPr>
        <w:spacing w:line="276" w:lineRule="auto"/>
        <w:ind w:left="1134"/>
        <w:jc w:val="both"/>
        <w:rPr>
          <w:rFonts w:asciiTheme="minorHAnsi" w:hAnsiTheme="minorHAnsi" w:cstheme="minorHAnsi"/>
          <w:bCs/>
          <w:sz w:val="22"/>
          <w:szCs w:val="22"/>
          <w:u w:val="single"/>
        </w:rPr>
      </w:pPr>
      <w:r w:rsidRPr="00017BE4">
        <w:rPr>
          <w:rFonts w:asciiTheme="minorHAnsi" w:hAnsiTheme="minorHAnsi" w:cstheme="minorHAnsi"/>
          <w:bCs/>
          <w:sz w:val="22"/>
          <w:szCs w:val="22"/>
        </w:rPr>
        <w:t xml:space="preserve">● </w:t>
      </w:r>
      <w:r w:rsidRPr="00017BE4">
        <w:rPr>
          <w:rFonts w:asciiTheme="minorHAnsi" w:hAnsiTheme="minorHAnsi" w:cstheme="minorHAnsi"/>
          <w:bCs/>
          <w:sz w:val="22"/>
          <w:szCs w:val="22"/>
          <w:u w:val="single"/>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p>
    <w:p w14:paraId="6B64A53D" w14:textId="77777777" w:rsidR="00017BE4" w:rsidRPr="00017BE4" w:rsidRDefault="00017BE4">
      <w:pPr>
        <w:numPr>
          <w:ilvl w:val="2"/>
          <w:numId w:val="22"/>
        </w:numPr>
        <w:tabs>
          <w:tab w:val="clear" w:pos="2400"/>
          <w:tab w:val="num" w:pos="1134"/>
        </w:tabs>
        <w:spacing w:line="276" w:lineRule="auto"/>
        <w:ind w:left="1134" w:hanging="567"/>
        <w:jc w:val="both"/>
        <w:rPr>
          <w:rFonts w:asciiTheme="minorHAnsi" w:hAnsiTheme="minorHAnsi" w:cstheme="minorHAnsi"/>
          <w:sz w:val="22"/>
          <w:szCs w:val="22"/>
        </w:rPr>
      </w:pPr>
      <w:r w:rsidRPr="00017BE4">
        <w:rPr>
          <w:rFonts w:asciiTheme="minorHAnsi" w:hAnsiTheme="minorHAnsi" w:cstheme="minorHAnsi"/>
          <w:sz w:val="22"/>
          <w:szCs w:val="22"/>
        </w:rPr>
        <w:t>Oświadczenie o braku podstaw wykluczenia przewidziana w art. 5k rozporządzenia 833/2014 w brzmieniu nadanym rozporządzeniem 2022/576 (Załącznik nr 3b do SWZ),</w:t>
      </w:r>
    </w:p>
    <w:p w14:paraId="0F23F782" w14:textId="77777777" w:rsidR="00017BE4" w:rsidRPr="00017BE4" w:rsidRDefault="00017BE4">
      <w:pPr>
        <w:numPr>
          <w:ilvl w:val="2"/>
          <w:numId w:val="22"/>
        </w:numPr>
        <w:tabs>
          <w:tab w:val="clear" w:pos="2400"/>
          <w:tab w:val="num" w:pos="1134"/>
        </w:tabs>
        <w:spacing w:line="276" w:lineRule="auto"/>
        <w:ind w:left="1134" w:hanging="567"/>
        <w:jc w:val="both"/>
        <w:rPr>
          <w:rFonts w:asciiTheme="minorHAnsi" w:hAnsiTheme="minorHAnsi" w:cstheme="minorHAnsi"/>
          <w:sz w:val="22"/>
          <w:szCs w:val="22"/>
        </w:rPr>
      </w:pPr>
      <w:r w:rsidRPr="00017BE4">
        <w:rPr>
          <w:rFonts w:asciiTheme="minorHAnsi" w:hAnsiTheme="minorHAnsi" w:cstheme="minorHAnsi"/>
          <w:b/>
          <w:bCs/>
          <w:sz w:val="22"/>
          <w:szCs w:val="22"/>
        </w:rPr>
        <w:t xml:space="preserve">Odpis lub informację z Krajowego Rejestru Sądowego, Centralnej Ewidencji </w:t>
      </w:r>
      <w:r w:rsidRPr="00017BE4">
        <w:rPr>
          <w:rFonts w:asciiTheme="minorHAnsi" w:hAnsiTheme="minorHAnsi" w:cstheme="minorHAnsi"/>
          <w:b/>
          <w:bCs/>
          <w:sz w:val="22"/>
          <w:szCs w:val="22"/>
        </w:rPr>
        <w:br/>
        <w:t>i Informacji o Działalności Gospodarczej lub innego właściwego rejestru</w:t>
      </w:r>
      <w:r w:rsidRPr="00017BE4">
        <w:rPr>
          <w:rFonts w:asciiTheme="minorHAnsi" w:hAnsiTheme="minorHAnsi" w:cstheme="minorHAnsi"/>
          <w:sz w:val="22"/>
          <w:szCs w:val="22"/>
        </w:rPr>
        <w:t xml:space="preserve">  w celu potwierdzenia, że osoba działająca w imieniu wykonawcy jest umocowana do jego reprezentowania </w:t>
      </w:r>
      <w:r w:rsidRPr="00017BE4">
        <w:rPr>
          <w:rFonts w:asciiTheme="minorHAnsi" w:hAnsiTheme="minorHAnsi" w:cstheme="minorHAnsi"/>
          <w:sz w:val="22"/>
          <w:szCs w:val="22"/>
          <w:u w:val="single"/>
        </w:rPr>
        <w:t xml:space="preserve">chyba, że zamawiający może je pozyskać za pomocą  bezpłatnych i ogólnodostępnych baz danych, o ile wykonawca wskazał dane umożliwiające dostęp do tych dokumentów. </w:t>
      </w:r>
      <w:r w:rsidRPr="00017BE4">
        <w:rPr>
          <w:rFonts w:asciiTheme="minorHAnsi" w:hAnsiTheme="minorHAnsi" w:cstheme="minorHAnsi"/>
          <w:b/>
          <w:sz w:val="22"/>
          <w:szCs w:val="22"/>
          <w:u w:val="single"/>
        </w:rPr>
        <w:t>UWAGA: W przypadku Wykonawców figurujących w KRS lub CEIDG, Zamawiający uzna, że podanie w Formularzu Oferty  w pkt  1 nr NIP i REGON  Wykonawcy będzie wystarczające do uzyskania dostępu do w/w dokumentów.</w:t>
      </w:r>
    </w:p>
    <w:p w14:paraId="71DAE61A" w14:textId="77777777" w:rsidR="00017BE4" w:rsidRPr="00017BE4" w:rsidRDefault="00017BE4" w:rsidP="00017BE4">
      <w:pPr>
        <w:spacing w:line="276" w:lineRule="auto"/>
        <w:ind w:left="1418" w:hanging="284"/>
        <w:jc w:val="both"/>
        <w:rPr>
          <w:rFonts w:asciiTheme="minorHAnsi" w:hAnsiTheme="minorHAnsi" w:cstheme="minorHAnsi"/>
          <w:sz w:val="22"/>
          <w:szCs w:val="22"/>
        </w:rPr>
      </w:pPr>
      <w:r w:rsidRPr="00017BE4">
        <w:rPr>
          <w:rFonts w:asciiTheme="minorHAnsi" w:hAnsiTheme="minorHAnsi" w:cstheme="minorHAnsi"/>
          <w:sz w:val="22"/>
          <w:szCs w:val="22"/>
        </w:rPr>
        <w:t xml:space="preserve">- </w:t>
      </w:r>
      <w:r w:rsidRPr="00017BE4">
        <w:rPr>
          <w:rFonts w:asciiTheme="minorHAnsi" w:hAnsiTheme="minorHAnsi" w:cstheme="minorHAnsi"/>
          <w:sz w:val="22"/>
          <w:szCs w:val="22"/>
        </w:rPr>
        <w:tab/>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75BA7644" w14:textId="77777777" w:rsidR="00017BE4" w:rsidRPr="00017BE4" w:rsidRDefault="00017BE4" w:rsidP="00017BE4">
      <w:pPr>
        <w:spacing w:line="276" w:lineRule="auto"/>
        <w:ind w:left="1418" w:hanging="284"/>
        <w:jc w:val="both"/>
        <w:rPr>
          <w:rFonts w:asciiTheme="minorHAnsi" w:hAnsiTheme="minorHAnsi" w:cstheme="minorHAnsi"/>
          <w:sz w:val="22"/>
          <w:szCs w:val="22"/>
        </w:rPr>
      </w:pPr>
      <w:r w:rsidRPr="00017BE4">
        <w:rPr>
          <w:rFonts w:asciiTheme="minorHAnsi" w:hAnsiTheme="minorHAnsi" w:cstheme="minorHAnsi"/>
          <w:sz w:val="22"/>
          <w:szCs w:val="22"/>
        </w:rPr>
        <w:t xml:space="preserve">- </w:t>
      </w:r>
      <w:r w:rsidRPr="00017BE4">
        <w:rPr>
          <w:rFonts w:asciiTheme="minorHAnsi" w:hAnsiTheme="minorHAnsi" w:cstheme="minorHAnsi"/>
          <w:sz w:val="22"/>
          <w:szCs w:val="22"/>
        </w:rPr>
        <w:tab/>
        <w:t xml:space="preserve">Przepis o którym mowa w zdaniu drugim stosuje się odpowiednio do osoby działającej </w:t>
      </w:r>
      <w:r w:rsidRPr="00017BE4">
        <w:rPr>
          <w:rFonts w:asciiTheme="minorHAnsi" w:hAnsiTheme="minorHAnsi" w:cstheme="minorHAnsi"/>
          <w:sz w:val="22"/>
          <w:szCs w:val="22"/>
        </w:rPr>
        <w:br/>
        <w:t>w imieniu wykonawców wspólnie ubiegających się o udzielenie zamówienia publicznego.</w:t>
      </w:r>
    </w:p>
    <w:p w14:paraId="0D58149A" w14:textId="77777777" w:rsidR="00017BE4" w:rsidRPr="00017BE4" w:rsidRDefault="00017BE4" w:rsidP="00017BE4">
      <w:pPr>
        <w:spacing w:line="276" w:lineRule="auto"/>
        <w:ind w:left="1418" w:hanging="284"/>
        <w:jc w:val="both"/>
        <w:rPr>
          <w:rFonts w:asciiTheme="minorHAnsi" w:hAnsiTheme="minorHAnsi" w:cstheme="minorHAnsi"/>
          <w:sz w:val="22"/>
          <w:szCs w:val="22"/>
        </w:rPr>
      </w:pPr>
      <w:r w:rsidRPr="00017BE4">
        <w:rPr>
          <w:rFonts w:asciiTheme="minorHAnsi" w:hAnsiTheme="minorHAnsi" w:cstheme="minorHAnsi"/>
          <w:sz w:val="22"/>
          <w:szCs w:val="22"/>
        </w:rPr>
        <w:lastRenderedPageBreak/>
        <w:t xml:space="preserve">- </w:t>
      </w:r>
      <w:r w:rsidRPr="00017BE4">
        <w:rPr>
          <w:rFonts w:asciiTheme="minorHAnsi" w:hAnsiTheme="minorHAnsi" w:cstheme="minorHAnsi"/>
          <w:sz w:val="22"/>
          <w:szCs w:val="22"/>
        </w:rPr>
        <w:tab/>
        <w:t>Przepisy o których mowa w zdaniu pierwszym i drugim stosuje się odpowiednio do osoby działającej w imieniu podmiotu udostępniającego zasoby na zasadach określonych w art. 118 Ustawy lub podwykonawcy niebędącego podmiotem udostępniającym zasoby na takich zasadach.</w:t>
      </w:r>
      <w:r w:rsidRPr="00017BE4">
        <w:rPr>
          <w:rFonts w:asciiTheme="minorHAnsi" w:hAnsiTheme="minorHAnsi" w:cstheme="minorHAnsi"/>
          <w:sz w:val="22"/>
          <w:szCs w:val="22"/>
        </w:rPr>
        <w:tab/>
      </w:r>
    </w:p>
    <w:p w14:paraId="69F7B7A8" w14:textId="77777777" w:rsidR="00566892" w:rsidRDefault="00017BE4" w:rsidP="00566892">
      <w:pPr>
        <w:pStyle w:val="BodyTextIndentZnak"/>
        <w:spacing w:line="276" w:lineRule="auto"/>
        <w:ind w:left="567" w:hanging="567"/>
        <w:rPr>
          <w:rFonts w:asciiTheme="minorHAnsi" w:hAnsiTheme="minorHAnsi"/>
          <w:sz w:val="22"/>
          <w:szCs w:val="22"/>
        </w:rPr>
      </w:pPr>
      <w:r w:rsidRPr="001F5C3C">
        <w:rPr>
          <w:rFonts w:asciiTheme="minorHAnsi" w:hAnsiTheme="minorHAnsi"/>
          <w:sz w:val="22"/>
          <w:szCs w:val="22"/>
        </w:rPr>
        <w:t>14.3.  Forma składanych dokumentów została określona w pkt 13 SWZ.</w:t>
      </w:r>
    </w:p>
    <w:p w14:paraId="76B0FF6E" w14:textId="6F156B79" w:rsidR="00017BE4" w:rsidRPr="00566892" w:rsidRDefault="00017BE4" w:rsidP="00566892">
      <w:pPr>
        <w:pStyle w:val="BodyTextIndentZnak"/>
        <w:spacing w:line="276" w:lineRule="auto"/>
        <w:ind w:left="567" w:hanging="567"/>
        <w:rPr>
          <w:rFonts w:asciiTheme="minorHAnsi" w:hAnsiTheme="minorHAnsi"/>
          <w:sz w:val="22"/>
          <w:szCs w:val="22"/>
        </w:rPr>
      </w:pPr>
      <w:r w:rsidRPr="00566892">
        <w:rPr>
          <w:rFonts w:asciiTheme="minorHAnsi" w:hAnsiTheme="minorHAnsi"/>
          <w:sz w:val="22"/>
          <w:szCs w:val="22"/>
        </w:rPr>
        <w:t>14.4.</w:t>
      </w:r>
      <w:r w:rsidRPr="00566892">
        <w:rPr>
          <w:rFonts w:asciiTheme="minorHAnsi" w:hAnsiTheme="minorHAnsi"/>
          <w:sz w:val="22"/>
          <w:szCs w:val="22"/>
        </w:rPr>
        <w:tab/>
        <w:t>Ofertę wraz z wymaganymi dokumentami należy umieścić na Platformie pod adresem:</w:t>
      </w:r>
      <w:r w:rsidRPr="00566892">
        <w:rPr>
          <w:rFonts w:asciiTheme="minorHAnsi" w:hAnsiTheme="minorHAnsi"/>
          <w:b/>
          <w:sz w:val="22"/>
          <w:szCs w:val="22"/>
        </w:rPr>
        <w:t xml:space="preserve"> </w:t>
      </w:r>
      <w:hyperlink r:id="rId16" w:history="1">
        <w:r w:rsidR="00011F6C" w:rsidRPr="00EE768D">
          <w:rPr>
            <w:rStyle w:val="Hipercze"/>
            <w:rFonts w:asciiTheme="minorHAnsi" w:hAnsiTheme="minorHAnsi" w:cstheme="minorHAnsi"/>
            <w:sz w:val="22"/>
            <w:szCs w:val="22"/>
            <w:highlight w:val="yellow"/>
          </w:rPr>
          <w:t>https://platformazakupowa.pl/transakcja/983456</w:t>
        </w:r>
      </w:hyperlink>
      <w:r w:rsidRPr="00566892">
        <w:rPr>
          <w:rFonts w:asciiTheme="minorHAnsi" w:hAnsiTheme="minorHAnsi"/>
          <w:sz w:val="22"/>
          <w:szCs w:val="22"/>
        </w:rPr>
        <w:t xml:space="preserve"> 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7F441259"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14.5.</w:t>
      </w:r>
      <w:r w:rsidRPr="00FF1E6F">
        <w:rPr>
          <w:rFonts w:asciiTheme="minorHAnsi" w:hAnsiTheme="minorHAnsi"/>
          <w:sz w:val="22"/>
          <w:szCs w:val="22"/>
        </w:rPr>
        <w:tab/>
        <w:t>Korzystanie z Platformy zakupowej przez Wykonawcę jest bezpłatne;</w:t>
      </w:r>
    </w:p>
    <w:p w14:paraId="7180D60B" w14:textId="7895C5F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14.6.</w:t>
      </w:r>
      <w:r w:rsidRPr="00FF1E6F">
        <w:rPr>
          <w:rFonts w:asciiTheme="minorHAnsi" w:hAnsiTheme="minorHAnsi"/>
          <w:sz w:val="22"/>
          <w:szCs w:val="22"/>
        </w:rPr>
        <w:tab/>
      </w:r>
      <w:r w:rsidRPr="005C43A5">
        <w:rPr>
          <w:rFonts w:asciiTheme="minorHAnsi" w:hAnsiTheme="minorHAnsi"/>
          <w:sz w:val="22"/>
          <w:szCs w:val="22"/>
        </w:rPr>
        <w:t>Wykonawca może złożyć tylko jedną ofertę</w:t>
      </w:r>
      <w:r w:rsidR="00ED068B">
        <w:rPr>
          <w:rFonts w:asciiTheme="minorHAnsi" w:hAnsiTheme="minorHAnsi"/>
          <w:sz w:val="22"/>
          <w:szCs w:val="22"/>
        </w:rPr>
        <w:t>.</w:t>
      </w:r>
    </w:p>
    <w:p w14:paraId="76A04B9E"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14.7.</w:t>
      </w:r>
      <w:r w:rsidRPr="00FF1E6F">
        <w:rPr>
          <w:rFonts w:asciiTheme="minorHAnsi" w:hAnsiTheme="minorHAnsi"/>
          <w:sz w:val="22"/>
          <w:szCs w:val="22"/>
        </w:rPr>
        <w:tab/>
        <w:t>Treść oferty musi być zgodna z wymaganiami zamawiającego określonymi w dokumentach zamówienia.</w:t>
      </w:r>
      <w:r w:rsidRPr="00FF1E6F">
        <w:rPr>
          <w:rFonts w:asciiTheme="minorHAnsi" w:hAnsiTheme="minorHAnsi"/>
          <w:sz w:val="22"/>
          <w:szCs w:val="22"/>
          <w:lang w:eastAsia="pl-PL"/>
        </w:rPr>
        <w:t xml:space="preserve"> </w:t>
      </w:r>
    </w:p>
    <w:p w14:paraId="7E81F4B1" w14:textId="77777777" w:rsidR="00017BE4" w:rsidRPr="000A1147" w:rsidRDefault="00017BE4" w:rsidP="00017BE4">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14.8.</w:t>
      </w:r>
      <w:r w:rsidRPr="000A1147">
        <w:rPr>
          <w:rFonts w:asciiTheme="minorHAnsi" w:hAnsiTheme="minorHAnsi"/>
          <w:sz w:val="22"/>
          <w:szCs w:val="22"/>
        </w:rPr>
        <w:tab/>
      </w:r>
      <w:r w:rsidRPr="000A1147">
        <w:rPr>
          <w:rFonts w:asciiTheme="minorHAnsi" w:hAnsiTheme="minorHAnsi"/>
          <w:sz w:val="22"/>
          <w:szCs w:val="22"/>
          <w:lang w:eastAsia="pl-PL"/>
        </w:rPr>
        <w:t>Dokumenty i oświadczenia powinny być składane przez wykonawcę w języku polskim. W przypadku załączenia dokumentów sporządzonych w innym języku niż dopuszczon</w:t>
      </w:r>
      <w:r>
        <w:rPr>
          <w:rFonts w:asciiTheme="minorHAnsi" w:hAnsiTheme="minorHAnsi"/>
          <w:sz w:val="22"/>
          <w:szCs w:val="22"/>
          <w:lang w:eastAsia="pl-PL"/>
        </w:rPr>
        <w:t>y</w:t>
      </w:r>
      <w:r w:rsidRPr="000A1147">
        <w:rPr>
          <w:rFonts w:asciiTheme="minorHAnsi" w:hAnsiTheme="minorHAnsi"/>
          <w:sz w:val="22"/>
          <w:szCs w:val="22"/>
          <w:lang w:eastAsia="pl-PL"/>
        </w:rPr>
        <w:t xml:space="preserve">, wykonawca zobowiązany jest załączyć sporządzone przez siebie tłumaczenie na język polski. </w:t>
      </w:r>
    </w:p>
    <w:p w14:paraId="5A9513B9" w14:textId="77777777" w:rsidR="00017BE4" w:rsidRPr="000A1147" w:rsidRDefault="00017BE4" w:rsidP="00017BE4">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14.9.</w:t>
      </w:r>
      <w:r w:rsidRPr="000A1147">
        <w:rPr>
          <w:rFonts w:asciiTheme="minorHAnsi" w:hAnsiTheme="minorHAnsi"/>
          <w:sz w:val="22"/>
          <w:szCs w:val="22"/>
        </w:rPr>
        <w:tab/>
        <w:t>Oferta może być złożona tylko do upływu terminu składania ofert.</w:t>
      </w:r>
    </w:p>
    <w:p w14:paraId="24228FED" w14:textId="77777777" w:rsidR="00017BE4" w:rsidRPr="000A1147" w:rsidRDefault="00017BE4" w:rsidP="00017BE4">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14.10.</w:t>
      </w:r>
      <w:r w:rsidRPr="000A1147">
        <w:rPr>
          <w:rFonts w:asciiTheme="minorHAnsi" w:hAnsiTheme="minorHAnsi"/>
          <w:sz w:val="22"/>
          <w:szCs w:val="22"/>
        </w:rPr>
        <w:tab/>
        <w:t>Do upływu terminu składania ofert wykonawca może wycofać ofertę.</w:t>
      </w:r>
    </w:p>
    <w:p w14:paraId="5CF84A44"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14.11.</w:t>
      </w:r>
      <w:r w:rsidRPr="00FF1E6F">
        <w:rPr>
          <w:rFonts w:asciiTheme="minorHAnsi" w:hAnsiTheme="minorHAnsi"/>
          <w:sz w:val="22"/>
          <w:szCs w:val="22"/>
        </w:rPr>
        <w:tab/>
        <w:t xml:space="preserve">Sposób składania ofert, dokonywania zmiany lub wycofania oferty zamieszczono w instrukcji zamieszczonej na stronie internetowej pod adresem: </w:t>
      </w:r>
      <w:hyperlink r:id="rId17" w:history="1">
        <w:r w:rsidRPr="00FF1E6F">
          <w:rPr>
            <w:rFonts w:asciiTheme="minorHAnsi" w:hAnsiTheme="minorHAnsi"/>
            <w:sz w:val="22"/>
            <w:szCs w:val="22"/>
            <w:u w:val="single"/>
          </w:rPr>
          <w:t>https://platformazakupowa.pl/strona/45-instrukcje</w:t>
        </w:r>
      </w:hyperlink>
      <w:r w:rsidRPr="00FF1E6F">
        <w:rPr>
          <w:rFonts w:asciiTheme="minorHAnsi" w:hAnsiTheme="minorHAnsi"/>
          <w:sz w:val="22"/>
          <w:szCs w:val="22"/>
        </w:rPr>
        <w:t>.</w:t>
      </w:r>
    </w:p>
    <w:p w14:paraId="3C46045F"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14.12.</w:t>
      </w:r>
      <w:r w:rsidRPr="00FF1E6F">
        <w:rPr>
          <w:rFonts w:asciiTheme="minorHAnsi" w:hAnsiTheme="minorHAnsi"/>
          <w:sz w:val="22"/>
          <w:szCs w:val="22"/>
        </w:rPr>
        <w:tab/>
      </w:r>
      <w:r w:rsidRPr="00FF1E6F">
        <w:rPr>
          <w:rFonts w:asciiTheme="minorHAnsi" w:hAnsiTheme="minorHAnsi"/>
          <w:b/>
          <w:bCs/>
          <w:sz w:val="22"/>
          <w:szCs w:val="22"/>
        </w:rPr>
        <w:t>Oferta składana elektronicznie musi być podpisana kwalifikowanym podpisem elektronicznym</w:t>
      </w:r>
      <w:r w:rsidRPr="00FF1E6F">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63 ust. 1 Ustawy, gdzie zaznaczono, iż oferty oraz oświadczenie, o którym mowa w art. 125 ust. 1 Ustawy sporządza się, pod rygorem nieważności, w formie elektronicznej i opatruje się kwalifikowanym podpisem elektronicznym.</w:t>
      </w:r>
    </w:p>
    <w:p w14:paraId="6522790A" w14:textId="04C61AEF"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14.13.</w:t>
      </w:r>
      <w:r w:rsidRPr="00FF1E6F">
        <w:rPr>
          <w:rFonts w:asciiTheme="minorHAnsi" w:hAnsiTheme="minorHAnsi"/>
          <w:sz w:val="22"/>
          <w:szCs w:val="22"/>
        </w:rPr>
        <w:tab/>
        <w:t xml:space="preserve"> Nie ujawnia się informacji stanowiących tajemnicę przedsiębiorstwa w rozumieniu przepisów ustawy z dnia 16 kwietnia 1993r. o zwalczaniu nieuczciwej konkurencji (</w:t>
      </w:r>
      <w:proofErr w:type="spellStart"/>
      <w:r>
        <w:rPr>
          <w:rFonts w:asciiTheme="minorHAnsi" w:hAnsiTheme="minorHAnsi"/>
          <w:sz w:val="22"/>
          <w:szCs w:val="22"/>
        </w:rPr>
        <w:t>t.j</w:t>
      </w:r>
      <w:proofErr w:type="spellEnd"/>
      <w:r>
        <w:rPr>
          <w:rFonts w:asciiTheme="minorHAnsi" w:hAnsiTheme="minorHAnsi"/>
          <w:sz w:val="22"/>
          <w:szCs w:val="22"/>
        </w:rPr>
        <w:t xml:space="preserve">. </w:t>
      </w:r>
      <w:r w:rsidRPr="00FF1E6F">
        <w:rPr>
          <w:rFonts w:asciiTheme="minorHAnsi" w:hAnsiTheme="minorHAnsi"/>
          <w:sz w:val="22"/>
          <w:szCs w:val="22"/>
        </w:rPr>
        <w:t xml:space="preserve">Dz.U. </w:t>
      </w:r>
      <w:r w:rsidR="00F94600" w:rsidRPr="00FF1E6F">
        <w:rPr>
          <w:rFonts w:asciiTheme="minorHAnsi" w:hAnsiTheme="minorHAnsi"/>
          <w:sz w:val="22"/>
          <w:szCs w:val="22"/>
        </w:rPr>
        <w:t>z 2022</w:t>
      </w:r>
      <w:r w:rsidRPr="00FF1E6F">
        <w:rPr>
          <w:rFonts w:asciiTheme="minorHAnsi" w:hAnsiTheme="minorHAnsi"/>
          <w:sz w:val="22"/>
          <w:szCs w:val="22"/>
        </w:rPr>
        <w:t xml:space="preserve"> r. poz. </w:t>
      </w:r>
      <w:r w:rsidR="00814F75">
        <w:rPr>
          <w:rFonts w:asciiTheme="minorHAnsi" w:hAnsiTheme="minorHAnsi"/>
          <w:sz w:val="22"/>
          <w:szCs w:val="22"/>
        </w:rPr>
        <w:t>1233</w:t>
      </w:r>
      <w:r w:rsidRPr="00FF1E6F">
        <w:rPr>
          <w:rFonts w:asciiTheme="minorHAnsi" w:hAnsi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sidRPr="00FF1E6F">
        <w:rPr>
          <w:rFonts w:asciiTheme="minorHAnsi" w:hAnsiTheme="minorHAnsi" w:cs="Arial"/>
          <w:sz w:val="22"/>
          <w:szCs w:val="22"/>
        </w:rPr>
        <w:t xml:space="preserve"> </w:t>
      </w:r>
    </w:p>
    <w:p w14:paraId="768A6E3D" w14:textId="3F03EEA8" w:rsidR="00017BE4" w:rsidRPr="00FF1E6F" w:rsidRDefault="00017BE4" w:rsidP="00017BE4">
      <w:pPr>
        <w:pStyle w:val="BodyTextIndentZnak"/>
        <w:spacing w:line="276" w:lineRule="auto"/>
        <w:ind w:left="567" w:hanging="567"/>
        <w:rPr>
          <w:rFonts w:asciiTheme="minorHAnsi" w:hAnsiTheme="minorHAnsi"/>
          <w:kern w:val="20"/>
          <w:sz w:val="22"/>
          <w:szCs w:val="22"/>
        </w:rPr>
      </w:pPr>
      <w:r w:rsidRPr="00FF1E6F">
        <w:rPr>
          <w:rFonts w:asciiTheme="minorHAnsi" w:hAnsiTheme="minorHAnsi"/>
          <w:sz w:val="22"/>
          <w:szCs w:val="22"/>
        </w:rPr>
        <w:t>14.14. W przypadku gdy dokumenty elektroniczne w postępowaniu, przekazywane przy użyciu środków komunikacji elektronicznej, zawierają informacje stanowiące tajemnicę przedsiębiorstwa postępowaniu, w rozumieniu przepisów ustawy z dnia 16 kwietnia 1993</w:t>
      </w:r>
      <w:r w:rsidR="00F94600">
        <w:rPr>
          <w:rFonts w:asciiTheme="minorHAnsi" w:hAnsiTheme="minorHAnsi"/>
          <w:sz w:val="22"/>
          <w:szCs w:val="22"/>
        </w:rPr>
        <w:t xml:space="preserve"> </w:t>
      </w:r>
      <w:r w:rsidRPr="00FF1E6F">
        <w:rPr>
          <w:rFonts w:asciiTheme="minorHAnsi" w:hAnsiTheme="minorHAnsi"/>
          <w:sz w:val="22"/>
          <w:szCs w:val="22"/>
        </w:rPr>
        <w:t>r. o zwalczaniu nieuczciwej konkurencji (</w:t>
      </w:r>
      <w:proofErr w:type="spellStart"/>
      <w:r>
        <w:rPr>
          <w:rFonts w:asciiTheme="minorHAnsi" w:hAnsiTheme="minorHAnsi"/>
          <w:sz w:val="22"/>
          <w:szCs w:val="22"/>
        </w:rPr>
        <w:t>t.j</w:t>
      </w:r>
      <w:proofErr w:type="spellEnd"/>
      <w:r>
        <w:rPr>
          <w:rFonts w:asciiTheme="minorHAnsi" w:hAnsiTheme="minorHAnsi"/>
          <w:sz w:val="22"/>
          <w:szCs w:val="22"/>
        </w:rPr>
        <w:t xml:space="preserve">. </w:t>
      </w:r>
      <w:r w:rsidRPr="00FF1E6F">
        <w:rPr>
          <w:rFonts w:asciiTheme="minorHAnsi" w:hAnsiTheme="minorHAnsi"/>
          <w:sz w:val="22"/>
          <w:szCs w:val="22"/>
        </w:rPr>
        <w:t>Dz.U. z 202</w:t>
      </w:r>
      <w:r w:rsidR="00084F84">
        <w:rPr>
          <w:rFonts w:asciiTheme="minorHAnsi" w:hAnsiTheme="minorHAnsi"/>
          <w:sz w:val="22"/>
          <w:szCs w:val="22"/>
        </w:rPr>
        <w:t>2</w:t>
      </w:r>
      <w:r>
        <w:rPr>
          <w:rFonts w:asciiTheme="minorHAnsi" w:hAnsiTheme="minorHAnsi"/>
          <w:sz w:val="22"/>
          <w:szCs w:val="22"/>
        </w:rPr>
        <w:t xml:space="preserve"> </w:t>
      </w:r>
      <w:r w:rsidRPr="00FF1E6F">
        <w:rPr>
          <w:rFonts w:asciiTheme="minorHAnsi" w:hAnsiTheme="minorHAnsi"/>
          <w:sz w:val="22"/>
          <w:szCs w:val="22"/>
        </w:rPr>
        <w:t>r. poz.</w:t>
      </w:r>
      <w:r w:rsidR="00E57808">
        <w:rPr>
          <w:rFonts w:asciiTheme="minorHAnsi" w:hAnsiTheme="minorHAnsi"/>
          <w:sz w:val="22"/>
          <w:szCs w:val="22"/>
        </w:rPr>
        <w:t xml:space="preserve"> </w:t>
      </w:r>
      <w:r w:rsidRPr="00FF1E6F">
        <w:rPr>
          <w:rFonts w:asciiTheme="minorHAnsi" w:hAnsiTheme="minorHAnsi"/>
          <w:sz w:val="22"/>
          <w:szCs w:val="22"/>
        </w:rPr>
        <w:t>1</w:t>
      </w:r>
      <w:r w:rsidR="00084F84">
        <w:rPr>
          <w:rFonts w:asciiTheme="minorHAnsi" w:hAnsiTheme="minorHAnsi"/>
          <w:sz w:val="22"/>
          <w:szCs w:val="22"/>
        </w:rPr>
        <w:t>233</w:t>
      </w:r>
      <w:r w:rsidRPr="00FF1E6F">
        <w:rPr>
          <w:rFonts w:asciiTheme="minorHAnsi" w:hAnsiTheme="minorHAnsi"/>
          <w:sz w:val="22"/>
          <w:szCs w:val="22"/>
        </w:rPr>
        <w:t xml:space="preserve">), wykonawca, w celu utrzymania w poufności tych informacji, przekazuje je w wydzielonym i odpowiednio oznaczonym pliku. </w:t>
      </w:r>
      <w:r w:rsidRPr="00FF1E6F">
        <w:rPr>
          <w:rFonts w:asciiTheme="minorHAnsi" w:hAnsiTheme="minorHAnsi"/>
          <w:kern w:val="20"/>
          <w:sz w:val="22"/>
          <w:szCs w:val="22"/>
        </w:rPr>
        <w:t>Na Platformie w formularzu składania oferty znajduje się miejsce wyznaczone do dołączenia części oferty stanowiącej tajemnicę przedsiębiorstwa.</w:t>
      </w:r>
    </w:p>
    <w:p w14:paraId="37B412CC" w14:textId="77777777" w:rsidR="00017BE4" w:rsidRPr="00FF1E6F" w:rsidRDefault="00017BE4" w:rsidP="00017BE4">
      <w:pPr>
        <w:pStyle w:val="BodyTextIndentZnak"/>
        <w:spacing w:line="276" w:lineRule="auto"/>
        <w:ind w:left="567" w:hanging="567"/>
        <w:rPr>
          <w:rFonts w:asciiTheme="minorHAnsi" w:hAnsiTheme="minorHAnsi"/>
          <w:sz w:val="22"/>
          <w:szCs w:val="22"/>
          <w:lang w:eastAsia="pl-PL"/>
        </w:rPr>
      </w:pPr>
      <w:r w:rsidRPr="00FF1E6F">
        <w:rPr>
          <w:rFonts w:asciiTheme="minorHAnsi" w:hAnsiTheme="minorHAnsi"/>
          <w:kern w:val="20"/>
          <w:sz w:val="22"/>
          <w:szCs w:val="22"/>
        </w:rPr>
        <w:lastRenderedPageBreak/>
        <w:t xml:space="preserve">14.15. </w:t>
      </w:r>
      <w:r w:rsidRPr="00FF1E6F">
        <w:rPr>
          <w:rFonts w:asciiTheme="minorHAnsi" w:hAnsi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F1E6F">
        <w:rPr>
          <w:rFonts w:asciiTheme="minorHAnsi" w:hAnsiTheme="minorHAnsi"/>
          <w:sz w:val="22"/>
          <w:szCs w:val="22"/>
          <w:lang w:eastAsia="pl-PL"/>
        </w:rPr>
        <w:t>eIDAS</w:t>
      </w:r>
      <w:proofErr w:type="spellEnd"/>
      <w:r w:rsidRPr="00FF1E6F">
        <w:rPr>
          <w:rFonts w:asciiTheme="minorHAnsi" w:hAnsiTheme="minorHAnsi"/>
          <w:sz w:val="22"/>
          <w:szCs w:val="22"/>
          <w:lang w:eastAsia="pl-PL"/>
        </w:rPr>
        <w:t>) (UE) nr 910/2014 - od 1 lipca 2016 roku”.</w:t>
      </w:r>
    </w:p>
    <w:p w14:paraId="1241E0AC" w14:textId="77777777" w:rsidR="00017BE4" w:rsidRPr="00FF1E6F" w:rsidRDefault="00017BE4" w:rsidP="00017BE4">
      <w:pPr>
        <w:pStyle w:val="BodyTextIndentZnak"/>
        <w:spacing w:line="276" w:lineRule="auto"/>
        <w:ind w:left="567" w:hanging="567"/>
        <w:rPr>
          <w:rFonts w:asciiTheme="minorHAnsi" w:hAnsiTheme="minorHAnsi"/>
          <w:sz w:val="22"/>
          <w:szCs w:val="22"/>
          <w:lang w:eastAsia="pl-PL"/>
        </w:rPr>
      </w:pPr>
      <w:r w:rsidRPr="00FF1E6F">
        <w:rPr>
          <w:rFonts w:asciiTheme="minorHAnsi" w:hAnsiTheme="minorHAnsi"/>
          <w:sz w:val="22"/>
          <w:szCs w:val="22"/>
          <w:lang w:eastAsia="pl-PL"/>
        </w:rPr>
        <w:t xml:space="preserve">14.16. W przypadku wykorzystania formatu podpisu </w:t>
      </w:r>
      <w:proofErr w:type="spellStart"/>
      <w:r w:rsidRPr="00FF1E6F">
        <w:rPr>
          <w:rFonts w:asciiTheme="minorHAnsi" w:hAnsiTheme="minorHAnsi"/>
          <w:sz w:val="22"/>
          <w:szCs w:val="22"/>
          <w:lang w:eastAsia="pl-PL"/>
        </w:rPr>
        <w:t>XAdES</w:t>
      </w:r>
      <w:proofErr w:type="spellEnd"/>
      <w:r w:rsidRPr="00FF1E6F">
        <w:rPr>
          <w:rFonts w:asciiTheme="minorHAnsi" w:hAnsiTheme="minorHAnsi"/>
          <w:sz w:val="22"/>
          <w:szCs w:val="22"/>
          <w:lang w:eastAsia="pl-PL"/>
        </w:rPr>
        <w:t xml:space="preserve"> zewnętrznego,  Zamawiający wymaga dołączenia odpowiedniej ilości plików tj. podpisywanych plików z danymi oraz plików podpisu w formacie </w:t>
      </w:r>
      <w:proofErr w:type="spellStart"/>
      <w:r w:rsidRPr="00FF1E6F">
        <w:rPr>
          <w:rFonts w:asciiTheme="minorHAnsi" w:hAnsiTheme="minorHAnsi"/>
          <w:sz w:val="22"/>
          <w:szCs w:val="22"/>
          <w:lang w:eastAsia="pl-PL"/>
        </w:rPr>
        <w:t>XAdES</w:t>
      </w:r>
      <w:proofErr w:type="spellEnd"/>
      <w:r w:rsidRPr="00FF1E6F">
        <w:rPr>
          <w:rFonts w:asciiTheme="minorHAnsi" w:hAnsiTheme="minorHAnsi"/>
          <w:sz w:val="22"/>
          <w:szCs w:val="22"/>
          <w:lang w:eastAsia="pl-PL"/>
        </w:rPr>
        <w:t>.</w:t>
      </w:r>
    </w:p>
    <w:p w14:paraId="0454E1AF"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lang w:eastAsia="pl-PL"/>
        </w:rPr>
        <w:t xml:space="preserve">14.17. </w:t>
      </w:r>
      <w:r w:rsidRPr="00FF1E6F">
        <w:rPr>
          <w:rFonts w:asciiTheme="minorHAnsi" w:hAnsiTheme="minorHAnsi"/>
          <w:sz w:val="22"/>
          <w:szCs w:val="22"/>
        </w:rPr>
        <w:t>Maksymalny rozmiar jednego pliku przesyłanego za pośrednictwem dedykowanych formularzy do: złożenia, zmiany, wycofania oferty wynosi 150 MB natomiast przy komunikacji wielkość pliku to maksymalnie 500 MB.</w:t>
      </w:r>
    </w:p>
    <w:p w14:paraId="476296B8" w14:textId="77777777" w:rsidR="00017BE4" w:rsidRPr="00E57808" w:rsidRDefault="00017BE4" w:rsidP="00017BE4">
      <w:pPr>
        <w:pStyle w:val="BodyTextIndentZnak"/>
        <w:spacing w:line="276" w:lineRule="auto"/>
        <w:ind w:left="567" w:hanging="567"/>
        <w:rPr>
          <w:rFonts w:asciiTheme="minorHAnsi" w:hAnsiTheme="minorHAnsi" w:cstheme="minorHAnsi"/>
          <w:sz w:val="22"/>
          <w:szCs w:val="22"/>
        </w:rPr>
      </w:pPr>
      <w:r w:rsidRPr="00E57808">
        <w:rPr>
          <w:rFonts w:asciiTheme="minorHAnsi" w:hAnsiTheme="minorHAnsi" w:cstheme="minorHAnsi"/>
          <w:sz w:val="22"/>
          <w:szCs w:val="22"/>
        </w:rPr>
        <w:t>14.18. Zamawiający rekomenduje:</w:t>
      </w:r>
    </w:p>
    <w:p w14:paraId="2C3CE7C3" w14:textId="77777777" w:rsidR="00017BE4" w:rsidRPr="00E57808" w:rsidRDefault="00017BE4">
      <w:pPr>
        <w:pStyle w:val="Akapitzlist"/>
        <w:numPr>
          <w:ilvl w:val="0"/>
          <w:numId w:val="25"/>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wykorzystanie formatów: .pdf .</w:t>
      </w:r>
      <w:proofErr w:type="spellStart"/>
      <w:r w:rsidRPr="00E57808">
        <w:rPr>
          <w:rFonts w:asciiTheme="minorHAnsi" w:hAnsiTheme="minorHAnsi" w:cstheme="minorHAnsi"/>
          <w:sz w:val="22"/>
          <w:szCs w:val="22"/>
        </w:rPr>
        <w:t>doc</w:t>
      </w:r>
      <w:proofErr w:type="spellEnd"/>
      <w:r w:rsidRPr="00E57808">
        <w:rPr>
          <w:rFonts w:asciiTheme="minorHAnsi" w:hAnsiTheme="minorHAnsi" w:cstheme="minorHAnsi"/>
          <w:sz w:val="22"/>
          <w:szCs w:val="22"/>
        </w:rPr>
        <w:t xml:space="preserve"> .xls .jpg (.</w:t>
      </w:r>
      <w:proofErr w:type="spellStart"/>
      <w:r w:rsidRPr="00E57808">
        <w:rPr>
          <w:rFonts w:asciiTheme="minorHAnsi" w:hAnsiTheme="minorHAnsi" w:cstheme="minorHAnsi"/>
          <w:sz w:val="22"/>
          <w:szCs w:val="22"/>
        </w:rPr>
        <w:t>jpeg</w:t>
      </w:r>
      <w:proofErr w:type="spellEnd"/>
      <w:r w:rsidRPr="00E57808">
        <w:rPr>
          <w:rFonts w:asciiTheme="minorHAnsi" w:hAnsiTheme="minorHAnsi" w:cstheme="minorHAnsi"/>
          <w:sz w:val="22"/>
          <w:szCs w:val="22"/>
        </w:rPr>
        <w:t xml:space="preserve">) </w:t>
      </w:r>
      <w:r w:rsidRPr="00E57808">
        <w:rPr>
          <w:rFonts w:asciiTheme="minorHAnsi" w:hAnsiTheme="minorHAnsi" w:cstheme="minorHAnsi"/>
          <w:b/>
          <w:bCs/>
          <w:sz w:val="22"/>
          <w:szCs w:val="22"/>
        </w:rPr>
        <w:t>ze szczególnym wskazaniem na .pdf</w:t>
      </w:r>
    </w:p>
    <w:p w14:paraId="3793F24A" w14:textId="77777777" w:rsidR="00017BE4" w:rsidRPr="00E57808" w:rsidRDefault="00017BE4">
      <w:pPr>
        <w:pStyle w:val="Akapitzlist"/>
        <w:numPr>
          <w:ilvl w:val="0"/>
          <w:numId w:val="25"/>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W celu ewentualnej kompresji danych wykorzystanie jednego z formatów: .zip, 7Z</w:t>
      </w:r>
    </w:p>
    <w:p w14:paraId="41C2E18A" w14:textId="77777777" w:rsidR="00017BE4" w:rsidRPr="00E57808" w:rsidRDefault="00017BE4">
      <w:pPr>
        <w:numPr>
          <w:ilvl w:val="0"/>
          <w:numId w:val="25"/>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57808">
        <w:rPr>
          <w:rFonts w:asciiTheme="minorHAnsi" w:hAnsiTheme="minorHAnsi" w:cstheme="minorHAnsi"/>
          <w:sz w:val="22"/>
          <w:szCs w:val="22"/>
        </w:rPr>
        <w:t>PAdES</w:t>
      </w:r>
      <w:proofErr w:type="spellEnd"/>
      <w:r w:rsidRPr="00E57808">
        <w:rPr>
          <w:rFonts w:asciiTheme="minorHAnsi" w:hAnsiTheme="minorHAnsi" w:cstheme="minorHAnsi"/>
          <w:sz w:val="22"/>
          <w:szCs w:val="22"/>
        </w:rPr>
        <w:t>. </w:t>
      </w:r>
    </w:p>
    <w:p w14:paraId="6C53511C" w14:textId="77777777" w:rsidR="00017BE4" w:rsidRPr="00E57808" w:rsidRDefault="00017BE4">
      <w:pPr>
        <w:numPr>
          <w:ilvl w:val="0"/>
          <w:numId w:val="25"/>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 xml:space="preserve">Pliki w innych formatach niż PDF zaleca się opatrzyć zewnętrznym podpisem </w:t>
      </w:r>
      <w:proofErr w:type="spellStart"/>
      <w:r w:rsidRPr="00E57808">
        <w:rPr>
          <w:rFonts w:asciiTheme="minorHAnsi" w:hAnsiTheme="minorHAnsi" w:cstheme="minorHAnsi"/>
          <w:sz w:val="22"/>
          <w:szCs w:val="22"/>
        </w:rPr>
        <w:t>XAdES</w:t>
      </w:r>
      <w:proofErr w:type="spellEnd"/>
      <w:r w:rsidRPr="00E57808">
        <w:rPr>
          <w:rFonts w:asciiTheme="minorHAnsi" w:hAnsiTheme="minorHAnsi" w:cstheme="minorHAnsi"/>
          <w:sz w:val="22"/>
          <w:szCs w:val="22"/>
        </w:rPr>
        <w:t>. Wykonawca powinien pamiętać, aby plik z podpisem przekazywać łącznie z dokumentem podpisywanym.</w:t>
      </w:r>
    </w:p>
    <w:p w14:paraId="535B812D" w14:textId="77777777" w:rsidR="00017BE4" w:rsidRPr="00E57808" w:rsidRDefault="00017BE4">
      <w:pPr>
        <w:numPr>
          <w:ilvl w:val="0"/>
          <w:numId w:val="25"/>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Zamawiający zaleca aby w przypadku podpisywania pliku przez kilka osób, stosować podpisy tego samego rodzaju. Podpisywanie różnymi rodzajami podpisów może doprowadzić do problemów w weryfikacji plików. </w:t>
      </w:r>
    </w:p>
    <w:p w14:paraId="78778BA9" w14:textId="77777777" w:rsidR="00017BE4" w:rsidRPr="00E57808" w:rsidRDefault="00017BE4">
      <w:pPr>
        <w:numPr>
          <w:ilvl w:val="0"/>
          <w:numId w:val="25"/>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35DD50" w14:textId="77777777" w:rsidR="00017BE4" w:rsidRPr="00E57808" w:rsidRDefault="00017BE4">
      <w:pPr>
        <w:numPr>
          <w:ilvl w:val="0"/>
          <w:numId w:val="25"/>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Ofertę należy przygotować z należytą starannością i zachowaniem odpowiedniego odstępu czasu do zakończenia przyjmowania ofert. Sugerujemy złożenie oferty na kilka godziny przed upływem terminu składania ofert.</w:t>
      </w:r>
    </w:p>
    <w:p w14:paraId="367816E9" w14:textId="77777777" w:rsidR="00017BE4" w:rsidRPr="00E57808" w:rsidRDefault="00017BE4">
      <w:pPr>
        <w:numPr>
          <w:ilvl w:val="0"/>
          <w:numId w:val="25"/>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Podczas podpisywania plików zaleca się stosowanie algorytmu skrótu SHA2 zamiast SHA1.  </w:t>
      </w:r>
    </w:p>
    <w:p w14:paraId="3813C21C" w14:textId="77777777" w:rsidR="00017BE4" w:rsidRPr="00E57808" w:rsidRDefault="00017BE4">
      <w:pPr>
        <w:numPr>
          <w:ilvl w:val="0"/>
          <w:numId w:val="25"/>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Jeśli wykonawca pakuje dokumenty np. w plik ZIP zalecamy wcześniejsze podpisanie każdego ze skompresowanych plików. </w:t>
      </w:r>
    </w:p>
    <w:p w14:paraId="690A815D" w14:textId="77777777" w:rsidR="00017BE4" w:rsidRPr="00E57808" w:rsidRDefault="00017BE4">
      <w:pPr>
        <w:numPr>
          <w:ilvl w:val="0"/>
          <w:numId w:val="25"/>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Zamawiający rekomenduje wykorzystanie podpisu z kwalifikowanym znacznikiem czasu.</w:t>
      </w:r>
    </w:p>
    <w:p w14:paraId="5311BAC7" w14:textId="77777777" w:rsidR="00017BE4" w:rsidRPr="00E57808" w:rsidRDefault="00017BE4">
      <w:pPr>
        <w:numPr>
          <w:ilvl w:val="0"/>
          <w:numId w:val="25"/>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 xml:space="preserve">Zamawiający zaleca aby </w:t>
      </w:r>
      <w:r w:rsidRPr="00E57808">
        <w:rPr>
          <w:rFonts w:asciiTheme="minorHAnsi" w:hAnsiTheme="minorHAnsi" w:cstheme="minorHAnsi"/>
          <w:sz w:val="22"/>
          <w:szCs w:val="22"/>
          <w:u w:val="single"/>
        </w:rPr>
        <w:t>nie</w:t>
      </w:r>
      <w:r w:rsidRPr="00E57808">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6A375702" w14:textId="77777777" w:rsidR="00017BE4" w:rsidRPr="00E57808" w:rsidRDefault="00017BE4">
      <w:pPr>
        <w:pStyle w:val="BodyTextIndentZnak"/>
        <w:numPr>
          <w:ilvl w:val="1"/>
          <w:numId w:val="28"/>
        </w:numPr>
        <w:spacing w:line="276" w:lineRule="auto"/>
        <w:ind w:left="709" w:hanging="709"/>
        <w:rPr>
          <w:rFonts w:asciiTheme="minorHAnsi" w:hAnsiTheme="minorHAnsi" w:cstheme="minorHAnsi"/>
          <w:sz w:val="22"/>
          <w:szCs w:val="22"/>
        </w:rPr>
      </w:pPr>
      <w:r w:rsidRPr="00E57808">
        <w:rPr>
          <w:rFonts w:asciiTheme="minorHAnsi" w:hAnsiTheme="minorHAnsi" w:cstheme="minorHAnsi"/>
          <w:sz w:val="22"/>
          <w:szCs w:val="22"/>
        </w:rPr>
        <w:t xml:space="preserve">Wykonawcy </w:t>
      </w:r>
      <w:r w:rsidRPr="00E57808">
        <w:rPr>
          <w:rFonts w:asciiTheme="minorHAnsi" w:eastAsia="Batang" w:hAnsiTheme="minorHAnsi" w:cstheme="minorHAnsi"/>
          <w:sz w:val="22"/>
          <w:szCs w:val="22"/>
        </w:rPr>
        <w:t>ponoszą wszelkie koszty związane z przygotowaniem i złożeniem oferty, w tym koszty poniesione z tytułu nabycia kwalifikowanego podpisu elektronicznego;</w:t>
      </w:r>
    </w:p>
    <w:p w14:paraId="6811C516" w14:textId="77777777" w:rsidR="00017BE4" w:rsidRPr="00E57808" w:rsidRDefault="00017BE4">
      <w:pPr>
        <w:pStyle w:val="BodyTextIndentZnak"/>
        <w:numPr>
          <w:ilvl w:val="1"/>
          <w:numId w:val="28"/>
        </w:numPr>
        <w:spacing w:line="276" w:lineRule="auto"/>
        <w:ind w:left="709" w:hanging="709"/>
        <w:rPr>
          <w:rFonts w:asciiTheme="minorHAnsi" w:hAnsiTheme="minorHAnsi" w:cstheme="minorHAnsi"/>
          <w:sz w:val="22"/>
          <w:szCs w:val="22"/>
        </w:rPr>
      </w:pPr>
      <w:r w:rsidRPr="00E57808">
        <w:rPr>
          <w:rFonts w:asciiTheme="minorHAnsi" w:eastAsia="DejaVu Sans" w:hAnsiTheme="minorHAnsi" w:cstheme="minorHAnsi"/>
          <w:iCs/>
          <w:kern w:val="1"/>
          <w:sz w:val="22"/>
          <w:szCs w:val="22"/>
          <w:lang w:bidi="hi-IN"/>
        </w:rPr>
        <w:t xml:space="preserve">Protokół z postępowania jest jawny i </w:t>
      </w:r>
      <w:r w:rsidRPr="00E57808">
        <w:rPr>
          <w:rFonts w:asciiTheme="minorHAnsi" w:eastAsia="DejaVu Sans" w:hAnsiTheme="minorHAnsi" w:cstheme="minorHAnsi"/>
          <w:b/>
          <w:bCs/>
          <w:iCs/>
          <w:kern w:val="1"/>
          <w:sz w:val="22"/>
          <w:szCs w:val="22"/>
          <w:lang w:bidi="hi-IN"/>
        </w:rPr>
        <w:t>udostępniany na wniosek.</w:t>
      </w:r>
      <w:r w:rsidRPr="00E57808">
        <w:rPr>
          <w:rFonts w:asciiTheme="minorHAnsi" w:eastAsia="DejaVu Sans" w:hAnsiTheme="minorHAnsi" w:cs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0CC2C346" w14:textId="2429C2BF" w:rsidR="00017BE4" w:rsidRPr="000045A7" w:rsidRDefault="00017BE4">
      <w:pPr>
        <w:pStyle w:val="BodyTextIndentZnak"/>
        <w:numPr>
          <w:ilvl w:val="1"/>
          <w:numId w:val="28"/>
        </w:numPr>
        <w:spacing w:line="276" w:lineRule="auto"/>
        <w:ind w:left="709" w:hanging="709"/>
        <w:rPr>
          <w:rFonts w:asciiTheme="minorHAnsi" w:hAnsiTheme="minorHAnsi"/>
          <w:sz w:val="22"/>
          <w:szCs w:val="22"/>
        </w:rPr>
      </w:pPr>
      <w:r w:rsidRPr="00E57808">
        <w:rPr>
          <w:rFonts w:asciiTheme="minorHAnsi" w:eastAsia="DejaVu Sans" w:hAnsiTheme="minorHAnsi" w:cstheme="minorHAnsi"/>
          <w:iCs/>
          <w:kern w:val="1"/>
          <w:sz w:val="22"/>
          <w:szCs w:val="22"/>
          <w:lang w:bidi="hi-IN"/>
        </w:rPr>
        <w:lastRenderedPageBreak/>
        <w:t>Wykonawca ubiegając się o udzielenie zamówienia publicznego jest zobowiązany do wypełnienia</w:t>
      </w:r>
      <w:r w:rsidRPr="00FF1E6F">
        <w:rPr>
          <w:rFonts w:asciiTheme="minorHAnsi" w:eastAsia="DejaVu Sans" w:hAnsiTheme="minorHAnsi"/>
          <w:iCs/>
          <w:kern w:val="1"/>
          <w:sz w:val="22"/>
          <w:szCs w:val="22"/>
          <w:lang w:bidi="hi-IN"/>
        </w:rPr>
        <w:t xml:space="preserve"> obowiązku informacyjnego przewidzianego w art.</w:t>
      </w:r>
      <w:r w:rsidRPr="00FF1E6F">
        <w:rPr>
          <w:rFonts w:asciiTheme="minorHAnsi" w:hAnsi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FF1E6F">
        <w:rPr>
          <w:rFonts w:asciiTheme="minorHAnsi" w:hAnsiTheme="minorHAnsi"/>
          <w:sz w:val="22"/>
          <w:szCs w:val="22"/>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w:t>
      </w:r>
      <w:r w:rsidRPr="005C43A5">
        <w:rPr>
          <w:rFonts w:asciiTheme="minorHAnsi" w:hAnsiTheme="minorHAnsi"/>
          <w:sz w:val="22"/>
          <w:szCs w:val="22"/>
        </w:rPr>
        <w:t>są w pkt 1</w:t>
      </w:r>
      <w:r w:rsidR="00ED068B">
        <w:rPr>
          <w:rFonts w:asciiTheme="minorHAnsi" w:hAnsiTheme="minorHAnsi"/>
          <w:sz w:val="22"/>
          <w:szCs w:val="22"/>
        </w:rPr>
        <w:t>3</w:t>
      </w:r>
      <w:r w:rsidRPr="005C43A5">
        <w:rPr>
          <w:rFonts w:asciiTheme="minorHAnsi" w:hAnsiTheme="minorHAnsi"/>
          <w:sz w:val="22"/>
          <w:szCs w:val="22"/>
        </w:rPr>
        <w:t xml:space="preserve"> Formularza</w:t>
      </w:r>
      <w:r w:rsidRPr="00FF1E6F">
        <w:rPr>
          <w:rFonts w:asciiTheme="minorHAnsi" w:hAnsiTheme="minorHAnsi"/>
          <w:sz w:val="22"/>
          <w:szCs w:val="22"/>
        </w:rPr>
        <w:t xml:space="preserve"> ofertowego </w:t>
      </w:r>
      <w:r w:rsidRPr="000045A7">
        <w:rPr>
          <w:rFonts w:asciiTheme="minorHAnsi" w:hAnsiTheme="minorHAnsi"/>
          <w:sz w:val="22"/>
          <w:szCs w:val="22"/>
        </w:rPr>
        <w:t xml:space="preserve">stanowiącego </w:t>
      </w:r>
      <w:r w:rsidRPr="000045A7">
        <w:rPr>
          <w:rFonts w:asciiTheme="minorHAnsi" w:hAnsiTheme="minorHAnsi"/>
          <w:bCs/>
          <w:i/>
          <w:sz w:val="22"/>
          <w:szCs w:val="22"/>
        </w:rPr>
        <w:t xml:space="preserve">Załącznik nr </w:t>
      </w:r>
      <w:r w:rsidR="000045A7" w:rsidRPr="000045A7">
        <w:rPr>
          <w:rFonts w:asciiTheme="minorHAnsi" w:hAnsiTheme="minorHAnsi"/>
          <w:bCs/>
          <w:i/>
          <w:sz w:val="22"/>
          <w:szCs w:val="22"/>
        </w:rPr>
        <w:t>1</w:t>
      </w:r>
      <w:r w:rsidRPr="000045A7">
        <w:rPr>
          <w:rFonts w:asciiTheme="minorHAnsi" w:hAnsiTheme="minorHAnsi"/>
          <w:bCs/>
          <w:i/>
          <w:sz w:val="22"/>
          <w:szCs w:val="22"/>
        </w:rPr>
        <w:t xml:space="preserve"> do SWZ.</w:t>
      </w:r>
      <w:r w:rsidRPr="000045A7">
        <w:rPr>
          <w:rFonts w:asciiTheme="minorHAnsi" w:hAnsiTheme="minorHAnsi"/>
          <w:kern w:val="20"/>
          <w:sz w:val="22"/>
          <w:szCs w:val="22"/>
        </w:rPr>
        <w:t xml:space="preserve"> </w:t>
      </w:r>
    </w:p>
    <w:p w14:paraId="624BD4CF" w14:textId="77777777" w:rsidR="00881FFC" w:rsidRDefault="00881FFC" w:rsidP="001A19F3">
      <w:pPr>
        <w:spacing w:line="276" w:lineRule="auto"/>
        <w:ind w:left="851" w:hanging="851"/>
        <w:jc w:val="both"/>
        <w:textAlignment w:val="baseline"/>
        <w:rPr>
          <w:rFonts w:ascii="Calibri" w:eastAsia="Calibri" w:hAnsi="Calibri" w:cs="Calibri"/>
          <w:sz w:val="22"/>
          <w:szCs w:val="22"/>
          <w:lang w:eastAsia="en-US"/>
        </w:rPr>
      </w:pPr>
    </w:p>
    <w:p w14:paraId="67804121" w14:textId="77777777" w:rsidR="007D0D08" w:rsidRPr="00DF392F" w:rsidRDefault="007D0D08">
      <w:pPr>
        <w:pStyle w:val="Tekstpodstawowywcity"/>
        <w:numPr>
          <w:ilvl w:val="0"/>
          <w:numId w:val="34"/>
        </w:numPr>
        <w:suppressLineNumbers w:val="0"/>
        <w:spacing w:after="0" w:line="276" w:lineRule="auto"/>
        <w:jc w:val="both"/>
        <w:rPr>
          <w:rFonts w:asciiTheme="minorHAnsi" w:hAnsiTheme="minorHAnsi"/>
          <w:b/>
          <w:bCs/>
          <w:sz w:val="22"/>
          <w:szCs w:val="22"/>
          <w:u w:val="single"/>
          <w:lang w:val="pl-PL"/>
        </w:rPr>
      </w:pPr>
      <w:r w:rsidRPr="00DF392F">
        <w:rPr>
          <w:rFonts w:asciiTheme="minorHAnsi" w:hAnsiTheme="minorHAnsi"/>
          <w:b/>
          <w:bCs/>
          <w:sz w:val="22"/>
          <w:szCs w:val="22"/>
          <w:u w:val="single"/>
          <w:lang w:val="pl-PL"/>
        </w:rPr>
        <w:t>Termin związania ofertą</w:t>
      </w:r>
    </w:p>
    <w:p w14:paraId="3E4F8BE5" w14:textId="77777777" w:rsidR="007D0D08" w:rsidRPr="00DF392F" w:rsidRDefault="007D0D08">
      <w:pPr>
        <w:pStyle w:val="Akapitzlist"/>
        <w:numPr>
          <w:ilvl w:val="0"/>
          <w:numId w:val="33"/>
        </w:numPr>
        <w:spacing w:line="276" w:lineRule="auto"/>
        <w:jc w:val="both"/>
        <w:rPr>
          <w:rFonts w:asciiTheme="minorHAnsi" w:hAnsiTheme="minorHAnsi" w:cs="Tahoma"/>
          <w:vanish/>
          <w:sz w:val="22"/>
          <w:szCs w:val="22"/>
        </w:rPr>
      </w:pPr>
    </w:p>
    <w:p w14:paraId="0CB6A22B" w14:textId="77777777" w:rsidR="007D0D08" w:rsidRPr="00DF392F" w:rsidRDefault="007D0D08">
      <w:pPr>
        <w:pStyle w:val="Akapitzlist"/>
        <w:numPr>
          <w:ilvl w:val="0"/>
          <w:numId w:val="33"/>
        </w:numPr>
        <w:spacing w:line="276" w:lineRule="auto"/>
        <w:jc w:val="both"/>
        <w:rPr>
          <w:rFonts w:asciiTheme="minorHAnsi" w:hAnsiTheme="minorHAnsi" w:cs="Tahoma"/>
          <w:vanish/>
          <w:sz w:val="22"/>
          <w:szCs w:val="22"/>
        </w:rPr>
      </w:pPr>
    </w:p>
    <w:p w14:paraId="5577F428" w14:textId="7EE203EF" w:rsidR="007D0D08" w:rsidRPr="00DF392F" w:rsidRDefault="007D0D08">
      <w:pPr>
        <w:pStyle w:val="Akapitzlist"/>
        <w:numPr>
          <w:ilvl w:val="1"/>
          <w:numId w:val="35"/>
        </w:numPr>
        <w:spacing w:line="276" w:lineRule="auto"/>
        <w:ind w:left="567" w:hanging="567"/>
        <w:contextualSpacing/>
        <w:jc w:val="both"/>
        <w:rPr>
          <w:rFonts w:asciiTheme="minorHAnsi" w:hAnsiTheme="minorHAnsi" w:cstheme="minorHAnsi"/>
          <w:sz w:val="22"/>
          <w:szCs w:val="22"/>
        </w:rPr>
      </w:pPr>
      <w:r w:rsidRPr="00DF392F">
        <w:rPr>
          <w:rFonts w:asciiTheme="minorHAnsi" w:hAnsiTheme="minorHAnsi"/>
          <w:sz w:val="22"/>
          <w:szCs w:val="22"/>
        </w:rPr>
        <w:t xml:space="preserve">Wykonawca pozostaje związany ofertą przez okres 90 dni tj. do dnia </w:t>
      </w:r>
      <w:r w:rsidR="00C33088">
        <w:rPr>
          <w:rFonts w:asciiTheme="minorHAnsi" w:hAnsiTheme="minorHAnsi"/>
          <w:b/>
          <w:bCs/>
          <w:sz w:val="22"/>
          <w:szCs w:val="22"/>
        </w:rPr>
        <w:t>8 stycznia</w:t>
      </w:r>
      <w:r w:rsidR="00173A84">
        <w:rPr>
          <w:rFonts w:asciiTheme="minorHAnsi" w:hAnsiTheme="minorHAnsi"/>
          <w:b/>
          <w:bCs/>
          <w:color w:val="000000" w:themeColor="text1"/>
          <w:sz w:val="22"/>
          <w:szCs w:val="22"/>
        </w:rPr>
        <w:t xml:space="preserve"> </w:t>
      </w:r>
      <w:r w:rsidRPr="001A606F">
        <w:rPr>
          <w:rFonts w:asciiTheme="minorHAnsi" w:hAnsiTheme="minorHAnsi"/>
          <w:b/>
          <w:bCs/>
          <w:color w:val="000000" w:themeColor="text1"/>
          <w:sz w:val="22"/>
          <w:szCs w:val="22"/>
        </w:rPr>
        <w:t>202</w:t>
      </w:r>
      <w:r w:rsidR="00C33088">
        <w:rPr>
          <w:rFonts w:asciiTheme="minorHAnsi" w:hAnsiTheme="minorHAnsi"/>
          <w:b/>
          <w:bCs/>
          <w:color w:val="000000" w:themeColor="text1"/>
          <w:sz w:val="22"/>
          <w:szCs w:val="22"/>
        </w:rPr>
        <w:t>5</w:t>
      </w:r>
      <w:r w:rsidRPr="001A606F">
        <w:rPr>
          <w:rFonts w:asciiTheme="minorHAnsi" w:hAnsiTheme="minorHAnsi"/>
          <w:b/>
          <w:bCs/>
          <w:color w:val="000000" w:themeColor="text1"/>
          <w:sz w:val="22"/>
          <w:szCs w:val="22"/>
        </w:rPr>
        <w:t xml:space="preserve"> </w:t>
      </w:r>
      <w:r w:rsidRPr="001A606F">
        <w:rPr>
          <w:rFonts w:asciiTheme="minorHAnsi" w:hAnsiTheme="minorHAnsi"/>
          <w:b/>
          <w:bCs/>
          <w:sz w:val="22"/>
          <w:szCs w:val="22"/>
        </w:rPr>
        <w:t>r.</w:t>
      </w:r>
      <w:r w:rsidRPr="00DF392F">
        <w:rPr>
          <w:rFonts w:asciiTheme="minorHAnsi" w:hAnsiTheme="minorHAnsi"/>
          <w:b/>
          <w:bCs/>
          <w:sz w:val="22"/>
          <w:szCs w:val="22"/>
        </w:rPr>
        <w:t xml:space="preserve"> </w:t>
      </w:r>
      <w:r w:rsidRPr="00DF392F">
        <w:rPr>
          <w:rFonts w:asciiTheme="minorHAnsi" w:hAnsiTheme="minorHAnsi" w:cstheme="minorHAnsi"/>
          <w:sz w:val="22"/>
          <w:szCs w:val="22"/>
        </w:rPr>
        <w:t>Bieg terminu związania ofertą rozpoczyna się wraz z upływem terminu składania ofert.</w:t>
      </w:r>
    </w:p>
    <w:p w14:paraId="75DE86A2" w14:textId="77777777" w:rsidR="007D0D08" w:rsidRPr="00DF392F" w:rsidRDefault="007D0D08">
      <w:pPr>
        <w:pStyle w:val="BodyTextIndentZnak"/>
        <w:numPr>
          <w:ilvl w:val="1"/>
          <w:numId w:val="35"/>
        </w:numPr>
        <w:spacing w:line="276" w:lineRule="auto"/>
        <w:ind w:left="567" w:hanging="567"/>
        <w:rPr>
          <w:rFonts w:asciiTheme="minorHAnsi" w:hAnsiTheme="minorHAnsi"/>
          <w:sz w:val="22"/>
          <w:szCs w:val="22"/>
        </w:rPr>
      </w:pPr>
      <w:r w:rsidRPr="00DF392F">
        <w:rPr>
          <w:rFonts w:asciiTheme="minorHAnsi" w:hAnsiTheme="minorHAns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74DFE877" w14:textId="77777777" w:rsidR="007D0D08" w:rsidRPr="00DF392F" w:rsidRDefault="007D0D08">
      <w:pPr>
        <w:pStyle w:val="BodyTextIndentZnak"/>
        <w:numPr>
          <w:ilvl w:val="1"/>
          <w:numId w:val="35"/>
        </w:numPr>
        <w:spacing w:line="276" w:lineRule="auto"/>
        <w:ind w:left="567" w:hanging="567"/>
        <w:rPr>
          <w:rFonts w:asciiTheme="minorHAnsi" w:hAnsiTheme="minorHAnsi"/>
          <w:sz w:val="22"/>
          <w:szCs w:val="22"/>
        </w:rPr>
      </w:pPr>
      <w:r w:rsidRPr="00DF392F">
        <w:rPr>
          <w:rFonts w:asciiTheme="minorHAnsi" w:hAnsiTheme="minorHAnsi"/>
          <w:sz w:val="22"/>
          <w:szCs w:val="22"/>
        </w:rPr>
        <w:t>Przedłużenie terminu związania ofertą, o którym mowa w pkt 15.2. SWZ, wymaga złożenia przez Wykonawcę pisemnego oświadczenia o wyrażeniu zgody na przedłużenie terminu związania ofertą.</w:t>
      </w:r>
    </w:p>
    <w:p w14:paraId="13D6B27C" w14:textId="77777777" w:rsidR="00A87388" w:rsidRPr="008944B3" w:rsidRDefault="00A87388" w:rsidP="005B1652">
      <w:pPr>
        <w:tabs>
          <w:tab w:val="left" w:pos="567"/>
        </w:tabs>
        <w:suppressAutoHyphens/>
        <w:spacing w:line="276" w:lineRule="auto"/>
        <w:ind w:left="567" w:hanging="567"/>
        <w:contextualSpacing/>
        <w:jc w:val="both"/>
        <w:rPr>
          <w:rFonts w:ascii="Calibri" w:hAnsi="Calibri" w:cs="Calibri"/>
          <w:bCs/>
          <w:iCs/>
          <w:sz w:val="22"/>
          <w:szCs w:val="22"/>
        </w:rPr>
      </w:pPr>
    </w:p>
    <w:p w14:paraId="13051268" w14:textId="450C9CBC" w:rsidR="00DF392F" w:rsidRPr="00D3386E" w:rsidRDefault="00DF392F">
      <w:pPr>
        <w:pStyle w:val="Akapitzlist"/>
        <w:numPr>
          <w:ilvl w:val="0"/>
          <w:numId w:val="38"/>
        </w:numPr>
        <w:spacing w:line="276" w:lineRule="auto"/>
        <w:jc w:val="both"/>
        <w:rPr>
          <w:rFonts w:asciiTheme="minorHAnsi" w:hAnsiTheme="minorHAnsi" w:cstheme="minorHAnsi"/>
          <w:b/>
          <w:sz w:val="22"/>
          <w:szCs w:val="22"/>
          <w:u w:val="single"/>
        </w:rPr>
      </w:pPr>
      <w:r w:rsidRPr="00D3386E">
        <w:rPr>
          <w:rFonts w:asciiTheme="minorHAnsi" w:hAnsiTheme="minorHAnsi" w:cstheme="minorHAnsi"/>
          <w:b/>
          <w:sz w:val="22"/>
          <w:szCs w:val="22"/>
          <w:u w:val="single"/>
        </w:rPr>
        <w:t xml:space="preserve">Miejsce i termin </w:t>
      </w:r>
      <w:r w:rsidR="00B83096">
        <w:rPr>
          <w:rFonts w:asciiTheme="minorHAnsi" w:hAnsiTheme="minorHAnsi" w:cstheme="minorHAnsi"/>
          <w:b/>
          <w:sz w:val="22"/>
          <w:szCs w:val="22"/>
          <w:u w:val="single"/>
        </w:rPr>
        <w:t xml:space="preserve">składania oraz </w:t>
      </w:r>
      <w:r w:rsidRPr="00D3386E">
        <w:rPr>
          <w:rFonts w:asciiTheme="minorHAnsi" w:hAnsiTheme="minorHAnsi" w:cstheme="minorHAnsi"/>
          <w:b/>
          <w:sz w:val="22"/>
          <w:szCs w:val="22"/>
          <w:u w:val="single"/>
        </w:rPr>
        <w:t>otwarcia ofert</w:t>
      </w:r>
    </w:p>
    <w:p w14:paraId="449FCE76" w14:textId="77777777" w:rsidR="00DF392F" w:rsidRPr="00FF1E6F" w:rsidRDefault="00DF392F">
      <w:pPr>
        <w:pStyle w:val="Akapitzlist"/>
        <w:numPr>
          <w:ilvl w:val="0"/>
          <w:numId w:val="38"/>
        </w:numPr>
        <w:suppressAutoHyphens/>
        <w:spacing w:line="276" w:lineRule="auto"/>
        <w:jc w:val="both"/>
        <w:rPr>
          <w:rFonts w:asciiTheme="minorHAnsi" w:hAnsiTheme="minorHAnsi"/>
          <w:vanish/>
          <w:sz w:val="22"/>
          <w:szCs w:val="22"/>
          <w:lang w:eastAsia="ar-SA"/>
        </w:rPr>
      </w:pPr>
    </w:p>
    <w:p w14:paraId="41C064ED" w14:textId="77777777" w:rsidR="00DF392F" w:rsidRPr="00FF1E6F" w:rsidRDefault="00DF392F">
      <w:pPr>
        <w:pStyle w:val="Akapitzlist"/>
        <w:numPr>
          <w:ilvl w:val="0"/>
          <w:numId w:val="38"/>
        </w:numPr>
        <w:suppressAutoHyphens/>
        <w:spacing w:line="276" w:lineRule="auto"/>
        <w:jc w:val="both"/>
        <w:rPr>
          <w:rFonts w:asciiTheme="minorHAnsi" w:hAnsiTheme="minorHAnsi"/>
          <w:vanish/>
          <w:sz w:val="22"/>
          <w:szCs w:val="22"/>
          <w:lang w:eastAsia="ar-SA"/>
        </w:rPr>
      </w:pPr>
    </w:p>
    <w:p w14:paraId="0CECACB2" w14:textId="6055A682" w:rsidR="00DF392F" w:rsidRPr="00692D85" w:rsidRDefault="00DF392F">
      <w:pPr>
        <w:pStyle w:val="BodyTextIndentZnak"/>
        <w:numPr>
          <w:ilvl w:val="1"/>
          <w:numId w:val="33"/>
        </w:numPr>
        <w:spacing w:line="276" w:lineRule="auto"/>
        <w:ind w:left="567" w:hanging="567"/>
        <w:rPr>
          <w:rFonts w:asciiTheme="minorHAnsi" w:hAnsiTheme="minorHAnsi"/>
          <w:sz w:val="22"/>
          <w:szCs w:val="22"/>
        </w:rPr>
      </w:pPr>
      <w:r w:rsidRPr="00FF1E6F">
        <w:rPr>
          <w:rFonts w:asciiTheme="minorHAnsi" w:hAnsiTheme="minorHAnsi"/>
          <w:sz w:val="22"/>
          <w:szCs w:val="22"/>
        </w:rPr>
        <w:t xml:space="preserve">Ofertę wraz z załącznikami należy złożyć za pośrednictwem Platformy pod adresem: </w:t>
      </w:r>
      <w:hyperlink r:id="rId18" w:history="1">
        <w:r w:rsidR="00011F6C" w:rsidRPr="00011F6C">
          <w:rPr>
            <w:rStyle w:val="Hipercze"/>
            <w:rFonts w:asciiTheme="minorHAnsi" w:hAnsiTheme="minorHAnsi" w:cstheme="minorHAnsi"/>
            <w:color w:val="FF0000"/>
            <w:sz w:val="22"/>
            <w:szCs w:val="22"/>
            <w:highlight w:val="yellow"/>
          </w:rPr>
          <w:t>https://platformazakupowa.pl/transakcja/98</w:t>
        </w:r>
      </w:hyperlink>
      <w:r w:rsidR="00011F6C" w:rsidRPr="00011F6C">
        <w:rPr>
          <w:rStyle w:val="Hipercze"/>
          <w:rFonts w:asciiTheme="minorHAnsi" w:hAnsiTheme="minorHAnsi" w:cstheme="minorHAnsi"/>
          <w:color w:val="FF0000"/>
          <w:sz w:val="22"/>
          <w:szCs w:val="22"/>
          <w:highlight w:val="yellow"/>
        </w:rPr>
        <w:t>3456</w:t>
      </w:r>
      <w:r w:rsidR="00566892">
        <w:rPr>
          <w:rFonts w:asciiTheme="minorHAnsi" w:hAnsiTheme="minorHAnsi" w:cstheme="minorHAnsi"/>
          <w:sz w:val="22"/>
          <w:szCs w:val="22"/>
        </w:rPr>
        <w:t xml:space="preserve"> </w:t>
      </w:r>
      <w:r w:rsidRPr="00FF1E6F">
        <w:rPr>
          <w:rFonts w:asciiTheme="minorHAnsi" w:hAnsiTheme="minorHAnsi"/>
          <w:sz w:val="22"/>
          <w:szCs w:val="22"/>
        </w:rPr>
        <w:t>w terminie najpóźniej do dnia</w:t>
      </w:r>
      <w:r w:rsidRPr="00FF1E6F">
        <w:rPr>
          <w:rFonts w:asciiTheme="minorHAnsi" w:hAnsiTheme="minorHAnsi" w:cs="Calibri"/>
          <w:sz w:val="22"/>
          <w:szCs w:val="22"/>
        </w:rPr>
        <w:t xml:space="preserve"> </w:t>
      </w:r>
      <w:r w:rsidR="00C33088">
        <w:rPr>
          <w:rFonts w:asciiTheme="minorHAnsi" w:hAnsiTheme="minorHAnsi" w:cs="Calibri"/>
          <w:b/>
          <w:bCs/>
          <w:color w:val="000000" w:themeColor="text1"/>
          <w:sz w:val="22"/>
          <w:szCs w:val="22"/>
        </w:rPr>
        <w:t>11 października</w:t>
      </w:r>
      <w:r w:rsidR="001A606F">
        <w:rPr>
          <w:rFonts w:asciiTheme="minorHAnsi" w:hAnsiTheme="minorHAnsi"/>
          <w:b/>
          <w:color w:val="000000" w:themeColor="text1"/>
          <w:sz w:val="22"/>
          <w:szCs w:val="22"/>
        </w:rPr>
        <w:t xml:space="preserve"> </w:t>
      </w:r>
      <w:r w:rsidRPr="0098478C">
        <w:rPr>
          <w:rFonts w:asciiTheme="minorHAnsi" w:hAnsiTheme="minorHAnsi"/>
          <w:b/>
          <w:color w:val="000000" w:themeColor="text1"/>
          <w:sz w:val="22"/>
          <w:szCs w:val="22"/>
        </w:rPr>
        <w:t>202</w:t>
      </w:r>
      <w:r w:rsidR="006A679D">
        <w:rPr>
          <w:rFonts w:asciiTheme="minorHAnsi" w:hAnsiTheme="minorHAnsi"/>
          <w:b/>
          <w:color w:val="000000" w:themeColor="text1"/>
          <w:sz w:val="22"/>
          <w:szCs w:val="22"/>
        </w:rPr>
        <w:t>4</w:t>
      </w:r>
      <w:r w:rsidRPr="0098478C">
        <w:rPr>
          <w:rFonts w:asciiTheme="minorHAnsi" w:hAnsiTheme="minorHAnsi"/>
          <w:b/>
          <w:color w:val="000000" w:themeColor="text1"/>
          <w:sz w:val="22"/>
          <w:szCs w:val="22"/>
        </w:rPr>
        <w:t xml:space="preserve"> </w:t>
      </w:r>
      <w:r w:rsidRPr="00E548E0">
        <w:rPr>
          <w:rFonts w:asciiTheme="minorHAnsi" w:hAnsiTheme="minorHAnsi"/>
          <w:b/>
          <w:sz w:val="22"/>
          <w:szCs w:val="22"/>
        </w:rPr>
        <w:t xml:space="preserve">r. </w:t>
      </w:r>
      <w:r w:rsidRPr="00FF1E6F">
        <w:rPr>
          <w:rFonts w:asciiTheme="minorHAnsi" w:hAnsiTheme="minorHAnsi"/>
          <w:b/>
          <w:bCs/>
          <w:sz w:val="22"/>
          <w:szCs w:val="22"/>
        </w:rPr>
        <w:t xml:space="preserve">do godz. </w:t>
      </w:r>
      <w:r>
        <w:rPr>
          <w:rFonts w:asciiTheme="minorHAnsi" w:hAnsiTheme="minorHAnsi"/>
          <w:b/>
          <w:bCs/>
          <w:sz w:val="22"/>
          <w:szCs w:val="22"/>
        </w:rPr>
        <w:t>9:30.</w:t>
      </w:r>
      <w:r w:rsidRPr="00FF1E6F">
        <w:rPr>
          <w:rFonts w:asciiTheme="minorHAnsi" w:hAnsiTheme="minorHAnsi"/>
          <w:sz w:val="22"/>
          <w:szCs w:val="22"/>
        </w:rPr>
        <w:t xml:space="preserve"> </w:t>
      </w:r>
    </w:p>
    <w:p w14:paraId="6EA9DEE9" w14:textId="50E8B7E6" w:rsidR="00DF392F" w:rsidRPr="00336325" w:rsidRDefault="00DF392F">
      <w:pPr>
        <w:pStyle w:val="BodyTextIndentZnak"/>
        <w:numPr>
          <w:ilvl w:val="1"/>
          <w:numId w:val="33"/>
        </w:numPr>
        <w:spacing w:line="276" w:lineRule="auto"/>
        <w:ind w:left="567" w:hanging="567"/>
        <w:rPr>
          <w:rFonts w:asciiTheme="minorHAnsi" w:hAnsiTheme="minorHAnsi"/>
          <w:sz w:val="22"/>
          <w:szCs w:val="22"/>
        </w:rPr>
      </w:pPr>
      <w:r w:rsidRPr="00FF1E6F">
        <w:rPr>
          <w:rFonts w:asciiTheme="minorHAnsi" w:hAnsiTheme="minorHAnsi"/>
          <w:b/>
          <w:sz w:val="22"/>
          <w:szCs w:val="22"/>
        </w:rPr>
        <w:t xml:space="preserve">Otwarcie ofert nastąpi </w:t>
      </w:r>
      <w:r w:rsidRPr="00E548E0">
        <w:rPr>
          <w:rFonts w:asciiTheme="minorHAnsi" w:hAnsiTheme="minorHAnsi"/>
          <w:b/>
          <w:sz w:val="22"/>
          <w:szCs w:val="22"/>
        </w:rPr>
        <w:t>dnia</w:t>
      </w:r>
      <w:r>
        <w:rPr>
          <w:rFonts w:asciiTheme="minorHAnsi" w:hAnsiTheme="minorHAnsi"/>
          <w:b/>
          <w:sz w:val="22"/>
          <w:szCs w:val="22"/>
        </w:rPr>
        <w:t xml:space="preserve"> </w:t>
      </w:r>
      <w:r w:rsidR="00C33088">
        <w:rPr>
          <w:rFonts w:asciiTheme="minorHAnsi" w:hAnsiTheme="minorHAnsi"/>
          <w:b/>
          <w:sz w:val="22"/>
          <w:szCs w:val="22"/>
        </w:rPr>
        <w:t>11 października</w:t>
      </w:r>
      <w:r w:rsidR="001A606F">
        <w:rPr>
          <w:rFonts w:asciiTheme="minorHAnsi" w:hAnsiTheme="minorHAnsi"/>
          <w:b/>
          <w:sz w:val="22"/>
          <w:szCs w:val="22"/>
        </w:rPr>
        <w:t xml:space="preserve"> </w:t>
      </w:r>
      <w:r w:rsidRPr="00336325">
        <w:rPr>
          <w:rFonts w:asciiTheme="minorHAnsi" w:hAnsiTheme="minorHAnsi"/>
          <w:b/>
          <w:color w:val="000000" w:themeColor="text1"/>
          <w:sz w:val="22"/>
          <w:szCs w:val="22"/>
        </w:rPr>
        <w:t>202</w:t>
      </w:r>
      <w:r w:rsidR="005C418D">
        <w:rPr>
          <w:rFonts w:asciiTheme="minorHAnsi" w:hAnsiTheme="minorHAnsi"/>
          <w:b/>
          <w:color w:val="000000" w:themeColor="text1"/>
          <w:sz w:val="22"/>
          <w:szCs w:val="22"/>
        </w:rPr>
        <w:t>4</w:t>
      </w:r>
      <w:r w:rsidRPr="00336325">
        <w:rPr>
          <w:rFonts w:asciiTheme="minorHAnsi" w:hAnsiTheme="minorHAnsi"/>
          <w:b/>
          <w:color w:val="000000" w:themeColor="text1"/>
          <w:sz w:val="22"/>
          <w:szCs w:val="22"/>
        </w:rPr>
        <w:t xml:space="preserve"> </w:t>
      </w:r>
      <w:r w:rsidRPr="00336325">
        <w:rPr>
          <w:rFonts w:asciiTheme="minorHAnsi" w:hAnsiTheme="minorHAnsi"/>
          <w:b/>
          <w:sz w:val="22"/>
          <w:szCs w:val="22"/>
        </w:rPr>
        <w:t xml:space="preserve">r. </w:t>
      </w:r>
      <w:r w:rsidRPr="00336325">
        <w:rPr>
          <w:rFonts w:asciiTheme="minorHAnsi" w:hAnsiTheme="minorHAnsi"/>
          <w:b/>
          <w:bCs/>
          <w:sz w:val="22"/>
          <w:szCs w:val="22"/>
        </w:rPr>
        <w:t>o godz. 10:00</w:t>
      </w:r>
      <w:r w:rsidRPr="00336325">
        <w:rPr>
          <w:rFonts w:asciiTheme="minorHAnsi" w:hAnsiTheme="minorHAnsi"/>
          <w:b/>
          <w:sz w:val="22"/>
          <w:szCs w:val="22"/>
        </w:rPr>
        <w:t xml:space="preserve"> za pomocą Platformy. </w:t>
      </w:r>
    </w:p>
    <w:p w14:paraId="05D97DF8" w14:textId="77777777" w:rsidR="00DF392F" w:rsidRPr="00FF1E6F" w:rsidRDefault="00DF392F">
      <w:pPr>
        <w:pStyle w:val="BodyTextIndentZnak"/>
        <w:numPr>
          <w:ilvl w:val="1"/>
          <w:numId w:val="33"/>
        </w:numPr>
        <w:spacing w:line="276" w:lineRule="auto"/>
        <w:ind w:left="567" w:hanging="567"/>
        <w:rPr>
          <w:rFonts w:asciiTheme="minorHAnsi" w:hAnsiTheme="minorHAnsi"/>
          <w:sz w:val="22"/>
          <w:szCs w:val="22"/>
        </w:rPr>
      </w:pPr>
      <w:r w:rsidRPr="00FF1E6F">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03C2472C" w14:textId="77777777" w:rsidR="00DF392F" w:rsidRPr="00FF1E6F" w:rsidRDefault="00DF392F">
      <w:pPr>
        <w:pStyle w:val="BodyTextIndentZnak"/>
        <w:numPr>
          <w:ilvl w:val="1"/>
          <w:numId w:val="33"/>
        </w:numPr>
        <w:spacing w:line="276" w:lineRule="auto"/>
        <w:ind w:left="567" w:hanging="567"/>
        <w:rPr>
          <w:rFonts w:asciiTheme="minorHAnsi" w:hAnsiTheme="minorHAnsi"/>
          <w:sz w:val="22"/>
          <w:szCs w:val="22"/>
        </w:rPr>
      </w:pPr>
      <w:r w:rsidRPr="00FF1E6F">
        <w:rPr>
          <w:rFonts w:asciiTheme="minorHAnsi" w:hAnsiTheme="minorHAnsi"/>
          <w:sz w:val="22"/>
          <w:szCs w:val="22"/>
        </w:rPr>
        <w:t>Zamawiający poinformuje o zmianie terminu otwarcia ofert na stronie internetowej prowadzonego postępowania.</w:t>
      </w:r>
    </w:p>
    <w:p w14:paraId="4F311FAD" w14:textId="77777777" w:rsidR="00DF392F" w:rsidRPr="00FF1E6F" w:rsidRDefault="00DF392F">
      <w:pPr>
        <w:pStyle w:val="BodyTextIndentZnak"/>
        <w:numPr>
          <w:ilvl w:val="1"/>
          <w:numId w:val="33"/>
        </w:numPr>
        <w:spacing w:line="276" w:lineRule="auto"/>
        <w:ind w:left="567" w:hanging="567"/>
        <w:rPr>
          <w:rFonts w:asciiTheme="minorHAnsi" w:hAnsiTheme="minorHAnsi"/>
          <w:sz w:val="22"/>
          <w:szCs w:val="22"/>
        </w:rPr>
      </w:pPr>
      <w:r w:rsidRPr="00FF1E6F">
        <w:rPr>
          <w:rFonts w:asciiTheme="minorHAnsi" w:hAnsiTheme="minorHAnsi"/>
          <w:sz w:val="22"/>
          <w:szCs w:val="22"/>
        </w:rPr>
        <w:t>Zamawiający, najpóźniej pr</w:t>
      </w:r>
      <w:r>
        <w:rPr>
          <w:rFonts w:asciiTheme="minorHAnsi" w:hAnsiTheme="minorHAnsi"/>
          <w:sz w:val="22"/>
          <w:szCs w:val="22"/>
        </w:rPr>
        <w:t xml:space="preserve">zed otwarciem ofert, udostępni </w:t>
      </w:r>
      <w:r w:rsidRPr="00FF1E6F">
        <w:rPr>
          <w:rFonts w:asciiTheme="minorHAnsi" w:hAnsiTheme="minorHAnsi"/>
          <w:sz w:val="22"/>
          <w:szCs w:val="22"/>
        </w:rPr>
        <w:t>na stronie internetowej prowadzonego postępowania informację o kwocie, jaką zamierza przeznaczyć na sfinansowanie zamówienia.</w:t>
      </w:r>
    </w:p>
    <w:p w14:paraId="2A990EA2" w14:textId="77777777" w:rsidR="00DF392F" w:rsidRPr="00FF1E6F" w:rsidRDefault="00DF392F">
      <w:pPr>
        <w:pStyle w:val="BodyTextIndentZnak"/>
        <w:numPr>
          <w:ilvl w:val="1"/>
          <w:numId w:val="33"/>
        </w:numPr>
        <w:spacing w:line="276" w:lineRule="auto"/>
        <w:ind w:left="567" w:hanging="567"/>
        <w:rPr>
          <w:rFonts w:asciiTheme="minorHAnsi" w:hAnsiTheme="minorHAnsi"/>
          <w:sz w:val="22"/>
          <w:szCs w:val="22"/>
        </w:rPr>
      </w:pPr>
      <w:r w:rsidRPr="00FF1E6F">
        <w:rPr>
          <w:rFonts w:asciiTheme="minorHAnsi" w:hAnsiTheme="minorHAnsi"/>
          <w:sz w:val="22"/>
          <w:szCs w:val="22"/>
        </w:rPr>
        <w:lastRenderedPageBreak/>
        <w:t>Zamawiający niezwłocznie po otwarciu ofert, udostępni na Platformie w sekcji „Komunikaty” na stronie danego postępowania informacje o:</w:t>
      </w:r>
    </w:p>
    <w:p w14:paraId="4CD32E13" w14:textId="77777777" w:rsidR="00DF392F" w:rsidRPr="00FF1E6F" w:rsidRDefault="00DF392F" w:rsidP="00DF392F">
      <w:pPr>
        <w:pStyle w:val="ZLITLITwPKTzmlitwpktliter"/>
        <w:spacing w:line="276" w:lineRule="auto"/>
        <w:ind w:left="1134" w:hanging="567"/>
        <w:rPr>
          <w:rFonts w:asciiTheme="minorHAnsi" w:hAnsiTheme="minorHAnsi" w:cs="Times New Roman"/>
          <w:sz w:val="22"/>
          <w:szCs w:val="22"/>
        </w:rPr>
      </w:pPr>
      <w:r w:rsidRPr="00FF1E6F">
        <w:rPr>
          <w:rFonts w:asciiTheme="minorHAnsi" w:hAnsiTheme="minorHAnsi" w:cs="Times New Roman"/>
          <w:sz w:val="22"/>
          <w:szCs w:val="22"/>
        </w:rPr>
        <w:t>16.6.1) nazwach albo imionach i nazwiskach oraz siedzibach lub miejscach prowadzonej działalności gospodarczej albo miejscach zamieszkania wykonawców, których oferty zostały otwarte;</w:t>
      </w:r>
    </w:p>
    <w:p w14:paraId="5C9B64D8" w14:textId="77777777" w:rsidR="00DF392F" w:rsidRPr="00FF1E6F" w:rsidRDefault="00DF392F" w:rsidP="00DF392F">
      <w:pPr>
        <w:pStyle w:val="ZLITLITwPKTzmlitwpktliter"/>
        <w:spacing w:line="276" w:lineRule="auto"/>
        <w:ind w:left="1134" w:hanging="567"/>
        <w:rPr>
          <w:rFonts w:asciiTheme="minorHAnsi" w:hAnsiTheme="minorHAnsi" w:cs="Times New Roman"/>
          <w:sz w:val="22"/>
          <w:szCs w:val="22"/>
        </w:rPr>
      </w:pPr>
      <w:r w:rsidRPr="00FF1E6F">
        <w:rPr>
          <w:rFonts w:asciiTheme="minorHAnsi" w:hAnsiTheme="minorHAnsi" w:cs="Times New Roman"/>
          <w:sz w:val="22"/>
          <w:szCs w:val="22"/>
        </w:rPr>
        <w:t>16.6.2) cenach zawartych w ofertach.</w:t>
      </w:r>
    </w:p>
    <w:p w14:paraId="5078996B" w14:textId="77777777" w:rsidR="00DF392F" w:rsidRPr="00FF1E6F" w:rsidRDefault="00DF392F" w:rsidP="00DF392F">
      <w:pPr>
        <w:pStyle w:val="Tekstpodstawowy"/>
        <w:ind w:left="564" w:right="127"/>
        <w:rPr>
          <w:rFonts w:asciiTheme="minorHAnsi" w:hAnsiTheme="minorHAnsi"/>
          <w:sz w:val="22"/>
          <w:szCs w:val="22"/>
        </w:rPr>
      </w:pPr>
    </w:p>
    <w:p w14:paraId="3DA28DBD" w14:textId="77777777" w:rsidR="00DF392F" w:rsidRPr="00DF392F" w:rsidRDefault="00DF392F" w:rsidP="00DF392F">
      <w:pPr>
        <w:pStyle w:val="Tekstpodstawowy"/>
        <w:widowControl w:val="0"/>
        <w:tabs>
          <w:tab w:val="left" w:pos="567"/>
        </w:tabs>
        <w:spacing w:line="276" w:lineRule="auto"/>
        <w:rPr>
          <w:rFonts w:asciiTheme="minorHAnsi" w:hAnsiTheme="minorHAnsi" w:cstheme="minorHAnsi"/>
          <w:b/>
          <w:sz w:val="22"/>
          <w:szCs w:val="22"/>
          <w:u w:val="single"/>
        </w:rPr>
      </w:pPr>
      <w:r w:rsidRPr="00FF1E6F">
        <w:rPr>
          <w:rFonts w:asciiTheme="minorHAnsi" w:hAnsiTheme="minorHAnsi"/>
          <w:b/>
          <w:sz w:val="22"/>
          <w:szCs w:val="22"/>
        </w:rPr>
        <w:t xml:space="preserve">17. </w:t>
      </w:r>
      <w:r w:rsidRPr="00DF392F">
        <w:rPr>
          <w:rFonts w:asciiTheme="minorHAnsi" w:hAnsiTheme="minorHAnsi" w:cstheme="minorHAnsi"/>
          <w:b/>
          <w:sz w:val="22"/>
          <w:szCs w:val="22"/>
        </w:rPr>
        <w:tab/>
      </w:r>
      <w:r w:rsidRPr="00DF392F">
        <w:rPr>
          <w:rFonts w:asciiTheme="minorHAnsi" w:hAnsiTheme="minorHAnsi" w:cstheme="minorHAnsi"/>
          <w:b/>
          <w:sz w:val="22"/>
          <w:szCs w:val="22"/>
          <w:u w:val="single"/>
        </w:rPr>
        <w:t>Podwykonawstwo</w:t>
      </w:r>
    </w:p>
    <w:p w14:paraId="20246CC5" w14:textId="77777777" w:rsidR="00DF392F" w:rsidRPr="00DF392F" w:rsidRDefault="00DF392F">
      <w:pPr>
        <w:pStyle w:val="Akapitzlist"/>
        <w:widowControl w:val="0"/>
        <w:numPr>
          <w:ilvl w:val="0"/>
          <w:numId w:val="37"/>
        </w:numPr>
        <w:tabs>
          <w:tab w:val="left" w:pos="567"/>
          <w:tab w:val="left" w:pos="1134"/>
        </w:tabs>
        <w:spacing w:line="276" w:lineRule="auto"/>
        <w:ind w:right="-2"/>
        <w:jc w:val="both"/>
        <w:rPr>
          <w:rFonts w:asciiTheme="minorHAnsi" w:hAnsiTheme="minorHAnsi" w:cstheme="minorHAnsi"/>
          <w:vanish/>
          <w:sz w:val="22"/>
          <w:szCs w:val="22"/>
        </w:rPr>
      </w:pPr>
    </w:p>
    <w:p w14:paraId="306D84A1" w14:textId="77777777" w:rsidR="00DF392F" w:rsidRPr="00DF392F" w:rsidRDefault="00DF392F">
      <w:pPr>
        <w:pStyle w:val="Akapitzlist"/>
        <w:widowControl w:val="0"/>
        <w:numPr>
          <w:ilvl w:val="0"/>
          <w:numId w:val="37"/>
        </w:numPr>
        <w:tabs>
          <w:tab w:val="left" w:pos="567"/>
          <w:tab w:val="left" w:pos="1134"/>
        </w:tabs>
        <w:spacing w:line="276" w:lineRule="auto"/>
        <w:ind w:right="-2"/>
        <w:jc w:val="both"/>
        <w:rPr>
          <w:rFonts w:asciiTheme="minorHAnsi" w:hAnsiTheme="minorHAnsi" w:cstheme="minorHAnsi"/>
          <w:vanish/>
          <w:sz w:val="22"/>
          <w:szCs w:val="22"/>
        </w:rPr>
      </w:pPr>
    </w:p>
    <w:p w14:paraId="7485DDC4" w14:textId="77777777" w:rsidR="00DF392F" w:rsidRPr="00DF392F" w:rsidRDefault="00DF392F">
      <w:pPr>
        <w:pStyle w:val="Akapitzlist"/>
        <w:widowControl w:val="0"/>
        <w:numPr>
          <w:ilvl w:val="0"/>
          <w:numId w:val="37"/>
        </w:numPr>
        <w:tabs>
          <w:tab w:val="left" w:pos="567"/>
          <w:tab w:val="left" w:pos="1134"/>
        </w:tabs>
        <w:spacing w:line="276" w:lineRule="auto"/>
        <w:ind w:right="-2"/>
        <w:jc w:val="both"/>
        <w:rPr>
          <w:rFonts w:asciiTheme="minorHAnsi" w:hAnsiTheme="minorHAnsi" w:cstheme="minorHAnsi"/>
          <w:vanish/>
          <w:sz w:val="22"/>
          <w:szCs w:val="22"/>
        </w:rPr>
      </w:pPr>
    </w:p>
    <w:p w14:paraId="4E999AC5" w14:textId="77777777" w:rsidR="00DF392F" w:rsidRPr="00DF392F" w:rsidRDefault="00DF392F">
      <w:pPr>
        <w:pStyle w:val="Akapitzlist"/>
        <w:widowControl w:val="0"/>
        <w:numPr>
          <w:ilvl w:val="0"/>
          <w:numId w:val="37"/>
        </w:numPr>
        <w:tabs>
          <w:tab w:val="left" w:pos="567"/>
          <w:tab w:val="left" w:pos="1134"/>
        </w:tabs>
        <w:spacing w:line="276" w:lineRule="auto"/>
        <w:ind w:right="-2"/>
        <w:jc w:val="both"/>
        <w:rPr>
          <w:rFonts w:asciiTheme="minorHAnsi" w:hAnsiTheme="minorHAnsi" w:cstheme="minorHAnsi"/>
          <w:vanish/>
          <w:sz w:val="22"/>
          <w:szCs w:val="22"/>
        </w:rPr>
      </w:pPr>
    </w:p>
    <w:p w14:paraId="75D34710" w14:textId="77777777" w:rsidR="00DF392F" w:rsidRPr="00DF392F" w:rsidRDefault="00DF392F">
      <w:pPr>
        <w:pStyle w:val="Akapitzlist"/>
        <w:widowControl w:val="0"/>
        <w:numPr>
          <w:ilvl w:val="0"/>
          <w:numId w:val="37"/>
        </w:numPr>
        <w:tabs>
          <w:tab w:val="left" w:pos="567"/>
          <w:tab w:val="left" w:pos="1134"/>
        </w:tabs>
        <w:spacing w:line="276" w:lineRule="auto"/>
        <w:ind w:right="-2"/>
        <w:jc w:val="both"/>
        <w:rPr>
          <w:rFonts w:asciiTheme="minorHAnsi" w:hAnsiTheme="minorHAnsi" w:cstheme="minorHAnsi"/>
          <w:vanish/>
          <w:sz w:val="22"/>
          <w:szCs w:val="22"/>
        </w:rPr>
      </w:pPr>
    </w:p>
    <w:p w14:paraId="455A264D" w14:textId="77777777" w:rsidR="00DF392F" w:rsidRPr="00DF392F" w:rsidRDefault="00DF392F">
      <w:pPr>
        <w:pStyle w:val="Akapitzlist"/>
        <w:widowControl w:val="0"/>
        <w:numPr>
          <w:ilvl w:val="0"/>
          <w:numId w:val="37"/>
        </w:numPr>
        <w:tabs>
          <w:tab w:val="left" w:pos="567"/>
          <w:tab w:val="left" w:pos="1134"/>
        </w:tabs>
        <w:spacing w:line="276" w:lineRule="auto"/>
        <w:ind w:right="-2"/>
        <w:jc w:val="both"/>
        <w:rPr>
          <w:rFonts w:asciiTheme="minorHAnsi" w:hAnsiTheme="minorHAnsi" w:cstheme="minorHAnsi"/>
          <w:vanish/>
          <w:sz w:val="22"/>
          <w:szCs w:val="22"/>
        </w:rPr>
      </w:pPr>
    </w:p>
    <w:p w14:paraId="2E7C2A9F" w14:textId="77777777" w:rsidR="00DF392F" w:rsidRPr="00DF392F" w:rsidRDefault="00DF392F">
      <w:pPr>
        <w:pStyle w:val="Akapitzlist"/>
        <w:widowControl w:val="0"/>
        <w:numPr>
          <w:ilvl w:val="0"/>
          <w:numId w:val="37"/>
        </w:numPr>
        <w:tabs>
          <w:tab w:val="left" w:pos="567"/>
          <w:tab w:val="left" w:pos="1134"/>
        </w:tabs>
        <w:spacing w:line="276" w:lineRule="auto"/>
        <w:ind w:right="-2"/>
        <w:jc w:val="both"/>
        <w:rPr>
          <w:rFonts w:asciiTheme="minorHAnsi" w:hAnsiTheme="minorHAnsi" w:cstheme="minorHAnsi"/>
          <w:vanish/>
          <w:sz w:val="22"/>
          <w:szCs w:val="22"/>
        </w:rPr>
      </w:pPr>
    </w:p>
    <w:p w14:paraId="79D97B99" w14:textId="77777777" w:rsidR="004629B1" w:rsidRDefault="00DF392F">
      <w:pPr>
        <w:pStyle w:val="Tekstpodstawowy"/>
        <w:widowControl w:val="0"/>
        <w:numPr>
          <w:ilvl w:val="1"/>
          <w:numId w:val="44"/>
        </w:numPr>
        <w:suppressLineNumbers w:val="0"/>
        <w:tabs>
          <w:tab w:val="left" w:pos="0"/>
          <w:tab w:val="left" w:pos="709"/>
        </w:tabs>
        <w:overflowPunct/>
        <w:autoSpaceDE/>
        <w:autoSpaceDN/>
        <w:adjustRightInd/>
        <w:spacing w:after="0" w:line="276" w:lineRule="auto"/>
        <w:ind w:left="567" w:right="-2" w:hanging="567"/>
        <w:jc w:val="both"/>
        <w:textAlignment w:val="auto"/>
        <w:rPr>
          <w:rFonts w:asciiTheme="minorHAnsi" w:hAnsiTheme="minorHAnsi" w:cstheme="minorHAnsi"/>
          <w:sz w:val="22"/>
          <w:szCs w:val="22"/>
        </w:rPr>
      </w:pPr>
      <w:r w:rsidRPr="00DF392F">
        <w:rPr>
          <w:rFonts w:asciiTheme="minorHAnsi" w:hAnsiTheme="minorHAnsi" w:cstheme="minorHAnsi"/>
          <w:sz w:val="22"/>
          <w:szCs w:val="22"/>
        </w:rPr>
        <w:t xml:space="preserve">Zamawiający nie </w:t>
      </w:r>
      <w:r w:rsidRPr="00974467">
        <w:rPr>
          <w:rFonts w:asciiTheme="minorHAnsi" w:hAnsiTheme="minorHAnsi" w:cstheme="minorHAnsi"/>
          <w:bCs/>
          <w:sz w:val="22"/>
          <w:szCs w:val="22"/>
        </w:rPr>
        <w:t>zastrzega</w:t>
      </w:r>
      <w:r w:rsidRPr="00DF392F">
        <w:rPr>
          <w:rFonts w:asciiTheme="minorHAnsi" w:hAnsiTheme="minorHAnsi" w:cstheme="minorHAnsi"/>
          <w:b/>
          <w:sz w:val="22"/>
          <w:szCs w:val="22"/>
        </w:rPr>
        <w:t xml:space="preserve"> </w:t>
      </w:r>
      <w:r w:rsidRPr="00DF392F">
        <w:rPr>
          <w:rFonts w:asciiTheme="minorHAnsi" w:hAnsiTheme="minorHAnsi" w:cstheme="minorHAnsi"/>
          <w:sz w:val="22"/>
          <w:szCs w:val="22"/>
        </w:rPr>
        <w:t>obowiązek osobistego wykonania przez Wykonawcę kluczowych części zamówienia.</w:t>
      </w:r>
    </w:p>
    <w:p w14:paraId="0C66EDAE" w14:textId="77777777" w:rsidR="004629B1" w:rsidRDefault="00DF392F">
      <w:pPr>
        <w:pStyle w:val="Tekstpodstawowy"/>
        <w:widowControl w:val="0"/>
        <w:numPr>
          <w:ilvl w:val="1"/>
          <w:numId w:val="44"/>
        </w:numPr>
        <w:suppressLineNumbers w:val="0"/>
        <w:tabs>
          <w:tab w:val="left" w:pos="0"/>
          <w:tab w:val="left" w:pos="709"/>
        </w:tabs>
        <w:overflowPunct/>
        <w:autoSpaceDE/>
        <w:autoSpaceDN/>
        <w:adjustRightInd/>
        <w:spacing w:after="0" w:line="276" w:lineRule="auto"/>
        <w:ind w:left="567" w:right="-2" w:hanging="567"/>
        <w:jc w:val="both"/>
        <w:textAlignment w:val="auto"/>
        <w:rPr>
          <w:rFonts w:asciiTheme="minorHAnsi" w:hAnsiTheme="minorHAnsi" w:cstheme="minorHAnsi"/>
          <w:sz w:val="22"/>
          <w:szCs w:val="22"/>
        </w:rPr>
      </w:pPr>
      <w:r w:rsidRPr="004629B1">
        <w:rPr>
          <w:rFonts w:asciiTheme="minorHAnsi" w:hAnsiTheme="minorHAnsi" w:cstheme="minorHAnsi"/>
          <w:sz w:val="22"/>
          <w:szCs w:val="22"/>
        </w:rPr>
        <w:t>Wykonawca może powierzyć wykonanie pozostałych części zamówienia podwykonawcy.</w:t>
      </w:r>
    </w:p>
    <w:p w14:paraId="5756A145" w14:textId="4D107BB7" w:rsidR="00DF392F" w:rsidRPr="004629B1" w:rsidRDefault="00DF392F">
      <w:pPr>
        <w:pStyle w:val="Tekstpodstawowy"/>
        <w:widowControl w:val="0"/>
        <w:numPr>
          <w:ilvl w:val="1"/>
          <w:numId w:val="44"/>
        </w:numPr>
        <w:suppressLineNumbers w:val="0"/>
        <w:tabs>
          <w:tab w:val="left" w:pos="0"/>
          <w:tab w:val="left" w:pos="709"/>
        </w:tabs>
        <w:overflowPunct/>
        <w:autoSpaceDE/>
        <w:autoSpaceDN/>
        <w:adjustRightInd/>
        <w:spacing w:after="0" w:line="276" w:lineRule="auto"/>
        <w:ind w:left="567" w:right="-2" w:hanging="567"/>
        <w:jc w:val="both"/>
        <w:textAlignment w:val="auto"/>
        <w:rPr>
          <w:rFonts w:asciiTheme="minorHAnsi" w:hAnsiTheme="minorHAnsi" w:cstheme="minorHAnsi"/>
          <w:sz w:val="22"/>
          <w:szCs w:val="22"/>
        </w:rPr>
      </w:pPr>
      <w:r w:rsidRPr="004629B1">
        <w:rPr>
          <w:rFonts w:asciiTheme="minorHAnsi" w:hAnsiTheme="minorHAnsi" w:cstheme="minorHAnsi"/>
          <w:sz w:val="22"/>
          <w:szCs w:val="22"/>
        </w:rPr>
        <w:t xml:space="preserve">Zamawiający żąda wskazania przez Wykonawcę w treści Formularza Oferty części zamówienia, których wykonanie zamierza powierzyć podwykonawcom, oraz podania nazw ewentualnych podwykonawców, jeżeli są już znani. </w:t>
      </w:r>
    </w:p>
    <w:p w14:paraId="3175C5F5" w14:textId="77777777" w:rsidR="00DF392F" w:rsidRPr="00DF392F" w:rsidRDefault="00DF392F" w:rsidP="00DF392F">
      <w:pPr>
        <w:pStyle w:val="Tekstpodstawowy"/>
        <w:spacing w:line="276" w:lineRule="auto"/>
        <w:rPr>
          <w:rFonts w:asciiTheme="minorHAnsi" w:hAnsiTheme="minorHAnsi" w:cstheme="minorHAnsi"/>
          <w:b/>
          <w:iCs/>
          <w:sz w:val="22"/>
          <w:szCs w:val="22"/>
        </w:rPr>
      </w:pPr>
    </w:p>
    <w:p w14:paraId="0E382571" w14:textId="77777777" w:rsidR="00DF392F" w:rsidRPr="00DF392F" w:rsidRDefault="00DF392F" w:rsidP="00DF392F">
      <w:pPr>
        <w:pStyle w:val="Tekstpodstawowy2"/>
        <w:spacing w:after="0" w:line="276" w:lineRule="auto"/>
        <w:ind w:left="567" w:hanging="567"/>
        <w:rPr>
          <w:rFonts w:asciiTheme="minorHAnsi" w:hAnsiTheme="minorHAnsi" w:cstheme="minorHAnsi"/>
          <w:b w:val="0"/>
          <w:sz w:val="22"/>
          <w:szCs w:val="22"/>
          <w:u w:val="single"/>
        </w:rPr>
      </w:pPr>
      <w:r w:rsidRPr="00DF392F">
        <w:rPr>
          <w:rFonts w:asciiTheme="minorHAnsi" w:hAnsiTheme="minorHAnsi" w:cstheme="minorHAnsi"/>
          <w:sz w:val="22"/>
          <w:szCs w:val="22"/>
        </w:rPr>
        <w:t xml:space="preserve">18. </w:t>
      </w:r>
      <w:r w:rsidRPr="00DF392F">
        <w:rPr>
          <w:rFonts w:asciiTheme="minorHAnsi" w:hAnsiTheme="minorHAnsi" w:cstheme="minorHAnsi"/>
          <w:sz w:val="22"/>
          <w:szCs w:val="22"/>
        </w:rPr>
        <w:tab/>
      </w:r>
      <w:r w:rsidRPr="00DF392F">
        <w:rPr>
          <w:rFonts w:asciiTheme="minorHAnsi" w:hAnsiTheme="minorHAnsi" w:cstheme="minorHAnsi"/>
          <w:sz w:val="22"/>
          <w:szCs w:val="22"/>
          <w:u w:val="single"/>
        </w:rPr>
        <w:t>Opis sposobu obliczenia ceny</w:t>
      </w:r>
    </w:p>
    <w:p w14:paraId="1B0126EF" w14:textId="77777777" w:rsidR="00DF392F" w:rsidRPr="00DF392F" w:rsidRDefault="00DF392F">
      <w:pPr>
        <w:pStyle w:val="Akapitzlist"/>
        <w:numPr>
          <w:ilvl w:val="0"/>
          <w:numId w:val="36"/>
        </w:numPr>
        <w:suppressAutoHyphens/>
        <w:spacing w:line="276" w:lineRule="auto"/>
        <w:jc w:val="both"/>
        <w:rPr>
          <w:rFonts w:asciiTheme="minorHAnsi" w:hAnsiTheme="minorHAnsi" w:cstheme="minorHAnsi"/>
          <w:vanish/>
          <w:sz w:val="22"/>
          <w:szCs w:val="22"/>
        </w:rPr>
      </w:pPr>
    </w:p>
    <w:p w14:paraId="163F7239" w14:textId="77777777" w:rsidR="00DF392F" w:rsidRPr="00DF392F" w:rsidRDefault="00DF392F">
      <w:pPr>
        <w:pStyle w:val="Akapitzlist"/>
        <w:numPr>
          <w:ilvl w:val="0"/>
          <w:numId w:val="36"/>
        </w:numPr>
        <w:suppressAutoHyphens/>
        <w:spacing w:line="276" w:lineRule="auto"/>
        <w:jc w:val="both"/>
        <w:rPr>
          <w:rFonts w:asciiTheme="minorHAnsi" w:hAnsiTheme="minorHAnsi" w:cstheme="minorHAnsi"/>
          <w:vanish/>
          <w:sz w:val="22"/>
          <w:szCs w:val="22"/>
        </w:rPr>
      </w:pPr>
    </w:p>
    <w:p w14:paraId="1B0DAE8E" w14:textId="77777777" w:rsidR="00DF392F" w:rsidRPr="00DF392F" w:rsidRDefault="00DF392F">
      <w:pPr>
        <w:pStyle w:val="Akapitzlist"/>
        <w:numPr>
          <w:ilvl w:val="0"/>
          <w:numId w:val="36"/>
        </w:numPr>
        <w:suppressAutoHyphens/>
        <w:spacing w:line="276" w:lineRule="auto"/>
        <w:jc w:val="both"/>
        <w:rPr>
          <w:rFonts w:asciiTheme="minorHAnsi" w:hAnsiTheme="minorHAnsi" w:cstheme="minorHAnsi"/>
          <w:vanish/>
          <w:sz w:val="22"/>
          <w:szCs w:val="22"/>
        </w:rPr>
      </w:pPr>
    </w:p>
    <w:p w14:paraId="76EE39C0" w14:textId="77777777" w:rsidR="00DF392F" w:rsidRPr="00DF392F" w:rsidRDefault="00DF392F">
      <w:pPr>
        <w:pStyle w:val="Akapitzlist"/>
        <w:numPr>
          <w:ilvl w:val="0"/>
          <w:numId w:val="36"/>
        </w:numPr>
        <w:suppressAutoHyphens/>
        <w:spacing w:line="276" w:lineRule="auto"/>
        <w:jc w:val="both"/>
        <w:rPr>
          <w:rFonts w:asciiTheme="minorHAnsi" w:hAnsiTheme="minorHAnsi" w:cstheme="minorHAnsi"/>
          <w:vanish/>
          <w:sz w:val="22"/>
          <w:szCs w:val="22"/>
        </w:rPr>
      </w:pPr>
    </w:p>
    <w:p w14:paraId="2C2A757C" w14:textId="77777777" w:rsidR="00DF392F" w:rsidRPr="00DF392F" w:rsidRDefault="00DF392F">
      <w:pPr>
        <w:pStyle w:val="Tekstpodstawowy"/>
        <w:numPr>
          <w:ilvl w:val="1"/>
          <w:numId w:val="39"/>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sz w:val="22"/>
          <w:szCs w:val="22"/>
        </w:rPr>
      </w:pPr>
      <w:r w:rsidRPr="00DF392F">
        <w:rPr>
          <w:rFonts w:asciiTheme="minorHAnsi" w:hAnsiTheme="minorHAnsi" w:cstheme="minorHAnsi"/>
          <w:sz w:val="22"/>
          <w:szCs w:val="22"/>
        </w:rPr>
        <w:t>Cena podana w ofercie powinna być wyrażona w złotych polskich jako cena brutto z podatkiem VAT w % wg obowiązującej stawki.</w:t>
      </w:r>
    </w:p>
    <w:p w14:paraId="73E9DDE6" w14:textId="77777777" w:rsidR="00DF392F" w:rsidRPr="00DF392F" w:rsidRDefault="00DF392F">
      <w:pPr>
        <w:pStyle w:val="Tekstpodstawowy"/>
        <w:numPr>
          <w:ilvl w:val="1"/>
          <w:numId w:val="39"/>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sz w:val="22"/>
          <w:szCs w:val="22"/>
        </w:rPr>
      </w:pPr>
      <w:r w:rsidRPr="00DF392F">
        <w:rPr>
          <w:rFonts w:asciiTheme="minorHAnsi" w:hAnsiTheme="minorHAnsi" w:cstheme="minorHAnsi"/>
          <w:sz w:val="22"/>
          <w:szCs w:val="22"/>
        </w:rPr>
        <w:t xml:space="preserve">Nie dopuszcza się podawania ceny w przedziałach kwotowych. </w:t>
      </w:r>
    </w:p>
    <w:p w14:paraId="6DF2C82C" w14:textId="77777777" w:rsidR="00DF392F" w:rsidRPr="00DF392F" w:rsidRDefault="00DF392F">
      <w:pPr>
        <w:pStyle w:val="Tekstpodstawowy"/>
        <w:numPr>
          <w:ilvl w:val="1"/>
          <w:numId w:val="39"/>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sz w:val="22"/>
          <w:szCs w:val="22"/>
        </w:rPr>
      </w:pPr>
      <w:r w:rsidRPr="00DF392F">
        <w:rPr>
          <w:rFonts w:asciiTheme="minorHAnsi" w:hAnsiTheme="minorHAnsi" w:cstheme="minorHAnsi"/>
          <w:sz w:val="22"/>
          <w:szCs w:val="22"/>
        </w:rPr>
        <w:t>Cena określona w ofercie będzie stała tzn. nie ulega zmianie przez okres ważności ofert (związania) oraz okres realizacji (wykonania) przedmiotu zamówienia.</w:t>
      </w:r>
    </w:p>
    <w:p w14:paraId="15F6377F" w14:textId="5CEBE33D" w:rsidR="00DF392F" w:rsidRPr="00DF392F" w:rsidRDefault="00DF392F">
      <w:pPr>
        <w:pStyle w:val="Tekstpodstawowy"/>
        <w:numPr>
          <w:ilvl w:val="1"/>
          <w:numId w:val="39"/>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sz w:val="22"/>
          <w:szCs w:val="22"/>
        </w:rPr>
      </w:pPr>
      <w:r w:rsidRPr="000045A7">
        <w:rPr>
          <w:rFonts w:asciiTheme="minorHAnsi" w:hAnsiTheme="minorHAnsi" w:cstheme="minorHAnsi"/>
          <w:sz w:val="22"/>
          <w:szCs w:val="22"/>
        </w:rPr>
        <w:t xml:space="preserve">Cena podana w ofercie powinna być umieszczona Formularzu oferty - </w:t>
      </w:r>
      <w:r w:rsidRPr="000045A7">
        <w:rPr>
          <w:rFonts w:asciiTheme="minorHAnsi" w:hAnsiTheme="minorHAnsi" w:cstheme="minorHAnsi"/>
          <w:b/>
          <w:i/>
          <w:sz w:val="22"/>
          <w:szCs w:val="22"/>
        </w:rPr>
        <w:t xml:space="preserve">Załącznik Nr </w:t>
      </w:r>
      <w:r w:rsidR="000045A7" w:rsidRPr="000045A7">
        <w:rPr>
          <w:rFonts w:asciiTheme="minorHAnsi" w:hAnsiTheme="minorHAnsi" w:cstheme="minorHAnsi"/>
          <w:b/>
          <w:i/>
          <w:sz w:val="22"/>
          <w:szCs w:val="22"/>
        </w:rPr>
        <w:t>1</w:t>
      </w:r>
      <w:r w:rsidRPr="000045A7">
        <w:rPr>
          <w:rFonts w:asciiTheme="minorHAnsi" w:hAnsiTheme="minorHAnsi" w:cstheme="minorHAnsi"/>
          <w:b/>
          <w:i/>
          <w:sz w:val="22"/>
          <w:szCs w:val="22"/>
        </w:rPr>
        <w:t xml:space="preserve"> do SWZ </w:t>
      </w:r>
      <w:r w:rsidRPr="000045A7">
        <w:rPr>
          <w:rFonts w:asciiTheme="minorHAnsi" w:hAnsiTheme="minorHAnsi" w:cstheme="minorHAnsi"/>
          <w:sz w:val="22"/>
          <w:szCs w:val="22"/>
        </w:rPr>
        <w:t xml:space="preserve"> w</w:t>
      </w:r>
      <w:r w:rsidRPr="00DF392F">
        <w:rPr>
          <w:rFonts w:asciiTheme="minorHAnsi" w:hAnsiTheme="minorHAnsi" w:cstheme="minorHAnsi"/>
          <w:sz w:val="22"/>
          <w:szCs w:val="22"/>
        </w:rPr>
        <w:t xml:space="preserve"> postaci cyfrowej i słownej</w:t>
      </w:r>
      <w:r w:rsidR="00566892">
        <w:rPr>
          <w:rFonts w:asciiTheme="minorHAnsi" w:hAnsiTheme="minorHAnsi" w:cstheme="minorHAnsi"/>
          <w:sz w:val="22"/>
          <w:szCs w:val="22"/>
        </w:rPr>
        <w:t>.</w:t>
      </w:r>
    </w:p>
    <w:p w14:paraId="21BBD230" w14:textId="77777777" w:rsidR="00DF392F" w:rsidRPr="00DF392F" w:rsidRDefault="00DF392F">
      <w:pPr>
        <w:pStyle w:val="Tekstpodstawowy"/>
        <w:numPr>
          <w:ilvl w:val="1"/>
          <w:numId w:val="39"/>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sz w:val="22"/>
          <w:szCs w:val="22"/>
        </w:rPr>
      </w:pPr>
      <w:r w:rsidRPr="00DF392F">
        <w:rPr>
          <w:rFonts w:asciiTheme="minorHAnsi" w:hAnsiTheme="minorHAnsi" w:cstheme="minorHAnsi"/>
          <w:sz w:val="22"/>
          <w:szCs w:val="22"/>
        </w:rPr>
        <w:t>Niedopuszczalna jest wycena, z której będzie wynikało, że oferowany przedmiot zamówienia przez Wykonawcę będzie miał cenę zero (0,00 zł.).</w:t>
      </w:r>
    </w:p>
    <w:p w14:paraId="3D7B471E" w14:textId="7A5B4F16" w:rsidR="00DF392F" w:rsidRPr="00BC55A2" w:rsidRDefault="00DF392F">
      <w:pPr>
        <w:pStyle w:val="Tekstpodstawowy"/>
        <w:numPr>
          <w:ilvl w:val="1"/>
          <w:numId w:val="39"/>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b/>
          <w:strike/>
          <w:sz w:val="22"/>
          <w:szCs w:val="22"/>
        </w:rPr>
      </w:pPr>
      <w:r w:rsidRPr="00DF392F">
        <w:rPr>
          <w:rFonts w:asciiTheme="minorHAnsi" w:hAnsiTheme="minorHAnsi" w:cstheme="minorHAnsi"/>
          <w:b/>
          <w:bCs/>
          <w:color w:val="000000" w:themeColor="text1"/>
          <w:sz w:val="22"/>
          <w:szCs w:val="22"/>
        </w:rPr>
        <w:t>Cena oferty winna obejmować wszystkie koszty związane z wykonaniem przedmiotu zamówienia oraz z warunkami stawianymi przez Zamawiającego</w:t>
      </w:r>
      <w:r w:rsidR="00D17785">
        <w:rPr>
          <w:rFonts w:asciiTheme="minorHAnsi" w:hAnsiTheme="minorHAnsi" w:cstheme="minorHAnsi"/>
          <w:b/>
          <w:bCs/>
          <w:color w:val="000000" w:themeColor="text1"/>
          <w:sz w:val="22"/>
          <w:szCs w:val="22"/>
        </w:rPr>
        <w:t>.</w:t>
      </w:r>
    </w:p>
    <w:p w14:paraId="553DD6A6" w14:textId="4D730823" w:rsidR="00566892" w:rsidRPr="00C7536B" w:rsidRDefault="00DF392F">
      <w:pPr>
        <w:pStyle w:val="Tekstpodstawowy"/>
        <w:numPr>
          <w:ilvl w:val="1"/>
          <w:numId w:val="39"/>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color w:val="000000" w:themeColor="text1"/>
          <w:sz w:val="22"/>
          <w:szCs w:val="22"/>
        </w:rPr>
      </w:pPr>
      <w:r w:rsidRPr="00C7536B">
        <w:rPr>
          <w:rFonts w:asciiTheme="minorHAnsi" w:hAnsiTheme="minorHAnsi" w:cstheme="minorHAnsi"/>
          <w:b/>
          <w:color w:val="000000" w:themeColor="text1"/>
          <w:sz w:val="22"/>
          <w:szCs w:val="22"/>
        </w:rPr>
        <w:t>Cena oferty w złotych polskich</w:t>
      </w:r>
      <w:r w:rsidRPr="00C7536B">
        <w:rPr>
          <w:rFonts w:asciiTheme="minorHAnsi" w:hAnsiTheme="minorHAnsi" w:cstheme="minorHAnsi"/>
          <w:color w:val="000000" w:themeColor="text1"/>
          <w:sz w:val="22"/>
          <w:szCs w:val="22"/>
        </w:rPr>
        <w:t xml:space="preserve"> (tj. cena wynikająca z Formularza ofertowego </w:t>
      </w:r>
      <w:r w:rsidRPr="00C7536B">
        <w:rPr>
          <w:rFonts w:asciiTheme="minorHAnsi" w:hAnsiTheme="minorHAnsi" w:cstheme="minorHAnsi"/>
          <w:b/>
          <w:color w:val="000000" w:themeColor="text1"/>
          <w:sz w:val="22"/>
          <w:szCs w:val="22"/>
        </w:rPr>
        <w:t>składana przez wykonawców z terytorium Polski</w:t>
      </w:r>
      <w:r w:rsidRPr="00C7536B">
        <w:rPr>
          <w:rFonts w:asciiTheme="minorHAnsi" w:hAnsiTheme="minorHAnsi" w:cstheme="minorHAnsi"/>
          <w:color w:val="000000" w:themeColor="text1"/>
          <w:sz w:val="22"/>
          <w:szCs w:val="22"/>
        </w:rPr>
        <w:t xml:space="preserve"> powinna być podana w następujący sposób: </w:t>
      </w:r>
      <w:r w:rsidRPr="00C7536B">
        <w:rPr>
          <w:rFonts w:asciiTheme="minorHAnsi" w:hAnsiTheme="minorHAnsi" w:cstheme="minorHAnsi"/>
          <w:b/>
          <w:bCs/>
          <w:color w:val="000000" w:themeColor="text1"/>
          <w:sz w:val="22"/>
          <w:szCs w:val="22"/>
          <w:u w:val="single"/>
        </w:rPr>
        <w:t>cena brutto</w:t>
      </w:r>
      <w:r w:rsidRPr="00C7536B">
        <w:rPr>
          <w:rFonts w:asciiTheme="minorHAnsi" w:hAnsiTheme="minorHAnsi" w:cstheme="minorHAnsi"/>
          <w:color w:val="000000" w:themeColor="text1"/>
          <w:sz w:val="22"/>
          <w:szCs w:val="22"/>
        </w:rPr>
        <w:t xml:space="preserve"> tak jak to wynika z konstrukcji</w:t>
      </w:r>
      <w:r w:rsidR="00566892" w:rsidRPr="00C7536B">
        <w:rPr>
          <w:rFonts w:asciiTheme="minorHAnsi" w:hAnsiTheme="minorHAnsi" w:cstheme="minorHAnsi"/>
          <w:color w:val="000000" w:themeColor="text1"/>
          <w:sz w:val="22"/>
          <w:szCs w:val="22"/>
        </w:rPr>
        <w:t xml:space="preserve"> treści Formularza oferty</w:t>
      </w:r>
      <w:r w:rsidRPr="00C7536B">
        <w:rPr>
          <w:rFonts w:asciiTheme="minorHAnsi" w:hAnsiTheme="minorHAnsi" w:cstheme="minorHAnsi"/>
          <w:color w:val="000000" w:themeColor="text1"/>
          <w:sz w:val="22"/>
          <w:szCs w:val="22"/>
        </w:rPr>
        <w:t>. W Formularzu oferty wykonawcy krajowi wpisują w punkcie 4</w:t>
      </w:r>
      <w:r w:rsidR="00ED068B">
        <w:rPr>
          <w:rFonts w:asciiTheme="minorHAnsi" w:hAnsiTheme="minorHAnsi" w:cstheme="minorHAnsi"/>
          <w:color w:val="000000" w:themeColor="text1"/>
          <w:sz w:val="22"/>
          <w:szCs w:val="22"/>
        </w:rPr>
        <w:t>.1</w:t>
      </w:r>
      <w:r w:rsidRPr="00C7536B">
        <w:rPr>
          <w:rFonts w:asciiTheme="minorHAnsi" w:hAnsiTheme="minorHAnsi" w:cstheme="minorHAnsi"/>
          <w:color w:val="000000" w:themeColor="text1"/>
          <w:sz w:val="22"/>
          <w:szCs w:val="22"/>
        </w:rPr>
        <w:t xml:space="preserve"> wartość zapisaną w wierszu „Razem” jako </w:t>
      </w:r>
      <w:r w:rsidRPr="00C7536B">
        <w:rPr>
          <w:rFonts w:asciiTheme="minorHAnsi" w:hAnsiTheme="minorHAnsi" w:cstheme="minorHAnsi"/>
          <w:b/>
          <w:bCs/>
          <w:color w:val="000000" w:themeColor="text1"/>
          <w:sz w:val="22"/>
          <w:szCs w:val="22"/>
        </w:rPr>
        <w:t>Cenę oferty brutto w złotych polskich oferowaną przez wykonawców z terytorium Polski.</w:t>
      </w:r>
      <w:bookmarkStart w:id="12" w:name="_Hlk160001843"/>
    </w:p>
    <w:p w14:paraId="50722F2A" w14:textId="77777777" w:rsidR="00566892" w:rsidRPr="00C7536B" w:rsidRDefault="00DF392F">
      <w:pPr>
        <w:pStyle w:val="Tekstpodstawowy"/>
        <w:numPr>
          <w:ilvl w:val="1"/>
          <w:numId w:val="39"/>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color w:val="000000" w:themeColor="text1"/>
          <w:sz w:val="22"/>
          <w:szCs w:val="22"/>
        </w:rPr>
      </w:pPr>
      <w:r w:rsidRPr="00C7536B">
        <w:rPr>
          <w:rFonts w:asciiTheme="minorHAnsi" w:hAnsiTheme="minorHAnsi" w:cstheme="minorHAnsi"/>
          <w:b/>
          <w:bCs/>
          <w:color w:val="000000" w:themeColor="text1"/>
          <w:sz w:val="22"/>
          <w:szCs w:val="22"/>
        </w:rPr>
        <w:t xml:space="preserve">Cena oferty w złotych polskich </w:t>
      </w:r>
      <w:r w:rsidRPr="00C7536B">
        <w:rPr>
          <w:rFonts w:asciiTheme="minorHAnsi" w:hAnsiTheme="minorHAnsi" w:cstheme="minorHAnsi"/>
          <w:color w:val="000000" w:themeColor="text1"/>
          <w:sz w:val="22"/>
          <w:szCs w:val="22"/>
        </w:rPr>
        <w:t xml:space="preserve">(tj. cena wynikająca z Formularza oferty) </w:t>
      </w:r>
      <w:r w:rsidRPr="00C7536B">
        <w:rPr>
          <w:rFonts w:asciiTheme="minorHAnsi" w:hAnsiTheme="minorHAnsi" w:cstheme="minorHAnsi"/>
          <w:b/>
          <w:bCs/>
          <w:color w:val="000000" w:themeColor="text1"/>
          <w:sz w:val="22"/>
          <w:szCs w:val="22"/>
        </w:rPr>
        <w:t xml:space="preserve">składanej przez wykonawców zagranicznych </w:t>
      </w:r>
      <w:r w:rsidRPr="00C7536B">
        <w:rPr>
          <w:rFonts w:asciiTheme="minorHAnsi" w:hAnsiTheme="minorHAnsi" w:cstheme="minorHAnsi"/>
          <w:color w:val="000000" w:themeColor="text1"/>
          <w:sz w:val="22"/>
          <w:szCs w:val="22"/>
        </w:rPr>
        <w:t xml:space="preserve">powinna być podana w następujący sposób: </w:t>
      </w:r>
      <w:r w:rsidRPr="00C7536B">
        <w:rPr>
          <w:rFonts w:asciiTheme="minorHAnsi" w:hAnsiTheme="minorHAnsi" w:cstheme="minorHAnsi"/>
          <w:b/>
          <w:bCs/>
          <w:color w:val="000000" w:themeColor="text1"/>
          <w:sz w:val="22"/>
          <w:szCs w:val="22"/>
          <w:u w:val="single"/>
        </w:rPr>
        <w:t>cena netto</w:t>
      </w:r>
      <w:r w:rsidRPr="00C7536B">
        <w:rPr>
          <w:rFonts w:asciiTheme="minorHAnsi" w:hAnsiTheme="minorHAnsi" w:cstheme="minorHAnsi"/>
          <w:color w:val="000000" w:themeColor="text1"/>
          <w:sz w:val="22"/>
          <w:szCs w:val="22"/>
        </w:rPr>
        <w:t xml:space="preserve">. </w:t>
      </w:r>
      <w:bookmarkEnd w:id="12"/>
    </w:p>
    <w:p w14:paraId="126327AB" w14:textId="40607B97" w:rsidR="00DF392F" w:rsidRPr="00566892" w:rsidRDefault="00DF392F">
      <w:pPr>
        <w:pStyle w:val="Tekstpodstawowy"/>
        <w:numPr>
          <w:ilvl w:val="1"/>
          <w:numId w:val="39"/>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color w:val="FF0000"/>
          <w:sz w:val="22"/>
          <w:szCs w:val="22"/>
        </w:rPr>
      </w:pPr>
      <w:r w:rsidRPr="00C7536B">
        <w:rPr>
          <w:rFonts w:asciiTheme="minorHAnsi" w:hAnsiTheme="minorHAnsi" w:cstheme="minorHAnsi"/>
          <w:color w:val="000000" w:themeColor="text1"/>
          <w:sz w:val="22"/>
          <w:szCs w:val="22"/>
        </w:rPr>
        <w:t xml:space="preserve">Dla porównania ofert Zamawiający doliczy do ceny ofertowej podmiotów zagranicznych, kwotę </w:t>
      </w:r>
      <w:r w:rsidRPr="00566892">
        <w:rPr>
          <w:rFonts w:asciiTheme="minorHAnsi" w:hAnsiTheme="minorHAnsi" w:cstheme="minorHAnsi"/>
          <w:sz w:val="22"/>
          <w:szCs w:val="22"/>
        </w:rPr>
        <w:t>należnego podatku VAT oraz cła obciążającego Zamawiającego z tytułu realizacji umowy.</w:t>
      </w:r>
    </w:p>
    <w:p w14:paraId="00F57DED" w14:textId="77777777" w:rsidR="00DF392F" w:rsidRPr="00DF392F" w:rsidRDefault="00DF392F" w:rsidP="00DF392F">
      <w:pPr>
        <w:pStyle w:val="ust"/>
        <w:spacing w:before="0" w:after="0" w:line="276" w:lineRule="auto"/>
        <w:ind w:left="567" w:firstLine="0"/>
        <w:rPr>
          <w:rFonts w:asciiTheme="minorHAnsi" w:hAnsiTheme="minorHAnsi" w:cstheme="minorHAnsi"/>
          <w:sz w:val="22"/>
          <w:szCs w:val="22"/>
        </w:rPr>
      </w:pPr>
      <w:r w:rsidRPr="00DF392F">
        <w:rPr>
          <w:rFonts w:asciiTheme="minorHAnsi" w:hAnsiTheme="minorHAnsi" w:cstheme="minorHAnsi"/>
          <w:sz w:val="22"/>
          <w:szCs w:val="22"/>
        </w:rPr>
        <w:t xml:space="preserve">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w:t>
      </w:r>
      <w:r w:rsidRPr="00DF392F">
        <w:rPr>
          <w:rFonts w:asciiTheme="minorHAnsi" w:hAnsiTheme="minorHAnsi" w:cstheme="minorHAnsi"/>
          <w:sz w:val="22"/>
          <w:szCs w:val="22"/>
        </w:rPr>
        <w:lastRenderedPageBreak/>
        <w:t>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64ECA66A" w14:textId="706800B6" w:rsidR="00DF392F" w:rsidRPr="00DF392F" w:rsidRDefault="00DF392F">
      <w:pPr>
        <w:pStyle w:val="ust"/>
        <w:numPr>
          <w:ilvl w:val="1"/>
          <w:numId w:val="39"/>
        </w:numPr>
        <w:spacing w:before="0" w:after="0" w:line="276" w:lineRule="auto"/>
        <w:ind w:left="567" w:hanging="567"/>
        <w:rPr>
          <w:rFonts w:asciiTheme="minorHAnsi" w:eastAsia="Calibri" w:hAnsiTheme="minorHAnsi" w:cstheme="minorHAnsi"/>
          <w:b/>
          <w:sz w:val="22"/>
          <w:szCs w:val="22"/>
        </w:rPr>
      </w:pPr>
      <w:r w:rsidRPr="00DF392F">
        <w:rPr>
          <w:rFonts w:asciiTheme="minorHAnsi" w:hAnsiTheme="minorHAnsi" w:cstheme="minorHAnsi"/>
          <w:sz w:val="22"/>
          <w:szCs w:val="22"/>
        </w:rPr>
        <w:t>Jeżeli została złożona oferta, której wybór prowadziłby do powstania u zamawiającego obowiązku podatkowego zgodnie z ustawą z dnia 11 marca 2004</w:t>
      </w:r>
      <w:r w:rsidR="007F23FB">
        <w:rPr>
          <w:rFonts w:asciiTheme="minorHAnsi" w:hAnsiTheme="minorHAnsi" w:cstheme="minorHAnsi"/>
          <w:sz w:val="22"/>
          <w:szCs w:val="22"/>
        </w:rPr>
        <w:t xml:space="preserve"> </w:t>
      </w:r>
      <w:r w:rsidRPr="00DF392F">
        <w:rPr>
          <w:rFonts w:asciiTheme="minorHAnsi" w:hAnsiTheme="minorHAnsi" w:cstheme="minorHAnsi"/>
          <w:sz w:val="22"/>
          <w:szCs w:val="22"/>
        </w:rPr>
        <w:t>r. o podatku od towarów i usług (Dz.U. z 202</w:t>
      </w:r>
      <w:r w:rsidR="00506B86">
        <w:rPr>
          <w:rFonts w:asciiTheme="minorHAnsi" w:hAnsiTheme="minorHAnsi" w:cstheme="minorHAnsi"/>
          <w:sz w:val="22"/>
          <w:szCs w:val="22"/>
        </w:rPr>
        <w:t>4</w:t>
      </w:r>
      <w:r w:rsidRPr="00DF392F">
        <w:rPr>
          <w:rFonts w:asciiTheme="minorHAnsi" w:hAnsiTheme="minorHAnsi" w:cstheme="minorHAnsi"/>
          <w:sz w:val="22"/>
          <w:szCs w:val="22"/>
        </w:rPr>
        <w:t xml:space="preserve"> r. poz. </w:t>
      </w:r>
      <w:r w:rsidR="00506B86">
        <w:rPr>
          <w:rFonts w:asciiTheme="minorHAnsi" w:hAnsiTheme="minorHAnsi" w:cstheme="minorHAnsi"/>
          <w:sz w:val="22"/>
          <w:szCs w:val="22"/>
        </w:rPr>
        <w:t>361</w:t>
      </w:r>
      <w:r w:rsidRPr="00DF392F">
        <w:rPr>
          <w:rFonts w:asciiTheme="minorHAnsi" w:hAnsiTheme="minorHAnsi" w:cstheme="minorHAnsi"/>
          <w:sz w:val="22"/>
          <w:szCs w:val="22"/>
        </w:rPr>
        <w:t xml:space="preserve"> z </w:t>
      </w:r>
      <w:proofErr w:type="spellStart"/>
      <w:r w:rsidRPr="00DF392F">
        <w:rPr>
          <w:rFonts w:asciiTheme="minorHAnsi" w:hAnsiTheme="minorHAnsi" w:cstheme="minorHAnsi"/>
          <w:sz w:val="22"/>
          <w:szCs w:val="22"/>
        </w:rPr>
        <w:t>późn</w:t>
      </w:r>
      <w:proofErr w:type="spellEnd"/>
      <w:r w:rsidRPr="00DF392F">
        <w:rPr>
          <w:rFonts w:asciiTheme="minorHAnsi" w:hAnsiTheme="minorHAnsi" w:cstheme="minorHAnsi"/>
          <w:sz w:val="22"/>
          <w:szCs w:val="22"/>
        </w:rPr>
        <w:t>. zm.), dla celów zastosowania kryterium ceny zamawiający dolicza do przedstawionej w tej ofercie ceny kwotę podatku od towarów i usług, którą miałby obowiązek rozliczyć.</w:t>
      </w:r>
    </w:p>
    <w:p w14:paraId="65B92EFC" w14:textId="3F73FAE1" w:rsidR="00DF392F" w:rsidRPr="00DF392F" w:rsidRDefault="00DF392F">
      <w:pPr>
        <w:pStyle w:val="ust"/>
        <w:numPr>
          <w:ilvl w:val="1"/>
          <w:numId w:val="39"/>
        </w:numPr>
        <w:spacing w:before="0" w:after="0" w:line="276" w:lineRule="auto"/>
        <w:ind w:left="567" w:hanging="567"/>
        <w:rPr>
          <w:rFonts w:asciiTheme="minorHAnsi" w:eastAsia="Calibri" w:hAnsiTheme="minorHAnsi" w:cstheme="minorHAnsi"/>
          <w:b/>
          <w:sz w:val="22"/>
          <w:szCs w:val="22"/>
        </w:rPr>
      </w:pPr>
      <w:r w:rsidRPr="00DF392F">
        <w:rPr>
          <w:rFonts w:asciiTheme="minorHAnsi" w:hAnsiTheme="minorHAnsi" w:cstheme="minorHAnsi"/>
          <w:sz w:val="22"/>
          <w:szCs w:val="22"/>
        </w:rPr>
        <w:t xml:space="preserve"> W ofercie, o której mowa w pkt. 18.</w:t>
      </w:r>
      <w:r w:rsidR="00566892">
        <w:rPr>
          <w:rFonts w:asciiTheme="minorHAnsi" w:hAnsiTheme="minorHAnsi" w:cstheme="minorHAnsi"/>
          <w:sz w:val="22"/>
          <w:szCs w:val="22"/>
        </w:rPr>
        <w:t>10</w:t>
      </w:r>
      <w:r w:rsidRPr="00DF392F">
        <w:rPr>
          <w:rFonts w:asciiTheme="minorHAnsi" w:hAnsiTheme="minorHAnsi" w:cstheme="minorHAnsi"/>
          <w:sz w:val="22"/>
          <w:szCs w:val="22"/>
        </w:rPr>
        <w:t xml:space="preserve"> SWZ, wykonawca ma obowiązek:</w:t>
      </w:r>
    </w:p>
    <w:p w14:paraId="0C4C763B" w14:textId="77777777" w:rsidR="00DF392F" w:rsidRPr="00DF392F" w:rsidRDefault="00DF392F" w:rsidP="00D3386E">
      <w:pPr>
        <w:pStyle w:val="Tekstpodstawowy"/>
        <w:spacing w:after="0" w:line="276" w:lineRule="auto"/>
        <w:ind w:left="1134" w:hanging="567"/>
        <w:rPr>
          <w:rFonts w:asciiTheme="minorHAnsi" w:hAnsiTheme="minorHAnsi" w:cstheme="minorHAnsi"/>
          <w:sz w:val="22"/>
          <w:szCs w:val="22"/>
        </w:rPr>
      </w:pPr>
      <w:r w:rsidRPr="00DF392F">
        <w:rPr>
          <w:rFonts w:asciiTheme="minorHAnsi" w:hAnsiTheme="minorHAnsi" w:cstheme="minorHAnsi"/>
          <w:sz w:val="22"/>
          <w:szCs w:val="22"/>
        </w:rPr>
        <w:t xml:space="preserve">1) </w:t>
      </w:r>
      <w:r w:rsidRPr="00DF392F">
        <w:rPr>
          <w:rFonts w:asciiTheme="minorHAnsi" w:hAnsiTheme="minorHAnsi" w:cstheme="minorHAnsi"/>
          <w:sz w:val="22"/>
          <w:szCs w:val="22"/>
        </w:rPr>
        <w:tab/>
        <w:t xml:space="preserve">poinformowania zamawiającego, że wybór jego oferty będzie prowadził do powstania </w:t>
      </w:r>
      <w:r w:rsidRPr="00DF392F">
        <w:rPr>
          <w:rFonts w:asciiTheme="minorHAnsi" w:hAnsiTheme="minorHAnsi" w:cstheme="minorHAnsi"/>
          <w:sz w:val="22"/>
          <w:szCs w:val="22"/>
        </w:rPr>
        <w:br/>
        <w:t>u zamawiającego obowiązku podatkowego;</w:t>
      </w:r>
    </w:p>
    <w:p w14:paraId="6C60727F" w14:textId="77777777" w:rsidR="00DF392F" w:rsidRPr="00DF392F" w:rsidRDefault="00DF392F" w:rsidP="00D3386E">
      <w:pPr>
        <w:pStyle w:val="Tekstpodstawowy"/>
        <w:spacing w:after="0" w:line="276" w:lineRule="auto"/>
        <w:ind w:left="1134" w:hanging="567"/>
        <w:rPr>
          <w:rFonts w:asciiTheme="minorHAnsi" w:hAnsiTheme="minorHAnsi" w:cstheme="minorHAnsi"/>
          <w:sz w:val="22"/>
          <w:szCs w:val="22"/>
        </w:rPr>
      </w:pPr>
      <w:r w:rsidRPr="00DF392F">
        <w:rPr>
          <w:rFonts w:asciiTheme="minorHAnsi" w:hAnsiTheme="minorHAnsi" w:cstheme="minorHAnsi"/>
          <w:sz w:val="22"/>
          <w:szCs w:val="22"/>
        </w:rPr>
        <w:t xml:space="preserve">2) </w:t>
      </w:r>
      <w:r w:rsidRPr="00DF392F">
        <w:rPr>
          <w:rFonts w:asciiTheme="minorHAnsi" w:hAnsiTheme="minorHAnsi" w:cstheme="minorHAnsi"/>
          <w:sz w:val="22"/>
          <w:szCs w:val="22"/>
        </w:rPr>
        <w:tab/>
        <w:t>wskazania nazwy (rodzaju) towaru lub usługi, których dostawa lub świadczenie będą prowadziły do powstania obowiązku podatkowego;</w:t>
      </w:r>
    </w:p>
    <w:p w14:paraId="4B1573C3" w14:textId="77777777" w:rsidR="00DF392F" w:rsidRPr="00DF392F" w:rsidRDefault="00DF392F" w:rsidP="00D3386E">
      <w:pPr>
        <w:pStyle w:val="Tekstpodstawowy"/>
        <w:spacing w:after="0" w:line="276" w:lineRule="auto"/>
        <w:ind w:left="1134" w:hanging="567"/>
        <w:rPr>
          <w:rFonts w:asciiTheme="minorHAnsi" w:hAnsiTheme="minorHAnsi" w:cstheme="minorHAnsi"/>
          <w:sz w:val="22"/>
          <w:szCs w:val="22"/>
        </w:rPr>
      </w:pPr>
      <w:r w:rsidRPr="00DF392F">
        <w:rPr>
          <w:rFonts w:asciiTheme="minorHAnsi" w:hAnsiTheme="minorHAnsi" w:cstheme="minorHAnsi"/>
          <w:sz w:val="22"/>
          <w:szCs w:val="22"/>
        </w:rPr>
        <w:t xml:space="preserve">3) </w:t>
      </w:r>
      <w:r w:rsidRPr="00DF392F">
        <w:rPr>
          <w:rFonts w:asciiTheme="minorHAnsi" w:hAnsiTheme="minorHAnsi" w:cstheme="minorHAnsi"/>
          <w:sz w:val="22"/>
          <w:szCs w:val="22"/>
        </w:rPr>
        <w:tab/>
        <w:t xml:space="preserve">wskazania wartości towaru lub usługi objętego obowiązkiem podatkowym zamawiającego, bez kwoty podatku; </w:t>
      </w:r>
    </w:p>
    <w:p w14:paraId="1106E2F9" w14:textId="77777777" w:rsidR="00DF392F" w:rsidRPr="00DF392F" w:rsidRDefault="00DF392F" w:rsidP="00D3386E">
      <w:pPr>
        <w:pStyle w:val="Tekstpodstawowy"/>
        <w:spacing w:after="0" w:line="276" w:lineRule="auto"/>
        <w:ind w:left="1134" w:hanging="567"/>
        <w:rPr>
          <w:rFonts w:asciiTheme="minorHAnsi" w:hAnsiTheme="minorHAnsi" w:cstheme="minorHAnsi"/>
          <w:sz w:val="22"/>
          <w:szCs w:val="22"/>
        </w:rPr>
      </w:pPr>
      <w:r w:rsidRPr="00DF392F">
        <w:rPr>
          <w:rFonts w:asciiTheme="minorHAnsi" w:hAnsiTheme="minorHAnsi" w:cstheme="minorHAnsi"/>
          <w:sz w:val="22"/>
          <w:szCs w:val="22"/>
        </w:rPr>
        <w:t xml:space="preserve">4) </w:t>
      </w:r>
      <w:r w:rsidRPr="00DF392F">
        <w:rPr>
          <w:rFonts w:asciiTheme="minorHAnsi" w:hAnsiTheme="minorHAnsi" w:cstheme="minorHAnsi"/>
          <w:sz w:val="22"/>
          <w:szCs w:val="22"/>
        </w:rPr>
        <w:tab/>
        <w:t>wskazania stawki podatku od towarów i usług, która zgodnie z wiedzą wykonawcy, będzie miała zastosowanie.</w:t>
      </w:r>
    </w:p>
    <w:p w14:paraId="503E29D9" w14:textId="5BD05AF6" w:rsidR="00DF392F" w:rsidRPr="00DF392F" w:rsidRDefault="00DF392F" w:rsidP="00D3386E">
      <w:pPr>
        <w:pStyle w:val="Tekstpodstawowy"/>
        <w:spacing w:after="0" w:line="276" w:lineRule="auto"/>
        <w:ind w:left="567" w:hanging="567"/>
        <w:rPr>
          <w:rFonts w:asciiTheme="minorHAnsi" w:eastAsia="Calibri" w:hAnsiTheme="minorHAnsi" w:cstheme="minorHAnsi"/>
          <w:b/>
          <w:sz w:val="22"/>
          <w:szCs w:val="22"/>
        </w:rPr>
      </w:pPr>
      <w:r w:rsidRPr="00DF392F">
        <w:rPr>
          <w:rFonts w:asciiTheme="minorHAnsi" w:hAnsiTheme="minorHAnsi" w:cstheme="minorHAnsi"/>
          <w:sz w:val="22"/>
          <w:szCs w:val="22"/>
        </w:rPr>
        <w:t>18.1</w:t>
      </w:r>
      <w:r w:rsidR="00566892">
        <w:rPr>
          <w:rFonts w:asciiTheme="minorHAnsi" w:hAnsiTheme="minorHAnsi" w:cstheme="minorHAnsi"/>
          <w:sz w:val="22"/>
          <w:szCs w:val="22"/>
        </w:rPr>
        <w:t>2</w:t>
      </w:r>
      <w:r w:rsidRPr="00DF392F">
        <w:rPr>
          <w:rFonts w:asciiTheme="minorHAnsi" w:hAnsiTheme="minorHAnsi" w:cstheme="minorHAnsi"/>
          <w:sz w:val="22"/>
          <w:szCs w:val="22"/>
        </w:rPr>
        <w:t xml:space="preserve">. </w:t>
      </w:r>
      <w:r w:rsidRPr="00DF392F">
        <w:rPr>
          <w:rFonts w:asciiTheme="minorHAnsi" w:hAnsiTheme="minorHAnsi" w:cstheme="minorHAnsi"/>
          <w:sz w:val="22"/>
          <w:szCs w:val="22"/>
        </w:rPr>
        <w:tab/>
        <w:t>Jeżeli zaoferowana cena lub koszt, lub ich istotne części składowe, wydają się</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 xml:space="preserve">rażąco niskie </w:t>
      </w:r>
      <w:r w:rsidRPr="00DF392F">
        <w:rPr>
          <w:rFonts w:asciiTheme="minorHAnsi" w:hAnsiTheme="minorHAnsi" w:cstheme="minorHAnsi"/>
          <w:sz w:val="22"/>
          <w:szCs w:val="22"/>
        </w:rPr>
        <w:br/>
        <w:t>w stosunku do przedmiotu zamówienia lub budzą wątpliwości</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zamawiającego co do możliwości wykonania przedmiotu zamówienia zgodnie</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z wymaganiami określonymi  w dokumentach zamówienia   lub   wynikającymi</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z odrębnych przepisów, Zamawiający żąda od wykonawcy wyjaśnień, w</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tym złożenia dowodów w zakresie wyliczenia ceny lub kosztu, lub ich istotnych składowych. Wyjaśnienia mogą dotyczyć w szczególności:</w:t>
      </w:r>
    </w:p>
    <w:p w14:paraId="7BD836EE" w14:textId="77777777" w:rsidR="00DF392F" w:rsidRPr="00DF392F" w:rsidRDefault="00DF392F">
      <w:pPr>
        <w:pStyle w:val="Akapitzlist"/>
        <w:numPr>
          <w:ilvl w:val="0"/>
          <w:numId w:val="12"/>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zarządzania procesem produkcji;</w:t>
      </w:r>
    </w:p>
    <w:p w14:paraId="30C04525" w14:textId="77777777" w:rsidR="00DF392F" w:rsidRPr="00DF392F" w:rsidRDefault="00DF392F">
      <w:pPr>
        <w:pStyle w:val="Akapitzlist"/>
        <w:numPr>
          <w:ilvl w:val="0"/>
          <w:numId w:val="12"/>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wybranych rozwiązań technicznych, wyjątkowo korzystnych warunków dostaw;</w:t>
      </w:r>
    </w:p>
    <w:p w14:paraId="5B295982" w14:textId="77777777" w:rsidR="00DF392F" w:rsidRPr="00DF392F" w:rsidRDefault="00DF392F">
      <w:pPr>
        <w:pStyle w:val="Akapitzlist"/>
        <w:numPr>
          <w:ilvl w:val="0"/>
          <w:numId w:val="12"/>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oryginalności dostaw oferowanych przez wykonawcę;</w:t>
      </w:r>
    </w:p>
    <w:p w14:paraId="5C5BAB7D" w14:textId="77777777" w:rsidR="00DF392F" w:rsidRPr="00DF392F" w:rsidRDefault="00DF392F">
      <w:pPr>
        <w:pStyle w:val="Akapitzlist"/>
        <w:numPr>
          <w:ilvl w:val="0"/>
          <w:numId w:val="12"/>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w:t>
      </w:r>
      <w:proofErr w:type="spellStart"/>
      <w:r w:rsidRPr="00DF392F">
        <w:rPr>
          <w:rFonts w:asciiTheme="minorHAnsi" w:hAnsiTheme="minorHAnsi" w:cstheme="minorHAnsi"/>
          <w:sz w:val="22"/>
          <w:szCs w:val="22"/>
        </w:rPr>
        <w:t>t.j</w:t>
      </w:r>
      <w:proofErr w:type="spellEnd"/>
      <w:r w:rsidRPr="00DF392F">
        <w:rPr>
          <w:rFonts w:asciiTheme="minorHAnsi" w:hAnsiTheme="minorHAnsi" w:cstheme="minorHAnsi"/>
          <w:sz w:val="22"/>
          <w:szCs w:val="22"/>
        </w:rPr>
        <w:t>. Dz.U. z 2020 r. poz. 2207) lub przepisów odrębnych właściwych dla spraw, z którymi związane jest realizowane zamówienie;</w:t>
      </w:r>
    </w:p>
    <w:p w14:paraId="43CEBD64" w14:textId="77777777" w:rsidR="00DF392F" w:rsidRPr="00DF392F" w:rsidRDefault="00DF392F">
      <w:pPr>
        <w:pStyle w:val="Akapitzlist"/>
        <w:numPr>
          <w:ilvl w:val="0"/>
          <w:numId w:val="12"/>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zgodności z prawem w rozumieniu przepisów o postępowaniu w sprawach dotyczących pomocy publicznej;</w:t>
      </w:r>
    </w:p>
    <w:p w14:paraId="6D447D24" w14:textId="77777777" w:rsidR="00DF392F" w:rsidRPr="00DF392F" w:rsidRDefault="00DF392F">
      <w:pPr>
        <w:pStyle w:val="Akapitzlist"/>
        <w:numPr>
          <w:ilvl w:val="0"/>
          <w:numId w:val="12"/>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zgodności z przepisami z zakresu prawa pracy i zabezpieczenia społecznego, obowiązującymi w miejscu, w którym realizowane jest zamówienie;</w:t>
      </w:r>
    </w:p>
    <w:p w14:paraId="7781C9C8" w14:textId="77777777" w:rsidR="00DF392F" w:rsidRPr="00DF392F" w:rsidRDefault="00DF392F">
      <w:pPr>
        <w:pStyle w:val="Akapitzlist"/>
        <w:numPr>
          <w:ilvl w:val="0"/>
          <w:numId w:val="12"/>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lastRenderedPageBreak/>
        <w:t>zgodności z przepisami z zakresu ochrony środowiska;</w:t>
      </w:r>
    </w:p>
    <w:p w14:paraId="4926F9AA" w14:textId="77777777" w:rsidR="00DF392F" w:rsidRPr="00DF392F" w:rsidRDefault="00DF392F">
      <w:pPr>
        <w:pStyle w:val="Akapitzlist"/>
        <w:numPr>
          <w:ilvl w:val="0"/>
          <w:numId w:val="12"/>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wypełniania obowiązków związanych z powierzeniem wykonania części zamówienia podwykonawcy.</w:t>
      </w:r>
    </w:p>
    <w:p w14:paraId="7744B9E8" w14:textId="2A71AF4C" w:rsidR="00DF392F" w:rsidRPr="00DF392F" w:rsidRDefault="00DF392F" w:rsidP="00D3386E">
      <w:pPr>
        <w:pStyle w:val="Akapitzlist"/>
        <w:spacing w:line="276" w:lineRule="auto"/>
        <w:ind w:left="567" w:hanging="567"/>
        <w:rPr>
          <w:rFonts w:asciiTheme="minorHAnsi" w:hAnsiTheme="minorHAnsi" w:cstheme="minorHAnsi"/>
          <w:sz w:val="22"/>
          <w:szCs w:val="22"/>
        </w:rPr>
      </w:pPr>
      <w:r w:rsidRPr="00DF392F">
        <w:rPr>
          <w:rFonts w:asciiTheme="minorHAnsi" w:hAnsiTheme="minorHAnsi" w:cstheme="minorHAnsi"/>
          <w:sz w:val="22"/>
          <w:szCs w:val="22"/>
        </w:rPr>
        <w:t>18.1</w:t>
      </w:r>
      <w:r w:rsidR="00566892">
        <w:rPr>
          <w:rFonts w:asciiTheme="minorHAnsi" w:hAnsiTheme="minorHAnsi" w:cstheme="minorHAnsi"/>
          <w:sz w:val="22"/>
          <w:szCs w:val="22"/>
        </w:rPr>
        <w:t>3</w:t>
      </w:r>
      <w:r w:rsidRPr="00DF392F">
        <w:rPr>
          <w:rFonts w:asciiTheme="minorHAnsi" w:hAnsiTheme="minorHAnsi" w:cstheme="minorHAnsi"/>
          <w:sz w:val="22"/>
          <w:szCs w:val="22"/>
        </w:rPr>
        <w:t>. W przypadku gdy cena całkowita oferty złożonej w terminie jest niższa o co najmniej 30% od:</w:t>
      </w:r>
    </w:p>
    <w:p w14:paraId="229D009B" w14:textId="5BAC8FC9" w:rsidR="00DF392F" w:rsidRPr="00DF392F" w:rsidRDefault="00DF392F" w:rsidP="00D3386E">
      <w:pPr>
        <w:pStyle w:val="Akapitzlist"/>
        <w:widowControl w:val="0"/>
        <w:tabs>
          <w:tab w:val="left" w:pos="1134"/>
        </w:tab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18.1</w:t>
      </w:r>
      <w:r w:rsidR="00566892">
        <w:rPr>
          <w:rFonts w:asciiTheme="minorHAnsi" w:hAnsiTheme="minorHAnsi" w:cstheme="minorHAnsi"/>
          <w:sz w:val="22"/>
          <w:szCs w:val="22"/>
        </w:rPr>
        <w:t>3</w:t>
      </w:r>
      <w:r w:rsidRPr="00DF392F">
        <w:rPr>
          <w:rFonts w:asciiTheme="minorHAnsi" w:hAnsiTheme="minorHAnsi" w:cstheme="minorHAnsi"/>
          <w:sz w:val="22"/>
          <w:szCs w:val="22"/>
        </w:rPr>
        <w:t>.1</w:t>
      </w:r>
      <w:r w:rsidR="007761C6" w:rsidRPr="00DF392F">
        <w:rPr>
          <w:rFonts w:asciiTheme="minorHAnsi" w:hAnsiTheme="minorHAnsi" w:cstheme="minorHAnsi"/>
          <w:sz w:val="22"/>
          <w:szCs w:val="22"/>
        </w:rPr>
        <w:t>) wartości</w:t>
      </w:r>
      <w:r w:rsidRPr="00DF392F">
        <w:rPr>
          <w:rFonts w:asciiTheme="minorHAnsi" w:hAnsiTheme="minorHAnsi" w:cstheme="minorHAnsi"/>
          <w:sz w:val="22"/>
          <w:szCs w:val="22"/>
        </w:rPr>
        <w:t xml:space="preserve"> zamówienia powiększonej o należny podatek od towarów i</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usług, ustalonej przed wszczęciem postępowania lub średniej arytmetycznej cen wszystkich złożonych ofert niepodlegających odrzuceniu na podstawie art. 226 ust. 1 pkt. 1 i 10 Ustawy Zamawiający zwraca się o udzielenie wyjaśnień, o których mowa w pkt. 18.1</w:t>
      </w:r>
      <w:r w:rsidR="00566892">
        <w:rPr>
          <w:rFonts w:asciiTheme="minorHAnsi" w:hAnsiTheme="minorHAnsi" w:cstheme="minorHAnsi"/>
          <w:sz w:val="22"/>
          <w:szCs w:val="22"/>
        </w:rPr>
        <w:t>2</w:t>
      </w:r>
      <w:r w:rsidRPr="00DF392F">
        <w:rPr>
          <w:rFonts w:asciiTheme="minorHAnsi" w:hAnsiTheme="minorHAnsi" w:cstheme="minorHAnsi"/>
          <w:sz w:val="22"/>
          <w:szCs w:val="22"/>
        </w:rPr>
        <w:t xml:space="preserve"> SWZ,</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chyba że rozbieżność wynika z okoliczności oczywistych, które nie</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wymagają wyjaśnienia;</w:t>
      </w:r>
    </w:p>
    <w:p w14:paraId="7C2CEF94" w14:textId="6F357FB9" w:rsidR="00DF392F" w:rsidRPr="00DF392F" w:rsidRDefault="00DF392F" w:rsidP="00D3386E">
      <w:pPr>
        <w:pStyle w:val="Akapitzlist"/>
        <w:widowControl w:val="0"/>
        <w:tabs>
          <w:tab w:val="left" w:pos="1134"/>
        </w:tab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18.1</w:t>
      </w:r>
      <w:r w:rsidR="00566892">
        <w:rPr>
          <w:rFonts w:asciiTheme="minorHAnsi" w:hAnsiTheme="minorHAnsi" w:cstheme="minorHAnsi"/>
          <w:sz w:val="22"/>
          <w:szCs w:val="22"/>
        </w:rPr>
        <w:t>3</w:t>
      </w:r>
      <w:r w:rsidRPr="00DF392F">
        <w:rPr>
          <w:rFonts w:asciiTheme="minorHAnsi" w:hAnsiTheme="minorHAnsi" w:cstheme="minorHAnsi"/>
          <w:sz w:val="22"/>
          <w:szCs w:val="22"/>
        </w:rPr>
        <w:t>.2</w:t>
      </w:r>
      <w:r w:rsidR="007761C6" w:rsidRPr="00DF392F">
        <w:rPr>
          <w:rFonts w:asciiTheme="minorHAnsi" w:hAnsiTheme="minorHAnsi" w:cstheme="minorHAnsi"/>
          <w:sz w:val="22"/>
          <w:szCs w:val="22"/>
        </w:rPr>
        <w:t>) wartości</w:t>
      </w:r>
      <w:r w:rsidRPr="00DF392F">
        <w:rPr>
          <w:rFonts w:asciiTheme="minorHAnsi" w:hAnsiTheme="minorHAnsi" w:cstheme="minorHAnsi"/>
          <w:sz w:val="22"/>
          <w:szCs w:val="22"/>
        </w:rPr>
        <w:t xml:space="preserve">  zamówienia  powiększonej  o  należny  podatek  od  towarów</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i usług, zaktualizowanej z uwzględnieniem okoliczności, które nastąpiły</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po wszczęciu postępowania, w szczególności istotnej zmiany cen</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rynkowych, Zamawiający może zwrócić się o udzielenie wyjaśnień, o</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których mowa w pkt 18.1</w:t>
      </w:r>
      <w:r w:rsidR="00566892">
        <w:rPr>
          <w:rFonts w:asciiTheme="minorHAnsi" w:hAnsiTheme="minorHAnsi" w:cstheme="minorHAnsi"/>
          <w:sz w:val="22"/>
          <w:szCs w:val="22"/>
        </w:rPr>
        <w:t>2</w:t>
      </w:r>
      <w:r w:rsidRPr="00DF392F">
        <w:rPr>
          <w:rFonts w:asciiTheme="minorHAnsi" w:hAnsiTheme="minorHAnsi" w:cstheme="minorHAnsi"/>
          <w:sz w:val="22"/>
          <w:szCs w:val="22"/>
        </w:rPr>
        <w:t xml:space="preserve"> SWZ.</w:t>
      </w:r>
    </w:p>
    <w:p w14:paraId="62F00696" w14:textId="2EC16F9E" w:rsidR="00DF392F" w:rsidRPr="00C7536B" w:rsidRDefault="00DF392F" w:rsidP="00D3386E">
      <w:pPr>
        <w:widowControl w:val="0"/>
        <w:tabs>
          <w:tab w:val="left" w:pos="567"/>
        </w:tabs>
        <w:spacing w:line="276" w:lineRule="auto"/>
        <w:ind w:left="567" w:hanging="567"/>
        <w:jc w:val="both"/>
        <w:rPr>
          <w:rFonts w:asciiTheme="minorHAnsi" w:hAnsiTheme="minorHAnsi" w:cstheme="minorHAnsi"/>
          <w:sz w:val="22"/>
          <w:szCs w:val="22"/>
        </w:rPr>
      </w:pPr>
      <w:r w:rsidRPr="00C7536B">
        <w:rPr>
          <w:rFonts w:asciiTheme="minorHAnsi" w:hAnsiTheme="minorHAnsi" w:cstheme="minorHAnsi"/>
          <w:sz w:val="22"/>
          <w:szCs w:val="22"/>
        </w:rPr>
        <w:t>18.1</w:t>
      </w:r>
      <w:r w:rsidR="00C7536B" w:rsidRPr="00C7536B">
        <w:rPr>
          <w:rFonts w:asciiTheme="minorHAnsi" w:hAnsiTheme="minorHAnsi" w:cstheme="minorHAnsi"/>
          <w:sz w:val="22"/>
          <w:szCs w:val="22"/>
        </w:rPr>
        <w:t>4</w:t>
      </w:r>
      <w:r w:rsidRPr="00C7536B">
        <w:rPr>
          <w:rFonts w:asciiTheme="minorHAnsi" w:hAnsiTheme="minorHAnsi" w:cstheme="minorHAnsi"/>
          <w:b/>
          <w:bCs/>
          <w:sz w:val="22"/>
          <w:szCs w:val="22"/>
        </w:rPr>
        <w:t>.</w:t>
      </w:r>
      <w:r w:rsidRPr="00C7536B">
        <w:rPr>
          <w:rFonts w:asciiTheme="minorHAnsi" w:hAnsiTheme="minorHAnsi" w:cstheme="minorHAnsi"/>
          <w:sz w:val="22"/>
          <w:szCs w:val="22"/>
        </w:rPr>
        <w:t xml:space="preserve"> Obowiązek wykazania, że oferta nie zawiera rażąco niskiej ceny lub kosztu</w:t>
      </w:r>
      <w:r w:rsidRPr="00C7536B">
        <w:rPr>
          <w:rFonts w:asciiTheme="minorHAnsi" w:hAnsiTheme="minorHAnsi" w:cstheme="minorHAnsi"/>
          <w:w w:val="99"/>
          <w:sz w:val="22"/>
          <w:szCs w:val="22"/>
        </w:rPr>
        <w:t xml:space="preserve"> </w:t>
      </w:r>
      <w:r w:rsidRPr="00C7536B">
        <w:rPr>
          <w:rFonts w:asciiTheme="minorHAnsi" w:hAnsiTheme="minorHAnsi" w:cstheme="minorHAnsi"/>
          <w:sz w:val="22"/>
          <w:szCs w:val="22"/>
        </w:rPr>
        <w:t>spoczywa na wykonawcy.</w:t>
      </w:r>
    </w:p>
    <w:p w14:paraId="2D399238" w14:textId="38F60ACF" w:rsidR="00DF392F" w:rsidRPr="00DF392F" w:rsidRDefault="00DF392F" w:rsidP="00D3386E">
      <w:pPr>
        <w:widowControl w:val="0"/>
        <w:tabs>
          <w:tab w:val="left" w:pos="284"/>
          <w:tab w:val="left" w:pos="567"/>
        </w:tabs>
        <w:spacing w:line="276" w:lineRule="auto"/>
        <w:ind w:left="567" w:hanging="567"/>
        <w:jc w:val="both"/>
        <w:rPr>
          <w:rFonts w:asciiTheme="minorHAnsi" w:hAnsiTheme="minorHAnsi" w:cstheme="minorHAnsi"/>
          <w:sz w:val="22"/>
          <w:szCs w:val="22"/>
        </w:rPr>
      </w:pPr>
      <w:r w:rsidRPr="00C7536B">
        <w:rPr>
          <w:rFonts w:asciiTheme="minorHAnsi" w:hAnsiTheme="minorHAnsi" w:cstheme="minorHAnsi"/>
          <w:sz w:val="22"/>
          <w:szCs w:val="22"/>
        </w:rPr>
        <w:t>18.1</w:t>
      </w:r>
      <w:r w:rsidR="00C7536B" w:rsidRPr="00C7536B">
        <w:rPr>
          <w:rFonts w:asciiTheme="minorHAnsi" w:hAnsiTheme="minorHAnsi" w:cstheme="minorHAnsi"/>
          <w:sz w:val="22"/>
          <w:szCs w:val="22"/>
        </w:rPr>
        <w:t>5</w:t>
      </w:r>
      <w:r w:rsidRPr="00C7536B">
        <w:rPr>
          <w:rFonts w:asciiTheme="minorHAnsi" w:hAnsiTheme="minorHAnsi" w:cstheme="minorHAnsi"/>
          <w:b/>
          <w:bCs/>
          <w:sz w:val="22"/>
          <w:szCs w:val="22"/>
        </w:rPr>
        <w:t>.</w:t>
      </w:r>
      <w:r w:rsidRPr="00C7536B">
        <w:rPr>
          <w:rFonts w:asciiTheme="minorHAnsi" w:hAnsiTheme="minorHAnsi" w:cstheme="minorHAnsi"/>
          <w:sz w:val="22"/>
          <w:szCs w:val="22"/>
        </w:rPr>
        <w:t xml:space="preserve"> Odrzuceniu, jako oferta z rażąco niską ceną lub kosztem, podlega oferta Wykonawcy, który nie</w:t>
      </w:r>
      <w:r w:rsidRPr="00DF392F">
        <w:rPr>
          <w:rFonts w:asciiTheme="minorHAnsi" w:hAnsiTheme="minorHAnsi" w:cstheme="minorHAnsi"/>
          <w:sz w:val="22"/>
          <w:szCs w:val="22"/>
        </w:rPr>
        <w:t xml:space="preserve"> udzielił wyjaśnień w wyznaczonym terminie, lub</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jeżeli złożone wyjaśnienia wraz z dowodami nie uzasadniają podanej w ofercie ceny lub kosztu.</w:t>
      </w:r>
    </w:p>
    <w:p w14:paraId="5E38B555" w14:textId="77777777" w:rsidR="00DF392F" w:rsidRPr="00DF392F" w:rsidRDefault="00DF392F" w:rsidP="00DF392F">
      <w:pPr>
        <w:tabs>
          <w:tab w:val="left" w:pos="567"/>
        </w:tabs>
        <w:jc w:val="both"/>
        <w:rPr>
          <w:rFonts w:asciiTheme="minorHAnsi" w:hAnsiTheme="minorHAnsi" w:cstheme="minorHAnsi"/>
          <w:b/>
          <w:sz w:val="22"/>
          <w:szCs w:val="22"/>
        </w:rPr>
      </w:pPr>
    </w:p>
    <w:p w14:paraId="409159D1" w14:textId="77777777" w:rsidR="00DF392F" w:rsidRPr="00DF392F" w:rsidRDefault="00DF392F" w:rsidP="00DF392F">
      <w:pPr>
        <w:tabs>
          <w:tab w:val="left" w:pos="567"/>
        </w:tabs>
        <w:spacing w:after="120"/>
        <w:ind w:left="567" w:hanging="567"/>
        <w:jc w:val="both"/>
        <w:rPr>
          <w:rFonts w:asciiTheme="minorHAnsi" w:hAnsiTheme="minorHAnsi" w:cstheme="minorHAnsi"/>
          <w:b/>
          <w:sz w:val="22"/>
          <w:szCs w:val="22"/>
          <w:u w:val="single"/>
        </w:rPr>
      </w:pPr>
      <w:r w:rsidRPr="00DF392F">
        <w:rPr>
          <w:rFonts w:asciiTheme="minorHAnsi" w:hAnsiTheme="minorHAnsi" w:cstheme="minorHAnsi"/>
          <w:b/>
          <w:sz w:val="22"/>
          <w:szCs w:val="22"/>
        </w:rPr>
        <w:t xml:space="preserve">19. </w:t>
      </w:r>
      <w:r w:rsidRPr="00DF392F">
        <w:rPr>
          <w:rFonts w:asciiTheme="minorHAnsi" w:hAnsiTheme="minorHAnsi" w:cstheme="minorHAnsi"/>
          <w:b/>
          <w:sz w:val="22"/>
          <w:szCs w:val="22"/>
        </w:rPr>
        <w:tab/>
      </w:r>
      <w:r w:rsidRPr="00DF392F">
        <w:rPr>
          <w:rFonts w:asciiTheme="minorHAnsi" w:hAnsiTheme="minorHAnsi" w:cstheme="minorHAnsi"/>
          <w:b/>
          <w:sz w:val="22"/>
          <w:szCs w:val="22"/>
          <w:u w:val="single"/>
        </w:rPr>
        <w:t>Informacje dotyczące walut obcych, w jakich mogą być prowadzone rozliczenia między Zamawiającym a Wykonawcą</w:t>
      </w:r>
    </w:p>
    <w:p w14:paraId="232F7BE6" w14:textId="77777777" w:rsidR="00DF392F" w:rsidRPr="00DF392F" w:rsidRDefault="00DF392F" w:rsidP="00DF392F">
      <w:pPr>
        <w:tabs>
          <w:tab w:val="left" w:pos="567"/>
        </w:tabs>
        <w:spacing w:after="120"/>
        <w:ind w:left="567"/>
        <w:jc w:val="both"/>
        <w:rPr>
          <w:rFonts w:asciiTheme="minorHAnsi" w:hAnsiTheme="minorHAnsi" w:cstheme="minorHAnsi"/>
          <w:sz w:val="22"/>
          <w:szCs w:val="22"/>
        </w:rPr>
      </w:pPr>
      <w:r w:rsidRPr="00DF392F">
        <w:rPr>
          <w:rFonts w:asciiTheme="minorHAnsi" w:hAnsiTheme="minorHAnsi" w:cstheme="minorHAnsi"/>
          <w:sz w:val="22"/>
          <w:szCs w:val="22"/>
        </w:rPr>
        <w:t>Rozliczenia między Zamawiającym a Wykonawcą będą prowadzone wyłącznie w PLN w zaokrągleniu do dwóch miejsc po przecinku. Zamawiający nie przewiduje możliwości prowadzenia rozliczeń w walutach obcych.</w:t>
      </w:r>
    </w:p>
    <w:p w14:paraId="5616C25E" w14:textId="77777777" w:rsidR="005A6C12" w:rsidRPr="001A19F3" w:rsidRDefault="005A6C12" w:rsidP="001A19F3">
      <w:pPr>
        <w:tabs>
          <w:tab w:val="left" w:pos="851"/>
        </w:tabs>
        <w:spacing w:line="276" w:lineRule="auto"/>
        <w:ind w:left="851"/>
        <w:contextualSpacing/>
        <w:jc w:val="both"/>
        <w:rPr>
          <w:rFonts w:asciiTheme="minorHAnsi" w:eastAsia="Arial" w:hAnsiTheme="minorHAnsi" w:cstheme="minorHAnsi"/>
          <w:sz w:val="22"/>
          <w:szCs w:val="22"/>
          <w:lang w:val="pl"/>
        </w:rPr>
      </w:pPr>
    </w:p>
    <w:p w14:paraId="2DF1E114" w14:textId="77777777" w:rsidR="00693604" w:rsidRPr="00693604" w:rsidRDefault="00693604">
      <w:pPr>
        <w:pStyle w:val="Akapitzlist"/>
        <w:keepNext/>
        <w:keepLines/>
        <w:numPr>
          <w:ilvl w:val="0"/>
          <w:numId w:val="8"/>
        </w:numPr>
        <w:tabs>
          <w:tab w:val="left" w:pos="567"/>
        </w:tabs>
        <w:spacing w:line="276" w:lineRule="auto"/>
        <w:ind w:left="567" w:hanging="567"/>
        <w:jc w:val="both"/>
        <w:outlineLvl w:val="1"/>
        <w:rPr>
          <w:rFonts w:asciiTheme="minorHAnsi" w:eastAsia="Arial" w:hAnsiTheme="minorHAnsi" w:cstheme="minorHAnsi"/>
          <w:b/>
          <w:bCs/>
          <w:vanish/>
          <w:sz w:val="22"/>
          <w:szCs w:val="22"/>
          <w:u w:val="single"/>
          <w:lang w:val="pl"/>
        </w:rPr>
      </w:pPr>
      <w:bookmarkStart w:id="13" w:name="_Toc80176827"/>
    </w:p>
    <w:bookmarkEnd w:id="13"/>
    <w:p w14:paraId="44B549B1" w14:textId="77777777" w:rsidR="00693604" w:rsidRPr="00693604" w:rsidRDefault="00693604">
      <w:pPr>
        <w:pStyle w:val="Akapitzlist"/>
        <w:numPr>
          <w:ilvl w:val="0"/>
          <w:numId w:val="8"/>
        </w:numPr>
        <w:tabs>
          <w:tab w:val="left" w:pos="567"/>
        </w:tabs>
        <w:spacing w:line="276" w:lineRule="auto"/>
        <w:contextualSpacing/>
        <w:jc w:val="both"/>
        <w:rPr>
          <w:rFonts w:asciiTheme="minorHAnsi" w:eastAsia="Arial" w:hAnsiTheme="minorHAnsi" w:cstheme="minorHAnsi"/>
          <w:vanish/>
          <w:sz w:val="22"/>
          <w:szCs w:val="22"/>
          <w:lang w:val="pl"/>
        </w:rPr>
      </w:pPr>
    </w:p>
    <w:p w14:paraId="064F49FA" w14:textId="77777777" w:rsidR="0032108A" w:rsidRPr="001A19F3" w:rsidRDefault="0032108A" w:rsidP="001A19F3">
      <w:pPr>
        <w:tabs>
          <w:tab w:val="left" w:pos="567"/>
        </w:tabs>
        <w:spacing w:line="276" w:lineRule="auto"/>
        <w:ind w:left="3138" w:hanging="567"/>
        <w:contextualSpacing/>
        <w:jc w:val="both"/>
        <w:rPr>
          <w:rFonts w:asciiTheme="minorHAnsi" w:eastAsia="Arial" w:hAnsiTheme="minorHAnsi" w:cstheme="minorHAnsi"/>
          <w:sz w:val="22"/>
          <w:szCs w:val="22"/>
          <w:lang w:val="pl"/>
        </w:rPr>
      </w:pPr>
    </w:p>
    <w:p w14:paraId="0243B02D" w14:textId="13207794" w:rsidR="00EE35EB" w:rsidRPr="008D2783" w:rsidRDefault="004629B1" w:rsidP="004629B1">
      <w:pPr>
        <w:keepNext/>
        <w:keepLines/>
        <w:spacing w:line="276" w:lineRule="auto"/>
        <w:ind w:left="567" w:hanging="567"/>
        <w:jc w:val="both"/>
        <w:outlineLvl w:val="1"/>
        <w:rPr>
          <w:rFonts w:asciiTheme="minorHAnsi" w:eastAsia="Arial" w:hAnsiTheme="minorHAnsi" w:cstheme="minorHAnsi"/>
          <w:b/>
          <w:bCs/>
          <w:sz w:val="22"/>
          <w:szCs w:val="22"/>
          <w:u w:val="single"/>
          <w:lang w:val="pl"/>
        </w:rPr>
      </w:pPr>
      <w:r w:rsidRPr="004629B1">
        <w:rPr>
          <w:rFonts w:asciiTheme="minorHAnsi" w:eastAsia="Arial" w:hAnsiTheme="minorHAnsi" w:cstheme="minorHAnsi"/>
          <w:b/>
          <w:bCs/>
          <w:sz w:val="22"/>
          <w:szCs w:val="22"/>
          <w:lang w:val="pl"/>
        </w:rPr>
        <w:t>21.</w:t>
      </w:r>
      <w:r>
        <w:rPr>
          <w:rFonts w:asciiTheme="minorHAnsi" w:eastAsia="Arial" w:hAnsiTheme="minorHAnsi" w:cstheme="minorHAnsi"/>
          <w:b/>
          <w:bCs/>
          <w:sz w:val="22"/>
          <w:szCs w:val="22"/>
          <w:lang w:val="pl"/>
        </w:rPr>
        <w:t xml:space="preserve"> </w:t>
      </w:r>
      <w:r w:rsidRPr="004629B1">
        <w:rPr>
          <w:rFonts w:asciiTheme="minorHAnsi" w:eastAsia="Arial" w:hAnsiTheme="minorHAnsi" w:cstheme="minorHAnsi"/>
          <w:b/>
          <w:bCs/>
          <w:sz w:val="22"/>
          <w:szCs w:val="22"/>
          <w:lang w:val="pl"/>
        </w:rPr>
        <w:t xml:space="preserve"> </w:t>
      </w:r>
      <w:r>
        <w:rPr>
          <w:rFonts w:asciiTheme="minorHAnsi" w:eastAsia="Arial" w:hAnsiTheme="minorHAnsi" w:cstheme="minorHAnsi"/>
          <w:b/>
          <w:bCs/>
          <w:sz w:val="22"/>
          <w:szCs w:val="22"/>
          <w:lang w:val="pl"/>
        </w:rPr>
        <w:t xml:space="preserve">   </w:t>
      </w:r>
      <w:r w:rsidR="00EE35EB" w:rsidRPr="008D2783">
        <w:rPr>
          <w:rFonts w:asciiTheme="minorHAnsi" w:eastAsia="Arial" w:hAnsiTheme="minorHAnsi" w:cstheme="minorHAnsi"/>
          <w:b/>
          <w:bCs/>
          <w:sz w:val="22"/>
          <w:szCs w:val="22"/>
          <w:u w:val="single"/>
          <w:lang w:val="pl"/>
        </w:rPr>
        <w:t>Opis kryteriów, którymi Zamawiający będzie się kierował przy wyborze oferty, wraz</w:t>
      </w:r>
      <w:r w:rsidR="00A872E3" w:rsidRPr="008D2783">
        <w:rPr>
          <w:rFonts w:asciiTheme="minorHAnsi" w:eastAsia="Arial" w:hAnsiTheme="minorHAnsi" w:cstheme="minorHAnsi"/>
          <w:b/>
          <w:bCs/>
          <w:sz w:val="22"/>
          <w:szCs w:val="22"/>
          <w:u w:val="single"/>
          <w:lang w:val="pl"/>
        </w:rPr>
        <w:t xml:space="preserve"> </w:t>
      </w:r>
      <w:r w:rsidR="00EE35EB" w:rsidRPr="008D2783">
        <w:rPr>
          <w:rFonts w:asciiTheme="minorHAnsi" w:eastAsia="Arial" w:hAnsiTheme="minorHAnsi" w:cstheme="minorHAnsi"/>
          <w:b/>
          <w:bCs/>
          <w:sz w:val="22"/>
          <w:szCs w:val="22"/>
          <w:u w:val="single"/>
          <w:lang w:val="pl"/>
        </w:rPr>
        <w:t>z podaniem wag tych kryteriów i sposobu oceny ofert</w:t>
      </w:r>
      <w:r w:rsidR="00346AF8" w:rsidRPr="008D2783">
        <w:rPr>
          <w:rFonts w:asciiTheme="minorHAnsi" w:eastAsia="Arial" w:hAnsiTheme="minorHAnsi" w:cstheme="minorHAnsi"/>
          <w:b/>
          <w:bCs/>
          <w:sz w:val="22"/>
          <w:szCs w:val="22"/>
          <w:u w:val="single"/>
          <w:lang w:val="pl"/>
        </w:rPr>
        <w:t>.</w:t>
      </w:r>
      <w:r w:rsidR="00EE35EB" w:rsidRPr="008D2783">
        <w:rPr>
          <w:rFonts w:asciiTheme="minorHAnsi" w:eastAsia="Arial" w:hAnsiTheme="minorHAnsi" w:cstheme="minorHAnsi"/>
          <w:b/>
          <w:bCs/>
          <w:sz w:val="22"/>
          <w:szCs w:val="22"/>
          <w:u w:val="single"/>
          <w:lang w:val="pl"/>
        </w:rPr>
        <w:t xml:space="preserve"> </w:t>
      </w:r>
    </w:p>
    <w:p w14:paraId="2C7C19C7" w14:textId="77777777" w:rsidR="00907C4F" w:rsidRPr="00ED755C" w:rsidRDefault="00907C4F">
      <w:pPr>
        <w:pStyle w:val="Akapitzlist"/>
        <w:numPr>
          <w:ilvl w:val="0"/>
          <w:numId w:val="13"/>
        </w:numPr>
        <w:suppressLineNumbers/>
        <w:suppressAutoHyphens/>
        <w:spacing w:line="276" w:lineRule="auto"/>
        <w:jc w:val="both"/>
        <w:rPr>
          <w:rFonts w:ascii="Calibri" w:hAnsi="Calibri" w:cs="Calibri"/>
          <w:vanish/>
          <w:kern w:val="1"/>
          <w:sz w:val="22"/>
          <w:szCs w:val="22"/>
        </w:rPr>
      </w:pPr>
      <w:bookmarkStart w:id="14" w:name="_Hlk115095171"/>
    </w:p>
    <w:p w14:paraId="2FF5BB24" w14:textId="77777777" w:rsidR="00907C4F" w:rsidRPr="00ED755C" w:rsidRDefault="00907C4F">
      <w:pPr>
        <w:pStyle w:val="Akapitzlist"/>
        <w:numPr>
          <w:ilvl w:val="0"/>
          <w:numId w:val="13"/>
        </w:numPr>
        <w:suppressLineNumbers/>
        <w:suppressAutoHyphens/>
        <w:spacing w:line="276" w:lineRule="auto"/>
        <w:jc w:val="both"/>
        <w:rPr>
          <w:rFonts w:ascii="Calibri" w:hAnsi="Calibri" w:cs="Calibri"/>
          <w:vanish/>
          <w:kern w:val="1"/>
          <w:sz w:val="22"/>
          <w:szCs w:val="22"/>
        </w:rPr>
      </w:pPr>
    </w:p>
    <w:p w14:paraId="01191160" w14:textId="77777777" w:rsidR="00907C4F" w:rsidRPr="00ED755C" w:rsidRDefault="00907C4F">
      <w:pPr>
        <w:pStyle w:val="Akapitzlist"/>
        <w:numPr>
          <w:ilvl w:val="0"/>
          <w:numId w:val="13"/>
        </w:numPr>
        <w:suppressLineNumbers/>
        <w:suppressAutoHyphens/>
        <w:spacing w:line="276" w:lineRule="auto"/>
        <w:jc w:val="both"/>
        <w:rPr>
          <w:rFonts w:ascii="Calibri" w:hAnsi="Calibri" w:cs="Calibri"/>
          <w:vanish/>
          <w:kern w:val="1"/>
          <w:sz w:val="22"/>
          <w:szCs w:val="22"/>
        </w:rPr>
      </w:pPr>
    </w:p>
    <w:p w14:paraId="280DEA20" w14:textId="3BAE7A19" w:rsidR="00F80B18" w:rsidRPr="000B07DA" w:rsidRDefault="00DB0A21" w:rsidP="00417849">
      <w:pPr>
        <w:tabs>
          <w:tab w:val="left" w:pos="567"/>
        </w:tabs>
        <w:spacing w:line="276" w:lineRule="auto"/>
        <w:ind w:left="567" w:hanging="567"/>
        <w:rPr>
          <w:rFonts w:asciiTheme="minorHAnsi" w:hAnsiTheme="minorHAnsi" w:cstheme="minorHAnsi"/>
          <w:color w:val="000000" w:themeColor="text1"/>
          <w:sz w:val="22"/>
          <w:szCs w:val="22"/>
        </w:rPr>
      </w:pPr>
      <w:bookmarkStart w:id="15" w:name="_Hlk160199899"/>
      <w:r w:rsidRPr="000B07DA">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1</w:t>
      </w:r>
      <w:r w:rsidRPr="000B07DA">
        <w:rPr>
          <w:rFonts w:asciiTheme="minorHAnsi" w:hAnsiTheme="minorHAnsi" w:cstheme="minorHAnsi"/>
          <w:color w:val="000000" w:themeColor="text1"/>
          <w:sz w:val="22"/>
          <w:szCs w:val="22"/>
        </w:rPr>
        <w:t>.1. Zamawiający</w:t>
      </w:r>
      <w:r w:rsidR="00F80B18" w:rsidRPr="000B07DA">
        <w:rPr>
          <w:rFonts w:asciiTheme="minorHAnsi" w:hAnsiTheme="minorHAnsi" w:cstheme="minorHAnsi"/>
          <w:color w:val="000000" w:themeColor="text1"/>
          <w:sz w:val="22"/>
          <w:szCs w:val="22"/>
        </w:rPr>
        <w:t xml:space="preserve"> będzie dokonywał oceny złożonych ofert</w:t>
      </w:r>
      <w:r w:rsidR="006F64FF">
        <w:rPr>
          <w:rFonts w:asciiTheme="minorHAnsi" w:hAnsiTheme="minorHAnsi" w:cstheme="minorHAnsi"/>
          <w:color w:val="000000" w:themeColor="text1"/>
          <w:sz w:val="22"/>
          <w:szCs w:val="22"/>
        </w:rPr>
        <w:t xml:space="preserve"> </w:t>
      </w:r>
      <w:r w:rsidR="00F80B18" w:rsidRPr="000B07DA">
        <w:rPr>
          <w:rFonts w:asciiTheme="minorHAnsi" w:hAnsiTheme="minorHAnsi" w:cstheme="minorHAnsi"/>
          <w:color w:val="000000" w:themeColor="text1"/>
          <w:sz w:val="22"/>
          <w:szCs w:val="22"/>
        </w:rPr>
        <w:t>posługując się następującym</w:t>
      </w:r>
      <w:r w:rsidR="00566892">
        <w:rPr>
          <w:rFonts w:asciiTheme="minorHAnsi" w:hAnsiTheme="minorHAnsi" w:cstheme="minorHAnsi"/>
          <w:color w:val="000000" w:themeColor="text1"/>
          <w:sz w:val="22"/>
          <w:szCs w:val="22"/>
        </w:rPr>
        <w:t xml:space="preserve"> kryterium</w:t>
      </w:r>
      <w:r w:rsidR="000B07DA" w:rsidRPr="000B07DA">
        <w:rPr>
          <w:rFonts w:asciiTheme="minorHAnsi" w:hAnsiTheme="minorHAnsi" w:cstheme="minorHAnsi"/>
          <w:color w:val="000000" w:themeColor="text1"/>
          <w:sz w:val="22"/>
          <w:szCs w:val="22"/>
        </w:rPr>
        <w:t>:</w:t>
      </w:r>
    </w:p>
    <w:p w14:paraId="41881A55" w14:textId="77777777" w:rsidR="00293BFD" w:rsidRDefault="00417849" w:rsidP="00417849">
      <w:pPr>
        <w:tabs>
          <w:tab w:val="left" w:pos="567"/>
        </w:tabs>
        <w:spacing w:line="276" w:lineRule="auto"/>
        <w:ind w:left="567" w:hanging="567"/>
        <w:rPr>
          <w:rFonts w:asciiTheme="minorHAnsi" w:hAnsiTheme="minorHAnsi" w:cstheme="minorHAnsi"/>
          <w:color w:val="000000" w:themeColor="text1"/>
          <w:sz w:val="22"/>
          <w:szCs w:val="22"/>
        </w:rPr>
      </w:pPr>
      <w:r w:rsidRPr="00F80B18">
        <w:rPr>
          <w:rFonts w:asciiTheme="minorHAnsi" w:hAnsiTheme="minorHAnsi" w:cstheme="minorHAnsi"/>
          <w:color w:val="000000" w:themeColor="text1"/>
          <w:sz w:val="22"/>
          <w:szCs w:val="22"/>
        </w:rPr>
        <w:tab/>
      </w:r>
    </w:p>
    <w:p w14:paraId="0F8B54AC" w14:textId="1D6710D0" w:rsidR="00417849" w:rsidRPr="00F80B18" w:rsidRDefault="00293BFD" w:rsidP="00417849">
      <w:pPr>
        <w:tabs>
          <w:tab w:val="left" w:pos="567"/>
        </w:tabs>
        <w:spacing w:line="276" w:lineRule="auto"/>
        <w:ind w:left="567" w:hanging="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sidR="00417849" w:rsidRPr="00F80B18">
        <w:rPr>
          <w:rFonts w:asciiTheme="minorHAnsi" w:hAnsiTheme="minorHAnsi" w:cstheme="minorHAnsi"/>
          <w:color w:val="000000" w:themeColor="text1"/>
          <w:sz w:val="22"/>
          <w:szCs w:val="22"/>
        </w:rPr>
        <w:t>2</w:t>
      </w:r>
      <w:r w:rsidR="004629B1">
        <w:rPr>
          <w:rFonts w:asciiTheme="minorHAnsi" w:hAnsiTheme="minorHAnsi" w:cstheme="minorHAnsi"/>
          <w:color w:val="000000" w:themeColor="text1"/>
          <w:sz w:val="22"/>
          <w:szCs w:val="22"/>
        </w:rPr>
        <w:t>1</w:t>
      </w:r>
      <w:r w:rsidR="00417849" w:rsidRPr="00F80B18">
        <w:rPr>
          <w:rFonts w:asciiTheme="minorHAnsi" w:hAnsiTheme="minorHAnsi" w:cstheme="minorHAnsi"/>
          <w:color w:val="000000" w:themeColor="text1"/>
          <w:sz w:val="22"/>
          <w:szCs w:val="22"/>
        </w:rPr>
        <w:t>.1.1. Cena oferty brutto</w:t>
      </w:r>
      <w:r w:rsidR="00417849" w:rsidRPr="00F80B18">
        <w:rPr>
          <w:rFonts w:asciiTheme="minorHAnsi" w:hAnsiTheme="minorHAnsi" w:cstheme="minorHAnsi"/>
          <w:color w:val="000000" w:themeColor="text1"/>
          <w:sz w:val="22"/>
          <w:szCs w:val="22"/>
        </w:rPr>
        <w:tab/>
      </w:r>
      <w:r w:rsidR="00417849" w:rsidRPr="00F80B18">
        <w:rPr>
          <w:rFonts w:asciiTheme="minorHAnsi" w:hAnsiTheme="minorHAnsi" w:cstheme="minorHAnsi"/>
          <w:color w:val="000000" w:themeColor="text1"/>
          <w:sz w:val="22"/>
          <w:szCs w:val="22"/>
        </w:rPr>
        <w:tab/>
      </w:r>
      <w:r w:rsidR="00417849" w:rsidRPr="00F80B18">
        <w:rPr>
          <w:rFonts w:asciiTheme="minorHAnsi" w:hAnsiTheme="minorHAnsi" w:cstheme="minorHAnsi"/>
          <w:color w:val="000000" w:themeColor="text1"/>
          <w:sz w:val="22"/>
          <w:szCs w:val="22"/>
        </w:rPr>
        <w:tab/>
      </w:r>
      <w:r w:rsidR="00417849" w:rsidRPr="00F80B18">
        <w:rPr>
          <w:rFonts w:asciiTheme="minorHAnsi" w:hAnsiTheme="minorHAnsi" w:cstheme="minorHAnsi"/>
          <w:color w:val="000000" w:themeColor="text1"/>
          <w:sz w:val="22"/>
          <w:szCs w:val="22"/>
        </w:rPr>
        <w:tab/>
      </w:r>
      <w:r w:rsidR="00417849" w:rsidRPr="00F80B18">
        <w:rPr>
          <w:rFonts w:asciiTheme="minorHAnsi" w:hAnsiTheme="minorHAnsi" w:cstheme="minorHAnsi"/>
          <w:color w:val="000000" w:themeColor="text1"/>
          <w:sz w:val="22"/>
          <w:szCs w:val="22"/>
        </w:rPr>
        <w:tab/>
      </w:r>
      <w:r w:rsidR="00566892">
        <w:rPr>
          <w:rFonts w:asciiTheme="minorHAnsi" w:hAnsiTheme="minorHAnsi" w:cstheme="minorHAnsi"/>
          <w:color w:val="000000" w:themeColor="text1"/>
          <w:sz w:val="22"/>
          <w:szCs w:val="22"/>
        </w:rPr>
        <w:t>100</w:t>
      </w:r>
      <w:r w:rsidR="00417849" w:rsidRPr="00F80B18">
        <w:rPr>
          <w:rFonts w:asciiTheme="minorHAnsi" w:hAnsiTheme="minorHAnsi" w:cstheme="minorHAnsi"/>
          <w:color w:val="000000" w:themeColor="text1"/>
          <w:sz w:val="22"/>
          <w:szCs w:val="22"/>
        </w:rPr>
        <w:t xml:space="preserve"> % (waga </w:t>
      </w:r>
      <w:r w:rsidR="00566892">
        <w:rPr>
          <w:rFonts w:asciiTheme="minorHAnsi" w:hAnsiTheme="minorHAnsi" w:cstheme="minorHAnsi"/>
          <w:color w:val="000000" w:themeColor="text1"/>
          <w:sz w:val="22"/>
          <w:szCs w:val="22"/>
        </w:rPr>
        <w:t>1</w:t>
      </w:r>
      <w:r w:rsidR="00417849" w:rsidRPr="00F80B18">
        <w:rPr>
          <w:rFonts w:asciiTheme="minorHAnsi" w:hAnsiTheme="minorHAnsi" w:cstheme="minorHAnsi"/>
          <w:color w:val="000000" w:themeColor="text1"/>
          <w:sz w:val="22"/>
          <w:szCs w:val="22"/>
        </w:rPr>
        <w:t>)</w:t>
      </w:r>
    </w:p>
    <w:p w14:paraId="6F3BF5A4" w14:textId="0769CCBE" w:rsidR="00417849" w:rsidRPr="00F80B18" w:rsidRDefault="00417849" w:rsidP="00417849">
      <w:pPr>
        <w:tabs>
          <w:tab w:val="left" w:pos="567"/>
        </w:tabs>
        <w:spacing w:line="276" w:lineRule="auto"/>
        <w:ind w:left="567" w:hanging="567"/>
        <w:rPr>
          <w:rFonts w:asciiTheme="minorHAnsi" w:hAnsiTheme="minorHAnsi" w:cstheme="minorHAnsi"/>
          <w:color w:val="000000" w:themeColor="text1"/>
          <w:sz w:val="22"/>
          <w:szCs w:val="22"/>
        </w:rPr>
      </w:pPr>
      <w:r w:rsidRPr="00F80B18">
        <w:rPr>
          <w:rFonts w:asciiTheme="minorHAnsi" w:hAnsiTheme="minorHAnsi" w:cstheme="minorHAnsi"/>
          <w:color w:val="000000" w:themeColor="text1"/>
          <w:sz w:val="22"/>
          <w:szCs w:val="22"/>
        </w:rPr>
        <w:tab/>
      </w:r>
      <w:r w:rsidRPr="00F80B18">
        <w:rPr>
          <w:rFonts w:asciiTheme="minorHAnsi" w:hAnsiTheme="minorHAnsi" w:cstheme="minorHAnsi"/>
          <w:color w:val="000000" w:themeColor="text1"/>
          <w:sz w:val="22"/>
          <w:szCs w:val="22"/>
        </w:rPr>
        <w:tab/>
      </w:r>
    </w:p>
    <w:bookmarkEnd w:id="15"/>
    <w:p w14:paraId="06875FFA" w14:textId="77777777" w:rsidR="00566892" w:rsidRDefault="00566892" w:rsidP="00566892">
      <w:pPr>
        <w:pStyle w:val="Zwykytekst"/>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Ad. 21.1.1.1</w:t>
      </w:r>
    </w:p>
    <w:p w14:paraId="61A616E4" w14:textId="7AC22EB9" w:rsidR="00566892" w:rsidRPr="00566892" w:rsidRDefault="00566892" w:rsidP="00566892">
      <w:pPr>
        <w:pStyle w:val="Zwykytekst"/>
        <w:spacing w:line="276" w:lineRule="auto"/>
        <w:ind w:left="567"/>
        <w:jc w:val="both"/>
        <w:rPr>
          <w:rFonts w:asciiTheme="minorHAnsi" w:hAnsiTheme="minorHAnsi" w:cstheme="minorHAnsi"/>
          <w:sz w:val="22"/>
          <w:szCs w:val="22"/>
        </w:rPr>
      </w:pPr>
      <w:r w:rsidRPr="00566892">
        <w:rPr>
          <w:rFonts w:asciiTheme="minorHAnsi" w:hAnsiTheme="minorHAnsi" w:cstheme="minorHAnsi"/>
          <w:sz w:val="22"/>
          <w:szCs w:val="22"/>
        </w:rPr>
        <w:t xml:space="preserve">Cena oferty powinna zawierać cenę jednostkową energii elektrycznej netto wyrażoną w zł/kWh, określoną z dokładnością nie większą niż cztery miejsca po przecinku – </w:t>
      </w:r>
      <w:proofErr w:type="spellStart"/>
      <w:r w:rsidRPr="00566892">
        <w:rPr>
          <w:rFonts w:asciiTheme="minorHAnsi" w:hAnsiTheme="minorHAnsi" w:cstheme="minorHAnsi"/>
          <w:bCs/>
          <w:sz w:val="22"/>
          <w:szCs w:val="22"/>
        </w:rPr>
        <w:t>C</w:t>
      </w:r>
      <w:r w:rsidRPr="00566892">
        <w:rPr>
          <w:rFonts w:asciiTheme="minorHAnsi" w:hAnsiTheme="minorHAnsi" w:cstheme="minorHAnsi"/>
          <w:bCs/>
          <w:sz w:val="22"/>
          <w:szCs w:val="22"/>
          <w:vertAlign w:val="subscript"/>
        </w:rPr>
        <w:t>j</w:t>
      </w:r>
      <w:proofErr w:type="spellEnd"/>
      <w:r w:rsidRPr="00566892">
        <w:rPr>
          <w:rFonts w:asciiTheme="minorHAnsi" w:hAnsiTheme="minorHAnsi" w:cstheme="minorHAnsi"/>
          <w:bCs/>
          <w:sz w:val="22"/>
          <w:szCs w:val="22"/>
          <w:vertAlign w:val="subscript"/>
        </w:rPr>
        <w:t>.</w:t>
      </w:r>
      <w:r w:rsidRPr="00566892">
        <w:rPr>
          <w:rFonts w:asciiTheme="minorHAnsi" w:hAnsiTheme="minorHAnsi" w:cstheme="minorHAnsi"/>
          <w:sz w:val="22"/>
          <w:szCs w:val="22"/>
        </w:rPr>
        <w:t xml:space="preserve"> </w:t>
      </w:r>
    </w:p>
    <w:p w14:paraId="3BC91B05" w14:textId="77777777" w:rsidR="00566892" w:rsidRPr="00566892" w:rsidRDefault="00566892" w:rsidP="00566892">
      <w:pPr>
        <w:pStyle w:val="Zwykytekst"/>
        <w:spacing w:line="276" w:lineRule="auto"/>
        <w:ind w:left="567"/>
        <w:jc w:val="both"/>
        <w:rPr>
          <w:rFonts w:asciiTheme="minorHAnsi" w:hAnsiTheme="minorHAnsi" w:cstheme="minorHAnsi"/>
          <w:sz w:val="22"/>
          <w:szCs w:val="22"/>
        </w:rPr>
      </w:pPr>
      <w:r w:rsidRPr="00566892">
        <w:rPr>
          <w:rFonts w:asciiTheme="minorHAnsi" w:hAnsiTheme="minorHAnsi" w:cstheme="minorHAnsi"/>
          <w:sz w:val="22"/>
          <w:szCs w:val="22"/>
        </w:rPr>
        <w:t>Ewentualne rabaty, upusty oraz inne koszty muszą być wliczone w cenę netto.</w:t>
      </w:r>
    </w:p>
    <w:p w14:paraId="2D1E61C3" w14:textId="77777777" w:rsidR="00566892" w:rsidRPr="00566892" w:rsidRDefault="00566892" w:rsidP="00566892">
      <w:pPr>
        <w:pStyle w:val="Zwykytekst"/>
        <w:spacing w:line="276" w:lineRule="auto"/>
        <w:ind w:left="567"/>
        <w:jc w:val="both"/>
        <w:rPr>
          <w:rFonts w:asciiTheme="minorHAnsi" w:hAnsiTheme="minorHAnsi" w:cstheme="minorHAnsi"/>
          <w:sz w:val="22"/>
          <w:szCs w:val="22"/>
        </w:rPr>
      </w:pPr>
      <w:r w:rsidRPr="00566892">
        <w:rPr>
          <w:rFonts w:asciiTheme="minorHAnsi" w:hAnsiTheme="minorHAnsi" w:cstheme="minorHAnsi"/>
          <w:sz w:val="22"/>
          <w:szCs w:val="22"/>
        </w:rPr>
        <w:t>Cenę oferty należy wyliczyć wg wzoru:</w:t>
      </w:r>
    </w:p>
    <w:p w14:paraId="0199529B" w14:textId="77777777" w:rsidR="00566892" w:rsidRPr="00566892" w:rsidRDefault="00566892" w:rsidP="00566892">
      <w:pPr>
        <w:spacing w:line="276" w:lineRule="auto"/>
        <w:ind w:left="567" w:firstLine="426"/>
        <w:jc w:val="both"/>
        <w:rPr>
          <w:rFonts w:asciiTheme="minorHAnsi" w:hAnsiTheme="minorHAnsi" w:cstheme="minorHAnsi"/>
          <w:sz w:val="22"/>
          <w:szCs w:val="22"/>
        </w:rPr>
      </w:pPr>
      <w:r w:rsidRPr="00566892">
        <w:rPr>
          <w:rFonts w:asciiTheme="minorHAnsi" w:hAnsiTheme="minorHAnsi" w:cstheme="minorHAnsi"/>
          <w:sz w:val="22"/>
          <w:szCs w:val="22"/>
        </w:rPr>
        <w:t xml:space="preserve">C = </w:t>
      </w:r>
      <w:proofErr w:type="spellStart"/>
      <w:r w:rsidRPr="00566892">
        <w:rPr>
          <w:rFonts w:asciiTheme="minorHAnsi" w:hAnsiTheme="minorHAnsi" w:cstheme="minorHAnsi"/>
          <w:sz w:val="22"/>
          <w:szCs w:val="22"/>
        </w:rPr>
        <w:t>C</w:t>
      </w:r>
      <w:r w:rsidRPr="00566892">
        <w:rPr>
          <w:rFonts w:asciiTheme="minorHAnsi" w:hAnsiTheme="minorHAnsi" w:cstheme="minorHAnsi"/>
          <w:sz w:val="22"/>
          <w:szCs w:val="22"/>
          <w:vertAlign w:val="subscript"/>
        </w:rPr>
        <w:t>j</w:t>
      </w:r>
      <w:proofErr w:type="spellEnd"/>
      <w:r w:rsidRPr="00566892">
        <w:rPr>
          <w:rFonts w:asciiTheme="minorHAnsi" w:hAnsiTheme="minorHAnsi" w:cstheme="minorHAnsi"/>
          <w:sz w:val="22"/>
          <w:szCs w:val="22"/>
        </w:rPr>
        <w:t xml:space="preserve"> x szacunkowa ilość dostarczanej energii w okresie dostawy + podatek VAT </w:t>
      </w:r>
    </w:p>
    <w:p w14:paraId="7202B2D6" w14:textId="77777777" w:rsidR="00566892" w:rsidRPr="00566892" w:rsidRDefault="00566892" w:rsidP="00566892">
      <w:pPr>
        <w:spacing w:line="276" w:lineRule="auto"/>
        <w:ind w:left="567" w:firstLine="426"/>
        <w:jc w:val="both"/>
        <w:rPr>
          <w:rFonts w:asciiTheme="minorHAnsi" w:hAnsiTheme="minorHAnsi" w:cstheme="minorHAnsi"/>
          <w:sz w:val="22"/>
          <w:szCs w:val="22"/>
        </w:rPr>
      </w:pPr>
      <w:r w:rsidRPr="00566892">
        <w:rPr>
          <w:rFonts w:asciiTheme="minorHAnsi" w:hAnsiTheme="minorHAnsi" w:cstheme="minorHAnsi"/>
          <w:sz w:val="22"/>
          <w:szCs w:val="22"/>
        </w:rPr>
        <w:t>(stawka VAT obowiązująca w dniu składania oferty.)</w:t>
      </w:r>
    </w:p>
    <w:p w14:paraId="6C93B43A" w14:textId="445FCDD1" w:rsidR="00566892" w:rsidRPr="00566892" w:rsidRDefault="00566892" w:rsidP="00566892">
      <w:pPr>
        <w:pStyle w:val="Zwykytekst"/>
        <w:spacing w:line="276" w:lineRule="auto"/>
        <w:ind w:left="567" w:firstLine="426"/>
        <w:jc w:val="both"/>
        <w:rPr>
          <w:rFonts w:asciiTheme="minorHAnsi" w:hAnsiTheme="minorHAnsi" w:cstheme="minorHAnsi"/>
          <w:sz w:val="22"/>
          <w:szCs w:val="22"/>
        </w:rPr>
      </w:pPr>
      <w:r w:rsidRPr="00566892">
        <w:rPr>
          <w:rFonts w:asciiTheme="minorHAnsi" w:hAnsiTheme="minorHAnsi" w:cstheme="minorHAnsi"/>
          <w:sz w:val="22"/>
          <w:szCs w:val="22"/>
        </w:rPr>
        <w:t xml:space="preserve">Cenę oferty należy podać w zaokrągleniu do </w:t>
      </w:r>
      <w:r w:rsidR="00B866DE">
        <w:rPr>
          <w:rFonts w:asciiTheme="minorHAnsi" w:hAnsiTheme="minorHAnsi" w:cstheme="minorHAnsi"/>
          <w:sz w:val="22"/>
          <w:szCs w:val="22"/>
        </w:rPr>
        <w:t>czterech</w:t>
      </w:r>
      <w:r w:rsidRPr="00566892">
        <w:rPr>
          <w:rFonts w:asciiTheme="minorHAnsi" w:hAnsiTheme="minorHAnsi" w:cstheme="minorHAnsi"/>
          <w:sz w:val="22"/>
          <w:szCs w:val="22"/>
        </w:rPr>
        <w:t xml:space="preserve"> miejsc po przecinku.</w:t>
      </w:r>
      <w:r w:rsidR="00B866DE">
        <w:rPr>
          <w:rFonts w:asciiTheme="minorHAnsi" w:hAnsiTheme="minorHAnsi" w:cstheme="minorHAnsi"/>
          <w:sz w:val="22"/>
          <w:szCs w:val="22"/>
        </w:rPr>
        <w:t xml:space="preserve"> Jednakże faktury za dostawę energii elektrycznej będą wystawione przez Wykonawcę z dokładnością do dwóch miejsc po przecinku.</w:t>
      </w:r>
    </w:p>
    <w:p w14:paraId="24AF5C83" w14:textId="5CFA3C51" w:rsidR="00B866DE" w:rsidRPr="00B00B8B" w:rsidRDefault="00B00B8B" w:rsidP="00566892">
      <w:pPr>
        <w:tabs>
          <w:tab w:val="left" w:pos="2520"/>
        </w:tabs>
        <w:spacing w:line="276" w:lineRule="auto"/>
        <w:ind w:left="567"/>
        <w:jc w:val="both"/>
        <w:rPr>
          <w:rFonts w:asciiTheme="minorHAnsi" w:hAnsiTheme="minorHAnsi" w:cstheme="minorHAnsi"/>
          <w:sz w:val="22"/>
          <w:szCs w:val="22"/>
          <w:lang w:val="x-none"/>
        </w:rPr>
      </w:pPr>
      <w:r>
        <w:rPr>
          <w:rFonts w:asciiTheme="minorHAnsi" w:hAnsiTheme="minorHAnsi" w:cstheme="minorHAnsi"/>
          <w:sz w:val="22"/>
          <w:szCs w:val="22"/>
          <w:lang w:val="x-none"/>
        </w:rPr>
        <w:lastRenderedPageBreak/>
        <w:t xml:space="preserve">Zamawiający jako jedyne kryterium oceny ofert zastosował kryterium cenowe, z uwagi na fakt, że opis przedmiotu zamówienia jest wyczerpujący i obejmuje produkt który posiada ustalone standardy jakościowe w postaci napięcia 240V i częstotliwości 50Hz a dopuszczalny skład harmonicznych określają przepisy wydane na podstawie ustawy Prawo energetyczne. </w:t>
      </w:r>
    </w:p>
    <w:p w14:paraId="2D51E077" w14:textId="77777777" w:rsidR="00B866DE" w:rsidRDefault="00B866DE" w:rsidP="00566892">
      <w:pPr>
        <w:tabs>
          <w:tab w:val="left" w:pos="2520"/>
        </w:tabs>
        <w:spacing w:line="276" w:lineRule="auto"/>
        <w:ind w:left="567"/>
        <w:jc w:val="both"/>
        <w:rPr>
          <w:rFonts w:asciiTheme="minorHAnsi" w:hAnsiTheme="minorHAnsi" w:cstheme="minorHAnsi"/>
          <w:sz w:val="22"/>
          <w:szCs w:val="22"/>
        </w:rPr>
      </w:pPr>
    </w:p>
    <w:p w14:paraId="0BA08E0A" w14:textId="77777777" w:rsidR="00417849" w:rsidRPr="00F80B18" w:rsidRDefault="00417849" w:rsidP="00417849">
      <w:pPr>
        <w:pStyle w:val="Akapitzlist"/>
        <w:spacing w:line="276" w:lineRule="auto"/>
        <w:ind w:left="0"/>
        <w:jc w:val="both"/>
        <w:rPr>
          <w:rFonts w:asciiTheme="minorHAnsi" w:hAnsiTheme="minorHAnsi" w:cstheme="minorHAnsi"/>
          <w:color w:val="FF0000"/>
          <w:sz w:val="22"/>
          <w:szCs w:val="22"/>
          <w:lang w:eastAsia="ar-SA"/>
        </w:rPr>
      </w:pPr>
    </w:p>
    <w:p w14:paraId="2477E274" w14:textId="344A9591" w:rsidR="00417849" w:rsidRPr="00F80B18" w:rsidRDefault="00417849" w:rsidP="00417849">
      <w:pPr>
        <w:tabs>
          <w:tab w:val="left" w:pos="0"/>
          <w:tab w:val="left" w:pos="567"/>
        </w:tabs>
        <w:spacing w:line="276" w:lineRule="auto"/>
        <w:ind w:left="567" w:hanging="567"/>
        <w:jc w:val="both"/>
        <w:rPr>
          <w:rFonts w:asciiTheme="minorHAnsi" w:hAnsiTheme="minorHAnsi" w:cstheme="minorHAnsi"/>
          <w:color w:val="000000" w:themeColor="text1"/>
          <w:sz w:val="22"/>
          <w:szCs w:val="22"/>
        </w:rPr>
      </w:pPr>
      <w:r w:rsidRPr="00F80B18">
        <w:rPr>
          <w:rFonts w:asciiTheme="minorHAnsi" w:hAnsiTheme="minorHAnsi" w:cstheme="minorHAnsi"/>
          <w:color w:val="000000" w:themeColor="text1"/>
          <w:sz w:val="22"/>
          <w:szCs w:val="22"/>
        </w:rPr>
        <w:t>2</w:t>
      </w:r>
      <w:r w:rsidR="004629B1">
        <w:rPr>
          <w:rFonts w:asciiTheme="minorHAnsi" w:hAnsiTheme="minorHAnsi" w:cstheme="minorHAnsi"/>
          <w:color w:val="000000" w:themeColor="text1"/>
          <w:sz w:val="22"/>
          <w:szCs w:val="22"/>
        </w:rPr>
        <w:t>1</w:t>
      </w:r>
      <w:r w:rsidRPr="00F80B18">
        <w:rPr>
          <w:rFonts w:asciiTheme="minorHAnsi" w:hAnsiTheme="minorHAnsi" w:cstheme="minorHAnsi"/>
          <w:color w:val="000000" w:themeColor="text1"/>
          <w:sz w:val="22"/>
          <w:szCs w:val="22"/>
        </w:rPr>
        <w:t>.</w:t>
      </w:r>
      <w:r w:rsidR="00566892">
        <w:rPr>
          <w:rFonts w:asciiTheme="minorHAnsi" w:hAnsiTheme="minorHAnsi" w:cstheme="minorHAnsi"/>
          <w:color w:val="000000" w:themeColor="text1"/>
          <w:sz w:val="22"/>
          <w:szCs w:val="22"/>
        </w:rPr>
        <w:t>2</w:t>
      </w:r>
      <w:r w:rsidRPr="00F80B18">
        <w:rPr>
          <w:rFonts w:asciiTheme="minorHAnsi" w:hAnsiTheme="minorHAnsi" w:cstheme="minorHAnsi"/>
          <w:color w:val="000000" w:themeColor="text1"/>
          <w:sz w:val="22"/>
          <w:szCs w:val="22"/>
        </w:rPr>
        <w:t>. Jeżeli nie będzie można wybrać najkorzystniejszej oferty z</w:t>
      </w:r>
      <w:r w:rsidR="007C6BEB">
        <w:rPr>
          <w:rFonts w:asciiTheme="minorHAnsi" w:hAnsiTheme="minorHAnsi" w:cstheme="minorHAnsi"/>
          <w:color w:val="000000" w:themeColor="text1"/>
          <w:sz w:val="22"/>
          <w:szCs w:val="22"/>
        </w:rPr>
        <w:t xml:space="preserve">e względu na to, </w:t>
      </w:r>
      <w:r w:rsidR="00BD49BA">
        <w:rPr>
          <w:rFonts w:asciiTheme="minorHAnsi" w:hAnsiTheme="minorHAnsi" w:cstheme="minorHAnsi"/>
          <w:color w:val="000000" w:themeColor="text1"/>
          <w:sz w:val="22"/>
          <w:szCs w:val="22"/>
        </w:rPr>
        <w:t xml:space="preserve">zostały złożone ofert o takiej samej cenie, </w:t>
      </w:r>
      <w:r w:rsidRPr="00F80B18">
        <w:rPr>
          <w:rFonts w:asciiTheme="minorHAnsi" w:hAnsiTheme="minorHAnsi" w:cstheme="minorHAnsi"/>
          <w:color w:val="000000" w:themeColor="text1"/>
          <w:sz w:val="22"/>
          <w:szCs w:val="22"/>
        </w:rPr>
        <w:t xml:space="preserve">Zamawiający wezwie Wykonawców, którzy złożyli </w:t>
      </w:r>
      <w:r w:rsidR="00BD49BA">
        <w:rPr>
          <w:rFonts w:asciiTheme="minorHAnsi" w:hAnsiTheme="minorHAnsi" w:cstheme="minorHAnsi"/>
          <w:color w:val="000000" w:themeColor="text1"/>
          <w:sz w:val="22"/>
          <w:szCs w:val="22"/>
        </w:rPr>
        <w:t xml:space="preserve">te </w:t>
      </w:r>
      <w:r w:rsidRPr="00F80B18">
        <w:rPr>
          <w:rFonts w:asciiTheme="minorHAnsi" w:hAnsiTheme="minorHAnsi" w:cstheme="minorHAnsi"/>
          <w:color w:val="000000" w:themeColor="text1"/>
          <w:sz w:val="22"/>
          <w:szCs w:val="22"/>
        </w:rPr>
        <w:t>oferty do złożenia w terminie określonym przez Zamawiającego do ofert dodatkowych zawierających nową cenę.</w:t>
      </w:r>
    </w:p>
    <w:p w14:paraId="4927866E" w14:textId="77777777" w:rsidR="00C87B92" w:rsidRPr="00C87B92" w:rsidRDefault="00C87B92">
      <w:pPr>
        <w:pStyle w:val="Akapitzlist"/>
        <w:widowControl w:val="0"/>
        <w:numPr>
          <w:ilvl w:val="1"/>
          <w:numId w:val="13"/>
        </w:numPr>
        <w:tabs>
          <w:tab w:val="left" w:pos="567"/>
        </w:tabs>
        <w:spacing w:line="276" w:lineRule="auto"/>
        <w:jc w:val="both"/>
        <w:rPr>
          <w:rFonts w:ascii="Calibri" w:hAnsi="Calibri" w:cs="Calibri"/>
          <w:vanish/>
          <w:sz w:val="22"/>
          <w:szCs w:val="22"/>
        </w:rPr>
      </w:pPr>
    </w:p>
    <w:p w14:paraId="0E358511" w14:textId="0A6133B5" w:rsidR="00907C4F" w:rsidRPr="00566892" w:rsidRDefault="00907C4F">
      <w:pPr>
        <w:pStyle w:val="Akapitzlist"/>
        <w:widowControl w:val="0"/>
        <w:numPr>
          <w:ilvl w:val="1"/>
          <w:numId w:val="48"/>
        </w:numPr>
        <w:tabs>
          <w:tab w:val="left" w:pos="567"/>
        </w:tabs>
        <w:spacing w:line="276" w:lineRule="auto"/>
        <w:ind w:left="567" w:hanging="567"/>
        <w:jc w:val="both"/>
        <w:rPr>
          <w:rFonts w:ascii="Calibri" w:hAnsi="Calibri" w:cs="Calibri"/>
          <w:sz w:val="22"/>
          <w:szCs w:val="22"/>
        </w:rPr>
      </w:pPr>
      <w:r w:rsidRPr="00566892">
        <w:rPr>
          <w:rFonts w:ascii="Calibri" w:hAnsi="Calibri" w:cs="Calibri"/>
          <w:sz w:val="22"/>
          <w:szCs w:val="22"/>
        </w:rPr>
        <w:t>Zamawiający poprawia w ofercie:</w:t>
      </w:r>
    </w:p>
    <w:p w14:paraId="363E97FF" w14:textId="77777777" w:rsidR="00907C4F" w:rsidRPr="00581206" w:rsidRDefault="00907C4F">
      <w:pPr>
        <w:pStyle w:val="Akapitzlist"/>
        <w:widowControl w:val="0"/>
        <w:numPr>
          <w:ilvl w:val="0"/>
          <w:numId w:val="14"/>
        </w:numPr>
        <w:tabs>
          <w:tab w:val="left" w:pos="567"/>
        </w:tabs>
        <w:spacing w:line="276" w:lineRule="auto"/>
        <w:ind w:left="993"/>
        <w:jc w:val="both"/>
        <w:rPr>
          <w:rFonts w:ascii="Calibri" w:hAnsi="Calibri" w:cs="Calibri"/>
          <w:sz w:val="22"/>
          <w:szCs w:val="22"/>
        </w:rPr>
      </w:pPr>
      <w:r w:rsidRPr="00581206">
        <w:rPr>
          <w:rFonts w:ascii="Calibri" w:hAnsi="Calibri" w:cs="Calibri"/>
          <w:sz w:val="22"/>
          <w:szCs w:val="22"/>
        </w:rPr>
        <w:t>oczywiste omyłki pisarskie,</w:t>
      </w:r>
    </w:p>
    <w:p w14:paraId="1A59DBAB" w14:textId="77777777" w:rsidR="00907C4F" w:rsidRPr="00581206" w:rsidRDefault="00907C4F">
      <w:pPr>
        <w:pStyle w:val="Akapitzlist"/>
        <w:widowControl w:val="0"/>
        <w:numPr>
          <w:ilvl w:val="0"/>
          <w:numId w:val="14"/>
        </w:numPr>
        <w:tabs>
          <w:tab w:val="left" w:pos="567"/>
        </w:tabs>
        <w:spacing w:line="276" w:lineRule="auto"/>
        <w:ind w:left="993"/>
        <w:jc w:val="both"/>
        <w:rPr>
          <w:rFonts w:ascii="Calibri" w:hAnsi="Calibri" w:cs="Calibri"/>
          <w:sz w:val="22"/>
          <w:szCs w:val="22"/>
        </w:rPr>
      </w:pPr>
      <w:r w:rsidRPr="00581206">
        <w:rPr>
          <w:rFonts w:ascii="Calibri" w:hAnsi="Calibri" w:cs="Calibri"/>
          <w:sz w:val="22"/>
          <w:szCs w:val="22"/>
        </w:rPr>
        <w:t>oczywiste omyłki rachunkowe z uwzględnieniem konsekwencji rachunkowych dokonanych poprawek,</w:t>
      </w:r>
    </w:p>
    <w:p w14:paraId="044CF449" w14:textId="5EAB8D94" w:rsidR="00907C4F" w:rsidRPr="00581206" w:rsidRDefault="00907C4F">
      <w:pPr>
        <w:pStyle w:val="Akapitzlist"/>
        <w:widowControl w:val="0"/>
        <w:numPr>
          <w:ilvl w:val="0"/>
          <w:numId w:val="14"/>
        </w:numPr>
        <w:tabs>
          <w:tab w:val="left" w:pos="567"/>
        </w:tabs>
        <w:spacing w:line="276" w:lineRule="auto"/>
        <w:ind w:left="993"/>
        <w:jc w:val="both"/>
        <w:rPr>
          <w:rFonts w:ascii="Calibri" w:hAnsi="Calibri" w:cs="Calibri"/>
          <w:sz w:val="22"/>
          <w:szCs w:val="22"/>
        </w:rPr>
      </w:pPr>
      <w:r w:rsidRPr="00581206">
        <w:rPr>
          <w:rFonts w:ascii="Calibri" w:hAnsi="Calibri" w:cs="Calibri"/>
          <w:sz w:val="22"/>
          <w:szCs w:val="22"/>
        </w:rPr>
        <w:t>inne omyłki polegające na niezgodności oferty z dokumentami zamówienia, niepowodujące istotnych zmian w treści oferty,</w:t>
      </w:r>
    </w:p>
    <w:p w14:paraId="17443ABC" w14:textId="2F06D1F9" w:rsidR="00907C4F" w:rsidRPr="00566892" w:rsidRDefault="00907C4F">
      <w:pPr>
        <w:pStyle w:val="Akapitzlist"/>
        <w:numPr>
          <w:ilvl w:val="1"/>
          <w:numId w:val="48"/>
        </w:numPr>
        <w:spacing w:line="276" w:lineRule="auto"/>
        <w:ind w:left="567" w:right="96" w:hanging="567"/>
        <w:contextualSpacing/>
        <w:jc w:val="both"/>
        <w:rPr>
          <w:rFonts w:ascii="Calibri" w:hAnsi="Calibri" w:cs="Calibri"/>
          <w:sz w:val="22"/>
          <w:szCs w:val="22"/>
        </w:rPr>
      </w:pPr>
      <w:r w:rsidRPr="00566892">
        <w:rPr>
          <w:rFonts w:ascii="Calibri" w:hAnsi="Calibri" w:cs="Calibri"/>
          <w:sz w:val="22"/>
          <w:szCs w:val="22"/>
        </w:rPr>
        <w:t>Przykładowe oczywiste omyłki rachunkowe poprawiane przez zamawiającego:</w:t>
      </w:r>
    </w:p>
    <w:p w14:paraId="2F8E0A33" w14:textId="77777777" w:rsidR="00907C4F" w:rsidRPr="00581206" w:rsidRDefault="00907C4F" w:rsidP="00907C4F">
      <w:pPr>
        <w:spacing w:line="276" w:lineRule="auto"/>
        <w:ind w:left="1134" w:hanging="567"/>
        <w:jc w:val="both"/>
        <w:rPr>
          <w:rFonts w:ascii="Calibri" w:hAnsi="Calibri" w:cs="Calibri"/>
          <w:sz w:val="22"/>
          <w:szCs w:val="22"/>
        </w:rPr>
      </w:pPr>
      <w:r w:rsidRPr="00581206">
        <w:rPr>
          <w:rFonts w:ascii="Calibri" w:hAnsi="Calibri" w:cs="Calibri"/>
          <w:sz w:val="22"/>
          <w:szCs w:val="22"/>
        </w:rPr>
        <w:t xml:space="preserve">a) </w:t>
      </w:r>
      <w:r w:rsidRPr="00581206">
        <w:rPr>
          <w:rFonts w:ascii="Calibri" w:hAnsi="Calibri" w:cs="Calibri"/>
          <w:sz w:val="22"/>
          <w:szCs w:val="22"/>
        </w:rPr>
        <w:tab/>
        <w:t>w przypadku mnożenia cen jednostkowych i liczby jednostek miar:</w:t>
      </w:r>
    </w:p>
    <w:p w14:paraId="772A2070" w14:textId="77777777" w:rsidR="00907C4F" w:rsidRPr="00581206" w:rsidRDefault="00907C4F" w:rsidP="00907C4F">
      <w:pPr>
        <w:spacing w:line="276" w:lineRule="auto"/>
        <w:ind w:left="1701" w:hanging="567"/>
        <w:jc w:val="both"/>
        <w:rPr>
          <w:rFonts w:ascii="Calibri" w:hAnsi="Calibri" w:cs="Calibri"/>
          <w:sz w:val="22"/>
          <w:szCs w:val="22"/>
        </w:rPr>
      </w:pPr>
      <w:r w:rsidRPr="00581206">
        <w:rPr>
          <w:rFonts w:ascii="Calibri" w:hAnsi="Calibri" w:cs="Calibri"/>
          <w:sz w:val="22"/>
          <w:szCs w:val="22"/>
        </w:rPr>
        <w:t xml:space="preserve">- </w:t>
      </w:r>
      <w:r w:rsidRPr="00581206">
        <w:rPr>
          <w:rFonts w:ascii="Calibri" w:hAnsi="Calibri" w:cs="Calibri"/>
          <w:sz w:val="22"/>
          <w:szCs w:val="22"/>
        </w:rPr>
        <w:tab/>
        <w:t>jeżeli obliczona cena nie odpowiada iloczynowi ceny jednostkowej oraz liczby jednostek miar, przyjmuje się, że prawidłowo podano liczbę jednostek miar oraz cenę jednostkową,</w:t>
      </w:r>
    </w:p>
    <w:p w14:paraId="262B67B1" w14:textId="77777777" w:rsidR="00907C4F" w:rsidRPr="00581206" w:rsidRDefault="00907C4F" w:rsidP="00907C4F">
      <w:pPr>
        <w:spacing w:line="276" w:lineRule="auto"/>
        <w:ind w:left="1701" w:hanging="567"/>
        <w:jc w:val="both"/>
        <w:rPr>
          <w:rFonts w:ascii="Calibri" w:hAnsi="Calibri" w:cs="Calibri"/>
          <w:sz w:val="22"/>
          <w:szCs w:val="22"/>
        </w:rPr>
      </w:pPr>
      <w:r w:rsidRPr="00581206">
        <w:rPr>
          <w:rFonts w:ascii="Calibri" w:hAnsi="Calibri" w:cs="Calibri"/>
          <w:sz w:val="22"/>
          <w:szCs w:val="22"/>
        </w:rPr>
        <w:t xml:space="preserve">- </w:t>
      </w:r>
      <w:r w:rsidRPr="00581206">
        <w:rPr>
          <w:rFonts w:ascii="Calibri" w:hAnsi="Calibri" w:cs="Calibri"/>
          <w:sz w:val="22"/>
          <w:szCs w:val="22"/>
        </w:rPr>
        <w:tab/>
        <w:t>jeżeli cenę podano rozbieżnie słownie i liczbą, przyjmuje się, że prawidłowo podano liczbę jednostek miar oraz ceny jednostkowej i ten zapis ceny, który odpowiada dokonanemu obliczeniu ceny,</w:t>
      </w:r>
    </w:p>
    <w:p w14:paraId="2AB692F5" w14:textId="3837EF70" w:rsidR="00C65BCA" w:rsidRPr="00B82019" w:rsidRDefault="00907C4F">
      <w:pPr>
        <w:pStyle w:val="Akapitzlist"/>
        <w:numPr>
          <w:ilvl w:val="1"/>
          <w:numId w:val="48"/>
        </w:numPr>
        <w:tabs>
          <w:tab w:val="left" w:pos="567"/>
        </w:tabs>
        <w:spacing w:line="276" w:lineRule="auto"/>
        <w:ind w:left="567" w:right="126" w:hanging="567"/>
        <w:jc w:val="both"/>
        <w:rPr>
          <w:rFonts w:asciiTheme="minorHAnsi" w:hAnsiTheme="minorHAnsi" w:cstheme="minorHAnsi"/>
          <w:vanish/>
          <w:color w:val="1A1A1A"/>
          <w:kern w:val="20"/>
          <w:sz w:val="22"/>
          <w:szCs w:val="22"/>
          <w:lang w:val="x-none" w:eastAsia="x-none"/>
        </w:rPr>
      </w:pPr>
      <w:r w:rsidRPr="00B82019">
        <w:rPr>
          <w:rFonts w:ascii="Calibri" w:hAnsi="Calibri" w:cs="Calibri"/>
          <w:sz w:val="22"/>
          <w:szCs w:val="22"/>
        </w:rPr>
        <w:t>W przypadku, o którym mowa w pkt. 2</w:t>
      </w:r>
      <w:r w:rsidR="004629B1">
        <w:rPr>
          <w:rFonts w:ascii="Calibri" w:hAnsi="Calibri" w:cs="Calibri"/>
          <w:sz w:val="22"/>
          <w:szCs w:val="22"/>
        </w:rPr>
        <w:t>1</w:t>
      </w:r>
      <w:r w:rsidRPr="00B82019">
        <w:rPr>
          <w:rFonts w:ascii="Calibri" w:hAnsi="Calibri" w:cs="Calibri"/>
          <w:sz w:val="22"/>
          <w:szCs w:val="22"/>
        </w:rPr>
        <w:t>.</w:t>
      </w:r>
      <w:r w:rsidR="00566892">
        <w:rPr>
          <w:rFonts w:ascii="Calibri" w:hAnsi="Calibri" w:cs="Calibri"/>
          <w:sz w:val="22"/>
          <w:szCs w:val="22"/>
        </w:rPr>
        <w:t>3</w:t>
      </w:r>
      <w:r w:rsidRPr="00B82019">
        <w:rPr>
          <w:rFonts w:ascii="Calibri" w:hAnsi="Calibri" w:cs="Calibri"/>
          <w:sz w:val="22"/>
          <w:szCs w:val="22"/>
        </w:rPr>
        <w:t>c) SWZ, Zamawiający wyznacza Wykonawcy odpowiedni termin na wyrażenie zgody na poprawienie w ofercie omyłki lub zakwestionowanie jej poprawienia.</w:t>
      </w:r>
    </w:p>
    <w:p w14:paraId="16809B5D" w14:textId="77777777" w:rsidR="00C65BCA" w:rsidRPr="001832F7" w:rsidRDefault="00C65BCA">
      <w:pPr>
        <w:pStyle w:val="Akapitzlist"/>
        <w:numPr>
          <w:ilvl w:val="0"/>
          <w:numId w:val="48"/>
        </w:numPr>
        <w:tabs>
          <w:tab w:val="left" w:pos="567"/>
          <w:tab w:val="left" w:pos="851"/>
        </w:tabs>
        <w:spacing w:line="276" w:lineRule="auto"/>
        <w:ind w:left="567" w:right="126" w:hanging="567"/>
        <w:jc w:val="right"/>
        <w:rPr>
          <w:rFonts w:asciiTheme="minorHAnsi" w:hAnsiTheme="minorHAnsi" w:cstheme="minorHAnsi"/>
          <w:vanish/>
          <w:color w:val="1A1A1A"/>
          <w:kern w:val="20"/>
          <w:sz w:val="22"/>
          <w:szCs w:val="22"/>
          <w:lang w:val="x-none" w:eastAsia="x-none"/>
        </w:rPr>
      </w:pPr>
    </w:p>
    <w:bookmarkEnd w:id="14"/>
    <w:p w14:paraId="17171CFC" w14:textId="77777777" w:rsidR="00566892" w:rsidRDefault="00566892" w:rsidP="00566892">
      <w:pPr>
        <w:tabs>
          <w:tab w:val="left" w:pos="567"/>
        </w:tabs>
        <w:spacing w:line="276" w:lineRule="auto"/>
        <w:ind w:hanging="567"/>
        <w:contextualSpacing/>
        <w:jc w:val="both"/>
        <w:rPr>
          <w:rFonts w:asciiTheme="minorHAnsi" w:eastAsia="Arial" w:hAnsiTheme="minorHAnsi" w:cstheme="minorHAnsi"/>
          <w:color w:val="385623" w:themeColor="accent6" w:themeShade="80"/>
          <w:sz w:val="22"/>
          <w:szCs w:val="22"/>
          <w:lang w:val="pl"/>
        </w:rPr>
      </w:pPr>
    </w:p>
    <w:p w14:paraId="6F4216C9" w14:textId="77777777" w:rsidR="00566892" w:rsidRDefault="00E87080">
      <w:pPr>
        <w:pStyle w:val="Akapitzlist"/>
        <w:numPr>
          <w:ilvl w:val="1"/>
          <w:numId w:val="49"/>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566892">
        <w:rPr>
          <w:rFonts w:asciiTheme="minorHAnsi" w:eastAsia="Arial" w:hAnsiTheme="minorHAnsi" w:cstheme="minorHAnsi"/>
          <w:sz w:val="22"/>
          <w:szCs w:val="22"/>
          <w:lang w:va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D3A9AB3" w14:textId="20C4F8A9" w:rsidR="00566892" w:rsidRDefault="00E87080">
      <w:pPr>
        <w:pStyle w:val="Akapitzlist"/>
        <w:numPr>
          <w:ilvl w:val="1"/>
          <w:numId w:val="49"/>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566892">
        <w:rPr>
          <w:rFonts w:asciiTheme="minorHAnsi" w:eastAsia="Arial" w:hAnsiTheme="minorHAnsi" w:cstheme="minorHAnsi"/>
          <w:sz w:val="22"/>
          <w:szCs w:val="22"/>
          <w:lang w:val="pl"/>
        </w:rPr>
        <w:t>W przypadku braku zgody, o której mowa w pkt 2</w:t>
      </w:r>
      <w:r w:rsidR="004629B1" w:rsidRPr="00566892">
        <w:rPr>
          <w:rFonts w:asciiTheme="minorHAnsi" w:eastAsia="Arial" w:hAnsiTheme="minorHAnsi" w:cstheme="minorHAnsi"/>
          <w:sz w:val="22"/>
          <w:szCs w:val="22"/>
          <w:lang w:val="pl"/>
        </w:rPr>
        <w:t>1</w:t>
      </w:r>
      <w:r w:rsidRPr="00566892">
        <w:rPr>
          <w:rFonts w:asciiTheme="minorHAnsi" w:eastAsia="Arial" w:hAnsiTheme="minorHAnsi" w:cstheme="minorHAnsi"/>
          <w:sz w:val="22"/>
          <w:szCs w:val="22"/>
          <w:lang w:val="pl"/>
        </w:rPr>
        <w:t>.</w:t>
      </w:r>
      <w:r w:rsidR="00566892">
        <w:rPr>
          <w:rFonts w:asciiTheme="minorHAnsi" w:eastAsia="Arial" w:hAnsiTheme="minorHAnsi" w:cstheme="minorHAnsi"/>
          <w:sz w:val="22"/>
          <w:szCs w:val="22"/>
          <w:lang w:val="pl"/>
        </w:rPr>
        <w:t>6</w:t>
      </w:r>
      <w:r w:rsidRPr="00566892">
        <w:rPr>
          <w:rFonts w:asciiTheme="minorHAnsi" w:eastAsia="Arial" w:hAnsiTheme="minorHAnsi" w:cstheme="minorHAnsi"/>
          <w:sz w:val="22"/>
          <w:szCs w:val="22"/>
          <w:lang w:val="pl"/>
        </w:rPr>
        <w:t>. SWZ, Zamawiający zwraca się o wyrażenie takiej zgody do kolejnego Wykonawcy, którego oferta została najwyżej oceniona, chyba że zachodzą przesłanki do unieważnienia postępowania.</w:t>
      </w:r>
    </w:p>
    <w:p w14:paraId="4DCEF9A5" w14:textId="77777777" w:rsidR="00566892" w:rsidRDefault="00E87080">
      <w:pPr>
        <w:pStyle w:val="Akapitzlist"/>
        <w:numPr>
          <w:ilvl w:val="1"/>
          <w:numId w:val="49"/>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566892">
        <w:rPr>
          <w:rFonts w:asciiTheme="minorHAnsi" w:eastAsia="Arial" w:hAnsiTheme="minorHAnsi" w:cstheme="minorHAnsi"/>
          <w:sz w:val="22"/>
          <w:szCs w:val="22"/>
          <w:lang w:val="pl"/>
        </w:rPr>
        <w:t>Niezwłocznie po wyborze najkorzystniejszej oferty Zamawiający informuje równocześnie Wykonawców, którzy złożyli oferty, o:</w:t>
      </w:r>
    </w:p>
    <w:p w14:paraId="3506CB5B" w14:textId="77777777" w:rsidR="00566892" w:rsidRDefault="00E87080">
      <w:pPr>
        <w:pStyle w:val="Akapitzlist"/>
        <w:numPr>
          <w:ilvl w:val="2"/>
          <w:numId w:val="49"/>
        </w:num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566892">
        <w:rPr>
          <w:rFonts w:asciiTheme="minorHAnsi" w:eastAsia="Arial" w:hAnsiTheme="minorHAnsi" w:cstheme="minorHAnsi"/>
          <w:sz w:val="22"/>
          <w:szCs w:val="22"/>
          <w:lang w:val="pl"/>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4C5EA38D" w14:textId="0F8D2666" w:rsidR="00E87080" w:rsidRPr="00566892" w:rsidRDefault="00E87080">
      <w:pPr>
        <w:pStyle w:val="Akapitzlist"/>
        <w:numPr>
          <w:ilvl w:val="2"/>
          <w:numId w:val="49"/>
        </w:num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566892">
        <w:rPr>
          <w:rFonts w:asciiTheme="minorHAnsi" w:eastAsia="Arial" w:hAnsiTheme="minorHAnsi" w:cstheme="minorHAnsi"/>
          <w:sz w:val="22"/>
          <w:szCs w:val="22"/>
          <w:lang w:val="pl"/>
        </w:rPr>
        <w:t>Wykonawcach, których oferty zostały odrzucone</w:t>
      </w:r>
    </w:p>
    <w:p w14:paraId="65B5240C" w14:textId="77777777" w:rsidR="00E87080" w:rsidRPr="001A19F3" w:rsidRDefault="00E87080" w:rsidP="00566892">
      <w:pPr>
        <w:tabs>
          <w:tab w:val="left" w:pos="567"/>
        </w:tabs>
        <w:spacing w:line="276" w:lineRule="auto"/>
        <w:ind w:left="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ab/>
        <w:t>– podając uzasadnienie faktyczne i prawne.</w:t>
      </w:r>
    </w:p>
    <w:p w14:paraId="7134D9AA" w14:textId="7AA310BD" w:rsidR="00E87080" w:rsidRPr="00566892" w:rsidRDefault="00E87080">
      <w:pPr>
        <w:pStyle w:val="Akapitzlist"/>
        <w:numPr>
          <w:ilvl w:val="1"/>
          <w:numId w:val="45"/>
        </w:numPr>
        <w:tabs>
          <w:tab w:val="left" w:pos="567"/>
        </w:tabs>
        <w:spacing w:line="276" w:lineRule="auto"/>
        <w:ind w:hanging="567"/>
        <w:contextualSpacing/>
        <w:jc w:val="both"/>
        <w:rPr>
          <w:rFonts w:asciiTheme="minorHAnsi" w:eastAsia="Arial" w:hAnsiTheme="minorHAnsi" w:cstheme="minorHAnsi"/>
          <w:sz w:val="22"/>
          <w:szCs w:val="22"/>
          <w:lang w:val="pl"/>
        </w:rPr>
      </w:pPr>
      <w:r w:rsidRPr="00566892">
        <w:rPr>
          <w:rFonts w:asciiTheme="minorHAnsi" w:eastAsia="Arial" w:hAnsiTheme="minorHAnsi" w:cstheme="minorHAnsi"/>
          <w:sz w:val="22"/>
          <w:szCs w:val="22"/>
          <w:lang w:val="pl"/>
        </w:rPr>
        <w:t>Zamawiający udostępnia niezwłocznie informacje, o których mowa w pkt 2</w:t>
      </w:r>
      <w:r w:rsidR="004629B1" w:rsidRPr="00566892">
        <w:rPr>
          <w:rFonts w:asciiTheme="minorHAnsi" w:eastAsia="Arial" w:hAnsiTheme="minorHAnsi" w:cstheme="minorHAnsi"/>
          <w:sz w:val="22"/>
          <w:szCs w:val="22"/>
          <w:lang w:val="pl"/>
        </w:rPr>
        <w:t>1</w:t>
      </w:r>
      <w:r w:rsidR="00565897" w:rsidRPr="00566892">
        <w:rPr>
          <w:rFonts w:asciiTheme="minorHAnsi" w:eastAsia="Arial" w:hAnsiTheme="minorHAnsi" w:cstheme="minorHAnsi"/>
          <w:sz w:val="22"/>
          <w:szCs w:val="22"/>
          <w:lang w:val="pl"/>
        </w:rPr>
        <w:t>.</w:t>
      </w:r>
      <w:r w:rsidR="00566892">
        <w:rPr>
          <w:rFonts w:asciiTheme="minorHAnsi" w:eastAsia="Arial" w:hAnsiTheme="minorHAnsi" w:cstheme="minorHAnsi"/>
          <w:sz w:val="22"/>
          <w:szCs w:val="22"/>
          <w:lang w:val="pl"/>
        </w:rPr>
        <w:t>8</w:t>
      </w:r>
      <w:r w:rsidR="00565897" w:rsidRPr="00566892">
        <w:rPr>
          <w:rFonts w:asciiTheme="minorHAnsi" w:eastAsia="Arial" w:hAnsiTheme="minorHAnsi" w:cstheme="minorHAnsi"/>
          <w:sz w:val="22"/>
          <w:szCs w:val="22"/>
          <w:lang w:val="pl"/>
        </w:rPr>
        <w:t>.1.</w:t>
      </w:r>
      <w:r w:rsidRPr="00566892">
        <w:rPr>
          <w:rFonts w:asciiTheme="minorHAnsi" w:eastAsia="Arial" w:hAnsiTheme="minorHAnsi" w:cstheme="minorHAnsi"/>
          <w:sz w:val="22"/>
          <w:szCs w:val="22"/>
          <w:lang w:val="pl"/>
        </w:rPr>
        <w:t>, na stronie internetowej prowadzonego postępowania.</w:t>
      </w:r>
    </w:p>
    <w:p w14:paraId="138F51E3" w14:textId="430B8E9A" w:rsidR="00E87080" w:rsidRPr="001A19F3" w:rsidRDefault="00E87080">
      <w:pPr>
        <w:numPr>
          <w:ilvl w:val="1"/>
          <w:numId w:val="45"/>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lastRenderedPageBreak/>
        <w:t>Zamawiający może nie ujawniać informacji, o których mowa w pkt 2</w:t>
      </w:r>
      <w:r w:rsidR="004629B1">
        <w:rPr>
          <w:rFonts w:asciiTheme="minorHAnsi" w:eastAsia="Arial" w:hAnsiTheme="minorHAnsi" w:cstheme="minorHAnsi"/>
          <w:sz w:val="22"/>
          <w:szCs w:val="22"/>
          <w:lang w:val="pl"/>
        </w:rPr>
        <w:t>1</w:t>
      </w:r>
      <w:r w:rsidR="00565897">
        <w:rPr>
          <w:rFonts w:asciiTheme="minorHAnsi" w:eastAsia="Arial" w:hAnsiTheme="minorHAnsi" w:cstheme="minorHAnsi"/>
          <w:sz w:val="22"/>
          <w:szCs w:val="22"/>
          <w:lang w:val="pl"/>
        </w:rPr>
        <w:t>.</w:t>
      </w:r>
      <w:r w:rsidR="00566892">
        <w:rPr>
          <w:rFonts w:asciiTheme="minorHAnsi" w:eastAsia="Arial" w:hAnsiTheme="minorHAnsi" w:cstheme="minorHAnsi"/>
          <w:sz w:val="22"/>
          <w:szCs w:val="22"/>
          <w:lang w:val="pl"/>
        </w:rPr>
        <w:t>8</w:t>
      </w:r>
      <w:r w:rsidRPr="001A19F3">
        <w:rPr>
          <w:rFonts w:asciiTheme="minorHAnsi" w:eastAsia="Arial" w:hAnsiTheme="minorHAnsi" w:cstheme="minorHAnsi"/>
          <w:sz w:val="22"/>
          <w:szCs w:val="22"/>
          <w:lang w:val="pl"/>
        </w:rPr>
        <w:t>. SWZ, jeżeli ich ujawnienie byłoby sprzeczne z ważnym interesem publicznym.</w:t>
      </w:r>
    </w:p>
    <w:p w14:paraId="43A97091" w14:textId="77777777" w:rsidR="00A41BD4" w:rsidRPr="001A19F3" w:rsidRDefault="00A41BD4" w:rsidP="001A19F3">
      <w:pPr>
        <w:spacing w:line="276" w:lineRule="auto"/>
        <w:ind w:left="851"/>
        <w:contextualSpacing/>
        <w:jc w:val="both"/>
        <w:rPr>
          <w:rFonts w:asciiTheme="minorHAnsi" w:eastAsia="Arial" w:hAnsiTheme="minorHAnsi" w:cstheme="minorHAnsi"/>
          <w:color w:val="385623" w:themeColor="accent6" w:themeShade="80"/>
          <w:sz w:val="22"/>
          <w:szCs w:val="22"/>
          <w:lang w:val="pl"/>
        </w:rPr>
      </w:pPr>
    </w:p>
    <w:p w14:paraId="2FAFC8D4" w14:textId="77777777" w:rsidR="00EE35EB" w:rsidRPr="001C1F12" w:rsidRDefault="00EE35EB">
      <w:pPr>
        <w:numPr>
          <w:ilvl w:val="0"/>
          <w:numId w:val="45"/>
        </w:numPr>
        <w:tabs>
          <w:tab w:val="left" w:pos="567"/>
        </w:tabs>
        <w:spacing w:line="276" w:lineRule="auto"/>
        <w:ind w:left="567" w:hanging="567"/>
        <w:contextualSpacing/>
        <w:jc w:val="both"/>
        <w:rPr>
          <w:rFonts w:asciiTheme="minorHAnsi" w:eastAsia="Arial" w:hAnsiTheme="minorHAnsi" w:cstheme="minorHAnsi"/>
          <w:b/>
          <w:bCs/>
          <w:sz w:val="22"/>
          <w:szCs w:val="22"/>
          <w:u w:val="single"/>
          <w:lang w:val="pl"/>
        </w:rPr>
      </w:pPr>
      <w:bookmarkStart w:id="16" w:name="_Toc80176832"/>
      <w:r w:rsidRPr="001C1F12">
        <w:rPr>
          <w:rFonts w:asciiTheme="minorHAnsi" w:eastAsia="Arial" w:hAnsiTheme="minorHAnsi" w:cstheme="minorHAnsi"/>
          <w:b/>
          <w:bCs/>
          <w:sz w:val="22"/>
          <w:szCs w:val="22"/>
          <w:u w:val="single"/>
          <w:lang w:val="pl"/>
        </w:rPr>
        <w:t>Informacje o formalnościach, jakie powinny być dopełnione po wyborze oferty w celu zawarcia umowy w sprawie zamówienia publicznego</w:t>
      </w:r>
      <w:bookmarkEnd w:id="16"/>
    </w:p>
    <w:p w14:paraId="2FA3AC19" w14:textId="77777777" w:rsidR="004629B1" w:rsidRDefault="00EE35EB">
      <w:pPr>
        <w:pStyle w:val="Akapitzlist"/>
        <w:numPr>
          <w:ilvl w:val="1"/>
          <w:numId w:val="46"/>
        </w:numPr>
        <w:tabs>
          <w:tab w:val="left" w:pos="709"/>
        </w:tabs>
        <w:spacing w:line="276" w:lineRule="auto"/>
        <w:ind w:left="567" w:hanging="567"/>
        <w:contextualSpacing/>
        <w:jc w:val="both"/>
        <w:rPr>
          <w:rFonts w:asciiTheme="minorHAnsi" w:eastAsia="Arial" w:hAnsiTheme="minorHAnsi" w:cstheme="minorHAnsi"/>
          <w:sz w:val="22"/>
          <w:szCs w:val="22"/>
          <w:lang w:val="pl"/>
        </w:rPr>
      </w:pPr>
      <w:r w:rsidRPr="004629B1">
        <w:rPr>
          <w:rFonts w:asciiTheme="minorHAnsi" w:eastAsia="Arial" w:hAnsiTheme="minorHAnsi" w:cstheme="minorHAnsi"/>
          <w:sz w:val="22"/>
          <w:szCs w:val="22"/>
          <w:lang w:val="pl"/>
        </w:rPr>
        <w:t xml:space="preserve">Zamawiający wybiera najkorzystniejszą ofertę w terminie związania ofertą określonym </w:t>
      </w:r>
      <w:r w:rsidRPr="004629B1">
        <w:rPr>
          <w:rFonts w:asciiTheme="minorHAnsi" w:eastAsia="Arial" w:hAnsiTheme="minorHAnsi" w:cstheme="minorHAnsi"/>
          <w:sz w:val="22"/>
          <w:szCs w:val="22"/>
          <w:lang w:val="pl"/>
        </w:rPr>
        <w:br/>
        <w:t>w dokumentach zamówienia.</w:t>
      </w:r>
    </w:p>
    <w:p w14:paraId="5EAAFAFD" w14:textId="77777777" w:rsidR="004629B1" w:rsidRDefault="00EE35EB">
      <w:pPr>
        <w:pStyle w:val="Akapitzlist"/>
        <w:numPr>
          <w:ilvl w:val="1"/>
          <w:numId w:val="46"/>
        </w:numPr>
        <w:tabs>
          <w:tab w:val="left" w:pos="709"/>
        </w:tabs>
        <w:spacing w:line="276" w:lineRule="auto"/>
        <w:ind w:left="567" w:hanging="567"/>
        <w:contextualSpacing/>
        <w:jc w:val="both"/>
        <w:rPr>
          <w:rFonts w:asciiTheme="minorHAnsi" w:eastAsia="Arial" w:hAnsiTheme="minorHAnsi" w:cstheme="minorHAnsi"/>
          <w:sz w:val="22"/>
          <w:szCs w:val="22"/>
          <w:lang w:val="pl"/>
        </w:rPr>
      </w:pPr>
      <w:r w:rsidRPr="004629B1">
        <w:rPr>
          <w:rFonts w:asciiTheme="minorHAnsi" w:eastAsia="Arial" w:hAnsiTheme="minorHAnsi" w:cstheme="minorHAnsi"/>
          <w:sz w:val="22"/>
          <w:szCs w:val="22"/>
          <w:lang w:val="pl"/>
        </w:rPr>
        <w:t>Zamawiający zawrze umowę w sprawie zamówienia publicznego, w terminie nie krótszym niż</w:t>
      </w:r>
      <w:r w:rsidR="00A62E91" w:rsidRPr="004629B1">
        <w:rPr>
          <w:rFonts w:asciiTheme="minorHAnsi" w:eastAsia="Arial" w:hAnsiTheme="minorHAnsi" w:cstheme="minorHAnsi"/>
          <w:sz w:val="22"/>
          <w:szCs w:val="22"/>
          <w:lang w:val="pl"/>
        </w:rPr>
        <w:t xml:space="preserve">  </w:t>
      </w:r>
      <w:r w:rsidR="003161C8" w:rsidRPr="004629B1">
        <w:rPr>
          <w:rFonts w:asciiTheme="minorHAnsi" w:eastAsia="Arial" w:hAnsiTheme="minorHAnsi" w:cstheme="minorHAnsi"/>
          <w:sz w:val="22"/>
          <w:szCs w:val="22"/>
          <w:lang w:val="pl"/>
        </w:rPr>
        <w:t>10</w:t>
      </w:r>
      <w:r w:rsidRPr="004629B1">
        <w:rPr>
          <w:rFonts w:asciiTheme="minorHAnsi" w:eastAsia="Arial" w:hAnsiTheme="minorHAnsi" w:cstheme="minorHAnsi"/>
          <w:sz w:val="22"/>
          <w:szCs w:val="22"/>
          <w:lang w:val="pl"/>
        </w:rPr>
        <w:t xml:space="preserve"> dni od dnia przesłania zawiadomienia o wyborze najkorzystniejszej oferty, jeżeli zawiadomienie to zostało przesłane przy użyciu środków komunikacji elektronicznej, albo </w:t>
      </w:r>
      <w:r w:rsidR="003161C8" w:rsidRPr="004629B1">
        <w:rPr>
          <w:rFonts w:asciiTheme="minorHAnsi" w:eastAsia="Arial" w:hAnsiTheme="minorHAnsi" w:cstheme="minorHAnsi"/>
          <w:sz w:val="22"/>
          <w:szCs w:val="22"/>
          <w:lang w:val="pl"/>
        </w:rPr>
        <w:t>15</w:t>
      </w:r>
      <w:r w:rsidRPr="004629B1">
        <w:rPr>
          <w:rFonts w:asciiTheme="minorHAnsi" w:eastAsia="Arial" w:hAnsiTheme="minorHAnsi" w:cstheme="minorHAnsi"/>
          <w:sz w:val="22"/>
          <w:szCs w:val="22"/>
          <w:lang w:val="pl"/>
        </w:rPr>
        <w:t xml:space="preserve"> dni – jeżeli zostało przesłane w inny sposób.</w:t>
      </w:r>
    </w:p>
    <w:p w14:paraId="63CF8009" w14:textId="77777777" w:rsidR="004629B1" w:rsidRDefault="00EE35EB">
      <w:pPr>
        <w:pStyle w:val="Akapitzlist"/>
        <w:numPr>
          <w:ilvl w:val="1"/>
          <w:numId w:val="46"/>
        </w:numPr>
        <w:tabs>
          <w:tab w:val="left" w:pos="709"/>
        </w:tabs>
        <w:spacing w:line="276" w:lineRule="auto"/>
        <w:ind w:left="567" w:hanging="567"/>
        <w:contextualSpacing/>
        <w:jc w:val="both"/>
        <w:rPr>
          <w:rFonts w:asciiTheme="minorHAnsi" w:eastAsia="Arial" w:hAnsiTheme="minorHAnsi" w:cstheme="minorHAnsi"/>
          <w:sz w:val="22"/>
          <w:szCs w:val="22"/>
          <w:lang w:val="pl"/>
        </w:rPr>
      </w:pPr>
      <w:r w:rsidRPr="004629B1">
        <w:rPr>
          <w:rFonts w:asciiTheme="minorHAnsi" w:eastAsia="Arial" w:hAnsiTheme="minorHAnsi" w:cstheme="minorHAnsi"/>
          <w:sz w:val="22"/>
          <w:szCs w:val="22"/>
          <w:lang w:val="pl"/>
        </w:rPr>
        <w:t>Zamawiający może zawrzeć umowę w sprawie zamówienia publicznego przed upływem terminu, o którym mowa w pkt 2</w:t>
      </w:r>
      <w:r w:rsidR="004629B1">
        <w:rPr>
          <w:rFonts w:asciiTheme="minorHAnsi" w:eastAsia="Arial" w:hAnsiTheme="minorHAnsi" w:cstheme="minorHAnsi"/>
          <w:sz w:val="22"/>
          <w:szCs w:val="22"/>
          <w:lang w:val="pl"/>
        </w:rPr>
        <w:t>2</w:t>
      </w:r>
      <w:r w:rsidRPr="004629B1">
        <w:rPr>
          <w:rFonts w:asciiTheme="minorHAnsi" w:eastAsia="Arial" w:hAnsiTheme="minorHAnsi" w:cstheme="minorHAnsi"/>
          <w:sz w:val="22"/>
          <w:szCs w:val="22"/>
          <w:lang w:val="pl"/>
        </w:rPr>
        <w:t>.</w:t>
      </w:r>
      <w:r w:rsidR="003161C8" w:rsidRPr="004629B1">
        <w:rPr>
          <w:rFonts w:asciiTheme="minorHAnsi" w:eastAsia="Arial" w:hAnsiTheme="minorHAnsi" w:cstheme="minorHAnsi"/>
          <w:sz w:val="22"/>
          <w:szCs w:val="22"/>
          <w:lang w:val="pl"/>
        </w:rPr>
        <w:t>2</w:t>
      </w:r>
      <w:r w:rsidRPr="004629B1">
        <w:rPr>
          <w:rFonts w:asciiTheme="minorHAnsi" w:eastAsia="Arial" w:hAnsiTheme="minorHAnsi" w:cstheme="minorHAnsi"/>
          <w:sz w:val="22"/>
          <w:szCs w:val="22"/>
          <w:lang w:val="pl"/>
        </w:rPr>
        <w:t>. SWZ, jeżeli w postępowaniu o udzielenie zamówienia prowadzonym w trybie podstawowym złożono tylko jedną ofertę.</w:t>
      </w:r>
    </w:p>
    <w:p w14:paraId="39BF9D03" w14:textId="77777777" w:rsidR="004629B1" w:rsidRDefault="00EE35EB">
      <w:pPr>
        <w:pStyle w:val="Akapitzlist"/>
        <w:numPr>
          <w:ilvl w:val="1"/>
          <w:numId w:val="46"/>
        </w:numPr>
        <w:tabs>
          <w:tab w:val="left" w:pos="709"/>
        </w:tabs>
        <w:spacing w:line="276" w:lineRule="auto"/>
        <w:ind w:left="567" w:hanging="567"/>
        <w:contextualSpacing/>
        <w:jc w:val="both"/>
        <w:rPr>
          <w:rFonts w:asciiTheme="minorHAnsi" w:eastAsia="Arial" w:hAnsiTheme="minorHAnsi" w:cstheme="minorHAnsi"/>
          <w:sz w:val="22"/>
          <w:szCs w:val="22"/>
          <w:lang w:val="pl"/>
        </w:rPr>
      </w:pPr>
      <w:r w:rsidRPr="004629B1">
        <w:rPr>
          <w:rFonts w:asciiTheme="minorHAnsi" w:eastAsia="Arial" w:hAnsiTheme="minorHAnsi" w:cstheme="minorHAnsi"/>
          <w:sz w:val="22"/>
          <w:szCs w:val="22"/>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30292BE" w14:textId="77777777" w:rsidR="004629B1" w:rsidRDefault="00EE35EB">
      <w:pPr>
        <w:pStyle w:val="Akapitzlist"/>
        <w:numPr>
          <w:ilvl w:val="1"/>
          <w:numId w:val="46"/>
        </w:numPr>
        <w:tabs>
          <w:tab w:val="left" w:pos="709"/>
        </w:tabs>
        <w:spacing w:line="276" w:lineRule="auto"/>
        <w:ind w:left="567" w:hanging="567"/>
        <w:contextualSpacing/>
        <w:jc w:val="both"/>
        <w:rPr>
          <w:rFonts w:asciiTheme="minorHAnsi" w:eastAsia="Arial" w:hAnsiTheme="minorHAnsi" w:cstheme="minorHAnsi"/>
          <w:sz w:val="22"/>
          <w:szCs w:val="22"/>
          <w:lang w:val="pl"/>
        </w:rPr>
      </w:pPr>
      <w:r w:rsidRPr="004629B1">
        <w:rPr>
          <w:rFonts w:asciiTheme="minorHAnsi" w:eastAsia="Arial" w:hAnsiTheme="minorHAnsi" w:cstheme="minorHAnsi"/>
          <w:sz w:val="22"/>
          <w:szCs w:val="22"/>
          <w:lang w:val="pl"/>
        </w:rPr>
        <w:t>Wykonawca będzie zobowiązany do zawarcia umowy w miejscu i terminie wskazanym przez Zamawiającego.</w:t>
      </w:r>
    </w:p>
    <w:p w14:paraId="1F7D3542" w14:textId="75316527" w:rsidR="00EE35EB" w:rsidRPr="004629B1" w:rsidRDefault="00EE35EB">
      <w:pPr>
        <w:pStyle w:val="Akapitzlist"/>
        <w:numPr>
          <w:ilvl w:val="1"/>
          <w:numId w:val="46"/>
        </w:numPr>
        <w:tabs>
          <w:tab w:val="left" w:pos="709"/>
        </w:tabs>
        <w:spacing w:line="276" w:lineRule="auto"/>
        <w:ind w:left="567" w:hanging="567"/>
        <w:contextualSpacing/>
        <w:jc w:val="both"/>
        <w:rPr>
          <w:rFonts w:asciiTheme="minorHAnsi" w:eastAsia="Arial" w:hAnsiTheme="minorHAnsi" w:cstheme="minorHAnsi"/>
          <w:sz w:val="22"/>
          <w:szCs w:val="22"/>
          <w:lang w:val="pl"/>
        </w:rPr>
      </w:pPr>
      <w:r w:rsidRPr="004629B1">
        <w:rPr>
          <w:rFonts w:asciiTheme="minorHAnsi" w:eastAsia="Arial" w:hAnsiTheme="minorHAnsi" w:cstheme="minorHAnsi"/>
          <w:sz w:val="22"/>
          <w:szCs w:val="22"/>
          <w:lang w:val="pl"/>
        </w:rPr>
        <w:t>Zamawiający zawrze umowę w jednym z następujących trybów:</w:t>
      </w:r>
    </w:p>
    <w:p w14:paraId="2170D801" w14:textId="43803FCD" w:rsidR="00EE35EB" w:rsidRPr="001A19F3" w:rsidRDefault="00813B04" w:rsidP="003161C8">
      <w:p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2</w:t>
      </w:r>
      <w:r w:rsidR="004629B1">
        <w:rPr>
          <w:rFonts w:asciiTheme="minorHAnsi" w:eastAsia="Arial" w:hAnsiTheme="minorHAnsi" w:cstheme="minorHAnsi"/>
          <w:sz w:val="22"/>
          <w:szCs w:val="22"/>
          <w:lang w:val="pl"/>
        </w:rPr>
        <w:t>2</w:t>
      </w:r>
      <w:r w:rsidRPr="001A19F3">
        <w:rPr>
          <w:rFonts w:asciiTheme="minorHAnsi" w:eastAsia="Arial" w:hAnsiTheme="minorHAnsi" w:cstheme="minorHAnsi"/>
          <w:sz w:val="22"/>
          <w:szCs w:val="22"/>
          <w:lang w:val="pl"/>
        </w:rPr>
        <w:t>.</w:t>
      </w:r>
      <w:r w:rsidR="003161C8">
        <w:rPr>
          <w:rFonts w:asciiTheme="minorHAnsi" w:eastAsia="Arial" w:hAnsiTheme="minorHAnsi" w:cstheme="minorHAnsi"/>
          <w:sz w:val="22"/>
          <w:szCs w:val="22"/>
          <w:lang w:val="pl"/>
        </w:rPr>
        <w:t>6</w:t>
      </w:r>
      <w:r w:rsidRPr="001A19F3">
        <w:rPr>
          <w:rFonts w:asciiTheme="minorHAnsi" w:eastAsia="Arial" w:hAnsiTheme="minorHAnsi" w:cstheme="minorHAnsi"/>
          <w:sz w:val="22"/>
          <w:szCs w:val="22"/>
          <w:lang w:val="pl"/>
        </w:rPr>
        <w:t>.1.</w:t>
      </w:r>
      <w:r w:rsidR="000E6636" w:rsidRPr="001A19F3">
        <w:rPr>
          <w:rFonts w:asciiTheme="minorHAnsi" w:eastAsia="Arial" w:hAnsiTheme="minorHAnsi" w:cstheme="minorHAnsi"/>
          <w:sz w:val="22"/>
          <w:szCs w:val="22"/>
          <w:lang w:val="pl"/>
        </w:rPr>
        <w:tab/>
      </w:r>
      <w:r w:rsidR="00EE35EB" w:rsidRPr="001A19F3">
        <w:rPr>
          <w:rFonts w:asciiTheme="minorHAnsi" w:eastAsia="Arial" w:hAnsiTheme="minorHAnsi" w:cstheme="minorHAnsi"/>
          <w:sz w:val="22"/>
          <w:szCs w:val="22"/>
          <w:lang w:val="pl"/>
        </w:rPr>
        <w:t>korespondencyjnym, przesyłając umowę do podpisu tradycyjnie</w:t>
      </w:r>
    </w:p>
    <w:p w14:paraId="77B391AE" w14:textId="1E074FAE" w:rsidR="005557CE" w:rsidRPr="001A19F3" w:rsidRDefault="00813B04" w:rsidP="003161C8">
      <w:p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2</w:t>
      </w:r>
      <w:r w:rsidR="004629B1">
        <w:rPr>
          <w:rFonts w:asciiTheme="minorHAnsi" w:eastAsia="Arial" w:hAnsiTheme="minorHAnsi" w:cstheme="minorHAnsi"/>
          <w:sz w:val="22"/>
          <w:szCs w:val="22"/>
          <w:lang w:val="pl"/>
        </w:rPr>
        <w:t>2</w:t>
      </w:r>
      <w:r w:rsidRPr="001A19F3">
        <w:rPr>
          <w:rFonts w:asciiTheme="minorHAnsi" w:eastAsia="Arial" w:hAnsiTheme="minorHAnsi" w:cstheme="minorHAnsi"/>
          <w:sz w:val="22"/>
          <w:szCs w:val="22"/>
          <w:lang w:val="pl"/>
        </w:rPr>
        <w:t>.</w:t>
      </w:r>
      <w:r w:rsidR="003161C8">
        <w:rPr>
          <w:rFonts w:asciiTheme="minorHAnsi" w:eastAsia="Arial" w:hAnsiTheme="minorHAnsi" w:cstheme="minorHAnsi"/>
          <w:sz w:val="22"/>
          <w:szCs w:val="22"/>
          <w:lang w:val="pl"/>
        </w:rPr>
        <w:t>6</w:t>
      </w:r>
      <w:r w:rsidRPr="001A19F3">
        <w:rPr>
          <w:rFonts w:asciiTheme="minorHAnsi" w:eastAsia="Arial" w:hAnsiTheme="minorHAnsi" w:cstheme="minorHAnsi"/>
          <w:sz w:val="22"/>
          <w:szCs w:val="22"/>
          <w:lang w:val="pl"/>
        </w:rPr>
        <w:t>.2.</w:t>
      </w:r>
      <w:r w:rsidR="000E6636" w:rsidRPr="001A19F3">
        <w:rPr>
          <w:rFonts w:asciiTheme="minorHAnsi" w:eastAsia="Arial" w:hAnsiTheme="minorHAnsi" w:cstheme="minorHAnsi"/>
          <w:sz w:val="22"/>
          <w:szCs w:val="22"/>
          <w:lang w:val="pl"/>
        </w:rPr>
        <w:tab/>
      </w:r>
      <w:r w:rsidR="00EE35EB" w:rsidRPr="001A19F3">
        <w:rPr>
          <w:rFonts w:asciiTheme="minorHAnsi" w:eastAsia="Arial" w:hAnsiTheme="minorHAnsi" w:cstheme="minorHAnsi"/>
          <w:sz w:val="22"/>
          <w:szCs w:val="22"/>
          <w:lang w:val="pl"/>
        </w:rPr>
        <w:t>elektronicznym</w:t>
      </w:r>
      <w:r w:rsidR="005557CE" w:rsidRPr="001A19F3">
        <w:rPr>
          <w:rFonts w:asciiTheme="minorHAnsi" w:eastAsia="Arial" w:hAnsiTheme="minorHAnsi" w:cstheme="minorHAnsi"/>
          <w:sz w:val="22"/>
          <w:szCs w:val="22"/>
          <w:lang w:val="pl"/>
        </w:rPr>
        <w:t xml:space="preserve"> </w:t>
      </w:r>
      <w:r w:rsidR="00453B0C" w:rsidRPr="001A19F3">
        <w:rPr>
          <w:rFonts w:asciiTheme="minorHAnsi" w:eastAsia="Arial" w:hAnsiTheme="minorHAnsi" w:cstheme="minorHAnsi"/>
          <w:sz w:val="22"/>
          <w:szCs w:val="22"/>
          <w:lang w:val="pl"/>
        </w:rPr>
        <w:t xml:space="preserve">(podpisanie umowy kwalifikowanym podpisem elektronicznym przez przedstawicieli stron umowy) </w:t>
      </w:r>
    </w:p>
    <w:p w14:paraId="7E639DB4" w14:textId="77777777" w:rsidR="004629B1" w:rsidRDefault="004629B1" w:rsidP="004629B1">
      <w:pPr>
        <w:tabs>
          <w:tab w:val="left" w:pos="1134"/>
        </w:tabs>
        <w:spacing w:line="276" w:lineRule="auto"/>
        <w:ind w:left="567" w:hanging="567"/>
        <w:contextualSpacing/>
        <w:jc w:val="both"/>
        <w:rPr>
          <w:rFonts w:asciiTheme="minorHAnsi" w:eastAsia="Arial" w:hAnsiTheme="minorHAnsi" w:cstheme="minorHAnsi"/>
          <w:sz w:val="22"/>
          <w:szCs w:val="22"/>
          <w:lang w:val="pl"/>
        </w:rPr>
      </w:pPr>
      <w:r>
        <w:rPr>
          <w:rFonts w:asciiTheme="minorHAnsi" w:eastAsia="Arial" w:hAnsiTheme="minorHAnsi" w:cstheme="minorHAnsi"/>
          <w:sz w:val="22"/>
          <w:szCs w:val="22"/>
          <w:lang w:val="pl"/>
        </w:rPr>
        <w:t>22.7. Z</w:t>
      </w:r>
      <w:r w:rsidR="00EE35EB" w:rsidRPr="001A19F3">
        <w:rPr>
          <w:rFonts w:asciiTheme="minorHAnsi" w:eastAsia="Arial" w:hAnsiTheme="minorHAnsi" w:cstheme="minorHAnsi"/>
          <w:sz w:val="22"/>
          <w:szCs w:val="22"/>
          <w:lang w:val="pl"/>
        </w:rPr>
        <w:t>a datę jej zawarcia uznaję się datę złożenia ostatniego podpisu</w:t>
      </w:r>
      <w:r w:rsidR="00972B79" w:rsidRPr="001A19F3">
        <w:rPr>
          <w:rFonts w:asciiTheme="minorHAnsi" w:eastAsia="Arial" w:hAnsiTheme="minorHAnsi" w:cstheme="minorHAnsi"/>
          <w:sz w:val="22"/>
          <w:szCs w:val="22"/>
          <w:lang w:val="pl"/>
        </w:rPr>
        <w:t xml:space="preserve"> </w:t>
      </w:r>
      <w:r w:rsidR="00EE35EB" w:rsidRPr="001A19F3">
        <w:rPr>
          <w:rFonts w:asciiTheme="minorHAnsi" w:eastAsia="Arial" w:hAnsiTheme="minorHAnsi" w:cstheme="minorHAnsi"/>
          <w:sz w:val="22"/>
          <w:szCs w:val="22"/>
          <w:lang w:val="pl"/>
        </w:rPr>
        <w:t>przez przedstawiciela stron umowy.</w:t>
      </w:r>
    </w:p>
    <w:p w14:paraId="1421A89C" w14:textId="43E7C490" w:rsidR="00EE35EB" w:rsidRDefault="004629B1" w:rsidP="004629B1">
      <w:pPr>
        <w:tabs>
          <w:tab w:val="left" w:pos="1134"/>
        </w:tabs>
        <w:spacing w:line="276" w:lineRule="auto"/>
        <w:ind w:left="567" w:hanging="567"/>
        <w:contextualSpacing/>
        <w:jc w:val="both"/>
        <w:rPr>
          <w:rFonts w:asciiTheme="minorHAnsi" w:eastAsia="Arial" w:hAnsiTheme="minorHAnsi" w:cstheme="minorHAnsi"/>
          <w:sz w:val="22"/>
          <w:szCs w:val="22"/>
          <w:lang w:val="pl"/>
        </w:rPr>
      </w:pPr>
      <w:r>
        <w:rPr>
          <w:rFonts w:asciiTheme="minorHAnsi" w:eastAsia="Arial" w:hAnsiTheme="minorHAnsi" w:cstheme="minorHAnsi"/>
          <w:sz w:val="22"/>
          <w:szCs w:val="22"/>
          <w:lang w:val="pl"/>
        </w:rPr>
        <w:t xml:space="preserve">22.8. </w:t>
      </w:r>
      <w:r w:rsidR="00EE35EB" w:rsidRPr="001A19F3">
        <w:rPr>
          <w:rFonts w:asciiTheme="minorHAnsi" w:eastAsia="Arial" w:hAnsiTheme="minorHAnsi" w:cstheme="minorHAnsi"/>
          <w:sz w:val="22"/>
          <w:szCs w:val="22"/>
          <w:lang w:val="pl"/>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570577FA" w14:textId="77777777" w:rsidR="00B82019" w:rsidRPr="001A19F3" w:rsidRDefault="00B82019" w:rsidP="00B82019">
      <w:pPr>
        <w:tabs>
          <w:tab w:val="left" w:pos="851"/>
        </w:tabs>
        <w:spacing w:line="276" w:lineRule="auto"/>
        <w:ind w:left="851"/>
        <w:contextualSpacing/>
        <w:jc w:val="both"/>
        <w:rPr>
          <w:rFonts w:asciiTheme="minorHAnsi" w:eastAsia="Arial" w:hAnsiTheme="minorHAnsi" w:cstheme="minorHAnsi"/>
          <w:sz w:val="22"/>
          <w:szCs w:val="22"/>
          <w:lang w:val="pl"/>
        </w:rPr>
      </w:pPr>
    </w:p>
    <w:p w14:paraId="6A4E34A6" w14:textId="77777777" w:rsidR="00EE35EB" w:rsidRPr="001C1F12" w:rsidRDefault="00EE35EB">
      <w:pPr>
        <w:keepNext/>
        <w:keepLines/>
        <w:numPr>
          <w:ilvl w:val="0"/>
          <w:numId w:val="43"/>
        </w:numPr>
        <w:tabs>
          <w:tab w:val="left" w:pos="567"/>
        </w:tabs>
        <w:spacing w:line="276" w:lineRule="auto"/>
        <w:ind w:left="567" w:hanging="567"/>
        <w:jc w:val="both"/>
        <w:outlineLvl w:val="1"/>
        <w:rPr>
          <w:rFonts w:asciiTheme="minorHAnsi" w:eastAsia="Arial" w:hAnsiTheme="minorHAnsi" w:cstheme="minorHAnsi"/>
          <w:b/>
          <w:bCs/>
          <w:sz w:val="22"/>
          <w:szCs w:val="22"/>
          <w:u w:val="single"/>
          <w:lang w:val="pl"/>
        </w:rPr>
      </w:pPr>
      <w:bookmarkStart w:id="17" w:name="_Toc80176833"/>
      <w:r w:rsidRPr="001C1F12">
        <w:rPr>
          <w:rFonts w:asciiTheme="minorHAnsi" w:eastAsia="Arial" w:hAnsiTheme="minorHAnsi" w:cstheme="minorHAnsi"/>
          <w:b/>
          <w:bCs/>
          <w:sz w:val="22"/>
          <w:szCs w:val="22"/>
          <w:u w:val="single"/>
          <w:lang w:val="pl"/>
        </w:rPr>
        <w:t>Wymagania dotyczące zabezpieczenia należytego wykonania umowy</w:t>
      </w:r>
      <w:bookmarkEnd w:id="17"/>
    </w:p>
    <w:p w14:paraId="5546B0B0" w14:textId="7A3006BB" w:rsidR="00EE35EB" w:rsidRPr="001A19F3" w:rsidRDefault="00EE35EB" w:rsidP="001D60C1">
      <w:pPr>
        <w:tabs>
          <w:tab w:val="left" w:pos="567"/>
        </w:tabs>
        <w:spacing w:line="276" w:lineRule="auto"/>
        <w:ind w:left="567" w:hanging="567"/>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 xml:space="preserve">Zamawiający </w:t>
      </w:r>
      <w:r w:rsidRPr="001A19F3">
        <w:rPr>
          <w:rFonts w:asciiTheme="minorHAnsi" w:eastAsia="Arial" w:hAnsiTheme="minorHAnsi" w:cstheme="minorHAnsi"/>
          <w:b/>
          <w:sz w:val="22"/>
          <w:szCs w:val="22"/>
          <w:lang w:val="pl"/>
        </w:rPr>
        <w:t>nie wymaga</w:t>
      </w:r>
      <w:r w:rsidRPr="001A19F3">
        <w:rPr>
          <w:rFonts w:asciiTheme="minorHAnsi" w:eastAsia="Arial" w:hAnsiTheme="minorHAnsi" w:cstheme="minorHAnsi"/>
          <w:sz w:val="22"/>
          <w:szCs w:val="22"/>
          <w:lang w:val="pl"/>
        </w:rPr>
        <w:t xml:space="preserve"> wniesienia zabezpieczenia należytego wykonania umowy.</w:t>
      </w:r>
    </w:p>
    <w:p w14:paraId="1F7F3689" w14:textId="77777777" w:rsidR="00973494" w:rsidRPr="001A19F3" w:rsidRDefault="00973494" w:rsidP="001D60C1">
      <w:pPr>
        <w:tabs>
          <w:tab w:val="left" w:pos="567"/>
        </w:tabs>
        <w:spacing w:line="276" w:lineRule="auto"/>
        <w:ind w:left="567" w:hanging="567"/>
        <w:jc w:val="both"/>
        <w:rPr>
          <w:rFonts w:asciiTheme="minorHAnsi" w:eastAsia="Arial" w:hAnsiTheme="minorHAnsi" w:cstheme="minorHAnsi"/>
          <w:sz w:val="22"/>
          <w:szCs w:val="22"/>
          <w:lang w:val="pl"/>
        </w:rPr>
      </w:pPr>
    </w:p>
    <w:p w14:paraId="13F53325" w14:textId="77777777" w:rsidR="00EE35EB" w:rsidRPr="001C1F12" w:rsidRDefault="00EE35EB">
      <w:pPr>
        <w:keepNext/>
        <w:keepLines/>
        <w:numPr>
          <w:ilvl w:val="0"/>
          <w:numId w:val="43"/>
        </w:numPr>
        <w:tabs>
          <w:tab w:val="left" w:pos="567"/>
        </w:tabs>
        <w:spacing w:line="276" w:lineRule="auto"/>
        <w:ind w:left="567" w:hanging="567"/>
        <w:jc w:val="both"/>
        <w:outlineLvl w:val="1"/>
        <w:rPr>
          <w:rFonts w:asciiTheme="minorHAnsi" w:eastAsia="Arial" w:hAnsiTheme="minorHAnsi" w:cstheme="minorHAnsi"/>
          <w:b/>
          <w:bCs/>
          <w:sz w:val="22"/>
          <w:szCs w:val="22"/>
          <w:u w:val="single"/>
          <w:lang w:val="pl"/>
        </w:rPr>
      </w:pPr>
      <w:bookmarkStart w:id="18" w:name="_Toc80176834"/>
      <w:r w:rsidRPr="001C1F12">
        <w:rPr>
          <w:rFonts w:asciiTheme="minorHAnsi" w:eastAsia="Arial" w:hAnsiTheme="minorHAnsi" w:cstheme="minorHAnsi"/>
          <w:b/>
          <w:bCs/>
          <w:sz w:val="22"/>
          <w:szCs w:val="22"/>
          <w:u w:val="single"/>
          <w:lang w:val="pl"/>
        </w:rPr>
        <w:t>Powody unieważnienia postępowania</w:t>
      </w:r>
      <w:bookmarkEnd w:id="18"/>
    </w:p>
    <w:p w14:paraId="40B7D8CD" w14:textId="3CE55C9C" w:rsidR="00EE35EB" w:rsidRPr="001A19F3" w:rsidRDefault="00EE35EB" w:rsidP="001D60C1">
      <w:pPr>
        <w:tabs>
          <w:tab w:val="left" w:pos="567"/>
        </w:tabs>
        <w:spacing w:line="276" w:lineRule="auto"/>
        <w:ind w:left="567" w:hanging="567"/>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Zamawiający może unieważnić postępowanie w trybie art. 25</w:t>
      </w:r>
      <w:r w:rsidR="003C05D3" w:rsidRPr="001A19F3">
        <w:rPr>
          <w:rFonts w:asciiTheme="minorHAnsi" w:eastAsia="Arial" w:hAnsiTheme="minorHAnsi" w:cstheme="minorHAnsi"/>
          <w:sz w:val="22"/>
          <w:szCs w:val="22"/>
          <w:lang w:val="pl"/>
        </w:rPr>
        <w:t>5</w:t>
      </w:r>
      <w:r w:rsidRPr="001A19F3">
        <w:rPr>
          <w:rFonts w:asciiTheme="minorHAnsi" w:eastAsia="Arial" w:hAnsiTheme="minorHAnsi" w:cstheme="minorHAnsi"/>
          <w:sz w:val="22"/>
          <w:szCs w:val="22"/>
          <w:lang w:val="pl"/>
        </w:rPr>
        <w:t xml:space="preserve"> i art. 256 </w:t>
      </w:r>
      <w:r w:rsidR="00973494" w:rsidRPr="001A19F3">
        <w:rPr>
          <w:rFonts w:asciiTheme="minorHAnsi" w:eastAsia="Arial" w:hAnsiTheme="minorHAnsi" w:cstheme="minorHAnsi"/>
          <w:sz w:val="22"/>
          <w:szCs w:val="22"/>
          <w:lang w:val="pl"/>
        </w:rPr>
        <w:t>Ustawy</w:t>
      </w:r>
      <w:r w:rsidRPr="001A19F3">
        <w:rPr>
          <w:rFonts w:asciiTheme="minorHAnsi" w:eastAsia="Arial" w:hAnsiTheme="minorHAnsi" w:cstheme="minorHAnsi"/>
          <w:sz w:val="22"/>
          <w:szCs w:val="22"/>
          <w:lang w:val="pl"/>
        </w:rPr>
        <w:t>.</w:t>
      </w:r>
    </w:p>
    <w:p w14:paraId="3A74F006" w14:textId="77777777" w:rsidR="00973494" w:rsidRPr="001A19F3" w:rsidRDefault="00973494" w:rsidP="001D60C1">
      <w:pPr>
        <w:tabs>
          <w:tab w:val="left" w:pos="567"/>
        </w:tabs>
        <w:spacing w:line="276" w:lineRule="auto"/>
        <w:ind w:left="567" w:hanging="567"/>
        <w:jc w:val="both"/>
        <w:rPr>
          <w:rFonts w:asciiTheme="minorHAnsi" w:eastAsia="Arial" w:hAnsiTheme="minorHAnsi" w:cstheme="minorHAnsi"/>
          <w:sz w:val="22"/>
          <w:szCs w:val="22"/>
          <w:lang w:val="pl"/>
        </w:rPr>
      </w:pPr>
    </w:p>
    <w:p w14:paraId="6804F973" w14:textId="77777777" w:rsidR="00EE35EB" w:rsidRPr="001C1F12" w:rsidRDefault="00EE35EB">
      <w:pPr>
        <w:keepNext/>
        <w:keepLines/>
        <w:numPr>
          <w:ilvl w:val="0"/>
          <w:numId w:val="43"/>
        </w:numPr>
        <w:tabs>
          <w:tab w:val="left" w:pos="567"/>
        </w:tabs>
        <w:spacing w:line="276" w:lineRule="auto"/>
        <w:ind w:left="567" w:hanging="567"/>
        <w:jc w:val="both"/>
        <w:outlineLvl w:val="1"/>
        <w:rPr>
          <w:rFonts w:asciiTheme="minorHAnsi" w:eastAsia="Arial" w:hAnsiTheme="minorHAnsi" w:cstheme="minorHAnsi"/>
          <w:b/>
          <w:bCs/>
          <w:sz w:val="22"/>
          <w:szCs w:val="22"/>
          <w:u w:val="single"/>
          <w:lang w:val="pl"/>
        </w:rPr>
      </w:pPr>
      <w:bookmarkStart w:id="19" w:name="_Toc80176835"/>
      <w:r w:rsidRPr="001C1F12">
        <w:rPr>
          <w:rFonts w:asciiTheme="minorHAnsi" w:eastAsia="Arial" w:hAnsiTheme="minorHAnsi" w:cstheme="minorHAnsi"/>
          <w:b/>
          <w:bCs/>
          <w:sz w:val="22"/>
          <w:szCs w:val="22"/>
          <w:u w:val="single"/>
          <w:lang w:val="pl"/>
        </w:rPr>
        <w:t>Informacje o treści zawieranej umowy oraz możliwości jej zmiany</w:t>
      </w:r>
      <w:bookmarkEnd w:id="19"/>
      <w:r w:rsidRPr="001C1F12">
        <w:rPr>
          <w:rFonts w:asciiTheme="minorHAnsi" w:eastAsia="Arial" w:hAnsiTheme="minorHAnsi" w:cstheme="minorHAnsi"/>
          <w:b/>
          <w:bCs/>
          <w:sz w:val="22"/>
          <w:szCs w:val="22"/>
          <w:u w:val="single"/>
          <w:lang w:val="pl"/>
        </w:rPr>
        <w:t xml:space="preserve"> </w:t>
      </w:r>
    </w:p>
    <w:p w14:paraId="21E2ADD6" w14:textId="1E924825" w:rsidR="00EE35EB" w:rsidRPr="001A19F3" w:rsidRDefault="00EE35EB">
      <w:pPr>
        <w:numPr>
          <w:ilvl w:val="1"/>
          <w:numId w:val="43"/>
        </w:numPr>
        <w:tabs>
          <w:tab w:val="left" w:pos="567"/>
        </w:tabs>
        <w:spacing w:line="276" w:lineRule="auto"/>
        <w:ind w:left="567" w:hanging="567"/>
        <w:contextualSpacing/>
        <w:jc w:val="both"/>
        <w:rPr>
          <w:rFonts w:asciiTheme="minorHAnsi" w:eastAsia="Arial" w:hAnsiTheme="minorHAnsi" w:cstheme="minorHAnsi"/>
          <w:sz w:val="22"/>
          <w:szCs w:val="22"/>
          <w:lang w:val="pl"/>
        </w:rPr>
      </w:pPr>
      <w:bookmarkStart w:id="20" w:name="_Hlk65662784"/>
      <w:r w:rsidRPr="001A19F3">
        <w:rPr>
          <w:rFonts w:asciiTheme="minorHAnsi" w:eastAsia="Arial" w:hAnsiTheme="minorHAnsi" w:cstheme="minorHAnsi"/>
          <w:sz w:val="22"/>
          <w:szCs w:val="22"/>
          <w:lang w:val="pl"/>
        </w:rPr>
        <w:t xml:space="preserve">Wybrany Wykonawca jest zobowiązany do zawarcia umowy w sprawie zamówienia publicznego na warunkach określonych w Projekcie Umowy, stanowiącym   </w:t>
      </w:r>
      <w:r w:rsidRPr="001A19F3">
        <w:rPr>
          <w:rFonts w:asciiTheme="minorHAnsi" w:eastAsia="Arial" w:hAnsiTheme="minorHAnsi" w:cstheme="minorHAnsi"/>
          <w:b/>
          <w:sz w:val="22"/>
          <w:szCs w:val="22"/>
          <w:lang w:val="pl"/>
        </w:rPr>
        <w:t xml:space="preserve">Załącznik nr </w:t>
      </w:r>
      <w:r w:rsidR="00CB6835">
        <w:rPr>
          <w:rFonts w:asciiTheme="minorHAnsi" w:eastAsia="Arial" w:hAnsiTheme="minorHAnsi" w:cstheme="minorHAnsi"/>
          <w:b/>
          <w:sz w:val="22"/>
          <w:szCs w:val="22"/>
          <w:lang w:val="pl"/>
        </w:rPr>
        <w:t xml:space="preserve">5 </w:t>
      </w:r>
      <w:r w:rsidRPr="001A19F3">
        <w:rPr>
          <w:rFonts w:asciiTheme="minorHAnsi" w:eastAsia="Arial" w:hAnsiTheme="minorHAnsi" w:cstheme="minorHAnsi"/>
          <w:b/>
          <w:sz w:val="22"/>
          <w:szCs w:val="22"/>
          <w:lang w:val="pl"/>
        </w:rPr>
        <w:t>do SWZ</w:t>
      </w:r>
      <w:r w:rsidRPr="001A19F3">
        <w:rPr>
          <w:rFonts w:asciiTheme="minorHAnsi" w:eastAsia="Arial" w:hAnsiTheme="minorHAnsi" w:cstheme="minorHAnsi"/>
          <w:sz w:val="22"/>
          <w:szCs w:val="22"/>
          <w:lang w:val="pl"/>
        </w:rPr>
        <w:t>.</w:t>
      </w:r>
    </w:p>
    <w:p w14:paraId="1033A44A" w14:textId="77777777" w:rsidR="00EE35EB" w:rsidRPr="001A19F3" w:rsidRDefault="00EE35EB">
      <w:pPr>
        <w:numPr>
          <w:ilvl w:val="1"/>
          <w:numId w:val="43"/>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Zakres świadczenia Wykonawcy wynikający z umowy jest tożsamy z jego zobowiązaniem zawartym w ofercie.</w:t>
      </w:r>
    </w:p>
    <w:bookmarkEnd w:id="20"/>
    <w:p w14:paraId="319CF882" w14:textId="77777777" w:rsidR="001C1F12" w:rsidRPr="001A19F3" w:rsidRDefault="001C1F12" w:rsidP="001D60C1">
      <w:pPr>
        <w:tabs>
          <w:tab w:val="left" w:pos="567"/>
        </w:tabs>
        <w:spacing w:line="276" w:lineRule="auto"/>
        <w:ind w:left="567" w:hanging="567"/>
        <w:contextualSpacing/>
        <w:jc w:val="both"/>
        <w:rPr>
          <w:rFonts w:asciiTheme="minorHAnsi" w:eastAsia="Arial" w:hAnsiTheme="minorHAnsi" w:cstheme="minorHAnsi"/>
          <w:sz w:val="22"/>
          <w:szCs w:val="22"/>
          <w:lang w:val="pl"/>
        </w:rPr>
      </w:pPr>
    </w:p>
    <w:p w14:paraId="0E18731F" w14:textId="77777777" w:rsidR="00EE35EB" w:rsidRPr="001C1F12" w:rsidRDefault="00EE35EB">
      <w:pPr>
        <w:keepNext/>
        <w:keepLines/>
        <w:numPr>
          <w:ilvl w:val="0"/>
          <w:numId w:val="43"/>
        </w:numPr>
        <w:tabs>
          <w:tab w:val="left" w:pos="567"/>
        </w:tabs>
        <w:spacing w:line="276" w:lineRule="auto"/>
        <w:ind w:left="567" w:hanging="567"/>
        <w:jc w:val="both"/>
        <w:outlineLvl w:val="1"/>
        <w:rPr>
          <w:rFonts w:asciiTheme="minorHAnsi" w:eastAsia="Arial" w:hAnsiTheme="minorHAnsi" w:cstheme="minorHAnsi"/>
          <w:b/>
          <w:bCs/>
          <w:sz w:val="22"/>
          <w:szCs w:val="22"/>
          <w:u w:val="single"/>
          <w:lang w:val="pl"/>
        </w:rPr>
      </w:pPr>
      <w:bookmarkStart w:id="21" w:name="_Toc80176836"/>
      <w:r w:rsidRPr="001C1F12">
        <w:rPr>
          <w:rFonts w:asciiTheme="minorHAnsi" w:eastAsia="Arial" w:hAnsiTheme="minorHAnsi" w:cstheme="minorHAnsi"/>
          <w:b/>
          <w:bCs/>
          <w:sz w:val="22"/>
          <w:szCs w:val="22"/>
          <w:u w:val="single"/>
          <w:lang w:val="pl"/>
        </w:rPr>
        <w:lastRenderedPageBreak/>
        <w:t>Pouczenie o środkach ochrony prawnej przysługujących Wykonawcy</w:t>
      </w:r>
      <w:bookmarkEnd w:id="21"/>
    </w:p>
    <w:p w14:paraId="5B05274E" w14:textId="1C8EDA59" w:rsidR="00EE35EB" w:rsidRPr="001A19F3" w:rsidRDefault="00EE35EB">
      <w:pPr>
        <w:numPr>
          <w:ilvl w:val="1"/>
          <w:numId w:val="43"/>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 xml:space="preserve">Zasady, terminy oraz sposób korzystania ze środków ochrony prawnej szczegółowo regulują przepisy Działu IX </w:t>
      </w:r>
      <w:r w:rsidR="00973494" w:rsidRPr="001A19F3">
        <w:rPr>
          <w:rFonts w:asciiTheme="minorHAnsi" w:eastAsia="Arial" w:hAnsiTheme="minorHAnsi" w:cstheme="minorHAnsi"/>
          <w:sz w:val="22"/>
          <w:szCs w:val="22"/>
          <w:lang w:val="pl"/>
        </w:rPr>
        <w:t>Ustawy</w:t>
      </w:r>
      <w:r w:rsidRPr="001A19F3">
        <w:rPr>
          <w:rFonts w:asciiTheme="minorHAnsi" w:eastAsia="Arial" w:hAnsiTheme="minorHAnsi" w:cstheme="minorHAnsi"/>
          <w:sz w:val="22"/>
          <w:szCs w:val="22"/>
          <w:lang w:val="pl"/>
        </w:rPr>
        <w:t xml:space="preserve"> – Środki ochrony prawnej (art.</w:t>
      </w:r>
      <w:r w:rsidR="007A3EC0" w:rsidRPr="001A19F3">
        <w:rPr>
          <w:rFonts w:asciiTheme="minorHAnsi" w:eastAsia="Arial" w:hAnsiTheme="minorHAnsi" w:cstheme="minorHAnsi"/>
          <w:sz w:val="22"/>
          <w:szCs w:val="22"/>
          <w:lang w:val="pl"/>
        </w:rPr>
        <w:t xml:space="preserve"> </w:t>
      </w:r>
      <w:r w:rsidRPr="001A19F3">
        <w:rPr>
          <w:rFonts w:asciiTheme="minorHAnsi" w:eastAsia="Arial" w:hAnsiTheme="minorHAnsi" w:cstheme="minorHAnsi"/>
          <w:sz w:val="22"/>
          <w:szCs w:val="22"/>
          <w:lang w:val="pl"/>
        </w:rPr>
        <w:t>505 – 590).</w:t>
      </w:r>
    </w:p>
    <w:p w14:paraId="6FC1BA44" w14:textId="0D151907" w:rsidR="00EE35EB" w:rsidRPr="001A19F3" w:rsidRDefault="00EE35EB">
      <w:pPr>
        <w:numPr>
          <w:ilvl w:val="1"/>
          <w:numId w:val="43"/>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sidR="006531C1" w:rsidRPr="001A19F3">
        <w:rPr>
          <w:rFonts w:asciiTheme="minorHAnsi" w:eastAsia="Arial" w:hAnsiTheme="minorHAnsi" w:cstheme="minorHAnsi"/>
          <w:sz w:val="22"/>
          <w:szCs w:val="22"/>
          <w:lang w:val="pl"/>
        </w:rPr>
        <w:t>Ustawy.</w:t>
      </w:r>
      <w:r w:rsidRPr="001A19F3">
        <w:rPr>
          <w:rFonts w:asciiTheme="minorHAnsi" w:eastAsia="Arial" w:hAnsiTheme="minorHAnsi" w:cstheme="minorHAnsi"/>
          <w:sz w:val="22"/>
          <w:szCs w:val="22"/>
          <w:lang w:val="pl"/>
        </w:rPr>
        <w:t xml:space="preserve"> </w:t>
      </w:r>
    </w:p>
    <w:p w14:paraId="7613C839" w14:textId="2F1A2489" w:rsidR="00EE35EB" w:rsidRPr="001A19F3" w:rsidRDefault="00EE35EB">
      <w:pPr>
        <w:numPr>
          <w:ilvl w:val="1"/>
          <w:numId w:val="43"/>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531C1" w:rsidRPr="001A19F3">
        <w:rPr>
          <w:rFonts w:asciiTheme="minorHAnsi" w:eastAsia="Arial" w:hAnsiTheme="minorHAnsi" w:cstheme="minorHAnsi"/>
          <w:sz w:val="22"/>
          <w:szCs w:val="22"/>
          <w:lang w:val="pl"/>
        </w:rPr>
        <w:t>Ustawy</w:t>
      </w:r>
      <w:r w:rsidRPr="001A19F3">
        <w:rPr>
          <w:rFonts w:asciiTheme="minorHAnsi" w:eastAsia="Arial" w:hAnsiTheme="minorHAnsi" w:cstheme="minorHAnsi"/>
          <w:sz w:val="22"/>
          <w:szCs w:val="22"/>
          <w:lang w:val="pl"/>
        </w:rPr>
        <w:t xml:space="preserve"> oraz Rzecznikowi Małych i Średnich Przedsiębiorców.</w:t>
      </w:r>
    </w:p>
    <w:p w14:paraId="6FF526EB" w14:textId="77777777" w:rsidR="00EE35EB" w:rsidRPr="001A19F3" w:rsidRDefault="00EE35EB">
      <w:pPr>
        <w:numPr>
          <w:ilvl w:val="1"/>
          <w:numId w:val="43"/>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Odwołanie przysługuje na:</w:t>
      </w:r>
    </w:p>
    <w:p w14:paraId="2AE2FB16" w14:textId="2E98C307" w:rsidR="00EE35EB" w:rsidRPr="000045A7" w:rsidRDefault="00646549" w:rsidP="001D60C1">
      <w:p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0045A7">
        <w:rPr>
          <w:rFonts w:asciiTheme="minorHAnsi" w:eastAsia="Arial" w:hAnsiTheme="minorHAnsi" w:cstheme="minorHAnsi"/>
          <w:sz w:val="22"/>
          <w:szCs w:val="22"/>
          <w:lang w:val="pl"/>
        </w:rPr>
        <w:t>2</w:t>
      </w:r>
      <w:r w:rsidR="000045A7" w:rsidRPr="000045A7">
        <w:rPr>
          <w:rFonts w:asciiTheme="minorHAnsi" w:eastAsia="Arial" w:hAnsiTheme="minorHAnsi" w:cstheme="minorHAnsi"/>
          <w:sz w:val="22"/>
          <w:szCs w:val="22"/>
          <w:lang w:val="pl"/>
        </w:rPr>
        <w:t>6</w:t>
      </w:r>
      <w:r w:rsidRPr="000045A7">
        <w:rPr>
          <w:rFonts w:asciiTheme="minorHAnsi" w:eastAsia="Arial" w:hAnsiTheme="minorHAnsi" w:cstheme="minorHAnsi"/>
          <w:sz w:val="22"/>
          <w:szCs w:val="22"/>
          <w:lang w:val="pl"/>
        </w:rPr>
        <w:t>.4.1.</w:t>
      </w:r>
      <w:r w:rsidR="000E6636" w:rsidRPr="000045A7">
        <w:rPr>
          <w:rFonts w:asciiTheme="minorHAnsi" w:eastAsia="Arial" w:hAnsiTheme="minorHAnsi" w:cstheme="minorHAnsi"/>
          <w:sz w:val="22"/>
          <w:szCs w:val="22"/>
          <w:lang w:val="pl"/>
        </w:rPr>
        <w:tab/>
      </w:r>
      <w:r w:rsidR="00EE35EB" w:rsidRPr="000045A7">
        <w:rPr>
          <w:rFonts w:asciiTheme="minorHAnsi" w:eastAsia="Arial" w:hAnsiTheme="minorHAnsi" w:cstheme="minorHAnsi"/>
          <w:sz w:val="22"/>
          <w:szCs w:val="22"/>
          <w:lang w:val="pl"/>
        </w:rPr>
        <w:t>niezgodną z przepisami ustawy czynność Zamawiającego, podjętą w postępowaniu o udzielenie zamówienia, w tym na projektowane postanowienie umowy;</w:t>
      </w:r>
    </w:p>
    <w:p w14:paraId="60C73C41" w14:textId="5571611B" w:rsidR="00EE35EB" w:rsidRPr="001A19F3" w:rsidRDefault="00646549" w:rsidP="001D60C1">
      <w:p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0045A7">
        <w:rPr>
          <w:rFonts w:asciiTheme="minorHAnsi" w:eastAsia="Arial" w:hAnsiTheme="minorHAnsi" w:cstheme="minorHAnsi"/>
          <w:sz w:val="22"/>
          <w:szCs w:val="22"/>
          <w:lang w:val="pl"/>
        </w:rPr>
        <w:t>2</w:t>
      </w:r>
      <w:r w:rsidR="000045A7" w:rsidRPr="000045A7">
        <w:rPr>
          <w:rFonts w:asciiTheme="minorHAnsi" w:eastAsia="Arial" w:hAnsiTheme="minorHAnsi" w:cstheme="minorHAnsi"/>
          <w:sz w:val="22"/>
          <w:szCs w:val="22"/>
          <w:lang w:val="pl"/>
        </w:rPr>
        <w:t>6</w:t>
      </w:r>
      <w:r w:rsidRPr="000045A7">
        <w:rPr>
          <w:rFonts w:asciiTheme="minorHAnsi" w:eastAsia="Arial" w:hAnsiTheme="minorHAnsi" w:cstheme="minorHAnsi"/>
          <w:sz w:val="22"/>
          <w:szCs w:val="22"/>
          <w:lang w:val="pl"/>
        </w:rPr>
        <w:t>.4.2.</w:t>
      </w:r>
      <w:r w:rsidR="00644529" w:rsidRPr="000045A7">
        <w:rPr>
          <w:rFonts w:asciiTheme="minorHAnsi" w:eastAsia="Arial" w:hAnsiTheme="minorHAnsi" w:cstheme="minorHAnsi"/>
          <w:sz w:val="22"/>
          <w:szCs w:val="22"/>
          <w:lang w:val="pl"/>
        </w:rPr>
        <w:tab/>
      </w:r>
      <w:r w:rsidR="00EE35EB" w:rsidRPr="000045A7">
        <w:rPr>
          <w:rFonts w:asciiTheme="minorHAnsi" w:eastAsia="Arial" w:hAnsiTheme="minorHAnsi" w:cstheme="minorHAnsi"/>
          <w:sz w:val="22"/>
          <w:szCs w:val="22"/>
          <w:lang w:val="pl"/>
        </w:rPr>
        <w:t xml:space="preserve">zaniechanie czynności w postępowaniu o udzielenie zamówienia do której Zamawiający był obowiązany na podstawie </w:t>
      </w:r>
      <w:r w:rsidR="006531C1" w:rsidRPr="000045A7">
        <w:rPr>
          <w:rFonts w:asciiTheme="minorHAnsi" w:eastAsia="Arial" w:hAnsiTheme="minorHAnsi" w:cstheme="minorHAnsi"/>
          <w:sz w:val="22"/>
          <w:szCs w:val="22"/>
          <w:lang w:val="pl"/>
        </w:rPr>
        <w:t>Ustawy</w:t>
      </w:r>
      <w:r w:rsidR="00EE35EB" w:rsidRPr="000045A7">
        <w:rPr>
          <w:rFonts w:asciiTheme="minorHAnsi" w:eastAsia="Arial" w:hAnsiTheme="minorHAnsi" w:cstheme="minorHAnsi"/>
          <w:sz w:val="22"/>
          <w:szCs w:val="22"/>
          <w:lang w:val="pl"/>
        </w:rPr>
        <w:t>;</w:t>
      </w:r>
    </w:p>
    <w:p w14:paraId="565F6B78" w14:textId="77777777" w:rsidR="00EE35EB" w:rsidRPr="001A19F3" w:rsidRDefault="00EE35EB">
      <w:pPr>
        <w:numPr>
          <w:ilvl w:val="1"/>
          <w:numId w:val="43"/>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Odwołanie wnosi się do Prezesa Izby. Odwołujący przekazuje kopię odwołania Zamawiającemu przed upływem terminu do wniesienia odwołania w taki sposób, aby mógł on zapoznać się z jego treścią przed upływem tego terminu.</w:t>
      </w:r>
    </w:p>
    <w:p w14:paraId="25AABCFA" w14:textId="13B089CB" w:rsidR="00EE35EB" w:rsidRPr="001A19F3" w:rsidRDefault="00EE35EB">
      <w:pPr>
        <w:numPr>
          <w:ilvl w:val="1"/>
          <w:numId w:val="43"/>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 xml:space="preserve">Odwołanie wobec treści ogłoszenia lub </w:t>
      </w:r>
      <w:r w:rsidR="00EB4F4E">
        <w:rPr>
          <w:rFonts w:asciiTheme="minorHAnsi" w:eastAsia="Arial" w:hAnsiTheme="minorHAnsi" w:cstheme="minorHAnsi"/>
          <w:sz w:val="22"/>
          <w:szCs w:val="22"/>
          <w:lang w:val="pl"/>
        </w:rPr>
        <w:t>treści dokumentów zamówienia</w:t>
      </w:r>
      <w:r w:rsidRPr="001A19F3">
        <w:rPr>
          <w:rFonts w:asciiTheme="minorHAnsi" w:eastAsia="Arial" w:hAnsiTheme="minorHAnsi" w:cstheme="minorHAnsi"/>
          <w:sz w:val="22"/>
          <w:szCs w:val="22"/>
          <w:lang w:val="pl"/>
        </w:rPr>
        <w:t xml:space="preserve"> wnosi się w terminie</w:t>
      </w:r>
      <w:r w:rsidR="00EB4F4E">
        <w:rPr>
          <w:rFonts w:asciiTheme="minorHAnsi" w:eastAsia="Arial" w:hAnsiTheme="minorHAnsi" w:cstheme="minorHAnsi"/>
          <w:sz w:val="22"/>
          <w:szCs w:val="22"/>
          <w:lang w:val="pl"/>
        </w:rPr>
        <w:t xml:space="preserve"> </w:t>
      </w:r>
      <w:r w:rsidR="006B1F7C">
        <w:rPr>
          <w:rFonts w:asciiTheme="minorHAnsi" w:eastAsia="Arial" w:hAnsiTheme="minorHAnsi" w:cstheme="minorHAnsi"/>
          <w:sz w:val="22"/>
          <w:szCs w:val="22"/>
          <w:lang w:val="pl"/>
        </w:rPr>
        <w:t xml:space="preserve">10 </w:t>
      </w:r>
      <w:r w:rsidRPr="001A19F3">
        <w:rPr>
          <w:rFonts w:asciiTheme="minorHAnsi" w:eastAsia="Arial" w:hAnsiTheme="minorHAnsi" w:cstheme="minorHAnsi"/>
          <w:sz w:val="22"/>
          <w:szCs w:val="22"/>
          <w:lang w:val="pl"/>
        </w:rPr>
        <w:t xml:space="preserve">dni od dnia </w:t>
      </w:r>
      <w:r w:rsidR="00ED068B">
        <w:rPr>
          <w:rFonts w:asciiTheme="minorHAnsi" w:eastAsia="Arial" w:hAnsiTheme="minorHAnsi" w:cstheme="minorHAnsi"/>
          <w:sz w:val="22"/>
          <w:szCs w:val="22"/>
          <w:lang w:val="pl"/>
        </w:rPr>
        <w:t>pu</w:t>
      </w:r>
      <w:r w:rsidR="00F6009B">
        <w:rPr>
          <w:rFonts w:asciiTheme="minorHAnsi" w:eastAsia="Arial" w:hAnsiTheme="minorHAnsi" w:cstheme="minorHAnsi"/>
          <w:sz w:val="22"/>
          <w:szCs w:val="22"/>
          <w:lang w:val="pl"/>
        </w:rPr>
        <w:t>blikacji ogłoszenia w Dzienniku Urzędowym Unii Europejskiej</w:t>
      </w:r>
      <w:r w:rsidR="000848DE">
        <w:rPr>
          <w:rFonts w:asciiTheme="minorHAnsi" w:eastAsia="Arial" w:hAnsiTheme="minorHAnsi" w:cstheme="minorHAnsi"/>
          <w:sz w:val="22"/>
          <w:szCs w:val="22"/>
          <w:lang w:val="pl"/>
        </w:rPr>
        <w:t xml:space="preserve"> </w:t>
      </w:r>
      <w:r w:rsidRPr="001A19F3">
        <w:rPr>
          <w:rFonts w:asciiTheme="minorHAnsi" w:eastAsia="Arial" w:hAnsiTheme="minorHAnsi" w:cstheme="minorHAnsi"/>
          <w:sz w:val="22"/>
          <w:szCs w:val="22"/>
          <w:lang w:val="pl"/>
        </w:rPr>
        <w:t xml:space="preserve"> lub </w:t>
      </w:r>
      <w:r w:rsidR="000848DE">
        <w:rPr>
          <w:rFonts w:asciiTheme="minorHAnsi" w:eastAsia="Arial" w:hAnsiTheme="minorHAnsi" w:cstheme="minorHAnsi"/>
          <w:strike/>
          <w:sz w:val="22"/>
          <w:szCs w:val="22"/>
          <w:lang w:val="pl"/>
        </w:rPr>
        <w:t xml:space="preserve"> </w:t>
      </w:r>
      <w:r w:rsidR="005B3B33">
        <w:rPr>
          <w:rFonts w:asciiTheme="minorHAnsi" w:eastAsia="Arial" w:hAnsiTheme="minorHAnsi" w:cstheme="minorHAnsi"/>
          <w:sz w:val="22"/>
          <w:szCs w:val="22"/>
          <w:lang w:val="pl"/>
        </w:rPr>
        <w:t xml:space="preserve">zamieszczenia dokumentów zamówienia </w:t>
      </w:r>
      <w:r w:rsidRPr="001A19F3">
        <w:rPr>
          <w:rFonts w:asciiTheme="minorHAnsi" w:eastAsia="Arial" w:hAnsiTheme="minorHAnsi" w:cstheme="minorHAnsi"/>
          <w:sz w:val="22"/>
          <w:szCs w:val="22"/>
          <w:lang w:val="pl"/>
        </w:rPr>
        <w:t xml:space="preserve"> na stronie internetowej.</w:t>
      </w:r>
    </w:p>
    <w:p w14:paraId="22208941" w14:textId="77777777" w:rsidR="00EE35EB" w:rsidRPr="00C7536B" w:rsidRDefault="00EE35EB">
      <w:pPr>
        <w:numPr>
          <w:ilvl w:val="1"/>
          <w:numId w:val="43"/>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C7536B">
        <w:rPr>
          <w:rFonts w:asciiTheme="minorHAnsi" w:eastAsia="Arial" w:hAnsiTheme="minorHAnsi" w:cstheme="minorHAnsi"/>
          <w:sz w:val="22"/>
          <w:szCs w:val="22"/>
          <w:lang w:val="pl"/>
        </w:rPr>
        <w:t>Odwołanie wnosi się w terminie:</w:t>
      </w:r>
    </w:p>
    <w:p w14:paraId="553E5290" w14:textId="1ED7C8A2" w:rsidR="00EE35EB" w:rsidRPr="00C7536B" w:rsidRDefault="00B97CB1" w:rsidP="001D60C1">
      <w:p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C7536B">
        <w:rPr>
          <w:rFonts w:asciiTheme="minorHAnsi" w:eastAsia="Arial" w:hAnsiTheme="minorHAnsi" w:cstheme="minorHAnsi"/>
          <w:sz w:val="22"/>
          <w:szCs w:val="22"/>
          <w:lang w:val="pl"/>
        </w:rPr>
        <w:t>2</w:t>
      </w:r>
      <w:r w:rsidR="00C7536B" w:rsidRPr="00C7536B">
        <w:rPr>
          <w:rFonts w:asciiTheme="minorHAnsi" w:eastAsia="Arial" w:hAnsiTheme="minorHAnsi" w:cstheme="minorHAnsi"/>
          <w:sz w:val="22"/>
          <w:szCs w:val="22"/>
          <w:lang w:val="pl"/>
        </w:rPr>
        <w:t>6</w:t>
      </w:r>
      <w:r w:rsidR="00EB64FB" w:rsidRPr="00C7536B">
        <w:rPr>
          <w:rFonts w:asciiTheme="minorHAnsi" w:eastAsia="Arial" w:hAnsiTheme="minorHAnsi" w:cstheme="minorHAnsi"/>
          <w:sz w:val="22"/>
          <w:szCs w:val="22"/>
          <w:lang w:val="pl"/>
        </w:rPr>
        <w:t>.</w:t>
      </w:r>
      <w:r w:rsidR="00C7536B" w:rsidRPr="00C7536B">
        <w:rPr>
          <w:rFonts w:asciiTheme="minorHAnsi" w:eastAsia="Arial" w:hAnsiTheme="minorHAnsi" w:cstheme="minorHAnsi"/>
          <w:sz w:val="22"/>
          <w:szCs w:val="22"/>
          <w:lang w:val="pl"/>
        </w:rPr>
        <w:t>7</w:t>
      </w:r>
      <w:r w:rsidRPr="00C7536B">
        <w:rPr>
          <w:rFonts w:asciiTheme="minorHAnsi" w:eastAsia="Arial" w:hAnsiTheme="minorHAnsi" w:cstheme="minorHAnsi"/>
          <w:sz w:val="22"/>
          <w:szCs w:val="22"/>
          <w:lang w:val="pl"/>
        </w:rPr>
        <w:t>.1.</w:t>
      </w:r>
      <w:r w:rsidR="007A3EC0" w:rsidRPr="00C7536B">
        <w:rPr>
          <w:rFonts w:asciiTheme="minorHAnsi" w:eastAsia="Arial" w:hAnsiTheme="minorHAnsi" w:cstheme="minorHAnsi"/>
          <w:sz w:val="22"/>
          <w:szCs w:val="22"/>
          <w:lang w:val="pl"/>
        </w:rPr>
        <w:t xml:space="preserve"> </w:t>
      </w:r>
      <w:r w:rsidR="00644529" w:rsidRPr="00C7536B">
        <w:rPr>
          <w:rFonts w:asciiTheme="minorHAnsi" w:eastAsia="Arial" w:hAnsiTheme="minorHAnsi" w:cstheme="minorHAnsi"/>
          <w:sz w:val="22"/>
          <w:szCs w:val="22"/>
          <w:lang w:val="pl"/>
        </w:rPr>
        <w:tab/>
      </w:r>
      <w:r w:rsidR="00565897" w:rsidRPr="00C7536B">
        <w:rPr>
          <w:rFonts w:asciiTheme="minorHAnsi" w:eastAsia="Arial" w:hAnsiTheme="minorHAnsi" w:cstheme="minorHAnsi"/>
          <w:sz w:val="22"/>
          <w:szCs w:val="22"/>
          <w:lang w:val="pl"/>
        </w:rPr>
        <w:t xml:space="preserve">10 </w:t>
      </w:r>
      <w:r w:rsidR="00EE35EB" w:rsidRPr="00C7536B">
        <w:rPr>
          <w:rFonts w:asciiTheme="minorHAnsi" w:eastAsia="Arial" w:hAnsiTheme="minorHAnsi" w:cstheme="minorHAnsi"/>
          <w:sz w:val="22"/>
          <w:szCs w:val="22"/>
          <w:lang w:val="pl"/>
        </w:rPr>
        <w:t>dni od dnia przekazania informacji o czynności Zamawiającego stanowiącej podstawę jego wniesienia, jeżeli informacja została przekazana przy użyciu środków komunikacji elektronicznej,</w:t>
      </w:r>
    </w:p>
    <w:p w14:paraId="52F230E2" w14:textId="30935AEA" w:rsidR="00EE35EB" w:rsidRPr="00C7536B" w:rsidRDefault="00B97CB1" w:rsidP="001D60C1">
      <w:p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C7536B">
        <w:rPr>
          <w:rFonts w:asciiTheme="minorHAnsi" w:eastAsia="Arial" w:hAnsiTheme="minorHAnsi" w:cstheme="minorHAnsi"/>
          <w:sz w:val="22"/>
          <w:szCs w:val="22"/>
          <w:lang w:val="pl"/>
        </w:rPr>
        <w:t>2</w:t>
      </w:r>
      <w:r w:rsidR="00C7536B" w:rsidRPr="00C7536B">
        <w:rPr>
          <w:rFonts w:asciiTheme="minorHAnsi" w:eastAsia="Arial" w:hAnsiTheme="minorHAnsi" w:cstheme="minorHAnsi"/>
          <w:sz w:val="22"/>
          <w:szCs w:val="22"/>
          <w:lang w:val="pl"/>
        </w:rPr>
        <w:t>6</w:t>
      </w:r>
      <w:r w:rsidRPr="00C7536B">
        <w:rPr>
          <w:rFonts w:asciiTheme="minorHAnsi" w:eastAsia="Arial" w:hAnsiTheme="minorHAnsi" w:cstheme="minorHAnsi"/>
          <w:sz w:val="22"/>
          <w:szCs w:val="22"/>
          <w:lang w:val="pl"/>
        </w:rPr>
        <w:t>.</w:t>
      </w:r>
      <w:r w:rsidR="00C7536B" w:rsidRPr="00C7536B">
        <w:rPr>
          <w:rFonts w:asciiTheme="minorHAnsi" w:eastAsia="Arial" w:hAnsiTheme="minorHAnsi" w:cstheme="minorHAnsi"/>
          <w:sz w:val="22"/>
          <w:szCs w:val="22"/>
          <w:lang w:val="pl"/>
        </w:rPr>
        <w:t>7</w:t>
      </w:r>
      <w:r w:rsidRPr="00C7536B">
        <w:rPr>
          <w:rFonts w:asciiTheme="minorHAnsi" w:eastAsia="Arial" w:hAnsiTheme="minorHAnsi" w:cstheme="minorHAnsi"/>
          <w:sz w:val="22"/>
          <w:szCs w:val="22"/>
          <w:lang w:val="pl"/>
        </w:rPr>
        <w:t>.2.</w:t>
      </w:r>
      <w:r w:rsidR="007A3EC0" w:rsidRPr="00C7536B">
        <w:rPr>
          <w:rFonts w:asciiTheme="minorHAnsi" w:eastAsia="Arial" w:hAnsiTheme="minorHAnsi" w:cstheme="minorHAnsi"/>
          <w:sz w:val="22"/>
          <w:szCs w:val="22"/>
          <w:lang w:val="pl"/>
        </w:rPr>
        <w:t xml:space="preserve"> </w:t>
      </w:r>
      <w:r w:rsidR="00644529" w:rsidRPr="00C7536B">
        <w:rPr>
          <w:rFonts w:asciiTheme="minorHAnsi" w:eastAsia="Arial" w:hAnsiTheme="minorHAnsi" w:cstheme="minorHAnsi"/>
          <w:sz w:val="22"/>
          <w:szCs w:val="22"/>
          <w:lang w:val="pl"/>
        </w:rPr>
        <w:tab/>
      </w:r>
      <w:r w:rsidR="00EE35EB" w:rsidRPr="00C7536B">
        <w:rPr>
          <w:rFonts w:asciiTheme="minorHAnsi" w:eastAsia="Arial" w:hAnsiTheme="minorHAnsi" w:cstheme="minorHAnsi"/>
          <w:sz w:val="22"/>
          <w:szCs w:val="22"/>
          <w:lang w:val="pl"/>
        </w:rPr>
        <w:t>1</w:t>
      </w:r>
      <w:r w:rsidR="00565897" w:rsidRPr="00C7536B">
        <w:rPr>
          <w:rFonts w:asciiTheme="minorHAnsi" w:eastAsia="Arial" w:hAnsiTheme="minorHAnsi" w:cstheme="minorHAnsi"/>
          <w:sz w:val="22"/>
          <w:szCs w:val="22"/>
          <w:lang w:val="pl"/>
        </w:rPr>
        <w:t>5</w:t>
      </w:r>
      <w:r w:rsidR="00EE35EB" w:rsidRPr="00C7536B">
        <w:rPr>
          <w:rFonts w:asciiTheme="minorHAnsi" w:eastAsia="Arial" w:hAnsiTheme="minorHAnsi" w:cstheme="minorHAnsi"/>
          <w:sz w:val="22"/>
          <w:szCs w:val="22"/>
          <w:lang w:val="pl"/>
        </w:rPr>
        <w:t xml:space="preserve"> dni od dnia przekazania informacji o czynności Zamawiającego stanowiącej podstawę jego wniesienia, jeżeli informacja została przekazana w sposób inny niż określony w pkt 2</w:t>
      </w:r>
      <w:r w:rsidR="00C7536B" w:rsidRPr="00C7536B">
        <w:rPr>
          <w:rFonts w:asciiTheme="minorHAnsi" w:eastAsia="Arial" w:hAnsiTheme="minorHAnsi" w:cstheme="minorHAnsi"/>
          <w:sz w:val="22"/>
          <w:szCs w:val="22"/>
          <w:lang w:val="pl"/>
        </w:rPr>
        <w:t>6</w:t>
      </w:r>
      <w:r w:rsidR="000576E7" w:rsidRPr="00C7536B">
        <w:rPr>
          <w:rFonts w:asciiTheme="minorHAnsi" w:eastAsia="Arial" w:hAnsiTheme="minorHAnsi" w:cstheme="minorHAnsi"/>
          <w:sz w:val="22"/>
          <w:szCs w:val="22"/>
          <w:lang w:val="pl"/>
        </w:rPr>
        <w:t>.</w:t>
      </w:r>
      <w:r w:rsidR="00C7536B" w:rsidRPr="00C7536B">
        <w:rPr>
          <w:rFonts w:asciiTheme="minorHAnsi" w:eastAsia="Arial" w:hAnsiTheme="minorHAnsi" w:cstheme="minorHAnsi"/>
          <w:sz w:val="22"/>
          <w:szCs w:val="22"/>
          <w:lang w:val="pl"/>
        </w:rPr>
        <w:t>7</w:t>
      </w:r>
      <w:r w:rsidR="00EE35EB" w:rsidRPr="00C7536B">
        <w:rPr>
          <w:rFonts w:asciiTheme="minorHAnsi" w:eastAsia="Arial" w:hAnsiTheme="minorHAnsi" w:cstheme="minorHAnsi"/>
          <w:sz w:val="22"/>
          <w:szCs w:val="22"/>
          <w:lang w:val="pl"/>
        </w:rPr>
        <w:t>.1).</w:t>
      </w:r>
    </w:p>
    <w:p w14:paraId="304A2E63" w14:textId="781F0B6E" w:rsidR="00EE35EB" w:rsidRPr="001A19F3" w:rsidRDefault="00EE35EB">
      <w:pPr>
        <w:numPr>
          <w:ilvl w:val="1"/>
          <w:numId w:val="43"/>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C7536B">
        <w:rPr>
          <w:rFonts w:asciiTheme="minorHAnsi" w:eastAsia="Arial" w:hAnsiTheme="minorHAnsi" w:cstheme="minorHAnsi"/>
          <w:sz w:val="22"/>
          <w:szCs w:val="22"/>
          <w:lang w:val="pl"/>
        </w:rPr>
        <w:t>Odwołanie w przypadkach innych niż określone w pkt 2</w:t>
      </w:r>
      <w:r w:rsidR="00C7536B" w:rsidRPr="00C7536B">
        <w:rPr>
          <w:rFonts w:asciiTheme="minorHAnsi" w:eastAsia="Arial" w:hAnsiTheme="minorHAnsi" w:cstheme="minorHAnsi"/>
          <w:sz w:val="22"/>
          <w:szCs w:val="22"/>
          <w:lang w:val="pl"/>
        </w:rPr>
        <w:t>6</w:t>
      </w:r>
      <w:r w:rsidRPr="00C7536B">
        <w:rPr>
          <w:rFonts w:asciiTheme="minorHAnsi" w:eastAsia="Arial" w:hAnsiTheme="minorHAnsi" w:cstheme="minorHAnsi"/>
          <w:sz w:val="22"/>
          <w:szCs w:val="22"/>
          <w:lang w:val="pl"/>
        </w:rPr>
        <w:t>.</w:t>
      </w:r>
      <w:r w:rsidR="00C7536B" w:rsidRPr="00C7536B">
        <w:rPr>
          <w:rFonts w:asciiTheme="minorHAnsi" w:eastAsia="Arial" w:hAnsiTheme="minorHAnsi" w:cstheme="minorHAnsi"/>
          <w:sz w:val="22"/>
          <w:szCs w:val="22"/>
          <w:lang w:val="pl"/>
        </w:rPr>
        <w:t>7</w:t>
      </w:r>
      <w:r w:rsidRPr="00C7536B">
        <w:rPr>
          <w:rFonts w:asciiTheme="minorHAnsi" w:eastAsia="Arial" w:hAnsiTheme="minorHAnsi" w:cstheme="minorHAnsi"/>
          <w:sz w:val="22"/>
          <w:szCs w:val="22"/>
          <w:lang w:val="pl"/>
        </w:rPr>
        <w:t>.1. i 2</w:t>
      </w:r>
      <w:r w:rsidR="00C7536B" w:rsidRPr="00C7536B">
        <w:rPr>
          <w:rFonts w:asciiTheme="minorHAnsi" w:eastAsia="Arial" w:hAnsiTheme="minorHAnsi" w:cstheme="minorHAnsi"/>
          <w:sz w:val="22"/>
          <w:szCs w:val="22"/>
          <w:lang w:val="pl"/>
        </w:rPr>
        <w:t>6</w:t>
      </w:r>
      <w:r w:rsidRPr="00C7536B">
        <w:rPr>
          <w:rFonts w:asciiTheme="minorHAnsi" w:eastAsia="Arial" w:hAnsiTheme="minorHAnsi" w:cstheme="minorHAnsi"/>
          <w:sz w:val="22"/>
          <w:szCs w:val="22"/>
          <w:lang w:val="pl"/>
        </w:rPr>
        <w:t>.</w:t>
      </w:r>
      <w:r w:rsidR="00C7536B" w:rsidRPr="00C7536B">
        <w:rPr>
          <w:rFonts w:asciiTheme="minorHAnsi" w:eastAsia="Arial" w:hAnsiTheme="minorHAnsi" w:cstheme="minorHAnsi"/>
          <w:sz w:val="22"/>
          <w:szCs w:val="22"/>
          <w:lang w:val="pl"/>
        </w:rPr>
        <w:t>7</w:t>
      </w:r>
      <w:r w:rsidRPr="00C7536B">
        <w:rPr>
          <w:rFonts w:asciiTheme="minorHAnsi" w:eastAsia="Arial" w:hAnsiTheme="minorHAnsi" w:cstheme="minorHAnsi"/>
          <w:sz w:val="22"/>
          <w:szCs w:val="22"/>
          <w:lang w:val="pl"/>
        </w:rPr>
        <w:t>.2. SWZ wnosi się w terminie</w:t>
      </w:r>
      <w:r w:rsidR="004D7E3E" w:rsidRPr="00C7536B">
        <w:rPr>
          <w:rFonts w:asciiTheme="minorHAnsi" w:eastAsia="Arial" w:hAnsiTheme="minorHAnsi" w:cstheme="minorHAnsi"/>
          <w:sz w:val="22"/>
          <w:szCs w:val="22"/>
          <w:lang w:val="pl"/>
        </w:rPr>
        <w:t xml:space="preserve">  </w:t>
      </w:r>
      <w:r w:rsidR="000576E7" w:rsidRPr="00C7536B">
        <w:rPr>
          <w:rFonts w:asciiTheme="minorHAnsi" w:eastAsia="Arial" w:hAnsiTheme="minorHAnsi" w:cstheme="minorHAnsi"/>
          <w:sz w:val="22"/>
          <w:szCs w:val="22"/>
          <w:lang w:val="pl"/>
        </w:rPr>
        <w:t>10</w:t>
      </w:r>
      <w:r w:rsidRPr="00C7536B">
        <w:rPr>
          <w:rFonts w:asciiTheme="minorHAnsi" w:eastAsia="Arial" w:hAnsiTheme="minorHAnsi" w:cstheme="minorHAnsi"/>
          <w:sz w:val="22"/>
          <w:szCs w:val="22"/>
          <w:lang w:val="pl"/>
        </w:rPr>
        <w:t xml:space="preserve"> dni od dnia, w którym powzięto lub przy zachowaniu należytej staranności można było</w:t>
      </w:r>
      <w:r w:rsidRPr="001A19F3">
        <w:rPr>
          <w:rFonts w:asciiTheme="minorHAnsi" w:eastAsia="Arial" w:hAnsiTheme="minorHAnsi" w:cstheme="minorHAnsi"/>
          <w:sz w:val="22"/>
          <w:szCs w:val="22"/>
          <w:lang w:val="pl"/>
        </w:rPr>
        <w:t xml:space="preserve"> powziąć wiadomość o okolicznościach stanowiących podstawę jego wniesienia</w:t>
      </w:r>
    </w:p>
    <w:p w14:paraId="28E24F1A" w14:textId="12DF976D" w:rsidR="00EE35EB" w:rsidRPr="001A19F3" w:rsidRDefault="00EE35EB">
      <w:pPr>
        <w:numPr>
          <w:ilvl w:val="1"/>
          <w:numId w:val="43"/>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 xml:space="preserve">Na orzeczenie Izby oraz postanowienie Prezesa Izby, o którym mowa w art. 519 ust. 1 </w:t>
      </w:r>
      <w:r w:rsidR="006531C1" w:rsidRPr="001A19F3">
        <w:rPr>
          <w:rFonts w:asciiTheme="minorHAnsi" w:eastAsia="Arial" w:hAnsiTheme="minorHAnsi" w:cstheme="minorHAnsi"/>
          <w:sz w:val="22"/>
          <w:szCs w:val="22"/>
          <w:lang w:val="pl"/>
        </w:rPr>
        <w:t>Ustawy</w:t>
      </w:r>
      <w:r w:rsidRPr="001A19F3">
        <w:rPr>
          <w:rFonts w:asciiTheme="minorHAnsi" w:eastAsia="Arial" w:hAnsiTheme="minorHAnsi" w:cstheme="minorHAnsi"/>
          <w:sz w:val="22"/>
          <w:szCs w:val="22"/>
          <w:lang w:val="pl"/>
        </w:rPr>
        <w:t>, stronom oraz uczestnikom postępowania odwoławczego przysługuje skarga do sądu.</w:t>
      </w:r>
    </w:p>
    <w:p w14:paraId="0D0168B2" w14:textId="77777777" w:rsidR="00EE35EB" w:rsidRPr="001A19F3" w:rsidRDefault="00EE35EB">
      <w:pPr>
        <w:numPr>
          <w:ilvl w:val="1"/>
          <w:numId w:val="43"/>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W postępowaniu toczącym się wskutek wniesienia skargi stosuje się odpowiednio przepisy ustawy z dnia 17 listopada 1964 r. - Kodeks postępowania cywilnego o apelacji, jeżeli przepisy niniejszego rozdziału nie stanowią inaczej.</w:t>
      </w:r>
    </w:p>
    <w:p w14:paraId="0A1A3CC0" w14:textId="77777777" w:rsidR="00EE35EB" w:rsidRPr="001A19F3" w:rsidRDefault="00EE35EB">
      <w:pPr>
        <w:numPr>
          <w:ilvl w:val="1"/>
          <w:numId w:val="43"/>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Skargę wnosi się do Sądu Okręgowego w Warszawie - sądu zamówień publicznych, zwanego dalej "sądem zamówień publicznych".</w:t>
      </w:r>
    </w:p>
    <w:p w14:paraId="2B993B30" w14:textId="026DF0C4" w:rsidR="00EE35EB" w:rsidRPr="001A19F3" w:rsidRDefault="00EE35EB">
      <w:pPr>
        <w:numPr>
          <w:ilvl w:val="1"/>
          <w:numId w:val="43"/>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 xml:space="preserve">Skargę wnosi się za pośrednictwem Prezesa Izby, w terminie 14 dni od dnia doręczenia orzeczenia Izby lub postanowienia Prezesa Izby, o którym mowa w art. 519 ust. 1 </w:t>
      </w:r>
      <w:r w:rsidR="006531C1" w:rsidRPr="001A19F3">
        <w:rPr>
          <w:rFonts w:asciiTheme="minorHAnsi" w:eastAsia="Arial" w:hAnsiTheme="minorHAnsi" w:cstheme="minorHAnsi"/>
          <w:sz w:val="22"/>
          <w:szCs w:val="22"/>
          <w:lang w:val="pl"/>
        </w:rPr>
        <w:t>Ustawy</w:t>
      </w:r>
      <w:r w:rsidRPr="001A19F3">
        <w:rPr>
          <w:rFonts w:asciiTheme="minorHAnsi" w:eastAsia="Arial" w:hAnsiTheme="minorHAnsi" w:cstheme="minorHAnsi"/>
          <w:sz w:val="22"/>
          <w:szCs w:val="22"/>
          <w:lang w:val="pl"/>
        </w:rPr>
        <w:t xml:space="preserve">, przesyłając jednocześnie jej odpis przeciwnikowi skargi. Złożenie skargi w placówce pocztowej </w:t>
      </w:r>
      <w:r w:rsidRPr="001A19F3">
        <w:rPr>
          <w:rFonts w:asciiTheme="minorHAnsi" w:eastAsia="Arial" w:hAnsiTheme="minorHAnsi" w:cstheme="minorHAnsi"/>
          <w:sz w:val="22"/>
          <w:szCs w:val="22"/>
          <w:lang w:val="pl"/>
        </w:rPr>
        <w:lastRenderedPageBreak/>
        <w:t>operatora wyznaczonego w rozumieniu ustawy z dnia 23 listopada 2012 r. - Prawo pocztowe jest równoznaczne z jej wniesieniem.</w:t>
      </w:r>
    </w:p>
    <w:p w14:paraId="30806513" w14:textId="4EBA4EBE" w:rsidR="00EE35EB" w:rsidRPr="001A19F3" w:rsidRDefault="00EE35EB">
      <w:pPr>
        <w:numPr>
          <w:ilvl w:val="1"/>
          <w:numId w:val="43"/>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Prezes Izby przekazuje skargę wraz z aktami postępowania odwoławczego do sądu zamówień publicznych w terminie 7 dni od dnia jej otrzymania.</w:t>
      </w:r>
    </w:p>
    <w:p w14:paraId="5C6BB86F" w14:textId="77777777" w:rsidR="006531C1" w:rsidRPr="001A19F3" w:rsidRDefault="006531C1" w:rsidP="001A19F3">
      <w:pPr>
        <w:tabs>
          <w:tab w:val="left" w:pos="851"/>
        </w:tabs>
        <w:spacing w:line="276" w:lineRule="auto"/>
        <w:ind w:left="851"/>
        <w:contextualSpacing/>
        <w:jc w:val="both"/>
        <w:rPr>
          <w:rFonts w:asciiTheme="minorHAnsi" w:eastAsia="Arial" w:hAnsiTheme="minorHAnsi" w:cstheme="minorHAnsi"/>
          <w:sz w:val="22"/>
          <w:szCs w:val="22"/>
          <w:lang w:val="pl"/>
        </w:rPr>
      </w:pPr>
    </w:p>
    <w:p w14:paraId="48B24C10" w14:textId="77777777" w:rsidR="00E65C25" w:rsidRPr="00D17785" w:rsidRDefault="00E65C25">
      <w:pPr>
        <w:keepNext/>
        <w:keepLines/>
        <w:numPr>
          <w:ilvl w:val="0"/>
          <w:numId w:val="43"/>
        </w:numPr>
        <w:tabs>
          <w:tab w:val="left" w:pos="567"/>
        </w:tabs>
        <w:spacing w:line="276" w:lineRule="auto"/>
        <w:ind w:left="567" w:hanging="567"/>
        <w:jc w:val="both"/>
        <w:outlineLvl w:val="1"/>
        <w:rPr>
          <w:rFonts w:asciiTheme="minorHAnsi" w:eastAsia="Arial" w:hAnsiTheme="minorHAnsi" w:cstheme="minorHAnsi"/>
          <w:b/>
          <w:bCs/>
          <w:sz w:val="22"/>
          <w:szCs w:val="22"/>
          <w:u w:val="single"/>
          <w:lang w:val="pl"/>
        </w:rPr>
      </w:pPr>
      <w:bookmarkStart w:id="22" w:name="_Toc80176812"/>
      <w:r w:rsidRPr="00D17785">
        <w:rPr>
          <w:rFonts w:asciiTheme="minorHAnsi" w:eastAsia="Arial" w:hAnsiTheme="minorHAnsi" w:cstheme="minorHAnsi"/>
          <w:b/>
          <w:bCs/>
          <w:sz w:val="22"/>
          <w:szCs w:val="22"/>
          <w:u w:val="single"/>
          <w:lang w:val="pl"/>
        </w:rPr>
        <w:t>Ochrona danych osobowych</w:t>
      </w:r>
      <w:bookmarkEnd w:id="22"/>
      <w:r w:rsidRPr="00D17785">
        <w:rPr>
          <w:rFonts w:asciiTheme="minorHAnsi" w:eastAsia="Arial" w:hAnsiTheme="minorHAnsi" w:cstheme="minorHAnsi"/>
          <w:b/>
          <w:bCs/>
          <w:sz w:val="22"/>
          <w:szCs w:val="22"/>
          <w:u w:val="single"/>
          <w:lang w:val="pl"/>
        </w:rPr>
        <w:t>.</w:t>
      </w:r>
    </w:p>
    <w:p w14:paraId="0C42C65E" w14:textId="77777777" w:rsidR="007535AB" w:rsidRPr="00D17785" w:rsidRDefault="007535AB">
      <w:pPr>
        <w:pStyle w:val="Akapitzlist"/>
        <w:numPr>
          <w:ilvl w:val="0"/>
          <w:numId w:val="20"/>
        </w:numPr>
        <w:tabs>
          <w:tab w:val="left" w:pos="567"/>
        </w:tabs>
        <w:suppressAutoHyphens/>
        <w:spacing w:line="276" w:lineRule="auto"/>
        <w:jc w:val="both"/>
        <w:rPr>
          <w:rFonts w:asciiTheme="minorHAnsi" w:hAnsiTheme="minorHAnsi" w:cstheme="minorHAnsi"/>
          <w:vanish/>
          <w:color w:val="000000"/>
          <w:sz w:val="22"/>
          <w:szCs w:val="22"/>
          <w:lang w:eastAsia="zh-CN"/>
        </w:rPr>
      </w:pPr>
    </w:p>
    <w:p w14:paraId="15933851" w14:textId="77777777" w:rsidR="007535AB" w:rsidRPr="00D17785" w:rsidRDefault="007535AB">
      <w:pPr>
        <w:pStyle w:val="Akapitzlist"/>
        <w:numPr>
          <w:ilvl w:val="0"/>
          <w:numId w:val="20"/>
        </w:numPr>
        <w:tabs>
          <w:tab w:val="left" w:pos="567"/>
        </w:tabs>
        <w:suppressAutoHyphens/>
        <w:spacing w:line="276" w:lineRule="auto"/>
        <w:jc w:val="both"/>
        <w:rPr>
          <w:rFonts w:asciiTheme="minorHAnsi" w:hAnsiTheme="minorHAnsi" w:cstheme="minorHAnsi"/>
          <w:vanish/>
          <w:color w:val="000000"/>
          <w:sz w:val="22"/>
          <w:szCs w:val="22"/>
          <w:lang w:eastAsia="zh-CN"/>
        </w:rPr>
      </w:pPr>
    </w:p>
    <w:p w14:paraId="0BAEA82E" w14:textId="77777777" w:rsidR="007535AB" w:rsidRPr="00D17785" w:rsidRDefault="007535AB">
      <w:pPr>
        <w:pStyle w:val="Akapitzlist"/>
        <w:numPr>
          <w:ilvl w:val="0"/>
          <w:numId w:val="20"/>
        </w:numPr>
        <w:tabs>
          <w:tab w:val="left" w:pos="567"/>
        </w:tabs>
        <w:suppressAutoHyphens/>
        <w:spacing w:line="276" w:lineRule="auto"/>
        <w:jc w:val="both"/>
        <w:rPr>
          <w:rFonts w:asciiTheme="minorHAnsi" w:hAnsiTheme="minorHAnsi" w:cstheme="minorHAnsi"/>
          <w:vanish/>
          <w:color w:val="000000"/>
          <w:sz w:val="22"/>
          <w:szCs w:val="22"/>
          <w:lang w:eastAsia="zh-CN"/>
        </w:rPr>
      </w:pPr>
    </w:p>
    <w:p w14:paraId="50B55A0E" w14:textId="77777777" w:rsidR="007535AB" w:rsidRPr="00D17785" w:rsidRDefault="007535AB">
      <w:pPr>
        <w:pStyle w:val="Akapitzlist"/>
        <w:numPr>
          <w:ilvl w:val="0"/>
          <w:numId w:val="20"/>
        </w:numPr>
        <w:tabs>
          <w:tab w:val="left" w:pos="567"/>
        </w:tabs>
        <w:suppressAutoHyphens/>
        <w:spacing w:line="276" w:lineRule="auto"/>
        <w:jc w:val="both"/>
        <w:rPr>
          <w:rFonts w:asciiTheme="minorHAnsi" w:hAnsiTheme="minorHAnsi" w:cstheme="minorHAnsi"/>
          <w:vanish/>
          <w:color w:val="000000"/>
          <w:sz w:val="22"/>
          <w:szCs w:val="22"/>
          <w:lang w:eastAsia="zh-CN"/>
        </w:rPr>
      </w:pPr>
    </w:p>
    <w:p w14:paraId="1211CABC" w14:textId="77777777" w:rsidR="007535AB" w:rsidRPr="00D17785" w:rsidRDefault="007535AB">
      <w:pPr>
        <w:pStyle w:val="Akapitzlist"/>
        <w:numPr>
          <w:ilvl w:val="0"/>
          <w:numId w:val="20"/>
        </w:numPr>
        <w:tabs>
          <w:tab w:val="left" w:pos="567"/>
        </w:tabs>
        <w:suppressAutoHyphens/>
        <w:spacing w:line="276" w:lineRule="auto"/>
        <w:jc w:val="both"/>
        <w:rPr>
          <w:rFonts w:asciiTheme="minorHAnsi" w:hAnsiTheme="minorHAnsi" w:cstheme="minorHAnsi"/>
          <w:vanish/>
          <w:color w:val="000000"/>
          <w:sz w:val="22"/>
          <w:szCs w:val="22"/>
          <w:lang w:eastAsia="zh-CN"/>
        </w:rPr>
      </w:pPr>
    </w:p>
    <w:p w14:paraId="068B345C" w14:textId="68F51B97" w:rsidR="00D17785" w:rsidRPr="00D17785" w:rsidRDefault="00D17785">
      <w:pPr>
        <w:pStyle w:val="BodyTextIndentZnak"/>
        <w:numPr>
          <w:ilvl w:val="1"/>
          <w:numId w:val="43"/>
        </w:numPr>
        <w:spacing w:line="276" w:lineRule="auto"/>
        <w:ind w:left="567" w:hanging="567"/>
        <w:jc w:val="left"/>
        <w:rPr>
          <w:rFonts w:asciiTheme="minorHAnsi" w:eastAsia="Calibri" w:hAnsiTheme="minorHAnsi" w:cstheme="minorHAnsi"/>
          <w:sz w:val="22"/>
          <w:szCs w:val="22"/>
          <w:u w:val="single"/>
        </w:rPr>
      </w:pPr>
      <w:r w:rsidRPr="00D17785">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645822" w14:textId="77777777" w:rsidR="00D17785" w:rsidRPr="00D17785" w:rsidRDefault="00D17785">
      <w:pPr>
        <w:numPr>
          <w:ilvl w:val="0"/>
          <w:numId w:val="68"/>
        </w:numPr>
        <w:spacing w:line="276" w:lineRule="auto"/>
        <w:ind w:left="1134" w:hanging="567"/>
        <w:rPr>
          <w:rFonts w:asciiTheme="minorHAnsi" w:hAnsiTheme="minorHAnsi" w:cstheme="minorHAnsi"/>
          <w:sz w:val="22"/>
          <w:szCs w:val="22"/>
        </w:rPr>
      </w:pPr>
      <w:r w:rsidRPr="00D17785">
        <w:rPr>
          <w:rFonts w:asciiTheme="minorHAnsi" w:hAnsiTheme="minorHAnsi" w:cstheme="minorHAnsi"/>
          <w:sz w:val="22"/>
          <w:szCs w:val="22"/>
        </w:rPr>
        <w:t>Administratorem Pani/Pana danych osobowych jest Uniwersytet Łódzki z siedzibą przy ul. Narutowicza 68, 90-136 Łódź;</w:t>
      </w:r>
    </w:p>
    <w:p w14:paraId="1595D85C" w14:textId="77777777" w:rsidR="00D17785" w:rsidRPr="00D17785" w:rsidRDefault="00D17785">
      <w:pPr>
        <w:numPr>
          <w:ilvl w:val="0"/>
          <w:numId w:val="68"/>
        </w:numPr>
        <w:spacing w:line="276" w:lineRule="auto"/>
        <w:ind w:left="1134" w:hanging="567"/>
        <w:rPr>
          <w:rFonts w:asciiTheme="minorHAnsi" w:hAnsiTheme="minorHAnsi" w:cstheme="minorHAnsi"/>
          <w:sz w:val="22"/>
          <w:szCs w:val="22"/>
        </w:rPr>
      </w:pPr>
      <w:r w:rsidRPr="00D17785">
        <w:rPr>
          <w:rFonts w:asciiTheme="minorHAnsi" w:hAnsiTheme="minorHAnsi" w:cstheme="minorHAnsi"/>
          <w:sz w:val="22"/>
          <w:szCs w:val="22"/>
        </w:rPr>
        <w:t>Administrator wyznaczył Inspektora Ochrony Danych, z którym można się kontaktować za pomocą poczty elektronicznej: iod@uni.lodz.pl;</w:t>
      </w:r>
    </w:p>
    <w:p w14:paraId="309A0A41" w14:textId="77777777" w:rsidR="00D17785" w:rsidRPr="00D17785" w:rsidRDefault="00D17785">
      <w:pPr>
        <w:pStyle w:val="Akapitzlist"/>
        <w:numPr>
          <w:ilvl w:val="0"/>
          <w:numId w:val="68"/>
        </w:numPr>
        <w:tabs>
          <w:tab w:val="left" w:pos="284"/>
        </w:tabs>
        <w:overflowPunct w:val="0"/>
        <w:autoSpaceDE w:val="0"/>
        <w:autoSpaceDN w:val="0"/>
        <w:adjustRightInd w:val="0"/>
        <w:spacing w:line="276" w:lineRule="auto"/>
        <w:ind w:left="1134" w:right="96" w:hanging="567"/>
        <w:contextualSpacing/>
        <w:textAlignment w:val="baseline"/>
        <w:rPr>
          <w:rFonts w:asciiTheme="minorHAnsi" w:hAnsiTheme="minorHAnsi" w:cstheme="minorHAnsi"/>
          <w:sz w:val="22"/>
          <w:szCs w:val="22"/>
        </w:rPr>
      </w:pPr>
      <w:r w:rsidRPr="00D17785">
        <w:rPr>
          <w:rFonts w:asciiTheme="minorHAnsi" w:hAnsiTheme="minorHAnsi" w:cstheme="minorHAnsi"/>
          <w:sz w:val="22"/>
          <w:szCs w:val="22"/>
        </w:rPr>
        <w:t>Pani/Pana dane osobowe przetwarzane będą w celu związanym z przedmiotowym postępowaniem o udzielenie zamówienia publicznego, prowadzonego w trybie przetargu nieograniczonego nazwą „</w:t>
      </w:r>
      <w:r w:rsidRPr="00D17785">
        <w:rPr>
          <w:rFonts w:asciiTheme="minorHAnsi" w:hAnsiTheme="minorHAnsi" w:cstheme="minorHAnsi"/>
          <w:b/>
          <w:bCs/>
          <w:sz w:val="22"/>
          <w:szCs w:val="22"/>
        </w:rPr>
        <w:t xml:space="preserve">Dostawa energii elektrycznej wraz z usługą bilansowania handlowego energii z instalacji OZE dla Uniwersytetu Łódzkiego” </w:t>
      </w:r>
      <w:r w:rsidRPr="00D17785">
        <w:rPr>
          <w:rFonts w:asciiTheme="minorHAnsi" w:hAnsiTheme="minorHAnsi" w:cstheme="minorHAnsi"/>
          <w:sz w:val="22"/>
          <w:szCs w:val="22"/>
        </w:rPr>
        <w:t xml:space="preserve">- nr postępowania 44/ZP/2024 Pani/Pana dane osobowe będą przetwarzane, ponieważ jest to </w:t>
      </w:r>
      <w:r w:rsidRPr="00D17785">
        <w:rPr>
          <w:rFonts w:asciiTheme="minorHAnsi" w:hAnsiTheme="minorHAnsi" w:cstheme="minorHAnsi"/>
          <w:sz w:val="22"/>
          <w:szCs w:val="22"/>
          <w:shd w:val="clear" w:color="auto" w:fill="FFFFFF"/>
        </w:rPr>
        <w:t>niezbędne do wypełnienia obowiązku prawnego ciążącego na administratorze (</w:t>
      </w:r>
      <w:r w:rsidRPr="00D17785">
        <w:rPr>
          <w:rFonts w:asciiTheme="minorHAnsi" w:hAnsiTheme="minorHAnsi" w:cstheme="minorHAnsi"/>
          <w:sz w:val="22"/>
          <w:szCs w:val="22"/>
        </w:rPr>
        <w:t>art. 6 ust. 1 lit. c RODO w związku z przepisami ustawy z dnia 11 września 2019 r. Prawo zamówień publicznych zwanej dalej ustawą PZP).</w:t>
      </w:r>
    </w:p>
    <w:p w14:paraId="2088285F" w14:textId="77777777" w:rsidR="00D17785" w:rsidRPr="00D17785" w:rsidRDefault="00D17785">
      <w:pPr>
        <w:numPr>
          <w:ilvl w:val="0"/>
          <w:numId w:val="68"/>
        </w:numPr>
        <w:spacing w:line="276" w:lineRule="auto"/>
        <w:ind w:left="1134" w:hanging="567"/>
        <w:rPr>
          <w:rFonts w:asciiTheme="minorHAnsi" w:hAnsiTheme="minorHAnsi" w:cstheme="minorHAnsi"/>
          <w:sz w:val="22"/>
          <w:szCs w:val="22"/>
        </w:rPr>
      </w:pPr>
      <w:r w:rsidRPr="00D17785">
        <w:rPr>
          <w:rFonts w:asciiTheme="minorHAnsi" w:hAnsiTheme="minorHAnsi" w:cstheme="minorHAnsi"/>
          <w:sz w:val="22"/>
          <w:szCs w:val="22"/>
        </w:rPr>
        <w:t>Odbiorcami Pani/Pana danych osobowych będą osoby lub podmioty, którym udostępniona zostanie dokumentacja postępowania w oparciu o art. 18 oraz 74 ustawy PZP;</w:t>
      </w:r>
    </w:p>
    <w:p w14:paraId="2281864D" w14:textId="77777777" w:rsidR="00D17785" w:rsidRPr="00D17785" w:rsidRDefault="00D17785">
      <w:pPr>
        <w:numPr>
          <w:ilvl w:val="0"/>
          <w:numId w:val="68"/>
        </w:numPr>
        <w:spacing w:line="276" w:lineRule="auto"/>
        <w:ind w:left="1134" w:hanging="567"/>
        <w:rPr>
          <w:rFonts w:asciiTheme="minorHAnsi" w:hAnsiTheme="minorHAnsi" w:cstheme="minorHAnsi"/>
          <w:sz w:val="22"/>
          <w:szCs w:val="22"/>
        </w:rPr>
      </w:pPr>
      <w:r w:rsidRPr="00D17785">
        <w:rPr>
          <w:rFonts w:asciiTheme="minorHAnsi" w:hAnsiTheme="minorHAnsi" w:cstheme="minorHAnsi"/>
          <w:sz w:val="22"/>
          <w:szCs w:val="22"/>
        </w:rPr>
        <w:t xml:space="preserve">Okres przechowywania Pani/Pana danych osobowych wynosi odpowiednio: </w:t>
      </w:r>
    </w:p>
    <w:p w14:paraId="5E09FDE1" w14:textId="77777777" w:rsidR="00D17785" w:rsidRPr="00D17785" w:rsidRDefault="00D17785">
      <w:pPr>
        <w:pStyle w:val="Akapitzlist"/>
        <w:numPr>
          <w:ilvl w:val="0"/>
          <w:numId w:val="71"/>
        </w:numPr>
        <w:spacing w:line="276" w:lineRule="auto"/>
        <w:ind w:left="1418" w:hanging="567"/>
        <w:rPr>
          <w:rFonts w:asciiTheme="minorHAnsi" w:hAnsiTheme="minorHAnsi" w:cstheme="minorHAnsi"/>
          <w:sz w:val="22"/>
          <w:szCs w:val="22"/>
        </w:rPr>
      </w:pPr>
      <w:r w:rsidRPr="00D17785">
        <w:rPr>
          <w:rFonts w:asciiTheme="minorHAnsi" w:hAnsiTheme="minorHAnsi" w:cstheme="minorHAnsi"/>
          <w:sz w:val="22"/>
          <w:szCs w:val="22"/>
        </w:rPr>
        <w:t>zgodnie z art. 78 ust. 1 ustawy PZP, przez okres 4 lat od dnia zakończenia postępowania o udzielenie zamówienia,</w:t>
      </w:r>
    </w:p>
    <w:p w14:paraId="405D8CA3" w14:textId="77777777" w:rsidR="00D17785" w:rsidRPr="00D17785" w:rsidRDefault="00D17785">
      <w:pPr>
        <w:pStyle w:val="Akapitzlist"/>
        <w:numPr>
          <w:ilvl w:val="0"/>
          <w:numId w:val="71"/>
        </w:numPr>
        <w:spacing w:line="276" w:lineRule="auto"/>
        <w:ind w:left="1418" w:hanging="567"/>
        <w:rPr>
          <w:rFonts w:asciiTheme="minorHAnsi" w:hAnsiTheme="minorHAnsi" w:cstheme="minorHAnsi"/>
          <w:sz w:val="22"/>
          <w:szCs w:val="22"/>
        </w:rPr>
      </w:pPr>
      <w:r w:rsidRPr="00D17785">
        <w:rPr>
          <w:rFonts w:asciiTheme="minorHAnsi" w:hAnsiTheme="minorHAnsi" w:cstheme="minorHAnsi"/>
          <w:sz w:val="22"/>
          <w:szCs w:val="22"/>
        </w:rPr>
        <w:t xml:space="preserve"> jeżeli czas trwania umowy przekracza 4 lata, okres przechowywania obejmuje cały czas trwania umowy;</w:t>
      </w:r>
    </w:p>
    <w:p w14:paraId="5FE91245" w14:textId="77777777" w:rsidR="00D17785" w:rsidRPr="00D17785" w:rsidRDefault="00D17785">
      <w:pPr>
        <w:pStyle w:val="Akapitzlist"/>
        <w:numPr>
          <w:ilvl w:val="0"/>
          <w:numId w:val="71"/>
        </w:numPr>
        <w:spacing w:line="276" w:lineRule="auto"/>
        <w:ind w:left="1418" w:hanging="567"/>
        <w:rPr>
          <w:rFonts w:asciiTheme="minorHAnsi" w:hAnsiTheme="minorHAnsi" w:cstheme="minorHAnsi"/>
          <w:sz w:val="22"/>
          <w:szCs w:val="22"/>
        </w:rPr>
      </w:pPr>
      <w:r w:rsidRPr="00D17785">
        <w:rPr>
          <w:rFonts w:asciiTheme="minorHAnsi" w:hAnsiTheme="minorHAnsi" w:cstheme="minorHAnsi"/>
          <w:sz w:val="22"/>
          <w:szCs w:val="22"/>
        </w:rPr>
        <w:t>w przypadku zamówień współfinansowanych ze środków UE przez okres, o którym mowa w art. 125 ust 4 lit d) w </w:t>
      </w:r>
      <w:proofErr w:type="spellStart"/>
      <w:r w:rsidRPr="00D17785">
        <w:rPr>
          <w:rFonts w:asciiTheme="minorHAnsi" w:hAnsiTheme="minorHAnsi" w:cstheme="minorHAnsi"/>
          <w:sz w:val="22"/>
          <w:szCs w:val="22"/>
        </w:rPr>
        <w:t>zw</w:t>
      </w:r>
      <w:proofErr w:type="spellEnd"/>
      <w:r w:rsidRPr="00D17785">
        <w:rPr>
          <w:rFonts w:asciiTheme="minorHAnsi" w:hAnsiTheme="minorHAnsi" w:cstheme="minorHAnsi"/>
          <w:sz w:val="22"/>
          <w:szCs w:val="22"/>
        </w:rPr>
        <w:t xml:space="preserve"> z art. 140 Rozporządzenia Parlamentu Europejskiego i Rady UE) nr 1303/2013 i wynikających z umów o dofinansowanie projektów finansowanych ze środków pochodzących z UE;</w:t>
      </w:r>
    </w:p>
    <w:p w14:paraId="0B6EBEBB" w14:textId="77777777" w:rsidR="00D17785" w:rsidRPr="00D17785" w:rsidRDefault="00D17785">
      <w:pPr>
        <w:pStyle w:val="Akapitzlist"/>
        <w:numPr>
          <w:ilvl w:val="0"/>
          <w:numId w:val="71"/>
        </w:numPr>
        <w:spacing w:line="276" w:lineRule="auto"/>
        <w:ind w:left="1418" w:hanging="567"/>
        <w:rPr>
          <w:rFonts w:asciiTheme="minorHAnsi" w:hAnsiTheme="minorHAnsi" w:cstheme="minorHAnsi"/>
          <w:sz w:val="22"/>
          <w:szCs w:val="22"/>
        </w:rPr>
      </w:pPr>
      <w:r w:rsidRPr="00D17785">
        <w:rPr>
          <w:rFonts w:asciiTheme="minorHAnsi" w:hAnsiTheme="minorHAnsi" w:cstheme="minorHAnsi"/>
          <w:sz w:val="22"/>
          <w:szCs w:val="22"/>
        </w:rPr>
        <w:t>okres przechowywania wynika również z ustawy z dnia 14 lipca 1983 r. o narodowym zasobie archiwalnym i archiwach.</w:t>
      </w:r>
    </w:p>
    <w:p w14:paraId="3297C15C" w14:textId="77777777" w:rsidR="00D17785" w:rsidRPr="00D17785" w:rsidRDefault="00D17785">
      <w:pPr>
        <w:numPr>
          <w:ilvl w:val="0"/>
          <w:numId w:val="68"/>
        </w:numPr>
        <w:spacing w:line="276" w:lineRule="auto"/>
        <w:ind w:left="1134" w:hanging="567"/>
        <w:rPr>
          <w:rFonts w:asciiTheme="minorHAnsi" w:hAnsiTheme="minorHAnsi" w:cstheme="minorHAnsi"/>
          <w:sz w:val="22"/>
          <w:szCs w:val="22"/>
        </w:rPr>
      </w:pPr>
      <w:r w:rsidRPr="00D17785">
        <w:rPr>
          <w:rFonts w:asciiTheme="minorHAnsi" w:hAnsiTheme="minorHAnsi" w:cstheme="min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2E1AD75" w14:textId="77777777" w:rsidR="00D17785" w:rsidRPr="00D17785" w:rsidRDefault="00D17785">
      <w:pPr>
        <w:numPr>
          <w:ilvl w:val="0"/>
          <w:numId w:val="68"/>
        </w:numPr>
        <w:spacing w:line="276" w:lineRule="auto"/>
        <w:ind w:left="1134" w:hanging="567"/>
        <w:rPr>
          <w:rFonts w:asciiTheme="minorHAnsi" w:hAnsiTheme="minorHAnsi" w:cstheme="minorHAnsi"/>
          <w:sz w:val="22"/>
          <w:szCs w:val="22"/>
        </w:rPr>
      </w:pPr>
      <w:r w:rsidRPr="00D17785">
        <w:rPr>
          <w:rFonts w:asciiTheme="minorHAnsi" w:hAnsiTheme="minorHAnsi" w:cstheme="minorHAnsi"/>
          <w:sz w:val="22"/>
          <w:szCs w:val="22"/>
        </w:rPr>
        <w:t>W odniesieniu do Pani/Pana danych osobowych decyzje nie będą podejmowane w sposób zautomatyzowany, stosownie do art. 22 RODO.</w:t>
      </w:r>
    </w:p>
    <w:p w14:paraId="26C81C79" w14:textId="77777777" w:rsidR="00D17785" w:rsidRPr="00D17785" w:rsidRDefault="00D17785">
      <w:pPr>
        <w:numPr>
          <w:ilvl w:val="0"/>
          <w:numId w:val="68"/>
        </w:numPr>
        <w:spacing w:line="276" w:lineRule="auto"/>
        <w:ind w:left="1134" w:hanging="567"/>
        <w:rPr>
          <w:rFonts w:asciiTheme="minorHAnsi" w:hAnsiTheme="minorHAnsi" w:cstheme="minorHAnsi"/>
          <w:sz w:val="22"/>
          <w:szCs w:val="22"/>
        </w:rPr>
      </w:pPr>
      <w:r w:rsidRPr="00D17785">
        <w:rPr>
          <w:rFonts w:asciiTheme="minorHAnsi" w:hAnsiTheme="minorHAnsi" w:cstheme="minorHAnsi"/>
          <w:sz w:val="22"/>
          <w:szCs w:val="22"/>
        </w:rPr>
        <w:lastRenderedPageBreak/>
        <w:t>posiada Pani/Pan:</w:t>
      </w:r>
    </w:p>
    <w:p w14:paraId="65F925EC" w14:textId="77777777" w:rsidR="00D17785" w:rsidRPr="00D17785" w:rsidRDefault="00D17785">
      <w:pPr>
        <w:numPr>
          <w:ilvl w:val="0"/>
          <w:numId w:val="69"/>
        </w:numPr>
        <w:spacing w:line="276" w:lineRule="auto"/>
        <w:ind w:left="1701" w:hanging="567"/>
        <w:rPr>
          <w:rFonts w:asciiTheme="minorHAnsi" w:hAnsiTheme="minorHAnsi" w:cstheme="minorHAnsi"/>
          <w:iCs/>
          <w:sz w:val="22"/>
          <w:szCs w:val="22"/>
        </w:rPr>
      </w:pPr>
      <w:r w:rsidRPr="00D17785">
        <w:rPr>
          <w:rFonts w:asciiTheme="minorHAnsi" w:hAnsiTheme="minorHAnsi" w:cstheme="minorHAnsi"/>
          <w:sz w:val="22"/>
          <w:szCs w:val="22"/>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2230C905" w14:textId="77777777" w:rsidR="00D17785" w:rsidRPr="00D17785" w:rsidRDefault="00D17785">
      <w:pPr>
        <w:numPr>
          <w:ilvl w:val="0"/>
          <w:numId w:val="69"/>
        </w:numPr>
        <w:spacing w:line="276" w:lineRule="auto"/>
        <w:ind w:left="1701" w:hanging="567"/>
        <w:rPr>
          <w:rFonts w:asciiTheme="minorHAnsi" w:hAnsiTheme="minorHAnsi" w:cstheme="minorHAnsi"/>
          <w:iCs/>
          <w:sz w:val="22"/>
          <w:szCs w:val="22"/>
        </w:rPr>
      </w:pPr>
      <w:r w:rsidRPr="00D17785">
        <w:rPr>
          <w:rFonts w:asciiTheme="minorHAnsi" w:hAnsiTheme="minorHAnsi" w:cstheme="minorHAnsi"/>
          <w:sz w:val="22"/>
          <w:szCs w:val="22"/>
        </w:rPr>
        <w:t xml:space="preserve">na podstawie art. 16 RODO prawo do sprostowania lub uzupełnienia Pani/Pana danych osobowych, prawo to może zostać ograniczone w oparciu o art. 19 ust. 2 oraz art. 76 ustawy PZP, przy czym </w:t>
      </w:r>
      <w:r w:rsidRPr="00D17785">
        <w:rPr>
          <w:rFonts w:asciiTheme="minorHAnsi" w:hAnsiTheme="minorHAnsi" w:cstheme="minorHAnsi"/>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49C8913" w14:textId="77777777" w:rsidR="00D17785" w:rsidRPr="00D17785" w:rsidRDefault="00D17785">
      <w:pPr>
        <w:numPr>
          <w:ilvl w:val="0"/>
          <w:numId w:val="69"/>
        </w:numPr>
        <w:spacing w:line="276" w:lineRule="auto"/>
        <w:ind w:left="1701" w:hanging="567"/>
        <w:rPr>
          <w:rFonts w:asciiTheme="minorHAnsi" w:hAnsiTheme="minorHAnsi" w:cstheme="minorHAnsi"/>
          <w:sz w:val="22"/>
          <w:szCs w:val="22"/>
        </w:rPr>
      </w:pPr>
      <w:r w:rsidRPr="00D17785">
        <w:rPr>
          <w:rFonts w:asciiTheme="minorHAnsi" w:hAnsiTheme="minorHAnsi" w:cstheme="minorHAnsi"/>
          <w:sz w:val="22"/>
          <w:szCs w:val="22"/>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44389F3" w14:textId="77777777" w:rsidR="00D17785" w:rsidRPr="00D17785" w:rsidRDefault="00D17785">
      <w:pPr>
        <w:numPr>
          <w:ilvl w:val="0"/>
          <w:numId w:val="69"/>
        </w:numPr>
        <w:spacing w:line="276" w:lineRule="auto"/>
        <w:ind w:left="1701" w:hanging="567"/>
        <w:rPr>
          <w:rFonts w:asciiTheme="minorHAnsi" w:hAnsiTheme="minorHAnsi" w:cstheme="minorHAnsi"/>
          <w:sz w:val="22"/>
          <w:szCs w:val="22"/>
        </w:rPr>
      </w:pPr>
      <w:r w:rsidRPr="00D17785">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p>
    <w:p w14:paraId="6E100644" w14:textId="77777777" w:rsidR="00D17785" w:rsidRPr="00D17785" w:rsidRDefault="00D17785">
      <w:pPr>
        <w:numPr>
          <w:ilvl w:val="0"/>
          <w:numId w:val="68"/>
        </w:numPr>
        <w:spacing w:line="276" w:lineRule="auto"/>
        <w:ind w:left="1134" w:hanging="567"/>
        <w:rPr>
          <w:rFonts w:asciiTheme="minorHAnsi" w:hAnsiTheme="minorHAnsi" w:cstheme="minorHAnsi"/>
          <w:sz w:val="22"/>
          <w:szCs w:val="22"/>
        </w:rPr>
      </w:pPr>
      <w:r w:rsidRPr="00D17785">
        <w:rPr>
          <w:rFonts w:asciiTheme="minorHAnsi" w:hAnsiTheme="minorHAnsi" w:cstheme="minorHAnsi"/>
          <w:sz w:val="22"/>
          <w:szCs w:val="22"/>
        </w:rPr>
        <w:t>Nie przysługuje Pani/Panu:</w:t>
      </w:r>
    </w:p>
    <w:p w14:paraId="77CD5A7B" w14:textId="77777777" w:rsidR="00D17785" w:rsidRPr="00D17785" w:rsidRDefault="00D17785">
      <w:pPr>
        <w:numPr>
          <w:ilvl w:val="0"/>
          <w:numId w:val="70"/>
        </w:numPr>
        <w:spacing w:line="276" w:lineRule="auto"/>
        <w:ind w:left="1701" w:hanging="567"/>
        <w:rPr>
          <w:rFonts w:asciiTheme="minorHAnsi" w:hAnsiTheme="minorHAnsi" w:cstheme="minorHAnsi"/>
          <w:sz w:val="22"/>
          <w:szCs w:val="22"/>
        </w:rPr>
      </w:pPr>
      <w:r w:rsidRPr="00D17785">
        <w:rPr>
          <w:rFonts w:asciiTheme="minorHAnsi" w:hAnsiTheme="minorHAnsi" w:cstheme="minorHAnsi"/>
          <w:sz w:val="22"/>
          <w:szCs w:val="22"/>
        </w:rPr>
        <w:t>w związku z art. 17 ust. 3 lit. b, d lub e RODO prawo do usunięcia danych osobowych;</w:t>
      </w:r>
    </w:p>
    <w:p w14:paraId="1C152396" w14:textId="77777777" w:rsidR="00D17785" w:rsidRPr="00D17785" w:rsidRDefault="00D17785">
      <w:pPr>
        <w:numPr>
          <w:ilvl w:val="0"/>
          <w:numId w:val="70"/>
        </w:numPr>
        <w:spacing w:line="276" w:lineRule="auto"/>
        <w:ind w:left="1701" w:hanging="567"/>
        <w:rPr>
          <w:rFonts w:asciiTheme="minorHAnsi" w:hAnsiTheme="minorHAnsi" w:cstheme="minorHAnsi"/>
          <w:sz w:val="22"/>
          <w:szCs w:val="22"/>
        </w:rPr>
      </w:pPr>
      <w:r w:rsidRPr="00D17785">
        <w:rPr>
          <w:rFonts w:asciiTheme="minorHAnsi" w:hAnsiTheme="minorHAnsi" w:cstheme="minorHAnsi"/>
          <w:sz w:val="22"/>
          <w:szCs w:val="22"/>
        </w:rPr>
        <w:t>prawo do przenoszenia danych osobowych, o którym mowa w art. 20 RODO;</w:t>
      </w:r>
    </w:p>
    <w:p w14:paraId="7202F18E" w14:textId="77777777" w:rsidR="00D17785" w:rsidRPr="00D17785" w:rsidRDefault="00D17785">
      <w:pPr>
        <w:numPr>
          <w:ilvl w:val="0"/>
          <w:numId w:val="70"/>
        </w:numPr>
        <w:spacing w:line="276" w:lineRule="auto"/>
        <w:ind w:left="1701" w:hanging="567"/>
        <w:rPr>
          <w:rFonts w:asciiTheme="minorHAnsi" w:hAnsiTheme="minorHAnsi" w:cstheme="minorHAnsi"/>
          <w:sz w:val="22"/>
          <w:szCs w:val="22"/>
        </w:rPr>
      </w:pPr>
      <w:r w:rsidRPr="00D17785">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75F9BA09" w14:textId="77777777" w:rsidR="00D17785" w:rsidRPr="00C41FF9" w:rsidRDefault="00D17785">
      <w:pPr>
        <w:pStyle w:val="Akapitzlist"/>
        <w:numPr>
          <w:ilvl w:val="1"/>
          <w:numId w:val="43"/>
        </w:numPr>
        <w:tabs>
          <w:tab w:val="left" w:pos="709"/>
        </w:tabs>
        <w:spacing w:line="276" w:lineRule="auto"/>
        <w:ind w:left="709" w:hanging="709"/>
        <w:contextualSpacing/>
        <w:rPr>
          <w:rFonts w:asciiTheme="minorHAnsi" w:hAnsiTheme="minorHAnsi" w:cstheme="minorHAnsi"/>
          <w:sz w:val="22"/>
          <w:szCs w:val="22"/>
        </w:rPr>
      </w:pPr>
      <w:r w:rsidRPr="00D17785">
        <w:rPr>
          <w:rFonts w:asciiTheme="minorHAnsi" w:hAnsiTheme="minorHAnsi" w:cstheme="minorHAnsi"/>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w:t>
      </w:r>
      <w:r w:rsidRPr="00C41FF9">
        <w:rPr>
          <w:rFonts w:asciiTheme="minorHAnsi" w:hAnsiTheme="minorHAnsi" w:cstheme="minorHAnsi"/>
          <w:sz w:val="22"/>
          <w:szCs w:val="22"/>
        </w:rPr>
        <w:t xml:space="preserve"> najmniej jedno</w:t>
      </w:r>
      <w:r>
        <w:rPr>
          <w:rFonts w:asciiTheme="minorHAnsi" w:hAnsiTheme="minorHAnsi" w:cstheme="minorHAnsi"/>
          <w:sz w:val="22"/>
          <w:szCs w:val="22"/>
        </w:rPr>
        <w:t xml:space="preserve"> z </w:t>
      </w:r>
      <w:proofErr w:type="spellStart"/>
      <w:r w:rsidRPr="00C41FF9">
        <w:rPr>
          <w:rFonts w:asciiTheme="minorHAnsi" w:hAnsiTheme="minorHAnsi" w:cstheme="minorHAnsi"/>
          <w:sz w:val="22"/>
          <w:szCs w:val="22"/>
        </w:rPr>
        <w:t>wyłączeń</w:t>
      </w:r>
      <w:proofErr w:type="spellEnd"/>
      <w:r w:rsidRPr="00C41FF9">
        <w:rPr>
          <w:rFonts w:asciiTheme="minorHAnsi" w:hAnsiTheme="minorHAnsi" w:cstheme="minorHAnsi"/>
          <w:sz w:val="22"/>
          <w:szCs w:val="22"/>
        </w:rPr>
        <w:t>,</w:t>
      </w:r>
      <w:r>
        <w:rPr>
          <w:rFonts w:asciiTheme="minorHAnsi" w:hAnsiTheme="minorHAnsi" w:cstheme="minorHAnsi"/>
          <w:sz w:val="22"/>
          <w:szCs w:val="22"/>
        </w:rPr>
        <w:t xml:space="preserve"> o </w:t>
      </w:r>
      <w:r w:rsidRPr="00C41FF9">
        <w:rPr>
          <w:rFonts w:asciiTheme="minorHAnsi" w:hAnsiTheme="minorHAnsi" w:cstheme="minorHAnsi"/>
          <w:sz w:val="22"/>
          <w:szCs w:val="22"/>
        </w:rPr>
        <w:t>których mowa</w:t>
      </w:r>
      <w:r>
        <w:rPr>
          <w:rFonts w:asciiTheme="minorHAnsi" w:hAnsiTheme="minorHAnsi" w:cstheme="minorHAnsi"/>
          <w:sz w:val="22"/>
          <w:szCs w:val="22"/>
        </w:rPr>
        <w:t xml:space="preserve"> w </w:t>
      </w:r>
      <w:r w:rsidRPr="00C41FF9">
        <w:rPr>
          <w:rFonts w:asciiTheme="minorHAnsi" w:hAnsiTheme="minorHAnsi" w:cstheme="minorHAnsi"/>
          <w:sz w:val="22"/>
          <w:szCs w:val="22"/>
        </w:rPr>
        <w:t>art. 14 ust. 5 RODO.</w:t>
      </w:r>
    </w:p>
    <w:p w14:paraId="36A17565" w14:textId="77777777" w:rsidR="007535AB" w:rsidRPr="00566892" w:rsidRDefault="007535AB" w:rsidP="001A19F3">
      <w:pPr>
        <w:tabs>
          <w:tab w:val="left" w:pos="851"/>
        </w:tabs>
        <w:spacing w:line="276" w:lineRule="auto"/>
        <w:ind w:left="851"/>
        <w:contextualSpacing/>
        <w:jc w:val="both"/>
        <w:rPr>
          <w:rFonts w:asciiTheme="minorHAnsi" w:hAnsiTheme="minorHAnsi" w:cstheme="minorHAnsi"/>
          <w:sz w:val="22"/>
          <w:szCs w:val="22"/>
        </w:rPr>
      </w:pPr>
    </w:p>
    <w:p w14:paraId="2BD034E5" w14:textId="771492BD" w:rsidR="00A1714D" w:rsidRPr="00A1714D" w:rsidRDefault="00A1714D">
      <w:pPr>
        <w:pStyle w:val="Akapitzlist"/>
        <w:numPr>
          <w:ilvl w:val="0"/>
          <w:numId w:val="43"/>
        </w:numPr>
        <w:tabs>
          <w:tab w:val="left" w:pos="567"/>
        </w:tabs>
        <w:spacing w:line="276" w:lineRule="auto"/>
        <w:ind w:left="567" w:hanging="567"/>
        <w:jc w:val="both"/>
        <w:rPr>
          <w:rFonts w:ascii="Calibri" w:hAnsi="Calibri" w:cs="Calibri"/>
        </w:rPr>
      </w:pPr>
      <w:r w:rsidRPr="00A1714D">
        <w:rPr>
          <w:rFonts w:ascii="Calibri" w:eastAsia="Arial Narrow" w:hAnsi="Calibri" w:cs="Calibri"/>
          <w:b/>
          <w:bCs/>
          <w:sz w:val="22"/>
          <w:szCs w:val="22"/>
          <w:u w:val="single"/>
        </w:rPr>
        <w:t>Postanowienia końcowe</w:t>
      </w:r>
    </w:p>
    <w:p w14:paraId="6D8A055D" w14:textId="063C648E" w:rsidR="00A1714D" w:rsidRPr="00F07444" w:rsidRDefault="00A1714D" w:rsidP="00A1714D">
      <w:pPr>
        <w:spacing w:line="276" w:lineRule="auto"/>
        <w:ind w:left="567" w:firstLine="17"/>
        <w:jc w:val="both"/>
        <w:rPr>
          <w:rFonts w:ascii="Calibri" w:hAnsi="Calibri" w:cs="Calibri"/>
        </w:rPr>
      </w:pPr>
      <w:r w:rsidRPr="00F07444">
        <w:rPr>
          <w:rFonts w:ascii="Calibri" w:eastAsia="Arial Narrow" w:hAnsi="Calibri" w:cs="Calibri"/>
          <w:sz w:val="22"/>
          <w:szCs w:val="22"/>
        </w:rPr>
        <w:t xml:space="preserve">W sprawach nieuregulowanych niniejszą specyfikacją mają zastosowanie postanowienia ustawy z dnia </w:t>
      </w:r>
      <w:r w:rsidRPr="00F07444">
        <w:rPr>
          <w:rFonts w:ascii="Calibri" w:hAnsi="Calibri" w:cs="Calibri"/>
          <w:bCs/>
          <w:sz w:val="22"/>
          <w:szCs w:val="22"/>
        </w:rPr>
        <w:t>11 września 2019 r. - Prawo zamówień publicznych (</w:t>
      </w:r>
      <w:proofErr w:type="spellStart"/>
      <w:r w:rsidRPr="00F07444">
        <w:rPr>
          <w:rFonts w:ascii="Calibri" w:hAnsi="Calibri" w:cs="Calibri"/>
          <w:bCs/>
          <w:sz w:val="22"/>
          <w:szCs w:val="22"/>
        </w:rPr>
        <w:t>t.j</w:t>
      </w:r>
      <w:proofErr w:type="spellEnd"/>
      <w:r w:rsidRPr="00F07444">
        <w:rPr>
          <w:rFonts w:ascii="Calibri" w:hAnsi="Calibri" w:cs="Calibri"/>
          <w:bCs/>
          <w:sz w:val="22"/>
          <w:szCs w:val="22"/>
        </w:rPr>
        <w:t>. Dz. U. z 202</w:t>
      </w:r>
      <w:r w:rsidR="00D17785">
        <w:rPr>
          <w:rFonts w:ascii="Calibri" w:hAnsi="Calibri" w:cs="Calibri"/>
          <w:bCs/>
          <w:sz w:val="22"/>
          <w:szCs w:val="22"/>
        </w:rPr>
        <w:t>4</w:t>
      </w:r>
      <w:r w:rsidRPr="00F07444">
        <w:rPr>
          <w:rFonts w:ascii="Calibri" w:hAnsi="Calibri" w:cs="Calibri"/>
          <w:bCs/>
          <w:sz w:val="22"/>
          <w:szCs w:val="22"/>
        </w:rPr>
        <w:t xml:space="preserve"> r. poz. </w:t>
      </w:r>
      <w:r w:rsidR="00D17785">
        <w:rPr>
          <w:rFonts w:ascii="Calibri" w:hAnsi="Calibri" w:cs="Calibri"/>
          <w:bCs/>
          <w:sz w:val="22"/>
          <w:szCs w:val="22"/>
        </w:rPr>
        <w:t>1320</w:t>
      </w:r>
      <w:r w:rsidRPr="00F07444">
        <w:rPr>
          <w:rFonts w:ascii="Calibri" w:hAnsi="Calibri" w:cs="Calibri"/>
          <w:bCs/>
          <w:sz w:val="22"/>
          <w:szCs w:val="22"/>
        </w:rPr>
        <w:t xml:space="preserve">). </w:t>
      </w:r>
      <w:r w:rsidRPr="00F07444">
        <w:rPr>
          <w:rFonts w:ascii="Calibri" w:eastAsia="Arial Narrow" w:hAnsi="Calibri" w:cs="Calibri"/>
          <w:sz w:val="22"/>
          <w:szCs w:val="22"/>
        </w:rPr>
        <w:t>Zamówienie zostanie zrealizowane zgodnie z prawem obowiązującym w Rzeczypospolitej Polskiej, w oparciu o wyżej wymienioną ustawę i Kodeks Cywilny.</w:t>
      </w:r>
    </w:p>
    <w:p w14:paraId="62FCBF43" w14:textId="77777777" w:rsidR="00A1714D" w:rsidRPr="00F07444" w:rsidRDefault="00A1714D" w:rsidP="00A1714D">
      <w:pPr>
        <w:jc w:val="right"/>
        <w:rPr>
          <w:rFonts w:ascii="Calibri" w:eastAsia="Arial Narrow" w:hAnsi="Calibri" w:cs="Calibri"/>
          <w:sz w:val="22"/>
          <w:szCs w:val="22"/>
        </w:rPr>
      </w:pPr>
    </w:p>
    <w:p w14:paraId="15425E8F" w14:textId="77777777" w:rsidR="00A1714D" w:rsidRPr="00F07444" w:rsidRDefault="00A1714D" w:rsidP="00A1714D">
      <w:pPr>
        <w:tabs>
          <w:tab w:val="left" w:pos="397"/>
          <w:tab w:val="left" w:pos="567"/>
        </w:tabs>
        <w:overflowPunct w:val="0"/>
        <w:autoSpaceDE w:val="0"/>
        <w:spacing w:line="276" w:lineRule="auto"/>
        <w:ind w:left="426" w:hanging="426"/>
        <w:jc w:val="both"/>
        <w:rPr>
          <w:rFonts w:ascii="Calibri" w:eastAsia="Arial Narrow" w:hAnsi="Calibri" w:cs="Calibri"/>
          <w:position w:val="6"/>
          <w:sz w:val="22"/>
          <w:szCs w:val="22"/>
        </w:rPr>
      </w:pP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t>Zatwierdzam:</w:t>
      </w:r>
    </w:p>
    <w:p w14:paraId="2E325909" w14:textId="77777777" w:rsidR="00A1714D" w:rsidRPr="00F07444" w:rsidRDefault="00A1714D" w:rsidP="00A1714D">
      <w:pPr>
        <w:tabs>
          <w:tab w:val="left" w:pos="397"/>
          <w:tab w:val="left" w:pos="567"/>
        </w:tabs>
        <w:overflowPunct w:val="0"/>
        <w:autoSpaceDE w:val="0"/>
        <w:spacing w:line="276" w:lineRule="auto"/>
        <w:ind w:left="426" w:hanging="426"/>
        <w:jc w:val="both"/>
        <w:rPr>
          <w:rFonts w:ascii="Calibri" w:eastAsia="Arial Narrow" w:hAnsi="Calibri" w:cs="Calibri"/>
          <w:position w:val="6"/>
          <w:sz w:val="22"/>
          <w:szCs w:val="22"/>
        </w:rPr>
      </w:pPr>
    </w:p>
    <w:p w14:paraId="60004EC3" w14:textId="7E42F296" w:rsidR="00A1714D" w:rsidRPr="00F07444" w:rsidRDefault="00A1714D" w:rsidP="00A1714D">
      <w:pPr>
        <w:rPr>
          <w:rFonts w:ascii="Calibri" w:hAnsi="Calibri" w:cs="Calibri"/>
        </w:rPr>
      </w:pPr>
      <w:r w:rsidRPr="00F07444">
        <w:rPr>
          <w:rFonts w:ascii="Calibri" w:eastAsia="Tahoma" w:hAnsi="Calibri" w:cs="Calibri"/>
          <w:position w:val="6"/>
          <w:sz w:val="22"/>
          <w:szCs w:val="22"/>
        </w:rPr>
        <w:t xml:space="preserve">    </w:t>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t xml:space="preserve">   </w:t>
      </w:r>
      <w:r w:rsidRPr="00F07444">
        <w:rPr>
          <w:rFonts w:ascii="Calibri" w:eastAsia="Arial Narrow" w:hAnsi="Calibri" w:cs="Calibri"/>
          <w:position w:val="6"/>
          <w:sz w:val="22"/>
          <w:szCs w:val="22"/>
        </w:rPr>
        <w:tab/>
        <w:t xml:space="preserve">             ___________</w:t>
      </w:r>
    </w:p>
    <w:p w14:paraId="200B4C57" w14:textId="3B4D4365" w:rsidR="00EE35EB" w:rsidRPr="00AC2554" w:rsidRDefault="00EE35EB" w:rsidP="009221C4">
      <w:pPr>
        <w:keepNext/>
        <w:keepLines/>
        <w:tabs>
          <w:tab w:val="left" w:pos="284"/>
        </w:tabs>
        <w:spacing w:line="276" w:lineRule="auto"/>
        <w:jc w:val="both"/>
        <w:outlineLvl w:val="1"/>
        <w:rPr>
          <w:rFonts w:asciiTheme="minorHAnsi" w:eastAsia="Arial" w:hAnsiTheme="minorHAnsi" w:cstheme="minorHAnsi"/>
          <w:b/>
          <w:bCs/>
          <w:sz w:val="22"/>
          <w:szCs w:val="22"/>
          <w:u w:val="single"/>
          <w:lang w:val="pl"/>
        </w:rPr>
      </w:pPr>
      <w:bookmarkStart w:id="23" w:name="_Toc80176837"/>
      <w:r w:rsidRPr="00AC2554">
        <w:rPr>
          <w:rFonts w:asciiTheme="minorHAnsi" w:eastAsia="Arial" w:hAnsiTheme="minorHAnsi" w:cstheme="minorHAnsi"/>
          <w:b/>
          <w:bCs/>
          <w:sz w:val="22"/>
          <w:szCs w:val="22"/>
          <w:u w:val="single"/>
          <w:lang w:val="pl"/>
        </w:rPr>
        <w:t>Spis załączników</w:t>
      </w:r>
      <w:bookmarkEnd w:id="23"/>
      <w:r w:rsidR="00E65C25" w:rsidRPr="00AC2554">
        <w:rPr>
          <w:rFonts w:asciiTheme="minorHAnsi" w:eastAsia="Arial" w:hAnsiTheme="minorHAnsi" w:cstheme="minorHAnsi"/>
          <w:b/>
          <w:bCs/>
          <w:sz w:val="22"/>
          <w:szCs w:val="22"/>
          <w:u w:val="single"/>
          <w:lang w:val="pl"/>
        </w:rPr>
        <w:t>.</w:t>
      </w:r>
    </w:p>
    <w:p w14:paraId="7E23D63D" w14:textId="440EFED5" w:rsidR="00EE35EB" w:rsidRPr="00A87E07" w:rsidRDefault="00EE35EB">
      <w:pPr>
        <w:numPr>
          <w:ilvl w:val="0"/>
          <w:numId w:val="9"/>
        </w:numPr>
        <w:tabs>
          <w:tab w:val="left" w:pos="284"/>
          <w:tab w:val="left" w:pos="993"/>
          <w:tab w:val="left" w:pos="1134"/>
        </w:tabs>
        <w:spacing w:line="276" w:lineRule="auto"/>
        <w:ind w:left="0" w:firstLine="0"/>
        <w:contextualSpacing/>
        <w:jc w:val="both"/>
        <w:rPr>
          <w:rFonts w:asciiTheme="minorHAnsi" w:eastAsia="Arial" w:hAnsiTheme="minorHAnsi" w:cstheme="minorHAnsi"/>
          <w:color w:val="000000" w:themeColor="text1"/>
          <w:sz w:val="22"/>
          <w:szCs w:val="22"/>
          <w:lang w:val="pl"/>
        </w:rPr>
      </w:pPr>
      <w:r w:rsidRPr="00A87E07">
        <w:rPr>
          <w:rFonts w:asciiTheme="minorHAnsi" w:eastAsia="Arial" w:hAnsiTheme="minorHAnsi" w:cstheme="minorHAnsi"/>
          <w:color w:val="000000" w:themeColor="text1"/>
          <w:sz w:val="22"/>
          <w:szCs w:val="22"/>
          <w:lang w:val="pl"/>
        </w:rPr>
        <w:t>Formularz oferty</w:t>
      </w:r>
      <w:r w:rsidR="00E65C25" w:rsidRPr="00A87E07">
        <w:rPr>
          <w:rFonts w:asciiTheme="minorHAnsi" w:eastAsia="Arial" w:hAnsiTheme="minorHAnsi" w:cstheme="minorHAnsi"/>
          <w:color w:val="000000" w:themeColor="text1"/>
          <w:sz w:val="22"/>
          <w:szCs w:val="22"/>
          <w:lang w:val="pl"/>
        </w:rPr>
        <w:t xml:space="preserve"> – </w:t>
      </w:r>
      <w:r w:rsidR="00E65C25" w:rsidRPr="008D001B">
        <w:rPr>
          <w:rFonts w:asciiTheme="minorHAnsi" w:eastAsia="Arial" w:hAnsiTheme="minorHAnsi" w:cstheme="minorHAnsi"/>
          <w:color w:val="000000" w:themeColor="text1"/>
          <w:sz w:val="22"/>
          <w:szCs w:val="22"/>
          <w:u w:val="single"/>
          <w:lang w:val="pl"/>
        </w:rPr>
        <w:t xml:space="preserve">Załącznik nr </w:t>
      </w:r>
      <w:r w:rsidR="00C7536B">
        <w:rPr>
          <w:rFonts w:asciiTheme="minorHAnsi" w:eastAsia="Arial" w:hAnsiTheme="minorHAnsi" w:cstheme="minorHAnsi"/>
          <w:color w:val="000000" w:themeColor="text1"/>
          <w:sz w:val="22"/>
          <w:szCs w:val="22"/>
          <w:u w:val="single"/>
          <w:lang w:val="pl"/>
        </w:rPr>
        <w:t>1</w:t>
      </w:r>
      <w:r w:rsidR="00E65C25" w:rsidRPr="008D001B">
        <w:rPr>
          <w:rFonts w:asciiTheme="minorHAnsi" w:eastAsia="Arial" w:hAnsiTheme="minorHAnsi" w:cstheme="minorHAnsi"/>
          <w:color w:val="000000" w:themeColor="text1"/>
          <w:sz w:val="22"/>
          <w:szCs w:val="22"/>
          <w:u w:val="single"/>
          <w:lang w:val="pl"/>
        </w:rPr>
        <w:t xml:space="preserve"> do</w:t>
      </w:r>
      <w:r w:rsidR="00E65C25" w:rsidRPr="00A87E07">
        <w:rPr>
          <w:rFonts w:asciiTheme="minorHAnsi" w:eastAsia="Arial" w:hAnsiTheme="minorHAnsi" w:cstheme="minorHAnsi"/>
          <w:color w:val="000000" w:themeColor="text1"/>
          <w:sz w:val="22"/>
          <w:szCs w:val="22"/>
          <w:u w:val="single"/>
          <w:lang w:val="pl"/>
        </w:rPr>
        <w:t xml:space="preserve"> SWZ/</w:t>
      </w:r>
      <w:r w:rsidR="002F51BC">
        <w:rPr>
          <w:rFonts w:asciiTheme="minorHAnsi" w:eastAsia="Arial" w:hAnsiTheme="minorHAnsi" w:cstheme="minorHAnsi"/>
          <w:color w:val="000000" w:themeColor="text1"/>
          <w:sz w:val="22"/>
          <w:szCs w:val="22"/>
          <w:u w:val="single"/>
          <w:lang w:val="pl"/>
        </w:rPr>
        <w:t xml:space="preserve">Załącznik nr 1 do </w:t>
      </w:r>
      <w:r w:rsidR="00E65C25" w:rsidRPr="00A87E07">
        <w:rPr>
          <w:rFonts w:asciiTheme="minorHAnsi" w:eastAsia="Arial" w:hAnsiTheme="minorHAnsi" w:cstheme="minorHAnsi"/>
          <w:color w:val="000000" w:themeColor="text1"/>
          <w:sz w:val="22"/>
          <w:szCs w:val="22"/>
          <w:u w:val="single"/>
          <w:lang w:val="pl"/>
        </w:rPr>
        <w:t>Umowy.</w:t>
      </w:r>
    </w:p>
    <w:p w14:paraId="2A882C02" w14:textId="1C575040" w:rsidR="002154D4" w:rsidRPr="00A87E07" w:rsidRDefault="00D17785">
      <w:pPr>
        <w:numPr>
          <w:ilvl w:val="0"/>
          <w:numId w:val="9"/>
        </w:numPr>
        <w:tabs>
          <w:tab w:val="left" w:pos="284"/>
          <w:tab w:val="left" w:pos="993"/>
          <w:tab w:val="left" w:pos="1134"/>
        </w:tabs>
        <w:spacing w:line="276" w:lineRule="auto"/>
        <w:ind w:left="0" w:firstLine="0"/>
        <w:contextualSpacing/>
        <w:jc w:val="both"/>
        <w:rPr>
          <w:rFonts w:asciiTheme="minorHAnsi" w:eastAsia="Arial" w:hAnsiTheme="minorHAnsi" w:cstheme="minorHAnsi"/>
          <w:color w:val="000000" w:themeColor="text1"/>
          <w:sz w:val="22"/>
          <w:szCs w:val="22"/>
          <w:lang w:val="pl"/>
        </w:rPr>
      </w:pPr>
      <w:r>
        <w:rPr>
          <w:rFonts w:asciiTheme="minorHAnsi" w:eastAsia="Arial" w:hAnsiTheme="minorHAnsi" w:cstheme="minorHAnsi"/>
          <w:color w:val="000000" w:themeColor="text1"/>
          <w:sz w:val="22"/>
          <w:szCs w:val="22"/>
          <w:lang w:val="pl"/>
        </w:rPr>
        <w:t>Zestawienie punktów poboru energii</w:t>
      </w:r>
      <w:r w:rsidR="002154D4" w:rsidRPr="00A87E07">
        <w:rPr>
          <w:rFonts w:asciiTheme="minorHAnsi" w:eastAsia="Arial" w:hAnsiTheme="minorHAnsi" w:cstheme="minorHAnsi"/>
          <w:color w:val="000000" w:themeColor="text1"/>
          <w:sz w:val="22"/>
          <w:szCs w:val="22"/>
          <w:lang w:val="pl"/>
        </w:rPr>
        <w:t xml:space="preserve"> - </w:t>
      </w:r>
      <w:r w:rsidR="002154D4" w:rsidRPr="00A87E07">
        <w:rPr>
          <w:rFonts w:asciiTheme="minorHAnsi" w:eastAsia="Arial" w:hAnsiTheme="minorHAnsi" w:cstheme="minorHAnsi"/>
          <w:color w:val="000000" w:themeColor="text1"/>
          <w:sz w:val="22"/>
          <w:szCs w:val="22"/>
          <w:u w:val="single"/>
          <w:lang w:val="pl"/>
        </w:rPr>
        <w:t xml:space="preserve">Załącznik nr </w:t>
      </w:r>
      <w:r w:rsidR="00C7536B">
        <w:rPr>
          <w:rFonts w:asciiTheme="minorHAnsi" w:eastAsia="Arial" w:hAnsiTheme="minorHAnsi" w:cstheme="minorHAnsi"/>
          <w:color w:val="000000" w:themeColor="text1"/>
          <w:sz w:val="22"/>
          <w:szCs w:val="22"/>
          <w:u w:val="single"/>
          <w:lang w:val="pl"/>
        </w:rPr>
        <w:t>2.</w:t>
      </w:r>
      <w:r w:rsidR="002154D4" w:rsidRPr="00A87E07">
        <w:rPr>
          <w:rFonts w:asciiTheme="minorHAnsi" w:eastAsia="Arial" w:hAnsiTheme="minorHAnsi" w:cstheme="minorHAnsi"/>
          <w:color w:val="000000" w:themeColor="text1"/>
          <w:sz w:val="22"/>
          <w:szCs w:val="22"/>
          <w:u w:val="single"/>
          <w:lang w:val="pl"/>
        </w:rPr>
        <w:t>1</w:t>
      </w:r>
      <w:r w:rsidR="00C7536B">
        <w:rPr>
          <w:rFonts w:asciiTheme="minorHAnsi" w:eastAsia="Arial" w:hAnsiTheme="minorHAnsi" w:cstheme="minorHAnsi"/>
          <w:color w:val="000000" w:themeColor="text1"/>
          <w:sz w:val="22"/>
          <w:szCs w:val="22"/>
          <w:u w:val="single"/>
          <w:lang w:val="pl"/>
        </w:rPr>
        <w:t xml:space="preserve"> i 2.2.</w:t>
      </w:r>
      <w:r w:rsidR="002154D4" w:rsidRPr="00A87E07">
        <w:rPr>
          <w:rFonts w:asciiTheme="minorHAnsi" w:eastAsia="Arial" w:hAnsiTheme="minorHAnsi" w:cstheme="minorHAnsi"/>
          <w:color w:val="000000" w:themeColor="text1"/>
          <w:sz w:val="22"/>
          <w:szCs w:val="22"/>
          <w:u w:val="single"/>
          <w:lang w:val="pl"/>
        </w:rPr>
        <w:t xml:space="preserve"> do SWZ/ Załącznik nr 2</w:t>
      </w:r>
      <w:r w:rsidR="00C7536B">
        <w:rPr>
          <w:rFonts w:asciiTheme="minorHAnsi" w:eastAsia="Arial" w:hAnsiTheme="minorHAnsi" w:cstheme="minorHAnsi"/>
          <w:color w:val="000000" w:themeColor="text1"/>
          <w:sz w:val="22"/>
          <w:szCs w:val="22"/>
          <w:u w:val="single"/>
          <w:lang w:val="pl"/>
        </w:rPr>
        <w:t>.1 i 2.2</w:t>
      </w:r>
      <w:r w:rsidR="002154D4" w:rsidRPr="00A87E07">
        <w:rPr>
          <w:rFonts w:asciiTheme="minorHAnsi" w:eastAsia="Arial" w:hAnsiTheme="minorHAnsi" w:cstheme="minorHAnsi"/>
          <w:color w:val="000000" w:themeColor="text1"/>
          <w:sz w:val="22"/>
          <w:szCs w:val="22"/>
          <w:u w:val="single"/>
          <w:lang w:val="pl"/>
        </w:rPr>
        <w:t xml:space="preserve"> do Umowy</w:t>
      </w:r>
    </w:p>
    <w:p w14:paraId="3FDEE5A9" w14:textId="07294FBE" w:rsidR="00EE35EB" w:rsidRPr="00A87E07" w:rsidRDefault="00EE35EB">
      <w:pPr>
        <w:numPr>
          <w:ilvl w:val="0"/>
          <w:numId w:val="9"/>
        </w:numPr>
        <w:tabs>
          <w:tab w:val="left" w:pos="284"/>
          <w:tab w:val="left" w:pos="993"/>
          <w:tab w:val="left" w:pos="1134"/>
        </w:tabs>
        <w:spacing w:line="276" w:lineRule="auto"/>
        <w:ind w:left="0" w:firstLine="0"/>
        <w:jc w:val="both"/>
        <w:rPr>
          <w:rFonts w:asciiTheme="minorHAnsi" w:eastAsia="Arial" w:hAnsiTheme="minorHAnsi" w:cstheme="minorHAnsi"/>
          <w:color w:val="000000" w:themeColor="text1"/>
          <w:sz w:val="22"/>
          <w:szCs w:val="22"/>
          <w:lang w:val="pl"/>
        </w:rPr>
      </w:pPr>
      <w:r w:rsidRPr="00A87E07">
        <w:rPr>
          <w:rFonts w:asciiTheme="minorHAnsi" w:eastAsia="Arial" w:hAnsiTheme="minorHAnsi" w:cstheme="minorHAnsi"/>
          <w:color w:val="000000" w:themeColor="text1"/>
          <w:sz w:val="22"/>
          <w:szCs w:val="22"/>
          <w:lang w:val="pl"/>
        </w:rPr>
        <w:t xml:space="preserve">Oświadczenie, o którym mowa w art. 125 ust.1 ustawy </w:t>
      </w:r>
      <w:proofErr w:type="spellStart"/>
      <w:r w:rsidRPr="00A87E07">
        <w:rPr>
          <w:rFonts w:asciiTheme="minorHAnsi" w:eastAsia="Arial" w:hAnsiTheme="minorHAnsi" w:cstheme="minorHAnsi"/>
          <w:color w:val="000000" w:themeColor="text1"/>
          <w:sz w:val="22"/>
          <w:szCs w:val="22"/>
          <w:lang w:val="pl"/>
        </w:rPr>
        <w:t>P</w:t>
      </w:r>
      <w:r w:rsidR="00B97CB1" w:rsidRPr="00A87E07">
        <w:rPr>
          <w:rFonts w:asciiTheme="minorHAnsi" w:eastAsia="Arial" w:hAnsiTheme="minorHAnsi" w:cstheme="minorHAnsi"/>
          <w:color w:val="000000" w:themeColor="text1"/>
          <w:sz w:val="22"/>
          <w:szCs w:val="22"/>
          <w:lang w:val="pl"/>
        </w:rPr>
        <w:t>zp</w:t>
      </w:r>
      <w:proofErr w:type="spellEnd"/>
      <w:r w:rsidR="00E65C25" w:rsidRPr="00A87E07">
        <w:rPr>
          <w:rFonts w:asciiTheme="minorHAnsi" w:eastAsia="Arial" w:hAnsiTheme="minorHAnsi" w:cstheme="minorHAnsi"/>
          <w:color w:val="000000" w:themeColor="text1"/>
          <w:sz w:val="22"/>
          <w:szCs w:val="22"/>
          <w:lang w:val="pl"/>
        </w:rPr>
        <w:t xml:space="preserve"> – </w:t>
      </w:r>
      <w:r w:rsidR="00E65C25" w:rsidRPr="00A87E07">
        <w:rPr>
          <w:rFonts w:asciiTheme="minorHAnsi" w:eastAsia="Arial" w:hAnsiTheme="minorHAnsi" w:cstheme="minorHAnsi"/>
          <w:color w:val="000000" w:themeColor="text1"/>
          <w:sz w:val="22"/>
          <w:szCs w:val="22"/>
          <w:u w:val="single"/>
          <w:lang w:val="pl"/>
        </w:rPr>
        <w:t>Załącznik</w:t>
      </w:r>
      <w:r w:rsidR="009C05DC">
        <w:rPr>
          <w:rFonts w:asciiTheme="minorHAnsi" w:eastAsia="Arial" w:hAnsiTheme="minorHAnsi" w:cstheme="minorHAnsi"/>
          <w:color w:val="000000" w:themeColor="text1"/>
          <w:sz w:val="22"/>
          <w:szCs w:val="22"/>
          <w:u w:val="single"/>
          <w:lang w:val="pl"/>
        </w:rPr>
        <w:t xml:space="preserve"> JEDZ</w:t>
      </w:r>
      <w:r w:rsidR="002E3A4F" w:rsidRPr="00A87E07">
        <w:rPr>
          <w:rFonts w:asciiTheme="minorHAnsi" w:eastAsia="Arial" w:hAnsiTheme="minorHAnsi" w:cstheme="minorHAnsi"/>
          <w:color w:val="000000" w:themeColor="text1"/>
          <w:sz w:val="22"/>
          <w:szCs w:val="22"/>
          <w:u w:val="single"/>
          <w:lang w:val="pl"/>
        </w:rPr>
        <w:t xml:space="preserve"> </w:t>
      </w:r>
      <w:r w:rsidR="00E65C25" w:rsidRPr="00A87E07">
        <w:rPr>
          <w:rFonts w:asciiTheme="minorHAnsi" w:eastAsia="Arial" w:hAnsiTheme="minorHAnsi" w:cstheme="minorHAnsi"/>
          <w:color w:val="000000" w:themeColor="text1"/>
          <w:sz w:val="22"/>
          <w:szCs w:val="22"/>
          <w:u w:val="single"/>
          <w:lang w:val="pl"/>
        </w:rPr>
        <w:t>do SWZ.</w:t>
      </w:r>
    </w:p>
    <w:p w14:paraId="121B3CEE" w14:textId="512E80F3" w:rsidR="00C7536B" w:rsidRPr="004C6B3B" w:rsidRDefault="00C7536B" w:rsidP="00C7536B">
      <w:pPr>
        <w:numPr>
          <w:ilvl w:val="0"/>
          <w:numId w:val="9"/>
        </w:numPr>
        <w:tabs>
          <w:tab w:val="left" w:pos="284"/>
          <w:tab w:val="left" w:pos="993"/>
          <w:tab w:val="left" w:pos="1134"/>
        </w:tabs>
        <w:spacing w:line="276" w:lineRule="auto"/>
        <w:ind w:left="0" w:firstLine="0"/>
        <w:jc w:val="both"/>
        <w:rPr>
          <w:rFonts w:asciiTheme="minorHAnsi" w:eastAsia="Arial" w:hAnsiTheme="minorHAnsi" w:cstheme="minorHAnsi"/>
          <w:color w:val="000000" w:themeColor="text1"/>
          <w:sz w:val="22"/>
          <w:szCs w:val="22"/>
          <w:lang w:val="pl"/>
        </w:rPr>
      </w:pPr>
      <w:r w:rsidRPr="00C7536B">
        <w:rPr>
          <w:rFonts w:asciiTheme="minorHAnsi" w:hAnsiTheme="minorHAnsi" w:cstheme="minorHAnsi"/>
          <w:sz w:val="22"/>
          <w:szCs w:val="22"/>
        </w:rPr>
        <w:t xml:space="preserve">Oświadczenia Wykonawcy o aktualności informacji zawartych w oświadczeniu, </w:t>
      </w:r>
      <w:r w:rsidRPr="00C7536B">
        <w:rPr>
          <w:rFonts w:asciiTheme="minorHAnsi" w:hAnsiTheme="minorHAnsi" w:cstheme="minorHAnsi"/>
          <w:sz w:val="22"/>
          <w:szCs w:val="22"/>
        </w:rPr>
        <w:br/>
        <w:t>o którym mowa w art. 125 ust. 1 Ustawy -</w:t>
      </w:r>
      <w:r w:rsidRPr="00C7536B">
        <w:rPr>
          <w:rFonts w:asciiTheme="minorHAnsi" w:hAnsiTheme="minorHAnsi" w:cstheme="minorHAnsi"/>
          <w:sz w:val="22"/>
          <w:szCs w:val="22"/>
          <w:bdr w:val="none" w:sz="0" w:space="0" w:color="auto" w:frame="1"/>
          <w:shd w:val="clear" w:color="auto" w:fill="FFFFFF"/>
        </w:rPr>
        <w:t xml:space="preserve"> </w:t>
      </w:r>
      <w:r w:rsidRPr="004C6B3B">
        <w:rPr>
          <w:rFonts w:asciiTheme="minorHAnsi" w:hAnsiTheme="minorHAnsi" w:cstheme="minorHAnsi"/>
          <w:iCs/>
          <w:sz w:val="22"/>
          <w:szCs w:val="22"/>
          <w:u w:val="single"/>
          <w:bdr w:val="none" w:sz="0" w:space="0" w:color="auto" w:frame="1"/>
          <w:shd w:val="clear" w:color="auto" w:fill="FFFFFF"/>
        </w:rPr>
        <w:t>Załącznik nr 3a do SWZ</w:t>
      </w:r>
      <w:r w:rsidR="004C6B3B">
        <w:rPr>
          <w:rFonts w:asciiTheme="minorHAnsi" w:hAnsiTheme="minorHAnsi" w:cstheme="minorHAnsi"/>
          <w:sz w:val="22"/>
          <w:szCs w:val="22"/>
          <w:bdr w:val="none" w:sz="0" w:space="0" w:color="auto" w:frame="1"/>
          <w:shd w:val="clear" w:color="auto" w:fill="FFFFFF"/>
        </w:rPr>
        <w:t>,</w:t>
      </w:r>
    </w:p>
    <w:p w14:paraId="5D064799" w14:textId="4FAF30A9" w:rsidR="004C6B3B" w:rsidRPr="00C7536B" w:rsidRDefault="004C6B3B" w:rsidP="00C7536B">
      <w:pPr>
        <w:numPr>
          <w:ilvl w:val="0"/>
          <w:numId w:val="9"/>
        </w:numPr>
        <w:tabs>
          <w:tab w:val="left" w:pos="284"/>
          <w:tab w:val="left" w:pos="993"/>
          <w:tab w:val="left" w:pos="1134"/>
        </w:tabs>
        <w:spacing w:line="276" w:lineRule="auto"/>
        <w:ind w:left="0" w:firstLine="0"/>
        <w:jc w:val="both"/>
        <w:rPr>
          <w:rFonts w:asciiTheme="minorHAnsi" w:eastAsia="Arial" w:hAnsiTheme="minorHAnsi" w:cstheme="minorHAnsi"/>
          <w:color w:val="000000" w:themeColor="text1"/>
          <w:sz w:val="22"/>
          <w:szCs w:val="22"/>
          <w:lang w:val="pl"/>
        </w:rPr>
      </w:pPr>
      <w:r w:rsidRPr="00017BE4">
        <w:rPr>
          <w:rFonts w:asciiTheme="minorHAnsi" w:hAnsiTheme="minorHAnsi" w:cstheme="minorHAnsi"/>
          <w:sz w:val="22"/>
          <w:szCs w:val="22"/>
        </w:rPr>
        <w:t xml:space="preserve">Oświadczenie o braku podstaw wykluczenia przewidziana w art. 5k rozporządzenia 833/2014 w brzmieniu nadanym rozporządzeniem 2022/576 </w:t>
      </w:r>
      <w:r>
        <w:rPr>
          <w:rFonts w:asciiTheme="minorHAnsi" w:hAnsiTheme="minorHAnsi" w:cstheme="minorHAnsi"/>
          <w:sz w:val="22"/>
          <w:szCs w:val="22"/>
        </w:rPr>
        <w:t xml:space="preserve"> - </w:t>
      </w:r>
      <w:r w:rsidRPr="004C6B3B">
        <w:rPr>
          <w:rFonts w:asciiTheme="minorHAnsi" w:hAnsiTheme="minorHAnsi" w:cstheme="minorHAnsi"/>
          <w:sz w:val="22"/>
          <w:szCs w:val="22"/>
          <w:u w:val="single"/>
        </w:rPr>
        <w:t>Załącznik nr 3b do SWZ</w:t>
      </w:r>
      <w:r w:rsidRPr="00017BE4">
        <w:rPr>
          <w:rFonts w:asciiTheme="minorHAnsi" w:hAnsiTheme="minorHAnsi" w:cstheme="minorHAnsi"/>
          <w:sz w:val="22"/>
          <w:szCs w:val="22"/>
        </w:rPr>
        <w:t>,</w:t>
      </w:r>
    </w:p>
    <w:p w14:paraId="41FBAA2C" w14:textId="27FE976D" w:rsidR="00C7536B" w:rsidRPr="00C7536B" w:rsidRDefault="00C7536B" w:rsidP="00C7536B">
      <w:pPr>
        <w:numPr>
          <w:ilvl w:val="0"/>
          <w:numId w:val="9"/>
        </w:numPr>
        <w:tabs>
          <w:tab w:val="left" w:pos="284"/>
          <w:tab w:val="left" w:pos="993"/>
          <w:tab w:val="left" w:pos="1134"/>
        </w:tabs>
        <w:spacing w:line="276" w:lineRule="auto"/>
        <w:ind w:left="0" w:firstLine="0"/>
        <w:jc w:val="both"/>
        <w:rPr>
          <w:rFonts w:asciiTheme="minorHAnsi" w:eastAsia="Arial" w:hAnsiTheme="minorHAnsi" w:cstheme="minorHAnsi"/>
          <w:color w:val="000000" w:themeColor="text1"/>
          <w:sz w:val="22"/>
          <w:szCs w:val="22"/>
          <w:lang w:val="pl"/>
        </w:rPr>
      </w:pPr>
      <w:r w:rsidRPr="00C7536B">
        <w:rPr>
          <w:rFonts w:asciiTheme="minorHAnsi" w:hAnsiTheme="minorHAnsi" w:cstheme="minorHAnsi"/>
          <w:sz w:val="22"/>
          <w:szCs w:val="22"/>
        </w:rPr>
        <w:t xml:space="preserve">Oświadczenie Wykonawcy o braku podstaw wykluczenia na podstawie art. 7 ust 1 Ustawy z dnia 13 kwietnia 2022 r. o szczególnych rozwiązaniach w zakresie przeciwdziałania wspierania agresji na Ukrainę oraz służących ochronie bezpieczeństwa narodowego (Dz.U. z 2023 r. poz. 1497) - </w:t>
      </w:r>
      <w:r w:rsidRPr="004C6B3B">
        <w:rPr>
          <w:rFonts w:asciiTheme="minorHAnsi" w:hAnsiTheme="minorHAnsi" w:cstheme="minorHAnsi"/>
          <w:sz w:val="22"/>
          <w:szCs w:val="22"/>
          <w:u w:val="single"/>
        </w:rPr>
        <w:t>Załącznik nr 3c do SWZ</w:t>
      </w:r>
      <w:r w:rsidR="004C6B3B">
        <w:rPr>
          <w:rFonts w:asciiTheme="minorHAnsi" w:hAnsiTheme="minorHAnsi" w:cstheme="minorHAnsi"/>
          <w:sz w:val="22"/>
          <w:szCs w:val="22"/>
        </w:rPr>
        <w:t>,</w:t>
      </w:r>
    </w:p>
    <w:p w14:paraId="74BA73FD" w14:textId="2642F05B" w:rsidR="00C7536B" w:rsidRPr="00C7536B" w:rsidRDefault="00C7536B" w:rsidP="00C7536B">
      <w:pPr>
        <w:numPr>
          <w:ilvl w:val="0"/>
          <w:numId w:val="9"/>
        </w:numPr>
        <w:tabs>
          <w:tab w:val="left" w:pos="284"/>
          <w:tab w:val="left" w:pos="993"/>
          <w:tab w:val="left" w:pos="1134"/>
        </w:tabs>
        <w:spacing w:line="276" w:lineRule="auto"/>
        <w:ind w:left="0" w:firstLine="0"/>
        <w:jc w:val="both"/>
        <w:rPr>
          <w:rFonts w:asciiTheme="minorHAnsi" w:eastAsia="Arial" w:hAnsiTheme="minorHAnsi" w:cstheme="minorHAnsi"/>
          <w:color w:val="000000" w:themeColor="text1"/>
          <w:sz w:val="22"/>
          <w:szCs w:val="22"/>
          <w:lang w:val="pl"/>
        </w:rPr>
      </w:pPr>
      <w:r w:rsidRPr="00C7536B">
        <w:rPr>
          <w:rFonts w:asciiTheme="minorHAnsi" w:hAnsiTheme="minorHAnsi" w:cstheme="minorHAnsi"/>
          <w:sz w:val="22"/>
          <w:szCs w:val="22"/>
        </w:rPr>
        <w:t xml:space="preserve">Oświadczenie Wykonawcy o aktualności informacji zawartych w oświadczeniu zawartym w  Załączniku nr 3a SWZ w zakresie podstaw wykluczenia  na podstawie art. 5k rozporządzenia 833/2014 w brzmieniu nadanym rozporządzeniem 2022/576  - </w:t>
      </w:r>
      <w:r w:rsidRPr="004C6B3B">
        <w:rPr>
          <w:rFonts w:asciiTheme="minorHAnsi" w:hAnsiTheme="minorHAnsi" w:cstheme="minorHAnsi"/>
          <w:sz w:val="22"/>
          <w:szCs w:val="22"/>
          <w:u w:val="single"/>
        </w:rPr>
        <w:t>Załącznik nr 3d do SWZ</w:t>
      </w:r>
      <w:r w:rsidRPr="00C7536B">
        <w:rPr>
          <w:rFonts w:asciiTheme="minorHAnsi" w:hAnsiTheme="minorHAnsi" w:cstheme="minorHAnsi"/>
          <w:sz w:val="22"/>
          <w:szCs w:val="22"/>
        </w:rPr>
        <w:t>.</w:t>
      </w:r>
    </w:p>
    <w:p w14:paraId="651D55D7" w14:textId="0E37C68D" w:rsidR="00EE35EB" w:rsidRPr="00C7536B" w:rsidRDefault="00EE35EB">
      <w:pPr>
        <w:numPr>
          <w:ilvl w:val="0"/>
          <w:numId w:val="9"/>
        </w:numPr>
        <w:tabs>
          <w:tab w:val="left" w:pos="284"/>
          <w:tab w:val="left" w:pos="993"/>
          <w:tab w:val="left" w:pos="1134"/>
        </w:tabs>
        <w:spacing w:line="276" w:lineRule="auto"/>
        <w:ind w:left="0" w:firstLine="0"/>
        <w:jc w:val="both"/>
        <w:rPr>
          <w:rFonts w:asciiTheme="minorHAnsi" w:eastAsia="Arial" w:hAnsiTheme="minorHAnsi" w:cstheme="minorHAnsi"/>
          <w:color w:val="000000" w:themeColor="text1"/>
          <w:sz w:val="22"/>
          <w:szCs w:val="22"/>
          <w:lang w:val="pl"/>
        </w:rPr>
      </w:pPr>
      <w:r w:rsidRPr="00C7536B">
        <w:rPr>
          <w:rFonts w:asciiTheme="minorHAnsi" w:eastAsia="Arial" w:hAnsiTheme="minorHAnsi" w:cstheme="minorHAnsi"/>
          <w:color w:val="000000" w:themeColor="text1"/>
          <w:sz w:val="22"/>
          <w:szCs w:val="22"/>
          <w:lang w:val="pl"/>
        </w:rPr>
        <w:t xml:space="preserve">Oświadczenie w zakresie art. 108 ust. 1 pkt 5 ustawy </w:t>
      </w:r>
      <w:proofErr w:type="spellStart"/>
      <w:r w:rsidRPr="00C7536B">
        <w:rPr>
          <w:rFonts w:asciiTheme="minorHAnsi" w:eastAsia="Arial" w:hAnsiTheme="minorHAnsi" w:cstheme="minorHAnsi"/>
          <w:color w:val="000000" w:themeColor="text1"/>
          <w:sz w:val="22"/>
          <w:szCs w:val="22"/>
          <w:lang w:val="pl"/>
        </w:rPr>
        <w:t>Pzp</w:t>
      </w:r>
      <w:proofErr w:type="spellEnd"/>
      <w:r w:rsidRPr="00C7536B">
        <w:rPr>
          <w:rFonts w:asciiTheme="minorHAnsi" w:eastAsia="Arial" w:hAnsiTheme="minorHAnsi" w:cstheme="minorHAnsi"/>
          <w:color w:val="000000" w:themeColor="text1"/>
          <w:sz w:val="22"/>
          <w:szCs w:val="22"/>
          <w:lang w:val="pl"/>
        </w:rPr>
        <w:t>, o braku przynależności do tej samej grupy kapitałowej</w:t>
      </w:r>
      <w:r w:rsidR="00E65C25" w:rsidRPr="00C7536B">
        <w:rPr>
          <w:rFonts w:asciiTheme="minorHAnsi" w:eastAsia="Arial" w:hAnsiTheme="minorHAnsi" w:cstheme="minorHAnsi"/>
          <w:color w:val="000000" w:themeColor="text1"/>
          <w:sz w:val="22"/>
          <w:szCs w:val="22"/>
          <w:lang w:val="pl"/>
        </w:rPr>
        <w:t xml:space="preserve"> – </w:t>
      </w:r>
      <w:r w:rsidR="00E65C25" w:rsidRPr="00C7536B">
        <w:rPr>
          <w:rFonts w:asciiTheme="minorHAnsi" w:eastAsia="Arial" w:hAnsiTheme="minorHAnsi" w:cstheme="minorHAnsi"/>
          <w:color w:val="000000" w:themeColor="text1"/>
          <w:sz w:val="22"/>
          <w:szCs w:val="22"/>
          <w:u w:val="single"/>
          <w:lang w:val="pl"/>
        </w:rPr>
        <w:t xml:space="preserve">Załącznik nr </w:t>
      </w:r>
      <w:r w:rsidR="00F9194E" w:rsidRPr="00C7536B">
        <w:rPr>
          <w:rFonts w:asciiTheme="minorHAnsi" w:eastAsia="Arial" w:hAnsiTheme="minorHAnsi" w:cstheme="minorHAnsi"/>
          <w:color w:val="000000" w:themeColor="text1"/>
          <w:sz w:val="22"/>
          <w:szCs w:val="22"/>
          <w:u w:val="single"/>
          <w:lang w:val="pl"/>
        </w:rPr>
        <w:t>4</w:t>
      </w:r>
      <w:r w:rsidR="00E65C25" w:rsidRPr="00C7536B">
        <w:rPr>
          <w:rFonts w:asciiTheme="minorHAnsi" w:eastAsia="Arial" w:hAnsiTheme="minorHAnsi" w:cstheme="minorHAnsi"/>
          <w:color w:val="000000" w:themeColor="text1"/>
          <w:sz w:val="22"/>
          <w:szCs w:val="22"/>
          <w:u w:val="single"/>
          <w:lang w:val="pl"/>
        </w:rPr>
        <w:t xml:space="preserve"> do SWZ</w:t>
      </w:r>
      <w:r w:rsidRPr="00C7536B">
        <w:rPr>
          <w:rFonts w:asciiTheme="minorHAnsi" w:eastAsia="Arial" w:hAnsiTheme="minorHAnsi" w:cstheme="minorHAnsi"/>
          <w:color w:val="000000" w:themeColor="text1"/>
          <w:sz w:val="22"/>
          <w:szCs w:val="22"/>
          <w:u w:val="single"/>
          <w:lang w:val="pl"/>
        </w:rPr>
        <w:t>.</w:t>
      </w:r>
    </w:p>
    <w:p w14:paraId="52749497" w14:textId="02E638D7" w:rsidR="00A41BD4" w:rsidRPr="00A87E07" w:rsidRDefault="00EE35EB">
      <w:pPr>
        <w:numPr>
          <w:ilvl w:val="0"/>
          <w:numId w:val="9"/>
        </w:numPr>
        <w:tabs>
          <w:tab w:val="left" w:pos="284"/>
          <w:tab w:val="left" w:pos="1134"/>
        </w:tabs>
        <w:spacing w:line="276" w:lineRule="auto"/>
        <w:ind w:left="0" w:firstLine="0"/>
        <w:contextualSpacing/>
        <w:jc w:val="both"/>
        <w:rPr>
          <w:rFonts w:asciiTheme="minorHAnsi" w:hAnsiTheme="minorHAnsi" w:cstheme="minorHAnsi"/>
          <w:color w:val="000000" w:themeColor="text1"/>
          <w:sz w:val="22"/>
          <w:szCs w:val="22"/>
        </w:rPr>
      </w:pPr>
      <w:r w:rsidRPr="00A87E07">
        <w:rPr>
          <w:rFonts w:asciiTheme="minorHAnsi" w:eastAsia="Arial" w:hAnsiTheme="minorHAnsi" w:cstheme="minorHAnsi"/>
          <w:color w:val="000000" w:themeColor="text1"/>
          <w:sz w:val="22"/>
          <w:szCs w:val="22"/>
          <w:lang w:val="pl"/>
        </w:rPr>
        <w:t>Projekt umowy</w:t>
      </w:r>
      <w:r w:rsidR="00E65C25" w:rsidRPr="00A87E07">
        <w:rPr>
          <w:rFonts w:asciiTheme="minorHAnsi" w:eastAsia="Arial" w:hAnsiTheme="minorHAnsi" w:cstheme="minorHAnsi"/>
          <w:color w:val="000000" w:themeColor="text1"/>
          <w:sz w:val="22"/>
          <w:szCs w:val="22"/>
          <w:lang w:val="pl"/>
        </w:rPr>
        <w:t xml:space="preserve"> – </w:t>
      </w:r>
      <w:r w:rsidR="00E65C25" w:rsidRPr="00A87E07">
        <w:rPr>
          <w:rFonts w:asciiTheme="minorHAnsi" w:eastAsia="Arial" w:hAnsiTheme="minorHAnsi" w:cstheme="minorHAnsi"/>
          <w:color w:val="000000" w:themeColor="text1"/>
          <w:sz w:val="22"/>
          <w:szCs w:val="22"/>
          <w:u w:val="single"/>
          <w:lang w:val="pl"/>
        </w:rPr>
        <w:t xml:space="preserve">Załącznik nr </w:t>
      </w:r>
      <w:r w:rsidR="00CB6835">
        <w:rPr>
          <w:rFonts w:asciiTheme="minorHAnsi" w:eastAsia="Arial" w:hAnsiTheme="minorHAnsi" w:cstheme="minorHAnsi"/>
          <w:color w:val="000000" w:themeColor="text1"/>
          <w:sz w:val="22"/>
          <w:szCs w:val="22"/>
          <w:u w:val="single"/>
          <w:lang w:val="pl"/>
        </w:rPr>
        <w:t xml:space="preserve">5 </w:t>
      </w:r>
      <w:r w:rsidR="00E65C25" w:rsidRPr="00A87E07">
        <w:rPr>
          <w:rFonts w:asciiTheme="minorHAnsi" w:eastAsia="Arial" w:hAnsiTheme="minorHAnsi" w:cstheme="minorHAnsi"/>
          <w:color w:val="000000" w:themeColor="text1"/>
          <w:sz w:val="22"/>
          <w:szCs w:val="22"/>
          <w:u w:val="single"/>
          <w:lang w:val="pl"/>
        </w:rPr>
        <w:t>do SWZ.</w:t>
      </w:r>
    </w:p>
    <w:p w14:paraId="38E3C306" w14:textId="77777777" w:rsidR="00566892" w:rsidRDefault="00566892" w:rsidP="00B92F39">
      <w:pPr>
        <w:spacing w:before="60" w:line="360" w:lineRule="auto"/>
        <w:jc w:val="right"/>
        <w:rPr>
          <w:rFonts w:asciiTheme="minorHAnsi" w:hAnsiTheme="minorHAnsi" w:cstheme="minorHAnsi"/>
          <w:b/>
          <w:iCs/>
          <w:sz w:val="22"/>
          <w:szCs w:val="22"/>
        </w:rPr>
      </w:pPr>
    </w:p>
    <w:p w14:paraId="452FB0D4" w14:textId="77777777" w:rsidR="00566892" w:rsidRDefault="00566892" w:rsidP="00B92F39">
      <w:pPr>
        <w:spacing w:before="60" w:line="360" w:lineRule="auto"/>
        <w:jc w:val="right"/>
        <w:rPr>
          <w:rFonts w:asciiTheme="minorHAnsi" w:hAnsiTheme="minorHAnsi" w:cstheme="minorHAnsi"/>
          <w:b/>
          <w:iCs/>
          <w:sz w:val="22"/>
          <w:szCs w:val="22"/>
        </w:rPr>
      </w:pPr>
    </w:p>
    <w:p w14:paraId="72380DB8" w14:textId="77777777" w:rsidR="00566892" w:rsidRDefault="00566892" w:rsidP="00B92F39">
      <w:pPr>
        <w:spacing w:before="60" w:line="360" w:lineRule="auto"/>
        <w:jc w:val="right"/>
        <w:rPr>
          <w:rFonts w:asciiTheme="minorHAnsi" w:hAnsiTheme="minorHAnsi" w:cstheme="minorHAnsi"/>
          <w:b/>
          <w:iCs/>
          <w:sz w:val="22"/>
          <w:szCs w:val="22"/>
        </w:rPr>
      </w:pPr>
    </w:p>
    <w:p w14:paraId="3DEF0013" w14:textId="77777777" w:rsidR="00566892" w:rsidRDefault="00566892" w:rsidP="00B92F39">
      <w:pPr>
        <w:spacing w:before="60" w:line="360" w:lineRule="auto"/>
        <w:jc w:val="right"/>
        <w:rPr>
          <w:rFonts w:asciiTheme="minorHAnsi" w:hAnsiTheme="minorHAnsi" w:cstheme="minorHAnsi"/>
          <w:b/>
          <w:iCs/>
          <w:sz w:val="22"/>
          <w:szCs w:val="22"/>
        </w:rPr>
      </w:pPr>
    </w:p>
    <w:p w14:paraId="56F30013" w14:textId="77777777" w:rsidR="00566892" w:rsidRDefault="00566892" w:rsidP="00B92F39">
      <w:pPr>
        <w:spacing w:before="60" w:line="360" w:lineRule="auto"/>
        <w:jc w:val="right"/>
        <w:rPr>
          <w:rFonts w:asciiTheme="minorHAnsi" w:hAnsiTheme="minorHAnsi" w:cstheme="minorHAnsi"/>
          <w:b/>
          <w:iCs/>
          <w:sz w:val="22"/>
          <w:szCs w:val="22"/>
        </w:rPr>
      </w:pPr>
    </w:p>
    <w:p w14:paraId="729D9777" w14:textId="77777777" w:rsidR="00566892" w:rsidRDefault="00566892" w:rsidP="00B92F39">
      <w:pPr>
        <w:spacing w:before="60" w:line="360" w:lineRule="auto"/>
        <w:jc w:val="right"/>
        <w:rPr>
          <w:rFonts w:asciiTheme="minorHAnsi" w:hAnsiTheme="minorHAnsi" w:cstheme="minorHAnsi"/>
          <w:b/>
          <w:iCs/>
          <w:sz w:val="22"/>
          <w:szCs w:val="22"/>
        </w:rPr>
      </w:pPr>
    </w:p>
    <w:p w14:paraId="067BF737" w14:textId="77777777" w:rsidR="00566892" w:rsidRDefault="00566892" w:rsidP="00B92F39">
      <w:pPr>
        <w:spacing w:before="60" w:line="360" w:lineRule="auto"/>
        <w:jc w:val="right"/>
        <w:rPr>
          <w:rFonts w:asciiTheme="minorHAnsi" w:hAnsiTheme="minorHAnsi" w:cstheme="minorHAnsi"/>
          <w:b/>
          <w:iCs/>
          <w:sz w:val="22"/>
          <w:szCs w:val="22"/>
        </w:rPr>
      </w:pPr>
    </w:p>
    <w:p w14:paraId="739471A6" w14:textId="77777777" w:rsidR="00566892" w:rsidRDefault="00566892" w:rsidP="00B92F39">
      <w:pPr>
        <w:spacing w:before="60" w:line="360" w:lineRule="auto"/>
        <w:jc w:val="right"/>
        <w:rPr>
          <w:rFonts w:asciiTheme="minorHAnsi" w:hAnsiTheme="minorHAnsi" w:cstheme="minorHAnsi"/>
          <w:b/>
          <w:iCs/>
          <w:sz w:val="22"/>
          <w:szCs w:val="22"/>
        </w:rPr>
      </w:pPr>
    </w:p>
    <w:p w14:paraId="38ACF8FC" w14:textId="77777777" w:rsidR="00566892" w:rsidRDefault="00566892" w:rsidP="00B92F39">
      <w:pPr>
        <w:spacing w:before="60" w:line="360" w:lineRule="auto"/>
        <w:jc w:val="right"/>
        <w:rPr>
          <w:rFonts w:asciiTheme="minorHAnsi" w:hAnsiTheme="minorHAnsi" w:cstheme="minorHAnsi"/>
          <w:b/>
          <w:iCs/>
          <w:sz w:val="22"/>
          <w:szCs w:val="22"/>
        </w:rPr>
      </w:pPr>
    </w:p>
    <w:p w14:paraId="375DAF0C" w14:textId="77777777" w:rsidR="00566892" w:rsidRDefault="00566892" w:rsidP="00B92F39">
      <w:pPr>
        <w:spacing w:before="60" w:line="360" w:lineRule="auto"/>
        <w:jc w:val="right"/>
        <w:rPr>
          <w:rFonts w:asciiTheme="minorHAnsi" w:hAnsiTheme="minorHAnsi" w:cstheme="minorHAnsi"/>
          <w:b/>
          <w:iCs/>
          <w:sz w:val="22"/>
          <w:szCs w:val="22"/>
        </w:rPr>
      </w:pPr>
    </w:p>
    <w:p w14:paraId="4F2E1250" w14:textId="77777777" w:rsidR="00566892" w:rsidRDefault="00566892" w:rsidP="00B92F39">
      <w:pPr>
        <w:spacing w:before="60" w:line="360" w:lineRule="auto"/>
        <w:jc w:val="right"/>
        <w:rPr>
          <w:rFonts w:asciiTheme="minorHAnsi" w:hAnsiTheme="minorHAnsi" w:cstheme="minorHAnsi"/>
          <w:b/>
          <w:iCs/>
          <w:sz w:val="22"/>
          <w:szCs w:val="22"/>
        </w:rPr>
      </w:pPr>
    </w:p>
    <w:p w14:paraId="3ED6F672" w14:textId="77777777" w:rsidR="00566892" w:rsidRDefault="00566892" w:rsidP="00B92F39">
      <w:pPr>
        <w:spacing w:before="60" w:line="360" w:lineRule="auto"/>
        <w:jc w:val="right"/>
        <w:rPr>
          <w:rFonts w:asciiTheme="minorHAnsi" w:hAnsiTheme="minorHAnsi" w:cstheme="minorHAnsi"/>
          <w:b/>
          <w:iCs/>
          <w:sz w:val="22"/>
          <w:szCs w:val="22"/>
        </w:rPr>
      </w:pPr>
    </w:p>
    <w:p w14:paraId="5BC144E8" w14:textId="77777777" w:rsidR="00B00B8B" w:rsidRDefault="00B00B8B" w:rsidP="00B92F39">
      <w:pPr>
        <w:spacing w:before="60" w:line="360" w:lineRule="auto"/>
        <w:jc w:val="right"/>
        <w:rPr>
          <w:rFonts w:asciiTheme="minorHAnsi" w:hAnsiTheme="minorHAnsi" w:cstheme="minorHAnsi"/>
          <w:b/>
          <w:iCs/>
          <w:sz w:val="22"/>
          <w:szCs w:val="22"/>
        </w:rPr>
      </w:pPr>
    </w:p>
    <w:p w14:paraId="203D4D36" w14:textId="40824436" w:rsidR="008F1A8C" w:rsidRPr="00B92F39" w:rsidRDefault="00C473B4" w:rsidP="00B92F39">
      <w:pPr>
        <w:spacing w:before="60" w:line="360" w:lineRule="auto"/>
        <w:jc w:val="right"/>
        <w:rPr>
          <w:rFonts w:asciiTheme="minorHAnsi" w:eastAsiaTheme="minorEastAsia" w:hAnsiTheme="minorHAnsi" w:cstheme="minorHAnsi"/>
          <w:color w:val="000000" w:themeColor="text1"/>
          <w:sz w:val="22"/>
          <w:szCs w:val="22"/>
        </w:rPr>
      </w:pPr>
      <w:r>
        <w:rPr>
          <w:rFonts w:asciiTheme="minorHAnsi" w:hAnsiTheme="minorHAnsi" w:cstheme="minorHAnsi"/>
          <w:b/>
          <w:iCs/>
          <w:sz w:val="22"/>
          <w:szCs w:val="22"/>
        </w:rPr>
        <w:lastRenderedPageBreak/>
        <w:t>Z</w:t>
      </w:r>
      <w:r w:rsidR="008F1A8C" w:rsidRPr="00B92F39">
        <w:rPr>
          <w:rFonts w:asciiTheme="minorHAnsi" w:hAnsiTheme="minorHAnsi" w:cstheme="minorHAnsi"/>
          <w:b/>
          <w:iCs/>
          <w:sz w:val="22"/>
          <w:szCs w:val="22"/>
        </w:rPr>
        <w:t xml:space="preserve">ałącznik Nr </w:t>
      </w:r>
      <w:r w:rsidR="00293BFD">
        <w:rPr>
          <w:rFonts w:asciiTheme="minorHAnsi" w:hAnsiTheme="minorHAnsi" w:cstheme="minorHAnsi"/>
          <w:b/>
          <w:iCs/>
          <w:sz w:val="22"/>
          <w:szCs w:val="22"/>
        </w:rPr>
        <w:t>1</w:t>
      </w:r>
      <w:r w:rsidR="008F1A8C" w:rsidRPr="00B92F39">
        <w:rPr>
          <w:rFonts w:asciiTheme="minorHAnsi" w:hAnsiTheme="minorHAnsi" w:cstheme="minorHAnsi"/>
          <w:b/>
          <w:iCs/>
          <w:sz w:val="22"/>
          <w:szCs w:val="22"/>
        </w:rPr>
        <w:t xml:space="preserve"> do SWZ</w:t>
      </w:r>
      <w:r w:rsidR="00293BFD">
        <w:rPr>
          <w:rFonts w:asciiTheme="minorHAnsi" w:hAnsiTheme="minorHAnsi" w:cstheme="minorHAnsi"/>
          <w:b/>
          <w:iCs/>
          <w:sz w:val="22"/>
          <w:szCs w:val="22"/>
        </w:rPr>
        <w:t>/Załą</w:t>
      </w:r>
      <w:r w:rsidR="009C05DC">
        <w:rPr>
          <w:rFonts w:asciiTheme="minorHAnsi" w:hAnsiTheme="minorHAnsi" w:cstheme="minorHAnsi"/>
          <w:b/>
          <w:iCs/>
          <w:sz w:val="22"/>
          <w:szCs w:val="22"/>
        </w:rPr>
        <w:t xml:space="preserve">cznik nr 1 do </w:t>
      </w:r>
      <w:r w:rsidR="008F1A8C" w:rsidRPr="00B92F39">
        <w:rPr>
          <w:rFonts w:asciiTheme="minorHAnsi" w:hAnsiTheme="minorHAnsi" w:cstheme="minorHAnsi"/>
          <w:b/>
          <w:iCs/>
          <w:sz w:val="22"/>
          <w:szCs w:val="22"/>
        </w:rPr>
        <w:t>UMOWY</w:t>
      </w:r>
    </w:p>
    <w:p w14:paraId="6AC7C477" w14:textId="77777777" w:rsidR="008F1A8C" w:rsidRPr="00B92F39" w:rsidRDefault="008F1A8C" w:rsidP="008F1A8C">
      <w:pPr>
        <w:pStyle w:val="Nagwek7"/>
        <w:suppressAutoHyphens/>
        <w:spacing w:before="60" w:after="0" w:line="360" w:lineRule="auto"/>
        <w:jc w:val="center"/>
        <w:rPr>
          <w:rFonts w:asciiTheme="minorHAnsi" w:hAnsiTheme="minorHAnsi" w:cstheme="minorHAnsi"/>
          <w:bCs/>
          <w:sz w:val="22"/>
          <w:szCs w:val="22"/>
          <w:u w:val="single"/>
        </w:rPr>
      </w:pPr>
      <w:r w:rsidRPr="00B92F39">
        <w:rPr>
          <w:rFonts w:asciiTheme="minorHAnsi" w:hAnsiTheme="minorHAnsi" w:cstheme="minorHAnsi"/>
          <w:bCs/>
          <w:sz w:val="22"/>
          <w:szCs w:val="22"/>
          <w:u w:val="single"/>
        </w:rPr>
        <w:t>FORMULARZ OFERTY</w:t>
      </w:r>
    </w:p>
    <w:p w14:paraId="0CC8FDBF" w14:textId="77777777" w:rsidR="008F1A8C" w:rsidRPr="00B92F39" w:rsidRDefault="008F1A8C">
      <w:pPr>
        <w:numPr>
          <w:ilvl w:val="0"/>
          <w:numId w:val="10"/>
        </w:numPr>
        <w:tabs>
          <w:tab w:val="left" w:pos="284"/>
        </w:tabs>
        <w:suppressAutoHyphens/>
        <w:spacing w:before="60" w:line="360" w:lineRule="auto"/>
        <w:ind w:left="0" w:firstLine="0"/>
        <w:jc w:val="both"/>
        <w:rPr>
          <w:rFonts w:asciiTheme="minorHAnsi" w:hAnsiTheme="minorHAnsi" w:cstheme="minorHAnsi"/>
          <w:b/>
          <w:bCs/>
          <w:sz w:val="22"/>
          <w:szCs w:val="22"/>
        </w:rPr>
      </w:pPr>
      <w:r w:rsidRPr="00B92F39">
        <w:rPr>
          <w:rFonts w:asciiTheme="minorHAnsi" w:hAnsiTheme="minorHAnsi" w:cstheme="minorHAnsi"/>
          <w:b/>
          <w:bCs/>
          <w:sz w:val="22"/>
          <w:szCs w:val="22"/>
        </w:rPr>
        <w:t>Wykonawca:</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3"/>
        <w:gridCol w:w="6827"/>
      </w:tblGrid>
      <w:tr w:rsidR="008F1A8C" w:rsidRPr="00B92F39" w14:paraId="0BBBAD08" w14:textId="77777777" w:rsidTr="002D5DD5">
        <w:trPr>
          <w:trHeight w:val="423"/>
        </w:trPr>
        <w:tc>
          <w:tcPr>
            <w:tcW w:w="1207" w:type="pct"/>
            <w:shd w:val="clear" w:color="auto" w:fill="D6E3BC"/>
            <w:vAlign w:val="center"/>
          </w:tcPr>
          <w:p w14:paraId="15BB4D40" w14:textId="77777777" w:rsidR="008F1A8C" w:rsidRPr="00B92F39" w:rsidRDefault="008F1A8C" w:rsidP="004C733A">
            <w:pPr>
              <w:rPr>
                <w:rFonts w:asciiTheme="minorHAnsi" w:hAnsiTheme="minorHAnsi" w:cstheme="minorHAnsi"/>
                <w:b/>
                <w:sz w:val="22"/>
                <w:szCs w:val="22"/>
              </w:rPr>
            </w:pPr>
            <w:r w:rsidRPr="00B92F39">
              <w:rPr>
                <w:rFonts w:asciiTheme="minorHAnsi" w:hAnsiTheme="minorHAnsi" w:cstheme="minorHAnsi"/>
                <w:b/>
                <w:sz w:val="22"/>
                <w:szCs w:val="22"/>
              </w:rPr>
              <w:t>Nazwa firmy</w:t>
            </w:r>
          </w:p>
        </w:tc>
        <w:tc>
          <w:tcPr>
            <w:tcW w:w="3793" w:type="pct"/>
            <w:vAlign w:val="center"/>
          </w:tcPr>
          <w:p w14:paraId="4D8F40F4"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658B4EE5" w14:textId="77777777" w:rsidTr="002D5DD5">
        <w:trPr>
          <w:trHeight w:val="410"/>
        </w:trPr>
        <w:tc>
          <w:tcPr>
            <w:tcW w:w="1207" w:type="pct"/>
            <w:shd w:val="clear" w:color="auto" w:fill="D6E3BC"/>
            <w:vAlign w:val="center"/>
          </w:tcPr>
          <w:p w14:paraId="39E9BDF6" w14:textId="77777777" w:rsidR="008F1A8C" w:rsidRPr="00B92F39" w:rsidRDefault="008F1A8C" w:rsidP="004C733A">
            <w:pPr>
              <w:rPr>
                <w:rFonts w:asciiTheme="minorHAnsi" w:hAnsiTheme="minorHAnsi" w:cstheme="minorHAnsi"/>
                <w:b/>
                <w:sz w:val="22"/>
                <w:szCs w:val="22"/>
              </w:rPr>
            </w:pPr>
            <w:r w:rsidRPr="00B92F39">
              <w:rPr>
                <w:rFonts w:asciiTheme="minorHAnsi" w:hAnsiTheme="minorHAnsi" w:cstheme="minorHAnsi"/>
                <w:b/>
                <w:sz w:val="22"/>
                <w:szCs w:val="22"/>
              </w:rPr>
              <w:t xml:space="preserve">Adres Wykonawcy  </w:t>
            </w:r>
          </w:p>
        </w:tc>
        <w:tc>
          <w:tcPr>
            <w:tcW w:w="3793" w:type="pct"/>
            <w:vAlign w:val="center"/>
          </w:tcPr>
          <w:p w14:paraId="572946BB"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3A532382" w14:textId="77777777" w:rsidTr="00B34A6C">
        <w:trPr>
          <w:trHeight w:val="597"/>
        </w:trPr>
        <w:tc>
          <w:tcPr>
            <w:tcW w:w="1207" w:type="pct"/>
            <w:shd w:val="clear" w:color="auto" w:fill="D6E3BC"/>
            <w:vAlign w:val="center"/>
          </w:tcPr>
          <w:p w14:paraId="2C5E94AA" w14:textId="77777777" w:rsidR="008F1A8C" w:rsidRPr="00B92F39" w:rsidRDefault="008F1A8C" w:rsidP="004C733A">
            <w:pPr>
              <w:rPr>
                <w:rFonts w:asciiTheme="minorHAnsi" w:hAnsiTheme="minorHAnsi" w:cstheme="minorHAnsi"/>
                <w:b/>
                <w:sz w:val="22"/>
                <w:szCs w:val="22"/>
              </w:rPr>
            </w:pPr>
            <w:r w:rsidRPr="00B92F39">
              <w:rPr>
                <w:rFonts w:asciiTheme="minorHAnsi" w:hAnsiTheme="minorHAnsi" w:cstheme="minorHAnsi"/>
                <w:b/>
                <w:sz w:val="22"/>
                <w:szCs w:val="22"/>
              </w:rPr>
              <w:t xml:space="preserve">Adres do korespondencji </w:t>
            </w:r>
          </w:p>
        </w:tc>
        <w:tc>
          <w:tcPr>
            <w:tcW w:w="3793" w:type="pct"/>
            <w:vAlign w:val="center"/>
          </w:tcPr>
          <w:p w14:paraId="4379FFB2"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2BB3C2E6" w14:textId="77777777" w:rsidTr="002D5DD5">
        <w:trPr>
          <w:trHeight w:val="424"/>
        </w:trPr>
        <w:tc>
          <w:tcPr>
            <w:tcW w:w="1207" w:type="pct"/>
            <w:shd w:val="clear" w:color="auto" w:fill="D6E3BC"/>
            <w:vAlign w:val="center"/>
          </w:tcPr>
          <w:p w14:paraId="228615E2" w14:textId="77777777" w:rsidR="008F1A8C" w:rsidRPr="00B92F39" w:rsidRDefault="008F1A8C" w:rsidP="004C733A">
            <w:pPr>
              <w:rPr>
                <w:rFonts w:asciiTheme="minorHAnsi" w:hAnsiTheme="minorHAnsi" w:cstheme="minorHAnsi"/>
                <w:b/>
                <w:sz w:val="22"/>
                <w:szCs w:val="22"/>
              </w:rPr>
            </w:pPr>
            <w:r w:rsidRPr="00B92F39">
              <w:rPr>
                <w:rFonts w:asciiTheme="minorHAnsi" w:hAnsiTheme="minorHAnsi" w:cstheme="minorHAnsi"/>
                <w:b/>
                <w:sz w:val="22"/>
                <w:szCs w:val="22"/>
              </w:rPr>
              <w:t>Województwo</w:t>
            </w:r>
          </w:p>
        </w:tc>
        <w:tc>
          <w:tcPr>
            <w:tcW w:w="3793" w:type="pct"/>
            <w:vAlign w:val="center"/>
          </w:tcPr>
          <w:p w14:paraId="0D0248E9"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5533D97C" w14:textId="77777777" w:rsidTr="002D5DD5">
        <w:trPr>
          <w:trHeight w:val="417"/>
        </w:trPr>
        <w:tc>
          <w:tcPr>
            <w:tcW w:w="1207" w:type="pct"/>
            <w:shd w:val="clear" w:color="auto" w:fill="D6E3BC"/>
            <w:vAlign w:val="center"/>
          </w:tcPr>
          <w:p w14:paraId="2A48CA7F" w14:textId="77777777" w:rsidR="008F1A8C" w:rsidRPr="00B92F39" w:rsidRDefault="008F1A8C" w:rsidP="004C733A">
            <w:pPr>
              <w:rPr>
                <w:rFonts w:asciiTheme="minorHAnsi" w:hAnsiTheme="minorHAnsi" w:cstheme="minorHAnsi"/>
                <w:b/>
                <w:sz w:val="22"/>
                <w:szCs w:val="22"/>
              </w:rPr>
            </w:pPr>
            <w:r w:rsidRPr="00B92F39">
              <w:rPr>
                <w:rFonts w:asciiTheme="minorHAnsi" w:hAnsiTheme="minorHAnsi" w:cstheme="minorHAnsi"/>
                <w:b/>
                <w:sz w:val="22"/>
                <w:szCs w:val="22"/>
              </w:rPr>
              <w:t>NIP</w:t>
            </w:r>
          </w:p>
        </w:tc>
        <w:tc>
          <w:tcPr>
            <w:tcW w:w="3793" w:type="pct"/>
            <w:vAlign w:val="center"/>
          </w:tcPr>
          <w:p w14:paraId="458D34EA"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76F94AA1" w14:textId="77777777" w:rsidTr="002D5DD5">
        <w:trPr>
          <w:trHeight w:val="408"/>
        </w:trPr>
        <w:tc>
          <w:tcPr>
            <w:tcW w:w="1207" w:type="pct"/>
            <w:shd w:val="clear" w:color="auto" w:fill="D6E3BC"/>
            <w:vAlign w:val="center"/>
          </w:tcPr>
          <w:p w14:paraId="412B5A24" w14:textId="77777777" w:rsidR="008F1A8C" w:rsidRPr="00B92F39" w:rsidRDefault="008F1A8C" w:rsidP="004C733A">
            <w:pPr>
              <w:rPr>
                <w:rFonts w:asciiTheme="minorHAnsi" w:hAnsiTheme="minorHAnsi" w:cstheme="minorHAnsi"/>
                <w:b/>
                <w:sz w:val="22"/>
                <w:szCs w:val="22"/>
              </w:rPr>
            </w:pPr>
            <w:r w:rsidRPr="00B92F39">
              <w:rPr>
                <w:rFonts w:asciiTheme="minorHAnsi" w:hAnsiTheme="minorHAnsi" w:cstheme="minorHAnsi"/>
                <w:b/>
                <w:sz w:val="22"/>
                <w:szCs w:val="22"/>
              </w:rPr>
              <w:t>REGON</w:t>
            </w:r>
          </w:p>
        </w:tc>
        <w:tc>
          <w:tcPr>
            <w:tcW w:w="3793" w:type="pct"/>
            <w:vAlign w:val="center"/>
          </w:tcPr>
          <w:p w14:paraId="372DE6BA"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3E35013E" w14:textId="77777777" w:rsidTr="002D5DD5">
        <w:trPr>
          <w:trHeight w:val="413"/>
        </w:trPr>
        <w:tc>
          <w:tcPr>
            <w:tcW w:w="1207" w:type="pct"/>
            <w:shd w:val="clear" w:color="auto" w:fill="D6E3BC"/>
            <w:vAlign w:val="center"/>
          </w:tcPr>
          <w:p w14:paraId="54B0F341" w14:textId="77777777" w:rsidR="008F1A8C" w:rsidRPr="00B92F39" w:rsidRDefault="008F1A8C" w:rsidP="004C733A">
            <w:pPr>
              <w:rPr>
                <w:rFonts w:asciiTheme="minorHAnsi" w:hAnsiTheme="minorHAnsi" w:cstheme="minorHAnsi"/>
                <w:b/>
                <w:sz w:val="22"/>
                <w:szCs w:val="22"/>
              </w:rPr>
            </w:pPr>
            <w:r w:rsidRPr="00B92F39">
              <w:rPr>
                <w:rFonts w:asciiTheme="minorHAnsi" w:hAnsiTheme="minorHAnsi" w:cstheme="minorHAnsi"/>
                <w:b/>
                <w:sz w:val="22"/>
                <w:szCs w:val="22"/>
              </w:rPr>
              <w:t>Nr telefonu</w:t>
            </w:r>
          </w:p>
        </w:tc>
        <w:tc>
          <w:tcPr>
            <w:tcW w:w="3793" w:type="pct"/>
            <w:vAlign w:val="center"/>
          </w:tcPr>
          <w:p w14:paraId="2370ECB1"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4CDA6F82" w14:textId="77777777" w:rsidTr="002D5DD5">
        <w:trPr>
          <w:trHeight w:val="419"/>
        </w:trPr>
        <w:tc>
          <w:tcPr>
            <w:tcW w:w="1207" w:type="pct"/>
            <w:shd w:val="clear" w:color="auto" w:fill="D6E3BC"/>
            <w:vAlign w:val="center"/>
          </w:tcPr>
          <w:p w14:paraId="127D712E" w14:textId="77777777" w:rsidR="008F1A8C" w:rsidRPr="00B92F39" w:rsidRDefault="008F1A8C" w:rsidP="004C733A">
            <w:pPr>
              <w:rPr>
                <w:rFonts w:asciiTheme="minorHAnsi" w:hAnsiTheme="minorHAnsi" w:cstheme="minorHAnsi"/>
                <w:b/>
                <w:sz w:val="22"/>
                <w:szCs w:val="22"/>
              </w:rPr>
            </w:pPr>
            <w:r w:rsidRPr="00B92F39">
              <w:rPr>
                <w:rFonts w:asciiTheme="minorHAnsi" w:hAnsiTheme="minorHAnsi" w:cstheme="minorHAnsi"/>
                <w:b/>
                <w:sz w:val="22"/>
                <w:szCs w:val="22"/>
              </w:rPr>
              <w:t>Adres e-mail</w:t>
            </w:r>
          </w:p>
        </w:tc>
        <w:tc>
          <w:tcPr>
            <w:tcW w:w="3793" w:type="pct"/>
            <w:vAlign w:val="center"/>
          </w:tcPr>
          <w:p w14:paraId="716BBA64"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08C0FA35" w14:textId="77777777" w:rsidTr="002D5DD5">
        <w:trPr>
          <w:trHeight w:val="426"/>
        </w:trPr>
        <w:tc>
          <w:tcPr>
            <w:tcW w:w="1207" w:type="pct"/>
            <w:shd w:val="clear" w:color="auto" w:fill="D6E3BC"/>
            <w:vAlign w:val="center"/>
          </w:tcPr>
          <w:p w14:paraId="72F4BEB1" w14:textId="77777777" w:rsidR="008F1A8C" w:rsidRPr="00B92F39" w:rsidRDefault="008F1A8C" w:rsidP="004C733A">
            <w:pPr>
              <w:rPr>
                <w:rFonts w:asciiTheme="minorHAnsi" w:hAnsiTheme="minorHAnsi" w:cstheme="minorHAnsi"/>
                <w:b/>
                <w:sz w:val="22"/>
                <w:szCs w:val="22"/>
              </w:rPr>
            </w:pPr>
            <w:r w:rsidRPr="00B92F39">
              <w:rPr>
                <w:rFonts w:asciiTheme="minorHAnsi" w:hAnsiTheme="minorHAnsi" w:cstheme="minorHAnsi"/>
                <w:b/>
                <w:sz w:val="22"/>
                <w:szCs w:val="22"/>
              </w:rPr>
              <w:t>Osoba do kontaktu</w:t>
            </w:r>
          </w:p>
        </w:tc>
        <w:tc>
          <w:tcPr>
            <w:tcW w:w="3793" w:type="pct"/>
            <w:vAlign w:val="center"/>
          </w:tcPr>
          <w:p w14:paraId="32447ECB"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75C58BEB" w14:textId="77777777" w:rsidTr="00D35CDF">
        <w:trPr>
          <w:trHeight w:val="2142"/>
        </w:trPr>
        <w:tc>
          <w:tcPr>
            <w:tcW w:w="1207" w:type="pct"/>
            <w:shd w:val="clear" w:color="auto" w:fill="D6E3BC"/>
            <w:vAlign w:val="center"/>
          </w:tcPr>
          <w:p w14:paraId="6E4B692A" w14:textId="77777777" w:rsidR="008F1A8C" w:rsidRPr="00B92F39" w:rsidRDefault="008F1A8C" w:rsidP="004C733A">
            <w:pPr>
              <w:rPr>
                <w:rFonts w:asciiTheme="minorHAnsi" w:hAnsiTheme="minorHAnsi" w:cstheme="minorHAnsi"/>
                <w:b/>
                <w:sz w:val="22"/>
                <w:szCs w:val="22"/>
              </w:rPr>
            </w:pPr>
            <w:r w:rsidRPr="00B92F39">
              <w:rPr>
                <w:rFonts w:asciiTheme="minorHAnsi" w:hAnsiTheme="minorHAnsi" w:cstheme="minorHAnsi"/>
                <w:b/>
                <w:sz w:val="22"/>
                <w:szCs w:val="22"/>
              </w:rPr>
              <w:t>Kategoria przedsiębiorstwa</w:t>
            </w:r>
          </w:p>
        </w:tc>
        <w:tc>
          <w:tcPr>
            <w:tcW w:w="3793" w:type="pct"/>
            <w:vAlign w:val="center"/>
          </w:tcPr>
          <w:p w14:paraId="5E0E6D03" w14:textId="77777777" w:rsidR="008F1A8C" w:rsidRPr="00D35CDF" w:rsidRDefault="008F1A8C" w:rsidP="00D35CDF">
            <w:pPr>
              <w:tabs>
                <w:tab w:val="left" w:pos="517"/>
              </w:tabs>
              <w:jc w:val="both"/>
              <w:rPr>
                <w:rFonts w:asciiTheme="minorHAnsi" w:hAnsiTheme="minorHAnsi" w:cstheme="minorHAnsi"/>
                <w:sz w:val="18"/>
                <w:szCs w:val="18"/>
              </w:rPr>
            </w:pPr>
            <w:r w:rsidRPr="00B92F39">
              <w:rPr>
                <w:rFonts w:asciiTheme="minorHAnsi" w:hAnsiTheme="minorHAnsi" w:cstheme="minorHAnsi"/>
                <w:sz w:val="22"/>
                <w:szCs w:val="22"/>
              </w:rPr>
              <w:t xml:space="preserve">□ </w:t>
            </w:r>
            <w:r w:rsidRPr="00D35CDF">
              <w:rPr>
                <w:rFonts w:asciiTheme="minorHAnsi" w:hAnsiTheme="minorHAnsi" w:cstheme="minorHAnsi"/>
                <w:b/>
                <w:sz w:val="18"/>
                <w:szCs w:val="18"/>
                <w:u w:val="single"/>
              </w:rPr>
              <w:t>mikroprzedsiębiorstwo:</w:t>
            </w:r>
            <w:r w:rsidRPr="00D35CDF">
              <w:rPr>
                <w:rFonts w:asciiTheme="minorHAnsi" w:hAnsiTheme="minorHAnsi" w:cstheme="minorHAnsi"/>
                <w:sz w:val="18"/>
                <w:szCs w:val="18"/>
              </w:rPr>
              <w:t xml:space="preserve"> mniej niż 10 pracowników oraz roczny obrót lub całkowity bilans nie przekraczający 2 mln Euro</w:t>
            </w:r>
          </w:p>
          <w:p w14:paraId="6A78F690" w14:textId="77777777" w:rsidR="008F1A8C" w:rsidRPr="00D35CDF" w:rsidRDefault="008F1A8C" w:rsidP="00D35CDF">
            <w:pPr>
              <w:tabs>
                <w:tab w:val="left" w:pos="496"/>
              </w:tabs>
              <w:jc w:val="both"/>
              <w:rPr>
                <w:rFonts w:asciiTheme="minorHAnsi" w:hAnsiTheme="minorHAnsi" w:cstheme="minorHAnsi"/>
                <w:sz w:val="18"/>
                <w:szCs w:val="18"/>
              </w:rPr>
            </w:pPr>
            <w:r w:rsidRPr="00D35CDF">
              <w:rPr>
                <w:rFonts w:asciiTheme="minorHAnsi" w:hAnsiTheme="minorHAnsi" w:cstheme="minorHAnsi"/>
                <w:sz w:val="18"/>
                <w:szCs w:val="18"/>
              </w:rPr>
              <w:t xml:space="preserve"> □ </w:t>
            </w:r>
            <w:r w:rsidRPr="00D35CDF">
              <w:rPr>
                <w:rFonts w:asciiTheme="minorHAnsi" w:hAnsiTheme="minorHAnsi" w:cstheme="minorHAnsi"/>
                <w:b/>
                <w:sz w:val="18"/>
                <w:szCs w:val="18"/>
                <w:u w:val="single"/>
              </w:rPr>
              <w:t>przedsiębiorstwo małe:</w:t>
            </w:r>
            <w:r w:rsidRPr="00D35CDF">
              <w:rPr>
                <w:rFonts w:asciiTheme="minorHAnsi" w:hAnsiTheme="minorHAnsi" w:cstheme="minorHAnsi"/>
                <w:sz w:val="18"/>
                <w:szCs w:val="18"/>
              </w:rPr>
              <w:t xml:space="preserve"> mniej niż 50 pracowników oraz roczny obrót nie przekraczający 10 mln Euro lub całkowity bilans roczny nie przekraczający 10 mln Euro</w:t>
            </w:r>
          </w:p>
          <w:p w14:paraId="3D97D06C" w14:textId="77777777" w:rsidR="008F1A8C" w:rsidRPr="00D35CDF" w:rsidRDefault="008F1A8C" w:rsidP="00D35CDF">
            <w:pPr>
              <w:tabs>
                <w:tab w:val="left" w:pos="517"/>
              </w:tabs>
              <w:jc w:val="both"/>
              <w:rPr>
                <w:rFonts w:asciiTheme="minorHAnsi" w:hAnsiTheme="minorHAnsi" w:cstheme="minorHAnsi"/>
                <w:sz w:val="18"/>
                <w:szCs w:val="18"/>
              </w:rPr>
            </w:pPr>
            <w:r w:rsidRPr="00D35CDF">
              <w:rPr>
                <w:rFonts w:asciiTheme="minorHAnsi" w:hAnsiTheme="minorHAnsi" w:cstheme="minorHAnsi"/>
                <w:sz w:val="18"/>
                <w:szCs w:val="18"/>
              </w:rPr>
              <w:t xml:space="preserve">□ </w:t>
            </w:r>
            <w:r w:rsidRPr="00D35CDF">
              <w:rPr>
                <w:rFonts w:asciiTheme="minorHAnsi" w:hAnsiTheme="minorHAnsi" w:cstheme="minorHAnsi"/>
                <w:b/>
                <w:sz w:val="18"/>
                <w:szCs w:val="18"/>
                <w:u w:val="single"/>
              </w:rPr>
              <w:t>przedsiębiorstwo średnie:</w:t>
            </w:r>
            <w:r w:rsidRPr="00D35CDF">
              <w:rPr>
                <w:rFonts w:asciiTheme="minorHAnsi" w:hAnsiTheme="minorHAnsi" w:cstheme="minorHAnsi"/>
                <w:sz w:val="18"/>
                <w:szCs w:val="18"/>
              </w:rPr>
              <w:t xml:space="preserve"> mniej niż 250 pracowników oraz roczny obrót nie przekraczający 50 mln Euro lub całkowity bilans roczny nie przekraczający 43 mln Euro</w:t>
            </w:r>
          </w:p>
          <w:p w14:paraId="04239E79" w14:textId="77777777" w:rsidR="008F1A8C" w:rsidRPr="00D35CDF" w:rsidRDefault="008F1A8C" w:rsidP="00D35CDF">
            <w:pPr>
              <w:tabs>
                <w:tab w:val="left" w:pos="517"/>
              </w:tabs>
              <w:jc w:val="both"/>
              <w:rPr>
                <w:rFonts w:asciiTheme="minorHAnsi" w:hAnsiTheme="minorHAnsi" w:cstheme="minorHAnsi"/>
                <w:sz w:val="18"/>
                <w:szCs w:val="18"/>
              </w:rPr>
            </w:pPr>
            <w:r w:rsidRPr="00D35CDF">
              <w:rPr>
                <w:rFonts w:asciiTheme="minorHAnsi" w:hAnsiTheme="minorHAnsi" w:cstheme="minorHAnsi"/>
                <w:sz w:val="18"/>
                <w:szCs w:val="18"/>
              </w:rPr>
              <w:t xml:space="preserve">□ </w:t>
            </w:r>
            <w:r w:rsidRPr="00D35CDF">
              <w:rPr>
                <w:rFonts w:asciiTheme="minorHAnsi" w:hAnsiTheme="minorHAnsi" w:cstheme="minorHAnsi"/>
                <w:b/>
                <w:sz w:val="18"/>
                <w:szCs w:val="18"/>
                <w:u w:val="single"/>
              </w:rPr>
              <w:t>duże przedsiębiorstwo:</w:t>
            </w:r>
            <w:r w:rsidRPr="00D35CDF">
              <w:rPr>
                <w:rFonts w:asciiTheme="minorHAnsi" w:hAnsiTheme="minorHAnsi" w:cstheme="minorHAnsi"/>
                <w:b/>
                <w:sz w:val="18"/>
                <w:szCs w:val="18"/>
              </w:rPr>
              <w:t xml:space="preserve"> </w:t>
            </w:r>
            <w:r w:rsidRPr="00D35CDF">
              <w:rPr>
                <w:rFonts w:asciiTheme="minorHAnsi" w:hAnsiTheme="minorHAnsi" w:cstheme="minorHAnsi"/>
                <w:sz w:val="18"/>
                <w:szCs w:val="18"/>
              </w:rPr>
              <w:t>250 i więcej pracowników oraz roczny obrót przekraczający 50 mln Euro lub całkowity bilans roczny przekraczający 43 mln Euro</w:t>
            </w:r>
          </w:p>
          <w:p w14:paraId="65833643" w14:textId="77777777" w:rsidR="008F1A8C" w:rsidRPr="00B92F39" w:rsidRDefault="008F1A8C" w:rsidP="00D35CDF">
            <w:pPr>
              <w:tabs>
                <w:tab w:val="left" w:pos="517"/>
              </w:tabs>
              <w:jc w:val="both"/>
              <w:rPr>
                <w:rFonts w:asciiTheme="minorHAnsi" w:hAnsiTheme="minorHAnsi" w:cstheme="minorHAnsi"/>
                <w:i/>
                <w:sz w:val="22"/>
                <w:szCs w:val="22"/>
              </w:rPr>
            </w:pPr>
            <w:r w:rsidRPr="00D35CDF">
              <w:rPr>
                <w:rFonts w:asciiTheme="minorHAnsi" w:hAnsiTheme="minorHAnsi" w:cstheme="minorHAnsi"/>
                <w:i/>
                <w:iCs/>
                <w:sz w:val="18"/>
                <w:szCs w:val="18"/>
              </w:rPr>
              <w:t>(Uwaga! Proszę wpisać</w:t>
            </w:r>
            <w:r w:rsidRPr="00D35CDF">
              <w:rPr>
                <w:rFonts w:asciiTheme="minorHAnsi" w:hAnsiTheme="minorHAnsi" w:cstheme="minorHAnsi"/>
                <w:i/>
                <w:sz w:val="18"/>
                <w:szCs w:val="18"/>
              </w:rPr>
              <w:t xml:space="preserve"> znak „</w:t>
            </w:r>
            <w:r w:rsidRPr="00D35CDF">
              <w:rPr>
                <w:rFonts w:asciiTheme="minorHAnsi" w:hAnsiTheme="minorHAnsi" w:cstheme="minorHAnsi"/>
                <w:i/>
                <w:iCs/>
                <w:sz w:val="18"/>
                <w:szCs w:val="18"/>
              </w:rPr>
              <w:t>X” w odpowiednią kratkę)</w:t>
            </w:r>
          </w:p>
        </w:tc>
      </w:tr>
    </w:tbl>
    <w:p w14:paraId="312F7E1B" w14:textId="142EA797" w:rsidR="00D0297B" w:rsidRPr="00D0297B" w:rsidRDefault="005F7C58" w:rsidP="00E20277">
      <w:pPr>
        <w:pStyle w:val="Akapitzlist"/>
        <w:numPr>
          <w:ilvl w:val="0"/>
          <w:numId w:val="10"/>
        </w:numPr>
        <w:spacing w:line="360" w:lineRule="auto"/>
        <w:ind w:left="567" w:hanging="567"/>
        <w:contextualSpacing/>
        <w:rPr>
          <w:rFonts w:asciiTheme="minorHAnsi" w:hAnsiTheme="minorHAnsi" w:cstheme="minorHAnsi"/>
          <w:sz w:val="22"/>
          <w:szCs w:val="22"/>
        </w:rPr>
      </w:pPr>
      <w:r w:rsidRPr="00D0297B">
        <w:rPr>
          <w:rFonts w:asciiTheme="minorHAnsi" w:hAnsiTheme="minorHAnsi" w:cstheme="minorHAnsi"/>
          <w:b/>
          <w:bCs/>
          <w:sz w:val="22"/>
          <w:szCs w:val="22"/>
          <w:u w:val="single"/>
        </w:rPr>
        <w:t>Zamawiający:</w:t>
      </w:r>
      <w:r w:rsidR="00293BFD">
        <w:rPr>
          <w:rFonts w:asciiTheme="minorHAnsi" w:hAnsiTheme="minorHAnsi" w:cstheme="minorHAnsi"/>
          <w:sz w:val="22"/>
          <w:szCs w:val="22"/>
          <w:u w:val="single"/>
        </w:rPr>
        <w:t xml:space="preserve"> </w:t>
      </w:r>
      <w:r w:rsidR="00D17785" w:rsidRPr="000C6683">
        <w:rPr>
          <w:rFonts w:asciiTheme="minorHAnsi" w:hAnsiTheme="minorHAnsi" w:cstheme="minorHAnsi"/>
          <w:sz w:val="22"/>
          <w:szCs w:val="22"/>
        </w:rPr>
        <w:t>Uniwersytet Łódzki, 90-136 Łódź, ul. Narutowicza 68</w:t>
      </w:r>
    </w:p>
    <w:p w14:paraId="1A00C73D" w14:textId="4DE2B9F7" w:rsidR="00D0297B" w:rsidRPr="00D0297B" w:rsidRDefault="005F7C58" w:rsidP="00E20277">
      <w:pPr>
        <w:pStyle w:val="Akapitzlist"/>
        <w:numPr>
          <w:ilvl w:val="0"/>
          <w:numId w:val="10"/>
        </w:numPr>
        <w:spacing w:line="360" w:lineRule="auto"/>
        <w:ind w:left="567" w:hanging="567"/>
        <w:contextualSpacing/>
        <w:rPr>
          <w:rFonts w:asciiTheme="minorHAnsi" w:hAnsiTheme="minorHAnsi" w:cstheme="minorHAnsi"/>
          <w:sz w:val="22"/>
          <w:szCs w:val="22"/>
        </w:rPr>
      </w:pPr>
      <w:r w:rsidRPr="00D0297B">
        <w:rPr>
          <w:rFonts w:asciiTheme="minorHAnsi" w:hAnsiTheme="minorHAnsi" w:cstheme="minorHAnsi"/>
          <w:b/>
          <w:bCs/>
          <w:sz w:val="22"/>
          <w:szCs w:val="22"/>
          <w:u w:val="single"/>
        </w:rPr>
        <w:t>Przedmiot zamówienia</w:t>
      </w:r>
      <w:r w:rsidRPr="00D0297B">
        <w:rPr>
          <w:rFonts w:asciiTheme="minorHAnsi" w:hAnsiTheme="minorHAnsi" w:cstheme="minorHAnsi"/>
          <w:sz w:val="22"/>
          <w:szCs w:val="22"/>
          <w:u w:val="single"/>
        </w:rPr>
        <w:t xml:space="preserve">: </w:t>
      </w:r>
      <w:r w:rsidR="00D17785" w:rsidRPr="000C6683">
        <w:rPr>
          <w:rFonts w:asciiTheme="minorHAnsi" w:hAnsiTheme="minorHAnsi" w:cstheme="minorHAnsi"/>
          <w:b/>
          <w:bCs/>
          <w:sz w:val="22"/>
          <w:szCs w:val="22"/>
        </w:rPr>
        <w:t>Dostawa energii elektrycznej wraz</w:t>
      </w:r>
      <w:r w:rsidR="00D17785">
        <w:rPr>
          <w:rFonts w:asciiTheme="minorHAnsi" w:hAnsiTheme="minorHAnsi" w:cstheme="minorHAnsi"/>
          <w:b/>
          <w:bCs/>
          <w:sz w:val="22"/>
          <w:szCs w:val="22"/>
        </w:rPr>
        <w:t xml:space="preserve"> z </w:t>
      </w:r>
      <w:r w:rsidR="00D17785" w:rsidRPr="000C6683">
        <w:rPr>
          <w:rFonts w:asciiTheme="minorHAnsi" w:hAnsiTheme="minorHAnsi" w:cstheme="minorHAnsi"/>
          <w:b/>
          <w:bCs/>
          <w:sz w:val="22"/>
          <w:szCs w:val="22"/>
        </w:rPr>
        <w:t>usługą bilansowania handlowego energii</w:t>
      </w:r>
      <w:r w:rsidR="00D17785">
        <w:rPr>
          <w:rFonts w:asciiTheme="minorHAnsi" w:hAnsiTheme="minorHAnsi" w:cstheme="minorHAnsi"/>
          <w:b/>
          <w:bCs/>
          <w:sz w:val="22"/>
          <w:szCs w:val="22"/>
        </w:rPr>
        <w:t xml:space="preserve"> z </w:t>
      </w:r>
      <w:r w:rsidR="00D17785" w:rsidRPr="000C6683">
        <w:rPr>
          <w:rFonts w:asciiTheme="minorHAnsi" w:hAnsiTheme="minorHAnsi" w:cstheme="minorHAnsi"/>
          <w:b/>
          <w:bCs/>
          <w:sz w:val="22"/>
          <w:szCs w:val="22"/>
        </w:rPr>
        <w:t>instalacji OZE dla Uniwersytetu Łódzkieg</w:t>
      </w:r>
      <w:r w:rsidR="00D17785">
        <w:rPr>
          <w:rFonts w:asciiTheme="minorHAnsi" w:hAnsiTheme="minorHAnsi" w:cstheme="minorHAnsi"/>
          <w:b/>
          <w:bCs/>
          <w:sz w:val="22"/>
          <w:szCs w:val="22"/>
        </w:rPr>
        <w:t>o.</w:t>
      </w:r>
    </w:p>
    <w:p w14:paraId="77378C24" w14:textId="2F41FD7E" w:rsidR="00DE4998" w:rsidRPr="008729BC" w:rsidRDefault="00DE4998" w:rsidP="00E20277">
      <w:pPr>
        <w:spacing w:line="360" w:lineRule="auto"/>
        <w:ind w:left="567" w:right="96" w:hanging="567"/>
        <w:jc w:val="both"/>
        <w:rPr>
          <w:rFonts w:asciiTheme="minorHAnsi" w:hAnsiTheme="minorHAnsi" w:cstheme="minorHAnsi"/>
          <w:b/>
          <w:strike/>
          <w:sz w:val="22"/>
          <w:szCs w:val="22"/>
        </w:rPr>
      </w:pPr>
      <w:r w:rsidRPr="000F50DA">
        <w:rPr>
          <w:rFonts w:asciiTheme="minorHAnsi" w:hAnsiTheme="minorHAnsi" w:cstheme="minorHAnsi"/>
          <w:b/>
          <w:sz w:val="22"/>
          <w:szCs w:val="22"/>
        </w:rPr>
        <w:t>4.</w:t>
      </w:r>
      <w:r w:rsidRPr="000F50DA">
        <w:rPr>
          <w:rFonts w:asciiTheme="minorHAnsi" w:hAnsiTheme="minorHAnsi" w:cstheme="minorHAnsi"/>
          <w:b/>
          <w:sz w:val="22"/>
          <w:szCs w:val="22"/>
        </w:rPr>
        <w:tab/>
      </w:r>
      <w:r w:rsidRPr="00B866DE">
        <w:rPr>
          <w:rFonts w:asciiTheme="minorHAnsi" w:hAnsiTheme="minorHAnsi" w:cstheme="minorHAnsi"/>
          <w:b/>
          <w:sz w:val="22"/>
          <w:szCs w:val="22"/>
        </w:rPr>
        <w:t>Cena oferty w złotych polskich</w:t>
      </w:r>
      <w:r w:rsidR="00ED068B">
        <w:rPr>
          <w:rFonts w:asciiTheme="minorHAnsi" w:hAnsiTheme="minorHAnsi" w:cstheme="minorHAnsi"/>
          <w:b/>
          <w:sz w:val="22"/>
          <w:szCs w:val="22"/>
        </w:rPr>
        <w:t>:</w:t>
      </w:r>
    </w:p>
    <w:p w14:paraId="428A6B14" w14:textId="676F7F6E" w:rsidR="00293BFD" w:rsidRPr="00B866DE" w:rsidRDefault="00293BFD" w:rsidP="00E20277">
      <w:pPr>
        <w:pStyle w:val="Tekstpodstawowy31"/>
        <w:spacing w:line="360" w:lineRule="auto"/>
        <w:ind w:firstLine="567"/>
        <w:rPr>
          <w:rFonts w:asciiTheme="minorHAnsi" w:hAnsiTheme="minorHAnsi" w:cstheme="minorHAnsi"/>
          <w:sz w:val="22"/>
          <w:szCs w:val="22"/>
        </w:rPr>
      </w:pPr>
      <w:r w:rsidRPr="00B866DE">
        <w:rPr>
          <w:rFonts w:asciiTheme="minorHAnsi" w:hAnsiTheme="minorHAnsi" w:cstheme="minorHAnsi"/>
          <w:sz w:val="22"/>
          <w:szCs w:val="22"/>
        </w:rPr>
        <w:t>4.1.</w:t>
      </w:r>
      <w:r w:rsidRPr="00B866DE">
        <w:rPr>
          <w:rFonts w:asciiTheme="minorHAnsi" w:hAnsiTheme="minorHAnsi" w:cstheme="minorHAnsi"/>
          <w:sz w:val="22"/>
          <w:szCs w:val="22"/>
        </w:rPr>
        <w:tab/>
        <w:t>Wartość netto: ……………………….. zł</w:t>
      </w:r>
    </w:p>
    <w:p w14:paraId="533AC0CC" w14:textId="77777777" w:rsidR="00293BFD" w:rsidRPr="00B866DE" w:rsidRDefault="00293BFD" w:rsidP="00E20277">
      <w:pPr>
        <w:spacing w:line="360" w:lineRule="auto"/>
        <w:ind w:left="567"/>
        <w:rPr>
          <w:rFonts w:asciiTheme="minorHAnsi" w:hAnsiTheme="minorHAnsi" w:cstheme="minorHAnsi"/>
          <w:sz w:val="22"/>
          <w:szCs w:val="22"/>
        </w:rPr>
      </w:pPr>
      <w:r w:rsidRPr="00B866DE">
        <w:rPr>
          <w:rFonts w:asciiTheme="minorHAnsi" w:hAnsiTheme="minorHAnsi" w:cstheme="minorHAnsi"/>
          <w:sz w:val="22"/>
          <w:szCs w:val="22"/>
        </w:rPr>
        <w:t>(słownie:  ……………………. )</w:t>
      </w:r>
    </w:p>
    <w:p w14:paraId="1003267B" w14:textId="77777777" w:rsidR="00293BFD" w:rsidRPr="00B866DE" w:rsidRDefault="00293BFD" w:rsidP="00E20277">
      <w:pPr>
        <w:spacing w:line="360" w:lineRule="auto"/>
        <w:ind w:left="567"/>
        <w:rPr>
          <w:rFonts w:asciiTheme="minorHAnsi" w:hAnsiTheme="minorHAnsi" w:cstheme="minorHAnsi"/>
          <w:sz w:val="22"/>
          <w:szCs w:val="22"/>
        </w:rPr>
      </w:pPr>
      <w:r w:rsidRPr="00B866DE">
        <w:rPr>
          <w:rFonts w:asciiTheme="minorHAnsi" w:hAnsiTheme="minorHAnsi" w:cstheme="minorHAnsi"/>
          <w:sz w:val="22"/>
          <w:szCs w:val="22"/>
        </w:rPr>
        <w:t>Podatek VAT: ……………………….. zł, według stawki 23%</w:t>
      </w:r>
    </w:p>
    <w:p w14:paraId="63E80463" w14:textId="77777777" w:rsidR="00293BFD" w:rsidRPr="00B866DE" w:rsidRDefault="00293BFD" w:rsidP="00E20277">
      <w:pPr>
        <w:spacing w:line="360" w:lineRule="auto"/>
        <w:ind w:left="567"/>
        <w:rPr>
          <w:rFonts w:asciiTheme="minorHAnsi" w:hAnsiTheme="minorHAnsi" w:cstheme="minorHAnsi"/>
          <w:sz w:val="22"/>
          <w:szCs w:val="22"/>
        </w:rPr>
      </w:pPr>
      <w:r w:rsidRPr="00B866DE">
        <w:rPr>
          <w:rFonts w:asciiTheme="minorHAnsi" w:hAnsiTheme="minorHAnsi" w:cstheme="minorHAnsi"/>
          <w:sz w:val="22"/>
          <w:szCs w:val="22"/>
        </w:rPr>
        <w:t>(słownie:……………………...)</w:t>
      </w:r>
    </w:p>
    <w:p w14:paraId="56FD43A6" w14:textId="77777777" w:rsidR="00293BFD" w:rsidRPr="00B866DE" w:rsidRDefault="00293BFD" w:rsidP="00E20277">
      <w:pPr>
        <w:spacing w:line="360" w:lineRule="auto"/>
        <w:ind w:left="567"/>
        <w:rPr>
          <w:rFonts w:asciiTheme="minorHAnsi" w:hAnsiTheme="minorHAnsi" w:cstheme="minorHAnsi"/>
          <w:b/>
          <w:sz w:val="22"/>
          <w:szCs w:val="22"/>
        </w:rPr>
      </w:pPr>
      <w:r w:rsidRPr="00B866DE">
        <w:rPr>
          <w:rFonts w:asciiTheme="minorHAnsi" w:hAnsiTheme="minorHAnsi" w:cstheme="minorHAnsi"/>
          <w:b/>
          <w:sz w:val="22"/>
          <w:szCs w:val="22"/>
        </w:rPr>
        <w:t>Wartość brutto: …………………….zł</w:t>
      </w:r>
    </w:p>
    <w:p w14:paraId="4D19108B" w14:textId="782A84F8" w:rsidR="00293BFD" w:rsidRPr="00B866DE" w:rsidRDefault="00293BFD" w:rsidP="00E20277">
      <w:pPr>
        <w:spacing w:line="360" w:lineRule="auto"/>
        <w:ind w:left="567"/>
        <w:rPr>
          <w:rFonts w:asciiTheme="minorHAnsi" w:hAnsiTheme="minorHAnsi" w:cstheme="minorHAnsi"/>
          <w:b/>
          <w:sz w:val="22"/>
          <w:szCs w:val="22"/>
        </w:rPr>
      </w:pPr>
      <w:r w:rsidRPr="00B866DE">
        <w:rPr>
          <w:rFonts w:asciiTheme="minorHAnsi" w:hAnsiTheme="minorHAnsi" w:cstheme="minorHAnsi"/>
          <w:b/>
          <w:sz w:val="22"/>
          <w:szCs w:val="22"/>
        </w:rPr>
        <w:t>(słownie: ………………</w:t>
      </w:r>
      <w:r w:rsidR="00B00B8B">
        <w:rPr>
          <w:rFonts w:asciiTheme="minorHAnsi" w:hAnsiTheme="minorHAnsi" w:cstheme="minorHAnsi"/>
          <w:b/>
          <w:sz w:val="22"/>
          <w:szCs w:val="22"/>
        </w:rPr>
        <w:t>………………………………………………………………………………………………………</w:t>
      </w:r>
      <w:r w:rsidRPr="00B866DE">
        <w:rPr>
          <w:rFonts w:asciiTheme="minorHAnsi" w:hAnsiTheme="minorHAnsi" w:cstheme="minorHAnsi"/>
          <w:b/>
          <w:sz w:val="22"/>
          <w:szCs w:val="22"/>
        </w:rPr>
        <w:t>…… )</w:t>
      </w:r>
    </w:p>
    <w:p w14:paraId="559C8B26" w14:textId="16095536" w:rsidR="00293BFD" w:rsidRPr="00B866DE" w:rsidRDefault="00293BFD" w:rsidP="00E20277">
      <w:pPr>
        <w:spacing w:line="360" w:lineRule="auto"/>
        <w:ind w:left="567"/>
        <w:rPr>
          <w:rFonts w:asciiTheme="minorHAnsi" w:hAnsiTheme="minorHAnsi" w:cstheme="minorHAnsi"/>
          <w:sz w:val="22"/>
          <w:szCs w:val="22"/>
        </w:rPr>
      </w:pPr>
      <w:r w:rsidRPr="00B866DE">
        <w:rPr>
          <w:rFonts w:asciiTheme="minorHAnsi" w:hAnsiTheme="minorHAnsi" w:cstheme="minorHAnsi"/>
          <w:sz w:val="22"/>
          <w:szCs w:val="22"/>
        </w:rPr>
        <w:t xml:space="preserve">4.1.1. </w:t>
      </w:r>
      <w:r w:rsidRPr="00B866DE">
        <w:rPr>
          <w:rFonts w:asciiTheme="minorHAnsi" w:hAnsiTheme="minorHAnsi" w:cstheme="minorHAnsi"/>
          <w:sz w:val="22"/>
          <w:szCs w:val="22"/>
        </w:rPr>
        <w:tab/>
        <w:t>Cena przedmiotu zamówienia została ustalona na podstawie ceny jednostkowej:</w:t>
      </w:r>
    </w:p>
    <w:tbl>
      <w:tblPr>
        <w:tblW w:w="8891" w:type="dxa"/>
        <w:tblInd w:w="35" w:type="dxa"/>
        <w:tblLayout w:type="fixed"/>
        <w:tblCellMar>
          <w:left w:w="70" w:type="dxa"/>
          <w:right w:w="70" w:type="dxa"/>
        </w:tblCellMar>
        <w:tblLook w:val="0000" w:firstRow="0" w:lastRow="0" w:firstColumn="0" w:lastColumn="0" w:noHBand="0" w:noVBand="0"/>
      </w:tblPr>
      <w:tblGrid>
        <w:gridCol w:w="1453"/>
        <w:gridCol w:w="3185"/>
        <w:gridCol w:w="1776"/>
        <w:gridCol w:w="2477"/>
      </w:tblGrid>
      <w:tr w:rsidR="00293BFD" w:rsidRPr="009600E4" w14:paraId="3F3E762F" w14:textId="77777777" w:rsidTr="00B00B8B">
        <w:trPr>
          <w:trHeight w:val="540"/>
        </w:trPr>
        <w:tc>
          <w:tcPr>
            <w:tcW w:w="1453" w:type="dxa"/>
            <w:tcBorders>
              <w:top w:val="single" w:sz="4" w:space="0" w:color="auto"/>
              <w:left w:val="single" w:sz="4" w:space="0" w:color="auto"/>
              <w:bottom w:val="single" w:sz="4" w:space="0" w:color="auto"/>
              <w:right w:val="single" w:sz="4" w:space="0" w:color="auto"/>
            </w:tcBorders>
            <w:vAlign w:val="center"/>
          </w:tcPr>
          <w:p w14:paraId="302BF7B4" w14:textId="77777777" w:rsidR="00293BFD" w:rsidRPr="00B00B8B" w:rsidRDefault="00293BFD" w:rsidP="00B00B8B">
            <w:pPr>
              <w:snapToGrid w:val="0"/>
              <w:jc w:val="center"/>
              <w:rPr>
                <w:rFonts w:asciiTheme="minorHAnsi" w:hAnsiTheme="minorHAnsi" w:cstheme="minorHAnsi"/>
                <w:b/>
                <w:bCs/>
                <w:sz w:val="22"/>
                <w:szCs w:val="22"/>
              </w:rPr>
            </w:pPr>
            <w:r w:rsidRPr="00B00B8B">
              <w:rPr>
                <w:rFonts w:asciiTheme="minorHAnsi" w:hAnsiTheme="minorHAnsi" w:cstheme="minorHAnsi"/>
                <w:b/>
                <w:bCs/>
                <w:sz w:val="22"/>
                <w:szCs w:val="22"/>
              </w:rPr>
              <w:t>Okres</w:t>
            </w:r>
          </w:p>
        </w:tc>
        <w:tc>
          <w:tcPr>
            <w:tcW w:w="3185" w:type="dxa"/>
            <w:tcBorders>
              <w:top w:val="single" w:sz="4" w:space="0" w:color="auto"/>
              <w:left w:val="single" w:sz="4" w:space="0" w:color="auto"/>
              <w:bottom w:val="single" w:sz="4" w:space="0" w:color="auto"/>
              <w:right w:val="single" w:sz="4" w:space="0" w:color="auto"/>
            </w:tcBorders>
            <w:vAlign w:val="center"/>
          </w:tcPr>
          <w:p w14:paraId="21CA75F4" w14:textId="77777777" w:rsidR="00293BFD" w:rsidRPr="00B00B8B" w:rsidRDefault="00293BFD" w:rsidP="00B00B8B">
            <w:pPr>
              <w:snapToGrid w:val="0"/>
              <w:jc w:val="center"/>
              <w:rPr>
                <w:rFonts w:asciiTheme="minorHAnsi" w:hAnsiTheme="minorHAnsi" w:cstheme="minorHAnsi"/>
                <w:b/>
                <w:bCs/>
                <w:sz w:val="22"/>
                <w:szCs w:val="22"/>
              </w:rPr>
            </w:pPr>
            <w:r w:rsidRPr="00B00B8B">
              <w:rPr>
                <w:rFonts w:asciiTheme="minorHAnsi" w:hAnsiTheme="minorHAnsi" w:cstheme="minorHAnsi"/>
                <w:b/>
                <w:bCs/>
                <w:sz w:val="22"/>
                <w:szCs w:val="22"/>
              </w:rPr>
              <w:t>Cena jednostkowa netto za energię elektryczną czynną - całodobową w zł/kWh*</w:t>
            </w:r>
          </w:p>
        </w:tc>
        <w:tc>
          <w:tcPr>
            <w:tcW w:w="1776" w:type="dxa"/>
            <w:tcBorders>
              <w:top w:val="single" w:sz="4" w:space="0" w:color="auto"/>
              <w:left w:val="single" w:sz="4" w:space="0" w:color="auto"/>
              <w:bottom w:val="single" w:sz="4" w:space="0" w:color="auto"/>
              <w:right w:val="single" w:sz="4" w:space="0" w:color="auto"/>
            </w:tcBorders>
            <w:vAlign w:val="center"/>
          </w:tcPr>
          <w:p w14:paraId="6F1BE901" w14:textId="77777777" w:rsidR="00293BFD" w:rsidRPr="00B00B8B" w:rsidRDefault="00293BFD" w:rsidP="00B00B8B">
            <w:pPr>
              <w:snapToGrid w:val="0"/>
              <w:jc w:val="center"/>
              <w:rPr>
                <w:rFonts w:asciiTheme="minorHAnsi" w:hAnsiTheme="minorHAnsi" w:cstheme="minorHAnsi"/>
                <w:b/>
                <w:bCs/>
                <w:sz w:val="22"/>
                <w:szCs w:val="22"/>
              </w:rPr>
            </w:pPr>
            <w:r w:rsidRPr="00B00B8B">
              <w:rPr>
                <w:rFonts w:asciiTheme="minorHAnsi" w:hAnsiTheme="minorHAnsi" w:cstheme="minorHAnsi"/>
                <w:b/>
                <w:bCs/>
                <w:sz w:val="22"/>
                <w:szCs w:val="22"/>
              </w:rPr>
              <w:t>Wolumen</w:t>
            </w:r>
          </w:p>
        </w:tc>
        <w:tc>
          <w:tcPr>
            <w:tcW w:w="2477" w:type="dxa"/>
            <w:tcBorders>
              <w:top w:val="single" w:sz="4" w:space="0" w:color="auto"/>
              <w:left w:val="single" w:sz="4" w:space="0" w:color="auto"/>
              <w:bottom w:val="single" w:sz="4" w:space="0" w:color="auto"/>
              <w:right w:val="single" w:sz="4" w:space="0" w:color="auto"/>
            </w:tcBorders>
            <w:vAlign w:val="center"/>
          </w:tcPr>
          <w:p w14:paraId="1CC6C3A0" w14:textId="77777777" w:rsidR="00293BFD" w:rsidRPr="00B00B8B" w:rsidRDefault="00293BFD" w:rsidP="00B00B8B">
            <w:pPr>
              <w:snapToGrid w:val="0"/>
              <w:jc w:val="center"/>
              <w:rPr>
                <w:rFonts w:asciiTheme="minorHAnsi" w:hAnsiTheme="minorHAnsi" w:cstheme="minorHAnsi"/>
                <w:b/>
                <w:bCs/>
                <w:sz w:val="22"/>
                <w:szCs w:val="22"/>
              </w:rPr>
            </w:pPr>
            <w:r w:rsidRPr="00B00B8B">
              <w:rPr>
                <w:rFonts w:asciiTheme="minorHAnsi" w:hAnsiTheme="minorHAnsi" w:cstheme="minorHAnsi"/>
                <w:b/>
                <w:bCs/>
                <w:sz w:val="22"/>
                <w:szCs w:val="22"/>
              </w:rPr>
              <w:t>Cena netto energii elektrycznej</w:t>
            </w:r>
          </w:p>
          <w:p w14:paraId="104B9922" w14:textId="77777777" w:rsidR="00293BFD" w:rsidRPr="00B00B8B" w:rsidRDefault="00293BFD" w:rsidP="00B00B8B">
            <w:pPr>
              <w:snapToGrid w:val="0"/>
              <w:jc w:val="center"/>
              <w:rPr>
                <w:rFonts w:asciiTheme="minorHAnsi" w:hAnsiTheme="minorHAnsi" w:cstheme="minorHAnsi"/>
                <w:b/>
                <w:bCs/>
                <w:sz w:val="22"/>
                <w:szCs w:val="22"/>
              </w:rPr>
            </w:pPr>
            <w:r w:rsidRPr="00B00B8B">
              <w:rPr>
                <w:rFonts w:asciiTheme="minorHAnsi" w:hAnsiTheme="minorHAnsi" w:cstheme="minorHAnsi"/>
                <w:b/>
                <w:bCs/>
                <w:sz w:val="22"/>
                <w:szCs w:val="22"/>
              </w:rPr>
              <w:t>(kolumna 2x3)</w:t>
            </w:r>
          </w:p>
        </w:tc>
      </w:tr>
      <w:tr w:rsidR="00293BFD" w:rsidRPr="009600E4" w14:paraId="7727C59A" w14:textId="77777777" w:rsidTr="00B00B8B">
        <w:trPr>
          <w:trHeight w:val="315"/>
        </w:trPr>
        <w:tc>
          <w:tcPr>
            <w:tcW w:w="1453" w:type="dxa"/>
            <w:tcBorders>
              <w:left w:val="single" w:sz="8" w:space="0" w:color="000000"/>
              <w:bottom w:val="single" w:sz="8" w:space="0" w:color="000000"/>
              <w:right w:val="single" w:sz="4" w:space="0" w:color="auto"/>
            </w:tcBorders>
            <w:vAlign w:val="center"/>
          </w:tcPr>
          <w:p w14:paraId="5A48B1D4" w14:textId="77777777" w:rsidR="00293BFD" w:rsidRPr="00B00B8B" w:rsidRDefault="00293BFD" w:rsidP="00170E38">
            <w:pPr>
              <w:snapToGrid w:val="0"/>
              <w:spacing w:line="276" w:lineRule="auto"/>
              <w:jc w:val="center"/>
              <w:rPr>
                <w:rFonts w:ascii="Calibri" w:hAnsi="Calibri" w:cs="Calibri"/>
                <w:b/>
                <w:sz w:val="16"/>
                <w:szCs w:val="16"/>
              </w:rPr>
            </w:pPr>
            <w:r w:rsidRPr="00B00B8B">
              <w:rPr>
                <w:rFonts w:ascii="Calibri" w:hAnsi="Calibri" w:cs="Calibri"/>
                <w:b/>
                <w:sz w:val="16"/>
                <w:szCs w:val="16"/>
              </w:rPr>
              <w:lastRenderedPageBreak/>
              <w:t>1</w:t>
            </w:r>
          </w:p>
        </w:tc>
        <w:tc>
          <w:tcPr>
            <w:tcW w:w="3185" w:type="dxa"/>
            <w:tcBorders>
              <w:left w:val="single" w:sz="8" w:space="0" w:color="000000"/>
              <w:bottom w:val="single" w:sz="8" w:space="0" w:color="000000"/>
              <w:right w:val="single" w:sz="4" w:space="0" w:color="auto"/>
            </w:tcBorders>
            <w:vAlign w:val="center"/>
          </w:tcPr>
          <w:p w14:paraId="31DAFA2B" w14:textId="77777777" w:rsidR="00293BFD" w:rsidRPr="00B00B8B" w:rsidRDefault="00293BFD" w:rsidP="00170E38">
            <w:pPr>
              <w:snapToGrid w:val="0"/>
              <w:spacing w:line="276" w:lineRule="auto"/>
              <w:jc w:val="center"/>
              <w:rPr>
                <w:rFonts w:ascii="Calibri" w:hAnsi="Calibri" w:cs="Calibri"/>
                <w:b/>
                <w:sz w:val="16"/>
                <w:szCs w:val="16"/>
              </w:rPr>
            </w:pPr>
            <w:r w:rsidRPr="00B00B8B">
              <w:rPr>
                <w:rFonts w:ascii="Calibri" w:hAnsi="Calibri" w:cs="Calibri"/>
                <w:b/>
                <w:sz w:val="16"/>
                <w:szCs w:val="16"/>
              </w:rPr>
              <w:t>2</w:t>
            </w:r>
          </w:p>
        </w:tc>
        <w:tc>
          <w:tcPr>
            <w:tcW w:w="1776" w:type="dxa"/>
            <w:tcBorders>
              <w:left w:val="single" w:sz="8" w:space="0" w:color="000000"/>
              <w:bottom w:val="single" w:sz="8" w:space="0" w:color="000000"/>
              <w:right w:val="single" w:sz="4" w:space="0" w:color="auto"/>
            </w:tcBorders>
            <w:vAlign w:val="center"/>
          </w:tcPr>
          <w:p w14:paraId="38BC0988" w14:textId="77777777" w:rsidR="00293BFD" w:rsidRPr="00B00B8B" w:rsidRDefault="00293BFD" w:rsidP="00170E38">
            <w:pPr>
              <w:snapToGrid w:val="0"/>
              <w:spacing w:line="276" w:lineRule="auto"/>
              <w:jc w:val="center"/>
              <w:rPr>
                <w:rFonts w:ascii="Calibri" w:hAnsi="Calibri" w:cs="Calibri"/>
                <w:b/>
                <w:sz w:val="16"/>
                <w:szCs w:val="16"/>
              </w:rPr>
            </w:pPr>
            <w:r w:rsidRPr="00B00B8B">
              <w:rPr>
                <w:rFonts w:ascii="Calibri" w:hAnsi="Calibri" w:cs="Calibri"/>
                <w:b/>
                <w:sz w:val="16"/>
                <w:szCs w:val="16"/>
              </w:rPr>
              <w:t>3</w:t>
            </w:r>
          </w:p>
        </w:tc>
        <w:tc>
          <w:tcPr>
            <w:tcW w:w="2477" w:type="dxa"/>
            <w:tcBorders>
              <w:top w:val="single" w:sz="4" w:space="0" w:color="auto"/>
              <w:left w:val="single" w:sz="4" w:space="0" w:color="auto"/>
              <w:bottom w:val="single" w:sz="4" w:space="0" w:color="auto"/>
              <w:right w:val="single" w:sz="4" w:space="0" w:color="auto"/>
            </w:tcBorders>
            <w:vAlign w:val="center"/>
          </w:tcPr>
          <w:p w14:paraId="20C66BF1" w14:textId="77777777" w:rsidR="00293BFD" w:rsidRPr="00B00B8B" w:rsidRDefault="00293BFD" w:rsidP="00170E38">
            <w:pPr>
              <w:snapToGrid w:val="0"/>
              <w:spacing w:line="276" w:lineRule="auto"/>
              <w:jc w:val="center"/>
              <w:rPr>
                <w:rFonts w:ascii="Calibri" w:hAnsi="Calibri" w:cs="Calibri"/>
                <w:b/>
                <w:bCs/>
                <w:sz w:val="16"/>
                <w:szCs w:val="16"/>
              </w:rPr>
            </w:pPr>
            <w:r w:rsidRPr="00B00B8B">
              <w:rPr>
                <w:rFonts w:ascii="Calibri" w:hAnsi="Calibri" w:cs="Calibri"/>
                <w:b/>
                <w:bCs/>
                <w:sz w:val="16"/>
                <w:szCs w:val="16"/>
              </w:rPr>
              <w:t>4</w:t>
            </w:r>
          </w:p>
        </w:tc>
      </w:tr>
      <w:tr w:rsidR="00293BFD" w:rsidRPr="009600E4" w14:paraId="37C4F4F2" w14:textId="77777777" w:rsidTr="00B00B8B">
        <w:trPr>
          <w:trHeight w:val="345"/>
        </w:trPr>
        <w:tc>
          <w:tcPr>
            <w:tcW w:w="1453" w:type="dxa"/>
            <w:tcBorders>
              <w:top w:val="single" w:sz="4" w:space="0" w:color="auto"/>
              <w:left w:val="single" w:sz="4" w:space="0" w:color="auto"/>
              <w:bottom w:val="single" w:sz="4" w:space="0" w:color="auto"/>
              <w:right w:val="single" w:sz="4" w:space="0" w:color="auto"/>
            </w:tcBorders>
            <w:vAlign w:val="center"/>
          </w:tcPr>
          <w:p w14:paraId="4BD4A8F8" w14:textId="45E7C867" w:rsidR="00293BFD" w:rsidRPr="00B00B8B" w:rsidRDefault="00293BFD" w:rsidP="00B00B8B">
            <w:pPr>
              <w:snapToGrid w:val="0"/>
              <w:jc w:val="center"/>
              <w:rPr>
                <w:rFonts w:ascii="Calibri" w:hAnsi="Calibri" w:cs="Calibri"/>
                <w:b/>
                <w:sz w:val="22"/>
                <w:szCs w:val="22"/>
              </w:rPr>
            </w:pPr>
            <w:r w:rsidRPr="00B00B8B">
              <w:rPr>
                <w:rFonts w:ascii="Calibri" w:hAnsi="Calibri" w:cs="Calibri"/>
                <w:b/>
                <w:sz w:val="22"/>
                <w:szCs w:val="22"/>
              </w:rPr>
              <w:t>202</w:t>
            </w:r>
            <w:r w:rsidR="00B866DE" w:rsidRPr="00B00B8B">
              <w:rPr>
                <w:rFonts w:ascii="Calibri" w:hAnsi="Calibri" w:cs="Calibri"/>
                <w:b/>
                <w:sz w:val="22"/>
                <w:szCs w:val="22"/>
              </w:rPr>
              <w:t>5</w:t>
            </w:r>
            <w:r w:rsidRPr="00B00B8B">
              <w:rPr>
                <w:rFonts w:ascii="Calibri" w:hAnsi="Calibri" w:cs="Calibri"/>
                <w:b/>
                <w:sz w:val="22"/>
                <w:szCs w:val="22"/>
              </w:rPr>
              <w:t xml:space="preserve"> rok</w:t>
            </w:r>
          </w:p>
        </w:tc>
        <w:tc>
          <w:tcPr>
            <w:tcW w:w="3185" w:type="dxa"/>
            <w:tcBorders>
              <w:top w:val="single" w:sz="4" w:space="0" w:color="auto"/>
              <w:left w:val="single" w:sz="4" w:space="0" w:color="auto"/>
              <w:bottom w:val="single" w:sz="4" w:space="0" w:color="auto"/>
              <w:right w:val="single" w:sz="4" w:space="0" w:color="auto"/>
            </w:tcBorders>
            <w:vAlign w:val="center"/>
          </w:tcPr>
          <w:p w14:paraId="38630E08" w14:textId="77777777" w:rsidR="00293BFD" w:rsidRPr="00B00B8B" w:rsidRDefault="00293BFD" w:rsidP="00B00B8B">
            <w:pPr>
              <w:snapToGrid w:val="0"/>
              <w:jc w:val="center"/>
              <w:rPr>
                <w:rFonts w:ascii="Calibri" w:hAnsi="Calibri" w:cs="Calibri"/>
                <w:sz w:val="22"/>
                <w:szCs w:val="22"/>
              </w:rPr>
            </w:pPr>
          </w:p>
        </w:tc>
        <w:tc>
          <w:tcPr>
            <w:tcW w:w="1776" w:type="dxa"/>
            <w:tcBorders>
              <w:top w:val="single" w:sz="4" w:space="0" w:color="auto"/>
              <w:left w:val="single" w:sz="4" w:space="0" w:color="auto"/>
              <w:bottom w:val="single" w:sz="4" w:space="0" w:color="auto"/>
              <w:right w:val="single" w:sz="4" w:space="0" w:color="auto"/>
            </w:tcBorders>
            <w:vAlign w:val="center"/>
          </w:tcPr>
          <w:p w14:paraId="4B1E1DE0" w14:textId="03FEFD51" w:rsidR="00293BFD" w:rsidRPr="00B00B8B" w:rsidRDefault="004C733A" w:rsidP="00B00B8B">
            <w:pPr>
              <w:snapToGrid w:val="0"/>
              <w:jc w:val="center"/>
              <w:rPr>
                <w:rFonts w:ascii="Calibri" w:hAnsi="Calibri" w:cs="Calibri"/>
                <w:b/>
                <w:sz w:val="22"/>
                <w:szCs w:val="22"/>
              </w:rPr>
            </w:pPr>
            <w:r>
              <w:rPr>
                <w:rFonts w:ascii="Calibri" w:hAnsi="Calibri" w:cs="Calibri"/>
                <w:b/>
                <w:sz w:val="22"/>
                <w:szCs w:val="22"/>
              </w:rPr>
              <w:t>13 266 385</w:t>
            </w:r>
            <w:r w:rsidR="00293BFD" w:rsidRPr="00B00B8B">
              <w:rPr>
                <w:rFonts w:ascii="Calibri" w:hAnsi="Calibri" w:cs="Calibri"/>
                <w:b/>
                <w:sz w:val="22"/>
                <w:szCs w:val="22"/>
              </w:rPr>
              <w:t xml:space="preserve"> kWh</w:t>
            </w:r>
          </w:p>
        </w:tc>
        <w:tc>
          <w:tcPr>
            <w:tcW w:w="2477" w:type="dxa"/>
            <w:tcBorders>
              <w:top w:val="single" w:sz="4" w:space="0" w:color="auto"/>
              <w:left w:val="single" w:sz="4" w:space="0" w:color="auto"/>
              <w:bottom w:val="single" w:sz="4" w:space="0" w:color="auto"/>
              <w:right w:val="single" w:sz="4" w:space="0" w:color="auto"/>
            </w:tcBorders>
            <w:vAlign w:val="center"/>
          </w:tcPr>
          <w:p w14:paraId="5D6CF377" w14:textId="77777777" w:rsidR="00293BFD" w:rsidRPr="00B00B8B" w:rsidRDefault="00293BFD" w:rsidP="00B00B8B">
            <w:pPr>
              <w:snapToGrid w:val="0"/>
              <w:jc w:val="center"/>
              <w:rPr>
                <w:rFonts w:ascii="Calibri" w:hAnsi="Calibri" w:cs="Calibri"/>
                <w:b/>
                <w:sz w:val="22"/>
                <w:szCs w:val="22"/>
              </w:rPr>
            </w:pPr>
          </w:p>
        </w:tc>
      </w:tr>
      <w:tr w:rsidR="00293BFD" w:rsidRPr="009600E4" w14:paraId="37A71013" w14:textId="77777777" w:rsidTr="00B00B8B">
        <w:trPr>
          <w:trHeight w:val="345"/>
        </w:trPr>
        <w:tc>
          <w:tcPr>
            <w:tcW w:w="1453" w:type="dxa"/>
            <w:tcBorders>
              <w:top w:val="single" w:sz="4" w:space="0" w:color="auto"/>
              <w:left w:val="single" w:sz="4" w:space="0" w:color="auto"/>
              <w:bottom w:val="single" w:sz="4" w:space="0" w:color="auto"/>
              <w:right w:val="single" w:sz="4" w:space="0" w:color="auto"/>
            </w:tcBorders>
            <w:vAlign w:val="center"/>
          </w:tcPr>
          <w:p w14:paraId="19F5C427" w14:textId="618F3A5F" w:rsidR="00293BFD" w:rsidRPr="00B00B8B" w:rsidRDefault="00293BFD" w:rsidP="00B00B8B">
            <w:pPr>
              <w:snapToGrid w:val="0"/>
              <w:jc w:val="center"/>
              <w:rPr>
                <w:rFonts w:ascii="Calibri" w:hAnsi="Calibri" w:cs="Calibri"/>
                <w:b/>
                <w:sz w:val="22"/>
                <w:szCs w:val="22"/>
              </w:rPr>
            </w:pPr>
            <w:r w:rsidRPr="00B00B8B">
              <w:rPr>
                <w:rFonts w:ascii="Calibri" w:hAnsi="Calibri" w:cs="Calibri"/>
                <w:b/>
                <w:sz w:val="22"/>
                <w:szCs w:val="22"/>
              </w:rPr>
              <w:t>202</w:t>
            </w:r>
            <w:r w:rsidR="00B866DE" w:rsidRPr="00B00B8B">
              <w:rPr>
                <w:rFonts w:ascii="Calibri" w:hAnsi="Calibri" w:cs="Calibri"/>
                <w:b/>
                <w:sz w:val="22"/>
                <w:szCs w:val="22"/>
              </w:rPr>
              <w:t>6</w:t>
            </w:r>
            <w:r w:rsidRPr="00B00B8B">
              <w:rPr>
                <w:rFonts w:ascii="Calibri" w:hAnsi="Calibri" w:cs="Calibri"/>
                <w:b/>
                <w:sz w:val="22"/>
                <w:szCs w:val="22"/>
              </w:rPr>
              <w:t xml:space="preserve"> rok</w:t>
            </w:r>
          </w:p>
        </w:tc>
        <w:tc>
          <w:tcPr>
            <w:tcW w:w="3185" w:type="dxa"/>
            <w:tcBorders>
              <w:top w:val="single" w:sz="4" w:space="0" w:color="auto"/>
              <w:left w:val="single" w:sz="4" w:space="0" w:color="auto"/>
              <w:bottom w:val="single" w:sz="4" w:space="0" w:color="auto"/>
              <w:right w:val="single" w:sz="4" w:space="0" w:color="auto"/>
            </w:tcBorders>
            <w:vAlign w:val="center"/>
          </w:tcPr>
          <w:p w14:paraId="0472D6A7" w14:textId="77777777" w:rsidR="00293BFD" w:rsidRPr="00B00B8B" w:rsidRDefault="00293BFD" w:rsidP="00B00B8B">
            <w:pPr>
              <w:snapToGrid w:val="0"/>
              <w:jc w:val="center"/>
              <w:rPr>
                <w:rFonts w:ascii="Calibri" w:hAnsi="Calibri" w:cs="Calibri"/>
                <w:sz w:val="22"/>
                <w:szCs w:val="22"/>
              </w:rPr>
            </w:pPr>
          </w:p>
        </w:tc>
        <w:tc>
          <w:tcPr>
            <w:tcW w:w="1776" w:type="dxa"/>
            <w:tcBorders>
              <w:top w:val="single" w:sz="4" w:space="0" w:color="auto"/>
              <w:left w:val="single" w:sz="4" w:space="0" w:color="auto"/>
              <w:bottom w:val="single" w:sz="4" w:space="0" w:color="auto"/>
              <w:right w:val="single" w:sz="4" w:space="0" w:color="auto"/>
            </w:tcBorders>
          </w:tcPr>
          <w:p w14:paraId="44A166E9" w14:textId="5FAF55F9" w:rsidR="00293BFD" w:rsidRPr="00B00B8B" w:rsidRDefault="004C733A" w:rsidP="00B00B8B">
            <w:pPr>
              <w:snapToGrid w:val="0"/>
              <w:jc w:val="center"/>
              <w:rPr>
                <w:rFonts w:ascii="Calibri" w:hAnsi="Calibri" w:cs="Calibri"/>
                <w:b/>
                <w:sz w:val="22"/>
                <w:szCs w:val="22"/>
              </w:rPr>
            </w:pPr>
            <w:r>
              <w:rPr>
                <w:rFonts w:ascii="Calibri" w:hAnsi="Calibri" w:cs="Calibri"/>
                <w:b/>
                <w:sz w:val="22"/>
                <w:szCs w:val="22"/>
              </w:rPr>
              <w:t>13 266 385</w:t>
            </w:r>
            <w:r w:rsidR="00293BFD" w:rsidRPr="00B00B8B">
              <w:rPr>
                <w:rFonts w:ascii="Calibri" w:hAnsi="Calibri" w:cs="Calibri"/>
                <w:b/>
                <w:sz w:val="22"/>
                <w:szCs w:val="22"/>
              </w:rPr>
              <w:t xml:space="preserve"> kWh</w:t>
            </w:r>
          </w:p>
        </w:tc>
        <w:tc>
          <w:tcPr>
            <w:tcW w:w="2477" w:type="dxa"/>
            <w:tcBorders>
              <w:top w:val="single" w:sz="4" w:space="0" w:color="auto"/>
              <w:left w:val="single" w:sz="4" w:space="0" w:color="auto"/>
              <w:bottom w:val="single" w:sz="4" w:space="0" w:color="auto"/>
              <w:right w:val="single" w:sz="4" w:space="0" w:color="auto"/>
            </w:tcBorders>
            <w:vAlign w:val="center"/>
          </w:tcPr>
          <w:p w14:paraId="7EF5D2DB" w14:textId="77777777" w:rsidR="00293BFD" w:rsidRPr="00B00B8B" w:rsidRDefault="00293BFD" w:rsidP="00B00B8B">
            <w:pPr>
              <w:snapToGrid w:val="0"/>
              <w:jc w:val="center"/>
              <w:rPr>
                <w:rFonts w:ascii="Calibri" w:hAnsi="Calibri" w:cs="Calibri"/>
                <w:b/>
                <w:sz w:val="22"/>
                <w:szCs w:val="22"/>
              </w:rPr>
            </w:pPr>
          </w:p>
        </w:tc>
      </w:tr>
      <w:tr w:rsidR="00293BFD" w:rsidRPr="009600E4" w14:paraId="654DEE7F" w14:textId="77777777" w:rsidTr="00B00B8B">
        <w:trPr>
          <w:trHeight w:val="345"/>
        </w:trPr>
        <w:tc>
          <w:tcPr>
            <w:tcW w:w="1453" w:type="dxa"/>
            <w:tcBorders>
              <w:top w:val="single" w:sz="4" w:space="0" w:color="auto"/>
              <w:left w:val="single" w:sz="4" w:space="0" w:color="auto"/>
              <w:bottom w:val="single" w:sz="4" w:space="0" w:color="auto"/>
              <w:right w:val="single" w:sz="4" w:space="0" w:color="auto"/>
            </w:tcBorders>
            <w:vAlign w:val="center"/>
          </w:tcPr>
          <w:p w14:paraId="1F206DC4" w14:textId="70E7811E" w:rsidR="00293BFD" w:rsidRPr="00B00B8B" w:rsidRDefault="00293BFD" w:rsidP="00B00B8B">
            <w:pPr>
              <w:snapToGrid w:val="0"/>
              <w:jc w:val="center"/>
              <w:rPr>
                <w:rFonts w:ascii="Calibri" w:hAnsi="Calibri" w:cs="Calibri"/>
                <w:b/>
                <w:sz w:val="22"/>
                <w:szCs w:val="22"/>
              </w:rPr>
            </w:pPr>
            <w:r w:rsidRPr="00B00B8B">
              <w:rPr>
                <w:rFonts w:ascii="Calibri" w:hAnsi="Calibri" w:cs="Calibri"/>
                <w:b/>
                <w:sz w:val="22"/>
                <w:szCs w:val="22"/>
              </w:rPr>
              <w:t>202</w:t>
            </w:r>
            <w:r w:rsidR="00B866DE" w:rsidRPr="00B00B8B">
              <w:rPr>
                <w:rFonts w:ascii="Calibri" w:hAnsi="Calibri" w:cs="Calibri"/>
                <w:b/>
                <w:sz w:val="22"/>
                <w:szCs w:val="22"/>
              </w:rPr>
              <w:t>7</w:t>
            </w:r>
            <w:r w:rsidRPr="00B00B8B">
              <w:rPr>
                <w:rFonts w:ascii="Calibri" w:hAnsi="Calibri" w:cs="Calibri"/>
                <w:b/>
                <w:sz w:val="22"/>
                <w:szCs w:val="22"/>
              </w:rPr>
              <w:t xml:space="preserve"> rok</w:t>
            </w:r>
          </w:p>
        </w:tc>
        <w:tc>
          <w:tcPr>
            <w:tcW w:w="3185" w:type="dxa"/>
            <w:tcBorders>
              <w:top w:val="single" w:sz="4" w:space="0" w:color="auto"/>
              <w:left w:val="single" w:sz="4" w:space="0" w:color="auto"/>
              <w:bottom w:val="single" w:sz="4" w:space="0" w:color="auto"/>
              <w:right w:val="single" w:sz="4" w:space="0" w:color="auto"/>
            </w:tcBorders>
            <w:vAlign w:val="center"/>
          </w:tcPr>
          <w:p w14:paraId="3A1FA8E8" w14:textId="77777777" w:rsidR="00293BFD" w:rsidRPr="00B00B8B" w:rsidRDefault="00293BFD" w:rsidP="00B00B8B">
            <w:pPr>
              <w:snapToGrid w:val="0"/>
              <w:jc w:val="center"/>
              <w:rPr>
                <w:rFonts w:ascii="Calibri" w:hAnsi="Calibri" w:cs="Calibri"/>
                <w:sz w:val="22"/>
                <w:szCs w:val="22"/>
              </w:rPr>
            </w:pPr>
          </w:p>
        </w:tc>
        <w:tc>
          <w:tcPr>
            <w:tcW w:w="1776" w:type="dxa"/>
            <w:tcBorders>
              <w:top w:val="single" w:sz="4" w:space="0" w:color="auto"/>
              <w:left w:val="single" w:sz="4" w:space="0" w:color="auto"/>
              <w:bottom w:val="single" w:sz="4" w:space="0" w:color="auto"/>
              <w:right w:val="single" w:sz="4" w:space="0" w:color="auto"/>
            </w:tcBorders>
          </w:tcPr>
          <w:p w14:paraId="6B9FA8AA" w14:textId="1A21D455" w:rsidR="00293BFD" w:rsidRPr="00B00B8B" w:rsidRDefault="004C733A" w:rsidP="00B00B8B">
            <w:pPr>
              <w:snapToGrid w:val="0"/>
              <w:jc w:val="center"/>
              <w:rPr>
                <w:rFonts w:ascii="Calibri" w:hAnsi="Calibri" w:cs="Calibri"/>
                <w:b/>
                <w:sz w:val="22"/>
                <w:szCs w:val="22"/>
              </w:rPr>
            </w:pPr>
            <w:r>
              <w:rPr>
                <w:rFonts w:ascii="Calibri" w:hAnsi="Calibri" w:cs="Calibri"/>
                <w:b/>
                <w:sz w:val="22"/>
                <w:szCs w:val="22"/>
              </w:rPr>
              <w:t>13 266 385</w:t>
            </w:r>
            <w:r w:rsidRPr="00B00B8B">
              <w:rPr>
                <w:rFonts w:ascii="Calibri" w:hAnsi="Calibri" w:cs="Calibri"/>
                <w:b/>
                <w:sz w:val="22"/>
                <w:szCs w:val="22"/>
              </w:rPr>
              <w:t xml:space="preserve"> kWh</w:t>
            </w:r>
          </w:p>
        </w:tc>
        <w:tc>
          <w:tcPr>
            <w:tcW w:w="2477" w:type="dxa"/>
            <w:tcBorders>
              <w:top w:val="single" w:sz="4" w:space="0" w:color="auto"/>
              <w:left w:val="single" w:sz="4" w:space="0" w:color="auto"/>
              <w:bottom w:val="single" w:sz="4" w:space="0" w:color="auto"/>
              <w:right w:val="single" w:sz="4" w:space="0" w:color="auto"/>
            </w:tcBorders>
            <w:vAlign w:val="center"/>
          </w:tcPr>
          <w:p w14:paraId="67168089" w14:textId="77777777" w:rsidR="00293BFD" w:rsidRPr="00B00B8B" w:rsidRDefault="00293BFD" w:rsidP="00B00B8B">
            <w:pPr>
              <w:snapToGrid w:val="0"/>
              <w:jc w:val="center"/>
              <w:rPr>
                <w:rFonts w:ascii="Calibri" w:hAnsi="Calibri" w:cs="Calibri"/>
                <w:b/>
                <w:sz w:val="22"/>
                <w:szCs w:val="22"/>
              </w:rPr>
            </w:pPr>
          </w:p>
        </w:tc>
      </w:tr>
      <w:tr w:rsidR="00293BFD" w:rsidRPr="009600E4" w14:paraId="5F27C039" w14:textId="77777777" w:rsidTr="00B00B8B">
        <w:trPr>
          <w:trHeight w:val="345"/>
        </w:trPr>
        <w:tc>
          <w:tcPr>
            <w:tcW w:w="1453" w:type="dxa"/>
            <w:tcBorders>
              <w:top w:val="single" w:sz="4" w:space="0" w:color="auto"/>
              <w:left w:val="single" w:sz="4" w:space="0" w:color="auto"/>
              <w:bottom w:val="single" w:sz="4" w:space="0" w:color="auto"/>
              <w:right w:val="single" w:sz="4" w:space="0" w:color="auto"/>
            </w:tcBorders>
            <w:vAlign w:val="center"/>
          </w:tcPr>
          <w:p w14:paraId="79C35919" w14:textId="544D90F9" w:rsidR="00293BFD" w:rsidRPr="00B00B8B" w:rsidRDefault="00293BFD" w:rsidP="00B00B8B">
            <w:pPr>
              <w:snapToGrid w:val="0"/>
              <w:jc w:val="center"/>
              <w:rPr>
                <w:rFonts w:ascii="Calibri" w:hAnsi="Calibri" w:cs="Calibri"/>
                <w:b/>
                <w:sz w:val="22"/>
                <w:szCs w:val="22"/>
              </w:rPr>
            </w:pPr>
            <w:r w:rsidRPr="00B00B8B">
              <w:rPr>
                <w:rFonts w:ascii="Calibri" w:hAnsi="Calibri" w:cs="Calibri"/>
                <w:b/>
                <w:sz w:val="22"/>
                <w:szCs w:val="22"/>
              </w:rPr>
              <w:t>202</w:t>
            </w:r>
            <w:r w:rsidR="00B866DE" w:rsidRPr="00B00B8B">
              <w:rPr>
                <w:rFonts w:ascii="Calibri" w:hAnsi="Calibri" w:cs="Calibri"/>
                <w:b/>
                <w:sz w:val="22"/>
                <w:szCs w:val="22"/>
              </w:rPr>
              <w:t>8</w:t>
            </w:r>
            <w:r w:rsidRPr="00B00B8B">
              <w:rPr>
                <w:rFonts w:ascii="Calibri" w:hAnsi="Calibri" w:cs="Calibri"/>
                <w:b/>
                <w:sz w:val="22"/>
                <w:szCs w:val="22"/>
              </w:rPr>
              <w:t xml:space="preserve"> rok</w:t>
            </w:r>
          </w:p>
        </w:tc>
        <w:tc>
          <w:tcPr>
            <w:tcW w:w="3185" w:type="dxa"/>
            <w:tcBorders>
              <w:top w:val="single" w:sz="4" w:space="0" w:color="auto"/>
              <w:left w:val="single" w:sz="4" w:space="0" w:color="auto"/>
              <w:bottom w:val="single" w:sz="4" w:space="0" w:color="auto"/>
              <w:right w:val="single" w:sz="4" w:space="0" w:color="auto"/>
            </w:tcBorders>
            <w:vAlign w:val="center"/>
          </w:tcPr>
          <w:p w14:paraId="563E018D" w14:textId="77777777" w:rsidR="00293BFD" w:rsidRPr="00B00B8B" w:rsidRDefault="00293BFD" w:rsidP="00B00B8B">
            <w:pPr>
              <w:snapToGrid w:val="0"/>
              <w:jc w:val="center"/>
              <w:rPr>
                <w:rFonts w:ascii="Calibri" w:hAnsi="Calibri" w:cs="Calibri"/>
                <w:sz w:val="22"/>
                <w:szCs w:val="22"/>
              </w:rPr>
            </w:pPr>
          </w:p>
        </w:tc>
        <w:tc>
          <w:tcPr>
            <w:tcW w:w="1776" w:type="dxa"/>
            <w:tcBorders>
              <w:top w:val="single" w:sz="4" w:space="0" w:color="auto"/>
              <w:left w:val="single" w:sz="4" w:space="0" w:color="auto"/>
              <w:bottom w:val="single" w:sz="4" w:space="0" w:color="auto"/>
              <w:right w:val="single" w:sz="4" w:space="0" w:color="auto"/>
            </w:tcBorders>
          </w:tcPr>
          <w:p w14:paraId="23CE669A" w14:textId="660581F8" w:rsidR="00293BFD" w:rsidRPr="00B00B8B" w:rsidRDefault="004C733A" w:rsidP="00B00B8B">
            <w:pPr>
              <w:snapToGrid w:val="0"/>
              <w:jc w:val="center"/>
              <w:rPr>
                <w:rFonts w:ascii="Calibri" w:hAnsi="Calibri" w:cs="Calibri"/>
                <w:b/>
                <w:sz w:val="22"/>
                <w:szCs w:val="22"/>
              </w:rPr>
            </w:pPr>
            <w:r>
              <w:rPr>
                <w:rFonts w:ascii="Calibri" w:hAnsi="Calibri" w:cs="Calibri"/>
                <w:b/>
                <w:sz w:val="22"/>
                <w:szCs w:val="22"/>
              </w:rPr>
              <w:t>13 266 385</w:t>
            </w:r>
            <w:r w:rsidRPr="00B00B8B">
              <w:rPr>
                <w:rFonts w:ascii="Calibri" w:hAnsi="Calibri" w:cs="Calibri"/>
                <w:b/>
                <w:sz w:val="22"/>
                <w:szCs w:val="22"/>
              </w:rPr>
              <w:t xml:space="preserve"> kWh</w:t>
            </w:r>
          </w:p>
        </w:tc>
        <w:tc>
          <w:tcPr>
            <w:tcW w:w="2477" w:type="dxa"/>
            <w:tcBorders>
              <w:top w:val="single" w:sz="4" w:space="0" w:color="auto"/>
              <w:left w:val="single" w:sz="4" w:space="0" w:color="auto"/>
              <w:bottom w:val="single" w:sz="4" w:space="0" w:color="auto"/>
              <w:right w:val="single" w:sz="4" w:space="0" w:color="auto"/>
            </w:tcBorders>
            <w:vAlign w:val="center"/>
          </w:tcPr>
          <w:p w14:paraId="4042D665" w14:textId="77777777" w:rsidR="00293BFD" w:rsidRPr="00B00B8B" w:rsidRDefault="00293BFD" w:rsidP="00B00B8B">
            <w:pPr>
              <w:snapToGrid w:val="0"/>
              <w:jc w:val="center"/>
              <w:rPr>
                <w:rFonts w:ascii="Calibri" w:hAnsi="Calibri" w:cs="Calibri"/>
                <w:b/>
                <w:sz w:val="22"/>
                <w:szCs w:val="22"/>
              </w:rPr>
            </w:pPr>
          </w:p>
        </w:tc>
      </w:tr>
      <w:tr w:rsidR="00293BFD" w:rsidRPr="009600E4" w14:paraId="70EB61CC" w14:textId="77777777" w:rsidTr="00B00B8B">
        <w:trPr>
          <w:trHeight w:val="691"/>
        </w:trPr>
        <w:tc>
          <w:tcPr>
            <w:tcW w:w="1453" w:type="dxa"/>
            <w:tcBorders>
              <w:top w:val="single" w:sz="4" w:space="0" w:color="auto"/>
            </w:tcBorders>
            <w:vAlign w:val="center"/>
          </w:tcPr>
          <w:p w14:paraId="13063B41" w14:textId="77777777" w:rsidR="00293BFD" w:rsidRPr="00B00B8B" w:rsidRDefault="00293BFD" w:rsidP="00B00B8B">
            <w:pPr>
              <w:snapToGrid w:val="0"/>
              <w:jc w:val="center"/>
              <w:rPr>
                <w:rFonts w:ascii="Calibri" w:hAnsi="Calibri" w:cs="Calibri"/>
                <w:b/>
                <w:sz w:val="22"/>
                <w:szCs w:val="22"/>
              </w:rPr>
            </w:pPr>
          </w:p>
        </w:tc>
        <w:tc>
          <w:tcPr>
            <w:tcW w:w="3185" w:type="dxa"/>
            <w:tcBorders>
              <w:top w:val="single" w:sz="4" w:space="0" w:color="auto"/>
              <w:right w:val="single" w:sz="4" w:space="0" w:color="auto"/>
            </w:tcBorders>
            <w:vAlign w:val="center"/>
          </w:tcPr>
          <w:p w14:paraId="711BD958" w14:textId="77777777" w:rsidR="00293BFD" w:rsidRPr="00B00B8B" w:rsidRDefault="00293BFD" w:rsidP="00B00B8B">
            <w:pPr>
              <w:snapToGrid w:val="0"/>
              <w:jc w:val="center"/>
              <w:rPr>
                <w:rFonts w:ascii="Calibri" w:hAnsi="Calibri" w:cs="Calibri"/>
                <w:sz w:val="22"/>
                <w:szCs w:val="22"/>
              </w:rPr>
            </w:pPr>
          </w:p>
        </w:tc>
        <w:tc>
          <w:tcPr>
            <w:tcW w:w="1776" w:type="dxa"/>
            <w:tcBorders>
              <w:top w:val="single" w:sz="4" w:space="0" w:color="auto"/>
              <w:left w:val="single" w:sz="4" w:space="0" w:color="auto"/>
              <w:bottom w:val="single" w:sz="4" w:space="0" w:color="auto"/>
              <w:right w:val="single" w:sz="4" w:space="0" w:color="auto"/>
            </w:tcBorders>
            <w:vAlign w:val="center"/>
          </w:tcPr>
          <w:p w14:paraId="546DEFAA" w14:textId="77777777" w:rsidR="00293BFD" w:rsidRPr="00B00B8B" w:rsidRDefault="00293BFD" w:rsidP="00B00B8B">
            <w:pPr>
              <w:snapToGrid w:val="0"/>
              <w:jc w:val="center"/>
              <w:rPr>
                <w:rFonts w:ascii="Calibri" w:hAnsi="Calibri" w:cs="Calibri"/>
                <w:b/>
                <w:sz w:val="22"/>
                <w:szCs w:val="22"/>
              </w:rPr>
            </w:pPr>
            <w:r w:rsidRPr="00B00B8B">
              <w:rPr>
                <w:rFonts w:ascii="Calibri" w:hAnsi="Calibri" w:cs="Calibri"/>
                <w:b/>
                <w:sz w:val="22"/>
                <w:szCs w:val="22"/>
              </w:rPr>
              <w:t>Łącznie cena netto:</w:t>
            </w:r>
          </w:p>
        </w:tc>
        <w:tc>
          <w:tcPr>
            <w:tcW w:w="2477" w:type="dxa"/>
            <w:tcBorders>
              <w:top w:val="single" w:sz="4" w:space="0" w:color="auto"/>
              <w:left w:val="single" w:sz="4" w:space="0" w:color="auto"/>
              <w:bottom w:val="single" w:sz="4" w:space="0" w:color="auto"/>
              <w:right w:val="single" w:sz="4" w:space="0" w:color="auto"/>
            </w:tcBorders>
            <w:vAlign w:val="center"/>
          </w:tcPr>
          <w:p w14:paraId="18903FC7" w14:textId="77777777" w:rsidR="00293BFD" w:rsidRPr="00B00B8B" w:rsidRDefault="00293BFD" w:rsidP="00B00B8B">
            <w:pPr>
              <w:snapToGrid w:val="0"/>
              <w:jc w:val="center"/>
              <w:rPr>
                <w:rFonts w:ascii="Calibri" w:hAnsi="Calibri" w:cs="Calibri"/>
                <w:b/>
                <w:sz w:val="22"/>
                <w:szCs w:val="22"/>
              </w:rPr>
            </w:pPr>
          </w:p>
        </w:tc>
      </w:tr>
    </w:tbl>
    <w:p w14:paraId="1113CB45" w14:textId="0529640A" w:rsidR="00293BFD" w:rsidRPr="004C733A" w:rsidRDefault="00293BFD" w:rsidP="00293BFD">
      <w:pPr>
        <w:spacing w:line="276" w:lineRule="auto"/>
        <w:rPr>
          <w:rFonts w:asciiTheme="minorHAnsi" w:hAnsiTheme="minorHAnsi" w:cstheme="minorHAnsi"/>
          <w:sz w:val="18"/>
          <w:szCs w:val="18"/>
        </w:rPr>
      </w:pPr>
      <w:r w:rsidRPr="004C733A">
        <w:rPr>
          <w:rFonts w:asciiTheme="minorHAnsi" w:hAnsiTheme="minorHAnsi" w:cstheme="minorHAnsi"/>
          <w:sz w:val="18"/>
          <w:szCs w:val="18"/>
        </w:rPr>
        <w:t xml:space="preserve">*Cena powinna być podana w formacie 0,0000 zł. tj. z dokładnością do czterech miejsc po przecinku. </w:t>
      </w:r>
    </w:p>
    <w:p w14:paraId="6C6C7104" w14:textId="4F658CA9" w:rsidR="00DE4998" w:rsidRDefault="00293BFD" w:rsidP="00293BFD">
      <w:pPr>
        <w:tabs>
          <w:tab w:val="left" w:pos="567"/>
        </w:tabs>
        <w:ind w:left="567" w:right="98" w:hanging="567"/>
        <w:rPr>
          <w:rFonts w:asciiTheme="minorHAnsi" w:hAnsiTheme="minorHAnsi" w:cstheme="minorHAnsi"/>
          <w:b/>
          <w:sz w:val="22"/>
          <w:szCs w:val="22"/>
          <w:u w:val="single"/>
        </w:rPr>
      </w:pPr>
      <w:r w:rsidRPr="00293BFD">
        <w:rPr>
          <w:rFonts w:asciiTheme="minorHAnsi" w:hAnsiTheme="minorHAnsi" w:cstheme="minorHAnsi"/>
          <w:b/>
          <w:sz w:val="22"/>
          <w:szCs w:val="22"/>
        </w:rPr>
        <w:t>5.</w:t>
      </w:r>
      <w:r>
        <w:rPr>
          <w:rFonts w:asciiTheme="minorHAnsi" w:hAnsiTheme="minorHAnsi" w:cstheme="minorHAnsi"/>
          <w:b/>
          <w:sz w:val="22"/>
          <w:szCs w:val="22"/>
        </w:rPr>
        <w:tab/>
      </w:r>
      <w:r w:rsidR="00DE4998" w:rsidRPr="007D62CC">
        <w:rPr>
          <w:rFonts w:asciiTheme="minorHAnsi" w:hAnsiTheme="minorHAnsi" w:cstheme="minorHAnsi"/>
          <w:b/>
          <w:sz w:val="22"/>
          <w:szCs w:val="22"/>
          <w:u w:val="single"/>
        </w:rPr>
        <w:t>Termin realizacji zamówienia:</w:t>
      </w:r>
    </w:p>
    <w:p w14:paraId="7B1D54AB" w14:textId="7611C60A" w:rsidR="00293BFD" w:rsidRPr="00566892" w:rsidRDefault="00293BFD" w:rsidP="00293BFD">
      <w:pPr>
        <w:pStyle w:val="Zwykytekst"/>
        <w:spacing w:line="276" w:lineRule="auto"/>
        <w:ind w:left="567"/>
        <w:jc w:val="both"/>
        <w:rPr>
          <w:rFonts w:asciiTheme="minorHAnsi" w:hAnsiTheme="minorHAnsi" w:cstheme="minorHAnsi"/>
          <w:sz w:val="22"/>
          <w:szCs w:val="22"/>
        </w:rPr>
      </w:pPr>
      <w:r w:rsidRPr="00566892">
        <w:rPr>
          <w:rFonts w:asciiTheme="minorHAnsi" w:hAnsiTheme="minorHAnsi" w:cstheme="minorHAnsi"/>
          <w:sz w:val="22"/>
          <w:szCs w:val="22"/>
        </w:rPr>
        <w:t>Umowa sprzedaży energii elektrycznej zostanie zawarta na czas określony od dnia 1 stycznia 2025</w:t>
      </w:r>
      <w:r w:rsidR="00F5584E">
        <w:rPr>
          <w:rFonts w:asciiTheme="minorHAnsi" w:hAnsiTheme="minorHAnsi" w:cstheme="minorHAnsi"/>
          <w:sz w:val="22"/>
          <w:szCs w:val="22"/>
        </w:rPr>
        <w:t xml:space="preserve"> </w:t>
      </w:r>
      <w:r w:rsidRPr="00566892">
        <w:rPr>
          <w:rFonts w:asciiTheme="minorHAnsi" w:hAnsiTheme="minorHAnsi" w:cstheme="minorHAnsi"/>
          <w:sz w:val="22"/>
          <w:szCs w:val="22"/>
        </w:rPr>
        <w:t xml:space="preserve">r. do dnia </w:t>
      </w:r>
      <w:r w:rsidRPr="00566892">
        <w:rPr>
          <w:rFonts w:asciiTheme="minorHAnsi" w:hAnsiTheme="minorHAnsi" w:cstheme="minorHAnsi"/>
          <w:color w:val="000000"/>
          <w:sz w:val="22"/>
          <w:szCs w:val="22"/>
        </w:rPr>
        <w:t>31.12.2028</w:t>
      </w:r>
      <w:r w:rsidR="00F5584E">
        <w:rPr>
          <w:rFonts w:asciiTheme="minorHAnsi" w:hAnsiTheme="minorHAnsi" w:cstheme="minorHAnsi"/>
          <w:color w:val="000000"/>
          <w:sz w:val="22"/>
          <w:szCs w:val="22"/>
        </w:rPr>
        <w:t xml:space="preserve"> </w:t>
      </w:r>
      <w:r w:rsidRPr="00566892">
        <w:rPr>
          <w:rFonts w:asciiTheme="minorHAnsi" w:hAnsiTheme="minorHAnsi" w:cstheme="minorHAnsi"/>
          <w:color w:val="000000"/>
          <w:sz w:val="22"/>
          <w:szCs w:val="22"/>
        </w:rPr>
        <w:t xml:space="preserve">r. </w:t>
      </w:r>
      <w:r w:rsidRPr="00566892">
        <w:rPr>
          <w:rFonts w:asciiTheme="minorHAnsi" w:hAnsiTheme="minorHAnsi" w:cstheme="minorHAnsi"/>
          <w:sz w:val="22"/>
          <w:szCs w:val="22"/>
        </w:rPr>
        <w:t>Planowany termin wykonania zamówienia od dnia 1 stycznia 2025 r., jednak nie wcześniej niż po skutecznym przeprowadzeniu procedury zmiany sprzedawcy</w:t>
      </w:r>
      <w:r w:rsidRPr="00566892">
        <w:rPr>
          <w:rFonts w:asciiTheme="minorHAnsi" w:hAnsiTheme="minorHAnsi" w:cstheme="minorHAnsi"/>
          <w:bCs/>
          <w:iCs/>
          <w:sz w:val="22"/>
          <w:szCs w:val="22"/>
        </w:rPr>
        <w:t xml:space="preserve"> oraz rozwiązaniu umowy, na podstawie której dotychczas Zamawiający uzyskiwał energię elektryczną</w:t>
      </w:r>
      <w:r w:rsidRPr="00566892">
        <w:rPr>
          <w:rFonts w:asciiTheme="minorHAnsi" w:hAnsiTheme="minorHAnsi" w:cstheme="minorHAnsi"/>
          <w:sz w:val="22"/>
          <w:szCs w:val="22"/>
        </w:rPr>
        <w:t>.</w:t>
      </w:r>
    </w:p>
    <w:p w14:paraId="39FAFD7E" w14:textId="6C994DA5" w:rsidR="008F1A8C" w:rsidRPr="00293BFD" w:rsidRDefault="00ED068B" w:rsidP="00293BFD">
      <w:pPr>
        <w:tabs>
          <w:tab w:val="left" w:pos="284"/>
          <w:tab w:val="left" w:pos="567"/>
        </w:tabs>
        <w:suppressAutoHyphens/>
        <w:spacing w:line="276" w:lineRule="auto"/>
        <w:jc w:val="both"/>
        <w:rPr>
          <w:rFonts w:asciiTheme="minorHAnsi" w:hAnsiTheme="minorHAnsi" w:cstheme="minorHAnsi"/>
          <w:b/>
          <w:snapToGrid w:val="0"/>
          <w:sz w:val="22"/>
          <w:szCs w:val="22"/>
        </w:rPr>
      </w:pPr>
      <w:r>
        <w:rPr>
          <w:rFonts w:asciiTheme="minorHAnsi" w:hAnsiTheme="minorHAnsi" w:cstheme="minorHAnsi"/>
          <w:b/>
          <w:snapToGrid w:val="0"/>
          <w:sz w:val="22"/>
          <w:szCs w:val="22"/>
        </w:rPr>
        <w:t>6</w:t>
      </w:r>
      <w:r w:rsidR="00293BFD">
        <w:rPr>
          <w:rFonts w:asciiTheme="minorHAnsi" w:hAnsiTheme="minorHAnsi" w:cstheme="minorHAnsi"/>
          <w:b/>
          <w:snapToGrid w:val="0"/>
          <w:sz w:val="22"/>
          <w:szCs w:val="22"/>
        </w:rPr>
        <w:t>.</w:t>
      </w:r>
      <w:r w:rsidR="008F0A92" w:rsidRPr="00293BFD">
        <w:rPr>
          <w:rFonts w:asciiTheme="minorHAnsi" w:hAnsiTheme="minorHAnsi" w:cstheme="minorHAnsi"/>
          <w:b/>
          <w:snapToGrid w:val="0"/>
          <w:sz w:val="22"/>
          <w:szCs w:val="22"/>
        </w:rPr>
        <w:t xml:space="preserve">   </w:t>
      </w:r>
      <w:r w:rsidR="00967B99" w:rsidRPr="00293BFD">
        <w:rPr>
          <w:rFonts w:asciiTheme="minorHAnsi" w:hAnsiTheme="minorHAnsi" w:cstheme="minorHAnsi"/>
          <w:b/>
          <w:snapToGrid w:val="0"/>
          <w:sz w:val="22"/>
          <w:szCs w:val="22"/>
        </w:rPr>
        <w:tab/>
      </w:r>
      <w:r w:rsidR="008F1A8C" w:rsidRPr="00293BFD">
        <w:rPr>
          <w:rFonts w:asciiTheme="minorHAnsi" w:hAnsiTheme="minorHAnsi" w:cstheme="minorHAnsi"/>
          <w:b/>
          <w:snapToGrid w:val="0"/>
          <w:sz w:val="22"/>
          <w:szCs w:val="22"/>
        </w:rPr>
        <w:t xml:space="preserve">Termin płatności faktury </w:t>
      </w:r>
    </w:p>
    <w:p w14:paraId="3751D5E0" w14:textId="5FA1B225" w:rsidR="00D925CC" w:rsidRPr="007541CC" w:rsidRDefault="00967B99" w:rsidP="00967B99">
      <w:pPr>
        <w:tabs>
          <w:tab w:val="left" w:pos="284"/>
        </w:tabs>
        <w:suppressAutoHyphens/>
        <w:spacing w:line="276" w:lineRule="auto"/>
        <w:ind w:left="567" w:hanging="567"/>
        <w:jc w:val="both"/>
        <w:rPr>
          <w:rFonts w:asciiTheme="minorHAnsi" w:hAnsiTheme="minorHAnsi" w:cstheme="minorHAnsi"/>
          <w:sz w:val="22"/>
          <w:szCs w:val="22"/>
          <w:lang w:eastAsia="ar-SA"/>
        </w:rPr>
      </w:pPr>
      <w:r>
        <w:rPr>
          <w:rFonts w:asciiTheme="minorHAnsi" w:hAnsiTheme="minorHAnsi" w:cstheme="minorHAnsi"/>
          <w:sz w:val="22"/>
          <w:szCs w:val="22"/>
        </w:rPr>
        <w:tab/>
      </w:r>
      <w:r>
        <w:rPr>
          <w:rFonts w:asciiTheme="minorHAnsi" w:hAnsiTheme="minorHAnsi" w:cstheme="minorHAnsi"/>
          <w:sz w:val="22"/>
          <w:szCs w:val="22"/>
        </w:rPr>
        <w:tab/>
      </w:r>
      <w:r w:rsidR="008F1A8C" w:rsidRPr="00B92F39">
        <w:rPr>
          <w:rFonts w:asciiTheme="minorHAnsi" w:hAnsiTheme="minorHAnsi" w:cstheme="minorHAnsi"/>
          <w:sz w:val="22"/>
          <w:szCs w:val="22"/>
        </w:rPr>
        <w:t>Termin płatności faktury</w:t>
      </w:r>
      <w:r w:rsidR="008F1A8C" w:rsidRPr="00B92F39">
        <w:rPr>
          <w:rFonts w:asciiTheme="minorHAnsi" w:hAnsiTheme="minorHAnsi" w:cstheme="minorHAnsi"/>
          <w:b/>
          <w:bCs/>
          <w:sz w:val="22"/>
          <w:szCs w:val="22"/>
        </w:rPr>
        <w:t xml:space="preserve"> </w:t>
      </w:r>
      <w:r w:rsidR="008F1A8C" w:rsidRPr="00B92F39">
        <w:rPr>
          <w:rFonts w:asciiTheme="minorHAnsi" w:hAnsiTheme="minorHAnsi" w:cstheme="minorHAnsi"/>
          <w:sz w:val="22"/>
          <w:szCs w:val="22"/>
          <w:lang w:eastAsia="ar-SA"/>
        </w:rPr>
        <w:t xml:space="preserve">wynosi </w:t>
      </w:r>
      <w:r w:rsidR="008F1A8C" w:rsidRPr="00B92F39">
        <w:rPr>
          <w:rFonts w:asciiTheme="minorHAnsi" w:hAnsiTheme="minorHAnsi" w:cstheme="minorHAnsi"/>
          <w:b/>
          <w:sz w:val="22"/>
          <w:szCs w:val="22"/>
          <w:lang w:eastAsia="ar-SA"/>
        </w:rPr>
        <w:t xml:space="preserve">30 dni </w:t>
      </w:r>
      <w:r w:rsidR="008F1A8C" w:rsidRPr="00B92F39">
        <w:rPr>
          <w:rFonts w:asciiTheme="minorHAnsi" w:hAnsiTheme="minorHAnsi" w:cstheme="minorHAnsi"/>
          <w:sz w:val="22"/>
          <w:szCs w:val="22"/>
          <w:lang w:eastAsia="ar-SA"/>
        </w:rPr>
        <w:t xml:space="preserve">od daty </w:t>
      </w:r>
      <w:r w:rsidR="00BC55A2">
        <w:rPr>
          <w:rFonts w:asciiTheme="minorHAnsi" w:hAnsiTheme="minorHAnsi" w:cstheme="minorHAnsi"/>
          <w:sz w:val="22"/>
          <w:szCs w:val="22"/>
          <w:lang w:eastAsia="ar-SA"/>
        </w:rPr>
        <w:t>wystawienia przez Wykonawcę prawidłowej faktury</w:t>
      </w:r>
    </w:p>
    <w:p w14:paraId="1F085B72" w14:textId="73CBC75C" w:rsidR="008F1A8C" w:rsidRPr="00ED068B" w:rsidRDefault="008F1A8C">
      <w:pPr>
        <w:pStyle w:val="Akapitzlist"/>
        <w:numPr>
          <w:ilvl w:val="0"/>
          <w:numId w:val="74"/>
        </w:numPr>
        <w:tabs>
          <w:tab w:val="left" w:pos="426"/>
        </w:tabs>
        <w:suppressAutoHyphens/>
        <w:spacing w:line="276" w:lineRule="auto"/>
        <w:ind w:left="567" w:hanging="567"/>
        <w:jc w:val="both"/>
        <w:rPr>
          <w:rFonts w:asciiTheme="minorHAnsi" w:hAnsiTheme="minorHAnsi" w:cstheme="minorHAnsi"/>
          <w:b/>
          <w:snapToGrid w:val="0"/>
          <w:color w:val="000000"/>
          <w:sz w:val="22"/>
          <w:szCs w:val="22"/>
        </w:rPr>
      </w:pPr>
      <w:r w:rsidRPr="00ED068B">
        <w:rPr>
          <w:rFonts w:asciiTheme="minorHAnsi" w:hAnsiTheme="minorHAnsi" w:cstheme="minorHAnsi"/>
          <w:b/>
          <w:snapToGrid w:val="0"/>
          <w:color w:val="000000"/>
          <w:sz w:val="22"/>
          <w:szCs w:val="22"/>
        </w:rPr>
        <w:t>Wykonawca oświadcza, że:</w:t>
      </w:r>
    </w:p>
    <w:p w14:paraId="1EA8E574" w14:textId="7779FF17" w:rsidR="008F1A8C" w:rsidRPr="00E73E42" w:rsidRDefault="008F1A8C">
      <w:pPr>
        <w:pStyle w:val="Akapitzlist"/>
        <w:numPr>
          <w:ilvl w:val="0"/>
          <w:numId w:val="11"/>
        </w:numPr>
        <w:spacing w:line="276" w:lineRule="auto"/>
        <w:ind w:left="567" w:hanging="283"/>
        <w:jc w:val="both"/>
        <w:rPr>
          <w:rFonts w:asciiTheme="minorHAnsi" w:hAnsiTheme="minorHAnsi" w:cstheme="minorHAnsi"/>
          <w:sz w:val="22"/>
          <w:szCs w:val="22"/>
        </w:rPr>
      </w:pPr>
      <w:bookmarkStart w:id="24" w:name="OLE_LINK1"/>
      <w:r w:rsidRPr="00E73E42">
        <w:rPr>
          <w:rFonts w:asciiTheme="minorHAnsi" w:hAnsiTheme="minorHAnsi" w:cstheme="minorHAnsi"/>
          <w:sz w:val="22"/>
          <w:szCs w:val="22"/>
        </w:rPr>
        <w:t>Po zapoznaniu się z warunkami zamówienia przedstawionymi w Specyfikacji Warunków Zamówienia wraz z załącznikami w pełni je ak</w:t>
      </w:r>
      <w:r w:rsidRPr="00E73E42">
        <w:rPr>
          <w:rFonts w:asciiTheme="minorHAnsi" w:hAnsiTheme="minorHAnsi" w:cstheme="minorHAnsi"/>
          <w:sz w:val="22"/>
          <w:szCs w:val="22"/>
        </w:rPr>
        <w:softHyphen/>
        <w:t>ceptuje i nie wnosi do nich zastrzeżeń.</w:t>
      </w:r>
    </w:p>
    <w:p w14:paraId="0EAE411A" w14:textId="1B150907" w:rsidR="008F1A8C" w:rsidRPr="00B92F39" w:rsidRDefault="008F1A8C">
      <w:pPr>
        <w:numPr>
          <w:ilvl w:val="0"/>
          <w:numId w:val="11"/>
        </w:numPr>
        <w:spacing w:line="276" w:lineRule="auto"/>
        <w:ind w:left="567" w:hanging="283"/>
        <w:jc w:val="both"/>
        <w:rPr>
          <w:rFonts w:asciiTheme="minorHAnsi" w:hAnsiTheme="minorHAnsi" w:cstheme="minorHAnsi"/>
          <w:sz w:val="22"/>
          <w:szCs w:val="22"/>
        </w:rPr>
      </w:pPr>
      <w:r w:rsidRPr="00B92F39">
        <w:rPr>
          <w:rFonts w:asciiTheme="minorHAnsi" w:hAnsiTheme="minorHAnsi" w:cstheme="minorHAnsi"/>
          <w:sz w:val="22"/>
          <w:szCs w:val="22"/>
        </w:rPr>
        <w:t>Akceptuje termin realizacji zamówienia, termin płatności faktur.</w:t>
      </w:r>
    </w:p>
    <w:p w14:paraId="4E0447C1" w14:textId="0BB49C37" w:rsidR="008F1A8C" w:rsidRPr="00B92F39" w:rsidRDefault="008F1A8C">
      <w:pPr>
        <w:numPr>
          <w:ilvl w:val="0"/>
          <w:numId w:val="11"/>
        </w:numPr>
        <w:spacing w:line="276" w:lineRule="auto"/>
        <w:ind w:left="567" w:hanging="283"/>
        <w:jc w:val="both"/>
        <w:rPr>
          <w:rFonts w:asciiTheme="minorHAnsi" w:hAnsiTheme="minorHAnsi" w:cstheme="minorHAnsi"/>
          <w:sz w:val="22"/>
          <w:szCs w:val="22"/>
        </w:rPr>
      </w:pPr>
      <w:r w:rsidRPr="00B92F39">
        <w:rPr>
          <w:rFonts w:asciiTheme="minorHAnsi" w:hAnsiTheme="minorHAnsi" w:cstheme="minorHAnsi"/>
          <w:sz w:val="22"/>
          <w:szCs w:val="22"/>
        </w:rPr>
        <w:t xml:space="preserve">Akceptuje </w:t>
      </w:r>
      <w:r w:rsidR="008C57D6">
        <w:rPr>
          <w:rFonts w:asciiTheme="minorHAnsi" w:hAnsiTheme="minorHAnsi" w:cstheme="minorHAnsi"/>
          <w:sz w:val="22"/>
          <w:szCs w:val="22"/>
        </w:rPr>
        <w:t>9</w:t>
      </w:r>
      <w:r w:rsidRPr="00B92F39">
        <w:rPr>
          <w:rFonts w:asciiTheme="minorHAnsi" w:hAnsiTheme="minorHAnsi" w:cstheme="minorHAnsi"/>
          <w:sz w:val="22"/>
          <w:szCs w:val="22"/>
        </w:rPr>
        <w:t>0 - dniowy termin związania ofertą liczony od daty ostatecznego składa</w:t>
      </w:r>
      <w:r w:rsidRPr="00B92F39">
        <w:rPr>
          <w:rFonts w:asciiTheme="minorHAnsi" w:hAnsiTheme="minorHAnsi" w:cstheme="minorHAnsi"/>
          <w:sz w:val="22"/>
          <w:szCs w:val="22"/>
        </w:rPr>
        <w:softHyphen/>
        <w:t>nia ofert.</w:t>
      </w:r>
    </w:p>
    <w:p w14:paraId="6282D0C4" w14:textId="2BF2AD27" w:rsidR="00077FBE" w:rsidRDefault="008F1A8C">
      <w:pPr>
        <w:numPr>
          <w:ilvl w:val="0"/>
          <w:numId w:val="11"/>
        </w:numPr>
        <w:spacing w:line="276" w:lineRule="auto"/>
        <w:ind w:left="567" w:hanging="283"/>
        <w:jc w:val="both"/>
        <w:rPr>
          <w:rFonts w:asciiTheme="minorHAnsi" w:hAnsiTheme="minorHAnsi" w:cstheme="minorHAnsi"/>
          <w:sz w:val="22"/>
          <w:szCs w:val="22"/>
        </w:rPr>
      </w:pPr>
      <w:r w:rsidRPr="00B92F39">
        <w:rPr>
          <w:rFonts w:asciiTheme="minorHAnsi" w:hAnsiTheme="minorHAnsi" w:cstheme="minorHAnsi"/>
          <w:sz w:val="22"/>
          <w:szCs w:val="22"/>
        </w:rPr>
        <w:t>W przypadku wybrania jego oferty jako najkorzystniejszej zobowiązuje się do zawarcia umowy zgodnej z projektem przedstawionym w </w:t>
      </w:r>
      <w:r w:rsidRPr="00ED5019">
        <w:rPr>
          <w:rFonts w:asciiTheme="minorHAnsi" w:hAnsiTheme="minorHAnsi" w:cstheme="minorHAnsi"/>
          <w:sz w:val="22"/>
          <w:szCs w:val="22"/>
          <w:u w:val="single"/>
        </w:rPr>
        <w:t xml:space="preserve">Załączniku nr </w:t>
      </w:r>
      <w:r w:rsidR="00ED068B">
        <w:rPr>
          <w:rFonts w:asciiTheme="minorHAnsi" w:hAnsiTheme="minorHAnsi" w:cstheme="minorHAnsi"/>
          <w:sz w:val="22"/>
          <w:szCs w:val="22"/>
          <w:u w:val="single"/>
        </w:rPr>
        <w:t xml:space="preserve">5 </w:t>
      </w:r>
      <w:r w:rsidRPr="00ED5019">
        <w:rPr>
          <w:rFonts w:asciiTheme="minorHAnsi" w:hAnsiTheme="minorHAnsi" w:cstheme="minorHAnsi"/>
          <w:sz w:val="22"/>
          <w:szCs w:val="22"/>
          <w:u w:val="single"/>
        </w:rPr>
        <w:t>do SWZ</w:t>
      </w:r>
      <w:r w:rsidRPr="00ED5019">
        <w:rPr>
          <w:rFonts w:asciiTheme="minorHAnsi" w:hAnsiTheme="minorHAnsi" w:cstheme="minorHAnsi"/>
          <w:sz w:val="22"/>
          <w:szCs w:val="22"/>
        </w:rPr>
        <w:t>,</w:t>
      </w:r>
      <w:r w:rsidRPr="00B92F39">
        <w:rPr>
          <w:rFonts w:asciiTheme="minorHAnsi" w:hAnsiTheme="minorHAnsi" w:cstheme="minorHAnsi"/>
          <w:sz w:val="22"/>
          <w:szCs w:val="22"/>
        </w:rPr>
        <w:t xml:space="preserve"> w terminie i miejscu wyznaczonym przez Zamawiającego. </w:t>
      </w:r>
    </w:p>
    <w:p w14:paraId="49AB3A3E" w14:textId="677292B3" w:rsidR="00221E17" w:rsidRPr="00077FBE" w:rsidRDefault="00221E17">
      <w:pPr>
        <w:pStyle w:val="Akapitzlist"/>
        <w:numPr>
          <w:ilvl w:val="0"/>
          <w:numId w:val="7"/>
        </w:numPr>
        <w:spacing w:line="276" w:lineRule="auto"/>
        <w:ind w:left="426" w:hanging="426"/>
        <w:jc w:val="both"/>
        <w:rPr>
          <w:rFonts w:asciiTheme="minorHAnsi" w:hAnsiTheme="minorHAnsi" w:cstheme="minorHAnsi"/>
          <w:sz w:val="22"/>
          <w:szCs w:val="22"/>
        </w:rPr>
      </w:pPr>
      <w:r w:rsidRPr="00077FBE">
        <w:rPr>
          <w:rFonts w:asciiTheme="minorHAnsi" w:hAnsiTheme="minorHAnsi" w:cstheme="minorHAnsi"/>
          <w:sz w:val="22"/>
          <w:szCs w:val="22"/>
        </w:rPr>
        <w:t xml:space="preserve">Wybór mojej oferty będzie prowadził </w:t>
      </w:r>
      <w:r w:rsidRPr="00077FBE">
        <w:rPr>
          <w:rFonts w:asciiTheme="minorHAnsi" w:hAnsiTheme="minorHAnsi" w:cstheme="minorHAnsi"/>
          <w:sz w:val="22"/>
          <w:szCs w:val="22"/>
          <w:u w:val="single"/>
        </w:rPr>
        <w:t>do powstania u zamawiającego obowiązku podatkowego</w:t>
      </w:r>
      <w:r w:rsidRPr="00077FBE">
        <w:rPr>
          <w:rFonts w:asciiTheme="minorHAnsi" w:hAnsiTheme="minorHAnsi" w:cstheme="minorHAnsi"/>
          <w:sz w:val="22"/>
          <w:szCs w:val="22"/>
        </w:rPr>
        <w:t xml:space="preserve"> zgodnie z ustawą z dnia 11 marca 2004r. o podatku od towarów i usług (Dz.U. z </w:t>
      </w:r>
      <w:r w:rsidR="00B83096">
        <w:rPr>
          <w:rFonts w:asciiTheme="minorHAnsi" w:hAnsiTheme="minorHAnsi" w:cstheme="minorHAnsi"/>
          <w:sz w:val="22"/>
          <w:szCs w:val="22"/>
        </w:rPr>
        <w:t xml:space="preserve">2024 </w:t>
      </w:r>
      <w:r w:rsidR="004E359C">
        <w:rPr>
          <w:rFonts w:asciiTheme="minorHAnsi" w:hAnsiTheme="minorHAnsi" w:cstheme="minorHAnsi"/>
          <w:sz w:val="22"/>
          <w:szCs w:val="22"/>
        </w:rPr>
        <w:t xml:space="preserve">r. poz.361 </w:t>
      </w:r>
      <w:r w:rsidRPr="00077FBE">
        <w:rPr>
          <w:rFonts w:asciiTheme="minorHAnsi" w:hAnsiTheme="minorHAnsi" w:cstheme="minorHAnsi"/>
          <w:sz w:val="22"/>
          <w:szCs w:val="22"/>
        </w:rPr>
        <w:t xml:space="preserve">z </w:t>
      </w:r>
      <w:proofErr w:type="spellStart"/>
      <w:r w:rsidRPr="00077FBE">
        <w:rPr>
          <w:rFonts w:asciiTheme="minorHAnsi" w:hAnsiTheme="minorHAnsi" w:cstheme="minorHAnsi"/>
          <w:sz w:val="22"/>
          <w:szCs w:val="22"/>
        </w:rPr>
        <w:t>późn</w:t>
      </w:r>
      <w:proofErr w:type="spellEnd"/>
      <w:r w:rsidRPr="00077FBE">
        <w:rPr>
          <w:rFonts w:asciiTheme="minorHAnsi" w:hAnsiTheme="minorHAnsi" w:cstheme="minorHAnsi"/>
          <w:sz w:val="22"/>
          <w:szCs w:val="22"/>
        </w:rPr>
        <w:t>. zm.) w zakresie ………………………………………………………… (należy wskazać nazwę (rodzaj) towaru lub usługi, których dostawa lub świadczenie będą prowadziły do powstania obowiązku podatkowego) o wartości …………………………………………………………… (należy wskazać wartość towaru lub usługi objętego obowiązkiem podatkowym zamawiającego, bez kwoty podatku)przy czym stawka podatku od towaru i usług, która zgodnie z wiedzą wykonawcy, będzie miała zastosowanie wynosi …………………..(wskazać stawkę podatku)</w:t>
      </w:r>
    </w:p>
    <w:p w14:paraId="48E639E2" w14:textId="31B63715" w:rsidR="00221E17" w:rsidRPr="00221E17" w:rsidRDefault="00221E17" w:rsidP="00077FBE">
      <w:pPr>
        <w:pStyle w:val="Akapitzlist"/>
        <w:spacing w:line="276" w:lineRule="auto"/>
        <w:ind w:left="426"/>
        <w:jc w:val="both"/>
        <w:rPr>
          <w:rFonts w:asciiTheme="minorHAnsi" w:hAnsiTheme="minorHAnsi" w:cstheme="minorHAnsi"/>
          <w:b/>
          <w:bCs/>
          <w:i/>
          <w:iCs/>
          <w:sz w:val="22"/>
          <w:szCs w:val="22"/>
          <w:u w:val="single"/>
        </w:rPr>
      </w:pPr>
      <w:r w:rsidRPr="00221E17">
        <w:rPr>
          <w:rFonts w:asciiTheme="minorHAnsi" w:hAnsiTheme="minorHAnsi" w:cstheme="minorHAnsi"/>
          <w:b/>
          <w:bCs/>
          <w:i/>
          <w:iCs/>
          <w:sz w:val="22"/>
          <w:szCs w:val="22"/>
        </w:rPr>
        <w:t>UWAGA!</w:t>
      </w:r>
      <w:r w:rsidRPr="00221E17">
        <w:rPr>
          <w:rFonts w:asciiTheme="minorHAnsi" w:hAnsiTheme="minorHAnsi" w:cstheme="minorHAnsi"/>
          <w:i/>
          <w:iCs/>
          <w:sz w:val="22"/>
          <w:szCs w:val="22"/>
        </w:rPr>
        <w:br/>
      </w:r>
      <w:r w:rsidRPr="00221E17">
        <w:rPr>
          <w:rFonts w:asciiTheme="minorHAnsi" w:hAnsiTheme="minorHAnsi" w:cstheme="minorHAnsi"/>
          <w:b/>
          <w:bCs/>
          <w:i/>
          <w:iCs/>
          <w:sz w:val="22"/>
          <w:szCs w:val="22"/>
        </w:rPr>
        <w:t xml:space="preserve">Punkt </w:t>
      </w:r>
      <w:r w:rsidR="00B866DE">
        <w:rPr>
          <w:rFonts w:asciiTheme="minorHAnsi" w:hAnsiTheme="minorHAnsi" w:cstheme="minorHAnsi"/>
          <w:b/>
          <w:bCs/>
          <w:i/>
          <w:iCs/>
          <w:sz w:val="22"/>
          <w:szCs w:val="22"/>
        </w:rPr>
        <w:t>9</w:t>
      </w:r>
      <w:r w:rsidRPr="00221E17">
        <w:rPr>
          <w:rFonts w:asciiTheme="minorHAnsi" w:hAnsiTheme="minorHAnsi" w:cstheme="minorHAnsi"/>
          <w:b/>
          <w:bCs/>
          <w:i/>
          <w:iCs/>
          <w:sz w:val="22"/>
          <w:szCs w:val="22"/>
        </w:rPr>
        <w:t xml:space="preserve"> Wykonawca wypełnia </w:t>
      </w:r>
      <w:r w:rsidRPr="00221E17">
        <w:rPr>
          <w:rFonts w:asciiTheme="minorHAnsi" w:hAnsiTheme="minorHAnsi" w:cstheme="minorHAnsi"/>
          <w:b/>
          <w:bCs/>
          <w:i/>
          <w:iCs/>
          <w:sz w:val="22"/>
          <w:szCs w:val="22"/>
          <w:u w:val="single"/>
        </w:rPr>
        <w:t>jedynie</w:t>
      </w:r>
      <w:r w:rsidRPr="00221E17">
        <w:rPr>
          <w:rFonts w:asciiTheme="minorHAnsi" w:hAnsiTheme="minorHAnsi" w:cstheme="minorHAnsi"/>
          <w:b/>
          <w:bCs/>
          <w:i/>
          <w:iCs/>
          <w:sz w:val="22"/>
          <w:szCs w:val="22"/>
        </w:rPr>
        <w:t xml:space="preserve"> w przypadku powstawania u Zamawiającego obowiązku podatkowego. </w:t>
      </w:r>
      <w:r w:rsidRPr="00221E17">
        <w:rPr>
          <w:rFonts w:asciiTheme="minorHAnsi" w:hAnsiTheme="minorHAnsi" w:cstheme="minorHAnsi"/>
          <w:b/>
          <w:bCs/>
          <w:i/>
          <w:iCs/>
          <w:color w:val="000000"/>
          <w:sz w:val="22"/>
          <w:szCs w:val="22"/>
          <w:shd w:val="clear" w:color="auto" w:fill="FFFFFF"/>
        </w:rPr>
        <w:t xml:space="preserve">Obowiązek podatkowy u Zamawiającego powstaje np. </w:t>
      </w:r>
      <w:r w:rsidRPr="00221E17">
        <w:rPr>
          <w:rFonts w:asciiTheme="minorHAnsi" w:hAnsiTheme="minorHAnsi" w:cstheme="minorHAnsi"/>
          <w:b/>
          <w:bCs/>
          <w:i/>
          <w:iCs/>
          <w:color w:val="000000"/>
          <w:sz w:val="22"/>
          <w:szCs w:val="22"/>
          <w:u w:val="single"/>
          <w:shd w:val="clear" w:color="auto" w:fill="FFFFFF"/>
        </w:rPr>
        <w:t>w przypadku importu usług, importu towarów, w</w:t>
      </w:r>
      <w:r w:rsidRPr="00221E17">
        <w:rPr>
          <w:rFonts w:asciiTheme="minorHAnsi" w:hAnsiTheme="minorHAnsi" w:cstheme="minorHAnsi"/>
          <w:b/>
          <w:bCs/>
          <w:i/>
          <w:iCs/>
          <w:color w:val="000000"/>
          <w:sz w:val="22"/>
          <w:szCs w:val="22"/>
          <w:u w:val="single"/>
          <w:bdr w:val="none" w:sz="0" w:space="0" w:color="auto" w:frame="1"/>
          <w:shd w:val="clear" w:color="auto" w:fill="FFFFFF"/>
        </w:rPr>
        <w:t>  </w:t>
      </w:r>
      <w:r w:rsidRPr="00221E17">
        <w:rPr>
          <w:rFonts w:asciiTheme="minorHAnsi" w:hAnsiTheme="minorHAnsi" w:cstheme="minorHAnsi"/>
          <w:b/>
          <w:bCs/>
          <w:i/>
          <w:iCs/>
          <w:color w:val="000000"/>
          <w:sz w:val="22"/>
          <w:szCs w:val="22"/>
          <w:u w:val="single"/>
          <w:shd w:val="clear" w:color="auto" w:fill="FFFFFF"/>
        </w:rPr>
        <w:t>wewnątrzwspólnotowym nabyciu towarów i w innych przypadkach wynikających z przepisów obowiązującego prawa.</w:t>
      </w:r>
    </w:p>
    <w:p w14:paraId="36F2B10E" w14:textId="77777777" w:rsidR="008F1A8C" w:rsidRPr="00B92F39" w:rsidRDefault="008F1A8C">
      <w:pPr>
        <w:numPr>
          <w:ilvl w:val="0"/>
          <w:numId w:val="7"/>
        </w:numPr>
        <w:spacing w:line="276" w:lineRule="auto"/>
        <w:ind w:left="426" w:hanging="426"/>
        <w:jc w:val="both"/>
        <w:rPr>
          <w:rFonts w:asciiTheme="minorHAnsi" w:hAnsiTheme="minorHAnsi" w:cstheme="minorHAnsi"/>
          <w:sz w:val="22"/>
          <w:szCs w:val="22"/>
        </w:rPr>
      </w:pPr>
      <w:r w:rsidRPr="00B92F39">
        <w:rPr>
          <w:rFonts w:asciiTheme="minorHAnsi" w:hAnsiTheme="minorHAnsi" w:cstheme="minorHAnsi"/>
          <w:b/>
          <w:sz w:val="22"/>
          <w:szCs w:val="22"/>
        </w:rPr>
        <w:t>Zamierzam / nie zamierzam</w:t>
      </w:r>
      <w:r w:rsidRPr="00B92F39">
        <w:rPr>
          <w:rFonts w:asciiTheme="minorHAnsi" w:hAnsiTheme="minorHAnsi" w:cstheme="minorHAnsi"/>
          <w:sz w:val="22"/>
          <w:szCs w:val="22"/>
        </w:rPr>
        <w:t xml:space="preserve">* powierzyć wykonanie części zamówienia następującym podwykonawcom </w:t>
      </w:r>
      <w:r w:rsidRPr="00B92F39">
        <w:rPr>
          <w:rFonts w:asciiTheme="minorHAnsi" w:hAnsiTheme="minorHAnsi" w:cstheme="minorHAnsi"/>
          <w:i/>
          <w:iCs/>
          <w:sz w:val="22"/>
          <w:szCs w:val="22"/>
        </w:rPr>
        <w:t>(proszę wskazać części zamówienia, których wykonanie wykonawca zamierza powierzyć podwykonawcy i o ile jest to wiadome, podać firmy podwykonawców):</w:t>
      </w:r>
      <w:r w:rsidRPr="00B92F39">
        <w:rPr>
          <w:rFonts w:asciiTheme="minorHAnsi" w:hAnsiTheme="minorHAnsi" w:cstheme="minorHAnsi"/>
          <w:sz w:val="22"/>
          <w:szCs w:val="22"/>
        </w:rPr>
        <w:t xml:space="preserve"> </w:t>
      </w:r>
    </w:p>
    <w:p w14:paraId="177F3CF8" w14:textId="77777777" w:rsidR="008F1A8C" w:rsidRPr="00B92F39" w:rsidRDefault="008F1A8C" w:rsidP="00C52A82">
      <w:pPr>
        <w:spacing w:line="276" w:lineRule="auto"/>
        <w:ind w:firstLine="567"/>
        <w:jc w:val="both"/>
        <w:rPr>
          <w:rFonts w:asciiTheme="minorHAnsi" w:hAnsiTheme="minorHAnsi" w:cstheme="minorHAnsi"/>
          <w:sz w:val="22"/>
          <w:szCs w:val="22"/>
        </w:rPr>
      </w:pPr>
      <w:r w:rsidRPr="00B92F39">
        <w:rPr>
          <w:rFonts w:asciiTheme="minorHAnsi" w:hAnsiTheme="minorHAnsi" w:cstheme="minorHAnsi"/>
          <w:sz w:val="22"/>
          <w:szCs w:val="22"/>
        </w:rPr>
        <w:t>…………………………………………………………………………………………………………………………………………</w:t>
      </w:r>
    </w:p>
    <w:p w14:paraId="0752ADD8" w14:textId="0501B2B3" w:rsidR="008F1A8C" w:rsidRPr="00B92F39" w:rsidRDefault="008F1A8C" w:rsidP="00077FBE">
      <w:pPr>
        <w:spacing w:line="276" w:lineRule="auto"/>
        <w:ind w:firstLine="567"/>
        <w:jc w:val="both"/>
        <w:rPr>
          <w:rFonts w:asciiTheme="minorHAnsi" w:hAnsiTheme="minorHAnsi" w:cstheme="minorHAnsi"/>
          <w:i/>
          <w:sz w:val="22"/>
          <w:szCs w:val="22"/>
        </w:rPr>
      </w:pPr>
      <w:r w:rsidRPr="00B92F39">
        <w:rPr>
          <w:rFonts w:asciiTheme="minorHAnsi" w:hAnsiTheme="minorHAnsi" w:cstheme="minorHAnsi"/>
          <w:i/>
          <w:sz w:val="22"/>
          <w:szCs w:val="22"/>
        </w:rPr>
        <w:lastRenderedPageBreak/>
        <w:t xml:space="preserve">* </w:t>
      </w:r>
      <w:r w:rsidR="00221E17">
        <w:rPr>
          <w:rFonts w:asciiTheme="minorHAnsi" w:hAnsiTheme="minorHAnsi" w:cstheme="minorHAnsi"/>
          <w:i/>
          <w:sz w:val="22"/>
          <w:szCs w:val="22"/>
        </w:rPr>
        <w:t>n</w:t>
      </w:r>
      <w:r w:rsidRPr="00B92F39">
        <w:rPr>
          <w:rFonts w:asciiTheme="minorHAnsi" w:hAnsiTheme="minorHAnsi" w:cstheme="minorHAnsi"/>
          <w:i/>
          <w:sz w:val="22"/>
          <w:szCs w:val="22"/>
        </w:rPr>
        <w:t>iepotrzebne skreślić.</w:t>
      </w:r>
    </w:p>
    <w:bookmarkEnd w:id="24"/>
    <w:p w14:paraId="5C88B867" w14:textId="04173E2F" w:rsidR="00BF11BB" w:rsidRDefault="00394977">
      <w:pPr>
        <w:pStyle w:val="Akapitzlist"/>
        <w:numPr>
          <w:ilvl w:val="0"/>
          <w:numId w:val="7"/>
        </w:numPr>
        <w:suppressLineNumbers/>
        <w:spacing w:line="276" w:lineRule="auto"/>
        <w:ind w:left="567" w:hanging="567"/>
        <w:jc w:val="both"/>
        <w:rPr>
          <w:rFonts w:ascii="Calibri" w:hAnsi="Calibri" w:cs="Calibri"/>
          <w:sz w:val="22"/>
          <w:szCs w:val="22"/>
        </w:rPr>
      </w:pPr>
      <w:r w:rsidRPr="00394977">
        <w:rPr>
          <w:rFonts w:ascii="Calibri" w:hAnsi="Calibri" w:cs="Calibri"/>
          <w:sz w:val="22"/>
          <w:szCs w:val="22"/>
        </w:rPr>
        <w:t>Oświadczam, że informacje i dokumenty zawarte w pliku/plikach (wpisać nazwę pliku) _______________________ stanowią tajemnicę przedsiębiorstwa w rozumieniu przepisów o zwalczaniu nieuczciwej konkurencji, co wykazaliśmy w załączniku nr ____ (podać nr załącznika) do Oferty i zastrzegam, że nie mogą być one udostępniane</w:t>
      </w:r>
      <w:r w:rsidR="00BF11BB">
        <w:rPr>
          <w:rFonts w:ascii="Calibri" w:hAnsi="Calibri" w:cs="Calibri"/>
          <w:sz w:val="22"/>
          <w:szCs w:val="22"/>
        </w:rPr>
        <w:t>.</w:t>
      </w:r>
    </w:p>
    <w:p w14:paraId="60AA28F7" w14:textId="65572DE6" w:rsidR="00BF11BB" w:rsidRPr="004C733A" w:rsidRDefault="00BF11BB" w:rsidP="004C733A">
      <w:pPr>
        <w:pStyle w:val="Akapitzlist"/>
        <w:numPr>
          <w:ilvl w:val="0"/>
          <w:numId w:val="7"/>
        </w:numPr>
        <w:suppressLineNumbers/>
        <w:spacing w:line="276" w:lineRule="auto"/>
        <w:ind w:left="567" w:hanging="567"/>
        <w:jc w:val="both"/>
        <w:rPr>
          <w:rFonts w:asciiTheme="minorHAnsi" w:hAnsiTheme="minorHAnsi" w:cstheme="minorHAnsi"/>
          <w:sz w:val="22"/>
          <w:szCs w:val="22"/>
        </w:rPr>
      </w:pPr>
      <w:r w:rsidRPr="004C733A">
        <w:rPr>
          <w:rFonts w:asciiTheme="minorHAnsi" w:hAnsiTheme="minorHAnsi" w:cstheme="minorHAnsi"/>
          <w:sz w:val="22"/>
          <w:szCs w:val="22"/>
        </w:rPr>
        <w:t>Zapoznałem/-łam się z poniższą klauzulą informacyjną:</w:t>
      </w:r>
    </w:p>
    <w:p w14:paraId="7CD71848" w14:textId="77777777" w:rsidR="00B866DE" w:rsidRPr="004C733A" w:rsidRDefault="00B866DE" w:rsidP="004C733A">
      <w:pPr>
        <w:pStyle w:val="Akapitzlist"/>
        <w:spacing w:line="276" w:lineRule="auto"/>
        <w:ind w:left="495"/>
        <w:jc w:val="both"/>
        <w:rPr>
          <w:rFonts w:asciiTheme="minorHAnsi" w:hAnsiTheme="minorHAnsi" w:cstheme="minorHAnsi"/>
          <w:b/>
          <w:bCs/>
          <w:sz w:val="22"/>
          <w:szCs w:val="22"/>
        </w:rPr>
      </w:pPr>
      <w:r w:rsidRPr="004C733A">
        <w:rPr>
          <w:rFonts w:asciiTheme="minorHAnsi" w:hAnsiTheme="minorHAnsi" w:cstheme="minorHAnsi"/>
          <w:b/>
          <w:bCs/>
          <w:sz w:val="22"/>
          <w:szCs w:val="22"/>
        </w:rPr>
        <w:t xml:space="preserve">Klauzula informacyjna </w:t>
      </w:r>
    </w:p>
    <w:p w14:paraId="7327279A" w14:textId="77777777" w:rsidR="004C733A" w:rsidRPr="004C733A" w:rsidRDefault="004C733A">
      <w:pPr>
        <w:numPr>
          <w:ilvl w:val="0"/>
          <w:numId w:val="72"/>
        </w:numPr>
        <w:spacing w:line="276" w:lineRule="auto"/>
        <w:ind w:left="1134" w:hanging="578"/>
        <w:rPr>
          <w:rFonts w:asciiTheme="minorHAnsi" w:hAnsiTheme="minorHAnsi" w:cstheme="minorHAnsi"/>
          <w:sz w:val="22"/>
          <w:szCs w:val="22"/>
        </w:rPr>
      </w:pPr>
      <w:r w:rsidRPr="004C733A">
        <w:rPr>
          <w:rFonts w:asciiTheme="minorHAnsi" w:hAnsiTheme="minorHAnsi" w:cstheme="minorHAnsi"/>
          <w:sz w:val="22"/>
          <w:szCs w:val="22"/>
        </w:rPr>
        <w:t>Administratorem Pani/Pana danych osobowych jest Uniwersytet Łódzki z siedzibą przy ul. Narutowicza 68, 90-136 Łódź;</w:t>
      </w:r>
    </w:p>
    <w:p w14:paraId="40272C0B" w14:textId="77777777" w:rsidR="004C733A" w:rsidRPr="004C733A" w:rsidRDefault="004C733A">
      <w:pPr>
        <w:numPr>
          <w:ilvl w:val="0"/>
          <w:numId w:val="72"/>
        </w:numPr>
        <w:spacing w:line="276" w:lineRule="auto"/>
        <w:ind w:left="1134" w:hanging="567"/>
        <w:rPr>
          <w:rFonts w:asciiTheme="minorHAnsi" w:hAnsiTheme="minorHAnsi" w:cstheme="minorHAnsi"/>
          <w:sz w:val="22"/>
          <w:szCs w:val="22"/>
        </w:rPr>
      </w:pPr>
      <w:r w:rsidRPr="004C733A">
        <w:rPr>
          <w:rFonts w:asciiTheme="minorHAnsi" w:hAnsiTheme="minorHAnsi" w:cstheme="minorHAnsi"/>
          <w:sz w:val="22"/>
          <w:szCs w:val="22"/>
        </w:rPr>
        <w:t>Administrator wyznaczył Inspektora Ochrony Danych, z którym można się kontaktować za pomocą poczty elektronicznej: iod@uni.lodz.pl;</w:t>
      </w:r>
    </w:p>
    <w:p w14:paraId="39D16775" w14:textId="77777777" w:rsidR="004C733A" w:rsidRPr="004C733A" w:rsidRDefault="004C733A">
      <w:pPr>
        <w:pStyle w:val="Akapitzlist"/>
        <w:numPr>
          <w:ilvl w:val="0"/>
          <w:numId w:val="72"/>
        </w:numPr>
        <w:tabs>
          <w:tab w:val="left" w:pos="284"/>
        </w:tabs>
        <w:overflowPunct w:val="0"/>
        <w:autoSpaceDE w:val="0"/>
        <w:autoSpaceDN w:val="0"/>
        <w:adjustRightInd w:val="0"/>
        <w:spacing w:line="276" w:lineRule="auto"/>
        <w:ind w:left="1134" w:right="96" w:hanging="567"/>
        <w:contextualSpacing/>
        <w:textAlignment w:val="baseline"/>
        <w:rPr>
          <w:rFonts w:asciiTheme="minorHAnsi" w:hAnsiTheme="minorHAnsi" w:cstheme="minorHAnsi"/>
          <w:sz w:val="22"/>
          <w:szCs w:val="22"/>
        </w:rPr>
      </w:pPr>
      <w:r w:rsidRPr="004C733A">
        <w:rPr>
          <w:rFonts w:asciiTheme="minorHAnsi" w:hAnsiTheme="minorHAnsi" w:cstheme="minorHAnsi"/>
          <w:sz w:val="22"/>
          <w:szCs w:val="22"/>
        </w:rPr>
        <w:t>Pani/Pana dane osobowe przetwarzane będą w celu związanym z przedmiotowym postępowaniem o udzielenie zamówienia publicznego, prowadzonego w trybie przetargu nieograniczonego nazwą „</w:t>
      </w:r>
      <w:r w:rsidRPr="004C733A">
        <w:rPr>
          <w:rFonts w:asciiTheme="minorHAnsi" w:hAnsiTheme="minorHAnsi" w:cstheme="minorHAnsi"/>
          <w:b/>
          <w:bCs/>
          <w:sz w:val="22"/>
          <w:szCs w:val="22"/>
        </w:rPr>
        <w:t>Dostawa energii elektrycznej wraz z usługą bilansowania handlowego energii z instalacji OZE dla Uniwersytetu Łódzkiego</w:t>
      </w:r>
      <w:r w:rsidRPr="004C733A">
        <w:rPr>
          <w:rFonts w:asciiTheme="minorHAnsi" w:hAnsiTheme="minorHAnsi" w:cstheme="minorHAnsi"/>
          <w:sz w:val="22"/>
          <w:szCs w:val="22"/>
        </w:rPr>
        <w:t xml:space="preserve">”- nr postępowania 44/ZP/2024 Pani/Pana dane osobowe będą przetwarzane, ponieważ jest to </w:t>
      </w:r>
      <w:r w:rsidRPr="004C733A">
        <w:rPr>
          <w:rFonts w:asciiTheme="minorHAnsi" w:hAnsiTheme="minorHAnsi" w:cstheme="minorHAnsi"/>
          <w:sz w:val="22"/>
          <w:szCs w:val="22"/>
          <w:shd w:val="clear" w:color="auto" w:fill="FFFFFF"/>
        </w:rPr>
        <w:t>niezbędne do wypełnienia obowiązku prawnego ciążącego na administratorze (</w:t>
      </w:r>
      <w:r w:rsidRPr="004C733A">
        <w:rPr>
          <w:rFonts w:asciiTheme="minorHAnsi" w:hAnsiTheme="minorHAnsi" w:cstheme="minorHAnsi"/>
          <w:sz w:val="22"/>
          <w:szCs w:val="22"/>
        </w:rPr>
        <w:t>art. 6 ust. 1 lit. c RODO w związku z przepisami ustawy z dnia 11 września 2019 r. Prawo zamówień publicznych zwanej dalej „ustawą”).</w:t>
      </w:r>
    </w:p>
    <w:p w14:paraId="317AB598" w14:textId="77777777" w:rsidR="004C733A" w:rsidRPr="004C733A" w:rsidRDefault="004C733A">
      <w:pPr>
        <w:numPr>
          <w:ilvl w:val="0"/>
          <w:numId w:val="72"/>
        </w:numPr>
        <w:spacing w:line="276" w:lineRule="auto"/>
        <w:ind w:left="1134" w:hanging="567"/>
        <w:rPr>
          <w:rFonts w:asciiTheme="minorHAnsi" w:hAnsiTheme="minorHAnsi" w:cstheme="minorHAnsi"/>
          <w:sz w:val="22"/>
          <w:szCs w:val="22"/>
        </w:rPr>
      </w:pPr>
      <w:r w:rsidRPr="004C733A">
        <w:rPr>
          <w:rFonts w:asciiTheme="minorHAnsi" w:hAnsiTheme="minorHAnsi" w:cstheme="minorHAnsi"/>
          <w:sz w:val="22"/>
          <w:szCs w:val="22"/>
        </w:rPr>
        <w:t>Odbiorcami Pani/Pana danych osobowych będą osoby lub podmioty, którym udostępniona zostanie dokumentacja postępowania w oparciu o art. 18 oraz 74 ustawy;</w:t>
      </w:r>
    </w:p>
    <w:p w14:paraId="4B9543A3" w14:textId="77777777" w:rsidR="004C733A" w:rsidRPr="004C733A" w:rsidRDefault="004C733A">
      <w:pPr>
        <w:numPr>
          <w:ilvl w:val="0"/>
          <w:numId w:val="72"/>
        </w:numPr>
        <w:spacing w:line="276" w:lineRule="auto"/>
        <w:ind w:left="1134" w:hanging="567"/>
        <w:rPr>
          <w:rFonts w:asciiTheme="minorHAnsi" w:hAnsiTheme="minorHAnsi" w:cstheme="minorHAnsi"/>
          <w:sz w:val="22"/>
          <w:szCs w:val="22"/>
        </w:rPr>
      </w:pPr>
      <w:r w:rsidRPr="004C733A">
        <w:rPr>
          <w:rFonts w:asciiTheme="minorHAnsi" w:hAnsiTheme="minorHAnsi" w:cstheme="minorHAnsi"/>
          <w:sz w:val="22"/>
          <w:szCs w:val="22"/>
        </w:rPr>
        <w:t xml:space="preserve">Okres przechowywania Pani/Pana danych osobowych wynosi odpowiednio: </w:t>
      </w:r>
    </w:p>
    <w:p w14:paraId="38509FA1" w14:textId="77777777" w:rsidR="004C733A" w:rsidRPr="004C733A" w:rsidRDefault="004C733A">
      <w:pPr>
        <w:pStyle w:val="Akapitzlist"/>
        <w:numPr>
          <w:ilvl w:val="0"/>
          <w:numId w:val="71"/>
        </w:numPr>
        <w:spacing w:line="276" w:lineRule="auto"/>
        <w:ind w:left="1418" w:hanging="567"/>
        <w:rPr>
          <w:rFonts w:asciiTheme="minorHAnsi" w:hAnsiTheme="minorHAnsi" w:cstheme="minorHAnsi"/>
          <w:sz w:val="22"/>
          <w:szCs w:val="22"/>
        </w:rPr>
      </w:pPr>
      <w:r w:rsidRPr="004C733A">
        <w:rPr>
          <w:rFonts w:asciiTheme="minorHAnsi" w:hAnsiTheme="minorHAnsi" w:cstheme="minorHAnsi"/>
          <w:sz w:val="22"/>
          <w:szCs w:val="22"/>
        </w:rPr>
        <w:t>zgodnie z art. 78 ust. 1 ustawy, przez okres 4 lat od dnia zakończenia postępowania o udzielenie zamówienia,</w:t>
      </w:r>
    </w:p>
    <w:p w14:paraId="0808AE0C" w14:textId="77777777" w:rsidR="004C733A" w:rsidRPr="004C733A" w:rsidRDefault="004C733A">
      <w:pPr>
        <w:pStyle w:val="Akapitzlist"/>
        <w:numPr>
          <w:ilvl w:val="0"/>
          <w:numId w:val="71"/>
        </w:numPr>
        <w:spacing w:line="276" w:lineRule="auto"/>
        <w:ind w:left="1418" w:hanging="567"/>
        <w:rPr>
          <w:rFonts w:asciiTheme="minorHAnsi" w:hAnsiTheme="minorHAnsi" w:cstheme="minorHAnsi"/>
          <w:sz w:val="22"/>
          <w:szCs w:val="22"/>
        </w:rPr>
      </w:pPr>
      <w:r w:rsidRPr="004C733A">
        <w:rPr>
          <w:rFonts w:asciiTheme="minorHAnsi" w:hAnsiTheme="minorHAnsi" w:cstheme="minorHAnsi"/>
          <w:sz w:val="22"/>
          <w:szCs w:val="22"/>
        </w:rPr>
        <w:t xml:space="preserve"> jeżeli czas trwania umowy przekracza 4 lata, okres przechowywania obejmuje cały czas trwania umowy;</w:t>
      </w:r>
    </w:p>
    <w:p w14:paraId="5009AB92" w14:textId="77777777" w:rsidR="004C733A" w:rsidRPr="004C733A" w:rsidRDefault="004C733A">
      <w:pPr>
        <w:pStyle w:val="Akapitzlist"/>
        <w:numPr>
          <w:ilvl w:val="0"/>
          <w:numId w:val="71"/>
        </w:numPr>
        <w:spacing w:line="276" w:lineRule="auto"/>
        <w:ind w:left="1418" w:hanging="567"/>
        <w:rPr>
          <w:rFonts w:asciiTheme="minorHAnsi" w:hAnsiTheme="minorHAnsi" w:cstheme="minorHAnsi"/>
          <w:sz w:val="22"/>
          <w:szCs w:val="22"/>
        </w:rPr>
      </w:pPr>
      <w:r w:rsidRPr="004C733A">
        <w:rPr>
          <w:rFonts w:asciiTheme="minorHAnsi" w:hAnsiTheme="minorHAnsi" w:cstheme="minorHAnsi"/>
          <w:sz w:val="22"/>
          <w:szCs w:val="22"/>
        </w:rPr>
        <w:t>w przypadku zamówień współfinansowanych ze środków UE przez okres, o którym mowa w art. 125 ust 4 lit d) w </w:t>
      </w:r>
      <w:proofErr w:type="spellStart"/>
      <w:r w:rsidRPr="004C733A">
        <w:rPr>
          <w:rFonts w:asciiTheme="minorHAnsi" w:hAnsiTheme="minorHAnsi" w:cstheme="minorHAnsi"/>
          <w:sz w:val="22"/>
          <w:szCs w:val="22"/>
        </w:rPr>
        <w:t>zw</w:t>
      </w:r>
      <w:proofErr w:type="spellEnd"/>
      <w:r w:rsidRPr="004C733A">
        <w:rPr>
          <w:rFonts w:asciiTheme="minorHAnsi" w:hAnsiTheme="minorHAnsi" w:cstheme="minorHAnsi"/>
          <w:sz w:val="22"/>
          <w:szCs w:val="22"/>
        </w:rPr>
        <w:t xml:space="preserve"> z art. 140 Rozporządzenia Parlamentu Europejskiego i Rady UE) nr 1303/2013 i wynikających z umów o dofinansowanie projektów finansowanych ze środków pochodzących z UE;</w:t>
      </w:r>
    </w:p>
    <w:p w14:paraId="1E07D622" w14:textId="77777777" w:rsidR="004C733A" w:rsidRPr="004C733A" w:rsidRDefault="004C733A">
      <w:pPr>
        <w:pStyle w:val="Akapitzlist"/>
        <w:numPr>
          <w:ilvl w:val="0"/>
          <w:numId w:val="71"/>
        </w:numPr>
        <w:spacing w:line="276" w:lineRule="auto"/>
        <w:ind w:left="1418" w:hanging="567"/>
        <w:rPr>
          <w:rFonts w:asciiTheme="minorHAnsi" w:hAnsiTheme="minorHAnsi" w:cstheme="minorHAnsi"/>
          <w:sz w:val="22"/>
          <w:szCs w:val="22"/>
        </w:rPr>
      </w:pPr>
      <w:r w:rsidRPr="004C733A">
        <w:rPr>
          <w:rFonts w:asciiTheme="minorHAnsi" w:hAnsiTheme="minorHAnsi" w:cstheme="minorHAnsi"/>
          <w:sz w:val="22"/>
          <w:szCs w:val="22"/>
        </w:rPr>
        <w:t>okres przechowywania wynika również z ustawy z dnia 14 lipca 1983 r. o narodowym zasobie archiwalnym i archiwach.</w:t>
      </w:r>
    </w:p>
    <w:p w14:paraId="2DAEA4E1" w14:textId="77777777" w:rsidR="004C733A" w:rsidRPr="004C733A" w:rsidRDefault="004C733A">
      <w:pPr>
        <w:numPr>
          <w:ilvl w:val="0"/>
          <w:numId w:val="72"/>
        </w:numPr>
        <w:spacing w:line="276" w:lineRule="auto"/>
        <w:ind w:left="1134" w:hanging="567"/>
        <w:rPr>
          <w:rFonts w:asciiTheme="minorHAnsi" w:hAnsiTheme="minorHAnsi" w:cstheme="minorHAnsi"/>
          <w:sz w:val="22"/>
          <w:szCs w:val="22"/>
        </w:rPr>
      </w:pPr>
      <w:r w:rsidRPr="004C733A">
        <w:rPr>
          <w:rFonts w:asciiTheme="minorHAnsi" w:hAnsiTheme="minorHAnsi" w:cstheme="minorHAnsi"/>
          <w:sz w:val="22"/>
          <w:szCs w:val="22"/>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1FF80D01" w14:textId="77777777" w:rsidR="004C733A" w:rsidRPr="004C733A" w:rsidRDefault="004C733A">
      <w:pPr>
        <w:numPr>
          <w:ilvl w:val="0"/>
          <w:numId w:val="72"/>
        </w:numPr>
        <w:spacing w:line="276" w:lineRule="auto"/>
        <w:ind w:left="1134" w:hanging="567"/>
        <w:rPr>
          <w:rFonts w:asciiTheme="minorHAnsi" w:hAnsiTheme="minorHAnsi" w:cstheme="minorHAnsi"/>
          <w:sz w:val="22"/>
          <w:szCs w:val="22"/>
        </w:rPr>
      </w:pPr>
      <w:r w:rsidRPr="004C733A">
        <w:rPr>
          <w:rFonts w:asciiTheme="minorHAnsi" w:hAnsiTheme="minorHAnsi" w:cstheme="minorHAnsi"/>
          <w:sz w:val="22"/>
          <w:szCs w:val="22"/>
        </w:rPr>
        <w:t>W odniesieniu do Pani/Pana danych osobowych decyzje nie będą podejmowane w sposób zautomatyzowany, stosownie do art. 22 RODO.</w:t>
      </w:r>
    </w:p>
    <w:p w14:paraId="0A179ADC" w14:textId="77777777" w:rsidR="004C733A" w:rsidRPr="004C733A" w:rsidRDefault="004C733A">
      <w:pPr>
        <w:numPr>
          <w:ilvl w:val="0"/>
          <w:numId w:val="72"/>
        </w:numPr>
        <w:spacing w:line="276" w:lineRule="auto"/>
        <w:ind w:left="1134" w:hanging="567"/>
        <w:rPr>
          <w:rFonts w:asciiTheme="minorHAnsi" w:hAnsiTheme="minorHAnsi" w:cstheme="minorHAnsi"/>
          <w:sz w:val="22"/>
          <w:szCs w:val="22"/>
        </w:rPr>
      </w:pPr>
      <w:r w:rsidRPr="004C733A">
        <w:rPr>
          <w:rFonts w:asciiTheme="minorHAnsi" w:hAnsiTheme="minorHAnsi" w:cstheme="minorHAnsi"/>
          <w:sz w:val="22"/>
          <w:szCs w:val="22"/>
        </w:rPr>
        <w:t>posiada Pani/Pan:</w:t>
      </w:r>
    </w:p>
    <w:p w14:paraId="469CA5F0" w14:textId="77777777" w:rsidR="004C733A" w:rsidRPr="004C733A" w:rsidRDefault="004C733A">
      <w:pPr>
        <w:numPr>
          <w:ilvl w:val="0"/>
          <w:numId w:val="73"/>
        </w:numPr>
        <w:spacing w:line="276" w:lineRule="auto"/>
        <w:ind w:hanging="502"/>
        <w:rPr>
          <w:rFonts w:asciiTheme="minorHAnsi" w:hAnsiTheme="minorHAnsi" w:cstheme="minorHAnsi"/>
          <w:iCs/>
          <w:sz w:val="22"/>
          <w:szCs w:val="22"/>
        </w:rPr>
      </w:pPr>
      <w:r w:rsidRPr="004C733A">
        <w:rPr>
          <w:rFonts w:asciiTheme="minorHAnsi" w:hAnsiTheme="minorHAnsi" w:cstheme="minorHAnsi"/>
          <w:sz w:val="22"/>
          <w:szCs w:val="22"/>
        </w:rPr>
        <w:t xml:space="preserve">na podstawie art. 15 RODO prawo dostępu do danych osobowych Pani/Pana dotyczących, prawo to może zostać ograniczone w oparciu o art. 75 ustawy, przy czym zamawiający może żądać od osoby występującej z żądaniem wskazania </w:t>
      </w:r>
      <w:r w:rsidRPr="004C733A">
        <w:rPr>
          <w:rFonts w:asciiTheme="minorHAnsi" w:hAnsiTheme="minorHAnsi" w:cstheme="minorHAnsi"/>
          <w:sz w:val="22"/>
          <w:szCs w:val="22"/>
        </w:rPr>
        <w:lastRenderedPageBreak/>
        <w:t xml:space="preserve">dodatkowych informacji, mających na celu sprecyzowanie nazwy lub daty zakończenia postępowania o udzielenie zamówienia. </w:t>
      </w:r>
    </w:p>
    <w:p w14:paraId="0296D4FD" w14:textId="77777777" w:rsidR="004C733A" w:rsidRPr="004C733A" w:rsidRDefault="004C733A">
      <w:pPr>
        <w:numPr>
          <w:ilvl w:val="0"/>
          <w:numId w:val="73"/>
        </w:numPr>
        <w:spacing w:line="276" w:lineRule="auto"/>
        <w:ind w:left="1701" w:hanging="567"/>
        <w:rPr>
          <w:rFonts w:asciiTheme="minorHAnsi" w:hAnsiTheme="minorHAnsi" w:cstheme="minorHAnsi"/>
          <w:iCs/>
          <w:sz w:val="22"/>
          <w:szCs w:val="22"/>
        </w:rPr>
      </w:pPr>
      <w:r w:rsidRPr="004C733A">
        <w:rPr>
          <w:rFonts w:asciiTheme="minorHAnsi" w:hAnsiTheme="minorHAnsi" w:cstheme="minorHAnsi"/>
          <w:sz w:val="22"/>
          <w:szCs w:val="22"/>
        </w:rPr>
        <w:t xml:space="preserve">na podstawie art. 16 RODO prawo do sprostowania lub uzupełnienia Pani/Pana danych osobowych, prawo to może zostać ograniczone w oparciu o art. 19 ust. 2 oraz art. 76 ustawy, przy czym </w:t>
      </w:r>
      <w:r w:rsidRPr="004C733A">
        <w:rPr>
          <w:rFonts w:asciiTheme="minorHAnsi" w:hAnsiTheme="minorHAnsi" w:cstheme="minorHAnsi"/>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F75977E" w14:textId="77777777" w:rsidR="004C733A" w:rsidRPr="004C733A" w:rsidRDefault="004C733A">
      <w:pPr>
        <w:numPr>
          <w:ilvl w:val="0"/>
          <w:numId w:val="73"/>
        </w:numPr>
        <w:spacing w:line="276" w:lineRule="auto"/>
        <w:ind w:left="1701" w:hanging="567"/>
        <w:rPr>
          <w:rFonts w:asciiTheme="minorHAnsi" w:hAnsiTheme="minorHAnsi" w:cstheme="minorHAnsi"/>
          <w:sz w:val="22"/>
          <w:szCs w:val="22"/>
        </w:rPr>
      </w:pPr>
      <w:r w:rsidRPr="004C733A">
        <w:rPr>
          <w:rFonts w:asciiTheme="minorHAnsi" w:hAnsiTheme="minorHAnsi" w:cstheme="minorHAnsi"/>
          <w:sz w:val="22"/>
          <w:szCs w:val="22"/>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D41B5B7" w14:textId="77777777" w:rsidR="004C733A" w:rsidRPr="004C733A" w:rsidRDefault="004C733A">
      <w:pPr>
        <w:numPr>
          <w:ilvl w:val="0"/>
          <w:numId w:val="73"/>
        </w:numPr>
        <w:spacing w:line="276" w:lineRule="auto"/>
        <w:ind w:left="1701" w:hanging="567"/>
        <w:rPr>
          <w:rFonts w:asciiTheme="minorHAnsi" w:hAnsiTheme="minorHAnsi" w:cstheme="minorHAnsi"/>
          <w:sz w:val="22"/>
          <w:szCs w:val="22"/>
        </w:rPr>
      </w:pPr>
      <w:r w:rsidRPr="004C733A">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p>
    <w:p w14:paraId="2CE4D81E" w14:textId="77777777" w:rsidR="004C733A" w:rsidRPr="004C733A" w:rsidRDefault="004C733A">
      <w:pPr>
        <w:numPr>
          <w:ilvl w:val="0"/>
          <w:numId w:val="72"/>
        </w:numPr>
        <w:spacing w:line="276" w:lineRule="auto"/>
        <w:ind w:left="1134" w:hanging="567"/>
        <w:rPr>
          <w:rFonts w:asciiTheme="minorHAnsi" w:hAnsiTheme="minorHAnsi" w:cstheme="minorHAnsi"/>
          <w:sz w:val="22"/>
          <w:szCs w:val="22"/>
        </w:rPr>
      </w:pPr>
      <w:r w:rsidRPr="004C733A">
        <w:rPr>
          <w:rFonts w:asciiTheme="minorHAnsi" w:hAnsiTheme="minorHAnsi" w:cstheme="minorHAnsi"/>
          <w:sz w:val="22"/>
          <w:szCs w:val="22"/>
        </w:rPr>
        <w:t>Nie przysługuje Pani/Panu:</w:t>
      </w:r>
    </w:p>
    <w:p w14:paraId="6243B7EF" w14:textId="77777777" w:rsidR="004C733A" w:rsidRPr="004C733A" w:rsidRDefault="004C733A">
      <w:pPr>
        <w:numPr>
          <w:ilvl w:val="0"/>
          <w:numId w:val="70"/>
        </w:numPr>
        <w:spacing w:line="276" w:lineRule="auto"/>
        <w:ind w:left="1701" w:hanging="567"/>
        <w:rPr>
          <w:rFonts w:asciiTheme="minorHAnsi" w:hAnsiTheme="minorHAnsi" w:cstheme="minorHAnsi"/>
          <w:sz w:val="22"/>
          <w:szCs w:val="22"/>
        </w:rPr>
      </w:pPr>
      <w:r w:rsidRPr="004C733A">
        <w:rPr>
          <w:rFonts w:asciiTheme="minorHAnsi" w:hAnsiTheme="minorHAnsi" w:cstheme="minorHAnsi"/>
          <w:sz w:val="22"/>
          <w:szCs w:val="22"/>
        </w:rPr>
        <w:t>w związku z art. 17 ust. 3 lit. b, d lub e RODO prawo do usunięcia danych osobowych;</w:t>
      </w:r>
    </w:p>
    <w:p w14:paraId="5AF43F23" w14:textId="77777777" w:rsidR="004C733A" w:rsidRPr="004C733A" w:rsidRDefault="004C733A">
      <w:pPr>
        <w:numPr>
          <w:ilvl w:val="0"/>
          <w:numId w:val="70"/>
        </w:numPr>
        <w:spacing w:line="276" w:lineRule="auto"/>
        <w:ind w:left="1701" w:hanging="567"/>
        <w:rPr>
          <w:rFonts w:asciiTheme="minorHAnsi" w:hAnsiTheme="minorHAnsi" w:cstheme="minorHAnsi"/>
          <w:sz w:val="22"/>
          <w:szCs w:val="22"/>
        </w:rPr>
      </w:pPr>
      <w:r w:rsidRPr="004C733A">
        <w:rPr>
          <w:rFonts w:asciiTheme="minorHAnsi" w:hAnsiTheme="minorHAnsi" w:cstheme="minorHAnsi"/>
          <w:sz w:val="22"/>
          <w:szCs w:val="22"/>
        </w:rPr>
        <w:t>prawo do przenoszenia danych osobowych, o którym mowa w art. 20 RODO;</w:t>
      </w:r>
    </w:p>
    <w:p w14:paraId="67271075" w14:textId="77777777" w:rsidR="004C733A" w:rsidRPr="004C733A" w:rsidRDefault="004C733A">
      <w:pPr>
        <w:numPr>
          <w:ilvl w:val="0"/>
          <w:numId w:val="70"/>
        </w:numPr>
        <w:spacing w:line="276" w:lineRule="auto"/>
        <w:ind w:left="1701" w:hanging="567"/>
        <w:rPr>
          <w:rFonts w:asciiTheme="minorHAnsi" w:hAnsiTheme="minorHAnsi" w:cstheme="minorHAnsi"/>
          <w:sz w:val="22"/>
          <w:szCs w:val="22"/>
        </w:rPr>
      </w:pPr>
      <w:r w:rsidRPr="004C733A">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54C130C9" w14:textId="50939F97" w:rsidR="00BF11BB" w:rsidRPr="004C733A" w:rsidRDefault="00BF11BB" w:rsidP="004C733A">
      <w:pPr>
        <w:pStyle w:val="Akapitzlist"/>
        <w:numPr>
          <w:ilvl w:val="0"/>
          <w:numId w:val="7"/>
        </w:numPr>
        <w:suppressAutoHyphens/>
        <w:spacing w:line="276" w:lineRule="auto"/>
        <w:contextualSpacing/>
        <w:jc w:val="both"/>
        <w:rPr>
          <w:rFonts w:asciiTheme="minorHAnsi" w:hAnsiTheme="minorHAnsi" w:cstheme="minorHAnsi"/>
          <w:sz w:val="22"/>
          <w:szCs w:val="22"/>
        </w:rPr>
      </w:pPr>
      <w:r w:rsidRPr="004C733A">
        <w:rPr>
          <w:rFonts w:asciiTheme="minorHAnsi" w:hAnsiTheme="minorHAnsi" w:cstheme="minorHAnsi"/>
          <w:sz w:val="22"/>
          <w:szCs w:val="22"/>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4C733A">
        <w:rPr>
          <w:rFonts w:asciiTheme="minorHAnsi" w:hAnsiTheme="minorHAnsi" w:cstheme="minorHAnsi"/>
          <w:sz w:val="22"/>
          <w:szCs w:val="22"/>
          <w:lang w:eastAsia="ar-SA"/>
        </w:rPr>
        <w:t xml:space="preserve">(Dz. Urz. UE L 119 z 04.05.2016, str. 1), dalej „RODO”, </w:t>
      </w:r>
      <w:r w:rsidRPr="004C733A">
        <w:rPr>
          <w:rFonts w:asciiTheme="minorHAnsi" w:hAnsiTheme="minorHAnsi" w:cstheme="minorHAnsi"/>
          <w:sz w:val="22"/>
          <w:szCs w:val="22"/>
        </w:rPr>
        <w:t>wobec osób fizycznych, od których dane osobowe bezpośrednio lub pośrednio pozyskaliśmy w celu ubiegania się o udzielenie zamówienia publicznego w niniejszym postępowaniu</w:t>
      </w:r>
      <w:r w:rsidRPr="00BF11BB">
        <w:rPr>
          <w:rStyle w:val="Odwoanieprzypisudolnego"/>
          <w:rFonts w:asciiTheme="minorHAnsi" w:hAnsiTheme="minorHAnsi" w:cstheme="minorHAnsi"/>
          <w:sz w:val="22"/>
          <w:szCs w:val="22"/>
        </w:rPr>
        <w:footnoteReference w:id="2"/>
      </w:r>
      <w:r w:rsidRPr="004C733A">
        <w:rPr>
          <w:rFonts w:asciiTheme="minorHAnsi" w:hAnsiTheme="minorHAnsi" w:cstheme="minorHAnsi"/>
          <w:sz w:val="22"/>
          <w:szCs w:val="22"/>
        </w:rPr>
        <w:t>.</w:t>
      </w:r>
    </w:p>
    <w:p w14:paraId="0A8C378C" w14:textId="77777777" w:rsidR="00FE05E0" w:rsidRDefault="00BF11BB">
      <w:pPr>
        <w:pStyle w:val="Akapitzlist"/>
        <w:numPr>
          <w:ilvl w:val="0"/>
          <w:numId w:val="7"/>
        </w:numPr>
        <w:suppressAutoHyphens/>
        <w:spacing w:line="276" w:lineRule="auto"/>
        <w:ind w:left="567" w:hanging="567"/>
        <w:contextualSpacing/>
        <w:jc w:val="both"/>
        <w:rPr>
          <w:rFonts w:asciiTheme="minorHAnsi" w:hAnsiTheme="minorHAnsi" w:cstheme="minorHAnsi"/>
          <w:sz w:val="22"/>
          <w:szCs w:val="22"/>
        </w:rPr>
      </w:pPr>
      <w:r w:rsidRPr="00BF11BB">
        <w:rPr>
          <w:rFonts w:asciiTheme="minorHAnsi" w:hAnsiTheme="minorHAnsi" w:cstheme="minorHAnsi"/>
          <w:sz w:val="22"/>
          <w:szCs w:val="22"/>
        </w:rPr>
        <w:t xml:space="preserve">Akceptuję warunki korzystania z Platformy Zakupowej określone w Regulaminie platformazakupowa.pl dla Użytkowników (Wykonawców) zamieszczonym na stronie internetowej pod linkiem </w:t>
      </w:r>
      <w:hyperlink r:id="rId19" w:history="1">
        <w:r w:rsidRPr="00BF11BB">
          <w:rPr>
            <w:rStyle w:val="Hipercze"/>
            <w:rFonts w:asciiTheme="minorHAnsi" w:hAnsiTheme="minorHAnsi" w:cstheme="minorHAnsi"/>
            <w:sz w:val="22"/>
            <w:szCs w:val="22"/>
          </w:rPr>
          <w:t>https://platformazakupowa.pl/strona/1-regulamin</w:t>
        </w:r>
      </w:hyperlink>
      <w:r w:rsidRPr="00BF11BB">
        <w:rPr>
          <w:rFonts w:asciiTheme="minorHAnsi" w:hAnsiTheme="minorHAnsi" w:cstheme="minorHAnsi"/>
          <w:sz w:val="22"/>
          <w:szCs w:val="22"/>
        </w:rPr>
        <w:t xml:space="preserve"> w zakładce „Regulamin” oraz uznaje go za wiążący</w:t>
      </w:r>
      <w:r w:rsidR="00FE05E0">
        <w:rPr>
          <w:rFonts w:asciiTheme="minorHAnsi" w:hAnsiTheme="minorHAnsi" w:cstheme="minorHAnsi"/>
          <w:sz w:val="22"/>
          <w:szCs w:val="22"/>
        </w:rPr>
        <w:t>.</w:t>
      </w:r>
    </w:p>
    <w:p w14:paraId="3D0AC166" w14:textId="4780D994" w:rsidR="00BF11BB" w:rsidRPr="00FE05E0" w:rsidRDefault="00BF11BB">
      <w:pPr>
        <w:pStyle w:val="Akapitzlist"/>
        <w:numPr>
          <w:ilvl w:val="0"/>
          <w:numId w:val="7"/>
        </w:numPr>
        <w:suppressAutoHyphens/>
        <w:spacing w:line="276" w:lineRule="auto"/>
        <w:ind w:left="567" w:hanging="567"/>
        <w:contextualSpacing/>
        <w:jc w:val="both"/>
        <w:rPr>
          <w:rFonts w:asciiTheme="minorHAnsi" w:hAnsiTheme="minorHAnsi" w:cstheme="minorHAnsi"/>
          <w:sz w:val="22"/>
          <w:szCs w:val="22"/>
        </w:rPr>
      </w:pPr>
      <w:r w:rsidRPr="00FE05E0">
        <w:rPr>
          <w:rFonts w:asciiTheme="minorHAnsi" w:hAnsiTheme="minorHAnsi" w:cstheme="minorHAnsi"/>
          <w:sz w:val="22"/>
          <w:szCs w:val="22"/>
        </w:rPr>
        <w:lastRenderedPageBreak/>
        <w:t xml:space="preserve">Zapoznałem się i stosuję się do instrukcji składania ofert/wniosków Instrukcja dla wykonawców platformazakupowa.pl dostępnej na stronie pod linkiem </w:t>
      </w:r>
      <w:hyperlink r:id="rId20" w:history="1">
        <w:r w:rsidRPr="00FE05E0">
          <w:rPr>
            <w:rStyle w:val="Hipercze"/>
            <w:rFonts w:asciiTheme="minorHAnsi" w:hAnsiTheme="minorHAnsi" w:cstheme="minorHAnsi"/>
            <w:sz w:val="22"/>
            <w:szCs w:val="22"/>
          </w:rPr>
          <w:t>https://drive.google.com/file/d/1Kd1DttbBeiNWt4q4slS4t76lZVKPbkyD/view</w:t>
        </w:r>
      </w:hyperlink>
      <w:r w:rsidRPr="00FE05E0">
        <w:rPr>
          <w:rFonts w:asciiTheme="minorHAnsi" w:hAnsiTheme="minorHAnsi" w:cstheme="minorHAnsi"/>
          <w:sz w:val="22"/>
          <w:szCs w:val="22"/>
        </w:rPr>
        <w:t xml:space="preserve"> w zakładce „Instrukcje”.</w:t>
      </w:r>
    </w:p>
    <w:p w14:paraId="302F0533" w14:textId="54B4AC7C" w:rsidR="008F1A8C" w:rsidRPr="00B97467" w:rsidRDefault="008F1A8C" w:rsidP="008F1A8C">
      <w:pPr>
        <w:spacing w:before="160" w:line="360" w:lineRule="auto"/>
        <w:ind w:left="4536"/>
        <w:jc w:val="center"/>
        <w:rPr>
          <w:rFonts w:asciiTheme="minorHAnsi" w:hAnsiTheme="minorHAnsi" w:cstheme="minorHAnsi"/>
          <w:i/>
          <w:color w:val="FF0000"/>
          <w:sz w:val="18"/>
          <w:szCs w:val="18"/>
        </w:rPr>
      </w:pPr>
      <w:r w:rsidRPr="00B97467">
        <w:rPr>
          <w:rFonts w:asciiTheme="minorHAnsi" w:hAnsiTheme="minorHAnsi" w:cstheme="minorHAnsi"/>
          <w:i/>
          <w:color w:val="FF0000"/>
          <w:sz w:val="18"/>
          <w:szCs w:val="18"/>
        </w:rPr>
        <w:t>Kwalifikowany podpis elektroniczny Wykonawcy, bądź osoby uprawnionej do występowania w jego imieniu</w:t>
      </w:r>
    </w:p>
    <w:p w14:paraId="5297D82A" w14:textId="77777777" w:rsidR="00D93874" w:rsidRDefault="00D93874" w:rsidP="00B866DE">
      <w:pPr>
        <w:pStyle w:val="Nagwek"/>
        <w:tabs>
          <w:tab w:val="left" w:pos="4350"/>
          <w:tab w:val="right" w:pos="14116"/>
        </w:tabs>
        <w:jc w:val="right"/>
        <w:rPr>
          <w:rFonts w:ascii="Cambria" w:hAnsi="Cambria"/>
          <w:b/>
          <w:sz w:val="20"/>
          <w:szCs w:val="20"/>
        </w:rPr>
        <w:sectPr w:rsidR="00D93874" w:rsidSect="00C473B4">
          <w:headerReference w:type="default" r:id="rId21"/>
          <w:type w:val="continuous"/>
          <w:pgSz w:w="11906" w:h="16838"/>
          <w:pgMar w:top="1135" w:right="1418" w:bottom="1418" w:left="1418" w:header="284" w:footer="709" w:gutter="0"/>
          <w:cols w:space="708"/>
          <w:docGrid w:linePitch="360"/>
        </w:sectPr>
      </w:pPr>
    </w:p>
    <w:p w14:paraId="48236F5C" w14:textId="77777777" w:rsidR="00FE35D9" w:rsidRDefault="00FE35D9" w:rsidP="00B866DE">
      <w:pPr>
        <w:pStyle w:val="Nagwek"/>
        <w:tabs>
          <w:tab w:val="left" w:pos="4350"/>
          <w:tab w:val="right" w:pos="14116"/>
        </w:tabs>
        <w:jc w:val="right"/>
        <w:rPr>
          <w:rFonts w:ascii="Cambria" w:hAnsi="Cambria"/>
          <w:b/>
          <w:sz w:val="20"/>
          <w:szCs w:val="20"/>
        </w:rPr>
      </w:pPr>
    </w:p>
    <w:p w14:paraId="04036DCD" w14:textId="77777777" w:rsidR="00FE35D9" w:rsidRDefault="00FE35D9" w:rsidP="00B866DE">
      <w:pPr>
        <w:pStyle w:val="Nagwek"/>
        <w:tabs>
          <w:tab w:val="left" w:pos="4350"/>
          <w:tab w:val="right" w:pos="14116"/>
        </w:tabs>
        <w:jc w:val="right"/>
        <w:rPr>
          <w:rFonts w:ascii="Cambria" w:hAnsi="Cambria"/>
          <w:b/>
          <w:sz w:val="20"/>
          <w:szCs w:val="20"/>
        </w:rPr>
      </w:pPr>
    </w:p>
    <w:p w14:paraId="6F7273E2" w14:textId="77777777" w:rsidR="00FE35D9" w:rsidRDefault="00FE35D9" w:rsidP="00B866DE">
      <w:pPr>
        <w:pStyle w:val="Nagwek"/>
        <w:tabs>
          <w:tab w:val="left" w:pos="4350"/>
          <w:tab w:val="right" w:pos="14116"/>
        </w:tabs>
        <w:jc w:val="right"/>
        <w:rPr>
          <w:rFonts w:ascii="Cambria" w:hAnsi="Cambria"/>
          <w:b/>
          <w:sz w:val="20"/>
          <w:szCs w:val="20"/>
        </w:rPr>
      </w:pPr>
    </w:p>
    <w:p w14:paraId="3AFC287F" w14:textId="77777777" w:rsidR="00FE35D9" w:rsidRDefault="00FE35D9" w:rsidP="00B866DE">
      <w:pPr>
        <w:pStyle w:val="Nagwek"/>
        <w:tabs>
          <w:tab w:val="left" w:pos="4350"/>
          <w:tab w:val="right" w:pos="14116"/>
        </w:tabs>
        <w:jc w:val="right"/>
        <w:rPr>
          <w:rFonts w:ascii="Cambria" w:hAnsi="Cambria"/>
          <w:b/>
          <w:sz w:val="20"/>
          <w:szCs w:val="20"/>
        </w:rPr>
      </w:pPr>
    </w:p>
    <w:p w14:paraId="03208874" w14:textId="77777777" w:rsidR="00FE35D9" w:rsidRDefault="00FE35D9" w:rsidP="00B866DE">
      <w:pPr>
        <w:pStyle w:val="Nagwek"/>
        <w:tabs>
          <w:tab w:val="left" w:pos="4350"/>
          <w:tab w:val="right" w:pos="14116"/>
        </w:tabs>
        <w:jc w:val="right"/>
        <w:rPr>
          <w:rFonts w:ascii="Cambria" w:hAnsi="Cambria"/>
          <w:b/>
          <w:sz w:val="20"/>
          <w:szCs w:val="20"/>
        </w:rPr>
      </w:pPr>
    </w:p>
    <w:p w14:paraId="5BFDB543" w14:textId="77777777" w:rsidR="00FE35D9" w:rsidRDefault="00FE35D9" w:rsidP="00B866DE">
      <w:pPr>
        <w:pStyle w:val="Nagwek"/>
        <w:tabs>
          <w:tab w:val="left" w:pos="4350"/>
          <w:tab w:val="right" w:pos="14116"/>
        </w:tabs>
        <w:jc w:val="right"/>
        <w:rPr>
          <w:rFonts w:ascii="Cambria" w:hAnsi="Cambria"/>
          <w:b/>
          <w:sz w:val="20"/>
          <w:szCs w:val="20"/>
        </w:rPr>
      </w:pPr>
    </w:p>
    <w:p w14:paraId="6F32A34C" w14:textId="77777777" w:rsidR="00FE35D9" w:rsidRDefault="00FE35D9" w:rsidP="00B866DE">
      <w:pPr>
        <w:pStyle w:val="Nagwek"/>
        <w:tabs>
          <w:tab w:val="left" w:pos="4350"/>
          <w:tab w:val="right" w:pos="14116"/>
        </w:tabs>
        <w:jc w:val="right"/>
        <w:rPr>
          <w:rFonts w:ascii="Cambria" w:hAnsi="Cambria"/>
          <w:b/>
          <w:sz w:val="20"/>
          <w:szCs w:val="20"/>
        </w:rPr>
      </w:pPr>
    </w:p>
    <w:p w14:paraId="5FECCE12" w14:textId="77777777" w:rsidR="00FE35D9" w:rsidRDefault="00FE35D9" w:rsidP="00B866DE">
      <w:pPr>
        <w:pStyle w:val="Nagwek"/>
        <w:tabs>
          <w:tab w:val="left" w:pos="4350"/>
          <w:tab w:val="right" w:pos="14116"/>
        </w:tabs>
        <w:jc w:val="right"/>
        <w:rPr>
          <w:rFonts w:ascii="Cambria" w:hAnsi="Cambria"/>
          <w:b/>
          <w:sz w:val="20"/>
          <w:szCs w:val="20"/>
        </w:rPr>
      </w:pPr>
    </w:p>
    <w:p w14:paraId="15AC937E" w14:textId="77777777" w:rsidR="00FE35D9" w:rsidRDefault="00FE35D9" w:rsidP="00B866DE">
      <w:pPr>
        <w:pStyle w:val="Nagwek"/>
        <w:tabs>
          <w:tab w:val="left" w:pos="4350"/>
          <w:tab w:val="right" w:pos="14116"/>
        </w:tabs>
        <w:jc w:val="right"/>
        <w:rPr>
          <w:rFonts w:ascii="Cambria" w:hAnsi="Cambria"/>
          <w:b/>
          <w:sz w:val="20"/>
          <w:szCs w:val="20"/>
        </w:rPr>
      </w:pPr>
    </w:p>
    <w:p w14:paraId="3E9761BA" w14:textId="77777777" w:rsidR="00FE35D9" w:rsidRDefault="00FE35D9" w:rsidP="00B866DE">
      <w:pPr>
        <w:pStyle w:val="Nagwek"/>
        <w:tabs>
          <w:tab w:val="left" w:pos="4350"/>
          <w:tab w:val="right" w:pos="14116"/>
        </w:tabs>
        <w:jc w:val="right"/>
        <w:rPr>
          <w:rFonts w:ascii="Cambria" w:hAnsi="Cambria"/>
          <w:b/>
          <w:sz w:val="20"/>
          <w:szCs w:val="20"/>
        </w:rPr>
      </w:pPr>
    </w:p>
    <w:p w14:paraId="48AB24C7" w14:textId="77777777" w:rsidR="00FE35D9" w:rsidRDefault="00FE35D9" w:rsidP="00B866DE">
      <w:pPr>
        <w:pStyle w:val="Nagwek"/>
        <w:tabs>
          <w:tab w:val="left" w:pos="4350"/>
          <w:tab w:val="right" w:pos="14116"/>
        </w:tabs>
        <w:jc w:val="right"/>
        <w:rPr>
          <w:rFonts w:ascii="Cambria" w:hAnsi="Cambria"/>
          <w:b/>
          <w:sz w:val="20"/>
          <w:szCs w:val="20"/>
        </w:rPr>
      </w:pPr>
    </w:p>
    <w:p w14:paraId="11729C85" w14:textId="77777777" w:rsidR="00FE35D9" w:rsidRDefault="00FE35D9" w:rsidP="00B866DE">
      <w:pPr>
        <w:pStyle w:val="Nagwek"/>
        <w:tabs>
          <w:tab w:val="left" w:pos="4350"/>
          <w:tab w:val="right" w:pos="14116"/>
        </w:tabs>
        <w:jc w:val="right"/>
        <w:rPr>
          <w:rFonts w:ascii="Cambria" w:hAnsi="Cambria"/>
          <w:b/>
          <w:sz w:val="20"/>
          <w:szCs w:val="20"/>
        </w:rPr>
      </w:pPr>
    </w:p>
    <w:p w14:paraId="0416BF46" w14:textId="77777777" w:rsidR="00FE35D9" w:rsidRDefault="00FE35D9" w:rsidP="00B866DE">
      <w:pPr>
        <w:pStyle w:val="Nagwek"/>
        <w:tabs>
          <w:tab w:val="left" w:pos="4350"/>
          <w:tab w:val="right" w:pos="14116"/>
        </w:tabs>
        <w:jc w:val="right"/>
        <w:rPr>
          <w:rFonts w:ascii="Cambria" w:hAnsi="Cambria"/>
          <w:b/>
          <w:sz w:val="20"/>
          <w:szCs w:val="20"/>
        </w:rPr>
      </w:pPr>
    </w:p>
    <w:p w14:paraId="643C4CBB" w14:textId="77777777" w:rsidR="00FE35D9" w:rsidRDefault="00FE35D9" w:rsidP="00B866DE">
      <w:pPr>
        <w:pStyle w:val="Nagwek"/>
        <w:tabs>
          <w:tab w:val="left" w:pos="4350"/>
          <w:tab w:val="right" w:pos="14116"/>
        </w:tabs>
        <w:jc w:val="right"/>
        <w:rPr>
          <w:rFonts w:ascii="Cambria" w:hAnsi="Cambria"/>
          <w:b/>
          <w:sz w:val="20"/>
          <w:szCs w:val="20"/>
        </w:rPr>
      </w:pPr>
    </w:p>
    <w:p w14:paraId="761B2664" w14:textId="77777777" w:rsidR="00FE35D9" w:rsidRDefault="00FE35D9" w:rsidP="00B866DE">
      <w:pPr>
        <w:pStyle w:val="Nagwek"/>
        <w:tabs>
          <w:tab w:val="left" w:pos="4350"/>
          <w:tab w:val="right" w:pos="14116"/>
        </w:tabs>
        <w:jc w:val="right"/>
        <w:rPr>
          <w:rFonts w:ascii="Cambria" w:hAnsi="Cambria"/>
          <w:b/>
          <w:sz w:val="20"/>
          <w:szCs w:val="20"/>
        </w:rPr>
      </w:pPr>
    </w:p>
    <w:p w14:paraId="3B212004" w14:textId="77777777" w:rsidR="00FE35D9" w:rsidRDefault="00FE35D9" w:rsidP="00B866DE">
      <w:pPr>
        <w:pStyle w:val="Nagwek"/>
        <w:tabs>
          <w:tab w:val="left" w:pos="4350"/>
          <w:tab w:val="right" w:pos="14116"/>
        </w:tabs>
        <w:jc w:val="right"/>
        <w:rPr>
          <w:rFonts w:ascii="Cambria" w:hAnsi="Cambria"/>
          <w:b/>
          <w:sz w:val="20"/>
          <w:szCs w:val="20"/>
        </w:rPr>
      </w:pPr>
    </w:p>
    <w:p w14:paraId="30CB891E" w14:textId="77777777" w:rsidR="00FE35D9" w:rsidRDefault="00FE35D9" w:rsidP="00B866DE">
      <w:pPr>
        <w:pStyle w:val="Nagwek"/>
        <w:tabs>
          <w:tab w:val="left" w:pos="4350"/>
          <w:tab w:val="right" w:pos="14116"/>
        </w:tabs>
        <w:jc w:val="right"/>
        <w:rPr>
          <w:rFonts w:ascii="Cambria" w:hAnsi="Cambria"/>
          <w:b/>
          <w:sz w:val="20"/>
          <w:szCs w:val="20"/>
        </w:rPr>
      </w:pPr>
    </w:p>
    <w:p w14:paraId="4AC243A4" w14:textId="77777777" w:rsidR="00FE35D9" w:rsidRDefault="00FE35D9" w:rsidP="00B866DE">
      <w:pPr>
        <w:pStyle w:val="Nagwek"/>
        <w:tabs>
          <w:tab w:val="left" w:pos="4350"/>
          <w:tab w:val="right" w:pos="14116"/>
        </w:tabs>
        <w:jc w:val="right"/>
        <w:rPr>
          <w:rFonts w:ascii="Cambria" w:hAnsi="Cambria"/>
          <w:b/>
          <w:sz w:val="20"/>
          <w:szCs w:val="20"/>
        </w:rPr>
      </w:pPr>
    </w:p>
    <w:p w14:paraId="2075435C" w14:textId="77777777" w:rsidR="00FE35D9" w:rsidRDefault="00FE35D9" w:rsidP="00B866DE">
      <w:pPr>
        <w:pStyle w:val="Nagwek"/>
        <w:tabs>
          <w:tab w:val="left" w:pos="4350"/>
          <w:tab w:val="right" w:pos="14116"/>
        </w:tabs>
        <w:jc w:val="right"/>
        <w:rPr>
          <w:rFonts w:ascii="Cambria" w:hAnsi="Cambria"/>
          <w:b/>
          <w:sz w:val="20"/>
          <w:szCs w:val="20"/>
        </w:rPr>
      </w:pPr>
    </w:p>
    <w:p w14:paraId="6D51B523" w14:textId="77777777" w:rsidR="00FE35D9" w:rsidRDefault="00FE35D9" w:rsidP="00B866DE">
      <w:pPr>
        <w:pStyle w:val="Nagwek"/>
        <w:tabs>
          <w:tab w:val="left" w:pos="4350"/>
          <w:tab w:val="right" w:pos="14116"/>
        </w:tabs>
        <w:jc w:val="right"/>
        <w:rPr>
          <w:rFonts w:ascii="Cambria" w:hAnsi="Cambria"/>
          <w:b/>
          <w:sz w:val="20"/>
          <w:szCs w:val="20"/>
        </w:rPr>
      </w:pPr>
    </w:p>
    <w:p w14:paraId="59342776" w14:textId="77777777" w:rsidR="00FE35D9" w:rsidRDefault="00FE35D9" w:rsidP="00B866DE">
      <w:pPr>
        <w:pStyle w:val="Nagwek"/>
        <w:tabs>
          <w:tab w:val="left" w:pos="4350"/>
          <w:tab w:val="right" w:pos="14116"/>
        </w:tabs>
        <w:jc w:val="right"/>
        <w:rPr>
          <w:rFonts w:ascii="Cambria" w:hAnsi="Cambria"/>
          <w:b/>
          <w:sz w:val="20"/>
          <w:szCs w:val="20"/>
        </w:rPr>
      </w:pPr>
    </w:p>
    <w:p w14:paraId="22ED6441" w14:textId="77777777" w:rsidR="00FE35D9" w:rsidRDefault="00FE35D9" w:rsidP="00B866DE">
      <w:pPr>
        <w:pStyle w:val="Nagwek"/>
        <w:tabs>
          <w:tab w:val="left" w:pos="4350"/>
          <w:tab w:val="right" w:pos="14116"/>
        </w:tabs>
        <w:jc w:val="right"/>
        <w:rPr>
          <w:rFonts w:ascii="Cambria" w:hAnsi="Cambria"/>
          <w:b/>
          <w:sz w:val="20"/>
          <w:szCs w:val="20"/>
        </w:rPr>
      </w:pPr>
    </w:p>
    <w:p w14:paraId="138805C5" w14:textId="77777777" w:rsidR="00FE35D9" w:rsidRDefault="00FE35D9" w:rsidP="00B866DE">
      <w:pPr>
        <w:pStyle w:val="Nagwek"/>
        <w:tabs>
          <w:tab w:val="left" w:pos="4350"/>
          <w:tab w:val="right" w:pos="14116"/>
        </w:tabs>
        <w:jc w:val="right"/>
        <w:rPr>
          <w:rFonts w:ascii="Cambria" w:hAnsi="Cambria"/>
          <w:b/>
          <w:sz w:val="20"/>
          <w:szCs w:val="20"/>
        </w:rPr>
      </w:pPr>
    </w:p>
    <w:p w14:paraId="3C2404FA" w14:textId="77777777" w:rsidR="00FE35D9" w:rsidRDefault="00FE35D9" w:rsidP="00B866DE">
      <w:pPr>
        <w:pStyle w:val="Nagwek"/>
        <w:tabs>
          <w:tab w:val="left" w:pos="4350"/>
          <w:tab w:val="right" w:pos="14116"/>
        </w:tabs>
        <w:jc w:val="right"/>
        <w:rPr>
          <w:rFonts w:ascii="Cambria" w:hAnsi="Cambria"/>
          <w:b/>
          <w:sz w:val="20"/>
          <w:szCs w:val="20"/>
        </w:rPr>
      </w:pPr>
    </w:p>
    <w:p w14:paraId="3E632642" w14:textId="77777777" w:rsidR="00FE35D9" w:rsidRDefault="00FE35D9" w:rsidP="00B866DE">
      <w:pPr>
        <w:pStyle w:val="Nagwek"/>
        <w:tabs>
          <w:tab w:val="left" w:pos="4350"/>
          <w:tab w:val="right" w:pos="14116"/>
        </w:tabs>
        <w:jc w:val="right"/>
        <w:rPr>
          <w:rFonts w:ascii="Cambria" w:hAnsi="Cambria"/>
          <w:b/>
          <w:sz w:val="20"/>
          <w:szCs w:val="20"/>
        </w:rPr>
      </w:pPr>
    </w:p>
    <w:p w14:paraId="5B132638" w14:textId="77777777" w:rsidR="00FE35D9" w:rsidRDefault="00FE35D9" w:rsidP="00B866DE">
      <w:pPr>
        <w:pStyle w:val="Nagwek"/>
        <w:tabs>
          <w:tab w:val="left" w:pos="4350"/>
          <w:tab w:val="right" w:pos="14116"/>
        </w:tabs>
        <w:jc w:val="right"/>
        <w:rPr>
          <w:rFonts w:ascii="Cambria" w:hAnsi="Cambria"/>
          <w:b/>
          <w:sz w:val="20"/>
          <w:szCs w:val="20"/>
        </w:rPr>
      </w:pPr>
    </w:p>
    <w:p w14:paraId="181638C0" w14:textId="77777777" w:rsidR="00FE35D9" w:rsidRDefault="00FE35D9" w:rsidP="00B866DE">
      <w:pPr>
        <w:pStyle w:val="Nagwek"/>
        <w:tabs>
          <w:tab w:val="left" w:pos="4350"/>
          <w:tab w:val="right" w:pos="14116"/>
        </w:tabs>
        <w:jc w:val="right"/>
        <w:rPr>
          <w:rFonts w:ascii="Cambria" w:hAnsi="Cambria"/>
          <w:b/>
          <w:sz w:val="20"/>
          <w:szCs w:val="20"/>
        </w:rPr>
      </w:pPr>
    </w:p>
    <w:p w14:paraId="39D53085" w14:textId="77777777" w:rsidR="00FE35D9" w:rsidRDefault="00FE35D9" w:rsidP="00B866DE">
      <w:pPr>
        <w:pStyle w:val="Nagwek"/>
        <w:tabs>
          <w:tab w:val="left" w:pos="4350"/>
          <w:tab w:val="right" w:pos="14116"/>
        </w:tabs>
        <w:jc w:val="right"/>
        <w:rPr>
          <w:rFonts w:ascii="Cambria" w:hAnsi="Cambria"/>
          <w:b/>
          <w:sz w:val="20"/>
          <w:szCs w:val="20"/>
        </w:rPr>
      </w:pPr>
    </w:p>
    <w:p w14:paraId="6E61C084" w14:textId="77777777" w:rsidR="00FE35D9" w:rsidRDefault="00FE35D9" w:rsidP="00B866DE">
      <w:pPr>
        <w:pStyle w:val="Nagwek"/>
        <w:tabs>
          <w:tab w:val="left" w:pos="4350"/>
          <w:tab w:val="right" w:pos="14116"/>
        </w:tabs>
        <w:jc w:val="right"/>
        <w:rPr>
          <w:rFonts w:ascii="Cambria" w:hAnsi="Cambria"/>
          <w:b/>
          <w:sz w:val="20"/>
          <w:szCs w:val="20"/>
        </w:rPr>
      </w:pPr>
    </w:p>
    <w:p w14:paraId="6479AE56" w14:textId="77777777" w:rsidR="00FE35D9" w:rsidRDefault="00FE35D9" w:rsidP="00B866DE">
      <w:pPr>
        <w:pStyle w:val="Nagwek"/>
        <w:tabs>
          <w:tab w:val="left" w:pos="4350"/>
          <w:tab w:val="right" w:pos="14116"/>
        </w:tabs>
        <w:jc w:val="right"/>
        <w:rPr>
          <w:rFonts w:ascii="Cambria" w:hAnsi="Cambria"/>
          <w:b/>
          <w:sz w:val="20"/>
          <w:szCs w:val="20"/>
        </w:rPr>
      </w:pPr>
    </w:p>
    <w:p w14:paraId="50E19984" w14:textId="77777777" w:rsidR="00FE35D9" w:rsidRDefault="00FE35D9" w:rsidP="00B866DE">
      <w:pPr>
        <w:pStyle w:val="Nagwek"/>
        <w:tabs>
          <w:tab w:val="left" w:pos="4350"/>
          <w:tab w:val="right" w:pos="14116"/>
        </w:tabs>
        <w:jc w:val="right"/>
        <w:rPr>
          <w:rFonts w:ascii="Cambria" w:hAnsi="Cambria"/>
          <w:b/>
          <w:sz w:val="20"/>
          <w:szCs w:val="20"/>
        </w:rPr>
      </w:pPr>
    </w:p>
    <w:p w14:paraId="0415FA84" w14:textId="77777777" w:rsidR="00FE35D9" w:rsidRDefault="00FE35D9" w:rsidP="00B866DE">
      <w:pPr>
        <w:pStyle w:val="Nagwek"/>
        <w:tabs>
          <w:tab w:val="left" w:pos="4350"/>
          <w:tab w:val="right" w:pos="14116"/>
        </w:tabs>
        <w:jc w:val="right"/>
        <w:rPr>
          <w:rFonts w:ascii="Cambria" w:hAnsi="Cambria"/>
          <w:b/>
          <w:sz w:val="20"/>
          <w:szCs w:val="20"/>
        </w:rPr>
      </w:pPr>
    </w:p>
    <w:p w14:paraId="3E5DF6DB" w14:textId="77777777" w:rsidR="00FE35D9" w:rsidRDefault="00FE35D9" w:rsidP="00B866DE">
      <w:pPr>
        <w:pStyle w:val="Nagwek"/>
        <w:tabs>
          <w:tab w:val="left" w:pos="4350"/>
          <w:tab w:val="right" w:pos="14116"/>
        </w:tabs>
        <w:jc w:val="right"/>
        <w:rPr>
          <w:rFonts w:ascii="Cambria" w:hAnsi="Cambria"/>
          <w:b/>
          <w:sz w:val="20"/>
          <w:szCs w:val="20"/>
        </w:rPr>
      </w:pPr>
    </w:p>
    <w:p w14:paraId="21CCE77D" w14:textId="77777777" w:rsidR="00FE35D9" w:rsidRDefault="00FE35D9" w:rsidP="00B866DE">
      <w:pPr>
        <w:pStyle w:val="Nagwek"/>
        <w:tabs>
          <w:tab w:val="left" w:pos="4350"/>
          <w:tab w:val="right" w:pos="14116"/>
        </w:tabs>
        <w:jc w:val="right"/>
        <w:rPr>
          <w:rFonts w:ascii="Cambria" w:hAnsi="Cambria"/>
          <w:b/>
          <w:sz w:val="20"/>
          <w:szCs w:val="20"/>
        </w:rPr>
      </w:pPr>
    </w:p>
    <w:p w14:paraId="4BD84E6D" w14:textId="77777777" w:rsidR="00FE35D9" w:rsidRDefault="00FE35D9" w:rsidP="00B866DE">
      <w:pPr>
        <w:pStyle w:val="Nagwek"/>
        <w:tabs>
          <w:tab w:val="left" w:pos="4350"/>
          <w:tab w:val="right" w:pos="14116"/>
        </w:tabs>
        <w:jc w:val="right"/>
        <w:rPr>
          <w:rFonts w:ascii="Cambria" w:hAnsi="Cambria"/>
          <w:b/>
          <w:sz w:val="20"/>
          <w:szCs w:val="20"/>
        </w:rPr>
      </w:pPr>
    </w:p>
    <w:p w14:paraId="3AEBE20C" w14:textId="77777777" w:rsidR="00FE35D9" w:rsidRDefault="00FE35D9" w:rsidP="00B866DE">
      <w:pPr>
        <w:pStyle w:val="Nagwek"/>
        <w:tabs>
          <w:tab w:val="left" w:pos="4350"/>
          <w:tab w:val="right" w:pos="14116"/>
        </w:tabs>
        <w:jc w:val="right"/>
        <w:rPr>
          <w:rFonts w:ascii="Cambria" w:hAnsi="Cambria"/>
          <w:b/>
          <w:sz w:val="20"/>
          <w:szCs w:val="20"/>
        </w:rPr>
      </w:pPr>
    </w:p>
    <w:p w14:paraId="248EE564" w14:textId="77777777" w:rsidR="00FE35D9" w:rsidRDefault="00FE35D9" w:rsidP="00B866DE">
      <w:pPr>
        <w:pStyle w:val="Nagwek"/>
        <w:tabs>
          <w:tab w:val="left" w:pos="4350"/>
          <w:tab w:val="right" w:pos="14116"/>
        </w:tabs>
        <w:jc w:val="right"/>
        <w:rPr>
          <w:rFonts w:ascii="Cambria" w:hAnsi="Cambria"/>
          <w:b/>
          <w:sz w:val="20"/>
          <w:szCs w:val="20"/>
        </w:rPr>
      </w:pPr>
    </w:p>
    <w:p w14:paraId="1E998EF5" w14:textId="77777777" w:rsidR="00FE35D9" w:rsidRDefault="00FE35D9" w:rsidP="00B866DE">
      <w:pPr>
        <w:pStyle w:val="Nagwek"/>
        <w:tabs>
          <w:tab w:val="left" w:pos="4350"/>
          <w:tab w:val="right" w:pos="14116"/>
        </w:tabs>
        <w:jc w:val="right"/>
        <w:rPr>
          <w:rFonts w:ascii="Cambria" w:hAnsi="Cambria"/>
          <w:b/>
          <w:sz w:val="20"/>
          <w:szCs w:val="20"/>
        </w:rPr>
      </w:pPr>
    </w:p>
    <w:p w14:paraId="2C3A520F" w14:textId="77777777" w:rsidR="00FE35D9" w:rsidRDefault="00FE35D9" w:rsidP="00B866DE">
      <w:pPr>
        <w:pStyle w:val="Nagwek"/>
        <w:tabs>
          <w:tab w:val="left" w:pos="4350"/>
          <w:tab w:val="right" w:pos="14116"/>
        </w:tabs>
        <w:jc w:val="right"/>
        <w:rPr>
          <w:rFonts w:ascii="Cambria" w:hAnsi="Cambria"/>
          <w:b/>
          <w:sz w:val="20"/>
          <w:szCs w:val="20"/>
        </w:rPr>
      </w:pPr>
    </w:p>
    <w:p w14:paraId="20EC7E98" w14:textId="77777777" w:rsidR="00FE35D9" w:rsidRDefault="00FE35D9" w:rsidP="00B866DE">
      <w:pPr>
        <w:pStyle w:val="Nagwek"/>
        <w:tabs>
          <w:tab w:val="left" w:pos="4350"/>
          <w:tab w:val="right" w:pos="14116"/>
        </w:tabs>
        <w:jc w:val="right"/>
        <w:rPr>
          <w:rFonts w:ascii="Cambria" w:hAnsi="Cambria"/>
          <w:b/>
          <w:sz w:val="20"/>
          <w:szCs w:val="20"/>
        </w:rPr>
      </w:pPr>
    </w:p>
    <w:p w14:paraId="34484B62" w14:textId="77777777" w:rsidR="00FE35D9" w:rsidRDefault="00FE35D9" w:rsidP="00B866DE">
      <w:pPr>
        <w:pStyle w:val="Nagwek"/>
        <w:tabs>
          <w:tab w:val="left" w:pos="4350"/>
          <w:tab w:val="right" w:pos="14116"/>
        </w:tabs>
        <w:jc w:val="right"/>
        <w:rPr>
          <w:rFonts w:ascii="Cambria" w:hAnsi="Cambria"/>
          <w:b/>
          <w:sz w:val="20"/>
          <w:szCs w:val="20"/>
        </w:rPr>
      </w:pPr>
    </w:p>
    <w:p w14:paraId="69A7FEF7" w14:textId="77777777" w:rsidR="00FE35D9" w:rsidRDefault="00FE35D9" w:rsidP="00B866DE">
      <w:pPr>
        <w:pStyle w:val="Nagwek"/>
        <w:tabs>
          <w:tab w:val="left" w:pos="4350"/>
          <w:tab w:val="right" w:pos="14116"/>
        </w:tabs>
        <w:jc w:val="right"/>
        <w:rPr>
          <w:rFonts w:ascii="Cambria" w:hAnsi="Cambria"/>
          <w:b/>
          <w:sz w:val="20"/>
          <w:szCs w:val="20"/>
        </w:rPr>
      </w:pPr>
    </w:p>
    <w:p w14:paraId="63268AEE" w14:textId="77777777" w:rsidR="00FE35D9" w:rsidRDefault="00FE35D9" w:rsidP="00B866DE">
      <w:pPr>
        <w:pStyle w:val="Nagwek"/>
        <w:tabs>
          <w:tab w:val="left" w:pos="4350"/>
          <w:tab w:val="right" w:pos="14116"/>
        </w:tabs>
        <w:jc w:val="right"/>
        <w:rPr>
          <w:rFonts w:ascii="Cambria" w:hAnsi="Cambria"/>
          <w:b/>
          <w:sz w:val="20"/>
          <w:szCs w:val="20"/>
        </w:rPr>
      </w:pPr>
    </w:p>
    <w:p w14:paraId="74E18DB5" w14:textId="77777777" w:rsidR="00FE35D9" w:rsidRDefault="00FE35D9" w:rsidP="00B866DE">
      <w:pPr>
        <w:pStyle w:val="Nagwek"/>
        <w:tabs>
          <w:tab w:val="left" w:pos="4350"/>
          <w:tab w:val="right" w:pos="14116"/>
        </w:tabs>
        <w:jc w:val="right"/>
        <w:rPr>
          <w:rFonts w:ascii="Cambria" w:hAnsi="Cambria"/>
          <w:b/>
          <w:sz w:val="20"/>
          <w:szCs w:val="20"/>
        </w:rPr>
      </w:pPr>
    </w:p>
    <w:p w14:paraId="69534EF9" w14:textId="77777777" w:rsidR="00FE35D9" w:rsidRDefault="00FE35D9" w:rsidP="00B866DE">
      <w:pPr>
        <w:pStyle w:val="Nagwek"/>
        <w:tabs>
          <w:tab w:val="left" w:pos="4350"/>
          <w:tab w:val="right" w:pos="14116"/>
        </w:tabs>
        <w:jc w:val="right"/>
        <w:rPr>
          <w:rFonts w:ascii="Cambria" w:hAnsi="Cambria"/>
          <w:b/>
          <w:sz w:val="20"/>
          <w:szCs w:val="20"/>
        </w:rPr>
      </w:pPr>
    </w:p>
    <w:p w14:paraId="593753F8" w14:textId="77777777" w:rsidR="00FE35D9" w:rsidRDefault="00FE35D9" w:rsidP="00B866DE">
      <w:pPr>
        <w:pStyle w:val="Nagwek"/>
        <w:tabs>
          <w:tab w:val="left" w:pos="4350"/>
          <w:tab w:val="right" w:pos="14116"/>
        </w:tabs>
        <w:jc w:val="right"/>
        <w:rPr>
          <w:rFonts w:ascii="Cambria" w:hAnsi="Cambria"/>
          <w:b/>
          <w:sz w:val="20"/>
          <w:szCs w:val="20"/>
        </w:rPr>
      </w:pPr>
    </w:p>
    <w:p w14:paraId="3EC6537B" w14:textId="77777777" w:rsidR="00FE35D9" w:rsidRDefault="00FE35D9" w:rsidP="00B866DE">
      <w:pPr>
        <w:pStyle w:val="Nagwek"/>
        <w:tabs>
          <w:tab w:val="left" w:pos="4350"/>
          <w:tab w:val="right" w:pos="14116"/>
        </w:tabs>
        <w:jc w:val="right"/>
        <w:rPr>
          <w:rFonts w:ascii="Cambria" w:hAnsi="Cambria"/>
          <w:b/>
          <w:sz w:val="20"/>
          <w:szCs w:val="20"/>
        </w:rPr>
      </w:pPr>
    </w:p>
    <w:p w14:paraId="4C8C187E" w14:textId="3A9D4755" w:rsidR="00B866DE" w:rsidRDefault="00B866DE" w:rsidP="00B866DE">
      <w:pPr>
        <w:pStyle w:val="Nagwek"/>
        <w:tabs>
          <w:tab w:val="left" w:pos="4350"/>
          <w:tab w:val="right" w:pos="14116"/>
        </w:tabs>
        <w:jc w:val="right"/>
        <w:rPr>
          <w:rFonts w:ascii="Cambria" w:hAnsi="Cambria"/>
          <w:b/>
          <w:sz w:val="20"/>
          <w:szCs w:val="20"/>
        </w:rPr>
      </w:pPr>
      <w:r>
        <w:rPr>
          <w:rFonts w:ascii="Cambria" w:hAnsi="Cambria"/>
          <w:b/>
          <w:sz w:val="20"/>
          <w:szCs w:val="20"/>
        </w:rPr>
        <w:t>Załącznik nr 2.1</w:t>
      </w:r>
      <w:r w:rsidRPr="001A3801">
        <w:rPr>
          <w:rFonts w:ascii="Cambria" w:hAnsi="Cambria"/>
          <w:b/>
          <w:sz w:val="20"/>
          <w:szCs w:val="20"/>
        </w:rPr>
        <w:t xml:space="preserve"> do SWZ</w:t>
      </w:r>
      <w:r w:rsidR="00E20277">
        <w:rPr>
          <w:rFonts w:ascii="Cambria" w:hAnsi="Cambria"/>
          <w:b/>
          <w:sz w:val="20"/>
          <w:szCs w:val="20"/>
        </w:rPr>
        <w:t>/Umowy</w:t>
      </w:r>
    </w:p>
    <w:p w14:paraId="35946959" w14:textId="2BBB9386" w:rsidR="00B866DE" w:rsidRPr="001A3801" w:rsidRDefault="00B866DE" w:rsidP="00B866DE">
      <w:pPr>
        <w:pStyle w:val="Nagwek"/>
        <w:tabs>
          <w:tab w:val="left" w:pos="4350"/>
          <w:tab w:val="right" w:pos="14116"/>
        </w:tabs>
        <w:jc w:val="right"/>
        <w:rPr>
          <w:rFonts w:ascii="Cambria" w:hAnsi="Cambria"/>
          <w:b/>
          <w:sz w:val="20"/>
          <w:szCs w:val="20"/>
        </w:rPr>
      </w:pPr>
    </w:p>
    <w:p w14:paraId="5032911F" w14:textId="744295FF" w:rsidR="00B866DE" w:rsidRDefault="00B866DE" w:rsidP="004C733A">
      <w:pPr>
        <w:pStyle w:val="Nagwek"/>
        <w:jc w:val="right"/>
        <w:rPr>
          <w:rFonts w:ascii="Cambria" w:hAnsi="Cambria"/>
          <w:sz w:val="20"/>
          <w:szCs w:val="20"/>
        </w:rPr>
      </w:pPr>
      <w:r w:rsidRPr="001A3801">
        <w:rPr>
          <w:rFonts w:ascii="Cambria" w:hAnsi="Cambria"/>
          <w:sz w:val="20"/>
          <w:szCs w:val="20"/>
        </w:rPr>
        <w:t>Zestawienie Punktów Poboru</w:t>
      </w:r>
    </w:p>
    <w:p w14:paraId="56169BF5" w14:textId="77777777" w:rsidR="00B866DE" w:rsidRDefault="00B866DE" w:rsidP="00CB1C21">
      <w:pPr>
        <w:jc w:val="right"/>
        <w:rPr>
          <w:rFonts w:asciiTheme="minorHAnsi" w:hAnsiTheme="minorHAnsi" w:cstheme="minorHAnsi"/>
          <w:b/>
          <w:bCs/>
        </w:rPr>
      </w:pPr>
    </w:p>
    <w:p w14:paraId="46D99AD4" w14:textId="5CA254A8" w:rsidR="00B866DE" w:rsidRDefault="00E20277" w:rsidP="00E20277">
      <w:pPr>
        <w:jc w:val="center"/>
        <w:rPr>
          <w:rFonts w:asciiTheme="minorHAnsi" w:hAnsiTheme="minorHAnsi" w:cstheme="minorHAnsi"/>
          <w:b/>
          <w:bCs/>
        </w:rPr>
      </w:pPr>
      <w:r>
        <w:rPr>
          <w:rFonts w:asciiTheme="minorHAnsi" w:hAnsiTheme="minorHAnsi" w:cstheme="minorHAnsi"/>
          <w:b/>
          <w:bCs/>
        </w:rPr>
        <w:t>ZESTAWIENIE STANOWI ODDZIELNY ZAŁĄCZNIK DO SWZ</w:t>
      </w:r>
    </w:p>
    <w:p w14:paraId="6C5D4CDE" w14:textId="77777777" w:rsidR="00E20277" w:rsidRDefault="00E20277" w:rsidP="00CB1C21">
      <w:pPr>
        <w:jc w:val="right"/>
        <w:rPr>
          <w:rFonts w:asciiTheme="minorHAnsi" w:hAnsiTheme="minorHAnsi" w:cstheme="minorHAnsi"/>
          <w:b/>
          <w:bCs/>
        </w:rPr>
      </w:pPr>
    </w:p>
    <w:p w14:paraId="0C62F78E" w14:textId="5ADAC2F9" w:rsidR="00B866DE" w:rsidRDefault="00B866DE" w:rsidP="00B866DE">
      <w:pPr>
        <w:pStyle w:val="Nagwek"/>
        <w:tabs>
          <w:tab w:val="left" w:pos="4350"/>
          <w:tab w:val="right" w:pos="14116"/>
        </w:tabs>
        <w:jc w:val="right"/>
        <w:rPr>
          <w:rFonts w:ascii="Cambria" w:hAnsi="Cambria"/>
          <w:b/>
          <w:sz w:val="20"/>
          <w:szCs w:val="20"/>
        </w:rPr>
      </w:pPr>
      <w:r>
        <w:rPr>
          <w:rFonts w:ascii="Cambria" w:hAnsi="Cambria"/>
          <w:b/>
          <w:sz w:val="20"/>
          <w:szCs w:val="20"/>
        </w:rPr>
        <w:t>Załącznik nr 2.2</w:t>
      </w:r>
      <w:r w:rsidRPr="001A3801">
        <w:rPr>
          <w:rFonts w:ascii="Cambria" w:hAnsi="Cambria"/>
          <w:b/>
          <w:sz w:val="20"/>
          <w:szCs w:val="20"/>
        </w:rPr>
        <w:t xml:space="preserve"> do SWZ</w:t>
      </w:r>
      <w:r w:rsidR="00E20277">
        <w:rPr>
          <w:rFonts w:ascii="Cambria" w:hAnsi="Cambria"/>
          <w:b/>
          <w:sz w:val="20"/>
          <w:szCs w:val="20"/>
        </w:rPr>
        <w:t>/Umowy</w:t>
      </w:r>
    </w:p>
    <w:p w14:paraId="15EBE7A6" w14:textId="788350AA" w:rsidR="00B866DE" w:rsidRDefault="00B866DE" w:rsidP="00B866DE">
      <w:pPr>
        <w:pStyle w:val="Nagwek"/>
        <w:jc w:val="right"/>
        <w:rPr>
          <w:rFonts w:ascii="Cambria" w:hAnsi="Cambria"/>
          <w:sz w:val="20"/>
          <w:szCs w:val="20"/>
        </w:rPr>
      </w:pPr>
      <w:r w:rsidRPr="001A3801">
        <w:rPr>
          <w:rFonts w:ascii="Cambria" w:hAnsi="Cambria"/>
          <w:sz w:val="20"/>
          <w:szCs w:val="20"/>
        </w:rPr>
        <w:t xml:space="preserve">Zestawienie </w:t>
      </w:r>
      <w:r w:rsidR="00E20277">
        <w:rPr>
          <w:rFonts w:ascii="Cambria" w:hAnsi="Cambria"/>
          <w:sz w:val="20"/>
          <w:szCs w:val="20"/>
        </w:rPr>
        <w:t>rocznej szacowanej produkcji OZE z instalacji PV</w:t>
      </w:r>
    </w:p>
    <w:p w14:paraId="68C2A251" w14:textId="77777777" w:rsidR="00E20277" w:rsidRDefault="00E20277" w:rsidP="00B866DE">
      <w:pPr>
        <w:pStyle w:val="Nagwek"/>
        <w:jc w:val="right"/>
        <w:rPr>
          <w:rFonts w:ascii="Cambria" w:hAnsi="Cambria"/>
          <w:sz w:val="20"/>
          <w:szCs w:val="20"/>
        </w:rPr>
      </w:pPr>
    </w:p>
    <w:p w14:paraId="3603BF04" w14:textId="77777777" w:rsidR="00E20277" w:rsidRDefault="00E20277" w:rsidP="00E20277">
      <w:pPr>
        <w:jc w:val="center"/>
        <w:rPr>
          <w:rFonts w:asciiTheme="minorHAnsi" w:hAnsiTheme="minorHAnsi" w:cstheme="minorHAnsi"/>
          <w:b/>
          <w:bCs/>
        </w:rPr>
      </w:pPr>
      <w:r>
        <w:rPr>
          <w:rFonts w:asciiTheme="minorHAnsi" w:hAnsiTheme="minorHAnsi" w:cstheme="minorHAnsi"/>
          <w:b/>
          <w:bCs/>
        </w:rPr>
        <w:t>ZESTAWIENIE STANOWI ODDZIELNY ZAŁĄCZNIK DO SWZ</w:t>
      </w:r>
    </w:p>
    <w:p w14:paraId="7C8C8629" w14:textId="77777777" w:rsidR="00E20277" w:rsidRPr="00E20277" w:rsidRDefault="00E20277" w:rsidP="00E20277">
      <w:pPr>
        <w:pStyle w:val="Nagwek"/>
        <w:jc w:val="center"/>
        <w:rPr>
          <w:rFonts w:ascii="Cambria" w:hAnsi="Cambria"/>
          <w:sz w:val="20"/>
          <w:szCs w:val="20"/>
          <w:lang w:val="pl-PL"/>
        </w:rPr>
      </w:pPr>
    </w:p>
    <w:p w14:paraId="5095F750" w14:textId="77777777" w:rsidR="00D93874" w:rsidRDefault="00D93874" w:rsidP="00CB1C21">
      <w:pPr>
        <w:jc w:val="right"/>
        <w:rPr>
          <w:rFonts w:asciiTheme="minorHAnsi" w:hAnsiTheme="minorHAnsi" w:cstheme="minorHAnsi"/>
          <w:b/>
          <w:bCs/>
        </w:rPr>
      </w:pPr>
    </w:p>
    <w:p w14:paraId="6C2F58C4" w14:textId="77777777" w:rsidR="00D93874" w:rsidRDefault="00D93874" w:rsidP="00CB1C21">
      <w:pPr>
        <w:jc w:val="right"/>
        <w:rPr>
          <w:rFonts w:asciiTheme="minorHAnsi" w:hAnsiTheme="minorHAnsi" w:cstheme="minorHAnsi"/>
          <w:b/>
          <w:bCs/>
        </w:rPr>
      </w:pPr>
    </w:p>
    <w:p w14:paraId="4C55556D" w14:textId="77777777" w:rsidR="00D93874" w:rsidRDefault="00D93874" w:rsidP="00CB1C21">
      <w:pPr>
        <w:jc w:val="right"/>
        <w:rPr>
          <w:rFonts w:asciiTheme="minorHAnsi" w:hAnsiTheme="minorHAnsi" w:cstheme="minorHAnsi"/>
          <w:b/>
          <w:bCs/>
        </w:rPr>
      </w:pPr>
    </w:p>
    <w:p w14:paraId="26B9C499" w14:textId="77777777" w:rsidR="00D93874" w:rsidRDefault="00D93874" w:rsidP="00CB1C21">
      <w:pPr>
        <w:jc w:val="right"/>
        <w:rPr>
          <w:rFonts w:asciiTheme="minorHAnsi" w:hAnsiTheme="minorHAnsi" w:cstheme="minorHAnsi"/>
          <w:b/>
          <w:bCs/>
        </w:rPr>
      </w:pPr>
    </w:p>
    <w:p w14:paraId="0E079480" w14:textId="77777777" w:rsidR="00D93874" w:rsidRDefault="00D93874" w:rsidP="00CB1C21">
      <w:pPr>
        <w:jc w:val="right"/>
        <w:rPr>
          <w:rFonts w:asciiTheme="minorHAnsi" w:hAnsiTheme="minorHAnsi" w:cstheme="minorHAnsi"/>
          <w:b/>
          <w:bCs/>
        </w:rPr>
      </w:pPr>
    </w:p>
    <w:p w14:paraId="3A97CBA8" w14:textId="77777777" w:rsidR="00D93874" w:rsidRDefault="00D93874" w:rsidP="00CB1C21">
      <w:pPr>
        <w:jc w:val="right"/>
        <w:rPr>
          <w:rFonts w:asciiTheme="minorHAnsi" w:hAnsiTheme="minorHAnsi" w:cstheme="minorHAnsi"/>
          <w:b/>
          <w:bCs/>
        </w:rPr>
      </w:pPr>
    </w:p>
    <w:p w14:paraId="21074F2E" w14:textId="77777777" w:rsidR="00D93874" w:rsidRDefault="00D93874" w:rsidP="00CB1C21">
      <w:pPr>
        <w:jc w:val="right"/>
        <w:rPr>
          <w:rFonts w:asciiTheme="minorHAnsi" w:hAnsiTheme="minorHAnsi" w:cstheme="minorHAnsi"/>
          <w:b/>
          <w:bCs/>
        </w:rPr>
      </w:pPr>
    </w:p>
    <w:p w14:paraId="237E0C50" w14:textId="77777777" w:rsidR="00D93874" w:rsidRDefault="00D93874" w:rsidP="00CB1C21">
      <w:pPr>
        <w:jc w:val="right"/>
        <w:rPr>
          <w:rFonts w:asciiTheme="minorHAnsi" w:hAnsiTheme="minorHAnsi" w:cstheme="minorHAnsi"/>
          <w:b/>
          <w:bCs/>
        </w:rPr>
      </w:pPr>
    </w:p>
    <w:p w14:paraId="7FC787E3" w14:textId="77777777" w:rsidR="00D93874" w:rsidRDefault="00D93874" w:rsidP="00CB1C21">
      <w:pPr>
        <w:jc w:val="right"/>
        <w:rPr>
          <w:rFonts w:asciiTheme="minorHAnsi" w:hAnsiTheme="minorHAnsi" w:cstheme="minorHAnsi"/>
          <w:b/>
          <w:bCs/>
        </w:rPr>
      </w:pPr>
    </w:p>
    <w:p w14:paraId="2AD4054C" w14:textId="77777777" w:rsidR="00D93874" w:rsidRDefault="00D93874" w:rsidP="00CB1C21">
      <w:pPr>
        <w:jc w:val="right"/>
        <w:rPr>
          <w:rFonts w:asciiTheme="minorHAnsi" w:hAnsiTheme="minorHAnsi" w:cstheme="minorHAnsi"/>
          <w:b/>
          <w:bCs/>
        </w:rPr>
      </w:pPr>
    </w:p>
    <w:p w14:paraId="264CA80A" w14:textId="77777777" w:rsidR="00D93874" w:rsidRDefault="00D93874" w:rsidP="00CB1C21">
      <w:pPr>
        <w:jc w:val="right"/>
        <w:rPr>
          <w:rFonts w:asciiTheme="minorHAnsi" w:hAnsiTheme="minorHAnsi" w:cstheme="minorHAnsi"/>
          <w:b/>
          <w:bCs/>
        </w:rPr>
        <w:sectPr w:rsidR="00D93874" w:rsidSect="00AB3C4A">
          <w:type w:val="continuous"/>
          <w:pgSz w:w="11906" w:h="16838"/>
          <w:pgMar w:top="851" w:right="1418" w:bottom="1418" w:left="1418" w:header="284" w:footer="709" w:gutter="0"/>
          <w:cols w:space="708"/>
          <w:docGrid w:linePitch="360"/>
        </w:sectPr>
      </w:pPr>
    </w:p>
    <w:p w14:paraId="569215D4" w14:textId="77777777" w:rsidR="00C473B4" w:rsidRDefault="00C473B4" w:rsidP="00CB1C21">
      <w:pPr>
        <w:jc w:val="right"/>
        <w:rPr>
          <w:rFonts w:asciiTheme="minorHAnsi" w:hAnsiTheme="minorHAnsi" w:cstheme="minorHAnsi"/>
          <w:b/>
          <w:bCs/>
        </w:rPr>
      </w:pPr>
    </w:p>
    <w:p w14:paraId="176961F7" w14:textId="77777777" w:rsidR="00C473B4" w:rsidRDefault="00C473B4" w:rsidP="00CB1C21">
      <w:pPr>
        <w:jc w:val="right"/>
        <w:rPr>
          <w:rFonts w:asciiTheme="minorHAnsi" w:hAnsiTheme="minorHAnsi" w:cstheme="minorHAnsi"/>
          <w:b/>
          <w:bCs/>
        </w:rPr>
      </w:pPr>
    </w:p>
    <w:p w14:paraId="6D34E991" w14:textId="77777777" w:rsidR="00C473B4" w:rsidRDefault="00C473B4" w:rsidP="00CB1C21">
      <w:pPr>
        <w:jc w:val="right"/>
        <w:rPr>
          <w:rFonts w:asciiTheme="minorHAnsi" w:hAnsiTheme="minorHAnsi" w:cstheme="minorHAnsi"/>
          <w:b/>
          <w:bCs/>
        </w:rPr>
      </w:pPr>
    </w:p>
    <w:p w14:paraId="41B086AA" w14:textId="77777777" w:rsidR="00C473B4" w:rsidRDefault="00C473B4" w:rsidP="00CB1C21">
      <w:pPr>
        <w:jc w:val="right"/>
        <w:rPr>
          <w:rFonts w:asciiTheme="minorHAnsi" w:hAnsiTheme="minorHAnsi" w:cstheme="minorHAnsi"/>
          <w:b/>
          <w:bCs/>
        </w:rPr>
      </w:pPr>
    </w:p>
    <w:p w14:paraId="07BB49D6" w14:textId="77777777" w:rsidR="00C473B4" w:rsidRDefault="00C473B4" w:rsidP="00CB1C21">
      <w:pPr>
        <w:jc w:val="right"/>
        <w:rPr>
          <w:rFonts w:asciiTheme="minorHAnsi" w:hAnsiTheme="minorHAnsi" w:cstheme="minorHAnsi"/>
          <w:b/>
          <w:bCs/>
        </w:rPr>
      </w:pPr>
    </w:p>
    <w:p w14:paraId="6F11E64C" w14:textId="77777777" w:rsidR="00C473B4" w:rsidRDefault="00C473B4" w:rsidP="00CB1C21">
      <w:pPr>
        <w:jc w:val="right"/>
        <w:rPr>
          <w:rFonts w:asciiTheme="minorHAnsi" w:hAnsiTheme="minorHAnsi" w:cstheme="minorHAnsi"/>
          <w:b/>
          <w:bCs/>
        </w:rPr>
      </w:pPr>
    </w:p>
    <w:p w14:paraId="13655AA0" w14:textId="77777777" w:rsidR="00C473B4" w:rsidRDefault="00C473B4" w:rsidP="00CB1C21">
      <w:pPr>
        <w:jc w:val="right"/>
        <w:rPr>
          <w:rFonts w:asciiTheme="minorHAnsi" w:hAnsiTheme="minorHAnsi" w:cstheme="minorHAnsi"/>
          <w:b/>
          <w:bCs/>
        </w:rPr>
      </w:pPr>
    </w:p>
    <w:p w14:paraId="3DC1871E" w14:textId="77777777" w:rsidR="00FE35D9" w:rsidRDefault="00FE35D9" w:rsidP="00CB1C21">
      <w:pPr>
        <w:jc w:val="right"/>
        <w:rPr>
          <w:rFonts w:asciiTheme="minorHAnsi" w:hAnsiTheme="minorHAnsi" w:cstheme="minorHAnsi"/>
          <w:b/>
          <w:bCs/>
        </w:rPr>
      </w:pPr>
    </w:p>
    <w:p w14:paraId="193B45CF" w14:textId="77777777" w:rsidR="00FE35D9" w:rsidRDefault="00FE35D9" w:rsidP="00CB1C21">
      <w:pPr>
        <w:jc w:val="right"/>
        <w:rPr>
          <w:rFonts w:asciiTheme="minorHAnsi" w:hAnsiTheme="minorHAnsi" w:cstheme="minorHAnsi"/>
          <w:b/>
          <w:bCs/>
        </w:rPr>
      </w:pPr>
    </w:p>
    <w:p w14:paraId="07C975DF" w14:textId="77777777" w:rsidR="00FE35D9" w:rsidRDefault="00FE35D9" w:rsidP="00CB1C21">
      <w:pPr>
        <w:jc w:val="right"/>
        <w:rPr>
          <w:rFonts w:asciiTheme="minorHAnsi" w:hAnsiTheme="minorHAnsi" w:cstheme="minorHAnsi"/>
          <w:b/>
          <w:bCs/>
        </w:rPr>
      </w:pPr>
    </w:p>
    <w:p w14:paraId="7746EB8D" w14:textId="77777777" w:rsidR="00FE35D9" w:rsidRDefault="00FE35D9" w:rsidP="00CB1C21">
      <w:pPr>
        <w:jc w:val="right"/>
        <w:rPr>
          <w:rFonts w:asciiTheme="minorHAnsi" w:hAnsiTheme="minorHAnsi" w:cstheme="minorHAnsi"/>
          <w:b/>
          <w:bCs/>
        </w:rPr>
      </w:pPr>
    </w:p>
    <w:p w14:paraId="5FE6F823" w14:textId="77777777" w:rsidR="00FE35D9" w:rsidRDefault="00FE35D9" w:rsidP="00CB1C21">
      <w:pPr>
        <w:jc w:val="right"/>
        <w:rPr>
          <w:rFonts w:asciiTheme="minorHAnsi" w:hAnsiTheme="minorHAnsi" w:cstheme="minorHAnsi"/>
          <w:b/>
          <w:bCs/>
        </w:rPr>
      </w:pPr>
    </w:p>
    <w:p w14:paraId="7C226D52" w14:textId="77777777" w:rsidR="00FE35D9" w:rsidRDefault="00FE35D9" w:rsidP="00CB1C21">
      <w:pPr>
        <w:jc w:val="right"/>
        <w:rPr>
          <w:rFonts w:asciiTheme="minorHAnsi" w:hAnsiTheme="minorHAnsi" w:cstheme="minorHAnsi"/>
          <w:b/>
          <w:bCs/>
        </w:rPr>
      </w:pPr>
    </w:p>
    <w:p w14:paraId="677CCA3E" w14:textId="77777777" w:rsidR="00FE35D9" w:rsidRDefault="00FE35D9" w:rsidP="00CB1C21">
      <w:pPr>
        <w:jc w:val="right"/>
        <w:rPr>
          <w:rFonts w:asciiTheme="minorHAnsi" w:hAnsiTheme="minorHAnsi" w:cstheme="minorHAnsi"/>
          <w:b/>
          <w:bCs/>
        </w:rPr>
      </w:pPr>
    </w:p>
    <w:p w14:paraId="59460E25" w14:textId="77777777" w:rsidR="00FE35D9" w:rsidRDefault="00FE35D9" w:rsidP="00CB1C21">
      <w:pPr>
        <w:jc w:val="right"/>
        <w:rPr>
          <w:rFonts w:asciiTheme="minorHAnsi" w:hAnsiTheme="minorHAnsi" w:cstheme="minorHAnsi"/>
          <w:b/>
          <w:bCs/>
        </w:rPr>
      </w:pPr>
    </w:p>
    <w:p w14:paraId="725CB9D0" w14:textId="77777777" w:rsidR="00FE35D9" w:rsidRDefault="00FE35D9" w:rsidP="00CB1C21">
      <w:pPr>
        <w:jc w:val="right"/>
        <w:rPr>
          <w:rFonts w:asciiTheme="minorHAnsi" w:hAnsiTheme="minorHAnsi" w:cstheme="minorHAnsi"/>
          <w:b/>
          <w:bCs/>
        </w:rPr>
      </w:pPr>
    </w:p>
    <w:p w14:paraId="4AD280CD" w14:textId="77777777" w:rsidR="00FE35D9" w:rsidRDefault="00FE35D9" w:rsidP="00CB1C21">
      <w:pPr>
        <w:jc w:val="right"/>
        <w:rPr>
          <w:rFonts w:asciiTheme="minorHAnsi" w:hAnsiTheme="minorHAnsi" w:cstheme="minorHAnsi"/>
          <w:b/>
          <w:bCs/>
        </w:rPr>
      </w:pPr>
    </w:p>
    <w:p w14:paraId="18E3BE4C" w14:textId="77777777" w:rsidR="00FE35D9" w:rsidRDefault="00FE35D9" w:rsidP="00CB1C21">
      <w:pPr>
        <w:jc w:val="right"/>
        <w:rPr>
          <w:rFonts w:asciiTheme="minorHAnsi" w:hAnsiTheme="minorHAnsi" w:cstheme="minorHAnsi"/>
          <w:b/>
          <w:bCs/>
        </w:rPr>
      </w:pPr>
    </w:p>
    <w:p w14:paraId="79CE9E71" w14:textId="77777777" w:rsidR="00FE35D9" w:rsidRDefault="00FE35D9" w:rsidP="00CB1C21">
      <w:pPr>
        <w:jc w:val="right"/>
        <w:rPr>
          <w:rFonts w:asciiTheme="minorHAnsi" w:hAnsiTheme="minorHAnsi" w:cstheme="minorHAnsi"/>
          <w:b/>
          <w:bCs/>
        </w:rPr>
      </w:pPr>
    </w:p>
    <w:p w14:paraId="73E94C08" w14:textId="77777777" w:rsidR="00FE35D9" w:rsidRDefault="00FE35D9" w:rsidP="00CB1C21">
      <w:pPr>
        <w:jc w:val="right"/>
        <w:rPr>
          <w:rFonts w:asciiTheme="minorHAnsi" w:hAnsiTheme="minorHAnsi" w:cstheme="minorHAnsi"/>
          <w:b/>
          <w:bCs/>
        </w:rPr>
      </w:pPr>
    </w:p>
    <w:p w14:paraId="7EFD0C5D" w14:textId="77777777" w:rsidR="00FE35D9" w:rsidRDefault="00FE35D9" w:rsidP="00CB1C21">
      <w:pPr>
        <w:jc w:val="right"/>
        <w:rPr>
          <w:rFonts w:asciiTheme="minorHAnsi" w:hAnsiTheme="minorHAnsi" w:cstheme="minorHAnsi"/>
          <w:b/>
          <w:bCs/>
        </w:rPr>
      </w:pPr>
    </w:p>
    <w:p w14:paraId="6FA687B8" w14:textId="77777777" w:rsidR="00FE35D9" w:rsidRDefault="00FE35D9" w:rsidP="00CB1C21">
      <w:pPr>
        <w:jc w:val="right"/>
        <w:rPr>
          <w:rFonts w:asciiTheme="minorHAnsi" w:hAnsiTheme="minorHAnsi" w:cstheme="minorHAnsi"/>
          <w:b/>
          <w:bCs/>
        </w:rPr>
      </w:pPr>
    </w:p>
    <w:p w14:paraId="50824147" w14:textId="77777777" w:rsidR="00FE35D9" w:rsidRDefault="00FE35D9" w:rsidP="00CB1C21">
      <w:pPr>
        <w:jc w:val="right"/>
        <w:rPr>
          <w:rFonts w:asciiTheme="minorHAnsi" w:hAnsiTheme="minorHAnsi" w:cstheme="minorHAnsi"/>
          <w:b/>
          <w:bCs/>
        </w:rPr>
      </w:pPr>
    </w:p>
    <w:p w14:paraId="517D07FE" w14:textId="77777777" w:rsidR="00FE35D9" w:rsidRDefault="00FE35D9" w:rsidP="00CB1C21">
      <w:pPr>
        <w:jc w:val="right"/>
        <w:rPr>
          <w:rFonts w:asciiTheme="minorHAnsi" w:hAnsiTheme="minorHAnsi" w:cstheme="minorHAnsi"/>
          <w:b/>
          <w:bCs/>
        </w:rPr>
      </w:pPr>
    </w:p>
    <w:p w14:paraId="0F64F6E8" w14:textId="77777777" w:rsidR="00FE35D9" w:rsidRDefault="00FE35D9" w:rsidP="00CB1C21">
      <w:pPr>
        <w:jc w:val="right"/>
        <w:rPr>
          <w:rFonts w:asciiTheme="minorHAnsi" w:hAnsiTheme="minorHAnsi" w:cstheme="minorHAnsi"/>
          <w:b/>
          <w:bCs/>
        </w:rPr>
      </w:pPr>
    </w:p>
    <w:p w14:paraId="31AA5D01" w14:textId="77777777" w:rsidR="00FE35D9" w:rsidRDefault="00FE35D9" w:rsidP="00CB1C21">
      <w:pPr>
        <w:jc w:val="right"/>
        <w:rPr>
          <w:rFonts w:asciiTheme="minorHAnsi" w:hAnsiTheme="minorHAnsi" w:cstheme="minorHAnsi"/>
          <w:b/>
          <w:bCs/>
        </w:rPr>
      </w:pPr>
    </w:p>
    <w:p w14:paraId="227082A5" w14:textId="2F60DA7B" w:rsidR="00CB1C21" w:rsidRPr="00CB1C21" w:rsidRDefault="00CB1C21" w:rsidP="00CB1C21">
      <w:pPr>
        <w:jc w:val="right"/>
        <w:rPr>
          <w:rFonts w:asciiTheme="minorHAnsi" w:hAnsiTheme="minorHAnsi" w:cstheme="minorHAnsi"/>
          <w:b/>
          <w:bCs/>
          <w:i/>
        </w:rPr>
      </w:pPr>
      <w:r w:rsidRPr="00CB1C21">
        <w:rPr>
          <w:rFonts w:asciiTheme="minorHAnsi" w:hAnsiTheme="minorHAnsi" w:cstheme="minorHAnsi"/>
          <w:b/>
          <w:bCs/>
        </w:rPr>
        <w:lastRenderedPageBreak/>
        <w:t>Załącznik nr 3a do SWZ</w:t>
      </w:r>
    </w:p>
    <w:p w14:paraId="5150AD69" w14:textId="77777777" w:rsidR="00CB1C21" w:rsidRPr="00CB1C21" w:rsidRDefault="00CB1C21" w:rsidP="00CB1C21">
      <w:pPr>
        <w:tabs>
          <w:tab w:val="left" w:pos="3686"/>
        </w:tabs>
        <w:jc w:val="center"/>
        <w:rPr>
          <w:rFonts w:asciiTheme="minorHAnsi" w:hAnsiTheme="minorHAnsi" w:cstheme="minorHAnsi"/>
          <w:b/>
          <w:sz w:val="26"/>
          <w:szCs w:val="26"/>
        </w:rPr>
      </w:pPr>
    </w:p>
    <w:p w14:paraId="04AEE250" w14:textId="77777777" w:rsidR="004C733A" w:rsidRDefault="004C733A" w:rsidP="00CB1C21">
      <w:pPr>
        <w:tabs>
          <w:tab w:val="left" w:pos="3686"/>
        </w:tabs>
        <w:jc w:val="center"/>
        <w:rPr>
          <w:rFonts w:asciiTheme="minorHAnsi" w:hAnsiTheme="minorHAnsi" w:cstheme="minorHAnsi"/>
          <w:b/>
          <w:sz w:val="26"/>
          <w:szCs w:val="26"/>
        </w:rPr>
      </w:pPr>
    </w:p>
    <w:p w14:paraId="06F82F93" w14:textId="77777777" w:rsidR="004C733A" w:rsidRDefault="004C733A" w:rsidP="00CB1C21">
      <w:pPr>
        <w:tabs>
          <w:tab w:val="left" w:pos="3686"/>
        </w:tabs>
        <w:jc w:val="center"/>
        <w:rPr>
          <w:rFonts w:asciiTheme="minorHAnsi" w:hAnsiTheme="minorHAnsi" w:cstheme="minorHAnsi"/>
          <w:b/>
          <w:sz w:val="26"/>
          <w:szCs w:val="26"/>
        </w:rPr>
      </w:pPr>
    </w:p>
    <w:p w14:paraId="620F2CE2" w14:textId="77777777" w:rsidR="004C733A" w:rsidRDefault="004C733A" w:rsidP="00CB1C21">
      <w:pPr>
        <w:tabs>
          <w:tab w:val="left" w:pos="3686"/>
        </w:tabs>
        <w:jc w:val="center"/>
        <w:rPr>
          <w:rFonts w:asciiTheme="minorHAnsi" w:hAnsiTheme="minorHAnsi" w:cstheme="minorHAnsi"/>
          <w:b/>
          <w:sz w:val="26"/>
          <w:szCs w:val="26"/>
        </w:rPr>
      </w:pPr>
    </w:p>
    <w:p w14:paraId="1F197B33" w14:textId="7A45C7CE" w:rsidR="00CB1C21" w:rsidRPr="00CB1C21" w:rsidRDefault="00CB1C21" w:rsidP="00CB1C21">
      <w:pPr>
        <w:tabs>
          <w:tab w:val="left" w:pos="3686"/>
        </w:tabs>
        <w:jc w:val="center"/>
        <w:rPr>
          <w:rFonts w:asciiTheme="minorHAnsi" w:hAnsiTheme="minorHAnsi" w:cstheme="minorHAnsi"/>
          <w:b/>
          <w:sz w:val="26"/>
          <w:szCs w:val="26"/>
        </w:rPr>
      </w:pPr>
      <w:r w:rsidRPr="00CB1C21">
        <w:rPr>
          <w:rFonts w:asciiTheme="minorHAnsi" w:hAnsiTheme="minorHAnsi" w:cstheme="minorHAnsi"/>
          <w:b/>
          <w:sz w:val="26"/>
          <w:szCs w:val="26"/>
        </w:rPr>
        <w:t xml:space="preserve">Oświadczenie Wykonawcy* </w:t>
      </w:r>
    </w:p>
    <w:p w14:paraId="2F981624" w14:textId="77777777" w:rsidR="00CB1C21" w:rsidRPr="00B866DE" w:rsidRDefault="00CB1C21" w:rsidP="00CB1C21">
      <w:pPr>
        <w:tabs>
          <w:tab w:val="left" w:pos="3686"/>
        </w:tabs>
        <w:jc w:val="center"/>
        <w:rPr>
          <w:rFonts w:asciiTheme="minorHAnsi" w:hAnsiTheme="minorHAnsi" w:cstheme="minorHAnsi"/>
          <w:b/>
        </w:rPr>
      </w:pPr>
      <w:r w:rsidRPr="00B866DE">
        <w:rPr>
          <w:rFonts w:asciiTheme="minorHAnsi" w:hAnsiTheme="minorHAnsi" w:cstheme="minorHAnsi"/>
          <w:b/>
        </w:rPr>
        <w:t xml:space="preserve">o aktualności informacji zawartych w oświadczeniu, </w:t>
      </w:r>
    </w:p>
    <w:p w14:paraId="789628E8" w14:textId="0615467D" w:rsidR="00CB1C21" w:rsidRPr="00B866DE" w:rsidRDefault="00CB1C21" w:rsidP="00CB1C21">
      <w:pPr>
        <w:tabs>
          <w:tab w:val="left" w:pos="3686"/>
        </w:tabs>
        <w:jc w:val="center"/>
        <w:rPr>
          <w:rFonts w:asciiTheme="minorHAnsi" w:hAnsiTheme="minorHAnsi" w:cstheme="minorHAnsi"/>
          <w:b/>
          <w:bCs/>
        </w:rPr>
      </w:pPr>
      <w:r w:rsidRPr="00B866DE">
        <w:rPr>
          <w:rFonts w:asciiTheme="minorHAnsi" w:hAnsiTheme="minorHAnsi" w:cstheme="minorHAnsi"/>
          <w:b/>
        </w:rPr>
        <w:t xml:space="preserve">o którym mowa w art. 125 ust. 1 ustawy Prawo zamówień publicznych </w:t>
      </w:r>
      <w:r w:rsidRPr="00B866DE">
        <w:rPr>
          <w:rFonts w:asciiTheme="minorHAnsi" w:hAnsiTheme="minorHAnsi" w:cstheme="minorHAnsi"/>
          <w:b/>
        </w:rPr>
        <w:br/>
      </w:r>
      <w:r w:rsidRPr="00B866DE">
        <w:rPr>
          <w:rFonts w:asciiTheme="minorHAnsi" w:hAnsiTheme="minorHAnsi" w:cstheme="minorHAnsi"/>
          <w:b/>
          <w:bCs/>
        </w:rPr>
        <w:t>(</w:t>
      </w:r>
      <w:proofErr w:type="spellStart"/>
      <w:r w:rsidRPr="00B866DE">
        <w:rPr>
          <w:rFonts w:asciiTheme="minorHAnsi" w:hAnsiTheme="minorHAnsi" w:cstheme="minorHAnsi"/>
          <w:b/>
          <w:bCs/>
        </w:rPr>
        <w:t>t.j</w:t>
      </w:r>
      <w:proofErr w:type="spellEnd"/>
      <w:r w:rsidRPr="00B866DE">
        <w:rPr>
          <w:rFonts w:asciiTheme="minorHAnsi" w:hAnsiTheme="minorHAnsi" w:cstheme="minorHAnsi"/>
          <w:b/>
          <w:bCs/>
        </w:rPr>
        <w:t>. Dz.U. z 202</w:t>
      </w:r>
      <w:r w:rsidR="004C733A">
        <w:rPr>
          <w:rFonts w:asciiTheme="minorHAnsi" w:hAnsiTheme="minorHAnsi" w:cstheme="minorHAnsi"/>
          <w:b/>
          <w:bCs/>
        </w:rPr>
        <w:t>4</w:t>
      </w:r>
      <w:r w:rsidRPr="00B866DE">
        <w:rPr>
          <w:rFonts w:asciiTheme="minorHAnsi" w:hAnsiTheme="minorHAnsi" w:cstheme="minorHAnsi"/>
          <w:b/>
          <w:bCs/>
        </w:rPr>
        <w:t xml:space="preserve"> r. poz. </w:t>
      </w:r>
      <w:r w:rsidR="004C733A">
        <w:rPr>
          <w:rFonts w:asciiTheme="minorHAnsi" w:hAnsiTheme="minorHAnsi" w:cstheme="minorHAnsi"/>
          <w:b/>
          <w:bCs/>
        </w:rPr>
        <w:t>1320</w:t>
      </w:r>
      <w:r w:rsidRPr="00B866DE">
        <w:rPr>
          <w:rFonts w:asciiTheme="minorHAnsi" w:hAnsiTheme="minorHAnsi" w:cstheme="minorHAnsi"/>
          <w:b/>
          <w:bCs/>
        </w:rPr>
        <w:t>) zwanej dalej Ustawą</w:t>
      </w:r>
    </w:p>
    <w:p w14:paraId="33AC5793" w14:textId="77777777" w:rsidR="00CB1C21" w:rsidRPr="00CB1C21" w:rsidRDefault="00CB1C21" w:rsidP="00CB1C21">
      <w:pPr>
        <w:tabs>
          <w:tab w:val="left" w:pos="3686"/>
        </w:tabs>
        <w:spacing w:line="360" w:lineRule="auto"/>
        <w:jc w:val="center"/>
        <w:rPr>
          <w:rFonts w:asciiTheme="minorHAnsi" w:hAnsiTheme="minorHAnsi" w:cstheme="minorHAnsi"/>
          <w:b/>
          <w:sz w:val="28"/>
          <w:szCs w:val="28"/>
        </w:rPr>
      </w:pPr>
    </w:p>
    <w:p w14:paraId="75A86FA7" w14:textId="77777777" w:rsidR="00CB1C21" w:rsidRDefault="00CB1C21" w:rsidP="00CB1C21">
      <w:pPr>
        <w:tabs>
          <w:tab w:val="left" w:pos="3686"/>
        </w:tabs>
        <w:spacing w:line="276" w:lineRule="auto"/>
        <w:jc w:val="both"/>
        <w:rPr>
          <w:rFonts w:asciiTheme="minorHAnsi" w:hAnsiTheme="minorHAnsi" w:cstheme="minorHAnsi"/>
          <w:sz w:val="22"/>
          <w:szCs w:val="22"/>
        </w:rPr>
      </w:pPr>
      <w:r w:rsidRPr="00264110">
        <w:rPr>
          <w:rFonts w:asciiTheme="minorHAnsi" w:hAnsiTheme="minorHAnsi" w:cstheme="minorHAnsi"/>
          <w:sz w:val="22"/>
          <w:szCs w:val="22"/>
        </w:rPr>
        <w:t>Przystępując do postępowania o udzielenie zamówienia publicznego, prowadzonego w trybie przetargu nieograniczonego na:</w:t>
      </w:r>
    </w:p>
    <w:p w14:paraId="40449229" w14:textId="77777777" w:rsidR="00264110" w:rsidRPr="00264110" w:rsidRDefault="00264110" w:rsidP="00CB1C21">
      <w:pPr>
        <w:tabs>
          <w:tab w:val="left" w:pos="3686"/>
        </w:tabs>
        <w:spacing w:line="276" w:lineRule="auto"/>
        <w:jc w:val="both"/>
        <w:rPr>
          <w:rFonts w:asciiTheme="minorHAnsi" w:hAnsiTheme="minorHAnsi" w:cstheme="minorHAnsi"/>
          <w:sz w:val="22"/>
          <w:szCs w:val="22"/>
        </w:rPr>
      </w:pPr>
    </w:p>
    <w:p w14:paraId="24E46213" w14:textId="78E99633" w:rsidR="00CB1C21" w:rsidRDefault="004C733A" w:rsidP="004C733A">
      <w:pPr>
        <w:suppressLineNumbers/>
        <w:tabs>
          <w:tab w:val="left" w:pos="1440"/>
        </w:tabs>
        <w:suppressAutoHyphens/>
        <w:jc w:val="center"/>
        <w:rPr>
          <w:rFonts w:asciiTheme="minorHAnsi" w:hAnsiTheme="minorHAnsi" w:cstheme="minorHAnsi"/>
          <w:b/>
          <w:bCs/>
          <w:sz w:val="22"/>
          <w:szCs w:val="22"/>
        </w:rPr>
      </w:pPr>
      <w:r w:rsidRPr="000C6683">
        <w:rPr>
          <w:rFonts w:asciiTheme="minorHAnsi" w:hAnsiTheme="minorHAnsi" w:cstheme="minorHAnsi"/>
          <w:b/>
          <w:bCs/>
          <w:sz w:val="22"/>
          <w:szCs w:val="22"/>
        </w:rPr>
        <w:t>DOSTAWA ENERGII ELEKTRYCZNEJ WRAZ</w:t>
      </w:r>
      <w:r>
        <w:rPr>
          <w:rFonts w:asciiTheme="minorHAnsi" w:hAnsiTheme="minorHAnsi" w:cstheme="minorHAnsi"/>
          <w:b/>
          <w:bCs/>
          <w:sz w:val="22"/>
          <w:szCs w:val="22"/>
        </w:rPr>
        <w:t xml:space="preserve"> Z </w:t>
      </w:r>
      <w:r w:rsidRPr="000C6683">
        <w:rPr>
          <w:rFonts w:asciiTheme="minorHAnsi" w:hAnsiTheme="minorHAnsi" w:cstheme="minorHAnsi"/>
          <w:b/>
          <w:bCs/>
          <w:sz w:val="22"/>
          <w:szCs w:val="22"/>
        </w:rPr>
        <w:t>USŁUGĄ BILANSOWANIA HANDLOWEGO ENERGII</w:t>
      </w:r>
      <w:r>
        <w:rPr>
          <w:rFonts w:asciiTheme="minorHAnsi" w:hAnsiTheme="minorHAnsi" w:cstheme="minorHAnsi"/>
          <w:b/>
          <w:bCs/>
          <w:sz w:val="22"/>
          <w:szCs w:val="22"/>
        </w:rPr>
        <w:t xml:space="preserve"> Z </w:t>
      </w:r>
      <w:r w:rsidRPr="000C6683">
        <w:rPr>
          <w:rFonts w:asciiTheme="minorHAnsi" w:hAnsiTheme="minorHAnsi" w:cstheme="minorHAnsi"/>
          <w:b/>
          <w:bCs/>
          <w:sz w:val="22"/>
          <w:szCs w:val="22"/>
        </w:rPr>
        <w:t>INSTALACJI OZE DLA UNIWERSYTETU ŁÓDZKIEG</w:t>
      </w:r>
      <w:r>
        <w:rPr>
          <w:rFonts w:asciiTheme="minorHAnsi" w:hAnsiTheme="minorHAnsi" w:cstheme="minorHAnsi"/>
          <w:b/>
          <w:bCs/>
          <w:sz w:val="22"/>
          <w:szCs w:val="22"/>
        </w:rPr>
        <w:t>O</w:t>
      </w:r>
    </w:p>
    <w:p w14:paraId="4FB14C54" w14:textId="77777777" w:rsidR="004C733A" w:rsidRPr="00CB1C21" w:rsidRDefault="004C733A" w:rsidP="00CB1C21">
      <w:pPr>
        <w:suppressLineNumbers/>
        <w:tabs>
          <w:tab w:val="left" w:pos="1440"/>
        </w:tabs>
        <w:suppressAutoHyphens/>
        <w:rPr>
          <w:rFonts w:asciiTheme="minorHAnsi" w:hAnsiTheme="minorHAnsi" w:cstheme="minorHAnsi"/>
          <w:sz w:val="18"/>
          <w:szCs w:val="18"/>
          <w:lang w:eastAsia="zh-CN"/>
        </w:rPr>
      </w:pPr>
    </w:p>
    <w:p w14:paraId="6893367C" w14:textId="77777777" w:rsidR="00CB1C21" w:rsidRPr="00CB1C21" w:rsidRDefault="00CB1C21" w:rsidP="00CB1C21">
      <w:pPr>
        <w:suppressLineNumbers/>
        <w:tabs>
          <w:tab w:val="left" w:pos="1440"/>
        </w:tabs>
        <w:suppressAutoHyphens/>
        <w:rPr>
          <w:rFonts w:asciiTheme="minorHAnsi" w:hAnsiTheme="minorHAnsi" w:cstheme="minorHAnsi"/>
          <w:sz w:val="18"/>
          <w:szCs w:val="18"/>
          <w:lang w:eastAsia="zh-CN"/>
        </w:rPr>
      </w:pPr>
      <w:r w:rsidRPr="00CB1C21">
        <w:rPr>
          <w:rFonts w:asciiTheme="minorHAnsi" w:hAnsiTheme="minorHAnsi" w:cstheme="minorHAnsi"/>
          <w:sz w:val="18"/>
          <w:szCs w:val="18"/>
          <w:lang w:eastAsia="zh-CN"/>
        </w:rPr>
        <w:t xml:space="preserve">reprezentując Wykonawcę </w:t>
      </w:r>
    </w:p>
    <w:p w14:paraId="729E2D1A" w14:textId="77777777" w:rsidR="00CB1C21" w:rsidRPr="00CB1C21" w:rsidRDefault="00CB1C21" w:rsidP="00CB1C21">
      <w:pPr>
        <w:suppressAutoHyphens/>
        <w:rPr>
          <w:rFonts w:asciiTheme="minorHAnsi" w:hAnsiTheme="minorHAnsi" w:cstheme="minorHAnsi"/>
          <w:sz w:val="18"/>
          <w:szCs w:val="18"/>
          <w:lang w:eastAsia="zh-CN"/>
        </w:rPr>
      </w:pPr>
    </w:p>
    <w:p w14:paraId="39353A87" w14:textId="77777777" w:rsidR="00CB1C21" w:rsidRPr="00CB1C21" w:rsidRDefault="00CB1C21" w:rsidP="00CB1C21">
      <w:pPr>
        <w:suppressAutoHyphens/>
        <w:rPr>
          <w:rFonts w:asciiTheme="minorHAnsi" w:hAnsiTheme="minorHAnsi" w:cstheme="minorHAnsi"/>
          <w:sz w:val="18"/>
          <w:szCs w:val="18"/>
          <w:lang w:eastAsia="zh-CN"/>
        </w:rPr>
      </w:pPr>
    </w:p>
    <w:p w14:paraId="4A131F17" w14:textId="77777777" w:rsidR="00CB1C21" w:rsidRPr="00CB1C21" w:rsidRDefault="00CB1C21">
      <w:pPr>
        <w:numPr>
          <w:ilvl w:val="0"/>
          <w:numId w:val="15"/>
        </w:numPr>
        <w:suppressAutoHyphens/>
        <w:rPr>
          <w:rFonts w:asciiTheme="minorHAnsi" w:eastAsia="Tahoma" w:hAnsiTheme="minorHAnsi" w:cstheme="minorHAnsi"/>
          <w:sz w:val="18"/>
          <w:szCs w:val="18"/>
          <w:lang w:eastAsia="zh-CN"/>
        </w:rPr>
      </w:pPr>
      <w:r w:rsidRPr="00CB1C21">
        <w:rPr>
          <w:rFonts w:asciiTheme="minorHAnsi" w:eastAsia="Tahoma" w:hAnsiTheme="minorHAnsi" w:cstheme="minorHAnsi"/>
          <w:sz w:val="18"/>
          <w:szCs w:val="18"/>
          <w:lang w:eastAsia="zh-CN"/>
        </w:rPr>
        <w:t>…</w:t>
      </w:r>
      <w:r w:rsidRPr="00CB1C21">
        <w:rPr>
          <w:rFonts w:asciiTheme="minorHAnsi" w:hAnsiTheme="minorHAnsi" w:cstheme="minorHAnsi"/>
          <w:sz w:val="18"/>
          <w:szCs w:val="18"/>
          <w:lang w:eastAsia="zh-CN"/>
        </w:rPr>
        <w:t>.............................................................................................................................................</w:t>
      </w:r>
    </w:p>
    <w:p w14:paraId="5A9C8B39" w14:textId="77777777" w:rsidR="00CB1C21" w:rsidRPr="00CB1C21" w:rsidRDefault="00CB1C21">
      <w:pPr>
        <w:numPr>
          <w:ilvl w:val="0"/>
          <w:numId w:val="15"/>
        </w:numPr>
        <w:suppressAutoHyphens/>
        <w:rPr>
          <w:rFonts w:asciiTheme="minorHAnsi" w:hAnsiTheme="minorHAnsi" w:cstheme="minorHAnsi"/>
          <w:sz w:val="16"/>
          <w:szCs w:val="16"/>
          <w:lang w:eastAsia="zh-CN"/>
        </w:rPr>
      </w:pPr>
      <w:r w:rsidRPr="00CB1C21">
        <w:rPr>
          <w:rFonts w:asciiTheme="minorHAnsi" w:eastAsia="Tahoma" w:hAnsiTheme="minorHAnsi" w:cstheme="minorHAnsi"/>
          <w:sz w:val="20"/>
          <w:szCs w:val="20"/>
          <w:lang w:eastAsia="zh-CN"/>
        </w:rPr>
        <w:t xml:space="preserve">                                                 </w:t>
      </w:r>
      <w:r w:rsidRPr="00CB1C21">
        <w:rPr>
          <w:rFonts w:asciiTheme="minorHAnsi" w:hAnsiTheme="minorHAnsi" w:cstheme="minorHAnsi"/>
          <w:sz w:val="16"/>
          <w:szCs w:val="16"/>
          <w:lang w:eastAsia="zh-CN"/>
        </w:rPr>
        <w:t>pełna nazwa i adres Wykonawcy</w:t>
      </w:r>
    </w:p>
    <w:p w14:paraId="4295E9B1" w14:textId="77777777" w:rsidR="00CB1C21" w:rsidRPr="00CB1C21" w:rsidRDefault="00CB1C21" w:rsidP="00CB1C21">
      <w:pPr>
        <w:suppressLineNumbers/>
        <w:tabs>
          <w:tab w:val="left" w:pos="1440"/>
        </w:tabs>
        <w:rPr>
          <w:rFonts w:asciiTheme="minorHAnsi" w:hAnsiTheme="minorHAnsi" w:cstheme="minorHAnsi"/>
          <w:sz w:val="20"/>
          <w:szCs w:val="20"/>
        </w:rPr>
      </w:pPr>
    </w:p>
    <w:p w14:paraId="0C32F8EE" w14:textId="77777777" w:rsidR="00CB1C21" w:rsidRPr="00B866DE" w:rsidRDefault="00CB1C21" w:rsidP="00CB1C21">
      <w:pPr>
        <w:tabs>
          <w:tab w:val="left" w:pos="3686"/>
        </w:tabs>
        <w:spacing w:line="276" w:lineRule="auto"/>
        <w:jc w:val="both"/>
        <w:rPr>
          <w:rFonts w:asciiTheme="minorHAnsi" w:hAnsiTheme="minorHAnsi" w:cstheme="minorHAnsi"/>
          <w:sz w:val="22"/>
          <w:szCs w:val="22"/>
        </w:rPr>
      </w:pPr>
      <w:r w:rsidRPr="00B866DE">
        <w:rPr>
          <w:rFonts w:asciiTheme="minorHAnsi" w:hAnsiTheme="minorHAnsi" w:cstheme="minorHAnsi"/>
          <w:sz w:val="22"/>
          <w:szCs w:val="22"/>
        </w:rPr>
        <w:t xml:space="preserve">oświadczam, że </w:t>
      </w:r>
      <w:r w:rsidRPr="00B866DE">
        <w:rPr>
          <w:rFonts w:asciiTheme="minorHAnsi" w:hAnsiTheme="minorHAnsi" w:cstheme="minorHAnsi"/>
          <w:bCs/>
          <w:sz w:val="22"/>
          <w:szCs w:val="22"/>
        </w:rPr>
        <w:t>informacje zawarte w oświadczeniu, o którym mowa w art. 125 ust. 1 Ustawy (JEDZ) w zakresie podstaw wykluczenia z postępowania, a których mowa w:</w:t>
      </w:r>
    </w:p>
    <w:p w14:paraId="1A847CD5" w14:textId="77777777" w:rsidR="00CB1C21" w:rsidRPr="00B866DE" w:rsidRDefault="00CB1C21" w:rsidP="00CB1C21">
      <w:pPr>
        <w:pStyle w:val="BodyTextIndentZnak"/>
        <w:tabs>
          <w:tab w:val="left" w:pos="709"/>
        </w:tabs>
        <w:spacing w:line="276" w:lineRule="auto"/>
        <w:ind w:left="851"/>
        <w:rPr>
          <w:rFonts w:asciiTheme="minorHAnsi" w:hAnsiTheme="minorHAnsi" w:cstheme="minorHAnsi"/>
          <w:bCs/>
          <w:sz w:val="22"/>
          <w:szCs w:val="22"/>
        </w:rPr>
      </w:pPr>
    </w:p>
    <w:p w14:paraId="67B5BDF6" w14:textId="77777777" w:rsidR="00CB1C21" w:rsidRPr="00B866DE" w:rsidRDefault="00CB1C21" w:rsidP="00CB1C21">
      <w:pPr>
        <w:pStyle w:val="BodyTextIndentZnak"/>
        <w:tabs>
          <w:tab w:val="left" w:pos="567"/>
        </w:tabs>
        <w:spacing w:line="276" w:lineRule="auto"/>
        <w:ind w:left="567" w:hanging="567"/>
        <w:rPr>
          <w:rFonts w:asciiTheme="minorHAnsi" w:hAnsiTheme="minorHAnsi" w:cstheme="minorHAnsi"/>
          <w:bCs/>
          <w:sz w:val="22"/>
          <w:szCs w:val="22"/>
        </w:rPr>
      </w:pPr>
      <w:r w:rsidRPr="00B866DE">
        <w:rPr>
          <w:rFonts w:asciiTheme="minorHAnsi" w:hAnsiTheme="minorHAnsi" w:cstheme="minorHAnsi"/>
          <w:bCs/>
          <w:sz w:val="22"/>
          <w:szCs w:val="22"/>
        </w:rPr>
        <w:t xml:space="preserve">a) </w:t>
      </w:r>
      <w:r w:rsidRPr="00B866DE">
        <w:rPr>
          <w:rFonts w:asciiTheme="minorHAnsi" w:hAnsiTheme="minorHAnsi" w:cstheme="minorHAnsi"/>
          <w:bCs/>
          <w:sz w:val="22"/>
          <w:szCs w:val="22"/>
        </w:rPr>
        <w:tab/>
        <w:t>art. 108 ust 1 pkt 3 Ustawy</w:t>
      </w:r>
    </w:p>
    <w:p w14:paraId="42456441" w14:textId="77777777" w:rsidR="00CB1C21" w:rsidRPr="00B866DE" w:rsidRDefault="00CB1C21" w:rsidP="00CB1C21">
      <w:pPr>
        <w:pStyle w:val="BodyTextIndentZnak"/>
        <w:tabs>
          <w:tab w:val="left" w:pos="567"/>
        </w:tabs>
        <w:spacing w:line="276" w:lineRule="auto"/>
        <w:ind w:left="567" w:hanging="567"/>
        <w:rPr>
          <w:rFonts w:asciiTheme="minorHAnsi" w:hAnsiTheme="minorHAnsi" w:cstheme="minorHAnsi"/>
          <w:bCs/>
          <w:sz w:val="22"/>
          <w:szCs w:val="22"/>
        </w:rPr>
      </w:pPr>
      <w:r w:rsidRPr="00B866DE">
        <w:rPr>
          <w:rFonts w:asciiTheme="minorHAnsi" w:hAnsiTheme="minorHAnsi" w:cstheme="minorHAnsi"/>
          <w:bCs/>
          <w:sz w:val="22"/>
          <w:szCs w:val="22"/>
        </w:rPr>
        <w:t xml:space="preserve">b) </w:t>
      </w:r>
      <w:r w:rsidRPr="00B866DE">
        <w:rPr>
          <w:rFonts w:asciiTheme="minorHAnsi" w:hAnsiTheme="minorHAnsi" w:cstheme="minorHAnsi"/>
          <w:bCs/>
          <w:sz w:val="22"/>
          <w:szCs w:val="22"/>
        </w:rPr>
        <w:tab/>
        <w:t>art. 108 ust. 1 pkt 4 Ustawy, dotyczących orzeczenia zakazu ubiegania się o zamówienie publiczne tytułem środka zapobiegawczego,</w:t>
      </w:r>
    </w:p>
    <w:p w14:paraId="7B23DBF0" w14:textId="77777777" w:rsidR="00CB1C21" w:rsidRPr="00B866DE" w:rsidRDefault="00CB1C21" w:rsidP="00CB1C21">
      <w:pPr>
        <w:pStyle w:val="BodyTextIndentZnak"/>
        <w:tabs>
          <w:tab w:val="left" w:pos="567"/>
        </w:tabs>
        <w:spacing w:line="276" w:lineRule="auto"/>
        <w:ind w:left="567" w:hanging="567"/>
        <w:rPr>
          <w:rFonts w:asciiTheme="minorHAnsi" w:hAnsiTheme="minorHAnsi" w:cstheme="minorHAnsi"/>
          <w:bCs/>
          <w:sz w:val="22"/>
          <w:szCs w:val="22"/>
        </w:rPr>
      </w:pPr>
      <w:r w:rsidRPr="00B866DE">
        <w:rPr>
          <w:rFonts w:asciiTheme="minorHAnsi" w:hAnsiTheme="minorHAnsi" w:cstheme="minorHAnsi"/>
          <w:bCs/>
          <w:sz w:val="22"/>
          <w:szCs w:val="22"/>
        </w:rPr>
        <w:t xml:space="preserve">c) </w:t>
      </w:r>
      <w:r w:rsidRPr="00B866DE">
        <w:rPr>
          <w:rFonts w:asciiTheme="minorHAnsi" w:hAnsiTheme="minorHAnsi" w:cstheme="minorHAnsi"/>
          <w:bCs/>
          <w:sz w:val="22"/>
          <w:szCs w:val="22"/>
        </w:rPr>
        <w:tab/>
        <w:t>art. 108 ust. 1 pkt 5 Ustawy, dotyczących zawarcia z innymi wykonawcami porozumienia mającego na celu zakłócenie konkurencji,</w:t>
      </w:r>
    </w:p>
    <w:p w14:paraId="29B98D96" w14:textId="77777777" w:rsidR="00CB1C21" w:rsidRPr="00B866DE" w:rsidRDefault="00CB1C21" w:rsidP="00CB1C21">
      <w:pPr>
        <w:pStyle w:val="BodyTextIndentZnak"/>
        <w:tabs>
          <w:tab w:val="left" w:pos="567"/>
        </w:tabs>
        <w:spacing w:line="276" w:lineRule="auto"/>
        <w:ind w:left="567" w:hanging="567"/>
        <w:rPr>
          <w:rFonts w:asciiTheme="minorHAnsi" w:hAnsiTheme="minorHAnsi" w:cstheme="minorHAnsi"/>
          <w:bCs/>
          <w:sz w:val="22"/>
          <w:szCs w:val="22"/>
        </w:rPr>
      </w:pPr>
      <w:r w:rsidRPr="00B866DE">
        <w:rPr>
          <w:rFonts w:asciiTheme="minorHAnsi" w:hAnsiTheme="minorHAnsi" w:cstheme="minorHAnsi"/>
          <w:bCs/>
          <w:sz w:val="22"/>
          <w:szCs w:val="22"/>
        </w:rPr>
        <w:t xml:space="preserve">d) </w:t>
      </w:r>
      <w:r w:rsidRPr="00B866DE">
        <w:rPr>
          <w:rFonts w:asciiTheme="minorHAnsi" w:hAnsiTheme="minorHAnsi" w:cstheme="minorHAnsi"/>
          <w:bCs/>
          <w:sz w:val="22"/>
          <w:szCs w:val="22"/>
        </w:rPr>
        <w:tab/>
        <w:t>art. 108 ust. 1 pkt 6 Ustawy,</w:t>
      </w:r>
    </w:p>
    <w:p w14:paraId="23BD7AC4" w14:textId="77777777" w:rsidR="00CB1C21" w:rsidRPr="00B866DE" w:rsidRDefault="00CB1C21" w:rsidP="00CB1C21">
      <w:pPr>
        <w:tabs>
          <w:tab w:val="left" w:pos="3686"/>
        </w:tabs>
        <w:spacing w:line="360" w:lineRule="auto"/>
        <w:jc w:val="both"/>
        <w:rPr>
          <w:rFonts w:asciiTheme="minorHAnsi" w:hAnsiTheme="minorHAnsi" w:cstheme="minorHAnsi"/>
          <w:sz w:val="22"/>
          <w:szCs w:val="22"/>
        </w:rPr>
      </w:pPr>
      <w:r w:rsidRPr="00B866DE">
        <w:rPr>
          <w:rFonts w:asciiTheme="minorHAnsi" w:hAnsiTheme="minorHAnsi" w:cstheme="minorHAnsi"/>
          <w:sz w:val="22"/>
          <w:szCs w:val="22"/>
        </w:rPr>
        <w:t>- są aktualne na dzień złożenia niniejszego oświadczenia.</w:t>
      </w:r>
    </w:p>
    <w:p w14:paraId="371B78E9" w14:textId="77777777" w:rsidR="00CB1C21" w:rsidRPr="00CB1C21" w:rsidRDefault="00CB1C21" w:rsidP="00CB1C21">
      <w:pPr>
        <w:tabs>
          <w:tab w:val="left" w:pos="3686"/>
        </w:tabs>
        <w:jc w:val="right"/>
        <w:rPr>
          <w:rFonts w:asciiTheme="minorHAnsi" w:hAnsiTheme="minorHAnsi" w:cstheme="minorHAnsi"/>
          <w:b/>
        </w:rPr>
      </w:pPr>
    </w:p>
    <w:p w14:paraId="582E4E9C" w14:textId="77777777" w:rsidR="00C13B0C" w:rsidRPr="00B97467" w:rsidRDefault="00C13B0C" w:rsidP="00C13B0C">
      <w:pPr>
        <w:spacing w:before="160" w:line="360" w:lineRule="auto"/>
        <w:ind w:left="4536"/>
        <w:jc w:val="center"/>
        <w:rPr>
          <w:rFonts w:asciiTheme="minorHAnsi" w:hAnsiTheme="minorHAnsi" w:cstheme="minorHAnsi"/>
          <w:i/>
          <w:color w:val="FF0000"/>
          <w:sz w:val="18"/>
          <w:szCs w:val="18"/>
        </w:rPr>
      </w:pPr>
      <w:r w:rsidRPr="00B97467">
        <w:rPr>
          <w:rFonts w:asciiTheme="minorHAnsi" w:hAnsiTheme="minorHAnsi" w:cstheme="minorHAnsi"/>
          <w:i/>
          <w:color w:val="FF0000"/>
          <w:sz w:val="18"/>
          <w:szCs w:val="18"/>
        </w:rPr>
        <w:t>Kwalifikowany podpis elektroniczny Wykonawcy, bądź osoby uprawnionej do występowania w jego imieniu</w:t>
      </w:r>
    </w:p>
    <w:p w14:paraId="5D96A861" w14:textId="77777777" w:rsidR="00CB1C21" w:rsidRPr="00CB1C21" w:rsidRDefault="00CB1C21" w:rsidP="00CB1C21">
      <w:pPr>
        <w:rPr>
          <w:rFonts w:asciiTheme="minorHAnsi" w:hAnsiTheme="minorHAnsi" w:cstheme="minorHAnsi"/>
        </w:rPr>
      </w:pPr>
    </w:p>
    <w:p w14:paraId="77C682E7" w14:textId="77777777" w:rsidR="00CB1C21" w:rsidRPr="00CB1C21" w:rsidRDefault="00CB1C21" w:rsidP="00CB1C21">
      <w:pPr>
        <w:rPr>
          <w:rFonts w:asciiTheme="minorHAnsi" w:hAnsiTheme="minorHAnsi" w:cstheme="minorHAnsi"/>
        </w:rPr>
      </w:pPr>
    </w:p>
    <w:p w14:paraId="1598C6D1" w14:textId="77777777" w:rsidR="00CB1C21" w:rsidRPr="00CB1C21" w:rsidRDefault="00CB1C21">
      <w:pPr>
        <w:numPr>
          <w:ilvl w:val="0"/>
          <w:numId w:val="15"/>
        </w:numPr>
        <w:suppressAutoHyphens/>
        <w:ind w:left="0" w:firstLine="0"/>
        <w:jc w:val="both"/>
        <w:rPr>
          <w:rFonts w:asciiTheme="minorHAnsi" w:hAnsiTheme="minorHAnsi" w:cstheme="minorHAnsi"/>
          <w:sz w:val="18"/>
          <w:szCs w:val="18"/>
          <w:lang w:eastAsia="zh-CN"/>
        </w:rPr>
      </w:pPr>
      <w:r w:rsidRPr="00CB1C21">
        <w:rPr>
          <w:rFonts w:asciiTheme="minorHAnsi" w:hAnsiTheme="minorHAnsi" w:cstheme="minorHAnsi"/>
          <w:sz w:val="18"/>
          <w:szCs w:val="18"/>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210FECCF" w14:textId="77777777" w:rsidR="00CB1C21" w:rsidRPr="00CB1C21" w:rsidRDefault="00CB1C21" w:rsidP="00CB1C21">
      <w:pPr>
        <w:suppressAutoHyphens/>
        <w:jc w:val="both"/>
        <w:rPr>
          <w:rFonts w:asciiTheme="minorHAnsi" w:hAnsiTheme="minorHAnsi" w:cstheme="minorHAnsi"/>
          <w:sz w:val="18"/>
          <w:szCs w:val="18"/>
          <w:lang w:eastAsia="zh-CN"/>
        </w:rPr>
      </w:pPr>
    </w:p>
    <w:p w14:paraId="7AFC9378" w14:textId="77777777" w:rsidR="00CB1C21" w:rsidRPr="00CB1C21" w:rsidRDefault="00CB1C21" w:rsidP="00CB1C21">
      <w:pPr>
        <w:rPr>
          <w:rFonts w:asciiTheme="minorHAnsi" w:eastAsia="Calibri" w:hAnsiTheme="minorHAnsi" w:cstheme="minorHAnsi"/>
          <w:b/>
          <w:bCs/>
          <w:lang w:eastAsia="zh-CN"/>
        </w:rPr>
      </w:pPr>
    </w:p>
    <w:p w14:paraId="5F46BF75" w14:textId="77777777" w:rsidR="00CB1C21" w:rsidRDefault="00CB1C21" w:rsidP="00CB1C21">
      <w:pPr>
        <w:jc w:val="right"/>
        <w:rPr>
          <w:rFonts w:asciiTheme="minorHAnsi" w:eastAsia="Calibri" w:hAnsiTheme="minorHAnsi" w:cstheme="minorHAnsi"/>
          <w:b/>
          <w:bCs/>
        </w:rPr>
      </w:pPr>
    </w:p>
    <w:p w14:paraId="1F736B2A" w14:textId="77777777" w:rsidR="00D93874" w:rsidRDefault="00D93874" w:rsidP="00CB1C21">
      <w:pPr>
        <w:jc w:val="right"/>
        <w:rPr>
          <w:rFonts w:asciiTheme="minorHAnsi" w:eastAsia="Calibri" w:hAnsiTheme="minorHAnsi" w:cstheme="minorHAnsi"/>
          <w:b/>
          <w:bCs/>
        </w:rPr>
      </w:pPr>
    </w:p>
    <w:p w14:paraId="01D9AA85" w14:textId="77777777" w:rsidR="00D93874" w:rsidRDefault="00D93874" w:rsidP="00CB1C21">
      <w:pPr>
        <w:jc w:val="right"/>
        <w:rPr>
          <w:rFonts w:asciiTheme="minorHAnsi" w:eastAsia="Calibri" w:hAnsiTheme="minorHAnsi" w:cstheme="minorHAnsi"/>
          <w:b/>
          <w:bCs/>
        </w:rPr>
      </w:pPr>
    </w:p>
    <w:p w14:paraId="46B24D5E" w14:textId="42077175" w:rsidR="00CB1C21" w:rsidRPr="00CB1C21" w:rsidRDefault="00CB1C21" w:rsidP="00CB1C21">
      <w:pPr>
        <w:jc w:val="right"/>
        <w:rPr>
          <w:rFonts w:asciiTheme="minorHAnsi" w:eastAsia="Calibri" w:hAnsiTheme="minorHAnsi" w:cstheme="minorHAnsi"/>
          <w:b/>
          <w:bCs/>
        </w:rPr>
      </w:pPr>
      <w:r w:rsidRPr="00CB1C21">
        <w:rPr>
          <w:rFonts w:asciiTheme="minorHAnsi" w:eastAsia="Calibri" w:hAnsiTheme="minorHAnsi" w:cstheme="minorHAnsi"/>
          <w:b/>
          <w:bCs/>
        </w:rPr>
        <w:lastRenderedPageBreak/>
        <w:t>Załącznik nr 3b do SWZ</w:t>
      </w:r>
    </w:p>
    <w:p w14:paraId="414EE2D8" w14:textId="77777777" w:rsidR="00CB1C21" w:rsidRPr="00CB1C21" w:rsidRDefault="00CB1C21" w:rsidP="00CB1C21">
      <w:pPr>
        <w:jc w:val="center"/>
        <w:rPr>
          <w:rFonts w:asciiTheme="minorHAnsi" w:hAnsiTheme="minorHAnsi" w:cstheme="minorHAnsi"/>
          <w:b/>
          <w:u w:val="single"/>
        </w:rPr>
      </w:pPr>
    </w:p>
    <w:p w14:paraId="0A614E31" w14:textId="77777777" w:rsidR="00CB1C21" w:rsidRPr="00CB1C21" w:rsidRDefault="00CB1C21" w:rsidP="00CB1C21">
      <w:pPr>
        <w:jc w:val="center"/>
        <w:rPr>
          <w:rFonts w:asciiTheme="minorHAnsi" w:hAnsiTheme="minorHAnsi" w:cstheme="minorHAnsi"/>
          <w:b/>
          <w:u w:val="single"/>
        </w:rPr>
      </w:pPr>
      <w:r w:rsidRPr="00CB1C21">
        <w:rPr>
          <w:rFonts w:asciiTheme="minorHAnsi" w:hAnsiTheme="minorHAnsi" w:cstheme="minorHAnsi"/>
          <w:b/>
          <w:u w:val="single"/>
        </w:rPr>
        <w:t xml:space="preserve">OŚWIADCZENIE </w:t>
      </w:r>
    </w:p>
    <w:p w14:paraId="5201597C" w14:textId="77777777" w:rsidR="00CB1C21" w:rsidRPr="00CB1C21" w:rsidRDefault="00CB1C21" w:rsidP="00CB1C21">
      <w:pPr>
        <w:jc w:val="center"/>
        <w:rPr>
          <w:rFonts w:asciiTheme="minorHAnsi" w:hAnsiTheme="minorHAnsi" w:cstheme="minorHAnsi"/>
          <w:b/>
          <w:sz w:val="18"/>
          <w:szCs w:val="18"/>
          <w:u w:val="single"/>
        </w:rPr>
      </w:pPr>
    </w:p>
    <w:p w14:paraId="18D2BFEB" w14:textId="749166CC" w:rsidR="00CB1C21" w:rsidRPr="00CB1C21" w:rsidRDefault="00CB1C21" w:rsidP="00CB1C21">
      <w:pPr>
        <w:rPr>
          <w:rFonts w:asciiTheme="minorHAnsi" w:hAnsiTheme="minorHAnsi" w:cstheme="minorHAnsi"/>
          <w:b/>
          <w:sz w:val="22"/>
          <w:szCs w:val="22"/>
        </w:rPr>
      </w:pPr>
      <w:r w:rsidRPr="00CB1C21">
        <w:rPr>
          <w:rFonts w:asciiTheme="minorHAnsi" w:hAnsiTheme="minorHAnsi" w:cstheme="minorHAnsi"/>
          <w:b/>
          <w:sz w:val="22"/>
          <w:szCs w:val="22"/>
        </w:rPr>
        <w:t>składane na podstawie art. 125 ust. 1. ustawy z dnia 11 września 2019 r. – Prawo zamówień publicznych (</w:t>
      </w:r>
      <w:proofErr w:type="spellStart"/>
      <w:r w:rsidRPr="00CB1C21">
        <w:rPr>
          <w:rFonts w:asciiTheme="minorHAnsi" w:hAnsiTheme="minorHAnsi" w:cstheme="minorHAnsi"/>
          <w:b/>
          <w:sz w:val="22"/>
          <w:szCs w:val="22"/>
        </w:rPr>
        <w:t>t.j</w:t>
      </w:r>
      <w:proofErr w:type="spellEnd"/>
      <w:r w:rsidRPr="00CB1C21">
        <w:rPr>
          <w:rFonts w:asciiTheme="minorHAnsi" w:hAnsiTheme="minorHAnsi" w:cstheme="minorHAnsi"/>
          <w:b/>
          <w:sz w:val="22"/>
          <w:szCs w:val="22"/>
        </w:rPr>
        <w:t>. Dz.U. z 202</w:t>
      </w:r>
      <w:r w:rsidR="00ED068B">
        <w:rPr>
          <w:rFonts w:asciiTheme="minorHAnsi" w:hAnsiTheme="minorHAnsi" w:cstheme="minorHAnsi"/>
          <w:b/>
          <w:sz w:val="22"/>
          <w:szCs w:val="22"/>
        </w:rPr>
        <w:t>4</w:t>
      </w:r>
      <w:r w:rsidRPr="00CB1C21">
        <w:rPr>
          <w:rFonts w:asciiTheme="minorHAnsi" w:hAnsiTheme="minorHAnsi" w:cstheme="minorHAnsi"/>
          <w:b/>
          <w:sz w:val="22"/>
          <w:szCs w:val="22"/>
        </w:rPr>
        <w:t xml:space="preserve"> r., poz. 1</w:t>
      </w:r>
      <w:r w:rsidR="00ED068B">
        <w:rPr>
          <w:rFonts w:asciiTheme="minorHAnsi" w:hAnsiTheme="minorHAnsi" w:cstheme="minorHAnsi"/>
          <w:b/>
          <w:sz w:val="22"/>
          <w:szCs w:val="22"/>
        </w:rPr>
        <w:t>320</w:t>
      </w:r>
      <w:r w:rsidRPr="00CB1C21">
        <w:rPr>
          <w:rFonts w:asciiTheme="minorHAnsi" w:hAnsiTheme="minorHAnsi" w:cstheme="minorHAnsi"/>
          <w:b/>
          <w:sz w:val="22"/>
          <w:szCs w:val="22"/>
        </w:rPr>
        <w:t>)</w:t>
      </w:r>
    </w:p>
    <w:p w14:paraId="681953FD" w14:textId="77777777" w:rsidR="00CB1C21" w:rsidRPr="00CB1C21" w:rsidRDefault="00CB1C21" w:rsidP="00CB1C21">
      <w:pPr>
        <w:rPr>
          <w:rFonts w:asciiTheme="minorHAnsi" w:eastAsia="Calibri" w:hAnsiTheme="minorHAnsi" w:cstheme="minorHAnsi"/>
          <w:b/>
          <w:bCs/>
          <w:sz w:val="22"/>
          <w:szCs w:val="22"/>
        </w:rPr>
      </w:pPr>
    </w:p>
    <w:p w14:paraId="2EB804E7" w14:textId="77777777" w:rsidR="00CB1C21" w:rsidRPr="00CB1C21" w:rsidRDefault="00CB1C21" w:rsidP="00CB1C21">
      <w:pPr>
        <w:jc w:val="center"/>
        <w:rPr>
          <w:rFonts w:asciiTheme="minorHAnsi" w:hAnsiTheme="minorHAnsi" w:cstheme="minorHAnsi"/>
          <w:b/>
          <w:sz w:val="22"/>
          <w:szCs w:val="22"/>
          <w:u w:val="single"/>
        </w:rPr>
      </w:pPr>
      <w:r w:rsidRPr="00CB1C21">
        <w:rPr>
          <w:rFonts w:asciiTheme="minorHAnsi" w:hAnsiTheme="minorHAnsi" w:cstheme="minorHAnsi"/>
          <w:b/>
          <w:sz w:val="22"/>
          <w:szCs w:val="22"/>
          <w:u w:val="single"/>
        </w:rPr>
        <w:t>DOTYCZĄCE PRZESŁANEK WYKLUCZENIA Z POSTĘPOWANIA O UDZIELENIE ZAMÓWIENIA</w:t>
      </w:r>
    </w:p>
    <w:p w14:paraId="64A0CC49" w14:textId="77777777" w:rsidR="00CB1C21" w:rsidRPr="00CB1C21" w:rsidRDefault="00CB1C21" w:rsidP="00CB1C21">
      <w:pPr>
        <w:jc w:val="center"/>
        <w:rPr>
          <w:rFonts w:asciiTheme="minorHAnsi" w:hAnsiTheme="minorHAnsi" w:cstheme="minorHAnsi"/>
          <w:b/>
          <w:sz w:val="22"/>
          <w:szCs w:val="22"/>
          <w:u w:val="single"/>
        </w:rPr>
      </w:pPr>
    </w:p>
    <w:p w14:paraId="07C9F978" w14:textId="3F947B94" w:rsidR="00CB1C21" w:rsidRPr="00CB1C21" w:rsidRDefault="000277AC" w:rsidP="004C733A">
      <w:pPr>
        <w:spacing w:line="276" w:lineRule="auto"/>
        <w:jc w:val="both"/>
        <w:rPr>
          <w:rFonts w:asciiTheme="minorHAnsi" w:hAnsiTheme="minorHAnsi" w:cstheme="minorHAnsi"/>
          <w:b/>
          <w:bCs/>
          <w:sz w:val="22"/>
          <w:szCs w:val="22"/>
        </w:rPr>
      </w:pPr>
      <w:r>
        <w:rPr>
          <w:rFonts w:asciiTheme="minorHAnsi" w:hAnsiTheme="minorHAnsi" w:cstheme="minorHAnsi"/>
          <w:sz w:val="22"/>
          <w:szCs w:val="22"/>
        </w:rPr>
        <w:tab/>
      </w:r>
      <w:r w:rsidR="00CB1C21" w:rsidRPr="00CB1C21">
        <w:rPr>
          <w:rFonts w:asciiTheme="minorHAnsi" w:hAnsiTheme="minorHAnsi" w:cstheme="minorHAnsi"/>
          <w:sz w:val="22"/>
          <w:szCs w:val="22"/>
        </w:rPr>
        <w:t>Na potrzeby postępowania o udzielenie zamówienia publicznego pn. „</w:t>
      </w:r>
      <w:r w:rsidR="004C733A" w:rsidRPr="000C6683">
        <w:rPr>
          <w:rFonts w:asciiTheme="minorHAnsi" w:hAnsiTheme="minorHAnsi" w:cstheme="minorHAnsi"/>
          <w:b/>
          <w:bCs/>
          <w:sz w:val="22"/>
          <w:szCs w:val="22"/>
        </w:rPr>
        <w:t>Dostawa energii elektrycznej wraz</w:t>
      </w:r>
      <w:r w:rsidR="004C733A">
        <w:rPr>
          <w:rFonts w:asciiTheme="minorHAnsi" w:hAnsiTheme="minorHAnsi" w:cstheme="minorHAnsi"/>
          <w:b/>
          <w:bCs/>
          <w:sz w:val="22"/>
          <w:szCs w:val="22"/>
        </w:rPr>
        <w:t xml:space="preserve"> z </w:t>
      </w:r>
      <w:r w:rsidR="004C733A" w:rsidRPr="000C6683">
        <w:rPr>
          <w:rFonts w:asciiTheme="minorHAnsi" w:hAnsiTheme="minorHAnsi" w:cstheme="minorHAnsi"/>
          <w:b/>
          <w:bCs/>
          <w:sz w:val="22"/>
          <w:szCs w:val="22"/>
        </w:rPr>
        <w:t>usługą bilansowania handlowego energii</w:t>
      </w:r>
      <w:r w:rsidR="004C733A">
        <w:rPr>
          <w:rFonts w:asciiTheme="minorHAnsi" w:hAnsiTheme="minorHAnsi" w:cstheme="minorHAnsi"/>
          <w:b/>
          <w:bCs/>
          <w:sz w:val="22"/>
          <w:szCs w:val="22"/>
        </w:rPr>
        <w:t xml:space="preserve"> z </w:t>
      </w:r>
      <w:r w:rsidR="004C733A" w:rsidRPr="000C6683">
        <w:rPr>
          <w:rFonts w:asciiTheme="minorHAnsi" w:hAnsiTheme="minorHAnsi" w:cstheme="minorHAnsi"/>
          <w:b/>
          <w:bCs/>
          <w:sz w:val="22"/>
          <w:szCs w:val="22"/>
        </w:rPr>
        <w:t>instalacji OZE dla Uniwersytetu Łódzkieg</w:t>
      </w:r>
      <w:r w:rsidR="004C733A">
        <w:rPr>
          <w:rFonts w:asciiTheme="minorHAnsi" w:hAnsiTheme="minorHAnsi" w:cstheme="minorHAnsi"/>
          <w:b/>
          <w:bCs/>
          <w:sz w:val="22"/>
          <w:szCs w:val="22"/>
        </w:rPr>
        <w:t>o</w:t>
      </w:r>
      <w:r w:rsidR="00B866DE">
        <w:rPr>
          <w:rFonts w:asciiTheme="minorHAnsi" w:hAnsiTheme="minorHAnsi" w:cstheme="minorHAnsi"/>
          <w:b/>
          <w:sz w:val="22"/>
          <w:szCs w:val="22"/>
        </w:rPr>
        <w:t xml:space="preserve">, </w:t>
      </w:r>
      <w:r w:rsidR="00CB1C21" w:rsidRPr="00CB1C21">
        <w:rPr>
          <w:rFonts w:asciiTheme="minorHAnsi" w:hAnsiTheme="minorHAnsi" w:cstheme="minorHAnsi"/>
          <w:sz w:val="22"/>
          <w:szCs w:val="22"/>
        </w:rPr>
        <w:t xml:space="preserve">prowadzonego przez </w:t>
      </w:r>
      <w:r w:rsidR="004C733A">
        <w:rPr>
          <w:rFonts w:asciiTheme="minorHAnsi" w:hAnsiTheme="minorHAnsi" w:cstheme="minorHAnsi"/>
          <w:sz w:val="22"/>
          <w:szCs w:val="22"/>
        </w:rPr>
        <w:t>Uniwersytet Łódzki</w:t>
      </w:r>
      <w:r w:rsidR="00B866DE">
        <w:rPr>
          <w:rFonts w:asciiTheme="minorHAnsi" w:hAnsiTheme="minorHAnsi" w:cstheme="minorHAnsi"/>
          <w:sz w:val="22"/>
          <w:szCs w:val="22"/>
        </w:rPr>
        <w:t xml:space="preserve">, ul. </w:t>
      </w:r>
      <w:r w:rsidR="004C733A">
        <w:rPr>
          <w:rFonts w:asciiTheme="minorHAnsi" w:hAnsiTheme="minorHAnsi" w:cstheme="minorHAnsi"/>
          <w:sz w:val="22"/>
          <w:szCs w:val="22"/>
        </w:rPr>
        <w:t>Narutowicza 68,</w:t>
      </w:r>
      <w:r w:rsidR="00B866DE">
        <w:rPr>
          <w:rFonts w:asciiTheme="minorHAnsi" w:hAnsiTheme="minorHAnsi" w:cstheme="minorHAnsi"/>
          <w:sz w:val="22"/>
          <w:szCs w:val="22"/>
        </w:rPr>
        <w:t xml:space="preserve"> </w:t>
      </w:r>
      <w:r w:rsidR="004C733A">
        <w:rPr>
          <w:rFonts w:asciiTheme="minorHAnsi" w:hAnsiTheme="minorHAnsi" w:cstheme="minorHAnsi"/>
          <w:sz w:val="22"/>
          <w:szCs w:val="22"/>
        </w:rPr>
        <w:t>90-136 Łódź</w:t>
      </w:r>
      <w:r w:rsidR="00CB1C21" w:rsidRPr="00CB1C21">
        <w:rPr>
          <w:rFonts w:asciiTheme="minorHAnsi" w:hAnsiTheme="minorHAnsi" w:cstheme="minorHAnsi"/>
          <w:sz w:val="22"/>
          <w:szCs w:val="22"/>
        </w:rPr>
        <w:t>, oświadczam, co następuje:</w:t>
      </w:r>
    </w:p>
    <w:p w14:paraId="6A74281D" w14:textId="77777777" w:rsidR="00CB1C21" w:rsidRPr="00CB1C21" w:rsidRDefault="00CB1C21" w:rsidP="00CB1C21">
      <w:pPr>
        <w:jc w:val="both"/>
        <w:rPr>
          <w:rFonts w:asciiTheme="minorHAnsi" w:hAnsiTheme="minorHAnsi" w:cstheme="minorHAnsi"/>
          <w:sz w:val="22"/>
          <w:szCs w:val="22"/>
        </w:rPr>
      </w:pPr>
    </w:p>
    <w:p w14:paraId="0533D13B" w14:textId="77777777" w:rsidR="00CB1C21" w:rsidRPr="00CB1C21" w:rsidRDefault="00CB1C21" w:rsidP="00CB1C21">
      <w:pPr>
        <w:suppressAutoHyphens/>
        <w:jc w:val="both"/>
        <w:rPr>
          <w:rFonts w:asciiTheme="minorHAnsi" w:eastAsia="Calibri" w:hAnsiTheme="minorHAnsi" w:cstheme="minorHAnsi"/>
          <w:sz w:val="22"/>
          <w:szCs w:val="22"/>
          <w:u w:val="single"/>
        </w:rPr>
      </w:pPr>
      <w:r w:rsidRPr="00CB1C21">
        <w:rPr>
          <w:rFonts w:asciiTheme="minorHAnsi" w:eastAsia="Calibri" w:hAnsiTheme="minorHAnsi" w:cstheme="minorHAnsi"/>
          <w:b/>
          <w:bCs/>
          <w:sz w:val="22"/>
          <w:szCs w:val="22"/>
        </w:rPr>
        <w:t>● Oświadczam, że</w:t>
      </w:r>
      <w:r w:rsidRPr="00CB1C21">
        <w:rPr>
          <w:rFonts w:asciiTheme="minorHAnsi" w:eastAsia="Calibri" w:hAnsiTheme="minorHAnsi" w:cstheme="minorHAnsi"/>
          <w:sz w:val="22"/>
          <w:szCs w:val="22"/>
        </w:rPr>
        <w:t xml:space="preserve"> przy realizacji ww. zamówienia publicznego będę korzystał z następujących </w:t>
      </w:r>
      <w:r w:rsidRPr="00CB1C21">
        <w:rPr>
          <w:rFonts w:asciiTheme="minorHAnsi" w:eastAsia="Calibri" w:hAnsiTheme="minorHAnsi" w:cstheme="minorHAnsi"/>
          <w:sz w:val="22"/>
          <w:szCs w:val="22"/>
          <w:u w:val="single"/>
        </w:rPr>
        <w:t xml:space="preserve">podwykonawców i dostawców, na których przypada ponad </w:t>
      </w:r>
      <w:r w:rsidRPr="00CB1C21">
        <w:rPr>
          <w:rFonts w:asciiTheme="minorHAnsi" w:eastAsia="Calibri" w:hAnsiTheme="minorHAnsi" w:cstheme="minorHAnsi"/>
          <w:b/>
          <w:bCs/>
          <w:sz w:val="22"/>
          <w:szCs w:val="22"/>
          <w:u w:val="single"/>
        </w:rPr>
        <w:t>10% wartości zamówienia*</w:t>
      </w:r>
      <w:r w:rsidRPr="00CB1C21">
        <w:rPr>
          <w:rFonts w:asciiTheme="minorHAnsi" w:eastAsia="Calibri" w:hAnsiTheme="minorHAnsi" w:cstheme="minorHAnsi"/>
          <w:sz w:val="22"/>
          <w:szCs w:val="22"/>
        </w:rPr>
        <w:t xml:space="preserve"> </w:t>
      </w:r>
    </w:p>
    <w:tbl>
      <w:tblPr>
        <w:tblStyle w:val="Tabela-Siatka"/>
        <w:tblW w:w="0" w:type="auto"/>
        <w:tblBorders>
          <w:top w:val="none" w:sz="0" w:space="0" w:color="auto"/>
          <w:left w:val="none" w:sz="0" w:space="0" w:color="auto"/>
        </w:tblBorders>
        <w:tblLook w:val="04A0" w:firstRow="1" w:lastRow="0" w:firstColumn="1" w:lastColumn="0" w:noHBand="0" w:noVBand="1"/>
      </w:tblPr>
      <w:tblGrid>
        <w:gridCol w:w="4531"/>
        <w:gridCol w:w="4531"/>
      </w:tblGrid>
      <w:tr w:rsidR="00CB1C21" w:rsidRPr="00CB1C21" w14:paraId="64D66D51" w14:textId="77777777" w:rsidTr="00D22732">
        <w:tc>
          <w:tcPr>
            <w:tcW w:w="4531" w:type="dxa"/>
            <w:tcBorders>
              <w:bottom w:val="single" w:sz="4" w:space="0" w:color="auto"/>
            </w:tcBorders>
          </w:tcPr>
          <w:p w14:paraId="2FEE7F1B"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p>
        </w:tc>
        <w:tc>
          <w:tcPr>
            <w:tcW w:w="4531" w:type="dxa"/>
            <w:tcBorders>
              <w:top w:val="single" w:sz="4" w:space="0" w:color="auto"/>
            </w:tcBorders>
          </w:tcPr>
          <w:p w14:paraId="6B8EEAE6"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r w:rsidRPr="00CB1C21">
              <w:rPr>
                <w:rFonts w:asciiTheme="minorHAnsi" w:hAnsiTheme="minorHAnsi" w:cstheme="minorHAnsi"/>
                <w:sz w:val="22"/>
                <w:szCs w:val="22"/>
                <w:lang w:eastAsia="en-US"/>
              </w:rPr>
              <w:t>Nazwa i adres podwykonawcy lub dostawcy lub podmiotu trzeciego</w:t>
            </w:r>
          </w:p>
        </w:tc>
      </w:tr>
      <w:tr w:rsidR="00CB1C21" w:rsidRPr="00CB1C21" w14:paraId="1B2D94A0" w14:textId="77777777" w:rsidTr="00D22732">
        <w:tc>
          <w:tcPr>
            <w:tcW w:w="4531" w:type="dxa"/>
            <w:tcBorders>
              <w:top w:val="single" w:sz="4" w:space="0" w:color="auto"/>
              <w:left w:val="single" w:sz="4" w:space="0" w:color="auto"/>
            </w:tcBorders>
          </w:tcPr>
          <w:p w14:paraId="112CAEB2"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r w:rsidRPr="00CB1C21">
              <w:rPr>
                <w:rFonts w:asciiTheme="minorHAnsi" w:hAnsiTheme="minorHAnsi" w:cstheme="minorHAnsi"/>
                <w:sz w:val="22"/>
                <w:szCs w:val="22"/>
                <w:lang w:eastAsia="en-US"/>
              </w:rPr>
              <w:t>Podwykonawca/dostawca/podmiot trzeci **</w:t>
            </w:r>
          </w:p>
        </w:tc>
        <w:tc>
          <w:tcPr>
            <w:tcW w:w="4531" w:type="dxa"/>
          </w:tcPr>
          <w:p w14:paraId="7A369636"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p>
        </w:tc>
      </w:tr>
      <w:tr w:rsidR="00CB1C21" w:rsidRPr="00CB1C21" w14:paraId="08B49F5A" w14:textId="77777777" w:rsidTr="00D22732">
        <w:tc>
          <w:tcPr>
            <w:tcW w:w="4531" w:type="dxa"/>
            <w:tcBorders>
              <w:top w:val="single" w:sz="4" w:space="0" w:color="auto"/>
              <w:left w:val="single" w:sz="4" w:space="0" w:color="auto"/>
            </w:tcBorders>
          </w:tcPr>
          <w:p w14:paraId="3EAB6D1B"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r w:rsidRPr="00CB1C21">
              <w:rPr>
                <w:rFonts w:asciiTheme="minorHAnsi" w:hAnsiTheme="minorHAnsi" w:cstheme="minorHAnsi"/>
                <w:sz w:val="22"/>
                <w:szCs w:val="22"/>
                <w:lang w:eastAsia="en-US"/>
              </w:rPr>
              <w:t>Podwykonawca/dostawca/podmiot trzeci **</w:t>
            </w:r>
          </w:p>
        </w:tc>
        <w:tc>
          <w:tcPr>
            <w:tcW w:w="4531" w:type="dxa"/>
          </w:tcPr>
          <w:p w14:paraId="51857A60"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p>
        </w:tc>
      </w:tr>
      <w:tr w:rsidR="00CB1C21" w:rsidRPr="00CB1C21" w14:paraId="22358A31" w14:textId="77777777" w:rsidTr="00D22732">
        <w:tc>
          <w:tcPr>
            <w:tcW w:w="4531" w:type="dxa"/>
            <w:tcBorders>
              <w:top w:val="single" w:sz="4" w:space="0" w:color="auto"/>
              <w:left w:val="single" w:sz="4" w:space="0" w:color="auto"/>
              <w:bottom w:val="single" w:sz="4" w:space="0" w:color="auto"/>
            </w:tcBorders>
          </w:tcPr>
          <w:p w14:paraId="1451F772"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r w:rsidRPr="00CB1C21">
              <w:rPr>
                <w:rFonts w:asciiTheme="minorHAnsi" w:hAnsiTheme="minorHAnsi" w:cstheme="minorHAnsi"/>
                <w:sz w:val="22"/>
                <w:szCs w:val="22"/>
                <w:lang w:eastAsia="en-US"/>
              </w:rPr>
              <w:t>Podwykonawca/dostawca/podmiot trzeci **</w:t>
            </w:r>
          </w:p>
        </w:tc>
        <w:tc>
          <w:tcPr>
            <w:tcW w:w="4531" w:type="dxa"/>
          </w:tcPr>
          <w:p w14:paraId="278E8949"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p>
        </w:tc>
      </w:tr>
      <w:tr w:rsidR="00CB1C21" w:rsidRPr="00CB1C21" w14:paraId="6E7B4A67" w14:textId="77777777" w:rsidTr="00D22732">
        <w:tc>
          <w:tcPr>
            <w:tcW w:w="4531" w:type="dxa"/>
            <w:tcBorders>
              <w:top w:val="single" w:sz="4" w:space="0" w:color="auto"/>
              <w:left w:val="single" w:sz="4" w:space="0" w:color="auto"/>
            </w:tcBorders>
          </w:tcPr>
          <w:p w14:paraId="7B033704"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r w:rsidRPr="00CB1C21">
              <w:rPr>
                <w:rFonts w:asciiTheme="minorHAnsi" w:hAnsiTheme="minorHAnsi" w:cstheme="minorHAnsi"/>
                <w:sz w:val="22"/>
                <w:szCs w:val="22"/>
                <w:lang w:eastAsia="en-US"/>
              </w:rPr>
              <w:t>………</w:t>
            </w:r>
          </w:p>
        </w:tc>
        <w:tc>
          <w:tcPr>
            <w:tcW w:w="4531" w:type="dxa"/>
          </w:tcPr>
          <w:p w14:paraId="45627DA7"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p>
        </w:tc>
      </w:tr>
    </w:tbl>
    <w:p w14:paraId="0AE2505A" w14:textId="77777777" w:rsidR="00CB1C21" w:rsidRPr="00CB1C21" w:rsidRDefault="00CB1C21" w:rsidP="00CB1C21">
      <w:pPr>
        <w:suppressAutoHyphens/>
        <w:spacing w:line="288" w:lineRule="auto"/>
        <w:jc w:val="both"/>
        <w:rPr>
          <w:rFonts w:asciiTheme="minorHAnsi" w:eastAsia="Calibri" w:hAnsiTheme="minorHAnsi" w:cstheme="minorHAnsi"/>
          <w:sz w:val="18"/>
          <w:szCs w:val="18"/>
          <w:u w:val="single"/>
        </w:rPr>
      </w:pPr>
      <w:r w:rsidRPr="00CB1C21">
        <w:rPr>
          <w:rFonts w:asciiTheme="minorHAnsi" w:eastAsia="Calibri" w:hAnsiTheme="minorHAnsi" w:cstheme="minorHAnsi"/>
          <w:sz w:val="18"/>
          <w:szCs w:val="18"/>
        </w:rPr>
        <w:t xml:space="preserve">* W przypadku gdy Wykonawca nie korzysta z podwykonawców lub dostawców, na których przypada ponad 10% wartości zamówienia, oświadczenie należy wykreślić, lub wpisać „Nie dotyczy”) </w:t>
      </w:r>
    </w:p>
    <w:p w14:paraId="273134C9" w14:textId="77777777" w:rsidR="00CB1C21" w:rsidRPr="00CB1C21" w:rsidRDefault="00CB1C21" w:rsidP="00CB1C21">
      <w:pPr>
        <w:suppressAutoHyphens/>
        <w:spacing w:line="288" w:lineRule="auto"/>
        <w:jc w:val="both"/>
        <w:rPr>
          <w:rFonts w:asciiTheme="minorHAnsi" w:eastAsia="Calibri" w:hAnsiTheme="minorHAnsi" w:cstheme="minorHAnsi"/>
          <w:sz w:val="18"/>
          <w:szCs w:val="18"/>
        </w:rPr>
      </w:pPr>
      <w:r w:rsidRPr="00CB1C21">
        <w:rPr>
          <w:rFonts w:asciiTheme="minorHAnsi" w:eastAsia="Calibri" w:hAnsiTheme="minorHAnsi" w:cstheme="minorHAnsi"/>
          <w:sz w:val="18"/>
          <w:szCs w:val="18"/>
        </w:rPr>
        <w:t>** niewłaściwe skreślić bądź usunąć</w:t>
      </w:r>
    </w:p>
    <w:p w14:paraId="25C2BD51" w14:textId="77777777" w:rsidR="00CB1C21" w:rsidRPr="00CB1C21" w:rsidRDefault="00CB1C21" w:rsidP="00CB1C21">
      <w:pPr>
        <w:tabs>
          <w:tab w:val="left" w:pos="3686"/>
        </w:tabs>
        <w:spacing w:line="288" w:lineRule="auto"/>
        <w:ind w:left="709" w:right="96"/>
        <w:jc w:val="both"/>
        <w:rPr>
          <w:rFonts w:asciiTheme="minorHAnsi" w:eastAsia="Calibri" w:hAnsiTheme="minorHAnsi" w:cstheme="minorHAnsi"/>
          <w:sz w:val="18"/>
          <w:szCs w:val="18"/>
        </w:rPr>
      </w:pPr>
    </w:p>
    <w:p w14:paraId="3AE58C0A" w14:textId="77777777" w:rsidR="00CB1C21" w:rsidRPr="00CB1C21" w:rsidRDefault="00CB1C21" w:rsidP="00CB1C21">
      <w:pPr>
        <w:spacing w:line="288" w:lineRule="auto"/>
        <w:jc w:val="both"/>
        <w:rPr>
          <w:rFonts w:asciiTheme="minorHAnsi" w:hAnsiTheme="minorHAnsi" w:cstheme="minorHAnsi"/>
          <w:sz w:val="18"/>
          <w:szCs w:val="18"/>
        </w:rPr>
      </w:pPr>
      <w:r w:rsidRPr="00CB1C21">
        <w:rPr>
          <w:rFonts w:asciiTheme="minorHAnsi" w:eastAsia="Calibri" w:hAnsiTheme="minorHAnsi" w:cstheme="minorHAnsi"/>
          <w:b/>
          <w:bCs/>
          <w:sz w:val="18"/>
          <w:szCs w:val="18"/>
        </w:rPr>
        <w:t>● Oświadczam, że</w:t>
      </w:r>
      <w:r w:rsidRPr="00CB1C21">
        <w:rPr>
          <w:rFonts w:asciiTheme="minorHAnsi" w:eastAsia="Calibri" w:hAnsiTheme="minorHAnsi" w:cstheme="minorHAnsi"/>
          <w:sz w:val="18"/>
          <w:szCs w:val="18"/>
        </w:rPr>
        <w:t xml:space="preserve"> nie podlegam wykluczeniu z postępowania na </w:t>
      </w:r>
      <w:r w:rsidRPr="00CB1C21">
        <w:rPr>
          <w:rFonts w:asciiTheme="minorHAnsi" w:hAnsiTheme="minorHAnsi" w:cstheme="minorHAnsi"/>
          <w:sz w:val="18"/>
          <w:szCs w:val="18"/>
        </w:rPr>
        <w:t>mocy przepisu art. 5k</w:t>
      </w:r>
      <w:r w:rsidRPr="00CB1C21">
        <w:rPr>
          <w:rFonts w:asciiTheme="minorHAnsi" w:eastAsia="Calibri" w:hAnsiTheme="minorHAnsi" w:cstheme="minorHAnsi"/>
          <w:sz w:val="18"/>
          <w:szCs w:val="18"/>
        </w:rPr>
        <w:t xml:space="preserve"> </w:t>
      </w:r>
      <w:r w:rsidRPr="00CB1C21">
        <w:rPr>
          <w:rFonts w:asciiTheme="minorHAnsi" w:hAnsiTheme="minorHAnsi" w:cstheme="minorHAnsi"/>
          <w:sz w:val="18"/>
          <w:szCs w:val="18"/>
        </w:rPr>
        <w:t>rozporządzenia Rady (UE) nr 833/2014 z dnia 31 lipca 2014 r. dotyczącego środków ograniczających w związku z działaniami Rosji destabilizującymi sytuację na Ukrainie (Dz. Urz. UE nr L 229 z 31.7.2014, str. 1), dalej: rozporządzenie 833/2014</w:t>
      </w:r>
      <w:r w:rsidRPr="00CB1C21">
        <w:rPr>
          <w:rFonts w:asciiTheme="minorHAnsi" w:eastAsia="Calibri" w:hAnsiTheme="minorHAnsi" w:cstheme="minorHAnsi"/>
          <w:sz w:val="18"/>
          <w:szCs w:val="18"/>
        </w:rPr>
        <w:t xml:space="preserve">, w brzmieniu nadanym </w:t>
      </w:r>
      <w:r w:rsidRPr="00CB1C21">
        <w:rPr>
          <w:rFonts w:asciiTheme="minorHAnsi" w:hAnsiTheme="minorHAnsi" w:cstheme="minorHAnsi"/>
          <w:sz w:val="18"/>
          <w:szCs w:val="18"/>
        </w:rPr>
        <w:t xml:space="preserve"> rozporządzeni</w:t>
      </w:r>
      <w:r w:rsidRPr="00CB1C21">
        <w:rPr>
          <w:rFonts w:asciiTheme="minorHAnsi" w:eastAsia="Calibri" w:hAnsiTheme="minorHAnsi" w:cstheme="minorHAnsi"/>
          <w:sz w:val="18"/>
          <w:szCs w:val="18"/>
        </w:rPr>
        <w:t xml:space="preserve">em </w:t>
      </w:r>
      <w:r w:rsidRPr="00CB1C21">
        <w:rPr>
          <w:rFonts w:asciiTheme="minorHAnsi" w:hAnsiTheme="minorHAnsi" w:cstheme="minorHAnsi"/>
          <w:sz w:val="18"/>
          <w:szCs w:val="18"/>
        </w:rPr>
        <w:t xml:space="preserve">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w:t>
      </w:r>
    </w:p>
    <w:p w14:paraId="133A3DA4" w14:textId="77777777" w:rsidR="00CB1C21" w:rsidRPr="00CB1C21" w:rsidRDefault="00CB1C21" w:rsidP="00CB1C21">
      <w:pPr>
        <w:suppressLineNumbers/>
        <w:overflowPunct w:val="0"/>
        <w:autoSpaceDE w:val="0"/>
        <w:autoSpaceDN w:val="0"/>
        <w:adjustRightInd w:val="0"/>
        <w:spacing w:line="276" w:lineRule="auto"/>
        <w:ind w:right="-28"/>
        <w:jc w:val="center"/>
        <w:rPr>
          <w:rFonts w:asciiTheme="minorHAnsi" w:hAnsiTheme="minorHAnsi" w:cstheme="minorHAnsi"/>
          <w:b/>
          <w:kern w:val="24"/>
          <w:sz w:val="18"/>
          <w:szCs w:val="18"/>
          <w:u w:val="single"/>
        </w:rPr>
      </w:pPr>
    </w:p>
    <w:p w14:paraId="3C5B8688" w14:textId="77777777" w:rsidR="00CB1C21" w:rsidRPr="00CB1C21" w:rsidRDefault="00CB1C21" w:rsidP="00CB1C21">
      <w:pPr>
        <w:suppressLineNumbers/>
        <w:overflowPunct w:val="0"/>
        <w:autoSpaceDE w:val="0"/>
        <w:autoSpaceDN w:val="0"/>
        <w:adjustRightInd w:val="0"/>
        <w:spacing w:line="276" w:lineRule="auto"/>
        <w:ind w:right="-28"/>
        <w:jc w:val="center"/>
        <w:rPr>
          <w:rFonts w:asciiTheme="minorHAnsi" w:hAnsiTheme="minorHAnsi" w:cstheme="minorHAnsi"/>
          <w:kern w:val="24"/>
          <w:sz w:val="18"/>
          <w:szCs w:val="18"/>
        </w:rPr>
      </w:pPr>
      <w:r w:rsidRPr="00CB1C21">
        <w:rPr>
          <w:rFonts w:asciiTheme="minorHAnsi" w:hAnsiTheme="minorHAnsi" w:cstheme="minorHAnsi"/>
          <w:b/>
          <w:kern w:val="24"/>
          <w:sz w:val="18"/>
          <w:szCs w:val="18"/>
          <w:u w:val="single"/>
        </w:rPr>
        <w:t>OŚWIADCZENIE DOTYCZĄCE PODANYCH INFORMACJI:</w:t>
      </w:r>
    </w:p>
    <w:p w14:paraId="1E44F3F6" w14:textId="77777777" w:rsidR="00CB1C21" w:rsidRPr="00CB1C21" w:rsidRDefault="00CB1C21" w:rsidP="00CB1C21">
      <w:pPr>
        <w:spacing w:line="276" w:lineRule="auto"/>
        <w:jc w:val="both"/>
        <w:rPr>
          <w:rFonts w:asciiTheme="minorHAnsi" w:hAnsiTheme="minorHAnsi" w:cstheme="minorHAnsi"/>
          <w:sz w:val="18"/>
          <w:szCs w:val="18"/>
        </w:rPr>
      </w:pPr>
      <w:r w:rsidRPr="00CB1C21">
        <w:rPr>
          <w:rFonts w:asciiTheme="minorHAnsi" w:hAnsiTheme="minorHAnsi" w:cstheme="minorHAnsi"/>
          <w:sz w:val="18"/>
          <w:szCs w:val="18"/>
        </w:rPr>
        <w:t>Oświadczam, że wszystkie informacje podane w powyższym oświadczeniu są aktualne i zgodne z prawdą oraz zostały przedstawione z pełną świadomością konsekwencji wprowadzenia Zamawiającego w błąd przy przedstawianiu informacji.</w:t>
      </w:r>
    </w:p>
    <w:p w14:paraId="564FF510" w14:textId="77777777" w:rsidR="00CB1C21" w:rsidRPr="00CB1C21" w:rsidRDefault="00CB1C21" w:rsidP="004C733A">
      <w:pPr>
        <w:ind w:left="4962"/>
        <w:rPr>
          <w:rFonts w:asciiTheme="minorHAnsi" w:hAnsiTheme="minorHAnsi" w:cstheme="minorHAnsi"/>
          <w:color w:val="FF0000"/>
          <w:sz w:val="18"/>
          <w:szCs w:val="18"/>
        </w:rPr>
      </w:pPr>
    </w:p>
    <w:p w14:paraId="7CC314DB" w14:textId="77777777" w:rsidR="00C13B0C" w:rsidRPr="00B97467" w:rsidRDefault="00C13B0C" w:rsidP="004C733A">
      <w:pPr>
        <w:ind w:left="4536"/>
        <w:jc w:val="center"/>
        <w:rPr>
          <w:rFonts w:asciiTheme="minorHAnsi" w:hAnsiTheme="minorHAnsi" w:cstheme="minorHAnsi"/>
          <w:i/>
          <w:color w:val="FF0000"/>
          <w:sz w:val="18"/>
          <w:szCs w:val="18"/>
        </w:rPr>
      </w:pPr>
      <w:r w:rsidRPr="00B97467">
        <w:rPr>
          <w:rFonts w:asciiTheme="minorHAnsi" w:hAnsiTheme="minorHAnsi" w:cstheme="minorHAnsi"/>
          <w:i/>
          <w:color w:val="FF0000"/>
          <w:sz w:val="18"/>
          <w:szCs w:val="18"/>
        </w:rPr>
        <w:t>Kwalifikowany podpis elektroniczny Wykonawcy, bądź osoby uprawnionej do występowania w jego imieniu</w:t>
      </w:r>
    </w:p>
    <w:p w14:paraId="73A761E5" w14:textId="77777777" w:rsidR="00CB1C21" w:rsidRPr="00CB1C21" w:rsidRDefault="00CB1C21" w:rsidP="00CB1C21">
      <w:pPr>
        <w:rPr>
          <w:rFonts w:asciiTheme="minorHAnsi" w:hAnsiTheme="minorHAnsi" w:cstheme="minorHAnsi"/>
          <w:color w:val="FF0000"/>
          <w:sz w:val="20"/>
          <w:szCs w:val="20"/>
        </w:rPr>
      </w:pPr>
    </w:p>
    <w:p w14:paraId="776387F2" w14:textId="77777777" w:rsidR="00CB1C21" w:rsidRPr="00CB1C21" w:rsidRDefault="00CB1C21" w:rsidP="00B866DE">
      <w:pPr>
        <w:ind w:left="357"/>
        <w:rPr>
          <w:rFonts w:asciiTheme="minorHAnsi" w:hAnsiTheme="minorHAnsi" w:cstheme="minorHAnsi"/>
          <w:sz w:val="16"/>
          <w:szCs w:val="16"/>
        </w:rPr>
      </w:pPr>
      <w:r w:rsidRPr="00CB1C21">
        <w:rPr>
          <w:rFonts w:asciiTheme="minorHAnsi" w:eastAsia="Calibri" w:hAnsiTheme="minorHAnsi" w:cstheme="minorHAnsi"/>
          <w:sz w:val="16"/>
          <w:szCs w:val="16"/>
        </w:rPr>
        <w:t xml:space="preserve">*** Zamawiający, na </w:t>
      </w:r>
      <w:r w:rsidRPr="00CB1C21">
        <w:rPr>
          <w:rFonts w:asciiTheme="minorHAnsi" w:hAnsiTheme="minorHAnsi" w:cstheme="minorHAnsi"/>
          <w:sz w:val="16"/>
          <w:szCs w:val="16"/>
        </w:rPr>
        <w:t>mocy przepisu art. 5k</w:t>
      </w:r>
      <w:r w:rsidRPr="00CB1C21">
        <w:rPr>
          <w:rFonts w:asciiTheme="minorHAnsi" w:eastAsia="Calibri" w:hAnsiTheme="minorHAnsi" w:cstheme="minorHAnsi"/>
          <w:sz w:val="16"/>
          <w:szCs w:val="16"/>
        </w:rPr>
        <w:t xml:space="preserve"> </w:t>
      </w:r>
      <w:r w:rsidRPr="00CB1C21">
        <w:rPr>
          <w:rFonts w:asciiTheme="minorHAnsi" w:hAnsiTheme="minorHAnsi" w:cstheme="minorHAnsi"/>
          <w:sz w:val="16"/>
          <w:szCs w:val="16"/>
        </w:rPr>
        <w:t xml:space="preserve">rozporządzenia 833/2014 </w:t>
      </w:r>
      <w:r w:rsidRPr="00CB1C21">
        <w:rPr>
          <w:rFonts w:asciiTheme="minorHAnsi" w:eastAsia="Calibri" w:hAnsiTheme="minorHAnsi" w:cstheme="minorHAnsi"/>
          <w:sz w:val="16"/>
          <w:szCs w:val="16"/>
        </w:rPr>
        <w:t>w brzmieniu nadanym rozporządzeniem 2022/576 wykluczy z postępowania Wykonawców, którzy:</w:t>
      </w:r>
    </w:p>
    <w:p w14:paraId="4063558F" w14:textId="77777777" w:rsidR="00CB1C21" w:rsidRPr="00CB1C21" w:rsidRDefault="00CB1C21">
      <w:pPr>
        <w:pStyle w:val="Akapitzlist"/>
        <w:numPr>
          <w:ilvl w:val="2"/>
          <w:numId w:val="29"/>
        </w:numPr>
        <w:ind w:left="567" w:hanging="283"/>
        <w:contextualSpacing/>
        <w:rPr>
          <w:rFonts w:asciiTheme="minorHAnsi" w:hAnsiTheme="minorHAnsi" w:cstheme="minorHAnsi"/>
          <w:sz w:val="16"/>
          <w:szCs w:val="16"/>
        </w:rPr>
      </w:pPr>
      <w:r w:rsidRPr="00CB1C21">
        <w:rPr>
          <w:rFonts w:asciiTheme="minorHAnsi" w:hAnsiTheme="minorHAnsi" w:cstheme="minorHAnsi"/>
          <w:sz w:val="16"/>
          <w:szCs w:val="16"/>
        </w:rPr>
        <w:t>są obywatelami rosyjskimi, osobami fizycznymi lub prawnymi, podmiotami lub organami z siedzibą w Rosji;</w:t>
      </w:r>
    </w:p>
    <w:p w14:paraId="3DD63886" w14:textId="77777777" w:rsidR="00CB1C21" w:rsidRPr="00CB1C21" w:rsidRDefault="00CB1C21">
      <w:pPr>
        <w:numPr>
          <w:ilvl w:val="2"/>
          <w:numId w:val="29"/>
        </w:numPr>
        <w:ind w:left="567" w:hanging="283"/>
        <w:contextualSpacing/>
        <w:rPr>
          <w:rFonts w:asciiTheme="minorHAnsi" w:hAnsiTheme="minorHAnsi" w:cstheme="minorHAnsi"/>
          <w:sz w:val="16"/>
          <w:szCs w:val="16"/>
        </w:rPr>
      </w:pPr>
      <w:r w:rsidRPr="00CB1C21">
        <w:rPr>
          <w:rFonts w:asciiTheme="minorHAnsi" w:hAnsiTheme="minorHAnsi" w:cstheme="minorHAnsi"/>
          <w:sz w:val="16"/>
          <w:szCs w:val="16"/>
        </w:rPr>
        <w:t>są osobami prawnymi, podmiotami lub organami, do których prawa własności bezpośrednio lub pośrednio w ponad 50 % należą do obywateli rosyjskich lub osób fizycznych lub prawnych, podmiotów lub organów z siedzibą w Rosji;</w:t>
      </w:r>
    </w:p>
    <w:p w14:paraId="5E4343E5" w14:textId="77777777" w:rsidR="00CB1C21" w:rsidRPr="00CB1C21" w:rsidRDefault="00CB1C21">
      <w:pPr>
        <w:numPr>
          <w:ilvl w:val="2"/>
          <w:numId w:val="29"/>
        </w:numPr>
        <w:ind w:left="567" w:hanging="283"/>
        <w:contextualSpacing/>
        <w:rPr>
          <w:rFonts w:asciiTheme="minorHAnsi" w:hAnsiTheme="minorHAnsi" w:cstheme="minorHAnsi"/>
          <w:sz w:val="16"/>
          <w:szCs w:val="16"/>
        </w:rPr>
      </w:pPr>
      <w:r w:rsidRPr="00CB1C21">
        <w:rPr>
          <w:rFonts w:asciiTheme="minorHAnsi" w:hAnsiTheme="minorHAnsi" w:cstheme="minorHAnsi"/>
          <w:sz w:val="16"/>
          <w:szCs w:val="16"/>
        </w:rPr>
        <w:t>są osobami fizycznymi lub prawnymi, podmiotami lub organami działającymi w imieniu lub pod kierunkiem:</w:t>
      </w:r>
    </w:p>
    <w:p w14:paraId="55909283" w14:textId="77777777" w:rsidR="00CB1C21" w:rsidRDefault="00CB1C21">
      <w:pPr>
        <w:numPr>
          <w:ilvl w:val="0"/>
          <w:numId w:val="42"/>
        </w:numPr>
        <w:ind w:left="851"/>
        <w:contextualSpacing/>
        <w:rPr>
          <w:rFonts w:asciiTheme="minorHAnsi" w:hAnsiTheme="minorHAnsi" w:cstheme="minorHAnsi"/>
          <w:sz w:val="16"/>
          <w:szCs w:val="16"/>
        </w:rPr>
      </w:pPr>
      <w:r w:rsidRPr="00CB1C21">
        <w:rPr>
          <w:rFonts w:asciiTheme="minorHAnsi" w:hAnsiTheme="minorHAnsi" w:cstheme="minorHAnsi"/>
          <w:sz w:val="16"/>
          <w:szCs w:val="16"/>
        </w:rPr>
        <w:t>obywateli rosyjskich lub osób fizycznych lub prawnych, podmiotów lub organów z siedzibą w Rosji lub</w:t>
      </w:r>
    </w:p>
    <w:p w14:paraId="2651A221" w14:textId="77777777" w:rsidR="00CB1C21" w:rsidRPr="00CB1C21" w:rsidRDefault="00CB1C21">
      <w:pPr>
        <w:numPr>
          <w:ilvl w:val="0"/>
          <w:numId w:val="42"/>
        </w:numPr>
        <w:ind w:left="851"/>
        <w:contextualSpacing/>
        <w:rPr>
          <w:rFonts w:asciiTheme="minorHAnsi" w:hAnsiTheme="minorHAnsi" w:cstheme="minorHAnsi"/>
          <w:sz w:val="16"/>
          <w:szCs w:val="16"/>
        </w:rPr>
      </w:pPr>
      <w:r w:rsidRPr="00CB1C21">
        <w:rPr>
          <w:rFonts w:asciiTheme="minorHAnsi" w:hAnsiTheme="minorHAnsi" w:cstheme="minorHAnsi"/>
          <w:sz w:val="16"/>
          <w:szCs w:val="16"/>
        </w:rPr>
        <w:lastRenderedPageBreak/>
        <w:t>osób prawnych, podmiotów lub organów, do których prawa własności bezpośrednio lub pośrednio w ponad 50 % należą do obywateli rosyjskich lub osób fizycznych lub prawnych, podmiotów lub organów z siedzibą w Rosji,</w:t>
      </w:r>
    </w:p>
    <w:p w14:paraId="24C58D1A" w14:textId="77777777" w:rsidR="00CB1C21" w:rsidRPr="00CB1C21" w:rsidRDefault="00CB1C21">
      <w:pPr>
        <w:numPr>
          <w:ilvl w:val="2"/>
          <w:numId w:val="29"/>
        </w:numPr>
        <w:ind w:left="567" w:hanging="283"/>
        <w:contextualSpacing/>
        <w:rPr>
          <w:rFonts w:asciiTheme="minorHAnsi" w:hAnsiTheme="minorHAnsi" w:cstheme="minorHAnsi"/>
          <w:sz w:val="16"/>
          <w:szCs w:val="16"/>
        </w:rPr>
      </w:pPr>
      <w:r w:rsidRPr="00CB1C21">
        <w:rPr>
          <w:rFonts w:asciiTheme="minorHAnsi" w:hAnsiTheme="minorHAnsi" w:cstheme="minorHAnsi"/>
          <w:sz w:val="16"/>
          <w:szCs w:val="16"/>
        </w:rPr>
        <w:t>których,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1 -3.</w:t>
      </w:r>
    </w:p>
    <w:p w14:paraId="01C24615" w14:textId="77777777" w:rsidR="004C733A" w:rsidRDefault="00CB1C21" w:rsidP="00B866DE">
      <w:pPr>
        <w:jc w:val="right"/>
        <w:rPr>
          <w:rFonts w:asciiTheme="minorHAnsi" w:eastAsia="Calibri" w:hAnsiTheme="minorHAnsi" w:cstheme="minorHAnsi"/>
          <w:b/>
          <w:bCs/>
        </w:rPr>
      </w:pPr>
      <w:r w:rsidRPr="00CB1C21">
        <w:rPr>
          <w:rFonts w:asciiTheme="minorHAnsi" w:eastAsia="Calibri" w:hAnsiTheme="minorHAnsi" w:cstheme="minorHAnsi"/>
          <w:b/>
          <w:bCs/>
        </w:rPr>
        <w:br w:type="page"/>
      </w:r>
    </w:p>
    <w:p w14:paraId="49C2F25D" w14:textId="051E4426" w:rsidR="00CB1C21" w:rsidRPr="00CB1C21" w:rsidRDefault="00CB1C21" w:rsidP="00B866DE">
      <w:pPr>
        <w:jc w:val="right"/>
        <w:rPr>
          <w:rFonts w:asciiTheme="minorHAnsi" w:eastAsia="Calibri" w:hAnsiTheme="minorHAnsi" w:cstheme="minorHAnsi"/>
          <w:b/>
          <w:bCs/>
          <w:i/>
        </w:rPr>
      </w:pPr>
      <w:r w:rsidRPr="00CB1C21">
        <w:rPr>
          <w:rFonts w:asciiTheme="minorHAnsi" w:eastAsia="Calibri" w:hAnsiTheme="minorHAnsi" w:cstheme="minorHAnsi"/>
          <w:b/>
          <w:bCs/>
        </w:rPr>
        <w:lastRenderedPageBreak/>
        <w:t>Załącznik nr 3c do SWZ</w:t>
      </w:r>
    </w:p>
    <w:p w14:paraId="56D8C468" w14:textId="77777777" w:rsidR="00CB1C21" w:rsidRPr="00CB1C21" w:rsidRDefault="00CB1C21" w:rsidP="00CB1C21">
      <w:pPr>
        <w:rPr>
          <w:rFonts w:asciiTheme="minorHAnsi" w:eastAsia="Calibri" w:hAnsiTheme="minorHAnsi" w:cstheme="minorHAnsi"/>
        </w:rPr>
      </w:pPr>
    </w:p>
    <w:p w14:paraId="54F3B5D4" w14:textId="77777777" w:rsidR="00CB1C21" w:rsidRPr="00636726" w:rsidRDefault="00CB1C21" w:rsidP="00CB1C21">
      <w:pPr>
        <w:spacing w:line="276" w:lineRule="auto"/>
        <w:jc w:val="center"/>
        <w:rPr>
          <w:rFonts w:asciiTheme="minorHAnsi" w:hAnsiTheme="minorHAnsi" w:cstheme="minorHAnsi"/>
          <w:b/>
          <w:sz w:val="22"/>
          <w:szCs w:val="22"/>
          <w:u w:val="single"/>
        </w:rPr>
      </w:pPr>
      <w:r w:rsidRPr="00636726">
        <w:rPr>
          <w:rFonts w:asciiTheme="minorHAnsi" w:hAnsiTheme="minorHAnsi" w:cstheme="minorHAnsi"/>
          <w:b/>
          <w:sz w:val="22"/>
          <w:szCs w:val="22"/>
          <w:u w:val="single"/>
        </w:rPr>
        <w:t xml:space="preserve">OŚWIADCZENIE </w:t>
      </w:r>
    </w:p>
    <w:p w14:paraId="24935D02" w14:textId="77777777" w:rsidR="00CB1C21" w:rsidRPr="00636726" w:rsidRDefault="00CB1C21" w:rsidP="00CB1C21">
      <w:pPr>
        <w:spacing w:line="276" w:lineRule="auto"/>
        <w:jc w:val="center"/>
        <w:rPr>
          <w:rFonts w:asciiTheme="minorHAnsi" w:hAnsiTheme="minorHAnsi" w:cstheme="minorHAnsi"/>
          <w:b/>
          <w:sz w:val="22"/>
          <w:szCs w:val="22"/>
          <w:u w:val="single"/>
        </w:rPr>
      </w:pPr>
    </w:p>
    <w:p w14:paraId="4463EB25" w14:textId="77777777" w:rsidR="00CB1C21" w:rsidRPr="00636726" w:rsidRDefault="00CB1C21" w:rsidP="00CB1C21">
      <w:pPr>
        <w:spacing w:line="276" w:lineRule="auto"/>
        <w:jc w:val="center"/>
        <w:rPr>
          <w:rFonts w:asciiTheme="minorHAnsi" w:eastAsia="Calibri" w:hAnsiTheme="minorHAnsi" w:cstheme="minorHAnsi"/>
          <w:b/>
          <w:bCs/>
          <w:sz w:val="22"/>
          <w:szCs w:val="22"/>
        </w:rPr>
      </w:pPr>
    </w:p>
    <w:p w14:paraId="4840C6FA" w14:textId="77777777" w:rsidR="00CB1C21" w:rsidRPr="00636726" w:rsidRDefault="00CB1C21" w:rsidP="00CB1C21">
      <w:pPr>
        <w:spacing w:line="276" w:lineRule="auto"/>
        <w:jc w:val="center"/>
        <w:rPr>
          <w:rFonts w:asciiTheme="minorHAnsi" w:hAnsiTheme="minorHAnsi" w:cstheme="minorHAnsi"/>
          <w:b/>
          <w:bCs/>
          <w:sz w:val="22"/>
          <w:szCs w:val="22"/>
          <w:u w:val="single"/>
        </w:rPr>
      </w:pPr>
    </w:p>
    <w:p w14:paraId="781E4B2B" w14:textId="77777777" w:rsidR="00CB1C21" w:rsidRPr="00636726" w:rsidRDefault="00CB1C21" w:rsidP="00CB1C21">
      <w:pPr>
        <w:spacing w:line="276" w:lineRule="auto"/>
        <w:jc w:val="center"/>
        <w:rPr>
          <w:rFonts w:asciiTheme="minorHAnsi" w:hAnsiTheme="minorHAnsi" w:cstheme="minorHAnsi"/>
          <w:sz w:val="22"/>
          <w:szCs w:val="22"/>
        </w:rPr>
      </w:pPr>
      <w:r w:rsidRPr="00636726">
        <w:rPr>
          <w:rFonts w:asciiTheme="minorHAnsi" w:hAnsiTheme="minorHAnsi" w:cstheme="minorHAnsi"/>
          <w:b/>
          <w:sz w:val="22"/>
          <w:szCs w:val="22"/>
          <w:u w:val="single"/>
        </w:rPr>
        <w:t>DOTYCZĄCE PRZESŁANEK WYKLUCZENIA Z POSTĘPOWANIA O UDZIELENIE ZAMÓWIENIA</w:t>
      </w:r>
    </w:p>
    <w:p w14:paraId="3D36B578" w14:textId="77777777" w:rsidR="00CB1C21" w:rsidRPr="00636726" w:rsidRDefault="00CB1C21" w:rsidP="00CB1C21">
      <w:pPr>
        <w:suppressLineNumbers/>
        <w:overflowPunct w:val="0"/>
        <w:autoSpaceDE w:val="0"/>
        <w:autoSpaceDN w:val="0"/>
        <w:adjustRightInd w:val="0"/>
        <w:spacing w:line="276" w:lineRule="auto"/>
        <w:ind w:right="-26"/>
        <w:jc w:val="both"/>
        <w:rPr>
          <w:rFonts w:asciiTheme="minorHAnsi" w:hAnsiTheme="minorHAnsi" w:cstheme="minorHAnsi"/>
          <w:kern w:val="24"/>
          <w:sz w:val="22"/>
          <w:szCs w:val="22"/>
        </w:rPr>
      </w:pPr>
    </w:p>
    <w:p w14:paraId="5E5543AC" w14:textId="77777777" w:rsidR="004C733A" w:rsidRPr="00CB1C21" w:rsidRDefault="000277AC" w:rsidP="004C733A">
      <w:pPr>
        <w:spacing w:line="276" w:lineRule="auto"/>
        <w:jc w:val="both"/>
        <w:rPr>
          <w:rFonts w:asciiTheme="minorHAnsi" w:hAnsiTheme="minorHAnsi" w:cstheme="minorHAnsi"/>
          <w:b/>
          <w:bCs/>
          <w:sz w:val="22"/>
          <w:szCs w:val="22"/>
        </w:rPr>
      </w:pPr>
      <w:r>
        <w:rPr>
          <w:rFonts w:asciiTheme="minorHAnsi" w:hAnsiTheme="minorHAnsi" w:cstheme="minorHAnsi"/>
          <w:sz w:val="22"/>
          <w:szCs w:val="22"/>
        </w:rPr>
        <w:tab/>
      </w:r>
      <w:r w:rsidR="004C733A" w:rsidRPr="00CB1C21">
        <w:rPr>
          <w:rFonts w:asciiTheme="minorHAnsi" w:hAnsiTheme="minorHAnsi" w:cstheme="minorHAnsi"/>
          <w:sz w:val="22"/>
          <w:szCs w:val="22"/>
        </w:rPr>
        <w:t>Na potrzeby postępowania o udzielenie zamówienia publicznego pn. „</w:t>
      </w:r>
      <w:r w:rsidR="004C733A" w:rsidRPr="000C6683">
        <w:rPr>
          <w:rFonts w:asciiTheme="minorHAnsi" w:hAnsiTheme="minorHAnsi" w:cstheme="minorHAnsi"/>
          <w:b/>
          <w:bCs/>
          <w:sz w:val="22"/>
          <w:szCs w:val="22"/>
        </w:rPr>
        <w:t>Dostawa energii elektrycznej wraz</w:t>
      </w:r>
      <w:r w:rsidR="004C733A">
        <w:rPr>
          <w:rFonts w:asciiTheme="minorHAnsi" w:hAnsiTheme="minorHAnsi" w:cstheme="minorHAnsi"/>
          <w:b/>
          <w:bCs/>
          <w:sz w:val="22"/>
          <w:szCs w:val="22"/>
        </w:rPr>
        <w:t xml:space="preserve"> z </w:t>
      </w:r>
      <w:r w:rsidR="004C733A" w:rsidRPr="000C6683">
        <w:rPr>
          <w:rFonts w:asciiTheme="minorHAnsi" w:hAnsiTheme="minorHAnsi" w:cstheme="minorHAnsi"/>
          <w:b/>
          <w:bCs/>
          <w:sz w:val="22"/>
          <w:szCs w:val="22"/>
        </w:rPr>
        <w:t>usługą bilansowania handlowego energii</w:t>
      </w:r>
      <w:r w:rsidR="004C733A">
        <w:rPr>
          <w:rFonts w:asciiTheme="minorHAnsi" w:hAnsiTheme="minorHAnsi" w:cstheme="minorHAnsi"/>
          <w:b/>
          <w:bCs/>
          <w:sz w:val="22"/>
          <w:szCs w:val="22"/>
        </w:rPr>
        <w:t xml:space="preserve"> z </w:t>
      </w:r>
      <w:r w:rsidR="004C733A" w:rsidRPr="000C6683">
        <w:rPr>
          <w:rFonts w:asciiTheme="minorHAnsi" w:hAnsiTheme="minorHAnsi" w:cstheme="minorHAnsi"/>
          <w:b/>
          <w:bCs/>
          <w:sz w:val="22"/>
          <w:szCs w:val="22"/>
        </w:rPr>
        <w:t>instalacji OZE dla Uniwersytetu Łódzkieg</w:t>
      </w:r>
      <w:r w:rsidR="004C733A">
        <w:rPr>
          <w:rFonts w:asciiTheme="minorHAnsi" w:hAnsiTheme="minorHAnsi" w:cstheme="minorHAnsi"/>
          <w:b/>
          <w:bCs/>
          <w:sz w:val="22"/>
          <w:szCs w:val="22"/>
        </w:rPr>
        <w:t>o</w:t>
      </w:r>
      <w:r w:rsidR="004C733A">
        <w:rPr>
          <w:rFonts w:asciiTheme="minorHAnsi" w:hAnsiTheme="minorHAnsi" w:cstheme="minorHAnsi"/>
          <w:b/>
          <w:sz w:val="22"/>
          <w:szCs w:val="22"/>
        </w:rPr>
        <w:t xml:space="preserve">, </w:t>
      </w:r>
      <w:r w:rsidR="004C733A" w:rsidRPr="00CB1C21">
        <w:rPr>
          <w:rFonts w:asciiTheme="minorHAnsi" w:hAnsiTheme="minorHAnsi" w:cstheme="minorHAnsi"/>
          <w:sz w:val="22"/>
          <w:szCs w:val="22"/>
        </w:rPr>
        <w:t xml:space="preserve">prowadzonego przez </w:t>
      </w:r>
      <w:r w:rsidR="004C733A">
        <w:rPr>
          <w:rFonts w:asciiTheme="minorHAnsi" w:hAnsiTheme="minorHAnsi" w:cstheme="minorHAnsi"/>
          <w:sz w:val="22"/>
          <w:szCs w:val="22"/>
        </w:rPr>
        <w:t>Uniwersytet Łódzki, ul. Narutowicza 68, 90-136 Łódź</w:t>
      </w:r>
      <w:r w:rsidR="004C733A" w:rsidRPr="00CB1C21">
        <w:rPr>
          <w:rFonts w:asciiTheme="minorHAnsi" w:hAnsiTheme="minorHAnsi" w:cstheme="minorHAnsi"/>
          <w:sz w:val="22"/>
          <w:szCs w:val="22"/>
        </w:rPr>
        <w:t>, oświadczam, co następuje:</w:t>
      </w:r>
    </w:p>
    <w:p w14:paraId="07CEAEA3" w14:textId="77777777" w:rsidR="00CB1C21" w:rsidRPr="00636726" w:rsidRDefault="00CB1C21" w:rsidP="00CB1C21">
      <w:pPr>
        <w:tabs>
          <w:tab w:val="left" w:pos="3686"/>
        </w:tabs>
        <w:spacing w:line="276" w:lineRule="auto"/>
        <w:ind w:left="709" w:right="96"/>
        <w:jc w:val="both"/>
        <w:rPr>
          <w:rFonts w:asciiTheme="minorHAnsi" w:eastAsia="Calibri" w:hAnsiTheme="minorHAnsi" w:cstheme="minorHAnsi"/>
          <w:sz w:val="22"/>
          <w:szCs w:val="22"/>
        </w:rPr>
      </w:pPr>
    </w:p>
    <w:p w14:paraId="1F0E5E30" w14:textId="5B5FB9A5" w:rsidR="00CB1C21" w:rsidRPr="00636726" w:rsidRDefault="00CB1C21" w:rsidP="00CB1C21">
      <w:pPr>
        <w:spacing w:line="276" w:lineRule="auto"/>
        <w:jc w:val="both"/>
        <w:rPr>
          <w:rFonts w:asciiTheme="minorHAnsi" w:eastAsia="Calibri" w:hAnsiTheme="minorHAnsi" w:cstheme="minorHAnsi"/>
          <w:sz w:val="22"/>
          <w:szCs w:val="22"/>
        </w:rPr>
      </w:pPr>
      <w:r w:rsidRPr="00636726">
        <w:rPr>
          <w:rFonts w:asciiTheme="minorHAnsi" w:eastAsia="Calibri" w:hAnsiTheme="minorHAnsi" w:cstheme="minorHAnsi"/>
          <w:sz w:val="22"/>
          <w:szCs w:val="22"/>
        </w:rPr>
        <w:t>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w:t>
      </w:r>
      <w:r w:rsidR="00ED068B">
        <w:rPr>
          <w:rFonts w:asciiTheme="minorHAnsi" w:eastAsia="Calibri" w:hAnsiTheme="minorHAnsi" w:cstheme="minorHAnsi"/>
          <w:sz w:val="22"/>
          <w:szCs w:val="22"/>
        </w:rPr>
        <w:t>4</w:t>
      </w:r>
      <w:r w:rsidRPr="00636726">
        <w:rPr>
          <w:rFonts w:asciiTheme="minorHAnsi" w:eastAsia="Calibri" w:hAnsiTheme="minorHAnsi" w:cstheme="minorHAnsi"/>
          <w:sz w:val="22"/>
          <w:szCs w:val="22"/>
        </w:rPr>
        <w:t xml:space="preserve"> r. poz. </w:t>
      </w:r>
      <w:r w:rsidR="00ED068B">
        <w:rPr>
          <w:rFonts w:asciiTheme="minorHAnsi" w:eastAsia="Calibri" w:hAnsiTheme="minorHAnsi" w:cstheme="minorHAnsi"/>
          <w:sz w:val="22"/>
          <w:szCs w:val="22"/>
        </w:rPr>
        <w:t>507</w:t>
      </w:r>
      <w:r w:rsidRPr="00636726">
        <w:rPr>
          <w:rFonts w:asciiTheme="minorHAnsi" w:eastAsia="Calibri" w:hAnsiTheme="minorHAnsi" w:cstheme="minorHAnsi"/>
          <w:sz w:val="22"/>
          <w:szCs w:val="22"/>
        </w:rPr>
        <w:t xml:space="preserve">) zwanej dalej ustawą o szczególnych rozwiązaniach *  </w:t>
      </w:r>
    </w:p>
    <w:p w14:paraId="0540090B" w14:textId="77777777" w:rsidR="00CB1C21" w:rsidRPr="00636726" w:rsidRDefault="00CB1C21" w:rsidP="00CB1C21">
      <w:pPr>
        <w:tabs>
          <w:tab w:val="left" w:pos="3686"/>
        </w:tabs>
        <w:spacing w:line="276" w:lineRule="auto"/>
        <w:ind w:left="709" w:right="96"/>
        <w:jc w:val="both"/>
        <w:rPr>
          <w:rFonts w:asciiTheme="minorHAnsi" w:hAnsiTheme="minorHAnsi" w:cstheme="minorHAnsi"/>
          <w:sz w:val="22"/>
          <w:szCs w:val="22"/>
        </w:rPr>
      </w:pPr>
    </w:p>
    <w:p w14:paraId="04A7A7EB" w14:textId="77777777" w:rsidR="00CB1C21" w:rsidRPr="00636726" w:rsidRDefault="00CB1C21" w:rsidP="00CB1C21">
      <w:pPr>
        <w:suppressLineNumbers/>
        <w:overflowPunct w:val="0"/>
        <w:autoSpaceDE w:val="0"/>
        <w:autoSpaceDN w:val="0"/>
        <w:adjustRightInd w:val="0"/>
        <w:spacing w:line="276" w:lineRule="auto"/>
        <w:ind w:right="-28"/>
        <w:jc w:val="both"/>
        <w:rPr>
          <w:rFonts w:asciiTheme="minorHAnsi" w:hAnsiTheme="minorHAnsi" w:cstheme="minorHAnsi"/>
          <w:kern w:val="24"/>
          <w:sz w:val="22"/>
          <w:szCs w:val="22"/>
        </w:rPr>
      </w:pPr>
      <w:r w:rsidRPr="00636726">
        <w:rPr>
          <w:rFonts w:asciiTheme="minorHAnsi" w:hAnsiTheme="minorHAnsi" w:cstheme="minorHAnsi"/>
          <w:b/>
          <w:kern w:val="24"/>
          <w:sz w:val="22"/>
          <w:szCs w:val="22"/>
          <w:u w:val="single"/>
        </w:rPr>
        <w:t xml:space="preserve">OŚWIADCZENIE DOTYCZĄCE PODANYCH INFORMACJI: </w:t>
      </w:r>
    </w:p>
    <w:p w14:paraId="2EE18956" w14:textId="77777777" w:rsidR="00CB1C21" w:rsidRPr="00636726" w:rsidRDefault="00CB1C21" w:rsidP="00CB1C21">
      <w:pPr>
        <w:suppressLineNumbers/>
        <w:overflowPunct w:val="0"/>
        <w:autoSpaceDE w:val="0"/>
        <w:autoSpaceDN w:val="0"/>
        <w:adjustRightInd w:val="0"/>
        <w:spacing w:line="276" w:lineRule="auto"/>
        <w:ind w:right="-28"/>
        <w:jc w:val="both"/>
        <w:rPr>
          <w:rFonts w:asciiTheme="minorHAnsi" w:hAnsiTheme="minorHAnsi" w:cstheme="minorHAnsi"/>
          <w:kern w:val="24"/>
          <w:sz w:val="22"/>
          <w:szCs w:val="22"/>
        </w:rPr>
      </w:pPr>
    </w:p>
    <w:p w14:paraId="1D5E6D1B" w14:textId="77777777" w:rsidR="00CB1C21" w:rsidRPr="00636726" w:rsidRDefault="00CB1C21" w:rsidP="00CB1C21">
      <w:pPr>
        <w:spacing w:line="276" w:lineRule="auto"/>
        <w:jc w:val="both"/>
        <w:rPr>
          <w:rFonts w:asciiTheme="minorHAnsi" w:hAnsiTheme="minorHAnsi" w:cstheme="minorHAnsi"/>
          <w:sz w:val="22"/>
          <w:szCs w:val="22"/>
        </w:rPr>
      </w:pPr>
      <w:r w:rsidRPr="00636726">
        <w:rPr>
          <w:rFonts w:asciiTheme="minorHAnsi" w:hAnsiTheme="minorHAnsi" w:cstheme="minorHAns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4A8C5583" w14:textId="77777777" w:rsidR="00CB1C21" w:rsidRPr="00636726" w:rsidRDefault="00CB1C21" w:rsidP="00CB1C21">
      <w:pPr>
        <w:rPr>
          <w:rFonts w:asciiTheme="minorHAnsi" w:eastAsia="Calibri" w:hAnsiTheme="minorHAnsi" w:cstheme="minorHAnsi"/>
          <w:sz w:val="22"/>
          <w:szCs w:val="22"/>
        </w:rPr>
      </w:pPr>
    </w:p>
    <w:p w14:paraId="04B95EFB" w14:textId="77777777" w:rsidR="00CB1C21" w:rsidRPr="00CB1C21" w:rsidRDefault="00CB1C21" w:rsidP="00CB1C21">
      <w:pPr>
        <w:rPr>
          <w:rFonts w:asciiTheme="minorHAnsi" w:eastAsia="Calibri" w:hAnsiTheme="minorHAnsi" w:cstheme="minorHAnsi"/>
        </w:rPr>
      </w:pPr>
    </w:p>
    <w:p w14:paraId="567D753C" w14:textId="77777777" w:rsidR="00CB1C21" w:rsidRPr="00CB1C21" w:rsidRDefault="00CB1C21" w:rsidP="00CB1C21">
      <w:pPr>
        <w:rPr>
          <w:rFonts w:asciiTheme="minorHAnsi" w:eastAsia="Calibri" w:hAnsiTheme="minorHAnsi" w:cstheme="minorHAnsi"/>
        </w:rPr>
      </w:pPr>
    </w:p>
    <w:p w14:paraId="012D44CA" w14:textId="77777777" w:rsidR="00C13B0C" w:rsidRPr="00B97467" w:rsidRDefault="00C13B0C" w:rsidP="00C13B0C">
      <w:pPr>
        <w:spacing w:before="160" w:line="360" w:lineRule="auto"/>
        <w:ind w:left="4536"/>
        <w:jc w:val="center"/>
        <w:rPr>
          <w:rFonts w:asciiTheme="minorHAnsi" w:hAnsiTheme="minorHAnsi" w:cstheme="minorHAnsi"/>
          <w:i/>
          <w:color w:val="FF0000"/>
          <w:sz w:val="18"/>
          <w:szCs w:val="18"/>
        </w:rPr>
      </w:pPr>
      <w:r w:rsidRPr="00B97467">
        <w:rPr>
          <w:rFonts w:asciiTheme="minorHAnsi" w:hAnsiTheme="minorHAnsi" w:cstheme="minorHAnsi"/>
          <w:i/>
          <w:color w:val="FF0000"/>
          <w:sz w:val="18"/>
          <w:szCs w:val="18"/>
        </w:rPr>
        <w:t>Kwalifikowany podpis elektroniczny Wykonawcy, bądź osoby uprawnionej do występowania w jego imieniu</w:t>
      </w:r>
    </w:p>
    <w:p w14:paraId="3B3031A9" w14:textId="77777777" w:rsidR="00CB1C21" w:rsidRPr="00CB1C21" w:rsidRDefault="00CB1C21" w:rsidP="00CB1C21">
      <w:pPr>
        <w:rPr>
          <w:rFonts w:asciiTheme="minorHAnsi" w:eastAsia="Calibri" w:hAnsiTheme="minorHAnsi" w:cstheme="minorHAnsi"/>
        </w:rPr>
      </w:pPr>
    </w:p>
    <w:p w14:paraId="42EDF43D" w14:textId="77777777" w:rsidR="00CB1C21" w:rsidRPr="00CB1C21" w:rsidRDefault="00CB1C21" w:rsidP="00CB1C21">
      <w:pPr>
        <w:rPr>
          <w:rFonts w:asciiTheme="minorHAnsi" w:eastAsia="Calibri" w:hAnsiTheme="minorHAnsi" w:cstheme="minorHAnsi"/>
        </w:rPr>
      </w:pPr>
    </w:p>
    <w:p w14:paraId="3DBFABD1" w14:textId="77777777" w:rsidR="00CB1C21" w:rsidRPr="00CB1C21" w:rsidRDefault="00CB1C21" w:rsidP="00CB1C21">
      <w:pPr>
        <w:ind w:left="-142"/>
        <w:contextualSpacing/>
        <w:rPr>
          <w:rFonts w:asciiTheme="minorHAnsi" w:hAnsiTheme="minorHAnsi" w:cstheme="minorHAnsi"/>
          <w:sz w:val="16"/>
          <w:szCs w:val="16"/>
        </w:rPr>
      </w:pPr>
      <w:r w:rsidRPr="00CB1C21">
        <w:rPr>
          <w:rFonts w:asciiTheme="minorHAnsi" w:hAnsiTheme="minorHAnsi" w:cstheme="minorHAnsi"/>
        </w:rPr>
        <w:t>*</w:t>
      </w:r>
      <w:r w:rsidRPr="00CB1C21">
        <w:rPr>
          <w:rFonts w:asciiTheme="minorHAnsi" w:hAnsiTheme="minorHAnsi" w:cstheme="minorHAnsi"/>
          <w:sz w:val="16"/>
          <w:szCs w:val="16"/>
        </w:rPr>
        <w:t xml:space="preserve"> Zamawiający, na podstawie przepisów art. 7 ust ustawy o szczególnych rozwiązaniach, wykluczy z postępowania: </w:t>
      </w:r>
    </w:p>
    <w:p w14:paraId="7D2F3ABA" w14:textId="77777777" w:rsidR="00CB1C21" w:rsidRPr="00CB1C21" w:rsidRDefault="00CB1C21">
      <w:pPr>
        <w:numPr>
          <w:ilvl w:val="2"/>
          <w:numId w:val="41"/>
        </w:numPr>
        <w:ind w:left="426" w:hanging="426"/>
        <w:contextualSpacing/>
        <w:jc w:val="both"/>
        <w:rPr>
          <w:rFonts w:asciiTheme="minorHAnsi" w:hAnsiTheme="minorHAnsi" w:cstheme="minorHAnsi"/>
          <w:sz w:val="16"/>
          <w:szCs w:val="16"/>
        </w:rPr>
      </w:pPr>
      <w:r w:rsidRPr="00CB1C21">
        <w:rPr>
          <w:rFonts w:asciiTheme="minorHAnsi" w:hAnsiTheme="minorHAnsi" w:cstheme="minorHAnsi"/>
          <w:sz w:val="16"/>
          <w:szCs w:val="16"/>
        </w:rPr>
        <w:t xml:space="preserve">Wykonawcę wymienionego w wykazach określonych w </w:t>
      </w:r>
      <w:r w:rsidRPr="00CB1C21">
        <w:rPr>
          <w:rFonts w:asciiTheme="minorHAnsi" w:eastAsia="Calibri" w:hAnsiTheme="minorHAnsi" w:cstheme="minorHAnsi"/>
          <w:sz w:val="16"/>
          <w:szCs w:val="16"/>
        </w:rPr>
        <w:t xml:space="preserve">rozporządzeniu Rady (WE) nr 765/2006 z dnia 18 maja 2006 r. dotyczącego środków ograniczających w związku z sytuacją na Białorusi i udziałem Białorusi w agresji Rosji wobec Ukrainy (Dz. Urz. UE L 134 z 20.05.2006, str. 1, z </w:t>
      </w:r>
      <w:proofErr w:type="spellStart"/>
      <w:r w:rsidRPr="00CB1C21">
        <w:rPr>
          <w:rFonts w:asciiTheme="minorHAnsi" w:eastAsia="Calibri" w:hAnsiTheme="minorHAnsi" w:cstheme="minorHAnsi"/>
          <w:sz w:val="16"/>
          <w:szCs w:val="16"/>
        </w:rPr>
        <w:t>późn</w:t>
      </w:r>
      <w:proofErr w:type="spellEnd"/>
      <w:r w:rsidRPr="00CB1C21">
        <w:rPr>
          <w:rFonts w:asciiTheme="minorHAnsi" w:eastAsia="Calibri" w:hAnsiTheme="minorHAnsi" w:cstheme="minorHAnsi"/>
          <w:sz w:val="16"/>
          <w:szCs w:val="16"/>
        </w:rPr>
        <w:t>. zm.3) zwanego dalej „rozporządzeniem 765/2006”</w:t>
      </w:r>
      <w:r w:rsidRPr="00CB1C21">
        <w:rPr>
          <w:rFonts w:asciiTheme="minorHAnsi" w:hAnsiTheme="minorHAnsi" w:cstheme="minorHAnsi"/>
          <w:sz w:val="16"/>
          <w:szCs w:val="16"/>
        </w:rPr>
        <w:t xml:space="preserve"> i w </w:t>
      </w:r>
      <w:r w:rsidRPr="00CB1C21">
        <w:rPr>
          <w:rFonts w:asciiTheme="minorHAnsi" w:eastAsia="Calibri" w:hAnsiTheme="minorHAnsi" w:cstheme="minorHAnsi"/>
          <w:sz w:val="16"/>
          <w:szCs w:val="16"/>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1C21">
        <w:rPr>
          <w:rFonts w:asciiTheme="minorHAnsi" w:eastAsia="Calibri" w:hAnsiTheme="minorHAnsi" w:cstheme="minorHAnsi"/>
          <w:sz w:val="16"/>
          <w:szCs w:val="16"/>
        </w:rPr>
        <w:t>późn</w:t>
      </w:r>
      <w:proofErr w:type="spellEnd"/>
      <w:r w:rsidRPr="00CB1C21">
        <w:rPr>
          <w:rFonts w:asciiTheme="minorHAnsi" w:eastAsia="Calibri" w:hAnsiTheme="minorHAnsi" w:cstheme="minorHAnsi"/>
          <w:sz w:val="16"/>
          <w:szCs w:val="16"/>
        </w:rPr>
        <w:t>. zm.)</w:t>
      </w:r>
      <w:r w:rsidRPr="00CB1C21">
        <w:rPr>
          <w:rFonts w:asciiTheme="minorHAnsi" w:hAnsiTheme="minorHAnsi" w:cstheme="minorHAnsi"/>
          <w:sz w:val="16"/>
          <w:szCs w:val="16"/>
        </w:rPr>
        <w:t xml:space="preserve">  zwanego dalej „rozporządzeniem 269/2014” albo wpisanego na listę na podstawie decyzji w sprawie wpisu na listę rozstrzygającej o zastosowaniu środka, o którym mowa w art. 1 pkt 3 ustawy o szczególnych rozwiązaniach;</w:t>
      </w:r>
    </w:p>
    <w:p w14:paraId="17ECEE8E" w14:textId="3A10D4D7" w:rsidR="00CB1C21" w:rsidRPr="00CB1C21" w:rsidRDefault="00CB1C21">
      <w:pPr>
        <w:numPr>
          <w:ilvl w:val="2"/>
          <w:numId w:val="41"/>
        </w:numPr>
        <w:ind w:left="426" w:hanging="426"/>
        <w:contextualSpacing/>
        <w:jc w:val="both"/>
        <w:rPr>
          <w:rFonts w:asciiTheme="minorHAnsi" w:hAnsiTheme="minorHAnsi" w:cstheme="minorHAnsi"/>
          <w:sz w:val="16"/>
          <w:szCs w:val="16"/>
        </w:rPr>
      </w:pPr>
      <w:r w:rsidRPr="00CB1C21">
        <w:rPr>
          <w:rFonts w:asciiTheme="minorHAnsi" w:hAnsiTheme="minorHAnsi" w:cstheme="minorHAnsi"/>
          <w:sz w:val="16"/>
          <w:szCs w:val="16"/>
        </w:rPr>
        <w:t>Wykonawcę, którego beneficjentem rzeczywistym w rozumieniu ustawy z dnia 1 marca 2018 r. o przeciwdziałaniu praniu pieniędzy oraz finansowaniu terroryzmu (Dz. U. z 202</w:t>
      </w:r>
      <w:r w:rsidR="00E032A8">
        <w:rPr>
          <w:rFonts w:asciiTheme="minorHAnsi" w:hAnsiTheme="minorHAnsi" w:cstheme="minorHAnsi"/>
          <w:sz w:val="16"/>
          <w:szCs w:val="16"/>
        </w:rPr>
        <w:t>3</w:t>
      </w:r>
      <w:r w:rsidRPr="00CB1C21">
        <w:rPr>
          <w:rFonts w:asciiTheme="minorHAnsi" w:hAnsiTheme="minorHAnsi" w:cstheme="minorHAnsi"/>
          <w:sz w:val="16"/>
          <w:szCs w:val="16"/>
        </w:rPr>
        <w:t xml:space="preserve"> r. poz.</w:t>
      </w:r>
      <w:r w:rsidR="00EC3631">
        <w:rPr>
          <w:rFonts w:asciiTheme="minorHAnsi" w:hAnsiTheme="minorHAnsi" w:cstheme="minorHAnsi"/>
          <w:sz w:val="16"/>
          <w:szCs w:val="16"/>
        </w:rPr>
        <w:t xml:space="preserve"> </w:t>
      </w:r>
      <w:r w:rsidR="00E032A8">
        <w:rPr>
          <w:rFonts w:asciiTheme="minorHAnsi" w:hAnsiTheme="minorHAnsi" w:cstheme="minorHAnsi"/>
          <w:sz w:val="16"/>
          <w:szCs w:val="16"/>
        </w:rPr>
        <w:t xml:space="preserve">1124 z </w:t>
      </w:r>
      <w:proofErr w:type="spellStart"/>
      <w:r w:rsidR="00E032A8">
        <w:rPr>
          <w:rFonts w:asciiTheme="minorHAnsi" w:hAnsiTheme="minorHAnsi" w:cstheme="minorHAnsi"/>
          <w:sz w:val="16"/>
          <w:szCs w:val="16"/>
        </w:rPr>
        <w:t>późn</w:t>
      </w:r>
      <w:proofErr w:type="spellEnd"/>
      <w:r w:rsidR="00E032A8">
        <w:rPr>
          <w:rFonts w:asciiTheme="minorHAnsi" w:hAnsiTheme="minorHAnsi" w:cstheme="minorHAnsi"/>
          <w:sz w:val="16"/>
          <w:szCs w:val="16"/>
        </w:rPr>
        <w:t>. zm.</w:t>
      </w:r>
      <w:r w:rsidRPr="00CB1C21">
        <w:rPr>
          <w:rFonts w:asciiTheme="minorHAnsi" w:hAnsiTheme="minorHAnsi" w:cstheme="minorHAnsi"/>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7887029" w14:textId="543BAA78" w:rsidR="00CB1C21" w:rsidRPr="00CB1C21" w:rsidRDefault="00CB1C21">
      <w:pPr>
        <w:numPr>
          <w:ilvl w:val="2"/>
          <w:numId w:val="41"/>
        </w:numPr>
        <w:ind w:left="426" w:hanging="426"/>
        <w:contextualSpacing/>
        <w:jc w:val="both"/>
        <w:rPr>
          <w:rFonts w:asciiTheme="minorHAnsi" w:eastAsia="Calibri" w:hAnsiTheme="minorHAnsi" w:cstheme="minorHAnsi"/>
          <w:sz w:val="16"/>
          <w:szCs w:val="16"/>
        </w:rPr>
      </w:pPr>
      <w:r w:rsidRPr="00CB1C21">
        <w:rPr>
          <w:rFonts w:asciiTheme="minorHAnsi" w:hAnsiTheme="minorHAnsi" w:cstheme="minorHAnsi"/>
          <w:sz w:val="16"/>
          <w:szCs w:val="16"/>
        </w:rPr>
        <w:t>Wykonawcę, którego jednostką dominującą w rozumieniu art. 3 ust. 1 pkt 37 ustawy z dnia 29 września 1994 r. o rachunkowości (Dz. U. z 202</w:t>
      </w:r>
      <w:r w:rsidR="00E032A8">
        <w:rPr>
          <w:rFonts w:asciiTheme="minorHAnsi" w:hAnsiTheme="minorHAnsi" w:cstheme="minorHAnsi"/>
          <w:sz w:val="16"/>
          <w:szCs w:val="16"/>
        </w:rPr>
        <w:t>3</w:t>
      </w:r>
      <w:r w:rsidRPr="00CB1C21">
        <w:rPr>
          <w:rFonts w:asciiTheme="minorHAnsi" w:hAnsiTheme="minorHAnsi" w:cstheme="minorHAnsi"/>
          <w:sz w:val="16"/>
          <w:szCs w:val="16"/>
        </w:rPr>
        <w:t xml:space="preserve"> r. poz. </w:t>
      </w:r>
      <w:r w:rsidR="00E032A8">
        <w:rPr>
          <w:rFonts w:asciiTheme="minorHAnsi" w:hAnsiTheme="minorHAnsi" w:cstheme="minorHAnsi"/>
          <w:sz w:val="16"/>
          <w:szCs w:val="16"/>
        </w:rPr>
        <w:t xml:space="preserve">120 z </w:t>
      </w:r>
      <w:proofErr w:type="spellStart"/>
      <w:r w:rsidR="00E032A8">
        <w:rPr>
          <w:rFonts w:asciiTheme="minorHAnsi" w:hAnsiTheme="minorHAnsi" w:cstheme="minorHAnsi"/>
          <w:sz w:val="16"/>
          <w:szCs w:val="16"/>
        </w:rPr>
        <w:t>późn</w:t>
      </w:r>
      <w:proofErr w:type="spellEnd"/>
      <w:r w:rsidR="00E032A8">
        <w:rPr>
          <w:rFonts w:asciiTheme="minorHAnsi" w:hAnsiTheme="minorHAnsi" w:cstheme="minorHAnsi"/>
          <w:sz w:val="16"/>
          <w:szCs w:val="16"/>
        </w:rPr>
        <w:t>. zm.</w:t>
      </w:r>
      <w:r w:rsidRPr="00CB1C21">
        <w:rPr>
          <w:rFonts w:asciiTheme="minorHAnsi" w:hAnsiTheme="minorHAnsi" w:cstheme="minorHAnsi"/>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17CFCE61" w14:textId="1091A135" w:rsidR="00E80A39" w:rsidRPr="00FB53F4" w:rsidRDefault="00CB1C21" w:rsidP="00E80A39">
      <w:pPr>
        <w:rPr>
          <w:rFonts w:cs="Calibri"/>
          <w:b/>
          <w:bCs/>
          <w:i/>
          <w:color w:val="FF0000"/>
        </w:rPr>
      </w:pPr>
      <w:r w:rsidRPr="00CB1C21">
        <w:rPr>
          <w:rFonts w:asciiTheme="minorHAnsi" w:hAnsiTheme="minorHAnsi" w:cstheme="minorHAnsi"/>
          <w:color w:val="FF0000"/>
        </w:rPr>
        <w:br w:type="page"/>
      </w:r>
      <w:r w:rsidR="00E80A39" w:rsidRPr="00FB53F4">
        <w:rPr>
          <w:rFonts w:ascii="Calibri" w:hAnsi="Calibri" w:cs="Calibri"/>
          <w:color w:val="FF0000"/>
        </w:rPr>
        <w:lastRenderedPageBreak/>
        <w:t xml:space="preserve">UWAGA: Niniejszego oświadczenia </w:t>
      </w:r>
      <w:r w:rsidR="00E80A39" w:rsidRPr="00FB53F4">
        <w:rPr>
          <w:rFonts w:ascii="Calibri" w:hAnsi="Calibri" w:cs="Calibri"/>
          <w:color w:val="FF0000"/>
          <w:u w:val="single"/>
        </w:rPr>
        <w:t>nie należy składać</w:t>
      </w:r>
      <w:r w:rsidR="00E80A39" w:rsidRPr="00FB53F4">
        <w:rPr>
          <w:rFonts w:ascii="Calibri" w:hAnsi="Calibri" w:cs="Calibri"/>
          <w:color w:val="FF0000"/>
        </w:rPr>
        <w:t xml:space="preserve"> razem z ofertą. Składane jest tylko na wezwanie Zamawiającego  przez Wykonawcę, którego oferta zostanie najwyżej oceniona</w:t>
      </w:r>
    </w:p>
    <w:p w14:paraId="1A2D2D17" w14:textId="77777777" w:rsidR="00E80A39" w:rsidRPr="00FB53F4" w:rsidRDefault="00E80A39" w:rsidP="00E80A39">
      <w:pPr>
        <w:rPr>
          <w:rFonts w:ascii="Calibri" w:eastAsia="Calibri" w:hAnsi="Calibri"/>
        </w:rPr>
      </w:pPr>
    </w:p>
    <w:p w14:paraId="52279AA1" w14:textId="77777777" w:rsidR="00E80A39" w:rsidRPr="00FB53F4" w:rsidRDefault="00E80A39" w:rsidP="00E80A39">
      <w:pPr>
        <w:jc w:val="right"/>
        <w:rPr>
          <w:rFonts w:ascii="Calibri" w:eastAsia="Calibri" w:hAnsi="Calibri" w:cs="Calibri"/>
          <w:b/>
          <w:bCs/>
          <w:i/>
        </w:rPr>
      </w:pPr>
      <w:r w:rsidRPr="00FB53F4">
        <w:rPr>
          <w:rFonts w:ascii="Calibri" w:eastAsia="Calibri" w:hAnsi="Calibri" w:cs="Calibri"/>
          <w:b/>
          <w:bCs/>
        </w:rPr>
        <w:t>Załącznik nr 3d do SWZ</w:t>
      </w:r>
    </w:p>
    <w:p w14:paraId="5463F312" w14:textId="77777777" w:rsidR="00E80A39" w:rsidRPr="00FB53F4" w:rsidRDefault="00E80A39" w:rsidP="00E80A39">
      <w:pPr>
        <w:rPr>
          <w:rFonts w:ascii="Calibri" w:eastAsia="Calibri" w:hAnsi="Calibri"/>
        </w:rPr>
      </w:pPr>
    </w:p>
    <w:p w14:paraId="1970D88D" w14:textId="77777777" w:rsidR="00E80A39" w:rsidRPr="00FB53F4" w:rsidRDefault="00E80A39" w:rsidP="00E80A39">
      <w:pPr>
        <w:tabs>
          <w:tab w:val="left" w:pos="3686"/>
        </w:tabs>
        <w:spacing w:line="276" w:lineRule="auto"/>
        <w:jc w:val="center"/>
        <w:rPr>
          <w:rFonts w:ascii="Calibri" w:eastAsia="Calibri" w:hAnsi="Calibri" w:cs="Calibri"/>
          <w:b/>
          <w:sz w:val="26"/>
          <w:szCs w:val="26"/>
        </w:rPr>
      </w:pPr>
      <w:r w:rsidRPr="00FB53F4">
        <w:rPr>
          <w:rFonts w:ascii="Calibri" w:eastAsia="Calibri" w:hAnsi="Calibri" w:cs="Calibri"/>
          <w:b/>
          <w:sz w:val="26"/>
          <w:szCs w:val="26"/>
        </w:rPr>
        <w:t xml:space="preserve">Oświadczenie Wykonawcy </w:t>
      </w:r>
    </w:p>
    <w:p w14:paraId="193058FD" w14:textId="77777777" w:rsidR="00E80A39" w:rsidRPr="00FB53F4" w:rsidRDefault="00E80A39" w:rsidP="00E80A39">
      <w:pPr>
        <w:tabs>
          <w:tab w:val="left" w:pos="3686"/>
        </w:tabs>
        <w:spacing w:line="276" w:lineRule="auto"/>
        <w:jc w:val="center"/>
        <w:rPr>
          <w:rFonts w:ascii="Calibri" w:eastAsia="Calibri" w:hAnsi="Calibri" w:cs="Calibri"/>
          <w:b/>
          <w:sz w:val="26"/>
          <w:szCs w:val="26"/>
        </w:rPr>
      </w:pPr>
      <w:r w:rsidRPr="00FB53F4">
        <w:rPr>
          <w:rFonts w:ascii="Calibri" w:eastAsia="Calibri" w:hAnsi="Calibri" w:cs="Calibri"/>
          <w:b/>
          <w:sz w:val="26"/>
          <w:szCs w:val="26"/>
        </w:rPr>
        <w:t>o aktualności informacji zawartych w oświadczeniu stanowiącym Załącznik nr 3</w:t>
      </w:r>
      <w:r>
        <w:rPr>
          <w:rFonts w:ascii="Calibri" w:eastAsia="Calibri" w:hAnsi="Calibri" w:cs="Calibri"/>
          <w:b/>
          <w:sz w:val="26"/>
          <w:szCs w:val="26"/>
        </w:rPr>
        <w:t>b</w:t>
      </w:r>
      <w:r w:rsidRPr="00FB53F4">
        <w:rPr>
          <w:rFonts w:ascii="Calibri" w:eastAsia="Calibri" w:hAnsi="Calibri" w:cs="Calibri"/>
          <w:b/>
          <w:sz w:val="26"/>
          <w:szCs w:val="26"/>
        </w:rPr>
        <w:t xml:space="preserve"> do SWZ </w:t>
      </w:r>
    </w:p>
    <w:p w14:paraId="6ED2AB7D" w14:textId="77777777" w:rsidR="00E80A39" w:rsidRPr="00FB53F4" w:rsidRDefault="00E80A39" w:rsidP="00E80A39">
      <w:pPr>
        <w:rPr>
          <w:rFonts w:ascii="Calibri" w:eastAsia="Calibri" w:hAnsi="Calibri"/>
        </w:rPr>
      </w:pPr>
    </w:p>
    <w:p w14:paraId="168BCA39" w14:textId="77777777" w:rsidR="00E80A39" w:rsidRDefault="00E80A39" w:rsidP="00E80A39">
      <w:pPr>
        <w:tabs>
          <w:tab w:val="left" w:pos="3686"/>
        </w:tabs>
        <w:spacing w:line="276" w:lineRule="auto"/>
        <w:jc w:val="both"/>
        <w:rPr>
          <w:rFonts w:ascii="Calibri" w:eastAsia="Calibri" w:hAnsi="Calibri"/>
        </w:rPr>
      </w:pPr>
    </w:p>
    <w:p w14:paraId="0BD9B145" w14:textId="77777777" w:rsidR="00E80A39" w:rsidRDefault="00E80A39" w:rsidP="00E80A39">
      <w:pPr>
        <w:tabs>
          <w:tab w:val="left" w:pos="3686"/>
        </w:tabs>
        <w:spacing w:line="276" w:lineRule="auto"/>
        <w:jc w:val="both"/>
        <w:rPr>
          <w:rFonts w:ascii="Calibri" w:eastAsia="Calibri" w:hAnsi="Calibri"/>
        </w:rPr>
      </w:pPr>
      <w:r>
        <w:rPr>
          <w:rFonts w:ascii="Calibri" w:eastAsia="Calibri" w:hAnsi="Calibri"/>
        </w:rPr>
        <w:t>P</w:t>
      </w:r>
      <w:r w:rsidRPr="00FB53F4">
        <w:rPr>
          <w:rFonts w:ascii="Calibri" w:eastAsia="Calibri" w:hAnsi="Calibri"/>
        </w:rPr>
        <w:t>rzystępując do postępowania o udzielenie zamówienia publicznego, prowadzonego w trybie przetargu nieograniczonego na:</w:t>
      </w:r>
    </w:p>
    <w:p w14:paraId="1760602D" w14:textId="77777777" w:rsidR="004C733A" w:rsidRPr="00FB53F4" w:rsidRDefault="004C733A" w:rsidP="00E80A39">
      <w:pPr>
        <w:tabs>
          <w:tab w:val="left" w:pos="3686"/>
        </w:tabs>
        <w:spacing w:line="276" w:lineRule="auto"/>
        <w:jc w:val="both"/>
        <w:rPr>
          <w:rFonts w:ascii="Calibri" w:eastAsia="Calibri" w:hAnsi="Calibri"/>
        </w:rPr>
      </w:pPr>
    </w:p>
    <w:p w14:paraId="4C7350B8" w14:textId="77777777" w:rsidR="004C733A" w:rsidRDefault="004C733A" w:rsidP="004C733A">
      <w:pPr>
        <w:suppressLineNumbers/>
        <w:tabs>
          <w:tab w:val="left" w:pos="1440"/>
        </w:tabs>
        <w:suppressAutoHyphens/>
        <w:jc w:val="center"/>
        <w:rPr>
          <w:rFonts w:asciiTheme="minorHAnsi" w:hAnsiTheme="minorHAnsi" w:cstheme="minorHAnsi"/>
          <w:b/>
          <w:bCs/>
          <w:sz w:val="22"/>
          <w:szCs w:val="22"/>
        </w:rPr>
      </w:pPr>
      <w:r w:rsidRPr="000C6683">
        <w:rPr>
          <w:rFonts w:asciiTheme="minorHAnsi" w:hAnsiTheme="minorHAnsi" w:cstheme="minorHAnsi"/>
          <w:b/>
          <w:bCs/>
          <w:sz w:val="22"/>
          <w:szCs w:val="22"/>
        </w:rPr>
        <w:t>DOSTAWA ENERGII ELEKTRYCZNEJ WRAZ</w:t>
      </w:r>
      <w:r>
        <w:rPr>
          <w:rFonts w:asciiTheme="minorHAnsi" w:hAnsiTheme="minorHAnsi" w:cstheme="minorHAnsi"/>
          <w:b/>
          <w:bCs/>
          <w:sz w:val="22"/>
          <w:szCs w:val="22"/>
        </w:rPr>
        <w:t xml:space="preserve"> Z </w:t>
      </w:r>
      <w:r w:rsidRPr="000C6683">
        <w:rPr>
          <w:rFonts w:asciiTheme="minorHAnsi" w:hAnsiTheme="minorHAnsi" w:cstheme="minorHAnsi"/>
          <w:b/>
          <w:bCs/>
          <w:sz w:val="22"/>
          <w:szCs w:val="22"/>
        </w:rPr>
        <w:t>USŁUGĄ BILANSOWANIA HANDLOWEGO ENERGII</w:t>
      </w:r>
      <w:r>
        <w:rPr>
          <w:rFonts w:asciiTheme="minorHAnsi" w:hAnsiTheme="minorHAnsi" w:cstheme="minorHAnsi"/>
          <w:b/>
          <w:bCs/>
          <w:sz w:val="22"/>
          <w:szCs w:val="22"/>
        </w:rPr>
        <w:t xml:space="preserve"> Z </w:t>
      </w:r>
      <w:r w:rsidRPr="000C6683">
        <w:rPr>
          <w:rFonts w:asciiTheme="minorHAnsi" w:hAnsiTheme="minorHAnsi" w:cstheme="minorHAnsi"/>
          <w:b/>
          <w:bCs/>
          <w:sz w:val="22"/>
          <w:szCs w:val="22"/>
        </w:rPr>
        <w:t>INSTALACJI OZE DLA UNIWERSYTETU ŁÓDZKIEG</w:t>
      </w:r>
      <w:r>
        <w:rPr>
          <w:rFonts w:asciiTheme="minorHAnsi" w:hAnsiTheme="minorHAnsi" w:cstheme="minorHAnsi"/>
          <w:b/>
          <w:bCs/>
          <w:sz w:val="22"/>
          <w:szCs w:val="22"/>
        </w:rPr>
        <w:t>O</w:t>
      </w:r>
    </w:p>
    <w:p w14:paraId="73BD53D8" w14:textId="77777777" w:rsidR="00E80A39" w:rsidRPr="00FB53F4" w:rsidRDefault="00E80A39" w:rsidP="00E80A39">
      <w:pPr>
        <w:suppressLineNumbers/>
        <w:tabs>
          <w:tab w:val="left" w:pos="1440"/>
        </w:tabs>
        <w:suppressAutoHyphens/>
        <w:rPr>
          <w:rFonts w:ascii="Calibri" w:eastAsia="Calibri" w:hAnsi="Calibri"/>
          <w:b/>
          <w:bCs/>
        </w:rPr>
      </w:pPr>
    </w:p>
    <w:p w14:paraId="414682C0" w14:textId="77777777" w:rsidR="00E80A39" w:rsidRPr="00FB53F4" w:rsidRDefault="00E80A39" w:rsidP="00E80A39">
      <w:pPr>
        <w:suppressLineNumbers/>
        <w:tabs>
          <w:tab w:val="left" w:pos="1440"/>
        </w:tabs>
        <w:suppressAutoHyphens/>
        <w:rPr>
          <w:rFonts w:ascii="Tahoma" w:hAnsi="Tahoma" w:cs="Tahoma"/>
          <w:sz w:val="18"/>
          <w:szCs w:val="18"/>
          <w:lang w:eastAsia="zh-CN"/>
        </w:rPr>
      </w:pPr>
      <w:r w:rsidRPr="00FB53F4">
        <w:rPr>
          <w:rFonts w:ascii="Tahoma" w:hAnsi="Tahoma" w:cs="Tahoma"/>
          <w:sz w:val="18"/>
          <w:szCs w:val="18"/>
          <w:lang w:eastAsia="zh-CN"/>
        </w:rPr>
        <w:t xml:space="preserve">reprezentując Wykonawcę </w:t>
      </w:r>
    </w:p>
    <w:p w14:paraId="4912CE33" w14:textId="77777777" w:rsidR="00E80A39" w:rsidRPr="00FB53F4" w:rsidRDefault="00E80A39" w:rsidP="00E80A39">
      <w:pPr>
        <w:suppressAutoHyphens/>
        <w:rPr>
          <w:rFonts w:ascii="Tahoma" w:hAnsi="Tahoma" w:cs="Tahoma"/>
          <w:sz w:val="18"/>
          <w:szCs w:val="18"/>
          <w:lang w:eastAsia="zh-CN"/>
        </w:rPr>
      </w:pPr>
    </w:p>
    <w:p w14:paraId="717D5B2F" w14:textId="77777777" w:rsidR="00E80A39" w:rsidRPr="00FB53F4" w:rsidRDefault="00E80A39" w:rsidP="00E80A39">
      <w:pPr>
        <w:suppressAutoHyphens/>
        <w:rPr>
          <w:rFonts w:ascii="Tahoma" w:hAnsi="Tahoma" w:cs="Tahoma"/>
          <w:sz w:val="18"/>
          <w:szCs w:val="18"/>
          <w:lang w:eastAsia="zh-CN"/>
        </w:rPr>
      </w:pPr>
    </w:p>
    <w:p w14:paraId="7120000D" w14:textId="77777777" w:rsidR="00E80A39" w:rsidRPr="00FB53F4" w:rsidRDefault="00E80A39">
      <w:pPr>
        <w:numPr>
          <w:ilvl w:val="0"/>
          <w:numId w:val="15"/>
        </w:numPr>
        <w:suppressAutoHyphens/>
        <w:rPr>
          <w:rFonts w:ascii="Tahoma" w:eastAsia="Tahoma" w:hAnsi="Tahoma" w:cs="Tahoma"/>
          <w:sz w:val="18"/>
          <w:szCs w:val="18"/>
          <w:lang w:eastAsia="zh-CN"/>
        </w:rPr>
      </w:pPr>
      <w:r w:rsidRPr="00FB53F4">
        <w:rPr>
          <w:rFonts w:ascii="Tahoma" w:eastAsia="Tahoma" w:hAnsi="Tahoma" w:cs="Tahoma"/>
          <w:sz w:val="18"/>
          <w:szCs w:val="18"/>
          <w:lang w:eastAsia="zh-CN"/>
        </w:rPr>
        <w:t>…</w:t>
      </w:r>
      <w:r w:rsidRPr="00FB53F4">
        <w:rPr>
          <w:rFonts w:ascii="Tahoma" w:hAnsi="Tahoma" w:cs="Tahoma"/>
          <w:sz w:val="18"/>
          <w:szCs w:val="18"/>
          <w:lang w:eastAsia="zh-CN"/>
        </w:rPr>
        <w:t>.............................................................................................................................................</w:t>
      </w:r>
    </w:p>
    <w:p w14:paraId="73AED4CD" w14:textId="77777777" w:rsidR="00E80A39" w:rsidRPr="00FB53F4" w:rsidRDefault="00E80A39">
      <w:pPr>
        <w:numPr>
          <w:ilvl w:val="0"/>
          <w:numId w:val="15"/>
        </w:numPr>
        <w:suppressAutoHyphens/>
        <w:rPr>
          <w:rFonts w:ascii="Tahoma" w:hAnsi="Tahoma" w:cs="Tahoma"/>
          <w:sz w:val="16"/>
          <w:szCs w:val="16"/>
          <w:lang w:eastAsia="zh-CN"/>
        </w:rPr>
      </w:pPr>
      <w:r w:rsidRPr="00FB53F4">
        <w:rPr>
          <w:rFonts w:ascii="Tahoma" w:eastAsia="Tahoma" w:hAnsi="Tahoma" w:cs="Tahoma"/>
          <w:sz w:val="20"/>
          <w:szCs w:val="20"/>
          <w:lang w:eastAsia="zh-CN"/>
        </w:rPr>
        <w:t xml:space="preserve">                                                 </w:t>
      </w:r>
      <w:r w:rsidRPr="00FB53F4">
        <w:rPr>
          <w:rFonts w:ascii="Tahoma" w:hAnsi="Tahoma" w:cs="Tahoma"/>
          <w:sz w:val="16"/>
          <w:szCs w:val="16"/>
          <w:lang w:eastAsia="zh-CN"/>
        </w:rPr>
        <w:t>pełna nazwa i adres Wykonawcy</w:t>
      </w:r>
    </w:p>
    <w:p w14:paraId="1526B3D6" w14:textId="77777777" w:rsidR="00E80A39" w:rsidRPr="00FB53F4" w:rsidRDefault="00E80A39" w:rsidP="00E80A39">
      <w:pPr>
        <w:suppressLineNumbers/>
        <w:tabs>
          <w:tab w:val="left" w:pos="1440"/>
        </w:tabs>
        <w:rPr>
          <w:rFonts w:ascii="Tahoma" w:eastAsia="Calibri" w:hAnsi="Tahoma" w:cs="Tahoma"/>
          <w:sz w:val="20"/>
          <w:szCs w:val="20"/>
        </w:rPr>
      </w:pPr>
    </w:p>
    <w:p w14:paraId="08CDD9DC" w14:textId="77777777" w:rsidR="00E80A39" w:rsidRPr="004C733A" w:rsidRDefault="00E80A39" w:rsidP="00E80A39">
      <w:pPr>
        <w:tabs>
          <w:tab w:val="left" w:pos="3686"/>
        </w:tabs>
        <w:spacing w:line="276" w:lineRule="auto"/>
        <w:jc w:val="both"/>
        <w:rPr>
          <w:rFonts w:ascii="Calibri" w:eastAsia="Calibri" w:hAnsi="Calibri"/>
          <w:sz w:val="22"/>
          <w:szCs w:val="22"/>
        </w:rPr>
      </w:pPr>
      <w:r w:rsidRPr="004C733A">
        <w:rPr>
          <w:rFonts w:ascii="Calibri" w:eastAsia="Calibri" w:hAnsi="Calibri" w:cs="Calibri"/>
          <w:sz w:val="22"/>
          <w:szCs w:val="22"/>
        </w:rPr>
        <w:t xml:space="preserve">oświadczam, że </w:t>
      </w:r>
      <w:r w:rsidRPr="004C733A">
        <w:rPr>
          <w:rFonts w:ascii="Calibri" w:eastAsia="Calibri" w:hAnsi="Calibri" w:cs="Calibri"/>
          <w:bCs/>
          <w:sz w:val="22"/>
          <w:szCs w:val="22"/>
        </w:rPr>
        <w:t xml:space="preserve">informacje zawarte w oświadczeniu stanowiącym Załącznik nr 3a do SWZ  w zakresie podstaw wykluczenia z postępowania, a których mowa w </w:t>
      </w:r>
      <w:r w:rsidRPr="004C733A">
        <w:rPr>
          <w:rFonts w:ascii="Calibri" w:hAnsi="Calibri" w:cs="Calibri"/>
          <w:sz w:val="22"/>
          <w:szCs w:val="22"/>
        </w:rPr>
        <w:t>art. 5k</w:t>
      </w:r>
      <w:r w:rsidRPr="004C733A">
        <w:rPr>
          <w:rFonts w:ascii="Calibri" w:eastAsia="Calibri" w:hAnsi="Calibri" w:cs="Calibri"/>
          <w:sz w:val="22"/>
          <w:szCs w:val="22"/>
        </w:rPr>
        <w:t xml:space="preserve"> </w:t>
      </w:r>
      <w:r w:rsidRPr="004C733A">
        <w:rPr>
          <w:rFonts w:ascii="Calibri" w:hAnsi="Calibri" w:cs="Calibri"/>
          <w:sz w:val="22"/>
          <w:szCs w:val="22"/>
        </w:rPr>
        <w:t xml:space="preserve">rozporządzenia Rady (UE) nr 833/2014 z dnia 31 lipca 2014 r. dotyczącego środków ograniczających w związku z działaniami Rosji destabilizującymi sytuację na Ukrainie (Dz. Urz. UE nr L 229 z 31.7.2014, str. 1), </w:t>
      </w:r>
      <w:r w:rsidRPr="004C733A">
        <w:rPr>
          <w:rFonts w:ascii="Calibri" w:eastAsia="Calibri" w:hAnsi="Calibri" w:cs="Calibri"/>
          <w:sz w:val="22"/>
          <w:szCs w:val="22"/>
        </w:rPr>
        <w:t xml:space="preserve">w brzmieniu nadanym </w:t>
      </w:r>
      <w:r w:rsidRPr="004C733A">
        <w:rPr>
          <w:rFonts w:ascii="Calibri" w:hAnsi="Calibri" w:cs="Calibri"/>
          <w:sz w:val="22"/>
          <w:szCs w:val="22"/>
        </w:rPr>
        <w:t xml:space="preserve"> rozporządzeni</w:t>
      </w:r>
      <w:r w:rsidRPr="004C733A">
        <w:rPr>
          <w:rFonts w:ascii="Calibri" w:eastAsia="Calibri" w:hAnsi="Calibri" w:cs="Calibri"/>
          <w:sz w:val="22"/>
          <w:szCs w:val="22"/>
        </w:rPr>
        <w:t xml:space="preserve">em </w:t>
      </w:r>
      <w:r w:rsidRPr="004C733A">
        <w:rPr>
          <w:rFonts w:ascii="Calibri" w:hAnsi="Calibri" w:cs="Calibri"/>
          <w:sz w:val="22"/>
          <w:szCs w:val="22"/>
        </w:rPr>
        <w:t xml:space="preserve"> Rady (UE) 2022/576 w sprawie zmiany rozporządzenia (UE) nr 833/2014 dotyczącego środków ograniczających w związku z działaniami Rosji destabilizującymi sytuację na Ukrainie (Dz. Urz. UE nr L 111 z 8.4.2022, str. 1),  które ustanawiają zakaz udziału rosyjskich wykonawców w zamówieniach publicznych i koncesjach udzielanych we wszystkich państwach członkowskich Unii Europejskiej </w:t>
      </w:r>
      <w:r w:rsidRPr="004C733A">
        <w:rPr>
          <w:rFonts w:ascii="Calibri" w:eastAsia="Calibri" w:hAnsi="Calibri"/>
          <w:sz w:val="22"/>
          <w:szCs w:val="22"/>
        </w:rPr>
        <w:t>są aktualne na dzień złożenia niniejszego oświadczenia.</w:t>
      </w:r>
    </w:p>
    <w:p w14:paraId="5C2B7A7A" w14:textId="77777777" w:rsidR="00E80A39" w:rsidRPr="00FB53F4" w:rsidRDefault="00E80A39" w:rsidP="00E80A39">
      <w:pPr>
        <w:tabs>
          <w:tab w:val="left" w:pos="3686"/>
        </w:tabs>
        <w:jc w:val="right"/>
        <w:rPr>
          <w:rFonts w:ascii="Calibri" w:eastAsia="Calibri" w:hAnsi="Calibri"/>
          <w:b/>
        </w:rPr>
      </w:pPr>
    </w:p>
    <w:p w14:paraId="76A4D82F" w14:textId="77777777" w:rsidR="00C13B0C" w:rsidRPr="00B97467" w:rsidRDefault="00C13B0C" w:rsidP="00C13B0C">
      <w:pPr>
        <w:spacing w:before="160" w:line="360" w:lineRule="auto"/>
        <w:ind w:left="4536"/>
        <w:jc w:val="center"/>
        <w:rPr>
          <w:rFonts w:asciiTheme="minorHAnsi" w:hAnsiTheme="minorHAnsi" w:cstheme="minorHAnsi"/>
          <w:i/>
          <w:color w:val="FF0000"/>
          <w:sz w:val="18"/>
          <w:szCs w:val="18"/>
        </w:rPr>
      </w:pPr>
      <w:bookmarkStart w:id="25" w:name="_Hlk107563792"/>
      <w:r w:rsidRPr="00B97467">
        <w:rPr>
          <w:rFonts w:asciiTheme="minorHAnsi" w:hAnsiTheme="minorHAnsi" w:cstheme="minorHAnsi"/>
          <w:i/>
          <w:color w:val="FF0000"/>
          <w:sz w:val="18"/>
          <w:szCs w:val="18"/>
        </w:rPr>
        <w:t>Kwalifikowany podpis elektroniczny Wykonawcy, bądź osoby uprawnionej do występowania w jego imieniu</w:t>
      </w:r>
    </w:p>
    <w:p w14:paraId="36DBAD93" w14:textId="669ED6D7" w:rsidR="00E80A39" w:rsidRPr="00FB53F4" w:rsidRDefault="00E80A39" w:rsidP="00E80A39">
      <w:pPr>
        <w:ind w:left="4962"/>
        <w:rPr>
          <w:rFonts w:ascii="Calibri" w:hAnsi="Calibri" w:cs="Calibri"/>
          <w:color w:val="FF0000"/>
        </w:rPr>
      </w:pPr>
    </w:p>
    <w:bookmarkEnd w:id="25"/>
    <w:p w14:paraId="249EB5D3" w14:textId="77777777" w:rsidR="00E80A39" w:rsidRPr="00FB53F4" w:rsidRDefault="00E80A39" w:rsidP="00E80A39">
      <w:pPr>
        <w:rPr>
          <w:rFonts w:ascii="Calibri" w:eastAsia="Calibri" w:hAnsi="Calibri"/>
        </w:rPr>
      </w:pPr>
    </w:p>
    <w:p w14:paraId="3AF3F25E" w14:textId="77777777" w:rsidR="00E80A39" w:rsidRDefault="00E80A39" w:rsidP="00CB1C21">
      <w:pPr>
        <w:rPr>
          <w:rFonts w:asciiTheme="minorHAnsi" w:hAnsiTheme="minorHAnsi" w:cstheme="minorHAnsi"/>
          <w:color w:val="FF0000"/>
        </w:rPr>
      </w:pPr>
    </w:p>
    <w:p w14:paraId="6540E9BA" w14:textId="77777777" w:rsidR="00E80A39" w:rsidRDefault="00E80A39" w:rsidP="00CB1C21">
      <w:pPr>
        <w:rPr>
          <w:rFonts w:asciiTheme="minorHAnsi" w:hAnsiTheme="minorHAnsi" w:cstheme="minorHAnsi"/>
          <w:color w:val="FF0000"/>
        </w:rPr>
      </w:pPr>
    </w:p>
    <w:p w14:paraId="490BC04A" w14:textId="77777777" w:rsidR="00E80A39" w:rsidRDefault="00E80A39" w:rsidP="00CB1C21">
      <w:pPr>
        <w:rPr>
          <w:rFonts w:asciiTheme="minorHAnsi" w:hAnsiTheme="minorHAnsi" w:cstheme="minorHAnsi"/>
          <w:color w:val="FF0000"/>
        </w:rPr>
      </w:pPr>
    </w:p>
    <w:p w14:paraId="461E6A45" w14:textId="77777777" w:rsidR="00E80A39" w:rsidRDefault="00E80A39" w:rsidP="00CB1C21">
      <w:pPr>
        <w:rPr>
          <w:rFonts w:asciiTheme="minorHAnsi" w:hAnsiTheme="minorHAnsi" w:cstheme="minorHAnsi"/>
          <w:color w:val="FF0000"/>
        </w:rPr>
      </w:pPr>
    </w:p>
    <w:p w14:paraId="7A8EEF15" w14:textId="77777777" w:rsidR="00E80A39" w:rsidRDefault="00E80A39" w:rsidP="00CB1C21">
      <w:pPr>
        <w:rPr>
          <w:rFonts w:asciiTheme="minorHAnsi" w:hAnsiTheme="minorHAnsi" w:cstheme="minorHAnsi"/>
          <w:color w:val="FF0000"/>
        </w:rPr>
      </w:pPr>
    </w:p>
    <w:p w14:paraId="64A85268" w14:textId="77777777" w:rsidR="00E80A39" w:rsidRDefault="00E80A39" w:rsidP="00CB1C21">
      <w:pPr>
        <w:rPr>
          <w:rFonts w:asciiTheme="minorHAnsi" w:hAnsiTheme="minorHAnsi" w:cstheme="minorHAnsi"/>
          <w:color w:val="FF0000"/>
        </w:rPr>
      </w:pPr>
    </w:p>
    <w:p w14:paraId="29CA61BC" w14:textId="77777777" w:rsidR="00E80A39" w:rsidRDefault="00E80A39" w:rsidP="00CB1C21">
      <w:pPr>
        <w:rPr>
          <w:rFonts w:asciiTheme="minorHAnsi" w:hAnsiTheme="minorHAnsi" w:cstheme="minorHAnsi"/>
          <w:color w:val="FF0000"/>
        </w:rPr>
      </w:pPr>
    </w:p>
    <w:p w14:paraId="25556A70" w14:textId="77777777" w:rsidR="00E80A39" w:rsidRDefault="00E80A39" w:rsidP="00CB1C21">
      <w:pPr>
        <w:rPr>
          <w:rFonts w:asciiTheme="minorHAnsi" w:hAnsiTheme="minorHAnsi" w:cstheme="minorHAnsi"/>
          <w:color w:val="FF0000"/>
        </w:rPr>
      </w:pPr>
    </w:p>
    <w:p w14:paraId="6B112BE5" w14:textId="52919CCE" w:rsidR="00CB1C21" w:rsidRPr="00CB1C21" w:rsidRDefault="00CB1C21" w:rsidP="00CB1C21">
      <w:pPr>
        <w:rPr>
          <w:rFonts w:asciiTheme="minorHAnsi" w:hAnsiTheme="minorHAnsi" w:cstheme="minorHAnsi"/>
          <w:color w:val="FF0000"/>
        </w:rPr>
      </w:pPr>
      <w:r w:rsidRPr="00CB1C21">
        <w:rPr>
          <w:rFonts w:asciiTheme="minorHAnsi" w:hAnsiTheme="minorHAnsi" w:cstheme="minorHAnsi"/>
          <w:color w:val="FF0000"/>
        </w:rPr>
        <w:lastRenderedPageBreak/>
        <w:t xml:space="preserve">UWAGA: Niniejszego oświadczenia </w:t>
      </w:r>
      <w:r w:rsidRPr="00CB1C21">
        <w:rPr>
          <w:rFonts w:asciiTheme="minorHAnsi" w:hAnsiTheme="minorHAnsi" w:cstheme="minorHAnsi"/>
          <w:color w:val="FF0000"/>
          <w:u w:val="single"/>
        </w:rPr>
        <w:t>nie należy składać</w:t>
      </w:r>
      <w:r w:rsidRPr="00CB1C21">
        <w:rPr>
          <w:rFonts w:asciiTheme="minorHAnsi" w:hAnsiTheme="minorHAnsi" w:cstheme="minorHAnsi"/>
          <w:color w:val="FF0000"/>
        </w:rPr>
        <w:t xml:space="preserve"> razem z ofertą. Składane jest tylko na wezwanie Zamawiającego  przez Wykonawcę, którego oferta zostanie najwyżej oceniona.</w:t>
      </w:r>
    </w:p>
    <w:p w14:paraId="0CCDEE39" w14:textId="667E60C7" w:rsidR="00CB1C21" w:rsidRPr="00AD69E7" w:rsidRDefault="00CB1C21" w:rsidP="00CB1C21">
      <w:pPr>
        <w:jc w:val="right"/>
        <w:rPr>
          <w:rFonts w:asciiTheme="minorHAnsi" w:eastAsia="Calibri" w:hAnsiTheme="minorHAnsi" w:cstheme="minorHAnsi"/>
          <w:b/>
          <w:bCs/>
          <w:sz w:val="22"/>
          <w:szCs w:val="22"/>
          <w:lang w:eastAsia="zh-CN"/>
        </w:rPr>
      </w:pPr>
      <w:r w:rsidRPr="00CB1C21">
        <w:rPr>
          <w:rFonts w:asciiTheme="minorHAnsi" w:eastAsia="Calibri" w:hAnsiTheme="minorHAnsi" w:cstheme="minorHAnsi"/>
          <w:b/>
          <w:bCs/>
          <w:lang w:eastAsia="zh-CN"/>
        </w:rPr>
        <w:t xml:space="preserve">                            </w:t>
      </w:r>
      <w:r w:rsidRPr="00CB1C21">
        <w:rPr>
          <w:rFonts w:asciiTheme="minorHAnsi" w:eastAsia="Calibri" w:hAnsiTheme="minorHAnsi" w:cstheme="minorHAnsi"/>
          <w:b/>
          <w:bCs/>
          <w:lang w:eastAsia="zh-CN"/>
        </w:rPr>
        <w:tab/>
      </w:r>
      <w:r w:rsidRPr="00CB1C21">
        <w:rPr>
          <w:rFonts w:asciiTheme="minorHAnsi" w:eastAsia="Calibri" w:hAnsiTheme="minorHAnsi" w:cstheme="minorHAnsi"/>
          <w:b/>
          <w:bCs/>
          <w:lang w:eastAsia="zh-CN"/>
        </w:rPr>
        <w:tab/>
      </w:r>
      <w:r w:rsidRPr="00AD69E7">
        <w:rPr>
          <w:rFonts w:asciiTheme="minorHAnsi" w:eastAsia="Calibri" w:hAnsiTheme="minorHAnsi" w:cstheme="minorHAnsi"/>
          <w:b/>
          <w:bCs/>
          <w:sz w:val="22"/>
          <w:szCs w:val="22"/>
          <w:lang w:eastAsia="zh-CN"/>
        </w:rPr>
        <w:t>Załącznik nr 4 do SWZ</w:t>
      </w:r>
    </w:p>
    <w:p w14:paraId="5338C843" w14:textId="77777777" w:rsidR="00CB1C21" w:rsidRPr="00AD69E7" w:rsidRDefault="00CB1C21" w:rsidP="00CB1C21">
      <w:pPr>
        <w:jc w:val="center"/>
        <w:rPr>
          <w:rFonts w:asciiTheme="minorHAnsi" w:hAnsiTheme="minorHAnsi" w:cstheme="minorHAnsi"/>
          <w:b/>
          <w:sz w:val="22"/>
          <w:szCs w:val="22"/>
          <w:lang w:eastAsia="zh-CN"/>
        </w:rPr>
      </w:pPr>
    </w:p>
    <w:p w14:paraId="44679E16" w14:textId="77777777" w:rsidR="00CB1C21" w:rsidRPr="00AD69E7" w:rsidRDefault="00CB1C21" w:rsidP="00CB1C21">
      <w:pPr>
        <w:jc w:val="center"/>
        <w:rPr>
          <w:rFonts w:asciiTheme="minorHAnsi" w:hAnsiTheme="minorHAnsi" w:cstheme="minorHAnsi"/>
          <w:b/>
          <w:sz w:val="22"/>
          <w:szCs w:val="22"/>
          <w:lang w:eastAsia="zh-CN"/>
        </w:rPr>
      </w:pPr>
      <w:r w:rsidRPr="00AD69E7">
        <w:rPr>
          <w:rFonts w:asciiTheme="minorHAnsi" w:hAnsiTheme="minorHAnsi" w:cstheme="minorHAnsi"/>
          <w:b/>
          <w:sz w:val="22"/>
          <w:szCs w:val="22"/>
          <w:lang w:eastAsia="zh-CN"/>
        </w:rPr>
        <w:t>Oświadczenie Wykonawcy*</w:t>
      </w:r>
    </w:p>
    <w:p w14:paraId="6DAE6EDB" w14:textId="70252811" w:rsidR="00CB1C21" w:rsidRPr="00AD69E7" w:rsidRDefault="00CB1C21" w:rsidP="00CB1C21">
      <w:pPr>
        <w:jc w:val="center"/>
        <w:rPr>
          <w:rFonts w:asciiTheme="minorHAnsi" w:hAnsiTheme="minorHAnsi" w:cstheme="minorHAnsi"/>
          <w:b/>
          <w:sz w:val="22"/>
          <w:szCs w:val="22"/>
          <w:lang w:eastAsia="zh-CN"/>
        </w:rPr>
      </w:pPr>
      <w:r w:rsidRPr="00AD69E7">
        <w:rPr>
          <w:rFonts w:asciiTheme="minorHAnsi" w:hAnsiTheme="minorHAnsi" w:cstheme="minorHAnsi"/>
          <w:b/>
          <w:sz w:val="22"/>
          <w:szCs w:val="22"/>
          <w:lang w:eastAsia="zh-CN"/>
        </w:rPr>
        <w:t>o przynależności lub braku przynależności do grupy kapitałowej,</w:t>
      </w:r>
      <w:r w:rsidR="00AD69E7" w:rsidRPr="00AD69E7">
        <w:rPr>
          <w:rFonts w:asciiTheme="minorHAnsi" w:hAnsiTheme="minorHAnsi" w:cstheme="minorHAnsi"/>
          <w:b/>
          <w:sz w:val="22"/>
          <w:szCs w:val="22"/>
          <w:lang w:eastAsia="zh-CN"/>
        </w:rPr>
        <w:t xml:space="preserve"> </w:t>
      </w:r>
      <w:r w:rsidRPr="00AD69E7">
        <w:rPr>
          <w:rFonts w:asciiTheme="minorHAnsi" w:hAnsiTheme="minorHAnsi" w:cstheme="minorHAnsi"/>
          <w:b/>
          <w:sz w:val="22"/>
          <w:szCs w:val="22"/>
          <w:lang w:eastAsia="zh-CN"/>
        </w:rPr>
        <w:t xml:space="preserve">o której mowa w </w:t>
      </w:r>
      <w:r w:rsidRPr="00AD69E7">
        <w:rPr>
          <w:rFonts w:asciiTheme="minorHAnsi" w:hAnsiTheme="minorHAnsi" w:cstheme="minorHAnsi"/>
          <w:b/>
          <w:bCs/>
          <w:sz w:val="22"/>
          <w:szCs w:val="22"/>
          <w:lang w:eastAsia="zh-CN"/>
        </w:rPr>
        <w:t>art. 108 ust. 1 pkt. 5 Ustawy</w:t>
      </w:r>
      <w:r w:rsidRPr="00AD69E7">
        <w:rPr>
          <w:rFonts w:asciiTheme="minorHAnsi" w:hAnsiTheme="minorHAnsi" w:cstheme="minorHAnsi"/>
          <w:b/>
          <w:sz w:val="22"/>
          <w:szCs w:val="22"/>
          <w:lang w:eastAsia="zh-CN"/>
        </w:rPr>
        <w:t xml:space="preserve"> Prawo zamówień publicznych</w:t>
      </w:r>
    </w:p>
    <w:p w14:paraId="57DFC8F5" w14:textId="77777777" w:rsidR="00CB1C21" w:rsidRPr="00AD69E7" w:rsidRDefault="00CB1C21">
      <w:pPr>
        <w:numPr>
          <w:ilvl w:val="0"/>
          <w:numId w:val="15"/>
        </w:numPr>
        <w:suppressAutoHyphens/>
        <w:rPr>
          <w:rFonts w:asciiTheme="minorHAnsi" w:hAnsiTheme="minorHAnsi" w:cstheme="minorHAnsi"/>
          <w:b/>
          <w:sz w:val="22"/>
          <w:szCs w:val="22"/>
          <w:lang w:eastAsia="zh-CN"/>
        </w:rPr>
      </w:pPr>
    </w:p>
    <w:p w14:paraId="3F2D5385" w14:textId="77777777" w:rsidR="00CB1C21" w:rsidRPr="00AD69E7" w:rsidRDefault="00CB1C21">
      <w:pPr>
        <w:numPr>
          <w:ilvl w:val="0"/>
          <w:numId w:val="15"/>
        </w:numPr>
        <w:suppressAutoHyphens/>
        <w:spacing w:after="120"/>
        <w:ind w:left="0" w:firstLine="0"/>
        <w:rPr>
          <w:rFonts w:asciiTheme="minorHAnsi" w:hAnsiTheme="minorHAnsi" w:cstheme="minorHAnsi"/>
          <w:b/>
          <w:sz w:val="22"/>
          <w:szCs w:val="22"/>
          <w:lang w:val="x-none" w:eastAsia="zh-CN"/>
        </w:rPr>
      </w:pPr>
      <w:r w:rsidRPr="00AD69E7">
        <w:rPr>
          <w:rFonts w:asciiTheme="minorHAnsi" w:hAnsiTheme="minorHAnsi" w:cstheme="minorHAnsi"/>
          <w:b/>
          <w:bCs/>
          <w:sz w:val="22"/>
          <w:szCs w:val="22"/>
          <w:lang w:val="x-none" w:eastAsia="zh-CN"/>
        </w:rPr>
        <w:t xml:space="preserve">Przystępując do postępowania o zamówienie publiczne  w trybie </w:t>
      </w:r>
      <w:r w:rsidRPr="00AD69E7">
        <w:rPr>
          <w:rFonts w:asciiTheme="minorHAnsi" w:hAnsiTheme="minorHAnsi" w:cstheme="minorHAnsi"/>
          <w:b/>
          <w:bCs/>
          <w:sz w:val="22"/>
          <w:szCs w:val="22"/>
          <w:lang w:eastAsia="zh-CN"/>
        </w:rPr>
        <w:t xml:space="preserve">przetargu nieograniczonego </w:t>
      </w:r>
      <w:r w:rsidRPr="00AD69E7">
        <w:rPr>
          <w:rFonts w:asciiTheme="minorHAnsi" w:hAnsiTheme="minorHAnsi" w:cstheme="minorHAnsi"/>
          <w:b/>
          <w:bCs/>
          <w:sz w:val="22"/>
          <w:szCs w:val="22"/>
          <w:lang w:val="x-none" w:eastAsia="zh-CN"/>
        </w:rPr>
        <w:t>na:</w:t>
      </w:r>
      <w:r w:rsidRPr="00AD69E7">
        <w:rPr>
          <w:rFonts w:asciiTheme="minorHAnsi" w:hAnsiTheme="minorHAnsi" w:cstheme="minorHAnsi"/>
          <w:b/>
          <w:bCs/>
          <w:sz w:val="22"/>
          <w:szCs w:val="22"/>
          <w:lang w:val="x-none" w:eastAsia="zh-CN"/>
        </w:rPr>
        <w:br/>
      </w:r>
    </w:p>
    <w:p w14:paraId="67564DED" w14:textId="77777777" w:rsidR="004C733A" w:rsidRPr="004C733A" w:rsidRDefault="004C733A">
      <w:pPr>
        <w:pStyle w:val="Akapitzlist"/>
        <w:numPr>
          <w:ilvl w:val="0"/>
          <w:numId w:val="15"/>
        </w:numPr>
        <w:suppressLineNumbers/>
        <w:tabs>
          <w:tab w:val="left" w:pos="1440"/>
        </w:tabs>
        <w:suppressAutoHyphens/>
        <w:jc w:val="center"/>
        <w:rPr>
          <w:rFonts w:asciiTheme="minorHAnsi" w:hAnsiTheme="minorHAnsi" w:cstheme="minorHAnsi"/>
          <w:b/>
          <w:bCs/>
          <w:sz w:val="22"/>
          <w:szCs w:val="22"/>
        </w:rPr>
      </w:pPr>
      <w:r w:rsidRPr="004C733A">
        <w:rPr>
          <w:rFonts w:asciiTheme="minorHAnsi" w:hAnsiTheme="minorHAnsi" w:cstheme="minorHAnsi"/>
          <w:b/>
          <w:bCs/>
          <w:sz w:val="22"/>
          <w:szCs w:val="22"/>
        </w:rPr>
        <w:t>DOSTAWA ENERGII ELEKTRYCZNEJ WRAZ Z USŁUGĄ BILANSOWANIA HANDLOWEGO ENERGII Z INSTALACJI OZE DLA UNIWERSYTETU ŁÓDZKIEGO</w:t>
      </w:r>
    </w:p>
    <w:p w14:paraId="4E60E78B" w14:textId="77777777" w:rsidR="00CB1C21" w:rsidRPr="00AD69E7" w:rsidRDefault="00CB1C21" w:rsidP="00CB1C21">
      <w:pPr>
        <w:suppressLineNumbers/>
        <w:tabs>
          <w:tab w:val="left" w:pos="1440"/>
        </w:tabs>
        <w:suppressAutoHyphens/>
        <w:jc w:val="center"/>
        <w:rPr>
          <w:rFonts w:asciiTheme="minorHAnsi" w:hAnsiTheme="minorHAnsi" w:cstheme="minorHAnsi"/>
          <w:sz w:val="22"/>
          <w:szCs w:val="22"/>
          <w:lang w:eastAsia="zh-CN"/>
        </w:rPr>
      </w:pPr>
    </w:p>
    <w:p w14:paraId="769FA000" w14:textId="77777777" w:rsidR="00CB1C21" w:rsidRPr="00AD69E7" w:rsidRDefault="00CB1C21" w:rsidP="00CB1C21">
      <w:pPr>
        <w:suppressLineNumbers/>
        <w:tabs>
          <w:tab w:val="left" w:pos="1440"/>
        </w:tabs>
        <w:suppressAutoHyphens/>
        <w:rPr>
          <w:rFonts w:asciiTheme="minorHAnsi" w:hAnsiTheme="minorHAnsi" w:cstheme="minorHAnsi"/>
          <w:sz w:val="22"/>
          <w:szCs w:val="22"/>
          <w:lang w:eastAsia="zh-CN"/>
        </w:rPr>
      </w:pPr>
      <w:r w:rsidRPr="00AD69E7">
        <w:rPr>
          <w:rFonts w:asciiTheme="minorHAnsi" w:hAnsiTheme="minorHAnsi" w:cstheme="minorHAnsi"/>
          <w:sz w:val="22"/>
          <w:szCs w:val="22"/>
          <w:lang w:eastAsia="zh-CN"/>
        </w:rPr>
        <w:t xml:space="preserve">reprezentując Wykonawcę </w:t>
      </w:r>
    </w:p>
    <w:p w14:paraId="64CA1E67" w14:textId="77777777" w:rsidR="00CB1C21" w:rsidRPr="00CB1C21" w:rsidRDefault="00CB1C21">
      <w:pPr>
        <w:numPr>
          <w:ilvl w:val="0"/>
          <w:numId w:val="15"/>
        </w:numPr>
        <w:suppressAutoHyphens/>
        <w:rPr>
          <w:rFonts w:asciiTheme="minorHAnsi" w:hAnsiTheme="minorHAnsi" w:cstheme="minorHAnsi"/>
          <w:lang w:eastAsia="zh-CN"/>
        </w:rPr>
      </w:pPr>
    </w:p>
    <w:p w14:paraId="38FD3FBE" w14:textId="77777777" w:rsidR="00CB1C21" w:rsidRPr="00CB1C21" w:rsidRDefault="00CB1C21">
      <w:pPr>
        <w:numPr>
          <w:ilvl w:val="0"/>
          <w:numId w:val="15"/>
        </w:numPr>
        <w:suppressAutoHyphens/>
        <w:rPr>
          <w:rFonts w:asciiTheme="minorHAnsi" w:eastAsia="Tahoma" w:hAnsiTheme="minorHAnsi" w:cstheme="minorHAnsi"/>
          <w:lang w:eastAsia="zh-CN"/>
        </w:rPr>
      </w:pPr>
      <w:r w:rsidRPr="00CB1C21">
        <w:rPr>
          <w:rFonts w:asciiTheme="minorHAnsi" w:eastAsia="Tahoma" w:hAnsiTheme="minorHAnsi" w:cstheme="minorHAnsi"/>
          <w:lang w:eastAsia="zh-CN"/>
        </w:rPr>
        <w:t>…</w:t>
      </w:r>
      <w:r w:rsidRPr="00CB1C21">
        <w:rPr>
          <w:rFonts w:asciiTheme="minorHAnsi" w:hAnsiTheme="minorHAnsi" w:cstheme="minorHAnsi"/>
          <w:lang w:eastAsia="zh-CN"/>
        </w:rPr>
        <w:t>.............................................................................................................................................</w:t>
      </w:r>
    </w:p>
    <w:p w14:paraId="66832C32" w14:textId="77777777" w:rsidR="00CB1C21" w:rsidRPr="00CB1C21" w:rsidRDefault="00CB1C21">
      <w:pPr>
        <w:numPr>
          <w:ilvl w:val="0"/>
          <w:numId w:val="15"/>
        </w:numPr>
        <w:suppressAutoHyphens/>
        <w:rPr>
          <w:rFonts w:asciiTheme="minorHAnsi" w:hAnsiTheme="minorHAnsi" w:cstheme="minorHAnsi"/>
          <w:lang w:eastAsia="zh-CN"/>
        </w:rPr>
      </w:pPr>
      <w:r w:rsidRPr="00CB1C21">
        <w:rPr>
          <w:rFonts w:asciiTheme="minorHAnsi" w:eastAsia="Tahoma" w:hAnsiTheme="minorHAnsi" w:cstheme="minorHAnsi"/>
          <w:lang w:eastAsia="zh-CN"/>
        </w:rPr>
        <w:t xml:space="preserve">                                                 </w:t>
      </w:r>
      <w:r w:rsidRPr="00CB1C21">
        <w:rPr>
          <w:rFonts w:asciiTheme="minorHAnsi" w:hAnsiTheme="minorHAnsi" w:cstheme="minorHAnsi"/>
          <w:lang w:eastAsia="zh-CN"/>
        </w:rPr>
        <w:t>pełna nazwa i adres Wykonawcy</w:t>
      </w:r>
    </w:p>
    <w:p w14:paraId="514361A4" w14:textId="77777777" w:rsidR="00CB1C21" w:rsidRPr="00CB1C21" w:rsidRDefault="00CB1C21">
      <w:pPr>
        <w:numPr>
          <w:ilvl w:val="0"/>
          <w:numId w:val="15"/>
        </w:numPr>
        <w:suppressAutoHyphens/>
        <w:rPr>
          <w:rFonts w:asciiTheme="minorHAnsi" w:hAnsiTheme="minorHAnsi" w:cstheme="minorHAnsi"/>
          <w:lang w:eastAsia="zh-CN"/>
        </w:rPr>
      </w:pPr>
    </w:p>
    <w:p w14:paraId="2105A480" w14:textId="77777777" w:rsidR="00CB1C21" w:rsidRPr="00636726" w:rsidRDefault="00CB1C21">
      <w:pPr>
        <w:numPr>
          <w:ilvl w:val="0"/>
          <w:numId w:val="15"/>
        </w:numPr>
        <w:suppressAutoHyphens/>
        <w:spacing w:line="276" w:lineRule="auto"/>
        <w:rPr>
          <w:rFonts w:asciiTheme="minorHAnsi" w:hAnsiTheme="minorHAnsi" w:cstheme="minorHAnsi"/>
          <w:sz w:val="22"/>
          <w:szCs w:val="22"/>
          <w:lang w:eastAsia="zh-CN"/>
        </w:rPr>
      </w:pPr>
      <w:r w:rsidRPr="00636726">
        <w:rPr>
          <w:rFonts w:asciiTheme="minorHAnsi" w:hAnsiTheme="minorHAnsi" w:cstheme="minorHAnsi"/>
          <w:b/>
          <w:sz w:val="22"/>
          <w:szCs w:val="22"/>
          <w:lang w:eastAsia="zh-CN"/>
        </w:rPr>
        <w:t>i będąc należycie upoważnionym do jego reprezentowania</w:t>
      </w:r>
      <w:r w:rsidRPr="00636726">
        <w:rPr>
          <w:rFonts w:asciiTheme="minorHAnsi" w:hAnsiTheme="minorHAnsi" w:cstheme="minorHAnsi"/>
          <w:sz w:val="22"/>
          <w:szCs w:val="22"/>
          <w:lang w:eastAsia="zh-CN"/>
        </w:rPr>
        <w:t xml:space="preserve"> </w:t>
      </w:r>
      <w:r w:rsidRPr="00636726">
        <w:rPr>
          <w:rFonts w:asciiTheme="minorHAnsi" w:hAnsiTheme="minorHAnsi" w:cstheme="minorHAnsi"/>
          <w:b/>
          <w:bCs/>
          <w:sz w:val="22"/>
          <w:szCs w:val="22"/>
          <w:lang w:eastAsia="zh-CN"/>
        </w:rPr>
        <w:t>oświadczam, że:</w:t>
      </w:r>
      <w:r w:rsidRPr="00636726">
        <w:rPr>
          <w:rFonts w:asciiTheme="minorHAnsi" w:hAnsiTheme="minorHAnsi" w:cstheme="minorHAnsi"/>
          <w:sz w:val="22"/>
          <w:szCs w:val="22"/>
          <w:lang w:eastAsia="zh-CN"/>
        </w:rPr>
        <w:t xml:space="preserve"> </w:t>
      </w:r>
    </w:p>
    <w:p w14:paraId="2732AC86" w14:textId="6C30A63F" w:rsidR="00CB1C21" w:rsidRPr="00636726" w:rsidRDefault="00CB1C21">
      <w:pPr>
        <w:numPr>
          <w:ilvl w:val="0"/>
          <w:numId w:val="40"/>
        </w:numPr>
        <w:suppressAutoHyphens/>
        <w:spacing w:line="276" w:lineRule="auto"/>
        <w:ind w:left="426" w:hanging="426"/>
        <w:contextualSpacing/>
        <w:jc w:val="both"/>
        <w:rPr>
          <w:rFonts w:asciiTheme="minorHAnsi" w:eastAsia="Calibri" w:hAnsiTheme="minorHAnsi" w:cstheme="minorHAnsi"/>
          <w:sz w:val="22"/>
          <w:szCs w:val="22"/>
          <w:lang w:val="x-none" w:eastAsia="zh-CN"/>
        </w:rPr>
      </w:pPr>
      <w:r w:rsidRPr="00636726">
        <w:rPr>
          <w:rFonts w:asciiTheme="minorHAnsi" w:eastAsia="Calibri" w:hAnsiTheme="minorHAnsi" w:cstheme="minorHAnsi"/>
          <w:sz w:val="22"/>
          <w:szCs w:val="22"/>
          <w:lang w:val="x-none" w:eastAsia="zh-CN"/>
        </w:rPr>
        <w:t xml:space="preserve">Wykonawca </w:t>
      </w:r>
      <w:r w:rsidRPr="00636726">
        <w:rPr>
          <w:rFonts w:asciiTheme="minorHAnsi" w:eastAsia="Calibri" w:hAnsiTheme="minorHAnsi" w:cstheme="minorHAnsi"/>
          <w:b/>
          <w:sz w:val="22"/>
          <w:szCs w:val="22"/>
          <w:lang w:val="x-none" w:eastAsia="zh-CN"/>
        </w:rPr>
        <w:t>nie należy do grupy kapitałowej</w:t>
      </w:r>
      <w:r w:rsidRPr="00636726">
        <w:rPr>
          <w:rFonts w:asciiTheme="minorHAnsi" w:eastAsia="Calibri" w:hAnsiTheme="minorHAnsi" w:cstheme="minorHAnsi"/>
          <w:sz w:val="22"/>
          <w:szCs w:val="22"/>
          <w:lang w:val="x-none" w:eastAsia="zh-CN"/>
        </w:rPr>
        <w:t xml:space="preserve"> ** w rozumieniu ustawy z dnia 16 lutego 2017 r. </w:t>
      </w:r>
      <w:r w:rsidRPr="00636726">
        <w:rPr>
          <w:rFonts w:asciiTheme="minorHAnsi" w:eastAsia="Calibri" w:hAnsiTheme="minorHAnsi" w:cstheme="minorHAnsi"/>
          <w:sz w:val="22"/>
          <w:szCs w:val="22"/>
          <w:lang w:eastAsia="zh-CN"/>
        </w:rPr>
        <w:br/>
      </w:r>
      <w:r w:rsidRPr="00636726">
        <w:rPr>
          <w:rFonts w:asciiTheme="minorHAnsi" w:eastAsia="Calibri" w:hAnsiTheme="minorHAnsi" w:cstheme="minorHAnsi"/>
          <w:sz w:val="22"/>
          <w:szCs w:val="22"/>
          <w:lang w:val="x-none" w:eastAsia="zh-CN"/>
        </w:rPr>
        <w:t>o ochronie konkurencji i konsumentów (</w:t>
      </w:r>
      <w:proofErr w:type="spellStart"/>
      <w:r w:rsidRPr="00636726">
        <w:rPr>
          <w:rFonts w:asciiTheme="minorHAnsi" w:eastAsia="Calibri" w:hAnsiTheme="minorHAnsi" w:cstheme="minorHAnsi"/>
          <w:sz w:val="22"/>
          <w:szCs w:val="22"/>
          <w:lang w:eastAsia="zh-CN"/>
        </w:rPr>
        <w:t>t.j</w:t>
      </w:r>
      <w:proofErr w:type="spellEnd"/>
      <w:r w:rsidRPr="00636726">
        <w:rPr>
          <w:rFonts w:asciiTheme="minorHAnsi" w:eastAsia="Calibri" w:hAnsiTheme="minorHAnsi" w:cstheme="minorHAnsi"/>
          <w:sz w:val="22"/>
          <w:szCs w:val="22"/>
          <w:lang w:eastAsia="zh-CN"/>
        </w:rPr>
        <w:t xml:space="preserve">. </w:t>
      </w:r>
      <w:r w:rsidRPr="00636726">
        <w:rPr>
          <w:rFonts w:asciiTheme="minorHAnsi" w:eastAsia="Calibri" w:hAnsiTheme="minorHAnsi" w:cstheme="minorHAnsi"/>
          <w:sz w:val="22"/>
          <w:szCs w:val="22"/>
          <w:lang w:val="x-none" w:eastAsia="zh-CN"/>
        </w:rPr>
        <w:t xml:space="preserve">Dz.U. </w:t>
      </w:r>
      <w:r w:rsidRPr="00636726">
        <w:rPr>
          <w:rFonts w:asciiTheme="minorHAnsi" w:eastAsia="Calibri" w:hAnsiTheme="minorHAnsi" w:cstheme="minorHAnsi"/>
          <w:sz w:val="22"/>
          <w:szCs w:val="22"/>
          <w:lang w:eastAsia="zh-CN"/>
        </w:rPr>
        <w:t>202</w:t>
      </w:r>
      <w:r w:rsidR="00ED068B">
        <w:rPr>
          <w:rFonts w:asciiTheme="minorHAnsi" w:eastAsia="Calibri" w:hAnsiTheme="minorHAnsi" w:cstheme="minorHAnsi"/>
          <w:sz w:val="22"/>
          <w:szCs w:val="22"/>
          <w:lang w:eastAsia="zh-CN"/>
        </w:rPr>
        <w:t>4</w:t>
      </w:r>
      <w:r w:rsidRPr="00636726">
        <w:rPr>
          <w:rFonts w:asciiTheme="minorHAnsi" w:eastAsia="Calibri" w:hAnsiTheme="minorHAnsi" w:cstheme="minorHAnsi"/>
          <w:sz w:val="22"/>
          <w:szCs w:val="22"/>
          <w:lang w:val="x-none" w:eastAsia="zh-CN"/>
        </w:rPr>
        <w:t xml:space="preserve"> r. poz. </w:t>
      </w:r>
      <w:r w:rsidR="00ED068B">
        <w:rPr>
          <w:rFonts w:asciiTheme="minorHAnsi" w:eastAsia="Calibri" w:hAnsiTheme="minorHAnsi" w:cstheme="minorHAnsi"/>
          <w:sz w:val="22"/>
          <w:szCs w:val="22"/>
          <w:lang w:val="x-none" w:eastAsia="zh-CN"/>
        </w:rPr>
        <w:t>594</w:t>
      </w:r>
      <w:r w:rsidRPr="00636726">
        <w:rPr>
          <w:rFonts w:asciiTheme="minorHAnsi" w:eastAsia="Calibri" w:hAnsiTheme="minorHAnsi" w:cstheme="minorHAnsi"/>
          <w:sz w:val="22"/>
          <w:szCs w:val="22"/>
          <w:lang w:eastAsia="zh-CN"/>
        </w:rPr>
        <w:t xml:space="preserve"> </w:t>
      </w:r>
      <w:r w:rsidR="0080114F">
        <w:rPr>
          <w:rFonts w:asciiTheme="minorHAnsi" w:eastAsia="Calibri" w:hAnsiTheme="minorHAnsi" w:cstheme="minorHAnsi"/>
          <w:sz w:val="22"/>
          <w:szCs w:val="22"/>
          <w:lang w:eastAsia="zh-CN"/>
        </w:rPr>
        <w:t xml:space="preserve">z </w:t>
      </w:r>
      <w:proofErr w:type="spellStart"/>
      <w:r w:rsidR="0080114F">
        <w:rPr>
          <w:rFonts w:asciiTheme="minorHAnsi" w:eastAsia="Calibri" w:hAnsiTheme="minorHAnsi" w:cstheme="minorHAnsi"/>
          <w:sz w:val="22"/>
          <w:szCs w:val="22"/>
          <w:lang w:eastAsia="zh-CN"/>
        </w:rPr>
        <w:t>późn</w:t>
      </w:r>
      <w:proofErr w:type="spellEnd"/>
      <w:r w:rsidR="0080114F">
        <w:rPr>
          <w:rFonts w:asciiTheme="minorHAnsi" w:eastAsia="Calibri" w:hAnsiTheme="minorHAnsi" w:cstheme="minorHAnsi"/>
          <w:sz w:val="22"/>
          <w:szCs w:val="22"/>
          <w:lang w:eastAsia="zh-CN"/>
        </w:rPr>
        <w:t>. zm.</w:t>
      </w:r>
      <w:r w:rsidRPr="00636726">
        <w:rPr>
          <w:rFonts w:asciiTheme="minorHAnsi" w:eastAsia="Calibri" w:hAnsiTheme="minorHAnsi" w:cstheme="minorHAnsi"/>
          <w:sz w:val="22"/>
          <w:szCs w:val="22"/>
          <w:lang w:val="x-none" w:eastAsia="zh-CN"/>
        </w:rPr>
        <w:t xml:space="preserve">) </w:t>
      </w:r>
      <w:r w:rsidRPr="00636726">
        <w:rPr>
          <w:rFonts w:asciiTheme="minorHAnsi" w:eastAsia="Calibri" w:hAnsiTheme="minorHAnsi" w:cstheme="minorHAnsi"/>
          <w:b/>
          <w:sz w:val="22"/>
          <w:szCs w:val="22"/>
          <w:lang w:val="x-none" w:eastAsia="zh-CN"/>
        </w:rPr>
        <w:t xml:space="preserve">z </w:t>
      </w:r>
      <w:r w:rsidRPr="00636726">
        <w:rPr>
          <w:rFonts w:asciiTheme="minorHAnsi" w:eastAsia="Calibri" w:hAnsiTheme="minorHAnsi" w:cstheme="minorHAnsi"/>
          <w:b/>
          <w:sz w:val="22"/>
          <w:szCs w:val="22"/>
          <w:lang w:eastAsia="zh-CN"/>
        </w:rPr>
        <w:t xml:space="preserve">innymi </w:t>
      </w:r>
      <w:r w:rsidRPr="00636726">
        <w:rPr>
          <w:rFonts w:asciiTheme="minorHAnsi" w:eastAsia="Calibri" w:hAnsiTheme="minorHAnsi" w:cstheme="minorHAnsi"/>
          <w:b/>
          <w:sz w:val="22"/>
          <w:szCs w:val="22"/>
          <w:lang w:val="x-none" w:eastAsia="zh-CN"/>
        </w:rPr>
        <w:t xml:space="preserve">Wykonawcami, którzy złożyli </w:t>
      </w:r>
      <w:r w:rsidRPr="00636726">
        <w:rPr>
          <w:rFonts w:asciiTheme="minorHAnsi" w:eastAsia="Calibri" w:hAnsiTheme="minorHAnsi" w:cstheme="minorHAnsi"/>
          <w:b/>
          <w:sz w:val="22"/>
          <w:szCs w:val="22"/>
          <w:lang w:eastAsia="zh-CN"/>
        </w:rPr>
        <w:t xml:space="preserve">odrębne </w:t>
      </w:r>
      <w:r w:rsidRPr="00636726">
        <w:rPr>
          <w:rFonts w:asciiTheme="minorHAnsi" w:eastAsia="Calibri" w:hAnsiTheme="minorHAnsi" w:cstheme="minorHAnsi"/>
          <w:b/>
          <w:sz w:val="22"/>
          <w:szCs w:val="22"/>
          <w:lang w:val="x-none" w:eastAsia="zh-CN"/>
        </w:rPr>
        <w:t>oferty w przedmiotowym postępowaniu o udzielenie zamówienia</w:t>
      </w:r>
    </w:p>
    <w:p w14:paraId="5E1167D2" w14:textId="534212A7" w:rsidR="00CB1C21" w:rsidRPr="00636726" w:rsidRDefault="00CB1C21">
      <w:pPr>
        <w:numPr>
          <w:ilvl w:val="0"/>
          <w:numId w:val="40"/>
        </w:numPr>
        <w:suppressAutoHyphens/>
        <w:spacing w:line="276" w:lineRule="auto"/>
        <w:ind w:left="426" w:hanging="426"/>
        <w:contextualSpacing/>
        <w:jc w:val="both"/>
        <w:rPr>
          <w:rFonts w:asciiTheme="minorHAnsi" w:eastAsia="Calibri" w:hAnsiTheme="minorHAnsi" w:cstheme="minorHAnsi"/>
          <w:sz w:val="22"/>
          <w:szCs w:val="22"/>
          <w:lang w:val="x-none" w:eastAsia="zh-CN"/>
        </w:rPr>
      </w:pPr>
      <w:r w:rsidRPr="00636726">
        <w:rPr>
          <w:rFonts w:asciiTheme="minorHAnsi" w:eastAsia="Calibri" w:hAnsiTheme="minorHAnsi" w:cstheme="minorHAnsi"/>
          <w:sz w:val="22"/>
          <w:szCs w:val="22"/>
          <w:lang w:val="x-none" w:eastAsia="zh-CN"/>
        </w:rPr>
        <w:t xml:space="preserve">Wykonawca </w:t>
      </w:r>
      <w:r w:rsidRPr="00636726">
        <w:rPr>
          <w:rFonts w:asciiTheme="minorHAnsi" w:eastAsia="Calibri" w:hAnsiTheme="minorHAnsi" w:cstheme="minorHAnsi"/>
          <w:b/>
          <w:sz w:val="22"/>
          <w:szCs w:val="22"/>
          <w:lang w:val="x-none" w:eastAsia="zh-CN"/>
        </w:rPr>
        <w:t>należy  do grupy kapitałowej</w:t>
      </w:r>
      <w:r w:rsidRPr="00636726">
        <w:rPr>
          <w:rFonts w:asciiTheme="minorHAnsi" w:eastAsia="Calibri" w:hAnsiTheme="minorHAnsi" w:cstheme="minorHAnsi"/>
          <w:sz w:val="22"/>
          <w:szCs w:val="22"/>
          <w:lang w:val="x-none" w:eastAsia="zh-CN"/>
        </w:rPr>
        <w:t xml:space="preserve"> ** w rozumieniu ustawy z dnia 16 lutego 2017 r. </w:t>
      </w:r>
      <w:r w:rsidRPr="00636726">
        <w:rPr>
          <w:rFonts w:asciiTheme="minorHAnsi" w:eastAsia="Calibri" w:hAnsiTheme="minorHAnsi" w:cstheme="minorHAnsi"/>
          <w:sz w:val="22"/>
          <w:szCs w:val="22"/>
          <w:lang w:val="x-none" w:eastAsia="zh-CN"/>
        </w:rPr>
        <w:br/>
        <w:t>o ochronie konkurencji i konsumentów</w:t>
      </w:r>
      <w:r w:rsidRPr="00636726">
        <w:rPr>
          <w:rFonts w:asciiTheme="minorHAnsi" w:eastAsia="Calibri" w:hAnsiTheme="minorHAnsi" w:cstheme="minorHAnsi"/>
          <w:sz w:val="22"/>
          <w:szCs w:val="22"/>
          <w:lang w:eastAsia="zh-CN"/>
        </w:rPr>
        <w:t xml:space="preserve"> </w:t>
      </w:r>
      <w:r w:rsidRPr="00636726">
        <w:rPr>
          <w:rFonts w:asciiTheme="minorHAnsi" w:eastAsia="Calibri" w:hAnsiTheme="minorHAnsi" w:cstheme="minorHAnsi"/>
          <w:sz w:val="22"/>
          <w:szCs w:val="22"/>
          <w:lang w:val="x-none" w:eastAsia="zh-CN"/>
        </w:rPr>
        <w:t>(</w:t>
      </w:r>
      <w:proofErr w:type="spellStart"/>
      <w:r w:rsidRPr="00636726">
        <w:rPr>
          <w:rFonts w:asciiTheme="minorHAnsi" w:eastAsia="Calibri" w:hAnsiTheme="minorHAnsi" w:cstheme="minorHAnsi"/>
          <w:sz w:val="22"/>
          <w:szCs w:val="22"/>
          <w:lang w:eastAsia="zh-CN"/>
        </w:rPr>
        <w:t>t.j</w:t>
      </w:r>
      <w:proofErr w:type="spellEnd"/>
      <w:r w:rsidRPr="00636726">
        <w:rPr>
          <w:rFonts w:asciiTheme="minorHAnsi" w:eastAsia="Calibri" w:hAnsiTheme="minorHAnsi" w:cstheme="minorHAnsi"/>
          <w:sz w:val="22"/>
          <w:szCs w:val="22"/>
          <w:lang w:eastAsia="zh-CN"/>
        </w:rPr>
        <w:t xml:space="preserve">. </w:t>
      </w:r>
      <w:r w:rsidRPr="00636726">
        <w:rPr>
          <w:rFonts w:asciiTheme="minorHAnsi" w:eastAsia="Calibri" w:hAnsiTheme="minorHAnsi" w:cstheme="minorHAnsi"/>
          <w:sz w:val="22"/>
          <w:szCs w:val="22"/>
          <w:lang w:val="x-none" w:eastAsia="zh-CN"/>
        </w:rPr>
        <w:t xml:space="preserve">Dz.U. </w:t>
      </w:r>
      <w:r w:rsidRPr="00636726">
        <w:rPr>
          <w:rFonts w:asciiTheme="minorHAnsi" w:eastAsia="Calibri" w:hAnsiTheme="minorHAnsi" w:cstheme="minorHAnsi"/>
          <w:sz w:val="22"/>
          <w:szCs w:val="22"/>
          <w:lang w:eastAsia="zh-CN"/>
        </w:rPr>
        <w:t>202</w:t>
      </w:r>
      <w:r w:rsidR="00ED068B">
        <w:rPr>
          <w:rFonts w:asciiTheme="minorHAnsi" w:eastAsia="Calibri" w:hAnsiTheme="minorHAnsi" w:cstheme="minorHAnsi"/>
          <w:sz w:val="22"/>
          <w:szCs w:val="22"/>
          <w:lang w:eastAsia="zh-CN"/>
        </w:rPr>
        <w:t>4</w:t>
      </w:r>
      <w:r w:rsidRPr="00636726">
        <w:rPr>
          <w:rFonts w:asciiTheme="minorHAnsi" w:eastAsia="Calibri" w:hAnsiTheme="minorHAnsi" w:cstheme="minorHAnsi"/>
          <w:sz w:val="22"/>
          <w:szCs w:val="22"/>
          <w:lang w:val="x-none" w:eastAsia="zh-CN"/>
        </w:rPr>
        <w:t xml:space="preserve"> r. poz. </w:t>
      </w:r>
      <w:r w:rsidR="00ED068B">
        <w:rPr>
          <w:rFonts w:asciiTheme="minorHAnsi" w:eastAsia="Calibri" w:hAnsiTheme="minorHAnsi" w:cstheme="minorHAnsi"/>
          <w:sz w:val="22"/>
          <w:szCs w:val="22"/>
          <w:lang w:eastAsia="zh-CN"/>
        </w:rPr>
        <w:t>594</w:t>
      </w:r>
      <w:r w:rsidRPr="00636726">
        <w:rPr>
          <w:rFonts w:asciiTheme="minorHAnsi" w:eastAsia="Calibri" w:hAnsiTheme="minorHAnsi" w:cstheme="minorHAnsi"/>
          <w:sz w:val="22"/>
          <w:szCs w:val="22"/>
          <w:lang w:eastAsia="zh-CN"/>
        </w:rPr>
        <w:t xml:space="preserve"> </w:t>
      </w:r>
      <w:r w:rsidR="0080114F">
        <w:rPr>
          <w:rFonts w:asciiTheme="minorHAnsi" w:eastAsia="Calibri" w:hAnsiTheme="minorHAnsi" w:cstheme="minorHAnsi"/>
          <w:sz w:val="22"/>
          <w:szCs w:val="22"/>
          <w:lang w:eastAsia="zh-CN"/>
        </w:rPr>
        <w:t xml:space="preserve">z </w:t>
      </w:r>
      <w:proofErr w:type="spellStart"/>
      <w:r w:rsidR="0080114F">
        <w:rPr>
          <w:rFonts w:asciiTheme="minorHAnsi" w:eastAsia="Calibri" w:hAnsiTheme="minorHAnsi" w:cstheme="minorHAnsi"/>
          <w:sz w:val="22"/>
          <w:szCs w:val="22"/>
          <w:lang w:eastAsia="zh-CN"/>
        </w:rPr>
        <w:t>późn</w:t>
      </w:r>
      <w:proofErr w:type="spellEnd"/>
      <w:r w:rsidR="0080114F">
        <w:rPr>
          <w:rFonts w:asciiTheme="minorHAnsi" w:eastAsia="Calibri" w:hAnsiTheme="minorHAnsi" w:cstheme="minorHAnsi"/>
          <w:sz w:val="22"/>
          <w:szCs w:val="22"/>
          <w:lang w:eastAsia="zh-CN"/>
        </w:rPr>
        <w:t>. zm.</w:t>
      </w:r>
      <w:r w:rsidRPr="00636726">
        <w:rPr>
          <w:rFonts w:asciiTheme="minorHAnsi" w:eastAsia="Calibri" w:hAnsiTheme="minorHAnsi" w:cstheme="minorHAnsi"/>
          <w:sz w:val="22"/>
          <w:szCs w:val="22"/>
          <w:lang w:val="x-none" w:eastAsia="zh-CN"/>
        </w:rPr>
        <w:t xml:space="preserve">) </w:t>
      </w:r>
      <w:r w:rsidRPr="00636726">
        <w:rPr>
          <w:rFonts w:asciiTheme="minorHAnsi" w:eastAsia="Calibri" w:hAnsiTheme="minorHAnsi" w:cstheme="minorHAnsi"/>
          <w:b/>
          <w:sz w:val="22"/>
          <w:szCs w:val="22"/>
          <w:lang w:val="x-none" w:eastAsia="zh-CN"/>
        </w:rPr>
        <w:t>z następującymi Wykonawcami, którzy złożyli odrębne oferty w przedmiotowym postępowaniu o udzielenie zamówienia:</w:t>
      </w:r>
    </w:p>
    <w:p w14:paraId="5CC8C6A4" w14:textId="77777777" w:rsidR="00CB1C21" w:rsidRPr="00636726" w:rsidRDefault="00CB1C21">
      <w:pPr>
        <w:numPr>
          <w:ilvl w:val="0"/>
          <w:numId w:val="18"/>
        </w:numPr>
        <w:suppressAutoHyphens/>
        <w:spacing w:line="276" w:lineRule="auto"/>
        <w:ind w:left="851"/>
        <w:jc w:val="both"/>
        <w:rPr>
          <w:rFonts w:asciiTheme="minorHAnsi" w:eastAsia="Calibri" w:hAnsiTheme="minorHAnsi" w:cstheme="minorHAnsi"/>
          <w:sz w:val="22"/>
          <w:szCs w:val="22"/>
          <w:lang w:val="x-none" w:eastAsia="zh-CN"/>
        </w:rPr>
      </w:pPr>
      <w:r w:rsidRPr="00636726">
        <w:rPr>
          <w:rFonts w:asciiTheme="minorHAnsi" w:eastAsia="Calibri" w:hAnsiTheme="minorHAnsi" w:cstheme="minorHAnsi"/>
          <w:sz w:val="22"/>
          <w:szCs w:val="22"/>
          <w:lang w:eastAsia="zh-CN"/>
        </w:rPr>
        <w:t>……………………………………………………………………………………………………………………………………….</w:t>
      </w:r>
    </w:p>
    <w:p w14:paraId="1D797C3D" w14:textId="77777777" w:rsidR="00CB1C21" w:rsidRPr="00636726" w:rsidRDefault="00CB1C21">
      <w:pPr>
        <w:numPr>
          <w:ilvl w:val="0"/>
          <w:numId w:val="18"/>
        </w:numPr>
        <w:suppressAutoHyphens/>
        <w:spacing w:line="276" w:lineRule="auto"/>
        <w:ind w:left="851"/>
        <w:jc w:val="both"/>
        <w:rPr>
          <w:rFonts w:asciiTheme="minorHAnsi" w:eastAsia="Calibri" w:hAnsiTheme="minorHAnsi" w:cstheme="minorHAnsi"/>
          <w:sz w:val="22"/>
          <w:szCs w:val="22"/>
          <w:lang w:val="x-none" w:eastAsia="zh-CN"/>
        </w:rPr>
      </w:pPr>
      <w:r w:rsidRPr="00636726">
        <w:rPr>
          <w:rFonts w:asciiTheme="minorHAnsi" w:eastAsia="Calibri" w:hAnsiTheme="minorHAnsi" w:cstheme="minorHAnsi"/>
          <w:sz w:val="22"/>
          <w:szCs w:val="22"/>
          <w:lang w:eastAsia="zh-CN"/>
        </w:rPr>
        <w:t>……………………………………………………………………………………………………………………………………….</w:t>
      </w:r>
    </w:p>
    <w:p w14:paraId="589FF0E6" w14:textId="77777777" w:rsidR="00CB1C21" w:rsidRPr="00636726" w:rsidRDefault="00CB1C21" w:rsidP="00AD69E7">
      <w:pPr>
        <w:suppressAutoHyphens/>
        <w:spacing w:line="276" w:lineRule="auto"/>
        <w:ind w:left="425"/>
        <w:jc w:val="both"/>
        <w:rPr>
          <w:rFonts w:asciiTheme="minorHAnsi" w:hAnsiTheme="minorHAnsi" w:cstheme="minorHAnsi"/>
          <w:b/>
          <w:sz w:val="22"/>
          <w:szCs w:val="22"/>
          <w:lang w:eastAsia="zh-CN"/>
        </w:rPr>
      </w:pPr>
      <w:r w:rsidRPr="00636726">
        <w:rPr>
          <w:rFonts w:asciiTheme="minorHAnsi" w:hAnsiTheme="minorHAnsi" w:cstheme="minorHAnsi"/>
          <w:b/>
          <w:sz w:val="22"/>
          <w:szCs w:val="22"/>
          <w:lang w:eastAsia="zh-CN"/>
        </w:rPr>
        <w:t>Jednocześnie przedstawiam w załączeniu następujące dokumenty i informacje potwierdzające przygotowanie oferty w postępowaniu niezależnie od innego wykonawcy nalężącego do tej samej grupy kapitałowej:</w:t>
      </w:r>
    </w:p>
    <w:p w14:paraId="0AE97F00" w14:textId="77777777" w:rsidR="00CB1C21" w:rsidRPr="00636726" w:rsidRDefault="00CB1C21" w:rsidP="00AD69E7">
      <w:pPr>
        <w:suppressAutoHyphens/>
        <w:spacing w:line="276" w:lineRule="auto"/>
        <w:ind w:left="426"/>
        <w:jc w:val="both"/>
        <w:rPr>
          <w:rFonts w:asciiTheme="minorHAnsi" w:hAnsiTheme="minorHAnsi" w:cstheme="minorHAnsi"/>
          <w:sz w:val="22"/>
          <w:szCs w:val="22"/>
          <w:lang w:eastAsia="zh-CN"/>
        </w:rPr>
      </w:pPr>
      <w:r w:rsidRPr="00636726">
        <w:rPr>
          <w:rFonts w:asciiTheme="minorHAnsi" w:hAnsiTheme="minorHAnsi" w:cstheme="minorHAnsi"/>
          <w:sz w:val="22"/>
          <w:szCs w:val="22"/>
          <w:lang w:eastAsia="zh-CN"/>
        </w:rPr>
        <w:t>……………………………………………………………………………………………………………………………………………..</w:t>
      </w:r>
    </w:p>
    <w:p w14:paraId="3AB9D581" w14:textId="77777777" w:rsidR="00CB1C21" w:rsidRPr="00636726" w:rsidRDefault="00CB1C21" w:rsidP="00AD69E7">
      <w:pPr>
        <w:suppressAutoHyphens/>
        <w:spacing w:line="276" w:lineRule="auto"/>
        <w:ind w:left="426"/>
        <w:jc w:val="both"/>
        <w:rPr>
          <w:rFonts w:asciiTheme="minorHAnsi" w:hAnsiTheme="minorHAnsi" w:cstheme="minorHAnsi"/>
          <w:sz w:val="22"/>
          <w:szCs w:val="22"/>
          <w:lang w:eastAsia="zh-CN"/>
        </w:rPr>
      </w:pPr>
      <w:r w:rsidRPr="00636726">
        <w:rPr>
          <w:rFonts w:asciiTheme="minorHAnsi" w:hAnsiTheme="minorHAnsi" w:cstheme="minorHAnsi"/>
          <w:sz w:val="22"/>
          <w:szCs w:val="22"/>
          <w:lang w:eastAsia="zh-CN"/>
        </w:rPr>
        <w:t>…………………………………………………………………………………………………………………………………………….,</w:t>
      </w:r>
    </w:p>
    <w:p w14:paraId="7288A415" w14:textId="77777777" w:rsidR="00CB1C21" w:rsidRPr="00636726" w:rsidRDefault="00CB1C21">
      <w:pPr>
        <w:numPr>
          <w:ilvl w:val="0"/>
          <w:numId w:val="15"/>
        </w:numPr>
        <w:suppressAutoHyphens/>
        <w:spacing w:line="276" w:lineRule="auto"/>
        <w:ind w:left="0" w:firstLine="0"/>
        <w:jc w:val="both"/>
        <w:rPr>
          <w:rFonts w:asciiTheme="minorHAnsi" w:hAnsiTheme="minorHAnsi" w:cstheme="minorHAnsi"/>
          <w:b/>
          <w:sz w:val="22"/>
          <w:szCs w:val="22"/>
          <w:lang w:eastAsia="zh-CN"/>
        </w:rPr>
      </w:pPr>
      <w:r w:rsidRPr="00636726">
        <w:rPr>
          <w:rFonts w:asciiTheme="minorHAnsi" w:hAnsiTheme="minorHAnsi" w:cstheme="minorHAnsi"/>
          <w:b/>
          <w:sz w:val="22"/>
          <w:szCs w:val="22"/>
          <w:lang w:eastAsia="zh-CN"/>
        </w:rPr>
        <w:t>Jednocześnie oświadczam, że  jestem świadomy odpowiedzialności karnej za składanie fałszywych oświadczeń. Prawdziwość powyższych danych potwierdzam podpisem świadom odpowiedzialności karnej.</w:t>
      </w:r>
    </w:p>
    <w:p w14:paraId="57B3C3D8" w14:textId="77777777" w:rsidR="00C13B0C" w:rsidRPr="00B97467" w:rsidRDefault="00CB1C21" w:rsidP="00C13B0C">
      <w:pPr>
        <w:spacing w:before="160" w:line="360" w:lineRule="auto"/>
        <w:ind w:left="4536"/>
        <w:jc w:val="center"/>
        <w:rPr>
          <w:rFonts w:asciiTheme="minorHAnsi" w:hAnsiTheme="minorHAnsi" w:cstheme="minorHAnsi"/>
          <w:i/>
          <w:color w:val="FF0000"/>
          <w:sz w:val="18"/>
          <w:szCs w:val="18"/>
        </w:rPr>
      </w:pPr>
      <w:r w:rsidRPr="00CB1C21">
        <w:rPr>
          <w:rFonts w:asciiTheme="minorHAnsi" w:hAnsiTheme="minorHAnsi" w:cstheme="minorHAnsi"/>
          <w:sz w:val="18"/>
          <w:szCs w:val="18"/>
          <w:lang w:eastAsia="zh-CN"/>
        </w:rPr>
        <w:t xml:space="preserve"> </w:t>
      </w:r>
      <w:r w:rsidR="00C13B0C" w:rsidRPr="00B97467">
        <w:rPr>
          <w:rFonts w:asciiTheme="minorHAnsi" w:hAnsiTheme="minorHAnsi" w:cstheme="minorHAnsi"/>
          <w:i/>
          <w:color w:val="FF0000"/>
          <w:sz w:val="18"/>
          <w:szCs w:val="18"/>
        </w:rPr>
        <w:t>Kwalifikowany podpis elektroniczny Wykonawcy, bądź osoby uprawnionej do występowania w jego imieniu</w:t>
      </w:r>
    </w:p>
    <w:p w14:paraId="6F707B4A" w14:textId="77777777" w:rsidR="00AD69E7" w:rsidRDefault="00CB1C21" w:rsidP="00AD69E7">
      <w:pPr>
        <w:rPr>
          <w:rFonts w:asciiTheme="minorHAnsi" w:hAnsiTheme="minorHAnsi" w:cstheme="minorHAnsi"/>
          <w:sz w:val="18"/>
          <w:szCs w:val="18"/>
          <w:lang w:eastAsia="zh-CN"/>
        </w:rPr>
      </w:pPr>
      <w:r w:rsidRPr="00CB1C21">
        <w:rPr>
          <w:rFonts w:asciiTheme="minorHAnsi" w:hAnsiTheme="minorHAnsi" w:cstheme="minorHAnsi"/>
          <w:sz w:val="16"/>
          <w:szCs w:val="16"/>
          <w:lang w:eastAsia="zh-CN"/>
        </w:rPr>
        <w:t xml:space="preserve">          </w:t>
      </w:r>
      <w:r w:rsidRPr="00CB1C21">
        <w:rPr>
          <w:rFonts w:asciiTheme="minorHAnsi" w:hAnsiTheme="minorHAnsi" w:cstheme="minorHAnsi"/>
          <w:sz w:val="18"/>
          <w:szCs w:val="18"/>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6F1C869E" w14:textId="32728BF8" w:rsidR="00CB1C21" w:rsidRPr="00CB1C21" w:rsidRDefault="00CB1C21" w:rsidP="00AD69E7">
      <w:pPr>
        <w:rPr>
          <w:rFonts w:asciiTheme="minorHAnsi" w:hAnsiTheme="minorHAnsi" w:cstheme="minorHAnsi"/>
          <w:b/>
        </w:rPr>
      </w:pPr>
      <w:r w:rsidRPr="00CB1C21">
        <w:rPr>
          <w:rFonts w:asciiTheme="minorHAnsi" w:hAnsiTheme="minorHAnsi" w:cstheme="minorHAnsi"/>
          <w:b/>
          <w:sz w:val="18"/>
          <w:szCs w:val="18"/>
          <w:lang w:eastAsia="zh-CN"/>
        </w:rPr>
        <w:t>**  niepotrzebne skreślić</w:t>
      </w:r>
      <w:r w:rsidRPr="00CB1C21">
        <w:rPr>
          <w:rFonts w:asciiTheme="minorHAnsi" w:eastAsia="Calibri" w:hAnsiTheme="minorHAnsi" w:cstheme="minorHAnsi"/>
          <w:b/>
        </w:rPr>
        <w:tab/>
      </w:r>
      <w:r w:rsidRPr="00CB1C21">
        <w:rPr>
          <w:rFonts w:asciiTheme="minorHAnsi" w:eastAsia="Calibri" w:hAnsiTheme="minorHAnsi" w:cstheme="minorHAnsi"/>
          <w:b/>
        </w:rPr>
        <w:tab/>
      </w:r>
      <w:r w:rsidRPr="00CB1C21">
        <w:rPr>
          <w:rFonts w:asciiTheme="minorHAnsi" w:hAnsiTheme="minorHAnsi" w:cstheme="minorHAnsi"/>
          <w:b/>
        </w:rPr>
        <w:br w:type="page"/>
      </w:r>
    </w:p>
    <w:bookmarkEnd w:id="0"/>
    <w:p w14:paraId="115505DB" w14:textId="3A592C47" w:rsidR="00B866DE" w:rsidRPr="00356C18" w:rsidRDefault="00B866DE" w:rsidP="00B866DE">
      <w:pPr>
        <w:pStyle w:val="Nagwek"/>
        <w:jc w:val="right"/>
        <w:rPr>
          <w:rFonts w:ascii="Calibri" w:hAnsi="Calibri"/>
          <w:b/>
        </w:rPr>
      </w:pPr>
      <w:r w:rsidRPr="00356C18">
        <w:rPr>
          <w:rFonts w:ascii="Calibri" w:hAnsi="Calibri"/>
          <w:b/>
        </w:rPr>
        <w:lastRenderedPageBreak/>
        <w:t xml:space="preserve">Załącznik nr </w:t>
      </w:r>
      <w:r w:rsidR="00ED068B">
        <w:rPr>
          <w:rFonts w:ascii="Calibri" w:hAnsi="Calibri"/>
          <w:b/>
        </w:rPr>
        <w:t xml:space="preserve">5 </w:t>
      </w:r>
      <w:r w:rsidRPr="00356C18">
        <w:rPr>
          <w:rFonts w:ascii="Calibri" w:hAnsi="Calibri"/>
          <w:b/>
        </w:rPr>
        <w:t>do SIWZ</w:t>
      </w:r>
    </w:p>
    <w:p w14:paraId="05CE5A62" w14:textId="77777777" w:rsidR="00B866DE" w:rsidRPr="00356C18" w:rsidRDefault="00B866DE" w:rsidP="00B866DE">
      <w:pPr>
        <w:pStyle w:val="Nagwek"/>
        <w:jc w:val="right"/>
        <w:rPr>
          <w:rFonts w:ascii="Arial Narrow" w:hAnsi="Arial Narrow"/>
          <w:b/>
        </w:rPr>
      </w:pPr>
      <w:r w:rsidRPr="00356C18">
        <w:rPr>
          <w:rFonts w:ascii="Calibri" w:hAnsi="Calibri"/>
          <w:b/>
        </w:rPr>
        <w:t>Projekt umowy</w:t>
      </w:r>
      <w:r w:rsidRPr="00356C18">
        <w:rPr>
          <w:rFonts w:ascii="Arial Narrow" w:hAnsi="Arial Narrow"/>
          <w:b/>
        </w:rPr>
        <w:t xml:space="preserve"> </w:t>
      </w:r>
    </w:p>
    <w:p w14:paraId="586E2170" w14:textId="77777777" w:rsidR="00B866DE" w:rsidRPr="00DD3544" w:rsidRDefault="00B866DE" w:rsidP="00B866DE">
      <w:pPr>
        <w:tabs>
          <w:tab w:val="left" w:pos="8789"/>
        </w:tabs>
        <w:spacing w:line="220" w:lineRule="atLeast"/>
        <w:jc w:val="center"/>
        <w:rPr>
          <w:rFonts w:ascii="Cambria" w:hAnsi="Cambria"/>
          <w:b/>
        </w:rPr>
      </w:pPr>
    </w:p>
    <w:p w14:paraId="1405BC9A" w14:textId="77777777" w:rsidR="00B866DE" w:rsidRDefault="00B866DE" w:rsidP="00B866DE">
      <w:pPr>
        <w:tabs>
          <w:tab w:val="left" w:pos="8789"/>
        </w:tabs>
        <w:spacing w:line="220" w:lineRule="atLeast"/>
        <w:jc w:val="center"/>
        <w:rPr>
          <w:rFonts w:ascii="Cambria" w:hAnsi="Cambria"/>
          <w:b/>
        </w:rPr>
      </w:pPr>
    </w:p>
    <w:p w14:paraId="3B211D89" w14:textId="77777777" w:rsidR="00B866DE" w:rsidRPr="00AB4D5D" w:rsidRDefault="00B866DE" w:rsidP="00B866DE">
      <w:pPr>
        <w:tabs>
          <w:tab w:val="left" w:pos="8789"/>
        </w:tabs>
        <w:spacing w:line="220" w:lineRule="atLeast"/>
        <w:jc w:val="center"/>
        <w:rPr>
          <w:rFonts w:ascii="Cambria" w:hAnsi="Cambria"/>
          <w:b/>
        </w:rPr>
      </w:pPr>
      <w:r w:rsidRPr="00AB4D5D">
        <w:rPr>
          <w:rFonts w:ascii="Cambria" w:hAnsi="Cambria"/>
          <w:b/>
        </w:rPr>
        <w:t>UMOWA SPRZEDAŻY ENERGII ELEKTRYCZNEJ</w:t>
      </w:r>
    </w:p>
    <w:p w14:paraId="0076F674" w14:textId="77777777" w:rsidR="00B866DE" w:rsidRPr="00AB4D5D" w:rsidRDefault="00B866DE" w:rsidP="00B866DE">
      <w:pPr>
        <w:tabs>
          <w:tab w:val="left" w:pos="8789"/>
        </w:tabs>
        <w:spacing w:line="220" w:lineRule="atLeast"/>
        <w:jc w:val="center"/>
        <w:rPr>
          <w:rFonts w:ascii="Cambria" w:hAnsi="Cambria"/>
          <w:b/>
        </w:rPr>
      </w:pPr>
      <w:r w:rsidRPr="00AB4D5D">
        <w:rPr>
          <w:rFonts w:ascii="Cambria" w:hAnsi="Cambria"/>
          <w:b/>
        </w:rPr>
        <w:t>NR …………………</w:t>
      </w:r>
    </w:p>
    <w:p w14:paraId="6ED95FE8" w14:textId="77777777" w:rsidR="00B866DE" w:rsidRPr="00AB4D5D" w:rsidRDefault="00B866DE" w:rsidP="00B866DE">
      <w:pPr>
        <w:rPr>
          <w:rFonts w:ascii="Cambria" w:hAnsi="Cambria"/>
        </w:rPr>
      </w:pPr>
    </w:p>
    <w:p w14:paraId="24414816" w14:textId="77777777" w:rsidR="00B866DE" w:rsidRPr="00AB4D5D" w:rsidRDefault="00B866DE" w:rsidP="00B866DE">
      <w:pPr>
        <w:rPr>
          <w:rFonts w:ascii="Cambria" w:hAnsi="Cambria"/>
        </w:rPr>
      </w:pPr>
      <w:r>
        <w:rPr>
          <w:rFonts w:ascii="Cambria" w:hAnsi="Cambria"/>
        </w:rPr>
        <w:t xml:space="preserve">Zawarta w dniu ……………………………. </w:t>
      </w:r>
      <w:r w:rsidRPr="00AB4D5D">
        <w:rPr>
          <w:rFonts w:ascii="Cambria" w:hAnsi="Cambria"/>
        </w:rPr>
        <w:t>roku między</w:t>
      </w:r>
    </w:p>
    <w:p w14:paraId="77773C4C" w14:textId="77777777" w:rsidR="00B866DE" w:rsidRDefault="00B866DE" w:rsidP="00B866DE">
      <w:pPr>
        <w:jc w:val="both"/>
        <w:rPr>
          <w:rFonts w:ascii="Cambria" w:hAnsi="Cambria"/>
        </w:rPr>
      </w:pPr>
    </w:p>
    <w:p w14:paraId="34511450" w14:textId="77777777" w:rsidR="00B866DE" w:rsidRPr="00AB4D5D" w:rsidRDefault="00B866DE" w:rsidP="00B866DE">
      <w:pPr>
        <w:jc w:val="both"/>
        <w:rPr>
          <w:rFonts w:ascii="Cambria" w:hAnsi="Cambria"/>
        </w:rPr>
      </w:pPr>
      <w:r>
        <w:rPr>
          <w:rFonts w:ascii="Cambria" w:hAnsi="Cambria"/>
          <w:b/>
        </w:rPr>
        <w:t>……………………………………….</w:t>
      </w:r>
      <w:r w:rsidRPr="00AB4D5D">
        <w:rPr>
          <w:rFonts w:ascii="Cambria" w:hAnsi="Cambria"/>
          <w:b/>
        </w:rPr>
        <w:t xml:space="preserve"> </w:t>
      </w:r>
      <w:r>
        <w:rPr>
          <w:rFonts w:ascii="Cambria" w:hAnsi="Cambria"/>
        </w:rPr>
        <w:t>z siedzibą we ………………………………………………………, wpisaną</w:t>
      </w:r>
      <w:r w:rsidRPr="00AB4D5D">
        <w:rPr>
          <w:rFonts w:ascii="Cambria" w:hAnsi="Cambria"/>
        </w:rPr>
        <w:t xml:space="preserve"> do </w:t>
      </w:r>
      <w:r>
        <w:rPr>
          <w:rFonts w:ascii="Cambria" w:hAnsi="Cambria"/>
        </w:rPr>
        <w:t>Rejestru Przedsiębiorców KRS za</w:t>
      </w:r>
      <w:r w:rsidRPr="00AB4D5D">
        <w:rPr>
          <w:rFonts w:ascii="Cambria" w:hAnsi="Cambria"/>
        </w:rPr>
        <w:t xml:space="preserve"> numerem </w:t>
      </w:r>
      <w:r>
        <w:rPr>
          <w:rFonts w:ascii="Cambria" w:hAnsi="Cambria"/>
        </w:rPr>
        <w:t>…………………….., NIP ……………………. REGON ……………………..</w:t>
      </w:r>
      <w:r w:rsidRPr="00AB4D5D">
        <w:rPr>
          <w:rFonts w:ascii="Cambria" w:hAnsi="Cambria"/>
        </w:rPr>
        <w:t>, zwanym dalej „</w:t>
      </w:r>
      <w:r w:rsidRPr="00AB4D5D">
        <w:rPr>
          <w:rFonts w:ascii="Cambria" w:hAnsi="Cambria"/>
          <w:b/>
        </w:rPr>
        <w:t xml:space="preserve">Sprzedawcą”, </w:t>
      </w:r>
      <w:r>
        <w:rPr>
          <w:rFonts w:ascii="Cambria" w:hAnsi="Cambria"/>
          <w:b/>
        </w:rPr>
        <w:t xml:space="preserve">lub Wykonawcą </w:t>
      </w:r>
      <w:r w:rsidRPr="00AB4D5D">
        <w:rPr>
          <w:rFonts w:ascii="Cambria" w:hAnsi="Cambria"/>
        </w:rPr>
        <w:t>reprezentowanym przez:</w:t>
      </w:r>
    </w:p>
    <w:p w14:paraId="25851FB3" w14:textId="77777777" w:rsidR="00B866DE" w:rsidRPr="00E3448E" w:rsidRDefault="00B866DE">
      <w:pPr>
        <w:pStyle w:val="Akapitzlist"/>
        <w:widowControl w:val="0"/>
        <w:numPr>
          <w:ilvl w:val="0"/>
          <w:numId w:val="50"/>
        </w:numPr>
        <w:suppressAutoHyphens/>
        <w:contextualSpacing/>
        <w:rPr>
          <w:rFonts w:ascii="Cambria" w:hAnsi="Cambria"/>
        </w:rPr>
      </w:pPr>
      <w:r>
        <w:rPr>
          <w:rFonts w:ascii="Cambria" w:hAnsi="Cambria"/>
        </w:rPr>
        <w:t>…………………………..</w:t>
      </w:r>
      <w:r>
        <w:rPr>
          <w:rFonts w:ascii="Cambria" w:hAnsi="Cambria"/>
        </w:rPr>
        <w:tab/>
      </w:r>
      <w:r>
        <w:rPr>
          <w:rFonts w:ascii="Cambria" w:hAnsi="Cambria"/>
        </w:rPr>
        <w:tab/>
        <w:t>-</w:t>
      </w:r>
      <w:r>
        <w:rPr>
          <w:rFonts w:ascii="Cambria" w:hAnsi="Cambria"/>
        </w:rPr>
        <w:tab/>
        <w:t>…………………………</w:t>
      </w:r>
    </w:p>
    <w:p w14:paraId="7F1DD94F" w14:textId="77777777" w:rsidR="00B866DE" w:rsidRPr="00AB4D5D" w:rsidRDefault="00B866DE" w:rsidP="00B866DE">
      <w:pPr>
        <w:pStyle w:val="Akapitzlist"/>
        <w:rPr>
          <w:rFonts w:ascii="Cambria" w:hAnsi="Cambria"/>
        </w:rPr>
      </w:pPr>
    </w:p>
    <w:p w14:paraId="3726B040" w14:textId="77777777" w:rsidR="00B866DE" w:rsidRPr="00AB4D5D" w:rsidRDefault="00B866DE" w:rsidP="00B866DE">
      <w:pPr>
        <w:rPr>
          <w:rFonts w:ascii="Cambria" w:hAnsi="Cambria"/>
        </w:rPr>
      </w:pPr>
      <w:r w:rsidRPr="00AB4D5D">
        <w:rPr>
          <w:rFonts w:ascii="Cambria" w:hAnsi="Cambria"/>
        </w:rPr>
        <w:t>a</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B866DE" w:rsidRPr="00AB4D5D" w14:paraId="706AEDC5" w14:textId="77777777" w:rsidTr="00170E38">
        <w:trPr>
          <w:cantSplit/>
          <w:trHeight w:val="340"/>
        </w:trPr>
        <w:tc>
          <w:tcPr>
            <w:tcW w:w="9360" w:type="dxa"/>
            <w:tcBorders>
              <w:top w:val="single" w:sz="4" w:space="0" w:color="auto"/>
              <w:left w:val="single" w:sz="4" w:space="0" w:color="auto"/>
              <w:bottom w:val="single" w:sz="4" w:space="0" w:color="auto"/>
              <w:right w:val="single" w:sz="4" w:space="0" w:color="auto"/>
            </w:tcBorders>
            <w:vAlign w:val="center"/>
          </w:tcPr>
          <w:p w14:paraId="62444729" w14:textId="3D7C7D4A" w:rsidR="00B866DE" w:rsidRPr="00AB4D5D" w:rsidRDefault="00784787" w:rsidP="00170E38">
            <w:pPr>
              <w:spacing w:line="360" w:lineRule="auto"/>
              <w:rPr>
                <w:rFonts w:ascii="Cambria" w:hAnsi="Cambria" w:cs="Calibri"/>
                <w:bCs/>
              </w:rPr>
            </w:pPr>
            <w:r>
              <w:rPr>
                <w:rFonts w:ascii="Cambria" w:hAnsi="Cambria" w:cs="Calibri"/>
                <w:bCs/>
              </w:rPr>
              <w:t>UNIWERSYTET ŁÓDZKI</w:t>
            </w:r>
          </w:p>
        </w:tc>
      </w:tr>
    </w:tbl>
    <w:p w14:paraId="5130A4C3" w14:textId="77777777" w:rsidR="00B866DE" w:rsidRPr="00AB4D5D" w:rsidRDefault="00B866DE" w:rsidP="00B866DE">
      <w:pPr>
        <w:tabs>
          <w:tab w:val="left" w:pos="284"/>
          <w:tab w:val="left" w:pos="6237"/>
        </w:tabs>
        <w:spacing w:line="360" w:lineRule="auto"/>
        <w:rPr>
          <w:rFonts w:ascii="Cambria" w:hAnsi="Cambria" w:cs="Calibri"/>
          <w:i/>
        </w:rPr>
      </w:pPr>
      <w:r w:rsidRPr="00AB4D5D">
        <w:rPr>
          <w:rFonts w:ascii="Cambria" w:hAnsi="Cambria" w:cs="Calibri"/>
          <w:i/>
        </w:rPr>
        <w:t>nazwa firmy/ podmiotu</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3"/>
      </w:tblGrid>
      <w:tr w:rsidR="00B866DE" w:rsidRPr="00AB4D5D" w14:paraId="3E379DAC" w14:textId="77777777" w:rsidTr="00170E38">
        <w:trPr>
          <w:cantSplit/>
          <w:trHeight w:val="340"/>
        </w:trPr>
        <w:tc>
          <w:tcPr>
            <w:tcW w:w="9353" w:type="dxa"/>
            <w:tcBorders>
              <w:top w:val="single" w:sz="4" w:space="0" w:color="auto"/>
              <w:left w:val="single" w:sz="4" w:space="0" w:color="auto"/>
              <w:bottom w:val="single" w:sz="4" w:space="0" w:color="auto"/>
              <w:right w:val="single" w:sz="4" w:space="0" w:color="auto"/>
            </w:tcBorders>
            <w:vAlign w:val="center"/>
          </w:tcPr>
          <w:p w14:paraId="522DB2F7" w14:textId="60599D95" w:rsidR="00B866DE" w:rsidRPr="00AB4D5D" w:rsidRDefault="00B866DE" w:rsidP="00170E38">
            <w:pPr>
              <w:spacing w:line="360" w:lineRule="auto"/>
              <w:rPr>
                <w:rFonts w:ascii="Cambria" w:hAnsi="Cambria" w:cs="Calibri"/>
                <w:bCs/>
                <w:i/>
              </w:rPr>
            </w:pPr>
            <w:r>
              <w:rPr>
                <w:rFonts w:ascii="Cambria" w:hAnsi="Cambria" w:cs="Calibri"/>
                <w:bCs/>
                <w:i/>
              </w:rPr>
              <w:t xml:space="preserve">Ul. </w:t>
            </w:r>
            <w:r w:rsidR="00784787">
              <w:rPr>
                <w:rFonts w:ascii="Cambria" w:hAnsi="Cambria" w:cs="Calibri"/>
                <w:bCs/>
                <w:i/>
              </w:rPr>
              <w:t>NARUTOWICZA 68</w:t>
            </w:r>
            <w:r>
              <w:rPr>
                <w:rFonts w:ascii="Cambria" w:hAnsi="Cambria" w:cs="Calibri"/>
                <w:bCs/>
                <w:i/>
              </w:rPr>
              <w:t xml:space="preserve">, </w:t>
            </w:r>
            <w:r w:rsidR="00784787">
              <w:rPr>
                <w:rFonts w:ascii="Cambria" w:hAnsi="Cambria" w:cs="Calibri"/>
                <w:bCs/>
                <w:i/>
              </w:rPr>
              <w:t>90-136</w:t>
            </w:r>
            <w:r>
              <w:rPr>
                <w:rFonts w:ascii="Cambria" w:hAnsi="Cambria" w:cs="Calibri"/>
                <w:bCs/>
                <w:i/>
              </w:rPr>
              <w:t xml:space="preserve"> Łódź</w:t>
            </w:r>
          </w:p>
        </w:tc>
      </w:tr>
    </w:tbl>
    <w:p w14:paraId="76A8B78F" w14:textId="77777777" w:rsidR="00B866DE" w:rsidRPr="00AB4D5D" w:rsidRDefault="00B866DE" w:rsidP="00B866DE">
      <w:pPr>
        <w:spacing w:after="120" w:line="360" w:lineRule="auto"/>
        <w:rPr>
          <w:rFonts w:ascii="Cambria" w:hAnsi="Cambria" w:cs="Calibri"/>
          <w:i/>
        </w:rPr>
      </w:pPr>
      <w:r w:rsidRPr="00AB4D5D">
        <w:rPr>
          <w:rFonts w:ascii="Cambria" w:hAnsi="Cambria" w:cs="Calibri"/>
          <w:i/>
        </w:rPr>
        <w:t>siedziba i adres:  (ulica/nr domu/nr lokalu/miejscowość/kod pocztowy/ poczta)</w:t>
      </w:r>
    </w:p>
    <w:tbl>
      <w:tblPr>
        <w:tblW w:w="4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93"/>
        <w:gridCol w:w="160"/>
      </w:tblGrid>
      <w:tr w:rsidR="00B866DE" w:rsidRPr="00AB4D5D" w14:paraId="51CDE8BF" w14:textId="77777777" w:rsidTr="00170E38">
        <w:trPr>
          <w:cantSplit/>
          <w:trHeight w:val="217"/>
        </w:trPr>
        <w:tc>
          <w:tcPr>
            <w:tcW w:w="4093" w:type="dxa"/>
            <w:tcBorders>
              <w:top w:val="single" w:sz="4" w:space="0" w:color="auto"/>
              <w:left w:val="single" w:sz="4" w:space="0" w:color="auto"/>
              <w:bottom w:val="single" w:sz="4" w:space="0" w:color="auto"/>
              <w:right w:val="single" w:sz="4" w:space="0" w:color="auto"/>
            </w:tcBorders>
            <w:vAlign w:val="center"/>
          </w:tcPr>
          <w:p w14:paraId="4196CE41" w14:textId="0CAE47D4" w:rsidR="00B866DE" w:rsidRPr="00AB4D5D" w:rsidRDefault="00B866DE" w:rsidP="00170E38">
            <w:pPr>
              <w:spacing w:line="360" w:lineRule="auto"/>
              <w:rPr>
                <w:rFonts w:ascii="Cambria" w:hAnsi="Cambria" w:cs="Calibri"/>
                <w:i/>
                <w:highlight w:val="yellow"/>
              </w:rPr>
            </w:pPr>
            <w:r w:rsidRPr="00E3448E">
              <w:rPr>
                <w:rFonts w:ascii="Cambria" w:hAnsi="Cambria" w:cs="Calibri"/>
                <w:i/>
              </w:rPr>
              <w:t xml:space="preserve">       </w:t>
            </w:r>
            <w:r w:rsidR="00784787">
              <w:rPr>
                <w:rFonts w:ascii="Cambria" w:hAnsi="Cambria" w:cs="Calibri"/>
                <w:i/>
              </w:rPr>
              <w:t>724-000-32-43</w:t>
            </w:r>
          </w:p>
        </w:tc>
        <w:tc>
          <w:tcPr>
            <w:tcW w:w="160" w:type="dxa"/>
            <w:tcBorders>
              <w:top w:val="nil"/>
              <w:left w:val="single" w:sz="4" w:space="0" w:color="auto"/>
              <w:bottom w:val="nil"/>
              <w:right w:val="single" w:sz="4" w:space="0" w:color="auto"/>
            </w:tcBorders>
            <w:vAlign w:val="center"/>
          </w:tcPr>
          <w:p w14:paraId="51735D44" w14:textId="77777777" w:rsidR="00B866DE" w:rsidRPr="00AB4D5D" w:rsidRDefault="00B866DE" w:rsidP="00170E38">
            <w:pPr>
              <w:spacing w:line="360" w:lineRule="auto"/>
              <w:rPr>
                <w:rFonts w:ascii="Cambria" w:hAnsi="Cambria" w:cs="Calibri"/>
                <w:i/>
                <w:highlight w:val="yellow"/>
              </w:rPr>
            </w:pPr>
          </w:p>
        </w:tc>
      </w:tr>
    </w:tbl>
    <w:p w14:paraId="6366C891" w14:textId="77777777" w:rsidR="00B866DE" w:rsidRPr="00AB4D5D" w:rsidRDefault="00B866DE" w:rsidP="00B866DE">
      <w:pPr>
        <w:jc w:val="both"/>
        <w:rPr>
          <w:rFonts w:ascii="Cambria" w:hAnsi="Cambria"/>
          <w:i/>
        </w:rPr>
      </w:pPr>
      <w:r w:rsidRPr="00AB4D5D">
        <w:rPr>
          <w:rFonts w:ascii="Cambria" w:hAnsi="Cambria"/>
          <w:i/>
        </w:rPr>
        <w:t>NIP</w:t>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p>
    <w:p w14:paraId="79295311" w14:textId="77777777" w:rsidR="00B866DE" w:rsidRPr="00AB4D5D" w:rsidRDefault="00B866DE" w:rsidP="00B866DE">
      <w:pPr>
        <w:jc w:val="both"/>
        <w:rPr>
          <w:rFonts w:ascii="Cambria" w:hAnsi="Cambria"/>
        </w:rPr>
      </w:pPr>
      <w:r w:rsidRPr="00AB4D5D">
        <w:rPr>
          <w:rFonts w:ascii="Cambria" w:hAnsi="Cambria"/>
        </w:rPr>
        <w:t xml:space="preserve">zwanym dalej </w:t>
      </w:r>
      <w:r w:rsidRPr="00AB4D5D">
        <w:rPr>
          <w:rFonts w:ascii="Cambria" w:hAnsi="Cambria"/>
          <w:b/>
        </w:rPr>
        <w:t xml:space="preserve">„Zamawiającym”, </w:t>
      </w:r>
      <w:r w:rsidRPr="00AB4D5D">
        <w:rPr>
          <w:rFonts w:ascii="Cambria" w:hAnsi="Cambria"/>
        </w:rPr>
        <w:t>reprezentowanym przez:</w:t>
      </w:r>
    </w:p>
    <w:p w14:paraId="7796B4AA" w14:textId="77777777" w:rsidR="00784787" w:rsidRDefault="00B866DE" w:rsidP="00B866DE">
      <w:pPr>
        <w:rPr>
          <w:rFonts w:ascii="Cambria" w:hAnsi="Cambria"/>
        </w:rPr>
      </w:pPr>
      <w:r w:rsidRPr="00AD69E7">
        <w:rPr>
          <w:rFonts w:ascii="Cambria" w:hAnsi="Cambria"/>
        </w:rPr>
        <w:t>1.</w:t>
      </w:r>
      <w:r w:rsidRPr="00AD69E7">
        <w:rPr>
          <w:rFonts w:ascii="Cambria" w:hAnsi="Cambria"/>
          <w:b/>
        </w:rPr>
        <w:t xml:space="preserve"> </w:t>
      </w:r>
      <w:r w:rsidR="00784787">
        <w:rPr>
          <w:rFonts w:ascii="Cambria" w:hAnsi="Cambria"/>
        </w:rPr>
        <w:t>______________________</w:t>
      </w:r>
      <w:r w:rsidRPr="00AD69E7">
        <w:rPr>
          <w:rFonts w:ascii="Cambria" w:hAnsi="Cambria"/>
        </w:rPr>
        <w:tab/>
      </w:r>
      <w:r w:rsidRPr="00AD69E7">
        <w:rPr>
          <w:rFonts w:ascii="Cambria" w:hAnsi="Cambria"/>
        </w:rPr>
        <w:tab/>
      </w:r>
      <w:r w:rsidRPr="00AD69E7">
        <w:rPr>
          <w:rFonts w:ascii="Cambria" w:hAnsi="Cambria"/>
        </w:rPr>
        <w:tab/>
        <w:t>-</w:t>
      </w:r>
      <w:r w:rsidRPr="00AD69E7">
        <w:rPr>
          <w:rFonts w:ascii="Cambria" w:hAnsi="Cambria"/>
        </w:rPr>
        <w:tab/>
      </w:r>
      <w:r w:rsidR="00784787">
        <w:rPr>
          <w:rFonts w:ascii="Cambria" w:hAnsi="Cambria"/>
        </w:rPr>
        <w:t>_________________________________</w:t>
      </w:r>
    </w:p>
    <w:p w14:paraId="4C2905AE" w14:textId="5B429F0B" w:rsidR="00B866DE" w:rsidRPr="00784787" w:rsidRDefault="00784787" w:rsidP="00B866DE">
      <w:pPr>
        <w:rPr>
          <w:rFonts w:ascii="Cambria" w:hAnsi="Cambria"/>
        </w:rPr>
      </w:pPr>
      <w:r>
        <w:rPr>
          <w:rFonts w:ascii="Cambria" w:hAnsi="Cambria"/>
        </w:rPr>
        <w:t>2. ______________________</w:t>
      </w:r>
      <w:r>
        <w:rPr>
          <w:rFonts w:ascii="Cambria" w:hAnsi="Cambria"/>
        </w:rPr>
        <w:tab/>
      </w:r>
      <w:r>
        <w:rPr>
          <w:rFonts w:ascii="Cambria" w:hAnsi="Cambria"/>
        </w:rPr>
        <w:tab/>
      </w:r>
      <w:r w:rsidR="00B866DE" w:rsidRPr="00AD69E7">
        <w:rPr>
          <w:rFonts w:ascii="Cambria" w:hAnsi="Cambria" w:cs="Verdana"/>
          <w:color w:val="000000"/>
        </w:rPr>
        <w:t xml:space="preserve">    </w:t>
      </w:r>
      <w:r w:rsidR="00B866DE" w:rsidRPr="00AD69E7">
        <w:rPr>
          <w:rFonts w:ascii="Cambria" w:hAnsi="Cambria" w:cs="Verdana"/>
          <w:color w:val="000000"/>
        </w:rPr>
        <w:tab/>
        <w:t xml:space="preserve">-            </w:t>
      </w:r>
      <w:r>
        <w:rPr>
          <w:rFonts w:ascii="Cambria" w:hAnsi="Cambria" w:cs="Verdana"/>
          <w:color w:val="000000"/>
        </w:rPr>
        <w:t>_________________________________</w:t>
      </w:r>
    </w:p>
    <w:p w14:paraId="5CCBB715" w14:textId="71F08405" w:rsidR="00B866DE" w:rsidRPr="00AD69E7" w:rsidRDefault="00B866DE" w:rsidP="00B866DE">
      <w:pPr>
        <w:autoSpaceDE w:val="0"/>
        <w:autoSpaceDN w:val="0"/>
        <w:adjustRightInd w:val="0"/>
        <w:jc w:val="both"/>
        <w:rPr>
          <w:rFonts w:ascii="Cambria" w:eastAsia="Calibri" w:hAnsi="Cambria" w:cs="Arial"/>
        </w:rPr>
      </w:pPr>
      <w:r w:rsidRPr="00AD69E7">
        <w:rPr>
          <w:rFonts w:ascii="Cambria" w:eastAsia="Calibri" w:hAnsi="Cambria" w:cs="Arial"/>
        </w:rPr>
        <w:t xml:space="preserve">na podstawie postępowania o udzielenie zamówienia publicznego prowadzonego w trybie przetargu nieograniczonego, zgodnie z </w:t>
      </w:r>
      <w:r w:rsidR="00AD69E7" w:rsidRPr="00AD69E7">
        <w:rPr>
          <w:rFonts w:ascii="Cambria" w:hAnsi="Cambria" w:cstheme="minorHAnsi"/>
        </w:rPr>
        <w:t>art. 129 ust. 1 pkt 1 oraz art. 132 i nast. ustawy z dnia 11 września 2019 r. Prawo zamówień publicznych (Dz.U. z 202</w:t>
      </w:r>
      <w:r w:rsidR="00BB09A8">
        <w:rPr>
          <w:rFonts w:ascii="Cambria" w:hAnsi="Cambria" w:cstheme="minorHAnsi"/>
        </w:rPr>
        <w:t>4</w:t>
      </w:r>
      <w:r w:rsidR="00AD69E7" w:rsidRPr="00AD69E7">
        <w:rPr>
          <w:rFonts w:ascii="Cambria" w:hAnsi="Cambria" w:cstheme="minorHAnsi"/>
        </w:rPr>
        <w:t xml:space="preserve"> r. poz. </w:t>
      </w:r>
      <w:r w:rsidR="00BB09A8">
        <w:rPr>
          <w:rFonts w:ascii="Cambria" w:hAnsi="Cambria" w:cstheme="minorHAnsi"/>
        </w:rPr>
        <w:t>1320</w:t>
      </w:r>
      <w:r w:rsidR="00AD69E7" w:rsidRPr="00AD69E7">
        <w:rPr>
          <w:rFonts w:ascii="Cambria" w:hAnsi="Cambria" w:cstheme="minorHAnsi"/>
        </w:rPr>
        <w:t xml:space="preserve">) </w:t>
      </w:r>
      <w:r w:rsidRPr="00AD69E7">
        <w:rPr>
          <w:rFonts w:ascii="Cambria" w:eastAsia="Calibri" w:hAnsi="Cambria" w:cs="Arial"/>
        </w:rPr>
        <w:t>zwanej w skrócie PZP</w:t>
      </w:r>
      <w:r w:rsidR="00AD69E7" w:rsidRPr="00AD69E7">
        <w:rPr>
          <w:rFonts w:ascii="Cambria" w:eastAsia="Calibri" w:hAnsi="Cambria" w:cs="Arial"/>
        </w:rPr>
        <w:t>.</w:t>
      </w:r>
    </w:p>
    <w:p w14:paraId="0E3B766D" w14:textId="77777777" w:rsidR="00B866DE" w:rsidRPr="00AB4D5D" w:rsidRDefault="00B866DE" w:rsidP="00B866DE">
      <w:pPr>
        <w:rPr>
          <w:rFonts w:ascii="Cambria" w:hAnsi="Cambria"/>
        </w:rPr>
      </w:pPr>
    </w:p>
    <w:p w14:paraId="1A3AE640" w14:textId="77777777" w:rsidR="00B866DE" w:rsidRPr="00AB4D5D" w:rsidRDefault="00B866DE" w:rsidP="00B866DE">
      <w:pPr>
        <w:jc w:val="center"/>
        <w:rPr>
          <w:rFonts w:ascii="Cambria" w:hAnsi="Cambria"/>
          <w:b/>
        </w:rPr>
      </w:pPr>
      <w:r w:rsidRPr="00AB4D5D">
        <w:rPr>
          <w:rFonts w:ascii="Cambria" w:hAnsi="Cambria"/>
          <w:b/>
        </w:rPr>
        <w:t>§ 1</w:t>
      </w:r>
    </w:p>
    <w:p w14:paraId="609FF6FF" w14:textId="77777777" w:rsidR="00B866DE" w:rsidRDefault="00B866DE" w:rsidP="00B866DE">
      <w:pPr>
        <w:jc w:val="center"/>
        <w:rPr>
          <w:rFonts w:ascii="Cambria" w:hAnsi="Cambria"/>
          <w:b/>
        </w:rPr>
      </w:pPr>
      <w:r w:rsidRPr="00AB4D5D">
        <w:rPr>
          <w:rFonts w:ascii="Cambria" w:hAnsi="Cambria"/>
          <w:b/>
        </w:rPr>
        <w:t>Przedmiot Umowy i postanowienia ogólne</w:t>
      </w:r>
    </w:p>
    <w:p w14:paraId="73D374FE" w14:textId="2A9A4540" w:rsidR="00B866DE" w:rsidRPr="00AB4D5D" w:rsidRDefault="00B866DE">
      <w:pPr>
        <w:pStyle w:val="Akapitzlist"/>
        <w:numPr>
          <w:ilvl w:val="0"/>
          <w:numId w:val="51"/>
        </w:numPr>
        <w:autoSpaceDE w:val="0"/>
        <w:autoSpaceDN w:val="0"/>
        <w:adjustRightInd w:val="0"/>
        <w:contextualSpacing/>
        <w:jc w:val="both"/>
        <w:rPr>
          <w:rFonts w:ascii="Cambria" w:hAnsi="Cambria" w:cs="TTE1EFDE60t00"/>
          <w:lang w:eastAsia="en-US"/>
        </w:rPr>
      </w:pPr>
      <w:r w:rsidRPr="00AB4D5D">
        <w:rPr>
          <w:rFonts w:ascii="Cambria" w:hAnsi="Cambria"/>
        </w:rPr>
        <w:t>Przedmiotem Umowy jest określenie praw i obowiązków Stron, związanych ze sprzedażą energii elektrycznej na potrzeby obiektów wyszczególnionych w Załączniku nr 1, na zasadach określonych w Ustawie Prawo Energetyczne z dnia 10 kwietnia 199</w:t>
      </w:r>
      <w:r>
        <w:rPr>
          <w:rFonts w:ascii="Cambria" w:hAnsi="Cambria"/>
        </w:rPr>
        <w:t>7 (tekst jednolity Dz. U. z 202</w:t>
      </w:r>
      <w:r w:rsidR="00AD69E7">
        <w:rPr>
          <w:rFonts w:ascii="Cambria" w:hAnsi="Cambria"/>
        </w:rPr>
        <w:t>4</w:t>
      </w:r>
      <w:r>
        <w:rPr>
          <w:rFonts w:ascii="Cambria" w:hAnsi="Cambria"/>
        </w:rPr>
        <w:t xml:space="preserve"> r. poz. </w:t>
      </w:r>
      <w:r w:rsidR="00AD69E7">
        <w:rPr>
          <w:rFonts w:ascii="Cambria" w:hAnsi="Cambria"/>
        </w:rPr>
        <w:t xml:space="preserve">266 </w:t>
      </w:r>
      <w:r w:rsidRPr="00AB4D5D">
        <w:rPr>
          <w:rFonts w:ascii="Cambria" w:hAnsi="Cambria"/>
        </w:rPr>
        <w:t xml:space="preserve">z </w:t>
      </w:r>
      <w:proofErr w:type="spellStart"/>
      <w:r w:rsidRPr="00AB4D5D">
        <w:rPr>
          <w:rFonts w:ascii="Cambria" w:hAnsi="Cambria"/>
        </w:rPr>
        <w:t>późn</w:t>
      </w:r>
      <w:proofErr w:type="spellEnd"/>
      <w:r>
        <w:rPr>
          <w:rFonts w:ascii="Cambria" w:hAnsi="Cambria"/>
        </w:rPr>
        <w:t>. zm.</w:t>
      </w:r>
      <w:r w:rsidRPr="00AB4D5D">
        <w:rPr>
          <w:rFonts w:ascii="Cambria" w:hAnsi="Cambria"/>
        </w:rPr>
        <w:t xml:space="preserve">) oraz w wydanych na jej podstawie aktach wykonawczych, </w:t>
      </w:r>
      <w:r w:rsidRPr="00AB4D5D">
        <w:rPr>
          <w:rFonts w:ascii="Cambria" w:hAnsi="Cambria" w:cs="TTE1EFDE60t00"/>
          <w:lang w:eastAsia="en-US"/>
        </w:rPr>
        <w:t xml:space="preserve">oraz w oparciu o ustawę z dnia </w:t>
      </w:r>
      <w:r w:rsidR="00AD69E7">
        <w:rPr>
          <w:rFonts w:ascii="Cambria" w:hAnsi="Cambria" w:cs="TTE1EFDE60t00"/>
          <w:lang w:eastAsia="en-US"/>
        </w:rPr>
        <w:t>11 września 2019</w:t>
      </w:r>
      <w:r w:rsidRPr="00AB4D5D">
        <w:rPr>
          <w:rFonts w:ascii="Cambria" w:hAnsi="Cambria" w:cs="TTE1EFDE60t00"/>
          <w:lang w:eastAsia="en-US"/>
        </w:rPr>
        <w:t xml:space="preserve"> r. Praw</w:t>
      </w:r>
      <w:r>
        <w:rPr>
          <w:rFonts w:ascii="Cambria" w:hAnsi="Cambria" w:cs="TTE1EFDE60t00"/>
          <w:lang w:eastAsia="en-US"/>
        </w:rPr>
        <w:t>o zamówień publicznych (</w:t>
      </w:r>
      <w:proofErr w:type="spellStart"/>
      <w:r>
        <w:rPr>
          <w:rFonts w:ascii="Cambria" w:hAnsi="Cambria" w:cs="TTE1EFDE60t00"/>
          <w:lang w:eastAsia="en-US"/>
        </w:rPr>
        <w:t>t.j</w:t>
      </w:r>
      <w:proofErr w:type="spellEnd"/>
      <w:r>
        <w:rPr>
          <w:rFonts w:ascii="Cambria" w:hAnsi="Cambria" w:cs="TTE1EFDE60t00"/>
          <w:lang w:eastAsia="en-US"/>
        </w:rPr>
        <w:t>.: Dz.U. z 20</w:t>
      </w:r>
      <w:r w:rsidR="00AD69E7">
        <w:rPr>
          <w:rFonts w:ascii="Cambria" w:hAnsi="Cambria" w:cs="TTE1EFDE60t00"/>
          <w:lang w:eastAsia="en-US"/>
        </w:rPr>
        <w:t>2</w:t>
      </w:r>
      <w:r w:rsidR="00BB09A8">
        <w:rPr>
          <w:rFonts w:ascii="Cambria" w:hAnsi="Cambria" w:cs="TTE1EFDE60t00"/>
          <w:lang w:eastAsia="en-US"/>
        </w:rPr>
        <w:t>4</w:t>
      </w:r>
      <w:r>
        <w:rPr>
          <w:rFonts w:ascii="Cambria" w:hAnsi="Cambria" w:cs="TTE1EFDE60t00"/>
          <w:lang w:eastAsia="en-US"/>
        </w:rPr>
        <w:t xml:space="preserve">r., poz. </w:t>
      </w:r>
      <w:r w:rsidR="00BB09A8">
        <w:rPr>
          <w:rFonts w:ascii="Cambria" w:hAnsi="Cambria" w:cs="TTE1EFDE60t00"/>
          <w:lang w:eastAsia="en-US"/>
        </w:rPr>
        <w:t>1320</w:t>
      </w:r>
      <w:r w:rsidRPr="00AB4D5D">
        <w:rPr>
          <w:rFonts w:ascii="Cambria" w:hAnsi="Cambria" w:cs="TTE1EFDE60t00"/>
          <w:lang w:eastAsia="en-US"/>
        </w:rPr>
        <w:t>).</w:t>
      </w:r>
    </w:p>
    <w:p w14:paraId="123C24BE" w14:textId="77777777" w:rsidR="00B866DE" w:rsidRPr="00AB4D5D" w:rsidRDefault="00B866DE">
      <w:pPr>
        <w:pStyle w:val="Akapitzlist"/>
        <w:widowControl w:val="0"/>
        <w:numPr>
          <w:ilvl w:val="0"/>
          <w:numId w:val="51"/>
        </w:numPr>
        <w:suppressAutoHyphens/>
        <w:contextualSpacing/>
        <w:jc w:val="both"/>
        <w:rPr>
          <w:rFonts w:ascii="Cambria" w:hAnsi="Cambria"/>
        </w:rPr>
      </w:pPr>
      <w:r w:rsidRPr="00AB4D5D">
        <w:rPr>
          <w:rFonts w:ascii="Cambria" w:hAnsi="Cambria"/>
        </w:rPr>
        <w:t>Umowa nie obejmuje spraw związanych z dystrybucją energii elektrycznej, przyłączeniem, opomiarowaniem i jakością energii wchodzących w zakres odrębnej Umowy o Świadczenie Usług Dystrybucyjnych zawartej przez Zamawiającego z Operatorem Systemu</w:t>
      </w:r>
      <w:r>
        <w:rPr>
          <w:rFonts w:ascii="Cambria" w:hAnsi="Cambria"/>
        </w:rPr>
        <w:t xml:space="preserve"> </w:t>
      </w:r>
      <w:r w:rsidRPr="00AB4D5D">
        <w:rPr>
          <w:rFonts w:ascii="Cambria" w:hAnsi="Cambria"/>
        </w:rPr>
        <w:t>Dystrybucyjnego.</w:t>
      </w:r>
    </w:p>
    <w:p w14:paraId="285A593A" w14:textId="77777777" w:rsidR="00B866DE" w:rsidRPr="00AB4D5D" w:rsidRDefault="00B866DE">
      <w:pPr>
        <w:pStyle w:val="Akapitzlist"/>
        <w:widowControl w:val="0"/>
        <w:numPr>
          <w:ilvl w:val="0"/>
          <w:numId w:val="51"/>
        </w:numPr>
        <w:suppressAutoHyphens/>
        <w:contextualSpacing/>
        <w:jc w:val="both"/>
        <w:rPr>
          <w:rFonts w:ascii="Cambria" w:hAnsi="Cambria"/>
        </w:rPr>
      </w:pPr>
      <w:r w:rsidRPr="00AB4D5D">
        <w:rPr>
          <w:rFonts w:ascii="Cambria" w:hAnsi="Cambria"/>
        </w:rPr>
        <w:t>Jeżeli nic innego nie wynika z postanowień Umowy, użyte w niej pojęcia oznaczają:</w:t>
      </w:r>
    </w:p>
    <w:p w14:paraId="2D1DD57F" w14:textId="77777777" w:rsidR="00B866DE" w:rsidRPr="00AB4D5D" w:rsidRDefault="00B866DE">
      <w:pPr>
        <w:pStyle w:val="Akapitzlist"/>
        <w:widowControl w:val="0"/>
        <w:numPr>
          <w:ilvl w:val="0"/>
          <w:numId w:val="52"/>
        </w:numPr>
        <w:suppressAutoHyphens/>
        <w:contextualSpacing/>
        <w:jc w:val="both"/>
        <w:rPr>
          <w:rFonts w:ascii="Cambria" w:hAnsi="Cambria"/>
        </w:rPr>
      </w:pPr>
      <w:r w:rsidRPr="00AB4D5D">
        <w:rPr>
          <w:rFonts w:ascii="Cambria" w:hAnsi="Cambria"/>
        </w:rPr>
        <w:t>OSD – Operator Systemu Dystrybucyjnego – przedsiębiorstwo energetyczne zajmujące się świadczeniem usług dystrybucyjnych,</w:t>
      </w:r>
    </w:p>
    <w:p w14:paraId="6C94314A" w14:textId="77777777" w:rsidR="00B866DE" w:rsidRPr="00AB4D5D" w:rsidRDefault="00B866DE">
      <w:pPr>
        <w:pStyle w:val="Akapitzlist"/>
        <w:widowControl w:val="0"/>
        <w:numPr>
          <w:ilvl w:val="0"/>
          <w:numId w:val="52"/>
        </w:numPr>
        <w:suppressAutoHyphens/>
        <w:contextualSpacing/>
        <w:jc w:val="both"/>
        <w:rPr>
          <w:rFonts w:ascii="Cambria" w:hAnsi="Cambria"/>
        </w:rPr>
      </w:pPr>
      <w:r w:rsidRPr="00AB4D5D">
        <w:rPr>
          <w:rFonts w:ascii="Cambria" w:hAnsi="Cambria"/>
        </w:rPr>
        <w:lastRenderedPageBreak/>
        <w:t>Generalna Umowa Dystrybucyjna – umowa zawarta pomiędzy Sprzedawcą a OSD określająca ich wzajemne prawa i obowiązki związane ze świadczeniem usługi dystrybucyjnej w celu realizacji niniejszej Umowy,</w:t>
      </w:r>
    </w:p>
    <w:p w14:paraId="0C33E104" w14:textId="77777777" w:rsidR="00B866DE" w:rsidRPr="00AB4D5D" w:rsidRDefault="00B866DE">
      <w:pPr>
        <w:pStyle w:val="Akapitzlist"/>
        <w:widowControl w:val="0"/>
        <w:numPr>
          <w:ilvl w:val="0"/>
          <w:numId w:val="52"/>
        </w:numPr>
        <w:suppressAutoHyphens/>
        <w:contextualSpacing/>
        <w:jc w:val="both"/>
        <w:rPr>
          <w:rFonts w:ascii="Cambria" w:hAnsi="Cambria"/>
        </w:rPr>
      </w:pPr>
      <w:r w:rsidRPr="00AB4D5D">
        <w:rPr>
          <w:rFonts w:ascii="Cambria" w:hAnsi="Cambria"/>
        </w:rPr>
        <w:t>Umowa – niniejsza umowa,</w:t>
      </w:r>
    </w:p>
    <w:p w14:paraId="3D4C171E" w14:textId="77777777" w:rsidR="00B866DE" w:rsidRPr="00AB4D5D" w:rsidRDefault="00B866DE">
      <w:pPr>
        <w:pStyle w:val="Akapitzlist"/>
        <w:widowControl w:val="0"/>
        <w:numPr>
          <w:ilvl w:val="0"/>
          <w:numId w:val="52"/>
        </w:numPr>
        <w:suppressAutoHyphens/>
        <w:contextualSpacing/>
        <w:jc w:val="both"/>
        <w:rPr>
          <w:rFonts w:ascii="Cambria" w:hAnsi="Cambria"/>
        </w:rPr>
      </w:pPr>
      <w:r w:rsidRPr="00AB4D5D">
        <w:rPr>
          <w:rFonts w:ascii="Cambria" w:hAnsi="Cambria"/>
        </w:rPr>
        <w:t>Umowa o Świadczenie Usług Dystrybucji – umowa zawarta pomiędzy Zamawiającym a OSD określająca prawa i obowiązki związane ze świadczeniem przez OSD na rzecz Zamawiającego usługi dystrybucji energii elektrycznej,</w:t>
      </w:r>
    </w:p>
    <w:p w14:paraId="2B1FAA5F" w14:textId="77777777" w:rsidR="00B866DE" w:rsidRPr="00AB4D5D" w:rsidRDefault="00B866DE">
      <w:pPr>
        <w:pStyle w:val="Akapitzlist"/>
        <w:widowControl w:val="0"/>
        <w:numPr>
          <w:ilvl w:val="0"/>
          <w:numId w:val="52"/>
        </w:numPr>
        <w:suppressAutoHyphens/>
        <w:contextualSpacing/>
        <w:jc w:val="both"/>
        <w:rPr>
          <w:rFonts w:ascii="Cambria" w:hAnsi="Cambria"/>
        </w:rPr>
      </w:pPr>
      <w:r w:rsidRPr="00AB4D5D">
        <w:rPr>
          <w:rFonts w:ascii="Cambria" w:hAnsi="Cambria"/>
        </w:rPr>
        <w:t>Punkt Poboru – miejsce dostarczania energii elektrycznej,</w:t>
      </w:r>
    </w:p>
    <w:p w14:paraId="78D7DB7F" w14:textId="77777777" w:rsidR="00B866DE" w:rsidRPr="00AB4D5D" w:rsidRDefault="00B866DE">
      <w:pPr>
        <w:pStyle w:val="Akapitzlist"/>
        <w:widowControl w:val="0"/>
        <w:numPr>
          <w:ilvl w:val="0"/>
          <w:numId w:val="52"/>
        </w:numPr>
        <w:suppressAutoHyphens/>
        <w:contextualSpacing/>
        <w:jc w:val="both"/>
        <w:rPr>
          <w:rFonts w:ascii="Cambria" w:hAnsi="Cambria"/>
        </w:rPr>
      </w:pPr>
      <w:r w:rsidRPr="00AB4D5D">
        <w:rPr>
          <w:rFonts w:ascii="Cambria" w:hAnsi="Cambria"/>
          <w:color w:val="000000"/>
          <w:lang w:eastAsia="en-US"/>
        </w:rPr>
        <w:t xml:space="preserve">Okres rozliczeniowy – okres pomiędzy dwoma kolejnymi rozliczeniowymi odczytami urządzeń do pomiaru mocy i energii elektrycznej -zgodnie z okresem rozliczeniowym stosowanym przez OSD; </w:t>
      </w:r>
    </w:p>
    <w:p w14:paraId="0C0C80F0" w14:textId="77777777" w:rsidR="00B866DE" w:rsidRPr="00AB4D5D" w:rsidRDefault="00B866DE">
      <w:pPr>
        <w:pStyle w:val="Akapitzlist"/>
        <w:widowControl w:val="0"/>
        <w:numPr>
          <w:ilvl w:val="0"/>
          <w:numId w:val="52"/>
        </w:numPr>
        <w:suppressAutoHyphens/>
        <w:contextualSpacing/>
        <w:jc w:val="both"/>
        <w:rPr>
          <w:rFonts w:ascii="Cambria" w:hAnsi="Cambria"/>
        </w:rPr>
      </w:pPr>
      <w:r w:rsidRPr="00AB4D5D">
        <w:rPr>
          <w:rFonts w:ascii="Cambria" w:hAnsi="Cambria"/>
        </w:rPr>
        <w:t>Taryfa OSD – zbiór cen i stawek opłat oraz warunków ich stosowania opracowany przez OSD i zatwierdzony właściwą decyzją URE,</w:t>
      </w:r>
    </w:p>
    <w:p w14:paraId="56BB3CF2" w14:textId="77777777" w:rsidR="00B866DE" w:rsidRPr="00AB4D5D" w:rsidRDefault="00B866DE">
      <w:pPr>
        <w:pStyle w:val="Akapitzlist"/>
        <w:widowControl w:val="0"/>
        <w:numPr>
          <w:ilvl w:val="0"/>
          <w:numId w:val="52"/>
        </w:numPr>
        <w:suppressAutoHyphens/>
        <w:contextualSpacing/>
        <w:jc w:val="both"/>
        <w:rPr>
          <w:rFonts w:ascii="Cambria" w:hAnsi="Cambria"/>
        </w:rPr>
      </w:pPr>
      <w:r w:rsidRPr="00AB4D5D">
        <w:rPr>
          <w:rFonts w:ascii="Cambria" w:hAnsi="Cambria"/>
          <w:color w:val="000000"/>
          <w:lang w:eastAsia="en-US"/>
        </w:rPr>
        <w:t xml:space="preserve">Faktura rozliczeniowa – faktura, w której należność dla Wykonawcy określana jest na podstawie odczytów układów pomiarowych; </w:t>
      </w:r>
    </w:p>
    <w:p w14:paraId="681DEDDF" w14:textId="77777777" w:rsidR="00B866DE" w:rsidRPr="00AB4D5D" w:rsidRDefault="00B866DE">
      <w:pPr>
        <w:pStyle w:val="Akapitzlist"/>
        <w:widowControl w:val="0"/>
        <w:numPr>
          <w:ilvl w:val="0"/>
          <w:numId w:val="52"/>
        </w:numPr>
        <w:suppressAutoHyphens/>
        <w:contextualSpacing/>
        <w:jc w:val="both"/>
        <w:rPr>
          <w:rFonts w:ascii="Cambria" w:hAnsi="Cambria"/>
        </w:rPr>
      </w:pPr>
      <w:r w:rsidRPr="00AB4D5D">
        <w:rPr>
          <w:rFonts w:ascii="Cambria" w:hAnsi="Cambria"/>
        </w:rPr>
        <w:t>Strefa Czasowa – godziny doby określone we właściwej dla danego Punktu Poboru Taryfie OSD,</w:t>
      </w:r>
    </w:p>
    <w:p w14:paraId="5F3B7BAC" w14:textId="77777777" w:rsidR="00B866DE" w:rsidRPr="00AB4D5D" w:rsidRDefault="00B866DE">
      <w:pPr>
        <w:pStyle w:val="Akapitzlist"/>
        <w:widowControl w:val="0"/>
        <w:numPr>
          <w:ilvl w:val="0"/>
          <w:numId w:val="52"/>
        </w:numPr>
        <w:suppressAutoHyphens/>
        <w:contextualSpacing/>
        <w:jc w:val="both"/>
        <w:rPr>
          <w:rFonts w:ascii="Cambria" w:hAnsi="Cambria"/>
        </w:rPr>
      </w:pPr>
      <w:r w:rsidRPr="00AB4D5D">
        <w:rPr>
          <w:rFonts w:ascii="Cambria" w:hAnsi="Cambria"/>
        </w:rPr>
        <w:t xml:space="preserve">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w:t>
      </w:r>
      <w:r>
        <w:rPr>
          <w:rFonts w:ascii="Cambria" w:hAnsi="Cambria"/>
        </w:rPr>
        <w:t>i</w:t>
      </w:r>
      <w:r w:rsidRPr="00AB4D5D">
        <w:rPr>
          <w:rFonts w:ascii="Cambria" w:hAnsi="Cambria"/>
        </w:rPr>
        <w:t xml:space="preserve"> wielkości określonych w tych umowach dla każdego okresu rozliczeniowego, </w:t>
      </w:r>
    </w:p>
    <w:p w14:paraId="08045266" w14:textId="77777777" w:rsidR="00B866DE" w:rsidRPr="00AB4D5D" w:rsidRDefault="00B866DE">
      <w:pPr>
        <w:pStyle w:val="Akapitzlist"/>
        <w:widowControl w:val="0"/>
        <w:numPr>
          <w:ilvl w:val="0"/>
          <w:numId w:val="52"/>
        </w:numPr>
        <w:suppressAutoHyphens/>
        <w:contextualSpacing/>
        <w:jc w:val="both"/>
        <w:rPr>
          <w:rFonts w:ascii="Cambria" w:hAnsi="Cambria"/>
        </w:rPr>
      </w:pPr>
      <w:r>
        <w:rPr>
          <w:rFonts w:ascii="Cambria" w:hAnsi="Cambria"/>
        </w:rPr>
        <w:t>Strony – łącznie</w:t>
      </w:r>
      <w:r w:rsidRPr="00AB4D5D">
        <w:rPr>
          <w:rFonts w:ascii="Cambria" w:hAnsi="Cambria"/>
        </w:rPr>
        <w:t xml:space="preserve"> nazywani Zamawiający i Sprzedawca.</w:t>
      </w:r>
    </w:p>
    <w:p w14:paraId="28D9CF86" w14:textId="77777777" w:rsidR="00B866DE" w:rsidRPr="00AB4D5D" w:rsidRDefault="00B866DE">
      <w:pPr>
        <w:pStyle w:val="Akapitzlist"/>
        <w:widowControl w:val="0"/>
        <w:numPr>
          <w:ilvl w:val="0"/>
          <w:numId w:val="51"/>
        </w:numPr>
        <w:suppressAutoHyphens/>
        <w:contextualSpacing/>
        <w:jc w:val="both"/>
        <w:rPr>
          <w:rFonts w:ascii="Cambria" w:hAnsi="Cambria"/>
        </w:rPr>
      </w:pPr>
      <w:r w:rsidRPr="00AB4D5D">
        <w:rPr>
          <w:rFonts w:ascii="Cambria" w:hAnsi="Cambria"/>
          <w:color w:val="000000"/>
          <w:lang w:eastAsia="en-US"/>
        </w:rPr>
        <w:t>Przedmiot umowy szczegółowo określa „Specyfikacja Istotnych Warunków Zamówienia”, stanowiąca integralną część umowy.</w:t>
      </w:r>
    </w:p>
    <w:p w14:paraId="46FB118F" w14:textId="77777777" w:rsidR="00B866DE" w:rsidRPr="00AB4D5D" w:rsidRDefault="00B866DE" w:rsidP="00B866DE">
      <w:pPr>
        <w:pStyle w:val="Akapitzlist"/>
        <w:ind w:left="0"/>
        <w:rPr>
          <w:rFonts w:ascii="Cambria" w:hAnsi="Cambria"/>
          <w:b/>
        </w:rPr>
      </w:pPr>
    </w:p>
    <w:p w14:paraId="28DD7889" w14:textId="77777777" w:rsidR="00B866DE" w:rsidRPr="00AB4D5D" w:rsidRDefault="00B866DE" w:rsidP="00B866DE">
      <w:pPr>
        <w:pStyle w:val="Akapitzlist"/>
        <w:ind w:left="0"/>
        <w:jc w:val="center"/>
        <w:rPr>
          <w:rFonts w:ascii="Cambria" w:hAnsi="Cambria"/>
          <w:b/>
        </w:rPr>
      </w:pPr>
      <w:r w:rsidRPr="00AB4D5D">
        <w:rPr>
          <w:rFonts w:ascii="Cambria" w:hAnsi="Cambria"/>
          <w:b/>
        </w:rPr>
        <w:t>§ 2</w:t>
      </w:r>
    </w:p>
    <w:p w14:paraId="5365F496" w14:textId="77777777" w:rsidR="00B866DE" w:rsidRDefault="00B866DE" w:rsidP="00B866DE">
      <w:pPr>
        <w:pStyle w:val="Akapitzlist"/>
        <w:ind w:left="0"/>
        <w:jc w:val="center"/>
        <w:rPr>
          <w:rFonts w:ascii="Cambria" w:hAnsi="Cambria"/>
          <w:b/>
        </w:rPr>
      </w:pPr>
      <w:r w:rsidRPr="00AB4D5D">
        <w:rPr>
          <w:rFonts w:ascii="Cambria" w:hAnsi="Cambria"/>
          <w:b/>
        </w:rPr>
        <w:t>Podstawowe zasady sprzedaży energii elektrycznej</w:t>
      </w:r>
    </w:p>
    <w:p w14:paraId="09651003" w14:textId="77777777" w:rsidR="00B866DE" w:rsidRPr="00AB4D5D" w:rsidRDefault="00B866DE">
      <w:pPr>
        <w:pStyle w:val="Akapitzlist"/>
        <w:widowControl w:val="0"/>
        <w:numPr>
          <w:ilvl w:val="0"/>
          <w:numId w:val="53"/>
        </w:numPr>
        <w:suppressAutoHyphens/>
        <w:contextualSpacing/>
        <w:jc w:val="both"/>
        <w:rPr>
          <w:rFonts w:ascii="Cambria" w:hAnsi="Cambria"/>
        </w:rPr>
      </w:pPr>
      <w:r w:rsidRPr="00AB4D5D">
        <w:rPr>
          <w:rFonts w:ascii="Cambria" w:hAnsi="Cambria"/>
        </w:rPr>
        <w:t>Strony dołożą wszelkich starań w celu skutecznego przeprowadzenia procedury zmiany Sprzedawcy dla wszystkich Punktów Poboru określonych w Załączniku nr 1.</w:t>
      </w:r>
    </w:p>
    <w:p w14:paraId="0523FDB0" w14:textId="77777777" w:rsidR="00B866DE" w:rsidRPr="00AB4D5D" w:rsidRDefault="00B866DE">
      <w:pPr>
        <w:pStyle w:val="Akapitzlist"/>
        <w:widowControl w:val="0"/>
        <w:numPr>
          <w:ilvl w:val="0"/>
          <w:numId w:val="53"/>
        </w:numPr>
        <w:suppressAutoHyphens/>
        <w:contextualSpacing/>
        <w:jc w:val="both"/>
        <w:rPr>
          <w:rFonts w:ascii="Cambria" w:hAnsi="Cambria"/>
        </w:rPr>
      </w:pPr>
      <w:r w:rsidRPr="00AB4D5D">
        <w:rPr>
          <w:rFonts w:ascii="Cambria" w:hAnsi="Cambria"/>
        </w:rPr>
        <w:t>Sprzedawca zobowiązuje się do sprzedaży, a Zamawiający zobowiązuje się do zapłaty za zakupioną energię elektryczną dla Punktów Poboru określonych w Załączniku nr 1.</w:t>
      </w:r>
      <w:r>
        <w:rPr>
          <w:rFonts w:ascii="Cambria" w:hAnsi="Cambria"/>
        </w:rPr>
        <w:t xml:space="preserve"> </w:t>
      </w:r>
    </w:p>
    <w:p w14:paraId="50C7FE10" w14:textId="7949A858" w:rsidR="00B866DE" w:rsidRPr="00AB4D5D" w:rsidRDefault="00B866DE">
      <w:pPr>
        <w:pStyle w:val="Akapitzlist"/>
        <w:widowControl w:val="0"/>
        <w:numPr>
          <w:ilvl w:val="0"/>
          <w:numId w:val="53"/>
        </w:numPr>
        <w:suppressAutoHyphens/>
        <w:contextualSpacing/>
        <w:jc w:val="both"/>
        <w:rPr>
          <w:rFonts w:ascii="Cambria" w:hAnsi="Cambria"/>
        </w:rPr>
      </w:pPr>
      <w:r w:rsidRPr="00AB4D5D">
        <w:rPr>
          <w:rFonts w:ascii="Cambria" w:hAnsi="Cambria"/>
        </w:rPr>
        <w:t>Planowaną wysokość zużycia energii elektrycznej w okresie obowiązywania Umowy uzgodnionym w §</w:t>
      </w:r>
      <w:r>
        <w:rPr>
          <w:rFonts w:ascii="Cambria" w:hAnsi="Cambria"/>
        </w:rPr>
        <w:t xml:space="preserve"> </w:t>
      </w:r>
      <w:r w:rsidRPr="00AB4D5D">
        <w:rPr>
          <w:rFonts w:ascii="Cambria" w:hAnsi="Cambria"/>
        </w:rPr>
        <w:t>7 ust. 1 oraz ust. 3, dla poszczegól</w:t>
      </w:r>
      <w:r>
        <w:rPr>
          <w:rFonts w:ascii="Cambria" w:hAnsi="Cambria"/>
        </w:rPr>
        <w:t xml:space="preserve">nych Punktów Poboru określonych </w:t>
      </w:r>
      <w:r w:rsidRPr="00AB4D5D">
        <w:rPr>
          <w:rFonts w:ascii="Cambria" w:hAnsi="Cambria"/>
        </w:rPr>
        <w:t>w Załączniku nr 1</w:t>
      </w:r>
      <w:r>
        <w:rPr>
          <w:rFonts w:ascii="Cambria" w:hAnsi="Cambria"/>
        </w:rPr>
        <w:t xml:space="preserve"> do umowy </w:t>
      </w:r>
      <w:r w:rsidRPr="00AB4D5D">
        <w:rPr>
          <w:rFonts w:ascii="Cambria" w:hAnsi="Cambria"/>
        </w:rPr>
        <w:t xml:space="preserve">szacuje się łącznie w wysokości </w:t>
      </w:r>
      <w:r w:rsidR="00AD69E7">
        <w:rPr>
          <w:rFonts w:ascii="Cambria" w:hAnsi="Cambria"/>
        </w:rPr>
        <w:t>______________</w:t>
      </w:r>
      <w:r>
        <w:rPr>
          <w:rFonts w:ascii="Cambria" w:hAnsi="Cambria"/>
        </w:rPr>
        <w:t xml:space="preserve"> </w:t>
      </w:r>
      <w:r>
        <w:rPr>
          <w:rFonts w:ascii="Cambria" w:hAnsi="Cambria"/>
          <w:b/>
          <w:color w:val="000000"/>
        </w:rPr>
        <w:t>kW</w:t>
      </w:r>
      <w:r w:rsidRPr="003C0441">
        <w:rPr>
          <w:rFonts w:ascii="Cambria" w:hAnsi="Cambria"/>
          <w:b/>
          <w:color w:val="000000"/>
        </w:rPr>
        <w:t>h.</w:t>
      </w:r>
      <w:r w:rsidRPr="00AB4D5D">
        <w:rPr>
          <w:rFonts w:ascii="Cambria" w:hAnsi="Cambria"/>
        </w:rPr>
        <w:t xml:space="preserve"> </w:t>
      </w:r>
    </w:p>
    <w:p w14:paraId="236A7D56" w14:textId="77777777" w:rsidR="00B866DE" w:rsidRPr="00AB4D5D" w:rsidRDefault="00B866DE">
      <w:pPr>
        <w:pStyle w:val="Akapitzlist"/>
        <w:widowControl w:val="0"/>
        <w:numPr>
          <w:ilvl w:val="0"/>
          <w:numId w:val="53"/>
        </w:numPr>
        <w:suppressAutoHyphens/>
        <w:contextualSpacing/>
        <w:jc w:val="both"/>
        <w:rPr>
          <w:rFonts w:ascii="Cambria" w:hAnsi="Cambria"/>
        </w:rPr>
      </w:pPr>
      <w:r w:rsidRPr="00AB4D5D">
        <w:rPr>
          <w:rFonts w:ascii="Cambria" w:hAnsi="Cambria"/>
        </w:rPr>
        <w:t>Ewentualna zmiana szacowanego zużycia nie będzie skutkowała dodatkowymi kosztami dla Zamawiającego, poza rozliczeniem za faktycznie zużytą ilość energii wg cen określonych w niniejszej Umowie.</w:t>
      </w:r>
    </w:p>
    <w:p w14:paraId="475717B2" w14:textId="77777777" w:rsidR="00B866DE" w:rsidRPr="00AB4D5D" w:rsidRDefault="00B866DE">
      <w:pPr>
        <w:pStyle w:val="Akapitzlist"/>
        <w:widowControl w:val="0"/>
        <w:numPr>
          <w:ilvl w:val="0"/>
          <w:numId w:val="53"/>
        </w:numPr>
        <w:suppressAutoHyphens/>
        <w:contextualSpacing/>
        <w:jc w:val="both"/>
        <w:rPr>
          <w:rFonts w:ascii="Cambria" w:hAnsi="Cambria"/>
        </w:rPr>
      </w:pPr>
      <w:r w:rsidRPr="00AB4D5D">
        <w:rPr>
          <w:rFonts w:ascii="Cambria" w:hAnsi="Cambria" w:cs="TTE1EFDE60t00"/>
          <w:lang w:eastAsia="en-US"/>
        </w:rPr>
        <w:t xml:space="preserve">Zgodnie z art. 3 pkt 40 Prawa energetycznego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w:t>
      </w:r>
      <w:r w:rsidRPr="00AB4D5D">
        <w:rPr>
          <w:rFonts w:ascii="Cambria" w:hAnsi="Cambria" w:cs="TTE1EFDE60t00"/>
          <w:lang w:eastAsia="en-US"/>
        </w:rPr>
        <w:lastRenderedPageBreak/>
        <w:t xml:space="preserve">określonych w tych umowach dla każdego okresu rozliczeniowego. </w:t>
      </w:r>
      <w:r w:rsidRPr="00AB4D5D">
        <w:rPr>
          <w:rFonts w:ascii="Cambria" w:hAnsi="Cambria"/>
        </w:rPr>
        <w:t>Sprzedawca zobowiązuje się do pełnienia funkcji podmiotu odpowiedzialnego za bilansowanie handlowe dla energii elektrycznej sprzedanej w ramach tej Umowy.</w:t>
      </w:r>
    </w:p>
    <w:p w14:paraId="7334DE21" w14:textId="77777777" w:rsidR="00B866DE" w:rsidRPr="00AB4D5D" w:rsidRDefault="00B866DE">
      <w:pPr>
        <w:pStyle w:val="Akapitzlist"/>
        <w:widowControl w:val="0"/>
        <w:numPr>
          <w:ilvl w:val="0"/>
          <w:numId w:val="53"/>
        </w:numPr>
        <w:suppressAutoHyphens/>
        <w:contextualSpacing/>
        <w:jc w:val="both"/>
        <w:rPr>
          <w:rFonts w:ascii="Cambria" w:hAnsi="Cambria"/>
        </w:rPr>
      </w:pPr>
      <w:r w:rsidRPr="00AB4D5D">
        <w:rPr>
          <w:rFonts w:ascii="Cambria" w:hAnsi="Cambria"/>
        </w:rPr>
        <w:t>Koszty wynikające z dokonania bilansowania uwzględnione są w cenie energii elektrycznej.</w:t>
      </w:r>
    </w:p>
    <w:p w14:paraId="4E3A895B" w14:textId="36403D34" w:rsidR="00B866DE" w:rsidRPr="00AB4D5D" w:rsidRDefault="00B866DE">
      <w:pPr>
        <w:pStyle w:val="Akapitzlist"/>
        <w:widowControl w:val="0"/>
        <w:numPr>
          <w:ilvl w:val="0"/>
          <w:numId w:val="53"/>
        </w:numPr>
        <w:suppressAutoHyphens/>
        <w:contextualSpacing/>
        <w:jc w:val="both"/>
        <w:rPr>
          <w:rFonts w:ascii="Cambria" w:hAnsi="Cambria"/>
        </w:rPr>
      </w:pPr>
      <w:r w:rsidRPr="00AB4D5D">
        <w:rPr>
          <w:rFonts w:ascii="Cambria" w:hAnsi="Cambria"/>
        </w:rPr>
        <w:t>Zamawiający nabywa energię na potrzeby własne jako nabywca końcowy w rozumieniu Ustawy o podatku akcy</w:t>
      </w:r>
      <w:r>
        <w:rPr>
          <w:rFonts w:ascii="Cambria" w:hAnsi="Cambria"/>
        </w:rPr>
        <w:t>zowym z dnia 6 grudnia 2008 (</w:t>
      </w:r>
      <w:proofErr w:type="spellStart"/>
      <w:r>
        <w:rPr>
          <w:rFonts w:ascii="Cambria" w:hAnsi="Cambria"/>
        </w:rPr>
        <w:t>t.j</w:t>
      </w:r>
      <w:proofErr w:type="spellEnd"/>
      <w:r>
        <w:rPr>
          <w:rFonts w:ascii="Cambria" w:hAnsi="Cambria"/>
        </w:rPr>
        <w:t>. Dz. U. z 202</w:t>
      </w:r>
      <w:r w:rsidR="00AD69E7">
        <w:rPr>
          <w:rFonts w:ascii="Cambria" w:hAnsi="Cambria"/>
        </w:rPr>
        <w:t>3</w:t>
      </w:r>
      <w:r>
        <w:rPr>
          <w:rFonts w:ascii="Cambria" w:hAnsi="Cambria"/>
        </w:rPr>
        <w:t xml:space="preserve">r. poz. </w:t>
      </w:r>
      <w:r w:rsidR="00AD69E7">
        <w:rPr>
          <w:rFonts w:ascii="Cambria" w:hAnsi="Cambria"/>
        </w:rPr>
        <w:t>1542</w:t>
      </w:r>
      <w:r>
        <w:rPr>
          <w:rFonts w:ascii="Cambria" w:hAnsi="Cambria"/>
        </w:rPr>
        <w:t xml:space="preserve"> z </w:t>
      </w:r>
      <w:proofErr w:type="spellStart"/>
      <w:r>
        <w:rPr>
          <w:rFonts w:ascii="Cambria" w:hAnsi="Cambria"/>
        </w:rPr>
        <w:t>późn</w:t>
      </w:r>
      <w:proofErr w:type="spellEnd"/>
      <w:r>
        <w:rPr>
          <w:rFonts w:ascii="Cambria" w:hAnsi="Cambria"/>
        </w:rPr>
        <w:t>. zm.</w:t>
      </w:r>
      <w:r w:rsidRPr="00AB4D5D">
        <w:rPr>
          <w:rFonts w:ascii="Cambria" w:hAnsi="Cambria"/>
        </w:rPr>
        <w:t>).</w:t>
      </w:r>
    </w:p>
    <w:p w14:paraId="7D3D0871" w14:textId="77777777" w:rsidR="000045A7" w:rsidRPr="00AB4D5D" w:rsidRDefault="000045A7" w:rsidP="00B866DE">
      <w:pPr>
        <w:rPr>
          <w:rFonts w:ascii="Cambria" w:hAnsi="Cambria"/>
          <w:b/>
        </w:rPr>
      </w:pPr>
    </w:p>
    <w:p w14:paraId="3B4E31DE" w14:textId="77777777" w:rsidR="00B866DE" w:rsidRPr="00AB4D5D" w:rsidRDefault="00B866DE" w:rsidP="00B866DE">
      <w:pPr>
        <w:jc w:val="center"/>
        <w:rPr>
          <w:rFonts w:ascii="Cambria" w:hAnsi="Cambria"/>
          <w:b/>
        </w:rPr>
      </w:pPr>
      <w:r w:rsidRPr="00AB4D5D">
        <w:rPr>
          <w:rFonts w:ascii="Cambria" w:hAnsi="Cambria"/>
          <w:b/>
        </w:rPr>
        <w:t>§ 3</w:t>
      </w:r>
    </w:p>
    <w:p w14:paraId="41DBDE4D" w14:textId="77777777" w:rsidR="00B866DE" w:rsidRDefault="00B866DE" w:rsidP="00B866DE">
      <w:pPr>
        <w:jc w:val="center"/>
        <w:rPr>
          <w:rFonts w:ascii="Cambria" w:hAnsi="Cambria"/>
          <w:b/>
        </w:rPr>
      </w:pPr>
      <w:r w:rsidRPr="00AB4D5D">
        <w:rPr>
          <w:rFonts w:ascii="Cambria" w:hAnsi="Cambria"/>
          <w:b/>
        </w:rPr>
        <w:t>Standardy jakości obsługi</w:t>
      </w:r>
    </w:p>
    <w:p w14:paraId="2AEC02D8" w14:textId="77777777" w:rsidR="00B866DE" w:rsidRPr="00AB4D5D" w:rsidRDefault="00B866DE">
      <w:pPr>
        <w:pStyle w:val="Akapitzlist"/>
        <w:widowControl w:val="0"/>
        <w:numPr>
          <w:ilvl w:val="0"/>
          <w:numId w:val="54"/>
        </w:numPr>
        <w:suppressAutoHyphens/>
        <w:contextualSpacing/>
        <w:jc w:val="both"/>
        <w:rPr>
          <w:rFonts w:ascii="Cambria" w:hAnsi="Cambria"/>
        </w:rPr>
      </w:pPr>
      <w:r w:rsidRPr="00AB4D5D">
        <w:rPr>
          <w:rFonts w:ascii="Cambria" w:hAnsi="Cambria"/>
        </w:rPr>
        <w:t>Standardy jakości obsługi Zamawiającego zostały określone w obowiązujących przepisach wykonawczych wydanych na podstawie Prawo Energetyczne.</w:t>
      </w:r>
    </w:p>
    <w:p w14:paraId="3B35EE43" w14:textId="77777777" w:rsidR="00B866DE" w:rsidRPr="00AB4D5D" w:rsidRDefault="00B866DE">
      <w:pPr>
        <w:pStyle w:val="Akapitzlist"/>
        <w:widowControl w:val="0"/>
        <w:numPr>
          <w:ilvl w:val="0"/>
          <w:numId w:val="54"/>
        </w:numPr>
        <w:suppressAutoHyphens/>
        <w:contextualSpacing/>
        <w:jc w:val="both"/>
        <w:rPr>
          <w:rFonts w:ascii="Cambria" w:hAnsi="Cambria"/>
        </w:rPr>
      </w:pPr>
      <w:r w:rsidRPr="00AB4D5D">
        <w:rPr>
          <w:rFonts w:ascii="Cambria" w:hAnsi="Cambria" w:cs="TTE1F11708t00"/>
          <w:lang w:eastAsia="en-US"/>
        </w:rPr>
        <w:t xml:space="preserve">Sprzedawca </w:t>
      </w:r>
      <w:r w:rsidRPr="00AB4D5D">
        <w:rPr>
          <w:rFonts w:ascii="Cambria" w:hAnsi="Cambria" w:cs="TTE1EFDE60t00"/>
          <w:lang w:eastAsia="en-US"/>
        </w:rPr>
        <w:t xml:space="preserve">nie gwarantuje ciągłości sprzedaży energii elektrycznej oraz nie ponosi odpowiedzialności za niedostarczenie energii elektrycznej do obiektów </w:t>
      </w:r>
      <w:r w:rsidRPr="00AB4D5D">
        <w:rPr>
          <w:rFonts w:ascii="Cambria" w:hAnsi="Cambria" w:cs="TTE1F11708t00"/>
          <w:lang w:eastAsia="en-US"/>
        </w:rPr>
        <w:t xml:space="preserve">Zamawiającego </w:t>
      </w:r>
      <w:r w:rsidRPr="00AB4D5D">
        <w:rPr>
          <w:rFonts w:ascii="Cambria" w:hAnsi="Cambria" w:cs="TTE1EFDE60t00"/>
          <w:lang w:eastAsia="en-US"/>
        </w:rPr>
        <w:t xml:space="preserve">w przypadku klęsk żywiołowych, innych przypadków siły wyższej, awarii w systemie oraz awarii sieciowych, jak również z powodu </w:t>
      </w:r>
      <w:proofErr w:type="spellStart"/>
      <w:r w:rsidRPr="00AB4D5D">
        <w:rPr>
          <w:rFonts w:ascii="Cambria" w:hAnsi="Cambria" w:cs="TTE1EFDE60t00"/>
          <w:lang w:eastAsia="en-US"/>
        </w:rPr>
        <w:t>wyłączeń</w:t>
      </w:r>
      <w:proofErr w:type="spellEnd"/>
      <w:r w:rsidRPr="00AB4D5D">
        <w:rPr>
          <w:rFonts w:ascii="Cambria" w:hAnsi="Cambria" w:cs="TTE1EFDE60t00"/>
          <w:lang w:eastAsia="en-US"/>
        </w:rPr>
        <w:t xml:space="preserve"> dokonywanych przez </w:t>
      </w:r>
      <w:r w:rsidRPr="00AB4D5D">
        <w:rPr>
          <w:rFonts w:ascii="Cambria" w:hAnsi="Cambria" w:cs="TTE1F11708t00"/>
          <w:lang w:eastAsia="en-US"/>
        </w:rPr>
        <w:t>OSD</w:t>
      </w:r>
      <w:r w:rsidRPr="00AB4D5D">
        <w:rPr>
          <w:rFonts w:ascii="Cambria" w:hAnsi="Cambria" w:cs="TTE1EFDE60t00"/>
          <w:lang w:eastAsia="en-US"/>
        </w:rPr>
        <w:t>.</w:t>
      </w:r>
    </w:p>
    <w:p w14:paraId="1F02595B" w14:textId="77777777" w:rsidR="00B866DE" w:rsidRPr="00AB4D5D" w:rsidRDefault="00B866DE">
      <w:pPr>
        <w:pStyle w:val="Akapitzlist"/>
        <w:widowControl w:val="0"/>
        <w:numPr>
          <w:ilvl w:val="0"/>
          <w:numId w:val="54"/>
        </w:numPr>
        <w:suppressAutoHyphens/>
        <w:contextualSpacing/>
        <w:jc w:val="both"/>
        <w:rPr>
          <w:rFonts w:ascii="Cambria" w:hAnsi="Cambria"/>
        </w:rPr>
      </w:pPr>
      <w:r w:rsidRPr="00AB4D5D">
        <w:rPr>
          <w:rFonts w:ascii="Cambria" w:hAnsi="Cambria"/>
        </w:rPr>
        <w:t>Reklamacje związane z wykonaniem niniejszej Umowy Sprzedawca rozpatrzy w terminie 14 dni od momentu otrzymania zgłoszenia reklamacji z zastrzeżeniem, iż termin ten może ulec przedłużeniu, o ile niezbędne będzie uzyskanie danych od OSD.</w:t>
      </w:r>
    </w:p>
    <w:p w14:paraId="382AC9CE" w14:textId="77777777" w:rsidR="00B866DE" w:rsidRPr="00AB4D5D" w:rsidRDefault="00B866DE">
      <w:pPr>
        <w:pStyle w:val="Akapitzlist"/>
        <w:widowControl w:val="0"/>
        <w:numPr>
          <w:ilvl w:val="0"/>
          <w:numId w:val="54"/>
        </w:numPr>
        <w:suppressAutoHyphens/>
        <w:contextualSpacing/>
        <w:jc w:val="both"/>
        <w:rPr>
          <w:rFonts w:ascii="Cambria" w:hAnsi="Cambria"/>
        </w:rPr>
      </w:pPr>
      <w:r w:rsidRPr="00AB4D5D">
        <w:rPr>
          <w:rFonts w:ascii="Cambria" w:hAnsi="Cambria"/>
        </w:rPr>
        <w:t>Parametry jakościowe energii elektrycznej i standardy jakościowe obsługi Odbiorców inne niż wynikające bezpośrednio z Umowy Sprzedaży określa właściwa Umowa o Świadczenie Usług Dystrybucji.</w:t>
      </w:r>
    </w:p>
    <w:p w14:paraId="5C8CC431" w14:textId="361FB323" w:rsidR="00B866DE" w:rsidRPr="00B37D8C" w:rsidRDefault="00B866DE">
      <w:pPr>
        <w:pStyle w:val="Akapitzlist"/>
        <w:widowControl w:val="0"/>
        <w:numPr>
          <w:ilvl w:val="0"/>
          <w:numId w:val="54"/>
        </w:numPr>
        <w:suppressAutoHyphens/>
        <w:contextualSpacing/>
        <w:jc w:val="both"/>
        <w:rPr>
          <w:rFonts w:ascii="Cambria" w:hAnsi="Cambria"/>
          <w:color w:val="000000" w:themeColor="text1"/>
        </w:rPr>
      </w:pPr>
      <w:r w:rsidRPr="00AB4D5D">
        <w:rPr>
          <w:rFonts w:ascii="Cambria" w:hAnsi="Cambria"/>
          <w:color w:val="000000"/>
        </w:rPr>
        <w:t>W przypadku niedotrzymania jakościowych standardów obsługi dotyczącej sprzedaży energii elektrycznej dla Zamawiającego na jego pisemny wniosek przysługuje mu prawo do bonifikaty – zgodnie z zasadami określonymi w § 42</w:t>
      </w:r>
      <w:r>
        <w:rPr>
          <w:rFonts w:ascii="Cambria" w:hAnsi="Cambria"/>
          <w:color w:val="000000"/>
        </w:rPr>
        <w:t xml:space="preserve"> </w:t>
      </w:r>
      <w:r w:rsidRPr="00B37D8C">
        <w:rPr>
          <w:rFonts w:ascii="Cambria" w:hAnsi="Cambria"/>
          <w:color w:val="000000" w:themeColor="text1"/>
        </w:rPr>
        <w:t xml:space="preserve">Rozporządzeniu Ministra </w:t>
      </w:r>
      <w:r w:rsidR="00AD69E7">
        <w:rPr>
          <w:rFonts w:ascii="Cambria" w:hAnsi="Cambria"/>
          <w:color w:val="000000" w:themeColor="text1"/>
        </w:rPr>
        <w:t>Klimatu i Środowiska</w:t>
      </w:r>
      <w:r w:rsidRPr="00B37D8C">
        <w:rPr>
          <w:rFonts w:ascii="Cambria" w:hAnsi="Cambria"/>
          <w:color w:val="000000" w:themeColor="text1"/>
        </w:rPr>
        <w:t xml:space="preserve"> z dnia </w:t>
      </w:r>
      <w:r w:rsidR="00AD69E7">
        <w:rPr>
          <w:rFonts w:ascii="Cambria" w:hAnsi="Cambria"/>
          <w:color w:val="000000" w:themeColor="text1"/>
        </w:rPr>
        <w:t>29 listopada 2022r.</w:t>
      </w:r>
      <w:r w:rsidRPr="00B37D8C">
        <w:rPr>
          <w:rFonts w:ascii="Cambria" w:hAnsi="Cambria"/>
          <w:color w:val="000000" w:themeColor="text1"/>
        </w:rPr>
        <w:t xml:space="preserve"> w sprawie szczegółowych zasad kształtowania i kalkulacji taryf oraz rozliczeń w obrocie energią elektryczną lub w każdym później wydanym akcie prawnym dotyczącym jakościowych standardów obsługi (Dz. U. 20</w:t>
      </w:r>
      <w:r w:rsidR="00AD69E7">
        <w:rPr>
          <w:rFonts w:ascii="Cambria" w:hAnsi="Cambria"/>
          <w:color w:val="000000" w:themeColor="text1"/>
        </w:rPr>
        <w:t>22</w:t>
      </w:r>
      <w:r w:rsidRPr="00B37D8C">
        <w:rPr>
          <w:rFonts w:ascii="Cambria" w:hAnsi="Cambria"/>
          <w:color w:val="000000" w:themeColor="text1"/>
        </w:rPr>
        <w:t xml:space="preserve"> r., poz. </w:t>
      </w:r>
      <w:r w:rsidR="00AD69E7">
        <w:rPr>
          <w:rFonts w:ascii="Cambria" w:hAnsi="Cambria"/>
          <w:color w:val="000000" w:themeColor="text1"/>
        </w:rPr>
        <w:t>250</w:t>
      </w:r>
      <w:r w:rsidRPr="00B37D8C">
        <w:rPr>
          <w:rFonts w:ascii="Cambria" w:hAnsi="Cambria"/>
          <w:color w:val="000000" w:themeColor="text1"/>
        </w:rPr>
        <w:t>).</w:t>
      </w:r>
    </w:p>
    <w:p w14:paraId="1F4F7C45" w14:textId="77777777" w:rsidR="00B866DE" w:rsidRPr="00AB4D5D" w:rsidRDefault="00B866DE" w:rsidP="00B866DE">
      <w:pPr>
        <w:pStyle w:val="Akapitzlist"/>
        <w:jc w:val="both"/>
        <w:rPr>
          <w:rFonts w:ascii="Cambria" w:hAnsi="Cambria"/>
        </w:rPr>
      </w:pPr>
    </w:p>
    <w:p w14:paraId="475F2F32" w14:textId="77777777" w:rsidR="00B866DE" w:rsidRPr="00AB4D5D" w:rsidRDefault="00B866DE" w:rsidP="00B866DE">
      <w:pPr>
        <w:jc w:val="center"/>
        <w:rPr>
          <w:rFonts w:ascii="Cambria" w:hAnsi="Cambria"/>
          <w:b/>
        </w:rPr>
      </w:pPr>
      <w:r w:rsidRPr="00AB4D5D">
        <w:rPr>
          <w:rFonts w:ascii="Cambria" w:hAnsi="Cambria"/>
          <w:b/>
        </w:rPr>
        <w:t>§ 4</w:t>
      </w:r>
    </w:p>
    <w:p w14:paraId="29A2599F" w14:textId="77777777" w:rsidR="00B866DE" w:rsidRDefault="00B866DE" w:rsidP="00B866DE">
      <w:pPr>
        <w:jc w:val="center"/>
        <w:rPr>
          <w:rFonts w:ascii="Cambria" w:hAnsi="Cambria"/>
          <w:b/>
        </w:rPr>
      </w:pPr>
      <w:r w:rsidRPr="00AB4D5D">
        <w:rPr>
          <w:rFonts w:ascii="Cambria" w:hAnsi="Cambria"/>
          <w:b/>
        </w:rPr>
        <w:t>Podstawowe obowiązki Zamawiającego i Sp</w:t>
      </w:r>
      <w:r>
        <w:rPr>
          <w:rFonts w:ascii="Cambria" w:hAnsi="Cambria"/>
          <w:b/>
        </w:rPr>
        <w:t>rzedawcy</w:t>
      </w:r>
    </w:p>
    <w:p w14:paraId="5454F50A" w14:textId="77777777" w:rsidR="00B866DE" w:rsidRPr="002719B9" w:rsidRDefault="00B866DE">
      <w:pPr>
        <w:widowControl w:val="0"/>
        <w:numPr>
          <w:ilvl w:val="0"/>
          <w:numId w:val="55"/>
        </w:numPr>
        <w:suppressAutoHyphens/>
        <w:jc w:val="both"/>
        <w:rPr>
          <w:rFonts w:ascii="Cambria" w:hAnsi="Cambria"/>
        </w:rPr>
      </w:pPr>
      <w:r w:rsidRPr="002719B9">
        <w:rPr>
          <w:rFonts w:ascii="Cambria" w:hAnsi="Cambria"/>
        </w:rPr>
        <w:t>Na mocy Umowy Zamawiający zobowiązuje się w szczególności do:</w:t>
      </w:r>
    </w:p>
    <w:p w14:paraId="5A495706" w14:textId="77777777" w:rsidR="00B866DE" w:rsidRPr="00AB4D5D" w:rsidRDefault="00B866DE">
      <w:pPr>
        <w:pStyle w:val="Akapitzlist"/>
        <w:widowControl w:val="0"/>
        <w:numPr>
          <w:ilvl w:val="0"/>
          <w:numId w:val="63"/>
        </w:numPr>
        <w:suppressAutoHyphens/>
        <w:contextualSpacing/>
        <w:jc w:val="both"/>
        <w:rPr>
          <w:rFonts w:ascii="Cambria" w:hAnsi="Cambria"/>
        </w:rPr>
      </w:pPr>
      <w:r w:rsidRPr="00AB4D5D">
        <w:rPr>
          <w:rFonts w:ascii="Cambria" w:hAnsi="Cambria"/>
        </w:rPr>
        <w:t>Terminowego przekazania danych niezbędnych do przeprowadzenia procedury zmiany Sprzedawcy.</w:t>
      </w:r>
    </w:p>
    <w:p w14:paraId="4A9C6B94" w14:textId="77777777" w:rsidR="00B866DE" w:rsidRPr="00AB4D5D" w:rsidRDefault="00B866DE">
      <w:pPr>
        <w:pStyle w:val="Akapitzlist"/>
        <w:widowControl w:val="0"/>
        <w:numPr>
          <w:ilvl w:val="0"/>
          <w:numId w:val="63"/>
        </w:numPr>
        <w:suppressAutoHyphens/>
        <w:contextualSpacing/>
        <w:jc w:val="both"/>
        <w:rPr>
          <w:rFonts w:ascii="Cambria" w:hAnsi="Cambria"/>
        </w:rPr>
      </w:pPr>
      <w:r w:rsidRPr="00AB4D5D">
        <w:rPr>
          <w:rFonts w:ascii="Cambria" w:hAnsi="Cambria"/>
        </w:rPr>
        <w:t>Pobierania energii elektrycznej, zgodnie z warunkami Umowy oraz obowiązującymi przepisami prawa.</w:t>
      </w:r>
    </w:p>
    <w:p w14:paraId="6DD7E3E8" w14:textId="77777777" w:rsidR="00B866DE" w:rsidRPr="00AB4D5D" w:rsidRDefault="00B866DE">
      <w:pPr>
        <w:pStyle w:val="Akapitzlist"/>
        <w:widowControl w:val="0"/>
        <w:numPr>
          <w:ilvl w:val="0"/>
          <w:numId w:val="63"/>
        </w:numPr>
        <w:suppressAutoHyphens/>
        <w:contextualSpacing/>
        <w:jc w:val="both"/>
        <w:rPr>
          <w:rFonts w:ascii="Cambria" w:hAnsi="Cambria"/>
        </w:rPr>
      </w:pPr>
      <w:r w:rsidRPr="00AB4D5D">
        <w:rPr>
          <w:rFonts w:ascii="Cambria" w:hAnsi="Cambria"/>
        </w:rPr>
        <w:t>Terminowego regulowania należności za zakupioną energię elektryczną.</w:t>
      </w:r>
    </w:p>
    <w:p w14:paraId="0E4F1EA4" w14:textId="77777777" w:rsidR="00B866DE" w:rsidRPr="00AB4D5D" w:rsidRDefault="00B866DE">
      <w:pPr>
        <w:pStyle w:val="Akapitzlist"/>
        <w:widowControl w:val="0"/>
        <w:numPr>
          <w:ilvl w:val="0"/>
          <w:numId w:val="63"/>
        </w:numPr>
        <w:suppressAutoHyphens/>
        <w:contextualSpacing/>
        <w:jc w:val="both"/>
        <w:rPr>
          <w:rFonts w:ascii="Cambria" w:hAnsi="Cambria"/>
        </w:rPr>
      </w:pPr>
      <w:r w:rsidRPr="00AB4D5D">
        <w:rPr>
          <w:rFonts w:ascii="Cambria" w:hAnsi="Cambria"/>
        </w:rPr>
        <w:t xml:space="preserve">Zawiadamiania Sprzedawcy o zmianie wielkości mocy umownej, grupy taryfowej </w:t>
      </w:r>
      <w:r>
        <w:rPr>
          <w:rFonts w:ascii="Cambria" w:hAnsi="Cambria"/>
        </w:rPr>
        <w:t xml:space="preserve">                  </w:t>
      </w:r>
      <w:r w:rsidRPr="00AB4D5D">
        <w:rPr>
          <w:rFonts w:ascii="Cambria" w:hAnsi="Cambria"/>
        </w:rPr>
        <w:t>i planowanej wysokości rocznego zużycia.</w:t>
      </w:r>
    </w:p>
    <w:p w14:paraId="0C5727AA" w14:textId="77777777" w:rsidR="00B866DE" w:rsidRPr="00AB4D5D" w:rsidRDefault="00B866DE">
      <w:pPr>
        <w:pStyle w:val="Akapitzlist"/>
        <w:widowControl w:val="0"/>
        <w:numPr>
          <w:ilvl w:val="0"/>
          <w:numId w:val="63"/>
        </w:numPr>
        <w:suppressAutoHyphens/>
        <w:contextualSpacing/>
        <w:jc w:val="both"/>
        <w:rPr>
          <w:rFonts w:ascii="Cambria" w:hAnsi="Cambria"/>
        </w:rPr>
      </w:pPr>
      <w:r w:rsidRPr="00AB4D5D">
        <w:rPr>
          <w:rFonts w:ascii="Cambria" w:hAnsi="Cambria"/>
        </w:rPr>
        <w:t>Zawiadamiania Sprzedawcy o zmianach wpływających na wykonanie niniejszej Umowy pod rygorem zwolnienia Sprzedawcy z odpowiedzialności za niewykonanie lub nienależyte wykonanie Umowy wynikające z zaniechania tego zawiadomienia.</w:t>
      </w:r>
    </w:p>
    <w:p w14:paraId="06994D13" w14:textId="77777777" w:rsidR="00B866DE" w:rsidRPr="00AB4D5D" w:rsidRDefault="00B866DE">
      <w:pPr>
        <w:pStyle w:val="Akapitzlist"/>
        <w:widowControl w:val="0"/>
        <w:numPr>
          <w:ilvl w:val="0"/>
          <w:numId w:val="63"/>
        </w:numPr>
        <w:suppressAutoHyphens/>
        <w:contextualSpacing/>
        <w:jc w:val="both"/>
        <w:rPr>
          <w:rFonts w:ascii="Cambria" w:hAnsi="Cambria"/>
        </w:rPr>
      </w:pPr>
      <w:r w:rsidRPr="00AB4D5D">
        <w:rPr>
          <w:rFonts w:ascii="Cambria" w:hAnsi="Cambria"/>
        </w:rPr>
        <w:t xml:space="preserve">Informowania Sprzedawcy o wszelkich zmianach wpływających na rozliczenia, w </w:t>
      </w:r>
      <w:r w:rsidRPr="00AB4D5D">
        <w:rPr>
          <w:rFonts w:ascii="Cambria" w:hAnsi="Cambria"/>
        </w:rPr>
        <w:lastRenderedPageBreak/>
        <w:t>tym rozliczenia podatku akcyzowego.</w:t>
      </w:r>
    </w:p>
    <w:p w14:paraId="422E7ABD" w14:textId="77777777" w:rsidR="00B866DE" w:rsidRPr="00AB4D5D" w:rsidRDefault="00B866DE">
      <w:pPr>
        <w:pStyle w:val="Akapitzlist"/>
        <w:widowControl w:val="0"/>
        <w:numPr>
          <w:ilvl w:val="0"/>
          <w:numId w:val="55"/>
        </w:numPr>
        <w:suppressAutoHyphens/>
        <w:contextualSpacing/>
        <w:jc w:val="both"/>
        <w:rPr>
          <w:rFonts w:ascii="Cambria" w:hAnsi="Cambria"/>
        </w:rPr>
      </w:pPr>
      <w:r w:rsidRPr="00AB4D5D">
        <w:rPr>
          <w:rFonts w:ascii="Cambria" w:hAnsi="Cambria"/>
          <w:color w:val="000000"/>
        </w:rPr>
        <w:t xml:space="preserve">Do obowiązków </w:t>
      </w:r>
      <w:r w:rsidRPr="00AB4D5D">
        <w:rPr>
          <w:rFonts w:ascii="Cambria" w:hAnsi="Cambria"/>
          <w:b/>
          <w:bCs/>
          <w:color w:val="000000"/>
        </w:rPr>
        <w:t xml:space="preserve">Wykonawcy </w:t>
      </w:r>
      <w:r w:rsidRPr="00AB4D5D">
        <w:rPr>
          <w:rFonts w:ascii="Cambria" w:hAnsi="Cambria"/>
          <w:color w:val="000000"/>
        </w:rPr>
        <w:t xml:space="preserve">należy: </w:t>
      </w:r>
    </w:p>
    <w:p w14:paraId="0C277E47" w14:textId="77777777" w:rsidR="00B866DE" w:rsidRPr="00AB4D5D" w:rsidRDefault="00B866DE">
      <w:pPr>
        <w:pStyle w:val="Akapitzlist"/>
        <w:widowControl w:val="0"/>
        <w:numPr>
          <w:ilvl w:val="0"/>
          <w:numId w:val="67"/>
        </w:numPr>
        <w:suppressAutoHyphens/>
        <w:contextualSpacing/>
        <w:jc w:val="both"/>
        <w:rPr>
          <w:rFonts w:ascii="Cambria" w:hAnsi="Cambria"/>
        </w:rPr>
      </w:pPr>
      <w:r w:rsidRPr="00AB4D5D">
        <w:rPr>
          <w:rFonts w:ascii="Cambria" w:hAnsi="Cambria"/>
          <w:color w:val="000000"/>
        </w:rPr>
        <w:t xml:space="preserve">Przestrzeganie standardów jakościowych obsługi odbiorców. </w:t>
      </w:r>
    </w:p>
    <w:p w14:paraId="6224268F" w14:textId="77777777" w:rsidR="00B866DE" w:rsidRPr="00B37D8C" w:rsidRDefault="00B866DE">
      <w:pPr>
        <w:pStyle w:val="Akapitzlist"/>
        <w:widowControl w:val="0"/>
        <w:numPr>
          <w:ilvl w:val="0"/>
          <w:numId w:val="67"/>
        </w:numPr>
        <w:suppressAutoHyphens/>
        <w:contextualSpacing/>
        <w:jc w:val="both"/>
        <w:rPr>
          <w:rFonts w:ascii="Cambria" w:hAnsi="Cambria"/>
          <w:color w:val="000000" w:themeColor="text1"/>
        </w:rPr>
      </w:pPr>
      <w:r w:rsidRPr="00AB4D5D">
        <w:rPr>
          <w:rFonts w:ascii="Cambria" w:hAnsi="Cambria"/>
          <w:color w:val="000000"/>
        </w:rPr>
        <w:t>Przyjmowanie od Zamawiającego, w uzgodnionym czasie, zgłoszeń i reklamacji, dotyczących dostarczanej energii elektrycznej</w:t>
      </w:r>
      <w:r w:rsidRPr="00F67192">
        <w:rPr>
          <w:rFonts w:ascii="Cambria" w:hAnsi="Cambria"/>
          <w:color w:val="FF0000"/>
        </w:rPr>
        <w:t xml:space="preserve"> </w:t>
      </w:r>
      <w:r w:rsidRPr="00B37D8C">
        <w:rPr>
          <w:rFonts w:ascii="Cambria" w:hAnsi="Cambria"/>
          <w:color w:val="000000" w:themeColor="text1"/>
        </w:rPr>
        <w:t xml:space="preserve">Udostępnianie nieodpłatnie informacji o danych pomiarowo-rozliczeniowych energii elektrycznej pobranej przez Zamawiającego w poszczególnych </w:t>
      </w:r>
      <w:proofErr w:type="spellStart"/>
      <w:r w:rsidRPr="00B37D8C">
        <w:rPr>
          <w:rFonts w:ascii="Cambria" w:hAnsi="Cambria"/>
          <w:color w:val="000000" w:themeColor="text1"/>
        </w:rPr>
        <w:t>ppe</w:t>
      </w:r>
      <w:proofErr w:type="spellEnd"/>
      <w:r w:rsidRPr="00B37D8C">
        <w:rPr>
          <w:rFonts w:ascii="Cambria" w:hAnsi="Cambria"/>
          <w:color w:val="000000" w:themeColor="text1"/>
        </w:rPr>
        <w:t xml:space="preserve"> otrzymanych od OSD,</w:t>
      </w:r>
    </w:p>
    <w:p w14:paraId="1FE821B4" w14:textId="77777777" w:rsidR="00B866DE" w:rsidRPr="00B37D8C" w:rsidRDefault="00B866DE">
      <w:pPr>
        <w:pStyle w:val="Akapitzlist"/>
        <w:widowControl w:val="0"/>
        <w:numPr>
          <w:ilvl w:val="0"/>
          <w:numId w:val="67"/>
        </w:numPr>
        <w:suppressAutoHyphens/>
        <w:contextualSpacing/>
        <w:jc w:val="both"/>
        <w:rPr>
          <w:rFonts w:ascii="Cambria" w:hAnsi="Cambria"/>
          <w:color w:val="000000" w:themeColor="text1"/>
        </w:rPr>
      </w:pPr>
      <w:r w:rsidRPr="00B37D8C">
        <w:rPr>
          <w:rFonts w:ascii="Cambria" w:hAnsi="Cambria"/>
          <w:color w:val="000000" w:themeColor="text1"/>
        </w:rPr>
        <w:t>Pełnienie funkcji podmiotu odpowiedzialnego za bilansowanie handlowe w zakresie sprzedaży energii elektrycznej w ramach niniejszej Umowy. Koszty wynikające z dokonania bilansowania uwzględnione są w cenie energii elektrycznej. Tym samym Wykonawca zwalnia Zamawiającego z wszelkich kosztów i obowiązków związanych z bilansowaniem handlowym,</w:t>
      </w:r>
    </w:p>
    <w:p w14:paraId="2761C37E" w14:textId="77777777" w:rsidR="00B866DE" w:rsidRPr="00B37D8C" w:rsidRDefault="00B866DE">
      <w:pPr>
        <w:pStyle w:val="Akapitzlist"/>
        <w:widowControl w:val="0"/>
        <w:numPr>
          <w:ilvl w:val="0"/>
          <w:numId w:val="67"/>
        </w:numPr>
        <w:suppressAutoHyphens/>
        <w:contextualSpacing/>
        <w:jc w:val="both"/>
        <w:rPr>
          <w:rFonts w:ascii="Cambria" w:hAnsi="Cambria"/>
          <w:color w:val="000000" w:themeColor="text1"/>
        </w:rPr>
      </w:pPr>
      <w:r w:rsidRPr="00B37D8C">
        <w:rPr>
          <w:rFonts w:ascii="Cambria" w:hAnsi="Cambria"/>
          <w:color w:val="000000" w:themeColor="text1"/>
        </w:rPr>
        <w:t>Zapewnianie standardów jakościowych obsługi odbiorców,</w:t>
      </w:r>
    </w:p>
    <w:p w14:paraId="6C958F17" w14:textId="77777777" w:rsidR="00B866DE" w:rsidRPr="00B37D8C" w:rsidRDefault="00B866DE">
      <w:pPr>
        <w:pStyle w:val="Akapitzlist"/>
        <w:widowControl w:val="0"/>
        <w:numPr>
          <w:ilvl w:val="0"/>
          <w:numId w:val="67"/>
        </w:numPr>
        <w:suppressAutoHyphens/>
        <w:contextualSpacing/>
        <w:jc w:val="both"/>
        <w:rPr>
          <w:rFonts w:ascii="Cambria" w:hAnsi="Cambria"/>
          <w:color w:val="000000" w:themeColor="text1"/>
        </w:rPr>
      </w:pPr>
      <w:r w:rsidRPr="00B37D8C">
        <w:rPr>
          <w:rFonts w:ascii="Cambria" w:hAnsi="Cambria"/>
          <w:color w:val="000000" w:themeColor="text1"/>
        </w:rPr>
        <w:t>Terminowe i poprawne złożenie do OSD powiadomienia o zawartej umowie sprzedaży energii elektrycznej w imieniu własnym i Zamawiającego;</w:t>
      </w:r>
    </w:p>
    <w:p w14:paraId="409F48C9" w14:textId="77777777" w:rsidR="00B866DE" w:rsidRPr="00B37D8C" w:rsidRDefault="00B866DE">
      <w:pPr>
        <w:pStyle w:val="Akapitzlist"/>
        <w:widowControl w:val="0"/>
        <w:numPr>
          <w:ilvl w:val="0"/>
          <w:numId w:val="67"/>
        </w:numPr>
        <w:suppressAutoHyphens/>
        <w:contextualSpacing/>
        <w:jc w:val="both"/>
        <w:rPr>
          <w:rFonts w:ascii="Cambria" w:hAnsi="Cambria"/>
          <w:color w:val="000000" w:themeColor="text1"/>
        </w:rPr>
      </w:pPr>
      <w:r w:rsidRPr="00B37D8C">
        <w:rPr>
          <w:rFonts w:ascii="Cambria" w:hAnsi="Cambria"/>
          <w:color w:val="000000" w:themeColor="text1"/>
        </w:rPr>
        <w:t>Reprezentowanie Zamawiającego przed OSD w procesie zmiany sprzedawcy.</w:t>
      </w:r>
    </w:p>
    <w:p w14:paraId="10ECED1A" w14:textId="77777777" w:rsidR="000045A7" w:rsidRDefault="000045A7" w:rsidP="000045A7">
      <w:pPr>
        <w:rPr>
          <w:rFonts w:ascii="Cambria" w:hAnsi="Cambria"/>
        </w:rPr>
      </w:pPr>
    </w:p>
    <w:p w14:paraId="2E1FF775" w14:textId="77777777" w:rsidR="000045A7" w:rsidRPr="00AB4D5D" w:rsidRDefault="000045A7" w:rsidP="00B866DE">
      <w:pPr>
        <w:jc w:val="center"/>
        <w:rPr>
          <w:rFonts w:ascii="Cambria" w:hAnsi="Cambria"/>
        </w:rPr>
      </w:pPr>
    </w:p>
    <w:p w14:paraId="054D0B6D" w14:textId="77777777" w:rsidR="00B866DE" w:rsidRPr="00AB4D5D" w:rsidRDefault="00B866DE" w:rsidP="00B866DE">
      <w:pPr>
        <w:jc w:val="center"/>
        <w:rPr>
          <w:rFonts w:ascii="Cambria" w:hAnsi="Cambria"/>
          <w:b/>
        </w:rPr>
      </w:pPr>
      <w:r w:rsidRPr="00AB4D5D">
        <w:rPr>
          <w:rFonts w:ascii="Cambria" w:hAnsi="Cambria"/>
          <w:b/>
        </w:rPr>
        <w:t>§ 5</w:t>
      </w:r>
    </w:p>
    <w:p w14:paraId="77BC03F3" w14:textId="77777777" w:rsidR="00B866DE" w:rsidRDefault="00B866DE" w:rsidP="00B866DE">
      <w:pPr>
        <w:jc w:val="center"/>
        <w:rPr>
          <w:rFonts w:ascii="Cambria" w:hAnsi="Cambria"/>
          <w:b/>
        </w:rPr>
      </w:pPr>
      <w:r w:rsidRPr="00AB4D5D">
        <w:rPr>
          <w:rFonts w:ascii="Cambria" w:hAnsi="Cambria"/>
          <w:b/>
        </w:rPr>
        <w:t>Zasady rozliczeń</w:t>
      </w:r>
    </w:p>
    <w:p w14:paraId="02F079B1" w14:textId="77777777" w:rsidR="00B866DE" w:rsidRPr="00AB4D5D" w:rsidRDefault="00B866DE">
      <w:pPr>
        <w:pStyle w:val="Akapitzlist"/>
        <w:widowControl w:val="0"/>
        <w:numPr>
          <w:ilvl w:val="0"/>
          <w:numId w:val="56"/>
        </w:numPr>
        <w:suppressAutoHyphens/>
        <w:contextualSpacing/>
        <w:jc w:val="both"/>
        <w:rPr>
          <w:rFonts w:ascii="Cambria" w:hAnsi="Cambria"/>
        </w:rPr>
      </w:pPr>
      <w:r w:rsidRPr="00AB4D5D">
        <w:rPr>
          <w:rFonts w:ascii="Cambria" w:hAnsi="Cambria"/>
        </w:rPr>
        <w:t>Sprzedawana energia elektryczna będzie rozliczana według cen jednostkowych energii elektrycznej (netto)</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4A0" w:firstRow="1" w:lastRow="0" w:firstColumn="1" w:lastColumn="0" w:noHBand="0" w:noVBand="1"/>
      </w:tblPr>
      <w:tblGrid>
        <w:gridCol w:w="2266"/>
        <w:gridCol w:w="1702"/>
        <w:gridCol w:w="1560"/>
        <w:gridCol w:w="1560"/>
      </w:tblGrid>
      <w:tr w:rsidR="00B866DE" w:rsidRPr="00AB4D5D" w14:paraId="63E6FE59" w14:textId="77777777" w:rsidTr="00170E38">
        <w:trPr>
          <w:trHeight w:hRule="exact" w:val="288"/>
          <w:jc w:val="center"/>
        </w:trPr>
        <w:tc>
          <w:tcPr>
            <w:tcW w:w="2266"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696EE0B1" w14:textId="1624831D" w:rsidR="00B866DE" w:rsidRPr="00AB4D5D" w:rsidRDefault="00B866DE" w:rsidP="00170E38">
            <w:pPr>
              <w:jc w:val="center"/>
              <w:rPr>
                <w:rFonts w:ascii="Cambria" w:hAnsi="Cambria" w:cs="Calibri"/>
                <w:b/>
                <w:bCs/>
                <w:kern w:val="2"/>
              </w:rPr>
            </w:pPr>
            <w:r>
              <w:rPr>
                <w:rFonts w:ascii="Cambria" w:hAnsi="Cambria" w:cs="Calibri"/>
                <w:b/>
                <w:bCs/>
                <w:kern w:val="2"/>
              </w:rPr>
              <w:t>202</w:t>
            </w:r>
            <w:r w:rsidR="00A315EF">
              <w:rPr>
                <w:rFonts w:ascii="Cambria" w:hAnsi="Cambria" w:cs="Calibri"/>
                <w:b/>
                <w:bCs/>
                <w:kern w:val="2"/>
              </w:rPr>
              <w:t>5</w:t>
            </w:r>
            <w:r w:rsidRPr="00AB4D5D">
              <w:rPr>
                <w:rFonts w:ascii="Cambria" w:hAnsi="Cambria" w:cs="Calibri"/>
                <w:b/>
                <w:bCs/>
                <w:kern w:val="2"/>
              </w:rPr>
              <w:t xml:space="preserve"> rok</w:t>
            </w:r>
          </w:p>
        </w:tc>
        <w:tc>
          <w:tcPr>
            <w:tcW w:w="1702"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5DAEC6CF" w14:textId="0F007DE4" w:rsidR="00B866DE" w:rsidRPr="00AB4D5D" w:rsidRDefault="00B866DE" w:rsidP="00170E38">
            <w:pPr>
              <w:jc w:val="center"/>
              <w:rPr>
                <w:rFonts w:ascii="Cambria" w:hAnsi="Cambria" w:cs="Calibri"/>
                <w:b/>
                <w:bCs/>
                <w:kern w:val="2"/>
              </w:rPr>
            </w:pPr>
            <w:r>
              <w:rPr>
                <w:rFonts w:ascii="Cambria" w:hAnsi="Cambria" w:cs="Calibri"/>
                <w:b/>
                <w:bCs/>
                <w:kern w:val="2"/>
              </w:rPr>
              <w:t>202</w:t>
            </w:r>
            <w:r w:rsidR="00A315EF">
              <w:rPr>
                <w:rFonts w:ascii="Cambria" w:hAnsi="Cambria" w:cs="Calibri"/>
                <w:b/>
                <w:bCs/>
                <w:kern w:val="2"/>
              </w:rPr>
              <w:t>6</w:t>
            </w:r>
            <w:r w:rsidRPr="00AB4D5D">
              <w:rPr>
                <w:rFonts w:ascii="Cambria" w:hAnsi="Cambria" w:cs="Calibri"/>
                <w:b/>
                <w:bCs/>
                <w:kern w:val="2"/>
              </w:rPr>
              <w:t xml:space="preserve"> rok</w:t>
            </w:r>
          </w:p>
        </w:tc>
        <w:tc>
          <w:tcPr>
            <w:tcW w:w="1560" w:type="dxa"/>
            <w:tcBorders>
              <w:top w:val="single" w:sz="4" w:space="0" w:color="auto"/>
              <w:left w:val="single" w:sz="4" w:space="0" w:color="auto"/>
              <w:bottom w:val="single" w:sz="4" w:space="0" w:color="auto"/>
              <w:right w:val="single" w:sz="4" w:space="0" w:color="auto"/>
            </w:tcBorders>
            <w:shd w:val="pct20" w:color="auto" w:fill="FFFFFF"/>
            <w:vAlign w:val="center"/>
          </w:tcPr>
          <w:p w14:paraId="150DCB3E" w14:textId="57BE217F" w:rsidR="00B866DE" w:rsidRPr="00AB4D5D" w:rsidRDefault="00B866DE" w:rsidP="00170E38">
            <w:pPr>
              <w:jc w:val="center"/>
              <w:rPr>
                <w:rFonts w:ascii="Cambria" w:hAnsi="Cambria" w:cs="Calibri"/>
                <w:b/>
                <w:bCs/>
                <w:kern w:val="2"/>
              </w:rPr>
            </w:pPr>
            <w:r>
              <w:rPr>
                <w:rFonts w:ascii="Cambria" w:hAnsi="Cambria" w:cs="Calibri"/>
                <w:b/>
                <w:bCs/>
                <w:kern w:val="2"/>
              </w:rPr>
              <w:t>202</w:t>
            </w:r>
            <w:r w:rsidR="00A315EF">
              <w:rPr>
                <w:rFonts w:ascii="Cambria" w:hAnsi="Cambria" w:cs="Calibri"/>
                <w:b/>
                <w:bCs/>
                <w:kern w:val="2"/>
              </w:rPr>
              <w:t>7</w:t>
            </w:r>
            <w:r w:rsidRPr="00AB4D5D">
              <w:rPr>
                <w:rFonts w:ascii="Cambria" w:hAnsi="Cambria" w:cs="Calibri"/>
                <w:b/>
                <w:bCs/>
                <w:kern w:val="2"/>
              </w:rPr>
              <w:t xml:space="preserve"> rok</w:t>
            </w:r>
          </w:p>
        </w:tc>
        <w:tc>
          <w:tcPr>
            <w:tcW w:w="1560" w:type="dxa"/>
            <w:tcBorders>
              <w:top w:val="single" w:sz="4" w:space="0" w:color="auto"/>
              <w:left w:val="single" w:sz="4" w:space="0" w:color="auto"/>
              <w:bottom w:val="single" w:sz="4" w:space="0" w:color="auto"/>
              <w:right w:val="single" w:sz="4" w:space="0" w:color="auto"/>
            </w:tcBorders>
            <w:shd w:val="pct20" w:color="auto" w:fill="FFFFFF"/>
            <w:vAlign w:val="center"/>
          </w:tcPr>
          <w:p w14:paraId="4D3ACD68" w14:textId="1547722C" w:rsidR="00B866DE" w:rsidRDefault="00B866DE" w:rsidP="00170E38">
            <w:pPr>
              <w:jc w:val="center"/>
              <w:rPr>
                <w:rFonts w:ascii="Cambria" w:hAnsi="Cambria" w:cs="Calibri"/>
                <w:b/>
                <w:bCs/>
                <w:kern w:val="2"/>
              </w:rPr>
            </w:pPr>
            <w:r>
              <w:rPr>
                <w:rFonts w:ascii="Cambria" w:hAnsi="Cambria" w:cs="Calibri"/>
                <w:b/>
                <w:bCs/>
                <w:kern w:val="2"/>
              </w:rPr>
              <w:t>202</w:t>
            </w:r>
            <w:r w:rsidR="00A315EF">
              <w:rPr>
                <w:rFonts w:ascii="Cambria" w:hAnsi="Cambria" w:cs="Calibri"/>
                <w:b/>
                <w:bCs/>
                <w:kern w:val="2"/>
              </w:rPr>
              <w:t>8</w:t>
            </w:r>
            <w:r w:rsidRPr="00AB4D5D">
              <w:rPr>
                <w:rFonts w:ascii="Cambria" w:hAnsi="Cambria" w:cs="Calibri"/>
                <w:b/>
                <w:bCs/>
                <w:kern w:val="2"/>
              </w:rPr>
              <w:t xml:space="preserve"> rok</w:t>
            </w:r>
          </w:p>
        </w:tc>
      </w:tr>
      <w:tr w:rsidR="00B866DE" w:rsidRPr="00AB4D5D" w14:paraId="6BDFDF12" w14:textId="77777777" w:rsidTr="00170E38">
        <w:trPr>
          <w:trHeight w:hRule="exact" w:val="288"/>
          <w:jc w:val="center"/>
        </w:trPr>
        <w:tc>
          <w:tcPr>
            <w:tcW w:w="2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887EE" w14:textId="77777777" w:rsidR="00B866DE" w:rsidRPr="00AB4D5D" w:rsidRDefault="00B866DE" w:rsidP="00170E38">
            <w:pPr>
              <w:jc w:val="center"/>
              <w:rPr>
                <w:rFonts w:ascii="Cambria" w:hAnsi="Cambria" w:cs="Calibri"/>
                <w:kern w:val="2"/>
              </w:rPr>
            </w:pPr>
            <w:r w:rsidRPr="00AB4D5D">
              <w:rPr>
                <w:rFonts w:ascii="Cambria" w:hAnsi="Cambria" w:cs="Calibri"/>
                <w:kern w:val="2"/>
              </w:rPr>
              <w:t>zł/kWh</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38901" w14:textId="77777777" w:rsidR="00B866DE" w:rsidRPr="00AB4D5D" w:rsidRDefault="00B866DE" w:rsidP="00170E38">
            <w:pPr>
              <w:jc w:val="center"/>
              <w:rPr>
                <w:rFonts w:ascii="Cambria" w:hAnsi="Cambria" w:cs="Calibri"/>
                <w:kern w:val="2"/>
              </w:rPr>
            </w:pPr>
            <w:r w:rsidRPr="00AB4D5D">
              <w:rPr>
                <w:rFonts w:ascii="Cambria" w:hAnsi="Cambria" w:cs="Calibri"/>
                <w:kern w:val="2"/>
              </w:rPr>
              <w:t>zł/kWh</w:t>
            </w:r>
          </w:p>
        </w:tc>
        <w:tc>
          <w:tcPr>
            <w:tcW w:w="1560" w:type="dxa"/>
            <w:tcBorders>
              <w:top w:val="single" w:sz="4" w:space="0" w:color="auto"/>
              <w:left w:val="single" w:sz="4" w:space="0" w:color="auto"/>
              <w:bottom w:val="single" w:sz="4" w:space="0" w:color="auto"/>
              <w:right w:val="single" w:sz="4" w:space="0" w:color="auto"/>
            </w:tcBorders>
            <w:vAlign w:val="center"/>
          </w:tcPr>
          <w:p w14:paraId="1AEBD983" w14:textId="77777777" w:rsidR="00B866DE" w:rsidRPr="00AB4D5D" w:rsidRDefault="00B866DE" w:rsidP="00170E38">
            <w:pPr>
              <w:jc w:val="center"/>
              <w:rPr>
                <w:rFonts w:ascii="Cambria" w:hAnsi="Cambria" w:cs="Calibri"/>
                <w:kern w:val="2"/>
              </w:rPr>
            </w:pPr>
            <w:r w:rsidRPr="00AB4D5D">
              <w:rPr>
                <w:rFonts w:ascii="Cambria" w:hAnsi="Cambria" w:cs="Calibri"/>
                <w:kern w:val="2"/>
              </w:rPr>
              <w:t>zł/kWh</w:t>
            </w:r>
          </w:p>
        </w:tc>
        <w:tc>
          <w:tcPr>
            <w:tcW w:w="1560" w:type="dxa"/>
            <w:tcBorders>
              <w:top w:val="single" w:sz="4" w:space="0" w:color="auto"/>
              <w:left w:val="single" w:sz="4" w:space="0" w:color="auto"/>
              <w:bottom w:val="single" w:sz="4" w:space="0" w:color="auto"/>
              <w:right w:val="single" w:sz="4" w:space="0" w:color="auto"/>
            </w:tcBorders>
            <w:vAlign w:val="center"/>
          </w:tcPr>
          <w:p w14:paraId="65042A83" w14:textId="77777777" w:rsidR="00B866DE" w:rsidRPr="00AB4D5D" w:rsidRDefault="00B866DE" w:rsidP="00170E38">
            <w:pPr>
              <w:jc w:val="center"/>
              <w:rPr>
                <w:rFonts w:ascii="Cambria" w:hAnsi="Cambria" w:cs="Calibri"/>
                <w:kern w:val="2"/>
              </w:rPr>
            </w:pPr>
            <w:r w:rsidRPr="00AB4D5D">
              <w:rPr>
                <w:rFonts w:ascii="Cambria" w:hAnsi="Cambria" w:cs="Calibri"/>
                <w:kern w:val="2"/>
              </w:rPr>
              <w:t>zł/kWh</w:t>
            </w:r>
          </w:p>
        </w:tc>
      </w:tr>
      <w:tr w:rsidR="00B866DE" w:rsidRPr="00AB4D5D" w14:paraId="3806C509" w14:textId="77777777" w:rsidTr="00170E38">
        <w:trPr>
          <w:trHeight w:hRule="exact" w:val="302"/>
          <w:jc w:val="center"/>
        </w:trPr>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D9C92" w14:textId="77777777" w:rsidR="00B866DE" w:rsidRPr="00AB4D5D" w:rsidRDefault="00B866DE" w:rsidP="00170E38">
            <w:pPr>
              <w:jc w:val="center"/>
              <w:rPr>
                <w:rFonts w:ascii="Cambria" w:hAnsi="Cambria" w:cs="Calibri"/>
                <w:kern w:val="2"/>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BEC373A" w14:textId="77777777" w:rsidR="00B866DE" w:rsidRPr="00AB4D5D" w:rsidRDefault="00B866DE" w:rsidP="00170E38">
            <w:pPr>
              <w:jc w:val="center"/>
              <w:rPr>
                <w:rFonts w:ascii="Cambria" w:hAnsi="Cambria" w:cs="Calibri"/>
                <w:kern w:val="2"/>
              </w:rPr>
            </w:pPr>
          </w:p>
        </w:tc>
        <w:tc>
          <w:tcPr>
            <w:tcW w:w="1560" w:type="dxa"/>
            <w:tcBorders>
              <w:top w:val="single" w:sz="4" w:space="0" w:color="auto"/>
              <w:left w:val="single" w:sz="4" w:space="0" w:color="auto"/>
              <w:bottom w:val="single" w:sz="4" w:space="0" w:color="auto"/>
              <w:right w:val="single" w:sz="4" w:space="0" w:color="auto"/>
            </w:tcBorders>
            <w:vAlign w:val="center"/>
          </w:tcPr>
          <w:p w14:paraId="500F69A9" w14:textId="77777777" w:rsidR="00B866DE" w:rsidRPr="00AB4D5D" w:rsidRDefault="00B866DE" w:rsidP="00170E38">
            <w:pPr>
              <w:jc w:val="center"/>
              <w:rPr>
                <w:rFonts w:ascii="Cambria" w:hAnsi="Cambria" w:cs="Calibri"/>
                <w:kern w:val="2"/>
              </w:rPr>
            </w:pPr>
          </w:p>
        </w:tc>
        <w:tc>
          <w:tcPr>
            <w:tcW w:w="1560" w:type="dxa"/>
            <w:tcBorders>
              <w:top w:val="single" w:sz="4" w:space="0" w:color="auto"/>
              <w:left w:val="single" w:sz="4" w:space="0" w:color="auto"/>
              <w:bottom w:val="single" w:sz="4" w:space="0" w:color="auto"/>
              <w:right w:val="single" w:sz="4" w:space="0" w:color="auto"/>
            </w:tcBorders>
          </w:tcPr>
          <w:p w14:paraId="7A555E12" w14:textId="77777777" w:rsidR="00B866DE" w:rsidRPr="00AB4D5D" w:rsidRDefault="00B866DE" w:rsidP="00170E38">
            <w:pPr>
              <w:jc w:val="center"/>
              <w:rPr>
                <w:rFonts w:ascii="Cambria" w:hAnsi="Cambria" w:cs="Calibri"/>
                <w:kern w:val="2"/>
              </w:rPr>
            </w:pPr>
          </w:p>
        </w:tc>
      </w:tr>
    </w:tbl>
    <w:p w14:paraId="02A436D0" w14:textId="77777777" w:rsidR="00B866DE" w:rsidRPr="00422A07" w:rsidRDefault="00B866DE">
      <w:pPr>
        <w:pStyle w:val="Akapitzlist"/>
        <w:widowControl w:val="0"/>
        <w:numPr>
          <w:ilvl w:val="0"/>
          <w:numId w:val="56"/>
        </w:numPr>
        <w:suppressAutoHyphens/>
        <w:contextualSpacing/>
        <w:jc w:val="both"/>
        <w:rPr>
          <w:rFonts w:ascii="Cambria" w:hAnsi="Cambria"/>
        </w:rPr>
      </w:pPr>
      <w:r w:rsidRPr="00422A07">
        <w:rPr>
          <w:rFonts w:cs="Arial"/>
        </w:rPr>
        <w:t xml:space="preserve">Ceny określone w ustępie ulegną zmianie wyłącznie w przypadkach określonych w ust. </w:t>
      </w:r>
      <w:r>
        <w:rPr>
          <w:rFonts w:cs="Arial"/>
        </w:rPr>
        <w:t>10.</w:t>
      </w:r>
    </w:p>
    <w:p w14:paraId="70D78221" w14:textId="77777777" w:rsidR="00B866DE" w:rsidRPr="00422A07" w:rsidRDefault="00B866DE">
      <w:pPr>
        <w:pStyle w:val="Akapitzlist"/>
        <w:widowControl w:val="0"/>
        <w:numPr>
          <w:ilvl w:val="0"/>
          <w:numId w:val="56"/>
        </w:numPr>
        <w:suppressAutoHyphens/>
        <w:contextualSpacing/>
        <w:jc w:val="both"/>
        <w:rPr>
          <w:rFonts w:ascii="Cambria" w:hAnsi="Cambria"/>
        </w:rPr>
      </w:pPr>
      <w:r w:rsidRPr="00422A07">
        <w:rPr>
          <w:rFonts w:ascii="Cambria" w:hAnsi="Cambria"/>
        </w:rPr>
        <w:t xml:space="preserve">Wartość umowy na dzień jej zawarcia wynosi </w:t>
      </w:r>
      <w:r w:rsidRPr="00422A07">
        <w:rPr>
          <w:rFonts w:ascii="Cambria" w:hAnsi="Cambria"/>
          <w:b/>
        </w:rPr>
        <w:t>________________</w:t>
      </w:r>
      <w:r w:rsidRPr="00422A07">
        <w:rPr>
          <w:rFonts w:ascii="Cambria" w:hAnsi="Cambria"/>
        </w:rPr>
        <w:t xml:space="preserve"> zł. brutto</w:t>
      </w:r>
    </w:p>
    <w:p w14:paraId="16A83184" w14:textId="77777777" w:rsidR="00B866DE" w:rsidRDefault="00B866DE" w:rsidP="00B866DE">
      <w:pPr>
        <w:pStyle w:val="Akapitzlist"/>
        <w:ind w:left="360"/>
        <w:jc w:val="both"/>
        <w:rPr>
          <w:rFonts w:ascii="Cambria" w:hAnsi="Cambria"/>
        </w:rPr>
      </w:pPr>
      <w:r>
        <w:rPr>
          <w:rFonts w:ascii="Cambria" w:hAnsi="Cambria"/>
        </w:rPr>
        <w:t xml:space="preserve">(słownie: ___________________________________________________________________________________). </w:t>
      </w:r>
    </w:p>
    <w:p w14:paraId="4D80535E" w14:textId="77777777" w:rsidR="00B866DE" w:rsidRPr="00640E90" w:rsidRDefault="00B866DE">
      <w:pPr>
        <w:pStyle w:val="Akapitzlist"/>
        <w:widowControl w:val="0"/>
        <w:numPr>
          <w:ilvl w:val="0"/>
          <w:numId w:val="56"/>
        </w:numPr>
        <w:suppressAutoHyphens/>
        <w:contextualSpacing/>
        <w:jc w:val="both"/>
        <w:rPr>
          <w:rFonts w:ascii="Cambria" w:hAnsi="Cambria"/>
        </w:rPr>
      </w:pPr>
      <w:r w:rsidRPr="00640E90">
        <w:rPr>
          <w:rFonts w:ascii="Cambria" w:hAnsi="Cambria"/>
        </w:rPr>
        <w:t>W cenie energii elektrycznej, o której mowa w ust. 1 z</w:t>
      </w:r>
      <w:r>
        <w:rPr>
          <w:rFonts w:ascii="Cambria" w:hAnsi="Cambria"/>
        </w:rPr>
        <w:t>a</w:t>
      </w:r>
      <w:r w:rsidRPr="00640E90">
        <w:rPr>
          <w:rFonts w:ascii="Cambria" w:hAnsi="Cambria"/>
        </w:rPr>
        <w:t>warte są wszystkie, wymagane przepisami prawa składniki Praw Majątkowych a w szczególności zmiany Ustawy Prawo Energetyczne, ustawy o efektywności energetycznej lub przepisów wykonawczych wprowadzających dodatkowe obowiązki związane z zakupem praw majątkowych lub certyfikaty dotyczące efektywności energetycznej. W razie zmiany przepisów, ceny o których mowa w ust. 1 zostają powiększone o kwotę wynikającą z obowiązków nałożonych właściwymi przepisami, od dnia ich wejścia w życie w odniesieniu do niewykonanej części zobowiązania, bez konieczności podpisania stosownego aneksu do umowy. Jednakże w przypadku takiej zmiany Wykonawca jest zobowiązany na piśmie w terminie 14 dni od daty powzięcia informacji o nowych taryfach, poinformować Zamawiającego o zmianie taryf oraz dacie od której zaczną one obowiązywać wraz z uzasadnieniem faktycznym oraz prawnym dokonania takiej zmiany.</w:t>
      </w:r>
    </w:p>
    <w:p w14:paraId="4F0B22C0" w14:textId="26C830C8" w:rsidR="00B866DE" w:rsidRPr="00640E90" w:rsidRDefault="00B866DE">
      <w:pPr>
        <w:pStyle w:val="Akapitzlist"/>
        <w:widowControl w:val="0"/>
        <w:numPr>
          <w:ilvl w:val="0"/>
          <w:numId w:val="56"/>
        </w:numPr>
        <w:suppressAutoHyphens/>
        <w:contextualSpacing/>
        <w:jc w:val="both"/>
        <w:rPr>
          <w:rFonts w:ascii="Cambria" w:hAnsi="Cambria"/>
        </w:rPr>
      </w:pPr>
      <w:r w:rsidRPr="00640E90">
        <w:rPr>
          <w:rFonts w:ascii="Cambria" w:hAnsi="Cambria"/>
        </w:rPr>
        <w:t>Ceny wg których rozliczana będzie sprzedaż energii elektrycznej pozostaną niezmienne przez cały czas obowiązywania umowy, za wyjątkiem s</w:t>
      </w:r>
      <w:r>
        <w:rPr>
          <w:rFonts w:ascii="Cambria" w:hAnsi="Cambria"/>
        </w:rPr>
        <w:t>ytuacji określonych w ust. 2 i ust.</w:t>
      </w:r>
      <w:r w:rsidR="00C473B4">
        <w:rPr>
          <w:rFonts w:ascii="Cambria" w:hAnsi="Cambria"/>
        </w:rPr>
        <w:t xml:space="preserve"> </w:t>
      </w:r>
      <w:r>
        <w:rPr>
          <w:rFonts w:ascii="Cambria" w:hAnsi="Cambria"/>
        </w:rPr>
        <w:t xml:space="preserve">10 </w:t>
      </w:r>
      <w:r w:rsidR="00C473B4">
        <w:rPr>
          <w:rFonts w:ascii="Cambria" w:hAnsi="Cambria"/>
        </w:rPr>
        <w:t>i nast. umowy</w:t>
      </w:r>
      <w:r w:rsidRPr="00640E90">
        <w:rPr>
          <w:rFonts w:ascii="Cambria" w:hAnsi="Cambria"/>
        </w:rPr>
        <w:t>.</w:t>
      </w:r>
    </w:p>
    <w:p w14:paraId="79410546" w14:textId="77777777" w:rsidR="00B866DE" w:rsidRPr="00AB4D5D" w:rsidRDefault="00B866DE">
      <w:pPr>
        <w:pStyle w:val="Akapitzlist"/>
        <w:widowControl w:val="0"/>
        <w:numPr>
          <w:ilvl w:val="0"/>
          <w:numId w:val="56"/>
        </w:numPr>
        <w:suppressAutoHyphens/>
        <w:contextualSpacing/>
        <w:jc w:val="both"/>
        <w:rPr>
          <w:rFonts w:ascii="Cambria" w:hAnsi="Cambria"/>
        </w:rPr>
      </w:pPr>
      <w:r w:rsidRPr="00AB4D5D">
        <w:rPr>
          <w:rFonts w:ascii="Cambria" w:hAnsi="Cambria"/>
        </w:rPr>
        <w:t xml:space="preserve">Należność Sprzedawcy za zużytą energię elektryczną w okresach rozliczeniowych obliczana będzie, jako iloczyn ilości pobranej energii </w:t>
      </w:r>
      <w:r w:rsidRPr="003C74DD">
        <w:rPr>
          <w:rFonts w:ascii="Cambria" w:hAnsi="Cambria"/>
          <w:kern w:val="22"/>
        </w:rPr>
        <w:t xml:space="preserve">elektrycznej </w:t>
      </w:r>
      <w:r w:rsidRPr="00AB4D5D">
        <w:rPr>
          <w:rFonts w:ascii="Cambria" w:hAnsi="Cambria"/>
        </w:rPr>
        <w:t xml:space="preserve">ustalonej na podstawie wskazań urządzeń pomiarowych zainstalowanych w układach pomiarowo </w:t>
      </w:r>
      <w:r w:rsidRPr="00AB4D5D">
        <w:rPr>
          <w:rFonts w:ascii="Cambria" w:hAnsi="Cambria"/>
        </w:rPr>
        <w:lastRenderedPageBreak/>
        <w:t xml:space="preserve">– rozliczeniowych i cen jednostkowych energii elektrycznej, określonych w Umowie. </w:t>
      </w:r>
    </w:p>
    <w:p w14:paraId="4E74535A" w14:textId="77777777" w:rsidR="00B866DE" w:rsidRPr="00AB4D5D" w:rsidRDefault="00B866DE">
      <w:pPr>
        <w:pStyle w:val="Akapitzlist"/>
        <w:widowControl w:val="0"/>
        <w:numPr>
          <w:ilvl w:val="0"/>
          <w:numId w:val="56"/>
        </w:numPr>
        <w:suppressAutoHyphens/>
        <w:contextualSpacing/>
        <w:jc w:val="both"/>
        <w:rPr>
          <w:rFonts w:ascii="Cambria" w:hAnsi="Cambria"/>
        </w:rPr>
      </w:pPr>
      <w:r w:rsidRPr="00AB4D5D">
        <w:rPr>
          <w:rFonts w:ascii="Cambria" w:hAnsi="Cambria"/>
        </w:rPr>
        <w:t>Do wyliczonej należności Sprzedawca doliczy należny podatek VAT według stawki obowiązującej w danym okresie rozliczeniowym.</w:t>
      </w:r>
    </w:p>
    <w:p w14:paraId="5FAE8686" w14:textId="77777777" w:rsidR="00B866DE" w:rsidRPr="00AB4D5D" w:rsidRDefault="00B866DE">
      <w:pPr>
        <w:pStyle w:val="Akapitzlist"/>
        <w:widowControl w:val="0"/>
        <w:numPr>
          <w:ilvl w:val="0"/>
          <w:numId w:val="56"/>
        </w:numPr>
        <w:suppressAutoHyphens/>
        <w:contextualSpacing/>
        <w:jc w:val="both"/>
        <w:rPr>
          <w:rFonts w:ascii="Cambria" w:hAnsi="Cambria"/>
        </w:rPr>
      </w:pPr>
      <w:r w:rsidRPr="00AB4D5D">
        <w:rPr>
          <w:rFonts w:ascii="Cambria" w:hAnsi="Cambria"/>
        </w:rPr>
        <w:t>Rozliczenie zobowiązań wynikających z tytułu sprzedaży energii elektrycznej odbywać się będzie według wspólnego z OSD układu pomiarowo-rozliczeniowego. Sprzedawca nie przewiduje zainstalowania dodatkowego układu pomiarowego z tytułu świadczenia usługi sprzedaży energii elektrycznej.</w:t>
      </w:r>
    </w:p>
    <w:p w14:paraId="456BB2EC" w14:textId="77777777" w:rsidR="00B866DE" w:rsidRDefault="00B866DE">
      <w:pPr>
        <w:pStyle w:val="Akapitzlist"/>
        <w:widowControl w:val="0"/>
        <w:numPr>
          <w:ilvl w:val="0"/>
          <w:numId w:val="56"/>
        </w:numPr>
        <w:suppressAutoHyphens/>
        <w:contextualSpacing/>
        <w:jc w:val="both"/>
        <w:rPr>
          <w:rFonts w:ascii="Cambria" w:hAnsi="Cambria"/>
        </w:rPr>
      </w:pPr>
      <w:r w:rsidRPr="002E1128">
        <w:rPr>
          <w:rFonts w:ascii="Cambria" w:hAnsi="Cambria"/>
        </w:rPr>
        <w:t>Odczyty rozliczeniowe układów pomiarowo-rozliczeniowych pobranej energii elektrycznej czynnej dokonywane będą przez lokalnego OSD, zgodnie z przyjętym przez niego harmonogramem odczytów.</w:t>
      </w:r>
    </w:p>
    <w:p w14:paraId="4621E95C" w14:textId="18249D04" w:rsidR="00C473B4" w:rsidRPr="00FE35D9" w:rsidRDefault="00C473B4">
      <w:pPr>
        <w:numPr>
          <w:ilvl w:val="0"/>
          <w:numId w:val="56"/>
        </w:numPr>
        <w:tabs>
          <w:tab w:val="left" w:pos="142"/>
        </w:tabs>
        <w:autoSpaceDE w:val="0"/>
        <w:autoSpaceDN w:val="0"/>
        <w:adjustRightInd w:val="0"/>
        <w:jc w:val="both"/>
        <w:rPr>
          <w:rFonts w:ascii="Cambria" w:hAnsi="Cambria" w:cs="Tahoma"/>
          <w:color w:val="000000"/>
          <w:spacing w:val="-1"/>
        </w:rPr>
      </w:pPr>
      <w:r w:rsidRPr="00FE35D9">
        <w:rPr>
          <w:rFonts w:ascii="Cambria" w:eastAsia="Calibri" w:hAnsi="Cambria" w:cs="Tahoma"/>
        </w:rPr>
        <w:t>Stosownie do treści art. 439 ust. 1 Ustawy Zamawiający przewiduje możliwość zmiany wysokości wynagrodzenia w przypadku zmiany ceny kosztów, związanych z realizacją zamówienia.</w:t>
      </w:r>
      <w:r w:rsidRPr="00FE35D9">
        <w:rPr>
          <w:rFonts w:ascii="Cambria" w:hAnsi="Cambria" w:cs="Tahoma"/>
        </w:rPr>
        <w:t xml:space="preserve"> Wzrost cen składników cenotwórczych nie większy niż 10% nie będzie stanowił podstawy do ubiegania się o wzrost wartości umowy.</w:t>
      </w:r>
      <w:r w:rsidRPr="00FE35D9">
        <w:rPr>
          <w:rFonts w:ascii="Cambria" w:hAnsi="Cambria" w:cs="Tahoma"/>
          <w:color w:val="000000"/>
          <w:spacing w:val="-1"/>
        </w:rPr>
        <w:t xml:space="preserve"> </w:t>
      </w:r>
    </w:p>
    <w:p w14:paraId="1E024D49" w14:textId="3034C53B" w:rsidR="00C473B4" w:rsidRPr="00FE35D9" w:rsidRDefault="00C473B4">
      <w:pPr>
        <w:numPr>
          <w:ilvl w:val="0"/>
          <w:numId w:val="56"/>
        </w:numPr>
        <w:tabs>
          <w:tab w:val="left" w:pos="142"/>
        </w:tabs>
        <w:autoSpaceDE w:val="0"/>
        <w:autoSpaceDN w:val="0"/>
        <w:adjustRightInd w:val="0"/>
        <w:jc w:val="both"/>
        <w:rPr>
          <w:rFonts w:ascii="Cambria" w:eastAsia="Calibri" w:hAnsi="Cambria" w:cs="Tahoma"/>
        </w:rPr>
      </w:pPr>
      <w:r w:rsidRPr="00FE35D9">
        <w:rPr>
          <w:rFonts w:ascii="Cambria" w:eastAsia="Calibri" w:hAnsi="Cambria" w:cs="Tahoma"/>
        </w:rPr>
        <w:t xml:space="preserve">W sytuacji wystąpienia okoliczności wskazanej w ust. 10 niniejszego paragrafu Wykonawca jest uprawniony złożyć Zamawiającemu pisemny wniosek o zmianę wynagrodzenia w zakresie płatności wynikających z faktur wystawionych po wejściu w życie zmiany ceny </w:t>
      </w:r>
      <w:r w:rsidR="00FE35D9" w:rsidRPr="00FE35D9">
        <w:rPr>
          <w:rFonts w:ascii="Cambria" w:eastAsia="Calibri" w:hAnsi="Cambria" w:cs="Tahoma"/>
        </w:rPr>
        <w:t>lub usług</w:t>
      </w:r>
      <w:r w:rsidRPr="00FE35D9">
        <w:rPr>
          <w:rFonts w:ascii="Cambria" w:eastAsia="Calibri" w:hAnsi="Cambria" w:cs="Tahoma"/>
        </w:rPr>
        <w:t>. Wniosek powinien zawierać wyczerpujące uzasadnienie faktyczne i wskazanie podstaw prawnych zmiany cen kosztów oraz dokładne wyliczenie kwoty wynagrodzenia należnego Wykonawcy po zmianie umowy.</w:t>
      </w:r>
    </w:p>
    <w:p w14:paraId="595B9B58" w14:textId="4ABB3341" w:rsidR="00C473B4" w:rsidRPr="00FE35D9" w:rsidRDefault="00C473B4">
      <w:pPr>
        <w:numPr>
          <w:ilvl w:val="0"/>
          <w:numId w:val="56"/>
        </w:numPr>
        <w:tabs>
          <w:tab w:val="left" w:pos="142"/>
        </w:tabs>
        <w:autoSpaceDE w:val="0"/>
        <w:autoSpaceDN w:val="0"/>
        <w:adjustRightInd w:val="0"/>
        <w:jc w:val="both"/>
        <w:rPr>
          <w:rFonts w:ascii="Cambria" w:eastAsia="Calibri" w:hAnsi="Cambria" w:cs="Tahoma"/>
        </w:rPr>
      </w:pPr>
      <w:r w:rsidRPr="00FE35D9">
        <w:rPr>
          <w:rFonts w:ascii="Cambria" w:eastAsia="Calibri" w:hAnsi="Cambria" w:cs="Tahoma"/>
        </w:rPr>
        <w:t xml:space="preserve">Zmiana umowy w zakresie zmiany cen kosztów obejmować będzie wyłącznie płatności za </w:t>
      </w:r>
      <w:r w:rsidR="00FE35D9" w:rsidRPr="00FE35D9">
        <w:rPr>
          <w:rFonts w:ascii="Cambria" w:eastAsia="Calibri" w:hAnsi="Cambria" w:cs="Tahoma"/>
        </w:rPr>
        <w:t>dostawy</w:t>
      </w:r>
      <w:r w:rsidRPr="00FE35D9">
        <w:rPr>
          <w:rFonts w:ascii="Cambria" w:eastAsia="Calibri" w:hAnsi="Cambria" w:cs="Tahoma"/>
        </w:rPr>
        <w:t>, których w dniu zmiany jeszcze nie wykonano.</w:t>
      </w:r>
    </w:p>
    <w:p w14:paraId="2A637728" w14:textId="2DCCF127" w:rsidR="00C473B4" w:rsidRPr="00FE35D9" w:rsidRDefault="00C473B4">
      <w:pPr>
        <w:numPr>
          <w:ilvl w:val="0"/>
          <w:numId w:val="56"/>
        </w:numPr>
        <w:tabs>
          <w:tab w:val="left" w:pos="142"/>
        </w:tabs>
        <w:autoSpaceDE w:val="0"/>
        <w:autoSpaceDN w:val="0"/>
        <w:adjustRightInd w:val="0"/>
        <w:jc w:val="both"/>
        <w:rPr>
          <w:rFonts w:ascii="Cambria" w:eastAsia="Calibri" w:hAnsi="Cambria" w:cs="Tahoma"/>
        </w:rPr>
      </w:pPr>
      <w:r w:rsidRPr="00FE35D9">
        <w:rPr>
          <w:rFonts w:ascii="Cambria" w:eastAsia="Calibri" w:hAnsi="Cambria" w:cs="Tahoma"/>
        </w:rPr>
        <w:t>Obowiązek wykazania wpływu zmian na zmianę cen kosztów należy do Wykonawcy, pod rygorem odmowy dokonania zmiany umowy przez Zamawiającego.</w:t>
      </w:r>
    </w:p>
    <w:p w14:paraId="44DEFA7E" w14:textId="77777777" w:rsidR="00C473B4" w:rsidRPr="00FE35D9" w:rsidRDefault="00C473B4">
      <w:pPr>
        <w:numPr>
          <w:ilvl w:val="0"/>
          <w:numId w:val="56"/>
        </w:numPr>
        <w:tabs>
          <w:tab w:val="left" w:pos="142"/>
        </w:tabs>
        <w:autoSpaceDE w:val="0"/>
        <w:autoSpaceDN w:val="0"/>
        <w:adjustRightInd w:val="0"/>
        <w:jc w:val="both"/>
        <w:rPr>
          <w:rFonts w:ascii="Cambria" w:eastAsia="Calibri" w:hAnsi="Cambria" w:cs="Tahoma"/>
        </w:rPr>
      </w:pPr>
      <w:r w:rsidRPr="00FE35D9">
        <w:rPr>
          <w:rFonts w:ascii="Cambria" w:eastAsia="Calibri" w:hAnsi="Cambria" w:cs="Tahoma"/>
        </w:rPr>
        <w:t xml:space="preserve">Pierwsza zmiana wynagrodzenia może nastąpić po upływie 6 miesięcy od dnia zawarcia umowy. </w:t>
      </w:r>
    </w:p>
    <w:p w14:paraId="393CA01F" w14:textId="77777777" w:rsidR="00C473B4" w:rsidRPr="00FE35D9" w:rsidRDefault="00C473B4">
      <w:pPr>
        <w:numPr>
          <w:ilvl w:val="0"/>
          <w:numId w:val="56"/>
        </w:numPr>
        <w:tabs>
          <w:tab w:val="left" w:pos="142"/>
        </w:tabs>
        <w:autoSpaceDE w:val="0"/>
        <w:autoSpaceDN w:val="0"/>
        <w:adjustRightInd w:val="0"/>
        <w:jc w:val="both"/>
        <w:rPr>
          <w:rFonts w:ascii="Cambria" w:eastAsia="Calibri" w:hAnsi="Cambria" w:cs="Tahoma"/>
        </w:rPr>
      </w:pPr>
      <w:r w:rsidRPr="00FE35D9">
        <w:rPr>
          <w:rFonts w:ascii="Cambria" w:eastAsia="Calibri" w:hAnsi="Cambria" w:cs="Tahoma"/>
        </w:rPr>
        <w:t>Zmiana wynagrodzenia na zasadach opisanych w niniejszym paragrafie umowy może nastąpić nie częściej niż 1 raz na 6 miesięcy trwania umowy.</w:t>
      </w:r>
    </w:p>
    <w:p w14:paraId="19FFD124" w14:textId="19BA0B4F" w:rsidR="00C473B4" w:rsidRPr="00FE35D9" w:rsidRDefault="00C473B4">
      <w:pPr>
        <w:numPr>
          <w:ilvl w:val="0"/>
          <w:numId w:val="56"/>
        </w:numPr>
        <w:tabs>
          <w:tab w:val="left" w:pos="142"/>
        </w:tabs>
        <w:autoSpaceDE w:val="0"/>
        <w:autoSpaceDN w:val="0"/>
        <w:adjustRightInd w:val="0"/>
        <w:jc w:val="both"/>
        <w:rPr>
          <w:rFonts w:ascii="Cambria" w:eastAsia="Calibri" w:hAnsi="Cambria" w:cs="Tahoma"/>
        </w:rPr>
      </w:pPr>
      <w:r w:rsidRPr="00FE35D9">
        <w:rPr>
          <w:rFonts w:ascii="Cambria" w:eastAsia="Calibri" w:hAnsi="Cambria" w:cs="Tahoma"/>
        </w:rPr>
        <w:t>Waloryzacja wynagrodzenia może nastąpić pod warunkiem, że zmiana cen kosztów związanych z realizacją zamówienia ma rzeczywisty wpływ na koszt wykonania niniejszej umowy.</w:t>
      </w:r>
    </w:p>
    <w:p w14:paraId="570DE304" w14:textId="77777777" w:rsidR="00C473B4" w:rsidRPr="00FE35D9" w:rsidRDefault="00C473B4">
      <w:pPr>
        <w:numPr>
          <w:ilvl w:val="0"/>
          <w:numId w:val="56"/>
        </w:numPr>
        <w:tabs>
          <w:tab w:val="left" w:pos="142"/>
        </w:tabs>
        <w:autoSpaceDE w:val="0"/>
        <w:autoSpaceDN w:val="0"/>
        <w:adjustRightInd w:val="0"/>
        <w:jc w:val="both"/>
        <w:rPr>
          <w:rFonts w:ascii="Cambria" w:eastAsia="Calibri" w:hAnsi="Cambria" w:cs="Tahoma"/>
        </w:rPr>
      </w:pPr>
      <w:r w:rsidRPr="00FE35D9">
        <w:rPr>
          <w:rFonts w:ascii="Cambria" w:eastAsia="Calibri" w:hAnsi="Cambria" w:cs="Tahoma"/>
        </w:rPr>
        <w:t>Zamawiający nie przewiduje waloryzacji wynagrodzenia w przypadku, gdy w wyniku wszystkich waloryzacji, wartość łącznego wynagrodzenia dla Wykonawcy osiągnęła poziom 110% względem pierwotnie przewidzianego całkowitego wynagrodzenia umownego brutto.</w:t>
      </w:r>
    </w:p>
    <w:p w14:paraId="4ACAE93E" w14:textId="77777777" w:rsidR="00C473B4" w:rsidRPr="00FE35D9" w:rsidRDefault="00C473B4">
      <w:pPr>
        <w:numPr>
          <w:ilvl w:val="0"/>
          <w:numId w:val="56"/>
        </w:numPr>
        <w:tabs>
          <w:tab w:val="left" w:pos="142"/>
        </w:tabs>
        <w:autoSpaceDE w:val="0"/>
        <w:autoSpaceDN w:val="0"/>
        <w:adjustRightInd w:val="0"/>
        <w:jc w:val="both"/>
        <w:rPr>
          <w:rFonts w:ascii="Cambria" w:eastAsia="Calibri" w:hAnsi="Cambria" w:cs="Tahoma"/>
        </w:rPr>
      </w:pPr>
      <w:r w:rsidRPr="00FE35D9">
        <w:rPr>
          <w:rFonts w:ascii="Cambria" w:eastAsia="Calibri" w:hAnsi="Cambria" w:cs="Tahoma"/>
        </w:rPr>
        <w:t>Wykonawca, którego wynagrodzenie zostało zmienione zgodnie z niniejszym paragrafem, zobowiązany jest do zmiany wynagrodzenia przysługującego podwykonawcy, z którym zawarł umowę o podwykonawstwo, w zakresie odpowiadającym zmianom cen materiałów lub kosztów dotyczących zobowiązania podwykonawcy.</w:t>
      </w:r>
    </w:p>
    <w:p w14:paraId="4FBBE552" w14:textId="77777777" w:rsidR="00B866DE" w:rsidRPr="002E1128" w:rsidRDefault="00B866DE">
      <w:pPr>
        <w:numPr>
          <w:ilvl w:val="0"/>
          <w:numId w:val="56"/>
        </w:numPr>
        <w:jc w:val="both"/>
        <w:rPr>
          <w:rFonts w:ascii="Cambria" w:hAnsi="Cambria"/>
          <w:b/>
        </w:rPr>
      </w:pPr>
      <w:r w:rsidRPr="002E1128">
        <w:rPr>
          <w:rFonts w:ascii="Cambria" w:hAnsi="Cambria" w:cs="Courier New"/>
        </w:rPr>
        <w:t>Wynagrodzenie będzie podlegało waloryzacji w przypadku zmiany:</w:t>
      </w:r>
    </w:p>
    <w:p w14:paraId="5B4FDED3" w14:textId="6E909D39" w:rsidR="00B866DE" w:rsidRPr="00C473B4" w:rsidRDefault="00B866DE">
      <w:pPr>
        <w:numPr>
          <w:ilvl w:val="0"/>
          <w:numId w:val="65"/>
        </w:numPr>
        <w:jc w:val="both"/>
        <w:rPr>
          <w:rFonts w:ascii="Cambria" w:hAnsi="Cambria"/>
        </w:rPr>
      </w:pPr>
      <w:r w:rsidRPr="002E1128">
        <w:rPr>
          <w:rFonts w:ascii="Cambria" w:hAnsi="Cambria"/>
        </w:rPr>
        <w:t>stawki podatku od towarów i usług</w:t>
      </w:r>
      <w:r w:rsidR="00C473B4">
        <w:rPr>
          <w:rFonts w:ascii="Cambria" w:hAnsi="Cambria"/>
        </w:rPr>
        <w:t xml:space="preserve"> oraz </w:t>
      </w:r>
      <w:r w:rsidRPr="00C473B4">
        <w:rPr>
          <w:rFonts w:ascii="Cambria" w:hAnsi="Cambria"/>
        </w:rPr>
        <w:t>podatku akcyzowego,</w:t>
      </w:r>
    </w:p>
    <w:p w14:paraId="222425B0" w14:textId="6E4ED82C" w:rsidR="00B866DE" w:rsidRPr="002E1128" w:rsidRDefault="00B866DE">
      <w:pPr>
        <w:numPr>
          <w:ilvl w:val="0"/>
          <w:numId w:val="65"/>
        </w:numPr>
        <w:jc w:val="both"/>
        <w:rPr>
          <w:rFonts w:ascii="Cambria" w:hAnsi="Cambria"/>
        </w:rPr>
      </w:pPr>
      <w:r w:rsidRPr="002E1128">
        <w:rPr>
          <w:rFonts w:ascii="Cambria" w:hAnsi="Cambria"/>
        </w:rPr>
        <w:t xml:space="preserve">wysokości minimalnego wynagrodzenia za pracę </w:t>
      </w:r>
      <w:r w:rsidR="00100C2F">
        <w:rPr>
          <w:rFonts w:ascii="Cambria" w:hAnsi="Cambria"/>
        </w:rPr>
        <w:t>albo wysokości minimalnej stawki godzinowej</w:t>
      </w:r>
      <w:r w:rsidR="008776E8">
        <w:rPr>
          <w:rFonts w:ascii="Cambria" w:hAnsi="Cambria"/>
        </w:rPr>
        <w:t xml:space="preserve">, </w:t>
      </w:r>
      <w:r w:rsidRPr="002E1128">
        <w:rPr>
          <w:rFonts w:ascii="Cambria" w:hAnsi="Cambria"/>
        </w:rPr>
        <w:t>ustalon</w:t>
      </w:r>
      <w:r w:rsidR="008776E8">
        <w:rPr>
          <w:rFonts w:ascii="Cambria" w:hAnsi="Cambria"/>
        </w:rPr>
        <w:t>ych</w:t>
      </w:r>
      <w:r w:rsidRPr="002E1128">
        <w:rPr>
          <w:rFonts w:ascii="Cambria" w:hAnsi="Cambria"/>
        </w:rPr>
        <w:t xml:space="preserve"> na podstawie ustawy z dnia 10 października 2002</w:t>
      </w:r>
      <w:r w:rsidR="008776E8">
        <w:rPr>
          <w:rFonts w:ascii="Cambria" w:hAnsi="Cambria"/>
        </w:rPr>
        <w:t xml:space="preserve"> </w:t>
      </w:r>
      <w:r w:rsidRPr="002E1128">
        <w:rPr>
          <w:rFonts w:ascii="Cambria" w:hAnsi="Cambria"/>
        </w:rPr>
        <w:t>r. o minimalnym wynagrodzeniu za pracę,</w:t>
      </w:r>
    </w:p>
    <w:p w14:paraId="5FC68D07" w14:textId="77777777" w:rsidR="00B866DE" w:rsidRDefault="00B866DE">
      <w:pPr>
        <w:numPr>
          <w:ilvl w:val="0"/>
          <w:numId w:val="65"/>
        </w:numPr>
        <w:jc w:val="both"/>
        <w:rPr>
          <w:rFonts w:ascii="Cambria" w:hAnsi="Cambria"/>
        </w:rPr>
      </w:pPr>
      <w:r w:rsidRPr="002E1128">
        <w:rPr>
          <w:rFonts w:ascii="Cambria" w:hAnsi="Cambria"/>
        </w:rPr>
        <w:lastRenderedPageBreak/>
        <w:t>zasad podlegania ubezpieczeniom społecznym lub ubezpieczeniu zdrowotnemu lub wysokości stawki składki na ubezpieczenia społeczne lub zdrowotne</w:t>
      </w:r>
    </w:p>
    <w:p w14:paraId="29D87688" w14:textId="4EF0AFA6" w:rsidR="008776E8" w:rsidRPr="002E1128" w:rsidRDefault="009C118B">
      <w:pPr>
        <w:numPr>
          <w:ilvl w:val="0"/>
          <w:numId w:val="65"/>
        </w:numPr>
        <w:jc w:val="both"/>
        <w:rPr>
          <w:rFonts w:ascii="Cambria" w:hAnsi="Cambria"/>
        </w:rPr>
      </w:pPr>
      <w:r>
        <w:rPr>
          <w:rFonts w:ascii="Cambria" w:hAnsi="Cambria"/>
        </w:rPr>
        <w:t>zasad gromadzenia i wysokości wpłat do pracowniczych planów kapitałowych, o których mowa w ustawie z dnia 4 października 2018 r. o pracowniczych planach kapitałowych (Dz.U. z 2024 r. poz. 427)</w:t>
      </w:r>
    </w:p>
    <w:p w14:paraId="5F1D394E" w14:textId="77777777" w:rsidR="00B866DE" w:rsidRPr="002E1128" w:rsidRDefault="00B866DE" w:rsidP="00B866DE">
      <w:pPr>
        <w:ind w:left="360"/>
        <w:jc w:val="both"/>
        <w:rPr>
          <w:rFonts w:ascii="Cambria" w:hAnsi="Cambria"/>
        </w:rPr>
      </w:pPr>
      <w:r w:rsidRPr="002E1128">
        <w:rPr>
          <w:rFonts w:ascii="Cambria" w:hAnsi="Cambria"/>
        </w:rPr>
        <w:t>- jeżeli zmiany te będą miały wpływ na koszty wykonania zamówienia przez wykonawcę.</w:t>
      </w:r>
    </w:p>
    <w:p w14:paraId="7F2C5786" w14:textId="55A8CC2F" w:rsidR="00B866DE" w:rsidRPr="002E1128" w:rsidRDefault="00B866DE">
      <w:pPr>
        <w:numPr>
          <w:ilvl w:val="0"/>
          <w:numId w:val="66"/>
        </w:numPr>
        <w:suppressAutoHyphens/>
        <w:ind w:left="426" w:hanging="426"/>
        <w:jc w:val="both"/>
        <w:rPr>
          <w:rFonts w:ascii="Cambria" w:hAnsi="Cambria"/>
        </w:rPr>
      </w:pPr>
      <w:r w:rsidRPr="002E1128">
        <w:rPr>
          <w:rFonts w:ascii="Cambria" w:hAnsi="Cambria"/>
        </w:rPr>
        <w:t xml:space="preserve">Dopuszcza się zmianę wynagrodzenia o której mowa w ust. 10 lit. </w:t>
      </w:r>
      <w:r w:rsidR="000E113C">
        <w:rPr>
          <w:rFonts w:ascii="Cambria" w:hAnsi="Cambria"/>
        </w:rPr>
        <w:t>c</w:t>
      </w:r>
      <w:r w:rsidRPr="002E1128">
        <w:rPr>
          <w:rFonts w:ascii="Cambria" w:hAnsi="Cambria"/>
        </w:rPr>
        <w:t xml:space="preserve">)-d), jeżeli zmiany te będą miały wpływ na koszty wykonania zamówienia przez Wykonawcę i zostaną one udokumentowane przez Wykonawcę poprzez przedstawienie szczegółowej kalkulacji kosztów wskazujących, jaki wpływ miał ten wzrost przedmiotowych wartości na koszty wykonania tego zamówienia, a </w:t>
      </w:r>
      <w:r w:rsidR="00A90CF9" w:rsidRPr="002E1128">
        <w:rPr>
          <w:rFonts w:ascii="Cambria" w:hAnsi="Cambria"/>
        </w:rPr>
        <w:t>Zamawiający zaakceptuje</w:t>
      </w:r>
      <w:r w:rsidRPr="002E1128">
        <w:rPr>
          <w:rFonts w:ascii="Cambria" w:hAnsi="Cambria"/>
        </w:rPr>
        <w:t xml:space="preserve"> powyższą kalkulację.</w:t>
      </w:r>
    </w:p>
    <w:p w14:paraId="5D2DCEBF" w14:textId="648431E7" w:rsidR="00B866DE" w:rsidRPr="000E113C" w:rsidRDefault="00B866DE">
      <w:pPr>
        <w:numPr>
          <w:ilvl w:val="0"/>
          <w:numId w:val="66"/>
        </w:numPr>
        <w:suppressAutoHyphens/>
        <w:ind w:left="426" w:hanging="426"/>
        <w:jc w:val="both"/>
        <w:rPr>
          <w:rFonts w:ascii="Cambria" w:hAnsi="Cambria"/>
        </w:rPr>
      </w:pPr>
      <w:r w:rsidRPr="002E1128">
        <w:rPr>
          <w:rFonts w:ascii="Cambria" w:hAnsi="Cambria"/>
        </w:rPr>
        <w:t>W treści kalkulacji Wykonawca zobowiązany jest w szczególności przedstawić zestawienie</w:t>
      </w:r>
      <w:r w:rsidR="000E113C">
        <w:rPr>
          <w:rFonts w:ascii="Cambria" w:hAnsi="Cambria"/>
        </w:rPr>
        <w:t xml:space="preserve"> </w:t>
      </w:r>
      <w:r w:rsidRPr="000E113C">
        <w:rPr>
          <w:rFonts w:ascii="Cambria" w:hAnsi="Cambria"/>
        </w:rPr>
        <w:t>wynagrodzeń wszystkich pracowników oraz wszystkich osób zatrudnionych na podstawie umów cywilno-prawnych oddelegowanych do realizacji umowy u Zamawiającego wraz ze składkami ZUS i innymi obciążeniami publiczno-prawnymi,</w:t>
      </w:r>
    </w:p>
    <w:p w14:paraId="4D76D240" w14:textId="349D3C84" w:rsidR="00B866DE" w:rsidRPr="002E1128" w:rsidRDefault="00B866DE">
      <w:pPr>
        <w:numPr>
          <w:ilvl w:val="0"/>
          <w:numId w:val="66"/>
        </w:numPr>
        <w:ind w:left="426" w:hanging="426"/>
        <w:jc w:val="both"/>
        <w:rPr>
          <w:rFonts w:ascii="Cambria" w:hAnsi="Cambria"/>
        </w:rPr>
      </w:pPr>
      <w:r w:rsidRPr="002E1128">
        <w:rPr>
          <w:rFonts w:ascii="Cambria" w:hAnsi="Cambria"/>
        </w:rPr>
        <w:t xml:space="preserve">W przypadku złożenia w trybie określonym powyżej wniosku o dokonanie zmian opisanych w ust. 10 lit. </w:t>
      </w:r>
      <w:r w:rsidR="000E113C">
        <w:rPr>
          <w:rFonts w:ascii="Cambria" w:hAnsi="Cambria"/>
        </w:rPr>
        <w:t>c</w:t>
      </w:r>
      <w:r w:rsidRPr="002E1128">
        <w:rPr>
          <w:rFonts w:ascii="Cambria" w:hAnsi="Cambria"/>
        </w:rPr>
        <w:t xml:space="preserve">)-d) niniejszego paragrafu, Zamawiający w terminie 14 dni od daty złożenia dokumentów zgłosi zastrzeżenia do złożonych dokumentów lub złoży wniosek o ich wyjaśnienie. Niezależnie od zastrzeżonego terminu Zamawiający uprawniony jest do żądania dalszych wyjaśnień i uzupełnień jeśli uzupełnione dokumenty lub wyjaśnienia są niewystarczające do podjęcia decyzji w przedmiocie wnioskowanej zmiany. Wykonawca zobowiązany jest do uzupełnienia dokumentów lub złożenia wyjaśnień w terminie 7 dni od daty wystąpienia z takim wnioskiem przez zamawiającego. Nieuzupełnienie dokumentów lub niezłożenie wyjaśnień w wyznaczonym terminie powoduje, iż Zamawiający podejmie decyzję na podstawie posiadanych dokumentów. Decyzja w sprawie złożonego wniosku o wprowadzenie zmian opisanych w ust. 1 pkt. 10 lit. </w:t>
      </w:r>
      <w:r w:rsidR="000E113C">
        <w:rPr>
          <w:rFonts w:ascii="Cambria" w:hAnsi="Cambria"/>
        </w:rPr>
        <w:t>c</w:t>
      </w:r>
      <w:r w:rsidRPr="002E1128">
        <w:rPr>
          <w:rFonts w:ascii="Cambria" w:hAnsi="Cambria"/>
        </w:rPr>
        <w:t>)-d) niniejszego paragrafu powinna zostać podjęta w terminie dwóch miesięcy od daty przekazania przez wykonawcę wniosku o zmianę wraz z dokumentami uzasadniającymi tą zmianę. W przypadku uznania wniosku o wprowadzenie zmiany za zasadny Strony w terminie 14 dni zawrą aneks do umowy. Zmiana wysokości wynagrodzenia w oparciu o przesłanki określone w ust.  10) lit. a)-d) niniejszego paragrafu obowiązywać będzie od dnia podpisania aneksu, o którym mowa w zdaniu powyżej.</w:t>
      </w:r>
    </w:p>
    <w:p w14:paraId="626CBE76" w14:textId="77777777" w:rsidR="00B866DE" w:rsidRPr="002E1128" w:rsidRDefault="00B866DE">
      <w:pPr>
        <w:numPr>
          <w:ilvl w:val="0"/>
          <w:numId w:val="66"/>
        </w:numPr>
        <w:ind w:left="426" w:hanging="426"/>
        <w:jc w:val="both"/>
        <w:rPr>
          <w:rFonts w:ascii="Cambria" w:hAnsi="Cambria"/>
        </w:rPr>
      </w:pPr>
      <w:r w:rsidRPr="002E1128">
        <w:rPr>
          <w:rFonts w:ascii="Cambria" w:hAnsi="Cambria"/>
        </w:rPr>
        <w:t>W wypadku zmiany, o której mowa w ust. 12 lit. a) niniejszego paragrafu wartość cen jednostkowych netto nie zmieni się, a określona w aneksie wartość cen brutto zostanie wyliczona na podstawie nowych przepisów.</w:t>
      </w:r>
    </w:p>
    <w:p w14:paraId="00D38D36" w14:textId="77777777" w:rsidR="00B866DE" w:rsidRPr="002E1128" w:rsidRDefault="00B866DE">
      <w:pPr>
        <w:numPr>
          <w:ilvl w:val="0"/>
          <w:numId w:val="66"/>
        </w:numPr>
        <w:ind w:left="426" w:hanging="426"/>
        <w:jc w:val="both"/>
        <w:rPr>
          <w:rFonts w:ascii="Cambria" w:hAnsi="Cambria"/>
        </w:rPr>
      </w:pPr>
      <w:r w:rsidRPr="002E1128">
        <w:rPr>
          <w:rFonts w:ascii="Cambria" w:hAnsi="Cambria"/>
        </w:rPr>
        <w:t>W przypadku zmiany, o której mowa w ust. 12 lit. c) niniejszego paragrafu ceny jednostkowe ulegną zmianie proporcjonalnie do wzrostu całkowitego kosztu Wykonawcy wynikającego ze zwiększenia wynagrodzeń osób bezpośrednio wykonujących zamówienie do wysokości zmienionego minimalnego wynagrodzenia, z uwzględnieniem wszystkich obciążeń publicznoprawnych od kwoty wzrostu minimalnego wynagrodzenia;</w:t>
      </w:r>
    </w:p>
    <w:p w14:paraId="4EDD0A03" w14:textId="77777777" w:rsidR="00B866DE" w:rsidRPr="003C74DD" w:rsidRDefault="00B866DE" w:rsidP="00B866DE">
      <w:pPr>
        <w:ind w:left="360"/>
        <w:jc w:val="both"/>
        <w:rPr>
          <w:rFonts w:ascii="Cambria" w:hAnsi="Cambria"/>
        </w:rPr>
      </w:pPr>
    </w:p>
    <w:p w14:paraId="55727788" w14:textId="77777777" w:rsidR="00FE35D9" w:rsidRDefault="00FE35D9" w:rsidP="00B866DE">
      <w:pPr>
        <w:jc w:val="center"/>
        <w:rPr>
          <w:rFonts w:ascii="Cambria" w:hAnsi="Cambria"/>
          <w:b/>
        </w:rPr>
      </w:pPr>
    </w:p>
    <w:p w14:paraId="10D5F42E" w14:textId="5598794E" w:rsidR="00B866DE" w:rsidRPr="00AB4D5D" w:rsidRDefault="00B866DE" w:rsidP="00B866DE">
      <w:pPr>
        <w:jc w:val="center"/>
        <w:rPr>
          <w:rFonts w:ascii="Cambria" w:hAnsi="Cambria"/>
          <w:b/>
        </w:rPr>
      </w:pPr>
      <w:r w:rsidRPr="00AB4D5D">
        <w:rPr>
          <w:rFonts w:ascii="Cambria" w:hAnsi="Cambria"/>
          <w:b/>
        </w:rPr>
        <w:lastRenderedPageBreak/>
        <w:t>§ 6</w:t>
      </w:r>
    </w:p>
    <w:p w14:paraId="7B05348A" w14:textId="77777777" w:rsidR="00B866DE" w:rsidRPr="00AB4D5D" w:rsidRDefault="00B866DE" w:rsidP="00B866DE">
      <w:pPr>
        <w:jc w:val="center"/>
        <w:rPr>
          <w:rFonts w:ascii="Cambria" w:hAnsi="Cambria"/>
          <w:b/>
        </w:rPr>
      </w:pPr>
      <w:r w:rsidRPr="00AB4D5D">
        <w:rPr>
          <w:rFonts w:ascii="Cambria" w:hAnsi="Cambria"/>
          <w:b/>
        </w:rPr>
        <w:t>Płatności i zabezpieczenia</w:t>
      </w:r>
    </w:p>
    <w:p w14:paraId="11BD9C4E" w14:textId="77777777" w:rsidR="00B866DE" w:rsidRPr="00AB4D5D" w:rsidRDefault="00B866DE">
      <w:pPr>
        <w:pStyle w:val="Akapitzlist"/>
        <w:widowControl w:val="0"/>
        <w:numPr>
          <w:ilvl w:val="0"/>
          <w:numId w:val="57"/>
        </w:numPr>
        <w:suppressAutoHyphens/>
        <w:contextualSpacing/>
        <w:jc w:val="both"/>
        <w:rPr>
          <w:rFonts w:ascii="Cambria" w:hAnsi="Cambria"/>
        </w:rPr>
      </w:pPr>
      <w:r w:rsidRPr="00AB4D5D">
        <w:rPr>
          <w:rFonts w:ascii="Cambria" w:hAnsi="Cambria"/>
        </w:rPr>
        <w:t>Sprzedawca dokonuje rozliczeń ilości energii pobranej przez Zamawiającego w okresie rozliczeniowym na podstawie danych pomiarowych uzyskanych od OSD.</w:t>
      </w:r>
    </w:p>
    <w:p w14:paraId="32220DB7" w14:textId="77777777" w:rsidR="00B866DE" w:rsidRPr="00AB4D5D" w:rsidRDefault="00B866DE">
      <w:pPr>
        <w:pStyle w:val="Akapitzlist"/>
        <w:widowControl w:val="0"/>
        <w:numPr>
          <w:ilvl w:val="0"/>
          <w:numId w:val="57"/>
        </w:numPr>
        <w:suppressAutoHyphens/>
        <w:contextualSpacing/>
        <w:jc w:val="both"/>
        <w:rPr>
          <w:rFonts w:ascii="Cambria" w:hAnsi="Cambria"/>
        </w:rPr>
      </w:pPr>
      <w:r w:rsidRPr="00AB4D5D">
        <w:rPr>
          <w:rFonts w:ascii="Cambria" w:hAnsi="Cambria"/>
        </w:rPr>
        <w:t xml:space="preserve">Okres rozliczeniowy: miesiąc albo </w:t>
      </w:r>
      <w:r w:rsidRPr="00AB4D5D">
        <w:rPr>
          <w:rFonts w:ascii="Cambria" w:hAnsi="Cambria" w:cs="TTE1EFDE60t00"/>
          <w:lang w:eastAsia="en-US"/>
        </w:rPr>
        <w:t>zgodnie z okresem rozliczeniowym stosowanym przez OSD działającym na danym terenie.</w:t>
      </w:r>
    </w:p>
    <w:p w14:paraId="5F74F3DB" w14:textId="77777777" w:rsidR="00B866DE" w:rsidRPr="00E73211" w:rsidRDefault="00B866DE">
      <w:pPr>
        <w:pStyle w:val="Akapitzlist"/>
        <w:widowControl w:val="0"/>
        <w:numPr>
          <w:ilvl w:val="0"/>
          <w:numId w:val="57"/>
        </w:numPr>
        <w:suppressAutoHyphens/>
        <w:contextualSpacing/>
        <w:jc w:val="both"/>
        <w:rPr>
          <w:rFonts w:ascii="Cambria" w:hAnsi="Cambria"/>
        </w:rPr>
      </w:pPr>
      <w:r w:rsidRPr="00AB4D5D">
        <w:rPr>
          <w:rFonts w:ascii="Cambria" w:hAnsi="Cambria"/>
        </w:rPr>
        <w:t xml:space="preserve">W uzasadnionych przypadkach, w szczególności gdy OSD nie udostępni Sprzedawcy, w </w:t>
      </w:r>
      <w:r w:rsidRPr="00E73211">
        <w:rPr>
          <w:rFonts w:ascii="Cambria" w:hAnsi="Cambria"/>
        </w:rPr>
        <w:t>wymaganym terminie, danych o zużyciu energii elektrycznej Zamawiającego, Sprzedawca może rozszerzyć okres rozliczeniowy do nie więcej niż 6 miesięcy, bez konieczności sporządzania aneksu.</w:t>
      </w:r>
    </w:p>
    <w:p w14:paraId="24BBF240" w14:textId="15585C7D" w:rsidR="00B866DE" w:rsidRPr="00E73211" w:rsidRDefault="00B866DE">
      <w:pPr>
        <w:pStyle w:val="Akapitzlist"/>
        <w:widowControl w:val="0"/>
        <w:numPr>
          <w:ilvl w:val="0"/>
          <w:numId w:val="57"/>
        </w:numPr>
        <w:suppressAutoHyphens/>
        <w:contextualSpacing/>
        <w:jc w:val="both"/>
        <w:rPr>
          <w:rFonts w:ascii="Cambria" w:hAnsi="Cambria"/>
        </w:rPr>
      </w:pPr>
      <w:r w:rsidRPr="00E73211">
        <w:rPr>
          <w:rFonts w:ascii="Cambria" w:hAnsi="Cambria"/>
        </w:rPr>
        <w:t xml:space="preserve">Strony ustalają następujący sposób rozliczeń, w którym </w:t>
      </w:r>
      <w:r w:rsidR="000E113C">
        <w:rPr>
          <w:rFonts w:ascii="Cambria" w:hAnsi="Cambria"/>
          <w:bCs/>
        </w:rPr>
        <w:t>Sprzedawca</w:t>
      </w:r>
      <w:r w:rsidRPr="00E73211">
        <w:rPr>
          <w:rFonts w:ascii="Cambria" w:hAnsi="Cambria"/>
          <w:bCs/>
        </w:rPr>
        <w:t xml:space="preserve"> </w:t>
      </w:r>
      <w:r w:rsidRPr="00E73211">
        <w:rPr>
          <w:rFonts w:ascii="Cambria" w:hAnsi="Cambria"/>
        </w:rPr>
        <w:t xml:space="preserve">wystawia </w:t>
      </w:r>
      <w:r w:rsidRPr="00E73211">
        <w:rPr>
          <w:rFonts w:ascii="Cambria" w:hAnsi="Cambria"/>
          <w:bCs/>
        </w:rPr>
        <w:t xml:space="preserve">Zamawiającemu </w:t>
      </w:r>
      <w:r w:rsidRPr="00E73211">
        <w:rPr>
          <w:rFonts w:ascii="Cambria" w:hAnsi="Cambria"/>
        </w:rPr>
        <w:t xml:space="preserve">na koniec okresu rozliczeniowego fakturę rozliczeniową, z terminem płatności określonym na 30 dni od daty wystawienia przez </w:t>
      </w:r>
      <w:r w:rsidR="000E113C">
        <w:rPr>
          <w:rFonts w:ascii="Cambria" w:hAnsi="Cambria"/>
          <w:bCs/>
        </w:rPr>
        <w:t>Sprzedawcę</w:t>
      </w:r>
      <w:r w:rsidR="00BC55A2">
        <w:rPr>
          <w:rFonts w:ascii="Cambria" w:hAnsi="Cambria"/>
          <w:bCs/>
        </w:rPr>
        <w:t xml:space="preserve"> prawidłowej faktury</w:t>
      </w:r>
      <w:r w:rsidRPr="00E73211">
        <w:rPr>
          <w:rFonts w:ascii="Cambria" w:hAnsi="Cambria"/>
        </w:rPr>
        <w:t xml:space="preserve">, przelewem na konto </w:t>
      </w:r>
      <w:r w:rsidR="000E113C">
        <w:rPr>
          <w:rFonts w:ascii="Cambria" w:hAnsi="Cambria"/>
          <w:bCs/>
        </w:rPr>
        <w:t>Sprzeda</w:t>
      </w:r>
      <w:r w:rsidRPr="00E73211">
        <w:rPr>
          <w:rFonts w:ascii="Cambria" w:hAnsi="Cambria"/>
          <w:bCs/>
        </w:rPr>
        <w:t>wcy.</w:t>
      </w:r>
    </w:p>
    <w:p w14:paraId="594944FC" w14:textId="77777777" w:rsidR="00B866DE" w:rsidRPr="00E73211" w:rsidRDefault="00B866DE">
      <w:pPr>
        <w:pStyle w:val="Akapitzlist"/>
        <w:widowControl w:val="0"/>
        <w:numPr>
          <w:ilvl w:val="0"/>
          <w:numId w:val="57"/>
        </w:numPr>
        <w:suppressAutoHyphens/>
        <w:contextualSpacing/>
        <w:jc w:val="both"/>
        <w:rPr>
          <w:rFonts w:ascii="Cambria" w:hAnsi="Cambria"/>
        </w:rPr>
      </w:pPr>
      <w:r w:rsidRPr="00E73211">
        <w:rPr>
          <w:rFonts w:ascii="Cambria" w:hAnsi="Cambria" w:cs="Arial"/>
          <w:iCs/>
        </w:rPr>
        <w:t>Faktury VAT wystawiane będą dla każdego rozliczonego punktu poboru energii elektrycznej. Jeżeli zestaw faktur będzie obejmował więcej niż jeden punkt poboru energii elektrycznej wystawione zostanie zestawienie zbiorcze dla danego zestawu faktur.</w:t>
      </w:r>
    </w:p>
    <w:p w14:paraId="6AE8592D" w14:textId="77777777" w:rsidR="00B866DE" w:rsidRPr="00E73211" w:rsidRDefault="00B866DE">
      <w:pPr>
        <w:pStyle w:val="Akapitzlist"/>
        <w:widowControl w:val="0"/>
        <w:numPr>
          <w:ilvl w:val="0"/>
          <w:numId w:val="57"/>
        </w:numPr>
        <w:suppressAutoHyphens/>
        <w:contextualSpacing/>
        <w:jc w:val="both"/>
        <w:rPr>
          <w:rFonts w:ascii="Cambria" w:hAnsi="Cambria"/>
        </w:rPr>
      </w:pPr>
      <w:r w:rsidRPr="00E73211">
        <w:rPr>
          <w:rFonts w:ascii="Cambria" w:hAnsi="Cambria"/>
        </w:rPr>
        <w:t xml:space="preserve">Za dokonanie zapłaty faktury uznaje się datę </w:t>
      </w:r>
      <w:r>
        <w:rPr>
          <w:rFonts w:ascii="Cambria" w:hAnsi="Cambria"/>
        </w:rPr>
        <w:t>obciążenia</w:t>
      </w:r>
      <w:r w:rsidRPr="00E73211">
        <w:rPr>
          <w:rFonts w:ascii="Cambria" w:hAnsi="Cambria"/>
        </w:rPr>
        <w:t xml:space="preserve"> rachunku bankowego </w:t>
      </w:r>
      <w:r>
        <w:rPr>
          <w:rFonts w:ascii="Cambria" w:hAnsi="Cambria"/>
        </w:rPr>
        <w:t>Zamawiającego</w:t>
      </w:r>
      <w:r w:rsidRPr="00E73211">
        <w:rPr>
          <w:rFonts w:ascii="Cambria" w:hAnsi="Cambria"/>
        </w:rPr>
        <w:t>.</w:t>
      </w:r>
    </w:p>
    <w:p w14:paraId="6EB2072F" w14:textId="77777777" w:rsidR="00B866DE" w:rsidRPr="00AB4D5D" w:rsidRDefault="00B866DE">
      <w:pPr>
        <w:pStyle w:val="Akapitzlist"/>
        <w:widowControl w:val="0"/>
        <w:numPr>
          <w:ilvl w:val="0"/>
          <w:numId w:val="57"/>
        </w:numPr>
        <w:suppressAutoHyphens/>
        <w:contextualSpacing/>
        <w:jc w:val="both"/>
        <w:rPr>
          <w:rFonts w:ascii="Cambria" w:hAnsi="Cambria"/>
        </w:rPr>
      </w:pPr>
      <w:r w:rsidRPr="00AB4D5D">
        <w:rPr>
          <w:rFonts w:ascii="Cambria" w:hAnsi="Cambria"/>
        </w:rPr>
        <w:t>Za niedotrzymanie terminów płatności określonych w fakturach, Sprzedawcy przysługuje prawo do naliczania odsetek w wysokości ustawowej.</w:t>
      </w:r>
    </w:p>
    <w:p w14:paraId="3ECA8F62" w14:textId="77777777" w:rsidR="00B866DE" w:rsidRPr="00AB4D5D" w:rsidRDefault="00B866DE">
      <w:pPr>
        <w:pStyle w:val="Akapitzlist"/>
        <w:widowControl w:val="0"/>
        <w:numPr>
          <w:ilvl w:val="0"/>
          <w:numId w:val="57"/>
        </w:numPr>
        <w:suppressAutoHyphens/>
        <w:contextualSpacing/>
        <w:jc w:val="both"/>
        <w:rPr>
          <w:rFonts w:ascii="Cambria" w:hAnsi="Cambria"/>
        </w:rPr>
      </w:pPr>
      <w:r w:rsidRPr="00AB4D5D">
        <w:rPr>
          <w:rFonts w:ascii="Cambria" w:hAnsi="Cambria"/>
        </w:rPr>
        <w:t>W przypadku, gdy ilość energii elektrycznej określa w fakturze VAT nie odpowiada ilości energii elektrycznej pobranej faktycznie przez Zamawiającego, Sprzedawca zobowiązany jest do niezwłocznego wystawienia faktur VAT korygujących, lecz nie wcześniej niż po uzyskaniu do OSD skorygowanych danych pomiarowych. Korekta obejmuje cały okres rozliczeniowy lub okres, w którym występowały stwierdzone nieprawidłowości.</w:t>
      </w:r>
    </w:p>
    <w:p w14:paraId="7BEB7F6F" w14:textId="0F925BC4" w:rsidR="00B866DE" w:rsidRPr="00AB4D5D" w:rsidRDefault="00B866DE">
      <w:pPr>
        <w:pStyle w:val="Akapitzlist"/>
        <w:widowControl w:val="0"/>
        <w:numPr>
          <w:ilvl w:val="0"/>
          <w:numId w:val="57"/>
        </w:numPr>
        <w:suppressAutoHyphens/>
        <w:contextualSpacing/>
        <w:jc w:val="both"/>
        <w:rPr>
          <w:rFonts w:ascii="Cambria" w:hAnsi="Cambria"/>
        </w:rPr>
      </w:pPr>
      <w:r w:rsidRPr="00AB4D5D">
        <w:rPr>
          <w:rFonts w:ascii="Cambria" w:hAnsi="Cambria"/>
        </w:rPr>
        <w:t>Faktury VAT ko</w:t>
      </w:r>
      <w:r>
        <w:rPr>
          <w:rFonts w:ascii="Cambria" w:hAnsi="Cambria"/>
        </w:rPr>
        <w:t>rygujące płatne są w terminie 30 dni od</w:t>
      </w:r>
      <w:r w:rsidRPr="00E73211">
        <w:rPr>
          <w:rFonts w:ascii="Cambria" w:hAnsi="Cambria"/>
        </w:rPr>
        <w:t xml:space="preserve"> daty wystawienia </w:t>
      </w:r>
      <w:r w:rsidR="00BC55A2">
        <w:rPr>
          <w:rFonts w:ascii="Cambria" w:hAnsi="Cambria"/>
        </w:rPr>
        <w:t xml:space="preserve">przez Wykonawcę prawidłowej </w:t>
      </w:r>
      <w:r w:rsidRPr="00E73211">
        <w:rPr>
          <w:rFonts w:ascii="Cambria" w:hAnsi="Cambria"/>
        </w:rPr>
        <w:t xml:space="preserve">faktury VAT przez </w:t>
      </w:r>
      <w:r w:rsidR="000E113C">
        <w:rPr>
          <w:rFonts w:ascii="Cambria" w:hAnsi="Cambria"/>
          <w:bCs/>
        </w:rPr>
        <w:t>Sprzedawcę</w:t>
      </w:r>
      <w:r w:rsidRPr="00E73211">
        <w:rPr>
          <w:rFonts w:ascii="Cambria" w:hAnsi="Cambria"/>
        </w:rPr>
        <w:t xml:space="preserve">, przelewem na konto </w:t>
      </w:r>
      <w:r w:rsidR="000E113C">
        <w:rPr>
          <w:rFonts w:ascii="Cambria" w:hAnsi="Cambria"/>
          <w:bCs/>
        </w:rPr>
        <w:t>Sprzeda</w:t>
      </w:r>
      <w:r w:rsidRPr="00E73211">
        <w:rPr>
          <w:rFonts w:ascii="Cambria" w:hAnsi="Cambria"/>
          <w:bCs/>
        </w:rPr>
        <w:t>wcy</w:t>
      </w:r>
      <w:r w:rsidRPr="00AB4D5D">
        <w:rPr>
          <w:rFonts w:ascii="Cambria" w:hAnsi="Cambria"/>
        </w:rPr>
        <w:t>.</w:t>
      </w:r>
    </w:p>
    <w:p w14:paraId="1484C78D" w14:textId="77777777" w:rsidR="00B866DE" w:rsidRPr="00AB4D5D" w:rsidRDefault="00B866DE">
      <w:pPr>
        <w:pStyle w:val="Akapitzlist"/>
        <w:widowControl w:val="0"/>
        <w:numPr>
          <w:ilvl w:val="0"/>
          <w:numId w:val="57"/>
        </w:numPr>
        <w:suppressAutoHyphens/>
        <w:contextualSpacing/>
        <w:jc w:val="both"/>
        <w:rPr>
          <w:rFonts w:ascii="Cambria" w:hAnsi="Cambria"/>
        </w:rPr>
      </w:pPr>
      <w:r w:rsidRPr="00AB4D5D">
        <w:rPr>
          <w:rFonts w:ascii="Cambria" w:hAnsi="Cambria"/>
        </w:rPr>
        <w:t>Zamawiający oświadcza, że jest płatnikiem podatku VAT.</w:t>
      </w:r>
    </w:p>
    <w:p w14:paraId="44E83A5F" w14:textId="77777777" w:rsidR="00B866DE" w:rsidRPr="00AB4D5D" w:rsidRDefault="00B866DE">
      <w:pPr>
        <w:pStyle w:val="Akapitzlist"/>
        <w:widowControl w:val="0"/>
        <w:numPr>
          <w:ilvl w:val="0"/>
          <w:numId w:val="57"/>
        </w:numPr>
        <w:suppressAutoHyphens/>
        <w:contextualSpacing/>
        <w:jc w:val="both"/>
        <w:rPr>
          <w:rFonts w:ascii="Cambria" w:hAnsi="Cambria"/>
        </w:rPr>
      </w:pPr>
      <w:r w:rsidRPr="00AB4D5D">
        <w:rPr>
          <w:rFonts w:ascii="Cambria" w:hAnsi="Cambria"/>
        </w:rPr>
        <w:t>Sprzedawca oświadcza, że jest płatnikiem podatku VAT.</w:t>
      </w:r>
    </w:p>
    <w:p w14:paraId="4EF4D87E" w14:textId="77777777" w:rsidR="00B866DE" w:rsidRPr="00AB4D5D" w:rsidRDefault="00B866DE" w:rsidP="00B866DE">
      <w:pPr>
        <w:jc w:val="center"/>
        <w:rPr>
          <w:rFonts w:ascii="Cambria" w:hAnsi="Cambria"/>
          <w:b/>
        </w:rPr>
      </w:pPr>
      <w:r w:rsidRPr="00AB4D5D">
        <w:rPr>
          <w:rFonts w:ascii="Cambria" w:hAnsi="Cambria"/>
          <w:b/>
        </w:rPr>
        <w:t>§7</w:t>
      </w:r>
    </w:p>
    <w:p w14:paraId="22223A49" w14:textId="77777777" w:rsidR="00B866DE" w:rsidRDefault="00B866DE" w:rsidP="00B866DE">
      <w:pPr>
        <w:jc w:val="center"/>
        <w:rPr>
          <w:rFonts w:ascii="Cambria" w:hAnsi="Cambria"/>
          <w:b/>
        </w:rPr>
      </w:pPr>
      <w:r w:rsidRPr="00AB4D5D">
        <w:rPr>
          <w:rFonts w:ascii="Cambria" w:hAnsi="Cambria"/>
          <w:b/>
        </w:rPr>
        <w:t>Obowiązywanie Umowy, wypowiedzenie Umowy, wstrzymanie dostaw</w:t>
      </w:r>
    </w:p>
    <w:p w14:paraId="1622B433" w14:textId="77777777" w:rsidR="00B866DE" w:rsidRPr="00AB4D5D" w:rsidRDefault="00B866DE">
      <w:pPr>
        <w:pStyle w:val="Akapitzlist"/>
        <w:widowControl w:val="0"/>
        <w:numPr>
          <w:ilvl w:val="0"/>
          <w:numId w:val="58"/>
        </w:numPr>
        <w:suppressAutoHyphens/>
        <w:contextualSpacing/>
        <w:jc w:val="both"/>
        <w:rPr>
          <w:rFonts w:ascii="Cambria" w:hAnsi="Cambria"/>
        </w:rPr>
      </w:pPr>
      <w:r w:rsidRPr="00AB4D5D">
        <w:rPr>
          <w:rFonts w:ascii="Cambria" w:hAnsi="Cambria"/>
        </w:rPr>
        <w:t xml:space="preserve">Umowa wchodzi w życie z dniem podpisania i od tej daty Strony związane są postanowieniami Umowy. Strony dołożą wszelkich starań do przeprowadzenia procedury zmiany sprzedawcy w najkrótszym możliwym czasie wynikającym z </w:t>
      </w:r>
      <w:proofErr w:type="spellStart"/>
      <w:r w:rsidRPr="00AB4D5D">
        <w:rPr>
          <w:rFonts w:ascii="Cambria" w:hAnsi="Cambria"/>
        </w:rPr>
        <w:t>IRiESD</w:t>
      </w:r>
      <w:proofErr w:type="spellEnd"/>
      <w:r w:rsidRPr="00AB4D5D">
        <w:rPr>
          <w:rFonts w:ascii="Cambria" w:hAnsi="Cambria"/>
        </w:rPr>
        <w:t xml:space="preserve">. Zamawiający zobowiązany jest udostępniać i w razie konieczności doręczyć Sprzedawcy wszystkie informacje i dokumenty niezbędne do skutecznego przeprowadzenia procesu zmiany sprzedawcy i wykonania Umowy. W szczególności na potrzeby zmiany sprzedawcy Zamawiający zobowiązany jest do doręczenia Sprzedawcy podpisanej zgodnie z zasadami reprezentacji Umowy. </w:t>
      </w:r>
    </w:p>
    <w:p w14:paraId="4C67CC69" w14:textId="77777777" w:rsidR="00B866DE" w:rsidRPr="00AB4D5D" w:rsidRDefault="00B866DE">
      <w:pPr>
        <w:pStyle w:val="Akapitzlist"/>
        <w:widowControl w:val="0"/>
        <w:numPr>
          <w:ilvl w:val="0"/>
          <w:numId w:val="58"/>
        </w:numPr>
        <w:suppressAutoHyphens/>
        <w:contextualSpacing/>
        <w:jc w:val="both"/>
        <w:rPr>
          <w:rFonts w:ascii="Cambria" w:hAnsi="Cambria"/>
        </w:rPr>
      </w:pPr>
      <w:r w:rsidRPr="00AB4D5D">
        <w:rPr>
          <w:rFonts w:ascii="Cambria" w:hAnsi="Cambria"/>
          <w:bCs/>
        </w:rPr>
        <w:t xml:space="preserve">Sprzedawca </w:t>
      </w:r>
      <w:r w:rsidRPr="00AB4D5D">
        <w:rPr>
          <w:rFonts w:ascii="Cambria" w:hAnsi="Cambria"/>
        </w:rPr>
        <w:t xml:space="preserve">zobowiązuje się dokonać w imieniu </w:t>
      </w:r>
      <w:r w:rsidRPr="00AB4D5D">
        <w:rPr>
          <w:rFonts w:ascii="Cambria" w:hAnsi="Cambria"/>
          <w:bCs/>
        </w:rPr>
        <w:t>Zamawiającego</w:t>
      </w:r>
      <w:r w:rsidRPr="00AB4D5D">
        <w:rPr>
          <w:rFonts w:ascii="Cambria" w:hAnsi="Cambria"/>
          <w:b/>
          <w:bCs/>
        </w:rPr>
        <w:t xml:space="preserve"> </w:t>
      </w:r>
      <w:r w:rsidRPr="00AB4D5D">
        <w:rPr>
          <w:rFonts w:ascii="Cambria" w:hAnsi="Cambria"/>
        </w:rPr>
        <w:t xml:space="preserve">wypowiedzenia dotychczas obowiązującej umowy sprzedaży energii elektrycznej lub umowy kompleksowej, na podstawie załączonego do niniejszej Umowy pełnomocnictwa. </w:t>
      </w:r>
    </w:p>
    <w:p w14:paraId="4519C7B6" w14:textId="08FDFEA4" w:rsidR="00B866DE" w:rsidRPr="00AB4D5D" w:rsidRDefault="00B866DE">
      <w:pPr>
        <w:pStyle w:val="Akapitzlist"/>
        <w:widowControl w:val="0"/>
        <w:numPr>
          <w:ilvl w:val="0"/>
          <w:numId w:val="58"/>
        </w:numPr>
        <w:suppressAutoHyphens/>
        <w:contextualSpacing/>
        <w:jc w:val="both"/>
        <w:rPr>
          <w:rFonts w:ascii="Cambria" w:hAnsi="Cambria"/>
        </w:rPr>
      </w:pPr>
      <w:r w:rsidRPr="00AB4D5D">
        <w:rPr>
          <w:rFonts w:ascii="Cambria" w:hAnsi="Cambria"/>
        </w:rPr>
        <w:t xml:space="preserve">Umowa zostaje zawarta na czas oznaczony do dnia: </w:t>
      </w:r>
      <w:r w:rsidRPr="00AB4D5D">
        <w:rPr>
          <w:rFonts w:ascii="Cambria" w:hAnsi="Cambria"/>
          <w:b/>
        </w:rPr>
        <w:t>31.12.20</w:t>
      </w:r>
      <w:r>
        <w:rPr>
          <w:rFonts w:ascii="Cambria" w:hAnsi="Cambria"/>
          <w:b/>
        </w:rPr>
        <w:t>2</w:t>
      </w:r>
      <w:r w:rsidR="00A315EF">
        <w:rPr>
          <w:rFonts w:ascii="Cambria" w:hAnsi="Cambria"/>
          <w:b/>
        </w:rPr>
        <w:t>8</w:t>
      </w:r>
      <w:r w:rsidRPr="00AB4D5D">
        <w:rPr>
          <w:rFonts w:ascii="Cambria" w:hAnsi="Cambria"/>
        </w:rPr>
        <w:t xml:space="preserve"> r.</w:t>
      </w:r>
    </w:p>
    <w:p w14:paraId="090F7CB8" w14:textId="77777777" w:rsidR="00B866DE" w:rsidRPr="00AB4D5D" w:rsidRDefault="00B866DE">
      <w:pPr>
        <w:pStyle w:val="Akapitzlist"/>
        <w:widowControl w:val="0"/>
        <w:numPr>
          <w:ilvl w:val="0"/>
          <w:numId w:val="58"/>
        </w:numPr>
        <w:suppressAutoHyphens/>
        <w:contextualSpacing/>
        <w:jc w:val="both"/>
        <w:rPr>
          <w:rFonts w:ascii="Cambria" w:hAnsi="Cambria"/>
        </w:rPr>
      </w:pPr>
      <w:r w:rsidRPr="00720D96">
        <w:rPr>
          <w:rFonts w:ascii="Cambria" w:hAnsi="Cambria" w:cs="Arial"/>
          <w:iCs/>
        </w:rPr>
        <w:lastRenderedPageBreak/>
        <w:t>Sprzedaż energii elektrycznej rozpocznie się do poszczególnych punktów poboru energii elektrycznej od daty określonej w Załączniku nr 1 do Umowy</w:t>
      </w:r>
      <w:r w:rsidRPr="00720D96">
        <w:rPr>
          <w:rFonts w:ascii="Cambria" w:hAnsi="Cambria"/>
        </w:rPr>
        <w:t>,  jednak nie wcześniej niż po skutecznym przeprowadzeniu procedury zmiany sprzedawcy. Sprzedawca ponosi</w:t>
      </w:r>
      <w:r w:rsidRPr="00AB4D5D">
        <w:rPr>
          <w:rFonts w:ascii="Cambria" w:hAnsi="Cambria"/>
        </w:rPr>
        <w:t xml:space="preserve"> odpowiedzialność za błędne zgłoszenie zmiany sprzedawcy i wynikające stąd koszty, o ile błędy i koszty powyższe nie wynikają z nieprzekazania lub przekazania niewłaściwych lub błędnych danych, informacji lub dokumentów przez Zamawiającego potrzebnych dla skutecznej zmiany sprzedawcy w planowanym terminie.</w:t>
      </w:r>
    </w:p>
    <w:p w14:paraId="32304C07" w14:textId="77777777" w:rsidR="00B866DE" w:rsidRPr="00AB4D5D" w:rsidRDefault="00B866DE">
      <w:pPr>
        <w:pStyle w:val="Akapitzlist"/>
        <w:widowControl w:val="0"/>
        <w:numPr>
          <w:ilvl w:val="0"/>
          <w:numId w:val="58"/>
        </w:numPr>
        <w:suppressAutoHyphens/>
        <w:contextualSpacing/>
        <w:jc w:val="both"/>
        <w:rPr>
          <w:rFonts w:ascii="Cambria" w:hAnsi="Cambria"/>
        </w:rPr>
      </w:pPr>
      <w:r w:rsidRPr="00AB4D5D">
        <w:rPr>
          <w:rFonts w:ascii="Cambria" w:hAnsi="Cambria"/>
        </w:rPr>
        <w:t>Sprzedaż odbywa się za pośrednictwem sieci dystrybucyjnej należącej do lokalnego Operatora Systemu Dystrybucyjnego – PGE Dystrybucja S.A.</w:t>
      </w:r>
    </w:p>
    <w:p w14:paraId="01E17054" w14:textId="77777777" w:rsidR="00B866DE" w:rsidRPr="00AB4D5D" w:rsidRDefault="00B866DE">
      <w:pPr>
        <w:pStyle w:val="Akapitzlist"/>
        <w:widowControl w:val="0"/>
        <w:numPr>
          <w:ilvl w:val="0"/>
          <w:numId w:val="58"/>
        </w:numPr>
        <w:suppressAutoHyphens/>
        <w:contextualSpacing/>
        <w:jc w:val="both"/>
        <w:rPr>
          <w:rFonts w:ascii="Cambria" w:hAnsi="Cambria"/>
        </w:rPr>
      </w:pPr>
      <w:r w:rsidRPr="00AB4D5D">
        <w:rPr>
          <w:rFonts w:ascii="Cambria" w:hAnsi="Cambria" w:cs="TTE1F11708t00"/>
          <w:lang w:eastAsia="en-US"/>
        </w:rPr>
        <w:t xml:space="preserve">Sprzedawca </w:t>
      </w:r>
      <w:r w:rsidRPr="00AB4D5D">
        <w:rPr>
          <w:rFonts w:ascii="Cambria" w:hAnsi="Cambria" w:cs="TTE1EFDE60t00"/>
          <w:lang w:eastAsia="en-US"/>
        </w:rPr>
        <w:t xml:space="preserve">oświadcza, że posiada koncesję na obrót energią elektryczną nr </w:t>
      </w:r>
      <w:r>
        <w:rPr>
          <w:rFonts w:ascii="Cambria" w:hAnsi="Cambria" w:cs="TTE1EFDE60t00"/>
          <w:b/>
          <w:lang w:eastAsia="en-US"/>
        </w:rPr>
        <w:t>___________________________________________________________</w:t>
      </w:r>
      <w:r w:rsidRPr="00AB4D5D">
        <w:rPr>
          <w:rFonts w:ascii="Cambria" w:hAnsi="Cambria" w:cs="TTE1EFDE60t00"/>
          <w:lang w:eastAsia="en-US"/>
        </w:rPr>
        <w:t>, wydaną przez Prezesa Urzędu Regulacji Energetyki</w:t>
      </w:r>
    </w:p>
    <w:p w14:paraId="409EFA71" w14:textId="77777777" w:rsidR="00B866DE" w:rsidRPr="00AB4D5D" w:rsidRDefault="00B866DE">
      <w:pPr>
        <w:pStyle w:val="Akapitzlist"/>
        <w:widowControl w:val="0"/>
        <w:numPr>
          <w:ilvl w:val="0"/>
          <w:numId w:val="58"/>
        </w:numPr>
        <w:suppressAutoHyphens/>
        <w:contextualSpacing/>
        <w:jc w:val="both"/>
        <w:rPr>
          <w:rFonts w:ascii="Cambria" w:hAnsi="Cambria"/>
        </w:rPr>
      </w:pPr>
      <w:r w:rsidRPr="00AB4D5D">
        <w:rPr>
          <w:rFonts w:ascii="Cambria" w:hAnsi="Cambria"/>
        </w:rPr>
        <w:t>Dla realizacji Umowy konieczne jest jednoczesne obowiązywanie Umów.</w:t>
      </w:r>
    </w:p>
    <w:p w14:paraId="2DFA962C" w14:textId="77777777" w:rsidR="00B866DE" w:rsidRPr="00AB4D5D" w:rsidRDefault="00B866DE">
      <w:pPr>
        <w:pStyle w:val="Akapitzlist"/>
        <w:widowControl w:val="0"/>
        <w:numPr>
          <w:ilvl w:val="0"/>
          <w:numId w:val="59"/>
        </w:numPr>
        <w:suppressAutoHyphens/>
        <w:ind w:left="709" w:hanging="283"/>
        <w:contextualSpacing/>
        <w:jc w:val="both"/>
        <w:rPr>
          <w:rFonts w:ascii="Cambria" w:hAnsi="Cambria"/>
        </w:rPr>
      </w:pPr>
      <w:r w:rsidRPr="00AB4D5D">
        <w:rPr>
          <w:rFonts w:ascii="Cambria" w:hAnsi="Cambria"/>
        </w:rPr>
        <w:t>Umowa o Świadczenie Usług Dystrybucji zawartych pomiędzy Zamawiającym a OSD,</w:t>
      </w:r>
    </w:p>
    <w:p w14:paraId="015FEDA8" w14:textId="77777777" w:rsidR="00B866DE" w:rsidRPr="00AB4D5D" w:rsidRDefault="00B866DE">
      <w:pPr>
        <w:pStyle w:val="Akapitzlist"/>
        <w:widowControl w:val="0"/>
        <w:numPr>
          <w:ilvl w:val="0"/>
          <w:numId w:val="59"/>
        </w:numPr>
        <w:suppressAutoHyphens/>
        <w:ind w:left="709" w:hanging="283"/>
        <w:contextualSpacing/>
        <w:jc w:val="both"/>
        <w:rPr>
          <w:rFonts w:ascii="Cambria" w:hAnsi="Cambria"/>
        </w:rPr>
      </w:pPr>
      <w:r w:rsidRPr="00AB4D5D">
        <w:rPr>
          <w:rFonts w:ascii="Cambria" w:hAnsi="Cambria"/>
        </w:rPr>
        <w:t>Generalnej Umowy Dystrybucyjnej zawartej pomiędzy Sprzedawcą a OSD,</w:t>
      </w:r>
    </w:p>
    <w:p w14:paraId="582CE713" w14:textId="77777777" w:rsidR="00B866DE" w:rsidRPr="00AB4D5D" w:rsidRDefault="00B866DE">
      <w:pPr>
        <w:pStyle w:val="Akapitzlist"/>
        <w:widowControl w:val="0"/>
        <w:numPr>
          <w:ilvl w:val="0"/>
          <w:numId w:val="58"/>
        </w:numPr>
        <w:suppressAutoHyphens/>
        <w:contextualSpacing/>
        <w:jc w:val="both"/>
        <w:rPr>
          <w:rFonts w:ascii="Cambria" w:hAnsi="Cambria"/>
        </w:rPr>
      </w:pPr>
      <w:r w:rsidRPr="00AB4D5D">
        <w:rPr>
          <w:rFonts w:ascii="Cambria" w:hAnsi="Cambria"/>
        </w:rPr>
        <w:t>Zamawiający oświadcza, że Umowy o Świadczenie Usług Dystrybucji, o których mowa powyżej pozostają ważne przez cały okres obowiązywania Umowy, a w przypadku rozwiązania jakiejkolwiek z nich, Zamawiający zobowiązany jest poinformować o tym Sprzedawcę w formie pisemnej w terminie 7 dni od momentu złożenia oświadczenia o wypowiedzeniu tej Umowy o Świadczenie Usług Dystrybucji.</w:t>
      </w:r>
    </w:p>
    <w:p w14:paraId="4DA9A1B7" w14:textId="1F9D71EA" w:rsidR="00B866DE" w:rsidRPr="00ED068B" w:rsidRDefault="00B866DE">
      <w:pPr>
        <w:pStyle w:val="Akapitzlist"/>
        <w:widowControl w:val="0"/>
        <w:numPr>
          <w:ilvl w:val="0"/>
          <w:numId w:val="58"/>
        </w:numPr>
        <w:suppressAutoHyphens/>
        <w:contextualSpacing/>
        <w:jc w:val="both"/>
        <w:rPr>
          <w:rFonts w:ascii="Cambria" w:hAnsi="Cambria"/>
        </w:rPr>
      </w:pPr>
      <w:r w:rsidRPr="00E904E2">
        <w:rPr>
          <w:rFonts w:ascii="Cambria" w:hAnsi="Cambria"/>
        </w:rPr>
        <w:t xml:space="preserve">Strony ustalają, że w granicach dyspozycji art. </w:t>
      </w:r>
      <w:r w:rsidR="00A315EF">
        <w:rPr>
          <w:rFonts w:ascii="Cambria" w:hAnsi="Cambria"/>
        </w:rPr>
        <w:t>455</w:t>
      </w:r>
      <w:r w:rsidRPr="00E904E2">
        <w:rPr>
          <w:rFonts w:ascii="Cambria" w:hAnsi="Cambria"/>
        </w:rPr>
        <w:t xml:space="preserve"> ustawy </w:t>
      </w:r>
      <w:proofErr w:type="spellStart"/>
      <w:r w:rsidRPr="00E904E2">
        <w:rPr>
          <w:rFonts w:ascii="Cambria" w:hAnsi="Cambria"/>
        </w:rPr>
        <w:t>Pzp</w:t>
      </w:r>
      <w:proofErr w:type="spellEnd"/>
      <w:r w:rsidRPr="00E904E2">
        <w:rPr>
          <w:rFonts w:ascii="Cambria" w:hAnsi="Cambria"/>
        </w:rPr>
        <w:t xml:space="preserve"> oraz na wniosek Zamawiającego możliwe jest zwiększenie lub zmniejszenie ilości punktów poboru z </w:t>
      </w:r>
      <w:r w:rsidRPr="00ED068B">
        <w:rPr>
          <w:rFonts w:ascii="Cambria" w:hAnsi="Cambria"/>
        </w:rPr>
        <w:t>uwzględnieniem ich grup taryfowych wymienionych w załączniku nr 2</w:t>
      </w:r>
      <w:r w:rsidR="00ED068B" w:rsidRPr="00ED068B">
        <w:rPr>
          <w:rFonts w:ascii="Cambria" w:hAnsi="Cambria"/>
        </w:rPr>
        <w:t>.1</w:t>
      </w:r>
      <w:r w:rsidRPr="00ED068B">
        <w:rPr>
          <w:rFonts w:ascii="Cambria" w:hAnsi="Cambria"/>
        </w:rPr>
        <w:t xml:space="preserve"> do SWZ, bez konieczności renegocjowania warunków umowy. Zmiana nie może przekroczyć 20% punktów poboru wskazanych w załączniku nr 2</w:t>
      </w:r>
      <w:r w:rsidR="00ED068B" w:rsidRPr="00ED068B">
        <w:rPr>
          <w:rFonts w:ascii="Cambria" w:hAnsi="Cambria"/>
        </w:rPr>
        <w:t>.1</w:t>
      </w:r>
      <w:r w:rsidRPr="00ED068B">
        <w:rPr>
          <w:rFonts w:ascii="Cambria" w:hAnsi="Cambria"/>
        </w:rPr>
        <w:t xml:space="preserve">do SWZ. </w:t>
      </w:r>
      <w:r w:rsidRPr="00ED068B">
        <w:rPr>
          <w:rFonts w:ascii="Cambria" w:hAnsi="Cambria" w:cs="Tahoma"/>
          <w:spacing w:val="-1"/>
        </w:rPr>
        <w:t>Zwiększenie</w:t>
      </w:r>
      <w:r w:rsidRPr="00ED068B">
        <w:rPr>
          <w:rFonts w:ascii="Cambria" w:hAnsi="Cambria" w:cs="Tahoma"/>
          <w:spacing w:val="-4"/>
        </w:rPr>
        <w:t xml:space="preserve"> </w:t>
      </w:r>
      <w:r w:rsidRPr="00ED068B">
        <w:rPr>
          <w:rFonts w:ascii="Cambria" w:hAnsi="Cambria" w:cs="Tahoma"/>
        </w:rPr>
        <w:t>punktów</w:t>
      </w:r>
      <w:r w:rsidRPr="00ED068B">
        <w:rPr>
          <w:rFonts w:ascii="Cambria" w:hAnsi="Cambria" w:cs="Tahoma"/>
          <w:spacing w:val="-4"/>
        </w:rPr>
        <w:t xml:space="preserve"> </w:t>
      </w:r>
      <w:r w:rsidRPr="00ED068B">
        <w:rPr>
          <w:rFonts w:ascii="Cambria" w:hAnsi="Cambria" w:cs="Tahoma"/>
        </w:rPr>
        <w:t>poboru</w:t>
      </w:r>
      <w:r w:rsidRPr="00ED068B">
        <w:rPr>
          <w:rFonts w:ascii="Cambria" w:hAnsi="Cambria" w:cs="Tahoma"/>
          <w:spacing w:val="-4"/>
        </w:rPr>
        <w:t xml:space="preserve"> </w:t>
      </w:r>
      <w:r w:rsidRPr="00ED068B">
        <w:rPr>
          <w:rFonts w:ascii="Cambria" w:hAnsi="Cambria" w:cs="Tahoma"/>
        </w:rPr>
        <w:t>lub</w:t>
      </w:r>
      <w:r w:rsidRPr="00ED068B">
        <w:rPr>
          <w:rFonts w:ascii="Cambria" w:hAnsi="Cambria" w:cs="Tahoma"/>
          <w:spacing w:val="-5"/>
        </w:rPr>
        <w:t xml:space="preserve"> </w:t>
      </w:r>
      <w:r w:rsidRPr="00ED068B">
        <w:rPr>
          <w:rFonts w:ascii="Cambria" w:hAnsi="Cambria" w:cs="Tahoma"/>
        </w:rPr>
        <w:t>zmiana</w:t>
      </w:r>
      <w:r w:rsidRPr="00ED068B">
        <w:rPr>
          <w:rFonts w:ascii="Cambria" w:hAnsi="Cambria" w:cs="Tahoma"/>
          <w:spacing w:val="-2"/>
        </w:rPr>
        <w:t xml:space="preserve"> </w:t>
      </w:r>
      <w:r w:rsidRPr="00ED068B">
        <w:rPr>
          <w:rFonts w:ascii="Cambria" w:hAnsi="Cambria" w:cs="Tahoma"/>
        </w:rPr>
        <w:t>grupy</w:t>
      </w:r>
      <w:r w:rsidRPr="00ED068B">
        <w:rPr>
          <w:rFonts w:ascii="Cambria" w:hAnsi="Cambria" w:cs="Tahoma"/>
          <w:spacing w:val="-4"/>
        </w:rPr>
        <w:t xml:space="preserve"> </w:t>
      </w:r>
      <w:r w:rsidRPr="00ED068B">
        <w:rPr>
          <w:rFonts w:ascii="Cambria" w:hAnsi="Cambria" w:cs="Tahoma"/>
          <w:spacing w:val="-1"/>
        </w:rPr>
        <w:t>taryfowej</w:t>
      </w:r>
      <w:r w:rsidRPr="00ED068B">
        <w:rPr>
          <w:rFonts w:ascii="Cambria" w:hAnsi="Cambria" w:cs="Tahoma"/>
          <w:spacing w:val="-2"/>
        </w:rPr>
        <w:t xml:space="preserve"> </w:t>
      </w:r>
      <w:r w:rsidRPr="00ED068B">
        <w:rPr>
          <w:rFonts w:ascii="Cambria" w:hAnsi="Cambria" w:cs="Tahoma"/>
        </w:rPr>
        <w:t>możliwe</w:t>
      </w:r>
      <w:r w:rsidRPr="00ED068B">
        <w:rPr>
          <w:rFonts w:ascii="Cambria" w:hAnsi="Cambria" w:cs="Tahoma"/>
          <w:spacing w:val="-4"/>
        </w:rPr>
        <w:t xml:space="preserve"> </w:t>
      </w:r>
      <w:r w:rsidRPr="00ED068B">
        <w:rPr>
          <w:rFonts w:ascii="Cambria" w:hAnsi="Cambria" w:cs="Tahoma"/>
          <w:spacing w:val="-1"/>
        </w:rPr>
        <w:t>jest</w:t>
      </w:r>
      <w:r w:rsidRPr="00ED068B">
        <w:rPr>
          <w:rFonts w:ascii="Cambria" w:hAnsi="Cambria" w:cs="Tahoma"/>
          <w:spacing w:val="-2"/>
        </w:rPr>
        <w:t xml:space="preserve"> </w:t>
      </w:r>
      <w:r w:rsidRPr="00ED068B">
        <w:rPr>
          <w:rFonts w:ascii="Cambria" w:hAnsi="Cambria" w:cs="Tahoma"/>
        </w:rPr>
        <w:t>jedynie</w:t>
      </w:r>
      <w:r w:rsidRPr="00ED068B">
        <w:rPr>
          <w:rFonts w:ascii="Cambria" w:hAnsi="Cambria" w:cs="Tahoma"/>
          <w:spacing w:val="-4"/>
        </w:rPr>
        <w:t xml:space="preserve"> </w:t>
      </w:r>
      <w:r w:rsidRPr="00ED068B">
        <w:rPr>
          <w:rFonts w:ascii="Cambria" w:hAnsi="Cambria" w:cs="Tahoma"/>
        </w:rPr>
        <w:t>w</w:t>
      </w:r>
      <w:r w:rsidRPr="00ED068B">
        <w:rPr>
          <w:rFonts w:ascii="Cambria" w:hAnsi="Cambria" w:cs="Tahoma"/>
          <w:spacing w:val="-4"/>
        </w:rPr>
        <w:t xml:space="preserve"> </w:t>
      </w:r>
      <w:r w:rsidRPr="00ED068B">
        <w:rPr>
          <w:rFonts w:ascii="Cambria" w:hAnsi="Cambria" w:cs="Tahoma"/>
          <w:spacing w:val="-1"/>
        </w:rPr>
        <w:t>obrębie</w:t>
      </w:r>
      <w:r w:rsidRPr="00ED068B">
        <w:rPr>
          <w:rFonts w:ascii="Cambria" w:hAnsi="Cambria" w:cs="Tahoma"/>
          <w:spacing w:val="-4"/>
        </w:rPr>
        <w:t xml:space="preserve"> </w:t>
      </w:r>
      <w:r w:rsidRPr="00ED068B">
        <w:rPr>
          <w:rFonts w:ascii="Cambria" w:hAnsi="Cambria" w:cs="Tahoma"/>
        </w:rPr>
        <w:t>grup</w:t>
      </w:r>
      <w:r w:rsidRPr="00ED068B">
        <w:rPr>
          <w:rFonts w:ascii="Cambria" w:hAnsi="Cambria" w:cs="Tahoma"/>
          <w:spacing w:val="53"/>
          <w:w w:val="99"/>
        </w:rPr>
        <w:t xml:space="preserve"> </w:t>
      </w:r>
      <w:r w:rsidRPr="00ED068B">
        <w:rPr>
          <w:rFonts w:ascii="Cambria" w:hAnsi="Cambria" w:cs="Tahoma"/>
          <w:spacing w:val="-1"/>
        </w:rPr>
        <w:t>taryfowych,</w:t>
      </w:r>
      <w:r w:rsidRPr="00ED068B">
        <w:rPr>
          <w:rFonts w:ascii="Cambria" w:hAnsi="Cambria" w:cs="Tahoma"/>
          <w:spacing w:val="-7"/>
        </w:rPr>
        <w:t xml:space="preserve"> </w:t>
      </w:r>
      <w:r w:rsidRPr="00ED068B">
        <w:rPr>
          <w:rFonts w:ascii="Cambria" w:hAnsi="Cambria" w:cs="Tahoma"/>
        </w:rPr>
        <w:t>które</w:t>
      </w:r>
      <w:r w:rsidRPr="00ED068B">
        <w:rPr>
          <w:rFonts w:ascii="Cambria" w:hAnsi="Cambria" w:cs="Tahoma"/>
          <w:spacing w:val="-8"/>
        </w:rPr>
        <w:t xml:space="preserve"> </w:t>
      </w:r>
      <w:r w:rsidRPr="00ED068B">
        <w:rPr>
          <w:rFonts w:ascii="Cambria" w:hAnsi="Cambria" w:cs="Tahoma"/>
        </w:rPr>
        <w:t>zostały</w:t>
      </w:r>
      <w:r w:rsidRPr="00ED068B">
        <w:rPr>
          <w:rFonts w:ascii="Cambria" w:hAnsi="Cambria" w:cs="Tahoma"/>
          <w:spacing w:val="-6"/>
        </w:rPr>
        <w:t xml:space="preserve"> </w:t>
      </w:r>
      <w:r w:rsidRPr="00ED068B">
        <w:rPr>
          <w:rFonts w:ascii="Cambria" w:hAnsi="Cambria" w:cs="Tahoma"/>
        </w:rPr>
        <w:t>ujęte</w:t>
      </w:r>
      <w:r w:rsidRPr="00ED068B">
        <w:rPr>
          <w:rFonts w:ascii="Cambria" w:hAnsi="Cambria" w:cs="Tahoma"/>
          <w:spacing w:val="-8"/>
        </w:rPr>
        <w:t xml:space="preserve"> </w:t>
      </w:r>
      <w:r w:rsidRPr="00ED068B">
        <w:rPr>
          <w:rFonts w:ascii="Cambria" w:hAnsi="Cambria" w:cs="Tahoma"/>
        </w:rPr>
        <w:t>w</w:t>
      </w:r>
      <w:r w:rsidRPr="00ED068B">
        <w:rPr>
          <w:rFonts w:ascii="Cambria" w:hAnsi="Cambria" w:cs="Tahoma"/>
          <w:spacing w:val="-8"/>
        </w:rPr>
        <w:t xml:space="preserve"> </w:t>
      </w:r>
      <w:r w:rsidRPr="00ED068B">
        <w:rPr>
          <w:rFonts w:ascii="Cambria" w:hAnsi="Cambria" w:cs="Tahoma"/>
        </w:rPr>
        <w:t>SWZ</w:t>
      </w:r>
      <w:r w:rsidRPr="00ED068B">
        <w:rPr>
          <w:rFonts w:ascii="Cambria" w:hAnsi="Cambria" w:cs="Tahoma"/>
          <w:spacing w:val="-6"/>
        </w:rPr>
        <w:t xml:space="preserve"> </w:t>
      </w:r>
      <w:r w:rsidRPr="00ED068B">
        <w:rPr>
          <w:rFonts w:ascii="Cambria" w:hAnsi="Cambria" w:cs="Tahoma"/>
        </w:rPr>
        <w:t>oraz</w:t>
      </w:r>
      <w:r w:rsidRPr="00ED068B">
        <w:rPr>
          <w:rFonts w:ascii="Cambria" w:hAnsi="Cambria" w:cs="Tahoma"/>
          <w:spacing w:val="-7"/>
        </w:rPr>
        <w:t xml:space="preserve"> </w:t>
      </w:r>
      <w:r w:rsidRPr="00ED068B">
        <w:rPr>
          <w:rFonts w:ascii="Cambria" w:hAnsi="Cambria" w:cs="Tahoma"/>
        </w:rPr>
        <w:t>wycenione</w:t>
      </w:r>
      <w:r w:rsidRPr="00ED068B">
        <w:rPr>
          <w:rFonts w:ascii="Cambria" w:hAnsi="Cambria" w:cs="Tahoma"/>
          <w:spacing w:val="-7"/>
        </w:rPr>
        <w:t xml:space="preserve"> </w:t>
      </w:r>
      <w:r w:rsidRPr="00ED068B">
        <w:rPr>
          <w:rFonts w:ascii="Cambria" w:hAnsi="Cambria" w:cs="Tahoma"/>
        </w:rPr>
        <w:t>w</w:t>
      </w:r>
      <w:r w:rsidRPr="00ED068B">
        <w:rPr>
          <w:rFonts w:ascii="Cambria" w:hAnsi="Cambria" w:cs="Tahoma"/>
          <w:spacing w:val="-8"/>
        </w:rPr>
        <w:t xml:space="preserve"> </w:t>
      </w:r>
      <w:r w:rsidRPr="00ED068B">
        <w:rPr>
          <w:rFonts w:ascii="Cambria" w:hAnsi="Cambria" w:cs="Tahoma"/>
        </w:rPr>
        <w:t>Formularzu</w:t>
      </w:r>
      <w:r w:rsidRPr="00ED068B">
        <w:rPr>
          <w:rFonts w:ascii="Cambria" w:hAnsi="Cambria" w:cs="Tahoma"/>
          <w:spacing w:val="-7"/>
        </w:rPr>
        <w:t xml:space="preserve"> </w:t>
      </w:r>
      <w:r w:rsidRPr="00ED068B">
        <w:rPr>
          <w:rFonts w:ascii="Cambria" w:hAnsi="Cambria" w:cs="Tahoma"/>
        </w:rPr>
        <w:t>Ofertowym</w:t>
      </w:r>
      <w:r w:rsidRPr="00ED068B">
        <w:rPr>
          <w:rFonts w:ascii="Cambria" w:hAnsi="Cambria" w:cs="Tahoma"/>
          <w:spacing w:val="-7"/>
        </w:rPr>
        <w:t xml:space="preserve"> </w:t>
      </w:r>
      <w:r w:rsidRPr="00ED068B">
        <w:rPr>
          <w:rFonts w:ascii="Cambria" w:hAnsi="Cambria" w:cs="Tahoma"/>
        </w:rPr>
        <w:t>Wykonawcy.</w:t>
      </w:r>
    </w:p>
    <w:p w14:paraId="7FADB84D" w14:textId="77777777" w:rsidR="00B866DE" w:rsidRPr="00AB4D5D" w:rsidRDefault="00B866DE">
      <w:pPr>
        <w:pStyle w:val="Akapitzlist"/>
        <w:widowControl w:val="0"/>
        <w:numPr>
          <w:ilvl w:val="0"/>
          <w:numId w:val="58"/>
        </w:numPr>
        <w:suppressAutoHyphens/>
        <w:contextualSpacing/>
        <w:jc w:val="both"/>
        <w:rPr>
          <w:rFonts w:ascii="Cambria" w:hAnsi="Cambria"/>
        </w:rPr>
      </w:pPr>
      <w:r w:rsidRPr="00AB4D5D">
        <w:rPr>
          <w:rFonts w:ascii="Cambria" w:hAnsi="Cambria"/>
        </w:rPr>
        <w:t xml:space="preserve">Strony </w:t>
      </w:r>
      <w:r>
        <w:rPr>
          <w:rFonts w:ascii="Cambria" w:hAnsi="Cambria"/>
        </w:rPr>
        <w:t>nie dopuszczają możliwości</w:t>
      </w:r>
      <w:r w:rsidRPr="00AB4D5D">
        <w:rPr>
          <w:rFonts w:ascii="Cambria" w:hAnsi="Cambria"/>
        </w:rPr>
        <w:t xml:space="preserve"> dokonania cesji praw i przejęcia obowiązków wynikających z niniejszej Umowy na inny podmiot w przypadku zmiany właściciela lub posiadacza obiektu, do którego dostarczana jest energia elektryczna na podstawie niniejszej Umowy. W takim przypadku cesja nastąpi zgodnie z przepisami Kodeksu Cywilnego.</w:t>
      </w:r>
    </w:p>
    <w:p w14:paraId="46846579" w14:textId="77777777" w:rsidR="00B866DE" w:rsidRPr="00AB4D5D" w:rsidRDefault="00B866DE">
      <w:pPr>
        <w:pStyle w:val="Akapitzlist"/>
        <w:widowControl w:val="0"/>
        <w:numPr>
          <w:ilvl w:val="0"/>
          <w:numId w:val="58"/>
        </w:numPr>
        <w:suppressAutoHyphens/>
        <w:contextualSpacing/>
        <w:jc w:val="both"/>
        <w:rPr>
          <w:rFonts w:ascii="Cambria" w:hAnsi="Cambria"/>
        </w:rPr>
      </w:pPr>
      <w:r w:rsidRPr="00AB4D5D">
        <w:rPr>
          <w:rFonts w:ascii="Cambria" w:hAnsi="Cambria"/>
          <w:color w:val="000000"/>
        </w:rPr>
        <w:t>W razie wystąpienia istotnej zmiany okoliczności powodującej, że wykonanie Umowy nie leży w interesie publicznym, czego nie można było przewidzieć w chwili zawarcia Umowy, Zamawiający może wypowiedzieć Umowę w terminie 30 dni od powzięcia wiadomości o powyższych okolicznościach. W takim przypadku Wykonawca może żądać jedynie wynagrodzenia należnego mu z tytułu wykonania części umowy.</w:t>
      </w:r>
    </w:p>
    <w:p w14:paraId="6035A467" w14:textId="77777777" w:rsidR="00B866DE" w:rsidRDefault="00B866DE" w:rsidP="00B866DE">
      <w:pPr>
        <w:jc w:val="center"/>
        <w:rPr>
          <w:rFonts w:ascii="Cambria" w:hAnsi="Cambria"/>
          <w:b/>
        </w:rPr>
      </w:pPr>
    </w:p>
    <w:p w14:paraId="04F0EE45" w14:textId="77777777" w:rsidR="00B866DE" w:rsidRPr="00AB4D5D" w:rsidRDefault="00B866DE" w:rsidP="00B866DE">
      <w:pPr>
        <w:jc w:val="center"/>
        <w:rPr>
          <w:rFonts w:ascii="Cambria" w:hAnsi="Cambria"/>
          <w:b/>
        </w:rPr>
      </w:pPr>
      <w:r w:rsidRPr="00AB4D5D">
        <w:rPr>
          <w:rFonts w:ascii="Cambria" w:hAnsi="Cambria"/>
          <w:b/>
        </w:rPr>
        <w:t>§8</w:t>
      </w:r>
    </w:p>
    <w:p w14:paraId="29F1814B" w14:textId="77777777" w:rsidR="00B866DE" w:rsidRDefault="00B866DE" w:rsidP="00B866DE">
      <w:pPr>
        <w:jc w:val="center"/>
        <w:rPr>
          <w:rFonts w:ascii="Cambria" w:hAnsi="Cambria"/>
          <w:b/>
        </w:rPr>
      </w:pPr>
      <w:r w:rsidRPr="00AB4D5D">
        <w:rPr>
          <w:rFonts w:ascii="Cambria" w:hAnsi="Cambria"/>
          <w:b/>
        </w:rPr>
        <w:t>Postanowienia końcowe</w:t>
      </w:r>
    </w:p>
    <w:p w14:paraId="30F9E4E0" w14:textId="77777777" w:rsidR="00B866DE" w:rsidRPr="00AB4D5D" w:rsidRDefault="00B866DE">
      <w:pPr>
        <w:pStyle w:val="Akapitzlist"/>
        <w:widowControl w:val="0"/>
        <w:numPr>
          <w:ilvl w:val="0"/>
          <w:numId w:val="60"/>
        </w:numPr>
        <w:suppressAutoHyphens/>
        <w:contextualSpacing/>
        <w:jc w:val="both"/>
        <w:rPr>
          <w:rFonts w:ascii="Cambria" w:hAnsi="Cambria"/>
        </w:rPr>
      </w:pPr>
      <w:r w:rsidRPr="00AB4D5D">
        <w:rPr>
          <w:rFonts w:ascii="Cambria" w:hAnsi="Cambria"/>
        </w:rPr>
        <w:t>Powołane w Umowie załączniki stanowią jej integralną część.</w:t>
      </w:r>
    </w:p>
    <w:p w14:paraId="7DCE3BEA" w14:textId="77777777" w:rsidR="00B866DE" w:rsidRPr="00E73211" w:rsidRDefault="00B866DE">
      <w:pPr>
        <w:pStyle w:val="Akapitzlist"/>
        <w:widowControl w:val="0"/>
        <w:numPr>
          <w:ilvl w:val="0"/>
          <w:numId w:val="60"/>
        </w:numPr>
        <w:suppressAutoHyphens/>
        <w:contextualSpacing/>
        <w:jc w:val="both"/>
        <w:rPr>
          <w:rFonts w:ascii="Cambria" w:hAnsi="Cambria"/>
        </w:rPr>
      </w:pPr>
      <w:r w:rsidRPr="00E73211">
        <w:rPr>
          <w:rFonts w:ascii="Cambria" w:hAnsi="Cambria"/>
        </w:rPr>
        <w:t>Wszelkie zmiany, z zastrzeż</w:t>
      </w:r>
      <w:r>
        <w:rPr>
          <w:rFonts w:ascii="Cambria" w:hAnsi="Cambria"/>
        </w:rPr>
        <w:t>eniem postanowień § 5 ust. 10</w:t>
      </w:r>
      <w:r w:rsidRPr="00E73211">
        <w:rPr>
          <w:rFonts w:ascii="Cambria" w:hAnsi="Cambria"/>
        </w:rPr>
        <w:t xml:space="preserve">, wprowadzone do Umowy wymagają obustronnej zgody oraz formy pisemnej pod rygorem nieważności </w:t>
      </w:r>
    </w:p>
    <w:p w14:paraId="6BDD7857" w14:textId="77777777" w:rsidR="00B866DE" w:rsidRPr="00AB4D5D" w:rsidRDefault="00B866DE">
      <w:pPr>
        <w:pStyle w:val="Akapitzlist"/>
        <w:widowControl w:val="0"/>
        <w:numPr>
          <w:ilvl w:val="0"/>
          <w:numId w:val="60"/>
        </w:numPr>
        <w:suppressAutoHyphens/>
        <w:contextualSpacing/>
        <w:jc w:val="both"/>
        <w:rPr>
          <w:rFonts w:ascii="Cambria" w:hAnsi="Cambria"/>
        </w:rPr>
      </w:pPr>
      <w:r w:rsidRPr="00AB4D5D">
        <w:rPr>
          <w:rFonts w:ascii="Cambria" w:hAnsi="Cambria"/>
        </w:rPr>
        <w:t>Wszelkie sprawy sporne wynikłe na tle realizacji Umowy, rozstrzygać będzie Sąd Powszechny właściwy dla siedziby Zamawiającego</w:t>
      </w:r>
      <w:r>
        <w:t xml:space="preserve"> </w:t>
      </w:r>
      <w:r w:rsidRPr="00F67192">
        <w:rPr>
          <w:rFonts w:ascii="Cambria" w:hAnsi="Cambria"/>
        </w:rPr>
        <w:t xml:space="preserve">chyba że sprawy sporne </w:t>
      </w:r>
      <w:r w:rsidRPr="00F67192">
        <w:rPr>
          <w:rFonts w:ascii="Cambria" w:hAnsi="Cambria"/>
        </w:rPr>
        <w:lastRenderedPageBreak/>
        <w:t>wynikające z Umowy będą należeć do kompetencji Prezesa Urzędu Regulacji Energetyki.</w:t>
      </w:r>
      <w:r w:rsidRPr="00AB4D5D">
        <w:rPr>
          <w:rFonts w:ascii="Cambria" w:hAnsi="Cambria"/>
        </w:rPr>
        <w:t>.</w:t>
      </w:r>
    </w:p>
    <w:p w14:paraId="20D5BBAA" w14:textId="2F6C5ADF" w:rsidR="00A315EF" w:rsidRPr="008D6EC7" w:rsidRDefault="00A315EF">
      <w:pPr>
        <w:pStyle w:val="Akapitzlist"/>
        <w:widowControl w:val="0"/>
        <w:numPr>
          <w:ilvl w:val="0"/>
          <w:numId w:val="60"/>
        </w:numPr>
        <w:suppressAutoHyphens/>
        <w:contextualSpacing/>
        <w:jc w:val="both"/>
        <w:rPr>
          <w:rFonts w:ascii="Cambria" w:hAnsi="Cambria"/>
          <w:color w:val="000000" w:themeColor="text1"/>
        </w:rPr>
      </w:pPr>
      <w:r w:rsidRPr="008D6EC7">
        <w:rPr>
          <w:rFonts w:ascii="Cambria" w:hAnsi="Cambria"/>
          <w:color w:val="000000" w:themeColor="text1"/>
        </w:rPr>
        <w:t>W sprawach nieuregulowanych umową stosuje się przepisy ustawy – Prawo zamówień publicznych (</w:t>
      </w:r>
      <w:proofErr w:type="spellStart"/>
      <w:r w:rsidRPr="008D6EC7">
        <w:rPr>
          <w:rFonts w:ascii="Cambria" w:hAnsi="Cambria" w:cs="Arial"/>
          <w:color w:val="000000" w:themeColor="text1"/>
          <w:lang w:eastAsia="en-US"/>
        </w:rPr>
        <w:t>t.j</w:t>
      </w:r>
      <w:proofErr w:type="spellEnd"/>
      <w:r w:rsidRPr="008D6EC7">
        <w:rPr>
          <w:rFonts w:ascii="Cambria" w:hAnsi="Cambria" w:cs="Arial"/>
          <w:color w:val="000000" w:themeColor="text1"/>
          <w:lang w:eastAsia="en-US"/>
        </w:rPr>
        <w:t xml:space="preserve">. </w:t>
      </w:r>
      <w:r w:rsidRPr="008D6EC7">
        <w:rPr>
          <w:rFonts w:ascii="Cambria" w:hAnsi="Cambria" w:cs="TTE1EFDE60t00"/>
          <w:color w:val="000000" w:themeColor="text1"/>
          <w:lang w:eastAsia="en-US"/>
        </w:rPr>
        <w:t>Dz.U. z 20</w:t>
      </w:r>
      <w:r>
        <w:rPr>
          <w:rFonts w:ascii="Cambria" w:hAnsi="Cambria" w:cs="TTE1EFDE60t00"/>
          <w:color w:val="000000" w:themeColor="text1"/>
          <w:lang w:eastAsia="en-US"/>
        </w:rPr>
        <w:t>2</w:t>
      </w:r>
      <w:r w:rsidR="00ED068B">
        <w:rPr>
          <w:rFonts w:ascii="Cambria" w:hAnsi="Cambria" w:cs="TTE1EFDE60t00"/>
          <w:color w:val="000000" w:themeColor="text1"/>
          <w:lang w:eastAsia="en-US"/>
        </w:rPr>
        <w:t>4</w:t>
      </w:r>
      <w:r w:rsidRPr="008D6EC7">
        <w:rPr>
          <w:rFonts w:ascii="Cambria" w:hAnsi="Cambria" w:cs="TTE1EFDE60t00"/>
          <w:color w:val="000000" w:themeColor="text1"/>
          <w:lang w:eastAsia="en-US"/>
        </w:rPr>
        <w:t xml:space="preserve">r., poz. </w:t>
      </w:r>
      <w:r w:rsidR="00ED068B">
        <w:rPr>
          <w:rFonts w:ascii="Cambria" w:hAnsi="Cambria" w:cs="TTE1EFDE60t00"/>
          <w:color w:val="000000" w:themeColor="text1"/>
          <w:lang w:eastAsia="en-US"/>
        </w:rPr>
        <w:t>1320</w:t>
      </w:r>
      <w:r w:rsidRPr="008D6EC7">
        <w:rPr>
          <w:rFonts w:ascii="Cambria" w:hAnsi="Cambria" w:cs="TTE1EFDE60t00"/>
          <w:color w:val="000000" w:themeColor="text1"/>
          <w:lang w:eastAsia="en-US"/>
        </w:rPr>
        <w:t xml:space="preserve"> z </w:t>
      </w:r>
      <w:proofErr w:type="spellStart"/>
      <w:r w:rsidRPr="008D6EC7">
        <w:rPr>
          <w:rFonts w:ascii="Cambria" w:hAnsi="Cambria" w:cs="TTE1EFDE60t00"/>
          <w:color w:val="000000" w:themeColor="text1"/>
          <w:lang w:eastAsia="en-US"/>
        </w:rPr>
        <w:t>późn</w:t>
      </w:r>
      <w:proofErr w:type="spellEnd"/>
      <w:r w:rsidRPr="008D6EC7">
        <w:rPr>
          <w:rFonts w:ascii="Cambria" w:hAnsi="Cambria" w:cs="TTE1EFDE60t00"/>
          <w:color w:val="000000" w:themeColor="text1"/>
          <w:lang w:eastAsia="en-US"/>
        </w:rPr>
        <w:t>. zm.), ustawy z dnia 10 kwietnia 1997 r. Prawo Energetyczne (</w:t>
      </w:r>
      <w:proofErr w:type="spellStart"/>
      <w:r w:rsidRPr="008D6EC7">
        <w:rPr>
          <w:rFonts w:ascii="Cambria" w:hAnsi="Cambria" w:cs="TTE1EFDE60t00"/>
          <w:color w:val="000000" w:themeColor="text1"/>
          <w:lang w:eastAsia="en-US"/>
        </w:rPr>
        <w:t>t.j</w:t>
      </w:r>
      <w:proofErr w:type="spellEnd"/>
      <w:r w:rsidRPr="008D6EC7">
        <w:rPr>
          <w:rFonts w:ascii="Cambria" w:hAnsi="Cambria" w:cs="TTE1EFDE60t00"/>
          <w:color w:val="000000" w:themeColor="text1"/>
          <w:lang w:eastAsia="en-US"/>
        </w:rPr>
        <w:t>. Dz. U. z 202</w:t>
      </w:r>
      <w:r>
        <w:rPr>
          <w:rFonts w:ascii="Cambria" w:hAnsi="Cambria" w:cs="TTE1EFDE60t00"/>
          <w:color w:val="000000" w:themeColor="text1"/>
          <w:lang w:eastAsia="en-US"/>
        </w:rPr>
        <w:t>4</w:t>
      </w:r>
      <w:r w:rsidRPr="008D6EC7">
        <w:rPr>
          <w:rFonts w:ascii="Cambria" w:hAnsi="Cambria" w:cs="TTE1EFDE60t00"/>
          <w:color w:val="000000" w:themeColor="text1"/>
          <w:lang w:eastAsia="en-US"/>
        </w:rPr>
        <w:t xml:space="preserve"> r. poz. </w:t>
      </w:r>
      <w:r>
        <w:rPr>
          <w:rFonts w:ascii="Cambria" w:hAnsi="Cambria" w:cs="TTE1EFDE60t00"/>
          <w:color w:val="000000" w:themeColor="text1"/>
          <w:lang w:eastAsia="en-US"/>
        </w:rPr>
        <w:t>266</w:t>
      </w:r>
      <w:r w:rsidRPr="008D6EC7">
        <w:rPr>
          <w:rFonts w:ascii="Cambria" w:hAnsi="Cambria" w:cs="TTE1EFDE60t00"/>
          <w:color w:val="000000" w:themeColor="text1"/>
          <w:lang w:eastAsia="en-US"/>
        </w:rPr>
        <w:t xml:space="preserve"> z </w:t>
      </w:r>
      <w:proofErr w:type="spellStart"/>
      <w:r w:rsidRPr="008D6EC7">
        <w:rPr>
          <w:rFonts w:ascii="Cambria" w:hAnsi="Cambria" w:cs="TTE1EFDE60t00"/>
          <w:color w:val="000000" w:themeColor="text1"/>
          <w:lang w:eastAsia="en-US"/>
        </w:rPr>
        <w:t>późn</w:t>
      </w:r>
      <w:proofErr w:type="spellEnd"/>
      <w:r w:rsidRPr="008D6EC7">
        <w:rPr>
          <w:rFonts w:ascii="Cambria" w:hAnsi="Cambria" w:cs="TTE1EFDE60t00"/>
          <w:color w:val="000000" w:themeColor="text1"/>
          <w:lang w:eastAsia="en-US"/>
        </w:rPr>
        <w:t xml:space="preserve">. zm.) </w:t>
      </w:r>
      <w:r w:rsidRPr="008D6EC7">
        <w:rPr>
          <w:rFonts w:ascii="Cambria" w:hAnsi="Cambria"/>
          <w:color w:val="000000" w:themeColor="text1"/>
        </w:rPr>
        <w:t>i przepisy ustawy – Kodeks Cywilny (</w:t>
      </w:r>
      <w:proofErr w:type="spellStart"/>
      <w:r w:rsidRPr="008D6EC7">
        <w:rPr>
          <w:rFonts w:ascii="Cambria" w:hAnsi="Cambria"/>
          <w:color w:val="000000" w:themeColor="text1"/>
        </w:rPr>
        <w:t>t.j</w:t>
      </w:r>
      <w:proofErr w:type="spellEnd"/>
      <w:r w:rsidRPr="008D6EC7">
        <w:rPr>
          <w:rFonts w:ascii="Cambria" w:hAnsi="Cambria"/>
          <w:color w:val="000000" w:themeColor="text1"/>
        </w:rPr>
        <w:t>. Dz.U. z 20</w:t>
      </w:r>
      <w:r>
        <w:rPr>
          <w:rFonts w:ascii="Cambria" w:hAnsi="Cambria"/>
          <w:color w:val="000000" w:themeColor="text1"/>
        </w:rPr>
        <w:t>24</w:t>
      </w:r>
      <w:r w:rsidRPr="008D6EC7">
        <w:rPr>
          <w:rFonts w:ascii="Cambria" w:hAnsi="Cambria"/>
          <w:color w:val="000000" w:themeColor="text1"/>
        </w:rPr>
        <w:t xml:space="preserve"> r., poz. </w:t>
      </w:r>
      <w:r>
        <w:rPr>
          <w:rFonts w:ascii="Cambria" w:hAnsi="Cambria"/>
          <w:color w:val="000000" w:themeColor="text1"/>
        </w:rPr>
        <w:t xml:space="preserve">653 z </w:t>
      </w:r>
      <w:proofErr w:type="spellStart"/>
      <w:r>
        <w:rPr>
          <w:rFonts w:ascii="Cambria" w:hAnsi="Cambria"/>
          <w:color w:val="000000" w:themeColor="text1"/>
        </w:rPr>
        <w:t>póżn</w:t>
      </w:r>
      <w:proofErr w:type="spellEnd"/>
      <w:r>
        <w:rPr>
          <w:rFonts w:ascii="Cambria" w:hAnsi="Cambria"/>
          <w:color w:val="000000" w:themeColor="text1"/>
        </w:rPr>
        <w:t>. zm.</w:t>
      </w:r>
      <w:r w:rsidRPr="008D6EC7">
        <w:rPr>
          <w:rFonts w:ascii="Cambria" w:hAnsi="Cambria"/>
          <w:color w:val="000000" w:themeColor="text1"/>
        </w:rPr>
        <w:t>).</w:t>
      </w:r>
    </w:p>
    <w:p w14:paraId="09D46693" w14:textId="77777777" w:rsidR="00B866DE" w:rsidRPr="00AB4D5D" w:rsidRDefault="00B866DE">
      <w:pPr>
        <w:pStyle w:val="Akapitzlist"/>
        <w:widowControl w:val="0"/>
        <w:numPr>
          <w:ilvl w:val="0"/>
          <w:numId w:val="60"/>
        </w:numPr>
        <w:suppressAutoHyphens/>
        <w:contextualSpacing/>
        <w:jc w:val="both"/>
        <w:rPr>
          <w:rFonts w:ascii="Cambria" w:hAnsi="Cambria"/>
        </w:rPr>
      </w:pPr>
      <w:r w:rsidRPr="00AB4D5D">
        <w:rPr>
          <w:rFonts w:ascii="Cambria" w:hAnsi="Cambria"/>
        </w:rPr>
        <w:t>Umowę sporządzono w 2 jednobrzmiących egzemplarzach, z czego 1 egzemplarz dla Zamawiającego, i 1 egzemplarz dla Sprzedawcy.</w:t>
      </w:r>
    </w:p>
    <w:p w14:paraId="346FBB04" w14:textId="77777777" w:rsidR="00B866DE" w:rsidRPr="00AB4D5D" w:rsidRDefault="00B866DE">
      <w:pPr>
        <w:pStyle w:val="Akapitzlist"/>
        <w:widowControl w:val="0"/>
        <w:numPr>
          <w:ilvl w:val="0"/>
          <w:numId w:val="60"/>
        </w:numPr>
        <w:suppressAutoHyphens/>
        <w:contextualSpacing/>
        <w:jc w:val="both"/>
        <w:rPr>
          <w:rFonts w:ascii="Cambria" w:hAnsi="Cambria"/>
        </w:rPr>
      </w:pPr>
      <w:r w:rsidRPr="00AB4D5D">
        <w:rPr>
          <w:rFonts w:ascii="Cambria" w:hAnsi="Cambria"/>
        </w:rPr>
        <w:t xml:space="preserve">Integralną częścią umowy są: </w:t>
      </w:r>
    </w:p>
    <w:p w14:paraId="3D666956" w14:textId="77777777" w:rsidR="00B866DE" w:rsidRPr="00AB4D5D" w:rsidRDefault="00B866DE">
      <w:pPr>
        <w:pStyle w:val="Akapitzlist"/>
        <w:widowControl w:val="0"/>
        <w:numPr>
          <w:ilvl w:val="0"/>
          <w:numId w:val="61"/>
        </w:numPr>
        <w:suppressAutoHyphens/>
        <w:contextualSpacing/>
        <w:jc w:val="both"/>
        <w:rPr>
          <w:rFonts w:ascii="Cambria" w:hAnsi="Cambria"/>
        </w:rPr>
      </w:pPr>
      <w:r w:rsidRPr="00AB4D5D">
        <w:rPr>
          <w:rFonts w:ascii="Cambria" w:hAnsi="Cambria"/>
        </w:rPr>
        <w:t>Specyfikacja Istotnych Warunków Zamówienia z załącznikami,</w:t>
      </w:r>
    </w:p>
    <w:p w14:paraId="1CE3DCC4" w14:textId="77777777" w:rsidR="00B866DE" w:rsidRPr="00AB4D5D" w:rsidRDefault="00B866DE">
      <w:pPr>
        <w:pStyle w:val="Akapitzlist"/>
        <w:widowControl w:val="0"/>
        <w:numPr>
          <w:ilvl w:val="0"/>
          <w:numId w:val="61"/>
        </w:numPr>
        <w:suppressAutoHyphens/>
        <w:contextualSpacing/>
        <w:jc w:val="both"/>
        <w:rPr>
          <w:rFonts w:ascii="Cambria" w:hAnsi="Cambria"/>
        </w:rPr>
      </w:pPr>
      <w:r w:rsidRPr="00AB4D5D">
        <w:rPr>
          <w:rFonts w:ascii="Cambria" w:hAnsi="Cambria"/>
        </w:rPr>
        <w:t xml:space="preserve">oferta Wykonawcy. </w:t>
      </w:r>
    </w:p>
    <w:p w14:paraId="6C98FA7B" w14:textId="77777777" w:rsidR="00B866DE" w:rsidRPr="002E1128" w:rsidRDefault="00B866DE">
      <w:pPr>
        <w:pStyle w:val="Bezodstpw"/>
        <w:numPr>
          <w:ilvl w:val="0"/>
          <w:numId w:val="60"/>
        </w:numPr>
        <w:rPr>
          <w:rFonts w:ascii="Cambria" w:hAnsi="Cambria"/>
        </w:rPr>
      </w:pPr>
      <w:r w:rsidRPr="002E1128">
        <w:rPr>
          <w:rFonts w:ascii="Cambria" w:hAnsi="Cambria"/>
        </w:rPr>
        <w:t xml:space="preserve">Załączniki do umowy stanowią: </w:t>
      </w:r>
    </w:p>
    <w:p w14:paraId="43CE3220" w14:textId="77777777" w:rsidR="00B866DE" w:rsidRPr="002E1128" w:rsidRDefault="00B866DE">
      <w:pPr>
        <w:pStyle w:val="Bezodstpw"/>
        <w:numPr>
          <w:ilvl w:val="0"/>
          <w:numId w:val="62"/>
        </w:numPr>
        <w:rPr>
          <w:rFonts w:ascii="Cambria" w:hAnsi="Cambria"/>
        </w:rPr>
      </w:pPr>
      <w:r w:rsidRPr="002E1128">
        <w:rPr>
          <w:rFonts w:ascii="Cambria" w:hAnsi="Cambria"/>
        </w:rPr>
        <w:t xml:space="preserve">Lista obiektów </w:t>
      </w:r>
      <w:r w:rsidRPr="002E1128">
        <w:rPr>
          <w:rFonts w:ascii="Cambria" w:hAnsi="Cambria"/>
          <w:bCs/>
        </w:rPr>
        <w:t xml:space="preserve">Zamawiającego – Załącznik nr 1, </w:t>
      </w:r>
    </w:p>
    <w:p w14:paraId="5865CFC3" w14:textId="77777777" w:rsidR="00B866DE" w:rsidRPr="002E1128" w:rsidRDefault="00B866DE">
      <w:pPr>
        <w:pStyle w:val="Bezodstpw"/>
        <w:numPr>
          <w:ilvl w:val="0"/>
          <w:numId w:val="62"/>
        </w:numPr>
        <w:rPr>
          <w:rFonts w:ascii="Cambria" w:hAnsi="Cambria"/>
        </w:rPr>
      </w:pPr>
      <w:r w:rsidRPr="002E1128">
        <w:rPr>
          <w:rFonts w:ascii="Cambria" w:hAnsi="Cambria"/>
        </w:rPr>
        <w:t xml:space="preserve">Pełnomocnictwo </w:t>
      </w:r>
      <w:r w:rsidRPr="002E1128">
        <w:rPr>
          <w:rFonts w:ascii="Cambria" w:hAnsi="Cambria"/>
          <w:bCs/>
        </w:rPr>
        <w:t>- Załącznik nr 2.</w:t>
      </w:r>
    </w:p>
    <w:p w14:paraId="54E05962" w14:textId="77777777" w:rsidR="00B866DE" w:rsidRPr="00AB4D5D" w:rsidRDefault="00B866DE" w:rsidP="00B866DE">
      <w:pPr>
        <w:jc w:val="both"/>
        <w:rPr>
          <w:rFonts w:ascii="Cambria" w:hAnsi="Cambria"/>
        </w:rPr>
      </w:pPr>
    </w:p>
    <w:p w14:paraId="537375CC" w14:textId="77777777" w:rsidR="00B866DE" w:rsidRPr="00AB4D5D" w:rsidRDefault="00B866DE" w:rsidP="00B866DE">
      <w:pPr>
        <w:jc w:val="both"/>
        <w:rPr>
          <w:rFonts w:ascii="Cambria" w:hAnsi="Cambria"/>
          <w:b/>
        </w:rPr>
      </w:pPr>
    </w:p>
    <w:p w14:paraId="0F7AFB7D" w14:textId="77777777" w:rsidR="00B866DE" w:rsidRPr="00AB4D5D" w:rsidRDefault="00B866DE" w:rsidP="00B866DE">
      <w:pPr>
        <w:ind w:firstLine="360"/>
        <w:jc w:val="both"/>
        <w:rPr>
          <w:rFonts w:ascii="Cambria" w:hAnsi="Cambria"/>
          <w:b/>
        </w:rPr>
      </w:pPr>
      <w:r w:rsidRPr="00AB4D5D">
        <w:rPr>
          <w:rFonts w:ascii="Cambria" w:hAnsi="Cambria"/>
          <w:b/>
        </w:rPr>
        <w:t>Sprzedawca</w:t>
      </w:r>
      <w:r w:rsidRPr="00AB4D5D">
        <w:rPr>
          <w:rFonts w:ascii="Cambria" w:hAnsi="Cambria"/>
          <w:b/>
        </w:rPr>
        <w:tab/>
      </w:r>
      <w:r w:rsidRPr="00AB4D5D">
        <w:rPr>
          <w:rFonts w:ascii="Cambria" w:hAnsi="Cambria"/>
          <w:b/>
        </w:rPr>
        <w:tab/>
      </w:r>
      <w:r w:rsidRPr="00AB4D5D">
        <w:rPr>
          <w:rFonts w:ascii="Cambria" w:hAnsi="Cambria"/>
          <w:b/>
        </w:rPr>
        <w:tab/>
      </w:r>
      <w:r w:rsidRPr="00AB4D5D">
        <w:rPr>
          <w:rFonts w:ascii="Cambria" w:hAnsi="Cambria"/>
          <w:b/>
        </w:rPr>
        <w:tab/>
      </w:r>
      <w:r w:rsidRPr="00AB4D5D">
        <w:rPr>
          <w:rFonts w:ascii="Cambria" w:hAnsi="Cambria"/>
          <w:b/>
        </w:rPr>
        <w:tab/>
      </w:r>
      <w:r w:rsidRPr="00AB4D5D">
        <w:rPr>
          <w:rFonts w:ascii="Cambria" w:hAnsi="Cambria"/>
          <w:b/>
        </w:rPr>
        <w:tab/>
      </w:r>
      <w:r w:rsidRPr="00AB4D5D">
        <w:rPr>
          <w:rFonts w:ascii="Cambria" w:hAnsi="Cambria"/>
          <w:b/>
        </w:rPr>
        <w:tab/>
        <w:t>Zamawiający</w:t>
      </w:r>
    </w:p>
    <w:p w14:paraId="7C0E9EDB" w14:textId="77777777" w:rsidR="00B866DE" w:rsidRDefault="00B866DE" w:rsidP="00B866DE">
      <w:pPr>
        <w:jc w:val="both"/>
        <w:rPr>
          <w:rFonts w:ascii="Cambria" w:hAnsi="Cambria"/>
          <w:b/>
        </w:rPr>
      </w:pPr>
    </w:p>
    <w:p w14:paraId="7946ED5A" w14:textId="77777777" w:rsidR="000E113C" w:rsidRDefault="000E113C" w:rsidP="00B866DE">
      <w:pPr>
        <w:jc w:val="both"/>
        <w:rPr>
          <w:rFonts w:ascii="Cambria" w:hAnsi="Cambria"/>
          <w:b/>
        </w:rPr>
      </w:pPr>
    </w:p>
    <w:p w14:paraId="4C6C1874" w14:textId="77777777" w:rsidR="000E113C" w:rsidRDefault="000E113C" w:rsidP="00B866DE">
      <w:pPr>
        <w:jc w:val="both"/>
        <w:rPr>
          <w:rFonts w:ascii="Cambria" w:hAnsi="Cambria"/>
          <w:b/>
        </w:rPr>
      </w:pPr>
    </w:p>
    <w:p w14:paraId="2A837EF7" w14:textId="77777777" w:rsidR="000E113C" w:rsidRDefault="000E113C" w:rsidP="00B866DE">
      <w:pPr>
        <w:jc w:val="both"/>
        <w:rPr>
          <w:rFonts w:ascii="Cambria" w:hAnsi="Cambria"/>
          <w:b/>
        </w:rPr>
      </w:pPr>
    </w:p>
    <w:p w14:paraId="5A2C8B64" w14:textId="77777777" w:rsidR="000E113C" w:rsidRDefault="000E113C" w:rsidP="00B866DE">
      <w:pPr>
        <w:jc w:val="both"/>
        <w:rPr>
          <w:rFonts w:ascii="Cambria" w:hAnsi="Cambria"/>
          <w:b/>
        </w:rPr>
      </w:pPr>
    </w:p>
    <w:p w14:paraId="7CC26AD0" w14:textId="77777777" w:rsidR="000E113C" w:rsidRDefault="000E113C" w:rsidP="00B866DE">
      <w:pPr>
        <w:jc w:val="both"/>
        <w:rPr>
          <w:rFonts w:ascii="Cambria" w:hAnsi="Cambria"/>
          <w:b/>
        </w:rPr>
      </w:pPr>
    </w:p>
    <w:p w14:paraId="06FED364" w14:textId="77777777" w:rsidR="00E20277" w:rsidRDefault="00E20277" w:rsidP="00B866DE">
      <w:pPr>
        <w:jc w:val="both"/>
        <w:rPr>
          <w:rFonts w:ascii="Tahoma" w:hAnsi="Tahoma" w:cs="Tahoma"/>
          <w:b/>
          <w:bCs/>
          <w:sz w:val="20"/>
          <w:szCs w:val="20"/>
        </w:rPr>
      </w:pPr>
    </w:p>
    <w:p w14:paraId="57F13D74" w14:textId="7900565A"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 xml:space="preserve">Klauzula informacyjna </w:t>
      </w:r>
    </w:p>
    <w:p w14:paraId="2B269CF3" w14:textId="77777777" w:rsidR="00BB09A8" w:rsidRDefault="00BB09A8" w:rsidP="00B866DE">
      <w:pPr>
        <w:pStyle w:val="Bezodstpw"/>
        <w:jc w:val="right"/>
        <w:rPr>
          <w:rFonts w:ascii="Cambria" w:hAnsi="Cambria"/>
        </w:rPr>
      </w:pPr>
    </w:p>
    <w:p w14:paraId="1C137AE0" w14:textId="42375A06" w:rsidR="00BB09A8" w:rsidRPr="00D17785" w:rsidRDefault="00BB09A8">
      <w:pPr>
        <w:pStyle w:val="BodyTextIndentZnak"/>
        <w:numPr>
          <w:ilvl w:val="3"/>
          <w:numId w:val="68"/>
        </w:numPr>
        <w:spacing w:line="276" w:lineRule="auto"/>
        <w:ind w:left="567" w:hanging="567"/>
        <w:jc w:val="left"/>
        <w:rPr>
          <w:rFonts w:asciiTheme="minorHAnsi" w:eastAsia="Calibri" w:hAnsiTheme="minorHAnsi" w:cstheme="minorHAnsi"/>
          <w:sz w:val="22"/>
          <w:szCs w:val="22"/>
          <w:u w:val="single"/>
        </w:rPr>
      </w:pPr>
      <w:r w:rsidRPr="00D17785">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25DAE14" w14:textId="77777777" w:rsidR="00BB09A8" w:rsidRPr="00D17785" w:rsidRDefault="00BB09A8">
      <w:pPr>
        <w:numPr>
          <w:ilvl w:val="0"/>
          <w:numId w:val="75"/>
        </w:numPr>
        <w:spacing w:line="276" w:lineRule="auto"/>
        <w:rPr>
          <w:rFonts w:asciiTheme="minorHAnsi" w:hAnsiTheme="minorHAnsi" w:cstheme="minorHAnsi"/>
          <w:sz w:val="22"/>
          <w:szCs w:val="22"/>
        </w:rPr>
      </w:pPr>
      <w:r w:rsidRPr="00D17785">
        <w:rPr>
          <w:rFonts w:asciiTheme="minorHAnsi" w:hAnsiTheme="minorHAnsi" w:cstheme="minorHAnsi"/>
          <w:sz w:val="22"/>
          <w:szCs w:val="22"/>
        </w:rPr>
        <w:t>Administratorem Pani/Pana danych osobowych jest Uniwersytet Łódzki z siedzibą przy ul. Narutowicza 68, 90-136 Łódź;</w:t>
      </w:r>
    </w:p>
    <w:p w14:paraId="4EEC12C7" w14:textId="77777777" w:rsidR="00BB09A8" w:rsidRPr="00D17785" w:rsidRDefault="00BB09A8">
      <w:pPr>
        <w:numPr>
          <w:ilvl w:val="0"/>
          <w:numId w:val="75"/>
        </w:numPr>
        <w:spacing w:line="276" w:lineRule="auto"/>
        <w:ind w:left="1134" w:hanging="567"/>
        <w:rPr>
          <w:rFonts w:asciiTheme="minorHAnsi" w:hAnsiTheme="minorHAnsi" w:cstheme="minorHAnsi"/>
          <w:sz w:val="22"/>
          <w:szCs w:val="22"/>
        </w:rPr>
      </w:pPr>
      <w:r w:rsidRPr="00D17785">
        <w:rPr>
          <w:rFonts w:asciiTheme="minorHAnsi" w:hAnsiTheme="minorHAnsi" w:cstheme="minorHAnsi"/>
          <w:sz w:val="22"/>
          <w:szCs w:val="22"/>
        </w:rPr>
        <w:t>Administrator wyznaczył Inspektora Ochrony Danych, z którym można się kontaktować za pomocą poczty elektronicznej: iod@uni.lodz.pl;</w:t>
      </w:r>
    </w:p>
    <w:p w14:paraId="51992A25" w14:textId="77777777" w:rsidR="00BB09A8" w:rsidRPr="00D17785" w:rsidRDefault="00BB09A8">
      <w:pPr>
        <w:pStyle w:val="Akapitzlist"/>
        <w:numPr>
          <w:ilvl w:val="0"/>
          <w:numId w:val="75"/>
        </w:numPr>
        <w:tabs>
          <w:tab w:val="left" w:pos="284"/>
        </w:tabs>
        <w:overflowPunct w:val="0"/>
        <w:autoSpaceDE w:val="0"/>
        <w:autoSpaceDN w:val="0"/>
        <w:adjustRightInd w:val="0"/>
        <w:spacing w:line="276" w:lineRule="auto"/>
        <w:ind w:left="1134" w:right="96" w:hanging="567"/>
        <w:contextualSpacing/>
        <w:textAlignment w:val="baseline"/>
        <w:rPr>
          <w:rFonts w:asciiTheme="minorHAnsi" w:hAnsiTheme="minorHAnsi" w:cstheme="minorHAnsi"/>
          <w:sz w:val="22"/>
          <w:szCs w:val="22"/>
        </w:rPr>
      </w:pPr>
      <w:r w:rsidRPr="00D17785">
        <w:rPr>
          <w:rFonts w:asciiTheme="minorHAnsi" w:hAnsiTheme="minorHAnsi" w:cstheme="minorHAnsi"/>
          <w:sz w:val="22"/>
          <w:szCs w:val="22"/>
        </w:rPr>
        <w:t>Pani/Pana dane osobowe przetwarzane będą w celu związanym z przedmiotowym postępowaniem o udzielenie zamówienia publicznego, prowadzonego w trybie przetargu nieograniczonego nazwą „</w:t>
      </w:r>
      <w:r w:rsidRPr="00D17785">
        <w:rPr>
          <w:rFonts w:asciiTheme="minorHAnsi" w:hAnsiTheme="minorHAnsi" w:cstheme="minorHAnsi"/>
          <w:b/>
          <w:bCs/>
          <w:sz w:val="22"/>
          <w:szCs w:val="22"/>
        </w:rPr>
        <w:t xml:space="preserve">Dostawa energii elektrycznej wraz z usługą bilansowania handlowego energii z instalacji OZE dla Uniwersytetu Łódzkiego” </w:t>
      </w:r>
      <w:r w:rsidRPr="00D17785">
        <w:rPr>
          <w:rFonts w:asciiTheme="minorHAnsi" w:hAnsiTheme="minorHAnsi" w:cstheme="minorHAnsi"/>
          <w:sz w:val="22"/>
          <w:szCs w:val="22"/>
        </w:rPr>
        <w:t xml:space="preserve">- nr postępowania 44/ZP/2024 Pani/Pana dane osobowe będą przetwarzane, ponieważ jest to </w:t>
      </w:r>
      <w:r w:rsidRPr="00D17785">
        <w:rPr>
          <w:rFonts w:asciiTheme="minorHAnsi" w:hAnsiTheme="minorHAnsi" w:cstheme="minorHAnsi"/>
          <w:sz w:val="22"/>
          <w:szCs w:val="22"/>
          <w:shd w:val="clear" w:color="auto" w:fill="FFFFFF"/>
        </w:rPr>
        <w:t>niezbędne do wypełnienia obowiązku prawnego ciążącego na administratorze (</w:t>
      </w:r>
      <w:r w:rsidRPr="00D17785">
        <w:rPr>
          <w:rFonts w:asciiTheme="minorHAnsi" w:hAnsiTheme="minorHAnsi" w:cstheme="minorHAnsi"/>
          <w:sz w:val="22"/>
          <w:szCs w:val="22"/>
        </w:rPr>
        <w:t>art. 6 ust. 1 lit. c RODO w związku z przepisami ustawy z dnia 11 września 2019 r. Prawo zamówień publicznych zwanej dalej ustawą PZP).</w:t>
      </w:r>
    </w:p>
    <w:p w14:paraId="7BF29CB6" w14:textId="77777777" w:rsidR="00BB09A8" w:rsidRPr="00D17785" w:rsidRDefault="00BB09A8">
      <w:pPr>
        <w:numPr>
          <w:ilvl w:val="0"/>
          <w:numId w:val="75"/>
        </w:numPr>
        <w:spacing w:line="276" w:lineRule="auto"/>
        <w:ind w:left="1134" w:hanging="567"/>
        <w:rPr>
          <w:rFonts w:asciiTheme="minorHAnsi" w:hAnsiTheme="minorHAnsi" w:cstheme="minorHAnsi"/>
          <w:sz w:val="22"/>
          <w:szCs w:val="22"/>
        </w:rPr>
      </w:pPr>
      <w:r w:rsidRPr="00D17785">
        <w:rPr>
          <w:rFonts w:asciiTheme="minorHAnsi" w:hAnsiTheme="minorHAnsi" w:cstheme="minorHAnsi"/>
          <w:sz w:val="22"/>
          <w:szCs w:val="22"/>
        </w:rPr>
        <w:t>Odbiorcami Pani/Pana danych osobowych będą osoby lub podmioty, którym udostępniona zostanie dokumentacja postępowania w oparciu o art. 18 oraz 74 ustawy PZP;</w:t>
      </w:r>
    </w:p>
    <w:p w14:paraId="2572F911" w14:textId="77777777" w:rsidR="00BB09A8" w:rsidRPr="00D17785" w:rsidRDefault="00BB09A8">
      <w:pPr>
        <w:numPr>
          <w:ilvl w:val="0"/>
          <w:numId w:val="75"/>
        </w:numPr>
        <w:spacing w:line="276" w:lineRule="auto"/>
        <w:ind w:left="1134" w:hanging="567"/>
        <w:rPr>
          <w:rFonts w:asciiTheme="minorHAnsi" w:hAnsiTheme="minorHAnsi" w:cstheme="minorHAnsi"/>
          <w:sz w:val="22"/>
          <w:szCs w:val="22"/>
        </w:rPr>
      </w:pPr>
      <w:r w:rsidRPr="00D17785">
        <w:rPr>
          <w:rFonts w:asciiTheme="minorHAnsi" w:hAnsiTheme="minorHAnsi" w:cstheme="minorHAnsi"/>
          <w:sz w:val="22"/>
          <w:szCs w:val="22"/>
        </w:rPr>
        <w:lastRenderedPageBreak/>
        <w:t xml:space="preserve">Okres przechowywania Pani/Pana danych osobowych wynosi odpowiednio: </w:t>
      </w:r>
    </w:p>
    <w:p w14:paraId="46C9B9E5" w14:textId="77777777" w:rsidR="00BB09A8" w:rsidRPr="00D17785" w:rsidRDefault="00BB09A8">
      <w:pPr>
        <w:pStyle w:val="Akapitzlist"/>
        <w:numPr>
          <w:ilvl w:val="0"/>
          <w:numId w:val="71"/>
        </w:numPr>
        <w:spacing w:line="276" w:lineRule="auto"/>
        <w:ind w:left="1418" w:hanging="567"/>
        <w:rPr>
          <w:rFonts w:asciiTheme="minorHAnsi" w:hAnsiTheme="minorHAnsi" w:cstheme="minorHAnsi"/>
          <w:sz w:val="22"/>
          <w:szCs w:val="22"/>
        </w:rPr>
      </w:pPr>
      <w:r w:rsidRPr="00D17785">
        <w:rPr>
          <w:rFonts w:asciiTheme="minorHAnsi" w:hAnsiTheme="minorHAnsi" w:cstheme="minorHAnsi"/>
          <w:sz w:val="22"/>
          <w:szCs w:val="22"/>
        </w:rPr>
        <w:t>zgodnie z art. 78 ust. 1 ustawy PZP, przez okres 4 lat od dnia zakończenia postępowania o udzielenie zamówienia,</w:t>
      </w:r>
    </w:p>
    <w:p w14:paraId="43ED7349" w14:textId="77777777" w:rsidR="00BB09A8" w:rsidRPr="00D17785" w:rsidRDefault="00BB09A8">
      <w:pPr>
        <w:pStyle w:val="Akapitzlist"/>
        <w:numPr>
          <w:ilvl w:val="0"/>
          <w:numId w:val="71"/>
        </w:numPr>
        <w:spacing w:line="276" w:lineRule="auto"/>
        <w:ind w:left="1418" w:hanging="567"/>
        <w:rPr>
          <w:rFonts w:asciiTheme="minorHAnsi" w:hAnsiTheme="minorHAnsi" w:cstheme="minorHAnsi"/>
          <w:sz w:val="22"/>
          <w:szCs w:val="22"/>
        </w:rPr>
      </w:pPr>
      <w:r w:rsidRPr="00D17785">
        <w:rPr>
          <w:rFonts w:asciiTheme="minorHAnsi" w:hAnsiTheme="minorHAnsi" w:cstheme="minorHAnsi"/>
          <w:sz w:val="22"/>
          <w:szCs w:val="22"/>
        </w:rPr>
        <w:t xml:space="preserve"> jeżeli czas trwania umowy przekracza 4 lata, okres przechowywania obejmuje cały czas trwania umowy;</w:t>
      </w:r>
    </w:p>
    <w:p w14:paraId="076CA358" w14:textId="77777777" w:rsidR="00BB09A8" w:rsidRPr="00D17785" w:rsidRDefault="00BB09A8">
      <w:pPr>
        <w:pStyle w:val="Akapitzlist"/>
        <w:numPr>
          <w:ilvl w:val="0"/>
          <w:numId w:val="71"/>
        </w:numPr>
        <w:spacing w:line="276" w:lineRule="auto"/>
        <w:ind w:left="1418" w:hanging="567"/>
        <w:rPr>
          <w:rFonts w:asciiTheme="minorHAnsi" w:hAnsiTheme="minorHAnsi" w:cstheme="minorHAnsi"/>
          <w:sz w:val="22"/>
          <w:szCs w:val="22"/>
        </w:rPr>
      </w:pPr>
      <w:r w:rsidRPr="00D17785">
        <w:rPr>
          <w:rFonts w:asciiTheme="minorHAnsi" w:hAnsiTheme="minorHAnsi" w:cstheme="minorHAnsi"/>
          <w:sz w:val="22"/>
          <w:szCs w:val="22"/>
        </w:rPr>
        <w:t>w przypadku zamówień współfinansowanych ze środków UE przez okres, o którym mowa w art. 125 ust 4 lit d) w </w:t>
      </w:r>
      <w:proofErr w:type="spellStart"/>
      <w:r w:rsidRPr="00D17785">
        <w:rPr>
          <w:rFonts w:asciiTheme="minorHAnsi" w:hAnsiTheme="minorHAnsi" w:cstheme="minorHAnsi"/>
          <w:sz w:val="22"/>
          <w:szCs w:val="22"/>
        </w:rPr>
        <w:t>zw</w:t>
      </w:r>
      <w:proofErr w:type="spellEnd"/>
      <w:r w:rsidRPr="00D17785">
        <w:rPr>
          <w:rFonts w:asciiTheme="minorHAnsi" w:hAnsiTheme="minorHAnsi" w:cstheme="minorHAnsi"/>
          <w:sz w:val="22"/>
          <w:szCs w:val="22"/>
        </w:rPr>
        <w:t xml:space="preserve"> z art. 140 Rozporządzenia Parlamentu Europejskiego i Rady UE) nr 1303/2013 i wynikających z umów o dofinansowanie projektów finansowanych ze środków pochodzących z UE;</w:t>
      </w:r>
    </w:p>
    <w:p w14:paraId="6DC3290E" w14:textId="77777777" w:rsidR="00BB09A8" w:rsidRPr="00D17785" w:rsidRDefault="00BB09A8">
      <w:pPr>
        <w:pStyle w:val="Akapitzlist"/>
        <w:numPr>
          <w:ilvl w:val="0"/>
          <w:numId w:val="71"/>
        </w:numPr>
        <w:spacing w:line="276" w:lineRule="auto"/>
        <w:ind w:left="1418" w:hanging="567"/>
        <w:rPr>
          <w:rFonts w:asciiTheme="minorHAnsi" w:hAnsiTheme="minorHAnsi" w:cstheme="minorHAnsi"/>
          <w:sz w:val="22"/>
          <w:szCs w:val="22"/>
        </w:rPr>
      </w:pPr>
      <w:r w:rsidRPr="00D17785">
        <w:rPr>
          <w:rFonts w:asciiTheme="minorHAnsi" w:hAnsiTheme="minorHAnsi" w:cstheme="minorHAnsi"/>
          <w:sz w:val="22"/>
          <w:szCs w:val="22"/>
        </w:rPr>
        <w:t>okres przechowywania wynika również z ustawy z dnia 14 lipca 1983 r. o narodowym zasobie archiwalnym i archiwach.</w:t>
      </w:r>
    </w:p>
    <w:p w14:paraId="730ADFDD" w14:textId="77777777" w:rsidR="00BB09A8" w:rsidRPr="00D17785" w:rsidRDefault="00BB09A8">
      <w:pPr>
        <w:numPr>
          <w:ilvl w:val="0"/>
          <w:numId w:val="75"/>
        </w:numPr>
        <w:spacing w:line="276" w:lineRule="auto"/>
        <w:ind w:left="1134" w:hanging="567"/>
        <w:rPr>
          <w:rFonts w:asciiTheme="minorHAnsi" w:hAnsiTheme="minorHAnsi" w:cstheme="minorHAnsi"/>
          <w:sz w:val="22"/>
          <w:szCs w:val="22"/>
        </w:rPr>
      </w:pPr>
      <w:r w:rsidRPr="00D17785">
        <w:rPr>
          <w:rFonts w:asciiTheme="minorHAnsi" w:hAnsiTheme="minorHAnsi" w:cstheme="min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33B2324" w14:textId="77777777" w:rsidR="00BB09A8" w:rsidRPr="00D17785" w:rsidRDefault="00BB09A8">
      <w:pPr>
        <w:numPr>
          <w:ilvl w:val="0"/>
          <w:numId w:val="75"/>
        </w:numPr>
        <w:spacing w:line="276" w:lineRule="auto"/>
        <w:ind w:left="1134" w:hanging="567"/>
        <w:rPr>
          <w:rFonts w:asciiTheme="minorHAnsi" w:hAnsiTheme="minorHAnsi" w:cstheme="minorHAnsi"/>
          <w:sz w:val="22"/>
          <w:szCs w:val="22"/>
        </w:rPr>
      </w:pPr>
      <w:r w:rsidRPr="00D17785">
        <w:rPr>
          <w:rFonts w:asciiTheme="minorHAnsi" w:hAnsiTheme="minorHAnsi" w:cstheme="minorHAnsi"/>
          <w:sz w:val="22"/>
          <w:szCs w:val="22"/>
        </w:rPr>
        <w:t>W odniesieniu do Pani/Pana danych osobowych decyzje nie będą podejmowane w sposób zautomatyzowany, stosownie do art. 22 RODO.</w:t>
      </w:r>
    </w:p>
    <w:p w14:paraId="0EBFC751" w14:textId="77777777" w:rsidR="00BB09A8" w:rsidRPr="00D17785" w:rsidRDefault="00BB09A8">
      <w:pPr>
        <w:numPr>
          <w:ilvl w:val="0"/>
          <w:numId w:val="75"/>
        </w:numPr>
        <w:spacing w:line="276" w:lineRule="auto"/>
        <w:ind w:left="1134" w:hanging="567"/>
        <w:rPr>
          <w:rFonts w:asciiTheme="minorHAnsi" w:hAnsiTheme="minorHAnsi" w:cstheme="minorHAnsi"/>
          <w:sz w:val="22"/>
          <w:szCs w:val="22"/>
        </w:rPr>
      </w:pPr>
      <w:r w:rsidRPr="00D17785">
        <w:rPr>
          <w:rFonts w:asciiTheme="minorHAnsi" w:hAnsiTheme="minorHAnsi" w:cstheme="minorHAnsi"/>
          <w:sz w:val="22"/>
          <w:szCs w:val="22"/>
        </w:rPr>
        <w:t>posiada Pani/Pan:</w:t>
      </w:r>
    </w:p>
    <w:p w14:paraId="6E4E1A7C" w14:textId="77777777" w:rsidR="00BB09A8" w:rsidRPr="00D17785" w:rsidRDefault="00BB09A8">
      <w:pPr>
        <w:numPr>
          <w:ilvl w:val="0"/>
          <w:numId w:val="69"/>
        </w:numPr>
        <w:spacing w:line="276" w:lineRule="auto"/>
        <w:ind w:left="1701" w:hanging="567"/>
        <w:rPr>
          <w:rFonts w:asciiTheme="minorHAnsi" w:hAnsiTheme="minorHAnsi" w:cstheme="minorHAnsi"/>
          <w:iCs/>
          <w:sz w:val="22"/>
          <w:szCs w:val="22"/>
        </w:rPr>
      </w:pPr>
      <w:r w:rsidRPr="00D17785">
        <w:rPr>
          <w:rFonts w:asciiTheme="minorHAnsi" w:hAnsiTheme="minorHAnsi" w:cstheme="minorHAnsi"/>
          <w:sz w:val="22"/>
          <w:szCs w:val="22"/>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455AF065" w14:textId="77777777" w:rsidR="00BB09A8" w:rsidRPr="00D17785" w:rsidRDefault="00BB09A8">
      <w:pPr>
        <w:numPr>
          <w:ilvl w:val="0"/>
          <w:numId w:val="69"/>
        </w:numPr>
        <w:spacing w:line="276" w:lineRule="auto"/>
        <w:ind w:left="1701" w:hanging="567"/>
        <w:rPr>
          <w:rFonts w:asciiTheme="minorHAnsi" w:hAnsiTheme="minorHAnsi" w:cstheme="minorHAnsi"/>
          <w:iCs/>
          <w:sz w:val="22"/>
          <w:szCs w:val="22"/>
        </w:rPr>
      </w:pPr>
      <w:r w:rsidRPr="00D17785">
        <w:rPr>
          <w:rFonts w:asciiTheme="minorHAnsi" w:hAnsiTheme="minorHAnsi" w:cstheme="minorHAnsi"/>
          <w:sz w:val="22"/>
          <w:szCs w:val="22"/>
        </w:rPr>
        <w:t xml:space="preserve">na podstawie art. 16 RODO prawo do sprostowania lub uzupełnienia Pani/Pana danych osobowych, prawo to może zostać ograniczone w oparciu o art. 19 ust. 2 oraz art. 76 ustawy PZP, przy czym </w:t>
      </w:r>
      <w:r w:rsidRPr="00D17785">
        <w:rPr>
          <w:rFonts w:asciiTheme="minorHAnsi" w:hAnsiTheme="minorHAnsi" w:cstheme="minorHAnsi"/>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CC53B84" w14:textId="77777777" w:rsidR="00BB09A8" w:rsidRPr="00D17785" w:rsidRDefault="00BB09A8">
      <w:pPr>
        <w:numPr>
          <w:ilvl w:val="0"/>
          <w:numId w:val="69"/>
        </w:numPr>
        <w:spacing w:line="276" w:lineRule="auto"/>
        <w:ind w:left="1701" w:hanging="567"/>
        <w:rPr>
          <w:rFonts w:asciiTheme="minorHAnsi" w:hAnsiTheme="minorHAnsi" w:cstheme="minorHAnsi"/>
          <w:sz w:val="22"/>
          <w:szCs w:val="22"/>
        </w:rPr>
      </w:pPr>
      <w:r w:rsidRPr="00D17785">
        <w:rPr>
          <w:rFonts w:asciiTheme="minorHAnsi" w:hAnsiTheme="minorHAnsi" w:cstheme="minorHAnsi"/>
          <w:sz w:val="22"/>
          <w:szCs w:val="22"/>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5891537" w14:textId="77777777" w:rsidR="00BB09A8" w:rsidRPr="00D17785" w:rsidRDefault="00BB09A8">
      <w:pPr>
        <w:numPr>
          <w:ilvl w:val="0"/>
          <w:numId w:val="69"/>
        </w:numPr>
        <w:spacing w:line="276" w:lineRule="auto"/>
        <w:ind w:left="1701" w:hanging="567"/>
        <w:rPr>
          <w:rFonts w:asciiTheme="minorHAnsi" w:hAnsiTheme="minorHAnsi" w:cstheme="minorHAnsi"/>
          <w:sz w:val="22"/>
          <w:szCs w:val="22"/>
        </w:rPr>
      </w:pPr>
      <w:r w:rsidRPr="00D17785">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p>
    <w:p w14:paraId="36FFA5CA" w14:textId="77777777" w:rsidR="00BB09A8" w:rsidRPr="00D17785" w:rsidRDefault="00BB09A8">
      <w:pPr>
        <w:numPr>
          <w:ilvl w:val="0"/>
          <w:numId w:val="75"/>
        </w:numPr>
        <w:spacing w:line="276" w:lineRule="auto"/>
        <w:ind w:left="1134" w:hanging="567"/>
        <w:rPr>
          <w:rFonts w:asciiTheme="minorHAnsi" w:hAnsiTheme="minorHAnsi" w:cstheme="minorHAnsi"/>
          <w:sz w:val="22"/>
          <w:szCs w:val="22"/>
        </w:rPr>
      </w:pPr>
      <w:r w:rsidRPr="00D17785">
        <w:rPr>
          <w:rFonts w:asciiTheme="minorHAnsi" w:hAnsiTheme="minorHAnsi" w:cstheme="minorHAnsi"/>
          <w:sz w:val="22"/>
          <w:szCs w:val="22"/>
        </w:rPr>
        <w:t>Nie przysługuje Pani/Panu:</w:t>
      </w:r>
    </w:p>
    <w:p w14:paraId="088802D0" w14:textId="77777777" w:rsidR="00BB09A8" w:rsidRPr="00D17785" w:rsidRDefault="00BB09A8">
      <w:pPr>
        <w:numPr>
          <w:ilvl w:val="0"/>
          <w:numId w:val="70"/>
        </w:numPr>
        <w:spacing w:line="276" w:lineRule="auto"/>
        <w:ind w:left="1701" w:hanging="567"/>
        <w:rPr>
          <w:rFonts w:asciiTheme="minorHAnsi" w:hAnsiTheme="minorHAnsi" w:cstheme="minorHAnsi"/>
          <w:sz w:val="22"/>
          <w:szCs w:val="22"/>
        </w:rPr>
      </w:pPr>
      <w:r w:rsidRPr="00D17785">
        <w:rPr>
          <w:rFonts w:asciiTheme="minorHAnsi" w:hAnsiTheme="minorHAnsi" w:cstheme="minorHAnsi"/>
          <w:sz w:val="22"/>
          <w:szCs w:val="22"/>
        </w:rPr>
        <w:lastRenderedPageBreak/>
        <w:t>w związku z art. 17 ust. 3 lit. b, d lub e RODO prawo do usunięcia danych osobowych;</w:t>
      </w:r>
    </w:p>
    <w:p w14:paraId="64E0A387" w14:textId="77777777" w:rsidR="00BB09A8" w:rsidRPr="00D17785" w:rsidRDefault="00BB09A8">
      <w:pPr>
        <w:numPr>
          <w:ilvl w:val="0"/>
          <w:numId w:val="70"/>
        </w:numPr>
        <w:spacing w:line="276" w:lineRule="auto"/>
        <w:ind w:left="1701" w:hanging="567"/>
        <w:rPr>
          <w:rFonts w:asciiTheme="minorHAnsi" w:hAnsiTheme="minorHAnsi" w:cstheme="minorHAnsi"/>
          <w:sz w:val="22"/>
          <w:szCs w:val="22"/>
        </w:rPr>
      </w:pPr>
      <w:r w:rsidRPr="00D17785">
        <w:rPr>
          <w:rFonts w:asciiTheme="minorHAnsi" w:hAnsiTheme="minorHAnsi" w:cstheme="minorHAnsi"/>
          <w:sz w:val="22"/>
          <w:szCs w:val="22"/>
        </w:rPr>
        <w:t>prawo do przenoszenia danych osobowych, o którym mowa w art. 20 RODO;</w:t>
      </w:r>
    </w:p>
    <w:p w14:paraId="18EE5434" w14:textId="77777777" w:rsidR="00BB09A8" w:rsidRPr="00D17785" w:rsidRDefault="00BB09A8">
      <w:pPr>
        <w:numPr>
          <w:ilvl w:val="0"/>
          <w:numId w:val="70"/>
        </w:numPr>
        <w:spacing w:line="276" w:lineRule="auto"/>
        <w:ind w:left="1701" w:hanging="567"/>
        <w:rPr>
          <w:rFonts w:asciiTheme="minorHAnsi" w:hAnsiTheme="minorHAnsi" w:cstheme="minorHAnsi"/>
          <w:sz w:val="22"/>
          <w:szCs w:val="22"/>
        </w:rPr>
      </w:pPr>
      <w:r w:rsidRPr="00D17785">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0A21006C" w14:textId="77777777" w:rsidR="00BB09A8" w:rsidRPr="00C41FF9" w:rsidRDefault="00BB09A8">
      <w:pPr>
        <w:pStyle w:val="Akapitzlist"/>
        <w:numPr>
          <w:ilvl w:val="1"/>
          <w:numId w:val="43"/>
        </w:numPr>
        <w:tabs>
          <w:tab w:val="left" w:pos="709"/>
        </w:tabs>
        <w:spacing w:line="276" w:lineRule="auto"/>
        <w:ind w:left="709" w:hanging="709"/>
        <w:contextualSpacing/>
        <w:rPr>
          <w:rFonts w:asciiTheme="minorHAnsi" w:hAnsiTheme="minorHAnsi" w:cstheme="minorHAnsi"/>
          <w:sz w:val="22"/>
          <w:szCs w:val="22"/>
        </w:rPr>
      </w:pPr>
      <w:r w:rsidRPr="00D17785">
        <w:rPr>
          <w:rFonts w:asciiTheme="minorHAnsi" w:hAnsiTheme="minorHAnsi" w:cstheme="minorHAnsi"/>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w:t>
      </w:r>
      <w:r w:rsidRPr="00C41FF9">
        <w:rPr>
          <w:rFonts w:asciiTheme="minorHAnsi" w:hAnsiTheme="minorHAnsi" w:cstheme="minorHAnsi"/>
          <w:sz w:val="22"/>
          <w:szCs w:val="22"/>
        </w:rPr>
        <w:t xml:space="preserve"> najmniej jedno</w:t>
      </w:r>
      <w:r>
        <w:rPr>
          <w:rFonts w:asciiTheme="minorHAnsi" w:hAnsiTheme="minorHAnsi" w:cstheme="minorHAnsi"/>
          <w:sz w:val="22"/>
          <w:szCs w:val="22"/>
        </w:rPr>
        <w:t xml:space="preserve"> z </w:t>
      </w:r>
      <w:proofErr w:type="spellStart"/>
      <w:r w:rsidRPr="00C41FF9">
        <w:rPr>
          <w:rFonts w:asciiTheme="minorHAnsi" w:hAnsiTheme="minorHAnsi" w:cstheme="minorHAnsi"/>
          <w:sz w:val="22"/>
          <w:szCs w:val="22"/>
        </w:rPr>
        <w:t>wyłączeń</w:t>
      </w:r>
      <w:proofErr w:type="spellEnd"/>
      <w:r w:rsidRPr="00C41FF9">
        <w:rPr>
          <w:rFonts w:asciiTheme="minorHAnsi" w:hAnsiTheme="minorHAnsi" w:cstheme="minorHAnsi"/>
          <w:sz w:val="22"/>
          <w:szCs w:val="22"/>
        </w:rPr>
        <w:t>,</w:t>
      </w:r>
      <w:r>
        <w:rPr>
          <w:rFonts w:asciiTheme="minorHAnsi" w:hAnsiTheme="minorHAnsi" w:cstheme="minorHAnsi"/>
          <w:sz w:val="22"/>
          <w:szCs w:val="22"/>
        </w:rPr>
        <w:t xml:space="preserve"> o </w:t>
      </w:r>
      <w:r w:rsidRPr="00C41FF9">
        <w:rPr>
          <w:rFonts w:asciiTheme="minorHAnsi" w:hAnsiTheme="minorHAnsi" w:cstheme="minorHAnsi"/>
          <w:sz w:val="22"/>
          <w:szCs w:val="22"/>
        </w:rPr>
        <w:t>których mowa</w:t>
      </w:r>
      <w:r>
        <w:rPr>
          <w:rFonts w:asciiTheme="minorHAnsi" w:hAnsiTheme="minorHAnsi" w:cstheme="minorHAnsi"/>
          <w:sz w:val="22"/>
          <w:szCs w:val="22"/>
        </w:rPr>
        <w:t xml:space="preserve"> w </w:t>
      </w:r>
      <w:r w:rsidRPr="00C41FF9">
        <w:rPr>
          <w:rFonts w:asciiTheme="minorHAnsi" w:hAnsiTheme="minorHAnsi" w:cstheme="minorHAnsi"/>
          <w:sz w:val="22"/>
          <w:szCs w:val="22"/>
        </w:rPr>
        <w:t>art. 14 ust. 5 RODO.</w:t>
      </w:r>
    </w:p>
    <w:p w14:paraId="0F978296" w14:textId="77777777" w:rsidR="00BB09A8" w:rsidRDefault="00BB09A8" w:rsidP="00B866DE">
      <w:pPr>
        <w:pStyle w:val="Bezodstpw"/>
        <w:jc w:val="right"/>
        <w:rPr>
          <w:rFonts w:ascii="Cambria" w:hAnsi="Cambria"/>
        </w:rPr>
      </w:pPr>
    </w:p>
    <w:p w14:paraId="0F7A0D86" w14:textId="77777777" w:rsidR="00BB09A8" w:rsidRDefault="00BB09A8" w:rsidP="00B866DE">
      <w:pPr>
        <w:pStyle w:val="Bezodstpw"/>
        <w:jc w:val="right"/>
        <w:rPr>
          <w:rFonts w:ascii="Cambria" w:hAnsi="Cambria"/>
        </w:rPr>
      </w:pPr>
    </w:p>
    <w:p w14:paraId="4BA52FD9" w14:textId="77777777" w:rsidR="00BB09A8" w:rsidRDefault="00BB09A8" w:rsidP="00B866DE">
      <w:pPr>
        <w:pStyle w:val="Bezodstpw"/>
        <w:jc w:val="right"/>
        <w:rPr>
          <w:rFonts w:ascii="Cambria" w:hAnsi="Cambria"/>
        </w:rPr>
      </w:pPr>
    </w:p>
    <w:p w14:paraId="1DB31F69" w14:textId="77777777" w:rsidR="00BB09A8" w:rsidRDefault="00BB09A8" w:rsidP="00B866DE">
      <w:pPr>
        <w:pStyle w:val="Bezodstpw"/>
        <w:jc w:val="right"/>
        <w:rPr>
          <w:rFonts w:ascii="Cambria" w:hAnsi="Cambria"/>
        </w:rPr>
      </w:pPr>
    </w:p>
    <w:p w14:paraId="620B3ACC" w14:textId="77777777" w:rsidR="00BB09A8" w:rsidRDefault="00BB09A8" w:rsidP="00B866DE">
      <w:pPr>
        <w:pStyle w:val="Bezodstpw"/>
        <w:jc w:val="right"/>
        <w:rPr>
          <w:rFonts w:ascii="Cambria" w:hAnsi="Cambria"/>
        </w:rPr>
      </w:pPr>
    </w:p>
    <w:p w14:paraId="78085319" w14:textId="77777777" w:rsidR="00BB09A8" w:rsidRDefault="00BB09A8" w:rsidP="00B866DE">
      <w:pPr>
        <w:pStyle w:val="Bezodstpw"/>
        <w:jc w:val="right"/>
        <w:rPr>
          <w:rFonts w:ascii="Cambria" w:hAnsi="Cambria"/>
        </w:rPr>
      </w:pPr>
    </w:p>
    <w:p w14:paraId="3E48C567" w14:textId="77777777" w:rsidR="00BB09A8" w:rsidRDefault="00BB09A8" w:rsidP="00B866DE">
      <w:pPr>
        <w:pStyle w:val="Bezodstpw"/>
        <w:jc w:val="right"/>
        <w:rPr>
          <w:rFonts w:ascii="Cambria" w:hAnsi="Cambria"/>
        </w:rPr>
      </w:pPr>
    </w:p>
    <w:p w14:paraId="43A15DD2" w14:textId="77777777" w:rsidR="00BB09A8" w:rsidRDefault="00BB09A8" w:rsidP="00B866DE">
      <w:pPr>
        <w:pStyle w:val="Bezodstpw"/>
        <w:jc w:val="right"/>
        <w:rPr>
          <w:rFonts w:ascii="Cambria" w:hAnsi="Cambria"/>
        </w:rPr>
      </w:pPr>
    </w:p>
    <w:p w14:paraId="2BAFDE4D" w14:textId="77777777" w:rsidR="00BB09A8" w:rsidRDefault="00BB09A8" w:rsidP="00B866DE">
      <w:pPr>
        <w:pStyle w:val="Bezodstpw"/>
        <w:jc w:val="right"/>
        <w:rPr>
          <w:rFonts w:ascii="Cambria" w:hAnsi="Cambria"/>
        </w:rPr>
      </w:pPr>
    </w:p>
    <w:p w14:paraId="55BB58FF" w14:textId="77777777" w:rsidR="00BB09A8" w:rsidRDefault="00BB09A8" w:rsidP="00B866DE">
      <w:pPr>
        <w:pStyle w:val="Bezodstpw"/>
        <w:jc w:val="right"/>
        <w:rPr>
          <w:rFonts w:ascii="Cambria" w:hAnsi="Cambria"/>
        </w:rPr>
      </w:pPr>
    </w:p>
    <w:p w14:paraId="1C6305C1" w14:textId="77777777" w:rsidR="00B866DE" w:rsidRDefault="00B866DE" w:rsidP="00AB3C4A">
      <w:pPr>
        <w:rPr>
          <w:rFonts w:ascii="Cambria" w:hAnsi="Cambria"/>
          <w:b/>
          <w:sz w:val="20"/>
          <w:szCs w:val="20"/>
        </w:rPr>
        <w:sectPr w:rsidR="00B866DE" w:rsidSect="00AB3C4A">
          <w:type w:val="continuous"/>
          <w:pgSz w:w="11906" w:h="16838"/>
          <w:pgMar w:top="1985" w:right="1418" w:bottom="1418" w:left="1418" w:header="142" w:footer="709" w:gutter="0"/>
          <w:cols w:space="708"/>
          <w:docGrid w:linePitch="360"/>
        </w:sectPr>
      </w:pPr>
    </w:p>
    <w:p w14:paraId="0983524C" w14:textId="77777777" w:rsidR="00BB09A8" w:rsidRDefault="00BB09A8" w:rsidP="00AB3C4A">
      <w:pPr>
        <w:rPr>
          <w:rFonts w:ascii="Cambria" w:hAnsi="Cambria"/>
          <w:b/>
          <w:sz w:val="20"/>
          <w:szCs w:val="20"/>
        </w:rPr>
      </w:pPr>
    </w:p>
    <w:p w14:paraId="1DE076A9" w14:textId="14F80277" w:rsidR="00B866DE" w:rsidRDefault="00B866DE" w:rsidP="00B866DE">
      <w:pPr>
        <w:jc w:val="right"/>
        <w:rPr>
          <w:rFonts w:ascii="Cambria" w:hAnsi="Cambria" w:cs="Estrangelo Edessa"/>
          <w:b/>
          <w:sz w:val="28"/>
          <w:szCs w:val="28"/>
          <w:u w:val="single"/>
        </w:rPr>
      </w:pPr>
      <w:r>
        <w:rPr>
          <w:rFonts w:ascii="Cambria" w:hAnsi="Cambria"/>
          <w:b/>
          <w:sz w:val="20"/>
          <w:szCs w:val="20"/>
        </w:rPr>
        <w:t>Załącznik nr 2</w:t>
      </w:r>
      <w:r w:rsidRPr="001A3801">
        <w:rPr>
          <w:rFonts w:ascii="Cambria" w:hAnsi="Cambria"/>
          <w:b/>
          <w:sz w:val="20"/>
          <w:szCs w:val="20"/>
        </w:rPr>
        <w:t xml:space="preserve"> do </w:t>
      </w:r>
      <w:r>
        <w:rPr>
          <w:rFonts w:ascii="Cambria" w:hAnsi="Cambria"/>
          <w:b/>
          <w:sz w:val="20"/>
          <w:szCs w:val="20"/>
        </w:rPr>
        <w:t>umowy</w:t>
      </w:r>
    </w:p>
    <w:p w14:paraId="4734F80D" w14:textId="77777777" w:rsidR="00B866DE" w:rsidRPr="00710534" w:rsidRDefault="00B866DE" w:rsidP="00B866DE">
      <w:pPr>
        <w:jc w:val="center"/>
        <w:rPr>
          <w:rFonts w:ascii="Cambria" w:hAnsi="Cambria" w:cs="Estrangelo Edessa"/>
          <w:b/>
          <w:sz w:val="28"/>
          <w:szCs w:val="28"/>
          <w:u w:val="single"/>
        </w:rPr>
      </w:pPr>
      <w:r w:rsidRPr="00710534">
        <w:rPr>
          <w:rFonts w:ascii="Cambria" w:hAnsi="Cambria" w:cs="Estrangelo Edessa"/>
          <w:b/>
          <w:sz w:val="28"/>
          <w:szCs w:val="28"/>
          <w:u w:val="single"/>
        </w:rPr>
        <w:t>Pełnomocnictwo</w:t>
      </w:r>
    </w:p>
    <w:p w14:paraId="561CEF93" w14:textId="77777777" w:rsidR="00B866DE" w:rsidRPr="00710534" w:rsidRDefault="00B866DE" w:rsidP="00B866DE">
      <w:pPr>
        <w:rPr>
          <w:rFonts w:ascii="Cambria" w:hAnsi="Cambria" w:cs="Estrangelo Edessa"/>
        </w:rPr>
      </w:pPr>
    </w:p>
    <w:p w14:paraId="2F1FC6FA" w14:textId="77777777" w:rsidR="00B866DE" w:rsidRPr="00710534" w:rsidRDefault="00B866DE" w:rsidP="00B866DE">
      <w:pPr>
        <w:rPr>
          <w:rFonts w:ascii="Cambria" w:hAnsi="Cambria" w:cs="Estrangelo Edessa"/>
        </w:rPr>
      </w:pPr>
    </w:p>
    <w:p w14:paraId="71211FDC" w14:textId="77777777" w:rsidR="00B866DE" w:rsidRPr="00710534" w:rsidRDefault="00B866DE" w:rsidP="00B866DE">
      <w:pPr>
        <w:jc w:val="both"/>
        <w:rPr>
          <w:rFonts w:ascii="Cambria" w:hAnsi="Cambria" w:cs="Estrangelo Edessa"/>
          <w:bCs/>
          <w:color w:val="000000"/>
        </w:rPr>
      </w:pPr>
      <w:r w:rsidRPr="00710534">
        <w:rPr>
          <w:rFonts w:ascii="Cambria" w:hAnsi="Cambria" w:cs="Estrangelo Edessa"/>
          <w:bCs/>
          <w:color w:val="000000"/>
        </w:rPr>
        <w:t>Niniejszym udzielamy pełnomocnictwa firmie:</w:t>
      </w:r>
    </w:p>
    <w:p w14:paraId="1ED04039" w14:textId="77777777" w:rsidR="00B866DE" w:rsidRPr="00710534" w:rsidRDefault="00B866DE" w:rsidP="00B866DE">
      <w:pPr>
        <w:jc w:val="both"/>
        <w:rPr>
          <w:rFonts w:ascii="Cambria" w:hAnsi="Cambria" w:cs="Estrangelo Edessa"/>
          <w:color w:val="000000"/>
        </w:rPr>
      </w:pPr>
    </w:p>
    <w:p w14:paraId="363C8394" w14:textId="77777777" w:rsidR="00B866DE" w:rsidRPr="00710534" w:rsidRDefault="00B866DE" w:rsidP="00B866DE">
      <w:pPr>
        <w:jc w:val="both"/>
        <w:rPr>
          <w:rFonts w:ascii="Cambria" w:hAnsi="Cambria" w:cs="Estrangelo Edessa"/>
        </w:rPr>
      </w:pPr>
      <w:r w:rsidRPr="00710534">
        <w:rPr>
          <w:rFonts w:ascii="Cambria" w:hAnsi="Cambria" w:cs="Estrangelo Edessa"/>
        </w:rPr>
        <w:t>…………. (nazwa sprzedawcy)</w:t>
      </w:r>
      <w:r w:rsidRPr="00710534">
        <w:rPr>
          <w:rFonts w:ascii="Cambria" w:hAnsi="Cambria" w:cs="Estrangelo Edessa"/>
          <w:b/>
        </w:rPr>
        <w:t xml:space="preserve"> </w:t>
      </w:r>
      <w:r w:rsidRPr="00710534">
        <w:rPr>
          <w:rFonts w:ascii="Cambria" w:hAnsi="Cambria" w:cs="Estrangelo Edessa"/>
        </w:rPr>
        <w:t>z siedzibą w ……………, kod: …………, ul. ……………….., wpisanym do ewidencji działalności gospodarczej KRS w …………… pod numerem ………………….., NIP ……………………………. REGON …………………………..,</w:t>
      </w:r>
      <w:r w:rsidRPr="00710534">
        <w:rPr>
          <w:rFonts w:ascii="Cambria" w:hAnsi="Cambria" w:cs="Estrangelo Edessa"/>
          <w:b/>
        </w:rPr>
        <w:t xml:space="preserve"> </w:t>
      </w:r>
      <w:r>
        <w:rPr>
          <w:rFonts w:ascii="Cambria" w:hAnsi="Cambria" w:cs="Estrangelo Edessa"/>
        </w:rPr>
        <w:t>reprezentowanej przez: ………………………………….</w:t>
      </w:r>
    </w:p>
    <w:p w14:paraId="4A90996F" w14:textId="77777777" w:rsidR="00B866DE" w:rsidRPr="00710534" w:rsidRDefault="00B866DE" w:rsidP="00B866DE">
      <w:pPr>
        <w:jc w:val="both"/>
        <w:rPr>
          <w:rFonts w:ascii="Cambria" w:hAnsi="Cambria" w:cs="Estrangelo Edessa"/>
          <w:color w:val="000000"/>
        </w:rPr>
      </w:pPr>
    </w:p>
    <w:p w14:paraId="285B1AE8" w14:textId="2E9BAFBD" w:rsidR="00B866DE" w:rsidRPr="00710534" w:rsidRDefault="00B866DE" w:rsidP="00B866DE">
      <w:pPr>
        <w:jc w:val="both"/>
        <w:rPr>
          <w:rFonts w:ascii="Cambria" w:hAnsi="Cambria" w:cs="Estrangelo Edessa"/>
          <w:color w:val="000000"/>
        </w:rPr>
      </w:pPr>
      <w:r w:rsidRPr="00710534">
        <w:rPr>
          <w:rFonts w:ascii="Cambria" w:hAnsi="Cambria" w:cs="Estrangelo Edessa"/>
          <w:color w:val="000000"/>
        </w:rPr>
        <w:t xml:space="preserve">do działania w imieniu i na rzecz </w:t>
      </w:r>
      <w:r w:rsidR="00BB09A8">
        <w:rPr>
          <w:rFonts w:ascii="Cambria" w:hAnsi="Cambria" w:cs="Estrangelo Edessa"/>
          <w:b/>
          <w:color w:val="000000"/>
        </w:rPr>
        <w:t>Uniwersytetu Łódzkiego</w:t>
      </w:r>
      <w:r w:rsidRPr="00710534">
        <w:rPr>
          <w:rFonts w:ascii="Cambria" w:hAnsi="Cambria" w:cs="Estrangelo Edessa"/>
          <w:color w:val="000000"/>
        </w:rPr>
        <w:t xml:space="preserve"> w sprawach dotyczących zakupu energii elektrycznej i świadczenia usług dystrybucyjnych na terytorium Rzeczypospolitej Polskiej wobec dostawcy energii elektrycznej i/lub usług dystrybucyjnych.</w:t>
      </w:r>
    </w:p>
    <w:p w14:paraId="4A23F91E" w14:textId="77777777" w:rsidR="00B866DE" w:rsidRPr="00710534" w:rsidRDefault="00B866DE" w:rsidP="00B866DE">
      <w:pPr>
        <w:jc w:val="both"/>
        <w:rPr>
          <w:rFonts w:ascii="Cambria" w:hAnsi="Cambria" w:cs="Estrangelo Edessa"/>
          <w:color w:val="000000"/>
        </w:rPr>
      </w:pPr>
    </w:p>
    <w:p w14:paraId="6118CEA3" w14:textId="77777777" w:rsidR="00B866DE" w:rsidRPr="00710534" w:rsidRDefault="00B866DE" w:rsidP="00B866DE">
      <w:pPr>
        <w:jc w:val="both"/>
        <w:rPr>
          <w:rFonts w:ascii="Cambria" w:hAnsi="Cambria" w:cs="Estrangelo Edessa"/>
          <w:color w:val="000000"/>
        </w:rPr>
      </w:pPr>
      <w:r w:rsidRPr="00710534">
        <w:rPr>
          <w:rFonts w:ascii="Cambria" w:hAnsi="Cambria" w:cs="Estrangelo Edessa"/>
          <w:color w:val="000000"/>
        </w:rPr>
        <w:t>Pełnomocnictwo niniejsze upoważnia pełnomocnika  w szczególności do:</w:t>
      </w:r>
    </w:p>
    <w:p w14:paraId="0FBC1BC9" w14:textId="77777777" w:rsidR="00B866DE" w:rsidRPr="00710534" w:rsidRDefault="00B866DE">
      <w:pPr>
        <w:numPr>
          <w:ilvl w:val="0"/>
          <w:numId w:val="64"/>
        </w:numPr>
        <w:spacing w:before="60"/>
        <w:jc w:val="both"/>
        <w:rPr>
          <w:rFonts w:ascii="Cambria" w:hAnsi="Cambria" w:cs="Estrangelo Edessa"/>
          <w:color w:val="000000"/>
        </w:rPr>
      </w:pPr>
      <w:r w:rsidRPr="00710534">
        <w:rPr>
          <w:rFonts w:ascii="Cambria" w:hAnsi="Cambria" w:cs="Estrangelo Edessa"/>
          <w:color w:val="000000"/>
        </w:rPr>
        <w:t>negocjowania oraz składania oświadczeń woli w przedmiocie rozwiązywania umów sprzedaży/zakupu energii elektrycznej i świadczenia usług dystrybucyjnych w całości lub w części, zgłaszania umów sprzedaży/zakupu energii elektrycznej oraz zgłaszania wniosków o zawarcie umowy o świadczenie usług dystrybucji,</w:t>
      </w:r>
    </w:p>
    <w:p w14:paraId="3E8295F5" w14:textId="77777777" w:rsidR="00B866DE" w:rsidRPr="00710534" w:rsidRDefault="00B866DE">
      <w:pPr>
        <w:numPr>
          <w:ilvl w:val="0"/>
          <w:numId w:val="64"/>
        </w:numPr>
        <w:spacing w:before="60"/>
        <w:jc w:val="both"/>
        <w:rPr>
          <w:rFonts w:ascii="Cambria" w:hAnsi="Cambria" w:cs="Estrangelo Edessa"/>
          <w:color w:val="000000"/>
        </w:rPr>
      </w:pPr>
      <w:r w:rsidRPr="00710534">
        <w:rPr>
          <w:rFonts w:ascii="Cambria" w:hAnsi="Cambria" w:cs="Estrangelo Edessa"/>
          <w:color w:val="000000"/>
        </w:rPr>
        <w:lastRenderedPageBreak/>
        <w:t>wglądu do posiadanej przez dostawców energii elektrycznej oraz usług dystrybucyjnych dokumentacji dotyczącej mocodawcy w takim samym zakresie, w jakim wgląd ten jemu przysługuje,</w:t>
      </w:r>
    </w:p>
    <w:p w14:paraId="32BFAABA" w14:textId="77777777" w:rsidR="00B866DE" w:rsidRPr="00710534" w:rsidRDefault="00B866DE">
      <w:pPr>
        <w:numPr>
          <w:ilvl w:val="0"/>
          <w:numId w:val="64"/>
        </w:numPr>
        <w:spacing w:before="60"/>
        <w:jc w:val="both"/>
        <w:rPr>
          <w:rFonts w:ascii="Cambria" w:hAnsi="Cambria" w:cs="Estrangelo Edessa"/>
          <w:color w:val="000000"/>
        </w:rPr>
      </w:pPr>
      <w:r w:rsidRPr="00710534">
        <w:rPr>
          <w:rFonts w:ascii="Cambria" w:hAnsi="Cambria" w:cs="Estrangelo Edessa"/>
          <w:color w:val="000000"/>
        </w:rPr>
        <w:t>prowadzenia wszelkiej korespondencji w zakresie wynikającym z niniejszego pełnomocnictwa, w tym dotyczącej wykonywania umów sprzedaży energii elektrycznej i świadczenia usług dystrybucyjnych.</w:t>
      </w:r>
    </w:p>
    <w:p w14:paraId="7E05696C" w14:textId="77777777" w:rsidR="00B866DE" w:rsidRPr="00710534" w:rsidRDefault="00B866DE" w:rsidP="00B866DE">
      <w:pPr>
        <w:jc w:val="both"/>
        <w:rPr>
          <w:rFonts w:ascii="Cambria" w:hAnsi="Cambria" w:cs="Estrangelo Edessa"/>
          <w:color w:val="000000"/>
        </w:rPr>
      </w:pPr>
    </w:p>
    <w:p w14:paraId="30AA5BDB" w14:textId="77777777" w:rsidR="00B866DE" w:rsidRPr="00710534" w:rsidRDefault="00B866DE" w:rsidP="00B866DE">
      <w:pPr>
        <w:jc w:val="both"/>
        <w:rPr>
          <w:rFonts w:ascii="Cambria" w:hAnsi="Cambria" w:cs="Estrangelo Edessa"/>
          <w:color w:val="000000"/>
        </w:rPr>
      </w:pPr>
      <w:r w:rsidRPr="00710534">
        <w:rPr>
          <w:rFonts w:ascii="Cambria" w:hAnsi="Cambria" w:cs="Estrangelo Edessa"/>
          <w:color w:val="000000"/>
        </w:rPr>
        <w:t>W razie wątpliwości pełnomocnictwo niniejsze nie upoważnia pełnomocnika do podpisywania w imieniu mocodawcy umów o świadczenie usług dystrybucyjnych, umów na rezerwową sprzedaż energii oraz do działania przed sądami oraz organami administracyjnymi.</w:t>
      </w:r>
    </w:p>
    <w:p w14:paraId="1292B1B6" w14:textId="77777777" w:rsidR="00B866DE" w:rsidRPr="00710534" w:rsidRDefault="00B866DE" w:rsidP="00B866DE">
      <w:pPr>
        <w:jc w:val="both"/>
        <w:rPr>
          <w:rFonts w:ascii="Cambria" w:hAnsi="Cambria" w:cs="Estrangelo Edessa"/>
          <w:color w:val="000000"/>
        </w:rPr>
      </w:pPr>
      <w:r w:rsidRPr="00710534">
        <w:rPr>
          <w:rFonts w:ascii="Cambria" w:hAnsi="Cambria" w:cs="Estrangelo Edessa"/>
          <w:color w:val="000000"/>
        </w:rPr>
        <w:t>Pełnomocnik działa przez swe organy przedstawicielskie w sposób ujawniony w rejestrze sądowym (Krajowym Rejestrze Sądowym) lub przez osoby, którym udzieli dalszego pełnomocnictwa.</w:t>
      </w:r>
    </w:p>
    <w:p w14:paraId="20B83BBB" w14:textId="77777777" w:rsidR="00B866DE" w:rsidRPr="00710534" w:rsidRDefault="00B866DE" w:rsidP="00B866DE">
      <w:pPr>
        <w:jc w:val="both"/>
        <w:rPr>
          <w:rFonts w:ascii="Cambria" w:hAnsi="Cambria" w:cs="Estrangelo Edessa"/>
          <w:color w:val="000000"/>
        </w:rPr>
      </w:pPr>
    </w:p>
    <w:p w14:paraId="56D839A4" w14:textId="13A2DFEB" w:rsidR="00B866DE" w:rsidRPr="00710534" w:rsidRDefault="00B866DE" w:rsidP="00B866DE">
      <w:pPr>
        <w:rPr>
          <w:rFonts w:ascii="Cambria" w:hAnsi="Cambria" w:cs="Estrangelo Edessa"/>
          <w:color w:val="000000"/>
        </w:rPr>
      </w:pPr>
      <w:r>
        <w:rPr>
          <w:rFonts w:ascii="Cambria" w:hAnsi="Cambria" w:cs="Estrangelo Edessa"/>
          <w:color w:val="000000"/>
        </w:rPr>
        <w:t>Łódź, dnia ………………. 202</w:t>
      </w:r>
      <w:r w:rsidR="00AD69E7">
        <w:rPr>
          <w:rFonts w:ascii="Cambria" w:hAnsi="Cambria" w:cs="Estrangelo Edessa"/>
          <w:color w:val="000000"/>
        </w:rPr>
        <w:t>4</w:t>
      </w:r>
      <w:r>
        <w:rPr>
          <w:rFonts w:ascii="Cambria" w:hAnsi="Cambria" w:cs="Estrangelo Edessa"/>
          <w:color w:val="000000"/>
        </w:rPr>
        <w:t xml:space="preserve"> </w:t>
      </w:r>
      <w:r w:rsidRPr="00710534">
        <w:rPr>
          <w:rFonts w:ascii="Cambria" w:hAnsi="Cambria" w:cs="Estrangelo Edessa"/>
          <w:color w:val="000000"/>
        </w:rPr>
        <w:t>r</w:t>
      </w:r>
      <w:r>
        <w:rPr>
          <w:rFonts w:ascii="Cambria" w:hAnsi="Cambria" w:cs="Estrangelo Edessa"/>
          <w:color w:val="000000"/>
        </w:rPr>
        <w:t>.</w:t>
      </w:r>
      <w:r w:rsidRPr="00710534">
        <w:rPr>
          <w:rFonts w:ascii="Cambria" w:hAnsi="Cambria" w:cs="Estrangelo Edessa"/>
          <w:color w:val="000000"/>
        </w:rPr>
        <w:t xml:space="preserve">                 </w:t>
      </w:r>
      <w:r>
        <w:rPr>
          <w:rFonts w:ascii="Cambria" w:hAnsi="Cambria" w:cs="Estrangelo Edessa"/>
          <w:color w:val="000000"/>
        </w:rPr>
        <w:t xml:space="preserve">                       W</w:t>
      </w:r>
      <w:r w:rsidRPr="00710534">
        <w:rPr>
          <w:rFonts w:ascii="Cambria" w:hAnsi="Cambria" w:cs="Estrangelo Edessa"/>
          <w:color w:val="000000"/>
        </w:rPr>
        <w:t xml:space="preserve"> imieniu mocodawcy:</w:t>
      </w:r>
    </w:p>
    <w:p w14:paraId="40283812" w14:textId="77777777" w:rsidR="00B866DE" w:rsidRPr="00710534" w:rsidRDefault="00B866DE" w:rsidP="00B866DE">
      <w:pPr>
        <w:pStyle w:val="Styl"/>
        <w:spacing w:line="220" w:lineRule="exact"/>
        <w:rPr>
          <w:rFonts w:ascii="Cambria" w:hAnsi="Cambria" w:cs="Estrangelo Edessa"/>
          <w:b/>
          <w:bCs/>
          <w:color w:val="000000"/>
          <w:w w:val="109"/>
          <w:sz w:val="22"/>
          <w:szCs w:val="22"/>
        </w:rPr>
      </w:pPr>
    </w:p>
    <w:p w14:paraId="61FBEF2A" w14:textId="77777777" w:rsidR="00B866DE" w:rsidRPr="00710534" w:rsidRDefault="00B866DE" w:rsidP="00B866DE">
      <w:pPr>
        <w:pStyle w:val="Styl"/>
        <w:spacing w:line="220" w:lineRule="exact"/>
        <w:rPr>
          <w:rFonts w:ascii="Cambria" w:hAnsi="Cambria" w:cs="Times New Roman"/>
          <w:b/>
          <w:bCs/>
          <w:w w:val="109"/>
          <w:sz w:val="22"/>
          <w:szCs w:val="22"/>
        </w:rPr>
      </w:pPr>
    </w:p>
    <w:p w14:paraId="19131C4A" w14:textId="77777777" w:rsidR="00B866DE" w:rsidRPr="00710534" w:rsidRDefault="00B866DE" w:rsidP="00B866DE">
      <w:pPr>
        <w:pStyle w:val="Styl"/>
        <w:spacing w:line="220" w:lineRule="exact"/>
        <w:ind w:firstLine="708"/>
        <w:rPr>
          <w:rFonts w:ascii="Cambria" w:hAnsi="Cambria" w:cs="Times New Roman"/>
          <w:b/>
          <w:bCs/>
          <w:w w:val="109"/>
          <w:sz w:val="22"/>
          <w:szCs w:val="22"/>
        </w:rPr>
      </w:pPr>
    </w:p>
    <w:p w14:paraId="0D310A4B" w14:textId="77777777" w:rsidR="00B866DE" w:rsidRDefault="00B866DE" w:rsidP="00B866DE">
      <w:pPr>
        <w:pStyle w:val="Styl"/>
        <w:spacing w:line="220" w:lineRule="exact"/>
        <w:ind w:left="4248"/>
      </w:pPr>
      <w:r w:rsidRPr="00710534">
        <w:rPr>
          <w:rFonts w:ascii="Cambria" w:hAnsi="Cambria" w:cs="Times New Roman"/>
          <w:bCs/>
          <w:w w:val="109"/>
          <w:sz w:val="22"/>
          <w:szCs w:val="22"/>
        </w:rPr>
        <w:t xml:space="preserve">……………………………………………….                           </w:t>
      </w:r>
      <w:r w:rsidRPr="00710534">
        <w:rPr>
          <w:rFonts w:ascii="Cambria" w:hAnsi="Cambria" w:cs="Times New Roman"/>
          <w:bCs/>
          <w:w w:val="109"/>
          <w:sz w:val="22"/>
          <w:szCs w:val="22"/>
        </w:rPr>
        <w:tab/>
      </w:r>
      <w:r w:rsidRPr="00710534">
        <w:rPr>
          <w:rFonts w:ascii="Cambria" w:hAnsi="Cambria" w:cs="Times New Roman"/>
          <w:bCs/>
          <w:w w:val="109"/>
          <w:sz w:val="22"/>
          <w:szCs w:val="22"/>
        </w:rPr>
        <w:tab/>
        <w:t xml:space="preserve"> </w:t>
      </w:r>
    </w:p>
    <w:p w14:paraId="246B823B" w14:textId="77777777" w:rsidR="00477A60" w:rsidRPr="00477A60" w:rsidRDefault="00477A60">
      <w:pPr>
        <w:numPr>
          <w:ilvl w:val="0"/>
          <w:numId w:val="6"/>
        </w:numPr>
        <w:spacing w:after="160" w:line="276" w:lineRule="auto"/>
        <w:jc w:val="both"/>
        <w:rPr>
          <w:rFonts w:ascii="Calibri" w:hAnsi="Calibri" w:cs="Calibri"/>
          <w:vanish/>
          <w:sz w:val="22"/>
          <w:szCs w:val="22"/>
        </w:rPr>
      </w:pPr>
    </w:p>
    <w:p w14:paraId="4B6FDC10" w14:textId="77777777" w:rsidR="00477A60" w:rsidRPr="00477A60" w:rsidRDefault="00477A60">
      <w:pPr>
        <w:numPr>
          <w:ilvl w:val="0"/>
          <w:numId w:val="6"/>
        </w:numPr>
        <w:spacing w:after="160" w:line="276" w:lineRule="auto"/>
        <w:jc w:val="both"/>
        <w:rPr>
          <w:rFonts w:ascii="Calibri" w:hAnsi="Calibri" w:cs="Calibri"/>
          <w:vanish/>
          <w:sz w:val="22"/>
          <w:szCs w:val="22"/>
        </w:rPr>
      </w:pPr>
    </w:p>
    <w:p w14:paraId="1D5A285B" w14:textId="77777777" w:rsidR="00477A60" w:rsidRPr="00477A60" w:rsidRDefault="00477A60">
      <w:pPr>
        <w:numPr>
          <w:ilvl w:val="0"/>
          <w:numId w:val="6"/>
        </w:numPr>
        <w:spacing w:after="160" w:line="276" w:lineRule="auto"/>
        <w:jc w:val="both"/>
        <w:rPr>
          <w:rFonts w:ascii="Calibri" w:hAnsi="Calibri" w:cs="Calibri"/>
          <w:vanish/>
          <w:sz w:val="22"/>
          <w:szCs w:val="22"/>
        </w:rPr>
      </w:pPr>
    </w:p>
    <w:sectPr w:rsidR="00477A60" w:rsidRPr="00477A60" w:rsidSect="00AB3C4A">
      <w:headerReference w:type="default" r:id="rId22"/>
      <w:footerReference w:type="even" r:id="rId23"/>
      <w:footerReference w:type="default" r:id="rId24"/>
      <w:headerReference w:type="first" r:id="rId25"/>
      <w:type w:val="continuous"/>
      <w:pgSz w:w="11906" w:h="16838"/>
      <w:pgMar w:top="1985" w:right="1418" w:bottom="1418" w:left="1418" w:header="0"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42EA5" w14:textId="77777777" w:rsidR="00C5488D" w:rsidRDefault="00C5488D">
      <w:r>
        <w:separator/>
      </w:r>
    </w:p>
  </w:endnote>
  <w:endnote w:type="continuationSeparator" w:id="0">
    <w:p w14:paraId="51504604" w14:textId="77777777" w:rsidR="00C5488D" w:rsidRDefault="00C5488D">
      <w:r>
        <w:continuationSeparator/>
      </w:r>
    </w:p>
  </w:endnote>
  <w:endnote w:type="continuationNotice" w:id="1">
    <w:p w14:paraId="45377B1B" w14:textId="77777777" w:rsidR="00C5488D" w:rsidRDefault="00C54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charset w:val="EE"/>
    <w:family w:val="swiss"/>
    <w:pitch w:val="variable"/>
    <w:sig w:usb0="00000000" w:usb1="5200FDFF" w:usb2="00042021" w:usb3="00000000" w:csb0="000001BF" w:csb1="00000000"/>
  </w:font>
  <w:font w:name="@Lohit Hindi">
    <w:altName w:val="Yu Gothic"/>
    <w:charset w:val="80"/>
    <w:family w:val="auto"/>
    <w:pitch w:val="variable"/>
  </w:font>
  <w:font w:name="STKaiti">
    <w:charset w:val="86"/>
    <w:family w:val="auto"/>
    <w:pitch w:val="variable"/>
    <w:sig w:usb0="00000287" w:usb1="080F0000" w:usb2="00000010" w:usb3="00000000" w:csb0="0004009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ohit Hindi">
    <w:altName w:val="MS Gothic"/>
    <w:charset w:val="80"/>
    <w:family w:val="auto"/>
    <w:pitch w:val="variable"/>
  </w:font>
  <w:font w:name="Cambria Math">
    <w:panose1 w:val="02040503050406030204"/>
    <w:charset w:val="EE"/>
    <w:family w:val="roman"/>
    <w:pitch w:val="variable"/>
    <w:sig w:usb0="E00006FF" w:usb1="420024FF" w:usb2="02000000" w:usb3="00000000" w:csb0="0000019F" w:csb1="00000000"/>
  </w:font>
  <w:font w:name="FrankfurtGothic">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EFDE60t00">
    <w:charset w:val="EE"/>
    <w:family w:val="auto"/>
    <w:pitch w:val="default"/>
  </w:font>
  <w:font w:name="TTE1F11708t00">
    <w:charset w:val="EE"/>
    <w:family w:val="auto"/>
    <w:pitch w:val="default"/>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A047" w14:textId="239F25DD" w:rsidR="00D22732" w:rsidRDefault="00D227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0CDB4A3" w14:textId="77777777" w:rsidR="00D22732" w:rsidRDefault="00D227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AA73F" w14:textId="4CEEA7FA" w:rsidR="00D22732" w:rsidRPr="00792E99" w:rsidRDefault="00D22732" w:rsidP="000777D6">
    <w:pPr>
      <w:pStyle w:val="Stopka"/>
      <w:jc w:val="center"/>
      <w:rPr>
        <w:rStyle w:val="Numerstrony"/>
        <w:rFonts w:ascii="Calibri" w:hAnsi="Calibri" w:cs="Calibri"/>
        <w:sz w:val="22"/>
        <w:szCs w:val="22"/>
      </w:rPr>
    </w:pPr>
    <w:r>
      <w:rPr>
        <w:i/>
        <w:noProof/>
      </w:rPr>
      <mc:AlternateContent>
        <mc:Choice Requires="wps">
          <w:drawing>
            <wp:anchor distT="0" distB="0" distL="114300" distR="114300" simplePos="0" relativeHeight="251658241" behindDoc="0" locked="0" layoutInCell="0" allowOverlap="1" wp14:anchorId="3CCB2EC2" wp14:editId="7BFC8FD8">
              <wp:simplePos x="0" y="0"/>
              <wp:positionH relativeFrom="column">
                <wp:posOffset>0</wp:posOffset>
              </wp:positionH>
              <wp:positionV relativeFrom="paragraph">
                <wp:posOffset>6985</wp:posOffset>
              </wp:positionV>
              <wp:extent cx="62865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A9720"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" o:allowincell="f"/>
          </w:pict>
        </mc:Fallback>
      </mc:AlternateContent>
    </w:r>
    <w:r>
      <w:rPr>
        <w:i/>
        <w:sz w:val="18"/>
      </w:rPr>
      <w:br/>
    </w:r>
    <w:r w:rsidRPr="00792E99">
      <w:rPr>
        <w:rFonts w:ascii="Calibri" w:hAnsi="Calibri" w:cs="Calibri"/>
        <w:sz w:val="22"/>
        <w:szCs w:val="22"/>
      </w:rPr>
      <w:t xml:space="preserve">         SWZ</w:t>
    </w:r>
    <w:r w:rsidRPr="00792E99">
      <w:rPr>
        <w:rFonts w:ascii="Calibri" w:hAnsi="Calibri" w:cs="Calibri"/>
        <w:color w:val="FF0000"/>
        <w:sz w:val="22"/>
        <w:szCs w:val="22"/>
      </w:rPr>
      <w:t xml:space="preserve">                      </w:t>
    </w:r>
    <w:r w:rsidRPr="00792E99">
      <w:rPr>
        <w:rFonts w:ascii="Calibri" w:hAnsi="Calibri" w:cs="Calibri"/>
        <w:sz w:val="22"/>
        <w:szCs w:val="22"/>
      </w:rPr>
      <w:t xml:space="preserve">                  </w:t>
    </w:r>
    <w:r w:rsidRPr="00792E99">
      <w:rPr>
        <w:rFonts w:ascii="Calibri" w:hAnsi="Calibri" w:cs="Calibri"/>
        <w:sz w:val="22"/>
        <w:szCs w:val="22"/>
      </w:rPr>
      <w:tab/>
      <w:t xml:space="preserve"> </w:t>
    </w:r>
    <w:r>
      <w:rPr>
        <w:rFonts w:ascii="Calibri" w:hAnsi="Calibri" w:cs="Calibri"/>
        <w:sz w:val="22"/>
        <w:szCs w:val="22"/>
      </w:rPr>
      <w:tab/>
    </w:r>
    <w:r w:rsidRPr="00792E99">
      <w:rPr>
        <w:rFonts w:ascii="Calibri" w:hAnsi="Calibri" w:cs="Calibri"/>
        <w:sz w:val="22"/>
        <w:szCs w:val="22"/>
      </w:rPr>
      <w:t xml:space="preserve"> str.  </w:t>
    </w:r>
    <w:r w:rsidRPr="00792E99">
      <w:rPr>
        <w:rStyle w:val="Numerstrony"/>
        <w:rFonts w:ascii="Calibri" w:hAnsi="Calibri" w:cs="Calibri"/>
        <w:sz w:val="22"/>
        <w:szCs w:val="22"/>
      </w:rPr>
      <w:fldChar w:fldCharType="begin"/>
    </w:r>
    <w:r w:rsidRPr="00792E99">
      <w:rPr>
        <w:rStyle w:val="Numerstrony"/>
        <w:rFonts w:ascii="Calibri" w:hAnsi="Calibri" w:cs="Calibri"/>
        <w:sz w:val="22"/>
        <w:szCs w:val="22"/>
      </w:rPr>
      <w:instrText xml:space="preserve"> PAGE </w:instrText>
    </w:r>
    <w:r w:rsidRPr="00792E99">
      <w:rPr>
        <w:rStyle w:val="Numerstrony"/>
        <w:rFonts w:ascii="Calibri" w:hAnsi="Calibri" w:cs="Calibri"/>
        <w:sz w:val="22"/>
        <w:szCs w:val="22"/>
      </w:rPr>
      <w:fldChar w:fldCharType="separate"/>
    </w:r>
    <w:r w:rsidRPr="00792E99">
      <w:rPr>
        <w:rStyle w:val="Numerstrony"/>
        <w:rFonts w:ascii="Calibri" w:hAnsi="Calibri" w:cs="Calibri"/>
        <w:noProof/>
        <w:sz w:val="22"/>
        <w:szCs w:val="22"/>
      </w:rPr>
      <w:t>15</w:t>
    </w:r>
    <w:r w:rsidRPr="00792E99">
      <w:rPr>
        <w:rStyle w:val="Numerstrony"/>
        <w:rFonts w:ascii="Calibri" w:hAnsi="Calibri" w:cs="Calibri"/>
        <w:sz w:val="22"/>
        <w:szCs w:val="22"/>
      </w:rPr>
      <w:fldChar w:fldCharType="end"/>
    </w:r>
  </w:p>
  <w:p w14:paraId="12EEE1CC" w14:textId="77777777" w:rsidR="00D22732" w:rsidRPr="001D3EF5" w:rsidRDefault="00D22732">
    <w:pPr>
      <w:pStyle w:val="Stopka"/>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BD134" w14:textId="77777777" w:rsidR="00C5488D" w:rsidRDefault="00C5488D">
      <w:r>
        <w:separator/>
      </w:r>
    </w:p>
  </w:footnote>
  <w:footnote w:type="continuationSeparator" w:id="0">
    <w:p w14:paraId="637D17EA" w14:textId="77777777" w:rsidR="00C5488D" w:rsidRDefault="00C5488D">
      <w:r>
        <w:continuationSeparator/>
      </w:r>
    </w:p>
  </w:footnote>
  <w:footnote w:type="continuationNotice" w:id="1">
    <w:p w14:paraId="3A29F47E" w14:textId="77777777" w:rsidR="00C5488D" w:rsidRDefault="00C5488D"/>
  </w:footnote>
  <w:footnote w:id="2">
    <w:p w14:paraId="01B64D9D" w14:textId="77777777" w:rsidR="00D22732" w:rsidRPr="00BC7190" w:rsidRDefault="00D22732" w:rsidP="00BF11BB">
      <w:pPr>
        <w:pStyle w:val="NormalnyWeb"/>
        <w:spacing w:line="276" w:lineRule="auto"/>
        <w:ind w:left="142" w:hanging="142"/>
        <w:rPr>
          <w:rFonts w:ascii="Arial" w:hAnsi="Arial" w:cs="Arial"/>
          <w:sz w:val="16"/>
          <w:szCs w:val="16"/>
        </w:rPr>
      </w:pPr>
      <w:r>
        <w:rPr>
          <w:rStyle w:val="Odwoanieprzypisudolnego"/>
          <w:rFonts w:ascii="Arial" w:hAnsi="Arial" w:cs="Arial"/>
          <w:i/>
          <w:sz w:val="18"/>
          <w:szCs w:val="18"/>
        </w:rPr>
        <w:footnoteRef/>
      </w:r>
      <w:r>
        <w:rPr>
          <w:rFonts w:ascii="Arial" w:hAnsi="Arial" w:cs="Arial"/>
          <w:sz w:val="18"/>
          <w:szCs w:val="18"/>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A0212" w14:textId="46E91EA7" w:rsidR="00BB09A8" w:rsidRDefault="000C074A" w:rsidP="00C473B4">
    <w:pPr>
      <w:pStyle w:val="Nagwek"/>
      <w:tabs>
        <w:tab w:val="clear" w:pos="4536"/>
        <w:tab w:val="clear" w:pos="9072"/>
        <w:tab w:val="left" w:pos="998"/>
      </w:tabs>
    </w:pPr>
    <w:r>
      <w:rPr>
        <w:noProof/>
      </w:rPr>
      <w:drawing>
        <wp:inline distT="0" distB="0" distL="0" distR="0" wp14:anchorId="1D69B8C3" wp14:editId="6546B0E0">
          <wp:extent cx="5685856" cy="1148080"/>
          <wp:effectExtent l="0" t="0" r="0" b="0"/>
          <wp:docPr id="25411757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
                    <a:extLst>
                      <a:ext uri="{28A0092B-C50C-407E-A947-70E740481C1C}">
                        <a14:useLocalDpi xmlns:a14="http://schemas.microsoft.com/office/drawing/2010/main" val="0"/>
                      </a:ext>
                    </a:extLst>
                  </a:blip>
                  <a:stretch>
                    <a:fillRect/>
                  </a:stretch>
                </pic:blipFill>
                <pic:spPr bwMode="auto">
                  <a:xfrm>
                    <a:off x="0" y="0"/>
                    <a:ext cx="5703993" cy="115174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ADCF2" w14:textId="77777777" w:rsidR="00D22732" w:rsidRDefault="00D22732" w:rsidP="005E4FC5">
    <w:pPr>
      <w:ind w:right="86"/>
      <w:rPr>
        <w:rFonts w:ascii="Calibri" w:hAnsi="Calibri" w:cs="Calibri"/>
        <w:sz w:val="22"/>
        <w:szCs w:val="22"/>
      </w:rPr>
    </w:pPr>
  </w:p>
  <w:p w14:paraId="45643BD1" w14:textId="71B17E16" w:rsidR="00D22732" w:rsidRPr="00FD403B" w:rsidRDefault="00FD403B" w:rsidP="00FD403B">
    <w:pPr>
      <w:ind w:right="86"/>
      <w:jc w:val="center"/>
      <w:rPr>
        <w:rFonts w:ascii="Calibri" w:hAnsi="Calibri" w:cs="Calibri"/>
        <w:b/>
        <w:sz w:val="28"/>
      </w:rPr>
    </w:pPr>
    <w:r w:rsidRPr="00F07444">
      <w:rPr>
        <w:rFonts w:ascii="Calibri" w:hAnsi="Calibri" w:cs="Calibri"/>
        <w:sz w:val="22"/>
        <w:szCs w:val="22"/>
      </w:rPr>
      <w:t xml:space="preserve">Nr sprawy: </w:t>
    </w:r>
    <w:r>
      <w:rPr>
        <w:rFonts w:ascii="Calibri" w:hAnsi="Calibri" w:cs="Calibri"/>
        <w:sz w:val="22"/>
        <w:szCs w:val="22"/>
      </w:rPr>
      <w:t>RI.271.1.4.2024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A854A" w14:textId="28055913" w:rsidR="00D22732" w:rsidRDefault="00BB09A8" w:rsidP="005E4FC5">
    <w:pPr>
      <w:ind w:right="86"/>
      <w:jc w:val="center"/>
      <w:rPr>
        <w:rFonts w:ascii="Calibri" w:hAnsi="Calibri" w:cs="Calibri"/>
        <w:sz w:val="22"/>
        <w:szCs w:val="22"/>
      </w:rPr>
    </w:pPr>
    <w:r w:rsidRPr="00F61DA9">
      <w:rPr>
        <w:noProof/>
      </w:rPr>
      <w:drawing>
        <wp:anchor distT="0" distB="0" distL="114300" distR="114300" simplePos="0" relativeHeight="251662337" behindDoc="1" locked="0" layoutInCell="1" allowOverlap="1" wp14:anchorId="7036E319" wp14:editId="3573634C">
          <wp:simplePos x="0" y="0"/>
          <wp:positionH relativeFrom="page">
            <wp:posOffset>-4446</wp:posOffset>
          </wp:positionH>
          <wp:positionV relativeFrom="paragraph">
            <wp:posOffset>0</wp:posOffset>
          </wp:positionV>
          <wp:extent cx="7954947" cy="2273300"/>
          <wp:effectExtent l="0" t="0" r="8255" b="0"/>
          <wp:wrapNone/>
          <wp:docPr id="119539894" name="Obraz 119539894" descr="Obraz zawierający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diagram&#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54947" cy="2273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95617B4"/>
    <w:lvl w:ilvl="0">
      <w:start w:val="1"/>
      <w:numFmt w:val="decimal"/>
      <w:pStyle w:val="Listanumerowana"/>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b w:val="0"/>
        <w:i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b w:val="0"/>
        <w:i w:val="0"/>
        <w:color w:val="000000"/>
      </w:rPr>
    </w:lvl>
    <w:lvl w:ilvl="3">
      <w:start w:val="1"/>
      <w:numFmt w:val="bullet"/>
      <w:lvlText w:val=""/>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0000040"/>
    <w:multiLevelType w:val="multilevel"/>
    <w:tmpl w:val="73144D04"/>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Tahoma" w:hAnsi="Tahoma"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5" w15:restartNumberingAfterBreak="0">
    <w:nsid w:val="00000043"/>
    <w:multiLevelType w:val="multilevel"/>
    <w:tmpl w:val="C23C20FC"/>
    <w:name w:val="WW8Num79"/>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1073"/>
        </w:tabs>
        <w:ind w:left="3256" w:hanging="704"/>
      </w:pPr>
      <w:rPr>
        <w:rFonts w:ascii="Tahoma" w:eastAsia="Wingdings" w:hAnsi="Tahoma" w:cs="Tahoma" w:hint="default"/>
        <w:color w:val="0F0F0F"/>
        <w:spacing w:val="0"/>
        <w:w w:val="100"/>
        <w:sz w:val="22"/>
        <w:szCs w:val="22"/>
      </w:rPr>
    </w:lvl>
    <w:lvl w:ilvl="2">
      <w:start w:val="1"/>
      <w:numFmt w:val="decimal"/>
      <w:lvlText w:val="%3)"/>
      <w:lvlJc w:val="left"/>
      <w:rPr>
        <w:rFonts w:ascii="Calibri" w:eastAsia="Wingdings" w:hAnsi="Calibri" w:cs="Calibri" w:hint="default"/>
        <w:color w:val="0F0F0F"/>
        <w:spacing w:val="0"/>
        <w:w w:val="100"/>
        <w:sz w:val="22"/>
        <w:szCs w:val="22"/>
      </w:rPr>
    </w:lvl>
    <w:lvl w:ilvl="3">
      <w:start w:val="1"/>
      <w:numFmt w:val="bullet"/>
      <w:lvlText w:val="•"/>
      <w:lvlJc w:val="left"/>
      <w:pPr>
        <w:tabs>
          <w:tab w:val="num" w:pos="0"/>
        </w:tabs>
        <w:ind w:left="4072" w:hanging="312"/>
      </w:pPr>
      <w:rPr>
        <w:rFonts w:ascii="Arial Unicode MS" w:hAnsi="Arial Unicode MS" w:hint="default"/>
      </w:rPr>
    </w:lvl>
    <w:lvl w:ilvl="4">
      <w:start w:val="1"/>
      <w:numFmt w:val="bullet"/>
      <w:lvlText w:val="•"/>
      <w:lvlJc w:val="left"/>
      <w:pPr>
        <w:tabs>
          <w:tab w:val="num" w:pos="0"/>
        </w:tabs>
        <w:ind w:left="5017" w:hanging="312"/>
      </w:pPr>
      <w:rPr>
        <w:rFonts w:ascii="Arial Unicode MS" w:hAnsi="Arial Unicode MS" w:hint="default"/>
      </w:rPr>
    </w:lvl>
    <w:lvl w:ilvl="5">
      <w:start w:val="1"/>
      <w:numFmt w:val="bullet"/>
      <w:lvlText w:val="•"/>
      <w:lvlJc w:val="left"/>
      <w:pPr>
        <w:tabs>
          <w:tab w:val="num" w:pos="0"/>
        </w:tabs>
        <w:ind w:left="5961" w:hanging="312"/>
      </w:pPr>
      <w:rPr>
        <w:rFonts w:ascii="Arial Unicode MS" w:hAnsi="Arial Unicode MS" w:hint="default"/>
      </w:rPr>
    </w:lvl>
    <w:lvl w:ilvl="6">
      <w:start w:val="1"/>
      <w:numFmt w:val="bullet"/>
      <w:lvlText w:val="•"/>
      <w:lvlJc w:val="left"/>
      <w:pPr>
        <w:tabs>
          <w:tab w:val="num" w:pos="0"/>
        </w:tabs>
        <w:ind w:left="6906" w:hanging="312"/>
      </w:pPr>
      <w:rPr>
        <w:rFonts w:ascii="Arial Unicode MS" w:hAnsi="Arial Unicode MS" w:hint="default"/>
      </w:rPr>
    </w:lvl>
    <w:lvl w:ilvl="7">
      <w:start w:val="1"/>
      <w:numFmt w:val="bullet"/>
      <w:lvlText w:val="•"/>
      <w:lvlJc w:val="left"/>
      <w:pPr>
        <w:tabs>
          <w:tab w:val="num" w:pos="0"/>
        </w:tabs>
        <w:ind w:left="7850" w:hanging="312"/>
      </w:pPr>
      <w:rPr>
        <w:rFonts w:ascii="Arial Unicode MS" w:hAnsi="Arial Unicode MS" w:hint="default"/>
      </w:rPr>
    </w:lvl>
    <w:lvl w:ilvl="8">
      <w:start w:val="1"/>
      <w:numFmt w:val="bullet"/>
      <w:lvlText w:val="•"/>
      <w:lvlJc w:val="left"/>
      <w:pPr>
        <w:tabs>
          <w:tab w:val="num" w:pos="0"/>
        </w:tabs>
        <w:ind w:left="8795" w:hanging="312"/>
      </w:pPr>
      <w:rPr>
        <w:rFonts w:ascii="Arial Unicode MS" w:hAnsi="Arial Unicode MS" w:hint="default"/>
      </w:rPr>
    </w:lvl>
  </w:abstractNum>
  <w:abstractNum w:abstractNumId="6" w15:restartNumberingAfterBreak="0">
    <w:nsid w:val="00000045"/>
    <w:multiLevelType w:val="multilevel"/>
    <w:tmpl w:val="00000045"/>
    <w:name w:val="WW8Num81"/>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rPr>
    </w:lvl>
    <w:lvl w:ilvl="4">
      <w:start w:val="1"/>
      <w:numFmt w:val="bullet"/>
      <w:lvlText w:val="•"/>
      <w:lvlJc w:val="left"/>
      <w:pPr>
        <w:tabs>
          <w:tab w:val="num" w:pos="0"/>
        </w:tabs>
        <w:ind w:left="3736" w:hanging="297"/>
      </w:pPr>
      <w:rPr>
        <w:rFonts w:ascii="Liberation Serif" w:hAnsi="Liberation Serif" w:hint="default"/>
      </w:rPr>
    </w:lvl>
    <w:lvl w:ilvl="5">
      <w:start w:val="1"/>
      <w:numFmt w:val="bullet"/>
      <w:lvlText w:val="•"/>
      <w:lvlJc w:val="left"/>
      <w:pPr>
        <w:tabs>
          <w:tab w:val="num" w:pos="0"/>
        </w:tabs>
        <w:ind w:left="4888" w:hanging="297"/>
      </w:pPr>
      <w:rPr>
        <w:rFonts w:ascii="Liberation Serif" w:hAnsi="Liberation Serif" w:hint="default"/>
      </w:rPr>
    </w:lvl>
    <w:lvl w:ilvl="6">
      <w:start w:val="1"/>
      <w:numFmt w:val="bullet"/>
      <w:lvlText w:val="•"/>
      <w:lvlJc w:val="left"/>
      <w:pPr>
        <w:tabs>
          <w:tab w:val="num" w:pos="0"/>
        </w:tabs>
        <w:ind w:left="6039" w:hanging="297"/>
      </w:pPr>
      <w:rPr>
        <w:rFonts w:ascii="Liberation Serif" w:hAnsi="Liberation Serif" w:hint="default"/>
      </w:rPr>
    </w:lvl>
    <w:lvl w:ilvl="7">
      <w:start w:val="1"/>
      <w:numFmt w:val="bullet"/>
      <w:lvlText w:val="•"/>
      <w:lvlJc w:val="left"/>
      <w:pPr>
        <w:tabs>
          <w:tab w:val="num" w:pos="0"/>
        </w:tabs>
        <w:ind w:left="7190" w:hanging="297"/>
      </w:pPr>
      <w:rPr>
        <w:rFonts w:ascii="Liberation Serif" w:hAnsi="Liberation Serif" w:hint="default"/>
      </w:rPr>
    </w:lvl>
    <w:lvl w:ilvl="8">
      <w:start w:val="1"/>
      <w:numFmt w:val="bullet"/>
      <w:lvlText w:val="•"/>
      <w:lvlJc w:val="left"/>
      <w:pPr>
        <w:tabs>
          <w:tab w:val="num" w:pos="0"/>
        </w:tabs>
        <w:ind w:left="8341" w:hanging="297"/>
      </w:pPr>
      <w:rPr>
        <w:rFonts w:ascii="Liberation Serif" w:hAnsi="Liberation Serif" w:hint="default"/>
      </w:rPr>
    </w:lvl>
  </w:abstractNum>
  <w:abstractNum w:abstractNumId="7" w15:restartNumberingAfterBreak="0">
    <w:nsid w:val="00000046"/>
    <w:multiLevelType w:val="multilevel"/>
    <w:tmpl w:val="F5D69482"/>
    <w:name w:val="WW8Num82"/>
    <w:lvl w:ilvl="0">
      <w:start w:val="20"/>
      <w:numFmt w:val="decimal"/>
      <w:lvlText w:val="%1."/>
      <w:lvlJc w:val="left"/>
      <w:pPr>
        <w:tabs>
          <w:tab w:val="num" w:pos="0"/>
        </w:tabs>
        <w:ind w:left="720" w:hanging="360"/>
      </w:pPr>
      <w:rPr>
        <w:rFonts w:ascii="Calibri" w:hAnsi="Calibri" w:cs="Calibri" w:hint="default"/>
        <w:b/>
        <w:bCs/>
        <w:sz w:val="22"/>
        <w:szCs w:val="22"/>
        <w:u w:val="none"/>
      </w:rPr>
    </w:lvl>
    <w:lvl w:ilvl="1">
      <w:start w:val="1"/>
      <w:numFmt w:val="decimal"/>
      <w:isLgl/>
      <w:lvlText w:val="%1.%2."/>
      <w:lvlJc w:val="left"/>
      <w:pPr>
        <w:ind w:left="804" w:hanging="444"/>
      </w:pPr>
      <w:rPr>
        <w:rFonts w:ascii="Calibri" w:eastAsia="Calibri" w:hAnsi="Calibri" w:cs="Times New Roman" w:hint="default"/>
        <w:color w:val="000000"/>
        <w:sz w:val="22"/>
      </w:rPr>
    </w:lvl>
    <w:lvl w:ilvl="2">
      <w:start w:val="1"/>
      <w:numFmt w:val="decimal"/>
      <w:isLgl/>
      <w:lvlText w:val="%1.%2.%3."/>
      <w:lvlJc w:val="left"/>
      <w:pPr>
        <w:ind w:left="1080" w:hanging="720"/>
      </w:pPr>
      <w:rPr>
        <w:rFonts w:ascii="Calibri" w:eastAsia="Calibri" w:hAnsi="Calibri" w:cs="Times New Roman" w:hint="default"/>
        <w:color w:val="000000"/>
        <w:sz w:val="22"/>
      </w:rPr>
    </w:lvl>
    <w:lvl w:ilvl="3">
      <w:start w:val="1"/>
      <w:numFmt w:val="decimal"/>
      <w:isLgl/>
      <w:lvlText w:val="%1.%2.%3.%4."/>
      <w:lvlJc w:val="left"/>
      <w:pPr>
        <w:ind w:left="1080" w:hanging="720"/>
      </w:pPr>
      <w:rPr>
        <w:rFonts w:ascii="Calibri" w:eastAsia="Calibri" w:hAnsi="Calibri" w:cs="Times New Roman" w:hint="default"/>
        <w:color w:val="000000"/>
        <w:sz w:val="22"/>
      </w:rPr>
    </w:lvl>
    <w:lvl w:ilvl="4">
      <w:start w:val="1"/>
      <w:numFmt w:val="decimal"/>
      <w:isLgl/>
      <w:lvlText w:val="%1.%2.%3.%4.%5."/>
      <w:lvlJc w:val="left"/>
      <w:pPr>
        <w:ind w:left="1440" w:hanging="1080"/>
      </w:pPr>
      <w:rPr>
        <w:rFonts w:ascii="Calibri" w:eastAsia="Calibri" w:hAnsi="Calibri" w:cs="Times New Roman" w:hint="default"/>
        <w:color w:val="000000"/>
        <w:sz w:val="22"/>
      </w:rPr>
    </w:lvl>
    <w:lvl w:ilvl="5">
      <w:start w:val="1"/>
      <w:numFmt w:val="decimal"/>
      <w:isLgl/>
      <w:lvlText w:val="%1.%2.%3.%4.%5.%6."/>
      <w:lvlJc w:val="left"/>
      <w:pPr>
        <w:ind w:left="1440" w:hanging="1080"/>
      </w:pPr>
      <w:rPr>
        <w:rFonts w:ascii="Calibri" w:eastAsia="Calibri" w:hAnsi="Calibri" w:cs="Times New Roman" w:hint="default"/>
        <w:color w:val="000000"/>
        <w:sz w:val="22"/>
      </w:rPr>
    </w:lvl>
    <w:lvl w:ilvl="6">
      <w:start w:val="1"/>
      <w:numFmt w:val="decimal"/>
      <w:isLgl/>
      <w:lvlText w:val="%1.%2.%3.%4.%5.%6.%7."/>
      <w:lvlJc w:val="left"/>
      <w:pPr>
        <w:ind w:left="1800" w:hanging="1440"/>
      </w:pPr>
      <w:rPr>
        <w:rFonts w:ascii="Calibri" w:eastAsia="Calibri" w:hAnsi="Calibri" w:cs="Times New Roman" w:hint="default"/>
        <w:color w:val="000000"/>
        <w:sz w:val="22"/>
      </w:rPr>
    </w:lvl>
    <w:lvl w:ilvl="7">
      <w:start w:val="1"/>
      <w:numFmt w:val="decimal"/>
      <w:isLgl/>
      <w:lvlText w:val="%1.%2.%3.%4.%5.%6.%7.%8."/>
      <w:lvlJc w:val="left"/>
      <w:pPr>
        <w:ind w:left="1800" w:hanging="1440"/>
      </w:pPr>
      <w:rPr>
        <w:rFonts w:ascii="Calibri" w:eastAsia="Calibri" w:hAnsi="Calibri" w:cs="Times New Roman" w:hint="default"/>
        <w:color w:val="000000"/>
        <w:sz w:val="22"/>
      </w:rPr>
    </w:lvl>
    <w:lvl w:ilvl="8">
      <w:start w:val="1"/>
      <w:numFmt w:val="decimal"/>
      <w:isLgl/>
      <w:lvlText w:val="%1.%2.%3.%4.%5.%6.%7.%8.%9."/>
      <w:lvlJc w:val="left"/>
      <w:pPr>
        <w:ind w:left="2160" w:hanging="1800"/>
      </w:pPr>
      <w:rPr>
        <w:rFonts w:ascii="Calibri" w:eastAsia="Calibri" w:hAnsi="Calibri" w:cs="Times New Roman" w:hint="default"/>
        <w:color w:val="000000"/>
        <w:sz w:val="22"/>
      </w:rPr>
    </w:lvl>
  </w:abstractNum>
  <w:abstractNum w:abstractNumId="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9" w15:restartNumberingAfterBreak="0">
    <w:nsid w:val="00BE2153"/>
    <w:multiLevelType w:val="multilevel"/>
    <w:tmpl w:val="6AD256F6"/>
    <w:lvl w:ilvl="0">
      <w:start w:val="22"/>
      <w:numFmt w:val="decimal"/>
      <w:lvlText w:val="%1."/>
      <w:lvlJc w:val="left"/>
      <w:pPr>
        <w:ind w:left="443" w:hanging="443"/>
      </w:pPr>
      <w:rPr>
        <w:rFonts w:hint="default"/>
      </w:rPr>
    </w:lvl>
    <w:lvl w:ilvl="1">
      <w:start w:val="1"/>
      <w:numFmt w:val="decimal"/>
      <w:lvlText w:val="%1.%2."/>
      <w:lvlJc w:val="left"/>
      <w:pPr>
        <w:ind w:left="443" w:hanging="44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TimesNewRomanPSMT" w:hAnsi="TimesNewRomanPSMT"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1" w15:restartNumberingAfterBreak="0">
    <w:nsid w:val="040723E6"/>
    <w:multiLevelType w:val="hybridMultilevel"/>
    <w:tmpl w:val="12DE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6C13DFB"/>
    <w:multiLevelType w:val="multilevel"/>
    <w:tmpl w:val="FB162C6C"/>
    <w:lvl w:ilvl="0">
      <w:start w:val="21"/>
      <w:numFmt w:val="decimal"/>
      <w:lvlText w:val="%1."/>
      <w:lvlJc w:val="left"/>
      <w:pPr>
        <w:ind w:left="444" w:hanging="444"/>
      </w:pPr>
      <w:rPr>
        <w:rFonts w:hint="default"/>
      </w:rPr>
    </w:lvl>
    <w:lvl w:ilvl="1">
      <w:start w:val="3"/>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6CE2A17"/>
    <w:multiLevelType w:val="multilevel"/>
    <w:tmpl w:val="73A061D2"/>
    <w:lvl w:ilvl="0">
      <w:start w:val="2"/>
      <w:numFmt w:val="decimal"/>
      <w:lvlText w:val="%1."/>
      <w:lvlJc w:val="left"/>
      <w:pPr>
        <w:ind w:left="570" w:hanging="570"/>
      </w:pPr>
      <w:rPr>
        <w:rFonts w:hint="default"/>
        <w:b/>
        <w:bCs/>
      </w:rPr>
    </w:lvl>
    <w:lvl w:ilvl="1">
      <w:start w:val="1"/>
      <w:numFmt w:val="decimal"/>
      <w:lvlText w:val="%1.%2."/>
      <w:lvlJc w:val="left"/>
      <w:pPr>
        <w:ind w:left="570" w:hanging="570"/>
      </w:pPr>
      <w:rPr>
        <w:rFonts w:hint="default"/>
        <w:b w:val="0"/>
        <w:bCs/>
        <w:strike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B66932"/>
    <w:multiLevelType w:val="hybridMultilevel"/>
    <w:tmpl w:val="8B2455FA"/>
    <w:lvl w:ilvl="0" w:tplc="CBCCD04C">
      <w:start w:val="1"/>
      <w:numFmt w:val="decimal"/>
      <w:lvlText w:val="%1."/>
      <w:lvlJc w:val="left"/>
      <w:pPr>
        <w:tabs>
          <w:tab w:val="num" w:pos="1065"/>
        </w:tabs>
        <w:ind w:left="1065" w:hanging="705"/>
      </w:pPr>
      <w:rPr>
        <w:rFonts w:hint="default"/>
        <w:b/>
        <w:bCs/>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C80CFE38">
      <w:start w:val="1"/>
      <w:numFmt w:val="lowerLetter"/>
      <w:lvlText w:val="%3)"/>
      <w:lvlJc w:val="left"/>
      <w:pPr>
        <w:tabs>
          <w:tab w:val="num" w:pos="2400"/>
        </w:tabs>
        <w:ind w:left="2400" w:hanging="420"/>
      </w:pPr>
      <w:rPr>
        <w:rFonts w:asciiTheme="minorHAnsi" w:hAnsiTheme="minorHAnsi" w:cstheme="minorHAnsi" w:hint="default"/>
        <w:sz w:val="22"/>
        <w:szCs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9524170"/>
    <w:multiLevelType w:val="multilevel"/>
    <w:tmpl w:val="F364D3D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0A7C6E95"/>
    <w:multiLevelType w:val="multilevel"/>
    <w:tmpl w:val="115C7414"/>
    <w:lvl w:ilvl="0">
      <w:start w:val="3"/>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0B851A86"/>
    <w:multiLevelType w:val="hybridMultilevel"/>
    <w:tmpl w:val="DEB07FF6"/>
    <w:lvl w:ilvl="0" w:tplc="74F67840">
      <w:start w:val="1"/>
      <w:numFmt w:val="decimal"/>
      <w:lvlText w:val="%1."/>
      <w:lvlJc w:val="left"/>
      <w:pPr>
        <w:ind w:left="928" w:hanging="360"/>
      </w:pPr>
      <w:rPr>
        <w:rFonts w:hint="default"/>
        <w:b/>
        <w:i w:val="0"/>
        <w:color w:val="000000"/>
        <w:sz w:val="22"/>
        <w:szCs w:val="22"/>
      </w:rPr>
    </w:lvl>
    <w:lvl w:ilvl="1" w:tplc="04150001">
      <w:start w:val="1"/>
      <w:numFmt w:val="bullet"/>
      <w:lvlText w:val=""/>
      <w:lvlJc w:val="left"/>
      <w:pPr>
        <w:ind w:left="644"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 w15:restartNumberingAfterBreak="0">
    <w:nsid w:val="0EC969CE"/>
    <w:multiLevelType w:val="hybridMultilevel"/>
    <w:tmpl w:val="83EC9D62"/>
    <w:lvl w:ilvl="0" w:tplc="303CE4BE">
      <w:start w:val="1"/>
      <w:numFmt w:val="decimal"/>
      <w:lvlText w:val="%1)"/>
      <w:lvlJc w:val="left"/>
      <w:pPr>
        <w:ind w:left="1068" w:hanging="360"/>
      </w:pPr>
      <w:rPr>
        <w:rFonts w:ascii="Cambria" w:eastAsia="Lucida Sans Unicode" w:hAnsi="Cambria"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0FC52E87"/>
    <w:multiLevelType w:val="multilevel"/>
    <w:tmpl w:val="4030C132"/>
    <w:lvl w:ilvl="0">
      <w:start w:val="1"/>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21"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158151E"/>
    <w:multiLevelType w:val="multilevel"/>
    <w:tmpl w:val="2206CA7E"/>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lang w:val="p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186666D"/>
    <w:multiLevelType w:val="multilevel"/>
    <w:tmpl w:val="79285262"/>
    <w:lvl w:ilvl="0">
      <w:start w:val="8"/>
      <w:numFmt w:val="decimal"/>
      <w:lvlText w:val="%1."/>
      <w:lvlJc w:val="left"/>
      <w:pPr>
        <w:ind w:left="927"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287" w:hanging="720"/>
      </w:pPr>
      <w:rPr>
        <w:rFonts w:eastAsia="Times New Roman" w:hint="default"/>
      </w:rPr>
    </w:lvl>
    <w:lvl w:ilvl="3">
      <w:start w:val="1"/>
      <w:numFmt w:val="decimal"/>
      <w:lvlText w:val="%1.%2.%3.%4."/>
      <w:lvlJc w:val="left"/>
      <w:pPr>
        <w:ind w:left="1287" w:hanging="720"/>
      </w:pPr>
      <w:rPr>
        <w:rFonts w:eastAsia="Times New Roman" w:hint="default"/>
      </w:rPr>
    </w:lvl>
    <w:lvl w:ilvl="4">
      <w:start w:val="1"/>
      <w:numFmt w:val="decimal"/>
      <w:lvlText w:val="%1.%2.%3.%4.%5."/>
      <w:lvlJc w:val="left"/>
      <w:pPr>
        <w:ind w:left="1647" w:hanging="1080"/>
      </w:pPr>
      <w:rPr>
        <w:rFonts w:eastAsia="Times New Roman" w:hint="default"/>
      </w:rPr>
    </w:lvl>
    <w:lvl w:ilvl="5">
      <w:start w:val="1"/>
      <w:numFmt w:val="decimal"/>
      <w:lvlText w:val="%1.%2.%3.%4.%5.%6."/>
      <w:lvlJc w:val="left"/>
      <w:pPr>
        <w:ind w:left="1647" w:hanging="1080"/>
      </w:pPr>
      <w:rPr>
        <w:rFonts w:eastAsia="Times New Roman" w:hint="default"/>
      </w:rPr>
    </w:lvl>
    <w:lvl w:ilvl="6">
      <w:start w:val="1"/>
      <w:numFmt w:val="decimal"/>
      <w:lvlText w:val="%1.%2.%3.%4.%5.%6.%7."/>
      <w:lvlJc w:val="left"/>
      <w:pPr>
        <w:ind w:left="2007" w:hanging="1440"/>
      </w:pPr>
      <w:rPr>
        <w:rFonts w:eastAsia="Times New Roman" w:hint="default"/>
      </w:rPr>
    </w:lvl>
    <w:lvl w:ilvl="7">
      <w:start w:val="1"/>
      <w:numFmt w:val="decimal"/>
      <w:lvlText w:val="%1.%2.%3.%4.%5.%6.%7.%8."/>
      <w:lvlJc w:val="left"/>
      <w:pPr>
        <w:ind w:left="2007" w:hanging="1440"/>
      </w:pPr>
      <w:rPr>
        <w:rFonts w:eastAsia="Times New Roman" w:hint="default"/>
      </w:rPr>
    </w:lvl>
    <w:lvl w:ilvl="8">
      <w:start w:val="1"/>
      <w:numFmt w:val="decimal"/>
      <w:lvlText w:val="%1.%2.%3.%4.%5.%6.%7.%8.%9."/>
      <w:lvlJc w:val="left"/>
      <w:pPr>
        <w:ind w:left="2367" w:hanging="1800"/>
      </w:pPr>
      <w:rPr>
        <w:rFonts w:eastAsia="Times New Roman" w:hint="default"/>
      </w:rPr>
    </w:lvl>
  </w:abstractNum>
  <w:abstractNum w:abstractNumId="24" w15:restartNumberingAfterBreak="0">
    <w:nsid w:val="13B95633"/>
    <w:multiLevelType w:val="multilevel"/>
    <w:tmpl w:val="68F84AF0"/>
    <w:lvl w:ilvl="0">
      <w:start w:val="15"/>
      <w:numFmt w:val="decimal"/>
      <w:lvlText w:val="%1."/>
      <w:lvlJc w:val="left"/>
      <w:pPr>
        <w:ind w:left="444" w:hanging="444"/>
      </w:pPr>
      <w:rPr>
        <w:rFonts w:cs="Tahoma" w:hint="default"/>
        <w:b w:val="0"/>
        <w:u w:val="none"/>
      </w:rPr>
    </w:lvl>
    <w:lvl w:ilvl="1">
      <w:start w:val="1"/>
      <w:numFmt w:val="decimal"/>
      <w:lvlText w:val="%1.%2."/>
      <w:lvlJc w:val="left"/>
      <w:pPr>
        <w:ind w:left="444" w:hanging="444"/>
      </w:pPr>
      <w:rPr>
        <w:rFonts w:cs="Tahoma" w:hint="default"/>
        <w:b w:val="0"/>
        <w:u w:val="none"/>
      </w:rPr>
    </w:lvl>
    <w:lvl w:ilvl="2">
      <w:start w:val="1"/>
      <w:numFmt w:val="decimal"/>
      <w:lvlText w:val="%1.%2.%3."/>
      <w:lvlJc w:val="left"/>
      <w:pPr>
        <w:ind w:left="720" w:hanging="720"/>
      </w:pPr>
      <w:rPr>
        <w:rFonts w:cs="Tahoma" w:hint="default"/>
        <w:b w:val="0"/>
        <w:u w:val="none"/>
      </w:rPr>
    </w:lvl>
    <w:lvl w:ilvl="3">
      <w:start w:val="1"/>
      <w:numFmt w:val="decimal"/>
      <w:lvlText w:val="%1.%2.%3.%4."/>
      <w:lvlJc w:val="left"/>
      <w:pPr>
        <w:ind w:left="720" w:hanging="720"/>
      </w:pPr>
      <w:rPr>
        <w:rFonts w:cs="Tahoma" w:hint="default"/>
        <w:b w:val="0"/>
        <w:u w:val="none"/>
      </w:rPr>
    </w:lvl>
    <w:lvl w:ilvl="4">
      <w:start w:val="1"/>
      <w:numFmt w:val="decimal"/>
      <w:lvlText w:val="%1.%2.%3.%4.%5."/>
      <w:lvlJc w:val="left"/>
      <w:pPr>
        <w:ind w:left="1080" w:hanging="1080"/>
      </w:pPr>
      <w:rPr>
        <w:rFonts w:cs="Tahoma" w:hint="default"/>
        <w:b w:val="0"/>
        <w:u w:val="none"/>
      </w:rPr>
    </w:lvl>
    <w:lvl w:ilvl="5">
      <w:start w:val="1"/>
      <w:numFmt w:val="decimal"/>
      <w:lvlText w:val="%1.%2.%3.%4.%5.%6."/>
      <w:lvlJc w:val="left"/>
      <w:pPr>
        <w:ind w:left="1080" w:hanging="1080"/>
      </w:pPr>
      <w:rPr>
        <w:rFonts w:cs="Tahoma" w:hint="default"/>
        <w:b w:val="0"/>
        <w:u w:val="none"/>
      </w:rPr>
    </w:lvl>
    <w:lvl w:ilvl="6">
      <w:start w:val="1"/>
      <w:numFmt w:val="decimal"/>
      <w:lvlText w:val="%1.%2.%3.%4.%5.%6.%7."/>
      <w:lvlJc w:val="left"/>
      <w:pPr>
        <w:ind w:left="1440" w:hanging="1440"/>
      </w:pPr>
      <w:rPr>
        <w:rFonts w:cs="Tahoma" w:hint="default"/>
        <w:b w:val="0"/>
        <w:u w:val="none"/>
      </w:rPr>
    </w:lvl>
    <w:lvl w:ilvl="7">
      <w:start w:val="1"/>
      <w:numFmt w:val="decimal"/>
      <w:lvlText w:val="%1.%2.%3.%4.%5.%6.%7.%8."/>
      <w:lvlJc w:val="left"/>
      <w:pPr>
        <w:ind w:left="1440" w:hanging="1440"/>
      </w:pPr>
      <w:rPr>
        <w:rFonts w:cs="Tahoma" w:hint="default"/>
        <w:b w:val="0"/>
        <w:u w:val="none"/>
      </w:rPr>
    </w:lvl>
    <w:lvl w:ilvl="8">
      <w:start w:val="1"/>
      <w:numFmt w:val="decimal"/>
      <w:lvlText w:val="%1.%2.%3.%4.%5.%6.%7.%8.%9."/>
      <w:lvlJc w:val="left"/>
      <w:pPr>
        <w:ind w:left="1800" w:hanging="1800"/>
      </w:pPr>
      <w:rPr>
        <w:rFonts w:cs="Tahoma" w:hint="default"/>
        <w:b w:val="0"/>
        <w:u w:val="none"/>
      </w:rPr>
    </w:lvl>
  </w:abstractNum>
  <w:abstractNum w:abstractNumId="25" w15:restartNumberingAfterBreak="0">
    <w:nsid w:val="14BC2839"/>
    <w:multiLevelType w:val="hybridMultilevel"/>
    <w:tmpl w:val="F69098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90A37B6"/>
    <w:multiLevelType w:val="hybridMultilevel"/>
    <w:tmpl w:val="D2E680E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29" w15:restartNumberingAfterBreak="0">
    <w:nsid w:val="229A1E9C"/>
    <w:multiLevelType w:val="multilevel"/>
    <w:tmpl w:val="23C4680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378788D"/>
    <w:multiLevelType w:val="hybridMultilevel"/>
    <w:tmpl w:val="00ECB3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1" w15:restartNumberingAfterBreak="0">
    <w:nsid w:val="239A743E"/>
    <w:multiLevelType w:val="hybridMultilevel"/>
    <w:tmpl w:val="6C7A1C1C"/>
    <w:lvl w:ilvl="0" w:tplc="193C6E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991E6D"/>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3" w15:restartNumberingAfterBreak="0">
    <w:nsid w:val="25EB5D72"/>
    <w:multiLevelType w:val="hybridMultilevel"/>
    <w:tmpl w:val="5C4C2E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7970851"/>
    <w:multiLevelType w:val="hybridMultilevel"/>
    <w:tmpl w:val="2D742DA8"/>
    <w:lvl w:ilvl="0" w:tplc="0415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A8C665E"/>
    <w:multiLevelType w:val="multilevel"/>
    <w:tmpl w:val="FAC4D014"/>
    <w:lvl w:ilvl="0">
      <w:start w:val="24"/>
      <w:numFmt w:val="decimal"/>
      <w:lvlText w:val="%1."/>
      <w:lvlJc w:val="left"/>
      <w:pPr>
        <w:ind w:left="720" w:hanging="360"/>
      </w:pPr>
      <w:rPr>
        <w:rFonts w:hint="default"/>
      </w:rPr>
    </w:lvl>
    <w:lvl w:ilvl="1">
      <w:start w:val="1"/>
      <w:numFmt w:val="decimal"/>
      <w:isLgl/>
      <w:lvlText w:val="%1.%2."/>
      <w:lvlJc w:val="left"/>
      <w:pPr>
        <w:ind w:left="1570"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B8D6DBB"/>
    <w:multiLevelType w:val="hybridMultilevel"/>
    <w:tmpl w:val="A5F8AA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068432B"/>
    <w:multiLevelType w:val="multilevel"/>
    <w:tmpl w:val="DCC4F410"/>
    <w:lvl w:ilvl="0">
      <w:start w:val="21"/>
      <w:numFmt w:val="decimal"/>
      <w:lvlText w:val="%1."/>
      <w:lvlJc w:val="left"/>
      <w:pPr>
        <w:ind w:left="555" w:hanging="555"/>
      </w:pPr>
      <w:rPr>
        <w:rFonts w:hint="default"/>
      </w:rPr>
    </w:lvl>
    <w:lvl w:ilvl="1">
      <w:start w:val="9"/>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43C2811"/>
    <w:multiLevelType w:val="hybridMultilevel"/>
    <w:tmpl w:val="9CE80032"/>
    <w:lvl w:ilvl="0" w:tplc="CC1AC07A">
      <w:start w:val="11"/>
      <w:numFmt w:val="decimal"/>
      <w:lvlText w:val="%1."/>
      <w:lvlJc w:val="left"/>
      <w:pPr>
        <w:ind w:left="644"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B642918"/>
    <w:multiLevelType w:val="hybridMultilevel"/>
    <w:tmpl w:val="EC60DF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413A08"/>
    <w:multiLevelType w:val="hybridMultilevel"/>
    <w:tmpl w:val="CB6C83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F3C167B"/>
    <w:multiLevelType w:val="hybridMultilevel"/>
    <w:tmpl w:val="CC3CC9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0073A7"/>
    <w:multiLevelType w:val="multilevel"/>
    <w:tmpl w:val="67BAB42E"/>
    <w:lvl w:ilvl="0">
      <w:start w:val="9"/>
      <w:numFmt w:val="decimal"/>
      <w:lvlText w:val="%1."/>
      <w:lvlJc w:val="left"/>
      <w:pPr>
        <w:ind w:left="360" w:hanging="360"/>
      </w:pPr>
      <w:rPr>
        <w:rFonts w:hint="default"/>
      </w:rPr>
    </w:lvl>
    <w:lvl w:ilvl="1">
      <w:start w:val="7"/>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43" w15:restartNumberingAfterBreak="0">
    <w:nsid w:val="408B5CD2"/>
    <w:multiLevelType w:val="multilevel"/>
    <w:tmpl w:val="4EFEEAA6"/>
    <w:lvl w:ilvl="0">
      <w:start w:val="21"/>
      <w:numFmt w:val="decimal"/>
      <w:lvlText w:val="%1."/>
      <w:lvlJc w:val="left"/>
      <w:pPr>
        <w:ind w:left="444" w:hanging="444"/>
      </w:pPr>
      <w:rPr>
        <w:rFonts w:hint="default"/>
        <w:color w:val="385623" w:themeColor="accent6" w:themeShade="80"/>
      </w:rPr>
    </w:lvl>
    <w:lvl w:ilvl="1">
      <w:start w:val="6"/>
      <w:numFmt w:val="decimal"/>
      <w:lvlText w:val="%1.%2."/>
      <w:lvlJc w:val="left"/>
      <w:pPr>
        <w:ind w:left="728" w:hanging="444"/>
      </w:pPr>
      <w:rPr>
        <w:rFonts w:hint="default"/>
        <w:color w:val="385623" w:themeColor="accent6" w:themeShade="80"/>
      </w:rPr>
    </w:lvl>
    <w:lvl w:ilvl="2">
      <w:start w:val="1"/>
      <w:numFmt w:val="decimal"/>
      <w:lvlText w:val="%1.%2.%3."/>
      <w:lvlJc w:val="left"/>
      <w:pPr>
        <w:ind w:left="720" w:hanging="720"/>
      </w:pPr>
      <w:rPr>
        <w:rFonts w:hint="default"/>
        <w:color w:val="385623" w:themeColor="accent6" w:themeShade="80"/>
      </w:rPr>
    </w:lvl>
    <w:lvl w:ilvl="3">
      <w:start w:val="1"/>
      <w:numFmt w:val="decimal"/>
      <w:lvlText w:val="%1.%2.%3.%4."/>
      <w:lvlJc w:val="left"/>
      <w:pPr>
        <w:ind w:left="720" w:hanging="720"/>
      </w:pPr>
      <w:rPr>
        <w:rFonts w:hint="default"/>
        <w:color w:val="385623" w:themeColor="accent6" w:themeShade="80"/>
      </w:rPr>
    </w:lvl>
    <w:lvl w:ilvl="4">
      <w:start w:val="1"/>
      <w:numFmt w:val="decimal"/>
      <w:lvlText w:val="%1.%2.%3.%4.%5."/>
      <w:lvlJc w:val="left"/>
      <w:pPr>
        <w:ind w:left="1080" w:hanging="1080"/>
      </w:pPr>
      <w:rPr>
        <w:rFonts w:hint="default"/>
        <w:color w:val="385623" w:themeColor="accent6" w:themeShade="80"/>
      </w:rPr>
    </w:lvl>
    <w:lvl w:ilvl="5">
      <w:start w:val="1"/>
      <w:numFmt w:val="decimal"/>
      <w:lvlText w:val="%1.%2.%3.%4.%5.%6."/>
      <w:lvlJc w:val="left"/>
      <w:pPr>
        <w:ind w:left="1080" w:hanging="1080"/>
      </w:pPr>
      <w:rPr>
        <w:rFonts w:hint="default"/>
        <w:color w:val="385623" w:themeColor="accent6" w:themeShade="80"/>
      </w:rPr>
    </w:lvl>
    <w:lvl w:ilvl="6">
      <w:start w:val="1"/>
      <w:numFmt w:val="decimal"/>
      <w:lvlText w:val="%1.%2.%3.%4.%5.%6.%7."/>
      <w:lvlJc w:val="left"/>
      <w:pPr>
        <w:ind w:left="1440" w:hanging="1440"/>
      </w:pPr>
      <w:rPr>
        <w:rFonts w:hint="default"/>
        <w:color w:val="385623" w:themeColor="accent6" w:themeShade="80"/>
      </w:rPr>
    </w:lvl>
    <w:lvl w:ilvl="7">
      <w:start w:val="1"/>
      <w:numFmt w:val="decimal"/>
      <w:lvlText w:val="%1.%2.%3.%4.%5.%6.%7.%8."/>
      <w:lvlJc w:val="left"/>
      <w:pPr>
        <w:ind w:left="1440" w:hanging="1440"/>
      </w:pPr>
      <w:rPr>
        <w:rFonts w:hint="default"/>
        <w:color w:val="385623" w:themeColor="accent6" w:themeShade="80"/>
      </w:rPr>
    </w:lvl>
    <w:lvl w:ilvl="8">
      <w:start w:val="1"/>
      <w:numFmt w:val="decimal"/>
      <w:lvlText w:val="%1.%2.%3.%4.%5.%6.%7.%8.%9."/>
      <w:lvlJc w:val="left"/>
      <w:pPr>
        <w:ind w:left="1800" w:hanging="1800"/>
      </w:pPr>
      <w:rPr>
        <w:rFonts w:hint="default"/>
        <w:color w:val="385623" w:themeColor="accent6" w:themeShade="80"/>
      </w:rPr>
    </w:lvl>
  </w:abstractNum>
  <w:abstractNum w:abstractNumId="44"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B36293"/>
    <w:multiLevelType w:val="multilevel"/>
    <w:tmpl w:val="A0DA5000"/>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val="0"/>
        <w:bCs w:val="0"/>
        <w:lang w:val="x-none"/>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24E67F9"/>
    <w:multiLevelType w:val="multilevel"/>
    <w:tmpl w:val="FA04F686"/>
    <w:name w:val="WW8Num1322"/>
    <w:lvl w:ilvl="0">
      <w:start w:val="1"/>
      <w:numFmt w:val="decimal"/>
      <w:lvlText w:val="%1."/>
      <w:lvlJc w:val="left"/>
      <w:pPr>
        <w:tabs>
          <w:tab w:val="num" w:pos="0"/>
        </w:tabs>
        <w:ind w:left="900" w:hanging="360"/>
      </w:pPr>
      <w:rPr>
        <w:rFonts w:hint="default"/>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47"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8" w15:restartNumberingAfterBreak="0">
    <w:nsid w:val="48812EDC"/>
    <w:multiLevelType w:val="multilevel"/>
    <w:tmpl w:val="162AC08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C0C3EBD"/>
    <w:multiLevelType w:val="multilevel"/>
    <w:tmpl w:val="CE74E1AE"/>
    <w:lvl w:ilvl="0">
      <w:start w:val="9"/>
      <w:numFmt w:val="decimal"/>
      <w:lvlText w:val="%1."/>
      <w:lvlJc w:val="left"/>
      <w:pPr>
        <w:ind w:left="360" w:hanging="360"/>
      </w:pPr>
      <w:rPr>
        <w:rFonts w:hint="default"/>
      </w:rPr>
    </w:lvl>
    <w:lvl w:ilvl="1">
      <w:start w:val="1"/>
      <w:numFmt w:val="decimal"/>
      <w:lvlText w:val="%1.%2."/>
      <w:lvlJc w:val="left"/>
      <w:pPr>
        <w:ind w:left="3196" w:hanging="360"/>
      </w:pPr>
      <w:rPr>
        <w:rFonts w:hint="default"/>
        <w:b w:val="0"/>
        <w:bCs w:val="0"/>
      </w:rPr>
    </w:lvl>
    <w:lvl w:ilvl="2">
      <w:start w:val="1"/>
      <w:numFmt w:val="decimal"/>
      <w:lvlText w:val="%1.%2.%3."/>
      <w:lvlJc w:val="left"/>
      <w:pPr>
        <w:ind w:left="4123" w:hanging="720"/>
      </w:pPr>
      <w:rPr>
        <w:rFonts w:asciiTheme="minorHAnsi" w:hAnsiTheme="minorHAnsi" w:cstheme="minorHAnsi" w:hint="default"/>
        <w:b w:val="0"/>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FC0389D"/>
    <w:multiLevelType w:val="multilevel"/>
    <w:tmpl w:val="3AE25F26"/>
    <w:lvl w:ilvl="0">
      <w:start w:val="23"/>
      <w:numFmt w:val="decimal"/>
      <w:lvlText w:val="%1."/>
      <w:lvlJc w:val="left"/>
      <w:pPr>
        <w:ind w:left="444" w:hanging="444"/>
      </w:pPr>
      <w:rPr>
        <w:rFonts w:hint="default"/>
      </w:rPr>
    </w:lvl>
    <w:lvl w:ilvl="1">
      <w:start w:val="1"/>
      <w:numFmt w:val="decimal"/>
      <w:lvlText w:val="%1.%2."/>
      <w:lvlJc w:val="left"/>
      <w:pPr>
        <w:ind w:left="4697"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5B010BA"/>
    <w:multiLevelType w:val="hybridMultilevel"/>
    <w:tmpl w:val="D97050C8"/>
    <w:lvl w:ilvl="0" w:tplc="72500BC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61E749D"/>
    <w:multiLevelType w:val="multilevel"/>
    <w:tmpl w:val="143A3FB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5" w15:restartNumberingAfterBreak="0">
    <w:nsid w:val="56B237F2"/>
    <w:multiLevelType w:val="hybridMultilevel"/>
    <w:tmpl w:val="ED1C03CC"/>
    <w:lvl w:ilvl="0" w:tplc="173A872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590C6549"/>
    <w:multiLevelType w:val="hybridMultilevel"/>
    <w:tmpl w:val="C2D267D2"/>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4E3807"/>
    <w:multiLevelType w:val="multilevel"/>
    <w:tmpl w:val="FF365D10"/>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hint="default"/>
      </w:rPr>
    </w:lvl>
    <w:lvl w:ilvl="2">
      <w:start w:val="1"/>
      <w:numFmt w:val="decimal"/>
      <w:isLgl/>
      <w:lvlText w:val="%3."/>
      <w:lvlJc w:val="left"/>
      <w:pPr>
        <w:ind w:left="1080" w:hanging="720"/>
      </w:pPr>
      <w:rPr>
        <w:rFonts w:ascii="Calibri" w:eastAsia="Times New Roman" w:hAnsi="Calibri" w:cs="Calibr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F8538AE"/>
    <w:multiLevelType w:val="hybridMultilevel"/>
    <w:tmpl w:val="51103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0D2B3D"/>
    <w:multiLevelType w:val="hybridMultilevel"/>
    <w:tmpl w:val="B858B51C"/>
    <w:lvl w:ilvl="0" w:tplc="819EFACA">
      <w:start w:val="1"/>
      <w:numFmt w:val="lowerLetter"/>
      <w:lvlText w:val="%1)"/>
      <w:lvlJc w:val="left"/>
      <w:pPr>
        <w:ind w:left="1490" w:hanging="360"/>
      </w:pPr>
      <w:rPr>
        <w:rFonts w:asciiTheme="minorHAnsi" w:eastAsia="Times New Roman" w:hAnsiTheme="minorHAnsi" w:cstheme="minorHAnsi"/>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61" w15:restartNumberingAfterBreak="0">
    <w:nsid w:val="6083426D"/>
    <w:multiLevelType w:val="hybridMultilevel"/>
    <w:tmpl w:val="C8BEA02C"/>
    <w:lvl w:ilvl="0" w:tplc="2402D78A">
      <w:start w:val="1"/>
      <w:numFmt w:val="decimal"/>
      <w:lvlText w:val="%1)"/>
      <w:lvlJc w:val="left"/>
      <w:pPr>
        <w:ind w:left="1068" w:hanging="360"/>
      </w:pPr>
      <w:rPr>
        <w:rFonts w:ascii="Cambria" w:eastAsia="Lucida Sans Unicode" w:hAnsi="Cambria"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61F94B67"/>
    <w:multiLevelType w:val="multilevel"/>
    <w:tmpl w:val="54B87462"/>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b w:val="0"/>
        <w:bCs/>
        <w:strike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2AD5FFE"/>
    <w:multiLevelType w:val="multilevel"/>
    <w:tmpl w:val="67A21690"/>
    <w:lvl w:ilvl="0">
      <w:start w:val="16"/>
      <w:numFmt w:val="decimal"/>
      <w:lvlText w:val="%1."/>
      <w:lvlJc w:val="left"/>
      <w:pPr>
        <w:ind w:left="384" w:hanging="384"/>
      </w:pPr>
      <w:rPr>
        <w:rFonts w:asciiTheme="minorHAnsi" w:hAnsiTheme="minorHAnsi" w:cstheme="minorHAnsi" w:hint="default"/>
        <w:b/>
        <w:sz w:val="22"/>
        <w:szCs w:val="22"/>
      </w:rPr>
    </w:lvl>
    <w:lvl w:ilvl="1">
      <w:start w:val="1"/>
      <w:numFmt w:val="decimal"/>
      <w:lvlText w:val="%1.%2."/>
      <w:lvlJc w:val="left"/>
      <w:pPr>
        <w:ind w:left="384"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64"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59C5B80"/>
    <w:multiLevelType w:val="multilevel"/>
    <w:tmpl w:val="14C66DA6"/>
    <w:styleLink w:val="Biecalista1"/>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75621B8"/>
    <w:multiLevelType w:val="hybridMultilevel"/>
    <w:tmpl w:val="7FF41A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8472F97"/>
    <w:multiLevelType w:val="multilevel"/>
    <w:tmpl w:val="00D42D76"/>
    <w:lvl w:ilvl="0">
      <w:start w:val="8"/>
      <w:numFmt w:val="decimal"/>
      <w:lvlText w:val="%1."/>
      <w:lvlJc w:val="left"/>
      <w:pPr>
        <w:ind w:left="3054" w:hanging="360"/>
      </w:pPr>
      <w:rPr>
        <w:rFonts w:hint="default"/>
        <w:b w:val="0"/>
        <w:bCs/>
        <w:sz w:val="28"/>
        <w:szCs w:val="28"/>
      </w:rPr>
    </w:lvl>
    <w:lvl w:ilvl="1">
      <w:start w:val="1"/>
      <w:numFmt w:val="decimal"/>
      <w:lvlText w:val="%1.%2."/>
      <w:lvlJc w:val="left"/>
      <w:pPr>
        <w:ind w:left="1142" w:hanging="432"/>
      </w:pPr>
      <w:rPr>
        <w:rFonts w:hint="default"/>
        <w:b w:val="0"/>
        <w:bCs/>
        <w:color w:val="auto"/>
        <w:sz w:val="20"/>
        <w:szCs w:val="20"/>
      </w:rPr>
    </w:lvl>
    <w:lvl w:ilvl="2">
      <w:start w:val="1"/>
      <w:numFmt w:val="decimal"/>
      <w:lvlText w:val="%3."/>
      <w:lvlJc w:val="left"/>
      <w:pPr>
        <w:ind w:left="1639" w:hanging="504"/>
      </w:pPr>
      <w:rPr>
        <w:rFonts w:asciiTheme="majorHAnsi" w:eastAsia="Times New Roman" w:hAnsiTheme="majorHAnsi" w:cstheme="majorHAnsi"/>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A55156D"/>
    <w:multiLevelType w:val="hybridMultilevel"/>
    <w:tmpl w:val="445E2566"/>
    <w:lvl w:ilvl="0" w:tplc="316445A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AA2257A"/>
    <w:multiLevelType w:val="hybridMultilevel"/>
    <w:tmpl w:val="F9E2F300"/>
    <w:lvl w:ilvl="0" w:tplc="AD8C68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B1F55FF"/>
    <w:multiLevelType w:val="multilevel"/>
    <w:tmpl w:val="B47EECA6"/>
    <w:lvl w:ilvl="0">
      <w:start w:val="1"/>
      <w:numFmt w:val="decimal"/>
      <w:pStyle w:val="Nagwek1"/>
      <w:lvlText w:val="%1."/>
      <w:lvlJc w:val="left"/>
      <w:pPr>
        <w:ind w:left="360" w:hanging="360"/>
      </w:pPr>
      <w:rPr>
        <w:rFonts w:ascii="Courier New" w:hAnsi="Courier New" w:hint="default"/>
        <w:sz w:val="20"/>
        <w:szCs w:val="20"/>
      </w:rPr>
    </w:lvl>
    <w:lvl w:ilvl="1">
      <w:start w:val="1"/>
      <w:numFmt w:val="decimal"/>
      <w:pStyle w:val="Nagwek2"/>
      <w:lvlText w:val="%1.%2."/>
      <w:lvlJc w:val="left"/>
      <w:pPr>
        <w:ind w:left="432" w:hanging="432"/>
      </w:pPr>
      <w:rPr>
        <w:rFonts w:ascii="Courier New" w:hAnsi="Courier New" w:cs="Arial Narrow"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rPr>
    </w:lvl>
    <w:lvl w:ilvl="2">
      <w:start w:val="1"/>
      <w:numFmt w:val="decimal"/>
      <w:pStyle w:val="Nagwek3"/>
      <w:lvlText w:val="%1.%2.%3."/>
      <w:lvlJc w:val="left"/>
      <w:pPr>
        <w:ind w:left="5324" w:hanging="504"/>
      </w:pPr>
      <w:rPr>
        <w:rFonts w:ascii="Courier New" w:hAnsi="Courier New" w:cs="Arial Narrow"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EED5741"/>
    <w:multiLevelType w:val="multilevel"/>
    <w:tmpl w:val="5328BEE6"/>
    <w:lvl w:ilvl="0">
      <w:start w:val="16"/>
      <w:numFmt w:val="decimal"/>
      <w:lvlText w:val="%1."/>
      <w:lvlJc w:val="left"/>
      <w:pPr>
        <w:ind w:left="444" w:hanging="444"/>
      </w:pPr>
      <w:rPr>
        <w:rFonts w:hint="default"/>
      </w:rPr>
    </w:lvl>
    <w:lvl w:ilvl="1">
      <w:start w:val="1"/>
      <w:numFmt w:val="decimal"/>
      <w:lvlText w:val="%1.%2."/>
      <w:lvlJc w:val="left"/>
      <w:pPr>
        <w:ind w:left="3138" w:hanging="444"/>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72" w15:restartNumberingAfterBreak="0">
    <w:nsid w:val="6F3D4C84"/>
    <w:multiLevelType w:val="multilevel"/>
    <w:tmpl w:val="9C501C60"/>
    <w:name w:val="WW8Num11222"/>
    <w:lvl w:ilvl="0">
      <w:start w:val="10"/>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TimesNewRomanPSMT" w:hAnsi="TimesNewRomanPSMT" w:hint="default"/>
      </w:rPr>
    </w:lvl>
    <w:lvl w:ilvl="2">
      <w:start w:val="14"/>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val="0"/>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3" w15:restartNumberingAfterBreak="0">
    <w:nsid w:val="70AA0B2B"/>
    <w:multiLevelType w:val="hybridMultilevel"/>
    <w:tmpl w:val="60A4F3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1CB4BBC"/>
    <w:multiLevelType w:val="multilevel"/>
    <w:tmpl w:val="3A96EEEA"/>
    <w:lvl w:ilvl="0">
      <w:start w:val="15"/>
      <w:numFmt w:val="decimal"/>
      <w:lvlText w:val="%1."/>
      <w:lvlJc w:val="left"/>
      <w:pPr>
        <w:ind w:left="552" w:hanging="552"/>
      </w:pPr>
      <w:rPr>
        <w:rFonts w:hint="default"/>
      </w:rPr>
    </w:lvl>
    <w:lvl w:ilvl="1">
      <w:start w:val="19"/>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7986209"/>
    <w:multiLevelType w:val="multilevel"/>
    <w:tmpl w:val="7084E22C"/>
    <w:lvl w:ilvl="0">
      <w:start w:val="14"/>
      <w:numFmt w:val="decimal"/>
      <w:lvlText w:val="%1."/>
      <w:lvlJc w:val="left"/>
      <w:pPr>
        <w:ind w:left="552" w:hanging="552"/>
      </w:pPr>
      <w:rPr>
        <w:rFonts w:hint="default"/>
      </w:rPr>
    </w:lvl>
    <w:lvl w:ilvl="1">
      <w:start w:val="19"/>
      <w:numFmt w:val="decimal"/>
      <w:lvlText w:val="%1.%2."/>
      <w:lvlJc w:val="left"/>
      <w:pPr>
        <w:ind w:left="1260" w:hanging="55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6" w15:restartNumberingAfterBreak="0">
    <w:nsid w:val="780C48CD"/>
    <w:multiLevelType w:val="multilevel"/>
    <w:tmpl w:val="016E4414"/>
    <w:lvl w:ilvl="0">
      <w:start w:val="10"/>
      <w:numFmt w:val="decimal"/>
      <w:lvlText w:val="%1."/>
      <w:lvlJc w:val="left"/>
      <w:pPr>
        <w:ind w:left="480" w:hanging="480"/>
      </w:pPr>
      <w:rPr>
        <w:rFonts w:ascii="Calibri" w:hAnsi="Calibri"/>
        <w:color w:val="auto"/>
        <w:sz w:val="22"/>
      </w:rPr>
    </w:lvl>
    <w:lvl w:ilvl="1">
      <w:start w:val="1"/>
      <w:numFmt w:val="decimal"/>
      <w:lvlText w:val="%1.%2."/>
      <w:lvlJc w:val="left"/>
      <w:pPr>
        <w:ind w:left="764" w:hanging="480"/>
      </w:pPr>
      <w:rPr>
        <w:rFonts w:ascii="Calibri" w:hAnsi="Calibri"/>
        <w:b w:val="0"/>
        <w:bCs/>
        <w:color w:val="auto"/>
        <w:sz w:val="22"/>
      </w:rPr>
    </w:lvl>
    <w:lvl w:ilvl="2">
      <w:start w:val="1"/>
      <w:numFmt w:val="decimal"/>
      <w:lvlText w:val="%1.%2.%3."/>
      <w:lvlJc w:val="left"/>
      <w:pPr>
        <w:ind w:left="2136" w:hanging="720"/>
      </w:pPr>
      <w:rPr>
        <w:rFonts w:ascii="Calibri" w:hAnsi="Calibri"/>
        <w:color w:val="auto"/>
        <w:sz w:val="22"/>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77" w15:restartNumberingAfterBreak="0">
    <w:nsid w:val="7BFC3A7F"/>
    <w:multiLevelType w:val="multilevel"/>
    <w:tmpl w:val="29E45BA0"/>
    <w:lvl w:ilvl="0">
      <w:start w:val="10"/>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78" w15:restartNumberingAfterBreak="0">
    <w:nsid w:val="7C646AAD"/>
    <w:multiLevelType w:val="hybridMultilevel"/>
    <w:tmpl w:val="0D92F3A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D50306B"/>
    <w:multiLevelType w:val="multilevel"/>
    <w:tmpl w:val="4D38B76C"/>
    <w:lvl w:ilvl="0">
      <w:start w:val="17"/>
      <w:numFmt w:val="decimal"/>
      <w:lvlText w:val="%1."/>
      <w:lvlJc w:val="left"/>
      <w:pPr>
        <w:ind w:left="443" w:hanging="443"/>
      </w:pPr>
      <w:rPr>
        <w:rFonts w:hint="default"/>
      </w:rPr>
    </w:lvl>
    <w:lvl w:ilvl="1">
      <w:start w:val="1"/>
      <w:numFmt w:val="decimal"/>
      <w:lvlText w:val="%1.%2."/>
      <w:lvlJc w:val="left"/>
      <w:pPr>
        <w:ind w:left="443" w:hanging="44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DA7328D"/>
    <w:multiLevelType w:val="multilevel"/>
    <w:tmpl w:val="FF5ADBBC"/>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E7F15EF"/>
    <w:multiLevelType w:val="multilevel"/>
    <w:tmpl w:val="F364D3D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2"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935863585">
    <w:abstractNumId w:val="13"/>
  </w:num>
  <w:num w:numId="2" w16cid:durableId="1109929616">
    <w:abstractNumId w:val="29"/>
  </w:num>
  <w:num w:numId="3" w16cid:durableId="472450406">
    <w:abstractNumId w:val="23"/>
  </w:num>
  <w:num w:numId="4" w16cid:durableId="1290697068">
    <w:abstractNumId w:val="49"/>
  </w:num>
  <w:num w:numId="5" w16cid:durableId="1526676387">
    <w:abstractNumId w:val="65"/>
  </w:num>
  <w:num w:numId="6" w16cid:durableId="800078753">
    <w:abstractNumId w:val="35"/>
  </w:num>
  <w:num w:numId="7" w16cid:durableId="1914196883">
    <w:abstractNumId w:val="45"/>
  </w:num>
  <w:num w:numId="8" w16cid:durableId="1780757224">
    <w:abstractNumId w:val="71"/>
  </w:num>
  <w:num w:numId="9" w16cid:durableId="2092237591">
    <w:abstractNumId w:val="48"/>
  </w:num>
  <w:num w:numId="10" w16cid:durableId="836656215">
    <w:abstractNumId w:val="17"/>
  </w:num>
  <w:num w:numId="11" w16cid:durableId="138965565">
    <w:abstractNumId w:val="60"/>
  </w:num>
  <w:num w:numId="12" w16cid:durableId="698050125">
    <w:abstractNumId w:val="82"/>
  </w:num>
  <w:num w:numId="13" w16cid:durableId="889456410">
    <w:abstractNumId w:val="7"/>
  </w:num>
  <w:num w:numId="14" w16cid:durableId="1685009440">
    <w:abstractNumId w:val="57"/>
  </w:num>
  <w:num w:numId="15" w16cid:durableId="226887534">
    <w:abstractNumId w:val="1"/>
  </w:num>
  <w:num w:numId="16" w16cid:durableId="1285427564">
    <w:abstractNumId w:val="4"/>
  </w:num>
  <w:num w:numId="17" w16cid:durableId="769666598">
    <w:abstractNumId w:val="70"/>
  </w:num>
  <w:num w:numId="18" w16cid:durableId="2029286908">
    <w:abstractNumId w:val="18"/>
  </w:num>
  <w:num w:numId="19" w16cid:durableId="1011104505">
    <w:abstractNumId w:val="0"/>
  </w:num>
  <w:num w:numId="20" w16cid:durableId="38865562">
    <w:abstractNumId w:val="22"/>
  </w:num>
  <w:num w:numId="21" w16cid:durableId="702557680">
    <w:abstractNumId w:val="21"/>
  </w:num>
  <w:num w:numId="22" w16cid:durableId="2114011398">
    <w:abstractNumId w:val="14"/>
  </w:num>
  <w:num w:numId="23" w16cid:durableId="1498497445">
    <w:abstractNumId w:val="77"/>
  </w:num>
  <w:num w:numId="24" w16cid:durableId="1352805824">
    <w:abstractNumId w:val="76"/>
  </w:num>
  <w:num w:numId="25" w16cid:durableId="1210072651">
    <w:abstractNumId w:val="53"/>
  </w:num>
  <w:num w:numId="26" w16cid:durableId="581991866">
    <w:abstractNumId w:val="27"/>
  </w:num>
  <w:num w:numId="27" w16cid:durableId="1864903650">
    <w:abstractNumId w:val="80"/>
  </w:num>
  <w:num w:numId="28" w16cid:durableId="534776632">
    <w:abstractNumId w:val="75"/>
  </w:num>
  <w:num w:numId="29" w16cid:durableId="702099387">
    <w:abstractNumId w:val="58"/>
  </w:num>
  <w:num w:numId="30" w16cid:durableId="800659928">
    <w:abstractNumId w:val="56"/>
  </w:num>
  <w:num w:numId="31" w16cid:durableId="247884353">
    <w:abstractNumId w:val="44"/>
  </w:num>
  <w:num w:numId="32" w16cid:durableId="2138402826">
    <w:abstractNumId w:val="42"/>
  </w:num>
  <w:num w:numId="33" w16cid:durableId="1434669108">
    <w:abstractNumId w:val="64"/>
  </w:num>
  <w:num w:numId="34" w16cid:durableId="600063325">
    <w:abstractNumId w:val="74"/>
  </w:num>
  <w:num w:numId="35" w16cid:durableId="463162803">
    <w:abstractNumId w:val="24"/>
  </w:num>
  <w:num w:numId="36" w16cid:durableId="1907835859">
    <w:abstractNumId w:val="51"/>
  </w:num>
  <w:num w:numId="37" w16cid:durableId="1642998710">
    <w:abstractNumId w:val="28"/>
  </w:num>
  <w:num w:numId="38" w16cid:durableId="519316981">
    <w:abstractNumId w:val="63"/>
  </w:num>
  <w:num w:numId="39" w16cid:durableId="185750891">
    <w:abstractNumId w:val="62"/>
  </w:num>
  <w:num w:numId="40" w16cid:durableId="374696638">
    <w:abstractNumId w:val="30"/>
  </w:num>
  <w:num w:numId="41" w16cid:durableId="141191450">
    <w:abstractNumId w:val="67"/>
  </w:num>
  <w:num w:numId="42" w16cid:durableId="682754474">
    <w:abstractNumId w:val="34"/>
  </w:num>
  <w:num w:numId="43" w16cid:durableId="188691161">
    <w:abstractNumId w:val="50"/>
  </w:num>
  <w:num w:numId="44" w16cid:durableId="790980445">
    <w:abstractNumId w:val="79"/>
  </w:num>
  <w:num w:numId="45" w16cid:durableId="1243756260">
    <w:abstractNumId w:val="37"/>
  </w:num>
  <w:num w:numId="46" w16cid:durableId="1308438095">
    <w:abstractNumId w:val="9"/>
  </w:num>
  <w:num w:numId="47" w16cid:durableId="109321679">
    <w:abstractNumId w:val="16"/>
  </w:num>
  <w:num w:numId="48" w16cid:durableId="939411150">
    <w:abstractNumId w:val="12"/>
  </w:num>
  <w:num w:numId="49" w16cid:durableId="1327783291">
    <w:abstractNumId w:val="43"/>
  </w:num>
  <w:num w:numId="50" w16cid:durableId="657540765">
    <w:abstractNumId w:val="33"/>
  </w:num>
  <w:num w:numId="51" w16cid:durableId="1002702365">
    <w:abstractNumId w:val="73"/>
  </w:num>
  <w:num w:numId="52" w16cid:durableId="888759773">
    <w:abstractNumId w:val="61"/>
  </w:num>
  <w:num w:numId="53" w16cid:durableId="1095898552">
    <w:abstractNumId w:val="25"/>
  </w:num>
  <w:num w:numId="54" w16cid:durableId="376973824">
    <w:abstractNumId w:val="40"/>
  </w:num>
  <w:num w:numId="55" w16cid:durableId="1666665535">
    <w:abstractNumId w:val="52"/>
  </w:num>
  <w:num w:numId="56" w16cid:durableId="1739133077">
    <w:abstractNumId w:val="55"/>
  </w:num>
  <w:num w:numId="57" w16cid:durableId="1824157718">
    <w:abstractNumId w:val="11"/>
  </w:num>
  <w:num w:numId="58" w16cid:durableId="1582714191">
    <w:abstractNumId w:val="36"/>
  </w:num>
  <w:num w:numId="59" w16cid:durableId="1529181838">
    <w:abstractNumId w:val="19"/>
  </w:num>
  <w:num w:numId="60" w16cid:durableId="706760692">
    <w:abstractNumId w:val="66"/>
  </w:num>
  <w:num w:numId="61" w16cid:durableId="852379955">
    <w:abstractNumId w:val="59"/>
  </w:num>
  <w:num w:numId="62" w16cid:durableId="2056350368">
    <w:abstractNumId w:val="39"/>
  </w:num>
  <w:num w:numId="63" w16cid:durableId="1281691991">
    <w:abstractNumId w:val="41"/>
  </w:num>
  <w:num w:numId="64" w16cid:durableId="218135770">
    <w:abstractNumId w:val="69"/>
  </w:num>
  <w:num w:numId="65" w16cid:durableId="1451166352">
    <w:abstractNumId w:val="26"/>
  </w:num>
  <w:num w:numId="66" w16cid:durableId="1975672232">
    <w:abstractNumId w:val="38"/>
  </w:num>
  <w:num w:numId="67" w16cid:durableId="1053386826">
    <w:abstractNumId w:val="31"/>
  </w:num>
  <w:num w:numId="68" w16cid:durableId="924411750">
    <w:abstractNumId w:val="47"/>
  </w:num>
  <w:num w:numId="69" w16cid:durableId="2065061008">
    <w:abstractNumId w:val="81"/>
  </w:num>
  <w:num w:numId="70" w16cid:durableId="1629897554">
    <w:abstractNumId w:val="54"/>
  </w:num>
  <w:num w:numId="71" w16cid:durableId="243927497">
    <w:abstractNumId w:val="68"/>
  </w:num>
  <w:num w:numId="72" w16cid:durableId="1720013020">
    <w:abstractNumId w:val="32"/>
  </w:num>
  <w:num w:numId="73" w16cid:durableId="519121104">
    <w:abstractNumId w:val="15"/>
  </w:num>
  <w:num w:numId="74" w16cid:durableId="735784522">
    <w:abstractNumId w:val="78"/>
  </w:num>
  <w:num w:numId="75" w16cid:durableId="129053425">
    <w:abstractNumId w:val="2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56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1F"/>
    <w:rsid w:val="0000248B"/>
    <w:rsid w:val="0000298B"/>
    <w:rsid w:val="00002FD7"/>
    <w:rsid w:val="000033C5"/>
    <w:rsid w:val="000039F2"/>
    <w:rsid w:val="00003FDB"/>
    <w:rsid w:val="000045A7"/>
    <w:rsid w:val="000047EF"/>
    <w:rsid w:val="00004A5A"/>
    <w:rsid w:val="00004FA3"/>
    <w:rsid w:val="00005140"/>
    <w:rsid w:val="0000686F"/>
    <w:rsid w:val="00006E7E"/>
    <w:rsid w:val="00007AC7"/>
    <w:rsid w:val="000100BC"/>
    <w:rsid w:val="00010972"/>
    <w:rsid w:val="00010A59"/>
    <w:rsid w:val="00010BB9"/>
    <w:rsid w:val="00011DC6"/>
    <w:rsid w:val="00011DE7"/>
    <w:rsid w:val="00011E59"/>
    <w:rsid w:val="00011F6C"/>
    <w:rsid w:val="00012782"/>
    <w:rsid w:val="00012F7C"/>
    <w:rsid w:val="00013443"/>
    <w:rsid w:val="000135DF"/>
    <w:rsid w:val="00013612"/>
    <w:rsid w:val="00013A94"/>
    <w:rsid w:val="000147A0"/>
    <w:rsid w:val="00014F7C"/>
    <w:rsid w:val="00014F95"/>
    <w:rsid w:val="00016001"/>
    <w:rsid w:val="00016067"/>
    <w:rsid w:val="000162D4"/>
    <w:rsid w:val="000164EA"/>
    <w:rsid w:val="0001678D"/>
    <w:rsid w:val="00016FE4"/>
    <w:rsid w:val="00017347"/>
    <w:rsid w:val="00017717"/>
    <w:rsid w:val="00017918"/>
    <w:rsid w:val="00017BE4"/>
    <w:rsid w:val="00020A3B"/>
    <w:rsid w:val="00021006"/>
    <w:rsid w:val="000221E7"/>
    <w:rsid w:val="00022C44"/>
    <w:rsid w:val="00022F89"/>
    <w:rsid w:val="00022FAC"/>
    <w:rsid w:val="000231BB"/>
    <w:rsid w:val="00024A0A"/>
    <w:rsid w:val="000251D8"/>
    <w:rsid w:val="00025AF4"/>
    <w:rsid w:val="00026690"/>
    <w:rsid w:val="0002765C"/>
    <w:rsid w:val="000277AC"/>
    <w:rsid w:val="00027EF1"/>
    <w:rsid w:val="00030A01"/>
    <w:rsid w:val="00030DB9"/>
    <w:rsid w:val="000329EE"/>
    <w:rsid w:val="00032AD1"/>
    <w:rsid w:val="00034146"/>
    <w:rsid w:val="00034BFC"/>
    <w:rsid w:val="00035EF0"/>
    <w:rsid w:val="000400D5"/>
    <w:rsid w:val="00040380"/>
    <w:rsid w:val="000413D0"/>
    <w:rsid w:val="00041882"/>
    <w:rsid w:val="00041976"/>
    <w:rsid w:val="0004251C"/>
    <w:rsid w:val="0004285B"/>
    <w:rsid w:val="00042C0F"/>
    <w:rsid w:val="00045BA7"/>
    <w:rsid w:val="00046217"/>
    <w:rsid w:val="0004688F"/>
    <w:rsid w:val="00047859"/>
    <w:rsid w:val="00050057"/>
    <w:rsid w:val="000503BB"/>
    <w:rsid w:val="000517C3"/>
    <w:rsid w:val="00051D75"/>
    <w:rsid w:val="00052841"/>
    <w:rsid w:val="00053454"/>
    <w:rsid w:val="00054142"/>
    <w:rsid w:val="00054BF3"/>
    <w:rsid w:val="000552A2"/>
    <w:rsid w:val="0005539F"/>
    <w:rsid w:val="0005615C"/>
    <w:rsid w:val="00056397"/>
    <w:rsid w:val="000565D9"/>
    <w:rsid w:val="0005672F"/>
    <w:rsid w:val="000576E7"/>
    <w:rsid w:val="00057762"/>
    <w:rsid w:val="00057DEA"/>
    <w:rsid w:val="00057E82"/>
    <w:rsid w:val="00060380"/>
    <w:rsid w:val="0006057E"/>
    <w:rsid w:val="000614D0"/>
    <w:rsid w:val="0006179E"/>
    <w:rsid w:val="00061AB2"/>
    <w:rsid w:val="000626CC"/>
    <w:rsid w:val="00062E13"/>
    <w:rsid w:val="00062FDB"/>
    <w:rsid w:val="00063A8F"/>
    <w:rsid w:val="00063CEB"/>
    <w:rsid w:val="000640D5"/>
    <w:rsid w:val="00064841"/>
    <w:rsid w:val="00064AE3"/>
    <w:rsid w:val="00065864"/>
    <w:rsid w:val="00065D44"/>
    <w:rsid w:val="00065F72"/>
    <w:rsid w:val="000667B7"/>
    <w:rsid w:val="00066C5D"/>
    <w:rsid w:val="000676B3"/>
    <w:rsid w:val="000702F7"/>
    <w:rsid w:val="0007069D"/>
    <w:rsid w:val="00072020"/>
    <w:rsid w:val="000724BC"/>
    <w:rsid w:val="0007385C"/>
    <w:rsid w:val="00073C76"/>
    <w:rsid w:val="000742F0"/>
    <w:rsid w:val="000743CF"/>
    <w:rsid w:val="000748EE"/>
    <w:rsid w:val="00075124"/>
    <w:rsid w:val="0007567C"/>
    <w:rsid w:val="0007735D"/>
    <w:rsid w:val="0007752A"/>
    <w:rsid w:val="000777D6"/>
    <w:rsid w:val="00077FBE"/>
    <w:rsid w:val="000807AC"/>
    <w:rsid w:val="00080BE6"/>
    <w:rsid w:val="0008128B"/>
    <w:rsid w:val="00081994"/>
    <w:rsid w:val="00081CC1"/>
    <w:rsid w:val="000848DE"/>
    <w:rsid w:val="00084F84"/>
    <w:rsid w:val="00085923"/>
    <w:rsid w:val="00085B3C"/>
    <w:rsid w:val="00085D6B"/>
    <w:rsid w:val="00086893"/>
    <w:rsid w:val="000869A0"/>
    <w:rsid w:val="0008702C"/>
    <w:rsid w:val="000876CB"/>
    <w:rsid w:val="00090167"/>
    <w:rsid w:val="000903FF"/>
    <w:rsid w:val="000911A0"/>
    <w:rsid w:val="0009217D"/>
    <w:rsid w:val="00092AD9"/>
    <w:rsid w:val="00092F6F"/>
    <w:rsid w:val="00094D58"/>
    <w:rsid w:val="00096A9D"/>
    <w:rsid w:val="00096CAD"/>
    <w:rsid w:val="00096E20"/>
    <w:rsid w:val="000970ED"/>
    <w:rsid w:val="000A0585"/>
    <w:rsid w:val="000A0C33"/>
    <w:rsid w:val="000A119A"/>
    <w:rsid w:val="000A190E"/>
    <w:rsid w:val="000A1AAA"/>
    <w:rsid w:val="000A2277"/>
    <w:rsid w:val="000A26AC"/>
    <w:rsid w:val="000A35B0"/>
    <w:rsid w:val="000A3AAF"/>
    <w:rsid w:val="000A3ADB"/>
    <w:rsid w:val="000A42FC"/>
    <w:rsid w:val="000A4AEB"/>
    <w:rsid w:val="000A56B0"/>
    <w:rsid w:val="000A5B1E"/>
    <w:rsid w:val="000A6004"/>
    <w:rsid w:val="000A6725"/>
    <w:rsid w:val="000A6DE6"/>
    <w:rsid w:val="000A6ECE"/>
    <w:rsid w:val="000A6F2D"/>
    <w:rsid w:val="000A79A0"/>
    <w:rsid w:val="000B0106"/>
    <w:rsid w:val="000B07DA"/>
    <w:rsid w:val="000B1159"/>
    <w:rsid w:val="000B131A"/>
    <w:rsid w:val="000B1C83"/>
    <w:rsid w:val="000B2844"/>
    <w:rsid w:val="000B38DA"/>
    <w:rsid w:val="000B57EE"/>
    <w:rsid w:val="000B60C7"/>
    <w:rsid w:val="000B77FA"/>
    <w:rsid w:val="000C023E"/>
    <w:rsid w:val="000C074A"/>
    <w:rsid w:val="000C0CED"/>
    <w:rsid w:val="000C0FD0"/>
    <w:rsid w:val="000C19EF"/>
    <w:rsid w:val="000C2290"/>
    <w:rsid w:val="000C37D3"/>
    <w:rsid w:val="000C3A40"/>
    <w:rsid w:val="000C582A"/>
    <w:rsid w:val="000C6161"/>
    <w:rsid w:val="000C638C"/>
    <w:rsid w:val="000C69C6"/>
    <w:rsid w:val="000C7495"/>
    <w:rsid w:val="000C77C9"/>
    <w:rsid w:val="000C7B47"/>
    <w:rsid w:val="000D02D1"/>
    <w:rsid w:val="000D0433"/>
    <w:rsid w:val="000D0591"/>
    <w:rsid w:val="000D0EAB"/>
    <w:rsid w:val="000D1797"/>
    <w:rsid w:val="000D26CB"/>
    <w:rsid w:val="000D2DB8"/>
    <w:rsid w:val="000D2EDC"/>
    <w:rsid w:val="000D31EE"/>
    <w:rsid w:val="000D33EF"/>
    <w:rsid w:val="000D3C44"/>
    <w:rsid w:val="000D3E2D"/>
    <w:rsid w:val="000D5AF5"/>
    <w:rsid w:val="000D65C6"/>
    <w:rsid w:val="000D67DD"/>
    <w:rsid w:val="000D75AC"/>
    <w:rsid w:val="000E113C"/>
    <w:rsid w:val="000E1A86"/>
    <w:rsid w:val="000E2310"/>
    <w:rsid w:val="000E30D1"/>
    <w:rsid w:val="000E35B3"/>
    <w:rsid w:val="000E4C29"/>
    <w:rsid w:val="000E5F84"/>
    <w:rsid w:val="000E5FB3"/>
    <w:rsid w:val="000E61A1"/>
    <w:rsid w:val="000E6636"/>
    <w:rsid w:val="000E7538"/>
    <w:rsid w:val="000E7572"/>
    <w:rsid w:val="000F050F"/>
    <w:rsid w:val="000F0DB8"/>
    <w:rsid w:val="000F12E1"/>
    <w:rsid w:val="000F2136"/>
    <w:rsid w:val="000F2B0C"/>
    <w:rsid w:val="000F2F83"/>
    <w:rsid w:val="000F32EF"/>
    <w:rsid w:val="000F3B82"/>
    <w:rsid w:val="000F42FD"/>
    <w:rsid w:val="000F44E6"/>
    <w:rsid w:val="000F47F7"/>
    <w:rsid w:val="000F50DA"/>
    <w:rsid w:val="0010059F"/>
    <w:rsid w:val="00100C2F"/>
    <w:rsid w:val="001016E4"/>
    <w:rsid w:val="00103DB6"/>
    <w:rsid w:val="00104401"/>
    <w:rsid w:val="001046D0"/>
    <w:rsid w:val="0010507E"/>
    <w:rsid w:val="001052FF"/>
    <w:rsid w:val="00106550"/>
    <w:rsid w:val="00106B1B"/>
    <w:rsid w:val="00106D5C"/>
    <w:rsid w:val="00107359"/>
    <w:rsid w:val="00107935"/>
    <w:rsid w:val="00107D15"/>
    <w:rsid w:val="00107FD6"/>
    <w:rsid w:val="00110286"/>
    <w:rsid w:val="00111923"/>
    <w:rsid w:val="001120D2"/>
    <w:rsid w:val="0011420A"/>
    <w:rsid w:val="00114920"/>
    <w:rsid w:val="0011511D"/>
    <w:rsid w:val="001162F2"/>
    <w:rsid w:val="00116374"/>
    <w:rsid w:val="0011711C"/>
    <w:rsid w:val="00117F80"/>
    <w:rsid w:val="00120241"/>
    <w:rsid w:val="0012026F"/>
    <w:rsid w:val="00120CE3"/>
    <w:rsid w:val="00121B66"/>
    <w:rsid w:val="001221AD"/>
    <w:rsid w:val="00122534"/>
    <w:rsid w:val="001225F3"/>
    <w:rsid w:val="00122959"/>
    <w:rsid w:val="001244E7"/>
    <w:rsid w:val="00124CA6"/>
    <w:rsid w:val="00125817"/>
    <w:rsid w:val="00126EDC"/>
    <w:rsid w:val="0013078F"/>
    <w:rsid w:val="00131618"/>
    <w:rsid w:val="00132A95"/>
    <w:rsid w:val="00132B62"/>
    <w:rsid w:val="00133389"/>
    <w:rsid w:val="00133C8A"/>
    <w:rsid w:val="00133E5F"/>
    <w:rsid w:val="001340CE"/>
    <w:rsid w:val="00135128"/>
    <w:rsid w:val="0013526B"/>
    <w:rsid w:val="0013538C"/>
    <w:rsid w:val="0013561F"/>
    <w:rsid w:val="00135BA5"/>
    <w:rsid w:val="00137DCB"/>
    <w:rsid w:val="00140C2F"/>
    <w:rsid w:val="001412F3"/>
    <w:rsid w:val="00141351"/>
    <w:rsid w:val="00141F1F"/>
    <w:rsid w:val="0014257A"/>
    <w:rsid w:val="001430A6"/>
    <w:rsid w:val="00143665"/>
    <w:rsid w:val="00143C07"/>
    <w:rsid w:val="0014423F"/>
    <w:rsid w:val="001446EB"/>
    <w:rsid w:val="00147414"/>
    <w:rsid w:val="00147DB2"/>
    <w:rsid w:val="001502E5"/>
    <w:rsid w:val="00150447"/>
    <w:rsid w:val="00150CBD"/>
    <w:rsid w:val="001513BD"/>
    <w:rsid w:val="00151900"/>
    <w:rsid w:val="00151993"/>
    <w:rsid w:val="001519ED"/>
    <w:rsid w:val="00152137"/>
    <w:rsid w:val="001535C4"/>
    <w:rsid w:val="001536E4"/>
    <w:rsid w:val="0015432C"/>
    <w:rsid w:val="0015443C"/>
    <w:rsid w:val="00154867"/>
    <w:rsid w:val="00155F5B"/>
    <w:rsid w:val="00156068"/>
    <w:rsid w:val="001561F2"/>
    <w:rsid w:val="00157180"/>
    <w:rsid w:val="00160012"/>
    <w:rsid w:val="0016124D"/>
    <w:rsid w:val="001618FD"/>
    <w:rsid w:val="00161FE5"/>
    <w:rsid w:val="00162F96"/>
    <w:rsid w:val="00163C32"/>
    <w:rsid w:val="00163E2B"/>
    <w:rsid w:val="00163EA0"/>
    <w:rsid w:val="001641CC"/>
    <w:rsid w:val="001646E3"/>
    <w:rsid w:val="00165FDD"/>
    <w:rsid w:val="0016615F"/>
    <w:rsid w:val="00166D43"/>
    <w:rsid w:val="00167D9A"/>
    <w:rsid w:val="0017045B"/>
    <w:rsid w:val="00171B80"/>
    <w:rsid w:val="001728D1"/>
    <w:rsid w:val="0017384A"/>
    <w:rsid w:val="00173A84"/>
    <w:rsid w:val="00173FEE"/>
    <w:rsid w:val="00174126"/>
    <w:rsid w:val="00176A31"/>
    <w:rsid w:val="0017756F"/>
    <w:rsid w:val="00180D31"/>
    <w:rsid w:val="00181728"/>
    <w:rsid w:val="00181DC2"/>
    <w:rsid w:val="0018219B"/>
    <w:rsid w:val="00182814"/>
    <w:rsid w:val="00182926"/>
    <w:rsid w:val="00182EB5"/>
    <w:rsid w:val="00183275"/>
    <w:rsid w:val="001832F7"/>
    <w:rsid w:val="00183BD4"/>
    <w:rsid w:val="001841BB"/>
    <w:rsid w:val="00185133"/>
    <w:rsid w:val="00187321"/>
    <w:rsid w:val="00187DE5"/>
    <w:rsid w:val="00190177"/>
    <w:rsid w:val="001917C2"/>
    <w:rsid w:val="00191C49"/>
    <w:rsid w:val="00191ED7"/>
    <w:rsid w:val="0019257F"/>
    <w:rsid w:val="0019295C"/>
    <w:rsid w:val="00193870"/>
    <w:rsid w:val="00194295"/>
    <w:rsid w:val="00194B4B"/>
    <w:rsid w:val="00194E1C"/>
    <w:rsid w:val="001959FC"/>
    <w:rsid w:val="00195C03"/>
    <w:rsid w:val="00196280"/>
    <w:rsid w:val="001963F7"/>
    <w:rsid w:val="001971F0"/>
    <w:rsid w:val="001971F7"/>
    <w:rsid w:val="001A0D5B"/>
    <w:rsid w:val="001A1304"/>
    <w:rsid w:val="001A19F3"/>
    <w:rsid w:val="001A209B"/>
    <w:rsid w:val="001A2704"/>
    <w:rsid w:val="001A2BDE"/>
    <w:rsid w:val="001A51ED"/>
    <w:rsid w:val="001A606F"/>
    <w:rsid w:val="001A6317"/>
    <w:rsid w:val="001A636B"/>
    <w:rsid w:val="001A643F"/>
    <w:rsid w:val="001B0625"/>
    <w:rsid w:val="001B0638"/>
    <w:rsid w:val="001B0D41"/>
    <w:rsid w:val="001B1BEF"/>
    <w:rsid w:val="001B2ACF"/>
    <w:rsid w:val="001B318A"/>
    <w:rsid w:val="001B394E"/>
    <w:rsid w:val="001B4B05"/>
    <w:rsid w:val="001B4B61"/>
    <w:rsid w:val="001B5A57"/>
    <w:rsid w:val="001B5F40"/>
    <w:rsid w:val="001B68FB"/>
    <w:rsid w:val="001B712D"/>
    <w:rsid w:val="001B7C2A"/>
    <w:rsid w:val="001C06EA"/>
    <w:rsid w:val="001C1530"/>
    <w:rsid w:val="001C1CF2"/>
    <w:rsid w:val="001C1F12"/>
    <w:rsid w:val="001C2066"/>
    <w:rsid w:val="001C2FDA"/>
    <w:rsid w:val="001C37C1"/>
    <w:rsid w:val="001C393F"/>
    <w:rsid w:val="001C48BB"/>
    <w:rsid w:val="001C4C8C"/>
    <w:rsid w:val="001C4D75"/>
    <w:rsid w:val="001C5C3A"/>
    <w:rsid w:val="001C789D"/>
    <w:rsid w:val="001D01D3"/>
    <w:rsid w:val="001D0C7A"/>
    <w:rsid w:val="001D15E5"/>
    <w:rsid w:val="001D1912"/>
    <w:rsid w:val="001D2EA9"/>
    <w:rsid w:val="001D386E"/>
    <w:rsid w:val="001D3EF5"/>
    <w:rsid w:val="001D4497"/>
    <w:rsid w:val="001D4B2A"/>
    <w:rsid w:val="001D4C4B"/>
    <w:rsid w:val="001D5DB7"/>
    <w:rsid w:val="001D60C1"/>
    <w:rsid w:val="001D633F"/>
    <w:rsid w:val="001D68EA"/>
    <w:rsid w:val="001E0134"/>
    <w:rsid w:val="001E0C82"/>
    <w:rsid w:val="001E0F51"/>
    <w:rsid w:val="001E1D0F"/>
    <w:rsid w:val="001E1F9B"/>
    <w:rsid w:val="001E1FC2"/>
    <w:rsid w:val="001E2010"/>
    <w:rsid w:val="001E35CC"/>
    <w:rsid w:val="001E37F7"/>
    <w:rsid w:val="001E45E4"/>
    <w:rsid w:val="001E517A"/>
    <w:rsid w:val="001E5A92"/>
    <w:rsid w:val="001F00B5"/>
    <w:rsid w:val="001F1091"/>
    <w:rsid w:val="001F1967"/>
    <w:rsid w:val="001F19B3"/>
    <w:rsid w:val="001F1C98"/>
    <w:rsid w:val="001F2135"/>
    <w:rsid w:val="001F3FB9"/>
    <w:rsid w:val="001F49CA"/>
    <w:rsid w:val="001F5187"/>
    <w:rsid w:val="001F547F"/>
    <w:rsid w:val="001F5CFC"/>
    <w:rsid w:val="001F629D"/>
    <w:rsid w:val="001F62A0"/>
    <w:rsid w:val="00200BC6"/>
    <w:rsid w:val="00200EAE"/>
    <w:rsid w:val="002016BA"/>
    <w:rsid w:val="002019A7"/>
    <w:rsid w:val="002029B2"/>
    <w:rsid w:val="00202BB6"/>
    <w:rsid w:val="00202CBE"/>
    <w:rsid w:val="00203573"/>
    <w:rsid w:val="00204A10"/>
    <w:rsid w:val="00204AB3"/>
    <w:rsid w:val="00204EC1"/>
    <w:rsid w:val="00206107"/>
    <w:rsid w:val="002064B3"/>
    <w:rsid w:val="0020756B"/>
    <w:rsid w:val="00207A4B"/>
    <w:rsid w:val="00210A4E"/>
    <w:rsid w:val="002118C2"/>
    <w:rsid w:val="00211FEA"/>
    <w:rsid w:val="00212390"/>
    <w:rsid w:val="002126F3"/>
    <w:rsid w:val="00212C7E"/>
    <w:rsid w:val="002130A2"/>
    <w:rsid w:val="0021385B"/>
    <w:rsid w:val="00213A15"/>
    <w:rsid w:val="00213BB6"/>
    <w:rsid w:val="00213F31"/>
    <w:rsid w:val="002147F1"/>
    <w:rsid w:val="002149A9"/>
    <w:rsid w:val="00214D8F"/>
    <w:rsid w:val="002154D4"/>
    <w:rsid w:val="002168A9"/>
    <w:rsid w:val="00216D09"/>
    <w:rsid w:val="00216D69"/>
    <w:rsid w:val="00217DA8"/>
    <w:rsid w:val="00217E11"/>
    <w:rsid w:val="00220570"/>
    <w:rsid w:val="002206D1"/>
    <w:rsid w:val="00220F9A"/>
    <w:rsid w:val="002217FA"/>
    <w:rsid w:val="00221E17"/>
    <w:rsid w:val="00221FDC"/>
    <w:rsid w:val="002222AC"/>
    <w:rsid w:val="00222AFD"/>
    <w:rsid w:val="00223071"/>
    <w:rsid w:val="002235F9"/>
    <w:rsid w:val="002242B4"/>
    <w:rsid w:val="00226A18"/>
    <w:rsid w:val="002314C4"/>
    <w:rsid w:val="002321DA"/>
    <w:rsid w:val="00232738"/>
    <w:rsid w:val="002327AC"/>
    <w:rsid w:val="0023285E"/>
    <w:rsid w:val="002335C0"/>
    <w:rsid w:val="00235AE3"/>
    <w:rsid w:val="00236D9F"/>
    <w:rsid w:val="002373C1"/>
    <w:rsid w:val="00237606"/>
    <w:rsid w:val="00240098"/>
    <w:rsid w:val="0024161A"/>
    <w:rsid w:val="00241A9E"/>
    <w:rsid w:val="002426F9"/>
    <w:rsid w:val="002436AD"/>
    <w:rsid w:val="002447F3"/>
    <w:rsid w:val="00244DA4"/>
    <w:rsid w:val="00246452"/>
    <w:rsid w:val="00247387"/>
    <w:rsid w:val="002475C6"/>
    <w:rsid w:val="00250569"/>
    <w:rsid w:val="00251499"/>
    <w:rsid w:val="002516B2"/>
    <w:rsid w:val="00251902"/>
    <w:rsid w:val="00251916"/>
    <w:rsid w:val="0025193C"/>
    <w:rsid w:val="00251C6B"/>
    <w:rsid w:val="00251E39"/>
    <w:rsid w:val="00252265"/>
    <w:rsid w:val="002522AD"/>
    <w:rsid w:val="00252F20"/>
    <w:rsid w:val="00252F70"/>
    <w:rsid w:val="002532E7"/>
    <w:rsid w:val="002541B3"/>
    <w:rsid w:val="00254A10"/>
    <w:rsid w:val="00254BDA"/>
    <w:rsid w:val="00254C10"/>
    <w:rsid w:val="00255095"/>
    <w:rsid w:val="002562F7"/>
    <w:rsid w:val="00256523"/>
    <w:rsid w:val="002568C5"/>
    <w:rsid w:val="002572CE"/>
    <w:rsid w:val="00257CFC"/>
    <w:rsid w:val="00260072"/>
    <w:rsid w:val="0026290B"/>
    <w:rsid w:val="00262ACD"/>
    <w:rsid w:val="00263885"/>
    <w:rsid w:val="00263916"/>
    <w:rsid w:val="00264110"/>
    <w:rsid w:val="002643BF"/>
    <w:rsid w:val="002649C7"/>
    <w:rsid w:val="00264B05"/>
    <w:rsid w:val="00265E2E"/>
    <w:rsid w:val="002662B5"/>
    <w:rsid w:val="00267C88"/>
    <w:rsid w:val="0027000C"/>
    <w:rsid w:val="00270237"/>
    <w:rsid w:val="0027037F"/>
    <w:rsid w:val="00271B81"/>
    <w:rsid w:val="002720F3"/>
    <w:rsid w:val="002731FE"/>
    <w:rsid w:val="002739A8"/>
    <w:rsid w:val="00273C86"/>
    <w:rsid w:val="0027523A"/>
    <w:rsid w:val="00275A75"/>
    <w:rsid w:val="00275D88"/>
    <w:rsid w:val="00275DE3"/>
    <w:rsid w:val="00275E20"/>
    <w:rsid w:val="00275EC8"/>
    <w:rsid w:val="0027760D"/>
    <w:rsid w:val="00277B72"/>
    <w:rsid w:val="002801EF"/>
    <w:rsid w:val="002805F1"/>
    <w:rsid w:val="00280A4E"/>
    <w:rsid w:val="00280BD8"/>
    <w:rsid w:val="00282107"/>
    <w:rsid w:val="002832DA"/>
    <w:rsid w:val="002834AF"/>
    <w:rsid w:val="00283A15"/>
    <w:rsid w:val="00283E5B"/>
    <w:rsid w:val="00283F53"/>
    <w:rsid w:val="0028543E"/>
    <w:rsid w:val="0028550F"/>
    <w:rsid w:val="002856E2"/>
    <w:rsid w:val="00285D11"/>
    <w:rsid w:val="00285EE7"/>
    <w:rsid w:val="00286577"/>
    <w:rsid w:val="00286CB6"/>
    <w:rsid w:val="00286D6F"/>
    <w:rsid w:val="00287057"/>
    <w:rsid w:val="00287E69"/>
    <w:rsid w:val="0029041B"/>
    <w:rsid w:val="002907FC"/>
    <w:rsid w:val="00292E8B"/>
    <w:rsid w:val="00293BFD"/>
    <w:rsid w:val="00296209"/>
    <w:rsid w:val="002968A9"/>
    <w:rsid w:val="002A08AA"/>
    <w:rsid w:val="002A0EA0"/>
    <w:rsid w:val="002A19A1"/>
    <w:rsid w:val="002A1BFF"/>
    <w:rsid w:val="002A4710"/>
    <w:rsid w:val="002A5475"/>
    <w:rsid w:val="002A5BDA"/>
    <w:rsid w:val="002A6AF8"/>
    <w:rsid w:val="002B0C84"/>
    <w:rsid w:val="002B10A6"/>
    <w:rsid w:val="002B1810"/>
    <w:rsid w:val="002B1A6E"/>
    <w:rsid w:val="002B275D"/>
    <w:rsid w:val="002B2EFA"/>
    <w:rsid w:val="002B4024"/>
    <w:rsid w:val="002B4451"/>
    <w:rsid w:val="002B4658"/>
    <w:rsid w:val="002B4FA8"/>
    <w:rsid w:val="002B5571"/>
    <w:rsid w:val="002B5676"/>
    <w:rsid w:val="002B661C"/>
    <w:rsid w:val="002B71A3"/>
    <w:rsid w:val="002B75CF"/>
    <w:rsid w:val="002C0731"/>
    <w:rsid w:val="002C1376"/>
    <w:rsid w:val="002C14D9"/>
    <w:rsid w:val="002C1DE2"/>
    <w:rsid w:val="002C2039"/>
    <w:rsid w:val="002C2942"/>
    <w:rsid w:val="002C2A27"/>
    <w:rsid w:val="002C2CF9"/>
    <w:rsid w:val="002C416F"/>
    <w:rsid w:val="002C45A3"/>
    <w:rsid w:val="002C5544"/>
    <w:rsid w:val="002C5B00"/>
    <w:rsid w:val="002C5FB0"/>
    <w:rsid w:val="002C669D"/>
    <w:rsid w:val="002C6A4A"/>
    <w:rsid w:val="002C7858"/>
    <w:rsid w:val="002C7BFF"/>
    <w:rsid w:val="002C7F48"/>
    <w:rsid w:val="002D0279"/>
    <w:rsid w:val="002D09D2"/>
    <w:rsid w:val="002D1022"/>
    <w:rsid w:val="002D1698"/>
    <w:rsid w:val="002D22D1"/>
    <w:rsid w:val="002D2A07"/>
    <w:rsid w:val="002D3A11"/>
    <w:rsid w:val="002D509E"/>
    <w:rsid w:val="002D535A"/>
    <w:rsid w:val="002D54DD"/>
    <w:rsid w:val="002D5DD5"/>
    <w:rsid w:val="002D6767"/>
    <w:rsid w:val="002D6B42"/>
    <w:rsid w:val="002D6CBA"/>
    <w:rsid w:val="002D6D32"/>
    <w:rsid w:val="002D751A"/>
    <w:rsid w:val="002D7701"/>
    <w:rsid w:val="002D7B82"/>
    <w:rsid w:val="002E013D"/>
    <w:rsid w:val="002E0578"/>
    <w:rsid w:val="002E174B"/>
    <w:rsid w:val="002E2368"/>
    <w:rsid w:val="002E2CA1"/>
    <w:rsid w:val="002E33A0"/>
    <w:rsid w:val="002E39CF"/>
    <w:rsid w:val="002E3A4F"/>
    <w:rsid w:val="002E3E0D"/>
    <w:rsid w:val="002E41F8"/>
    <w:rsid w:val="002E5570"/>
    <w:rsid w:val="002E592E"/>
    <w:rsid w:val="002E5EDD"/>
    <w:rsid w:val="002E5F3F"/>
    <w:rsid w:val="002E5FB5"/>
    <w:rsid w:val="002E60BE"/>
    <w:rsid w:val="002E6505"/>
    <w:rsid w:val="002E677B"/>
    <w:rsid w:val="002E6F76"/>
    <w:rsid w:val="002E704D"/>
    <w:rsid w:val="002E73F5"/>
    <w:rsid w:val="002F06AF"/>
    <w:rsid w:val="002F0E90"/>
    <w:rsid w:val="002F19BE"/>
    <w:rsid w:val="002F2004"/>
    <w:rsid w:val="002F2ADC"/>
    <w:rsid w:val="002F35F7"/>
    <w:rsid w:val="002F40FF"/>
    <w:rsid w:val="002F42EC"/>
    <w:rsid w:val="002F51BC"/>
    <w:rsid w:val="002F53E4"/>
    <w:rsid w:val="002F5415"/>
    <w:rsid w:val="002F5957"/>
    <w:rsid w:val="002F5981"/>
    <w:rsid w:val="002F5DAF"/>
    <w:rsid w:val="002F6209"/>
    <w:rsid w:val="002F63D6"/>
    <w:rsid w:val="002F6726"/>
    <w:rsid w:val="00301236"/>
    <w:rsid w:val="00301F6F"/>
    <w:rsid w:val="00302834"/>
    <w:rsid w:val="00302F6F"/>
    <w:rsid w:val="00303944"/>
    <w:rsid w:val="0030420E"/>
    <w:rsid w:val="00304B8A"/>
    <w:rsid w:val="00304F13"/>
    <w:rsid w:val="003060F9"/>
    <w:rsid w:val="0030665C"/>
    <w:rsid w:val="00306BED"/>
    <w:rsid w:val="00307089"/>
    <w:rsid w:val="00307163"/>
    <w:rsid w:val="00307721"/>
    <w:rsid w:val="00307ABB"/>
    <w:rsid w:val="0031079D"/>
    <w:rsid w:val="00311966"/>
    <w:rsid w:val="00311A2D"/>
    <w:rsid w:val="00311FAC"/>
    <w:rsid w:val="00312364"/>
    <w:rsid w:val="0031252D"/>
    <w:rsid w:val="003127EB"/>
    <w:rsid w:val="0031387B"/>
    <w:rsid w:val="0031390A"/>
    <w:rsid w:val="00313DF4"/>
    <w:rsid w:val="00313E92"/>
    <w:rsid w:val="0031543F"/>
    <w:rsid w:val="003161C8"/>
    <w:rsid w:val="00320918"/>
    <w:rsid w:val="00320DAD"/>
    <w:rsid w:val="00320DD3"/>
    <w:rsid w:val="0032108A"/>
    <w:rsid w:val="00321B51"/>
    <w:rsid w:val="003221B2"/>
    <w:rsid w:val="00322399"/>
    <w:rsid w:val="0032246C"/>
    <w:rsid w:val="00322805"/>
    <w:rsid w:val="0032339D"/>
    <w:rsid w:val="003233CD"/>
    <w:rsid w:val="00323B82"/>
    <w:rsid w:val="00324577"/>
    <w:rsid w:val="00324C58"/>
    <w:rsid w:val="00325689"/>
    <w:rsid w:val="00330609"/>
    <w:rsid w:val="003319A8"/>
    <w:rsid w:val="00331E2E"/>
    <w:rsid w:val="00331F8F"/>
    <w:rsid w:val="0033260E"/>
    <w:rsid w:val="00333CD6"/>
    <w:rsid w:val="00334D2B"/>
    <w:rsid w:val="0033505C"/>
    <w:rsid w:val="003351B4"/>
    <w:rsid w:val="00335998"/>
    <w:rsid w:val="00335A8B"/>
    <w:rsid w:val="00335C0A"/>
    <w:rsid w:val="00336325"/>
    <w:rsid w:val="00340A76"/>
    <w:rsid w:val="00341241"/>
    <w:rsid w:val="003416D8"/>
    <w:rsid w:val="00342189"/>
    <w:rsid w:val="003424BD"/>
    <w:rsid w:val="0034267A"/>
    <w:rsid w:val="00342689"/>
    <w:rsid w:val="003448D3"/>
    <w:rsid w:val="00345615"/>
    <w:rsid w:val="003457A0"/>
    <w:rsid w:val="003459EA"/>
    <w:rsid w:val="00346911"/>
    <w:rsid w:val="00346AF8"/>
    <w:rsid w:val="00347485"/>
    <w:rsid w:val="003474B3"/>
    <w:rsid w:val="003509C7"/>
    <w:rsid w:val="0035253F"/>
    <w:rsid w:val="00352D5B"/>
    <w:rsid w:val="003546D8"/>
    <w:rsid w:val="00355248"/>
    <w:rsid w:val="00355B9B"/>
    <w:rsid w:val="00356457"/>
    <w:rsid w:val="00356B4E"/>
    <w:rsid w:val="00356C87"/>
    <w:rsid w:val="00356E01"/>
    <w:rsid w:val="003570AC"/>
    <w:rsid w:val="00357784"/>
    <w:rsid w:val="00357C48"/>
    <w:rsid w:val="00357D1F"/>
    <w:rsid w:val="0036021A"/>
    <w:rsid w:val="003623DA"/>
    <w:rsid w:val="00362756"/>
    <w:rsid w:val="00362807"/>
    <w:rsid w:val="00362CE5"/>
    <w:rsid w:val="00362CED"/>
    <w:rsid w:val="00365D76"/>
    <w:rsid w:val="003660CC"/>
    <w:rsid w:val="00366106"/>
    <w:rsid w:val="00366270"/>
    <w:rsid w:val="0036675F"/>
    <w:rsid w:val="0036705C"/>
    <w:rsid w:val="0037132C"/>
    <w:rsid w:val="003725C7"/>
    <w:rsid w:val="00373266"/>
    <w:rsid w:val="003736FA"/>
    <w:rsid w:val="003739CB"/>
    <w:rsid w:val="00373B41"/>
    <w:rsid w:val="00373ECA"/>
    <w:rsid w:val="0037457A"/>
    <w:rsid w:val="0037464E"/>
    <w:rsid w:val="00376021"/>
    <w:rsid w:val="003762C0"/>
    <w:rsid w:val="0037633F"/>
    <w:rsid w:val="003764CA"/>
    <w:rsid w:val="003768A7"/>
    <w:rsid w:val="003768EC"/>
    <w:rsid w:val="00377910"/>
    <w:rsid w:val="00377BFA"/>
    <w:rsid w:val="00380CB9"/>
    <w:rsid w:val="00380E09"/>
    <w:rsid w:val="00380ED5"/>
    <w:rsid w:val="00381C65"/>
    <w:rsid w:val="0038357D"/>
    <w:rsid w:val="003836B0"/>
    <w:rsid w:val="003849D1"/>
    <w:rsid w:val="003862B0"/>
    <w:rsid w:val="00387207"/>
    <w:rsid w:val="0038757B"/>
    <w:rsid w:val="0038790B"/>
    <w:rsid w:val="00387E7E"/>
    <w:rsid w:val="00391AB5"/>
    <w:rsid w:val="00391D27"/>
    <w:rsid w:val="00392731"/>
    <w:rsid w:val="00392A20"/>
    <w:rsid w:val="003934B1"/>
    <w:rsid w:val="00394977"/>
    <w:rsid w:val="00394D14"/>
    <w:rsid w:val="003953AD"/>
    <w:rsid w:val="0039548D"/>
    <w:rsid w:val="00396BFD"/>
    <w:rsid w:val="00396FF1"/>
    <w:rsid w:val="00397392"/>
    <w:rsid w:val="003973C9"/>
    <w:rsid w:val="003A258D"/>
    <w:rsid w:val="003A2A9D"/>
    <w:rsid w:val="003A3657"/>
    <w:rsid w:val="003A3E9D"/>
    <w:rsid w:val="003A40CA"/>
    <w:rsid w:val="003A4311"/>
    <w:rsid w:val="003A4977"/>
    <w:rsid w:val="003A5F0F"/>
    <w:rsid w:val="003A600F"/>
    <w:rsid w:val="003A6A32"/>
    <w:rsid w:val="003A779E"/>
    <w:rsid w:val="003A788F"/>
    <w:rsid w:val="003A790E"/>
    <w:rsid w:val="003A7EDE"/>
    <w:rsid w:val="003B0CE2"/>
    <w:rsid w:val="003B1007"/>
    <w:rsid w:val="003B1B89"/>
    <w:rsid w:val="003B229D"/>
    <w:rsid w:val="003B24A6"/>
    <w:rsid w:val="003B312F"/>
    <w:rsid w:val="003B3269"/>
    <w:rsid w:val="003B39A9"/>
    <w:rsid w:val="003B3C92"/>
    <w:rsid w:val="003B3D72"/>
    <w:rsid w:val="003B3D9A"/>
    <w:rsid w:val="003B5864"/>
    <w:rsid w:val="003B5D73"/>
    <w:rsid w:val="003B5FC6"/>
    <w:rsid w:val="003B62F1"/>
    <w:rsid w:val="003B6D37"/>
    <w:rsid w:val="003B7780"/>
    <w:rsid w:val="003C05D3"/>
    <w:rsid w:val="003C0612"/>
    <w:rsid w:val="003C1580"/>
    <w:rsid w:val="003C168B"/>
    <w:rsid w:val="003C185B"/>
    <w:rsid w:val="003C1BA2"/>
    <w:rsid w:val="003C3802"/>
    <w:rsid w:val="003C38EF"/>
    <w:rsid w:val="003C4F26"/>
    <w:rsid w:val="003C540E"/>
    <w:rsid w:val="003C562A"/>
    <w:rsid w:val="003C57A5"/>
    <w:rsid w:val="003C6EE1"/>
    <w:rsid w:val="003D0212"/>
    <w:rsid w:val="003D08FC"/>
    <w:rsid w:val="003D0C71"/>
    <w:rsid w:val="003D18DF"/>
    <w:rsid w:val="003D32F4"/>
    <w:rsid w:val="003D34AA"/>
    <w:rsid w:val="003D49A9"/>
    <w:rsid w:val="003D523F"/>
    <w:rsid w:val="003D63BD"/>
    <w:rsid w:val="003D7481"/>
    <w:rsid w:val="003E0022"/>
    <w:rsid w:val="003E145E"/>
    <w:rsid w:val="003E1470"/>
    <w:rsid w:val="003E19A7"/>
    <w:rsid w:val="003E2EEF"/>
    <w:rsid w:val="003E3343"/>
    <w:rsid w:val="003E3424"/>
    <w:rsid w:val="003E34CD"/>
    <w:rsid w:val="003E4024"/>
    <w:rsid w:val="003E403D"/>
    <w:rsid w:val="003E43D9"/>
    <w:rsid w:val="003E469F"/>
    <w:rsid w:val="003E4E4E"/>
    <w:rsid w:val="003E5CD9"/>
    <w:rsid w:val="003E5D08"/>
    <w:rsid w:val="003E5F44"/>
    <w:rsid w:val="003E6222"/>
    <w:rsid w:val="003E7B40"/>
    <w:rsid w:val="003F03A0"/>
    <w:rsid w:val="003F0716"/>
    <w:rsid w:val="003F18C6"/>
    <w:rsid w:val="003F1935"/>
    <w:rsid w:val="003F1DE3"/>
    <w:rsid w:val="003F27D3"/>
    <w:rsid w:val="003F28B4"/>
    <w:rsid w:val="003F2939"/>
    <w:rsid w:val="003F2BF0"/>
    <w:rsid w:val="003F3F65"/>
    <w:rsid w:val="003F4625"/>
    <w:rsid w:val="003F4CF2"/>
    <w:rsid w:val="003F69DA"/>
    <w:rsid w:val="003F790C"/>
    <w:rsid w:val="003F79D2"/>
    <w:rsid w:val="003F7E49"/>
    <w:rsid w:val="0040008E"/>
    <w:rsid w:val="00400B8D"/>
    <w:rsid w:val="00401462"/>
    <w:rsid w:val="00401F9C"/>
    <w:rsid w:val="004023AB"/>
    <w:rsid w:val="00402758"/>
    <w:rsid w:val="00402C2D"/>
    <w:rsid w:val="00402CFC"/>
    <w:rsid w:val="00404313"/>
    <w:rsid w:val="00404E66"/>
    <w:rsid w:val="004071A2"/>
    <w:rsid w:val="00411B3B"/>
    <w:rsid w:val="00412056"/>
    <w:rsid w:val="004141C9"/>
    <w:rsid w:val="00414CEE"/>
    <w:rsid w:val="00415092"/>
    <w:rsid w:val="0041541D"/>
    <w:rsid w:val="004159B7"/>
    <w:rsid w:val="004164E7"/>
    <w:rsid w:val="00417616"/>
    <w:rsid w:val="00417849"/>
    <w:rsid w:val="00420261"/>
    <w:rsid w:val="00420C0A"/>
    <w:rsid w:val="00420C24"/>
    <w:rsid w:val="0042194B"/>
    <w:rsid w:val="004220D7"/>
    <w:rsid w:val="004233EF"/>
    <w:rsid w:val="00423FDE"/>
    <w:rsid w:val="004242FD"/>
    <w:rsid w:val="00424759"/>
    <w:rsid w:val="0042480C"/>
    <w:rsid w:val="00424865"/>
    <w:rsid w:val="004249F3"/>
    <w:rsid w:val="0042533C"/>
    <w:rsid w:val="004263DE"/>
    <w:rsid w:val="00426F75"/>
    <w:rsid w:val="0042769F"/>
    <w:rsid w:val="004300F4"/>
    <w:rsid w:val="00431394"/>
    <w:rsid w:val="00431594"/>
    <w:rsid w:val="004319A7"/>
    <w:rsid w:val="004328DC"/>
    <w:rsid w:val="0043332C"/>
    <w:rsid w:val="0043350E"/>
    <w:rsid w:val="004337D2"/>
    <w:rsid w:val="004345C4"/>
    <w:rsid w:val="00435287"/>
    <w:rsid w:val="004363BD"/>
    <w:rsid w:val="00436F87"/>
    <w:rsid w:val="00437CAE"/>
    <w:rsid w:val="00437D61"/>
    <w:rsid w:val="00437E17"/>
    <w:rsid w:val="00440BB8"/>
    <w:rsid w:val="0044166D"/>
    <w:rsid w:val="00442385"/>
    <w:rsid w:val="00442CAF"/>
    <w:rsid w:val="004432CA"/>
    <w:rsid w:val="00443452"/>
    <w:rsid w:val="00443721"/>
    <w:rsid w:val="004439B9"/>
    <w:rsid w:val="00443F71"/>
    <w:rsid w:val="00444030"/>
    <w:rsid w:val="004440BD"/>
    <w:rsid w:val="00445B7D"/>
    <w:rsid w:val="00446013"/>
    <w:rsid w:val="00446261"/>
    <w:rsid w:val="0044768B"/>
    <w:rsid w:val="0045073B"/>
    <w:rsid w:val="00450842"/>
    <w:rsid w:val="00450B17"/>
    <w:rsid w:val="00450F1B"/>
    <w:rsid w:val="00450F29"/>
    <w:rsid w:val="0045123C"/>
    <w:rsid w:val="00451661"/>
    <w:rsid w:val="00451A9D"/>
    <w:rsid w:val="00452D16"/>
    <w:rsid w:val="00452E28"/>
    <w:rsid w:val="00452E47"/>
    <w:rsid w:val="00452F8C"/>
    <w:rsid w:val="00453541"/>
    <w:rsid w:val="00453B0C"/>
    <w:rsid w:val="00453EAF"/>
    <w:rsid w:val="0045401A"/>
    <w:rsid w:val="00455C48"/>
    <w:rsid w:val="00457408"/>
    <w:rsid w:val="00460E45"/>
    <w:rsid w:val="004619EB"/>
    <w:rsid w:val="00461A2B"/>
    <w:rsid w:val="00461B5E"/>
    <w:rsid w:val="00461B72"/>
    <w:rsid w:val="004629B1"/>
    <w:rsid w:val="00463002"/>
    <w:rsid w:val="00463BCC"/>
    <w:rsid w:val="00463F87"/>
    <w:rsid w:val="0046452A"/>
    <w:rsid w:val="004647BD"/>
    <w:rsid w:val="00464FD1"/>
    <w:rsid w:val="0046507A"/>
    <w:rsid w:val="00465362"/>
    <w:rsid w:val="0046613D"/>
    <w:rsid w:val="00466A86"/>
    <w:rsid w:val="00466EBF"/>
    <w:rsid w:val="0047060D"/>
    <w:rsid w:val="004708EF"/>
    <w:rsid w:val="00470992"/>
    <w:rsid w:val="00470C94"/>
    <w:rsid w:val="00471FE5"/>
    <w:rsid w:val="0047202D"/>
    <w:rsid w:val="004721C7"/>
    <w:rsid w:val="004725DE"/>
    <w:rsid w:val="004729BD"/>
    <w:rsid w:val="00472A0A"/>
    <w:rsid w:val="00472B8A"/>
    <w:rsid w:val="00472D8A"/>
    <w:rsid w:val="00473306"/>
    <w:rsid w:val="00474C27"/>
    <w:rsid w:val="0047510C"/>
    <w:rsid w:val="0047598F"/>
    <w:rsid w:val="004759D9"/>
    <w:rsid w:val="00475DFC"/>
    <w:rsid w:val="0047755D"/>
    <w:rsid w:val="00477A60"/>
    <w:rsid w:val="00477AB3"/>
    <w:rsid w:val="0048011E"/>
    <w:rsid w:val="004825C5"/>
    <w:rsid w:val="004828BC"/>
    <w:rsid w:val="00483D09"/>
    <w:rsid w:val="0048401A"/>
    <w:rsid w:val="00484788"/>
    <w:rsid w:val="00484920"/>
    <w:rsid w:val="00484AFA"/>
    <w:rsid w:val="00484B91"/>
    <w:rsid w:val="004854F6"/>
    <w:rsid w:val="00485762"/>
    <w:rsid w:val="00485946"/>
    <w:rsid w:val="00485E3B"/>
    <w:rsid w:val="00485F35"/>
    <w:rsid w:val="00485FC8"/>
    <w:rsid w:val="00486350"/>
    <w:rsid w:val="0049054A"/>
    <w:rsid w:val="004912A1"/>
    <w:rsid w:val="004912BC"/>
    <w:rsid w:val="00491507"/>
    <w:rsid w:val="0049185F"/>
    <w:rsid w:val="00491A2A"/>
    <w:rsid w:val="00491C64"/>
    <w:rsid w:val="004922CB"/>
    <w:rsid w:val="004927C1"/>
    <w:rsid w:val="00492A6E"/>
    <w:rsid w:val="004936DD"/>
    <w:rsid w:val="00493945"/>
    <w:rsid w:val="00494411"/>
    <w:rsid w:val="00494ACB"/>
    <w:rsid w:val="00496EC2"/>
    <w:rsid w:val="004977A7"/>
    <w:rsid w:val="004A0AD3"/>
    <w:rsid w:val="004A1BF9"/>
    <w:rsid w:val="004A393B"/>
    <w:rsid w:val="004A3997"/>
    <w:rsid w:val="004A3C81"/>
    <w:rsid w:val="004A3EDB"/>
    <w:rsid w:val="004A4899"/>
    <w:rsid w:val="004A51CC"/>
    <w:rsid w:val="004A5B8C"/>
    <w:rsid w:val="004A5ED7"/>
    <w:rsid w:val="004A5EEC"/>
    <w:rsid w:val="004A642B"/>
    <w:rsid w:val="004A6BDD"/>
    <w:rsid w:val="004B09E8"/>
    <w:rsid w:val="004B0DFF"/>
    <w:rsid w:val="004B1672"/>
    <w:rsid w:val="004B21E3"/>
    <w:rsid w:val="004B2F50"/>
    <w:rsid w:val="004B2FDE"/>
    <w:rsid w:val="004B33C8"/>
    <w:rsid w:val="004B42F9"/>
    <w:rsid w:val="004B4FA3"/>
    <w:rsid w:val="004B560C"/>
    <w:rsid w:val="004B5926"/>
    <w:rsid w:val="004B5C3D"/>
    <w:rsid w:val="004B6FA8"/>
    <w:rsid w:val="004B7F3C"/>
    <w:rsid w:val="004C010F"/>
    <w:rsid w:val="004C05A0"/>
    <w:rsid w:val="004C1009"/>
    <w:rsid w:val="004C15E2"/>
    <w:rsid w:val="004C2E87"/>
    <w:rsid w:val="004C33B0"/>
    <w:rsid w:val="004C3A11"/>
    <w:rsid w:val="004C4983"/>
    <w:rsid w:val="004C60A9"/>
    <w:rsid w:val="004C625F"/>
    <w:rsid w:val="004C6338"/>
    <w:rsid w:val="004C6B3B"/>
    <w:rsid w:val="004C7153"/>
    <w:rsid w:val="004C71DF"/>
    <w:rsid w:val="004C733A"/>
    <w:rsid w:val="004C745F"/>
    <w:rsid w:val="004D2147"/>
    <w:rsid w:val="004D2E92"/>
    <w:rsid w:val="004D3BE5"/>
    <w:rsid w:val="004D3C0A"/>
    <w:rsid w:val="004D5A57"/>
    <w:rsid w:val="004D5A9E"/>
    <w:rsid w:val="004D6556"/>
    <w:rsid w:val="004D65C8"/>
    <w:rsid w:val="004D6E3F"/>
    <w:rsid w:val="004D764E"/>
    <w:rsid w:val="004D7ACA"/>
    <w:rsid w:val="004D7C89"/>
    <w:rsid w:val="004D7E3E"/>
    <w:rsid w:val="004E0183"/>
    <w:rsid w:val="004E034B"/>
    <w:rsid w:val="004E0386"/>
    <w:rsid w:val="004E040C"/>
    <w:rsid w:val="004E12F2"/>
    <w:rsid w:val="004E1532"/>
    <w:rsid w:val="004E23E8"/>
    <w:rsid w:val="004E2430"/>
    <w:rsid w:val="004E28BC"/>
    <w:rsid w:val="004E359C"/>
    <w:rsid w:val="004E43DF"/>
    <w:rsid w:val="004E453E"/>
    <w:rsid w:val="004E4CE6"/>
    <w:rsid w:val="004E4D2C"/>
    <w:rsid w:val="004E4FC0"/>
    <w:rsid w:val="004E60F9"/>
    <w:rsid w:val="004E65C0"/>
    <w:rsid w:val="004E7AC8"/>
    <w:rsid w:val="004E7B48"/>
    <w:rsid w:val="004F0A25"/>
    <w:rsid w:val="004F1404"/>
    <w:rsid w:val="004F14BD"/>
    <w:rsid w:val="004F2275"/>
    <w:rsid w:val="004F252D"/>
    <w:rsid w:val="004F2B91"/>
    <w:rsid w:val="004F2F04"/>
    <w:rsid w:val="004F3150"/>
    <w:rsid w:val="004F446F"/>
    <w:rsid w:val="004F52B9"/>
    <w:rsid w:val="004F5EC2"/>
    <w:rsid w:val="00500B54"/>
    <w:rsid w:val="00501A78"/>
    <w:rsid w:val="00501BA8"/>
    <w:rsid w:val="00501F8B"/>
    <w:rsid w:val="0050224D"/>
    <w:rsid w:val="005024C2"/>
    <w:rsid w:val="00504F64"/>
    <w:rsid w:val="00506B86"/>
    <w:rsid w:val="00507F1F"/>
    <w:rsid w:val="00507FD0"/>
    <w:rsid w:val="00510B54"/>
    <w:rsid w:val="00510D98"/>
    <w:rsid w:val="00511384"/>
    <w:rsid w:val="005115EC"/>
    <w:rsid w:val="00511B83"/>
    <w:rsid w:val="00511CCB"/>
    <w:rsid w:val="00512317"/>
    <w:rsid w:val="00512496"/>
    <w:rsid w:val="0051326D"/>
    <w:rsid w:val="00515117"/>
    <w:rsid w:val="00515C1D"/>
    <w:rsid w:val="005170D4"/>
    <w:rsid w:val="00517557"/>
    <w:rsid w:val="00517C59"/>
    <w:rsid w:val="00517DC9"/>
    <w:rsid w:val="00517EE8"/>
    <w:rsid w:val="00520778"/>
    <w:rsid w:val="00520977"/>
    <w:rsid w:val="00521E1A"/>
    <w:rsid w:val="005233A7"/>
    <w:rsid w:val="005241E2"/>
    <w:rsid w:val="00524203"/>
    <w:rsid w:val="00524401"/>
    <w:rsid w:val="00524785"/>
    <w:rsid w:val="005253B0"/>
    <w:rsid w:val="005256F7"/>
    <w:rsid w:val="00525CAC"/>
    <w:rsid w:val="005266A5"/>
    <w:rsid w:val="00526797"/>
    <w:rsid w:val="00526944"/>
    <w:rsid w:val="00526E48"/>
    <w:rsid w:val="005270A8"/>
    <w:rsid w:val="0052771B"/>
    <w:rsid w:val="005300DF"/>
    <w:rsid w:val="0053024B"/>
    <w:rsid w:val="00531942"/>
    <w:rsid w:val="00531BC7"/>
    <w:rsid w:val="0053276F"/>
    <w:rsid w:val="00532EFC"/>
    <w:rsid w:val="00533FF3"/>
    <w:rsid w:val="00534119"/>
    <w:rsid w:val="00535189"/>
    <w:rsid w:val="00536A70"/>
    <w:rsid w:val="00536D04"/>
    <w:rsid w:val="005377BB"/>
    <w:rsid w:val="00540241"/>
    <w:rsid w:val="00540BF7"/>
    <w:rsid w:val="00540E55"/>
    <w:rsid w:val="00542783"/>
    <w:rsid w:val="00542BF0"/>
    <w:rsid w:val="0054307B"/>
    <w:rsid w:val="005430DB"/>
    <w:rsid w:val="005433C9"/>
    <w:rsid w:val="0054379B"/>
    <w:rsid w:val="005443E6"/>
    <w:rsid w:val="00544588"/>
    <w:rsid w:val="00544824"/>
    <w:rsid w:val="0054542E"/>
    <w:rsid w:val="00550472"/>
    <w:rsid w:val="005510C8"/>
    <w:rsid w:val="005513C5"/>
    <w:rsid w:val="00551826"/>
    <w:rsid w:val="00551F6F"/>
    <w:rsid w:val="00552920"/>
    <w:rsid w:val="00552F0E"/>
    <w:rsid w:val="00553D1A"/>
    <w:rsid w:val="00555362"/>
    <w:rsid w:val="005557CE"/>
    <w:rsid w:val="00555B83"/>
    <w:rsid w:val="00555BEB"/>
    <w:rsid w:val="005562B9"/>
    <w:rsid w:val="00556948"/>
    <w:rsid w:val="00556F1C"/>
    <w:rsid w:val="00556F5E"/>
    <w:rsid w:val="005571CC"/>
    <w:rsid w:val="005572DB"/>
    <w:rsid w:val="0055730E"/>
    <w:rsid w:val="0056002C"/>
    <w:rsid w:val="00560FC4"/>
    <w:rsid w:val="0056152A"/>
    <w:rsid w:val="005615E9"/>
    <w:rsid w:val="00561833"/>
    <w:rsid w:val="0056192A"/>
    <w:rsid w:val="00562332"/>
    <w:rsid w:val="00562F82"/>
    <w:rsid w:val="0056332E"/>
    <w:rsid w:val="005639DA"/>
    <w:rsid w:val="00565897"/>
    <w:rsid w:val="00565AEA"/>
    <w:rsid w:val="00566490"/>
    <w:rsid w:val="00566892"/>
    <w:rsid w:val="00566E07"/>
    <w:rsid w:val="00567A4B"/>
    <w:rsid w:val="005713AF"/>
    <w:rsid w:val="0057152D"/>
    <w:rsid w:val="00572464"/>
    <w:rsid w:val="00572B70"/>
    <w:rsid w:val="00572E20"/>
    <w:rsid w:val="005763D8"/>
    <w:rsid w:val="00580649"/>
    <w:rsid w:val="00581084"/>
    <w:rsid w:val="00581497"/>
    <w:rsid w:val="005822E0"/>
    <w:rsid w:val="00583665"/>
    <w:rsid w:val="00585D6F"/>
    <w:rsid w:val="00586B38"/>
    <w:rsid w:val="00587239"/>
    <w:rsid w:val="005875DB"/>
    <w:rsid w:val="00587F73"/>
    <w:rsid w:val="00590088"/>
    <w:rsid w:val="00590C36"/>
    <w:rsid w:val="00591178"/>
    <w:rsid w:val="0059151F"/>
    <w:rsid w:val="00592272"/>
    <w:rsid w:val="005925FC"/>
    <w:rsid w:val="005926A1"/>
    <w:rsid w:val="00593759"/>
    <w:rsid w:val="00593A97"/>
    <w:rsid w:val="00593CBD"/>
    <w:rsid w:val="005952E9"/>
    <w:rsid w:val="005A0A67"/>
    <w:rsid w:val="005A1BB2"/>
    <w:rsid w:val="005A28C1"/>
    <w:rsid w:val="005A2EA2"/>
    <w:rsid w:val="005A39DB"/>
    <w:rsid w:val="005A5148"/>
    <w:rsid w:val="005A547F"/>
    <w:rsid w:val="005A56D7"/>
    <w:rsid w:val="005A5D7F"/>
    <w:rsid w:val="005A61EE"/>
    <w:rsid w:val="005A6490"/>
    <w:rsid w:val="005A6848"/>
    <w:rsid w:val="005A6C12"/>
    <w:rsid w:val="005B1652"/>
    <w:rsid w:val="005B2186"/>
    <w:rsid w:val="005B385B"/>
    <w:rsid w:val="005B3A53"/>
    <w:rsid w:val="005B3B33"/>
    <w:rsid w:val="005B4744"/>
    <w:rsid w:val="005B49F5"/>
    <w:rsid w:val="005B4FFA"/>
    <w:rsid w:val="005B555D"/>
    <w:rsid w:val="005B59F3"/>
    <w:rsid w:val="005B6D34"/>
    <w:rsid w:val="005B7848"/>
    <w:rsid w:val="005B7D4F"/>
    <w:rsid w:val="005C0AC7"/>
    <w:rsid w:val="005C0DE3"/>
    <w:rsid w:val="005C1C87"/>
    <w:rsid w:val="005C1DC4"/>
    <w:rsid w:val="005C21C0"/>
    <w:rsid w:val="005C2BF7"/>
    <w:rsid w:val="005C375D"/>
    <w:rsid w:val="005C418D"/>
    <w:rsid w:val="005C42BF"/>
    <w:rsid w:val="005C495F"/>
    <w:rsid w:val="005C5011"/>
    <w:rsid w:val="005C5480"/>
    <w:rsid w:val="005C7D3E"/>
    <w:rsid w:val="005C7E79"/>
    <w:rsid w:val="005D05DC"/>
    <w:rsid w:val="005D1C08"/>
    <w:rsid w:val="005D2D14"/>
    <w:rsid w:val="005D315A"/>
    <w:rsid w:val="005D348A"/>
    <w:rsid w:val="005D38DC"/>
    <w:rsid w:val="005D39FC"/>
    <w:rsid w:val="005D6437"/>
    <w:rsid w:val="005D665D"/>
    <w:rsid w:val="005D700C"/>
    <w:rsid w:val="005E0549"/>
    <w:rsid w:val="005E07E0"/>
    <w:rsid w:val="005E118A"/>
    <w:rsid w:val="005E163F"/>
    <w:rsid w:val="005E1DCD"/>
    <w:rsid w:val="005E1E53"/>
    <w:rsid w:val="005E291E"/>
    <w:rsid w:val="005E3858"/>
    <w:rsid w:val="005E41A2"/>
    <w:rsid w:val="005E4D65"/>
    <w:rsid w:val="005E4FC5"/>
    <w:rsid w:val="005E6BA2"/>
    <w:rsid w:val="005E73DE"/>
    <w:rsid w:val="005E7DA1"/>
    <w:rsid w:val="005E7DB0"/>
    <w:rsid w:val="005F0DD6"/>
    <w:rsid w:val="005F1A11"/>
    <w:rsid w:val="005F1C71"/>
    <w:rsid w:val="005F2561"/>
    <w:rsid w:val="005F370E"/>
    <w:rsid w:val="005F3847"/>
    <w:rsid w:val="005F3923"/>
    <w:rsid w:val="005F4608"/>
    <w:rsid w:val="005F4EF4"/>
    <w:rsid w:val="005F54B9"/>
    <w:rsid w:val="005F62BF"/>
    <w:rsid w:val="005F6C6D"/>
    <w:rsid w:val="005F71E0"/>
    <w:rsid w:val="005F73C0"/>
    <w:rsid w:val="005F7C58"/>
    <w:rsid w:val="006007AE"/>
    <w:rsid w:val="00600F40"/>
    <w:rsid w:val="006015E1"/>
    <w:rsid w:val="00601974"/>
    <w:rsid w:val="006019E6"/>
    <w:rsid w:val="00601DA4"/>
    <w:rsid w:val="006051CA"/>
    <w:rsid w:val="006067D3"/>
    <w:rsid w:val="00607E48"/>
    <w:rsid w:val="00610C3F"/>
    <w:rsid w:val="00611F4F"/>
    <w:rsid w:val="00613E1C"/>
    <w:rsid w:val="00613E6E"/>
    <w:rsid w:val="006146D7"/>
    <w:rsid w:val="006156C1"/>
    <w:rsid w:val="00615F3B"/>
    <w:rsid w:val="00616521"/>
    <w:rsid w:val="00616664"/>
    <w:rsid w:val="00616891"/>
    <w:rsid w:val="006169C6"/>
    <w:rsid w:val="00616EAA"/>
    <w:rsid w:val="006173D4"/>
    <w:rsid w:val="00617522"/>
    <w:rsid w:val="006178B7"/>
    <w:rsid w:val="00620706"/>
    <w:rsid w:val="00620717"/>
    <w:rsid w:val="00621055"/>
    <w:rsid w:val="00621282"/>
    <w:rsid w:val="00621D0D"/>
    <w:rsid w:val="0062309B"/>
    <w:rsid w:val="006238BA"/>
    <w:rsid w:val="00623AA1"/>
    <w:rsid w:val="006248CF"/>
    <w:rsid w:val="00625B76"/>
    <w:rsid w:val="00625FA9"/>
    <w:rsid w:val="006260C6"/>
    <w:rsid w:val="00627820"/>
    <w:rsid w:val="00627893"/>
    <w:rsid w:val="00630707"/>
    <w:rsid w:val="00630C40"/>
    <w:rsid w:val="006311E0"/>
    <w:rsid w:val="0063162E"/>
    <w:rsid w:val="00631D6B"/>
    <w:rsid w:val="006320B5"/>
    <w:rsid w:val="006321FD"/>
    <w:rsid w:val="00632A3B"/>
    <w:rsid w:val="00633158"/>
    <w:rsid w:val="006331EA"/>
    <w:rsid w:val="00633B16"/>
    <w:rsid w:val="00635330"/>
    <w:rsid w:val="00636726"/>
    <w:rsid w:val="00640729"/>
    <w:rsid w:val="0064196C"/>
    <w:rsid w:val="00641F7F"/>
    <w:rsid w:val="006423A4"/>
    <w:rsid w:val="00642AEA"/>
    <w:rsid w:val="00642FD9"/>
    <w:rsid w:val="006435DF"/>
    <w:rsid w:val="00643D67"/>
    <w:rsid w:val="006441A4"/>
    <w:rsid w:val="00644529"/>
    <w:rsid w:val="006451A0"/>
    <w:rsid w:val="00646549"/>
    <w:rsid w:val="00647018"/>
    <w:rsid w:val="00647E51"/>
    <w:rsid w:val="00647FD9"/>
    <w:rsid w:val="00650A1C"/>
    <w:rsid w:val="00650FDC"/>
    <w:rsid w:val="00652172"/>
    <w:rsid w:val="00652768"/>
    <w:rsid w:val="00652818"/>
    <w:rsid w:val="00652834"/>
    <w:rsid w:val="006531C1"/>
    <w:rsid w:val="006532BF"/>
    <w:rsid w:val="0065405A"/>
    <w:rsid w:val="00654581"/>
    <w:rsid w:val="00655479"/>
    <w:rsid w:val="0065596D"/>
    <w:rsid w:val="00655A75"/>
    <w:rsid w:val="006560F9"/>
    <w:rsid w:val="0065771C"/>
    <w:rsid w:val="0065794E"/>
    <w:rsid w:val="00657EAE"/>
    <w:rsid w:val="00661D4B"/>
    <w:rsid w:val="0066212C"/>
    <w:rsid w:val="00662D3A"/>
    <w:rsid w:val="006631C4"/>
    <w:rsid w:val="00663C1C"/>
    <w:rsid w:val="00664ADC"/>
    <w:rsid w:val="00665305"/>
    <w:rsid w:val="0066531C"/>
    <w:rsid w:val="00666368"/>
    <w:rsid w:val="00666D73"/>
    <w:rsid w:val="0066759A"/>
    <w:rsid w:val="00667864"/>
    <w:rsid w:val="0067024A"/>
    <w:rsid w:val="0067058E"/>
    <w:rsid w:val="0067177E"/>
    <w:rsid w:val="00671C12"/>
    <w:rsid w:val="00672437"/>
    <w:rsid w:val="00672B85"/>
    <w:rsid w:val="00674B17"/>
    <w:rsid w:val="00674EF0"/>
    <w:rsid w:val="00675D83"/>
    <w:rsid w:val="006768E0"/>
    <w:rsid w:val="00676F9A"/>
    <w:rsid w:val="00677004"/>
    <w:rsid w:val="006773B0"/>
    <w:rsid w:val="006774FD"/>
    <w:rsid w:val="00677AB1"/>
    <w:rsid w:val="00680499"/>
    <w:rsid w:val="006804DA"/>
    <w:rsid w:val="0068055F"/>
    <w:rsid w:val="00680A0D"/>
    <w:rsid w:val="00680C97"/>
    <w:rsid w:val="0068148F"/>
    <w:rsid w:val="00681B38"/>
    <w:rsid w:val="00681C0B"/>
    <w:rsid w:val="00682D67"/>
    <w:rsid w:val="00683B6A"/>
    <w:rsid w:val="0068404F"/>
    <w:rsid w:val="006849E0"/>
    <w:rsid w:val="00684E55"/>
    <w:rsid w:val="006867A6"/>
    <w:rsid w:val="0068717E"/>
    <w:rsid w:val="0069010A"/>
    <w:rsid w:val="0069163D"/>
    <w:rsid w:val="0069196E"/>
    <w:rsid w:val="0069304F"/>
    <w:rsid w:val="006934B2"/>
    <w:rsid w:val="00693604"/>
    <w:rsid w:val="0069506F"/>
    <w:rsid w:val="006A0099"/>
    <w:rsid w:val="006A0822"/>
    <w:rsid w:val="006A1671"/>
    <w:rsid w:val="006A1D17"/>
    <w:rsid w:val="006A3A38"/>
    <w:rsid w:val="006A4028"/>
    <w:rsid w:val="006A4460"/>
    <w:rsid w:val="006A4663"/>
    <w:rsid w:val="006A4859"/>
    <w:rsid w:val="006A4D71"/>
    <w:rsid w:val="006A517D"/>
    <w:rsid w:val="006A51AB"/>
    <w:rsid w:val="006A5251"/>
    <w:rsid w:val="006A5DA1"/>
    <w:rsid w:val="006A6215"/>
    <w:rsid w:val="006A679D"/>
    <w:rsid w:val="006A6C47"/>
    <w:rsid w:val="006A6E0D"/>
    <w:rsid w:val="006A78B4"/>
    <w:rsid w:val="006B037A"/>
    <w:rsid w:val="006B1243"/>
    <w:rsid w:val="006B18C3"/>
    <w:rsid w:val="006B1D78"/>
    <w:rsid w:val="006B1F7C"/>
    <w:rsid w:val="006B337C"/>
    <w:rsid w:val="006B4418"/>
    <w:rsid w:val="006B5492"/>
    <w:rsid w:val="006B5D04"/>
    <w:rsid w:val="006B5FDE"/>
    <w:rsid w:val="006B648D"/>
    <w:rsid w:val="006B6748"/>
    <w:rsid w:val="006B6C5C"/>
    <w:rsid w:val="006B6C9B"/>
    <w:rsid w:val="006C167C"/>
    <w:rsid w:val="006C2E5E"/>
    <w:rsid w:val="006C3572"/>
    <w:rsid w:val="006C35E4"/>
    <w:rsid w:val="006C397F"/>
    <w:rsid w:val="006C41CE"/>
    <w:rsid w:val="006C4807"/>
    <w:rsid w:val="006C48B4"/>
    <w:rsid w:val="006C4E28"/>
    <w:rsid w:val="006C5A82"/>
    <w:rsid w:val="006C6AC8"/>
    <w:rsid w:val="006C711F"/>
    <w:rsid w:val="006C7A2F"/>
    <w:rsid w:val="006D286A"/>
    <w:rsid w:val="006D3829"/>
    <w:rsid w:val="006D3E96"/>
    <w:rsid w:val="006D413F"/>
    <w:rsid w:val="006D460D"/>
    <w:rsid w:val="006D574C"/>
    <w:rsid w:val="006D578D"/>
    <w:rsid w:val="006D6B25"/>
    <w:rsid w:val="006D7268"/>
    <w:rsid w:val="006D7761"/>
    <w:rsid w:val="006E06D7"/>
    <w:rsid w:val="006E1388"/>
    <w:rsid w:val="006E1F24"/>
    <w:rsid w:val="006E206E"/>
    <w:rsid w:val="006E39D6"/>
    <w:rsid w:val="006E3C89"/>
    <w:rsid w:val="006E595F"/>
    <w:rsid w:val="006E6DF9"/>
    <w:rsid w:val="006E706F"/>
    <w:rsid w:val="006F006F"/>
    <w:rsid w:val="006F03AF"/>
    <w:rsid w:val="006F05E4"/>
    <w:rsid w:val="006F0E33"/>
    <w:rsid w:val="006F14A8"/>
    <w:rsid w:val="006F1644"/>
    <w:rsid w:val="006F21D1"/>
    <w:rsid w:val="006F2297"/>
    <w:rsid w:val="006F251E"/>
    <w:rsid w:val="006F26AD"/>
    <w:rsid w:val="006F2839"/>
    <w:rsid w:val="006F2B45"/>
    <w:rsid w:val="006F326D"/>
    <w:rsid w:val="006F32CF"/>
    <w:rsid w:val="006F3ACD"/>
    <w:rsid w:val="006F3F14"/>
    <w:rsid w:val="006F47CB"/>
    <w:rsid w:val="006F4951"/>
    <w:rsid w:val="006F4CB6"/>
    <w:rsid w:val="006F6078"/>
    <w:rsid w:val="006F64FF"/>
    <w:rsid w:val="006F6DC9"/>
    <w:rsid w:val="006F6E36"/>
    <w:rsid w:val="00700AFC"/>
    <w:rsid w:val="007016A4"/>
    <w:rsid w:val="007019F6"/>
    <w:rsid w:val="00702682"/>
    <w:rsid w:val="007027D0"/>
    <w:rsid w:val="00702F8E"/>
    <w:rsid w:val="007044CA"/>
    <w:rsid w:val="00705453"/>
    <w:rsid w:val="007054B3"/>
    <w:rsid w:val="00705544"/>
    <w:rsid w:val="00706C76"/>
    <w:rsid w:val="0070775E"/>
    <w:rsid w:val="00707FD1"/>
    <w:rsid w:val="00712EB6"/>
    <w:rsid w:val="00713409"/>
    <w:rsid w:val="00713ACF"/>
    <w:rsid w:val="00713D32"/>
    <w:rsid w:val="0071464A"/>
    <w:rsid w:val="00714976"/>
    <w:rsid w:val="00714D2C"/>
    <w:rsid w:val="007153A5"/>
    <w:rsid w:val="00715794"/>
    <w:rsid w:val="00717087"/>
    <w:rsid w:val="00721894"/>
    <w:rsid w:val="00721940"/>
    <w:rsid w:val="0072225B"/>
    <w:rsid w:val="00722E6E"/>
    <w:rsid w:val="007239FF"/>
    <w:rsid w:val="00726BA8"/>
    <w:rsid w:val="00727A50"/>
    <w:rsid w:val="00727F20"/>
    <w:rsid w:val="007304F9"/>
    <w:rsid w:val="007313C2"/>
    <w:rsid w:val="00733998"/>
    <w:rsid w:val="00733AE4"/>
    <w:rsid w:val="00734D2D"/>
    <w:rsid w:val="00734ED3"/>
    <w:rsid w:val="00735752"/>
    <w:rsid w:val="0073587B"/>
    <w:rsid w:val="0073657D"/>
    <w:rsid w:val="007369FD"/>
    <w:rsid w:val="00736BA7"/>
    <w:rsid w:val="00736E0D"/>
    <w:rsid w:val="00736FD7"/>
    <w:rsid w:val="00737056"/>
    <w:rsid w:val="00737DFC"/>
    <w:rsid w:val="00737F7D"/>
    <w:rsid w:val="007406A3"/>
    <w:rsid w:val="00741235"/>
    <w:rsid w:val="00741461"/>
    <w:rsid w:val="007418B4"/>
    <w:rsid w:val="00742542"/>
    <w:rsid w:val="00742669"/>
    <w:rsid w:val="00743F5B"/>
    <w:rsid w:val="007445A1"/>
    <w:rsid w:val="00744B14"/>
    <w:rsid w:val="00744CEA"/>
    <w:rsid w:val="007466C9"/>
    <w:rsid w:val="007469ED"/>
    <w:rsid w:val="00747286"/>
    <w:rsid w:val="007509DF"/>
    <w:rsid w:val="00751C1C"/>
    <w:rsid w:val="00752556"/>
    <w:rsid w:val="0075289A"/>
    <w:rsid w:val="00752B77"/>
    <w:rsid w:val="007535AB"/>
    <w:rsid w:val="00753A01"/>
    <w:rsid w:val="00753ACF"/>
    <w:rsid w:val="007541CC"/>
    <w:rsid w:val="00754512"/>
    <w:rsid w:val="00755D3F"/>
    <w:rsid w:val="007560A3"/>
    <w:rsid w:val="00756C29"/>
    <w:rsid w:val="00757637"/>
    <w:rsid w:val="007579DB"/>
    <w:rsid w:val="007604D1"/>
    <w:rsid w:val="007614D1"/>
    <w:rsid w:val="00761D3C"/>
    <w:rsid w:val="00762726"/>
    <w:rsid w:val="00763531"/>
    <w:rsid w:val="00763874"/>
    <w:rsid w:val="00763BFB"/>
    <w:rsid w:val="0076478C"/>
    <w:rsid w:val="00764F3A"/>
    <w:rsid w:val="0076536F"/>
    <w:rsid w:val="007663B8"/>
    <w:rsid w:val="0076641A"/>
    <w:rsid w:val="00766AA7"/>
    <w:rsid w:val="0076701C"/>
    <w:rsid w:val="00767436"/>
    <w:rsid w:val="00767C2F"/>
    <w:rsid w:val="00767E5A"/>
    <w:rsid w:val="007720DE"/>
    <w:rsid w:val="00772615"/>
    <w:rsid w:val="00773C5E"/>
    <w:rsid w:val="00773F11"/>
    <w:rsid w:val="00774800"/>
    <w:rsid w:val="00774E37"/>
    <w:rsid w:val="007761C6"/>
    <w:rsid w:val="00776537"/>
    <w:rsid w:val="007766FA"/>
    <w:rsid w:val="00777DF8"/>
    <w:rsid w:val="00780518"/>
    <w:rsid w:val="0078128F"/>
    <w:rsid w:val="00781DF3"/>
    <w:rsid w:val="00782746"/>
    <w:rsid w:val="00783A39"/>
    <w:rsid w:val="00784787"/>
    <w:rsid w:val="00785A2A"/>
    <w:rsid w:val="00785DFA"/>
    <w:rsid w:val="00785EDD"/>
    <w:rsid w:val="00785F81"/>
    <w:rsid w:val="0078774A"/>
    <w:rsid w:val="00787D6B"/>
    <w:rsid w:val="007901D7"/>
    <w:rsid w:val="00790BB5"/>
    <w:rsid w:val="00790C5D"/>
    <w:rsid w:val="007917AE"/>
    <w:rsid w:val="00791BE5"/>
    <w:rsid w:val="007927E9"/>
    <w:rsid w:val="0079285E"/>
    <w:rsid w:val="00792E99"/>
    <w:rsid w:val="00793EFC"/>
    <w:rsid w:val="007941E5"/>
    <w:rsid w:val="00794800"/>
    <w:rsid w:val="00795D4E"/>
    <w:rsid w:val="00796876"/>
    <w:rsid w:val="0079727A"/>
    <w:rsid w:val="0079767B"/>
    <w:rsid w:val="007A178A"/>
    <w:rsid w:val="007A37A7"/>
    <w:rsid w:val="007A3EC0"/>
    <w:rsid w:val="007A5663"/>
    <w:rsid w:val="007A5D60"/>
    <w:rsid w:val="007A70B8"/>
    <w:rsid w:val="007A7790"/>
    <w:rsid w:val="007A7984"/>
    <w:rsid w:val="007B03FF"/>
    <w:rsid w:val="007B0A0A"/>
    <w:rsid w:val="007B1C5A"/>
    <w:rsid w:val="007B2034"/>
    <w:rsid w:val="007B2E64"/>
    <w:rsid w:val="007B339F"/>
    <w:rsid w:val="007B3959"/>
    <w:rsid w:val="007B3A75"/>
    <w:rsid w:val="007B3D44"/>
    <w:rsid w:val="007B4459"/>
    <w:rsid w:val="007B456C"/>
    <w:rsid w:val="007B5B32"/>
    <w:rsid w:val="007B6237"/>
    <w:rsid w:val="007B7134"/>
    <w:rsid w:val="007B7D43"/>
    <w:rsid w:val="007C0AAE"/>
    <w:rsid w:val="007C12DE"/>
    <w:rsid w:val="007C19A2"/>
    <w:rsid w:val="007C2D5F"/>
    <w:rsid w:val="007C3957"/>
    <w:rsid w:val="007C3F54"/>
    <w:rsid w:val="007C4756"/>
    <w:rsid w:val="007C5650"/>
    <w:rsid w:val="007C62CC"/>
    <w:rsid w:val="007C6A4C"/>
    <w:rsid w:val="007C6AFE"/>
    <w:rsid w:val="007C6BEB"/>
    <w:rsid w:val="007C6D6E"/>
    <w:rsid w:val="007C7597"/>
    <w:rsid w:val="007C7F54"/>
    <w:rsid w:val="007D0D08"/>
    <w:rsid w:val="007D1DB5"/>
    <w:rsid w:val="007D2263"/>
    <w:rsid w:val="007D2658"/>
    <w:rsid w:val="007D2D90"/>
    <w:rsid w:val="007D2F29"/>
    <w:rsid w:val="007D316E"/>
    <w:rsid w:val="007D3F3C"/>
    <w:rsid w:val="007D4CEF"/>
    <w:rsid w:val="007D5AAD"/>
    <w:rsid w:val="007D603E"/>
    <w:rsid w:val="007D66EB"/>
    <w:rsid w:val="007D7588"/>
    <w:rsid w:val="007D7F20"/>
    <w:rsid w:val="007E0053"/>
    <w:rsid w:val="007E0EED"/>
    <w:rsid w:val="007E1530"/>
    <w:rsid w:val="007E2D0A"/>
    <w:rsid w:val="007E2FA9"/>
    <w:rsid w:val="007E358E"/>
    <w:rsid w:val="007E3841"/>
    <w:rsid w:val="007E4D8D"/>
    <w:rsid w:val="007E542F"/>
    <w:rsid w:val="007E595E"/>
    <w:rsid w:val="007E6196"/>
    <w:rsid w:val="007E6220"/>
    <w:rsid w:val="007E6C58"/>
    <w:rsid w:val="007E709C"/>
    <w:rsid w:val="007E744B"/>
    <w:rsid w:val="007E7F1A"/>
    <w:rsid w:val="007F13D5"/>
    <w:rsid w:val="007F23FB"/>
    <w:rsid w:val="007F25A6"/>
    <w:rsid w:val="007F2836"/>
    <w:rsid w:val="007F2C3C"/>
    <w:rsid w:val="007F35A7"/>
    <w:rsid w:val="007F3639"/>
    <w:rsid w:val="007F38E2"/>
    <w:rsid w:val="007F4362"/>
    <w:rsid w:val="007F4A18"/>
    <w:rsid w:val="007F4B55"/>
    <w:rsid w:val="007F5DB9"/>
    <w:rsid w:val="007F6DDE"/>
    <w:rsid w:val="007F6F65"/>
    <w:rsid w:val="007F700C"/>
    <w:rsid w:val="007F79F7"/>
    <w:rsid w:val="007F7BA2"/>
    <w:rsid w:val="008009F1"/>
    <w:rsid w:val="0080114F"/>
    <w:rsid w:val="0080159A"/>
    <w:rsid w:val="008028DF"/>
    <w:rsid w:val="008030BB"/>
    <w:rsid w:val="00803D70"/>
    <w:rsid w:val="00803DE3"/>
    <w:rsid w:val="008044AA"/>
    <w:rsid w:val="00805AE6"/>
    <w:rsid w:val="00806444"/>
    <w:rsid w:val="00807986"/>
    <w:rsid w:val="0081022A"/>
    <w:rsid w:val="00810C9B"/>
    <w:rsid w:val="008119EB"/>
    <w:rsid w:val="00813B04"/>
    <w:rsid w:val="008140F4"/>
    <w:rsid w:val="00814BAE"/>
    <w:rsid w:val="00814C67"/>
    <w:rsid w:val="00814D76"/>
    <w:rsid w:val="00814F75"/>
    <w:rsid w:val="00815798"/>
    <w:rsid w:val="00815FA4"/>
    <w:rsid w:val="008166EA"/>
    <w:rsid w:val="00816E71"/>
    <w:rsid w:val="0081781B"/>
    <w:rsid w:val="00817D28"/>
    <w:rsid w:val="0082002A"/>
    <w:rsid w:val="00820DFD"/>
    <w:rsid w:val="0082144B"/>
    <w:rsid w:val="00823410"/>
    <w:rsid w:val="00824661"/>
    <w:rsid w:val="00824AEC"/>
    <w:rsid w:val="0082574F"/>
    <w:rsid w:val="00825F15"/>
    <w:rsid w:val="00826188"/>
    <w:rsid w:val="00826275"/>
    <w:rsid w:val="00827CBC"/>
    <w:rsid w:val="0083041B"/>
    <w:rsid w:val="008305C1"/>
    <w:rsid w:val="00831499"/>
    <w:rsid w:val="008316FB"/>
    <w:rsid w:val="00833BF8"/>
    <w:rsid w:val="00833C2C"/>
    <w:rsid w:val="00836032"/>
    <w:rsid w:val="00837052"/>
    <w:rsid w:val="0083736A"/>
    <w:rsid w:val="008374BC"/>
    <w:rsid w:val="008406FC"/>
    <w:rsid w:val="008420D0"/>
    <w:rsid w:val="0084341F"/>
    <w:rsid w:val="00843EF6"/>
    <w:rsid w:val="00843FC9"/>
    <w:rsid w:val="00844145"/>
    <w:rsid w:val="00844754"/>
    <w:rsid w:val="00844A38"/>
    <w:rsid w:val="00844B38"/>
    <w:rsid w:val="00845CAF"/>
    <w:rsid w:val="00846092"/>
    <w:rsid w:val="008466B5"/>
    <w:rsid w:val="00847CB3"/>
    <w:rsid w:val="00850471"/>
    <w:rsid w:val="008505EB"/>
    <w:rsid w:val="00850BE0"/>
    <w:rsid w:val="008516ED"/>
    <w:rsid w:val="00851BBB"/>
    <w:rsid w:val="00853FA6"/>
    <w:rsid w:val="00855286"/>
    <w:rsid w:val="00855ABA"/>
    <w:rsid w:val="00855B71"/>
    <w:rsid w:val="008560EE"/>
    <w:rsid w:val="00857095"/>
    <w:rsid w:val="008603A7"/>
    <w:rsid w:val="008604E2"/>
    <w:rsid w:val="0086129C"/>
    <w:rsid w:val="008621D5"/>
    <w:rsid w:val="008627D3"/>
    <w:rsid w:val="00862EFC"/>
    <w:rsid w:val="0086383E"/>
    <w:rsid w:val="00863CA6"/>
    <w:rsid w:val="00863E07"/>
    <w:rsid w:val="0086512C"/>
    <w:rsid w:val="00865955"/>
    <w:rsid w:val="00865AA7"/>
    <w:rsid w:val="00865C6F"/>
    <w:rsid w:val="0086667C"/>
    <w:rsid w:val="00867177"/>
    <w:rsid w:val="008675EB"/>
    <w:rsid w:val="0087118B"/>
    <w:rsid w:val="008723E1"/>
    <w:rsid w:val="008729BC"/>
    <w:rsid w:val="0087359E"/>
    <w:rsid w:val="00873648"/>
    <w:rsid w:val="0087453B"/>
    <w:rsid w:val="00874FC7"/>
    <w:rsid w:val="00875818"/>
    <w:rsid w:val="00876484"/>
    <w:rsid w:val="00876B6A"/>
    <w:rsid w:val="008775F2"/>
    <w:rsid w:val="008776E8"/>
    <w:rsid w:val="008777FD"/>
    <w:rsid w:val="00880778"/>
    <w:rsid w:val="00881579"/>
    <w:rsid w:val="0088160B"/>
    <w:rsid w:val="00881BA5"/>
    <w:rsid w:val="00881FFC"/>
    <w:rsid w:val="008821B3"/>
    <w:rsid w:val="00883519"/>
    <w:rsid w:val="00883ED8"/>
    <w:rsid w:val="00883FEF"/>
    <w:rsid w:val="00884F3A"/>
    <w:rsid w:val="00886FDF"/>
    <w:rsid w:val="0088734F"/>
    <w:rsid w:val="008909E7"/>
    <w:rsid w:val="00890A6D"/>
    <w:rsid w:val="008910D6"/>
    <w:rsid w:val="008913B0"/>
    <w:rsid w:val="00891F17"/>
    <w:rsid w:val="008925B0"/>
    <w:rsid w:val="00892903"/>
    <w:rsid w:val="00892A9B"/>
    <w:rsid w:val="00894031"/>
    <w:rsid w:val="008944B3"/>
    <w:rsid w:val="00894EC1"/>
    <w:rsid w:val="00895B02"/>
    <w:rsid w:val="008972B9"/>
    <w:rsid w:val="008975E9"/>
    <w:rsid w:val="008A056A"/>
    <w:rsid w:val="008A08F5"/>
    <w:rsid w:val="008A2AA2"/>
    <w:rsid w:val="008A2FE4"/>
    <w:rsid w:val="008A3569"/>
    <w:rsid w:val="008A426A"/>
    <w:rsid w:val="008A481D"/>
    <w:rsid w:val="008A48BA"/>
    <w:rsid w:val="008A50A5"/>
    <w:rsid w:val="008A58EF"/>
    <w:rsid w:val="008A5BEF"/>
    <w:rsid w:val="008A746C"/>
    <w:rsid w:val="008A77C2"/>
    <w:rsid w:val="008B0D6A"/>
    <w:rsid w:val="008B1310"/>
    <w:rsid w:val="008B1FF8"/>
    <w:rsid w:val="008B2A43"/>
    <w:rsid w:val="008B3C9F"/>
    <w:rsid w:val="008B3DDD"/>
    <w:rsid w:val="008B3E14"/>
    <w:rsid w:val="008B3E33"/>
    <w:rsid w:val="008B4729"/>
    <w:rsid w:val="008B5CAA"/>
    <w:rsid w:val="008B75A4"/>
    <w:rsid w:val="008C0004"/>
    <w:rsid w:val="008C04F9"/>
    <w:rsid w:val="008C0B60"/>
    <w:rsid w:val="008C21CD"/>
    <w:rsid w:val="008C4036"/>
    <w:rsid w:val="008C47BA"/>
    <w:rsid w:val="008C4C8A"/>
    <w:rsid w:val="008C4CB5"/>
    <w:rsid w:val="008C51ED"/>
    <w:rsid w:val="008C5338"/>
    <w:rsid w:val="008C574D"/>
    <w:rsid w:val="008C57D6"/>
    <w:rsid w:val="008C601E"/>
    <w:rsid w:val="008C7471"/>
    <w:rsid w:val="008C769F"/>
    <w:rsid w:val="008D001B"/>
    <w:rsid w:val="008D0293"/>
    <w:rsid w:val="008D077B"/>
    <w:rsid w:val="008D0B3A"/>
    <w:rsid w:val="008D0DB8"/>
    <w:rsid w:val="008D13BB"/>
    <w:rsid w:val="008D1ADD"/>
    <w:rsid w:val="008D230E"/>
    <w:rsid w:val="008D2783"/>
    <w:rsid w:val="008D3242"/>
    <w:rsid w:val="008D46AC"/>
    <w:rsid w:val="008D5C4A"/>
    <w:rsid w:val="008D5DC3"/>
    <w:rsid w:val="008D6009"/>
    <w:rsid w:val="008D62E2"/>
    <w:rsid w:val="008D6B0E"/>
    <w:rsid w:val="008D7158"/>
    <w:rsid w:val="008E0E86"/>
    <w:rsid w:val="008E0FEE"/>
    <w:rsid w:val="008E1EDA"/>
    <w:rsid w:val="008E289E"/>
    <w:rsid w:val="008E399E"/>
    <w:rsid w:val="008E61C7"/>
    <w:rsid w:val="008E68D6"/>
    <w:rsid w:val="008E6DFE"/>
    <w:rsid w:val="008E6FC4"/>
    <w:rsid w:val="008E7A43"/>
    <w:rsid w:val="008E7C96"/>
    <w:rsid w:val="008F0A92"/>
    <w:rsid w:val="008F1A8C"/>
    <w:rsid w:val="008F222F"/>
    <w:rsid w:val="008F2471"/>
    <w:rsid w:val="008F310C"/>
    <w:rsid w:val="008F3255"/>
    <w:rsid w:val="008F32BA"/>
    <w:rsid w:val="008F33BF"/>
    <w:rsid w:val="008F3866"/>
    <w:rsid w:val="008F4D3C"/>
    <w:rsid w:val="008F5840"/>
    <w:rsid w:val="008F5A57"/>
    <w:rsid w:val="008F7B6F"/>
    <w:rsid w:val="008F7DD1"/>
    <w:rsid w:val="008F7F41"/>
    <w:rsid w:val="009007CC"/>
    <w:rsid w:val="009023B2"/>
    <w:rsid w:val="00902747"/>
    <w:rsid w:val="0090396D"/>
    <w:rsid w:val="00906143"/>
    <w:rsid w:val="00907815"/>
    <w:rsid w:val="00907C4F"/>
    <w:rsid w:val="00907CAF"/>
    <w:rsid w:val="009106F5"/>
    <w:rsid w:val="00910DCE"/>
    <w:rsid w:val="00911845"/>
    <w:rsid w:val="00911F5C"/>
    <w:rsid w:val="0091289A"/>
    <w:rsid w:val="009134F3"/>
    <w:rsid w:val="00914466"/>
    <w:rsid w:val="009147DB"/>
    <w:rsid w:val="00914C75"/>
    <w:rsid w:val="009163E4"/>
    <w:rsid w:val="009169AE"/>
    <w:rsid w:val="00916EA8"/>
    <w:rsid w:val="00917B16"/>
    <w:rsid w:val="00921A13"/>
    <w:rsid w:val="009221C4"/>
    <w:rsid w:val="009222AF"/>
    <w:rsid w:val="0092486E"/>
    <w:rsid w:val="009249D0"/>
    <w:rsid w:val="00926CA1"/>
    <w:rsid w:val="00926FB4"/>
    <w:rsid w:val="00927E22"/>
    <w:rsid w:val="00930C4A"/>
    <w:rsid w:val="00930F5A"/>
    <w:rsid w:val="0093141F"/>
    <w:rsid w:val="00931A47"/>
    <w:rsid w:val="00931BDC"/>
    <w:rsid w:val="00931F97"/>
    <w:rsid w:val="00932021"/>
    <w:rsid w:val="009345B2"/>
    <w:rsid w:val="00934A34"/>
    <w:rsid w:val="009353BA"/>
    <w:rsid w:val="009355CD"/>
    <w:rsid w:val="0093603B"/>
    <w:rsid w:val="00937660"/>
    <w:rsid w:val="00940026"/>
    <w:rsid w:val="009400D7"/>
    <w:rsid w:val="00940BBF"/>
    <w:rsid w:val="00941098"/>
    <w:rsid w:val="00941D1B"/>
    <w:rsid w:val="00941E18"/>
    <w:rsid w:val="00941F7E"/>
    <w:rsid w:val="00941FA4"/>
    <w:rsid w:val="0094271C"/>
    <w:rsid w:val="009428F4"/>
    <w:rsid w:val="00942B8B"/>
    <w:rsid w:val="00942E00"/>
    <w:rsid w:val="00943F41"/>
    <w:rsid w:val="009443EE"/>
    <w:rsid w:val="009448B1"/>
    <w:rsid w:val="0094627E"/>
    <w:rsid w:val="009463C9"/>
    <w:rsid w:val="0094644E"/>
    <w:rsid w:val="009469CA"/>
    <w:rsid w:val="009470F6"/>
    <w:rsid w:val="0094788F"/>
    <w:rsid w:val="00950CEB"/>
    <w:rsid w:val="00951108"/>
    <w:rsid w:val="00953854"/>
    <w:rsid w:val="009548DB"/>
    <w:rsid w:val="00954A0B"/>
    <w:rsid w:val="00954C80"/>
    <w:rsid w:val="00955093"/>
    <w:rsid w:val="00955A16"/>
    <w:rsid w:val="00956A43"/>
    <w:rsid w:val="00956C43"/>
    <w:rsid w:val="00956E51"/>
    <w:rsid w:val="0095707C"/>
    <w:rsid w:val="009570C0"/>
    <w:rsid w:val="00957ADA"/>
    <w:rsid w:val="00957DD4"/>
    <w:rsid w:val="00960B48"/>
    <w:rsid w:val="00961B0A"/>
    <w:rsid w:val="00962337"/>
    <w:rsid w:val="00962359"/>
    <w:rsid w:val="00962F84"/>
    <w:rsid w:val="00963022"/>
    <w:rsid w:val="00963249"/>
    <w:rsid w:val="0096360C"/>
    <w:rsid w:val="009651C9"/>
    <w:rsid w:val="009662D2"/>
    <w:rsid w:val="009667B3"/>
    <w:rsid w:val="0096742B"/>
    <w:rsid w:val="00967B99"/>
    <w:rsid w:val="009702E9"/>
    <w:rsid w:val="00970A83"/>
    <w:rsid w:val="00971602"/>
    <w:rsid w:val="009726E8"/>
    <w:rsid w:val="00972B00"/>
    <w:rsid w:val="00972B79"/>
    <w:rsid w:val="00972E67"/>
    <w:rsid w:val="00973494"/>
    <w:rsid w:val="0097364D"/>
    <w:rsid w:val="00974467"/>
    <w:rsid w:val="009744AB"/>
    <w:rsid w:val="00974634"/>
    <w:rsid w:val="009755F3"/>
    <w:rsid w:val="00975F17"/>
    <w:rsid w:val="00975F71"/>
    <w:rsid w:val="00975FE0"/>
    <w:rsid w:val="0097640A"/>
    <w:rsid w:val="00977107"/>
    <w:rsid w:val="009827E2"/>
    <w:rsid w:val="009843B7"/>
    <w:rsid w:val="00984868"/>
    <w:rsid w:val="009860C2"/>
    <w:rsid w:val="00986406"/>
    <w:rsid w:val="00987525"/>
    <w:rsid w:val="00987FEC"/>
    <w:rsid w:val="0099146F"/>
    <w:rsid w:val="00991BAC"/>
    <w:rsid w:val="00991BCE"/>
    <w:rsid w:val="00991D06"/>
    <w:rsid w:val="0099240A"/>
    <w:rsid w:val="00992944"/>
    <w:rsid w:val="00992981"/>
    <w:rsid w:val="00993015"/>
    <w:rsid w:val="00993614"/>
    <w:rsid w:val="00994AF3"/>
    <w:rsid w:val="00995018"/>
    <w:rsid w:val="00996761"/>
    <w:rsid w:val="00997714"/>
    <w:rsid w:val="00997FF4"/>
    <w:rsid w:val="009A11CA"/>
    <w:rsid w:val="009A13F0"/>
    <w:rsid w:val="009A18E9"/>
    <w:rsid w:val="009A1E83"/>
    <w:rsid w:val="009A2694"/>
    <w:rsid w:val="009A26C8"/>
    <w:rsid w:val="009A59AD"/>
    <w:rsid w:val="009A5C1B"/>
    <w:rsid w:val="009A5E81"/>
    <w:rsid w:val="009A6984"/>
    <w:rsid w:val="009B157B"/>
    <w:rsid w:val="009B2189"/>
    <w:rsid w:val="009B2CCC"/>
    <w:rsid w:val="009B2D37"/>
    <w:rsid w:val="009B33F3"/>
    <w:rsid w:val="009B368D"/>
    <w:rsid w:val="009B56B9"/>
    <w:rsid w:val="009B5CEA"/>
    <w:rsid w:val="009B6EDB"/>
    <w:rsid w:val="009B7E3A"/>
    <w:rsid w:val="009C05AB"/>
    <w:rsid w:val="009C05DC"/>
    <w:rsid w:val="009C0ACA"/>
    <w:rsid w:val="009C0C07"/>
    <w:rsid w:val="009C118B"/>
    <w:rsid w:val="009C138A"/>
    <w:rsid w:val="009C1AC4"/>
    <w:rsid w:val="009C1AFC"/>
    <w:rsid w:val="009C1EC3"/>
    <w:rsid w:val="009C2E0B"/>
    <w:rsid w:val="009C2FCB"/>
    <w:rsid w:val="009C3369"/>
    <w:rsid w:val="009C3E04"/>
    <w:rsid w:val="009C403D"/>
    <w:rsid w:val="009C4E6F"/>
    <w:rsid w:val="009C54C4"/>
    <w:rsid w:val="009C6335"/>
    <w:rsid w:val="009C7918"/>
    <w:rsid w:val="009C7C08"/>
    <w:rsid w:val="009D0E00"/>
    <w:rsid w:val="009D2DB4"/>
    <w:rsid w:val="009D3322"/>
    <w:rsid w:val="009D40D1"/>
    <w:rsid w:val="009D42DE"/>
    <w:rsid w:val="009D501D"/>
    <w:rsid w:val="009D51A4"/>
    <w:rsid w:val="009D5273"/>
    <w:rsid w:val="009D624F"/>
    <w:rsid w:val="009D6C37"/>
    <w:rsid w:val="009D6D96"/>
    <w:rsid w:val="009D74F3"/>
    <w:rsid w:val="009D7D76"/>
    <w:rsid w:val="009E006A"/>
    <w:rsid w:val="009E0517"/>
    <w:rsid w:val="009E0EA3"/>
    <w:rsid w:val="009E1A15"/>
    <w:rsid w:val="009E1FAB"/>
    <w:rsid w:val="009E21E6"/>
    <w:rsid w:val="009E23AE"/>
    <w:rsid w:val="009E25A6"/>
    <w:rsid w:val="009E3DE8"/>
    <w:rsid w:val="009E3EED"/>
    <w:rsid w:val="009E42A2"/>
    <w:rsid w:val="009E5D2D"/>
    <w:rsid w:val="009E71F4"/>
    <w:rsid w:val="009E7549"/>
    <w:rsid w:val="009E79DC"/>
    <w:rsid w:val="009F0467"/>
    <w:rsid w:val="009F05F6"/>
    <w:rsid w:val="009F28B8"/>
    <w:rsid w:val="009F2928"/>
    <w:rsid w:val="009F3624"/>
    <w:rsid w:val="009F489C"/>
    <w:rsid w:val="009F534D"/>
    <w:rsid w:val="009F62EF"/>
    <w:rsid w:val="009F6FA7"/>
    <w:rsid w:val="00A00147"/>
    <w:rsid w:val="00A0030C"/>
    <w:rsid w:val="00A0061E"/>
    <w:rsid w:val="00A009A1"/>
    <w:rsid w:val="00A00ADD"/>
    <w:rsid w:val="00A00C15"/>
    <w:rsid w:val="00A02722"/>
    <w:rsid w:val="00A02929"/>
    <w:rsid w:val="00A02B53"/>
    <w:rsid w:val="00A02D55"/>
    <w:rsid w:val="00A02FD1"/>
    <w:rsid w:val="00A03026"/>
    <w:rsid w:val="00A03A84"/>
    <w:rsid w:val="00A03A91"/>
    <w:rsid w:val="00A04470"/>
    <w:rsid w:val="00A04E61"/>
    <w:rsid w:val="00A06B1A"/>
    <w:rsid w:val="00A07B85"/>
    <w:rsid w:val="00A10FC3"/>
    <w:rsid w:val="00A1106F"/>
    <w:rsid w:val="00A11088"/>
    <w:rsid w:val="00A110A8"/>
    <w:rsid w:val="00A116B0"/>
    <w:rsid w:val="00A12866"/>
    <w:rsid w:val="00A1286D"/>
    <w:rsid w:val="00A12EC4"/>
    <w:rsid w:val="00A13282"/>
    <w:rsid w:val="00A13883"/>
    <w:rsid w:val="00A13CB1"/>
    <w:rsid w:val="00A14FFC"/>
    <w:rsid w:val="00A15693"/>
    <w:rsid w:val="00A162A0"/>
    <w:rsid w:val="00A16382"/>
    <w:rsid w:val="00A1657F"/>
    <w:rsid w:val="00A16E95"/>
    <w:rsid w:val="00A1714D"/>
    <w:rsid w:val="00A200A1"/>
    <w:rsid w:val="00A20125"/>
    <w:rsid w:val="00A20807"/>
    <w:rsid w:val="00A217EE"/>
    <w:rsid w:val="00A222E4"/>
    <w:rsid w:val="00A22670"/>
    <w:rsid w:val="00A2398F"/>
    <w:rsid w:val="00A24EED"/>
    <w:rsid w:val="00A25C58"/>
    <w:rsid w:val="00A25FCE"/>
    <w:rsid w:val="00A26930"/>
    <w:rsid w:val="00A26C84"/>
    <w:rsid w:val="00A2788E"/>
    <w:rsid w:val="00A27AC3"/>
    <w:rsid w:val="00A30AA9"/>
    <w:rsid w:val="00A31467"/>
    <w:rsid w:val="00A315EF"/>
    <w:rsid w:val="00A316B4"/>
    <w:rsid w:val="00A319A5"/>
    <w:rsid w:val="00A33702"/>
    <w:rsid w:val="00A33EC9"/>
    <w:rsid w:val="00A34B3D"/>
    <w:rsid w:val="00A36834"/>
    <w:rsid w:val="00A37395"/>
    <w:rsid w:val="00A376C9"/>
    <w:rsid w:val="00A40BBF"/>
    <w:rsid w:val="00A4143F"/>
    <w:rsid w:val="00A41BD4"/>
    <w:rsid w:val="00A41E50"/>
    <w:rsid w:val="00A4297A"/>
    <w:rsid w:val="00A42B83"/>
    <w:rsid w:val="00A439F4"/>
    <w:rsid w:val="00A43FFC"/>
    <w:rsid w:val="00A441C3"/>
    <w:rsid w:val="00A44D08"/>
    <w:rsid w:val="00A45B92"/>
    <w:rsid w:val="00A50B65"/>
    <w:rsid w:val="00A50CD4"/>
    <w:rsid w:val="00A51D18"/>
    <w:rsid w:val="00A538DC"/>
    <w:rsid w:val="00A53EB0"/>
    <w:rsid w:val="00A5491F"/>
    <w:rsid w:val="00A55C36"/>
    <w:rsid w:val="00A560D6"/>
    <w:rsid w:val="00A56207"/>
    <w:rsid w:val="00A570F3"/>
    <w:rsid w:val="00A57309"/>
    <w:rsid w:val="00A62121"/>
    <w:rsid w:val="00A62E91"/>
    <w:rsid w:val="00A63374"/>
    <w:rsid w:val="00A63739"/>
    <w:rsid w:val="00A642E3"/>
    <w:rsid w:val="00A65D19"/>
    <w:rsid w:val="00A663C8"/>
    <w:rsid w:val="00A66B9D"/>
    <w:rsid w:val="00A67057"/>
    <w:rsid w:val="00A67299"/>
    <w:rsid w:val="00A67A0A"/>
    <w:rsid w:val="00A67EC2"/>
    <w:rsid w:val="00A70CC1"/>
    <w:rsid w:val="00A71449"/>
    <w:rsid w:val="00A7187F"/>
    <w:rsid w:val="00A71941"/>
    <w:rsid w:val="00A71C5E"/>
    <w:rsid w:val="00A7412C"/>
    <w:rsid w:val="00A7479F"/>
    <w:rsid w:val="00A75C34"/>
    <w:rsid w:val="00A75CEF"/>
    <w:rsid w:val="00A76223"/>
    <w:rsid w:val="00A779D0"/>
    <w:rsid w:val="00A804B8"/>
    <w:rsid w:val="00A80EE1"/>
    <w:rsid w:val="00A81203"/>
    <w:rsid w:val="00A818A9"/>
    <w:rsid w:val="00A81BA6"/>
    <w:rsid w:val="00A82396"/>
    <w:rsid w:val="00A826E2"/>
    <w:rsid w:val="00A8283D"/>
    <w:rsid w:val="00A83879"/>
    <w:rsid w:val="00A84777"/>
    <w:rsid w:val="00A84E32"/>
    <w:rsid w:val="00A855D9"/>
    <w:rsid w:val="00A86E25"/>
    <w:rsid w:val="00A86EF6"/>
    <w:rsid w:val="00A872E3"/>
    <w:rsid w:val="00A87388"/>
    <w:rsid w:val="00A87922"/>
    <w:rsid w:val="00A87C3F"/>
    <w:rsid w:val="00A87CF2"/>
    <w:rsid w:val="00A87E07"/>
    <w:rsid w:val="00A87E23"/>
    <w:rsid w:val="00A90CF9"/>
    <w:rsid w:val="00A91C0F"/>
    <w:rsid w:val="00A925A6"/>
    <w:rsid w:val="00A93D5A"/>
    <w:rsid w:val="00A94209"/>
    <w:rsid w:val="00A947EF"/>
    <w:rsid w:val="00A959D6"/>
    <w:rsid w:val="00A95C84"/>
    <w:rsid w:val="00A96887"/>
    <w:rsid w:val="00A96952"/>
    <w:rsid w:val="00A96EED"/>
    <w:rsid w:val="00A974A4"/>
    <w:rsid w:val="00A975B2"/>
    <w:rsid w:val="00A97C83"/>
    <w:rsid w:val="00AA0408"/>
    <w:rsid w:val="00AA0E00"/>
    <w:rsid w:val="00AA13FE"/>
    <w:rsid w:val="00AA1ACB"/>
    <w:rsid w:val="00AA1B31"/>
    <w:rsid w:val="00AA1C34"/>
    <w:rsid w:val="00AA2E0F"/>
    <w:rsid w:val="00AA3B98"/>
    <w:rsid w:val="00AA4363"/>
    <w:rsid w:val="00AA44EF"/>
    <w:rsid w:val="00AA4761"/>
    <w:rsid w:val="00AA54AD"/>
    <w:rsid w:val="00AA6FE8"/>
    <w:rsid w:val="00AA7D3C"/>
    <w:rsid w:val="00AA7E7D"/>
    <w:rsid w:val="00AB069A"/>
    <w:rsid w:val="00AB2F55"/>
    <w:rsid w:val="00AB3C4A"/>
    <w:rsid w:val="00AB3C84"/>
    <w:rsid w:val="00AB42EE"/>
    <w:rsid w:val="00AB43D6"/>
    <w:rsid w:val="00AB446C"/>
    <w:rsid w:val="00AB4AAA"/>
    <w:rsid w:val="00AB4E99"/>
    <w:rsid w:val="00AB641A"/>
    <w:rsid w:val="00AB6CFE"/>
    <w:rsid w:val="00AB7664"/>
    <w:rsid w:val="00AB77D4"/>
    <w:rsid w:val="00AB7B96"/>
    <w:rsid w:val="00AB7E0E"/>
    <w:rsid w:val="00AC0398"/>
    <w:rsid w:val="00AC05D1"/>
    <w:rsid w:val="00AC2119"/>
    <w:rsid w:val="00AC22EF"/>
    <w:rsid w:val="00AC2554"/>
    <w:rsid w:val="00AC3507"/>
    <w:rsid w:val="00AC3795"/>
    <w:rsid w:val="00AC415B"/>
    <w:rsid w:val="00AC4186"/>
    <w:rsid w:val="00AC4E73"/>
    <w:rsid w:val="00AC713D"/>
    <w:rsid w:val="00AC73F9"/>
    <w:rsid w:val="00AC7A25"/>
    <w:rsid w:val="00AC7FC4"/>
    <w:rsid w:val="00AD05DE"/>
    <w:rsid w:val="00AD0B1F"/>
    <w:rsid w:val="00AD0C1C"/>
    <w:rsid w:val="00AD0C27"/>
    <w:rsid w:val="00AD1D72"/>
    <w:rsid w:val="00AD2B42"/>
    <w:rsid w:val="00AD2B6F"/>
    <w:rsid w:val="00AD2D12"/>
    <w:rsid w:val="00AD2E93"/>
    <w:rsid w:val="00AD2EAB"/>
    <w:rsid w:val="00AD4257"/>
    <w:rsid w:val="00AD47F2"/>
    <w:rsid w:val="00AD5713"/>
    <w:rsid w:val="00AD5CC1"/>
    <w:rsid w:val="00AD69E7"/>
    <w:rsid w:val="00AD7195"/>
    <w:rsid w:val="00AD74F7"/>
    <w:rsid w:val="00AE0021"/>
    <w:rsid w:val="00AE133E"/>
    <w:rsid w:val="00AE135D"/>
    <w:rsid w:val="00AE13CA"/>
    <w:rsid w:val="00AE1EA1"/>
    <w:rsid w:val="00AE2B4C"/>
    <w:rsid w:val="00AE3632"/>
    <w:rsid w:val="00AE4264"/>
    <w:rsid w:val="00AE5E40"/>
    <w:rsid w:val="00AE64A0"/>
    <w:rsid w:val="00AE713F"/>
    <w:rsid w:val="00AF0AF9"/>
    <w:rsid w:val="00AF0CC5"/>
    <w:rsid w:val="00AF1632"/>
    <w:rsid w:val="00AF24FD"/>
    <w:rsid w:val="00AF27C1"/>
    <w:rsid w:val="00AF31CA"/>
    <w:rsid w:val="00AF48EB"/>
    <w:rsid w:val="00AF4BF4"/>
    <w:rsid w:val="00AF4CF7"/>
    <w:rsid w:val="00AF5600"/>
    <w:rsid w:val="00AF5D1C"/>
    <w:rsid w:val="00AF5E38"/>
    <w:rsid w:val="00AF5FEF"/>
    <w:rsid w:val="00AF771F"/>
    <w:rsid w:val="00AF7746"/>
    <w:rsid w:val="00B00B8B"/>
    <w:rsid w:val="00B018A0"/>
    <w:rsid w:val="00B01907"/>
    <w:rsid w:val="00B03887"/>
    <w:rsid w:val="00B04834"/>
    <w:rsid w:val="00B04914"/>
    <w:rsid w:val="00B04FFB"/>
    <w:rsid w:val="00B05653"/>
    <w:rsid w:val="00B05EAB"/>
    <w:rsid w:val="00B06F0C"/>
    <w:rsid w:val="00B07682"/>
    <w:rsid w:val="00B079C5"/>
    <w:rsid w:val="00B07E92"/>
    <w:rsid w:val="00B1075D"/>
    <w:rsid w:val="00B10CAE"/>
    <w:rsid w:val="00B1170F"/>
    <w:rsid w:val="00B11CEE"/>
    <w:rsid w:val="00B13835"/>
    <w:rsid w:val="00B13A5D"/>
    <w:rsid w:val="00B13BA8"/>
    <w:rsid w:val="00B13D8E"/>
    <w:rsid w:val="00B1453D"/>
    <w:rsid w:val="00B14732"/>
    <w:rsid w:val="00B14749"/>
    <w:rsid w:val="00B15DD1"/>
    <w:rsid w:val="00B166EB"/>
    <w:rsid w:val="00B1742C"/>
    <w:rsid w:val="00B177CF"/>
    <w:rsid w:val="00B178A0"/>
    <w:rsid w:val="00B17AE6"/>
    <w:rsid w:val="00B20086"/>
    <w:rsid w:val="00B20B0B"/>
    <w:rsid w:val="00B20CBC"/>
    <w:rsid w:val="00B20E5A"/>
    <w:rsid w:val="00B20E7D"/>
    <w:rsid w:val="00B235B8"/>
    <w:rsid w:val="00B245D5"/>
    <w:rsid w:val="00B2468D"/>
    <w:rsid w:val="00B24F4E"/>
    <w:rsid w:val="00B250ED"/>
    <w:rsid w:val="00B259DB"/>
    <w:rsid w:val="00B25B7D"/>
    <w:rsid w:val="00B26FC8"/>
    <w:rsid w:val="00B316B8"/>
    <w:rsid w:val="00B316FB"/>
    <w:rsid w:val="00B31D8D"/>
    <w:rsid w:val="00B31F76"/>
    <w:rsid w:val="00B320C2"/>
    <w:rsid w:val="00B33743"/>
    <w:rsid w:val="00B33818"/>
    <w:rsid w:val="00B33ED7"/>
    <w:rsid w:val="00B3413E"/>
    <w:rsid w:val="00B34A6C"/>
    <w:rsid w:val="00B3583A"/>
    <w:rsid w:val="00B36E42"/>
    <w:rsid w:val="00B36E71"/>
    <w:rsid w:val="00B37130"/>
    <w:rsid w:val="00B3758B"/>
    <w:rsid w:val="00B409FC"/>
    <w:rsid w:val="00B4168C"/>
    <w:rsid w:val="00B41AFA"/>
    <w:rsid w:val="00B41CE5"/>
    <w:rsid w:val="00B41FBC"/>
    <w:rsid w:val="00B422E4"/>
    <w:rsid w:val="00B42880"/>
    <w:rsid w:val="00B42FD7"/>
    <w:rsid w:val="00B4369C"/>
    <w:rsid w:val="00B4520D"/>
    <w:rsid w:val="00B4659A"/>
    <w:rsid w:val="00B472F0"/>
    <w:rsid w:val="00B50FBD"/>
    <w:rsid w:val="00B51B9F"/>
    <w:rsid w:val="00B524D3"/>
    <w:rsid w:val="00B526AB"/>
    <w:rsid w:val="00B53AA9"/>
    <w:rsid w:val="00B54331"/>
    <w:rsid w:val="00B5568B"/>
    <w:rsid w:val="00B55D7C"/>
    <w:rsid w:val="00B56247"/>
    <w:rsid w:val="00B563BC"/>
    <w:rsid w:val="00B56BED"/>
    <w:rsid w:val="00B56F57"/>
    <w:rsid w:val="00B619CA"/>
    <w:rsid w:val="00B61E73"/>
    <w:rsid w:val="00B61F7E"/>
    <w:rsid w:val="00B622AC"/>
    <w:rsid w:val="00B639EF"/>
    <w:rsid w:val="00B647BA"/>
    <w:rsid w:val="00B64C2B"/>
    <w:rsid w:val="00B64E9C"/>
    <w:rsid w:val="00B6641C"/>
    <w:rsid w:val="00B66F56"/>
    <w:rsid w:val="00B677D5"/>
    <w:rsid w:val="00B67D1E"/>
    <w:rsid w:val="00B67DD4"/>
    <w:rsid w:val="00B708C9"/>
    <w:rsid w:val="00B70CD9"/>
    <w:rsid w:val="00B71552"/>
    <w:rsid w:val="00B716C5"/>
    <w:rsid w:val="00B719C9"/>
    <w:rsid w:val="00B71AE3"/>
    <w:rsid w:val="00B71B63"/>
    <w:rsid w:val="00B72310"/>
    <w:rsid w:val="00B72E47"/>
    <w:rsid w:val="00B735B0"/>
    <w:rsid w:val="00B73EF8"/>
    <w:rsid w:val="00B73FFC"/>
    <w:rsid w:val="00B7564A"/>
    <w:rsid w:val="00B76AF6"/>
    <w:rsid w:val="00B76E60"/>
    <w:rsid w:val="00B770D3"/>
    <w:rsid w:val="00B77E1E"/>
    <w:rsid w:val="00B82019"/>
    <w:rsid w:val="00B83096"/>
    <w:rsid w:val="00B83287"/>
    <w:rsid w:val="00B836C2"/>
    <w:rsid w:val="00B837F1"/>
    <w:rsid w:val="00B84208"/>
    <w:rsid w:val="00B84402"/>
    <w:rsid w:val="00B84F97"/>
    <w:rsid w:val="00B8625A"/>
    <w:rsid w:val="00B866DE"/>
    <w:rsid w:val="00B86832"/>
    <w:rsid w:val="00B87204"/>
    <w:rsid w:val="00B90487"/>
    <w:rsid w:val="00B927CE"/>
    <w:rsid w:val="00B92855"/>
    <w:rsid w:val="00B92F39"/>
    <w:rsid w:val="00B9304F"/>
    <w:rsid w:val="00B945FB"/>
    <w:rsid w:val="00B950B5"/>
    <w:rsid w:val="00B95504"/>
    <w:rsid w:val="00B955D2"/>
    <w:rsid w:val="00B96539"/>
    <w:rsid w:val="00B97467"/>
    <w:rsid w:val="00B97CB1"/>
    <w:rsid w:val="00BA0887"/>
    <w:rsid w:val="00BA0B19"/>
    <w:rsid w:val="00BA0F4F"/>
    <w:rsid w:val="00BA14DE"/>
    <w:rsid w:val="00BA2CCD"/>
    <w:rsid w:val="00BA2FE4"/>
    <w:rsid w:val="00BA3C75"/>
    <w:rsid w:val="00BA4293"/>
    <w:rsid w:val="00BA4319"/>
    <w:rsid w:val="00BA4939"/>
    <w:rsid w:val="00BA4FB9"/>
    <w:rsid w:val="00BA56CB"/>
    <w:rsid w:val="00BA5729"/>
    <w:rsid w:val="00BA59B7"/>
    <w:rsid w:val="00BA6695"/>
    <w:rsid w:val="00BA67CB"/>
    <w:rsid w:val="00BB09A8"/>
    <w:rsid w:val="00BB0DCD"/>
    <w:rsid w:val="00BB2A91"/>
    <w:rsid w:val="00BB39BB"/>
    <w:rsid w:val="00BB39F8"/>
    <w:rsid w:val="00BB3C31"/>
    <w:rsid w:val="00BB44C7"/>
    <w:rsid w:val="00BB4ECA"/>
    <w:rsid w:val="00BB4FB4"/>
    <w:rsid w:val="00BB5407"/>
    <w:rsid w:val="00BB56C8"/>
    <w:rsid w:val="00BB5759"/>
    <w:rsid w:val="00BB5C50"/>
    <w:rsid w:val="00BB5D49"/>
    <w:rsid w:val="00BB5F88"/>
    <w:rsid w:val="00BB60AE"/>
    <w:rsid w:val="00BB673F"/>
    <w:rsid w:val="00BB674B"/>
    <w:rsid w:val="00BB6EA2"/>
    <w:rsid w:val="00BC0264"/>
    <w:rsid w:val="00BC031D"/>
    <w:rsid w:val="00BC0BBE"/>
    <w:rsid w:val="00BC1766"/>
    <w:rsid w:val="00BC2D74"/>
    <w:rsid w:val="00BC3167"/>
    <w:rsid w:val="00BC3BBA"/>
    <w:rsid w:val="00BC4A04"/>
    <w:rsid w:val="00BC4D21"/>
    <w:rsid w:val="00BC55A2"/>
    <w:rsid w:val="00BC5AE6"/>
    <w:rsid w:val="00BC6222"/>
    <w:rsid w:val="00BC6AB4"/>
    <w:rsid w:val="00BC7C7A"/>
    <w:rsid w:val="00BD02CA"/>
    <w:rsid w:val="00BD02DD"/>
    <w:rsid w:val="00BD0AF6"/>
    <w:rsid w:val="00BD146B"/>
    <w:rsid w:val="00BD1F2C"/>
    <w:rsid w:val="00BD1FD3"/>
    <w:rsid w:val="00BD2C63"/>
    <w:rsid w:val="00BD317B"/>
    <w:rsid w:val="00BD3524"/>
    <w:rsid w:val="00BD357F"/>
    <w:rsid w:val="00BD3CE4"/>
    <w:rsid w:val="00BD4106"/>
    <w:rsid w:val="00BD49BA"/>
    <w:rsid w:val="00BD4AC8"/>
    <w:rsid w:val="00BD4EB1"/>
    <w:rsid w:val="00BD5A28"/>
    <w:rsid w:val="00BD63D5"/>
    <w:rsid w:val="00BD6545"/>
    <w:rsid w:val="00BD7141"/>
    <w:rsid w:val="00BD77AB"/>
    <w:rsid w:val="00BE1BAD"/>
    <w:rsid w:val="00BE21A3"/>
    <w:rsid w:val="00BE33F7"/>
    <w:rsid w:val="00BE3BEA"/>
    <w:rsid w:val="00BE4DEF"/>
    <w:rsid w:val="00BE5C6A"/>
    <w:rsid w:val="00BE7044"/>
    <w:rsid w:val="00BE789A"/>
    <w:rsid w:val="00BF000D"/>
    <w:rsid w:val="00BF11BB"/>
    <w:rsid w:val="00BF2A92"/>
    <w:rsid w:val="00BF2CB1"/>
    <w:rsid w:val="00BF456C"/>
    <w:rsid w:val="00BF4B73"/>
    <w:rsid w:val="00BF57A8"/>
    <w:rsid w:val="00BF5879"/>
    <w:rsid w:val="00BF58E4"/>
    <w:rsid w:val="00BF5A83"/>
    <w:rsid w:val="00BF656D"/>
    <w:rsid w:val="00BF7AC7"/>
    <w:rsid w:val="00C00C82"/>
    <w:rsid w:val="00C00DA2"/>
    <w:rsid w:val="00C01615"/>
    <w:rsid w:val="00C0237D"/>
    <w:rsid w:val="00C033AD"/>
    <w:rsid w:val="00C04502"/>
    <w:rsid w:val="00C0464D"/>
    <w:rsid w:val="00C04DD2"/>
    <w:rsid w:val="00C04E56"/>
    <w:rsid w:val="00C04F0D"/>
    <w:rsid w:val="00C05728"/>
    <w:rsid w:val="00C05DD2"/>
    <w:rsid w:val="00C071CB"/>
    <w:rsid w:val="00C07A03"/>
    <w:rsid w:val="00C100DA"/>
    <w:rsid w:val="00C100E7"/>
    <w:rsid w:val="00C10203"/>
    <w:rsid w:val="00C10CFD"/>
    <w:rsid w:val="00C11EDB"/>
    <w:rsid w:val="00C12B30"/>
    <w:rsid w:val="00C1376D"/>
    <w:rsid w:val="00C1392E"/>
    <w:rsid w:val="00C13B0C"/>
    <w:rsid w:val="00C146DE"/>
    <w:rsid w:val="00C149C6"/>
    <w:rsid w:val="00C15022"/>
    <w:rsid w:val="00C1661E"/>
    <w:rsid w:val="00C16F8F"/>
    <w:rsid w:val="00C170BF"/>
    <w:rsid w:val="00C171D3"/>
    <w:rsid w:val="00C171E2"/>
    <w:rsid w:val="00C1742A"/>
    <w:rsid w:val="00C178C0"/>
    <w:rsid w:val="00C17A0A"/>
    <w:rsid w:val="00C20E35"/>
    <w:rsid w:val="00C2131A"/>
    <w:rsid w:val="00C21471"/>
    <w:rsid w:val="00C2186A"/>
    <w:rsid w:val="00C24D32"/>
    <w:rsid w:val="00C25DF0"/>
    <w:rsid w:val="00C25E99"/>
    <w:rsid w:val="00C30F61"/>
    <w:rsid w:val="00C31DF3"/>
    <w:rsid w:val="00C3246E"/>
    <w:rsid w:val="00C32625"/>
    <w:rsid w:val="00C3301E"/>
    <w:rsid w:val="00C33054"/>
    <w:rsid w:val="00C33088"/>
    <w:rsid w:val="00C33222"/>
    <w:rsid w:val="00C334B0"/>
    <w:rsid w:val="00C338CC"/>
    <w:rsid w:val="00C34721"/>
    <w:rsid w:val="00C35C5C"/>
    <w:rsid w:val="00C35D5C"/>
    <w:rsid w:val="00C3607B"/>
    <w:rsid w:val="00C36A71"/>
    <w:rsid w:val="00C36DAB"/>
    <w:rsid w:val="00C3726E"/>
    <w:rsid w:val="00C3786B"/>
    <w:rsid w:val="00C37A60"/>
    <w:rsid w:val="00C37DD9"/>
    <w:rsid w:val="00C41D58"/>
    <w:rsid w:val="00C424BD"/>
    <w:rsid w:val="00C42F03"/>
    <w:rsid w:val="00C43EEC"/>
    <w:rsid w:val="00C4499D"/>
    <w:rsid w:val="00C449E3"/>
    <w:rsid w:val="00C4509D"/>
    <w:rsid w:val="00C45B59"/>
    <w:rsid w:val="00C45DF9"/>
    <w:rsid w:val="00C46358"/>
    <w:rsid w:val="00C4719A"/>
    <w:rsid w:val="00C472F4"/>
    <w:rsid w:val="00C473B4"/>
    <w:rsid w:val="00C50FDA"/>
    <w:rsid w:val="00C51BA8"/>
    <w:rsid w:val="00C52A82"/>
    <w:rsid w:val="00C53A8C"/>
    <w:rsid w:val="00C53DC9"/>
    <w:rsid w:val="00C5488D"/>
    <w:rsid w:val="00C549DF"/>
    <w:rsid w:val="00C54B19"/>
    <w:rsid w:val="00C54B1C"/>
    <w:rsid w:val="00C54C6C"/>
    <w:rsid w:val="00C57BA5"/>
    <w:rsid w:val="00C60B11"/>
    <w:rsid w:val="00C60F7A"/>
    <w:rsid w:val="00C617DC"/>
    <w:rsid w:val="00C61D30"/>
    <w:rsid w:val="00C62EDC"/>
    <w:rsid w:val="00C63613"/>
    <w:rsid w:val="00C6446F"/>
    <w:rsid w:val="00C644BE"/>
    <w:rsid w:val="00C64DA6"/>
    <w:rsid w:val="00C65BCA"/>
    <w:rsid w:val="00C65C00"/>
    <w:rsid w:val="00C67AF8"/>
    <w:rsid w:val="00C71E2D"/>
    <w:rsid w:val="00C724FC"/>
    <w:rsid w:val="00C728F3"/>
    <w:rsid w:val="00C732E0"/>
    <w:rsid w:val="00C74AE7"/>
    <w:rsid w:val="00C74D41"/>
    <w:rsid w:val="00C7536B"/>
    <w:rsid w:val="00C75751"/>
    <w:rsid w:val="00C75C60"/>
    <w:rsid w:val="00C76372"/>
    <w:rsid w:val="00C76A54"/>
    <w:rsid w:val="00C7799D"/>
    <w:rsid w:val="00C801A7"/>
    <w:rsid w:val="00C801E0"/>
    <w:rsid w:val="00C80696"/>
    <w:rsid w:val="00C818C8"/>
    <w:rsid w:val="00C8266A"/>
    <w:rsid w:val="00C82A56"/>
    <w:rsid w:val="00C83B29"/>
    <w:rsid w:val="00C83C50"/>
    <w:rsid w:val="00C83CCE"/>
    <w:rsid w:val="00C84110"/>
    <w:rsid w:val="00C8419F"/>
    <w:rsid w:val="00C84A31"/>
    <w:rsid w:val="00C87B92"/>
    <w:rsid w:val="00C904E3"/>
    <w:rsid w:val="00C9140F"/>
    <w:rsid w:val="00C92B20"/>
    <w:rsid w:val="00C92E72"/>
    <w:rsid w:val="00C9351E"/>
    <w:rsid w:val="00C93568"/>
    <w:rsid w:val="00C94A12"/>
    <w:rsid w:val="00C94FA0"/>
    <w:rsid w:val="00C95DB1"/>
    <w:rsid w:val="00C963F8"/>
    <w:rsid w:val="00C97A3E"/>
    <w:rsid w:val="00C97EDF"/>
    <w:rsid w:val="00CA0D23"/>
    <w:rsid w:val="00CA23E3"/>
    <w:rsid w:val="00CA26DD"/>
    <w:rsid w:val="00CA2A86"/>
    <w:rsid w:val="00CA3948"/>
    <w:rsid w:val="00CA3CAD"/>
    <w:rsid w:val="00CA3F40"/>
    <w:rsid w:val="00CA4378"/>
    <w:rsid w:val="00CA50A9"/>
    <w:rsid w:val="00CA5303"/>
    <w:rsid w:val="00CA60AB"/>
    <w:rsid w:val="00CA671A"/>
    <w:rsid w:val="00CB0937"/>
    <w:rsid w:val="00CB09AD"/>
    <w:rsid w:val="00CB16C5"/>
    <w:rsid w:val="00CB1C21"/>
    <w:rsid w:val="00CB2835"/>
    <w:rsid w:val="00CB4FDA"/>
    <w:rsid w:val="00CB54EE"/>
    <w:rsid w:val="00CB5827"/>
    <w:rsid w:val="00CB6241"/>
    <w:rsid w:val="00CB6835"/>
    <w:rsid w:val="00CB69FF"/>
    <w:rsid w:val="00CC0AE7"/>
    <w:rsid w:val="00CC1132"/>
    <w:rsid w:val="00CC1473"/>
    <w:rsid w:val="00CC2176"/>
    <w:rsid w:val="00CC2298"/>
    <w:rsid w:val="00CC26D6"/>
    <w:rsid w:val="00CC2ED6"/>
    <w:rsid w:val="00CC3DED"/>
    <w:rsid w:val="00CC514E"/>
    <w:rsid w:val="00CC5227"/>
    <w:rsid w:val="00CC5EAE"/>
    <w:rsid w:val="00CC603A"/>
    <w:rsid w:val="00CC7BC4"/>
    <w:rsid w:val="00CC7F7F"/>
    <w:rsid w:val="00CD0732"/>
    <w:rsid w:val="00CD1819"/>
    <w:rsid w:val="00CD249F"/>
    <w:rsid w:val="00CD2993"/>
    <w:rsid w:val="00CD30C8"/>
    <w:rsid w:val="00CD4F5D"/>
    <w:rsid w:val="00CD71BF"/>
    <w:rsid w:val="00CD7434"/>
    <w:rsid w:val="00CD7876"/>
    <w:rsid w:val="00CE04C7"/>
    <w:rsid w:val="00CE1014"/>
    <w:rsid w:val="00CE2311"/>
    <w:rsid w:val="00CE2391"/>
    <w:rsid w:val="00CE271F"/>
    <w:rsid w:val="00CE28CB"/>
    <w:rsid w:val="00CE3E76"/>
    <w:rsid w:val="00CE3FBD"/>
    <w:rsid w:val="00CE49DC"/>
    <w:rsid w:val="00CE5191"/>
    <w:rsid w:val="00CE51AD"/>
    <w:rsid w:val="00CE64E6"/>
    <w:rsid w:val="00CE6E0D"/>
    <w:rsid w:val="00CE798A"/>
    <w:rsid w:val="00CF034C"/>
    <w:rsid w:val="00CF0AC8"/>
    <w:rsid w:val="00CF1330"/>
    <w:rsid w:val="00CF1747"/>
    <w:rsid w:val="00CF1993"/>
    <w:rsid w:val="00CF28A2"/>
    <w:rsid w:val="00CF5079"/>
    <w:rsid w:val="00CF534C"/>
    <w:rsid w:val="00CF6780"/>
    <w:rsid w:val="00CF741C"/>
    <w:rsid w:val="00CF7963"/>
    <w:rsid w:val="00CF7D28"/>
    <w:rsid w:val="00D002B3"/>
    <w:rsid w:val="00D005BD"/>
    <w:rsid w:val="00D00AAC"/>
    <w:rsid w:val="00D00F5F"/>
    <w:rsid w:val="00D01050"/>
    <w:rsid w:val="00D015FE"/>
    <w:rsid w:val="00D02352"/>
    <w:rsid w:val="00D0274A"/>
    <w:rsid w:val="00D0276E"/>
    <w:rsid w:val="00D0297B"/>
    <w:rsid w:val="00D039AB"/>
    <w:rsid w:val="00D044B5"/>
    <w:rsid w:val="00D046A0"/>
    <w:rsid w:val="00D05D4C"/>
    <w:rsid w:val="00D060CE"/>
    <w:rsid w:val="00D074E2"/>
    <w:rsid w:val="00D07558"/>
    <w:rsid w:val="00D075A5"/>
    <w:rsid w:val="00D1005B"/>
    <w:rsid w:val="00D1051C"/>
    <w:rsid w:val="00D11600"/>
    <w:rsid w:val="00D11631"/>
    <w:rsid w:val="00D122F7"/>
    <w:rsid w:val="00D133C0"/>
    <w:rsid w:val="00D142AA"/>
    <w:rsid w:val="00D14C73"/>
    <w:rsid w:val="00D15D79"/>
    <w:rsid w:val="00D1632B"/>
    <w:rsid w:val="00D174E2"/>
    <w:rsid w:val="00D17785"/>
    <w:rsid w:val="00D2030C"/>
    <w:rsid w:val="00D204A2"/>
    <w:rsid w:val="00D206F9"/>
    <w:rsid w:val="00D20EFA"/>
    <w:rsid w:val="00D214E3"/>
    <w:rsid w:val="00D21995"/>
    <w:rsid w:val="00D21BCD"/>
    <w:rsid w:val="00D22396"/>
    <w:rsid w:val="00D2240D"/>
    <w:rsid w:val="00D22732"/>
    <w:rsid w:val="00D232CA"/>
    <w:rsid w:val="00D23BBE"/>
    <w:rsid w:val="00D23F15"/>
    <w:rsid w:val="00D24231"/>
    <w:rsid w:val="00D245EE"/>
    <w:rsid w:val="00D2466E"/>
    <w:rsid w:val="00D25E06"/>
    <w:rsid w:val="00D26DD0"/>
    <w:rsid w:val="00D26EC0"/>
    <w:rsid w:val="00D27C8E"/>
    <w:rsid w:val="00D31EBD"/>
    <w:rsid w:val="00D31FAA"/>
    <w:rsid w:val="00D323EF"/>
    <w:rsid w:val="00D32977"/>
    <w:rsid w:val="00D329DE"/>
    <w:rsid w:val="00D32C7A"/>
    <w:rsid w:val="00D32F78"/>
    <w:rsid w:val="00D3329A"/>
    <w:rsid w:val="00D3337F"/>
    <w:rsid w:val="00D3386E"/>
    <w:rsid w:val="00D34577"/>
    <w:rsid w:val="00D34D18"/>
    <w:rsid w:val="00D34F5E"/>
    <w:rsid w:val="00D3534F"/>
    <w:rsid w:val="00D35575"/>
    <w:rsid w:val="00D35744"/>
    <w:rsid w:val="00D35A99"/>
    <w:rsid w:val="00D35CDF"/>
    <w:rsid w:val="00D35F67"/>
    <w:rsid w:val="00D36976"/>
    <w:rsid w:val="00D36FBC"/>
    <w:rsid w:val="00D37608"/>
    <w:rsid w:val="00D37854"/>
    <w:rsid w:val="00D37E94"/>
    <w:rsid w:val="00D40621"/>
    <w:rsid w:val="00D41018"/>
    <w:rsid w:val="00D41384"/>
    <w:rsid w:val="00D413EB"/>
    <w:rsid w:val="00D41548"/>
    <w:rsid w:val="00D42609"/>
    <w:rsid w:val="00D4297D"/>
    <w:rsid w:val="00D43274"/>
    <w:rsid w:val="00D439BB"/>
    <w:rsid w:val="00D447ED"/>
    <w:rsid w:val="00D45116"/>
    <w:rsid w:val="00D45978"/>
    <w:rsid w:val="00D45B7A"/>
    <w:rsid w:val="00D45D91"/>
    <w:rsid w:val="00D502F2"/>
    <w:rsid w:val="00D50FB6"/>
    <w:rsid w:val="00D5209E"/>
    <w:rsid w:val="00D52E83"/>
    <w:rsid w:val="00D5619A"/>
    <w:rsid w:val="00D56328"/>
    <w:rsid w:val="00D567D2"/>
    <w:rsid w:val="00D56B1E"/>
    <w:rsid w:val="00D576E0"/>
    <w:rsid w:val="00D57CEC"/>
    <w:rsid w:val="00D57D47"/>
    <w:rsid w:val="00D6099A"/>
    <w:rsid w:val="00D62065"/>
    <w:rsid w:val="00D620BD"/>
    <w:rsid w:val="00D62893"/>
    <w:rsid w:val="00D629D2"/>
    <w:rsid w:val="00D64F97"/>
    <w:rsid w:val="00D67B95"/>
    <w:rsid w:val="00D70964"/>
    <w:rsid w:val="00D70FB8"/>
    <w:rsid w:val="00D71423"/>
    <w:rsid w:val="00D71AFF"/>
    <w:rsid w:val="00D74EFA"/>
    <w:rsid w:val="00D75C63"/>
    <w:rsid w:val="00D76310"/>
    <w:rsid w:val="00D76730"/>
    <w:rsid w:val="00D768F3"/>
    <w:rsid w:val="00D80098"/>
    <w:rsid w:val="00D803A1"/>
    <w:rsid w:val="00D80648"/>
    <w:rsid w:val="00D81041"/>
    <w:rsid w:val="00D81CCD"/>
    <w:rsid w:val="00D82273"/>
    <w:rsid w:val="00D8359E"/>
    <w:rsid w:val="00D839D7"/>
    <w:rsid w:val="00D84693"/>
    <w:rsid w:val="00D850EC"/>
    <w:rsid w:val="00D8555F"/>
    <w:rsid w:val="00D8558C"/>
    <w:rsid w:val="00D85C94"/>
    <w:rsid w:val="00D86073"/>
    <w:rsid w:val="00D86BCC"/>
    <w:rsid w:val="00D87A6B"/>
    <w:rsid w:val="00D87D6A"/>
    <w:rsid w:val="00D901AD"/>
    <w:rsid w:val="00D90DCD"/>
    <w:rsid w:val="00D91CEC"/>
    <w:rsid w:val="00D925CC"/>
    <w:rsid w:val="00D928E0"/>
    <w:rsid w:val="00D92F6D"/>
    <w:rsid w:val="00D93874"/>
    <w:rsid w:val="00D93B4F"/>
    <w:rsid w:val="00D9447F"/>
    <w:rsid w:val="00D94603"/>
    <w:rsid w:val="00D9515A"/>
    <w:rsid w:val="00D95808"/>
    <w:rsid w:val="00D95DE8"/>
    <w:rsid w:val="00D96B24"/>
    <w:rsid w:val="00D96BA0"/>
    <w:rsid w:val="00D97333"/>
    <w:rsid w:val="00D975C5"/>
    <w:rsid w:val="00D97662"/>
    <w:rsid w:val="00DA0CA1"/>
    <w:rsid w:val="00DA11CE"/>
    <w:rsid w:val="00DA12C1"/>
    <w:rsid w:val="00DA1CAB"/>
    <w:rsid w:val="00DA2497"/>
    <w:rsid w:val="00DA28A4"/>
    <w:rsid w:val="00DA32CD"/>
    <w:rsid w:val="00DA3B19"/>
    <w:rsid w:val="00DA4FDD"/>
    <w:rsid w:val="00DA5471"/>
    <w:rsid w:val="00DA5A86"/>
    <w:rsid w:val="00DA5E32"/>
    <w:rsid w:val="00DA6631"/>
    <w:rsid w:val="00DA71F5"/>
    <w:rsid w:val="00DA743F"/>
    <w:rsid w:val="00DB0066"/>
    <w:rsid w:val="00DB0A21"/>
    <w:rsid w:val="00DB1993"/>
    <w:rsid w:val="00DB1A69"/>
    <w:rsid w:val="00DB2105"/>
    <w:rsid w:val="00DB211F"/>
    <w:rsid w:val="00DB2780"/>
    <w:rsid w:val="00DB2B59"/>
    <w:rsid w:val="00DB2CAB"/>
    <w:rsid w:val="00DB2E6F"/>
    <w:rsid w:val="00DB4130"/>
    <w:rsid w:val="00DB4DB8"/>
    <w:rsid w:val="00DB568D"/>
    <w:rsid w:val="00DC05A7"/>
    <w:rsid w:val="00DC14D0"/>
    <w:rsid w:val="00DC176B"/>
    <w:rsid w:val="00DC1998"/>
    <w:rsid w:val="00DC214A"/>
    <w:rsid w:val="00DC3B31"/>
    <w:rsid w:val="00DC4539"/>
    <w:rsid w:val="00DC4D7A"/>
    <w:rsid w:val="00DC5E28"/>
    <w:rsid w:val="00DC75A6"/>
    <w:rsid w:val="00DD0B66"/>
    <w:rsid w:val="00DD2021"/>
    <w:rsid w:val="00DD23F8"/>
    <w:rsid w:val="00DD2E8F"/>
    <w:rsid w:val="00DD376F"/>
    <w:rsid w:val="00DD44FB"/>
    <w:rsid w:val="00DD4A27"/>
    <w:rsid w:val="00DD4B80"/>
    <w:rsid w:val="00DD541F"/>
    <w:rsid w:val="00DD6FA8"/>
    <w:rsid w:val="00DD7B7D"/>
    <w:rsid w:val="00DE107C"/>
    <w:rsid w:val="00DE20E6"/>
    <w:rsid w:val="00DE26E6"/>
    <w:rsid w:val="00DE339D"/>
    <w:rsid w:val="00DE4046"/>
    <w:rsid w:val="00DE4279"/>
    <w:rsid w:val="00DE4740"/>
    <w:rsid w:val="00DE4998"/>
    <w:rsid w:val="00DE51F1"/>
    <w:rsid w:val="00DE557E"/>
    <w:rsid w:val="00DE5D30"/>
    <w:rsid w:val="00DE6B11"/>
    <w:rsid w:val="00DE7032"/>
    <w:rsid w:val="00DF0614"/>
    <w:rsid w:val="00DF1DA7"/>
    <w:rsid w:val="00DF392F"/>
    <w:rsid w:val="00DF44B2"/>
    <w:rsid w:val="00DF4B79"/>
    <w:rsid w:val="00DF545A"/>
    <w:rsid w:val="00DF5A1A"/>
    <w:rsid w:val="00DF61A6"/>
    <w:rsid w:val="00DF66AD"/>
    <w:rsid w:val="00DF75E3"/>
    <w:rsid w:val="00DF77DD"/>
    <w:rsid w:val="00DF7857"/>
    <w:rsid w:val="00DF79EE"/>
    <w:rsid w:val="00DF7EDA"/>
    <w:rsid w:val="00E001E1"/>
    <w:rsid w:val="00E003C7"/>
    <w:rsid w:val="00E00F12"/>
    <w:rsid w:val="00E012BA"/>
    <w:rsid w:val="00E01CAC"/>
    <w:rsid w:val="00E032A8"/>
    <w:rsid w:val="00E03E18"/>
    <w:rsid w:val="00E03FEB"/>
    <w:rsid w:val="00E046A2"/>
    <w:rsid w:val="00E04BFE"/>
    <w:rsid w:val="00E04C96"/>
    <w:rsid w:val="00E05881"/>
    <w:rsid w:val="00E06181"/>
    <w:rsid w:val="00E066DA"/>
    <w:rsid w:val="00E06CC6"/>
    <w:rsid w:val="00E07445"/>
    <w:rsid w:val="00E07BC9"/>
    <w:rsid w:val="00E07C4A"/>
    <w:rsid w:val="00E07EEB"/>
    <w:rsid w:val="00E1036E"/>
    <w:rsid w:val="00E106C3"/>
    <w:rsid w:val="00E10D7E"/>
    <w:rsid w:val="00E118A8"/>
    <w:rsid w:val="00E14519"/>
    <w:rsid w:val="00E1506E"/>
    <w:rsid w:val="00E1563E"/>
    <w:rsid w:val="00E15BD6"/>
    <w:rsid w:val="00E1644C"/>
    <w:rsid w:val="00E171CC"/>
    <w:rsid w:val="00E1750C"/>
    <w:rsid w:val="00E20277"/>
    <w:rsid w:val="00E205DA"/>
    <w:rsid w:val="00E20E0B"/>
    <w:rsid w:val="00E21338"/>
    <w:rsid w:val="00E21CEC"/>
    <w:rsid w:val="00E22321"/>
    <w:rsid w:val="00E223AF"/>
    <w:rsid w:val="00E232A4"/>
    <w:rsid w:val="00E2380D"/>
    <w:rsid w:val="00E23948"/>
    <w:rsid w:val="00E24011"/>
    <w:rsid w:val="00E2466B"/>
    <w:rsid w:val="00E246AC"/>
    <w:rsid w:val="00E24BAD"/>
    <w:rsid w:val="00E24EE7"/>
    <w:rsid w:val="00E2695D"/>
    <w:rsid w:val="00E27DC0"/>
    <w:rsid w:val="00E3111D"/>
    <w:rsid w:val="00E32DCC"/>
    <w:rsid w:val="00E33A18"/>
    <w:rsid w:val="00E33B71"/>
    <w:rsid w:val="00E34FAB"/>
    <w:rsid w:val="00E35659"/>
    <w:rsid w:val="00E35891"/>
    <w:rsid w:val="00E35AEE"/>
    <w:rsid w:val="00E35CEA"/>
    <w:rsid w:val="00E35F0E"/>
    <w:rsid w:val="00E3623A"/>
    <w:rsid w:val="00E36BF1"/>
    <w:rsid w:val="00E37763"/>
    <w:rsid w:val="00E4050C"/>
    <w:rsid w:val="00E42879"/>
    <w:rsid w:val="00E42F78"/>
    <w:rsid w:val="00E4385F"/>
    <w:rsid w:val="00E43FC7"/>
    <w:rsid w:val="00E447F3"/>
    <w:rsid w:val="00E45057"/>
    <w:rsid w:val="00E45451"/>
    <w:rsid w:val="00E45D84"/>
    <w:rsid w:val="00E45D96"/>
    <w:rsid w:val="00E45FB4"/>
    <w:rsid w:val="00E4615A"/>
    <w:rsid w:val="00E47A04"/>
    <w:rsid w:val="00E50358"/>
    <w:rsid w:val="00E50D55"/>
    <w:rsid w:val="00E50E2D"/>
    <w:rsid w:val="00E50E7D"/>
    <w:rsid w:val="00E5115D"/>
    <w:rsid w:val="00E52BBD"/>
    <w:rsid w:val="00E54222"/>
    <w:rsid w:val="00E548EA"/>
    <w:rsid w:val="00E54AA5"/>
    <w:rsid w:val="00E552BF"/>
    <w:rsid w:val="00E559EB"/>
    <w:rsid w:val="00E55C40"/>
    <w:rsid w:val="00E5615A"/>
    <w:rsid w:val="00E56262"/>
    <w:rsid w:val="00E56915"/>
    <w:rsid w:val="00E56E26"/>
    <w:rsid w:val="00E57808"/>
    <w:rsid w:val="00E57D5F"/>
    <w:rsid w:val="00E57E76"/>
    <w:rsid w:val="00E6014B"/>
    <w:rsid w:val="00E6016C"/>
    <w:rsid w:val="00E6052D"/>
    <w:rsid w:val="00E60935"/>
    <w:rsid w:val="00E609D3"/>
    <w:rsid w:val="00E60D39"/>
    <w:rsid w:val="00E60DAA"/>
    <w:rsid w:val="00E60F76"/>
    <w:rsid w:val="00E61268"/>
    <w:rsid w:val="00E612AD"/>
    <w:rsid w:val="00E62023"/>
    <w:rsid w:val="00E63033"/>
    <w:rsid w:val="00E63592"/>
    <w:rsid w:val="00E63C65"/>
    <w:rsid w:val="00E63E2E"/>
    <w:rsid w:val="00E64BDC"/>
    <w:rsid w:val="00E64EAA"/>
    <w:rsid w:val="00E65287"/>
    <w:rsid w:val="00E6556A"/>
    <w:rsid w:val="00E657B1"/>
    <w:rsid w:val="00E65C25"/>
    <w:rsid w:val="00E65DA8"/>
    <w:rsid w:val="00E67129"/>
    <w:rsid w:val="00E67773"/>
    <w:rsid w:val="00E706A5"/>
    <w:rsid w:val="00E71CCD"/>
    <w:rsid w:val="00E71F9B"/>
    <w:rsid w:val="00E726F3"/>
    <w:rsid w:val="00E728DD"/>
    <w:rsid w:val="00E729B3"/>
    <w:rsid w:val="00E73725"/>
    <w:rsid w:val="00E73E42"/>
    <w:rsid w:val="00E74D72"/>
    <w:rsid w:val="00E76516"/>
    <w:rsid w:val="00E766CE"/>
    <w:rsid w:val="00E76EE7"/>
    <w:rsid w:val="00E77233"/>
    <w:rsid w:val="00E774EE"/>
    <w:rsid w:val="00E80377"/>
    <w:rsid w:val="00E80733"/>
    <w:rsid w:val="00E80A39"/>
    <w:rsid w:val="00E81214"/>
    <w:rsid w:val="00E81A95"/>
    <w:rsid w:val="00E82A02"/>
    <w:rsid w:val="00E82A6C"/>
    <w:rsid w:val="00E82FE8"/>
    <w:rsid w:val="00E83639"/>
    <w:rsid w:val="00E83ED9"/>
    <w:rsid w:val="00E84D25"/>
    <w:rsid w:val="00E851C2"/>
    <w:rsid w:val="00E86592"/>
    <w:rsid w:val="00E868D8"/>
    <w:rsid w:val="00E87080"/>
    <w:rsid w:val="00E87096"/>
    <w:rsid w:val="00E876A3"/>
    <w:rsid w:val="00E9006C"/>
    <w:rsid w:val="00E9170F"/>
    <w:rsid w:val="00E92003"/>
    <w:rsid w:val="00E920CC"/>
    <w:rsid w:val="00E9434B"/>
    <w:rsid w:val="00E95050"/>
    <w:rsid w:val="00E955B2"/>
    <w:rsid w:val="00E957E4"/>
    <w:rsid w:val="00E95A73"/>
    <w:rsid w:val="00E962DF"/>
    <w:rsid w:val="00E967C2"/>
    <w:rsid w:val="00E97337"/>
    <w:rsid w:val="00E977DF"/>
    <w:rsid w:val="00E97A8B"/>
    <w:rsid w:val="00E97D02"/>
    <w:rsid w:val="00EA06C1"/>
    <w:rsid w:val="00EA1453"/>
    <w:rsid w:val="00EA18B2"/>
    <w:rsid w:val="00EA1EA8"/>
    <w:rsid w:val="00EA1F4D"/>
    <w:rsid w:val="00EA245E"/>
    <w:rsid w:val="00EA264D"/>
    <w:rsid w:val="00EA348A"/>
    <w:rsid w:val="00EA3583"/>
    <w:rsid w:val="00EA399C"/>
    <w:rsid w:val="00EA4319"/>
    <w:rsid w:val="00EA5C0D"/>
    <w:rsid w:val="00EA602A"/>
    <w:rsid w:val="00EA739A"/>
    <w:rsid w:val="00EA7E91"/>
    <w:rsid w:val="00EB00C7"/>
    <w:rsid w:val="00EB103C"/>
    <w:rsid w:val="00EB1D1A"/>
    <w:rsid w:val="00EB24AB"/>
    <w:rsid w:val="00EB30E8"/>
    <w:rsid w:val="00EB3F39"/>
    <w:rsid w:val="00EB4F4E"/>
    <w:rsid w:val="00EB510D"/>
    <w:rsid w:val="00EB5ECE"/>
    <w:rsid w:val="00EB64FB"/>
    <w:rsid w:val="00EB750B"/>
    <w:rsid w:val="00EB7938"/>
    <w:rsid w:val="00EB7CDC"/>
    <w:rsid w:val="00EC05E9"/>
    <w:rsid w:val="00EC2068"/>
    <w:rsid w:val="00EC220A"/>
    <w:rsid w:val="00EC28C0"/>
    <w:rsid w:val="00EC3631"/>
    <w:rsid w:val="00EC4BA3"/>
    <w:rsid w:val="00EC5B70"/>
    <w:rsid w:val="00ED02D3"/>
    <w:rsid w:val="00ED068B"/>
    <w:rsid w:val="00ED1E2F"/>
    <w:rsid w:val="00ED26AD"/>
    <w:rsid w:val="00ED286B"/>
    <w:rsid w:val="00ED2EAC"/>
    <w:rsid w:val="00ED38E0"/>
    <w:rsid w:val="00ED4293"/>
    <w:rsid w:val="00ED49E6"/>
    <w:rsid w:val="00ED5019"/>
    <w:rsid w:val="00ED6211"/>
    <w:rsid w:val="00ED69F9"/>
    <w:rsid w:val="00ED6AD8"/>
    <w:rsid w:val="00ED780A"/>
    <w:rsid w:val="00EE09B1"/>
    <w:rsid w:val="00EE13F4"/>
    <w:rsid w:val="00EE1658"/>
    <w:rsid w:val="00EE1D5C"/>
    <w:rsid w:val="00EE3038"/>
    <w:rsid w:val="00EE318E"/>
    <w:rsid w:val="00EE35EB"/>
    <w:rsid w:val="00EE3749"/>
    <w:rsid w:val="00EE3E31"/>
    <w:rsid w:val="00EE467D"/>
    <w:rsid w:val="00EE4B0B"/>
    <w:rsid w:val="00EE6067"/>
    <w:rsid w:val="00EE7D7E"/>
    <w:rsid w:val="00EF03F5"/>
    <w:rsid w:val="00EF048B"/>
    <w:rsid w:val="00EF108D"/>
    <w:rsid w:val="00EF240D"/>
    <w:rsid w:val="00EF3543"/>
    <w:rsid w:val="00EF3F20"/>
    <w:rsid w:val="00EF42CD"/>
    <w:rsid w:val="00EF4A60"/>
    <w:rsid w:val="00EF4C86"/>
    <w:rsid w:val="00EF4DD4"/>
    <w:rsid w:val="00EF55BA"/>
    <w:rsid w:val="00EF5A38"/>
    <w:rsid w:val="00EF617F"/>
    <w:rsid w:val="00EF6B1D"/>
    <w:rsid w:val="00F009A1"/>
    <w:rsid w:val="00F01208"/>
    <w:rsid w:val="00F02AE9"/>
    <w:rsid w:val="00F036CA"/>
    <w:rsid w:val="00F03B05"/>
    <w:rsid w:val="00F04183"/>
    <w:rsid w:val="00F05DAD"/>
    <w:rsid w:val="00F102E8"/>
    <w:rsid w:val="00F1094B"/>
    <w:rsid w:val="00F10A31"/>
    <w:rsid w:val="00F10B55"/>
    <w:rsid w:val="00F11904"/>
    <w:rsid w:val="00F123B9"/>
    <w:rsid w:val="00F13101"/>
    <w:rsid w:val="00F13BF9"/>
    <w:rsid w:val="00F14442"/>
    <w:rsid w:val="00F14CBD"/>
    <w:rsid w:val="00F15732"/>
    <w:rsid w:val="00F15D4F"/>
    <w:rsid w:val="00F16003"/>
    <w:rsid w:val="00F166D0"/>
    <w:rsid w:val="00F169D3"/>
    <w:rsid w:val="00F17825"/>
    <w:rsid w:val="00F17CA9"/>
    <w:rsid w:val="00F206F4"/>
    <w:rsid w:val="00F213F9"/>
    <w:rsid w:val="00F2157A"/>
    <w:rsid w:val="00F21DAA"/>
    <w:rsid w:val="00F22EAD"/>
    <w:rsid w:val="00F2431D"/>
    <w:rsid w:val="00F2447C"/>
    <w:rsid w:val="00F2509A"/>
    <w:rsid w:val="00F261DF"/>
    <w:rsid w:val="00F26923"/>
    <w:rsid w:val="00F26E4F"/>
    <w:rsid w:val="00F27A3D"/>
    <w:rsid w:val="00F27EC2"/>
    <w:rsid w:val="00F304CE"/>
    <w:rsid w:val="00F304FD"/>
    <w:rsid w:val="00F307B5"/>
    <w:rsid w:val="00F30D19"/>
    <w:rsid w:val="00F30F26"/>
    <w:rsid w:val="00F31F33"/>
    <w:rsid w:val="00F32412"/>
    <w:rsid w:val="00F33658"/>
    <w:rsid w:val="00F355B1"/>
    <w:rsid w:val="00F360D3"/>
    <w:rsid w:val="00F37347"/>
    <w:rsid w:val="00F4000C"/>
    <w:rsid w:val="00F400F3"/>
    <w:rsid w:val="00F40234"/>
    <w:rsid w:val="00F41B69"/>
    <w:rsid w:val="00F4244E"/>
    <w:rsid w:val="00F4327D"/>
    <w:rsid w:val="00F44A50"/>
    <w:rsid w:val="00F44DBB"/>
    <w:rsid w:val="00F45181"/>
    <w:rsid w:val="00F4523A"/>
    <w:rsid w:val="00F45680"/>
    <w:rsid w:val="00F467AE"/>
    <w:rsid w:val="00F467F4"/>
    <w:rsid w:val="00F47542"/>
    <w:rsid w:val="00F47F76"/>
    <w:rsid w:val="00F506E0"/>
    <w:rsid w:val="00F50A30"/>
    <w:rsid w:val="00F52355"/>
    <w:rsid w:val="00F533AD"/>
    <w:rsid w:val="00F53D00"/>
    <w:rsid w:val="00F545A7"/>
    <w:rsid w:val="00F54B1A"/>
    <w:rsid w:val="00F5584E"/>
    <w:rsid w:val="00F55888"/>
    <w:rsid w:val="00F559EC"/>
    <w:rsid w:val="00F55BD5"/>
    <w:rsid w:val="00F5742E"/>
    <w:rsid w:val="00F6009B"/>
    <w:rsid w:val="00F60FE6"/>
    <w:rsid w:val="00F616D0"/>
    <w:rsid w:val="00F620AC"/>
    <w:rsid w:val="00F65E7F"/>
    <w:rsid w:val="00F664E1"/>
    <w:rsid w:val="00F66622"/>
    <w:rsid w:val="00F66938"/>
    <w:rsid w:val="00F70358"/>
    <w:rsid w:val="00F70D13"/>
    <w:rsid w:val="00F7179D"/>
    <w:rsid w:val="00F71CBE"/>
    <w:rsid w:val="00F725E3"/>
    <w:rsid w:val="00F7480A"/>
    <w:rsid w:val="00F74A1B"/>
    <w:rsid w:val="00F74B04"/>
    <w:rsid w:val="00F7523E"/>
    <w:rsid w:val="00F758D4"/>
    <w:rsid w:val="00F76007"/>
    <w:rsid w:val="00F76149"/>
    <w:rsid w:val="00F76DD4"/>
    <w:rsid w:val="00F76EBD"/>
    <w:rsid w:val="00F773FE"/>
    <w:rsid w:val="00F77BE4"/>
    <w:rsid w:val="00F808A3"/>
    <w:rsid w:val="00F80B18"/>
    <w:rsid w:val="00F81813"/>
    <w:rsid w:val="00F81B1E"/>
    <w:rsid w:val="00F82172"/>
    <w:rsid w:val="00F8319D"/>
    <w:rsid w:val="00F837C2"/>
    <w:rsid w:val="00F83DB7"/>
    <w:rsid w:val="00F84355"/>
    <w:rsid w:val="00F84361"/>
    <w:rsid w:val="00F846E1"/>
    <w:rsid w:val="00F851AF"/>
    <w:rsid w:val="00F856A3"/>
    <w:rsid w:val="00F8642D"/>
    <w:rsid w:val="00F86706"/>
    <w:rsid w:val="00F86986"/>
    <w:rsid w:val="00F871B6"/>
    <w:rsid w:val="00F874EC"/>
    <w:rsid w:val="00F87A14"/>
    <w:rsid w:val="00F87BBD"/>
    <w:rsid w:val="00F90675"/>
    <w:rsid w:val="00F90AF3"/>
    <w:rsid w:val="00F9194E"/>
    <w:rsid w:val="00F92485"/>
    <w:rsid w:val="00F9335F"/>
    <w:rsid w:val="00F940DE"/>
    <w:rsid w:val="00F94600"/>
    <w:rsid w:val="00F94922"/>
    <w:rsid w:val="00F9598A"/>
    <w:rsid w:val="00F96675"/>
    <w:rsid w:val="00F97308"/>
    <w:rsid w:val="00FA01CA"/>
    <w:rsid w:val="00FA0506"/>
    <w:rsid w:val="00FA072A"/>
    <w:rsid w:val="00FA2335"/>
    <w:rsid w:val="00FA257D"/>
    <w:rsid w:val="00FA358A"/>
    <w:rsid w:val="00FA3853"/>
    <w:rsid w:val="00FA39ED"/>
    <w:rsid w:val="00FA3CB3"/>
    <w:rsid w:val="00FA4D65"/>
    <w:rsid w:val="00FA5565"/>
    <w:rsid w:val="00FB1860"/>
    <w:rsid w:val="00FB195E"/>
    <w:rsid w:val="00FB34C4"/>
    <w:rsid w:val="00FB369E"/>
    <w:rsid w:val="00FB3B43"/>
    <w:rsid w:val="00FB3E15"/>
    <w:rsid w:val="00FB5985"/>
    <w:rsid w:val="00FB5BF9"/>
    <w:rsid w:val="00FB62C3"/>
    <w:rsid w:val="00FB665E"/>
    <w:rsid w:val="00FB7AAD"/>
    <w:rsid w:val="00FC0604"/>
    <w:rsid w:val="00FC0C4E"/>
    <w:rsid w:val="00FC0EA1"/>
    <w:rsid w:val="00FC1036"/>
    <w:rsid w:val="00FC147B"/>
    <w:rsid w:val="00FC1877"/>
    <w:rsid w:val="00FC2A71"/>
    <w:rsid w:val="00FC2F35"/>
    <w:rsid w:val="00FC46D4"/>
    <w:rsid w:val="00FC52F5"/>
    <w:rsid w:val="00FC5D6C"/>
    <w:rsid w:val="00FC6643"/>
    <w:rsid w:val="00FC6BAE"/>
    <w:rsid w:val="00FC778A"/>
    <w:rsid w:val="00FC7F14"/>
    <w:rsid w:val="00FD11A1"/>
    <w:rsid w:val="00FD15FD"/>
    <w:rsid w:val="00FD16D5"/>
    <w:rsid w:val="00FD2174"/>
    <w:rsid w:val="00FD2548"/>
    <w:rsid w:val="00FD32EA"/>
    <w:rsid w:val="00FD34D6"/>
    <w:rsid w:val="00FD3AED"/>
    <w:rsid w:val="00FD3B45"/>
    <w:rsid w:val="00FD403B"/>
    <w:rsid w:val="00FD40D1"/>
    <w:rsid w:val="00FD4810"/>
    <w:rsid w:val="00FD52F2"/>
    <w:rsid w:val="00FD55F0"/>
    <w:rsid w:val="00FD5C43"/>
    <w:rsid w:val="00FD692B"/>
    <w:rsid w:val="00FD6B19"/>
    <w:rsid w:val="00FD6BB5"/>
    <w:rsid w:val="00FD72D3"/>
    <w:rsid w:val="00FD76CE"/>
    <w:rsid w:val="00FD7939"/>
    <w:rsid w:val="00FE05E0"/>
    <w:rsid w:val="00FE120D"/>
    <w:rsid w:val="00FE2CC9"/>
    <w:rsid w:val="00FE35D9"/>
    <w:rsid w:val="00FE376D"/>
    <w:rsid w:val="00FE3AFC"/>
    <w:rsid w:val="00FE4EDC"/>
    <w:rsid w:val="00FE513F"/>
    <w:rsid w:val="00FE535B"/>
    <w:rsid w:val="00FF04F6"/>
    <w:rsid w:val="00FF0773"/>
    <w:rsid w:val="00FF0F9D"/>
    <w:rsid w:val="00FF1C09"/>
    <w:rsid w:val="00FF2786"/>
    <w:rsid w:val="00FF29F8"/>
    <w:rsid w:val="00FF2CE7"/>
    <w:rsid w:val="00FF381C"/>
    <w:rsid w:val="00FF3E38"/>
    <w:rsid w:val="00FF3FC1"/>
    <w:rsid w:val="00FF4C78"/>
    <w:rsid w:val="00FF63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8D01A"/>
  <w15:chartTrackingRefBased/>
  <w15:docId w15:val="{3639442D-87AF-4CF2-9C7C-1C9EE1A4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3B0C"/>
    <w:rPr>
      <w:sz w:val="24"/>
      <w:szCs w:val="24"/>
    </w:rPr>
  </w:style>
  <w:style w:type="paragraph" w:styleId="Nagwek10">
    <w:name w:val="heading 1"/>
    <w:basedOn w:val="Normalny"/>
    <w:next w:val="Normalny"/>
    <w:link w:val="Nagwek1Znak"/>
    <w:qFormat/>
    <w:pPr>
      <w:keepNext/>
      <w:suppressLineNumbers/>
      <w:spacing w:after="120"/>
      <w:outlineLvl w:val="0"/>
    </w:pPr>
    <w:rPr>
      <w:b/>
      <w:i/>
      <w:kern w:val="20"/>
    </w:rPr>
  </w:style>
  <w:style w:type="paragraph" w:styleId="Nagwek20">
    <w:name w:val="heading 2"/>
    <w:basedOn w:val="Normalny"/>
    <w:next w:val="Normalny"/>
    <w:link w:val="Nagwek2Znak"/>
    <w:uiPriority w:val="9"/>
    <w:qFormat/>
    <w:pPr>
      <w:keepNext/>
      <w:suppressLineNumbers/>
      <w:spacing w:after="120"/>
      <w:ind w:left="1843"/>
      <w:outlineLvl w:val="1"/>
    </w:pPr>
    <w:rPr>
      <w:b/>
      <w:kern w:val="20"/>
      <w:sz w:val="28"/>
    </w:rPr>
  </w:style>
  <w:style w:type="paragraph" w:styleId="Nagwek30">
    <w:name w:val="heading 3"/>
    <w:basedOn w:val="Normalny"/>
    <w:next w:val="Normalny"/>
    <w:link w:val="Nagwek3Znak"/>
    <w:qFormat/>
    <w:pPr>
      <w:keepNext/>
      <w:suppressLineNumbers/>
      <w:ind w:left="1440"/>
      <w:outlineLvl w:val="2"/>
    </w:pPr>
    <w:rPr>
      <w:b/>
      <w:kern w:val="20"/>
      <w:sz w:val="28"/>
      <w:lang w:val="x-none" w:eastAsia="x-none"/>
    </w:rPr>
  </w:style>
  <w:style w:type="paragraph" w:styleId="Nagwek40">
    <w:name w:val="heading 4"/>
    <w:basedOn w:val="Normalny"/>
    <w:next w:val="Normalny"/>
    <w:link w:val="Nagwek4Znak"/>
    <w:qFormat/>
    <w:pPr>
      <w:keepNext/>
      <w:suppressLineNumbers/>
      <w:spacing w:after="120"/>
      <w:jc w:val="center"/>
      <w:outlineLvl w:val="3"/>
    </w:pPr>
    <w:rPr>
      <w:b/>
      <w:bCs/>
      <w:spacing w:val="20"/>
      <w:sz w:val="22"/>
    </w:rPr>
  </w:style>
  <w:style w:type="paragraph" w:styleId="Nagwek5">
    <w:name w:val="heading 5"/>
    <w:basedOn w:val="Normalny"/>
    <w:next w:val="Normalny"/>
    <w:link w:val="Nagwek5Znak"/>
    <w:qFormat/>
    <w:pPr>
      <w:keepNext/>
      <w:jc w:val="center"/>
      <w:outlineLvl w:val="4"/>
    </w:pPr>
    <w:rPr>
      <w:b/>
      <w:bCs/>
      <w:lang w:val="x-none" w:eastAsia="x-none"/>
    </w:rPr>
  </w:style>
  <w:style w:type="paragraph" w:styleId="Nagwek6">
    <w:name w:val="heading 6"/>
    <w:basedOn w:val="Normalny"/>
    <w:next w:val="Normalny"/>
    <w:link w:val="Nagwek6Znak"/>
    <w:qFormat/>
    <w:pPr>
      <w:keepNext/>
      <w:suppressLineNumbers/>
      <w:spacing w:after="120"/>
      <w:ind w:left="284"/>
      <w:outlineLvl w:val="5"/>
    </w:pPr>
    <w:rPr>
      <w:b/>
      <w:color w:val="0000FF"/>
      <w:kern w:val="20"/>
    </w:rPr>
  </w:style>
  <w:style w:type="paragraph" w:styleId="Nagwek7">
    <w:name w:val="heading 7"/>
    <w:basedOn w:val="Normalny"/>
    <w:next w:val="Normalny"/>
    <w:link w:val="Nagwek7Znak"/>
    <w:qFormat/>
    <w:pPr>
      <w:keepNext/>
      <w:suppressLineNumbers/>
      <w:spacing w:after="120"/>
      <w:outlineLvl w:val="6"/>
    </w:pPr>
    <w:rPr>
      <w:b/>
      <w:kern w:val="20"/>
    </w:rPr>
  </w:style>
  <w:style w:type="paragraph" w:styleId="Nagwek8">
    <w:name w:val="heading 8"/>
    <w:basedOn w:val="Normalny"/>
    <w:next w:val="Normalny"/>
    <w:link w:val="Nagwek8Znak"/>
    <w:qFormat/>
    <w:pPr>
      <w:keepNext/>
      <w:jc w:val="right"/>
      <w:outlineLvl w:val="7"/>
    </w:pPr>
    <w:rPr>
      <w:i/>
      <w:iCs/>
    </w:rPr>
  </w:style>
  <w:style w:type="paragraph" w:styleId="Nagwek9">
    <w:name w:val="heading 9"/>
    <w:basedOn w:val="Normalny"/>
    <w:next w:val="Normalny"/>
    <w:link w:val="Nagwek9Znak"/>
    <w:qFormat/>
    <w:pPr>
      <w:keepNext/>
      <w:spacing w:line="360" w:lineRule="auto"/>
      <w:jc w:val="center"/>
      <w:outlineLvl w:val="8"/>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pPr>
      <w:suppressLineNumbers/>
      <w:spacing w:after="120"/>
      <w:ind w:left="284" w:right="424"/>
      <w:jc w:val="both"/>
    </w:pPr>
    <w:rPr>
      <w:kern w:val="20"/>
    </w:rPr>
  </w:style>
  <w:style w:type="paragraph" w:styleId="Tekstpodstawowy">
    <w:name w:val="Body Text"/>
    <w:basedOn w:val="Normalny"/>
    <w:link w:val="TekstpodstawowyZnak"/>
    <w:pPr>
      <w:suppressLineNumbers/>
      <w:overflowPunct w:val="0"/>
      <w:autoSpaceDE w:val="0"/>
      <w:autoSpaceDN w:val="0"/>
      <w:adjustRightInd w:val="0"/>
      <w:spacing w:after="120"/>
      <w:textAlignment w:val="baseline"/>
    </w:pPr>
    <w:rPr>
      <w:kern w:val="20"/>
      <w:szCs w:val="20"/>
      <w:lang w:val="x-none" w:eastAsia="x-none"/>
    </w:rPr>
  </w:style>
  <w:style w:type="paragraph" w:styleId="NormalnyWeb">
    <w:name w:val="Normal (Web)"/>
    <w:basedOn w:val="Normalny"/>
    <w:uiPriority w:val="99"/>
    <w:pPr>
      <w:spacing w:before="100" w:beforeAutospacing="1" w:after="100" w:afterAutospacing="1"/>
      <w:jc w:val="both"/>
    </w:pPr>
    <w:rPr>
      <w:rFonts w:ascii="Arial Unicode MS" w:eastAsia="Arial Unicode MS" w:hAnsi="Arial Unicode MS" w:cs="Arial Unicode MS"/>
      <w:sz w:val="20"/>
      <w:szCs w:val="20"/>
    </w:rPr>
  </w:style>
  <w:style w:type="paragraph" w:styleId="Tekstpodstawowywcity">
    <w:name w:val="Body Text Indent"/>
    <w:basedOn w:val="Normalny"/>
    <w:link w:val="TekstpodstawowywcityZnak"/>
    <w:pPr>
      <w:suppressLineNumbers/>
      <w:spacing w:after="120"/>
      <w:ind w:left="1620"/>
    </w:pPr>
    <w:rPr>
      <w:kern w:val="20"/>
      <w:lang w:val="x-none" w:eastAsia="x-none"/>
    </w:rPr>
  </w:style>
  <w:style w:type="paragraph" w:styleId="Tekstpodstawowy2">
    <w:name w:val="Body Text 2"/>
    <w:basedOn w:val="Normalny"/>
    <w:link w:val="Tekstpodstawowy2Znak2"/>
    <w:uiPriority w:val="99"/>
    <w:pPr>
      <w:suppressLineNumbers/>
      <w:overflowPunct w:val="0"/>
      <w:autoSpaceDE w:val="0"/>
      <w:autoSpaceDN w:val="0"/>
      <w:adjustRightInd w:val="0"/>
      <w:spacing w:after="120"/>
      <w:ind w:right="283"/>
      <w:textAlignment w:val="baseline"/>
    </w:pPr>
    <w:rPr>
      <w:b/>
      <w:kern w:val="20"/>
      <w:szCs w:val="20"/>
    </w:rPr>
  </w:style>
  <w:style w:type="paragraph" w:styleId="Tekstpodstawowy3">
    <w:name w:val="Body Text 3"/>
    <w:basedOn w:val="Normalny"/>
    <w:link w:val="Tekstpodstawowy3Znak2"/>
    <w:uiPriority w:val="99"/>
    <w:semiHidden/>
    <w:pPr>
      <w:suppressLineNumbers/>
      <w:spacing w:after="120"/>
      <w:ind w:right="-1"/>
    </w:pPr>
    <w:rPr>
      <w:b/>
      <w:kern w:val="20"/>
    </w:rPr>
  </w:style>
  <w:style w:type="paragraph" w:styleId="Tekstpodstawowywcity3">
    <w:name w:val="Body Text Indent 3"/>
    <w:basedOn w:val="Normalny"/>
    <w:link w:val="Tekstpodstawowywcity3Znak1"/>
    <w:uiPriority w:val="99"/>
    <w:semiHidden/>
    <w:pPr>
      <w:suppressLineNumbers/>
      <w:spacing w:after="120"/>
      <w:ind w:left="426"/>
    </w:pPr>
    <w:rPr>
      <w:bCs/>
      <w:kern w:val="20"/>
    </w:rPr>
  </w:style>
  <w:style w:type="character" w:styleId="Numerstrony">
    <w:name w:val="page number"/>
    <w:basedOn w:val="Domylnaczcionkaakapitu"/>
  </w:style>
  <w:style w:type="paragraph" w:styleId="Stopka">
    <w:name w:val="footer"/>
    <w:basedOn w:val="Normalny"/>
    <w:link w:val="StopkaZnak"/>
    <w:uiPriority w:val="99"/>
    <w:pPr>
      <w:tabs>
        <w:tab w:val="center" w:pos="4536"/>
        <w:tab w:val="right" w:pos="9072"/>
      </w:tabs>
      <w:overflowPunct w:val="0"/>
      <w:autoSpaceDE w:val="0"/>
      <w:autoSpaceDN w:val="0"/>
      <w:adjustRightInd w:val="0"/>
      <w:textAlignment w:val="baseline"/>
    </w:pPr>
    <w:rPr>
      <w:sz w:val="20"/>
      <w:szCs w:val="20"/>
    </w:rPr>
  </w:style>
  <w:style w:type="paragraph" w:styleId="Nagwek">
    <w:name w:val="header"/>
    <w:aliases w:val="Nagłówek strony1,Nagłówek strony"/>
    <w:basedOn w:val="Normalny"/>
    <w:link w:val="NagwekZnak"/>
    <w:pPr>
      <w:tabs>
        <w:tab w:val="center" w:pos="4536"/>
        <w:tab w:val="right" w:pos="9072"/>
      </w:tabs>
    </w:pPr>
    <w:rPr>
      <w:lang w:val="x-none" w:eastAsia="x-none"/>
    </w:rPr>
  </w:style>
  <w:style w:type="paragraph" w:styleId="Tekstpodstawowywcity2">
    <w:name w:val="Body Text Indent 2"/>
    <w:basedOn w:val="Normalny"/>
    <w:link w:val="Tekstpodstawowywcity2Znak"/>
    <w:uiPriority w:val="99"/>
    <w:pPr>
      <w:suppressLineNumbers/>
      <w:spacing w:after="120"/>
      <w:ind w:left="360"/>
    </w:pPr>
    <w:rPr>
      <w:kern w:val="20"/>
      <w:lang w:val="x-none" w:eastAsia="x-none"/>
    </w:rPr>
  </w:style>
  <w:style w:type="paragraph" w:customStyle="1" w:styleId="ust">
    <w:name w:val="ust"/>
    <w:qFormat/>
    <w:pPr>
      <w:spacing w:before="60" w:after="60"/>
      <w:ind w:left="426" w:hanging="284"/>
      <w:jc w:val="both"/>
    </w:pPr>
    <w:rPr>
      <w:sz w:val="24"/>
      <w:szCs w:val="24"/>
    </w:rPr>
  </w:style>
  <w:style w:type="paragraph" w:customStyle="1" w:styleId="pkt">
    <w:name w:val="pkt"/>
    <w:basedOn w:val="Normalny"/>
    <w:qFormat/>
    <w:pPr>
      <w:spacing w:before="60" w:after="60"/>
      <w:ind w:left="851" w:hanging="295"/>
      <w:jc w:val="both"/>
    </w:pPr>
  </w:style>
  <w:style w:type="paragraph" w:customStyle="1" w:styleId="tyt">
    <w:name w:val="tyt"/>
    <w:basedOn w:val="Normalny"/>
    <w:pPr>
      <w:keepNext/>
      <w:spacing w:before="60" w:after="60"/>
      <w:jc w:val="center"/>
    </w:pPr>
    <w:rPr>
      <w:b/>
      <w:bCs/>
    </w:rPr>
  </w:style>
  <w:style w:type="paragraph" w:customStyle="1" w:styleId="Plandokumentu">
    <w:name w:val="Plan dokumentu"/>
    <w:basedOn w:val="Normalny"/>
    <w:pPr>
      <w:shd w:val="clear" w:color="auto" w:fill="000080"/>
    </w:pPr>
    <w:rPr>
      <w:rFonts w:ascii="Tahoma" w:hAnsi="Tahoma" w:cs="Tahoma"/>
    </w:rPr>
  </w:style>
  <w:style w:type="paragraph" w:customStyle="1" w:styleId="Standardowy1">
    <w:name w:val="Standardowy1"/>
    <w:pPr>
      <w:overflowPunct w:val="0"/>
      <w:autoSpaceDE w:val="0"/>
      <w:autoSpaceDN w:val="0"/>
      <w:adjustRightInd w:val="0"/>
      <w:spacing w:after="120"/>
      <w:ind w:firstLine="567"/>
      <w:textAlignment w:val="baseline"/>
    </w:pPr>
    <w:rPr>
      <w:kern w:val="24"/>
      <w:sz w:val="24"/>
      <w:szCs w:val="24"/>
    </w:rPr>
  </w:style>
  <w:style w:type="paragraph" w:customStyle="1" w:styleId="lit">
    <w:name w:val="lit"/>
    <w:pPr>
      <w:spacing w:before="60" w:after="60"/>
      <w:ind w:left="1281" w:hanging="272"/>
      <w:jc w:val="both"/>
    </w:pPr>
    <w:rPr>
      <w:sz w:val="24"/>
      <w:szCs w:val="24"/>
    </w:rPr>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Tekstprzypisudolnego">
    <w:name w:val="footnote text"/>
    <w:basedOn w:val="Normalny"/>
    <w:link w:val="TekstprzypisudolnegoZnak"/>
    <w:uiPriority w:val="99"/>
    <w:rPr>
      <w:sz w:val="20"/>
      <w:szCs w:val="20"/>
    </w:rPr>
  </w:style>
  <w:style w:type="character" w:styleId="Odwoanieprzypisudolnego">
    <w:name w:val="footnote reference"/>
    <w:aliases w:val="Footnote Reference Number"/>
    <w:uiPriority w:val="99"/>
    <w:rPr>
      <w:vertAlign w:val="superscript"/>
    </w:rPr>
  </w:style>
  <w:style w:type="character" w:customStyle="1" w:styleId="Tekstpodstawowywcity2Znak">
    <w:name w:val="Tekst podstawowy wcięty 2 Znak"/>
    <w:link w:val="Tekstpodstawowywcity2"/>
    <w:rsid w:val="003A6A32"/>
    <w:rPr>
      <w:kern w:val="20"/>
      <w:sz w:val="24"/>
      <w:szCs w:val="24"/>
    </w:rPr>
  </w:style>
  <w:style w:type="character" w:customStyle="1" w:styleId="TekstpodstawowyZnak">
    <w:name w:val="Tekst podstawowy Znak"/>
    <w:link w:val="Tekstpodstawowy"/>
    <w:rsid w:val="00562F82"/>
    <w:rPr>
      <w:kern w:val="20"/>
      <w:sz w:val="24"/>
    </w:rPr>
  </w:style>
  <w:style w:type="character" w:customStyle="1" w:styleId="TekstpodstawowywcityZnak">
    <w:name w:val="Tekst podstawowy wcięty Znak"/>
    <w:link w:val="Tekstpodstawowywcity"/>
    <w:rsid w:val="00323B82"/>
    <w:rPr>
      <w:kern w:val="20"/>
      <w:sz w:val="24"/>
      <w:szCs w:val="24"/>
    </w:rPr>
  </w:style>
  <w:style w:type="paragraph" w:styleId="Tekstdymka">
    <w:name w:val="Balloon Text"/>
    <w:basedOn w:val="Normalny"/>
    <w:link w:val="TekstdymkaZnak"/>
    <w:unhideWhenUsed/>
    <w:rsid w:val="00D002B3"/>
    <w:rPr>
      <w:rFonts w:ascii="Tahoma" w:hAnsi="Tahoma"/>
      <w:sz w:val="16"/>
      <w:szCs w:val="16"/>
      <w:lang w:val="x-none" w:eastAsia="x-none"/>
    </w:rPr>
  </w:style>
  <w:style w:type="character" w:customStyle="1" w:styleId="TekstdymkaZnak">
    <w:name w:val="Tekst dymka Znak"/>
    <w:link w:val="Tekstdymka"/>
    <w:rsid w:val="00D002B3"/>
    <w:rPr>
      <w:rFonts w:ascii="Tahoma" w:hAnsi="Tahoma" w:cs="Tahoma"/>
      <w:sz w:val="16"/>
      <w:szCs w:val="16"/>
    </w:rPr>
  </w:style>
  <w:style w:type="character" w:customStyle="1" w:styleId="NagwekZnak">
    <w:name w:val="Nagłówek Znak"/>
    <w:aliases w:val="Nagłówek strony1 Znak,Nagłówek strony Znak"/>
    <w:link w:val="Nagwek"/>
    <w:uiPriority w:val="99"/>
    <w:rsid w:val="00D122F7"/>
    <w:rPr>
      <w:sz w:val="24"/>
      <w:szCs w:val="24"/>
    </w:rPr>
  </w:style>
  <w:style w:type="character" w:customStyle="1" w:styleId="StopkaZnak">
    <w:name w:val="Stopka Znak"/>
    <w:basedOn w:val="Domylnaczcionkaakapitu"/>
    <w:link w:val="Stopka"/>
    <w:uiPriority w:val="99"/>
    <w:rsid w:val="00D122F7"/>
  </w:style>
  <w:style w:type="paragraph" w:styleId="Tekstprzypisukocowego">
    <w:name w:val="endnote text"/>
    <w:basedOn w:val="Normalny"/>
    <w:link w:val="TekstprzypisukocowegoZnak"/>
    <w:unhideWhenUsed/>
    <w:rsid w:val="00810C9B"/>
    <w:rPr>
      <w:sz w:val="20"/>
      <w:szCs w:val="20"/>
    </w:rPr>
  </w:style>
  <w:style w:type="character" w:customStyle="1" w:styleId="TekstprzypisukocowegoZnak">
    <w:name w:val="Tekst przypisu końcowego Znak"/>
    <w:basedOn w:val="Domylnaczcionkaakapitu"/>
    <w:link w:val="Tekstprzypisukocowego"/>
    <w:rsid w:val="00810C9B"/>
  </w:style>
  <w:style w:type="character" w:styleId="Odwoanieprzypisukocowego">
    <w:name w:val="endnote reference"/>
    <w:uiPriority w:val="99"/>
    <w:semiHidden/>
    <w:unhideWhenUsed/>
    <w:rsid w:val="00810C9B"/>
    <w:rPr>
      <w:vertAlign w:val="superscript"/>
    </w:rPr>
  </w:style>
  <w:style w:type="character" w:customStyle="1" w:styleId="Nagwek3Znak">
    <w:name w:val="Nagłówek 3 Znak"/>
    <w:link w:val="Nagwek30"/>
    <w:rsid w:val="0014257A"/>
    <w:rPr>
      <w:b/>
      <w:kern w:val="20"/>
      <w:sz w:val="28"/>
      <w:szCs w:val="24"/>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
    <w:basedOn w:val="Normalny"/>
    <w:link w:val="AkapitzlistZnak"/>
    <w:uiPriority w:val="99"/>
    <w:qFormat/>
    <w:rsid w:val="00A855D9"/>
    <w:pPr>
      <w:ind w:left="708"/>
    </w:pPr>
  </w:style>
  <w:style w:type="character" w:customStyle="1" w:styleId="Nagwek5Znak">
    <w:name w:val="Nagłówek 5 Znak"/>
    <w:link w:val="Nagwek5"/>
    <w:rsid w:val="008A056A"/>
    <w:rPr>
      <w:b/>
      <w:bCs/>
      <w:sz w:val="24"/>
      <w:szCs w:val="24"/>
    </w:rPr>
  </w:style>
  <w:style w:type="character" w:styleId="Nierozpoznanawzmianka">
    <w:name w:val="Unresolved Mention"/>
    <w:uiPriority w:val="99"/>
    <w:semiHidden/>
    <w:unhideWhenUsed/>
    <w:rsid w:val="005E0549"/>
    <w:rPr>
      <w:color w:val="605E5C"/>
      <w:shd w:val="clear" w:color="auto" w:fill="E1DFDD"/>
    </w:rPr>
  </w:style>
  <w:style w:type="paragraph" w:customStyle="1" w:styleId="BodyTextIndentZnak">
    <w:name w:val="Body Text Indent Znak"/>
    <w:basedOn w:val="Normalny"/>
    <w:rsid w:val="009A26C8"/>
    <w:pPr>
      <w:suppressAutoHyphens/>
      <w:spacing w:line="360" w:lineRule="auto"/>
      <w:ind w:left="708"/>
      <w:jc w:val="both"/>
    </w:pPr>
    <w:rPr>
      <w:rFonts w:ascii="Arial Narrow" w:hAnsi="Arial Narrow" w:cs="Arial Narrow"/>
      <w:sz w:val="20"/>
      <w:lang w:eastAsia="zh-CN"/>
    </w:rPr>
  </w:style>
  <w:style w:type="numbering" w:customStyle="1" w:styleId="Biecalista1">
    <w:name w:val="Bieżąca lista1"/>
    <w:uiPriority w:val="99"/>
    <w:rsid w:val="00971602"/>
    <w:pPr>
      <w:numPr>
        <w:numId w:val="5"/>
      </w:numPr>
    </w:p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 Znak"/>
    <w:link w:val="Akapitzlist"/>
    <w:uiPriority w:val="99"/>
    <w:qFormat/>
    <w:locked/>
    <w:rsid w:val="00E977DF"/>
    <w:rPr>
      <w:sz w:val="24"/>
      <w:szCs w:val="24"/>
    </w:rPr>
  </w:style>
  <w:style w:type="character" w:customStyle="1" w:styleId="TekstprzypisudolnegoZnak">
    <w:name w:val="Tekst przypisu dolnego Znak"/>
    <w:basedOn w:val="Domylnaczcionkaakapitu"/>
    <w:link w:val="Tekstprzypisudolnego"/>
    <w:uiPriority w:val="99"/>
    <w:rsid w:val="008F1A8C"/>
  </w:style>
  <w:style w:type="paragraph" w:customStyle="1" w:styleId="Standardowy2">
    <w:name w:val="Standardowy2"/>
    <w:rsid w:val="00FB3E15"/>
    <w:pPr>
      <w:overflowPunct w:val="0"/>
      <w:autoSpaceDE w:val="0"/>
      <w:autoSpaceDN w:val="0"/>
      <w:adjustRightInd w:val="0"/>
      <w:spacing w:after="120"/>
      <w:ind w:firstLine="567"/>
      <w:textAlignment w:val="baseline"/>
    </w:pPr>
    <w:rPr>
      <w:kern w:val="24"/>
      <w:sz w:val="24"/>
      <w:szCs w:val="24"/>
    </w:rPr>
  </w:style>
  <w:style w:type="paragraph" w:customStyle="1" w:styleId="Default">
    <w:name w:val="Default"/>
    <w:rsid w:val="00823410"/>
    <w:pPr>
      <w:autoSpaceDE w:val="0"/>
      <w:autoSpaceDN w:val="0"/>
      <w:adjustRightInd w:val="0"/>
    </w:pPr>
    <w:rPr>
      <w:rFonts w:ascii="Calibri" w:eastAsiaTheme="minorHAnsi" w:hAnsi="Calibri" w:cs="Calibri"/>
      <w:color w:val="000000"/>
      <w:sz w:val="24"/>
      <w:szCs w:val="24"/>
      <w:lang w:eastAsia="en-US"/>
    </w:rPr>
  </w:style>
  <w:style w:type="table" w:customStyle="1" w:styleId="Siatkatabelijasna1">
    <w:name w:val="Siatka tabeli — jasna1"/>
    <w:basedOn w:val="Standardowy"/>
    <w:uiPriority w:val="40"/>
    <w:rsid w:val="00823410"/>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woaniedokomentarza">
    <w:name w:val="annotation reference"/>
    <w:basedOn w:val="Domylnaczcionkaakapitu"/>
    <w:uiPriority w:val="99"/>
    <w:unhideWhenUsed/>
    <w:rsid w:val="00BA4319"/>
    <w:rPr>
      <w:sz w:val="16"/>
      <w:szCs w:val="16"/>
    </w:rPr>
  </w:style>
  <w:style w:type="paragraph" w:styleId="Tekstkomentarza">
    <w:name w:val="annotation text"/>
    <w:basedOn w:val="Normalny"/>
    <w:link w:val="TekstkomentarzaZnak"/>
    <w:uiPriority w:val="99"/>
    <w:unhideWhenUsed/>
    <w:rsid w:val="00BA4319"/>
    <w:rPr>
      <w:sz w:val="20"/>
      <w:szCs w:val="20"/>
    </w:rPr>
  </w:style>
  <w:style w:type="character" w:customStyle="1" w:styleId="TekstkomentarzaZnak">
    <w:name w:val="Tekst komentarza Znak"/>
    <w:basedOn w:val="Domylnaczcionkaakapitu"/>
    <w:link w:val="Tekstkomentarza"/>
    <w:uiPriority w:val="99"/>
    <w:rsid w:val="00BA4319"/>
  </w:style>
  <w:style w:type="paragraph" w:styleId="Tematkomentarza">
    <w:name w:val="annotation subject"/>
    <w:basedOn w:val="Tekstkomentarza"/>
    <w:next w:val="Tekstkomentarza"/>
    <w:link w:val="TematkomentarzaZnak"/>
    <w:unhideWhenUsed/>
    <w:rsid w:val="00BA4319"/>
    <w:rPr>
      <w:b/>
      <w:bCs/>
    </w:rPr>
  </w:style>
  <w:style w:type="character" w:customStyle="1" w:styleId="TematkomentarzaZnak">
    <w:name w:val="Temat komentarza Znak"/>
    <w:basedOn w:val="TekstkomentarzaZnak"/>
    <w:link w:val="Tematkomentarza"/>
    <w:rsid w:val="00BA4319"/>
    <w:rPr>
      <w:b/>
      <w:bCs/>
    </w:rPr>
  </w:style>
  <w:style w:type="paragraph" w:styleId="Poprawka">
    <w:name w:val="Revision"/>
    <w:hidden/>
    <w:rsid w:val="00BA4319"/>
    <w:rPr>
      <w:sz w:val="24"/>
      <w:szCs w:val="24"/>
    </w:rPr>
  </w:style>
  <w:style w:type="character" w:customStyle="1" w:styleId="markedcontent">
    <w:name w:val="markedcontent"/>
    <w:basedOn w:val="Domylnaczcionkaakapitu"/>
    <w:rsid w:val="007A7790"/>
  </w:style>
  <w:style w:type="character" w:customStyle="1" w:styleId="alb-s">
    <w:name w:val="a_lb-s"/>
    <w:basedOn w:val="Domylnaczcionkaakapitu"/>
    <w:rsid w:val="00A57309"/>
  </w:style>
  <w:style w:type="character" w:styleId="Pogrubienie">
    <w:name w:val="Strong"/>
    <w:qFormat/>
    <w:rsid w:val="00907C4F"/>
    <w:rPr>
      <w:b/>
      <w:bCs/>
    </w:rPr>
  </w:style>
  <w:style w:type="paragraph" w:customStyle="1" w:styleId="Zwykytekst1">
    <w:name w:val="Zwykły tekst1"/>
    <w:basedOn w:val="Normalny"/>
    <w:rsid w:val="002C7F48"/>
    <w:pPr>
      <w:suppressAutoHyphens/>
    </w:pPr>
    <w:rPr>
      <w:rFonts w:ascii="Calibri" w:eastAsia="Calibri" w:hAnsi="Calibri"/>
      <w:sz w:val="22"/>
      <w:szCs w:val="21"/>
      <w:lang w:eastAsia="zh-CN"/>
    </w:rPr>
  </w:style>
  <w:style w:type="paragraph" w:customStyle="1" w:styleId="pf0">
    <w:name w:val="pf0"/>
    <w:basedOn w:val="Normalny"/>
    <w:rsid w:val="001D4B2A"/>
    <w:pPr>
      <w:spacing w:before="100" w:beforeAutospacing="1" w:after="100" w:afterAutospacing="1"/>
    </w:pPr>
  </w:style>
  <w:style w:type="character" w:customStyle="1" w:styleId="cf01">
    <w:name w:val="cf01"/>
    <w:basedOn w:val="Domylnaczcionkaakapitu"/>
    <w:rsid w:val="001D4B2A"/>
    <w:rPr>
      <w:rFonts w:ascii="Segoe UI" w:hAnsi="Segoe UI" w:cs="Segoe UI" w:hint="default"/>
      <w:sz w:val="18"/>
      <w:szCs w:val="18"/>
    </w:rPr>
  </w:style>
  <w:style w:type="character" w:customStyle="1" w:styleId="cf11">
    <w:name w:val="cf11"/>
    <w:basedOn w:val="Domylnaczcionkaakapitu"/>
    <w:rsid w:val="001D4B2A"/>
    <w:rPr>
      <w:rFonts w:ascii="Segoe UI" w:hAnsi="Segoe UI" w:cs="Segoe UI" w:hint="default"/>
      <w:b/>
      <w:bCs/>
      <w:sz w:val="18"/>
      <w:szCs w:val="18"/>
    </w:rPr>
  </w:style>
  <w:style w:type="table" w:styleId="Tabela-Siatka">
    <w:name w:val="Table Grid"/>
    <w:basedOn w:val="Standardowy"/>
    <w:uiPriority w:val="39"/>
    <w:rsid w:val="00DA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66622"/>
    <w:rPr>
      <w:rFonts w:ascii="DejaVu Sans" w:eastAsia="Arial Narrow" w:hAnsi="DejaVu Sans" w:cs="Arial Narrow"/>
      <w:sz w:val="20"/>
      <w:szCs w:val="20"/>
      <w:lang w:val="x-none" w:eastAsia="zh-CN"/>
    </w:rPr>
  </w:style>
  <w:style w:type="paragraph" w:customStyle="1" w:styleId="Tekstpodstawowy31">
    <w:name w:val="Tekst podstawowy 31"/>
    <w:basedOn w:val="Normalny"/>
    <w:rsid w:val="004B42F9"/>
    <w:pPr>
      <w:tabs>
        <w:tab w:val="left" w:pos="397"/>
        <w:tab w:val="left" w:pos="567"/>
      </w:tabs>
      <w:suppressAutoHyphens/>
    </w:pPr>
    <w:rPr>
      <w:rFonts w:ascii="Arial Narrow" w:eastAsia="Arial Narrow" w:hAnsi="Arial Narrow" w:cs="Arial Narrow"/>
      <w:b/>
      <w:bCs/>
      <w:lang w:eastAsia="zh-CN"/>
    </w:rPr>
  </w:style>
  <w:style w:type="paragraph" w:styleId="HTML-wstpniesformatowany">
    <w:name w:val="HTML Preformatted"/>
    <w:basedOn w:val="Normalny"/>
    <w:link w:val="HTML-wstpniesformatowanyZnak"/>
    <w:uiPriority w:val="99"/>
    <w:rsid w:val="00A11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mbol" w:eastAsia="Symbol" w:hAnsi="Symbol" w:cs="Arial Narrow"/>
      <w:sz w:val="20"/>
      <w:szCs w:val="20"/>
      <w:lang w:val="x-none" w:eastAsia="zh-CN"/>
    </w:rPr>
  </w:style>
  <w:style w:type="character" w:customStyle="1" w:styleId="HTML-wstpniesformatowanyZnak">
    <w:name w:val="HTML - wstępnie sformatowany Znak"/>
    <w:basedOn w:val="Domylnaczcionkaakapitu"/>
    <w:link w:val="HTML-wstpniesformatowany"/>
    <w:uiPriority w:val="99"/>
    <w:rsid w:val="00A11088"/>
    <w:rPr>
      <w:rFonts w:ascii="Symbol" w:eastAsia="Symbol" w:hAnsi="Symbol" w:cs="Arial Narrow"/>
      <w:lang w:val="x-none" w:eastAsia="zh-CN"/>
    </w:rPr>
  </w:style>
  <w:style w:type="character" w:customStyle="1" w:styleId="Nagwek1Znak">
    <w:name w:val="Nagłówek 1 Znak"/>
    <w:basedOn w:val="Domylnaczcionkaakapitu"/>
    <w:link w:val="Nagwek10"/>
    <w:rsid w:val="00F9335F"/>
    <w:rPr>
      <w:b/>
      <w:i/>
      <w:kern w:val="20"/>
      <w:sz w:val="24"/>
      <w:szCs w:val="24"/>
    </w:rPr>
  </w:style>
  <w:style w:type="character" w:customStyle="1" w:styleId="Nagwek2Znak">
    <w:name w:val="Nagłówek 2 Znak"/>
    <w:basedOn w:val="Domylnaczcionkaakapitu"/>
    <w:link w:val="Nagwek20"/>
    <w:uiPriority w:val="9"/>
    <w:rsid w:val="00F9335F"/>
    <w:rPr>
      <w:b/>
      <w:kern w:val="20"/>
      <w:sz w:val="28"/>
      <w:szCs w:val="24"/>
    </w:rPr>
  </w:style>
  <w:style w:type="character" w:customStyle="1" w:styleId="Nagwek4Znak">
    <w:name w:val="Nagłówek 4 Znak"/>
    <w:basedOn w:val="Domylnaczcionkaakapitu"/>
    <w:link w:val="Nagwek40"/>
    <w:rsid w:val="00F9335F"/>
    <w:rPr>
      <w:b/>
      <w:bCs/>
      <w:spacing w:val="20"/>
      <w:sz w:val="22"/>
      <w:szCs w:val="24"/>
    </w:rPr>
  </w:style>
  <w:style w:type="character" w:customStyle="1" w:styleId="Nagwek6Znak">
    <w:name w:val="Nagłówek 6 Znak"/>
    <w:basedOn w:val="Domylnaczcionkaakapitu"/>
    <w:link w:val="Nagwek6"/>
    <w:rsid w:val="00F9335F"/>
    <w:rPr>
      <w:b/>
      <w:color w:val="0000FF"/>
      <w:kern w:val="20"/>
      <w:sz w:val="24"/>
      <w:szCs w:val="24"/>
    </w:rPr>
  </w:style>
  <w:style w:type="character" w:customStyle="1" w:styleId="Nagwek7Znak">
    <w:name w:val="Nagłówek 7 Znak"/>
    <w:basedOn w:val="Domylnaczcionkaakapitu"/>
    <w:link w:val="Nagwek7"/>
    <w:rsid w:val="00F9335F"/>
    <w:rPr>
      <w:b/>
      <w:kern w:val="20"/>
      <w:sz w:val="24"/>
      <w:szCs w:val="24"/>
    </w:rPr>
  </w:style>
  <w:style w:type="character" w:customStyle="1" w:styleId="Nagwek8Znak">
    <w:name w:val="Nagłówek 8 Znak"/>
    <w:basedOn w:val="Domylnaczcionkaakapitu"/>
    <w:link w:val="Nagwek8"/>
    <w:rsid w:val="00F9335F"/>
    <w:rPr>
      <w:i/>
      <w:iCs/>
      <w:sz w:val="24"/>
      <w:szCs w:val="24"/>
    </w:rPr>
  </w:style>
  <w:style w:type="character" w:customStyle="1" w:styleId="Nagwek9Znak">
    <w:name w:val="Nagłówek 9 Znak"/>
    <w:basedOn w:val="Domylnaczcionkaakapitu"/>
    <w:link w:val="Nagwek9"/>
    <w:rsid w:val="00F9335F"/>
    <w:rPr>
      <w:b/>
      <w:i/>
      <w:iCs/>
      <w:sz w:val="24"/>
      <w:szCs w:val="24"/>
    </w:rPr>
  </w:style>
  <w:style w:type="character" w:customStyle="1" w:styleId="WW8Num1z0">
    <w:name w:val="WW8Num1z0"/>
    <w:rsid w:val="00F9335F"/>
    <w:rPr>
      <w:rFonts w:ascii="Tahoma" w:hAnsi="Tahoma" w:cs="Arial Narrow"/>
      <w:b/>
      <w:bCs/>
      <w:sz w:val="22"/>
      <w:szCs w:val="22"/>
    </w:rPr>
  </w:style>
  <w:style w:type="character" w:customStyle="1" w:styleId="WW8Num2z0">
    <w:name w:val="WW8Num2z0"/>
    <w:rsid w:val="00F9335F"/>
    <w:rPr>
      <w:rFonts w:ascii="Arial Narrow" w:hAnsi="Arial Narrow" w:cs="Arial Narrow"/>
      <w:b/>
      <w:color w:val="000000"/>
      <w:position w:val="0"/>
      <w:sz w:val="24"/>
      <w:szCs w:val="22"/>
      <w:u w:val="none"/>
      <w:vertAlign w:val="baseline"/>
    </w:rPr>
  </w:style>
  <w:style w:type="character" w:customStyle="1" w:styleId="WW8Num2z1">
    <w:name w:val="WW8Num2z1"/>
    <w:rsid w:val="00F9335F"/>
    <w:rPr>
      <w:rFonts w:ascii="Tahoma" w:hAnsi="Tahoma" w:cs="Tahoma"/>
      <w:i/>
      <w:color w:val="000000"/>
      <w:sz w:val="22"/>
      <w:szCs w:val="22"/>
    </w:rPr>
  </w:style>
  <w:style w:type="character" w:customStyle="1" w:styleId="WW8Num2z2">
    <w:name w:val="WW8Num2z2"/>
    <w:rsid w:val="00F9335F"/>
    <w:rPr>
      <w:rFonts w:ascii="Tahoma" w:hAnsi="Tahoma" w:cs="Tahoma"/>
      <w:b w:val="0"/>
      <w:i/>
      <w:color w:val="000000"/>
      <w:sz w:val="22"/>
      <w:szCs w:val="22"/>
    </w:rPr>
  </w:style>
  <w:style w:type="character" w:customStyle="1" w:styleId="WW8Num2z3">
    <w:name w:val="WW8Num2z3"/>
    <w:rsid w:val="00F9335F"/>
  </w:style>
  <w:style w:type="character" w:customStyle="1" w:styleId="WW8Num2z4">
    <w:name w:val="WW8Num2z4"/>
    <w:rsid w:val="00F9335F"/>
  </w:style>
  <w:style w:type="character" w:customStyle="1" w:styleId="WW8Num2z5">
    <w:name w:val="WW8Num2z5"/>
    <w:rsid w:val="00F9335F"/>
  </w:style>
  <w:style w:type="character" w:customStyle="1" w:styleId="WW8Num2z6">
    <w:name w:val="WW8Num2z6"/>
    <w:rsid w:val="00F9335F"/>
    <w:rPr>
      <w:rFonts w:ascii="Tahoma" w:hAnsi="Tahoma" w:cs="Tahoma"/>
      <w:color w:val="000000"/>
      <w:sz w:val="22"/>
      <w:szCs w:val="22"/>
    </w:rPr>
  </w:style>
  <w:style w:type="character" w:customStyle="1" w:styleId="WW8Num2z7">
    <w:name w:val="WW8Num2z7"/>
    <w:rsid w:val="00F9335F"/>
  </w:style>
  <w:style w:type="character" w:customStyle="1" w:styleId="WW8Num2z8">
    <w:name w:val="WW8Num2z8"/>
    <w:rsid w:val="00F9335F"/>
  </w:style>
  <w:style w:type="character" w:customStyle="1" w:styleId="WW8Num3z0">
    <w:name w:val="WW8Num3z0"/>
    <w:rsid w:val="00F9335F"/>
    <w:rPr>
      <w:rFonts w:ascii="@Lohit Hindi" w:hAnsi="@Lohit Hindi" w:cs="@Lohit Hindi"/>
    </w:rPr>
  </w:style>
  <w:style w:type="character" w:customStyle="1" w:styleId="WW8Num4z0">
    <w:name w:val="WW8Num4z0"/>
    <w:rsid w:val="00F9335F"/>
    <w:rPr>
      <w:b/>
      <w:u w:val="none"/>
    </w:rPr>
  </w:style>
  <w:style w:type="character" w:customStyle="1" w:styleId="WW8Num5z0">
    <w:name w:val="WW8Num5z0"/>
    <w:rsid w:val="00F9335F"/>
    <w:rPr>
      <w:u w:val="none"/>
    </w:rPr>
  </w:style>
  <w:style w:type="character" w:customStyle="1" w:styleId="WW8Num5z1">
    <w:name w:val="WW8Num5z1"/>
    <w:rsid w:val="00F9335F"/>
  </w:style>
  <w:style w:type="character" w:customStyle="1" w:styleId="WW8Num5z2">
    <w:name w:val="WW8Num5z2"/>
    <w:rsid w:val="00F9335F"/>
  </w:style>
  <w:style w:type="character" w:customStyle="1" w:styleId="WW8Num5z3">
    <w:name w:val="WW8Num5z3"/>
    <w:rsid w:val="00F9335F"/>
  </w:style>
  <w:style w:type="character" w:customStyle="1" w:styleId="WW8Num5z4">
    <w:name w:val="WW8Num5z4"/>
    <w:rsid w:val="00F9335F"/>
  </w:style>
  <w:style w:type="character" w:customStyle="1" w:styleId="WW8Num5z5">
    <w:name w:val="WW8Num5z5"/>
    <w:rsid w:val="00F9335F"/>
  </w:style>
  <w:style w:type="character" w:customStyle="1" w:styleId="WW8Num5z6">
    <w:name w:val="WW8Num5z6"/>
    <w:rsid w:val="00F9335F"/>
  </w:style>
  <w:style w:type="character" w:customStyle="1" w:styleId="WW8Num5z7">
    <w:name w:val="WW8Num5z7"/>
    <w:rsid w:val="00F9335F"/>
  </w:style>
  <w:style w:type="character" w:customStyle="1" w:styleId="WW8Num5z8">
    <w:name w:val="WW8Num5z8"/>
    <w:rsid w:val="00F9335F"/>
  </w:style>
  <w:style w:type="character" w:customStyle="1" w:styleId="WW8Num6z0">
    <w:name w:val="WW8Num6z0"/>
    <w:rsid w:val="00F9335F"/>
    <w:rPr>
      <w:rFonts w:ascii="STKaiti" w:eastAsia="STKaiti" w:hAnsi="STKaiti" w:cs="STKaiti"/>
      <w:b/>
      <w:bCs/>
      <w:sz w:val="22"/>
      <w:szCs w:val="22"/>
    </w:rPr>
  </w:style>
  <w:style w:type="character" w:customStyle="1" w:styleId="WW8Num6z1">
    <w:name w:val="WW8Num6z1"/>
    <w:rsid w:val="00F9335F"/>
    <w:rPr>
      <w:rFonts w:ascii="STKaiti" w:eastAsia="STKaiti" w:hAnsi="STKaiti" w:cs="STKaiti"/>
      <w:sz w:val="22"/>
      <w:szCs w:val="22"/>
    </w:rPr>
  </w:style>
  <w:style w:type="character" w:customStyle="1" w:styleId="WW8Num6z2">
    <w:name w:val="WW8Num6z2"/>
    <w:rsid w:val="00F9335F"/>
    <w:rPr>
      <w:rFonts w:ascii="Tahoma" w:eastAsia="STKaiti" w:hAnsi="Tahoma" w:cs="Tahoma" w:hint="default"/>
      <w:sz w:val="22"/>
      <w:szCs w:val="22"/>
    </w:rPr>
  </w:style>
  <w:style w:type="character" w:customStyle="1" w:styleId="WW8Num6z3">
    <w:name w:val="WW8Num6z3"/>
    <w:rsid w:val="00F9335F"/>
    <w:rPr>
      <w:rFonts w:ascii="STKaiti" w:hAnsi="STKaiti" w:cs="STKaiti"/>
      <w:sz w:val="22"/>
      <w:szCs w:val="22"/>
    </w:rPr>
  </w:style>
  <w:style w:type="character" w:customStyle="1" w:styleId="WW8Num6z4">
    <w:name w:val="WW8Num6z4"/>
    <w:rsid w:val="00F9335F"/>
    <w:rPr>
      <w:rFonts w:ascii="Times" w:hAnsi="Times" w:cs="Times"/>
    </w:rPr>
  </w:style>
  <w:style w:type="character" w:customStyle="1" w:styleId="WW8Num7z0">
    <w:name w:val="WW8Num7z0"/>
    <w:rsid w:val="00F9335F"/>
    <w:rPr>
      <w:rFonts w:ascii="Tahoma" w:hAnsi="Tahoma" w:cs="Tahoma"/>
      <w:sz w:val="22"/>
      <w:szCs w:val="22"/>
    </w:rPr>
  </w:style>
  <w:style w:type="character" w:customStyle="1" w:styleId="WW8Num7z1">
    <w:name w:val="WW8Num7z1"/>
    <w:rsid w:val="00F9335F"/>
    <w:rPr>
      <w:rFonts w:ascii="Tahoma" w:eastAsia="Arial Narrow" w:hAnsi="Tahoma" w:cs="Arial Narrow"/>
      <w:spacing w:val="-1"/>
      <w:sz w:val="22"/>
      <w:szCs w:val="22"/>
    </w:rPr>
  </w:style>
  <w:style w:type="character" w:customStyle="1" w:styleId="WW8Num7z2">
    <w:name w:val="WW8Num7z2"/>
    <w:rsid w:val="00F9335F"/>
    <w:rPr>
      <w:b w:val="0"/>
      <w:u w:val="none"/>
    </w:rPr>
  </w:style>
  <w:style w:type="character" w:customStyle="1" w:styleId="WW8Num7z3">
    <w:name w:val="WW8Num7z3"/>
    <w:rsid w:val="00F9335F"/>
  </w:style>
  <w:style w:type="character" w:customStyle="1" w:styleId="WW8Num7z4">
    <w:name w:val="WW8Num7z4"/>
    <w:rsid w:val="00F9335F"/>
  </w:style>
  <w:style w:type="character" w:customStyle="1" w:styleId="WW8Num7z5">
    <w:name w:val="WW8Num7z5"/>
    <w:rsid w:val="00F9335F"/>
  </w:style>
  <w:style w:type="character" w:customStyle="1" w:styleId="WW8Num7z6">
    <w:name w:val="WW8Num7z6"/>
    <w:rsid w:val="00F9335F"/>
  </w:style>
  <w:style w:type="character" w:customStyle="1" w:styleId="WW8Num7z7">
    <w:name w:val="WW8Num7z7"/>
    <w:rsid w:val="00F9335F"/>
  </w:style>
  <w:style w:type="character" w:customStyle="1" w:styleId="WW8Num7z8">
    <w:name w:val="WW8Num7z8"/>
    <w:rsid w:val="00F9335F"/>
  </w:style>
  <w:style w:type="character" w:customStyle="1" w:styleId="WW8Num8z0">
    <w:name w:val="WW8Num8z0"/>
    <w:rsid w:val="00F9335F"/>
  </w:style>
  <w:style w:type="character" w:customStyle="1" w:styleId="WW8Num9z0">
    <w:name w:val="WW8Num9z0"/>
    <w:rsid w:val="00F9335F"/>
    <w:rPr>
      <w:rFonts w:cs="Arial Narrow"/>
    </w:rPr>
  </w:style>
  <w:style w:type="character" w:customStyle="1" w:styleId="WW8Num9z1">
    <w:name w:val="WW8Num9z1"/>
    <w:rsid w:val="00F9335F"/>
    <w:rPr>
      <w:rFonts w:ascii="Tahoma" w:eastAsia="Arial Narrow" w:hAnsi="Tahoma" w:cs="Arial Narrow"/>
    </w:rPr>
  </w:style>
  <w:style w:type="character" w:customStyle="1" w:styleId="WW8Num10z0">
    <w:name w:val="WW8Num10z0"/>
    <w:rsid w:val="00F9335F"/>
    <w:rPr>
      <w:u w:val="none"/>
    </w:rPr>
  </w:style>
  <w:style w:type="character" w:customStyle="1" w:styleId="WW8Num11z0">
    <w:name w:val="WW8Num11z0"/>
    <w:rsid w:val="00F9335F"/>
    <w:rPr>
      <w:rFonts w:ascii="Wingdings 2" w:hAnsi="Wingdings 2" w:cs="Wingdings 2" w:hint="default"/>
      <w:sz w:val="20"/>
      <w:szCs w:val="20"/>
      <w:lang w:eastAsia="pl-PL"/>
    </w:rPr>
  </w:style>
  <w:style w:type="character" w:customStyle="1" w:styleId="WW8Num11z2">
    <w:name w:val="WW8Num11z2"/>
    <w:rsid w:val="00F9335F"/>
  </w:style>
  <w:style w:type="character" w:customStyle="1" w:styleId="WW8Num11z3">
    <w:name w:val="WW8Num11z3"/>
    <w:rsid w:val="00F9335F"/>
  </w:style>
  <w:style w:type="character" w:customStyle="1" w:styleId="WW8Num11z4">
    <w:name w:val="WW8Num11z4"/>
    <w:rsid w:val="00F9335F"/>
  </w:style>
  <w:style w:type="character" w:customStyle="1" w:styleId="WW8Num11z5">
    <w:name w:val="WW8Num11z5"/>
    <w:rsid w:val="00F9335F"/>
  </w:style>
  <w:style w:type="character" w:customStyle="1" w:styleId="WW8Num11z6">
    <w:name w:val="WW8Num11z6"/>
    <w:rsid w:val="00F9335F"/>
  </w:style>
  <w:style w:type="character" w:customStyle="1" w:styleId="WW8Num11z7">
    <w:name w:val="WW8Num11z7"/>
    <w:rsid w:val="00F9335F"/>
  </w:style>
  <w:style w:type="character" w:customStyle="1" w:styleId="WW8Num11z8">
    <w:name w:val="WW8Num11z8"/>
    <w:rsid w:val="00F9335F"/>
  </w:style>
  <w:style w:type="character" w:customStyle="1" w:styleId="WW8Num12z0">
    <w:name w:val="WW8Num12z0"/>
    <w:rsid w:val="00F9335F"/>
  </w:style>
  <w:style w:type="character" w:customStyle="1" w:styleId="WW8Num12z1">
    <w:name w:val="WW8Num12z1"/>
    <w:rsid w:val="00F9335F"/>
  </w:style>
  <w:style w:type="character" w:customStyle="1" w:styleId="WW8Num12z2">
    <w:name w:val="WW8Num12z2"/>
    <w:rsid w:val="00F9335F"/>
    <w:rPr>
      <w:rFonts w:ascii="Tahoma" w:hAnsi="Tahoma" w:cs="Tahoma"/>
      <w:spacing w:val="-1"/>
      <w:sz w:val="22"/>
      <w:szCs w:val="22"/>
    </w:rPr>
  </w:style>
  <w:style w:type="character" w:customStyle="1" w:styleId="WW8Num12z3">
    <w:name w:val="WW8Num12z3"/>
    <w:rsid w:val="00F9335F"/>
    <w:rPr>
      <w:rFonts w:ascii="Tahoma" w:eastAsia="Tahoma" w:hAnsi="Tahoma" w:cs="Arial Narrow"/>
      <w:b/>
      <w:kern w:val="0"/>
      <w:sz w:val="22"/>
      <w:szCs w:val="22"/>
      <w:lang w:eastAsia="en-US" w:bidi="ar-SA"/>
    </w:rPr>
  </w:style>
  <w:style w:type="character" w:customStyle="1" w:styleId="WW8Num12z4">
    <w:name w:val="WW8Num12z4"/>
    <w:rsid w:val="00F9335F"/>
  </w:style>
  <w:style w:type="character" w:customStyle="1" w:styleId="WW8Num12z5">
    <w:name w:val="WW8Num12z5"/>
    <w:rsid w:val="00F9335F"/>
  </w:style>
  <w:style w:type="character" w:customStyle="1" w:styleId="WW8Num12z6">
    <w:name w:val="WW8Num12z6"/>
    <w:rsid w:val="00F9335F"/>
  </w:style>
  <w:style w:type="character" w:customStyle="1" w:styleId="WW8Num12z7">
    <w:name w:val="WW8Num12z7"/>
    <w:rsid w:val="00F9335F"/>
  </w:style>
  <w:style w:type="character" w:customStyle="1" w:styleId="WW8Num12z8">
    <w:name w:val="WW8Num12z8"/>
    <w:rsid w:val="00F9335F"/>
  </w:style>
  <w:style w:type="character" w:customStyle="1" w:styleId="WW8Num13z0">
    <w:name w:val="WW8Num13z0"/>
    <w:rsid w:val="00F9335F"/>
    <w:rPr>
      <w:rFonts w:ascii="Wingdings 2" w:hAnsi="Wingdings 2" w:cs="Wingdings 2" w:hint="default"/>
      <w:sz w:val="20"/>
      <w:szCs w:val="20"/>
    </w:rPr>
  </w:style>
  <w:style w:type="character" w:customStyle="1" w:styleId="WW8Num14z0">
    <w:name w:val="WW8Num14z0"/>
    <w:rsid w:val="00F9335F"/>
    <w:rPr>
      <w:rFonts w:ascii="Wingdings 2" w:hAnsi="Wingdings 2" w:cs="Wingdings 2"/>
      <w:sz w:val="20"/>
      <w:szCs w:val="20"/>
      <w:lang w:eastAsia="pl-PL"/>
    </w:rPr>
  </w:style>
  <w:style w:type="character" w:customStyle="1" w:styleId="WW8Num15z0">
    <w:name w:val="WW8Num15z0"/>
    <w:rsid w:val="00F9335F"/>
    <w:rPr>
      <w:rFonts w:ascii="Tahoma" w:hAnsi="Tahoma" w:cs="Tahoma" w:hint="default"/>
      <w:sz w:val="22"/>
      <w:szCs w:val="22"/>
    </w:rPr>
  </w:style>
  <w:style w:type="character" w:customStyle="1" w:styleId="WW8Num16z0">
    <w:name w:val="WW8Num16z0"/>
    <w:rsid w:val="00F9335F"/>
    <w:rPr>
      <w:rFonts w:ascii="Wingdings 2" w:eastAsia="Tahoma" w:hAnsi="Wingdings 2" w:cs="Wingdings 2"/>
    </w:rPr>
  </w:style>
  <w:style w:type="character" w:customStyle="1" w:styleId="WW8Num17z0">
    <w:name w:val="WW8Num17z0"/>
    <w:rsid w:val="00F9335F"/>
    <w:rPr>
      <w:rFonts w:hint="default"/>
    </w:rPr>
  </w:style>
  <w:style w:type="character" w:customStyle="1" w:styleId="WW8Num17z1">
    <w:name w:val="WW8Num17z1"/>
    <w:rsid w:val="00F9335F"/>
    <w:rPr>
      <w:rFonts w:ascii="TimesNewRomanPSMT" w:hAnsi="TimesNewRomanPSMT" w:cs="TimesNewRomanPSMT" w:hint="default"/>
    </w:rPr>
  </w:style>
  <w:style w:type="character" w:customStyle="1" w:styleId="WW8Num17z2">
    <w:name w:val="WW8Num17z2"/>
    <w:rsid w:val="00F9335F"/>
    <w:rPr>
      <w:rFonts w:ascii="Tahoma" w:hAnsi="Tahoma" w:cs="Tahoma" w:hint="default"/>
      <w:b w:val="0"/>
      <w:sz w:val="22"/>
      <w:szCs w:val="22"/>
      <w:u w:val="none"/>
    </w:rPr>
  </w:style>
  <w:style w:type="character" w:customStyle="1" w:styleId="WW8Num18z0">
    <w:name w:val="WW8Num18z0"/>
    <w:rsid w:val="00F9335F"/>
    <w:rPr>
      <w:rFonts w:ascii="Wingdings" w:hAnsi="Wingdings" w:cs="Wingdings" w:hint="default"/>
      <w:b/>
      <w:sz w:val="21"/>
      <w:szCs w:val="21"/>
    </w:rPr>
  </w:style>
  <w:style w:type="character" w:customStyle="1" w:styleId="WW8Num18z1">
    <w:name w:val="WW8Num18z1"/>
    <w:rsid w:val="00F9335F"/>
  </w:style>
  <w:style w:type="character" w:customStyle="1" w:styleId="WW8Num18z2">
    <w:name w:val="WW8Num18z2"/>
    <w:rsid w:val="00F9335F"/>
  </w:style>
  <w:style w:type="character" w:customStyle="1" w:styleId="WW8Num18z3">
    <w:name w:val="WW8Num18z3"/>
    <w:rsid w:val="00F9335F"/>
  </w:style>
  <w:style w:type="character" w:customStyle="1" w:styleId="WW8Num18z4">
    <w:name w:val="WW8Num18z4"/>
    <w:rsid w:val="00F9335F"/>
  </w:style>
  <w:style w:type="character" w:customStyle="1" w:styleId="WW8Num18z5">
    <w:name w:val="WW8Num18z5"/>
    <w:rsid w:val="00F9335F"/>
  </w:style>
  <w:style w:type="character" w:customStyle="1" w:styleId="WW8Num18z6">
    <w:name w:val="WW8Num18z6"/>
    <w:rsid w:val="00F9335F"/>
  </w:style>
  <w:style w:type="character" w:customStyle="1" w:styleId="WW8Num18z7">
    <w:name w:val="WW8Num18z7"/>
    <w:rsid w:val="00F9335F"/>
  </w:style>
  <w:style w:type="character" w:customStyle="1" w:styleId="WW8Num18z8">
    <w:name w:val="WW8Num18z8"/>
    <w:rsid w:val="00F9335F"/>
  </w:style>
  <w:style w:type="character" w:customStyle="1" w:styleId="WW8Num19z0">
    <w:name w:val="WW8Num19z0"/>
    <w:rsid w:val="00F9335F"/>
    <w:rPr>
      <w:b w:val="0"/>
    </w:rPr>
  </w:style>
  <w:style w:type="character" w:customStyle="1" w:styleId="WW8Num19z1">
    <w:name w:val="WW8Num19z1"/>
    <w:rsid w:val="00F9335F"/>
  </w:style>
  <w:style w:type="character" w:customStyle="1" w:styleId="WW8Num19z2">
    <w:name w:val="WW8Num19z2"/>
    <w:rsid w:val="00F9335F"/>
    <w:rPr>
      <w:rFonts w:ascii="Wingdings 2" w:hAnsi="Wingdings 2" w:cs="Wingdings 2"/>
      <w:sz w:val="20"/>
      <w:szCs w:val="20"/>
    </w:rPr>
  </w:style>
  <w:style w:type="character" w:customStyle="1" w:styleId="WW8Num19z3">
    <w:name w:val="WW8Num19z3"/>
    <w:rsid w:val="00F9335F"/>
  </w:style>
  <w:style w:type="character" w:customStyle="1" w:styleId="WW8Num19z4">
    <w:name w:val="WW8Num19z4"/>
    <w:rsid w:val="00F9335F"/>
  </w:style>
  <w:style w:type="character" w:customStyle="1" w:styleId="WW8Num19z5">
    <w:name w:val="WW8Num19z5"/>
    <w:rsid w:val="00F9335F"/>
  </w:style>
  <w:style w:type="character" w:customStyle="1" w:styleId="WW8Num19z6">
    <w:name w:val="WW8Num19z6"/>
    <w:rsid w:val="00F9335F"/>
  </w:style>
  <w:style w:type="character" w:customStyle="1" w:styleId="WW8Num19z7">
    <w:name w:val="WW8Num19z7"/>
    <w:rsid w:val="00F9335F"/>
  </w:style>
  <w:style w:type="character" w:customStyle="1" w:styleId="WW8Num19z8">
    <w:name w:val="WW8Num19z8"/>
    <w:rsid w:val="00F9335F"/>
  </w:style>
  <w:style w:type="character" w:customStyle="1" w:styleId="WW8Num20z0">
    <w:name w:val="WW8Num20z0"/>
    <w:rsid w:val="00F9335F"/>
    <w:rPr>
      <w:rFonts w:ascii="Wingdings 2" w:hAnsi="Wingdings 2" w:cs="Wingdings 2"/>
      <w:sz w:val="20"/>
      <w:szCs w:val="20"/>
      <w:lang w:eastAsia="pl-PL"/>
    </w:rPr>
  </w:style>
  <w:style w:type="character" w:customStyle="1" w:styleId="WW8Num20z1">
    <w:name w:val="WW8Num20z1"/>
    <w:rsid w:val="00F9335F"/>
  </w:style>
  <w:style w:type="character" w:customStyle="1" w:styleId="WW8Num20z2">
    <w:name w:val="WW8Num20z2"/>
    <w:rsid w:val="00F9335F"/>
  </w:style>
  <w:style w:type="character" w:customStyle="1" w:styleId="WW8Num20z3">
    <w:name w:val="WW8Num20z3"/>
    <w:rsid w:val="00F9335F"/>
  </w:style>
  <w:style w:type="character" w:customStyle="1" w:styleId="WW8Num20z4">
    <w:name w:val="WW8Num20z4"/>
    <w:rsid w:val="00F9335F"/>
  </w:style>
  <w:style w:type="character" w:customStyle="1" w:styleId="WW8Num20z5">
    <w:name w:val="WW8Num20z5"/>
    <w:rsid w:val="00F9335F"/>
  </w:style>
  <w:style w:type="character" w:customStyle="1" w:styleId="WW8Num20z6">
    <w:name w:val="WW8Num20z6"/>
    <w:rsid w:val="00F9335F"/>
  </w:style>
  <w:style w:type="character" w:customStyle="1" w:styleId="WW8Num20z7">
    <w:name w:val="WW8Num20z7"/>
    <w:rsid w:val="00F9335F"/>
  </w:style>
  <w:style w:type="character" w:customStyle="1" w:styleId="WW8Num20z8">
    <w:name w:val="WW8Num20z8"/>
    <w:rsid w:val="00F9335F"/>
  </w:style>
  <w:style w:type="character" w:customStyle="1" w:styleId="WW8Num21z0">
    <w:name w:val="WW8Num21z0"/>
    <w:rsid w:val="00F9335F"/>
    <w:rPr>
      <w:rFonts w:ascii="Wingdings 2" w:hAnsi="Wingdings 2" w:cs="Wingdings 2"/>
      <w:sz w:val="20"/>
      <w:szCs w:val="20"/>
      <w:lang w:eastAsia="pl-PL"/>
    </w:rPr>
  </w:style>
  <w:style w:type="character" w:customStyle="1" w:styleId="WW8Num21z1">
    <w:name w:val="WW8Num21z1"/>
    <w:rsid w:val="00F9335F"/>
  </w:style>
  <w:style w:type="character" w:customStyle="1" w:styleId="WW8Num21z2">
    <w:name w:val="WW8Num21z2"/>
    <w:rsid w:val="00F9335F"/>
  </w:style>
  <w:style w:type="character" w:customStyle="1" w:styleId="WW8Num21z3">
    <w:name w:val="WW8Num21z3"/>
    <w:rsid w:val="00F9335F"/>
  </w:style>
  <w:style w:type="character" w:customStyle="1" w:styleId="WW8Num21z4">
    <w:name w:val="WW8Num21z4"/>
    <w:rsid w:val="00F9335F"/>
  </w:style>
  <w:style w:type="character" w:customStyle="1" w:styleId="WW8Num21z5">
    <w:name w:val="WW8Num21z5"/>
    <w:rsid w:val="00F9335F"/>
  </w:style>
  <w:style w:type="character" w:customStyle="1" w:styleId="WW8Num21z6">
    <w:name w:val="WW8Num21z6"/>
    <w:rsid w:val="00F9335F"/>
  </w:style>
  <w:style w:type="character" w:customStyle="1" w:styleId="WW8Num21z7">
    <w:name w:val="WW8Num21z7"/>
    <w:rsid w:val="00F9335F"/>
  </w:style>
  <w:style w:type="character" w:customStyle="1" w:styleId="WW8Num21z8">
    <w:name w:val="WW8Num21z8"/>
    <w:rsid w:val="00F9335F"/>
  </w:style>
  <w:style w:type="character" w:customStyle="1" w:styleId="WW8Num22z0">
    <w:name w:val="WW8Num22z0"/>
    <w:rsid w:val="00F9335F"/>
    <w:rPr>
      <w:rFonts w:ascii="Wingdings 2" w:hAnsi="Wingdings 2" w:cs="Wingdings 2"/>
      <w:sz w:val="20"/>
      <w:szCs w:val="20"/>
      <w:lang w:eastAsia="pl-PL"/>
    </w:rPr>
  </w:style>
  <w:style w:type="character" w:customStyle="1" w:styleId="WW8Num22z1">
    <w:name w:val="WW8Num22z1"/>
    <w:rsid w:val="00F9335F"/>
  </w:style>
  <w:style w:type="character" w:customStyle="1" w:styleId="WW8Num22z2">
    <w:name w:val="WW8Num22z2"/>
    <w:rsid w:val="00F9335F"/>
  </w:style>
  <w:style w:type="character" w:customStyle="1" w:styleId="WW8Num22z3">
    <w:name w:val="WW8Num22z3"/>
    <w:rsid w:val="00F9335F"/>
  </w:style>
  <w:style w:type="character" w:customStyle="1" w:styleId="WW8Num22z4">
    <w:name w:val="WW8Num22z4"/>
    <w:rsid w:val="00F9335F"/>
  </w:style>
  <w:style w:type="character" w:customStyle="1" w:styleId="WW8Num22z5">
    <w:name w:val="WW8Num22z5"/>
    <w:rsid w:val="00F9335F"/>
  </w:style>
  <w:style w:type="character" w:customStyle="1" w:styleId="WW8Num22z6">
    <w:name w:val="WW8Num22z6"/>
    <w:rsid w:val="00F9335F"/>
  </w:style>
  <w:style w:type="character" w:customStyle="1" w:styleId="WW8Num22z7">
    <w:name w:val="WW8Num22z7"/>
    <w:rsid w:val="00F9335F"/>
  </w:style>
  <w:style w:type="character" w:customStyle="1" w:styleId="WW8Num22z8">
    <w:name w:val="WW8Num22z8"/>
    <w:rsid w:val="00F9335F"/>
  </w:style>
  <w:style w:type="character" w:customStyle="1" w:styleId="WW8Num23z0">
    <w:name w:val="WW8Num23z0"/>
    <w:rsid w:val="00F9335F"/>
    <w:rPr>
      <w:rFonts w:hint="default"/>
    </w:rPr>
  </w:style>
  <w:style w:type="character" w:customStyle="1" w:styleId="WW8Num23z1">
    <w:name w:val="WW8Num23z1"/>
    <w:rsid w:val="00F9335F"/>
    <w:rPr>
      <w:rFonts w:ascii="Tahoma" w:eastAsia="Wingdings" w:hAnsi="Tahoma" w:cs="Tahoma" w:hint="default"/>
      <w:color w:val="0F0F0F"/>
      <w:w w:val="100"/>
      <w:sz w:val="22"/>
      <w:szCs w:val="22"/>
    </w:rPr>
  </w:style>
  <w:style w:type="character" w:customStyle="1" w:styleId="WW8Num24z0">
    <w:name w:val="WW8Num24z0"/>
    <w:rsid w:val="00F9335F"/>
    <w:rPr>
      <w:rFonts w:hint="default"/>
    </w:rPr>
  </w:style>
  <w:style w:type="character" w:customStyle="1" w:styleId="WW8Num25z0">
    <w:name w:val="WW8Num25z0"/>
    <w:rsid w:val="00F9335F"/>
    <w:rPr>
      <w:rFonts w:ascii="Tahoma" w:eastAsia="Arial Narrow" w:hAnsi="Tahoma" w:cs="Tahoma" w:hint="default"/>
      <w:bCs/>
      <w:kern w:val="0"/>
      <w:sz w:val="22"/>
      <w:szCs w:val="22"/>
      <w:lang w:eastAsia="pl-PL" w:bidi="ar-SA"/>
    </w:rPr>
  </w:style>
  <w:style w:type="character" w:customStyle="1" w:styleId="WW8Num26z0">
    <w:name w:val="WW8Num26z0"/>
    <w:rsid w:val="00F9335F"/>
    <w:rPr>
      <w:rFonts w:ascii="Tahoma" w:hAnsi="Tahoma" w:cs="Tahoma" w:hint="default"/>
      <w:sz w:val="22"/>
      <w:szCs w:val="22"/>
    </w:rPr>
  </w:style>
  <w:style w:type="character" w:customStyle="1" w:styleId="WW8Num26z1">
    <w:name w:val="WW8Num26z1"/>
    <w:rsid w:val="00F9335F"/>
  </w:style>
  <w:style w:type="character" w:customStyle="1" w:styleId="WW8Num26z2">
    <w:name w:val="WW8Num26z2"/>
    <w:rsid w:val="00F9335F"/>
  </w:style>
  <w:style w:type="character" w:customStyle="1" w:styleId="WW8Num26z3">
    <w:name w:val="WW8Num26z3"/>
    <w:rsid w:val="00F9335F"/>
  </w:style>
  <w:style w:type="character" w:customStyle="1" w:styleId="WW8Num26z4">
    <w:name w:val="WW8Num26z4"/>
    <w:rsid w:val="00F9335F"/>
  </w:style>
  <w:style w:type="character" w:customStyle="1" w:styleId="WW8Num26z5">
    <w:name w:val="WW8Num26z5"/>
    <w:rsid w:val="00F9335F"/>
  </w:style>
  <w:style w:type="character" w:customStyle="1" w:styleId="WW8Num26z6">
    <w:name w:val="WW8Num26z6"/>
    <w:rsid w:val="00F9335F"/>
  </w:style>
  <w:style w:type="character" w:customStyle="1" w:styleId="WW8Num26z7">
    <w:name w:val="WW8Num26z7"/>
    <w:rsid w:val="00F9335F"/>
  </w:style>
  <w:style w:type="character" w:customStyle="1" w:styleId="WW8Num26z8">
    <w:name w:val="WW8Num26z8"/>
    <w:rsid w:val="00F9335F"/>
  </w:style>
  <w:style w:type="character" w:customStyle="1" w:styleId="WW8Num27z0">
    <w:name w:val="WW8Num27z0"/>
    <w:rsid w:val="00F9335F"/>
    <w:rPr>
      <w:rFonts w:ascii="Wingdings 2" w:hAnsi="Wingdings 2" w:cs="Wingdings 2"/>
      <w:sz w:val="20"/>
      <w:szCs w:val="20"/>
      <w:lang w:eastAsia="pl-PL"/>
    </w:rPr>
  </w:style>
  <w:style w:type="character" w:customStyle="1" w:styleId="WW8Num27z1">
    <w:name w:val="WW8Num27z1"/>
    <w:rsid w:val="00F9335F"/>
  </w:style>
  <w:style w:type="character" w:customStyle="1" w:styleId="WW8Num27z2">
    <w:name w:val="WW8Num27z2"/>
    <w:rsid w:val="00F9335F"/>
  </w:style>
  <w:style w:type="character" w:customStyle="1" w:styleId="WW8Num27z3">
    <w:name w:val="WW8Num27z3"/>
    <w:rsid w:val="00F9335F"/>
  </w:style>
  <w:style w:type="character" w:customStyle="1" w:styleId="WW8Num27z4">
    <w:name w:val="WW8Num27z4"/>
    <w:rsid w:val="00F9335F"/>
  </w:style>
  <w:style w:type="character" w:customStyle="1" w:styleId="WW8Num27z5">
    <w:name w:val="WW8Num27z5"/>
    <w:rsid w:val="00F9335F"/>
  </w:style>
  <w:style w:type="character" w:customStyle="1" w:styleId="WW8Num27z6">
    <w:name w:val="WW8Num27z6"/>
    <w:rsid w:val="00F9335F"/>
  </w:style>
  <w:style w:type="character" w:customStyle="1" w:styleId="WW8Num27z7">
    <w:name w:val="WW8Num27z7"/>
    <w:rsid w:val="00F9335F"/>
  </w:style>
  <w:style w:type="character" w:customStyle="1" w:styleId="WW8Num27z8">
    <w:name w:val="WW8Num27z8"/>
    <w:rsid w:val="00F9335F"/>
  </w:style>
  <w:style w:type="character" w:customStyle="1" w:styleId="WW8Num28z0">
    <w:name w:val="WW8Num28z0"/>
    <w:rsid w:val="00F9335F"/>
    <w:rPr>
      <w:rFonts w:hint="default"/>
    </w:rPr>
  </w:style>
  <w:style w:type="character" w:customStyle="1" w:styleId="WW8Num28z1">
    <w:name w:val="WW8Num28z1"/>
    <w:rsid w:val="00F9335F"/>
  </w:style>
  <w:style w:type="character" w:customStyle="1" w:styleId="WW8Num28z2">
    <w:name w:val="WW8Num28z2"/>
    <w:rsid w:val="00F9335F"/>
  </w:style>
  <w:style w:type="character" w:customStyle="1" w:styleId="WW8Num28z3">
    <w:name w:val="WW8Num28z3"/>
    <w:rsid w:val="00F9335F"/>
  </w:style>
  <w:style w:type="character" w:customStyle="1" w:styleId="WW8Num28z4">
    <w:name w:val="WW8Num28z4"/>
    <w:rsid w:val="00F9335F"/>
  </w:style>
  <w:style w:type="character" w:customStyle="1" w:styleId="WW8Num28z5">
    <w:name w:val="WW8Num28z5"/>
    <w:rsid w:val="00F9335F"/>
  </w:style>
  <w:style w:type="character" w:customStyle="1" w:styleId="WW8Num28z6">
    <w:name w:val="WW8Num28z6"/>
    <w:rsid w:val="00F9335F"/>
  </w:style>
  <w:style w:type="character" w:customStyle="1" w:styleId="WW8Num28z7">
    <w:name w:val="WW8Num28z7"/>
    <w:rsid w:val="00F9335F"/>
  </w:style>
  <w:style w:type="character" w:customStyle="1" w:styleId="WW8Num28z8">
    <w:name w:val="WW8Num28z8"/>
    <w:rsid w:val="00F9335F"/>
  </w:style>
  <w:style w:type="character" w:customStyle="1" w:styleId="WW8Num29z0">
    <w:name w:val="WW8Num29z0"/>
    <w:rsid w:val="00F9335F"/>
  </w:style>
  <w:style w:type="character" w:customStyle="1" w:styleId="WW8Num29z1">
    <w:name w:val="WW8Num29z1"/>
    <w:rsid w:val="00F9335F"/>
  </w:style>
  <w:style w:type="character" w:customStyle="1" w:styleId="WW8Num29z2">
    <w:name w:val="WW8Num29z2"/>
    <w:rsid w:val="00F9335F"/>
  </w:style>
  <w:style w:type="character" w:customStyle="1" w:styleId="WW8Num29z3">
    <w:name w:val="WW8Num29z3"/>
    <w:rsid w:val="00F9335F"/>
  </w:style>
  <w:style w:type="character" w:customStyle="1" w:styleId="WW8Num29z4">
    <w:name w:val="WW8Num29z4"/>
    <w:rsid w:val="00F9335F"/>
  </w:style>
  <w:style w:type="character" w:customStyle="1" w:styleId="WW8Num29z5">
    <w:name w:val="WW8Num29z5"/>
    <w:rsid w:val="00F9335F"/>
  </w:style>
  <w:style w:type="character" w:customStyle="1" w:styleId="WW8Num29z6">
    <w:name w:val="WW8Num29z6"/>
    <w:rsid w:val="00F9335F"/>
  </w:style>
  <w:style w:type="character" w:customStyle="1" w:styleId="WW8Num29z7">
    <w:name w:val="WW8Num29z7"/>
    <w:rsid w:val="00F9335F"/>
  </w:style>
  <w:style w:type="character" w:customStyle="1" w:styleId="WW8Num29z8">
    <w:name w:val="WW8Num29z8"/>
    <w:rsid w:val="00F9335F"/>
  </w:style>
  <w:style w:type="character" w:customStyle="1" w:styleId="WW8Num30z0">
    <w:name w:val="WW8Num30z0"/>
    <w:rsid w:val="00F9335F"/>
    <w:rPr>
      <w:rFonts w:ascii="Wingdings 2" w:eastAsia="Tahoma" w:hAnsi="Wingdings 2" w:cs="Wingdings 2" w:hint="default"/>
      <w:b w:val="0"/>
      <w:bCs/>
      <w:w w:val="81"/>
      <w:sz w:val="20"/>
      <w:szCs w:val="20"/>
    </w:rPr>
  </w:style>
  <w:style w:type="character" w:customStyle="1" w:styleId="WW8Num30z1">
    <w:name w:val="WW8Num30z1"/>
    <w:rsid w:val="00F9335F"/>
    <w:rPr>
      <w:rFonts w:ascii="Wingdings 2" w:eastAsia="Tahoma" w:hAnsi="Wingdings 2" w:cs="Wingdings 2" w:hint="default"/>
      <w:b w:val="0"/>
      <w:bCs/>
      <w:w w:val="99"/>
      <w:sz w:val="20"/>
      <w:szCs w:val="20"/>
    </w:rPr>
  </w:style>
  <w:style w:type="character" w:customStyle="1" w:styleId="WW8Num30z2">
    <w:name w:val="WW8Num30z2"/>
    <w:rsid w:val="00F9335F"/>
    <w:rPr>
      <w:rFonts w:hint="default"/>
    </w:rPr>
  </w:style>
  <w:style w:type="character" w:customStyle="1" w:styleId="WW8Num31z0">
    <w:name w:val="WW8Num31z0"/>
    <w:rsid w:val="00F9335F"/>
    <w:rPr>
      <w:rFonts w:ascii="Wingdings 2" w:hAnsi="Wingdings 2" w:cs="Wingdings 2" w:hint="default"/>
      <w:sz w:val="20"/>
      <w:szCs w:val="20"/>
      <w:lang w:eastAsia="pl-PL"/>
    </w:rPr>
  </w:style>
  <w:style w:type="character" w:customStyle="1" w:styleId="WW8Num31z1">
    <w:name w:val="WW8Num31z1"/>
    <w:rsid w:val="00F9335F"/>
  </w:style>
  <w:style w:type="character" w:customStyle="1" w:styleId="WW8Num31z2">
    <w:name w:val="WW8Num31z2"/>
    <w:rsid w:val="00F9335F"/>
  </w:style>
  <w:style w:type="character" w:customStyle="1" w:styleId="WW8Num31z3">
    <w:name w:val="WW8Num31z3"/>
    <w:rsid w:val="00F9335F"/>
  </w:style>
  <w:style w:type="character" w:customStyle="1" w:styleId="WW8Num31z4">
    <w:name w:val="WW8Num31z4"/>
    <w:rsid w:val="00F9335F"/>
  </w:style>
  <w:style w:type="character" w:customStyle="1" w:styleId="WW8Num31z5">
    <w:name w:val="WW8Num31z5"/>
    <w:rsid w:val="00F9335F"/>
  </w:style>
  <w:style w:type="character" w:customStyle="1" w:styleId="WW8Num31z6">
    <w:name w:val="WW8Num31z6"/>
    <w:rsid w:val="00F9335F"/>
  </w:style>
  <w:style w:type="character" w:customStyle="1" w:styleId="WW8Num31z7">
    <w:name w:val="WW8Num31z7"/>
    <w:rsid w:val="00F9335F"/>
  </w:style>
  <w:style w:type="character" w:customStyle="1" w:styleId="WW8Num31z8">
    <w:name w:val="WW8Num31z8"/>
    <w:rsid w:val="00F9335F"/>
  </w:style>
  <w:style w:type="character" w:customStyle="1" w:styleId="WW8Num32z0">
    <w:name w:val="WW8Num32z0"/>
    <w:rsid w:val="00F9335F"/>
    <w:rPr>
      <w:rFonts w:ascii="TimesNewRomanPSMT" w:hAnsi="TimesNewRomanPSMT" w:cs="TimesNewRomanPSMT" w:hint="default"/>
    </w:rPr>
  </w:style>
  <w:style w:type="character" w:customStyle="1" w:styleId="WW8Num32z1">
    <w:name w:val="WW8Num32z1"/>
    <w:rsid w:val="00F9335F"/>
    <w:rPr>
      <w:rFonts w:ascii="DejaVu Sans" w:hAnsi="DejaVu Sans" w:cs="DejaVu Sans" w:hint="default"/>
    </w:rPr>
  </w:style>
  <w:style w:type="character" w:customStyle="1" w:styleId="WW8Num32z2">
    <w:name w:val="WW8Num32z2"/>
    <w:rsid w:val="00F9335F"/>
    <w:rPr>
      <w:rFonts w:ascii="@Lohit Hindi" w:hAnsi="@Lohit Hindi" w:cs="@Lohit Hindi" w:hint="default"/>
    </w:rPr>
  </w:style>
  <w:style w:type="character" w:customStyle="1" w:styleId="WW8Num33z0">
    <w:name w:val="WW8Num33z0"/>
    <w:rsid w:val="00F9335F"/>
    <w:rPr>
      <w:rFonts w:cs="Arial Narrow" w:hint="default"/>
      <w:b/>
      <w:i w:val="0"/>
    </w:rPr>
  </w:style>
  <w:style w:type="character" w:customStyle="1" w:styleId="WW8Num33z1">
    <w:name w:val="WW8Num33z1"/>
    <w:rsid w:val="00F9335F"/>
    <w:rPr>
      <w:rFonts w:cs="Arial Narrow" w:hint="default"/>
    </w:rPr>
  </w:style>
  <w:style w:type="character" w:customStyle="1" w:styleId="WW8Num34z0">
    <w:name w:val="WW8Num34z0"/>
    <w:rsid w:val="00F9335F"/>
  </w:style>
  <w:style w:type="character" w:customStyle="1" w:styleId="WW8Num34z1">
    <w:name w:val="WW8Num34z1"/>
    <w:rsid w:val="00F9335F"/>
    <w:rPr>
      <w:rFonts w:ascii="Wingdings 2" w:hAnsi="Wingdings 2" w:cs="Wingdings 2" w:hint="default"/>
      <w:sz w:val="20"/>
      <w:szCs w:val="20"/>
    </w:rPr>
  </w:style>
  <w:style w:type="character" w:customStyle="1" w:styleId="WW8Num34z2">
    <w:name w:val="WW8Num34z2"/>
    <w:rsid w:val="00F9335F"/>
    <w:rPr>
      <w:rFonts w:ascii="Wingdings 2" w:eastAsia="Arial Narrow" w:hAnsi="Wingdings 2" w:cs="Wingdings 2"/>
    </w:rPr>
  </w:style>
  <w:style w:type="character" w:customStyle="1" w:styleId="WW8Num34z3">
    <w:name w:val="WW8Num34z3"/>
    <w:rsid w:val="00F9335F"/>
  </w:style>
  <w:style w:type="character" w:customStyle="1" w:styleId="WW8Num34z4">
    <w:name w:val="WW8Num34z4"/>
    <w:rsid w:val="00F9335F"/>
  </w:style>
  <w:style w:type="character" w:customStyle="1" w:styleId="WW8Num34z5">
    <w:name w:val="WW8Num34z5"/>
    <w:rsid w:val="00F9335F"/>
  </w:style>
  <w:style w:type="character" w:customStyle="1" w:styleId="WW8Num34z6">
    <w:name w:val="WW8Num34z6"/>
    <w:rsid w:val="00F9335F"/>
  </w:style>
  <w:style w:type="character" w:customStyle="1" w:styleId="WW8Num34z7">
    <w:name w:val="WW8Num34z7"/>
    <w:rsid w:val="00F9335F"/>
  </w:style>
  <w:style w:type="character" w:customStyle="1" w:styleId="WW8Num34z8">
    <w:name w:val="WW8Num34z8"/>
    <w:rsid w:val="00F9335F"/>
  </w:style>
  <w:style w:type="character" w:customStyle="1" w:styleId="WW8Num35z0">
    <w:name w:val="WW8Num35z0"/>
    <w:rsid w:val="00F9335F"/>
  </w:style>
  <w:style w:type="character" w:customStyle="1" w:styleId="WW8Num35z1">
    <w:name w:val="WW8Num35z1"/>
    <w:rsid w:val="00F9335F"/>
  </w:style>
  <w:style w:type="character" w:customStyle="1" w:styleId="WW8Num35z2">
    <w:name w:val="WW8Num35z2"/>
    <w:rsid w:val="00F9335F"/>
  </w:style>
  <w:style w:type="character" w:customStyle="1" w:styleId="WW8Num35z3">
    <w:name w:val="WW8Num35z3"/>
    <w:rsid w:val="00F9335F"/>
  </w:style>
  <w:style w:type="character" w:customStyle="1" w:styleId="WW8Num35z4">
    <w:name w:val="WW8Num35z4"/>
    <w:rsid w:val="00F9335F"/>
  </w:style>
  <w:style w:type="character" w:customStyle="1" w:styleId="WW8Num35z5">
    <w:name w:val="WW8Num35z5"/>
    <w:rsid w:val="00F9335F"/>
  </w:style>
  <w:style w:type="character" w:customStyle="1" w:styleId="WW8Num35z6">
    <w:name w:val="WW8Num35z6"/>
    <w:rsid w:val="00F9335F"/>
  </w:style>
  <w:style w:type="character" w:customStyle="1" w:styleId="WW8Num35z7">
    <w:name w:val="WW8Num35z7"/>
    <w:rsid w:val="00F9335F"/>
  </w:style>
  <w:style w:type="character" w:customStyle="1" w:styleId="WW8Num35z8">
    <w:name w:val="WW8Num35z8"/>
    <w:rsid w:val="00F9335F"/>
  </w:style>
  <w:style w:type="character" w:customStyle="1" w:styleId="WW8Num36z0">
    <w:name w:val="WW8Num36z0"/>
    <w:rsid w:val="00F9335F"/>
    <w:rPr>
      <w:rFonts w:ascii="Tahoma" w:hAnsi="Tahoma" w:cs="Tahoma" w:hint="default"/>
      <w:sz w:val="22"/>
      <w:szCs w:val="22"/>
    </w:rPr>
  </w:style>
  <w:style w:type="character" w:customStyle="1" w:styleId="WW8Num36z1">
    <w:name w:val="WW8Num36z1"/>
    <w:rsid w:val="00F9335F"/>
    <w:rPr>
      <w:rFonts w:ascii="Tahoma" w:eastAsia="Arial Narrow" w:hAnsi="Tahoma" w:cs="Arial Narrow" w:hint="default"/>
    </w:rPr>
  </w:style>
  <w:style w:type="character" w:customStyle="1" w:styleId="WW8Num36z2">
    <w:name w:val="WW8Num36z2"/>
    <w:rsid w:val="00F9335F"/>
    <w:rPr>
      <w:rFonts w:hint="default"/>
      <w:b w:val="0"/>
      <w:u w:val="none"/>
    </w:rPr>
  </w:style>
  <w:style w:type="character" w:customStyle="1" w:styleId="WW8Num37z0">
    <w:name w:val="WW8Num37z0"/>
    <w:rsid w:val="00F9335F"/>
    <w:rPr>
      <w:rFonts w:hint="default"/>
      <w:u w:val="none"/>
    </w:rPr>
  </w:style>
  <w:style w:type="character" w:customStyle="1" w:styleId="WW8Num37z1">
    <w:name w:val="WW8Num37z1"/>
    <w:rsid w:val="00F9335F"/>
    <w:rPr>
      <w:rFonts w:ascii="Wingdings 2" w:eastAsia="Arial Narrow" w:hAnsi="Wingdings 2" w:cs="Wingdings 2" w:hint="default"/>
      <w:sz w:val="20"/>
      <w:szCs w:val="20"/>
      <w:u w:val="none"/>
    </w:rPr>
  </w:style>
  <w:style w:type="character" w:customStyle="1" w:styleId="WW8Num38z0">
    <w:name w:val="WW8Num38z0"/>
    <w:rsid w:val="00F9335F"/>
    <w:rPr>
      <w:rFonts w:hint="default"/>
      <w:color w:val="0F0F0F"/>
    </w:rPr>
  </w:style>
  <w:style w:type="character" w:customStyle="1" w:styleId="WW8Num38z1">
    <w:name w:val="WW8Num38z1"/>
    <w:rsid w:val="00F9335F"/>
    <w:rPr>
      <w:rFonts w:ascii="Tahoma" w:hAnsi="Tahoma" w:cs="Tahoma" w:hint="default"/>
      <w:color w:val="0F0F0F"/>
      <w:position w:val="0"/>
      <w:sz w:val="22"/>
      <w:szCs w:val="22"/>
      <w:vertAlign w:val="baseline"/>
    </w:rPr>
  </w:style>
  <w:style w:type="character" w:customStyle="1" w:styleId="WW8Num39z0">
    <w:name w:val="WW8Num39z0"/>
    <w:rsid w:val="00F9335F"/>
    <w:rPr>
      <w:rFonts w:cs="Tahoma" w:hint="default"/>
      <w:b w:val="0"/>
    </w:rPr>
  </w:style>
  <w:style w:type="character" w:customStyle="1" w:styleId="WW8Num40z0">
    <w:name w:val="WW8Num40z0"/>
    <w:rsid w:val="00F9335F"/>
    <w:rPr>
      <w:rFonts w:ascii="Tahoma" w:eastAsia="Arial Narrow" w:hAnsi="Tahoma" w:cs="Tahoma" w:hint="default"/>
      <w:kern w:val="0"/>
      <w:sz w:val="22"/>
      <w:szCs w:val="22"/>
      <w:lang w:eastAsia="pl-PL" w:bidi="ar-SA"/>
    </w:rPr>
  </w:style>
  <w:style w:type="character" w:customStyle="1" w:styleId="WW8Num41z0">
    <w:name w:val="WW8Num41z0"/>
    <w:rsid w:val="00F9335F"/>
    <w:rPr>
      <w:rFonts w:hint="default"/>
    </w:rPr>
  </w:style>
  <w:style w:type="character" w:customStyle="1" w:styleId="WW8Num41z1">
    <w:name w:val="WW8Num41z1"/>
    <w:rsid w:val="00F9335F"/>
  </w:style>
  <w:style w:type="character" w:customStyle="1" w:styleId="WW8Num41z2">
    <w:name w:val="WW8Num41z2"/>
    <w:rsid w:val="00F9335F"/>
  </w:style>
  <w:style w:type="character" w:customStyle="1" w:styleId="WW8Num41z3">
    <w:name w:val="WW8Num41z3"/>
    <w:rsid w:val="00F9335F"/>
  </w:style>
  <w:style w:type="character" w:customStyle="1" w:styleId="WW8Num41z4">
    <w:name w:val="WW8Num41z4"/>
    <w:rsid w:val="00F9335F"/>
  </w:style>
  <w:style w:type="character" w:customStyle="1" w:styleId="WW8Num41z5">
    <w:name w:val="WW8Num41z5"/>
    <w:rsid w:val="00F9335F"/>
  </w:style>
  <w:style w:type="character" w:customStyle="1" w:styleId="WW8Num41z6">
    <w:name w:val="WW8Num41z6"/>
    <w:rsid w:val="00F9335F"/>
  </w:style>
  <w:style w:type="character" w:customStyle="1" w:styleId="WW8Num41z7">
    <w:name w:val="WW8Num41z7"/>
    <w:rsid w:val="00F9335F"/>
  </w:style>
  <w:style w:type="character" w:customStyle="1" w:styleId="WW8Num41z8">
    <w:name w:val="WW8Num41z8"/>
    <w:rsid w:val="00F9335F"/>
  </w:style>
  <w:style w:type="character" w:customStyle="1" w:styleId="WW8Num42z0">
    <w:name w:val="WW8Num42z0"/>
    <w:rsid w:val="00F9335F"/>
    <w:rPr>
      <w:rFonts w:cs="Arial Narrow" w:hint="default"/>
    </w:rPr>
  </w:style>
  <w:style w:type="character" w:customStyle="1" w:styleId="WW8Num43z0">
    <w:name w:val="WW8Num43z0"/>
    <w:rsid w:val="00F9335F"/>
    <w:rPr>
      <w:rFonts w:ascii="Wingdings 2" w:hAnsi="Wingdings 2" w:cs="Wingdings 2"/>
      <w:sz w:val="20"/>
      <w:szCs w:val="20"/>
      <w:lang w:eastAsia="pl-PL"/>
    </w:rPr>
  </w:style>
  <w:style w:type="character" w:customStyle="1" w:styleId="WW8Num43z1">
    <w:name w:val="WW8Num43z1"/>
    <w:rsid w:val="00F9335F"/>
  </w:style>
  <w:style w:type="character" w:customStyle="1" w:styleId="WW8Num43z2">
    <w:name w:val="WW8Num43z2"/>
    <w:rsid w:val="00F9335F"/>
  </w:style>
  <w:style w:type="character" w:customStyle="1" w:styleId="WW8Num43z3">
    <w:name w:val="WW8Num43z3"/>
    <w:rsid w:val="00F9335F"/>
  </w:style>
  <w:style w:type="character" w:customStyle="1" w:styleId="WW8Num43z4">
    <w:name w:val="WW8Num43z4"/>
    <w:rsid w:val="00F9335F"/>
  </w:style>
  <w:style w:type="character" w:customStyle="1" w:styleId="WW8Num43z5">
    <w:name w:val="WW8Num43z5"/>
    <w:rsid w:val="00F9335F"/>
  </w:style>
  <w:style w:type="character" w:customStyle="1" w:styleId="WW8Num43z6">
    <w:name w:val="WW8Num43z6"/>
    <w:rsid w:val="00F9335F"/>
  </w:style>
  <w:style w:type="character" w:customStyle="1" w:styleId="WW8Num43z7">
    <w:name w:val="WW8Num43z7"/>
    <w:rsid w:val="00F9335F"/>
  </w:style>
  <w:style w:type="character" w:customStyle="1" w:styleId="WW8Num43z8">
    <w:name w:val="WW8Num43z8"/>
    <w:rsid w:val="00F9335F"/>
  </w:style>
  <w:style w:type="character" w:customStyle="1" w:styleId="WW8Num44z0">
    <w:name w:val="WW8Num44z0"/>
    <w:rsid w:val="00F9335F"/>
    <w:rPr>
      <w:rFonts w:eastAsia="Arial Narrow" w:cs="Arial Narrow" w:hint="default"/>
    </w:rPr>
  </w:style>
  <w:style w:type="character" w:customStyle="1" w:styleId="WW8Num44z1">
    <w:name w:val="WW8Num44z1"/>
    <w:rsid w:val="00F9335F"/>
  </w:style>
  <w:style w:type="character" w:customStyle="1" w:styleId="WW8Num44z2">
    <w:name w:val="WW8Num44z2"/>
    <w:rsid w:val="00F9335F"/>
  </w:style>
  <w:style w:type="character" w:customStyle="1" w:styleId="WW8Num44z3">
    <w:name w:val="WW8Num44z3"/>
    <w:rsid w:val="00F9335F"/>
  </w:style>
  <w:style w:type="character" w:customStyle="1" w:styleId="WW8Num44z4">
    <w:name w:val="WW8Num44z4"/>
    <w:rsid w:val="00F9335F"/>
  </w:style>
  <w:style w:type="character" w:customStyle="1" w:styleId="WW8Num44z5">
    <w:name w:val="WW8Num44z5"/>
    <w:rsid w:val="00F9335F"/>
  </w:style>
  <w:style w:type="character" w:customStyle="1" w:styleId="WW8Num44z6">
    <w:name w:val="WW8Num44z6"/>
    <w:rsid w:val="00F9335F"/>
  </w:style>
  <w:style w:type="character" w:customStyle="1" w:styleId="WW8Num44z7">
    <w:name w:val="WW8Num44z7"/>
    <w:rsid w:val="00F9335F"/>
  </w:style>
  <w:style w:type="character" w:customStyle="1" w:styleId="WW8Num44z8">
    <w:name w:val="WW8Num44z8"/>
    <w:rsid w:val="00F9335F"/>
  </w:style>
  <w:style w:type="character" w:customStyle="1" w:styleId="WW8Num45z0">
    <w:name w:val="WW8Num45z0"/>
    <w:rsid w:val="00F9335F"/>
    <w:rPr>
      <w:rFonts w:ascii="Tahoma" w:hAnsi="Tahoma" w:cs="Tahoma" w:hint="default"/>
      <w:b w:val="0"/>
      <w:sz w:val="22"/>
      <w:szCs w:val="22"/>
    </w:rPr>
  </w:style>
  <w:style w:type="character" w:customStyle="1" w:styleId="WW8Num45z1">
    <w:name w:val="WW8Num45z1"/>
    <w:rsid w:val="00F9335F"/>
  </w:style>
  <w:style w:type="character" w:customStyle="1" w:styleId="WW8Num45z2">
    <w:name w:val="WW8Num45z2"/>
    <w:rsid w:val="00F9335F"/>
    <w:rPr>
      <w:rFonts w:ascii="Tahoma" w:eastAsia="Mangal" w:hAnsi="Tahoma" w:cs="Wingdings" w:hint="default"/>
      <w:b w:val="0"/>
    </w:rPr>
  </w:style>
  <w:style w:type="character" w:customStyle="1" w:styleId="WW8Num45z3">
    <w:name w:val="WW8Num45z3"/>
    <w:rsid w:val="00F9335F"/>
  </w:style>
  <w:style w:type="character" w:customStyle="1" w:styleId="WW8Num45z4">
    <w:name w:val="WW8Num45z4"/>
    <w:rsid w:val="00F9335F"/>
  </w:style>
  <w:style w:type="character" w:customStyle="1" w:styleId="WW8Num45z5">
    <w:name w:val="WW8Num45z5"/>
    <w:rsid w:val="00F9335F"/>
  </w:style>
  <w:style w:type="character" w:customStyle="1" w:styleId="WW8Num45z6">
    <w:name w:val="WW8Num45z6"/>
    <w:rsid w:val="00F9335F"/>
  </w:style>
  <w:style w:type="character" w:customStyle="1" w:styleId="WW8Num45z7">
    <w:name w:val="WW8Num45z7"/>
    <w:rsid w:val="00F9335F"/>
  </w:style>
  <w:style w:type="character" w:customStyle="1" w:styleId="WW8Num45z8">
    <w:name w:val="WW8Num45z8"/>
    <w:rsid w:val="00F9335F"/>
  </w:style>
  <w:style w:type="character" w:customStyle="1" w:styleId="WW8Num46z0">
    <w:name w:val="WW8Num46z0"/>
    <w:rsid w:val="00F9335F"/>
    <w:rPr>
      <w:rFonts w:ascii="Wingdings 2" w:hAnsi="Wingdings 2" w:cs="Wingdings 2" w:hint="default"/>
      <w:sz w:val="20"/>
      <w:szCs w:val="20"/>
      <w:lang w:eastAsia="pl-PL"/>
    </w:rPr>
  </w:style>
  <w:style w:type="character" w:customStyle="1" w:styleId="WW8Num46z3">
    <w:name w:val="WW8Num46z3"/>
    <w:rsid w:val="00F9335F"/>
    <w:rPr>
      <w:rFonts w:ascii="TimesNewRomanPSMT" w:hAnsi="TimesNewRomanPSMT" w:cs="TimesNewRomanPSMT" w:hint="default"/>
    </w:rPr>
  </w:style>
  <w:style w:type="character" w:customStyle="1" w:styleId="WW8Num46z4">
    <w:name w:val="WW8Num46z4"/>
    <w:rsid w:val="00F9335F"/>
    <w:rPr>
      <w:rFonts w:ascii="DejaVu Sans" w:hAnsi="DejaVu Sans" w:cs="DejaVu Sans" w:hint="default"/>
    </w:rPr>
  </w:style>
  <w:style w:type="character" w:customStyle="1" w:styleId="WW8Num46z5">
    <w:name w:val="WW8Num46z5"/>
    <w:rsid w:val="00F9335F"/>
    <w:rPr>
      <w:rFonts w:ascii="@Lohit Hindi" w:hAnsi="@Lohit Hindi" w:cs="@Lohit Hindi" w:hint="default"/>
    </w:rPr>
  </w:style>
  <w:style w:type="character" w:customStyle="1" w:styleId="WW8Num47z0">
    <w:name w:val="WW8Num47z0"/>
    <w:rsid w:val="00F9335F"/>
    <w:rPr>
      <w:rFonts w:hint="default"/>
    </w:rPr>
  </w:style>
  <w:style w:type="character" w:customStyle="1" w:styleId="WW8Num47z1">
    <w:name w:val="WW8Num47z1"/>
    <w:rsid w:val="00F9335F"/>
    <w:rPr>
      <w:rFonts w:ascii="Tahoma" w:eastAsia="Wingdings" w:hAnsi="Tahoma" w:cs="Tahoma" w:hint="default"/>
      <w:color w:val="0F0F0F"/>
      <w:spacing w:val="0"/>
      <w:w w:val="100"/>
      <w:sz w:val="22"/>
      <w:szCs w:val="22"/>
    </w:rPr>
  </w:style>
  <w:style w:type="character" w:customStyle="1" w:styleId="WW8Num47z2">
    <w:name w:val="WW8Num47z2"/>
    <w:rsid w:val="00F9335F"/>
    <w:rPr>
      <w:rFonts w:ascii="Tahoma" w:eastAsia="Wingdings" w:hAnsi="Tahoma" w:cs="Tahoma" w:hint="default"/>
      <w:b w:val="0"/>
      <w:color w:val="0F0F0F"/>
      <w:spacing w:val="0"/>
      <w:w w:val="100"/>
      <w:sz w:val="22"/>
      <w:szCs w:val="22"/>
    </w:rPr>
  </w:style>
  <w:style w:type="character" w:customStyle="1" w:styleId="WW8Num48z0">
    <w:name w:val="WW8Num48z0"/>
    <w:rsid w:val="00F9335F"/>
    <w:rPr>
      <w:b w:val="0"/>
    </w:rPr>
  </w:style>
  <w:style w:type="character" w:customStyle="1" w:styleId="WW8Num48z1">
    <w:name w:val="WW8Num48z1"/>
    <w:rsid w:val="00F9335F"/>
  </w:style>
  <w:style w:type="character" w:customStyle="1" w:styleId="WW8Num48z2">
    <w:name w:val="WW8Num48z2"/>
    <w:rsid w:val="00F9335F"/>
  </w:style>
  <w:style w:type="character" w:customStyle="1" w:styleId="WW8Num48z3">
    <w:name w:val="WW8Num48z3"/>
    <w:rsid w:val="00F9335F"/>
  </w:style>
  <w:style w:type="character" w:customStyle="1" w:styleId="WW8Num48z4">
    <w:name w:val="WW8Num48z4"/>
    <w:rsid w:val="00F9335F"/>
  </w:style>
  <w:style w:type="character" w:customStyle="1" w:styleId="WW8Num48z5">
    <w:name w:val="WW8Num48z5"/>
    <w:rsid w:val="00F9335F"/>
  </w:style>
  <w:style w:type="character" w:customStyle="1" w:styleId="WW8Num48z6">
    <w:name w:val="WW8Num48z6"/>
    <w:rsid w:val="00F9335F"/>
  </w:style>
  <w:style w:type="character" w:customStyle="1" w:styleId="WW8Num48z7">
    <w:name w:val="WW8Num48z7"/>
    <w:rsid w:val="00F9335F"/>
  </w:style>
  <w:style w:type="character" w:customStyle="1" w:styleId="WW8Num48z8">
    <w:name w:val="WW8Num48z8"/>
    <w:rsid w:val="00F9335F"/>
  </w:style>
  <w:style w:type="character" w:customStyle="1" w:styleId="WW8Num49z0">
    <w:name w:val="WW8Num49z0"/>
    <w:rsid w:val="00F9335F"/>
    <w:rPr>
      <w:rFonts w:ascii="Tahoma" w:eastAsia="Wingdings" w:hAnsi="Tahoma" w:cs="Tahoma" w:hint="default"/>
      <w:b w:val="0"/>
      <w:color w:val="0F0F0F"/>
      <w:w w:val="107"/>
      <w:sz w:val="22"/>
      <w:szCs w:val="22"/>
    </w:rPr>
  </w:style>
  <w:style w:type="character" w:customStyle="1" w:styleId="WW8Num49z1">
    <w:name w:val="WW8Num49z1"/>
    <w:rsid w:val="00F9335F"/>
    <w:rPr>
      <w:rFonts w:hint="default"/>
    </w:rPr>
  </w:style>
  <w:style w:type="character" w:customStyle="1" w:styleId="WW8Num50z0">
    <w:name w:val="WW8Num50z0"/>
    <w:rsid w:val="00F9335F"/>
    <w:rPr>
      <w:rFonts w:ascii="Wingdings 2" w:hAnsi="Wingdings 2" w:cs="Wingdings 2"/>
      <w:sz w:val="20"/>
      <w:szCs w:val="20"/>
      <w:lang w:eastAsia="pl-PL"/>
    </w:rPr>
  </w:style>
  <w:style w:type="character" w:customStyle="1" w:styleId="WW8Num50z1">
    <w:name w:val="WW8Num50z1"/>
    <w:rsid w:val="00F9335F"/>
  </w:style>
  <w:style w:type="character" w:customStyle="1" w:styleId="WW8Num50z2">
    <w:name w:val="WW8Num50z2"/>
    <w:rsid w:val="00F9335F"/>
  </w:style>
  <w:style w:type="character" w:customStyle="1" w:styleId="WW8Num50z3">
    <w:name w:val="WW8Num50z3"/>
    <w:rsid w:val="00F9335F"/>
  </w:style>
  <w:style w:type="character" w:customStyle="1" w:styleId="WW8Num50z4">
    <w:name w:val="WW8Num50z4"/>
    <w:rsid w:val="00F9335F"/>
  </w:style>
  <w:style w:type="character" w:customStyle="1" w:styleId="WW8Num50z5">
    <w:name w:val="WW8Num50z5"/>
    <w:rsid w:val="00F9335F"/>
  </w:style>
  <w:style w:type="character" w:customStyle="1" w:styleId="WW8Num50z6">
    <w:name w:val="WW8Num50z6"/>
    <w:rsid w:val="00F9335F"/>
  </w:style>
  <w:style w:type="character" w:customStyle="1" w:styleId="WW8Num50z7">
    <w:name w:val="WW8Num50z7"/>
    <w:rsid w:val="00F9335F"/>
  </w:style>
  <w:style w:type="character" w:customStyle="1" w:styleId="WW8Num50z8">
    <w:name w:val="WW8Num50z8"/>
    <w:rsid w:val="00F9335F"/>
  </w:style>
  <w:style w:type="character" w:customStyle="1" w:styleId="WW8Num51z0">
    <w:name w:val="WW8Num51z0"/>
    <w:rsid w:val="00F9335F"/>
  </w:style>
  <w:style w:type="character" w:customStyle="1" w:styleId="WW8Num51z1">
    <w:name w:val="WW8Num51z1"/>
    <w:rsid w:val="00F9335F"/>
  </w:style>
  <w:style w:type="character" w:customStyle="1" w:styleId="WW8Num51z2">
    <w:name w:val="WW8Num51z2"/>
    <w:rsid w:val="00F9335F"/>
    <w:rPr>
      <w:rFonts w:cs="Wingdings 2"/>
    </w:rPr>
  </w:style>
  <w:style w:type="character" w:customStyle="1" w:styleId="WW8Num51z3">
    <w:name w:val="WW8Num51z3"/>
    <w:rsid w:val="00F9335F"/>
  </w:style>
  <w:style w:type="character" w:customStyle="1" w:styleId="WW8Num51z4">
    <w:name w:val="WW8Num51z4"/>
    <w:rsid w:val="00F9335F"/>
  </w:style>
  <w:style w:type="character" w:customStyle="1" w:styleId="WW8Num51z5">
    <w:name w:val="WW8Num51z5"/>
    <w:rsid w:val="00F9335F"/>
  </w:style>
  <w:style w:type="character" w:customStyle="1" w:styleId="WW8Num51z6">
    <w:name w:val="WW8Num51z6"/>
    <w:rsid w:val="00F9335F"/>
  </w:style>
  <w:style w:type="character" w:customStyle="1" w:styleId="WW8Num51z7">
    <w:name w:val="WW8Num51z7"/>
    <w:rsid w:val="00F9335F"/>
  </w:style>
  <w:style w:type="character" w:customStyle="1" w:styleId="WW8Num51z8">
    <w:name w:val="WW8Num51z8"/>
    <w:rsid w:val="00F9335F"/>
  </w:style>
  <w:style w:type="character" w:customStyle="1" w:styleId="WW8Num52z0">
    <w:name w:val="WW8Num52z0"/>
    <w:rsid w:val="00F9335F"/>
    <w:rPr>
      <w:rFonts w:ascii="Wingdings 2" w:hAnsi="Wingdings 2" w:cs="Wingdings 2"/>
      <w:sz w:val="20"/>
      <w:szCs w:val="20"/>
    </w:rPr>
  </w:style>
  <w:style w:type="character" w:customStyle="1" w:styleId="WW8Num52z1">
    <w:name w:val="WW8Num52z1"/>
    <w:rsid w:val="00F9335F"/>
  </w:style>
  <w:style w:type="character" w:customStyle="1" w:styleId="WW8Num52z2">
    <w:name w:val="WW8Num52z2"/>
    <w:rsid w:val="00F9335F"/>
  </w:style>
  <w:style w:type="character" w:customStyle="1" w:styleId="WW8Num52z3">
    <w:name w:val="WW8Num52z3"/>
    <w:rsid w:val="00F9335F"/>
  </w:style>
  <w:style w:type="character" w:customStyle="1" w:styleId="WW8Num52z4">
    <w:name w:val="WW8Num52z4"/>
    <w:rsid w:val="00F9335F"/>
  </w:style>
  <w:style w:type="character" w:customStyle="1" w:styleId="WW8Num52z5">
    <w:name w:val="WW8Num52z5"/>
    <w:rsid w:val="00F9335F"/>
  </w:style>
  <w:style w:type="character" w:customStyle="1" w:styleId="WW8Num52z6">
    <w:name w:val="WW8Num52z6"/>
    <w:rsid w:val="00F9335F"/>
  </w:style>
  <w:style w:type="character" w:customStyle="1" w:styleId="WW8Num52z7">
    <w:name w:val="WW8Num52z7"/>
    <w:rsid w:val="00F9335F"/>
  </w:style>
  <w:style w:type="character" w:customStyle="1" w:styleId="WW8Num52z8">
    <w:name w:val="WW8Num52z8"/>
    <w:rsid w:val="00F9335F"/>
  </w:style>
  <w:style w:type="character" w:customStyle="1" w:styleId="WW8Num53z0">
    <w:name w:val="WW8Num53z0"/>
    <w:rsid w:val="00F9335F"/>
    <w:rPr>
      <w:rFonts w:cs="Wingdings 2" w:hint="default"/>
    </w:rPr>
  </w:style>
  <w:style w:type="character" w:customStyle="1" w:styleId="WW8Num53z1">
    <w:name w:val="WW8Num53z1"/>
    <w:rsid w:val="00F9335F"/>
  </w:style>
  <w:style w:type="character" w:customStyle="1" w:styleId="WW8Num53z2">
    <w:name w:val="WW8Num53z2"/>
    <w:rsid w:val="00F9335F"/>
  </w:style>
  <w:style w:type="character" w:customStyle="1" w:styleId="WW8Num53z3">
    <w:name w:val="WW8Num53z3"/>
    <w:rsid w:val="00F9335F"/>
  </w:style>
  <w:style w:type="character" w:customStyle="1" w:styleId="WW8Num53z4">
    <w:name w:val="WW8Num53z4"/>
    <w:rsid w:val="00F9335F"/>
  </w:style>
  <w:style w:type="character" w:customStyle="1" w:styleId="WW8Num53z5">
    <w:name w:val="WW8Num53z5"/>
    <w:rsid w:val="00F9335F"/>
  </w:style>
  <w:style w:type="character" w:customStyle="1" w:styleId="WW8Num53z6">
    <w:name w:val="WW8Num53z6"/>
    <w:rsid w:val="00F9335F"/>
  </w:style>
  <w:style w:type="character" w:customStyle="1" w:styleId="WW8Num53z7">
    <w:name w:val="WW8Num53z7"/>
    <w:rsid w:val="00F9335F"/>
  </w:style>
  <w:style w:type="character" w:customStyle="1" w:styleId="WW8Num53z8">
    <w:name w:val="WW8Num53z8"/>
    <w:rsid w:val="00F9335F"/>
  </w:style>
  <w:style w:type="character" w:customStyle="1" w:styleId="WW8Num54z0">
    <w:name w:val="WW8Num54z0"/>
    <w:rsid w:val="00F9335F"/>
    <w:rPr>
      <w:rFonts w:hint="default"/>
    </w:rPr>
  </w:style>
  <w:style w:type="character" w:customStyle="1" w:styleId="WW8Num54z1">
    <w:name w:val="WW8Num54z1"/>
    <w:rsid w:val="00F9335F"/>
  </w:style>
  <w:style w:type="character" w:customStyle="1" w:styleId="WW8Num54z2">
    <w:name w:val="WW8Num54z2"/>
    <w:rsid w:val="00F9335F"/>
  </w:style>
  <w:style w:type="character" w:customStyle="1" w:styleId="WW8Num54z3">
    <w:name w:val="WW8Num54z3"/>
    <w:rsid w:val="00F9335F"/>
  </w:style>
  <w:style w:type="character" w:customStyle="1" w:styleId="WW8Num54z4">
    <w:name w:val="WW8Num54z4"/>
    <w:rsid w:val="00F9335F"/>
  </w:style>
  <w:style w:type="character" w:customStyle="1" w:styleId="WW8Num54z5">
    <w:name w:val="WW8Num54z5"/>
    <w:rsid w:val="00F9335F"/>
  </w:style>
  <w:style w:type="character" w:customStyle="1" w:styleId="WW8Num54z6">
    <w:name w:val="WW8Num54z6"/>
    <w:rsid w:val="00F9335F"/>
  </w:style>
  <w:style w:type="character" w:customStyle="1" w:styleId="WW8Num54z7">
    <w:name w:val="WW8Num54z7"/>
    <w:rsid w:val="00F9335F"/>
  </w:style>
  <w:style w:type="character" w:customStyle="1" w:styleId="WW8Num54z8">
    <w:name w:val="WW8Num54z8"/>
    <w:rsid w:val="00F9335F"/>
  </w:style>
  <w:style w:type="character" w:customStyle="1" w:styleId="WW8Num55z0">
    <w:name w:val="WW8Num55z0"/>
    <w:rsid w:val="00F9335F"/>
    <w:rPr>
      <w:rFonts w:ascii="Tahoma" w:hAnsi="Tahoma" w:cs="Tahoma" w:hint="default"/>
      <w:color w:val="0F0F0F"/>
      <w:sz w:val="22"/>
      <w:szCs w:val="22"/>
    </w:rPr>
  </w:style>
  <w:style w:type="character" w:customStyle="1" w:styleId="WW8Num56z0">
    <w:name w:val="WW8Num56z0"/>
    <w:rsid w:val="00F9335F"/>
    <w:rPr>
      <w:rFonts w:ascii="Wingdings 2" w:hAnsi="Wingdings 2" w:cs="Wingdings 2" w:hint="default"/>
      <w:sz w:val="20"/>
      <w:szCs w:val="20"/>
      <w:lang w:eastAsia="pl-PL"/>
    </w:rPr>
  </w:style>
  <w:style w:type="character" w:customStyle="1" w:styleId="WW8Num56z1">
    <w:name w:val="WW8Num56z1"/>
    <w:rsid w:val="00F9335F"/>
  </w:style>
  <w:style w:type="character" w:customStyle="1" w:styleId="WW8Num56z2">
    <w:name w:val="WW8Num56z2"/>
    <w:rsid w:val="00F9335F"/>
  </w:style>
  <w:style w:type="character" w:customStyle="1" w:styleId="WW8Num56z3">
    <w:name w:val="WW8Num56z3"/>
    <w:rsid w:val="00F9335F"/>
  </w:style>
  <w:style w:type="character" w:customStyle="1" w:styleId="WW8Num56z4">
    <w:name w:val="WW8Num56z4"/>
    <w:rsid w:val="00F9335F"/>
  </w:style>
  <w:style w:type="character" w:customStyle="1" w:styleId="WW8Num56z5">
    <w:name w:val="WW8Num56z5"/>
    <w:rsid w:val="00F9335F"/>
  </w:style>
  <w:style w:type="character" w:customStyle="1" w:styleId="WW8Num56z6">
    <w:name w:val="WW8Num56z6"/>
    <w:rsid w:val="00F9335F"/>
  </w:style>
  <w:style w:type="character" w:customStyle="1" w:styleId="WW8Num56z7">
    <w:name w:val="WW8Num56z7"/>
    <w:rsid w:val="00F9335F"/>
  </w:style>
  <w:style w:type="character" w:customStyle="1" w:styleId="WW8Num56z8">
    <w:name w:val="WW8Num56z8"/>
    <w:rsid w:val="00F9335F"/>
  </w:style>
  <w:style w:type="character" w:customStyle="1" w:styleId="WW8Num57z0">
    <w:name w:val="WW8Num57z0"/>
    <w:rsid w:val="00F9335F"/>
    <w:rPr>
      <w:rFonts w:hint="default"/>
      <w:u w:val="none"/>
    </w:rPr>
  </w:style>
  <w:style w:type="character" w:customStyle="1" w:styleId="WW8Num57z1">
    <w:name w:val="WW8Num57z1"/>
    <w:rsid w:val="00F9335F"/>
  </w:style>
  <w:style w:type="character" w:customStyle="1" w:styleId="WW8Num57z2">
    <w:name w:val="WW8Num57z2"/>
    <w:rsid w:val="00F9335F"/>
  </w:style>
  <w:style w:type="character" w:customStyle="1" w:styleId="WW8Num57z3">
    <w:name w:val="WW8Num57z3"/>
    <w:rsid w:val="00F9335F"/>
  </w:style>
  <w:style w:type="character" w:customStyle="1" w:styleId="WW8Num57z4">
    <w:name w:val="WW8Num57z4"/>
    <w:rsid w:val="00F9335F"/>
  </w:style>
  <w:style w:type="character" w:customStyle="1" w:styleId="WW8Num57z5">
    <w:name w:val="WW8Num57z5"/>
    <w:rsid w:val="00F9335F"/>
  </w:style>
  <w:style w:type="character" w:customStyle="1" w:styleId="WW8Num57z6">
    <w:name w:val="WW8Num57z6"/>
    <w:rsid w:val="00F9335F"/>
  </w:style>
  <w:style w:type="character" w:customStyle="1" w:styleId="WW8Num57z7">
    <w:name w:val="WW8Num57z7"/>
    <w:rsid w:val="00F9335F"/>
  </w:style>
  <w:style w:type="character" w:customStyle="1" w:styleId="WW8Num57z8">
    <w:name w:val="WW8Num57z8"/>
    <w:rsid w:val="00F9335F"/>
  </w:style>
  <w:style w:type="character" w:customStyle="1" w:styleId="WW8Num58z0">
    <w:name w:val="WW8Num58z0"/>
    <w:rsid w:val="00F9335F"/>
    <w:rPr>
      <w:rFonts w:ascii="Wingdings 2" w:hAnsi="Wingdings 2" w:cs="Wingdings 2"/>
      <w:strike w:val="0"/>
      <w:dstrike w:val="0"/>
      <w:sz w:val="20"/>
      <w:szCs w:val="20"/>
      <w:lang w:eastAsia="pl-PL"/>
    </w:rPr>
  </w:style>
  <w:style w:type="character" w:customStyle="1" w:styleId="WW8Num58z1">
    <w:name w:val="WW8Num58z1"/>
    <w:rsid w:val="00F9335F"/>
  </w:style>
  <w:style w:type="character" w:customStyle="1" w:styleId="WW8Num58z2">
    <w:name w:val="WW8Num58z2"/>
    <w:rsid w:val="00F9335F"/>
  </w:style>
  <w:style w:type="character" w:customStyle="1" w:styleId="WW8Num58z3">
    <w:name w:val="WW8Num58z3"/>
    <w:rsid w:val="00F9335F"/>
  </w:style>
  <w:style w:type="character" w:customStyle="1" w:styleId="WW8Num58z4">
    <w:name w:val="WW8Num58z4"/>
    <w:rsid w:val="00F9335F"/>
  </w:style>
  <w:style w:type="character" w:customStyle="1" w:styleId="WW8Num58z5">
    <w:name w:val="WW8Num58z5"/>
    <w:rsid w:val="00F9335F"/>
  </w:style>
  <w:style w:type="character" w:customStyle="1" w:styleId="WW8Num58z6">
    <w:name w:val="WW8Num58z6"/>
    <w:rsid w:val="00F9335F"/>
  </w:style>
  <w:style w:type="character" w:customStyle="1" w:styleId="WW8Num58z7">
    <w:name w:val="WW8Num58z7"/>
    <w:rsid w:val="00F9335F"/>
  </w:style>
  <w:style w:type="character" w:customStyle="1" w:styleId="WW8Num58z8">
    <w:name w:val="WW8Num58z8"/>
    <w:rsid w:val="00F9335F"/>
  </w:style>
  <w:style w:type="character" w:customStyle="1" w:styleId="WW8Num59z0">
    <w:name w:val="WW8Num59z0"/>
    <w:rsid w:val="00F9335F"/>
    <w:rPr>
      <w:rFonts w:ascii="Wingdings 2" w:hAnsi="Wingdings 2" w:cs="Wingdings 2" w:hint="default"/>
      <w:sz w:val="20"/>
      <w:szCs w:val="20"/>
      <w:lang w:eastAsia="pl-PL"/>
    </w:rPr>
  </w:style>
  <w:style w:type="character" w:customStyle="1" w:styleId="WW8Num59z1">
    <w:name w:val="WW8Num59z1"/>
    <w:rsid w:val="00F9335F"/>
  </w:style>
  <w:style w:type="character" w:customStyle="1" w:styleId="WW8Num59z2">
    <w:name w:val="WW8Num59z2"/>
    <w:rsid w:val="00F9335F"/>
  </w:style>
  <w:style w:type="character" w:customStyle="1" w:styleId="WW8Num59z3">
    <w:name w:val="WW8Num59z3"/>
    <w:rsid w:val="00F9335F"/>
  </w:style>
  <w:style w:type="character" w:customStyle="1" w:styleId="WW8Num59z4">
    <w:name w:val="WW8Num59z4"/>
    <w:rsid w:val="00F9335F"/>
  </w:style>
  <w:style w:type="character" w:customStyle="1" w:styleId="WW8Num59z5">
    <w:name w:val="WW8Num59z5"/>
    <w:rsid w:val="00F9335F"/>
  </w:style>
  <w:style w:type="character" w:customStyle="1" w:styleId="WW8Num59z6">
    <w:name w:val="WW8Num59z6"/>
    <w:rsid w:val="00F9335F"/>
  </w:style>
  <w:style w:type="character" w:customStyle="1" w:styleId="WW8Num59z7">
    <w:name w:val="WW8Num59z7"/>
    <w:rsid w:val="00F9335F"/>
  </w:style>
  <w:style w:type="character" w:customStyle="1" w:styleId="WW8Num59z8">
    <w:name w:val="WW8Num59z8"/>
    <w:rsid w:val="00F9335F"/>
  </w:style>
  <w:style w:type="character" w:customStyle="1" w:styleId="WW8Num60z0">
    <w:name w:val="WW8Num60z0"/>
    <w:rsid w:val="00F9335F"/>
    <w:rPr>
      <w:rFonts w:ascii="Tahoma" w:eastAsia="Wingdings" w:hAnsi="Tahoma" w:cs="Tahoma" w:hint="default"/>
      <w:b w:val="0"/>
      <w:color w:val="0F0F0F"/>
      <w:spacing w:val="0"/>
      <w:w w:val="100"/>
      <w:sz w:val="22"/>
      <w:szCs w:val="22"/>
    </w:rPr>
  </w:style>
  <w:style w:type="character" w:customStyle="1" w:styleId="WW8Num60z1">
    <w:name w:val="WW8Num60z1"/>
    <w:rsid w:val="00F9335F"/>
    <w:rPr>
      <w:rFonts w:hint="default"/>
    </w:rPr>
  </w:style>
  <w:style w:type="character" w:customStyle="1" w:styleId="WW8Num61z0">
    <w:name w:val="WW8Num61z0"/>
    <w:rsid w:val="00F9335F"/>
    <w:rPr>
      <w:rFonts w:ascii="Wingdings 2" w:hAnsi="Wingdings 2" w:cs="Wingdings 2" w:hint="default"/>
      <w:sz w:val="20"/>
      <w:szCs w:val="20"/>
      <w:lang w:eastAsia="pl-PL"/>
    </w:rPr>
  </w:style>
  <w:style w:type="character" w:customStyle="1" w:styleId="WW8Num62z0">
    <w:name w:val="WW8Num62z0"/>
    <w:rsid w:val="00F9335F"/>
  </w:style>
  <w:style w:type="character" w:customStyle="1" w:styleId="WW8Num62z1">
    <w:name w:val="WW8Num62z1"/>
    <w:rsid w:val="00F9335F"/>
    <w:rPr>
      <w:rFonts w:cs="Wingdings 2" w:hint="default"/>
    </w:rPr>
  </w:style>
  <w:style w:type="character" w:customStyle="1" w:styleId="WW8Num63z0">
    <w:name w:val="WW8Num63z0"/>
    <w:rsid w:val="00F9335F"/>
    <w:rPr>
      <w:rFonts w:hint="default"/>
    </w:rPr>
  </w:style>
  <w:style w:type="character" w:customStyle="1" w:styleId="WW8Num64z0">
    <w:name w:val="WW8Num64z0"/>
    <w:rsid w:val="00F9335F"/>
    <w:rPr>
      <w:rFonts w:ascii="Tahoma" w:hAnsi="Tahoma" w:cs="Wingdings" w:hint="default"/>
      <w:sz w:val="22"/>
      <w:szCs w:val="22"/>
    </w:rPr>
  </w:style>
  <w:style w:type="character" w:customStyle="1" w:styleId="WW8Num64z1">
    <w:name w:val="WW8Num64z1"/>
    <w:rsid w:val="00F9335F"/>
    <w:rPr>
      <w:rFonts w:ascii="DejaVu Sans" w:hAnsi="DejaVu Sans" w:cs="DejaVu Sans" w:hint="default"/>
    </w:rPr>
  </w:style>
  <w:style w:type="character" w:customStyle="1" w:styleId="WW8Num64z2">
    <w:name w:val="WW8Num64z2"/>
    <w:rsid w:val="00F9335F"/>
    <w:rPr>
      <w:rFonts w:ascii="@Lohit Hindi" w:hAnsi="@Lohit Hindi" w:cs="@Lohit Hindi" w:hint="default"/>
    </w:rPr>
  </w:style>
  <w:style w:type="character" w:customStyle="1" w:styleId="WW8Num64z3">
    <w:name w:val="WW8Num64z3"/>
    <w:rsid w:val="00F9335F"/>
    <w:rPr>
      <w:rFonts w:ascii="TimesNewRomanPSMT" w:hAnsi="TimesNewRomanPSMT" w:cs="TimesNewRomanPSMT" w:hint="default"/>
    </w:rPr>
  </w:style>
  <w:style w:type="character" w:customStyle="1" w:styleId="WW8Num65z0">
    <w:name w:val="WW8Num65z0"/>
    <w:rsid w:val="00F9335F"/>
    <w:rPr>
      <w:rFonts w:ascii="Wingdings 2" w:hAnsi="Wingdings 2" w:cs="Wingdings 2"/>
      <w:sz w:val="20"/>
      <w:szCs w:val="20"/>
      <w:lang w:eastAsia="pl-PL"/>
    </w:rPr>
  </w:style>
  <w:style w:type="character" w:customStyle="1" w:styleId="WW8Num65z1">
    <w:name w:val="WW8Num65z1"/>
    <w:rsid w:val="00F9335F"/>
  </w:style>
  <w:style w:type="character" w:customStyle="1" w:styleId="WW8Num65z2">
    <w:name w:val="WW8Num65z2"/>
    <w:rsid w:val="00F9335F"/>
  </w:style>
  <w:style w:type="character" w:customStyle="1" w:styleId="WW8Num65z3">
    <w:name w:val="WW8Num65z3"/>
    <w:rsid w:val="00F9335F"/>
  </w:style>
  <w:style w:type="character" w:customStyle="1" w:styleId="WW8Num65z4">
    <w:name w:val="WW8Num65z4"/>
    <w:rsid w:val="00F9335F"/>
  </w:style>
  <w:style w:type="character" w:customStyle="1" w:styleId="WW8Num65z5">
    <w:name w:val="WW8Num65z5"/>
    <w:rsid w:val="00F9335F"/>
  </w:style>
  <w:style w:type="character" w:customStyle="1" w:styleId="WW8Num65z6">
    <w:name w:val="WW8Num65z6"/>
    <w:rsid w:val="00F9335F"/>
  </w:style>
  <w:style w:type="character" w:customStyle="1" w:styleId="WW8Num65z7">
    <w:name w:val="WW8Num65z7"/>
    <w:rsid w:val="00F9335F"/>
  </w:style>
  <w:style w:type="character" w:customStyle="1" w:styleId="WW8Num65z8">
    <w:name w:val="WW8Num65z8"/>
    <w:rsid w:val="00F9335F"/>
  </w:style>
  <w:style w:type="character" w:customStyle="1" w:styleId="WW8Num66z0">
    <w:name w:val="WW8Num66z0"/>
    <w:rsid w:val="00F9335F"/>
    <w:rPr>
      <w:rFonts w:ascii="Tahoma" w:hAnsi="Tahoma" w:cs="Tahoma" w:hint="default"/>
      <w:color w:val="0E0E0E"/>
      <w:sz w:val="22"/>
    </w:rPr>
  </w:style>
  <w:style w:type="character" w:customStyle="1" w:styleId="WW8Num67z0">
    <w:name w:val="WW8Num67z0"/>
    <w:rsid w:val="00F9335F"/>
    <w:rPr>
      <w:rFonts w:hint="default"/>
    </w:rPr>
  </w:style>
  <w:style w:type="character" w:customStyle="1" w:styleId="WW8Num67z1">
    <w:name w:val="WW8Num67z1"/>
    <w:rsid w:val="00F9335F"/>
    <w:rPr>
      <w:rFonts w:ascii="Tahoma" w:eastAsia="Arial Narrow" w:hAnsi="Tahoma" w:cs="Tahoma" w:hint="default"/>
      <w:color w:val="0F0F0F"/>
      <w:w w:val="100"/>
      <w:sz w:val="22"/>
      <w:szCs w:val="22"/>
    </w:rPr>
  </w:style>
  <w:style w:type="character" w:customStyle="1" w:styleId="WW8Num68z0">
    <w:name w:val="WW8Num68z0"/>
    <w:rsid w:val="00F9335F"/>
  </w:style>
  <w:style w:type="character" w:customStyle="1" w:styleId="WW8Num68z1">
    <w:name w:val="WW8Num68z1"/>
    <w:rsid w:val="00F9335F"/>
  </w:style>
  <w:style w:type="character" w:customStyle="1" w:styleId="WW8Num68z2">
    <w:name w:val="WW8Num68z2"/>
    <w:rsid w:val="00F9335F"/>
  </w:style>
  <w:style w:type="character" w:customStyle="1" w:styleId="WW8Num68z3">
    <w:name w:val="WW8Num68z3"/>
    <w:rsid w:val="00F9335F"/>
  </w:style>
  <w:style w:type="character" w:customStyle="1" w:styleId="WW8Num68z4">
    <w:name w:val="WW8Num68z4"/>
    <w:rsid w:val="00F9335F"/>
  </w:style>
  <w:style w:type="character" w:customStyle="1" w:styleId="WW8Num68z5">
    <w:name w:val="WW8Num68z5"/>
    <w:rsid w:val="00F9335F"/>
  </w:style>
  <w:style w:type="character" w:customStyle="1" w:styleId="WW8Num68z6">
    <w:name w:val="WW8Num68z6"/>
    <w:rsid w:val="00F9335F"/>
  </w:style>
  <w:style w:type="character" w:customStyle="1" w:styleId="WW8Num68z7">
    <w:name w:val="WW8Num68z7"/>
    <w:rsid w:val="00F9335F"/>
  </w:style>
  <w:style w:type="character" w:customStyle="1" w:styleId="WW8Num68z8">
    <w:name w:val="WW8Num68z8"/>
    <w:rsid w:val="00F9335F"/>
  </w:style>
  <w:style w:type="character" w:customStyle="1" w:styleId="WW8Num69z0">
    <w:name w:val="WW8Num69z0"/>
    <w:rsid w:val="00F9335F"/>
  </w:style>
  <w:style w:type="character" w:customStyle="1" w:styleId="WW8Num69z1">
    <w:name w:val="WW8Num69z1"/>
    <w:rsid w:val="00F9335F"/>
  </w:style>
  <w:style w:type="character" w:customStyle="1" w:styleId="WW8Num69z2">
    <w:name w:val="WW8Num69z2"/>
    <w:rsid w:val="00F9335F"/>
  </w:style>
  <w:style w:type="character" w:customStyle="1" w:styleId="WW8Num69z3">
    <w:name w:val="WW8Num69z3"/>
    <w:rsid w:val="00F9335F"/>
  </w:style>
  <w:style w:type="character" w:customStyle="1" w:styleId="WW8Num69z4">
    <w:name w:val="WW8Num69z4"/>
    <w:rsid w:val="00F9335F"/>
  </w:style>
  <w:style w:type="character" w:customStyle="1" w:styleId="WW8Num69z5">
    <w:name w:val="WW8Num69z5"/>
    <w:rsid w:val="00F9335F"/>
  </w:style>
  <w:style w:type="character" w:customStyle="1" w:styleId="WW8Num69z6">
    <w:name w:val="WW8Num69z6"/>
    <w:rsid w:val="00F9335F"/>
  </w:style>
  <w:style w:type="character" w:customStyle="1" w:styleId="WW8Num69z7">
    <w:name w:val="WW8Num69z7"/>
    <w:rsid w:val="00F9335F"/>
  </w:style>
  <w:style w:type="character" w:customStyle="1" w:styleId="WW8Num69z8">
    <w:name w:val="WW8Num69z8"/>
    <w:rsid w:val="00F9335F"/>
  </w:style>
  <w:style w:type="character" w:customStyle="1" w:styleId="WW8Num70z0">
    <w:name w:val="WW8Num70z0"/>
    <w:rsid w:val="00F9335F"/>
    <w:rPr>
      <w:rFonts w:hint="default"/>
      <w:u w:val="none"/>
    </w:rPr>
  </w:style>
  <w:style w:type="character" w:customStyle="1" w:styleId="WW8Num70z1">
    <w:name w:val="WW8Num70z1"/>
    <w:rsid w:val="00F9335F"/>
  </w:style>
  <w:style w:type="character" w:customStyle="1" w:styleId="WW8Num70z2">
    <w:name w:val="WW8Num70z2"/>
    <w:rsid w:val="00F9335F"/>
  </w:style>
  <w:style w:type="character" w:customStyle="1" w:styleId="WW8Num70z3">
    <w:name w:val="WW8Num70z3"/>
    <w:rsid w:val="00F9335F"/>
  </w:style>
  <w:style w:type="character" w:customStyle="1" w:styleId="WW8Num70z4">
    <w:name w:val="WW8Num70z4"/>
    <w:rsid w:val="00F9335F"/>
  </w:style>
  <w:style w:type="character" w:customStyle="1" w:styleId="WW8Num70z5">
    <w:name w:val="WW8Num70z5"/>
    <w:rsid w:val="00F9335F"/>
  </w:style>
  <w:style w:type="character" w:customStyle="1" w:styleId="WW8Num70z6">
    <w:name w:val="WW8Num70z6"/>
    <w:rsid w:val="00F9335F"/>
  </w:style>
  <w:style w:type="character" w:customStyle="1" w:styleId="WW8Num70z7">
    <w:name w:val="WW8Num70z7"/>
    <w:rsid w:val="00F9335F"/>
  </w:style>
  <w:style w:type="character" w:customStyle="1" w:styleId="WW8Num70z8">
    <w:name w:val="WW8Num70z8"/>
    <w:rsid w:val="00F9335F"/>
  </w:style>
  <w:style w:type="character" w:customStyle="1" w:styleId="WW8Num71z0">
    <w:name w:val="WW8Num71z0"/>
    <w:rsid w:val="00F9335F"/>
    <w:rPr>
      <w:rFonts w:ascii="Wingdings 2" w:hAnsi="Wingdings 2" w:cs="Wingdings 2"/>
      <w:sz w:val="20"/>
      <w:szCs w:val="20"/>
      <w:lang w:eastAsia="pl-PL"/>
    </w:rPr>
  </w:style>
  <w:style w:type="character" w:customStyle="1" w:styleId="WW8Num71z1">
    <w:name w:val="WW8Num71z1"/>
    <w:rsid w:val="00F9335F"/>
  </w:style>
  <w:style w:type="character" w:customStyle="1" w:styleId="WW8Num71z2">
    <w:name w:val="WW8Num71z2"/>
    <w:rsid w:val="00F9335F"/>
  </w:style>
  <w:style w:type="character" w:customStyle="1" w:styleId="WW8Num71z3">
    <w:name w:val="WW8Num71z3"/>
    <w:rsid w:val="00F9335F"/>
  </w:style>
  <w:style w:type="character" w:customStyle="1" w:styleId="WW8Num71z4">
    <w:name w:val="WW8Num71z4"/>
    <w:rsid w:val="00F9335F"/>
  </w:style>
  <w:style w:type="character" w:customStyle="1" w:styleId="WW8Num71z5">
    <w:name w:val="WW8Num71z5"/>
    <w:rsid w:val="00F9335F"/>
  </w:style>
  <w:style w:type="character" w:customStyle="1" w:styleId="WW8Num71z6">
    <w:name w:val="WW8Num71z6"/>
    <w:rsid w:val="00F9335F"/>
  </w:style>
  <w:style w:type="character" w:customStyle="1" w:styleId="WW8Num71z7">
    <w:name w:val="WW8Num71z7"/>
    <w:rsid w:val="00F9335F"/>
  </w:style>
  <w:style w:type="character" w:customStyle="1" w:styleId="WW8Num71z8">
    <w:name w:val="WW8Num71z8"/>
    <w:rsid w:val="00F9335F"/>
  </w:style>
  <w:style w:type="character" w:customStyle="1" w:styleId="WW8Num72z0">
    <w:name w:val="WW8Num72z0"/>
    <w:rsid w:val="00F9335F"/>
    <w:rPr>
      <w:rFonts w:cs="Tahoma" w:hint="default"/>
    </w:rPr>
  </w:style>
  <w:style w:type="character" w:customStyle="1" w:styleId="WW8Num73z0">
    <w:name w:val="WW8Num73z0"/>
    <w:rsid w:val="00F9335F"/>
    <w:rPr>
      <w:rFonts w:hint="default"/>
    </w:rPr>
  </w:style>
  <w:style w:type="character" w:customStyle="1" w:styleId="WW8Num73z1">
    <w:name w:val="WW8Num73z1"/>
    <w:rsid w:val="00F9335F"/>
    <w:rPr>
      <w:rFonts w:ascii="DejaVu Sans" w:hAnsi="DejaVu Sans" w:cs="DejaVu Sans" w:hint="default"/>
    </w:rPr>
  </w:style>
  <w:style w:type="character" w:customStyle="1" w:styleId="WW8Num73z2">
    <w:name w:val="WW8Num73z2"/>
    <w:rsid w:val="00F9335F"/>
    <w:rPr>
      <w:rFonts w:ascii="@Lohit Hindi" w:hAnsi="@Lohit Hindi" w:cs="@Lohit Hindi" w:hint="default"/>
    </w:rPr>
  </w:style>
  <w:style w:type="character" w:customStyle="1" w:styleId="WW8Num73z3">
    <w:name w:val="WW8Num73z3"/>
    <w:rsid w:val="00F9335F"/>
    <w:rPr>
      <w:rFonts w:ascii="TimesNewRomanPSMT" w:hAnsi="TimesNewRomanPSMT" w:cs="TimesNewRomanPSMT" w:hint="default"/>
    </w:rPr>
  </w:style>
  <w:style w:type="character" w:customStyle="1" w:styleId="WW8Num74z0">
    <w:name w:val="WW8Num74z0"/>
    <w:rsid w:val="00F9335F"/>
  </w:style>
  <w:style w:type="character" w:customStyle="1" w:styleId="WW8Num74z1">
    <w:name w:val="WW8Num74z1"/>
    <w:rsid w:val="00F9335F"/>
    <w:rPr>
      <w:rFonts w:ascii="Wingdings 2" w:hAnsi="Wingdings 2" w:cs="Wingdings 2"/>
      <w:sz w:val="20"/>
      <w:szCs w:val="20"/>
      <w:lang w:eastAsia="pl-PL"/>
    </w:rPr>
  </w:style>
  <w:style w:type="character" w:customStyle="1" w:styleId="WW8Num74z2">
    <w:name w:val="WW8Num74z2"/>
    <w:rsid w:val="00F9335F"/>
  </w:style>
  <w:style w:type="character" w:customStyle="1" w:styleId="WW8Num74z3">
    <w:name w:val="WW8Num74z3"/>
    <w:rsid w:val="00F9335F"/>
  </w:style>
  <w:style w:type="character" w:customStyle="1" w:styleId="WW8Num74z4">
    <w:name w:val="WW8Num74z4"/>
    <w:rsid w:val="00F9335F"/>
  </w:style>
  <w:style w:type="character" w:customStyle="1" w:styleId="WW8Num74z5">
    <w:name w:val="WW8Num74z5"/>
    <w:rsid w:val="00F9335F"/>
  </w:style>
  <w:style w:type="character" w:customStyle="1" w:styleId="WW8Num74z6">
    <w:name w:val="WW8Num74z6"/>
    <w:rsid w:val="00F9335F"/>
  </w:style>
  <w:style w:type="character" w:customStyle="1" w:styleId="WW8Num74z7">
    <w:name w:val="WW8Num74z7"/>
    <w:rsid w:val="00F9335F"/>
  </w:style>
  <w:style w:type="character" w:customStyle="1" w:styleId="WW8Num74z8">
    <w:name w:val="WW8Num74z8"/>
    <w:rsid w:val="00F9335F"/>
  </w:style>
  <w:style w:type="character" w:customStyle="1" w:styleId="WW8Num75z0">
    <w:name w:val="WW8Num75z0"/>
    <w:rsid w:val="00F9335F"/>
    <w:rPr>
      <w:rFonts w:ascii="Tahoma" w:eastAsia="Arial Narrow" w:hAnsi="Tahoma" w:cs="Tahoma" w:hint="default"/>
      <w:b/>
      <w:bCs/>
      <w:color w:val="0E0E0E"/>
      <w:w w:val="100"/>
      <w:sz w:val="22"/>
      <w:szCs w:val="22"/>
    </w:rPr>
  </w:style>
  <w:style w:type="character" w:customStyle="1" w:styleId="WW8Num75z1">
    <w:name w:val="WW8Num75z1"/>
    <w:rsid w:val="00F9335F"/>
    <w:rPr>
      <w:rFonts w:ascii="Tahoma" w:eastAsia="Wingdings" w:hAnsi="Tahoma" w:cs="Tahoma" w:hint="default"/>
      <w:bCs/>
      <w:vanish/>
      <w:color w:val="0E0E0E"/>
      <w:w w:val="100"/>
      <w:position w:val="0"/>
      <w:sz w:val="22"/>
      <w:szCs w:val="22"/>
      <w:vertAlign w:val="baseline"/>
    </w:rPr>
  </w:style>
  <w:style w:type="character" w:customStyle="1" w:styleId="WW8Num75z2">
    <w:name w:val="WW8Num75z2"/>
    <w:rsid w:val="00F9335F"/>
    <w:rPr>
      <w:rFonts w:ascii="Tahoma" w:eastAsia="Wingdings" w:hAnsi="Tahoma" w:cs="Tahoma" w:hint="default"/>
      <w:b w:val="0"/>
      <w:color w:val="0F0F0F"/>
      <w:spacing w:val="0"/>
      <w:w w:val="100"/>
      <w:kern w:val="2"/>
      <w:sz w:val="22"/>
      <w:szCs w:val="22"/>
    </w:rPr>
  </w:style>
  <w:style w:type="character" w:customStyle="1" w:styleId="WW8Num75z3">
    <w:name w:val="WW8Num75z3"/>
    <w:rsid w:val="00F9335F"/>
    <w:rPr>
      <w:rFonts w:hint="default"/>
    </w:rPr>
  </w:style>
  <w:style w:type="character" w:customStyle="1" w:styleId="WW8Num76z0">
    <w:name w:val="WW8Num76z0"/>
    <w:rsid w:val="00F9335F"/>
    <w:rPr>
      <w:rFonts w:hint="default"/>
      <w:color w:val="0F0F0F"/>
      <w:w w:val="105"/>
    </w:rPr>
  </w:style>
  <w:style w:type="character" w:customStyle="1" w:styleId="WW8Num76z1">
    <w:name w:val="WW8Num76z1"/>
    <w:rsid w:val="00F9335F"/>
    <w:rPr>
      <w:rFonts w:hint="default"/>
      <w:color w:val="0F0F0F"/>
      <w:w w:val="100"/>
    </w:rPr>
  </w:style>
  <w:style w:type="character" w:customStyle="1" w:styleId="WW8Num77z0">
    <w:name w:val="WW8Num77z0"/>
    <w:rsid w:val="00F9335F"/>
    <w:rPr>
      <w:rFonts w:ascii="Wingdings 2" w:hAnsi="Wingdings 2" w:cs="Wingdings 2"/>
      <w:sz w:val="20"/>
      <w:szCs w:val="20"/>
      <w:lang w:eastAsia="pl-PL"/>
    </w:rPr>
  </w:style>
  <w:style w:type="character" w:customStyle="1" w:styleId="WW8Num77z1">
    <w:name w:val="WW8Num77z1"/>
    <w:rsid w:val="00F9335F"/>
  </w:style>
  <w:style w:type="character" w:customStyle="1" w:styleId="WW8Num77z2">
    <w:name w:val="WW8Num77z2"/>
    <w:rsid w:val="00F9335F"/>
  </w:style>
  <w:style w:type="character" w:customStyle="1" w:styleId="WW8Num77z3">
    <w:name w:val="WW8Num77z3"/>
    <w:rsid w:val="00F9335F"/>
  </w:style>
  <w:style w:type="character" w:customStyle="1" w:styleId="WW8Num77z4">
    <w:name w:val="WW8Num77z4"/>
    <w:rsid w:val="00F9335F"/>
  </w:style>
  <w:style w:type="character" w:customStyle="1" w:styleId="WW8Num77z5">
    <w:name w:val="WW8Num77z5"/>
    <w:rsid w:val="00F9335F"/>
  </w:style>
  <w:style w:type="character" w:customStyle="1" w:styleId="WW8Num77z6">
    <w:name w:val="WW8Num77z6"/>
    <w:rsid w:val="00F9335F"/>
  </w:style>
  <w:style w:type="character" w:customStyle="1" w:styleId="WW8Num77z7">
    <w:name w:val="WW8Num77z7"/>
    <w:rsid w:val="00F9335F"/>
  </w:style>
  <w:style w:type="character" w:customStyle="1" w:styleId="WW8Num77z8">
    <w:name w:val="WW8Num77z8"/>
    <w:rsid w:val="00F9335F"/>
  </w:style>
  <w:style w:type="character" w:customStyle="1" w:styleId="WW8Num78z0">
    <w:name w:val="WW8Num78z0"/>
    <w:rsid w:val="00F9335F"/>
  </w:style>
  <w:style w:type="character" w:customStyle="1" w:styleId="WW8Num78z1">
    <w:name w:val="WW8Num78z1"/>
    <w:rsid w:val="00F9335F"/>
    <w:rPr>
      <w:rFonts w:ascii="Wingdings 2" w:hAnsi="Wingdings 2" w:cs="Wingdings 2"/>
      <w:sz w:val="20"/>
      <w:szCs w:val="20"/>
      <w:lang w:eastAsia="pl-PL"/>
    </w:rPr>
  </w:style>
  <w:style w:type="character" w:customStyle="1" w:styleId="WW8Num78z2">
    <w:name w:val="WW8Num78z2"/>
    <w:rsid w:val="00F9335F"/>
  </w:style>
  <w:style w:type="character" w:customStyle="1" w:styleId="WW8Num78z3">
    <w:name w:val="WW8Num78z3"/>
    <w:rsid w:val="00F9335F"/>
  </w:style>
  <w:style w:type="character" w:customStyle="1" w:styleId="WW8Num78z4">
    <w:name w:val="WW8Num78z4"/>
    <w:rsid w:val="00F9335F"/>
  </w:style>
  <w:style w:type="character" w:customStyle="1" w:styleId="WW8Num78z5">
    <w:name w:val="WW8Num78z5"/>
    <w:rsid w:val="00F9335F"/>
  </w:style>
  <w:style w:type="character" w:customStyle="1" w:styleId="WW8Num78z6">
    <w:name w:val="WW8Num78z6"/>
    <w:rsid w:val="00F9335F"/>
  </w:style>
  <w:style w:type="character" w:customStyle="1" w:styleId="WW8Num78z7">
    <w:name w:val="WW8Num78z7"/>
    <w:rsid w:val="00F9335F"/>
  </w:style>
  <w:style w:type="character" w:customStyle="1" w:styleId="WW8Num78z8">
    <w:name w:val="WW8Num78z8"/>
    <w:rsid w:val="00F9335F"/>
  </w:style>
  <w:style w:type="character" w:customStyle="1" w:styleId="WW8Num79z0">
    <w:name w:val="WW8Num79z0"/>
    <w:rsid w:val="00F9335F"/>
    <w:rPr>
      <w:rFonts w:hint="default"/>
    </w:rPr>
  </w:style>
  <w:style w:type="character" w:customStyle="1" w:styleId="WW8Num79z1">
    <w:name w:val="WW8Num79z1"/>
    <w:rsid w:val="00F9335F"/>
    <w:rPr>
      <w:rFonts w:ascii="Tahoma" w:eastAsia="Wingdings" w:hAnsi="Tahoma" w:cs="Tahoma" w:hint="default"/>
      <w:color w:val="0F0F0F"/>
      <w:spacing w:val="0"/>
      <w:w w:val="100"/>
      <w:sz w:val="22"/>
      <w:szCs w:val="22"/>
    </w:rPr>
  </w:style>
  <w:style w:type="character" w:customStyle="1" w:styleId="WW8Num80z0">
    <w:name w:val="WW8Num80z0"/>
    <w:rsid w:val="00F9335F"/>
    <w:rPr>
      <w:rFonts w:cs="Wingdings 2" w:hint="default"/>
    </w:rPr>
  </w:style>
  <w:style w:type="character" w:customStyle="1" w:styleId="WW8Num80z2">
    <w:name w:val="WW8Num80z2"/>
    <w:rsid w:val="00F9335F"/>
  </w:style>
  <w:style w:type="character" w:customStyle="1" w:styleId="WW8Num80z3">
    <w:name w:val="WW8Num80z3"/>
    <w:rsid w:val="00F9335F"/>
  </w:style>
  <w:style w:type="character" w:customStyle="1" w:styleId="WW8Num80z4">
    <w:name w:val="WW8Num80z4"/>
    <w:rsid w:val="00F9335F"/>
  </w:style>
  <w:style w:type="character" w:customStyle="1" w:styleId="WW8Num80z5">
    <w:name w:val="WW8Num80z5"/>
    <w:rsid w:val="00F9335F"/>
  </w:style>
  <w:style w:type="character" w:customStyle="1" w:styleId="WW8Num80z6">
    <w:name w:val="WW8Num80z6"/>
    <w:rsid w:val="00F9335F"/>
  </w:style>
  <w:style w:type="character" w:customStyle="1" w:styleId="WW8Num80z7">
    <w:name w:val="WW8Num80z7"/>
    <w:rsid w:val="00F9335F"/>
  </w:style>
  <w:style w:type="character" w:customStyle="1" w:styleId="WW8Num80z8">
    <w:name w:val="WW8Num80z8"/>
    <w:rsid w:val="00F9335F"/>
  </w:style>
  <w:style w:type="character" w:customStyle="1" w:styleId="WW8Num81z0">
    <w:name w:val="WW8Num81z0"/>
    <w:rsid w:val="00F9335F"/>
    <w:rPr>
      <w:rFonts w:hint="default"/>
    </w:rPr>
  </w:style>
  <w:style w:type="character" w:customStyle="1" w:styleId="WW8Num81z1">
    <w:name w:val="WW8Num81z1"/>
    <w:rsid w:val="00F9335F"/>
    <w:rPr>
      <w:rFonts w:ascii="Arial Narrow" w:eastAsia="Arial Narrow" w:hAnsi="Arial Narrow" w:cs="Arial Narrow" w:hint="default"/>
      <w:color w:val="0F0F0F"/>
      <w:w w:val="116"/>
      <w:sz w:val="22"/>
      <w:szCs w:val="22"/>
    </w:rPr>
  </w:style>
  <w:style w:type="character" w:customStyle="1" w:styleId="WW8Num81z2">
    <w:name w:val="WW8Num81z2"/>
    <w:rsid w:val="00F9335F"/>
    <w:rPr>
      <w:rFonts w:ascii="Tahoma" w:eastAsia="Arial Narrow" w:hAnsi="Tahoma" w:cs="Arial Narrow" w:hint="default"/>
      <w:color w:val="0F0F0F"/>
      <w:spacing w:val="0"/>
      <w:w w:val="100"/>
      <w:sz w:val="22"/>
      <w:szCs w:val="22"/>
    </w:rPr>
  </w:style>
  <w:style w:type="character" w:customStyle="1" w:styleId="WW8Num81z3">
    <w:name w:val="WW8Num81z3"/>
    <w:rsid w:val="00F9335F"/>
    <w:rPr>
      <w:rFonts w:ascii="Tahoma" w:eastAsia="Wingdings" w:hAnsi="Tahoma" w:cs="Tahoma" w:hint="default"/>
      <w:color w:val="0F0F0F"/>
      <w:w w:val="100"/>
      <w:sz w:val="22"/>
      <w:szCs w:val="22"/>
    </w:rPr>
  </w:style>
  <w:style w:type="character" w:customStyle="1" w:styleId="WW8Num82z0">
    <w:name w:val="WW8Num82z0"/>
    <w:rsid w:val="00F9335F"/>
    <w:rPr>
      <w:rFonts w:cs="Tahoma" w:hint="default"/>
      <w:u w:val="none"/>
    </w:rPr>
  </w:style>
  <w:style w:type="character" w:customStyle="1" w:styleId="WW8Num82z1">
    <w:name w:val="WW8Num82z1"/>
    <w:rsid w:val="00F9335F"/>
  </w:style>
  <w:style w:type="character" w:customStyle="1" w:styleId="WW8Num82z2">
    <w:name w:val="WW8Num82z2"/>
    <w:rsid w:val="00F9335F"/>
  </w:style>
  <w:style w:type="character" w:customStyle="1" w:styleId="WW8Num82z3">
    <w:name w:val="WW8Num82z3"/>
    <w:rsid w:val="00F9335F"/>
  </w:style>
  <w:style w:type="character" w:customStyle="1" w:styleId="WW8Num82z4">
    <w:name w:val="WW8Num82z4"/>
    <w:rsid w:val="00F9335F"/>
  </w:style>
  <w:style w:type="character" w:customStyle="1" w:styleId="WW8Num82z5">
    <w:name w:val="WW8Num82z5"/>
    <w:rsid w:val="00F9335F"/>
  </w:style>
  <w:style w:type="character" w:customStyle="1" w:styleId="WW8Num82z6">
    <w:name w:val="WW8Num82z6"/>
    <w:rsid w:val="00F9335F"/>
  </w:style>
  <w:style w:type="character" w:customStyle="1" w:styleId="WW8Num82z7">
    <w:name w:val="WW8Num82z7"/>
    <w:rsid w:val="00F9335F"/>
  </w:style>
  <w:style w:type="character" w:customStyle="1" w:styleId="WW8Num82z8">
    <w:name w:val="WW8Num82z8"/>
    <w:rsid w:val="00F9335F"/>
  </w:style>
  <w:style w:type="character" w:customStyle="1" w:styleId="WW8Num83z0">
    <w:name w:val="WW8Num83z0"/>
    <w:rsid w:val="00F9335F"/>
    <w:rPr>
      <w:rFonts w:hint="default"/>
    </w:rPr>
  </w:style>
  <w:style w:type="character" w:customStyle="1" w:styleId="WW8Num83z1">
    <w:name w:val="WW8Num83z1"/>
    <w:rsid w:val="00F9335F"/>
    <w:rPr>
      <w:rFonts w:ascii="TimesNewRomanPSMT" w:hAnsi="TimesNewRomanPSMT" w:cs="TimesNewRomanPSMT" w:hint="default"/>
    </w:rPr>
  </w:style>
  <w:style w:type="character" w:customStyle="1" w:styleId="WW8Num83z2">
    <w:name w:val="WW8Num83z2"/>
    <w:rsid w:val="00F9335F"/>
    <w:rPr>
      <w:rFonts w:hint="default"/>
      <w:b w:val="0"/>
      <w:u w:val="none"/>
    </w:rPr>
  </w:style>
  <w:style w:type="character" w:customStyle="1" w:styleId="Domylnaczcionkaakapitu3">
    <w:name w:val="Domyślna czcionka akapitu3"/>
    <w:rsid w:val="00F9335F"/>
  </w:style>
  <w:style w:type="character" w:customStyle="1" w:styleId="Tekstpodstawowy2Znak">
    <w:name w:val="Tekst podstawowy 2 Znak"/>
    <w:uiPriority w:val="99"/>
    <w:rsid w:val="00F9335F"/>
    <w:rPr>
      <w:rFonts w:eastAsia="Mangal" w:cs="Liberation Serif"/>
      <w:kern w:val="2"/>
      <w:sz w:val="24"/>
      <w:szCs w:val="21"/>
      <w:lang w:eastAsia="zh-CN" w:bidi="hi-IN"/>
    </w:rPr>
  </w:style>
  <w:style w:type="character" w:styleId="Uwydatnienie">
    <w:name w:val="Emphasis"/>
    <w:qFormat/>
    <w:rsid w:val="00F9335F"/>
    <w:rPr>
      <w:i/>
      <w:iCs/>
    </w:rPr>
  </w:style>
  <w:style w:type="character" w:customStyle="1" w:styleId="Znakiprzypiswkocowych">
    <w:name w:val="Znaki przypisów końcowych"/>
    <w:rsid w:val="00F9335F"/>
    <w:rPr>
      <w:vertAlign w:val="superscript"/>
    </w:rPr>
  </w:style>
  <w:style w:type="character" w:customStyle="1" w:styleId="Znakiprzypiswdolnych">
    <w:name w:val="Znaki przypisów dolnych"/>
    <w:rsid w:val="00F9335F"/>
    <w:rPr>
      <w:vertAlign w:val="superscript"/>
    </w:rPr>
  </w:style>
  <w:style w:type="character" w:customStyle="1" w:styleId="postbody">
    <w:name w:val="postbody"/>
    <w:rsid w:val="00F9335F"/>
    <w:rPr>
      <w:rFonts w:cs="Arial Narrow"/>
    </w:rPr>
  </w:style>
  <w:style w:type="character" w:customStyle="1" w:styleId="ZwykytekstZnak">
    <w:name w:val="Zwykły tekst Znak"/>
    <w:uiPriority w:val="99"/>
    <w:rsid w:val="00F9335F"/>
    <w:rPr>
      <w:rFonts w:ascii="DejaVu Sans" w:hAnsi="DejaVu Sans" w:cs="DejaVu Sans"/>
    </w:rPr>
  </w:style>
  <w:style w:type="character" w:customStyle="1" w:styleId="BodyTextIndentZnakZnak">
    <w:name w:val="Body Text Indent Znak Znak"/>
    <w:rsid w:val="00F9335F"/>
    <w:rPr>
      <w:rFonts w:ascii="MS Mincho" w:hAnsi="MS Mincho" w:cs="MS Mincho"/>
      <w:szCs w:val="24"/>
    </w:rPr>
  </w:style>
  <w:style w:type="character" w:customStyle="1" w:styleId="WW8Num10z1">
    <w:name w:val="WW8Num10z1"/>
    <w:rsid w:val="00F9335F"/>
    <w:rPr>
      <w:rFonts w:ascii="TimesNewRomanPSMT" w:hAnsi="TimesNewRomanPSMT" w:cs="TimesNewRomanPSMT"/>
    </w:rPr>
  </w:style>
  <w:style w:type="character" w:customStyle="1" w:styleId="WW8Num10z2">
    <w:name w:val="WW8Num10z2"/>
    <w:rsid w:val="00F9335F"/>
    <w:rPr>
      <w:rFonts w:cs="Arial Narrow"/>
      <w:b/>
      <w:u w:val="none"/>
    </w:rPr>
  </w:style>
  <w:style w:type="character" w:customStyle="1" w:styleId="WW8Num11z1">
    <w:name w:val="WW8Num11z1"/>
    <w:rsid w:val="00F9335F"/>
    <w:rPr>
      <w:rFonts w:ascii="TimesNewRomanPSMT" w:hAnsi="TimesNewRomanPSMT" w:cs="TimesNewRomanPSMT"/>
    </w:rPr>
  </w:style>
  <w:style w:type="character" w:customStyle="1" w:styleId="WW8Num14z1">
    <w:name w:val="WW8Num14z1"/>
    <w:rsid w:val="00F9335F"/>
    <w:rPr>
      <w:rFonts w:ascii="DejaVu Sans" w:hAnsi="DejaVu Sans" w:cs="DejaVu Sans"/>
    </w:rPr>
  </w:style>
  <w:style w:type="character" w:customStyle="1" w:styleId="WW8Num14z2">
    <w:name w:val="WW8Num14z2"/>
    <w:rsid w:val="00F9335F"/>
    <w:rPr>
      <w:rFonts w:ascii="@Lohit Hindi" w:hAnsi="@Lohit Hindi" w:cs="@Lohit Hindi"/>
    </w:rPr>
  </w:style>
  <w:style w:type="character" w:customStyle="1" w:styleId="WW8Num14z3">
    <w:name w:val="WW8Num14z3"/>
    <w:rsid w:val="00F9335F"/>
    <w:rPr>
      <w:rFonts w:ascii="TimesNewRomanPSMT" w:hAnsi="TimesNewRomanPSMT" w:cs="TimesNewRomanPSMT"/>
    </w:rPr>
  </w:style>
  <w:style w:type="character" w:customStyle="1" w:styleId="WW8Num15z2">
    <w:name w:val="WW8Num15z2"/>
    <w:rsid w:val="00F9335F"/>
    <w:rPr>
      <w:rFonts w:ascii="@Lohit Hindi" w:hAnsi="@Lohit Hindi" w:cs="@Lohit Hindi"/>
      <w:b w:val="0"/>
      <w:i w:val="0"/>
      <w:position w:val="-2"/>
      <w:sz w:val="32"/>
    </w:rPr>
  </w:style>
  <w:style w:type="character" w:customStyle="1" w:styleId="WW8Num16z1">
    <w:name w:val="WW8Num16z1"/>
    <w:rsid w:val="00F9335F"/>
    <w:rPr>
      <w:rFonts w:cs="Arial Narrow"/>
    </w:rPr>
  </w:style>
  <w:style w:type="character" w:customStyle="1" w:styleId="WW8Num23z2">
    <w:name w:val="WW8Num23z2"/>
    <w:rsid w:val="00F9335F"/>
    <w:rPr>
      <w:rFonts w:ascii="@Lohit Hindi" w:hAnsi="@Lohit Hindi" w:cs="@Lohit Hindi"/>
    </w:rPr>
  </w:style>
  <w:style w:type="character" w:customStyle="1" w:styleId="WW8Num23z3">
    <w:name w:val="WW8Num23z3"/>
    <w:rsid w:val="00F9335F"/>
    <w:rPr>
      <w:rFonts w:ascii="TimesNewRomanPSMT" w:hAnsi="TimesNewRomanPSMT" w:cs="TimesNewRomanPSMT"/>
    </w:rPr>
  </w:style>
  <w:style w:type="character" w:customStyle="1" w:styleId="WW8Num24z1">
    <w:name w:val="WW8Num24z1"/>
    <w:rsid w:val="00F9335F"/>
    <w:rPr>
      <w:rFonts w:ascii="Arial Narrow" w:hAnsi="Arial Narrow" w:cs="Arial Narrow"/>
    </w:rPr>
  </w:style>
  <w:style w:type="character" w:customStyle="1" w:styleId="WW8Num39z1">
    <w:name w:val="WW8Num39z1"/>
    <w:rsid w:val="00F9335F"/>
    <w:rPr>
      <w:rFonts w:cs="Arial Narrow"/>
    </w:rPr>
  </w:style>
  <w:style w:type="character" w:customStyle="1" w:styleId="WW8Num55z1">
    <w:name w:val="WW8Num55z1"/>
    <w:rsid w:val="00F9335F"/>
    <w:rPr>
      <w:rFonts w:ascii="Arial Narrow" w:hAnsi="Arial Narrow" w:cs="Arial Narrow"/>
      <w:b w:val="0"/>
      <w:i w:val="0"/>
      <w:sz w:val="24"/>
    </w:rPr>
  </w:style>
  <w:style w:type="character" w:customStyle="1" w:styleId="WW8Num55z2">
    <w:name w:val="WW8Num55z2"/>
    <w:rsid w:val="00F9335F"/>
    <w:rPr>
      <w:rFonts w:cs="Arial Narrow"/>
    </w:rPr>
  </w:style>
  <w:style w:type="character" w:customStyle="1" w:styleId="WW8NumSt10z0">
    <w:name w:val="WW8NumSt10z0"/>
    <w:rsid w:val="00F9335F"/>
    <w:rPr>
      <w:rFonts w:cs="Arial Narrow"/>
      <w:b/>
      <w:i w:val="0"/>
      <w:sz w:val="24"/>
      <w:szCs w:val="24"/>
    </w:rPr>
  </w:style>
  <w:style w:type="character" w:customStyle="1" w:styleId="WW8NumSt10z1">
    <w:name w:val="WW8NumSt10z1"/>
    <w:rsid w:val="00F9335F"/>
    <w:rPr>
      <w:rFonts w:cs="Arial Narrow"/>
    </w:rPr>
  </w:style>
  <w:style w:type="character" w:customStyle="1" w:styleId="WW8NumSt12z0">
    <w:name w:val="WW8NumSt12z0"/>
    <w:rsid w:val="00F9335F"/>
    <w:rPr>
      <w:rFonts w:cs="Arial Narrow"/>
    </w:rPr>
  </w:style>
  <w:style w:type="character" w:customStyle="1" w:styleId="WW8NumSt18z0">
    <w:name w:val="WW8NumSt18z0"/>
    <w:rsid w:val="00F9335F"/>
    <w:rPr>
      <w:rFonts w:cs="Arial Narrow"/>
      <w:b/>
      <w:i w:val="0"/>
    </w:rPr>
  </w:style>
  <w:style w:type="character" w:customStyle="1" w:styleId="WW8NumSt18z1">
    <w:name w:val="WW8NumSt18z1"/>
    <w:rsid w:val="00F9335F"/>
    <w:rPr>
      <w:rFonts w:cs="Arial Narrow"/>
    </w:rPr>
  </w:style>
  <w:style w:type="character" w:customStyle="1" w:styleId="Domylnaczcionkaakapitu2">
    <w:name w:val="Domyślna czcionka akapitu2"/>
    <w:rsid w:val="00F9335F"/>
  </w:style>
  <w:style w:type="character" w:customStyle="1" w:styleId="TytuZnak">
    <w:name w:val="Tytuł Znak"/>
    <w:rsid w:val="00F9335F"/>
    <w:rPr>
      <w:b/>
      <w:position w:val="6"/>
      <w:sz w:val="24"/>
      <w:lang w:val="pl-PL"/>
    </w:rPr>
  </w:style>
  <w:style w:type="character" w:customStyle="1" w:styleId="Tekstpodstawowy3Znak">
    <w:name w:val="Tekst podstawowy 3 Znak"/>
    <w:rsid w:val="00F9335F"/>
    <w:rPr>
      <w:rFonts w:ascii="Tahoma" w:eastAsia="Tahoma" w:hAnsi="Tahoma" w:cs="Tahoma"/>
      <w:sz w:val="16"/>
      <w:szCs w:val="16"/>
      <w:lang w:val="pl-PL"/>
    </w:rPr>
  </w:style>
  <w:style w:type="character" w:customStyle="1" w:styleId="h1">
    <w:name w:val="h1"/>
    <w:rsid w:val="00F9335F"/>
  </w:style>
  <w:style w:type="character" w:customStyle="1" w:styleId="Tekstpodstawowywcity3Znak">
    <w:name w:val="Tekst podstawowy wcięty 3 Znak"/>
    <w:rsid w:val="00F9335F"/>
    <w:rPr>
      <w:sz w:val="16"/>
      <w:szCs w:val="16"/>
      <w:lang w:val="pl-PL"/>
    </w:rPr>
  </w:style>
  <w:style w:type="character" w:customStyle="1" w:styleId="WW8Num25z1">
    <w:name w:val="WW8Num25z1"/>
    <w:rsid w:val="00F9335F"/>
    <w:rPr>
      <w:rFonts w:ascii="TimesNewRomanPSMT" w:hAnsi="TimesNewRomanPSMT" w:cs="TimesNewRomanPSMT"/>
    </w:rPr>
  </w:style>
  <w:style w:type="character" w:customStyle="1" w:styleId="WW8Num25z2">
    <w:name w:val="WW8Num25z2"/>
    <w:rsid w:val="00F9335F"/>
    <w:rPr>
      <w:b/>
      <w:u w:val="none"/>
    </w:rPr>
  </w:style>
  <w:style w:type="character" w:customStyle="1" w:styleId="WW8Num33z4">
    <w:name w:val="WW8Num33z4"/>
    <w:rsid w:val="00F9335F"/>
    <w:rPr>
      <w:rFonts w:ascii="DejaVu Sans" w:hAnsi="DejaVu Sans" w:cs="DejaVu Sans"/>
    </w:rPr>
  </w:style>
  <w:style w:type="character" w:customStyle="1" w:styleId="WW8Num33z5">
    <w:name w:val="WW8Num33z5"/>
    <w:rsid w:val="00F9335F"/>
    <w:rPr>
      <w:rFonts w:ascii="@Lohit Hindi" w:hAnsi="@Lohit Hindi" w:cs="@Lohit Hindi"/>
    </w:rPr>
  </w:style>
  <w:style w:type="character" w:customStyle="1" w:styleId="WW8NumSt26z0">
    <w:name w:val="WW8NumSt26z0"/>
    <w:rsid w:val="00F9335F"/>
    <w:rPr>
      <w:rFonts w:ascii="Arial Narrow" w:hAnsi="Arial Narrow" w:cs="Arial Narrow"/>
      <w:sz w:val="24"/>
      <w:u w:val="none"/>
    </w:rPr>
  </w:style>
  <w:style w:type="character" w:customStyle="1" w:styleId="Domylnaczcionkaakapitu1">
    <w:name w:val="Domyślna czcionka akapitu1"/>
    <w:rsid w:val="00F9335F"/>
  </w:style>
  <w:style w:type="character" w:customStyle="1" w:styleId="PodtytuZnak">
    <w:name w:val="Podtytuł Znak"/>
    <w:rsid w:val="00F9335F"/>
    <w:rPr>
      <w:rFonts w:ascii="Wingdings" w:eastAsia="Lohit Hindi" w:hAnsi="Wingdings" w:cs="Wingdings 2"/>
      <w:i/>
      <w:iCs/>
      <w:sz w:val="28"/>
      <w:szCs w:val="28"/>
      <w:lang w:val="pl-PL"/>
    </w:rPr>
  </w:style>
  <w:style w:type="character" w:customStyle="1" w:styleId="text">
    <w:name w:val="text"/>
    <w:rsid w:val="00F9335F"/>
    <w:rPr>
      <w:rFonts w:cs="Arial Narrow"/>
    </w:rPr>
  </w:style>
  <w:style w:type="character" w:customStyle="1" w:styleId="BodyTextIndentChar">
    <w:name w:val="Body Text Indent Char"/>
    <w:rsid w:val="00F9335F"/>
    <w:rPr>
      <w:rFonts w:cs="Arial Narrow"/>
      <w:sz w:val="24"/>
      <w:szCs w:val="24"/>
      <w:lang w:bidi="ar-SA"/>
    </w:rPr>
  </w:style>
  <w:style w:type="character" w:customStyle="1" w:styleId="Odwoaniedokomentarza1">
    <w:name w:val="Odwołanie do komentarza1"/>
    <w:rsid w:val="00F9335F"/>
    <w:rPr>
      <w:rFonts w:cs="Arial Narrow"/>
      <w:sz w:val="16"/>
      <w:szCs w:val="16"/>
    </w:rPr>
  </w:style>
  <w:style w:type="character" w:customStyle="1" w:styleId="WW-Znakiprzypiswkocowych">
    <w:name w:val="WW-Znaki przypisów końcowych"/>
    <w:rsid w:val="00F9335F"/>
    <w:rPr>
      <w:rFonts w:cs="Arial Narrow"/>
      <w:vertAlign w:val="superscript"/>
    </w:rPr>
  </w:style>
  <w:style w:type="character" w:customStyle="1" w:styleId="PlandokumentuZnak">
    <w:name w:val="Plan dokumentu Znak"/>
    <w:rsid w:val="00F9335F"/>
    <w:rPr>
      <w:rFonts w:ascii="Wingdings 2" w:hAnsi="Wingdings 2" w:cs="Wingdings 2"/>
      <w:sz w:val="24"/>
      <w:szCs w:val="24"/>
      <w:shd w:val="clear" w:color="auto" w:fill="000080"/>
      <w:lang w:val="pl-PL"/>
    </w:rPr>
  </w:style>
  <w:style w:type="character" w:customStyle="1" w:styleId="WW-Znakiprzypiswdolnych">
    <w:name w:val="WW-Znaki przypisów dolnych"/>
    <w:rsid w:val="00F9335F"/>
    <w:rPr>
      <w:vertAlign w:val="superscript"/>
    </w:rPr>
  </w:style>
  <w:style w:type="character" w:customStyle="1" w:styleId="googqs-tidbit">
    <w:name w:val="goog_qs-tidbit"/>
    <w:rsid w:val="00F9335F"/>
  </w:style>
  <w:style w:type="character" w:customStyle="1" w:styleId="TytuZnak1">
    <w:name w:val="Tytuł Znak1"/>
    <w:link w:val="Tytu"/>
    <w:rsid w:val="00F9335F"/>
    <w:rPr>
      <w:b/>
      <w:position w:val="6"/>
      <w:sz w:val="24"/>
      <w:lang w:val="x-none"/>
    </w:rPr>
  </w:style>
  <w:style w:type="character" w:customStyle="1" w:styleId="PodtytuZnak1">
    <w:name w:val="Podtytuł Znak1"/>
    <w:rsid w:val="00F9335F"/>
    <w:rPr>
      <w:rFonts w:ascii="Wingdings" w:eastAsia="Lohit Hindi" w:hAnsi="Wingdings" w:cs="Wingdings"/>
      <w:i/>
      <w:iCs/>
      <w:sz w:val="28"/>
      <w:szCs w:val="28"/>
      <w:lang w:val="x-none"/>
    </w:rPr>
  </w:style>
  <w:style w:type="character" w:customStyle="1" w:styleId="TekstkomentarzaZnak1">
    <w:name w:val="Tekst komentarza Znak1"/>
    <w:uiPriority w:val="99"/>
    <w:rsid w:val="00F9335F"/>
    <w:rPr>
      <w:rFonts w:eastAsia="Mangal" w:cs="Liberation Serif"/>
      <w:kern w:val="2"/>
      <w:szCs w:val="18"/>
      <w:lang w:eastAsia="zh-CN" w:bidi="hi-IN"/>
    </w:rPr>
  </w:style>
  <w:style w:type="character" w:customStyle="1" w:styleId="TematkomentarzaZnak1">
    <w:name w:val="Temat komentarza Znak1"/>
    <w:rsid w:val="00F9335F"/>
    <w:rPr>
      <w:rFonts w:eastAsia="Mangal" w:cs="Liberation Serif"/>
      <w:b/>
      <w:bCs/>
      <w:kern w:val="2"/>
      <w:szCs w:val="18"/>
      <w:lang w:val="x-none" w:bidi="hi-IN"/>
    </w:rPr>
  </w:style>
  <w:style w:type="character" w:customStyle="1" w:styleId="Tekstpodstawowy2Znak1">
    <w:name w:val="Tekst podstawowy 2 Znak1"/>
    <w:uiPriority w:val="99"/>
    <w:rsid w:val="00F9335F"/>
    <w:rPr>
      <w:sz w:val="24"/>
      <w:szCs w:val="24"/>
    </w:rPr>
  </w:style>
  <w:style w:type="character" w:customStyle="1" w:styleId="Odwoaniedokomentarza2">
    <w:name w:val="Odwołanie do komentarza2"/>
    <w:rsid w:val="00F9335F"/>
    <w:rPr>
      <w:sz w:val="16"/>
      <w:szCs w:val="16"/>
    </w:rPr>
  </w:style>
  <w:style w:type="character" w:customStyle="1" w:styleId="Tekstpodstawowywcity2Znak1">
    <w:name w:val="Tekst podstawowy wcięty 2 Znak1"/>
    <w:uiPriority w:val="99"/>
    <w:rsid w:val="00F9335F"/>
    <w:rPr>
      <w:sz w:val="24"/>
      <w:szCs w:val="24"/>
    </w:rPr>
  </w:style>
  <w:style w:type="character" w:customStyle="1" w:styleId="Tekstpodstawowy3Znak1">
    <w:name w:val="Tekst podstawowy 3 Znak1"/>
    <w:uiPriority w:val="99"/>
    <w:rsid w:val="00F9335F"/>
    <w:rPr>
      <w:sz w:val="16"/>
      <w:szCs w:val="16"/>
      <w:lang w:val="x-none"/>
    </w:rPr>
  </w:style>
  <w:style w:type="character" w:customStyle="1" w:styleId="TekstpodstawowyZnak1">
    <w:name w:val="Tekst podstawowy Znak1"/>
    <w:rsid w:val="00F9335F"/>
    <w:rPr>
      <w:rFonts w:eastAsia="Mangal" w:cs="Cambria"/>
      <w:kern w:val="2"/>
      <w:sz w:val="24"/>
      <w:szCs w:val="24"/>
      <w:lang w:eastAsia="zh-CN" w:bidi="hi-IN"/>
    </w:rPr>
  </w:style>
  <w:style w:type="character" w:customStyle="1" w:styleId="NagwekZnak1">
    <w:name w:val="Nagłówek Znak1"/>
    <w:rsid w:val="00F9335F"/>
    <w:rPr>
      <w:sz w:val="24"/>
      <w:szCs w:val="24"/>
    </w:rPr>
  </w:style>
  <w:style w:type="character" w:customStyle="1" w:styleId="StopkaZnak1">
    <w:name w:val="Stopka Znak1"/>
    <w:uiPriority w:val="99"/>
    <w:rsid w:val="00F9335F"/>
    <w:rPr>
      <w:sz w:val="24"/>
      <w:szCs w:val="24"/>
    </w:rPr>
  </w:style>
  <w:style w:type="character" w:customStyle="1" w:styleId="TekstdymkaZnak1">
    <w:name w:val="Tekst dymka Znak1"/>
    <w:rsid w:val="00F9335F"/>
    <w:rPr>
      <w:rFonts w:ascii="Wingdings 2" w:hAnsi="Wingdings 2" w:cs="Wingdings 2"/>
      <w:sz w:val="16"/>
      <w:szCs w:val="16"/>
      <w:lang w:val="x-none"/>
    </w:rPr>
  </w:style>
  <w:style w:type="character" w:customStyle="1" w:styleId="TekstpodstawowywcityZnak1">
    <w:name w:val="Tekst podstawowy wcięty Znak1"/>
    <w:rsid w:val="00F9335F"/>
    <w:rPr>
      <w:rFonts w:ascii="Tahoma" w:eastAsia="Tahoma" w:hAnsi="Tahoma" w:cs="Tahoma"/>
      <w:sz w:val="22"/>
      <w:szCs w:val="22"/>
    </w:rPr>
  </w:style>
  <w:style w:type="character" w:customStyle="1" w:styleId="TekstprzypisukocowegoZnak1">
    <w:name w:val="Tekst przypisu końcowego Znak1"/>
    <w:rsid w:val="00F9335F"/>
  </w:style>
  <w:style w:type="character" w:customStyle="1" w:styleId="TekstprzypisudolnegoZnak1">
    <w:name w:val="Tekst przypisu dolnego Znak1"/>
    <w:rsid w:val="00F9335F"/>
  </w:style>
  <w:style w:type="character" w:customStyle="1" w:styleId="TekstkomentarzaZnak2">
    <w:name w:val="Tekst komentarza Znak2"/>
    <w:rsid w:val="00F9335F"/>
  </w:style>
  <w:style w:type="paragraph" w:customStyle="1" w:styleId="Nagwek31">
    <w:name w:val="Nagłówek3"/>
    <w:basedOn w:val="Normalny"/>
    <w:next w:val="Podtytu"/>
    <w:rsid w:val="00F9335F"/>
    <w:pPr>
      <w:suppressAutoHyphens/>
      <w:overflowPunct w:val="0"/>
      <w:autoSpaceDE w:val="0"/>
      <w:jc w:val="center"/>
      <w:textAlignment w:val="baseline"/>
    </w:pPr>
    <w:rPr>
      <w:rFonts w:ascii="Arial Narrow" w:eastAsia="Arial Narrow" w:hAnsi="Arial Narrow" w:cs="Arial Narrow"/>
      <w:b/>
      <w:position w:val="6"/>
      <w:szCs w:val="20"/>
      <w:lang w:val="x-none" w:eastAsia="zh-CN"/>
    </w:rPr>
  </w:style>
  <w:style w:type="character" w:customStyle="1" w:styleId="TekstpodstawowyZnak2">
    <w:name w:val="Tekst podstawowy Znak2"/>
    <w:basedOn w:val="Domylnaczcionkaakapitu"/>
    <w:rsid w:val="00F9335F"/>
    <w:rPr>
      <w:rFonts w:eastAsia="Mangal" w:cs="Cambria"/>
      <w:kern w:val="2"/>
      <w:sz w:val="24"/>
      <w:szCs w:val="24"/>
      <w:lang w:val="x-none" w:eastAsia="zh-CN" w:bidi="hi-IN"/>
    </w:rPr>
  </w:style>
  <w:style w:type="paragraph" w:styleId="Lista">
    <w:name w:val="List"/>
    <w:basedOn w:val="Tekstpodstawowy"/>
    <w:rsid w:val="00F9335F"/>
    <w:pPr>
      <w:widowControl w:val="0"/>
      <w:suppressLineNumbers w:val="0"/>
      <w:suppressAutoHyphens/>
      <w:overflowPunct/>
      <w:autoSpaceDE/>
      <w:autoSpaceDN/>
      <w:adjustRightInd/>
      <w:textAlignment w:val="auto"/>
    </w:pPr>
    <w:rPr>
      <w:rFonts w:ascii="Arial Narrow" w:eastAsia="Mangal" w:hAnsi="Arial Narrow" w:cs="Cambria"/>
      <w:kern w:val="2"/>
      <w:szCs w:val="24"/>
      <w:lang w:eastAsia="zh-CN" w:bidi="hi-IN"/>
    </w:rPr>
  </w:style>
  <w:style w:type="paragraph" w:styleId="Legenda">
    <w:name w:val="caption"/>
    <w:basedOn w:val="Normalny"/>
    <w:qFormat/>
    <w:rsid w:val="00F9335F"/>
    <w:pPr>
      <w:widowControl w:val="0"/>
      <w:suppressLineNumbers/>
      <w:suppressAutoHyphens/>
      <w:spacing w:before="120" w:after="120"/>
    </w:pPr>
    <w:rPr>
      <w:rFonts w:ascii="Arial Narrow" w:eastAsia="Mangal" w:hAnsi="Arial Narrow" w:cs="Wingdings"/>
      <w:i/>
      <w:iCs/>
      <w:kern w:val="2"/>
      <w:lang w:eastAsia="zh-CN" w:bidi="hi-IN"/>
    </w:rPr>
  </w:style>
  <w:style w:type="paragraph" w:customStyle="1" w:styleId="Indeks">
    <w:name w:val="Indeks"/>
    <w:basedOn w:val="Normalny"/>
    <w:rsid w:val="00F9335F"/>
    <w:pPr>
      <w:widowControl w:val="0"/>
      <w:suppressLineNumbers/>
      <w:suppressAutoHyphens/>
    </w:pPr>
    <w:rPr>
      <w:rFonts w:ascii="Arial Narrow" w:eastAsia="Mangal" w:hAnsi="Arial Narrow" w:cs="Cambria"/>
      <w:kern w:val="2"/>
      <w:lang w:eastAsia="zh-CN" w:bidi="hi-IN"/>
    </w:rPr>
  </w:style>
  <w:style w:type="paragraph" w:customStyle="1" w:styleId="Nagwek11">
    <w:name w:val="Nagłówek1"/>
    <w:basedOn w:val="Normalny"/>
    <w:next w:val="Tekstpodstawowy"/>
    <w:rsid w:val="00F9335F"/>
    <w:pPr>
      <w:keepNext/>
      <w:widowControl w:val="0"/>
      <w:suppressAutoHyphens/>
      <w:spacing w:before="240" w:after="120"/>
    </w:pPr>
    <w:rPr>
      <w:rFonts w:ascii="Wingdings" w:eastAsia="Mangal" w:hAnsi="Wingdings" w:cs="Cambria"/>
      <w:kern w:val="2"/>
      <w:sz w:val="28"/>
      <w:szCs w:val="28"/>
      <w:lang w:eastAsia="zh-CN" w:bidi="hi-IN"/>
    </w:rPr>
  </w:style>
  <w:style w:type="paragraph" w:customStyle="1" w:styleId="Legenda1">
    <w:name w:val="Legenda1"/>
    <w:basedOn w:val="Normalny"/>
    <w:rsid w:val="00F9335F"/>
    <w:pPr>
      <w:widowControl w:val="0"/>
      <w:suppressLineNumbers/>
      <w:suppressAutoHyphens/>
      <w:spacing w:before="120" w:after="120"/>
    </w:pPr>
    <w:rPr>
      <w:rFonts w:ascii="Arial Narrow" w:eastAsia="Mangal" w:hAnsi="Arial Narrow" w:cs="Cambria"/>
      <w:i/>
      <w:iCs/>
      <w:kern w:val="2"/>
      <w:lang w:eastAsia="zh-CN" w:bidi="hi-IN"/>
    </w:rPr>
  </w:style>
  <w:style w:type="paragraph" w:customStyle="1" w:styleId="Tekstpodstawowy24">
    <w:name w:val="Tekst podstawowy 24"/>
    <w:basedOn w:val="Normalny"/>
    <w:rsid w:val="00F9335F"/>
    <w:pPr>
      <w:widowControl w:val="0"/>
      <w:suppressAutoHyphens/>
      <w:spacing w:after="120" w:line="480" w:lineRule="auto"/>
    </w:pPr>
    <w:rPr>
      <w:rFonts w:ascii="Arial Narrow" w:eastAsia="Mangal" w:hAnsi="Arial Narrow" w:cs="Liberation Serif"/>
      <w:kern w:val="2"/>
      <w:szCs w:val="21"/>
      <w:lang w:val="x-none" w:eastAsia="zh-CN" w:bidi="hi-IN"/>
    </w:rPr>
  </w:style>
  <w:style w:type="character" w:customStyle="1" w:styleId="TekstdymkaZnak2">
    <w:name w:val="Tekst dymka Znak2"/>
    <w:basedOn w:val="Domylnaczcionkaakapitu"/>
    <w:rsid w:val="00F9335F"/>
    <w:rPr>
      <w:rFonts w:ascii="Wingdings 2" w:eastAsia="Mangal" w:hAnsi="Wingdings 2" w:cs="Liberation Serif"/>
      <w:kern w:val="2"/>
      <w:sz w:val="16"/>
      <w:szCs w:val="14"/>
      <w:lang w:val="x-none" w:eastAsia="zh-CN" w:bidi="hi-IN"/>
    </w:rPr>
  </w:style>
  <w:style w:type="character" w:customStyle="1" w:styleId="HTML-wstpniesformatowanyZnak1">
    <w:name w:val="HTML - wstępnie sformatowany Znak1"/>
    <w:basedOn w:val="Domylnaczcionkaakapitu"/>
    <w:uiPriority w:val="99"/>
    <w:rsid w:val="00F9335F"/>
    <w:rPr>
      <w:rFonts w:ascii="Symbol" w:eastAsia="Symbol" w:hAnsi="Symbol"/>
      <w:lang w:val="x-none" w:eastAsia="zh-CN"/>
    </w:rPr>
  </w:style>
  <w:style w:type="character" w:customStyle="1" w:styleId="TekstprzypisukocowegoZnak2">
    <w:name w:val="Tekst przypisu końcowego Znak2"/>
    <w:basedOn w:val="Domylnaczcionkaakapitu"/>
    <w:rsid w:val="00F9335F"/>
    <w:rPr>
      <w:rFonts w:eastAsia="Mangal" w:cs="Liberation Serif"/>
      <w:kern w:val="2"/>
      <w:szCs w:val="18"/>
      <w:lang w:val="x-none" w:eastAsia="zh-CN" w:bidi="hi-IN"/>
    </w:rPr>
  </w:style>
  <w:style w:type="character" w:customStyle="1" w:styleId="StopkaZnak2">
    <w:name w:val="Stopka Znak2"/>
    <w:basedOn w:val="Domylnaczcionkaakapitu"/>
    <w:uiPriority w:val="99"/>
    <w:rsid w:val="00F9335F"/>
    <w:rPr>
      <w:sz w:val="24"/>
      <w:szCs w:val="24"/>
      <w:lang w:val="x-none" w:eastAsia="zh-CN"/>
    </w:rPr>
  </w:style>
  <w:style w:type="character" w:customStyle="1" w:styleId="TekstprzypisudolnegoZnak2">
    <w:name w:val="Tekst przypisu dolnego Znak2"/>
    <w:basedOn w:val="Domylnaczcionkaakapitu"/>
    <w:uiPriority w:val="99"/>
    <w:rsid w:val="00F9335F"/>
    <w:rPr>
      <w:lang w:val="x-none" w:eastAsia="zh-CN"/>
    </w:rPr>
  </w:style>
  <w:style w:type="character" w:customStyle="1" w:styleId="NagwekZnak2">
    <w:name w:val="Nagłówek Znak2"/>
    <w:basedOn w:val="Domylnaczcionkaakapitu"/>
    <w:rsid w:val="00F9335F"/>
    <w:rPr>
      <w:rFonts w:eastAsia="Mangal" w:cs="Liberation Serif"/>
      <w:kern w:val="2"/>
      <w:sz w:val="24"/>
      <w:szCs w:val="21"/>
      <w:lang w:val="x-none" w:eastAsia="zh-CN" w:bidi="hi-IN"/>
    </w:rPr>
  </w:style>
  <w:style w:type="character" w:customStyle="1" w:styleId="TekstpodstawowywcityZnak2">
    <w:name w:val="Tekst podstawowy wcięty Znak2"/>
    <w:basedOn w:val="Domylnaczcionkaakapitu"/>
    <w:rsid w:val="00F9335F"/>
    <w:rPr>
      <w:sz w:val="24"/>
      <w:szCs w:val="24"/>
      <w:lang w:val="x-none" w:eastAsia="zh-CN"/>
    </w:rPr>
  </w:style>
  <w:style w:type="paragraph" w:customStyle="1" w:styleId="WW-Tekstkomentarza">
    <w:name w:val="WW-Tekst komentarza"/>
    <w:basedOn w:val="Normalny"/>
    <w:rsid w:val="00F9335F"/>
    <w:pPr>
      <w:widowControl w:val="0"/>
      <w:suppressAutoHyphens/>
    </w:pPr>
    <w:rPr>
      <w:rFonts w:ascii="Wingdings" w:eastAsia="Arial Narrow" w:hAnsi="Wingdings" w:cs="Arial Narrow"/>
      <w:sz w:val="20"/>
      <w:szCs w:val="20"/>
      <w:lang w:eastAsia="zh-CN"/>
    </w:rPr>
  </w:style>
  <w:style w:type="paragraph" w:customStyle="1" w:styleId="Tekstpodstawowywcity1">
    <w:name w:val="Tekst podstawowy wcięty1"/>
    <w:basedOn w:val="Normalny"/>
    <w:rsid w:val="00F9335F"/>
    <w:pPr>
      <w:suppressAutoHyphens/>
      <w:spacing w:line="360" w:lineRule="auto"/>
      <w:ind w:left="708"/>
      <w:jc w:val="both"/>
    </w:pPr>
    <w:rPr>
      <w:rFonts w:ascii="MS Mincho" w:eastAsia="Arial Narrow" w:hAnsi="MS Mincho" w:cs="Arial Narrow"/>
      <w:sz w:val="20"/>
      <w:lang w:eastAsia="zh-CN"/>
    </w:rPr>
  </w:style>
  <w:style w:type="paragraph" w:customStyle="1" w:styleId="Tekstpodstawowywcity23">
    <w:name w:val="Tekst podstawowy wcięty 23"/>
    <w:basedOn w:val="Normalny"/>
    <w:rsid w:val="00F9335F"/>
    <w:pPr>
      <w:widowControl w:val="0"/>
      <w:suppressAutoHyphens/>
      <w:spacing w:after="120" w:line="480" w:lineRule="auto"/>
      <w:ind w:left="283"/>
    </w:pPr>
    <w:rPr>
      <w:rFonts w:ascii="Arial Narrow" w:eastAsia="Mangal" w:hAnsi="Arial Narrow" w:cs="Liberation Serif"/>
      <w:kern w:val="2"/>
      <w:szCs w:val="21"/>
      <w:lang w:val="x-none" w:eastAsia="zh-CN" w:bidi="hi-IN"/>
    </w:rPr>
  </w:style>
  <w:style w:type="paragraph" w:customStyle="1" w:styleId="Nagwek61">
    <w:name w:val="Nagłówek 61"/>
    <w:basedOn w:val="Normalny"/>
    <w:rsid w:val="00F9335F"/>
    <w:pPr>
      <w:widowControl w:val="0"/>
      <w:suppressAutoHyphens/>
      <w:ind w:left="540"/>
    </w:pPr>
    <w:rPr>
      <w:rFonts w:ascii="STKaiti" w:eastAsia="STKaiti" w:hAnsi="STKaiti" w:cs="Arial Narrow"/>
      <w:b/>
      <w:bCs/>
      <w:sz w:val="22"/>
      <w:szCs w:val="22"/>
      <w:lang w:val="en-US" w:eastAsia="zh-CN"/>
    </w:rPr>
  </w:style>
  <w:style w:type="paragraph" w:customStyle="1" w:styleId="Nagwek21">
    <w:name w:val="Nagłówek2"/>
    <w:basedOn w:val="Normalny"/>
    <w:next w:val="Tekstpodstawowy"/>
    <w:rsid w:val="00F9335F"/>
    <w:pPr>
      <w:keepNext/>
      <w:suppressAutoHyphens/>
      <w:spacing w:before="240" w:after="120"/>
    </w:pPr>
    <w:rPr>
      <w:rFonts w:ascii="Wingdings" w:eastAsia="Arial" w:hAnsi="Wingdings" w:cs="Liberation Serif"/>
      <w:sz w:val="28"/>
      <w:szCs w:val="28"/>
      <w:lang w:eastAsia="zh-CN"/>
    </w:rPr>
  </w:style>
  <w:style w:type="paragraph" w:customStyle="1" w:styleId="Podpis2">
    <w:name w:val="Podpis2"/>
    <w:basedOn w:val="Normalny"/>
    <w:rsid w:val="00F9335F"/>
    <w:pPr>
      <w:suppressLineNumbers/>
      <w:suppressAutoHyphens/>
      <w:spacing w:before="120" w:after="120"/>
    </w:pPr>
    <w:rPr>
      <w:rFonts w:ascii="Arial Narrow" w:eastAsia="Arial Narrow" w:hAnsi="Arial Narrow" w:cs="Liberation Serif"/>
      <w:i/>
      <w:iCs/>
      <w:lang w:eastAsia="zh-CN"/>
    </w:rPr>
  </w:style>
  <w:style w:type="paragraph" w:styleId="Podtytu">
    <w:name w:val="Subtitle"/>
    <w:basedOn w:val="Nagwek11"/>
    <w:next w:val="Tekstpodstawowy"/>
    <w:link w:val="PodtytuZnak2"/>
    <w:qFormat/>
    <w:rsid w:val="00F9335F"/>
    <w:pPr>
      <w:widowControl/>
      <w:jc w:val="center"/>
    </w:pPr>
    <w:rPr>
      <w:rFonts w:eastAsia="Lohit Hindi" w:cs="Arial Narrow"/>
      <w:i/>
      <w:iCs/>
      <w:kern w:val="0"/>
      <w:lang w:val="x-none" w:bidi="ar-SA"/>
    </w:rPr>
  </w:style>
  <w:style w:type="character" w:customStyle="1" w:styleId="PodtytuZnak2">
    <w:name w:val="Podtytuł Znak2"/>
    <w:basedOn w:val="Domylnaczcionkaakapitu"/>
    <w:link w:val="Podtytu"/>
    <w:rsid w:val="00F9335F"/>
    <w:rPr>
      <w:rFonts w:ascii="Wingdings" w:eastAsia="Lohit Hindi" w:hAnsi="Wingdings" w:cs="Arial Narrow"/>
      <w:i/>
      <w:iCs/>
      <w:sz w:val="28"/>
      <w:szCs w:val="28"/>
      <w:lang w:val="x-none" w:eastAsia="zh-CN"/>
    </w:rPr>
  </w:style>
  <w:style w:type="paragraph" w:customStyle="1" w:styleId="Akapitzlist1">
    <w:name w:val="Akapit z listą1"/>
    <w:basedOn w:val="Normalny"/>
    <w:rsid w:val="00F9335F"/>
    <w:pPr>
      <w:suppressAutoHyphens/>
      <w:spacing w:line="276" w:lineRule="auto"/>
      <w:ind w:left="720"/>
    </w:pPr>
    <w:rPr>
      <w:rFonts w:ascii="Tahoma" w:eastAsia="Arial Narrow" w:hAnsi="Tahoma" w:cs="Arial Narrow"/>
      <w:sz w:val="22"/>
      <w:szCs w:val="22"/>
      <w:lang w:eastAsia="zh-CN"/>
    </w:rPr>
  </w:style>
  <w:style w:type="paragraph" w:customStyle="1" w:styleId="Tekstpodstawowywcity22">
    <w:name w:val="Tekst podstawowy wcięty 22"/>
    <w:basedOn w:val="Normalny"/>
    <w:rsid w:val="00F9335F"/>
    <w:pPr>
      <w:suppressAutoHyphens/>
      <w:spacing w:after="120" w:line="480" w:lineRule="auto"/>
      <w:ind w:left="283"/>
    </w:pPr>
    <w:rPr>
      <w:rFonts w:ascii="Tahoma" w:eastAsia="Tahoma" w:hAnsi="Tahoma" w:cs="Arial Narrow"/>
      <w:sz w:val="22"/>
      <w:szCs w:val="22"/>
      <w:lang w:eastAsia="zh-CN"/>
    </w:rPr>
  </w:style>
  <w:style w:type="paragraph" w:customStyle="1" w:styleId="Tekstblokowy3">
    <w:name w:val="Tekst blokowy3"/>
    <w:basedOn w:val="Normalny"/>
    <w:rsid w:val="00F9335F"/>
    <w:pPr>
      <w:widowControl w:val="0"/>
      <w:suppressAutoHyphens/>
      <w:spacing w:line="360" w:lineRule="auto"/>
      <w:ind w:left="360" w:right="98"/>
      <w:jc w:val="both"/>
    </w:pPr>
    <w:rPr>
      <w:rFonts w:ascii="Arial Narrow" w:eastAsia="Arial Narrow" w:hAnsi="Arial Narrow" w:cs="Arial Narrow"/>
      <w:sz w:val="22"/>
      <w:szCs w:val="20"/>
      <w:lang w:eastAsia="zh-CN"/>
    </w:rPr>
  </w:style>
  <w:style w:type="paragraph" w:customStyle="1" w:styleId="Tekstpodstawowy34">
    <w:name w:val="Tekst podstawowy 34"/>
    <w:basedOn w:val="Normalny"/>
    <w:rsid w:val="00F9335F"/>
    <w:pPr>
      <w:suppressAutoHyphens/>
      <w:spacing w:after="120" w:line="276" w:lineRule="auto"/>
    </w:pPr>
    <w:rPr>
      <w:rFonts w:ascii="Tahoma" w:eastAsia="Tahoma" w:hAnsi="Tahoma" w:cs="Arial Narrow"/>
      <w:sz w:val="16"/>
      <w:szCs w:val="16"/>
      <w:lang w:eastAsia="zh-CN"/>
    </w:rPr>
  </w:style>
  <w:style w:type="paragraph" w:customStyle="1" w:styleId="Tekstpodstawowy23">
    <w:name w:val="Tekst podstawowy 23"/>
    <w:basedOn w:val="Normalny"/>
    <w:rsid w:val="00F9335F"/>
    <w:pPr>
      <w:suppressAutoHyphens/>
      <w:spacing w:after="120" w:line="480" w:lineRule="auto"/>
    </w:pPr>
    <w:rPr>
      <w:rFonts w:ascii="Tahoma" w:eastAsia="Tahoma" w:hAnsi="Tahoma" w:cs="Arial Narrow"/>
      <w:sz w:val="22"/>
      <w:szCs w:val="22"/>
      <w:lang w:eastAsia="zh-CN"/>
    </w:rPr>
  </w:style>
  <w:style w:type="paragraph" w:customStyle="1" w:styleId="celp">
    <w:name w:val="cel_p"/>
    <w:basedOn w:val="Normalny"/>
    <w:rsid w:val="00F9335F"/>
    <w:pPr>
      <w:suppressAutoHyphens/>
      <w:spacing w:before="280" w:after="280"/>
    </w:pPr>
    <w:rPr>
      <w:rFonts w:ascii="Arial Narrow" w:eastAsia="Arial Narrow" w:hAnsi="Arial Narrow" w:cs="Arial Narrow"/>
      <w:lang w:eastAsia="zh-CN"/>
    </w:rPr>
  </w:style>
  <w:style w:type="paragraph" w:customStyle="1" w:styleId="Tekstpodstawowywcity33">
    <w:name w:val="Tekst podstawowy wcięty 33"/>
    <w:basedOn w:val="Normalny"/>
    <w:rsid w:val="00F9335F"/>
    <w:pPr>
      <w:suppressAutoHyphens/>
      <w:spacing w:after="120"/>
      <w:ind w:left="283"/>
    </w:pPr>
    <w:rPr>
      <w:rFonts w:ascii="Arial Narrow" w:eastAsia="Arial Narrow" w:hAnsi="Arial Narrow" w:cs="Arial Narrow"/>
      <w:sz w:val="16"/>
      <w:szCs w:val="16"/>
      <w:lang w:eastAsia="zh-CN"/>
    </w:rPr>
  </w:style>
  <w:style w:type="paragraph" w:customStyle="1" w:styleId="WW-Tretekstu">
    <w:name w:val="WW-Treść tekstu"/>
    <w:basedOn w:val="Normalny"/>
    <w:rsid w:val="00F9335F"/>
    <w:pPr>
      <w:suppressAutoHyphens/>
      <w:autoSpaceDE w:val="0"/>
      <w:spacing w:after="120"/>
      <w:jc w:val="both"/>
    </w:pPr>
    <w:rPr>
      <w:rFonts w:ascii="Wingdings" w:eastAsia="Tahoma" w:hAnsi="Wingdings" w:cs="Wingdings"/>
      <w:sz w:val="22"/>
      <w:szCs w:val="22"/>
      <w:lang w:eastAsia="zh-CN"/>
    </w:rPr>
  </w:style>
  <w:style w:type="paragraph" w:customStyle="1" w:styleId="Podpis1">
    <w:name w:val="Podpis1"/>
    <w:basedOn w:val="Normalny"/>
    <w:rsid w:val="00F9335F"/>
    <w:pPr>
      <w:suppressLineNumbers/>
      <w:suppressAutoHyphens/>
      <w:spacing w:before="120" w:after="120"/>
    </w:pPr>
    <w:rPr>
      <w:rFonts w:ascii="Arial Narrow" w:eastAsia="Arial Narrow" w:hAnsi="Arial Narrow" w:cs="Wingdings 2"/>
      <w:i/>
      <w:iCs/>
      <w:lang w:eastAsia="zh-CN"/>
    </w:rPr>
  </w:style>
  <w:style w:type="paragraph" w:customStyle="1" w:styleId="Tekstpodstawowywcity21">
    <w:name w:val="Tekst podstawowy wcięty 21"/>
    <w:basedOn w:val="Normalny"/>
    <w:rsid w:val="00F9335F"/>
    <w:pPr>
      <w:suppressAutoHyphens/>
      <w:overflowPunct w:val="0"/>
      <w:autoSpaceDE w:val="0"/>
      <w:ind w:left="426" w:hanging="426"/>
      <w:textAlignment w:val="baseline"/>
    </w:pPr>
    <w:rPr>
      <w:rFonts w:ascii="Arial Narrow" w:eastAsia="Arial Narrow" w:hAnsi="Arial Narrow" w:cs="Arial Narrow"/>
      <w:position w:val="6"/>
      <w:szCs w:val="20"/>
      <w:lang w:eastAsia="zh-CN"/>
    </w:rPr>
  </w:style>
  <w:style w:type="paragraph" w:customStyle="1" w:styleId="Tekstpodstawowy21">
    <w:name w:val="Tekst podstawowy 21"/>
    <w:basedOn w:val="Normalny"/>
    <w:rsid w:val="00F9335F"/>
    <w:pPr>
      <w:suppressAutoHyphens/>
      <w:jc w:val="both"/>
    </w:pPr>
    <w:rPr>
      <w:rFonts w:ascii="Arial Narrow" w:eastAsia="Arial Narrow" w:hAnsi="Arial Narrow" w:cs="Arial Narrow"/>
      <w:sz w:val="28"/>
      <w:lang w:eastAsia="zh-CN"/>
    </w:rPr>
  </w:style>
  <w:style w:type="paragraph" w:customStyle="1" w:styleId="Tekstpodstawowywcity31">
    <w:name w:val="Tekst podstawowy wcięty 31"/>
    <w:basedOn w:val="Normalny"/>
    <w:uiPriority w:val="99"/>
    <w:rsid w:val="00F9335F"/>
    <w:pPr>
      <w:suppressAutoHyphens/>
      <w:overflowPunct w:val="0"/>
      <w:autoSpaceDE w:val="0"/>
      <w:ind w:left="284"/>
      <w:jc w:val="both"/>
      <w:textAlignment w:val="baseline"/>
    </w:pPr>
    <w:rPr>
      <w:rFonts w:ascii="Arial Narrow" w:eastAsia="Arial Narrow" w:hAnsi="Arial Narrow" w:cs="Arial Narrow"/>
      <w:position w:val="6"/>
      <w:szCs w:val="20"/>
      <w:lang w:eastAsia="zh-CN"/>
    </w:rPr>
  </w:style>
  <w:style w:type="paragraph" w:customStyle="1" w:styleId="Rub1">
    <w:name w:val="Rub1"/>
    <w:basedOn w:val="Normalny"/>
    <w:rsid w:val="00F9335F"/>
    <w:pPr>
      <w:suppressAutoHyphens/>
      <w:jc w:val="both"/>
    </w:pPr>
    <w:rPr>
      <w:rFonts w:ascii="Arial Narrow" w:eastAsia="Arial Narrow" w:hAnsi="Arial Narrow" w:cs="Arial Narrow"/>
      <w:b/>
      <w:smallCaps/>
      <w:sz w:val="20"/>
      <w:szCs w:val="20"/>
      <w:lang w:val="en-GB" w:eastAsia="zh-CN"/>
    </w:rPr>
  </w:style>
  <w:style w:type="paragraph" w:customStyle="1" w:styleId="Zawartotabeli">
    <w:name w:val="Zawartość tabeli"/>
    <w:basedOn w:val="Normalny"/>
    <w:rsid w:val="00F9335F"/>
    <w:pPr>
      <w:suppressLineNumbers/>
      <w:suppressAutoHyphens/>
    </w:pPr>
    <w:rPr>
      <w:rFonts w:ascii="Arial Narrow" w:eastAsia="Arial Narrow" w:hAnsi="Arial Narrow" w:cs="Arial Narrow"/>
      <w:lang w:eastAsia="zh-CN"/>
    </w:rPr>
  </w:style>
  <w:style w:type="paragraph" w:customStyle="1" w:styleId="Nagwektabeli">
    <w:name w:val="Nagłówek tabeli"/>
    <w:basedOn w:val="Zawartotabeli"/>
    <w:rsid w:val="00F9335F"/>
    <w:pPr>
      <w:jc w:val="center"/>
    </w:pPr>
    <w:rPr>
      <w:b/>
      <w:bCs/>
      <w:i/>
      <w:iCs/>
    </w:rPr>
  </w:style>
  <w:style w:type="paragraph" w:customStyle="1" w:styleId="Zawartoramki">
    <w:name w:val="Zawartość ramki"/>
    <w:basedOn w:val="Tekstpodstawowy"/>
    <w:rsid w:val="00F9335F"/>
    <w:pPr>
      <w:suppressLineNumbers w:val="0"/>
      <w:suppressAutoHyphens/>
      <w:autoSpaceDN/>
      <w:adjustRightInd/>
      <w:spacing w:after="0"/>
      <w:jc w:val="both"/>
    </w:pPr>
    <w:rPr>
      <w:rFonts w:ascii="Arial Narrow" w:eastAsia="Arial Narrow" w:hAnsi="Arial Narrow" w:cs="Arial Narrow"/>
      <w:kern w:val="0"/>
      <w:position w:val="6"/>
      <w:lang w:eastAsia="zh-CN"/>
    </w:rPr>
  </w:style>
  <w:style w:type="paragraph" w:customStyle="1" w:styleId="Tekstblokowy1">
    <w:name w:val="Tekst blokowy1"/>
    <w:basedOn w:val="Normalny"/>
    <w:rsid w:val="00F9335F"/>
    <w:pPr>
      <w:widowControl w:val="0"/>
      <w:suppressAutoHyphens/>
      <w:spacing w:line="360" w:lineRule="auto"/>
      <w:ind w:left="360" w:right="98"/>
      <w:jc w:val="both"/>
    </w:pPr>
    <w:rPr>
      <w:rFonts w:ascii="Arial Narrow" w:eastAsia="Arial Narrow" w:hAnsi="Arial Narrow" w:cs="Arial Narrow"/>
      <w:sz w:val="22"/>
      <w:szCs w:val="20"/>
      <w:lang w:eastAsia="zh-CN"/>
    </w:rPr>
  </w:style>
  <w:style w:type="paragraph" w:customStyle="1" w:styleId="Tekstpodstawowy32">
    <w:name w:val="Tekst podstawowy 32"/>
    <w:basedOn w:val="Normalny"/>
    <w:rsid w:val="00F9335F"/>
    <w:pPr>
      <w:widowControl w:val="0"/>
      <w:suppressAutoHyphens/>
      <w:spacing w:after="120"/>
    </w:pPr>
    <w:rPr>
      <w:rFonts w:ascii="Arial Narrow" w:eastAsia="Arial Narrow" w:hAnsi="Arial Narrow" w:cs="Arial Narrow"/>
      <w:sz w:val="16"/>
      <w:szCs w:val="16"/>
      <w:lang w:val="en-US" w:eastAsia="zh-CN"/>
    </w:rPr>
  </w:style>
  <w:style w:type="paragraph" w:customStyle="1" w:styleId="Tekstkomentarza1">
    <w:name w:val="Tekst komentarza1"/>
    <w:basedOn w:val="Normalny"/>
    <w:rsid w:val="00F9335F"/>
    <w:pPr>
      <w:suppressAutoHyphens/>
    </w:pPr>
    <w:rPr>
      <w:rFonts w:ascii="Arial Narrow" w:eastAsia="Arial Narrow" w:hAnsi="Arial Narrow" w:cs="Arial Narrow"/>
      <w:sz w:val="20"/>
      <w:szCs w:val="20"/>
      <w:lang w:eastAsia="zh-CN"/>
    </w:rPr>
  </w:style>
  <w:style w:type="paragraph" w:customStyle="1" w:styleId="Tekstkomentarza2">
    <w:name w:val="Tekst komentarza2"/>
    <w:basedOn w:val="Normalny"/>
    <w:rsid w:val="00F9335F"/>
    <w:pPr>
      <w:widowControl w:val="0"/>
      <w:suppressAutoHyphens/>
    </w:pPr>
    <w:rPr>
      <w:rFonts w:ascii="Arial Narrow" w:eastAsia="Mangal" w:hAnsi="Arial Narrow" w:cs="Liberation Serif"/>
      <w:kern w:val="2"/>
      <w:sz w:val="20"/>
      <w:szCs w:val="18"/>
      <w:lang w:val="x-none" w:eastAsia="zh-CN" w:bidi="hi-IN"/>
    </w:rPr>
  </w:style>
  <w:style w:type="character" w:customStyle="1" w:styleId="TekstkomentarzaZnak3">
    <w:name w:val="Tekst komentarza Znak3"/>
    <w:basedOn w:val="Domylnaczcionkaakapitu"/>
    <w:rsid w:val="00F9335F"/>
    <w:rPr>
      <w:rFonts w:eastAsia="Mangal" w:cs="Mangal"/>
      <w:kern w:val="2"/>
      <w:szCs w:val="18"/>
      <w:lang w:eastAsia="zh-CN" w:bidi="hi-IN"/>
    </w:rPr>
  </w:style>
  <w:style w:type="character" w:customStyle="1" w:styleId="TematkomentarzaZnak2">
    <w:name w:val="Temat komentarza Znak2"/>
    <w:basedOn w:val="TekstkomentarzaZnak3"/>
    <w:rsid w:val="00F9335F"/>
    <w:rPr>
      <w:rFonts w:eastAsia="Mangal" w:cs="Liberation Serif"/>
      <w:b/>
      <w:bCs/>
      <w:kern w:val="2"/>
      <w:szCs w:val="18"/>
      <w:lang w:val="x-none" w:eastAsia="zh-CN" w:bidi="hi-IN"/>
    </w:rPr>
  </w:style>
  <w:style w:type="paragraph" w:customStyle="1" w:styleId="lstnum">
    <w:name w:val="lst_num"/>
    <w:basedOn w:val="Normalny"/>
    <w:rsid w:val="00F9335F"/>
    <w:pPr>
      <w:suppressAutoHyphens/>
      <w:ind w:left="353" w:hanging="353"/>
    </w:pPr>
    <w:rPr>
      <w:rFonts w:ascii="Arial Narrow" w:eastAsia="Arial Narrow" w:hAnsi="Arial Narrow" w:cs="Arial Narrow"/>
      <w:lang w:eastAsia="zh-CN"/>
    </w:rPr>
  </w:style>
  <w:style w:type="paragraph" w:customStyle="1" w:styleId="Standardowytekst">
    <w:name w:val="Standardowy.tekst"/>
    <w:rsid w:val="00F9335F"/>
    <w:pPr>
      <w:suppressAutoHyphens/>
      <w:overflowPunct w:val="0"/>
      <w:autoSpaceDE w:val="0"/>
      <w:jc w:val="both"/>
      <w:textAlignment w:val="baseline"/>
    </w:pPr>
    <w:rPr>
      <w:rFonts w:ascii="Arial Narrow" w:eastAsia="Wingdings" w:hAnsi="Arial Narrow" w:cs="Arial Narrow"/>
      <w:lang w:eastAsia="zh-CN"/>
    </w:rPr>
  </w:style>
  <w:style w:type="paragraph" w:customStyle="1" w:styleId="Tekstpodstawowy22">
    <w:name w:val="Tekst podstawowy 22"/>
    <w:basedOn w:val="Normalny"/>
    <w:rsid w:val="00F9335F"/>
    <w:pPr>
      <w:suppressLineNumbers/>
      <w:suppressAutoHyphens/>
      <w:overflowPunct w:val="0"/>
      <w:autoSpaceDE w:val="0"/>
      <w:textAlignment w:val="baseline"/>
    </w:pPr>
    <w:rPr>
      <w:rFonts w:ascii="Wingdings" w:eastAsia="Arial Narrow" w:hAnsi="Wingdings" w:cs="Arial Narrow"/>
      <w:i/>
      <w:kern w:val="2"/>
      <w:szCs w:val="20"/>
      <w:lang w:eastAsia="zh-CN"/>
    </w:rPr>
  </w:style>
  <w:style w:type="paragraph" w:customStyle="1" w:styleId="Lista21">
    <w:name w:val="Lista 21"/>
    <w:basedOn w:val="Normalny"/>
    <w:rsid w:val="00F9335F"/>
    <w:pPr>
      <w:suppressAutoHyphens/>
      <w:ind w:left="566" w:hanging="283"/>
    </w:pPr>
    <w:rPr>
      <w:rFonts w:ascii="Tahoma" w:eastAsia="Arial Narrow" w:hAnsi="Tahoma" w:cs="Arial Narrow"/>
      <w:sz w:val="20"/>
      <w:szCs w:val="20"/>
      <w:lang w:eastAsia="zh-CN"/>
    </w:rPr>
  </w:style>
  <w:style w:type="paragraph" w:customStyle="1" w:styleId="Lista31">
    <w:name w:val="Lista 31"/>
    <w:basedOn w:val="Normalny"/>
    <w:rsid w:val="00F9335F"/>
    <w:pPr>
      <w:suppressAutoHyphens/>
      <w:ind w:left="849" w:hanging="283"/>
      <w:jc w:val="both"/>
    </w:pPr>
    <w:rPr>
      <w:rFonts w:ascii="Arial Narrow" w:eastAsia="Arial Narrow" w:hAnsi="Arial Narrow" w:cs="Arial Narrow"/>
      <w:lang w:eastAsia="zh-CN"/>
    </w:rPr>
  </w:style>
  <w:style w:type="paragraph" w:customStyle="1" w:styleId="Lista41">
    <w:name w:val="Lista 41"/>
    <w:basedOn w:val="Normalny"/>
    <w:rsid w:val="00F9335F"/>
    <w:pPr>
      <w:suppressAutoHyphens/>
      <w:ind w:left="1132" w:hanging="283"/>
      <w:jc w:val="both"/>
    </w:pPr>
    <w:rPr>
      <w:rFonts w:ascii="Arial Narrow" w:eastAsia="Arial Narrow" w:hAnsi="Arial Narrow" w:cs="Arial Narrow"/>
      <w:lang w:eastAsia="zh-CN"/>
    </w:rPr>
  </w:style>
  <w:style w:type="paragraph" w:customStyle="1" w:styleId="Listapunktowana21">
    <w:name w:val="Lista punktowana 21"/>
    <w:basedOn w:val="Normalny"/>
    <w:rsid w:val="00F9335F"/>
    <w:pPr>
      <w:suppressAutoHyphens/>
      <w:jc w:val="both"/>
    </w:pPr>
    <w:rPr>
      <w:rFonts w:ascii="Arial Narrow" w:eastAsia="Arial Narrow" w:hAnsi="Arial Narrow" w:cs="Arial Narrow"/>
      <w:lang w:eastAsia="zh-CN"/>
    </w:rPr>
  </w:style>
  <w:style w:type="paragraph" w:customStyle="1" w:styleId="Listapunktowana31">
    <w:name w:val="Lista punktowana 31"/>
    <w:basedOn w:val="Normalny"/>
    <w:rsid w:val="00F9335F"/>
    <w:pPr>
      <w:suppressAutoHyphens/>
      <w:jc w:val="both"/>
    </w:pPr>
    <w:rPr>
      <w:rFonts w:ascii="Arial Narrow" w:eastAsia="Arial Narrow" w:hAnsi="Arial Narrow" w:cs="Arial Narrow"/>
      <w:lang w:eastAsia="zh-CN"/>
    </w:rPr>
  </w:style>
  <w:style w:type="paragraph" w:customStyle="1" w:styleId="Lista-kontynuacja1">
    <w:name w:val="Lista - kontynuacja1"/>
    <w:basedOn w:val="Normalny"/>
    <w:rsid w:val="00F9335F"/>
    <w:pPr>
      <w:suppressAutoHyphens/>
      <w:spacing w:after="120"/>
      <w:ind w:left="283"/>
      <w:jc w:val="both"/>
    </w:pPr>
    <w:rPr>
      <w:rFonts w:ascii="Arial Narrow" w:eastAsia="Arial Narrow" w:hAnsi="Arial Narrow" w:cs="Arial Narrow"/>
      <w:lang w:eastAsia="zh-CN"/>
    </w:rPr>
  </w:style>
  <w:style w:type="paragraph" w:customStyle="1" w:styleId="Lista-kontynuacja21">
    <w:name w:val="Lista - kontynuacja 21"/>
    <w:basedOn w:val="Normalny"/>
    <w:rsid w:val="00F9335F"/>
    <w:pPr>
      <w:suppressAutoHyphens/>
      <w:spacing w:after="120"/>
      <w:ind w:left="566"/>
      <w:jc w:val="both"/>
    </w:pPr>
    <w:rPr>
      <w:rFonts w:ascii="Arial Narrow" w:eastAsia="Arial Narrow" w:hAnsi="Arial Narrow" w:cs="Arial Narrow"/>
      <w:lang w:eastAsia="zh-CN"/>
    </w:rPr>
  </w:style>
  <w:style w:type="paragraph" w:customStyle="1" w:styleId="Lista-kontynuacja31">
    <w:name w:val="Lista - kontynuacja 31"/>
    <w:basedOn w:val="Normalny"/>
    <w:rsid w:val="00F9335F"/>
    <w:pPr>
      <w:suppressAutoHyphens/>
      <w:spacing w:after="120"/>
      <w:ind w:left="849"/>
      <w:jc w:val="both"/>
    </w:pPr>
    <w:rPr>
      <w:rFonts w:ascii="Arial Narrow" w:eastAsia="Arial Narrow" w:hAnsi="Arial Narrow" w:cs="Arial Narrow"/>
      <w:lang w:eastAsia="zh-CN"/>
    </w:rPr>
  </w:style>
  <w:style w:type="paragraph" w:customStyle="1" w:styleId="Tekstpodstawowywcity32">
    <w:name w:val="Tekst podstawowy wcięty 32"/>
    <w:basedOn w:val="Normalny"/>
    <w:rsid w:val="00F9335F"/>
    <w:pPr>
      <w:suppressLineNumbers/>
      <w:suppressAutoHyphens/>
      <w:overflowPunct w:val="0"/>
      <w:autoSpaceDE w:val="0"/>
      <w:spacing w:after="120"/>
      <w:ind w:left="426"/>
      <w:textAlignment w:val="baseline"/>
    </w:pPr>
    <w:rPr>
      <w:rFonts w:ascii="Arial Narrow" w:eastAsia="Arial Narrow" w:hAnsi="Arial Narrow" w:cs="Arial Narrow"/>
      <w:kern w:val="2"/>
      <w:szCs w:val="20"/>
      <w:lang w:eastAsia="zh-CN"/>
    </w:rPr>
  </w:style>
  <w:style w:type="paragraph" w:customStyle="1" w:styleId="Tekstpodstawowy33">
    <w:name w:val="Tekst podstawowy 33"/>
    <w:basedOn w:val="Normalny"/>
    <w:rsid w:val="00F9335F"/>
    <w:pPr>
      <w:suppressLineNumbers/>
      <w:suppressAutoHyphens/>
      <w:overflowPunct w:val="0"/>
      <w:autoSpaceDE w:val="0"/>
      <w:spacing w:after="120"/>
      <w:ind w:right="-1"/>
      <w:textAlignment w:val="baseline"/>
    </w:pPr>
    <w:rPr>
      <w:rFonts w:ascii="Arial Narrow" w:eastAsia="Arial Narrow" w:hAnsi="Arial Narrow" w:cs="Arial Narrow"/>
      <w:b/>
      <w:kern w:val="2"/>
      <w:szCs w:val="20"/>
      <w:lang w:eastAsia="zh-CN"/>
    </w:rPr>
  </w:style>
  <w:style w:type="paragraph" w:customStyle="1" w:styleId="Tekstblokowy2">
    <w:name w:val="Tekst blokowy2"/>
    <w:basedOn w:val="Normalny"/>
    <w:rsid w:val="00F9335F"/>
    <w:pPr>
      <w:suppressLineNumbers/>
      <w:suppressAutoHyphens/>
      <w:overflowPunct w:val="0"/>
      <w:autoSpaceDE w:val="0"/>
      <w:spacing w:after="120"/>
      <w:ind w:left="357" w:right="283" w:firstLine="69"/>
      <w:textAlignment w:val="baseline"/>
    </w:pPr>
    <w:rPr>
      <w:rFonts w:ascii="Wingdings" w:eastAsia="Arial Narrow" w:hAnsi="Wingdings" w:cs="Arial Narrow"/>
      <w:i/>
      <w:kern w:val="2"/>
      <w:szCs w:val="20"/>
      <w:lang w:eastAsia="zh-CN"/>
    </w:rPr>
  </w:style>
  <w:style w:type="paragraph" w:customStyle="1" w:styleId="Wcicienormalne1">
    <w:name w:val="Wcięcie normalne1"/>
    <w:basedOn w:val="Normalny"/>
    <w:rsid w:val="00F9335F"/>
    <w:pPr>
      <w:suppressAutoHyphens/>
      <w:ind w:left="708"/>
    </w:pPr>
    <w:rPr>
      <w:rFonts w:ascii="Tahoma" w:eastAsia="Arial Narrow" w:hAnsi="Tahoma" w:cs="Arial Narrow"/>
      <w:sz w:val="20"/>
      <w:szCs w:val="20"/>
      <w:lang w:eastAsia="zh-CN"/>
    </w:rPr>
  </w:style>
  <w:style w:type="paragraph" w:customStyle="1" w:styleId="Nagwek110">
    <w:name w:val="Nagłówek 11"/>
    <w:basedOn w:val="Normalny"/>
    <w:rsid w:val="00F9335F"/>
    <w:pPr>
      <w:widowControl w:val="0"/>
      <w:suppressAutoHyphens/>
      <w:ind w:left="148"/>
    </w:pPr>
    <w:rPr>
      <w:rFonts w:ascii="STKaiti" w:eastAsia="STKaiti" w:hAnsi="STKaiti" w:cs="Arial Narrow"/>
      <w:b/>
      <w:bCs/>
      <w:sz w:val="40"/>
      <w:szCs w:val="40"/>
      <w:lang w:val="en-US" w:eastAsia="zh-CN"/>
    </w:rPr>
  </w:style>
  <w:style w:type="paragraph" w:customStyle="1" w:styleId="Nagwek210">
    <w:name w:val="Nagłówek 21"/>
    <w:basedOn w:val="Normalny"/>
    <w:rsid w:val="00F9335F"/>
    <w:pPr>
      <w:widowControl w:val="0"/>
      <w:suppressAutoHyphens/>
      <w:ind w:left="414"/>
    </w:pPr>
    <w:rPr>
      <w:rFonts w:ascii="STKaiti" w:eastAsia="STKaiti" w:hAnsi="STKaiti" w:cs="Arial Narrow"/>
      <w:b/>
      <w:bCs/>
      <w:sz w:val="36"/>
      <w:szCs w:val="36"/>
      <w:lang w:val="en-US" w:eastAsia="zh-CN"/>
    </w:rPr>
  </w:style>
  <w:style w:type="paragraph" w:customStyle="1" w:styleId="Nagwek310">
    <w:name w:val="Nagłówek 31"/>
    <w:basedOn w:val="Normalny"/>
    <w:rsid w:val="00F9335F"/>
    <w:pPr>
      <w:widowControl w:val="0"/>
      <w:suppressAutoHyphens/>
      <w:spacing w:before="64"/>
      <w:ind w:left="414"/>
    </w:pPr>
    <w:rPr>
      <w:rFonts w:ascii="STKaiti" w:eastAsia="STKaiti" w:hAnsi="STKaiti" w:cs="Arial Narrow"/>
      <w:b/>
      <w:bCs/>
      <w:sz w:val="28"/>
      <w:szCs w:val="28"/>
      <w:lang w:val="en-US" w:eastAsia="zh-CN"/>
    </w:rPr>
  </w:style>
  <w:style w:type="paragraph" w:customStyle="1" w:styleId="Nagwek41">
    <w:name w:val="Nagłówek 41"/>
    <w:basedOn w:val="Normalny"/>
    <w:rsid w:val="00F9335F"/>
    <w:pPr>
      <w:widowControl w:val="0"/>
      <w:suppressAutoHyphens/>
    </w:pPr>
    <w:rPr>
      <w:rFonts w:ascii="STKaiti" w:eastAsia="STKaiti" w:hAnsi="STKaiti" w:cs="Arial Narrow"/>
      <w:b/>
      <w:bCs/>
      <w:lang w:val="en-US" w:eastAsia="zh-CN"/>
    </w:rPr>
  </w:style>
  <w:style w:type="paragraph" w:customStyle="1" w:styleId="Nagwek51">
    <w:name w:val="Nagłówek 51"/>
    <w:basedOn w:val="Normalny"/>
    <w:rsid w:val="00F9335F"/>
    <w:pPr>
      <w:widowControl w:val="0"/>
      <w:suppressAutoHyphens/>
      <w:ind w:left="20"/>
    </w:pPr>
    <w:rPr>
      <w:rFonts w:ascii="STKaiti" w:eastAsia="STKaiti" w:hAnsi="STKaiti" w:cs="Arial Narrow"/>
      <w:i/>
      <w:lang w:val="en-US" w:eastAsia="zh-CN"/>
    </w:rPr>
  </w:style>
  <w:style w:type="paragraph" w:customStyle="1" w:styleId="TableParagraph">
    <w:name w:val="Table Paragraph"/>
    <w:basedOn w:val="Normalny"/>
    <w:qFormat/>
    <w:rsid w:val="00F9335F"/>
    <w:pPr>
      <w:widowControl w:val="0"/>
      <w:suppressAutoHyphens/>
    </w:pPr>
    <w:rPr>
      <w:rFonts w:ascii="Tahoma" w:eastAsia="Tahoma" w:hAnsi="Tahoma" w:cs="Arial Narrow"/>
      <w:sz w:val="22"/>
      <w:szCs w:val="22"/>
      <w:lang w:val="en-US" w:eastAsia="zh-CN"/>
    </w:rPr>
  </w:style>
  <w:style w:type="paragraph" w:customStyle="1" w:styleId="Standard">
    <w:name w:val="Standard"/>
    <w:rsid w:val="00F9335F"/>
    <w:pPr>
      <w:widowControl w:val="0"/>
      <w:suppressAutoHyphens/>
      <w:textAlignment w:val="baseline"/>
    </w:pPr>
    <w:rPr>
      <w:rFonts w:ascii="Arial Narrow" w:eastAsia="Symbol" w:hAnsi="Arial Narrow" w:cs="Liberation Serif"/>
      <w:kern w:val="2"/>
      <w:sz w:val="24"/>
      <w:szCs w:val="24"/>
      <w:lang w:eastAsia="zh-CN" w:bidi="hi-IN"/>
    </w:rPr>
  </w:style>
  <w:style w:type="paragraph" w:customStyle="1" w:styleId="Tekstpodstawowy35">
    <w:name w:val="Tekst podstawowy 35"/>
    <w:basedOn w:val="Normalny"/>
    <w:rsid w:val="00F9335F"/>
    <w:pPr>
      <w:suppressAutoHyphens/>
      <w:spacing w:after="120"/>
    </w:pPr>
    <w:rPr>
      <w:rFonts w:ascii="Arial Narrow" w:eastAsia="Arial Narrow" w:hAnsi="Arial Narrow" w:cs="Arial Narrow"/>
      <w:sz w:val="16"/>
      <w:szCs w:val="16"/>
      <w:lang w:val="x-none" w:eastAsia="zh-CN"/>
    </w:rPr>
  </w:style>
  <w:style w:type="paragraph" w:customStyle="1" w:styleId="Tekstblokowy4">
    <w:name w:val="Tekst blokowy4"/>
    <w:basedOn w:val="Normalny"/>
    <w:rsid w:val="00F9335F"/>
    <w:pPr>
      <w:widowControl w:val="0"/>
      <w:suppressAutoHyphens/>
      <w:spacing w:line="360" w:lineRule="auto"/>
      <w:ind w:left="360" w:right="98"/>
      <w:jc w:val="both"/>
    </w:pPr>
    <w:rPr>
      <w:rFonts w:ascii="Arial Narrow" w:eastAsia="Arial Narrow" w:hAnsi="Arial Narrow" w:cs="Arial Narrow"/>
      <w:sz w:val="22"/>
      <w:szCs w:val="20"/>
      <w:lang w:eastAsia="zh-CN"/>
    </w:rPr>
  </w:style>
  <w:style w:type="paragraph" w:customStyle="1" w:styleId="WW-Tretekstu1">
    <w:name w:val="WW-Treść tekstu1"/>
    <w:basedOn w:val="Normalny"/>
    <w:rsid w:val="00F9335F"/>
    <w:pPr>
      <w:autoSpaceDE w:val="0"/>
      <w:spacing w:after="120"/>
      <w:jc w:val="both"/>
    </w:pPr>
    <w:rPr>
      <w:rFonts w:ascii="Wingdings" w:eastAsia="Tahoma" w:hAnsi="Wingdings" w:cs="Wingdings"/>
      <w:sz w:val="22"/>
      <w:szCs w:val="22"/>
      <w:lang w:eastAsia="zh-CN"/>
    </w:rPr>
  </w:style>
  <w:style w:type="paragraph" w:customStyle="1" w:styleId="Nagwek1">
    <w:name w:val="Nagłówek_1"/>
    <w:basedOn w:val="Nagwek10"/>
    <w:link w:val="Nagwek1Znak0"/>
    <w:qFormat/>
    <w:rsid w:val="00F9335F"/>
    <w:pPr>
      <w:widowControl w:val="0"/>
      <w:numPr>
        <w:numId w:val="17"/>
      </w:numPr>
      <w:suppressLineNumbers w:val="0"/>
      <w:spacing w:before="240" w:after="0"/>
      <w:ind w:right="142"/>
      <w:jc w:val="both"/>
    </w:pPr>
    <w:rPr>
      <w:rFonts w:ascii="Wingdings" w:eastAsia="Arial Narrow" w:hAnsi="Wingdings" w:cs="Arial Narrow"/>
      <w:bCs/>
      <w:i w:val="0"/>
      <w:color w:val="0000FF"/>
      <w:kern w:val="32"/>
      <w:u w:val="single"/>
      <w:lang w:val="x-none" w:eastAsia="x-none"/>
    </w:rPr>
  </w:style>
  <w:style w:type="paragraph" w:customStyle="1" w:styleId="Nagwek2">
    <w:name w:val="Nagłówek_2"/>
    <w:basedOn w:val="Nagwek1"/>
    <w:link w:val="Nagwek2Znak0"/>
    <w:qFormat/>
    <w:rsid w:val="00F9335F"/>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F9335F"/>
    <w:rPr>
      <w:rFonts w:ascii="Wingdings" w:eastAsia="Arial Narrow" w:hAnsi="Wingdings" w:cs="Arial Narrow"/>
      <w:b/>
      <w:bCs/>
      <w:color w:val="0000FF"/>
      <w:kern w:val="32"/>
      <w:sz w:val="24"/>
      <w:szCs w:val="24"/>
      <w:u w:val="single"/>
      <w:lang w:val="x-none" w:eastAsia="x-none"/>
    </w:rPr>
  </w:style>
  <w:style w:type="paragraph" w:customStyle="1" w:styleId="Nagwek3">
    <w:name w:val="Nagłówek_3"/>
    <w:basedOn w:val="Nagwek2"/>
    <w:link w:val="Nagwek3Znak0"/>
    <w:qFormat/>
    <w:rsid w:val="00F9335F"/>
    <w:pPr>
      <w:numPr>
        <w:ilvl w:val="2"/>
      </w:numPr>
      <w:tabs>
        <w:tab w:val="num" w:pos="0"/>
        <w:tab w:val="num" w:pos="360"/>
        <w:tab w:val="left" w:pos="426"/>
        <w:tab w:val="left" w:pos="567"/>
      </w:tabs>
      <w:spacing w:before="60" w:after="60"/>
      <w:ind w:left="0" w:firstLine="0"/>
    </w:pPr>
    <w:rPr>
      <w:spacing w:val="-1"/>
    </w:rPr>
  </w:style>
  <w:style w:type="paragraph" w:customStyle="1" w:styleId="Nagwek4">
    <w:name w:val="Nagłówek_4"/>
    <w:basedOn w:val="Nagwek3"/>
    <w:link w:val="Nagwek4Znak0"/>
    <w:qFormat/>
    <w:rsid w:val="00F9335F"/>
    <w:pPr>
      <w:numPr>
        <w:ilvl w:val="3"/>
      </w:numPr>
      <w:tabs>
        <w:tab w:val="num" w:pos="0"/>
        <w:tab w:val="num" w:pos="360"/>
      </w:tabs>
      <w:ind w:left="0" w:firstLine="0"/>
    </w:pPr>
  </w:style>
  <w:style w:type="character" w:customStyle="1" w:styleId="Nagwek2Znak0">
    <w:name w:val="Nagłówek_2 Znak"/>
    <w:link w:val="Nagwek2"/>
    <w:rsid w:val="00F9335F"/>
    <w:rPr>
      <w:rFonts w:ascii="Wingdings" w:eastAsia="Arial Narrow" w:hAnsi="Wingdings" w:cs="Arial Narrow"/>
      <w:bCs/>
      <w:kern w:val="32"/>
      <w:sz w:val="22"/>
      <w:szCs w:val="24"/>
      <w:lang w:val="x-none" w:eastAsia="x-none"/>
    </w:rPr>
  </w:style>
  <w:style w:type="character" w:customStyle="1" w:styleId="Tekstpodstawowywcity2Znak2">
    <w:name w:val="Tekst podstawowy wcięty 2 Znak2"/>
    <w:basedOn w:val="Domylnaczcionkaakapitu"/>
    <w:uiPriority w:val="99"/>
    <w:rsid w:val="00F9335F"/>
    <w:rPr>
      <w:sz w:val="24"/>
      <w:szCs w:val="24"/>
      <w:lang w:val="x-none" w:eastAsia="zh-CN"/>
    </w:rPr>
  </w:style>
  <w:style w:type="paragraph" w:customStyle="1" w:styleId="ZLITLITwPKTzmlitwpktliter">
    <w:name w:val="Z_LIT/LIT_w_PKT – zm. lit. w pkt literą"/>
    <w:basedOn w:val="Normalny"/>
    <w:uiPriority w:val="48"/>
    <w:qFormat/>
    <w:rsid w:val="00F9335F"/>
    <w:pPr>
      <w:spacing w:line="360" w:lineRule="auto"/>
      <w:ind w:left="1973" w:hanging="476"/>
      <w:jc w:val="both"/>
    </w:pPr>
    <w:rPr>
      <w:rFonts w:ascii="STKaiti" w:eastAsia="Arial Narrow" w:hAnsi="STKaiti" w:cs="Wingdings"/>
      <w:bCs/>
      <w:szCs w:val="20"/>
    </w:rPr>
  </w:style>
  <w:style w:type="character" w:customStyle="1" w:styleId="apple-converted-space">
    <w:name w:val="apple-converted-space"/>
    <w:basedOn w:val="Domylnaczcionkaakapitu"/>
    <w:rsid w:val="00F9335F"/>
  </w:style>
  <w:style w:type="table" w:customStyle="1" w:styleId="TableNormal">
    <w:name w:val="Table Normal"/>
    <w:uiPriority w:val="2"/>
    <w:semiHidden/>
    <w:unhideWhenUsed/>
    <w:qFormat/>
    <w:rsid w:val="00F9335F"/>
    <w:pPr>
      <w:widowControl w:val="0"/>
      <w:autoSpaceDE w:val="0"/>
      <w:autoSpaceDN w:val="0"/>
    </w:pPr>
    <w:rPr>
      <w:rFonts w:ascii="Tahoma" w:eastAsia="Tahoma" w:hAnsi="Tahoma" w:cs="Arial Narrow"/>
      <w:sz w:val="22"/>
      <w:szCs w:val="22"/>
      <w:lang w:val="en-US" w:eastAsia="en-US"/>
    </w:rPr>
    <w:tblPr>
      <w:tblInd w:w="0" w:type="dxa"/>
      <w:tblCellMar>
        <w:top w:w="0" w:type="dxa"/>
        <w:left w:w="0" w:type="dxa"/>
        <w:bottom w:w="0" w:type="dxa"/>
        <w:right w:w="0" w:type="dxa"/>
      </w:tblCellMar>
    </w:tblPr>
  </w:style>
  <w:style w:type="character" w:customStyle="1" w:styleId="Nagwek3Znak0">
    <w:name w:val="Nagłówek_3 Znak"/>
    <w:link w:val="Nagwek3"/>
    <w:rsid w:val="00F9335F"/>
    <w:rPr>
      <w:rFonts w:ascii="Wingdings" w:eastAsia="Arial Narrow" w:hAnsi="Wingdings" w:cs="Arial Narrow"/>
      <w:bCs/>
      <w:spacing w:val="-1"/>
      <w:kern w:val="32"/>
      <w:sz w:val="22"/>
      <w:szCs w:val="24"/>
      <w:lang w:val="x-none" w:eastAsia="x-none"/>
    </w:rPr>
  </w:style>
  <w:style w:type="character" w:customStyle="1" w:styleId="Nagwek4Znak0">
    <w:name w:val="Nagłówek_4 Znak"/>
    <w:link w:val="Nagwek4"/>
    <w:rsid w:val="00F9335F"/>
    <w:rPr>
      <w:rFonts w:ascii="Wingdings" w:eastAsia="Arial Narrow" w:hAnsi="Wingdings" w:cs="Arial Narrow"/>
      <w:bCs/>
      <w:spacing w:val="-1"/>
      <w:kern w:val="32"/>
      <w:sz w:val="22"/>
      <w:szCs w:val="24"/>
      <w:lang w:val="x-none" w:eastAsia="x-none"/>
    </w:rPr>
  </w:style>
  <w:style w:type="character" w:customStyle="1" w:styleId="Tekstpodstawowy3Znak2">
    <w:name w:val="Tekst podstawowy 3 Znak2"/>
    <w:basedOn w:val="Domylnaczcionkaakapitu"/>
    <w:link w:val="Tekstpodstawowy3"/>
    <w:uiPriority w:val="99"/>
    <w:semiHidden/>
    <w:rsid w:val="00F9335F"/>
    <w:rPr>
      <w:b/>
      <w:kern w:val="20"/>
      <w:sz w:val="24"/>
      <w:szCs w:val="24"/>
    </w:rPr>
  </w:style>
  <w:style w:type="table" w:styleId="Zwykatabela1">
    <w:name w:val="Plain Table 1"/>
    <w:basedOn w:val="Standardowy"/>
    <w:uiPriority w:val="41"/>
    <w:rsid w:val="00F9335F"/>
    <w:rPr>
      <w:rFonts w:ascii="Cambria Math" w:eastAsia="Cambria Math" w:hAnsi="Cambria Math" w:cs="Arial Narrow"/>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ekstpodstawowy2Znak2">
    <w:name w:val="Tekst podstawowy 2 Znak2"/>
    <w:basedOn w:val="Domylnaczcionkaakapitu"/>
    <w:link w:val="Tekstpodstawowy2"/>
    <w:uiPriority w:val="99"/>
    <w:rsid w:val="00F9335F"/>
    <w:rPr>
      <w:b/>
      <w:kern w:val="20"/>
      <w:sz w:val="24"/>
    </w:rPr>
  </w:style>
  <w:style w:type="paragraph" w:styleId="Lista2">
    <w:name w:val="List 2"/>
    <w:basedOn w:val="Normalny"/>
    <w:uiPriority w:val="99"/>
    <w:semiHidden/>
    <w:unhideWhenUsed/>
    <w:rsid w:val="00F9335F"/>
    <w:pPr>
      <w:suppressAutoHyphens/>
      <w:ind w:left="566" w:hanging="283"/>
      <w:contextualSpacing/>
    </w:pPr>
    <w:rPr>
      <w:rFonts w:ascii="Arial Narrow" w:eastAsia="Arial Narrow" w:hAnsi="Arial Narrow" w:cs="Arial Narrow"/>
      <w:lang w:eastAsia="ar-SA"/>
    </w:rPr>
  </w:style>
  <w:style w:type="paragraph" w:styleId="Zwykytekst">
    <w:name w:val="Plain Text"/>
    <w:basedOn w:val="Normalny"/>
    <w:link w:val="ZwykytekstZnak1"/>
    <w:rsid w:val="00F9335F"/>
    <w:rPr>
      <w:rFonts w:ascii="DejaVu Sans" w:eastAsia="Arial Narrow" w:hAnsi="DejaVu Sans" w:cs="Arial Narrow"/>
      <w:sz w:val="20"/>
      <w:szCs w:val="20"/>
      <w:lang w:val="x-none" w:eastAsia="x-none"/>
    </w:rPr>
  </w:style>
  <w:style w:type="character" w:customStyle="1" w:styleId="ZwykytekstZnak1">
    <w:name w:val="Zwykły tekst Znak1"/>
    <w:basedOn w:val="Domylnaczcionkaakapitu"/>
    <w:link w:val="Zwykytekst"/>
    <w:rsid w:val="00F9335F"/>
    <w:rPr>
      <w:rFonts w:ascii="DejaVu Sans" w:eastAsia="Arial Narrow" w:hAnsi="DejaVu Sans" w:cs="Arial Narrow"/>
      <w:lang w:val="x-none" w:eastAsia="x-none"/>
    </w:rPr>
  </w:style>
  <w:style w:type="paragraph" w:styleId="Tytu">
    <w:name w:val="Title"/>
    <w:basedOn w:val="Normalny"/>
    <w:next w:val="Podtytu"/>
    <w:link w:val="TytuZnak1"/>
    <w:qFormat/>
    <w:rsid w:val="00F9335F"/>
    <w:pPr>
      <w:suppressAutoHyphens/>
      <w:overflowPunct w:val="0"/>
      <w:autoSpaceDE w:val="0"/>
      <w:jc w:val="center"/>
      <w:textAlignment w:val="baseline"/>
    </w:pPr>
    <w:rPr>
      <w:b/>
      <w:position w:val="6"/>
      <w:szCs w:val="20"/>
      <w:lang w:val="x-none"/>
    </w:rPr>
  </w:style>
  <w:style w:type="character" w:customStyle="1" w:styleId="TytuZnak2">
    <w:name w:val="Tytuł Znak2"/>
    <w:basedOn w:val="Domylnaczcionkaakapitu"/>
    <w:uiPriority w:val="10"/>
    <w:rsid w:val="00F9335F"/>
    <w:rPr>
      <w:rFonts w:asciiTheme="majorHAnsi" w:eastAsiaTheme="majorEastAsia" w:hAnsiTheme="majorHAnsi" w:cstheme="majorBidi"/>
      <w:spacing w:val="-10"/>
      <w:kern w:val="28"/>
      <w:sz w:val="56"/>
      <w:szCs w:val="56"/>
    </w:rPr>
  </w:style>
  <w:style w:type="paragraph" w:customStyle="1" w:styleId="Tretekstu">
    <w:name w:val="Treść tekstu"/>
    <w:basedOn w:val="Normalny"/>
    <w:qFormat/>
    <w:rsid w:val="00F9335F"/>
    <w:pPr>
      <w:autoSpaceDE w:val="0"/>
      <w:autoSpaceDN w:val="0"/>
      <w:adjustRightInd w:val="0"/>
      <w:spacing w:after="120"/>
      <w:jc w:val="both"/>
    </w:pPr>
    <w:rPr>
      <w:rFonts w:ascii="Wingdings" w:eastAsia="Tahoma" w:hAnsi="Wingdings" w:cs="Wingdings"/>
      <w:sz w:val="22"/>
      <w:szCs w:val="22"/>
    </w:rPr>
  </w:style>
  <w:style w:type="character" w:customStyle="1" w:styleId="Tekstpodstawowywcity3Znak1">
    <w:name w:val="Tekst podstawowy wcięty 3 Znak1"/>
    <w:basedOn w:val="Domylnaczcionkaakapitu"/>
    <w:link w:val="Tekstpodstawowywcity3"/>
    <w:uiPriority w:val="99"/>
    <w:semiHidden/>
    <w:rsid w:val="00F9335F"/>
    <w:rPr>
      <w:bCs/>
      <w:kern w:val="20"/>
      <w:sz w:val="24"/>
      <w:szCs w:val="24"/>
    </w:rPr>
  </w:style>
  <w:style w:type="paragraph" w:styleId="Listanumerowana">
    <w:name w:val="List Number"/>
    <w:basedOn w:val="Normalny"/>
    <w:rsid w:val="00F9335F"/>
    <w:pPr>
      <w:numPr>
        <w:numId w:val="19"/>
      </w:numPr>
      <w:suppressAutoHyphens/>
    </w:pPr>
    <w:rPr>
      <w:rFonts w:ascii="Arial Narrow" w:eastAsia="Arial Narrow" w:hAnsi="Arial Narrow" w:cs="Arial Narrow"/>
      <w:lang w:eastAsia="ar-SA"/>
    </w:rPr>
  </w:style>
  <w:style w:type="paragraph" w:customStyle="1" w:styleId="v1zwykytekst1">
    <w:name w:val="v1zwykytekst1"/>
    <w:basedOn w:val="Normalny"/>
    <w:rsid w:val="00F9335F"/>
    <w:pPr>
      <w:spacing w:before="100" w:beforeAutospacing="1" w:after="100" w:afterAutospacing="1"/>
    </w:pPr>
    <w:rPr>
      <w:rFonts w:ascii="Arial Narrow" w:eastAsia="Arial Narrow" w:hAnsi="Arial Narrow" w:cs="Arial Narrow"/>
    </w:rPr>
  </w:style>
  <w:style w:type="paragraph" w:customStyle="1" w:styleId="val">
    <w:name w:val="val"/>
    <w:basedOn w:val="Normalny"/>
    <w:rsid w:val="00510D98"/>
    <w:pPr>
      <w:spacing w:before="100" w:beforeAutospacing="1" w:after="100" w:afterAutospacing="1"/>
    </w:pPr>
  </w:style>
  <w:style w:type="paragraph" w:customStyle="1" w:styleId="LukStopka-adres">
    <w:name w:val="Luk_Stopka-adres"/>
    <w:basedOn w:val="Normalny"/>
    <w:qFormat/>
    <w:rsid w:val="005C5011"/>
    <w:pPr>
      <w:spacing w:line="170" w:lineRule="exact"/>
    </w:pPr>
    <w:rPr>
      <w:rFonts w:asciiTheme="minorHAnsi" w:eastAsiaTheme="minorHAnsi" w:hAnsiTheme="minorHAnsi" w:cstheme="minorBidi"/>
      <w:noProof/>
      <w:color w:val="44546A" w:themeColor="text2"/>
      <w:spacing w:val="4"/>
      <w:sz w:val="14"/>
      <w:szCs w:val="14"/>
      <w:lang w:eastAsia="en-US"/>
    </w:rPr>
  </w:style>
  <w:style w:type="paragraph" w:customStyle="1" w:styleId="1">
    <w:name w:val="1."/>
    <w:basedOn w:val="Normalny"/>
    <w:rsid w:val="00566892"/>
    <w:pPr>
      <w:suppressAutoHyphens/>
      <w:snapToGrid w:val="0"/>
      <w:spacing w:line="258" w:lineRule="atLeast"/>
      <w:ind w:left="227" w:hanging="227"/>
      <w:jc w:val="both"/>
    </w:pPr>
    <w:rPr>
      <w:rFonts w:ascii="FrankfurtGothic" w:hAnsi="FrankfurtGothic" w:cs="FrankfurtGothic"/>
      <w:color w:val="000000"/>
      <w:sz w:val="19"/>
      <w:szCs w:val="19"/>
      <w:lang w:eastAsia="ar-SA"/>
    </w:rPr>
  </w:style>
  <w:style w:type="paragraph" w:styleId="Bezodstpw">
    <w:name w:val="No Spacing"/>
    <w:link w:val="BezodstpwZnak"/>
    <w:uiPriority w:val="1"/>
    <w:qFormat/>
    <w:rsid w:val="00B866DE"/>
    <w:rPr>
      <w:sz w:val="24"/>
      <w:szCs w:val="24"/>
    </w:rPr>
  </w:style>
  <w:style w:type="character" w:customStyle="1" w:styleId="BezodstpwZnak">
    <w:name w:val="Bez odstępów Znak"/>
    <w:link w:val="Bezodstpw"/>
    <w:uiPriority w:val="1"/>
    <w:rsid w:val="00B866DE"/>
    <w:rPr>
      <w:sz w:val="24"/>
      <w:szCs w:val="24"/>
    </w:rPr>
  </w:style>
  <w:style w:type="paragraph" w:customStyle="1" w:styleId="Styl">
    <w:name w:val="Styl"/>
    <w:rsid w:val="00B866DE"/>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3038">
      <w:bodyDiv w:val="1"/>
      <w:marLeft w:val="0"/>
      <w:marRight w:val="0"/>
      <w:marTop w:val="0"/>
      <w:marBottom w:val="0"/>
      <w:divBdr>
        <w:top w:val="none" w:sz="0" w:space="0" w:color="auto"/>
        <w:left w:val="none" w:sz="0" w:space="0" w:color="auto"/>
        <w:bottom w:val="none" w:sz="0" w:space="0" w:color="auto"/>
        <w:right w:val="none" w:sz="0" w:space="0" w:color="auto"/>
      </w:divBdr>
    </w:div>
    <w:div w:id="49571948">
      <w:bodyDiv w:val="1"/>
      <w:marLeft w:val="0"/>
      <w:marRight w:val="0"/>
      <w:marTop w:val="0"/>
      <w:marBottom w:val="0"/>
      <w:divBdr>
        <w:top w:val="none" w:sz="0" w:space="0" w:color="auto"/>
        <w:left w:val="none" w:sz="0" w:space="0" w:color="auto"/>
        <w:bottom w:val="none" w:sz="0" w:space="0" w:color="auto"/>
        <w:right w:val="none" w:sz="0" w:space="0" w:color="auto"/>
      </w:divBdr>
    </w:div>
    <w:div w:id="101731969">
      <w:bodyDiv w:val="1"/>
      <w:marLeft w:val="0"/>
      <w:marRight w:val="0"/>
      <w:marTop w:val="0"/>
      <w:marBottom w:val="0"/>
      <w:divBdr>
        <w:top w:val="none" w:sz="0" w:space="0" w:color="auto"/>
        <w:left w:val="none" w:sz="0" w:space="0" w:color="auto"/>
        <w:bottom w:val="none" w:sz="0" w:space="0" w:color="auto"/>
        <w:right w:val="none" w:sz="0" w:space="0" w:color="auto"/>
      </w:divBdr>
    </w:div>
    <w:div w:id="156917976">
      <w:bodyDiv w:val="1"/>
      <w:marLeft w:val="0"/>
      <w:marRight w:val="0"/>
      <w:marTop w:val="0"/>
      <w:marBottom w:val="0"/>
      <w:divBdr>
        <w:top w:val="none" w:sz="0" w:space="0" w:color="auto"/>
        <w:left w:val="none" w:sz="0" w:space="0" w:color="auto"/>
        <w:bottom w:val="none" w:sz="0" w:space="0" w:color="auto"/>
        <w:right w:val="none" w:sz="0" w:space="0" w:color="auto"/>
      </w:divBdr>
    </w:div>
    <w:div w:id="174462675">
      <w:bodyDiv w:val="1"/>
      <w:marLeft w:val="0"/>
      <w:marRight w:val="0"/>
      <w:marTop w:val="0"/>
      <w:marBottom w:val="0"/>
      <w:divBdr>
        <w:top w:val="none" w:sz="0" w:space="0" w:color="auto"/>
        <w:left w:val="none" w:sz="0" w:space="0" w:color="auto"/>
        <w:bottom w:val="none" w:sz="0" w:space="0" w:color="auto"/>
        <w:right w:val="none" w:sz="0" w:space="0" w:color="auto"/>
      </w:divBdr>
    </w:div>
    <w:div w:id="513374166">
      <w:bodyDiv w:val="1"/>
      <w:marLeft w:val="0"/>
      <w:marRight w:val="0"/>
      <w:marTop w:val="0"/>
      <w:marBottom w:val="0"/>
      <w:divBdr>
        <w:top w:val="none" w:sz="0" w:space="0" w:color="auto"/>
        <w:left w:val="none" w:sz="0" w:space="0" w:color="auto"/>
        <w:bottom w:val="none" w:sz="0" w:space="0" w:color="auto"/>
        <w:right w:val="none" w:sz="0" w:space="0" w:color="auto"/>
      </w:divBdr>
      <w:divsChild>
        <w:div w:id="77140533">
          <w:marLeft w:val="0"/>
          <w:marRight w:val="0"/>
          <w:marTop w:val="0"/>
          <w:marBottom w:val="0"/>
          <w:divBdr>
            <w:top w:val="none" w:sz="0" w:space="0" w:color="auto"/>
            <w:left w:val="none" w:sz="0" w:space="0" w:color="auto"/>
            <w:bottom w:val="none" w:sz="0" w:space="0" w:color="auto"/>
            <w:right w:val="none" w:sz="0" w:space="0" w:color="auto"/>
          </w:divBdr>
        </w:div>
        <w:div w:id="279265234">
          <w:marLeft w:val="0"/>
          <w:marRight w:val="0"/>
          <w:marTop w:val="0"/>
          <w:marBottom w:val="0"/>
          <w:divBdr>
            <w:top w:val="none" w:sz="0" w:space="0" w:color="auto"/>
            <w:left w:val="none" w:sz="0" w:space="0" w:color="auto"/>
            <w:bottom w:val="none" w:sz="0" w:space="0" w:color="auto"/>
            <w:right w:val="none" w:sz="0" w:space="0" w:color="auto"/>
          </w:divBdr>
          <w:divsChild>
            <w:div w:id="2020086305">
              <w:marLeft w:val="0"/>
              <w:marRight w:val="0"/>
              <w:marTop w:val="0"/>
              <w:marBottom w:val="0"/>
              <w:divBdr>
                <w:top w:val="none" w:sz="0" w:space="0" w:color="auto"/>
                <w:left w:val="none" w:sz="0" w:space="0" w:color="auto"/>
                <w:bottom w:val="none" w:sz="0" w:space="0" w:color="auto"/>
                <w:right w:val="none" w:sz="0" w:space="0" w:color="auto"/>
              </w:divBdr>
            </w:div>
          </w:divsChild>
        </w:div>
        <w:div w:id="1684277686">
          <w:marLeft w:val="0"/>
          <w:marRight w:val="0"/>
          <w:marTop w:val="0"/>
          <w:marBottom w:val="0"/>
          <w:divBdr>
            <w:top w:val="none" w:sz="0" w:space="0" w:color="auto"/>
            <w:left w:val="none" w:sz="0" w:space="0" w:color="auto"/>
            <w:bottom w:val="none" w:sz="0" w:space="0" w:color="auto"/>
            <w:right w:val="none" w:sz="0" w:space="0" w:color="auto"/>
          </w:divBdr>
          <w:divsChild>
            <w:div w:id="69668053">
              <w:marLeft w:val="0"/>
              <w:marRight w:val="0"/>
              <w:marTop w:val="0"/>
              <w:marBottom w:val="0"/>
              <w:divBdr>
                <w:top w:val="none" w:sz="0" w:space="0" w:color="auto"/>
                <w:left w:val="none" w:sz="0" w:space="0" w:color="auto"/>
                <w:bottom w:val="none" w:sz="0" w:space="0" w:color="auto"/>
                <w:right w:val="none" w:sz="0" w:space="0" w:color="auto"/>
              </w:divBdr>
            </w:div>
          </w:divsChild>
        </w:div>
        <w:div w:id="1761171233">
          <w:marLeft w:val="0"/>
          <w:marRight w:val="0"/>
          <w:marTop w:val="0"/>
          <w:marBottom w:val="0"/>
          <w:divBdr>
            <w:top w:val="none" w:sz="0" w:space="0" w:color="auto"/>
            <w:left w:val="none" w:sz="0" w:space="0" w:color="auto"/>
            <w:bottom w:val="none" w:sz="0" w:space="0" w:color="auto"/>
            <w:right w:val="none" w:sz="0" w:space="0" w:color="auto"/>
          </w:divBdr>
          <w:divsChild>
            <w:div w:id="510687487">
              <w:marLeft w:val="0"/>
              <w:marRight w:val="0"/>
              <w:marTop w:val="0"/>
              <w:marBottom w:val="0"/>
              <w:divBdr>
                <w:top w:val="none" w:sz="0" w:space="0" w:color="auto"/>
                <w:left w:val="none" w:sz="0" w:space="0" w:color="auto"/>
                <w:bottom w:val="none" w:sz="0" w:space="0" w:color="auto"/>
                <w:right w:val="none" w:sz="0" w:space="0" w:color="auto"/>
              </w:divBdr>
            </w:div>
          </w:divsChild>
        </w:div>
        <w:div w:id="1344014624">
          <w:marLeft w:val="0"/>
          <w:marRight w:val="0"/>
          <w:marTop w:val="0"/>
          <w:marBottom w:val="0"/>
          <w:divBdr>
            <w:top w:val="none" w:sz="0" w:space="0" w:color="auto"/>
            <w:left w:val="none" w:sz="0" w:space="0" w:color="auto"/>
            <w:bottom w:val="none" w:sz="0" w:space="0" w:color="auto"/>
            <w:right w:val="none" w:sz="0" w:space="0" w:color="auto"/>
          </w:divBdr>
          <w:divsChild>
            <w:div w:id="9083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7410">
      <w:bodyDiv w:val="1"/>
      <w:marLeft w:val="0"/>
      <w:marRight w:val="0"/>
      <w:marTop w:val="0"/>
      <w:marBottom w:val="0"/>
      <w:divBdr>
        <w:top w:val="none" w:sz="0" w:space="0" w:color="auto"/>
        <w:left w:val="none" w:sz="0" w:space="0" w:color="auto"/>
        <w:bottom w:val="none" w:sz="0" w:space="0" w:color="auto"/>
        <w:right w:val="none" w:sz="0" w:space="0" w:color="auto"/>
      </w:divBdr>
    </w:div>
    <w:div w:id="671420174">
      <w:bodyDiv w:val="1"/>
      <w:marLeft w:val="0"/>
      <w:marRight w:val="0"/>
      <w:marTop w:val="0"/>
      <w:marBottom w:val="0"/>
      <w:divBdr>
        <w:top w:val="none" w:sz="0" w:space="0" w:color="auto"/>
        <w:left w:val="none" w:sz="0" w:space="0" w:color="auto"/>
        <w:bottom w:val="none" w:sz="0" w:space="0" w:color="auto"/>
        <w:right w:val="none" w:sz="0" w:space="0" w:color="auto"/>
      </w:divBdr>
    </w:div>
    <w:div w:id="701511763">
      <w:bodyDiv w:val="1"/>
      <w:marLeft w:val="0"/>
      <w:marRight w:val="0"/>
      <w:marTop w:val="0"/>
      <w:marBottom w:val="0"/>
      <w:divBdr>
        <w:top w:val="none" w:sz="0" w:space="0" w:color="auto"/>
        <w:left w:val="none" w:sz="0" w:space="0" w:color="auto"/>
        <w:bottom w:val="none" w:sz="0" w:space="0" w:color="auto"/>
        <w:right w:val="none" w:sz="0" w:space="0" w:color="auto"/>
      </w:divBdr>
    </w:div>
    <w:div w:id="817654435">
      <w:bodyDiv w:val="1"/>
      <w:marLeft w:val="0"/>
      <w:marRight w:val="0"/>
      <w:marTop w:val="0"/>
      <w:marBottom w:val="0"/>
      <w:divBdr>
        <w:top w:val="none" w:sz="0" w:space="0" w:color="auto"/>
        <w:left w:val="none" w:sz="0" w:space="0" w:color="auto"/>
        <w:bottom w:val="none" w:sz="0" w:space="0" w:color="auto"/>
        <w:right w:val="none" w:sz="0" w:space="0" w:color="auto"/>
      </w:divBdr>
    </w:div>
    <w:div w:id="819731523">
      <w:bodyDiv w:val="1"/>
      <w:marLeft w:val="0"/>
      <w:marRight w:val="0"/>
      <w:marTop w:val="0"/>
      <w:marBottom w:val="0"/>
      <w:divBdr>
        <w:top w:val="none" w:sz="0" w:space="0" w:color="auto"/>
        <w:left w:val="none" w:sz="0" w:space="0" w:color="auto"/>
        <w:bottom w:val="none" w:sz="0" w:space="0" w:color="auto"/>
        <w:right w:val="none" w:sz="0" w:space="0" w:color="auto"/>
      </w:divBdr>
    </w:div>
    <w:div w:id="828400232">
      <w:bodyDiv w:val="1"/>
      <w:marLeft w:val="0"/>
      <w:marRight w:val="0"/>
      <w:marTop w:val="0"/>
      <w:marBottom w:val="0"/>
      <w:divBdr>
        <w:top w:val="none" w:sz="0" w:space="0" w:color="auto"/>
        <w:left w:val="none" w:sz="0" w:space="0" w:color="auto"/>
        <w:bottom w:val="none" w:sz="0" w:space="0" w:color="auto"/>
        <w:right w:val="none" w:sz="0" w:space="0" w:color="auto"/>
      </w:divBdr>
    </w:div>
    <w:div w:id="1110707224">
      <w:bodyDiv w:val="1"/>
      <w:marLeft w:val="0"/>
      <w:marRight w:val="0"/>
      <w:marTop w:val="0"/>
      <w:marBottom w:val="0"/>
      <w:divBdr>
        <w:top w:val="none" w:sz="0" w:space="0" w:color="auto"/>
        <w:left w:val="none" w:sz="0" w:space="0" w:color="auto"/>
        <w:bottom w:val="none" w:sz="0" w:space="0" w:color="auto"/>
        <w:right w:val="none" w:sz="0" w:space="0" w:color="auto"/>
      </w:divBdr>
    </w:div>
    <w:div w:id="1135954723">
      <w:bodyDiv w:val="1"/>
      <w:marLeft w:val="0"/>
      <w:marRight w:val="0"/>
      <w:marTop w:val="0"/>
      <w:marBottom w:val="0"/>
      <w:divBdr>
        <w:top w:val="none" w:sz="0" w:space="0" w:color="auto"/>
        <w:left w:val="none" w:sz="0" w:space="0" w:color="auto"/>
        <w:bottom w:val="none" w:sz="0" w:space="0" w:color="auto"/>
        <w:right w:val="none" w:sz="0" w:space="0" w:color="auto"/>
      </w:divBdr>
    </w:div>
    <w:div w:id="1177504169">
      <w:bodyDiv w:val="1"/>
      <w:marLeft w:val="0"/>
      <w:marRight w:val="0"/>
      <w:marTop w:val="0"/>
      <w:marBottom w:val="0"/>
      <w:divBdr>
        <w:top w:val="none" w:sz="0" w:space="0" w:color="auto"/>
        <w:left w:val="none" w:sz="0" w:space="0" w:color="auto"/>
        <w:bottom w:val="none" w:sz="0" w:space="0" w:color="auto"/>
        <w:right w:val="none" w:sz="0" w:space="0" w:color="auto"/>
      </w:divBdr>
    </w:div>
    <w:div w:id="1456486133">
      <w:bodyDiv w:val="1"/>
      <w:marLeft w:val="0"/>
      <w:marRight w:val="0"/>
      <w:marTop w:val="0"/>
      <w:marBottom w:val="0"/>
      <w:divBdr>
        <w:top w:val="none" w:sz="0" w:space="0" w:color="auto"/>
        <w:left w:val="none" w:sz="0" w:space="0" w:color="auto"/>
        <w:bottom w:val="none" w:sz="0" w:space="0" w:color="auto"/>
        <w:right w:val="none" w:sz="0" w:space="0" w:color="auto"/>
      </w:divBdr>
    </w:div>
    <w:div w:id="1502620248">
      <w:bodyDiv w:val="1"/>
      <w:marLeft w:val="0"/>
      <w:marRight w:val="0"/>
      <w:marTop w:val="0"/>
      <w:marBottom w:val="0"/>
      <w:divBdr>
        <w:top w:val="none" w:sz="0" w:space="0" w:color="auto"/>
        <w:left w:val="none" w:sz="0" w:space="0" w:color="auto"/>
        <w:bottom w:val="none" w:sz="0" w:space="0" w:color="auto"/>
        <w:right w:val="none" w:sz="0" w:space="0" w:color="auto"/>
      </w:divBdr>
    </w:div>
    <w:div w:id="1532761446">
      <w:bodyDiv w:val="1"/>
      <w:marLeft w:val="0"/>
      <w:marRight w:val="0"/>
      <w:marTop w:val="0"/>
      <w:marBottom w:val="0"/>
      <w:divBdr>
        <w:top w:val="none" w:sz="0" w:space="0" w:color="auto"/>
        <w:left w:val="none" w:sz="0" w:space="0" w:color="auto"/>
        <w:bottom w:val="none" w:sz="0" w:space="0" w:color="auto"/>
        <w:right w:val="none" w:sz="0" w:space="0" w:color="auto"/>
      </w:divBdr>
    </w:div>
    <w:div w:id="1580555754">
      <w:bodyDiv w:val="1"/>
      <w:marLeft w:val="0"/>
      <w:marRight w:val="0"/>
      <w:marTop w:val="0"/>
      <w:marBottom w:val="0"/>
      <w:divBdr>
        <w:top w:val="none" w:sz="0" w:space="0" w:color="auto"/>
        <w:left w:val="none" w:sz="0" w:space="0" w:color="auto"/>
        <w:bottom w:val="none" w:sz="0" w:space="0" w:color="auto"/>
        <w:right w:val="none" w:sz="0" w:space="0" w:color="auto"/>
      </w:divBdr>
    </w:div>
    <w:div w:id="1586524820">
      <w:bodyDiv w:val="1"/>
      <w:marLeft w:val="0"/>
      <w:marRight w:val="0"/>
      <w:marTop w:val="0"/>
      <w:marBottom w:val="0"/>
      <w:divBdr>
        <w:top w:val="none" w:sz="0" w:space="0" w:color="auto"/>
        <w:left w:val="none" w:sz="0" w:space="0" w:color="auto"/>
        <w:bottom w:val="none" w:sz="0" w:space="0" w:color="auto"/>
        <w:right w:val="none" w:sz="0" w:space="0" w:color="auto"/>
      </w:divBdr>
    </w:div>
    <w:div w:id="1641567201">
      <w:bodyDiv w:val="1"/>
      <w:marLeft w:val="0"/>
      <w:marRight w:val="0"/>
      <w:marTop w:val="0"/>
      <w:marBottom w:val="0"/>
      <w:divBdr>
        <w:top w:val="none" w:sz="0" w:space="0" w:color="auto"/>
        <w:left w:val="none" w:sz="0" w:space="0" w:color="auto"/>
        <w:bottom w:val="none" w:sz="0" w:space="0" w:color="auto"/>
        <w:right w:val="none" w:sz="0" w:space="0" w:color="auto"/>
      </w:divBdr>
    </w:div>
    <w:div w:id="1644039141">
      <w:bodyDiv w:val="1"/>
      <w:marLeft w:val="0"/>
      <w:marRight w:val="0"/>
      <w:marTop w:val="0"/>
      <w:marBottom w:val="0"/>
      <w:divBdr>
        <w:top w:val="none" w:sz="0" w:space="0" w:color="auto"/>
        <w:left w:val="none" w:sz="0" w:space="0" w:color="auto"/>
        <w:bottom w:val="none" w:sz="0" w:space="0" w:color="auto"/>
        <w:right w:val="none" w:sz="0" w:space="0" w:color="auto"/>
      </w:divBdr>
    </w:div>
    <w:div w:id="1703938010">
      <w:bodyDiv w:val="1"/>
      <w:marLeft w:val="0"/>
      <w:marRight w:val="0"/>
      <w:marTop w:val="0"/>
      <w:marBottom w:val="0"/>
      <w:divBdr>
        <w:top w:val="none" w:sz="0" w:space="0" w:color="auto"/>
        <w:left w:val="none" w:sz="0" w:space="0" w:color="auto"/>
        <w:bottom w:val="none" w:sz="0" w:space="0" w:color="auto"/>
        <w:right w:val="none" w:sz="0" w:space="0" w:color="auto"/>
      </w:divBdr>
    </w:div>
    <w:div w:id="1971012700">
      <w:bodyDiv w:val="1"/>
      <w:marLeft w:val="0"/>
      <w:marRight w:val="0"/>
      <w:marTop w:val="0"/>
      <w:marBottom w:val="0"/>
      <w:divBdr>
        <w:top w:val="none" w:sz="0" w:space="0" w:color="auto"/>
        <w:left w:val="none" w:sz="0" w:space="0" w:color="auto"/>
        <w:bottom w:val="none" w:sz="0" w:space="0" w:color="auto"/>
        <w:right w:val="none" w:sz="0" w:space="0" w:color="auto"/>
      </w:divBdr>
    </w:div>
    <w:div w:id="20341870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83456%20"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transakcja/9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latformazakupowa.pl/transakcja/983456"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83456"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footer" Target="footer1.xml"/><Relationship Id="rId10" Type="http://schemas.openxmlformats.org/officeDocument/2006/relationships/hyperlink" Target="https://platformazakupowa.pl/transakcja/993456%20"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C06E-07DA-4603-AEB3-79EB994D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19002</Words>
  <Characters>114015</Characters>
  <Application>Microsoft Office Word</Application>
  <DocSecurity>0</DocSecurity>
  <Lines>950</Lines>
  <Paragraphs>265</Paragraphs>
  <ScaleCrop>false</ScaleCrop>
  <HeadingPairs>
    <vt:vector size="2" baseType="variant">
      <vt:variant>
        <vt:lpstr>Tytuł</vt:lpstr>
      </vt:variant>
      <vt:variant>
        <vt:i4>1</vt:i4>
      </vt:variant>
    </vt:vector>
  </HeadingPairs>
  <TitlesOfParts>
    <vt:vector size="1" baseType="lpstr">
      <vt:lpstr> </vt:lpstr>
    </vt:vector>
  </TitlesOfParts>
  <Company>Uniwersytet Łódzki</Company>
  <LinksUpToDate>false</LinksUpToDate>
  <CharactersWithSpaces>132752</CharactersWithSpaces>
  <SharedDoc>false</SharedDoc>
  <HLinks>
    <vt:vector size="60" baseType="variant">
      <vt:variant>
        <vt:i4>3735616</vt:i4>
      </vt:variant>
      <vt:variant>
        <vt:i4>27</vt:i4>
      </vt:variant>
      <vt:variant>
        <vt:i4>0</vt:i4>
      </vt:variant>
      <vt:variant>
        <vt:i4>5</vt:i4>
      </vt:variant>
      <vt:variant>
        <vt:lpwstr>mailto:iod@uni.lodz.pl</vt:lpwstr>
      </vt:variant>
      <vt:variant>
        <vt:lpwstr/>
      </vt:variant>
      <vt:variant>
        <vt:i4>5570587</vt:i4>
      </vt:variant>
      <vt:variant>
        <vt:i4>24</vt:i4>
      </vt:variant>
      <vt:variant>
        <vt:i4>0</vt:i4>
      </vt:variant>
      <vt:variant>
        <vt:i4>5</vt:i4>
      </vt:variant>
      <vt:variant>
        <vt:lpwstr>https://platformazakupowa.pl/pn/uni.lodz</vt:lpwstr>
      </vt:variant>
      <vt:variant>
        <vt:lpwstr/>
      </vt:variant>
      <vt:variant>
        <vt:i4>5570587</vt:i4>
      </vt:variant>
      <vt:variant>
        <vt:i4>21</vt:i4>
      </vt:variant>
      <vt:variant>
        <vt:i4>0</vt:i4>
      </vt:variant>
      <vt:variant>
        <vt:i4>5</vt:i4>
      </vt:variant>
      <vt:variant>
        <vt:lpwstr>https://platformazakupowa.pl/pn/uni.lodz</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6553695</vt:i4>
      </vt:variant>
      <vt:variant>
        <vt:i4>12</vt:i4>
      </vt:variant>
      <vt:variant>
        <vt:i4>0</vt:i4>
      </vt:variant>
      <vt:variant>
        <vt:i4>5</vt:i4>
      </vt:variant>
      <vt:variant>
        <vt:lpwstr>mailto:cwk@platformazakupowa.pl</vt:lpwstr>
      </vt:variant>
      <vt:variant>
        <vt:lpwstr/>
      </vt:variant>
      <vt:variant>
        <vt:i4>5570587</vt:i4>
      </vt:variant>
      <vt:variant>
        <vt:i4>9</vt:i4>
      </vt:variant>
      <vt:variant>
        <vt:i4>0</vt:i4>
      </vt:variant>
      <vt:variant>
        <vt:i4>5</vt:i4>
      </vt:variant>
      <vt:variant>
        <vt:lpwstr>https://platformazakupowa.pl/pn/uni.lodz</vt:lpwstr>
      </vt:variant>
      <vt:variant>
        <vt:lpwstr/>
      </vt:variant>
      <vt:variant>
        <vt:i4>5570587</vt:i4>
      </vt:variant>
      <vt:variant>
        <vt:i4>6</vt:i4>
      </vt:variant>
      <vt:variant>
        <vt:i4>0</vt:i4>
      </vt:variant>
      <vt:variant>
        <vt:i4>5</vt:i4>
      </vt:variant>
      <vt:variant>
        <vt:lpwstr>https://platformazakupowa.pl/pn/uni.lodz</vt:lpwstr>
      </vt:variant>
      <vt:variant>
        <vt:lpwstr/>
      </vt:variant>
      <vt:variant>
        <vt:i4>5308478</vt:i4>
      </vt:variant>
      <vt:variant>
        <vt:i4>3</vt:i4>
      </vt:variant>
      <vt:variant>
        <vt:i4>0</vt:i4>
      </vt:variant>
      <vt:variant>
        <vt:i4>5</vt:i4>
      </vt:variant>
      <vt:variant>
        <vt:lpwstr>mailto:przetargi@uni.lodz.pl</vt:lpwstr>
      </vt:variant>
      <vt:variant>
        <vt:lpwstr/>
      </vt:variant>
      <vt:variant>
        <vt:i4>8192117</vt:i4>
      </vt:variant>
      <vt:variant>
        <vt:i4>0</vt:i4>
      </vt:variant>
      <vt:variant>
        <vt:i4>0</vt:i4>
      </vt:variant>
      <vt:variant>
        <vt:i4>5</vt:i4>
      </vt:variant>
      <vt:variant>
        <vt:lpwstr>http://www.uni.lodz.pl/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Sebastian Rudziński</dc:creator>
  <cp:keywords/>
  <cp:lastModifiedBy>Sebastian Rudziński</cp:lastModifiedBy>
  <cp:revision>7</cp:revision>
  <cp:lastPrinted>2024-09-16T10:09:00Z</cp:lastPrinted>
  <dcterms:created xsi:type="dcterms:W3CDTF">2024-09-17T10:03:00Z</dcterms:created>
  <dcterms:modified xsi:type="dcterms:W3CDTF">2024-09-18T19:26:00Z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1e5e05e04761df6df224c8a4f710496065c71dfd8c47837e078b8cf45df784f6</vt:lpwstr>
  </property>
</Properties>
</file>