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EB82" w14:textId="24850C26" w:rsidR="00210657" w:rsidRPr="00464887" w:rsidRDefault="00210657" w:rsidP="00210657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3FE0E3EF" w14:textId="77777777" w:rsidR="001D300D" w:rsidRDefault="001D300D" w:rsidP="001D300D">
      <w:pPr>
        <w:spacing w:after="0" w:line="240" w:lineRule="auto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06CC0EC" w14:textId="22B8213E" w:rsidR="00CA69CA" w:rsidRPr="00464887" w:rsidRDefault="00CA69CA" w:rsidP="00E8599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464887">
        <w:rPr>
          <w:rFonts w:ascii="Times New Roman" w:eastAsia="Times New Roman" w:hAnsi="Times New Roman"/>
          <w:spacing w:val="2"/>
          <w:sz w:val="24"/>
          <w:lang w:eastAsia="pl-PL"/>
        </w:rPr>
        <w:t>INFORMACJA O WYBORZE  OFERTY    ZP.271</w:t>
      </w:r>
      <w:r w:rsidR="00B35E3B" w:rsidRPr="00464887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0515A6">
        <w:rPr>
          <w:rFonts w:ascii="Times New Roman" w:eastAsia="Times New Roman" w:hAnsi="Times New Roman"/>
          <w:spacing w:val="2"/>
          <w:sz w:val="24"/>
          <w:lang w:eastAsia="pl-PL"/>
        </w:rPr>
        <w:t>28</w:t>
      </w:r>
      <w:r w:rsidR="00B40792">
        <w:rPr>
          <w:rFonts w:ascii="Times New Roman" w:eastAsia="Times New Roman" w:hAnsi="Times New Roman"/>
          <w:spacing w:val="2"/>
          <w:sz w:val="24"/>
          <w:lang w:eastAsia="pl-PL"/>
        </w:rPr>
        <w:t>.2024</w:t>
      </w:r>
    </w:p>
    <w:p w14:paraId="1EC1C88E" w14:textId="77777777" w:rsidR="00E8599B" w:rsidRPr="00B40792" w:rsidRDefault="00E8599B" w:rsidP="007B37D5">
      <w:pPr>
        <w:spacing w:after="0" w:line="240" w:lineRule="auto"/>
        <w:ind w:left="-142" w:hanging="425"/>
        <w:jc w:val="center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</w:p>
    <w:p w14:paraId="1CE2CD8F" w14:textId="4729E227" w:rsidR="004916BD" w:rsidRPr="000515A6" w:rsidRDefault="00CA69CA" w:rsidP="00C34ACD">
      <w:pPr>
        <w:spacing w:before="240" w:after="240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0515A6">
        <w:rPr>
          <w:rFonts w:ascii="Times New Roman" w:hAnsi="Times New Roman"/>
          <w:b w:val="0"/>
          <w:sz w:val="22"/>
          <w:szCs w:val="22"/>
        </w:rPr>
        <w:t>Działając na podst</w:t>
      </w:r>
      <w:r w:rsidR="000515A6" w:rsidRPr="000515A6">
        <w:rPr>
          <w:rFonts w:ascii="Times New Roman" w:hAnsi="Times New Roman"/>
          <w:b w:val="0"/>
          <w:sz w:val="22"/>
          <w:szCs w:val="22"/>
        </w:rPr>
        <w:t>aw</w:t>
      </w:r>
      <w:r w:rsidRPr="000515A6">
        <w:rPr>
          <w:rFonts w:ascii="Times New Roman" w:hAnsi="Times New Roman"/>
          <w:b w:val="0"/>
          <w:sz w:val="22"/>
          <w:szCs w:val="22"/>
        </w:rPr>
        <w:t>ie art. 253 ust. 1 pkt 1  ustawy z dnia 11 września 2019 r. – Prawo zamówień publicznych (</w:t>
      </w:r>
      <w:proofErr w:type="spellStart"/>
      <w:r w:rsidR="00211C85" w:rsidRPr="000515A6">
        <w:rPr>
          <w:rFonts w:ascii="Times New Roman" w:hAnsi="Times New Roman"/>
          <w:b w:val="0"/>
          <w:sz w:val="22"/>
          <w:szCs w:val="22"/>
        </w:rPr>
        <w:t>t.j</w:t>
      </w:r>
      <w:proofErr w:type="spellEnd"/>
      <w:r w:rsidR="00211C85" w:rsidRPr="000515A6">
        <w:rPr>
          <w:rFonts w:ascii="Times New Roman" w:hAnsi="Times New Roman"/>
          <w:b w:val="0"/>
          <w:sz w:val="22"/>
          <w:szCs w:val="22"/>
        </w:rPr>
        <w:t xml:space="preserve">. </w:t>
      </w:r>
      <w:r w:rsidRPr="000515A6">
        <w:rPr>
          <w:rFonts w:ascii="Times New Roman" w:hAnsi="Times New Roman"/>
          <w:b w:val="0"/>
          <w:sz w:val="22"/>
          <w:szCs w:val="22"/>
        </w:rPr>
        <w:t xml:space="preserve">Dz. U. </w:t>
      </w:r>
      <w:r w:rsidR="00211C85" w:rsidRPr="000515A6">
        <w:rPr>
          <w:rFonts w:ascii="Times New Roman" w:hAnsi="Times New Roman"/>
          <w:b w:val="0"/>
          <w:sz w:val="22"/>
          <w:szCs w:val="22"/>
        </w:rPr>
        <w:t xml:space="preserve">z </w:t>
      </w:r>
      <w:r w:rsidRPr="000515A6">
        <w:rPr>
          <w:rFonts w:ascii="Times New Roman" w:hAnsi="Times New Roman"/>
          <w:b w:val="0"/>
          <w:sz w:val="22"/>
          <w:szCs w:val="22"/>
        </w:rPr>
        <w:t xml:space="preserve"> 202</w:t>
      </w:r>
      <w:r w:rsidR="00211C85" w:rsidRPr="000515A6">
        <w:rPr>
          <w:rFonts w:ascii="Times New Roman" w:hAnsi="Times New Roman"/>
          <w:b w:val="0"/>
          <w:sz w:val="22"/>
          <w:szCs w:val="22"/>
        </w:rPr>
        <w:t>3</w:t>
      </w:r>
      <w:r w:rsidRPr="000515A6">
        <w:rPr>
          <w:rFonts w:ascii="Times New Roman" w:hAnsi="Times New Roman"/>
          <w:b w:val="0"/>
          <w:sz w:val="22"/>
          <w:szCs w:val="22"/>
        </w:rPr>
        <w:t xml:space="preserve"> poz. </w:t>
      </w:r>
      <w:r w:rsidR="00211C85" w:rsidRPr="000515A6">
        <w:rPr>
          <w:rFonts w:ascii="Times New Roman" w:hAnsi="Times New Roman"/>
          <w:b w:val="0"/>
          <w:sz w:val="22"/>
          <w:szCs w:val="22"/>
        </w:rPr>
        <w:t>1605</w:t>
      </w:r>
      <w:r w:rsidR="00364AC8" w:rsidRPr="000515A6">
        <w:rPr>
          <w:rFonts w:ascii="Times New Roman" w:hAnsi="Times New Roman"/>
          <w:b w:val="0"/>
          <w:sz w:val="22"/>
          <w:szCs w:val="22"/>
        </w:rPr>
        <w:t xml:space="preserve"> z </w:t>
      </w:r>
      <w:proofErr w:type="spellStart"/>
      <w:r w:rsidR="00364AC8" w:rsidRPr="000515A6">
        <w:rPr>
          <w:rFonts w:ascii="Times New Roman" w:hAnsi="Times New Roman"/>
          <w:b w:val="0"/>
          <w:sz w:val="22"/>
          <w:szCs w:val="22"/>
        </w:rPr>
        <w:t>późn</w:t>
      </w:r>
      <w:proofErr w:type="spellEnd"/>
      <w:r w:rsidR="00364AC8" w:rsidRPr="000515A6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 w:rsidR="00364AC8" w:rsidRPr="000515A6">
        <w:rPr>
          <w:rFonts w:ascii="Times New Roman" w:hAnsi="Times New Roman"/>
          <w:b w:val="0"/>
          <w:sz w:val="22"/>
          <w:szCs w:val="22"/>
        </w:rPr>
        <w:t>zm</w:t>
      </w:r>
      <w:proofErr w:type="spellEnd"/>
      <w:r w:rsidRPr="000515A6">
        <w:rPr>
          <w:rFonts w:ascii="Times New Roman" w:hAnsi="Times New Roman"/>
          <w:b w:val="0"/>
          <w:sz w:val="22"/>
          <w:szCs w:val="22"/>
        </w:rPr>
        <w:t xml:space="preserve">  ) – dalej: ustawa </w:t>
      </w:r>
      <w:proofErr w:type="spellStart"/>
      <w:r w:rsidRPr="000515A6">
        <w:rPr>
          <w:rFonts w:ascii="Times New Roman" w:hAnsi="Times New Roman"/>
          <w:b w:val="0"/>
          <w:sz w:val="22"/>
          <w:szCs w:val="22"/>
        </w:rPr>
        <w:t>Pzp</w:t>
      </w:r>
      <w:proofErr w:type="spellEnd"/>
      <w:r w:rsidRPr="000515A6">
        <w:rPr>
          <w:rFonts w:ascii="Times New Roman" w:hAnsi="Times New Roman"/>
          <w:b w:val="0"/>
          <w:sz w:val="22"/>
          <w:szCs w:val="22"/>
        </w:rPr>
        <w:t xml:space="preserve">,  Zamawiający informuje, </w:t>
      </w:r>
      <w:r w:rsidR="009C49EE" w:rsidRPr="000515A6">
        <w:rPr>
          <w:rFonts w:ascii="Times New Roman" w:hAnsi="Times New Roman"/>
          <w:b w:val="0"/>
          <w:sz w:val="22"/>
          <w:szCs w:val="22"/>
        </w:rPr>
        <w:t xml:space="preserve"> </w:t>
      </w:r>
      <w:r w:rsidRPr="000515A6">
        <w:rPr>
          <w:rFonts w:ascii="Times New Roman" w:hAnsi="Times New Roman"/>
          <w:b w:val="0"/>
          <w:sz w:val="22"/>
          <w:szCs w:val="22"/>
        </w:rPr>
        <w:t xml:space="preserve">że w postępowaniu o udzielenie zamówienia publicznego </w:t>
      </w:r>
      <w:proofErr w:type="spellStart"/>
      <w:r w:rsidRPr="000515A6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Pr="000515A6">
        <w:rPr>
          <w:rFonts w:ascii="Times New Roman" w:hAnsi="Times New Roman"/>
          <w:b w:val="0"/>
          <w:sz w:val="22"/>
          <w:szCs w:val="22"/>
        </w:rPr>
        <w:t>:</w:t>
      </w:r>
      <w:r w:rsidRPr="000515A6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0515A6" w:rsidRPr="000515A6">
        <w:rPr>
          <w:rFonts w:ascii="Times New Roman" w:hAnsi="Times New Roman"/>
          <w:bCs/>
          <w:sz w:val="22"/>
          <w:szCs w:val="22"/>
        </w:rPr>
        <w:t>„Budowa dróg gminnych wewnętrznych w Natolinie w gminie Grodzisk Mazowiecki ulice: Marii, Jerzego, Janiny, Heleny, Wandy, Marty, Roberta”</w:t>
      </w:r>
      <w:r w:rsidR="000515A6" w:rsidRPr="000515A6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>dokonano wyboru oferty Wykonawcy:</w:t>
      </w:r>
      <w:bookmarkStart w:id="0" w:name="_Hlk127960631"/>
      <w:bookmarkStart w:id="1" w:name="_Hlk139274230"/>
      <w:r w:rsidR="008466FD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</w:t>
      </w:r>
      <w:r w:rsidR="00312419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</w:t>
      </w:r>
      <w:r w:rsidR="000515A6" w:rsidRPr="000515A6">
        <w:rPr>
          <w:rFonts w:ascii="Times New Roman" w:hAnsi="Times New Roman"/>
          <w:b w:val="0"/>
          <w:bCs/>
          <w:sz w:val="22"/>
          <w:szCs w:val="22"/>
        </w:rPr>
        <w:t xml:space="preserve">Pacholczyk </w:t>
      </w:r>
      <w:proofErr w:type="spellStart"/>
      <w:r w:rsidR="000515A6" w:rsidRPr="000515A6">
        <w:rPr>
          <w:rFonts w:ascii="Times New Roman" w:hAnsi="Times New Roman"/>
          <w:b w:val="0"/>
          <w:bCs/>
          <w:sz w:val="22"/>
          <w:szCs w:val="22"/>
        </w:rPr>
        <w:t>Sp.z</w:t>
      </w:r>
      <w:proofErr w:type="spellEnd"/>
      <w:r w:rsidR="000515A6" w:rsidRPr="000515A6">
        <w:rPr>
          <w:rFonts w:ascii="Times New Roman" w:hAnsi="Times New Roman"/>
          <w:b w:val="0"/>
          <w:bCs/>
          <w:sz w:val="22"/>
          <w:szCs w:val="22"/>
        </w:rPr>
        <w:t xml:space="preserve"> o.o., ul. Królewska 9; 05-822 Milanówek </w:t>
      </w:r>
      <w:r w:rsidR="000515A6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za cenę </w:t>
      </w:r>
      <w:r w:rsidR="000515A6" w:rsidRPr="000515A6">
        <w:rPr>
          <w:rFonts w:ascii="Times New Roman" w:hAnsi="Times New Roman"/>
          <w:b w:val="0"/>
          <w:bCs/>
          <w:sz w:val="22"/>
          <w:szCs w:val="22"/>
        </w:rPr>
        <w:t xml:space="preserve">1 440 135,49 </w:t>
      </w:r>
      <w:r w:rsidR="000515A6" w:rsidRPr="000515A6">
        <w:rPr>
          <w:rStyle w:val="markedcontent"/>
          <w:rFonts w:ascii="Times New Roman" w:hAnsi="Times New Roman"/>
          <w:b w:val="0"/>
          <w:bCs/>
          <w:sz w:val="22"/>
          <w:szCs w:val="22"/>
        </w:rPr>
        <w:t xml:space="preserve">zł brutto. </w:t>
      </w:r>
      <w:r w:rsidR="000515A6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>Okres udzielonej gwarancji  48 m-</w:t>
      </w:r>
      <w:proofErr w:type="spellStart"/>
      <w:r w:rsidR="000515A6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>cy</w:t>
      </w:r>
      <w:proofErr w:type="spellEnd"/>
      <w:r w:rsidR="000515A6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. </w:t>
      </w:r>
      <w:r w:rsidR="000515A6" w:rsidRPr="000515A6">
        <w:rPr>
          <w:rFonts w:ascii="Times New Roman" w:hAnsi="Times New Roman"/>
          <w:b w:val="0"/>
          <w:bCs/>
          <w:color w:val="000000"/>
          <w:sz w:val="22"/>
          <w:szCs w:val="22"/>
        </w:rPr>
        <w:t>.</w:t>
      </w:r>
      <w:r w:rsidR="008466FD" w:rsidRPr="000515A6">
        <w:rPr>
          <w:rFonts w:ascii="Times New Roman" w:hAnsi="Times New Roman"/>
          <w:b w:val="0"/>
          <w:sz w:val="22"/>
          <w:szCs w:val="22"/>
        </w:rPr>
        <w:t xml:space="preserve">Oferta powyższego Wykonawcy otrzymała najwyższą ilość punktów (100) obliczonych zgodnie z wzorem opisanym SWZ w  kryteriach oceny oferty, </w:t>
      </w:r>
      <w:proofErr w:type="spellStart"/>
      <w:r w:rsidR="008466FD" w:rsidRPr="000515A6">
        <w:rPr>
          <w:rFonts w:ascii="Times New Roman" w:hAnsi="Times New Roman"/>
          <w:b w:val="0"/>
          <w:sz w:val="22"/>
          <w:szCs w:val="22"/>
        </w:rPr>
        <w:t>t.j</w:t>
      </w:r>
      <w:proofErr w:type="spellEnd"/>
      <w:r w:rsidR="008466FD" w:rsidRPr="000515A6">
        <w:rPr>
          <w:rFonts w:ascii="Times New Roman" w:hAnsi="Times New Roman"/>
          <w:b w:val="0"/>
          <w:sz w:val="22"/>
          <w:szCs w:val="22"/>
        </w:rPr>
        <w:t>. cena – 60 pkt,  Okres</w:t>
      </w:r>
      <w:r w:rsidR="004916BD" w:rsidRPr="000515A6">
        <w:rPr>
          <w:rFonts w:ascii="Times New Roman" w:hAnsi="Times New Roman"/>
          <w:b w:val="0"/>
          <w:sz w:val="22"/>
          <w:szCs w:val="22"/>
        </w:rPr>
        <w:t xml:space="preserve"> udzielonej </w:t>
      </w:r>
      <w:r w:rsidR="008466FD" w:rsidRPr="000515A6">
        <w:rPr>
          <w:rFonts w:ascii="Times New Roman" w:hAnsi="Times New Roman"/>
          <w:b w:val="0"/>
          <w:sz w:val="22"/>
          <w:szCs w:val="22"/>
        </w:rPr>
        <w:t xml:space="preserve"> gwarancji – 40</w:t>
      </w:r>
      <w:r w:rsidR="008466FD" w:rsidRPr="000515A6">
        <w:rPr>
          <w:rFonts w:ascii="Times New Roman" w:eastAsia="Times New Roman" w:hAnsi="Times New Roman"/>
          <w:b w:val="0"/>
          <w:sz w:val="22"/>
          <w:szCs w:val="22"/>
          <w:lang w:eastAsia="pl-PL"/>
        </w:rPr>
        <w:t xml:space="preserve"> pkt.</w:t>
      </w:r>
      <w:r w:rsidR="004916BD" w:rsidRPr="000515A6">
        <w:rPr>
          <w:rFonts w:ascii="Times New Roman" w:eastAsia="Times New Roman" w:hAnsi="Times New Roman"/>
          <w:b w:val="0"/>
          <w:sz w:val="22"/>
          <w:szCs w:val="22"/>
          <w:lang w:eastAsia="pl-PL"/>
        </w:rPr>
        <w:t xml:space="preserve"> </w:t>
      </w:r>
      <w:r w:rsidR="008466FD" w:rsidRPr="000515A6">
        <w:rPr>
          <w:rFonts w:ascii="Times New Roman" w:eastAsia="Times New Roman" w:hAnsi="Times New Roman"/>
          <w:b w:val="0"/>
          <w:sz w:val="22"/>
          <w:szCs w:val="22"/>
          <w:lang w:eastAsia="pl-PL"/>
        </w:rPr>
        <w:t>Oferta spełnia wszystkie wymagania Zamawiającego</w:t>
      </w:r>
      <w:r w:rsidR="008466FD" w:rsidRPr="000515A6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14:paraId="21B71CD6" w14:textId="74A045DE" w:rsidR="00B40792" w:rsidRDefault="008466FD" w:rsidP="0031241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602A32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tbl>
      <w:tblPr>
        <w:tblStyle w:val="Tabela-Siatka"/>
        <w:tblW w:w="10248" w:type="dxa"/>
        <w:jc w:val="center"/>
        <w:tblLook w:val="04A0" w:firstRow="1" w:lastRow="0" w:firstColumn="1" w:lastColumn="0" w:noHBand="0" w:noVBand="1"/>
      </w:tblPr>
      <w:tblGrid>
        <w:gridCol w:w="558"/>
        <w:gridCol w:w="3334"/>
        <w:gridCol w:w="1805"/>
        <w:gridCol w:w="1133"/>
        <w:gridCol w:w="1155"/>
        <w:gridCol w:w="1207"/>
        <w:gridCol w:w="1056"/>
      </w:tblGrid>
      <w:tr w:rsidR="000515A6" w:rsidRPr="00276A2F" w14:paraId="37172136" w14:textId="77777777" w:rsidTr="000515A6">
        <w:trPr>
          <w:trHeight w:val="952"/>
          <w:jc w:val="center"/>
        </w:trPr>
        <w:tc>
          <w:tcPr>
            <w:tcW w:w="558" w:type="dxa"/>
            <w:vAlign w:val="center"/>
          </w:tcPr>
          <w:p w14:paraId="0B425EB8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334" w:type="dxa"/>
            <w:vAlign w:val="center"/>
          </w:tcPr>
          <w:p w14:paraId="0C38611D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805" w:type="dxa"/>
            <w:vAlign w:val="center"/>
          </w:tcPr>
          <w:p w14:paraId="69F23ECF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0D607F5F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133" w:type="dxa"/>
            <w:vAlign w:val="center"/>
          </w:tcPr>
          <w:p w14:paraId="4A0308DF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Okres udzielonej gwarancji</w:t>
            </w:r>
          </w:p>
        </w:tc>
        <w:tc>
          <w:tcPr>
            <w:tcW w:w="1155" w:type="dxa"/>
          </w:tcPr>
          <w:p w14:paraId="7178370A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Ilość punktów w  kryterium Cena oferty</w:t>
            </w:r>
          </w:p>
          <w:p w14:paraId="2BE46748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w zł brutto</w:t>
            </w:r>
          </w:p>
        </w:tc>
        <w:tc>
          <w:tcPr>
            <w:tcW w:w="1207" w:type="dxa"/>
          </w:tcPr>
          <w:p w14:paraId="745AF751" w14:textId="77777777" w:rsidR="000515A6" w:rsidRPr="0083125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25E">
              <w:rPr>
                <w:rFonts w:ascii="Times New Roman" w:hAnsi="Times New Roman" w:cs="Times New Roman"/>
                <w:color w:val="000000"/>
              </w:rPr>
              <w:t>Ilość punktów w kryterium Okres udzielonej gwarancji</w:t>
            </w:r>
          </w:p>
        </w:tc>
        <w:tc>
          <w:tcPr>
            <w:tcW w:w="1056" w:type="dxa"/>
          </w:tcPr>
          <w:p w14:paraId="60CEC72D" w14:textId="77777777" w:rsidR="000515A6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Łączna </w:t>
            </w:r>
          </w:p>
          <w:p w14:paraId="77BBE0C9" w14:textId="77777777" w:rsidR="000515A6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  <w:p w14:paraId="7DAB7E3F" w14:textId="77777777" w:rsidR="000515A6" w:rsidRPr="00A3023A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punktów</w:t>
            </w:r>
          </w:p>
        </w:tc>
      </w:tr>
      <w:tr w:rsidR="000515A6" w:rsidRPr="00276A2F" w14:paraId="295BE673" w14:textId="77777777" w:rsidTr="000515A6">
        <w:trPr>
          <w:trHeight w:val="952"/>
          <w:jc w:val="center"/>
        </w:trPr>
        <w:tc>
          <w:tcPr>
            <w:tcW w:w="558" w:type="dxa"/>
            <w:vAlign w:val="center"/>
          </w:tcPr>
          <w:p w14:paraId="0D61E4DE" w14:textId="77777777" w:rsidR="000515A6" w:rsidRPr="006654EE" w:rsidRDefault="000515A6" w:rsidP="005D1EB9">
            <w:pPr>
              <w:pStyle w:val="Stopka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34" w:type="dxa"/>
            <w:vAlign w:val="center"/>
          </w:tcPr>
          <w:p w14:paraId="7F95E0BA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 xml:space="preserve">Zakład Remontowo-Budowlany Henryk Kłosowski, ul. Górna 23; </w:t>
            </w:r>
          </w:p>
          <w:p w14:paraId="33DB35BC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05-825 Grodzisk Mazowiecki</w:t>
            </w:r>
          </w:p>
        </w:tc>
        <w:tc>
          <w:tcPr>
            <w:tcW w:w="1805" w:type="dxa"/>
            <w:vAlign w:val="center"/>
          </w:tcPr>
          <w:p w14:paraId="7BA93201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1 802 737,20</w:t>
            </w:r>
          </w:p>
        </w:tc>
        <w:tc>
          <w:tcPr>
            <w:tcW w:w="1133" w:type="dxa"/>
            <w:vAlign w:val="center"/>
          </w:tcPr>
          <w:p w14:paraId="24F03FDC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654EE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155" w:type="dxa"/>
          </w:tcPr>
          <w:p w14:paraId="2FCE9930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23D79E1B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47,93</w:t>
            </w:r>
          </w:p>
        </w:tc>
        <w:tc>
          <w:tcPr>
            <w:tcW w:w="1207" w:type="dxa"/>
          </w:tcPr>
          <w:p w14:paraId="21D93938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2574D0CB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6" w:type="dxa"/>
          </w:tcPr>
          <w:p w14:paraId="0D7ABF1C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390253F6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87,93</w:t>
            </w:r>
          </w:p>
        </w:tc>
      </w:tr>
      <w:tr w:rsidR="000515A6" w:rsidRPr="00276A2F" w14:paraId="2780F2A5" w14:textId="77777777" w:rsidTr="000515A6">
        <w:trPr>
          <w:trHeight w:val="984"/>
          <w:jc w:val="center"/>
        </w:trPr>
        <w:tc>
          <w:tcPr>
            <w:tcW w:w="558" w:type="dxa"/>
            <w:vAlign w:val="center"/>
          </w:tcPr>
          <w:p w14:paraId="45A49AB3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34" w:type="dxa"/>
            <w:vAlign w:val="center"/>
          </w:tcPr>
          <w:p w14:paraId="56CFA576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654EE">
              <w:rPr>
                <w:sz w:val="22"/>
                <w:szCs w:val="22"/>
              </w:rPr>
              <w:t>Rokom</w:t>
            </w:r>
            <w:proofErr w:type="spellEnd"/>
            <w:r w:rsidRPr="006654EE">
              <w:rPr>
                <w:sz w:val="22"/>
                <w:szCs w:val="22"/>
              </w:rPr>
              <w:t xml:space="preserve"> Sp. z o.o., ul. Karnicka 22; 03-162 Warszawa</w:t>
            </w:r>
          </w:p>
        </w:tc>
        <w:tc>
          <w:tcPr>
            <w:tcW w:w="1805" w:type="dxa"/>
            <w:vAlign w:val="center"/>
          </w:tcPr>
          <w:p w14:paraId="770B70F0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1 948 966,18</w:t>
            </w:r>
          </w:p>
        </w:tc>
        <w:tc>
          <w:tcPr>
            <w:tcW w:w="1133" w:type="dxa"/>
            <w:vAlign w:val="center"/>
          </w:tcPr>
          <w:p w14:paraId="0CF8958F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654EE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155" w:type="dxa"/>
          </w:tcPr>
          <w:p w14:paraId="378E57DB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CD3C48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5E8E7A2F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44,34</w:t>
            </w:r>
          </w:p>
          <w:p w14:paraId="1AF249CC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14:paraId="5C05E017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72A90C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11CC1145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6" w:type="dxa"/>
          </w:tcPr>
          <w:p w14:paraId="5CBF4AB9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1A28010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17AC05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84,34</w:t>
            </w:r>
          </w:p>
          <w:p w14:paraId="212F1D3A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5A6" w:rsidRPr="00276A2F" w14:paraId="4A97B4E7" w14:textId="77777777" w:rsidTr="000515A6">
        <w:trPr>
          <w:trHeight w:val="952"/>
          <w:jc w:val="center"/>
        </w:trPr>
        <w:tc>
          <w:tcPr>
            <w:tcW w:w="558" w:type="dxa"/>
            <w:vAlign w:val="center"/>
          </w:tcPr>
          <w:p w14:paraId="18E95CBD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34" w:type="dxa"/>
            <w:vAlign w:val="center"/>
          </w:tcPr>
          <w:p w14:paraId="4B978C5C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 xml:space="preserve">Invest </w:t>
            </w:r>
            <w:proofErr w:type="spellStart"/>
            <w:r w:rsidRPr="006654EE">
              <w:rPr>
                <w:sz w:val="22"/>
                <w:szCs w:val="22"/>
              </w:rPr>
              <w:t>Brothers</w:t>
            </w:r>
            <w:proofErr w:type="spellEnd"/>
            <w:r w:rsidRPr="006654EE">
              <w:rPr>
                <w:sz w:val="22"/>
                <w:szCs w:val="22"/>
              </w:rPr>
              <w:t xml:space="preserve"> Michał Gniadek, </w:t>
            </w:r>
          </w:p>
          <w:p w14:paraId="0FF08D20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 xml:space="preserve">ul. Henryka Sienkiewicza 30; </w:t>
            </w:r>
          </w:p>
          <w:p w14:paraId="1A62C717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05-840 Brwinów</w:t>
            </w:r>
          </w:p>
        </w:tc>
        <w:tc>
          <w:tcPr>
            <w:tcW w:w="1805" w:type="dxa"/>
            <w:vAlign w:val="center"/>
          </w:tcPr>
          <w:p w14:paraId="5A7C7540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3AB056B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1 987 727,97</w:t>
            </w:r>
          </w:p>
        </w:tc>
        <w:tc>
          <w:tcPr>
            <w:tcW w:w="1133" w:type="dxa"/>
            <w:vAlign w:val="center"/>
          </w:tcPr>
          <w:p w14:paraId="02FBCCAA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654EE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155" w:type="dxa"/>
          </w:tcPr>
          <w:p w14:paraId="10E753BA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1583C25E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43,47</w:t>
            </w:r>
          </w:p>
        </w:tc>
        <w:tc>
          <w:tcPr>
            <w:tcW w:w="1207" w:type="dxa"/>
          </w:tcPr>
          <w:p w14:paraId="7AC458AD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598ADE74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6" w:type="dxa"/>
          </w:tcPr>
          <w:p w14:paraId="3F8500DA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6C7E7692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83,47</w:t>
            </w:r>
          </w:p>
        </w:tc>
      </w:tr>
      <w:tr w:rsidR="000515A6" w:rsidRPr="00276A2F" w14:paraId="6E70DCF2" w14:textId="77777777" w:rsidTr="000515A6">
        <w:trPr>
          <w:trHeight w:val="952"/>
          <w:jc w:val="center"/>
        </w:trPr>
        <w:tc>
          <w:tcPr>
            <w:tcW w:w="558" w:type="dxa"/>
            <w:vAlign w:val="center"/>
          </w:tcPr>
          <w:p w14:paraId="3903D11E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34" w:type="dxa"/>
            <w:vAlign w:val="center"/>
          </w:tcPr>
          <w:p w14:paraId="627A4583" w14:textId="77777777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 xml:space="preserve">Pacholczyk </w:t>
            </w:r>
            <w:proofErr w:type="spellStart"/>
            <w:r w:rsidRPr="006654EE">
              <w:rPr>
                <w:sz w:val="22"/>
                <w:szCs w:val="22"/>
              </w:rPr>
              <w:t>Sp.z</w:t>
            </w:r>
            <w:proofErr w:type="spellEnd"/>
            <w:r w:rsidRPr="006654EE">
              <w:rPr>
                <w:sz w:val="22"/>
                <w:szCs w:val="22"/>
              </w:rPr>
              <w:t xml:space="preserve"> o.o., ul. Królewska 9; 05-822 Milanówek</w:t>
            </w:r>
          </w:p>
        </w:tc>
        <w:tc>
          <w:tcPr>
            <w:tcW w:w="1805" w:type="dxa"/>
            <w:vAlign w:val="center"/>
          </w:tcPr>
          <w:p w14:paraId="07C995B9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B819998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1 440 135,49</w:t>
            </w:r>
          </w:p>
        </w:tc>
        <w:tc>
          <w:tcPr>
            <w:tcW w:w="1133" w:type="dxa"/>
            <w:vAlign w:val="center"/>
          </w:tcPr>
          <w:p w14:paraId="15EE4FB0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654EE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155" w:type="dxa"/>
          </w:tcPr>
          <w:p w14:paraId="7273C2E4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088842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60</w:t>
            </w:r>
          </w:p>
          <w:p w14:paraId="08602751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14:paraId="6BD11202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ACD0C9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6" w:type="dxa"/>
          </w:tcPr>
          <w:p w14:paraId="56D284D0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53DF893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15761784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5A6" w:rsidRPr="00276A2F" w14:paraId="5569F729" w14:textId="77777777" w:rsidTr="000515A6">
        <w:trPr>
          <w:trHeight w:val="1031"/>
          <w:jc w:val="center"/>
        </w:trPr>
        <w:tc>
          <w:tcPr>
            <w:tcW w:w="558" w:type="dxa"/>
            <w:vAlign w:val="center"/>
          </w:tcPr>
          <w:p w14:paraId="7AD92061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34" w:type="dxa"/>
            <w:vAlign w:val="center"/>
          </w:tcPr>
          <w:p w14:paraId="76BC1BCD" w14:textId="64485D23" w:rsidR="000515A6" w:rsidRPr="006654EE" w:rsidRDefault="000515A6" w:rsidP="005D1EB9">
            <w:pPr>
              <w:pStyle w:val="Default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 xml:space="preserve">JKM </w:t>
            </w:r>
            <w:proofErr w:type="spellStart"/>
            <w:r w:rsidRPr="006654EE">
              <w:rPr>
                <w:sz w:val="22"/>
                <w:szCs w:val="22"/>
              </w:rPr>
              <w:t>Mirex</w:t>
            </w:r>
            <w:proofErr w:type="spellEnd"/>
            <w:r w:rsidRPr="006654EE">
              <w:rPr>
                <w:sz w:val="22"/>
                <w:szCs w:val="22"/>
              </w:rPr>
              <w:t xml:space="preserve"> Sp. z o.o., </w:t>
            </w:r>
            <w:r>
              <w:rPr>
                <w:sz w:val="22"/>
                <w:szCs w:val="22"/>
              </w:rPr>
              <w:t xml:space="preserve"> </w:t>
            </w:r>
            <w:r w:rsidRPr="006654EE">
              <w:rPr>
                <w:sz w:val="22"/>
                <w:szCs w:val="22"/>
              </w:rPr>
              <w:t>ul. Czerwona</w:t>
            </w:r>
            <w:r>
              <w:rPr>
                <w:sz w:val="22"/>
                <w:szCs w:val="22"/>
              </w:rPr>
              <w:t xml:space="preserve"> 9</w:t>
            </w:r>
            <w:r w:rsidRPr="006654EE">
              <w:rPr>
                <w:sz w:val="22"/>
                <w:szCs w:val="22"/>
              </w:rPr>
              <w:t>;        96-100 Skierniewice</w:t>
            </w:r>
          </w:p>
        </w:tc>
        <w:tc>
          <w:tcPr>
            <w:tcW w:w="1805" w:type="dxa"/>
            <w:vAlign w:val="center"/>
          </w:tcPr>
          <w:p w14:paraId="29837D56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6C1B71" w14:textId="77777777" w:rsidR="000515A6" w:rsidRPr="006654EE" w:rsidRDefault="000515A6" w:rsidP="005D1EB9">
            <w:pPr>
              <w:pStyle w:val="Default"/>
              <w:jc w:val="center"/>
              <w:rPr>
                <w:sz w:val="22"/>
                <w:szCs w:val="22"/>
              </w:rPr>
            </w:pPr>
            <w:r w:rsidRPr="006654EE">
              <w:rPr>
                <w:sz w:val="22"/>
                <w:szCs w:val="22"/>
              </w:rPr>
              <w:t>1 458 579,51</w:t>
            </w:r>
          </w:p>
        </w:tc>
        <w:tc>
          <w:tcPr>
            <w:tcW w:w="1133" w:type="dxa"/>
            <w:vAlign w:val="center"/>
          </w:tcPr>
          <w:p w14:paraId="326597AB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48 m-</w:t>
            </w:r>
            <w:proofErr w:type="spellStart"/>
            <w:r w:rsidRPr="006654EE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155" w:type="dxa"/>
          </w:tcPr>
          <w:p w14:paraId="7E7837E2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504E537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DA6299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59,24</w:t>
            </w:r>
          </w:p>
          <w:p w14:paraId="60054579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</w:tcPr>
          <w:p w14:paraId="45470E25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F67D74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37A713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6" w:type="dxa"/>
          </w:tcPr>
          <w:p w14:paraId="0A117F3D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C4AFA09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6711EC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4EE">
              <w:rPr>
                <w:rFonts w:ascii="Times New Roman" w:hAnsi="Times New Roman" w:cs="Times New Roman"/>
                <w:color w:val="000000"/>
              </w:rPr>
              <w:t>99,24</w:t>
            </w:r>
          </w:p>
          <w:p w14:paraId="64275EBA" w14:textId="77777777" w:rsidR="000515A6" w:rsidRPr="006654EE" w:rsidRDefault="000515A6" w:rsidP="005D1EB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bookmarkEnd w:id="1"/>
    </w:tbl>
    <w:p w14:paraId="4529AAE1" w14:textId="77777777" w:rsidR="00210657" w:rsidRPr="00602A32" w:rsidRDefault="00210657" w:rsidP="00210657">
      <w:pPr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5956DBE2" w14:textId="437A4804" w:rsidR="00210657" w:rsidRPr="00602A32" w:rsidRDefault="00B40792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 w:rsidRPr="00602A32">
        <w:rPr>
          <w:rFonts w:ascii="Times New Roman" w:eastAsia="Times New Roman" w:hAnsi="Times New Roman"/>
          <w:b w:val="0"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210657" w:rsidRPr="00602A32">
        <w:rPr>
          <w:rFonts w:ascii="Times New Roman" w:eastAsia="Times New Roman" w:hAnsi="Times New Roman"/>
          <w:b w:val="0"/>
          <w:sz w:val="22"/>
          <w:szCs w:val="22"/>
          <w:lang w:eastAsia="pl-PL"/>
        </w:rPr>
        <w:t>.</w:t>
      </w:r>
    </w:p>
    <w:p w14:paraId="05AE63F1" w14:textId="77777777" w:rsidR="00210657" w:rsidRPr="00602A32" w:rsidRDefault="00210657" w:rsidP="00210657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</w:pPr>
      <w:r w:rsidRPr="00602A32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</w:t>
      </w:r>
    </w:p>
    <w:p w14:paraId="4AB1C7C1" w14:textId="7D34D69E" w:rsidR="00211C85" w:rsidRPr="000515A6" w:rsidRDefault="00210657" w:rsidP="008466FD">
      <w:pPr>
        <w:spacing w:after="0" w:line="240" w:lineRule="auto"/>
        <w:jc w:val="both"/>
        <w:rPr>
          <w:rFonts w:ascii="Times New Roman" w:eastAsia="Times New Roman" w:hAnsi="Times New Roman"/>
          <w:b w:val="0"/>
          <w:sz w:val="22"/>
          <w:szCs w:val="22"/>
          <w:lang w:eastAsia="pl-PL"/>
        </w:rPr>
      </w:pPr>
      <w:r w:rsidRPr="000515A6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Grodzisk Mazowiecki, dnia </w:t>
      </w:r>
      <w:r w:rsidR="000515A6" w:rsidRPr="000515A6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12.04.2024r</w:t>
      </w:r>
      <w:r w:rsidRPr="000515A6"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</w:r>
      <w:r w:rsidRPr="000515A6">
        <w:rPr>
          <w:rFonts w:ascii="Times New Roman" w:eastAsia="Times New Roman" w:hAnsi="Times New Roman"/>
          <w:b w:val="0"/>
          <w:sz w:val="22"/>
          <w:szCs w:val="22"/>
          <w:lang w:eastAsia="pl-PL"/>
        </w:rPr>
        <w:tab/>
        <w:t xml:space="preserve">        </w:t>
      </w:r>
      <w:r w:rsidR="00C34ACD" w:rsidRPr="000515A6">
        <w:rPr>
          <w:rFonts w:ascii="Times New Roman" w:eastAsia="Times New Roman" w:hAnsi="Times New Roman"/>
          <w:b w:val="0"/>
          <w:sz w:val="22"/>
          <w:szCs w:val="22"/>
          <w:lang w:eastAsia="pl-PL"/>
        </w:rPr>
        <w:t xml:space="preserve"> </w:t>
      </w:r>
      <w:r w:rsidR="00364AC8" w:rsidRPr="000515A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="000515A6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         </w:t>
      </w:r>
      <w:r w:rsidR="00CA69CA" w:rsidRPr="000515A6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>Burmistrz</w:t>
      </w:r>
      <w:r w:rsidRPr="000515A6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</w:t>
      </w:r>
      <w:r w:rsidR="00CA69CA" w:rsidRPr="000515A6">
        <w:rPr>
          <w:rFonts w:ascii="Times New Roman" w:eastAsia="Times New Roman" w:hAnsi="Times New Roman"/>
          <w:b w:val="0"/>
          <w:bCs/>
          <w:spacing w:val="2"/>
          <w:sz w:val="22"/>
          <w:szCs w:val="22"/>
          <w:lang w:eastAsia="pl-PL"/>
        </w:rPr>
        <w:t xml:space="preserve"> Grodziska Mazowieckiego</w:t>
      </w:r>
    </w:p>
    <w:sectPr w:rsidR="00211C85" w:rsidRPr="000515A6" w:rsidSect="005974B9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7966"/>
    <w:multiLevelType w:val="hybridMultilevel"/>
    <w:tmpl w:val="0B482D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644EA"/>
    <w:multiLevelType w:val="hybridMultilevel"/>
    <w:tmpl w:val="83165340"/>
    <w:lvl w:ilvl="0" w:tplc="04241D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40A2"/>
    <w:multiLevelType w:val="hybridMultilevel"/>
    <w:tmpl w:val="E6921A98"/>
    <w:lvl w:ilvl="0" w:tplc="65A4E27A">
      <w:start w:val="2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3B23"/>
    <w:multiLevelType w:val="hybridMultilevel"/>
    <w:tmpl w:val="33E8B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5904">
    <w:abstractNumId w:val="1"/>
  </w:num>
  <w:num w:numId="2" w16cid:durableId="1595624800">
    <w:abstractNumId w:val="0"/>
  </w:num>
  <w:num w:numId="3" w16cid:durableId="252978359">
    <w:abstractNumId w:val="2"/>
  </w:num>
  <w:num w:numId="4" w16cid:durableId="65530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A"/>
    <w:rsid w:val="000515A6"/>
    <w:rsid w:val="00075E99"/>
    <w:rsid w:val="000765EB"/>
    <w:rsid w:val="00092436"/>
    <w:rsid w:val="0011037D"/>
    <w:rsid w:val="001506BC"/>
    <w:rsid w:val="00153843"/>
    <w:rsid w:val="001B445B"/>
    <w:rsid w:val="001D300D"/>
    <w:rsid w:val="00210657"/>
    <w:rsid w:val="00211C85"/>
    <w:rsid w:val="00307920"/>
    <w:rsid w:val="00312419"/>
    <w:rsid w:val="00364AC8"/>
    <w:rsid w:val="00464887"/>
    <w:rsid w:val="004916BD"/>
    <w:rsid w:val="005276C7"/>
    <w:rsid w:val="005974B9"/>
    <w:rsid w:val="005E2C17"/>
    <w:rsid w:val="00602A32"/>
    <w:rsid w:val="006F302D"/>
    <w:rsid w:val="00717681"/>
    <w:rsid w:val="007B37D5"/>
    <w:rsid w:val="008466FD"/>
    <w:rsid w:val="00903EEF"/>
    <w:rsid w:val="009C49EE"/>
    <w:rsid w:val="009E5BD9"/>
    <w:rsid w:val="00B35E3B"/>
    <w:rsid w:val="00B40792"/>
    <w:rsid w:val="00BE590A"/>
    <w:rsid w:val="00C34ACD"/>
    <w:rsid w:val="00CA69CA"/>
    <w:rsid w:val="00DB2488"/>
    <w:rsid w:val="00DE453B"/>
    <w:rsid w:val="00E41378"/>
    <w:rsid w:val="00E8599B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27C"/>
  <w15:chartTrackingRefBased/>
  <w15:docId w15:val="{DA1D6484-895F-4C87-95FB-4D0CA315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CA"/>
    <w:pPr>
      <w:spacing w:after="200" w:line="276" w:lineRule="auto"/>
    </w:pPr>
    <w:rPr>
      <w:rFonts w:ascii="Calibri" w:eastAsia="Calibri" w:hAnsi="Calibri" w:cs="Times New Roman"/>
      <w:b/>
      <w:kern w:val="0"/>
      <w:sz w:val="28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A69C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8599B"/>
  </w:style>
  <w:style w:type="paragraph" w:styleId="Akapitzlist">
    <w:name w:val="List Paragraph"/>
    <w:basedOn w:val="Normalny"/>
    <w:uiPriority w:val="34"/>
    <w:qFormat/>
    <w:rsid w:val="00B407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customStyle="1" w:styleId="Default">
    <w:name w:val="Default"/>
    <w:rsid w:val="00C34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7</cp:revision>
  <cp:lastPrinted>2024-02-20T08:37:00Z</cp:lastPrinted>
  <dcterms:created xsi:type="dcterms:W3CDTF">2024-02-19T15:08:00Z</dcterms:created>
  <dcterms:modified xsi:type="dcterms:W3CDTF">2024-04-12T09:07:00Z</dcterms:modified>
</cp:coreProperties>
</file>