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5C7DF85D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C562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5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300F0A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2/2023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2A79BA2F" w14:textId="77777777" w:rsidR="00E07358" w:rsidRDefault="00E07358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5D9E2F65" w14:textId="6A72DB05" w:rsidR="00F862D1" w:rsidRDefault="00B62FD7" w:rsidP="00781D56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 xml:space="preserve">WYKAZ INSTALACJI </w:t>
      </w:r>
    </w:p>
    <w:p w14:paraId="4B2B7397" w14:textId="77777777" w:rsidR="00F862D1" w:rsidRDefault="00F862D1" w:rsidP="00F862D1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14:paraId="0F304DF5" w14:textId="18A04770" w:rsidR="00F862D1" w:rsidRPr="00E07358" w:rsidRDefault="00F862D1" w:rsidP="00F862D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Na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po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trzeby postępowania o udzielenie zamówienia publicznego pn. </w:t>
      </w:r>
      <w:r w:rsidRPr="00313B28">
        <w:rPr>
          <w:rFonts w:ascii="Calibri" w:eastAsia="Times New Roman" w:hAnsi="Calibri" w:cs="Calibri"/>
          <w:b/>
          <w:bCs/>
          <w:szCs w:val="24"/>
          <w:lang w:eastAsia="pl-PL"/>
        </w:rPr>
        <w:t>„</w:t>
      </w:r>
      <w:r w:rsidRPr="00313B28">
        <w:rPr>
          <w:rFonts w:cstheme="minorHAnsi"/>
          <w:b/>
        </w:rPr>
        <w:t>Przyjęcie i zagospodarowanie odpadów zmieszanych i segregowanych pochodzących z realizacji usługi odbioru odpadów komunalnych z nieruchomości niezamieszkałych</w:t>
      </w:r>
      <w:r w:rsidRPr="00313B28">
        <w:rPr>
          <w:rFonts w:ascii="Calibri" w:eastAsia="Times New Roman" w:hAnsi="Calibri" w:cs="Calibri"/>
          <w:b/>
          <w:bCs/>
          <w:szCs w:val="24"/>
          <w:lang w:eastAsia="pl-PL"/>
        </w:rPr>
        <w:t>”</w:t>
      </w:r>
      <w:r w:rsidR="00E07358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>prowadzonego w trybie przetargu nieograniczonego, na podstawie ustawy z dnia 11 września 2019 r. Prawo zamówi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eń publicznych (Dz. U. 2022, </w:t>
      </w:r>
      <w:proofErr w:type="spellStart"/>
      <w:r>
        <w:rPr>
          <w:rFonts w:ascii="Calibri" w:eastAsia="Times New Roman" w:hAnsi="Calibri" w:cs="Calibri"/>
          <w:bCs/>
          <w:szCs w:val="24"/>
          <w:lang w:eastAsia="pl-PL"/>
        </w:rPr>
        <w:t>poz</w:t>
      </w:r>
      <w:proofErr w:type="spellEnd"/>
      <w:r>
        <w:rPr>
          <w:rFonts w:ascii="Calibri" w:eastAsia="Times New Roman" w:hAnsi="Calibri" w:cs="Calibri"/>
          <w:bCs/>
          <w:szCs w:val="24"/>
          <w:lang w:eastAsia="pl-PL"/>
        </w:rPr>
        <w:t xml:space="preserve"> 1710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), oświadczam/y, że: </w:t>
      </w:r>
    </w:p>
    <w:p w14:paraId="5524AFCB" w14:textId="67DFFB31" w:rsidR="00E07358" w:rsidRPr="0072007F" w:rsidRDefault="00F862D1" w:rsidP="00F862D1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862D1">
        <w:rPr>
          <w:rFonts w:ascii="Calibri" w:eastAsia="Times New Roman" w:hAnsi="Calibri" w:cs="Calibri"/>
          <w:bCs/>
          <w:szCs w:val="24"/>
          <w:lang w:eastAsia="pl-PL"/>
        </w:rPr>
        <w:t>bę</w:t>
      </w:r>
      <w:r w:rsidR="00E16F50">
        <w:rPr>
          <w:rFonts w:ascii="Calibri" w:eastAsia="Times New Roman" w:hAnsi="Calibri" w:cs="Calibri"/>
          <w:bCs/>
          <w:szCs w:val="24"/>
          <w:lang w:eastAsia="pl-PL"/>
        </w:rPr>
        <w:t xml:space="preserve">dę realizować zagospodarowanie odpadów </w:t>
      </w:r>
      <w:r w:rsidRPr="00F862D1">
        <w:rPr>
          <w:rFonts w:ascii="Calibri" w:eastAsia="Times New Roman" w:hAnsi="Calibri" w:cs="Calibri"/>
          <w:bCs/>
          <w:szCs w:val="24"/>
          <w:lang w:eastAsia="pl-PL"/>
        </w:rPr>
        <w:t>przy wykorzystan</w:t>
      </w:r>
      <w:r w:rsidR="00E07358">
        <w:rPr>
          <w:rFonts w:ascii="Calibri" w:eastAsia="Times New Roman" w:hAnsi="Calibri" w:cs="Calibri"/>
          <w:bCs/>
          <w:szCs w:val="24"/>
          <w:lang w:eastAsia="pl-PL"/>
        </w:rPr>
        <w:t>iu następujących instalacji/</w:t>
      </w:r>
      <w:r w:rsidRPr="00F862D1">
        <w:rPr>
          <w:rFonts w:ascii="Calibri" w:eastAsia="Times New Roman" w:hAnsi="Calibri" w:cs="Calibri"/>
          <w:bCs/>
          <w:szCs w:val="24"/>
          <w:lang w:eastAsia="pl-PL"/>
        </w:rPr>
        <w:t>stacji przeładunkowej</w:t>
      </w:r>
    </w:p>
    <w:tbl>
      <w:tblPr>
        <w:tblpPr w:leftFromText="141" w:rightFromText="141" w:vertAnchor="text" w:horzAnchor="margin" w:tblpXSpec="center" w:tblpY="36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77"/>
        <w:gridCol w:w="1134"/>
        <w:gridCol w:w="1134"/>
        <w:gridCol w:w="1917"/>
        <w:gridCol w:w="1843"/>
        <w:gridCol w:w="1842"/>
      </w:tblGrid>
      <w:tr w:rsidR="00114E65" w:rsidRPr="00E16F50" w14:paraId="51D05673" w14:textId="77777777" w:rsidTr="00E07358">
        <w:tc>
          <w:tcPr>
            <w:tcW w:w="534" w:type="dxa"/>
            <w:shd w:val="clear" w:color="auto" w:fill="D9D9D9"/>
            <w:vAlign w:val="center"/>
          </w:tcPr>
          <w:p w14:paraId="438CD1FB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l.p</w:t>
            </w:r>
            <w:proofErr w:type="spellEnd"/>
          </w:p>
        </w:tc>
        <w:tc>
          <w:tcPr>
            <w:tcW w:w="2477" w:type="dxa"/>
            <w:shd w:val="clear" w:color="auto" w:fill="D9D9D9"/>
            <w:vAlign w:val="center"/>
          </w:tcPr>
          <w:p w14:paraId="0C606C0B" w14:textId="3B2E042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dokładna nazwa i adres instalacji do przetwarzania odpadów objętych przedmiotem zamówienia zgodnie z p</w:t>
            </w:r>
            <w:r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osiadaną decyzją administracyjną</w:t>
            </w: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 xml:space="preserve"> oraz nazwa i adres podmiotu prowadzącego wskazaną instalację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1D9E03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numer miejsca prowadzenia działalności/ numer rejestrowy BDO</w:t>
            </w:r>
            <w:r w:rsidRPr="00E16F50"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43C5E4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kod odpadu do zagospodarowania</w:t>
            </w:r>
          </w:p>
        </w:tc>
        <w:tc>
          <w:tcPr>
            <w:tcW w:w="1917" w:type="dxa"/>
            <w:shd w:val="clear" w:color="auto" w:fill="D9D9D9"/>
            <w:vAlign w:val="center"/>
          </w:tcPr>
          <w:p w14:paraId="5C3E6614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procesy odzysku/unieszkodliwiania (R/D) zgodnie z załącznikiem nr 1 i 2 do ustawy o odpadach z dnia 14 grudnia 2012 r. z wyłączeniem procesów R13 i D15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DEEDB2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dokładny adres stacji przeładunkowej i nazwa podmiotu prowadzącego stację</w:t>
            </w:r>
            <w:r w:rsidRPr="00E16F50"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  <w:t>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351BD19" w14:textId="77777777" w:rsidR="00114E65" w:rsidRPr="00E16F50" w:rsidRDefault="00114E65" w:rsidP="00E16F50">
            <w:pPr>
              <w:suppressAutoHyphens/>
              <w:spacing w:after="0" w:line="240" w:lineRule="auto"/>
              <w:ind w:left="-57" w:right="-57"/>
              <w:jc w:val="center"/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E16F50">
              <w:rPr>
                <w:rFonts w:eastAsia="Courier New" w:cs="Arial"/>
                <w:kern w:val="1"/>
                <w:sz w:val="16"/>
                <w:szCs w:val="16"/>
                <w:lang w:eastAsia="zh-CN" w:bidi="hi-IN"/>
              </w:rPr>
              <w:t>numer miejsca prowadzenia działalności/ numer rejestrowy BDO (dot. stacji przeładunkowej)</w:t>
            </w:r>
            <w:r w:rsidRPr="00E16F50">
              <w:rPr>
                <w:rFonts w:eastAsia="Courier New" w:cs="Arial"/>
                <w:kern w:val="1"/>
                <w:sz w:val="16"/>
                <w:szCs w:val="16"/>
                <w:vertAlign w:val="superscript"/>
                <w:lang w:eastAsia="zh-CN" w:bidi="hi-IN"/>
              </w:rPr>
              <w:t>1,2</w:t>
            </w:r>
          </w:p>
        </w:tc>
      </w:tr>
      <w:tr w:rsidR="00114E65" w:rsidRPr="00E16F50" w14:paraId="7B577F3F" w14:textId="77777777" w:rsidTr="00E07358">
        <w:tc>
          <w:tcPr>
            <w:tcW w:w="534" w:type="dxa"/>
            <w:shd w:val="clear" w:color="auto" w:fill="D9D9D9"/>
            <w:vAlign w:val="center"/>
          </w:tcPr>
          <w:p w14:paraId="409168F9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477" w:type="dxa"/>
            <w:shd w:val="clear" w:color="auto" w:fill="D9D9D9"/>
            <w:vAlign w:val="center"/>
          </w:tcPr>
          <w:p w14:paraId="2574E137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F0BCC5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86977A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 w:rsidRPr="00E16F50"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917" w:type="dxa"/>
            <w:shd w:val="clear" w:color="auto" w:fill="D9D9D9"/>
            <w:vAlign w:val="center"/>
          </w:tcPr>
          <w:p w14:paraId="6A8AE29D" w14:textId="2991F294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247EB1" w14:textId="18DE335E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C1D4E74" w14:textId="0C432244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Courier New" w:cs="Arial"/>
                <w:i/>
                <w:kern w:val="1"/>
                <w:sz w:val="16"/>
                <w:szCs w:val="16"/>
                <w:lang w:eastAsia="zh-CN" w:bidi="hi-IN"/>
              </w:rPr>
              <w:t>7</w:t>
            </w:r>
          </w:p>
        </w:tc>
      </w:tr>
      <w:tr w:rsidR="00114E65" w:rsidRPr="00E16F50" w14:paraId="17BD7B33" w14:textId="77777777" w:rsidTr="00E07358">
        <w:trPr>
          <w:trHeight w:val="842"/>
        </w:trPr>
        <w:tc>
          <w:tcPr>
            <w:tcW w:w="534" w:type="dxa"/>
          </w:tcPr>
          <w:p w14:paraId="66B97C2F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Symbol"/>
                <w:kern w:val="1"/>
                <w:sz w:val="14"/>
                <w:szCs w:val="16"/>
                <w:lang w:eastAsia="zh-CN" w:bidi="hi-IN"/>
              </w:rPr>
            </w:pPr>
            <w:r w:rsidRPr="00E16F50">
              <w:rPr>
                <w:rFonts w:eastAsia="Courier New" w:cs="Symbol"/>
                <w:kern w:val="1"/>
                <w:sz w:val="14"/>
                <w:szCs w:val="16"/>
                <w:lang w:eastAsia="zh-CN" w:bidi="hi-IN"/>
              </w:rPr>
              <w:t>1.</w:t>
            </w:r>
          </w:p>
        </w:tc>
        <w:tc>
          <w:tcPr>
            <w:tcW w:w="2477" w:type="dxa"/>
          </w:tcPr>
          <w:p w14:paraId="74DE1148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0649DAD1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5A5C2784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917" w:type="dxa"/>
          </w:tcPr>
          <w:p w14:paraId="63AC66EC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</w:tcPr>
          <w:p w14:paraId="67F55DA0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2" w:type="dxa"/>
          </w:tcPr>
          <w:p w14:paraId="4B15A08F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114E65" w:rsidRPr="00E16F50" w14:paraId="49C7D197" w14:textId="77777777" w:rsidTr="00E07358">
        <w:trPr>
          <w:trHeight w:val="840"/>
        </w:trPr>
        <w:tc>
          <w:tcPr>
            <w:tcW w:w="534" w:type="dxa"/>
          </w:tcPr>
          <w:p w14:paraId="5B2C008F" w14:textId="77777777" w:rsidR="00114E65" w:rsidRPr="00E16F50" w:rsidRDefault="00114E65" w:rsidP="00E16F50">
            <w:pPr>
              <w:suppressAutoHyphens/>
              <w:spacing w:after="60" w:line="240" w:lineRule="auto"/>
              <w:jc w:val="center"/>
              <w:rPr>
                <w:rFonts w:eastAsia="Courier New" w:cs="Symbol"/>
                <w:kern w:val="1"/>
                <w:sz w:val="14"/>
                <w:szCs w:val="16"/>
                <w:lang w:eastAsia="zh-CN" w:bidi="hi-IN"/>
              </w:rPr>
            </w:pPr>
            <w:r w:rsidRPr="00E16F50">
              <w:rPr>
                <w:rFonts w:eastAsia="Courier New" w:cs="Symbol"/>
                <w:kern w:val="1"/>
                <w:sz w:val="14"/>
                <w:szCs w:val="16"/>
                <w:lang w:eastAsia="zh-CN" w:bidi="hi-IN"/>
              </w:rPr>
              <w:t>2.</w:t>
            </w:r>
          </w:p>
        </w:tc>
        <w:tc>
          <w:tcPr>
            <w:tcW w:w="2477" w:type="dxa"/>
          </w:tcPr>
          <w:p w14:paraId="421E4E28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1FA93710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39B2352F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917" w:type="dxa"/>
          </w:tcPr>
          <w:p w14:paraId="4B96B2FA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</w:tcPr>
          <w:p w14:paraId="6F5CFA0F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2" w:type="dxa"/>
          </w:tcPr>
          <w:p w14:paraId="5CF1F819" w14:textId="77777777" w:rsidR="00114E65" w:rsidRPr="00E16F50" w:rsidRDefault="00114E65" w:rsidP="00E16F50">
            <w:pPr>
              <w:suppressAutoHyphens/>
              <w:spacing w:after="60" w:line="240" w:lineRule="auto"/>
              <w:jc w:val="both"/>
              <w:rPr>
                <w:rFonts w:ascii="Lato" w:eastAsia="Courier New" w:hAnsi="Lato" w:cs="Symbol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14:paraId="7B78E46C" w14:textId="77777777" w:rsidR="00E07358" w:rsidRPr="00E07358" w:rsidRDefault="00E07358" w:rsidP="00E07358">
      <w:pPr>
        <w:spacing w:after="0"/>
        <w:jc w:val="both"/>
        <w:rPr>
          <w:rFonts w:ascii="Arial" w:hAnsi="Arial" w:cs="Arial"/>
          <w:sz w:val="16"/>
        </w:rPr>
      </w:pPr>
    </w:p>
    <w:p w14:paraId="17A71AA3" w14:textId="77777777" w:rsidR="00E07358" w:rsidRPr="00E07358" w:rsidRDefault="00E07358" w:rsidP="00E07358">
      <w:pPr>
        <w:spacing w:after="0"/>
        <w:jc w:val="both"/>
        <w:rPr>
          <w:rFonts w:cs="Arial"/>
          <w:sz w:val="16"/>
        </w:rPr>
      </w:pPr>
      <w:r w:rsidRPr="00E07358">
        <w:rPr>
          <w:rFonts w:cs="Arial"/>
          <w:sz w:val="16"/>
          <w:vertAlign w:val="superscript"/>
        </w:rPr>
        <w:t>1</w:t>
      </w:r>
      <w:r w:rsidRPr="00E07358">
        <w:rPr>
          <w:rFonts w:cs="Arial"/>
          <w:sz w:val="16"/>
        </w:rPr>
        <w:t xml:space="preserve"> dotyczy wyłącznie Wykonawcy, który na potrzeby realizacji tego zamówienia będzie korzystał ze stacji przeładunkowej;</w:t>
      </w:r>
    </w:p>
    <w:p w14:paraId="6305B1C3" w14:textId="3F95CA74" w:rsidR="00E07358" w:rsidRDefault="00E07358" w:rsidP="00E07358">
      <w:pPr>
        <w:tabs>
          <w:tab w:val="left" w:pos="0"/>
        </w:tabs>
        <w:spacing w:after="0" w:line="240" w:lineRule="auto"/>
        <w:contextualSpacing/>
        <w:jc w:val="both"/>
        <w:rPr>
          <w:rFonts w:ascii="Calibri" w:eastAsia="Calibri" w:hAnsi="Calibri" w:cs="Calibri"/>
          <w:sz w:val="36"/>
        </w:rPr>
      </w:pPr>
      <w:r w:rsidRPr="00E07358">
        <w:rPr>
          <w:rFonts w:cs="Arial"/>
          <w:sz w:val="16"/>
          <w:vertAlign w:val="superscript"/>
        </w:rPr>
        <w:t>2</w:t>
      </w:r>
      <w:r w:rsidRPr="00E07358">
        <w:rPr>
          <w:rFonts w:cs="Arial"/>
          <w:sz w:val="16"/>
        </w:rPr>
        <w:t xml:space="preserve"> należy wpisać numer nadany przez system teleinformatyczny, tj. Baza danych o produktach i opakowaniach oraz gospodarce odpadami (BDO). Zamawiający wymaga wpisania numeru składającego się z dwóch członów: numer miejsca prowadzenia działalności/numer rejestrowy</w:t>
      </w:r>
      <w:r>
        <w:rPr>
          <w:rFonts w:ascii="Arial" w:hAnsi="Arial" w:cs="Arial"/>
          <w:sz w:val="16"/>
        </w:rPr>
        <w:t xml:space="preserve"> </w:t>
      </w:r>
      <w:r w:rsidRPr="00E07358">
        <w:rPr>
          <w:rFonts w:cs="Arial"/>
          <w:sz w:val="16"/>
        </w:rPr>
        <w:t>BDO</w:t>
      </w:r>
    </w:p>
    <w:p w14:paraId="70849CA1" w14:textId="77777777" w:rsidR="00E07358" w:rsidRDefault="00E07358" w:rsidP="00E07358">
      <w:pPr>
        <w:tabs>
          <w:tab w:val="left" w:pos="0"/>
        </w:tabs>
        <w:spacing w:after="200" w:line="240" w:lineRule="auto"/>
        <w:contextualSpacing/>
        <w:jc w:val="both"/>
        <w:rPr>
          <w:rFonts w:ascii="Calibri" w:eastAsia="Calibri" w:hAnsi="Calibri" w:cs="Calibri"/>
          <w:bCs/>
        </w:rPr>
      </w:pPr>
    </w:p>
    <w:p w14:paraId="3B612768" w14:textId="77777777" w:rsidR="00B62FD7" w:rsidRPr="00E16F50" w:rsidRDefault="00B62FD7" w:rsidP="00E07358">
      <w:pPr>
        <w:tabs>
          <w:tab w:val="left" w:pos="0"/>
        </w:tabs>
        <w:spacing w:after="200" w:line="240" w:lineRule="auto"/>
        <w:contextualSpacing/>
        <w:jc w:val="both"/>
        <w:rPr>
          <w:rFonts w:ascii="Calibri" w:eastAsia="Calibri" w:hAnsi="Calibri" w:cs="Calibri"/>
          <w:bCs/>
        </w:rPr>
      </w:pPr>
    </w:p>
    <w:p w14:paraId="04F60DE1" w14:textId="135603A1" w:rsidR="004D3B2F" w:rsidRPr="00BF772B" w:rsidRDefault="004D3B2F" w:rsidP="00BF772B">
      <w:pPr>
        <w:spacing w:after="0" w:line="240" w:lineRule="auto"/>
        <w:jc w:val="both"/>
        <w:rPr>
          <w:rFonts w:ascii="Calibri" w:hAnsi="Calibri" w:cs="Tahoma"/>
        </w:rPr>
      </w:pPr>
      <w:r w:rsidRPr="00E07358">
        <w:rPr>
          <w:rFonts w:ascii="Calibri" w:hAnsi="Calibri" w:cs="Tahoma"/>
        </w:rPr>
        <w:t>___</w:t>
      </w:r>
      <w:r w:rsidR="006A2FC8" w:rsidRPr="00E07358">
        <w:rPr>
          <w:rFonts w:ascii="Calibri" w:hAnsi="Calibri" w:cs="Tahoma"/>
        </w:rPr>
        <w:t>______________ dnia ___ ___ 2023</w:t>
      </w:r>
      <w:r w:rsidRPr="00E07358">
        <w:rPr>
          <w:rFonts w:ascii="Calibri" w:hAnsi="Calibri" w:cs="Tahoma"/>
        </w:rPr>
        <w:t xml:space="preserve"> r.</w:t>
      </w:r>
    </w:p>
    <w:p w14:paraId="1F7799D3" w14:textId="77777777" w:rsidR="004D3B2F" w:rsidRDefault="004D3B2F" w:rsidP="00E07358">
      <w:pPr>
        <w:spacing w:after="0" w:line="240" w:lineRule="auto"/>
        <w:jc w:val="both"/>
        <w:rPr>
          <w:rFonts w:ascii="Calibri" w:hAnsi="Calibri" w:cs="Tahoma"/>
        </w:rPr>
      </w:pPr>
    </w:p>
    <w:p w14:paraId="53493ACA" w14:textId="77777777" w:rsidR="00B62FD7" w:rsidRPr="00E07358" w:rsidRDefault="00B62FD7" w:rsidP="00E07358">
      <w:pPr>
        <w:spacing w:after="0" w:line="240" w:lineRule="auto"/>
        <w:jc w:val="both"/>
        <w:rPr>
          <w:rFonts w:ascii="Calibri" w:hAnsi="Calibri" w:cs="Tahoma"/>
        </w:rPr>
      </w:pPr>
      <w:bookmarkStart w:id="0" w:name="_GoBack"/>
      <w:bookmarkEnd w:id="0"/>
    </w:p>
    <w:p w14:paraId="4A5506E6" w14:textId="77777777" w:rsidR="004D3B2F" w:rsidRDefault="004D3B2F" w:rsidP="004D3B2F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14:paraId="451B9CE7" w14:textId="247C5057" w:rsidR="00F111A3" w:rsidRPr="00E07358" w:rsidRDefault="004D3B2F" w:rsidP="00E07358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E07358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75D2"/>
    <w:multiLevelType w:val="hybridMultilevel"/>
    <w:tmpl w:val="CF98B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A26E9"/>
    <w:multiLevelType w:val="hybridMultilevel"/>
    <w:tmpl w:val="D5B2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29C6"/>
    <w:multiLevelType w:val="hybridMultilevel"/>
    <w:tmpl w:val="D1F2E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A713666"/>
    <w:multiLevelType w:val="hybridMultilevel"/>
    <w:tmpl w:val="3BFE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82FC2"/>
    <w:multiLevelType w:val="hybridMultilevel"/>
    <w:tmpl w:val="5BE865A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2BD4"/>
    <w:multiLevelType w:val="hybridMultilevel"/>
    <w:tmpl w:val="26563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4"/>
  </w:num>
  <w:num w:numId="5">
    <w:abstractNumId w:val="16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3"/>
  </w:num>
  <w:num w:numId="14">
    <w:abstractNumId w:val="0"/>
  </w:num>
  <w:num w:numId="15">
    <w:abstractNumId w:val="15"/>
  </w:num>
  <w:num w:numId="16">
    <w:abstractNumId w:val="5"/>
  </w:num>
  <w:num w:numId="17">
    <w:abstractNumId w:val="13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F0B"/>
    <w:rsid w:val="000C3080"/>
    <w:rsid w:val="000C55D7"/>
    <w:rsid w:val="000D731B"/>
    <w:rsid w:val="00114E65"/>
    <w:rsid w:val="001358A6"/>
    <w:rsid w:val="0019338E"/>
    <w:rsid w:val="002167CC"/>
    <w:rsid w:val="00234FBB"/>
    <w:rsid w:val="00294EB7"/>
    <w:rsid w:val="002F1C32"/>
    <w:rsid w:val="00300F0A"/>
    <w:rsid w:val="00357FBF"/>
    <w:rsid w:val="0036645F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645A93"/>
    <w:rsid w:val="006650B4"/>
    <w:rsid w:val="00671235"/>
    <w:rsid w:val="00680644"/>
    <w:rsid w:val="006A2FC8"/>
    <w:rsid w:val="006D1AB6"/>
    <w:rsid w:val="00723860"/>
    <w:rsid w:val="00735286"/>
    <w:rsid w:val="0076626D"/>
    <w:rsid w:val="00781D56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F56F6"/>
    <w:rsid w:val="00907FF4"/>
    <w:rsid w:val="009C662A"/>
    <w:rsid w:val="009E0F58"/>
    <w:rsid w:val="009E6A1D"/>
    <w:rsid w:val="00A27962"/>
    <w:rsid w:val="00A9530A"/>
    <w:rsid w:val="00AD39BE"/>
    <w:rsid w:val="00B347FE"/>
    <w:rsid w:val="00B4739A"/>
    <w:rsid w:val="00B51232"/>
    <w:rsid w:val="00B615D7"/>
    <w:rsid w:val="00B62FD7"/>
    <w:rsid w:val="00B95D9C"/>
    <w:rsid w:val="00BE17EF"/>
    <w:rsid w:val="00BF0B0C"/>
    <w:rsid w:val="00BF772B"/>
    <w:rsid w:val="00C31665"/>
    <w:rsid w:val="00C357B6"/>
    <w:rsid w:val="00C5623C"/>
    <w:rsid w:val="00C8731C"/>
    <w:rsid w:val="00CE798A"/>
    <w:rsid w:val="00D027C9"/>
    <w:rsid w:val="00D638EC"/>
    <w:rsid w:val="00D84239"/>
    <w:rsid w:val="00D97E73"/>
    <w:rsid w:val="00DB4582"/>
    <w:rsid w:val="00DE4291"/>
    <w:rsid w:val="00E02E70"/>
    <w:rsid w:val="00E07358"/>
    <w:rsid w:val="00E15064"/>
    <w:rsid w:val="00E16596"/>
    <w:rsid w:val="00E16F50"/>
    <w:rsid w:val="00E3359F"/>
    <w:rsid w:val="00E43D52"/>
    <w:rsid w:val="00E8106B"/>
    <w:rsid w:val="00E979FA"/>
    <w:rsid w:val="00F057D7"/>
    <w:rsid w:val="00F111A3"/>
    <w:rsid w:val="00F231DC"/>
    <w:rsid w:val="00F306CD"/>
    <w:rsid w:val="00F576CE"/>
    <w:rsid w:val="00F862D1"/>
    <w:rsid w:val="00F92981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CE798A"/>
    <w:rPr>
      <w:rFonts w:ascii="Arial" w:hAnsi="Arial"/>
      <w:lang w:eastAsia="zh-CN"/>
    </w:rPr>
  </w:style>
  <w:style w:type="paragraph" w:styleId="Tekstprzypisudolnego">
    <w:name w:val="footnote text"/>
    <w:basedOn w:val="Normalny"/>
    <w:link w:val="TekstprzypisudolnegoZnak"/>
    <w:rsid w:val="00CE798A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7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42</cp:revision>
  <cp:lastPrinted>2015-09-29T15:29:00Z</cp:lastPrinted>
  <dcterms:created xsi:type="dcterms:W3CDTF">2015-04-30T08:54:00Z</dcterms:created>
  <dcterms:modified xsi:type="dcterms:W3CDTF">2023-05-30T10:26:00Z</dcterms:modified>
</cp:coreProperties>
</file>