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A96BD4">
        <w:rPr>
          <w:rFonts w:eastAsia="Calibri"/>
          <w:b/>
          <w:sz w:val="22"/>
          <w:szCs w:val="22"/>
        </w:rPr>
        <w:t>7</w:t>
      </w:r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A96BD4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Sukcesywne dostawy sprzętu medycznego jednorazowego użytku 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11"/>
        <w:gridCol w:w="3051"/>
        <w:gridCol w:w="1701"/>
      </w:tblGrid>
      <w:tr w:rsidR="002F556A" w:rsidRPr="000B5705" w:rsidTr="002F556A">
        <w:trPr>
          <w:trHeight w:val="882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2F556A" w:rsidRDefault="002F556A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2F556A" w:rsidRPr="00232CC0" w:rsidRDefault="002F556A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dostawy zamówienia </w:t>
            </w:r>
            <w:r>
              <w:rPr>
                <w:b/>
                <w:sz w:val="18"/>
                <w:szCs w:val="18"/>
              </w:rPr>
              <w:br/>
              <w:t>(w dniach)</w:t>
            </w:r>
          </w:p>
        </w:tc>
      </w:tr>
      <w:tr w:rsidR="002F556A" w:rsidTr="002F556A">
        <w:trPr>
          <w:trHeight w:val="565"/>
        </w:trPr>
        <w:tc>
          <w:tcPr>
            <w:tcW w:w="2409" w:type="dxa"/>
            <w:vAlign w:val="center"/>
          </w:tcPr>
          <w:p w:rsidR="002F556A" w:rsidRDefault="002F556A" w:rsidP="00A96BD4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 w:rsidR="00A96BD4">
              <w:t>drobny sprzęt medyczny jednorazowego użytku</w:t>
            </w:r>
          </w:p>
        </w:tc>
        <w:tc>
          <w:tcPr>
            <w:tcW w:w="1911" w:type="dxa"/>
          </w:tcPr>
          <w:p w:rsidR="002F556A" w:rsidRDefault="002F556A" w:rsidP="00D47615"/>
        </w:tc>
        <w:tc>
          <w:tcPr>
            <w:tcW w:w="3051" w:type="dxa"/>
          </w:tcPr>
          <w:p w:rsidR="002F556A" w:rsidRDefault="002F556A" w:rsidP="00D47615"/>
        </w:tc>
        <w:tc>
          <w:tcPr>
            <w:tcW w:w="1701" w:type="dxa"/>
          </w:tcPr>
          <w:p w:rsidR="002F556A" w:rsidRDefault="002F556A" w:rsidP="00D47615"/>
        </w:tc>
      </w:tr>
      <w:tr w:rsidR="002F556A" w:rsidTr="002F556A">
        <w:trPr>
          <w:trHeight w:val="565"/>
        </w:trPr>
        <w:tc>
          <w:tcPr>
            <w:tcW w:w="2409" w:type="dxa"/>
            <w:vAlign w:val="center"/>
          </w:tcPr>
          <w:p w:rsidR="002F556A" w:rsidRPr="002F556A" w:rsidRDefault="002F556A" w:rsidP="00A96BD4">
            <w:pPr>
              <w:spacing w:before="0" w:after="0" w:line="240" w:lineRule="auto"/>
            </w:pPr>
            <w:r>
              <w:rPr>
                <w:b/>
              </w:rPr>
              <w:t>część 2</w:t>
            </w:r>
            <w:r>
              <w:rPr>
                <w:b/>
              </w:rPr>
              <w:br/>
            </w:r>
            <w:r w:rsidR="00A96BD4">
              <w:t>sprzęt medyczny jednorazowego użytku</w:t>
            </w:r>
          </w:p>
        </w:tc>
        <w:tc>
          <w:tcPr>
            <w:tcW w:w="1911" w:type="dxa"/>
          </w:tcPr>
          <w:p w:rsidR="002F556A" w:rsidRDefault="002F556A" w:rsidP="00D47615"/>
        </w:tc>
        <w:tc>
          <w:tcPr>
            <w:tcW w:w="3051" w:type="dxa"/>
          </w:tcPr>
          <w:p w:rsidR="002F556A" w:rsidRDefault="002F556A" w:rsidP="00D47615"/>
        </w:tc>
        <w:tc>
          <w:tcPr>
            <w:tcW w:w="1701" w:type="dxa"/>
          </w:tcPr>
          <w:p w:rsidR="002F556A" w:rsidRDefault="002F556A" w:rsidP="00D47615"/>
        </w:tc>
      </w:tr>
      <w:tr w:rsidR="002D5342" w:rsidTr="002F556A">
        <w:trPr>
          <w:trHeight w:val="565"/>
        </w:trPr>
        <w:tc>
          <w:tcPr>
            <w:tcW w:w="2409" w:type="dxa"/>
            <w:vAlign w:val="center"/>
          </w:tcPr>
          <w:p w:rsidR="002D5342" w:rsidRDefault="002D5342" w:rsidP="00A96BD4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3</w:t>
            </w:r>
          </w:p>
          <w:p w:rsidR="002D5342" w:rsidRPr="002D5342" w:rsidRDefault="002D5342" w:rsidP="00A96BD4">
            <w:pPr>
              <w:spacing w:before="0" w:after="0" w:line="240" w:lineRule="auto"/>
            </w:pPr>
            <w:r>
              <w:t>rękawice jednorazowe nietrylowe</w:t>
            </w:r>
          </w:p>
        </w:tc>
        <w:tc>
          <w:tcPr>
            <w:tcW w:w="1911" w:type="dxa"/>
          </w:tcPr>
          <w:p w:rsidR="002D5342" w:rsidRDefault="002D5342" w:rsidP="00D47615"/>
        </w:tc>
        <w:tc>
          <w:tcPr>
            <w:tcW w:w="3051" w:type="dxa"/>
          </w:tcPr>
          <w:p w:rsidR="002D5342" w:rsidRDefault="002D5342" w:rsidP="00D47615"/>
        </w:tc>
        <w:tc>
          <w:tcPr>
            <w:tcW w:w="1701" w:type="dxa"/>
          </w:tcPr>
          <w:p w:rsidR="002D5342" w:rsidRDefault="002D5342" w:rsidP="00D47615"/>
        </w:tc>
      </w:tr>
      <w:tr w:rsidR="002D5342" w:rsidTr="002F556A">
        <w:trPr>
          <w:trHeight w:val="565"/>
        </w:trPr>
        <w:tc>
          <w:tcPr>
            <w:tcW w:w="2409" w:type="dxa"/>
            <w:vAlign w:val="center"/>
          </w:tcPr>
          <w:p w:rsidR="002D5342" w:rsidRDefault="002D5342" w:rsidP="00A96BD4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4</w:t>
            </w:r>
          </w:p>
          <w:p w:rsidR="002D5342" w:rsidRPr="002D5342" w:rsidRDefault="002D5342" w:rsidP="008B6A28">
            <w:pPr>
              <w:spacing w:before="0" w:after="0" w:line="240" w:lineRule="auto"/>
            </w:pPr>
            <w:r>
              <w:t xml:space="preserve">rękawice </w:t>
            </w:r>
            <w:r w:rsidR="008B6A28">
              <w:t>ochronne</w:t>
            </w:r>
            <w:r>
              <w:t xml:space="preserve"> do szczątków</w:t>
            </w:r>
            <w:r w:rsidR="008B6A28">
              <w:t xml:space="preserve"> (sekcyjne)</w:t>
            </w:r>
            <w:bookmarkStart w:id="0" w:name="_GoBack"/>
            <w:bookmarkEnd w:id="0"/>
          </w:p>
        </w:tc>
        <w:tc>
          <w:tcPr>
            <w:tcW w:w="1911" w:type="dxa"/>
          </w:tcPr>
          <w:p w:rsidR="002D5342" w:rsidRDefault="002D5342" w:rsidP="00D47615"/>
        </w:tc>
        <w:tc>
          <w:tcPr>
            <w:tcW w:w="3051" w:type="dxa"/>
          </w:tcPr>
          <w:p w:rsidR="002D5342" w:rsidRDefault="002D5342" w:rsidP="00D47615"/>
        </w:tc>
        <w:tc>
          <w:tcPr>
            <w:tcW w:w="1701" w:type="dxa"/>
          </w:tcPr>
          <w:p w:rsidR="002D5342" w:rsidRDefault="002D5342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2D5342" w:rsidRDefault="002D534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1063C0"/>
    <w:rsid w:val="00137863"/>
    <w:rsid w:val="001A6CBD"/>
    <w:rsid w:val="001D3612"/>
    <w:rsid w:val="00232CC0"/>
    <w:rsid w:val="002C212D"/>
    <w:rsid w:val="002D5342"/>
    <w:rsid w:val="002F556A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8B6A28"/>
    <w:rsid w:val="00910F24"/>
    <w:rsid w:val="00A47AF9"/>
    <w:rsid w:val="00A96BD4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2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8</cp:revision>
  <cp:lastPrinted>2020-06-29T09:01:00Z</cp:lastPrinted>
  <dcterms:created xsi:type="dcterms:W3CDTF">2020-02-03T01:27:00Z</dcterms:created>
  <dcterms:modified xsi:type="dcterms:W3CDTF">2020-06-29T09:01:00Z</dcterms:modified>
</cp:coreProperties>
</file>