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0841" w14:textId="5B939D14" w:rsidR="000D6E97" w:rsidRPr="0061315A" w:rsidRDefault="000D6E97" w:rsidP="0063643C">
      <w:pPr>
        <w:spacing w:line="276" w:lineRule="auto"/>
        <w:rPr>
          <w:rFonts w:ascii="Arial" w:hAnsi="Arial" w:cs="Arial"/>
          <w:sz w:val="22"/>
          <w:szCs w:val="22"/>
        </w:rPr>
      </w:pPr>
    </w:p>
    <w:p w14:paraId="3D05636E" w14:textId="20517198" w:rsidR="000D6E97" w:rsidRDefault="000D6E97" w:rsidP="0063643C">
      <w:pPr>
        <w:pStyle w:val="Tytu"/>
        <w:spacing w:line="276" w:lineRule="auto"/>
        <w:rPr>
          <w:rFonts w:ascii="Arial" w:hAnsi="Arial" w:cs="Arial"/>
          <w:sz w:val="24"/>
          <w:szCs w:val="24"/>
        </w:rPr>
      </w:pPr>
      <w:r w:rsidRPr="00FF4706">
        <w:rPr>
          <w:rFonts w:ascii="Arial" w:hAnsi="Arial" w:cs="Arial"/>
          <w:sz w:val="24"/>
          <w:szCs w:val="24"/>
        </w:rPr>
        <w:t>UMOWA NR...............</w:t>
      </w:r>
      <w:r w:rsidR="00431472">
        <w:rPr>
          <w:rFonts w:ascii="Arial" w:hAnsi="Arial" w:cs="Arial"/>
          <w:sz w:val="24"/>
          <w:szCs w:val="24"/>
        </w:rPr>
        <w:t>(projekt)</w:t>
      </w:r>
      <w:r w:rsidRPr="00FF4706">
        <w:rPr>
          <w:rFonts w:ascii="Arial" w:hAnsi="Arial" w:cs="Arial"/>
          <w:sz w:val="24"/>
          <w:szCs w:val="24"/>
        </w:rPr>
        <w:t>.</w:t>
      </w:r>
    </w:p>
    <w:p w14:paraId="12C4472F" w14:textId="77777777" w:rsidR="00FF4706" w:rsidRPr="00FF4706" w:rsidRDefault="00FF4706" w:rsidP="0063643C">
      <w:pPr>
        <w:pStyle w:val="Tytu"/>
        <w:spacing w:line="276" w:lineRule="auto"/>
        <w:rPr>
          <w:rFonts w:ascii="Arial" w:hAnsi="Arial" w:cs="Arial"/>
          <w:sz w:val="24"/>
          <w:szCs w:val="24"/>
        </w:rPr>
      </w:pPr>
    </w:p>
    <w:p w14:paraId="0EEB8FD9" w14:textId="511F7D3A" w:rsidR="000D6E97" w:rsidRPr="00FF4706" w:rsidRDefault="000D6E97" w:rsidP="0063643C">
      <w:pPr>
        <w:autoSpaceDE w:val="0"/>
        <w:autoSpaceDN w:val="0"/>
        <w:adjustRightInd w:val="0"/>
        <w:spacing w:line="276" w:lineRule="auto"/>
        <w:jc w:val="both"/>
        <w:rPr>
          <w:rFonts w:ascii="Arial" w:hAnsi="Arial" w:cs="Arial"/>
        </w:rPr>
      </w:pPr>
      <w:r w:rsidRPr="00FF4706">
        <w:rPr>
          <w:rFonts w:ascii="Arial" w:hAnsi="Arial" w:cs="Arial"/>
        </w:rPr>
        <w:t>zawarta w dniu ………….20</w:t>
      </w:r>
      <w:r w:rsidR="0061315A" w:rsidRPr="00FF4706">
        <w:rPr>
          <w:rFonts w:ascii="Arial" w:hAnsi="Arial" w:cs="Arial"/>
        </w:rPr>
        <w:t>2</w:t>
      </w:r>
      <w:r w:rsidR="000953BA">
        <w:rPr>
          <w:rFonts w:ascii="Arial" w:hAnsi="Arial" w:cs="Arial"/>
        </w:rPr>
        <w:t>3</w:t>
      </w:r>
      <w:r w:rsidRPr="00FF4706">
        <w:rPr>
          <w:rFonts w:ascii="Arial" w:hAnsi="Arial" w:cs="Arial"/>
        </w:rPr>
        <w:t>r. w Gorzowie Wlkp. pomiędzy: Miasto Gorzów Wielkopolski - Administracja Domów Mieszkalnych nr … oddział Zakładu Gospodarki Mieszkaniowej w</w:t>
      </w:r>
      <w:r w:rsidR="005B466B">
        <w:rPr>
          <w:rFonts w:ascii="Arial" w:hAnsi="Arial" w:cs="Arial"/>
        </w:rPr>
        <w:t xml:space="preserve"> </w:t>
      </w:r>
      <w:r w:rsidRPr="00FF4706">
        <w:rPr>
          <w:rFonts w:ascii="Arial" w:hAnsi="Arial" w:cs="Arial"/>
        </w:rPr>
        <w:t xml:space="preserve">Gorzowie Wielkopolskim z siedzibą przy ul. ………………………………………………., 66-400 Gorzów Wlkp. NIP 599-00-19-632, </w:t>
      </w:r>
      <w:r w:rsidR="00067D0A" w:rsidRPr="00FF4706">
        <w:rPr>
          <w:rFonts w:ascii="Arial" w:hAnsi="Arial" w:cs="Arial"/>
        </w:rPr>
        <w:t>zwanym dalej „Zamawiającym</w:t>
      </w:r>
      <w:r w:rsidRPr="00FF4706">
        <w:rPr>
          <w:rFonts w:ascii="Arial" w:hAnsi="Arial" w:cs="Arial"/>
        </w:rPr>
        <w:t xml:space="preserve">”, reprezentowanym </w:t>
      </w:r>
      <w:r w:rsidR="00067D0A" w:rsidRPr="00FF4706">
        <w:rPr>
          <w:rFonts w:ascii="Arial" w:hAnsi="Arial" w:cs="Arial"/>
        </w:rPr>
        <w:t>przez:</w:t>
      </w:r>
    </w:p>
    <w:p w14:paraId="7DFA2D07" w14:textId="77777777" w:rsidR="000D6E97" w:rsidRPr="00FF4706" w:rsidRDefault="000D6E97" w:rsidP="0063643C">
      <w:pPr>
        <w:spacing w:line="276" w:lineRule="auto"/>
        <w:jc w:val="both"/>
        <w:rPr>
          <w:rFonts w:ascii="Arial" w:hAnsi="Arial" w:cs="Arial"/>
          <w:b/>
        </w:rPr>
      </w:pPr>
      <w:r w:rsidRPr="00FF4706">
        <w:rPr>
          <w:rFonts w:ascii="Arial" w:hAnsi="Arial" w:cs="Arial"/>
          <w:b/>
        </w:rPr>
        <w:t>………………..………………………..</w:t>
      </w:r>
      <w:r w:rsidRPr="00FF4706">
        <w:rPr>
          <w:rFonts w:ascii="Arial" w:hAnsi="Arial" w:cs="Arial"/>
        </w:rPr>
        <w:t xml:space="preserve"> -  </w:t>
      </w:r>
      <w:r w:rsidRPr="00FF4706">
        <w:rPr>
          <w:rFonts w:ascii="Arial" w:hAnsi="Arial" w:cs="Arial"/>
          <w:b/>
        </w:rPr>
        <w:t>…………………………….………</w:t>
      </w:r>
    </w:p>
    <w:p w14:paraId="019E6467" w14:textId="77777777" w:rsidR="000D6E97" w:rsidRPr="00FF4706" w:rsidRDefault="000D6E97" w:rsidP="0063643C">
      <w:pPr>
        <w:spacing w:line="276" w:lineRule="auto"/>
        <w:jc w:val="both"/>
        <w:rPr>
          <w:rFonts w:ascii="Arial" w:hAnsi="Arial" w:cs="Arial"/>
        </w:rPr>
      </w:pPr>
      <w:r w:rsidRPr="00FF4706">
        <w:rPr>
          <w:rFonts w:ascii="Arial" w:hAnsi="Arial" w:cs="Arial"/>
        </w:rPr>
        <w:t xml:space="preserve">a </w:t>
      </w:r>
    </w:p>
    <w:p w14:paraId="347E6476" w14:textId="77777777" w:rsidR="000D6E97" w:rsidRPr="00FF4706" w:rsidRDefault="000D6E97" w:rsidP="0063643C">
      <w:pPr>
        <w:spacing w:line="276" w:lineRule="auto"/>
        <w:jc w:val="both"/>
        <w:rPr>
          <w:rFonts w:ascii="Arial" w:hAnsi="Arial" w:cs="Arial"/>
        </w:rPr>
      </w:pPr>
      <w:r w:rsidRPr="00FF4706">
        <w:rPr>
          <w:rFonts w:ascii="Arial" w:hAnsi="Arial" w:cs="Arial"/>
        </w:rPr>
        <w:t>…………………</w:t>
      </w:r>
    </w:p>
    <w:p w14:paraId="6FE0E0AD" w14:textId="77777777" w:rsidR="000D6E97" w:rsidRPr="00FF4706" w:rsidRDefault="000D6E97" w:rsidP="0063643C">
      <w:pPr>
        <w:spacing w:line="276" w:lineRule="auto"/>
        <w:jc w:val="both"/>
        <w:rPr>
          <w:rFonts w:ascii="Arial" w:hAnsi="Arial" w:cs="Arial"/>
        </w:rPr>
      </w:pPr>
    </w:p>
    <w:p w14:paraId="21184213" w14:textId="77777777" w:rsidR="000D6E97" w:rsidRPr="00FF4706" w:rsidRDefault="000D6E97" w:rsidP="0063643C">
      <w:pPr>
        <w:spacing w:line="276" w:lineRule="auto"/>
        <w:jc w:val="both"/>
        <w:rPr>
          <w:rFonts w:ascii="Arial" w:hAnsi="Arial" w:cs="Arial"/>
        </w:rPr>
      </w:pPr>
      <w:r w:rsidRPr="00FF4706">
        <w:rPr>
          <w:rFonts w:ascii="Arial" w:hAnsi="Arial" w:cs="Arial"/>
        </w:rPr>
        <w:t>reprezentowaną przez:</w:t>
      </w:r>
    </w:p>
    <w:p w14:paraId="3AABA074" w14:textId="77777777" w:rsidR="000D6E97" w:rsidRPr="00FF4706" w:rsidRDefault="000D6E97" w:rsidP="0063643C">
      <w:pPr>
        <w:spacing w:line="276" w:lineRule="auto"/>
        <w:jc w:val="both"/>
        <w:rPr>
          <w:rFonts w:ascii="Arial" w:hAnsi="Arial" w:cs="Arial"/>
        </w:rPr>
      </w:pPr>
      <w:r w:rsidRPr="00FF4706">
        <w:rPr>
          <w:rFonts w:ascii="Arial" w:hAnsi="Arial" w:cs="Arial"/>
        </w:rPr>
        <w:t>1. ……………………………………………..……….., zwanym dalej Wykonawcą</w:t>
      </w:r>
    </w:p>
    <w:p w14:paraId="65375BE7" w14:textId="77777777" w:rsidR="000D6E97" w:rsidRPr="00FF4706" w:rsidRDefault="000D6E97" w:rsidP="0063643C">
      <w:pPr>
        <w:spacing w:line="276" w:lineRule="auto"/>
        <w:jc w:val="both"/>
        <w:rPr>
          <w:rFonts w:ascii="Arial" w:hAnsi="Arial" w:cs="Arial"/>
        </w:rPr>
      </w:pPr>
    </w:p>
    <w:p w14:paraId="17CD9DFD" w14:textId="29CF6C50" w:rsidR="0061315A" w:rsidRPr="00FF4706" w:rsidRDefault="0061315A" w:rsidP="0063643C">
      <w:pPr>
        <w:pStyle w:val="Akapitzlist1"/>
        <w:spacing w:line="276" w:lineRule="auto"/>
        <w:ind w:left="0"/>
        <w:jc w:val="both"/>
        <w:rPr>
          <w:rFonts w:ascii="Arial" w:hAnsi="Arial" w:cs="Arial"/>
          <w:sz w:val="24"/>
          <w:szCs w:val="24"/>
        </w:rPr>
      </w:pPr>
      <w:r w:rsidRPr="00FF4706">
        <w:rPr>
          <w:rFonts w:ascii="Arial" w:hAnsi="Arial" w:cs="Arial"/>
          <w:sz w:val="24"/>
          <w:szCs w:val="24"/>
        </w:rPr>
        <w:t xml:space="preserve">wybranym w wyniku </w:t>
      </w:r>
      <w:r w:rsidRPr="00FF4706">
        <w:rPr>
          <w:rFonts w:ascii="Arial" w:hAnsi="Arial" w:cs="Arial"/>
          <w:bCs/>
          <w:sz w:val="24"/>
          <w:szCs w:val="24"/>
        </w:rPr>
        <w:t>postępowania o udzielenie zamówienia publicznego nr</w:t>
      </w:r>
      <w:r w:rsidRPr="00FF4706">
        <w:rPr>
          <w:rFonts w:ascii="Arial" w:hAnsi="Arial" w:cs="Arial"/>
          <w:b/>
          <w:bCs/>
          <w:sz w:val="24"/>
          <w:szCs w:val="24"/>
        </w:rPr>
        <w:t xml:space="preserve"> TZP - 002/</w:t>
      </w:r>
      <w:r w:rsidR="005B466B">
        <w:rPr>
          <w:rFonts w:ascii="Arial" w:hAnsi="Arial" w:cs="Arial"/>
          <w:b/>
          <w:bCs/>
          <w:sz w:val="24"/>
          <w:szCs w:val="24"/>
        </w:rPr>
        <w:t>65</w:t>
      </w:r>
      <w:r w:rsidRPr="00FF4706">
        <w:rPr>
          <w:rFonts w:ascii="Arial" w:hAnsi="Arial" w:cs="Arial"/>
          <w:b/>
          <w:bCs/>
          <w:sz w:val="24"/>
          <w:szCs w:val="24"/>
        </w:rPr>
        <w:t>/202</w:t>
      </w:r>
      <w:r w:rsidR="005B00B1">
        <w:rPr>
          <w:rFonts w:ascii="Arial" w:hAnsi="Arial" w:cs="Arial"/>
          <w:b/>
          <w:bCs/>
          <w:sz w:val="24"/>
          <w:szCs w:val="24"/>
        </w:rPr>
        <w:t>3</w:t>
      </w:r>
      <w:r w:rsidRPr="00FF4706">
        <w:rPr>
          <w:rFonts w:ascii="Arial" w:hAnsi="Arial" w:cs="Arial"/>
          <w:b/>
          <w:bCs/>
          <w:sz w:val="24"/>
          <w:szCs w:val="24"/>
        </w:rPr>
        <w:t xml:space="preserve"> </w:t>
      </w:r>
      <w:r w:rsidRPr="00FF4706">
        <w:rPr>
          <w:rFonts w:ascii="Arial" w:hAnsi="Arial" w:cs="Arial"/>
          <w:sz w:val="24"/>
          <w:szCs w:val="24"/>
        </w:rPr>
        <w:t>z</w:t>
      </w:r>
      <w:r w:rsidR="005B466B">
        <w:rPr>
          <w:rFonts w:ascii="Arial" w:hAnsi="Arial" w:cs="Arial"/>
          <w:sz w:val="24"/>
          <w:szCs w:val="24"/>
        </w:rPr>
        <w:t xml:space="preserve"> </w:t>
      </w:r>
      <w:r w:rsidRPr="00FF4706">
        <w:rPr>
          <w:rFonts w:ascii="Arial" w:hAnsi="Arial" w:cs="Arial"/>
          <w:sz w:val="24"/>
          <w:szCs w:val="24"/>
        </w:rPr>
        <w:t xml:space="preserve">dnia …………… r., </w:t>
      </w:r>
      <w:r w:rsidR="00BC0863" w:rsidRPr="00BC0863">
        <w:rPr>
          <w:rFonts w:ascii="Arial" w:hAnsi="Arial" w:cs="Arial"/>
          <w:bCs/>
          <w:sz w:val="24"/>
          <w:szCs w:val="24"/>
        </w:rPr>
        <w:t>przeprowadzonego w trybie podstawowym zgodnie z art. 275 pkt 2 ustawy z dnia 11 września 2019 roku Prawo zamówień publicznych.</w:t>
      </w:r>
    </w:p>
    <w:p w14:paraId="4632AA0F" w14:textId="77777777" w:rsidR="000D6E97" w:rsidRDefault="000D6E97" w:rsidP="0063643C">
      <w:pPr>
        <w:spacing w:line="276" w:lineRule="auto"/>
        <w:jc w:val="center"/>
        <w:rPr>
          <w:rFonts w:ascii="Arial" w:hAnsi="Arial" w:cs="Arial"/>
          <w:b/>
        </w:rPr>
      </w:pPr>
      <w:r w:rsidRPr="00FF4706">
        <w:rPr>
          <w:rFonts w:ascii="Arial" w:hAnsi="Arial" w:cs="Arial"/>
          <w:b/>
        </w:rPr>
        <w:t>§ 1</w:t>
      </w:r>
    </w:p>
    <w:p w14:paraId="5691E90F" w14:textId="0AEE1640" w:rsidR="001E7BF5" w:rsidRPr="00FF4706" w:rsidRDefault="001E7BF5" w:rsidP="0063643C">
      <w:pPr>
        <w:spacing w:line="276" w:lineRule="auto"/>
        <w:jc w:val="center"/>
        <w:rPr>
          <w:rFonts w:ascii="Arial" w:hAnsi="Arial" w:cs="Arial"/>
          <w:b/>
        </w:rPr>
      </w:pPr>
      <w:r w:rsidRPr="001E7BF5">
        <w:rPr>
          <w:rFonts w:ascii="Arial" w:hAnsi="Arial" w:cs="Arial"/>
          <w:b/>
        </w:rPr>
        <w:t>Przedmiot Umowy</w:t>
      </w:r>
    </w:p>
    <w:p w14:paraId="20B2CF4D" w14:textId="77777777" w:rsidR="000D6E97" w:rsidRPr="00FF4706" w:rsidRDefault="000D6E97" w:rsidP="0063643C">
      <w:pPr>
        <w:numPr>
          <w:ilvl w:val="0"/>
          <w:numId w:val="13"/>
        </w:numPr>
        <w:spacing w:line="276" w:lineRule="auto"/>
        <w:ind w:left="360"/>
        <w:jc w:val="both"/>
        <w:rPr>
          <w:rFonts w:ascii="Arial" w:hAnsi="Arial" w:cs="Arial"/>
          <w:b/>
        </w:rPr>
      </w:pPr>
      <w:r w:rsidRPr="00FF4706">
        <w:rPr>
          <w:rFonts w:ascii="Arial" w:hAnsi="Arial" w:cs="Arial"/>
        </w:rPr>
        <w:t xml:space="preserve">Zamawiający zleca, a Wykonawca przyjmuje do wykonania </w:t>
      </w:r>
      <w:r w:rsidRPr="00FF4706">
        <w:rPr>
          <w:rFonts w:ascii="Arial" w:hAnsi="Arial" w:cs="Arial"/>
          <w:b/>
        </w:rPr>
        <w:t>przeprowadzenie usług dezynfekcji, dezynsekcji i deratyzacji</w:t>
      </w:r>
      <w:r w:rsidRPr="00FF4706">
        <w:rPr>
          <w:rFonts w:ascii="Arial" w:hAnsi="Arial" w:cs="Arial"/>
        </w:rPr>
        <w:t xml:space="preserve"> w budynkach gminnych administrowanych przez ZGM – ADM ……….. oraz lokalach gminnych we Wspólnotach Mieszkaniowych zarządzanych przez ZGM – ADM …………………. w Gorzowie Wlkp.</w:t>
      </w:r>
      <w:r w:rsidRPr="00FF4706">
        <w:rPr>
          <w:rFonts w:ascii="Arial" w:hAnsi="Arial" w:cs="Arial"/>
          <w:b/>
        </w:rPr>
        <w:tab/>
      </w:r>
    </w:p>
    <w:p w14:paraId="06C78C40" w14:textId="77777777" w:rsidR="000D6E97" w:rsidRPr="00FF4706" w:rsidRDefault="000D6E97" w:rsidP="0063643C">
      <w:pPr>
        <w:pStyle w:val="Akapitzlist"/>
        <w:numPr>
          <w:ilvl w:val="0"/>
          <w:numId w:val="13"/>
        </w:numPr>
        <w:spacing w:after="0"/>
        <w:ind w:left="426" w:hanging="426"/>
        <w:jc w:val="both"/>
        <w:rPr>
          <w:rFonts w:ascii="Arial" w:eastAsia="Times New Roman" w:hAnsi="Arial" w:cs="Arial"/>
          <w:sz w:val="24"/>
          <w:szCs w:val="24"/>
          <w:lang w:eastAsia="pl-PL"/>
        </w:rPr>
      </w:pPr>
      <w:r w:rsidRPr="00FF4706">
        <w:rPr>
          <w:rFonts w:ascii="Arial" w:eastAsia="Times New Roman" w:hAnsi="Arial" w:cs="Arial"/>
          <w:sz w:val="24"/>
          <w:szCs w:val="24"/>
          <w:lang w:eastAsia="pl-PL"/>
        </w:rPr>
        <w:t>Pod pojęciami, o których mowa w ust. 1, należy rozumieć odpowiednio:</w:t>
      </w:r>
    </w:p>
    <w:p w14:paraId="305C2D78" w14:textId="77777777" w:rsidR="000D6E97" w:rsidRPr="00FF4706" w:rsidRDefault="000D6E97" w:rsidP="0063643C">
      <w:pPr>
        <w:pStyle w:val="Akapitzlist"/>
        <w:spacing w:after="0"/>
        <w:ind w:left="709" w:hanging="283"/>
        <w:jc w:val="both"/>
        <w:rPr>
          <w:rFonts w:ascii="Arial" w:eastAsia="Times New Roman" w:hAnsi="Arial" w:cs="Arial"/>
          <w:sz w:val="24"/>
          <w:szCs w:val="24"/>
          <w:lang w:eastAsia="pl-PL"/>
        </w:rPr>
      </w:pPr>
      <w:r w:rsidRPr="00FF4706">
        <w:rPr>
          <w:rFonts w:ascii="Arial" w:eastAsia="Times New Roman" w:hAnsi="Arial" w:cs="Arial"/>
          <w:sz w:val="24"/>
          <w:szCs w:val="24"/>
          <w:lang w:eastAsia="pl-PL"/>
        </w:rPr>
        <w:t xml:space="preserve">a. usługi </w:t>
      </w:r>
      <w:r w:rsidRPr="00FF4706">
        <w:rPr>
          <w:rFonts w:ascii="Arial" w:eastAsia="Times New Roman" w:hAnsi="Arial" w:cs="Arial"/>
          <w:b/>
          <w:sz w:val="24"/>
          <w:szCs w:val="24"/>
          <w:lang w:eastAsia="pl-PL"/>
        </w:rPr>
        <w:t>dezynfekcji</w:t>
      </w:r>
      <w:r w:rsidRPr="00FF4706">
        <w:rPr>
          <w:rFonts w:ascii="Arial" w:eastAsia="Times New Roman" w:hAnsi="Arial" w:cs="Arial"/>
          <w:sz w:val="24"/>
          <w:szCs w:val="24"/>
          <w:lang w:eastAsia="pl-PL"/>
        </w:rPr>
        <w:t xml:space="preserve"> - czynności mające na celu niszczenie form wegetatywnych drobnoustrojów (wirusy, bakterie, grzyby, pasożyty) za pomocą metod fizycznych, chemicznych lub biologicznych, przy użyciu prepa</w:t>
      </w:r>
      <w:r w:rsidR="0061315A" w:rsidRPr="00FF4706">
        <w:rPr>
          <w:rFonts w:ascii="Arial" w:eastAsia="Times New Roman" w:hAnsi="Arial" w:cs="Arial"/>
          <w:sz w:val="24"/>
          <w:szCs w:val="24"/>
          <w:lang w:eastAsia="pl-PL"/>
        </w:rPr>
        <w:t>ratów dopuszczonych do obrotu i </w:t>
      </w:r>
      <w:r w:rsidRPr="00FF4706">
        <w:rPr>
          <w:rFonts w:ascii="Arial" w:eastAsia="Times New Roman" w:hAnsi="Arial" w:cs="Arial"/>
          <w:sz w:val="24"/>
          <w:szCs w:val="24"/>
          <w:lang w:eastAsia="pl-PL"/>
        </w:rPr>
        <w:t>stosowania;</w:t>
      </w:r>
    </w:p>
    <w:p w14:paraId="5B49339A" w14:textId="6F6A8BAE" w:rsidR="000D6E97" w:rsidRPr="00FF4706" w:rsidRDefault="000D6E97" w:rsidP="0063643C">
      <w:pPr>
        <w:pStyle w:val="Akapitzlist"/>
        <w:spacing w:after="0"/>
        <w:ind w:left="709" w:hanging="283"/>
        <w:jc w:val="both"/>
        <w:rPr>
          <w:rFonts w:ascii="Arial" w:eastAsia="Times New Roman" w:hAnsi="Arial" w:cs="Arial"/>
          <w:sz w:val="24"/>
          <w:szCs w:val="24"/>
          <w:lang w:eastAsia="pl-PL"/>
        </w:rPr>
      </w:pPr>
      <w:r w:rsidRPr="00FF4706">
        <w:rPr>
          <w:rFonts w:ascii="Arial" w:eastAsia="Times New Roman" w:hAnsi="Arial" w:cs="Arial"/>
          <w:sz w:val="24"/>
          <w:szCs w:val="24"/>
          <w:lang w:eastAsia="pl-PL"/>
        </w:rPr>
        <w:t xml:space="preserve">b. usługi </w:t>
      </w:r>
      <w:r w:rsidRPr="00FF4706">
        <w:rPr>
          <w:rFonts w:ascii="Arial" w:eastAsia="Times New Roman" w:hAnsi="Arial" w:cs="Arial"/>
          <w:b/>
          <w:sz w:val="24"/>
          <w:szCs w:val="24"/>
          <w:lang w:eastAsia="pl-PL"/>
        </w:rPr>
        <w:t>dezynsekcji</w:t>
      </w:r>
      <w:r w:rsidRPr="00FF4706">
        <w:rPr>
          <w:rFonts w:ascii="Arial" w:eastAsia="Times New Roman" w:hAnsi="Arial" w:cs="Arial"/>
          <w:sz w:val="24"/>
          <w:szCs w:val="24"/>
          <w:lang w:eastAsia="pl-PL"/>
        </w:rPr>
        <w:t xml:space="preserve"> - czynności mające na celu niszcze</w:t>
      </w:r>
      <w:r w:rsidR="00FF4706">
        <w:rPr>
          <w:rFonts w:ascii="Arial" w:eastAsia="Times New Roman" w:hAnsi="Arial" w:cs="Arial"/>
          <w:sz w:val="24"/>
          <w:szCs w:val="24"/>
          <w:lang w:eastAsia="pl-PL"/>
        </w:rPr>
        <w:t>nie insektów oraz jaj i</w:t>
      </w:r>
      <w:r w:rsidR="005B466B">
        <w:rPr>
          <w:rFonts w:ascii="Arial" w:eastAsia="Times New Roman" w:hAnsi="Arial" w:cs="Arial"/>
          <w:sz w:val="24"/>
          <w:szCs w:val="24"/>
          <w:lang w:eastAsia="pl-PL"/>
        </w:rPr>
        <w:t xml:space="preserve"> </w:t>
      </w:r>
      <w:r w:rsidR="0061315A" w:rsidRPr="00FF4706">
        <w:rPr>
          <w:rFonts w:ascii="Arial" w:eastAsia="Times New Roman" w:hAnsi="Arial" w:cs="Arial"/>
          <w:sz w:val="24"/>
          <w:szCs w:val="24"/>
          <w:lang w:eastAsia="pl-PL"/>
        </w:rPr>
        <w:t>larw za</w:t>
      </w:r>
      <w:r w:rsidR="005B466B">
        <w:rPr>
          <w:rFonts w:ascii="Arial" w:eastAsia="Times New Roman" w:hAnsi="Arial" w:cs="Arial"/>
          <w:sz w:val="24"/>
          <w:szCs w:val="24"/>
          <w:lang w:eastAsia="pl-PL"/>
        </w:rPr>
        <w:t xml:space="preserve"> </w:t>
      </w:r>
      <w:r w:rsidRPr="00FF4706">
        <w:rPr>
          <w:rFonts w:ascii="Arial" w:eastAsia="Times New Roman" w:hAnsi="Arial" w:cs="Arial"/>
          <w:sz w:val="24"/>
          <w:szCs w:val="24"/>
          <w:lang w:eastAsia="pl-PL"/>
        </w:rPr>
        <w:t>pomocą metod fizycznych, chemicznych lub biol</w:t>
      </w:r>
      <w:r w:rsidR="0061315A" w:rsidRPr="00FF4706">
        <w:rPr>
          <w:rFonts w:ascii="Arial" w:eastAsia="Times New Roman" w:hAnsi="Arial" w:cs="Arial"/>
          <w:sz w:val="24"/>
          <w:szCs w:val="24"/>
          <w:lang w:eastAsia="pl-PL"/>
        </w:rPr>
        <w:t>ogicznych, zwykle polegająca na</w:t>
      </w:r>
      <w:r w:rsidR="005B466B">
        <w:rPr>
          <w:rFonts w:ascii="Arial" w:eastAsia="Times New Roman" w:hAnsi="Arial" w:cs="Arial"/>
          <w:sz w:val="24"/>
          <w:szCs w:val="24"/>
          <w:lang w:eastAsia="pl-PL"/>
        </w:rPr>
        <w:t xml:space="preserve"> </w:t>
      </w:r>
      <w:r w:rsidRPr="00FF4706">
        <w:rPr>
          <w:rFonts w:ascii="Arial" w:eastAsia="Times New Roman" w:hAnsi="Arial" w:cs="Arial"/>
          <w:sz w:val="24"/>
          <w:szCs w:val="24"/>
          <w:lang w:eastAsia="pl-PL"/>
        </w:rPr>
        <w:t xml:space="preserve">gazowaniu w pomieszczeniach (w przypadku </w:t>
      </w:r>
      <w:r w:rsidR="0061315A" w:rsidRPr="00FF4706">
        <w:rPr>
          <w:rFonts w:ascii="Arial" w:eastAsia="Times New Roman" w:hAnsi="Arial" w:cs="Arial"/>
          <w:sz w:val="24"/>
          <w:szCs w:val="24"/>
          <w:lang w:eastAsia="pl-PL"/>
        </w:rPr>
        <w:t>wszy i insektów latających) lub</w:t>
      </w:r>
      <w:r w:rsidR="005B466B">
        <w:rPr>
          <w:rFonts w:ascii="Arial" w:eastAsia="Times New Roman" w:hAnsi="Arial" w:cs="Arial"/>
          <w:sz w:val="24"/>
          <w:szCs w:val="24"/>
          <w:lang w:eastAsia="pl-PL"/>
        </w:rPr>
        <w:t xml:space="preserve"> </w:t>
      </w:r>
      <w:r w:rsidRPr="00FF4706">
        <w:rPr>
          <w:rFonts w:ascii="Arial" w:eastAsia="Times New Roman" w:hAnsi="Arial" w:cs="Arial"/>
          <w:sz w:val="24"/>
          <w:szCs w:val="24"/>
          <w:lang w:eastAsia="pl-PL"/>
        </w:rPr>
        <w:t>pryskaniu powierzchni pomieszczeń (w przypad</w:t>
      </w:r>
      <w:r w:rsidR="0061315A" w:rsidRPr="00FF4706">
        <w:rPr>
          <w:rFonts w:ascii="Arial" w:eastAsia="Times New Roman" w:hAnsi="Arial" w:cs="Arial"/>
          <w:sz w:val="24"/>
          <w:szCs w:val="24"/>
          <w:lang w:eastAsia="pl-PL"/>
        </w:rPr>
        <w:t>ku insektów biegających i</w:t>
      </w:r>
      <w:r w:rsidR="005B466B">
        <w:rPr>
          <w:rFonts w:ascii="Arial" w:eastAsia="Times New Roman" w:hAnsi="Arial" w:cs="Arial"/>
          <w:sz w:val="24"/>
          <w:szCs w:val="24"/>
          <w:lang w:eastAsia="pl-PL"/>
        </w:rPr>
        <w:t xml:space="preserve"> </w:t>
      </w:r>
      <w:r w:rsidRPr="00FF4706">
        <w:rPr>
          <w:rFonts w:ascii="Arial" w:eastAsia="Times New Roman" w:hAnsi="Arial" w:cs="Arial"/>
          <w:sz w:val="24"/>
          <w:szCs w:val="24"/>
          <w:lang w:eastAsia="pl-PL"/>
        </w:rPr>
        <w:t>pełzających) przy użyciu preparatów dopuszczon</w:t>
      </w:r>
      <w:r w:rsidR="00FF4706">
        <w:rPr>
          <w:rFonts w:ascii="Arial" w:eastAsia="Times New Roman" w:hAnsi="Arial" w:cs="Arial"/>
          <w:sz w:val="24"/>
          <w:szCs w:val="24"/>
          <w:lang w:eastAsia="pl-PL"/>
        </w:rPr>
        <w:t>ych do obrotu i </w:t>
      </w:r>
      <w:r w:rsidR="0061315A" w:rsidRPr="00FF4706">
        <w:rPr>
          <w:rFonts w:ascii="Arial" w:eastAsia="Times New Roman" w:hAnsi="Arial" w:cs="Arial"/>
          <w:sz w:val="24"/>
          <w:szCs w:val="24"/>
          <w:lang w:eastAsia="pl-PL"/>
        </w:rPr>
        <w:t>stosowania; jak</w:t>
      </w:r>
      <w:r w:rsidR="005B466B">
        <w:rPr>
          <w:rFonts w:ascii="Arial" w:eastAsia="Times New Roman" w:hAnsi="Arial" w:cs="Arial"/>
          <w:sz w:val="24"/>
          <w:szCs w:val="24"/>
          <w:lang w:eastAsia="pl-PL"/>
        </w:rPr>
        <w:t xml:space="preserve"> </w:t>
      </w:r>
      <w:r w:rsidRPr="00FF4706">
        <w:rPr>
          <w:rFonts w:ascii="Arial" w:eastAsia="Times New Roman" w:hAnsi="Arial" w:cs="Arial"/>
          <w:sz w:val="24"/>
          <w:szCs w:val="24"/>
          <w:lang w:eastAsia="pl-PL"/>
        </w:rPr>
        <w:t>również likwidacja gniazd os, szerszeni itp.</w:t>
      </w:r>
    </w:p>
    <w:p w14:paraId="224D8113" w14:textId="1CCB853E" w:rsidR="000D6E97" w:rsidRPr="00FF4706" w:rsidRDefault="000D6E97" w:rsidP="0063643C">
      <w:pPr>
        <w:pStyle w:val="Akapitzlist"/>
        <w:spacing w:after="0"/>
        <w:ind w:left="709" w:hanging="283"/>
        <w:jc w:val="both"/>
        <w:rPr>
          <w:rFonts w:ascii="Arial" w:eastAsia="Times New Roman" w:hAnsi="Arial" w:cs="Arial"/>
          <w:sz w:val="24"/>
          <w:szCs w:val="24"/>
          <w:lang w:eastAsia="pl-PL"/>
        </w:rPr>
      </w:pPr>
      <w:r w:rsidRPr="00FF4706">
        <w:rPr>
          <w:rFonts w:ascii="Arial" w:eastAsia="Times New Roman" w:hAnsi="Arial" w:cs="Arial"/>
          <w:sz w:val="24"/>
          <w:szCs w:val="24"/>
          <w:lang w:eastAsia="pl-PL"/>
        </w:rPr>
        <w:t xml:space="preserve">c. usługi </w:t>
      </w:r>
      <w:r w:rsidRPr="00FF4706">
        <w:rPr>
          <w:rFonts w:ascii="Arial" w:eastAsia="Times New Roman" w:hAnsi="Arial" w:cs="Arial"/>
          <w:b/>
          <w:sz w:val="24"/>
          <w:szCs w:val="24"/>
          <w:lang w:eastAsia="pl-PL"/>
        </w:rPr>
        <w:t>deratyzacji</w:t>
      </w:r>
      <w:r w:rsidRPr="00FF4706">
        <w:rPr>
          <w:rFonts w:ascii="Arial" w:eastAsia="Times New Roman" w:hAnsi="Arial" w:cs="Arial"/>
          <w:sz w:val="24"/>
          <w:szCs w:val="24"/>
          <w:lang w:eastAsia="pl-PL"/>
        </w:rPr>
        <w:t xml:space="preserve"> - czynności majce na celu zwalcza</w:t>
      </w:r>
      <w:r w:rsidR="0061315A" w:rsidRPr="00FF4706">
        <w:rPr>
          <w:rFonts w:ascii="Arial" w:eastAsia="Times New Roman" w:hAnsi="Arial" w:cs="Arial"/>
          <w:sz w:val="24"/>
          <w:szCs w:val="24"/>
          <w:lang w:eastAsia="pl-PL"/>
        </w:rPr>
        <w:t>nie gryzoni (myszy, szczury) za</w:t>
      </w:r>
      <w:r w:rsidR="005B466B">
        <w:rPr>
          <w:rFonts w:ascii="Arial" w:eastAsia="Times New Roman" w:hAnsi="Arial" w:cs="Arial"/>
          <w:sz w:val="24"/>
          <w:szCs w:val="24"/>
          <w:lang w:eastAsia="pl-PL"/>
        </w:rPr>
        <w:t xml:space="preserve"> </w:t>
      </w:r>
      <w:r w:rsidRPr="00FF4706">
        <w:rPr>
          <w:rFonts w:ascii="Arial" w:eastAsia="Times New Roman" w:hAnsi="Arial" w:cs="Arial"/>
          <w:sz w:val="24"/>
          <w:szCs w:val="24"/>
          <w:lang w:eastAsia="pl-PL"/>
        </w:rPr>
        <w:t>pomocą metod fizycznych, chemicznych lub biologicznych, przy użyciu preparatów dopuszczonych do obrotu i stosowania.</w:t>
      </w:r>
    </w:p>
    <w:p w14:paraId="125D7F7C" w14:textId="77777777" w:rsidR="000D6E97" w:rsidRPr="00FF4706" w:rsidRDefault="000D6E97" w:rsidP="0063643C">
      <w:pPr>
        <w:numPr>
          <w:ilvl w:val="0"/>
          <w:numId w:val="13"/>
        </w:numPr>
        <w:spacing w:line="276" w:lineRule="auto"/>
        <w:ind w:left="360"/>
        <w:jc w:val="both"/>
        <w:rPr>
          <w:rFonts w:ascii="Arial" w:hAnsi="Arial" w:cs="Arial"/>
          <w:b/>
        </w:rPr>
      </w:pPr>
      <w:r w:rsidRPr="00FF4706">
        <w:rPr>
          <w:rFonts w:ascii="Arial" w:hAnsi="Arial" w:cs="Arial"/>
        </w:rPr>
        <w:t>Wykaz adresowy budynków gminnych stanowi załącznik nr 1 do umowy.</w:t>
      </w:r>
    </w:p>
    <w:p w14:paraId="27F079C3" w14:textId="77777777" w:rsidR="000D6E97" w:rsidRPr="00FF4706" w:rsidRDefault="000D6E97" w:rsidP="0063643C">
      <w:pPr>
        <w:pStyle w:val="Akapitzlist"/>
        <w:numPr>
          <w:ilvl w:val="0"/>
          <w:numId w:val="13"/>
        </w:numPr>
        <w:spacing w:after="0"/>
        <w:ind w:left="360"/>
        <w:jc w:val="both"/>
        <w:rPr>
          <w:rFonts w:ascii="Arial" w:hAnsi="Arial" w:cs="Arial"/>
          <w:sz w:val="24"/>
          <w:szCs w:val="24"/>
        </w:rPr>
      </w:pPr>
      <w:r w:rsidRPr="00FF4706">
        <w:rPr>
          <w:rFonts w:ascii="Arial" w:hAnsi="Arial" w:cs="Arial"/>
          <w:sz w:val="24"/>
          <w:szCs w:val="24"/>
        </w:rPr>
        <w:t xml:space="preserve">Wykonawca oświadcza, iż, posiada środki, wiedzę, doświadczenie, oraz dysponuje osobami zdolnymi do realizacji umowy oraz ponosi </w:t>
      </w:r>
      <w:r w:rsidR="0061315A" w:rsidRPr="00FF4706">
        <w:rPr>
          <w:rFonts w:ascii="Arial" w:hAnsi="Arial" w:cs="Arial"/>
          <w:sz w:val="24"/>
          <w:szCs w:val="24"/>
        </w:rPr>
        <w:t xml:space="preserve">odpowiedzialność za działania </w:t>
      </w:r>
      <w:r w:rsidR="0061315A" w:rsidRPr="00FF4706">
        <w:rPr>
          <w:rFonts w:ascii="Arial" w:hAnsi="Arial" w:cs="Arial"/>
          <w:sz w:val="24"/>
          <w:szCs w:val="24"/>
        </w:rPr>
        <w:lastRenderedPageBreak/>
        <w:t>i </w:t>
      </w:r>
      <w:r w:rsidRPr="00FF4706">
        <w:rPr>
          <w:rFonts w:ascii="Arial" w:hAnsi="Arial" w:cs="Arial"/>
          <w:sz w:val="24"/>
          <w:szCs w:val="24"/>
        </w:rPr>
        <w:t>zaniechania osób z pomocą, których zobowiązan</w:t>
      </w:r>
      <w:r w:rsidR="0061315A" w:rsidRPr="00FF4706">
        <w:rPr>
          <w:rFonts w:ascii="Arial" w:hAnsi="Arial" w:cs="Arial"/>
          <w:sz w:val="24"/>
          <w:szCs w:val="24"/>
        </w:rPr>
        <w:t>ie wykonuje, jak za działania i </w:t>
      </w:r>
      <w:r w:rsidRPr="00FF4706">
        <w:rPr>
          <w:rFonts w:ascii="Arial" w:hAnsi="Arial" w:cs="Arial"/>
          <w:sz w:val="24"/>
          <w:szCs w:val="24"/>
        </w:rPr>
        <w:t>zaniechania własne.</w:t>
      </w:r>
    </w:p>
    <w:p w14:paraId="4F7BECC7" w14:textId="490CFD7F" w:rsidR="005F1012" w:rsidRPr="00FF4706" w:rsidRDefault="008A355C" w:rsidP="001C137B">
      <w:pPr>
        <w:pStyle w:val="Akapitzlist"/>
        <w:widowControl w:val="0"/>
        <w:numPr>
          <w:ilvl w:val="0"/>
          <w:numId w:val="13"/>
        </w:numPr>
        <w:autoSpaceDE w:val="0"/>
        <w:autoSpaceDN w:val="0"/>
        <w:adjustRightInd w:val="0"/>
        <w:spacing w:after="0"/>
        <w:ind w:left="284" w:hanging="284"/>
        <w:jc w:val="both"/>
        <w:rPr>
          <w:rStyle w:val="Uwydatnienie"/>
          <w:rFonts w:ascii="Arial" w:hAnsi="Arial" w:cs="Arial"/>
          <w:i w:val="0"/>
          <w:iCs w:val="0"/>
          <w:spacing w:val="-17"/>
          <w:sz w:val="24"/>
          <w:szCs w:val="24"/>
          <w:lang w:eastAsia="pl-PL"/>
        </w:rPr>
      </w:pPr>
      <w:r>
        <w:rPr>
          <w:rStyle w:val="Uwydatnienie"/>
          <w:rFonts w:ascii="Arial" w:hAnsi="Arial" w:cs="Arial"/>
          <w:i w:val="0"/>
          <w:sz w:val="24"/>
          <w:szCs w:val="24"/>
        </w:rPr>
        <w:t xml:space="preserve">Stosownie do art. 4 ust. 3 </w:t>
      </w:r>
      <w:r w:rsidRPr="00FF4706">
        <w:rPr>
          <w:rStyle w:val="Uwydatnienie"/>
          <w:rFonts w:ascii="Arial" w:hAnsi="Arial" w:cs="Arial"/>
          <w:i w:val="0"/>
          <w:sz w:val="24"/>
          <w:szCs w:val="24"/>
        </w:rPr>
        <w:t>ustawy z dnia 19 lipca 2019 r. – o</w:t>
      </w:r>
      <w:r w:rsidR="005B466B">
        <w:rPr>
          <w:rStyle w:val="Uwydatnienie"/>
          <w:rFonts w:ascii="Arial" w:hAnsi="Arial" w:cs="Arial"/>
          <w:i w:val="0"/>
          <w:sz w:val="24"/>
          <w:szCs w:val="24"/>
        </w:rPr>
        <w:t xml:space="preserve"> </w:t>
      </w:r>
      <w:r w:rsidRPr="00FF4706">
        <w:rPr>
          <w:rStyle w:val="Uwydatnienie"/>
          <w:rFonts w:ascii="Arial" w:hAnsi="Arial" w:cs="Arial"/>
          <w:i w:val="0"/>
          <w:sz w:val="24"/>
          <w:szCs w:val="24"/>
        </w:rPr>
        <w:t xml:space="preserve">zapewnieniu dostępności osobom ze szczególnymi potrzebami </w:t>
      </w:r>
      <w:r>
        <w:rPr>
          <w:rStyle w:val="Uwydatnienie"/>
          <w:rFonts w:ascii="Arial" w:hAnsi="Arial" w:cs="Arial"/>
          <w:i w:val="0"/>
          <w:sz w:val="24"/>
          <w:szCs w:val="24"/>
        </w:rPr>
        <w:t xml:space="preserve">Zamawiający wymaga, a </w:t>
      </w:r>
      <w:r w:rsidR="00197629" w:rsidRPr="00FF4706">
        <w:rPr>
          <w:rStyle w:val="Uwydatnienie"/>
          <w:rFonts w:ascii="Arial" w:hAnsi="Arial" w:cs="Arial"/>
          <w:i w:val="0"/>
          <w:sz w:val="24"/>
          <w:szCs w:val="24"/>
        </w:rPr>
        <w:t>Wykonawca zobowiązuje się, że przedmiot zamówienia, wykona w zachowaniem przepisów</w:t>
      </w:r>
      <w:r w:rsidR="00C7392C">
        <w:rPr>
          <w:rStyle w:val="Uwydatnienie"/>
          <w:rFonts w:ascii="Arial" w:hAnsi="Arial" w:cs="Arial"/>
          <w:i w:val="0"/>
          <w:sz w:val="24"/>
          <w:szCs w:val="24"/>
        </w:rPr>
        <w:t xml:space="preserve"> tejże ustawy</w:t>
      </w:r>
      <w:r w:rsidR="00197629" w:rsidRPr="00FF4706">
        <w:rPr>
          <w:rStyle w:val="Uwydatnienie"/>
          <w:rFonts w:ascii="Arial" w:hAnsi="Arial" w:cs="Arial"/>
          <w:i w:val="0"/>
          <w:sz w:val="24"/>
          <w:szCs w:val="24"/>
        </w:rPr>
        <w:t>, w</w:t>
      </w:r>
      <w:r w:rsidR="005B466B">
        <w:rPr>
          <w:rStyle w:val="Uwydatnienie"/>
          <w:rFonts w:ascii="Arial" w:hAnsi="Arial" w:cs="Arial"/>
          <w:i w:val="0"/>
          <w:sz w:val="24"/>
          <w:szCs w:val="24"/>
        </w:rPr>
        <w:t xml:space="preserve"> </w:t>
      </w:r>
      <w:r w:rsidR="00197629" w:rsidRPr="00FF4706">
        <w:rPr>
          <w:rStyle w:val="Uwydatnienie"/>
          <w:rFonts w:ascii="Arial" w:hAnsi="Arial" w:cs="Arial"/>
          <w:i w:val="0"/>
          <w:sz w:val="24"/>
          <w:szCs w:val="24"/>
        </w:rPr>
        <w:t xml:space="preserve">szczególności art. 6 pkt </w:t>
      </w:r>
      <w:r w:rsidR="009E322E" w:rsidRPr="00FF4706">
        <w:rPr>
          <w:rStyle w:val="Uwydatnienie"/>
          <w:rFonts w:ascii="Arial" w:hAnsi="Arial" w:cs="Arial"/>
          <w:i w:val="0"/>
          <w:sz w:val="24"/>
          <w:szCs w:val="24"/>
        </w:rPr>
        <w:t>3</w:t>
      </w:r>
      <w:r w:rsidR="00197629" w:rsidRPr="00FF4706">
        <w:rPr>
          <w:rStyle w:val="Uwydatnienie"/>
          <w:rFonts w:ascii="Arial" w:hAnsi="Arial" w:cs="Arial"/>
          <w:i w:val="0"/>
          <w:sz w:val="24"/>
          <w:szCs w:val="24"/>
        </w:rPr>
        <w:t xml:space="preserve">) </w:t>
      </w:r>
      <w:r w:rsidR="00FF4706" w:rsidRPr="00FF4706">
        <w:rPr>
          <w:rStyle w:val="Uwydatnienie"/>
          <w:rFonts w:ascii="Arial" w:hAnsi="Arial" w:cs="Arial"/>
          <w:i w:val="0"/>
          <w:sz w:val="24"/>
          <w:szCs w:val="24"/>
        </w:rPr>
        <w:t>w</w:t>
      </w:r>
      <w:r w:rsidR="005B466B">
        <w:rPr>
          <w:rStyle w:val="Uwydatnienie"/>
          <w:rFonts w:ascii="Arial" w:hAnsi="Arial" w:cs="Arial"/>
          <w:i w:val="0"/>
          <w:sz w:val="24"/>
          <w:szCs w:val="24"/>
        </w:rPr>
        <w:t xml:space="preserve"> </w:t>
      </w:r>
      <w:r w:rsidR="00197629" w:rsidRPr="00FF4706">
        <w:rPr>
          <w:rStyle w:val="Uwydatnienie"/>
          <w:rFonts w:ascii="Arial" w:hAnsi="Arial" w:cs="Arial"/>
          <w:i w:val="0"/>
          <w:sz w:val="24"/>
          <w:szCs w:val="24"/>
        </w:rPr>
        <w:t>zakresie minimalnych wymagań służących zapewnieniu dostępności</w:t>
      </w:r>
      <w:r w:rsidR="002F66EA" w:rsidRPr="00FF4706">
        <w:rPr>
          <w:rStyle w:val="Uwydatnienie"/>
          <w:rFonts w:ascii="Arial" w:hAnsi="Arial" w:cs="Arial"/>
          <w:i w:val="0"/>
          <w:sz w:val="24"/>
          <w:szCs w:val="24"/>
        </w:rPr>
        <w:t xml:space="preserve"> </w:t>
      </w:r>
      <w:r w:rsidR="00197629" w:rsidRPr="00FF4706">
        <w:rPr>
          <w:rStyle w:val="Uwydatnienie"/>
          <w:rFonts w:ascii="Arial" w:hAnsi="Arial" w:cs="Arial"/>
          <w:i w:val="0"/>
          <w:sz w:val="24"/>
          <w:szCs w:val="24"/>
        </w:rPr>
        <w:t>informacyjn</w:t>
      </w:r>
      <w:r w:rsidR="002F66EA" w:rsidRPr="00FF4706">
        <w:rPr>
          <w:rStyle w:val="Uwydatnienie"/>
          <w:rFonts w:ascii="Arial" w:hAnsi="Arial" w:cs="Arial"/>
          <w:i w:val="0"/>
          <w:sz w:val="24"/>
          <w:szCs w:val="24"/>
        </w:rPr>
        <w:t>o-komunikacyjnej</w:t>
      </w:r>
      <w:r w:rsidR="00C7392C">
        <w:rPr>
          <w:rStyle w:val="Uwydatnienie"/>
          <w:rFonts w:ascii="Arial" w:hAnsi="Arial" w:cs="Arial"/>
          <w:i w:val="0"/>
          <w:sz w:val="24"/>
          <w:szCs w:val="24"/>
        </w:rPr>
        <w:t xml:space="preserve"> </w:t>
      </w:r>
      <w:r w:rsidR="002F66EA" w:rsidRPr="00FF4706">
        <w:rPr>
          <w:rStyle w:val="Uwydatnienie"/>
          <w:rFonts w:ascii="Arial" w:hAnsi="Arial" w:cs="Arial"/>
          <w:i w:val="0"/>
          <w:sz w:val="24"/>
          <w:szCs w:val="24"/>
        </w:rPr>
        <w:t>dotycząc</w:t>
      </w:r>
      <w:r w:rsidR="00C7392C">
        <w:rPr>
          <w:rStyle w:val="Uwydatnienie"/>
          <w:rFonts w:ascii="Arial" w:hAnsi="Arial" w:cs="Arial"/>
          <w:i w:val="0"/>
          <w:sz w:val="24"/>
          <w:szCs w:val="24"/>
        </w:rPr>
        <w:t>ej</w:t>
      </w:r>
      <w:r w:rsidR="002F66EA" w:rsidRPr="00FF4706">
        <w:rPr>
          <w:rStyle w:val="Uwydatnienie"/>
          <w:rFonts w:ascii="Arial" w:hAnsi="Arial" w:cs="Arial"/>
          <w:i w:val="0"/>
          <w:sz w:val="24"/>
          <w:szCs w:val="24"/>
        </w:rPr>
        <w:t xml:space="preserve"> </w:t>
      </w:r>
      <w:r w:rsidR="00197629" w:rsidRPr="00FF4706">
        <w:rPr>
          <w:rStyle w:val="Uwydatnienie"/>
          <w:rFonts w:ascii="Arial" w:hAnsi="Arial" w:cs="Arial"/>
          <w:i w:val="0"/>
          <w:sz w:val="24"/>
          <w:szCs w:val="24"/>
        </w:rPr>
        <w:t xml:space="preserve">informowania mieszkańców budynków </w:t>
      </w:r>
      <w:r w:rsidR="00C7392C">
        <w:rPr>
          <w:rStyle w:val="Uwydatnienie"/>
          <w:rFonts w:ascii="Arial" w:hAnsi="Arial" w:cs="Arial"/>
          <w:i w:val="0"/>
          <w:sz w:val="24"/>
          <w:szCs w:val="24"/>
        </w:rPr>
        <w:t>o</w:t>
      </w:r>
      <w:r w:rsidR="005B466B">
        <w:rPr>
          <w:rStyle w:val="Uwydatnienie"/>
          <w:rFonts w:ascii="Arial" w:hAnsi="Arial" w:cs="Arial"/>
          <w:i w:val="0"/>
          <w:sz w:val="24"/>
          <w:szCs w:val="24"/>
        </w:rPr>
        <w:t xml:space="preserve"> </w:t>
      </w:r>
      <w:r w:rsidR="00FF4706" w:rsidRPr="00FF4706">
        <w:rPr>
          <w:rStyle w:val="Uwydatnienie"/>
          <w:rFonts w:ascii="Arial" w:hAnsi="Arial" w:cs="Arial"/>
          <w:i w:val="0"/>
          <w:sz w:val="24"/>
          <w:szCs w:val="24"/>
        </w:rPr>
        <w:t>terminach wykonywania usług i</w:t>
      </w:r>
      <w:r w:rsidR="005B466B">
        <w:rPr>
          <w:rStyle w:val="Uwydatnienie"/>
          <w:rFonts w:ascii="Arial" w:hAnsi="Arial" w:cs="Arial"/>
          <w:i w:val="0"/>
          <w:sz w:val="24"/>
          <w:szCs w:val="24"/>
        </w:rPr>
        <w:t xml:space="preserve"> </w:t>
      </w:r>
      <w:r w:rsidR="002F66EA" w:rsidRPr="00FF4706">
        <w:rPr>
          <w:rStyle w:val="Uwydatnienie"/>
          <w:rFonts w:ascii="Arial" w:hAnsi="Arial" w:cs="Arial"/>
          <w:i w:val="0"/>
          <w:sz w:val="24"/>
          <w:szCs w:val="24"/>
        </w:rPr>
        <w:t>związanych z tym utrudnieniach</w:t>
      </w:r>
      <w:r>
        <w:rPr>
          <w:rStyle w:val="Uwydatnienie"/>
          <w:rFonts w:ascii="Arial" w:hAnsi="Arial" w:cs="Arial"/>
          <w:i w:val="0"/>
          <w:sz w:val="24"/>
          <w:szCs w:val="24"/>
        </w:rPr>
        <w:t xml:space="preserve"> i zagrożeniach</w:t>
      </w:r>
      <w:r w:rsidR="002F66EA" w:rsidRPr="00FF4706">
        <w:rPr>
          <w:rStyle w:val="Uwydatnienie"/>
          <w:rFonts w:ascii="Arial" w:hAnsi="Arial" w:cs="Arial"/>
          <w:i w:val="0"/>
          <w:sz w:val="24"/>
          <w:szCs w:val="24"/>
        </w:rPr>
        <w:t>. W tym celu wszelkie informacje udostępniane na klatkach schodowych budynków należy sporządzić</w:t>
      </w:r>
      <w:r w:rsidR="005F1012" w:rsidRPr="00FF4706">
        <w:rPr>
          <w:rStyle w:val="Uwydatnienie"/>
          <w:rFonts w:ascii="Arial" w:hAnsi="Arial" w:cs="Arial"/>
          <w:i w:val="0"/>
          <w:sz w:val="24"/>
          <w:szCs w:val="24"/>
        </w:rPr>
        <w:t xml:space="preserve"> wg następujących zasad</w:t>
      </w:r>
      <w:r w:rsidR="00167ACA">
        <w:rPr>
          <w:rStyle w:val="Uwydatnienie"/>
          <w:rFonts w:ascii="Arial" w:hAnsi="Arial" w:cs="Arial"/>
          <w:i w:val="0"/>
          <w:sz w:val="24"/>
          <w:szCs w:val="24"/>
        </w:rPr>
        <w:t xml:space="preserve"> minimalnych</w:t>
      </w:r>
      <w:r w:rsidR="005F1012" w:rsidRPr="00FF4706">
        <w:rPr>
          <w:rStyle w:val="Uwydatnienie"/>
          <w:rFonts w:ascii="Arial" w:hAnsi="Arial" w:cs="Arial"/>
          <w:i w:val="0"/>
          <w:sz w:val="24"/>
          <w:szCs w:val="24"/>
        </w:rPr>
        <w:t>:</w:t>
      </w:r>
    </w:p>
    <w:p w14:paraId="60377E4F" w14:textId="77777777" w:rsidR="005F1012" w:rsidRPr="00FF4706" w:rsidRDefault="005F1012" w:rsidP="001C137B">
      <w:pPr>
        <w:pStyle w:val="Akapitzlist"/>
        <w:widowControl w:val="0"/>
        <w:numPr>
          <w:ilvl w:val="1"/>
          <w:numId w:val="25"/>
        </w:numPr>
        <w:autoSpaceDE w:val="0"/>
        <w:autoSpaceDN w:val="0"/>
        <w:adjustRightInd w:val="0"/>
        <w:spacing w:after="0"/>
        <w:ind w:left="851" w:hanging="284"/>
        <w:jc w:val="both"/>
        <w:rPr>
          <w:rStyle w:val="markedcontent"/>
          <w:rFonts w:ascii="Arial" w:hAnsi="Arial" w:cs="Arial"/>
          <w:sz w:val="24"/>
          <w:szCs w:val="24"/>
        </w:rPr>
      </w:pPr>
      <w:r w:rsidRPr="00FF4706">
        <w:rPr>
          <w:rStyle w:val="Uwydatnienie"/>
          <w:rFonts w:ascii="Arial" w:hAnsi="Arial" w:cs="Arial"/>
          <w:i w:val="0"/>
          <w:sz w:val="24"/>
          <w:szCs w:val="24"/>
        </w:rPr>
        <w:t>n</w:t>
      </w:r>
      <w:r w:rsidR="004B5BDF" w:rsidRPr="00FF4706">
        <w:rPr>
          <w:rStyle w:val="markedcontent"/>
          <w:rFonts w:ascii="Arial" w:hAnsi="Arial" w:cs="Arial"/>
          <w:sz w:val="24"/>
          <w:szCs w:val="24"/>
        </w:rPr>
        <w:t>ależy używać najprostszego języka właściwego dla dane</w:t>
      </w:r>
      <w:r w:rsidRPr="00FF4706">
        <w:rPr>
          <w:rStyle w:val="markedcontent"/>
          <w:rFonts w:ascii="Arial" w:hAnsi="Arial" w:cs="Arial"/>
          <w:sz w:val="24"/>
          <w:szCs w:val="24"/>
        </w:rPr>
        <w:t>j informacji,</w:t>
      </w:r>
    </w:p>
    <w:p w14:paraId="4BF58BBE" w14:textId="77777777" w:rsidR="009E322E" w:rsidRPr="00FF4706" w:rsidRDefault="005F1012" w:rsidP="001C137B">
      <w:pPr>
        <w:pStyle w:val="Akapitzlist"/>
        <w:widowControl w:val="0"/>
        <w:numPr>
          <w:ilvl w:val="1"/>
          <w:numId w:val="25"/>
        </w:numPr>
        <w:autoSpaceDE w:val="0"/>
        <w:autoSpaceDN w:val="0"/>
        <w:adjustRightInd w:val="0"/>
        <w:spacing w:after="0"/>
        <w:ind w:left="851" w:hanging="284"/>
        <w:jc w:val="both"/>
        <w:rPr>
          <w:rStyle w:val="markedcontent"/>
          <w:rFonts w:ascii="Arial" w:hAnsi="Arial" w:cs="Arial"/>
          <w:sz w:val="24"/>
          <w:szCs w:val="24"/>
        </w:rPr>
      </w:pPr>
      <w:r w:rsidRPr="00FF4706">
        <w:rPr>
          <w:rStyle w:val="markedcontent"/>
          <w:rFonts w:ascii="Arial" w:hAnsi="Arial" w:cs="Arial"/>
          <w:sz w:val="24"/>
          <w:szCs w:val="24"/>
        </w:rPr>
        <w:t>n</w:t>
      </w:r>
      <w:r w:rsidR="004B5BDF" w:rsidRPr="00FF4706">
        <w:rPr>
          <w:rStyle w:val="markedcontent"/>
          <w:rFonts w:ascii="Arial" w:hAnsi="Arial" w:cs="Arial"/>
          <w:sz w:val="24"/>
          <w:szCs w:val="24"/>
        </w:rPr>
        <w:t xml:space="preserve">ależy używać czcionki o </w:t>
      </w:r>
      <w:r w:rsidRPr="00FF4706">
        <w:rPr>
          <w:rStyle w:val="markedcontent"/>
          <w:rFonts w:ascii="Arial" w:hAnsi="Arial" w:cs="Arial"/>
          <w:sz w:val="24"/>
          <w:szCs w:val="24"/>
        </w:rPr>
        <w:t>ro</w:t>
      </w:r>
      <w:r w:rsidR="004B5BDF" w:rsidRPr="00FF4706">
        <w:rPr>
          <w:rStyle w:val="markedcontent"/>
          <w:rFonts w:ascii="Arial" w:hAnsi="Arial" w:cs="Arial"/>
          <w:sz w:val="24"/>
          <w:szCs w:val="24"/>
        </w:rPr>
        <w:t>zmiarze</w:t>
      </w:r>
      <w:r w:rsidRPr="00FF4706">
        <w:rPr>
          <w:rStyle w:val="markedcontent"/>
          <w:rFonts w:ascii="Arial" w:hAnsi="Arial" w:cs="Arial"/>
          <w:sz w:val="24"/>
          <w:szCs w:val="24"/>
        </w:rPr>
        <w:t xml:space="preserve"> powiększonym:</w:t>
      </w:r>
      <w:r w:rsidR="009E322E" w:rsidRPr="00FF4706">
        <w:rPr>
          <w:rStyle w:val="markedcontent"/>
          <w:rFonts w:ascii="Arial" w:hAnsi="Arial" w:cs="Arial"/>
          <w:sz w:val="24"/>
          <w:szCs w:val="24"/>
        </w:rPr>
        <w:t xml:space="preserve"> 14 – 16pkt.</w:t>
      </w:r>
    </w:p>
    <w:p w14:paraId="25FED935" w14:textId="77777777" w:rsidR="009E322E" w:rsidRPr="00FF4706" w:rsidRDefault="009E322E" w:rsidP="001C137B">
      <w:pPr>
        <w:pStyle w:val="Akapitzlist"/>
        <w:widowControl w:val="0"/>
        <w:numPr>
          <w:ilvl w:val="1"/>
          <w:numId w:val="25"/>
        </w:numPr>
        <w:autoSpaceDE w:val="0"/>
        <w:autoSpaceDN w:val="0"/>
        <w:adjustRightInd w:val="0"/>
        <w:spacing w:after="0"/>
        <w:ind w:left="851" w:hanging="284"/>
        <w:jc w:val="both"/>
        <w:rPr>
          <w:rStyle w:val="markedcontent"/>
          <w:rFonts w:ascii="Arial" w:hAnsi="Arial" w:cs="Arial"/>
          <w:sz w:val="24"/>
          <w:szCs w:val="24"/>
        </w:rPr>
      </w:pPr>
      <w:r w:rsidRPr="00FF4706">
        <w:rPr>
          <w:rStyle w:val="markedcontent"/>
          <w:rFonts w:ascii="Arial" w:hAnsi="Arial" w:cs="Arial"/>
          <w:sz w:val="24"/>
          <w:szCs w:val="24"/>
        </w:rPr>
        <w:t>n</w:t>
      </w:r>
      <w:r w:rsidR="005F1012" w:rsidRPr="00FF4706">
        <w:rPr>
          <w:rStyle w:val="markedcontent"/>
          <w:rFonts w:ascii="Arial" w:hAnsi="Arial" w:cs="Arial"/>
          <w:sz w:val="24"/>
          <w:szCs w:val="24"/>
        </w:rPr>
        <w:t xml:space="preserve">ależy używać czcionki </w:t>
      </w:r>
      <w:r w:rsidRPr="00FF4706">
        <w:rPr>
          <w:rStyle w:val="markedcontent"/>
          <w:rFonts w:ascii="Arial" w:hAnsi="Arial" w:cs="Arial"/>
          <w:sz w:val="24"/>
          <w:szCs w:val="24"/>
        </w:rPr>
        <w:t>bezszeryfowej</w:t>
      </w:r>
      <w:r w:rsidR="005F1012" w:rsidRPr="00FF4706">
        <w:rPr>
          <w:rStyle w:val="markedcontent"/>
          <w:rFonts w:ascii="Arial" w:hAnsi="Arial" w:cs="Arial"/>
          <w:sz w:val="24"/>
          <w:szCs w:val="24"/>
        </w:rPr>
        <w:t>, takiej jak Arial, Helvetica lub Verdana</w:t>
      </w:r>
    </w:p>
    <w:p w14:paraId="3CDF9049" w14:textId="77777777" w:rsidR="009E322E" w:rsidRPr="00FF4706" w:rsidRDefault="009E322E" w:rsidP="001C137B">
      <w:pPr>
        <w:pStyle w:val="Akapitzlist"/>
        <w:widowControl w:val="0"/>
        <w:numPr>
          <w:ilvl w:val="1"/>
          <w:numId w:val="25"/>
        </w:numPr>
        <w:autoSpaceDE w:val="0"/>
        <w:autoSpaceDN w:val="0"/>
        <w:adjustRightInd w:val="0"/>
        <w:spacing w:after="0"/>
        <w:ind w:left="851" w:hanging="284"/>
        <w:jc w:val="both"/>
        <w:rPr>
          <w:rStyle w:val="markedcontent"/>
          <w:rFonts w:ascii="Arial" w:hAnsi="Arial" w:cs="Arial"/>
          <w:sz w:val="24"/>
          <w:szCs w:val="24"/>
        </w:rPr>
      </w:pPr>
      <w:r w:rsidRPr="00FF4706">
        <w:rPr>
          <w:rStyle w:val="markedcontent"/>
          <w:rFonts w:ascii="Arial" w:hAnsi="Arial" w:cs="Arial"/>
          <w:sz w:val="24"/>
          <w:szCs w:val="24"/>
        </w:rPr>
        <w:t>n</w:t>
      </w:r>
      <w:r w:rsidR="005F1012" w:rsidRPr="00FF4706">
        <w:rPr>
          <w:rStyle w:val="markedcontent"/>
          <w:rFonts w:ascii="Arial" w:hAnsi="Arial" w:cs="Arial"/>
          <w:sz w:val="24"/>
          <w:szCs w:val="24"/>
        </w:rPr>
        <w:t>ależy dopilnować, aby kombinacja kolorów tekstu i tła zapewniała</w:t>
      </w:r>
      <w:r w:rsidR="005F1012" w:rsidRPr="00FF4706">
        <w:rPr>
          <w:rFonts w:ascii="Arial" w:hAnsi="Arial" w:cs="Arial"/>
          <w:sz w:val="24"/>
          <w:szCs w:val="24"/>
        </w:rPr>
        <w:br/>
      </w:r>
      <w:r w:rsidR="005F1012" w:rsidRPr="00FF4706">
        <w:rPr>
          <w:rStyle w:val="markedcontent"/>
          <w:rFonts w:ascii="Arial" w:hAnsi="Arial" w:cs="Arial"/>
          <w:sz w:val="24"/>
          <w:szCs w:val="24"/>
        </w:rPr>
        <w:t>bardzo dobry kontrast</w:t>
      </w:r>
      <w:r w:rsidRPr="00FF4706">
        <w:rPr>
          <w:rStyle w:val="markedcontent"/>
          <w:rFonts w:ascii="Arial" w:hAnsi="Arial" w:cs="Arial"/>
          <w:sz w:val="24"/>
          <w:szCs w:val="24"/>
        </w:rPr>
        <w:t>,</w:t>
      </w:r>
    </w:p>
    <w:p w14:paraId="4079B0CA" w14:textId="610BF0FC" w:rsidR="00197629" w:rsidRPr="005B466B" w:rsidRDefault="009E322E" w:rsidP="005B466B">
      <w:pPr>
        <w:pStyle w:val="Akapitzlist"/>
        <w:widowControl w:val="0"/>
        <w:numPr>
          <w:ilvl w:val="1"/>
          <w:numId w:val="25"/>
        </w:numPr>
        <w:autoSpaceDE w:val="0"/>
        <w:autoSpaceDN w:val="0"/>
        <w:adjustRightInd w:val="0"/>
        <w:spacing w:after="0"/>
        <w:ind w:left="851" w:hanging="284"/>
        <w:jc w:val="both"/>
        <w:rPr>
          <w:rFonts w:ascii="Arial" w:hAnsi="Arial" w:cs="Arial"/>
          <w:sz w:val="24"/>
          <w:szCs w:val="24"/>
        </w:rPr>
      </w:pPr>
      <w:r w:rsidRPr="00FF4706">
        <w:rPr>
          <w:rFonts w:ascii="Arial" w:hAnsi="Arial" w:cs="Arial"/>
          <w:sz w:val="24"/>
          <w:szCs w:val="24"/>
        </w:rPr>
        <w:t>należy zadbać o to, aby wszystkie elementy drukowane, które adresat powinien przeczytać bądź wyraźnie rozpoznać nie znajdowały się w miejscach niedostępnych, np. na zagięciu papieru, pod pinezką, pod taśmą.</w:t>
      </w:r>
    </w:p>
    <w:p w14:paraId="1780014A" w14:textId="77777777" w:rsidR="000D6E97" w:rsidRDefault="000D6E97" w:rsidP="0063643C">
      <w:pPr>
        <w:tabs>
          <w:tab w:val="num" w:pos="360"/>
        </w:tabs>
        <w:spacing w:line="276" w:lineRule="auto"/>
        <w:jc w:val="center"/>
        <w:rPr>
          <w:rFonts w:ascii="Arial" w:hAnsi="Arial" w:cs="Arial"/>
          <w:b/>
        </w:rPr>
      </w:pPr>
      <w:r w:rsidRPr="00FF4706">
        <w:rPr>
          <w:rFonts w:ascii="Arial" w:hAnsi="Arial" w:cs="Arial"/>
          <w:b/>
        </w:rPr>
        <w:t>§ 2</w:t>
      </w:r>
    </w:p>
    <w:p w14:paraId="0473CFE1" w14:textId="22352D4D" w:rsidR="001E7BF5" w:rsidRPr="00FF4706" w:rsidRDefault="001E7BF5" w:rsidP="0063643C">
      <w:pPr>
        <w:tabs>
          <w:tab w:val="num" w:pos="360"/>
        </w:tabs>
        <w:spacing w:line="276" w:lineRule="auto"/>
        <w:jc w:val="center"/>
        <w:rPr>
          <w:rFonts w:ascii="Arial" w:hAnsi="Arial" w:cs="Arial"/>
          <w:b/>
        </w:rPr>
      </w:pPr>
      <w:r w:rsidRPr="001E7BF5">
        <w:rPr>
          <w:rFonts w:ascii="Arial" w:hAnsi="Arial" w:cs="Arial"/>
          <w:b/>
        </w:rPr>
        <w:t>Obowiązki Wykonawcy</w:t>
      </w:r>
    </w:p>
    <w:p w14:paraId="24BE276F" w14:textId="77777777" w:rsidR="000D6E97" w:rsidRPr="00FF4706" w:rsidRDefault="000D6E97" w:rsidP="0063643C">
      <w:pPr>
        <w:pStyle w:val="Akapitzlist"/>
        <w:numPr>
          <w:ilvl w:val="0"/>
          <w:numId w:val="2"/>
        </w:numPr>
        <w:tabs>
          <w:tab w:val="right" w:pos="426"/>
        </w:tabs>
        <w:spacing w:after="0"/>
        <w:ind w:left="426" w:hanging="426"/>
        <w:jc w:val="both"/>
        <w:rPr>
          <w:rFonts w:ascii="Arial" w:hAnsi="Arial" w:cs="Arial"/>
          <w:sz w:val="24"/>
          <w:szCs w:val="24"/>
        </w:rPr>
      </w:pPr>
      <w:r w:rsidRPr="00FF4706">
        <w:rPr>
          <w:rFonts w:ascii="Arial" w:hAnsi="Arial" w:cs="Arial"/>
          <w:sz w:val="24"/>
          <w:szCs w:val="24"/>
        </w:rPr>
        <w:t>Wykonawca w ramach realizacji niniejszej umowy będzie wykonywał powierzone mu obowiązki stosując urządzenia, środki i materiały własne w ramach ceny usługi.</w:t>
      </w:r>
    </w:p>
    <w:p w14:paraId="2DFBA5F7" w14:textId="77777777" w:rsidR="000D6E97" w:rsidRPr="00FF4706" w:rsidRDefault="000D6E97" w:rsidP="0063643C">
      <w:pPr>
        <w:pStyle w:val="Akapitzlist"/>
        <w:numPr>
          <w:ilvl w:val="0"/>
          <w:numId w:val="2"/>
        </w:numPr>
        <w:tabs>
          <w:tab w:val="right" w:pos="426"/>
        </w:tabs>
        <w:spacing w:after="0"/>
        <w:ind w:left="426" w:hanging="426"/>
        <w:jc w:val="both"/>
        <w:rPr>
          <w:rFonts w:ascii="Arial" w:hAnsi="Arial" w:cs="Arial"/>
          <w:sz w:val="24"/>
          <w:szCs w:val="24"/>
        </w:rPr>
      </w:pPr>
      <w:r w:rsidRPr="00FF4706">
        <w:rPr>
          <w:rFonts w:ascii="Arial" w:hAnsi="Arial" w:cs="Arial"/>
          <w:sz w:val="24"/>
          <w:szCs w:val="24"/>
        </w:rPr>
        <w:t>Wykonawca nie będzie obciążał Zamawiającego kosztami dojazdu do miejsca wykonywania usługi.</w:t>
      </w:r>
    </w:p>
    <w:p w14:paraId="2A1ACA00" w14:textId="677719CB" w:rsidR="000D6E97" w:rsidRPr="00FF4706" w:rsidRDefault="000D6E97" w:rsidP="0063643C">
      <w:pPr>
        <w:pStyle w:val="Akapitzlist"/>
        <w:numPr>
          <w:ilvl w:val="0"/>
          <w:numId w:val="2"/>
        </w:numPr>
        <w:tabs>
          <w:tab w:val="right" w:pos="426"/>
        </w:tabs>
        <w:spacing w:after="0"/>
        <w:ind w:left="425" w:hanging="425"/>
        <w:jc w:val="both"/>
        <w:rPr>
          <w:rFonts w:ascii="Arial" w:hAnsi="Arial" w:cs="Arial"/>
          <w:color w:val="FF0000"/>
          <w:sz w:val="24"/>
          <w:szCs w:val="24"/>
        </w:rPr>
      </w:pPr>
      <w:r w:rsidRPr="00FF4706">
        <w:rPr>
          <w:rFonts w:ascii="Arial" w:hAnsi="Arial" w:cs="Arial"/>
          <w:sz w:val="24"/>
          <w:szCs w:val="24"/>
        </w:rPr>
        <w:t>Usługi dezynsekcji, dezynfekcji i deraty</w:t>
      </w:r>
      <w:r w:rsidR="00FF4706">
        <w:rPr>
          <w:rFonts w:ascii="Arial" w:hAnsi="Arial" w:cs="Arial"/>
          <w:sz w:val="24"/>
          <w:szCs w:val="24"/>
        </w:rPr>
        <w:t>zacji wykonywane będą zgodnie z</w:t>
      </w:r>
      <w:r w:rsidR="005B466B">
        <w:rPr>
          <w:rFonts w:ascii="Arial" w:hAnsi="Arial" w:cs="Arial"/>
          <w:sz w:val="24"/>
          <w:szCs w:val="24"/>
        </w:rPr>
        <w:t xml:space="preserve"> </w:t>
      </w:r>
      <w:r w:rsidRPr="00FF4706">
        <w:rPr>
          <w:rFonts w:ascii="Arial" w:hAnsi="Arial" w:cs="Arial"/>
          <w:sz w:val="24"/>
          <w:szCs w:val="24"/>
        </w:rPr>
        <w:t xml:space="preserve">aktualnymi standardami, stanem wiedzy i obowiązującego prawa, wymogami bezpieczeństwa zdrowotnego ludzi i zwierząt oraz w poszanowaniu środowiska naturalnego. Do zabiegów wykorzystane będą środki najwyższej, jakości posiadające karty charakterystyki, atesty bądź zezwolenia Państwowego Zakładu Higieny, Ministerstwa Zdrowia i Ministerstwa Rolnictwa i Rozwoju Wsi oraz dopuszczone do obrotu i stosowania na terytorium Rzeczpospolitej Polskiej, zgodnie z </w:t>
      </w:r>
      <w:r w:rsidR="00C8690C" w:rsidRPr="00FF4706">
        <w:rPr>
          <w:rFonts w:ascii="Arial" w:hAnsi="Arial" w:cs="Arial"/>
          <w:sz w:val="24"/>
          <w:szCs w:val="24"/>
        </w:rPr>
        <w:t>ustawą z dnia 09 października 2015</w:t>
      </w:r>
      <w:r w:rsidRPr="00FF4706">
        <w:rPr>
          <w:rFonts w:ascii="Arial" w:hAnsi="Arial" w:cs="Arial"/>
          <w:sz w:val="24"/>
          <w:szCs w:val="24"/>
        </w:rPr>
        <w:t xml:space="preserve"> r. o produktach biobójczych</w:t>
      </w:r>
      <w:r w:rsidR="005B00B1">
        <w:rPr>
          <w:rFonts w:ascii="Arial" w:hAnsi="Arial" w:cs="Arial"/>
          <w:sz w:val="24"/>
          <w:szCs w:val="24"/>
        </w:rPr>
        <w:t>.</w:t>
      </w:r>
    </w:p>
    <w:p w14:paraId="60C43099" w14:textId="6B61F6CA" w:rsidR="000D6E97" w:rsidRPr="00FF4706" w:rsidRDefault="000D6E97" w:rsidP="0063643C">
      <w:pPr>
        <w:pStyle w:val="Akapitzlist"/>
        <w:numPr>
          <w:ilvl w:val="0"/>
          <w:numId w:val="2"/>
        </w:numPr>
        <w:tabs>
          <w:tab w:val="right" w:pos="426"/>
        </w:tabs>
        <w:spacing w:after="0"/>
        <w:ind w:left="426" w:hanging="426"/>
        <w:jc w:val="both"/>
        <w:rPr>
          <w:rFonts w:ascii="Arial" w:hAnsi="Arial" w:cs="Arial"/>
          <w:sz w:val="24"/>
          <w:szCs w:val="24"/>
        </w:rPr>
      </w:pPr>
      <w:r w:rsidRPr="00FF4706">
        <w:rPr>
          <w:rFonts w:ascii="Arial" w:hAnsi="Arial" w:cs="Arial"/>
          <w:sz w:val="24"/>
          <w:szCs w:val="24"/>
        </w:rPr>
        <w:t xml:space="preserve">Wykonywane usługi deratyzacji będą dwa razy do roku w czasie wykazanym </w:t>
      </w:r>
      <w:r w:rsidRPr="00FF4706">
        <w:rPr>
          <w:rFonts w:ascii="Arial" w:hAnsi="Arial" w:cs="Arial"/>
          <w:b/>
          <w:sz w:val="24"/>
          <w:szCs w:val="24"/>
        </w:rPr>
        <w:t xml:space="preserve">uchwałą </w:t>
      </w:r>
      <w:r w:rsidR="00C8690C" w:rsidRPr="00FF4706">
        <w:rPr>
          <w:rFonts w:ascii="Arial" w:hAnsi="Arial" w:cs="Arial"/>
          <w:sz w:val="24"/>
          <w:szCs w:val="24"/>
        </w:rPr>
        <w:t xml:space="preserve">Rady Miasta Gorzowa Wlkp. </w:t>
      </w:r>
      <w:r w:rsidRPr="00FF4706">
        <w:rPr>
          <w:rFonts w:ascii="Arial" w:hAnsi="Arial" w:cs="Arial"/>
          <w:b/>
          <w:sz w:val="24"/>
          <w:szCs w:val="24"/>
        </w:rPr>
        <w:t xml:space="preserve">Nr </w:t>
      </w:r>
      <w:r w:rsidR="00C8690C" w:rsidRPr="00FF4706">
        <w:rPr>
          <w:rFonts w:ascii="Arial" w:hAnsi="Arial" w:cs="Arial"/>
          <w:b/>
          <w:sz w:val="24"/>
          <w:szCs w:val="24"/>
        </w:rPr>
        <w:t xml:space="preserve">XXVIII/471/2020 </w:t>
      </w:r>
      <w:r w:rsidR="00C8690C" w:rsidRPr="00FF4706">
        <w:rPr>
          <w:rFonts w:ascii="Arial" w:hAnsi="Arial" w:cs="Arial"/>
          <w:sz w:val="24"/>
          <w:szCs w:val="24"/>
        </w:rPr>
        <w:t>w sprawie regulaminu utrzymania czystości i</w:t>
      </w:r>
      <w:r w:rsidR="005B466B">
        <w:rPr>
          <w:rFonts w:ascii="Arial" w:hAnsi="Arial" w:cs="Arial"/>
          <w:sz w:val="24"/>
          <w:szCs w:val="24"/>
        </w:rPr>
        <w:t xml:space="preserve"> </w:t>
      </w:r>
      <w:r w:rsidR="00C8690C" w:rsidRPr="00FF4706">
        <w:rPr>
          <w:rFonts w:ascii="Arial" w:hAnsi="Arial" w:cs="Arial"/>
          <w:sz w:val="24"/>
          <w:szCs w:val="24"/>
        </w:rPr>
        <w:t>porządku na terenie Miasta Gorzowa Wielkopolskiego</w:t>
      </w:r>
      <w:r w:rsidRPr="00FF4706">
        <w:rPr>
          <w:rFonts w:ascii="Arial" w:hAnsi="Arial" w:cs="Arial"/>
          <w:b/>
          <w:sz w:val="24"/>
          <w:szCs w:val="24"/>
        </w:rPr>
        <w:t xml:space="preserve"> </w:t>
      </w:r>
      <w:r w:rsidRPr="00FF4706">
        <w:rPr>
          <w:rFonts w:ascii="Arial" w:hAnsi="Arial" w:cs="Arial"/>
          <w:sz w:val="24"/>
          <w:szCs w:val="24"/>
        </w:rPr>
        <w:t>(tj</w:t>
      </w:r>
      <w:r w:rsidR="00FF4706">
        <w:rPr>
          <w:rFonts w:ascii="Arial" w:hAnsi="Arial" w:cs="Arial"/>
          <w:b/>
          <w:sz w:val="24"/>
          <w:szCs w:val="24"/>
        </w:rPr>
        <w:t>.</w:t>
      </w:r>
      <w:r w:rsidR="005B466B">
        <w:rPr>
          <w:rFonts w:ascii="Arial" w:hAnsi="Arial" w:cs="Arial"/>
          <w:b/>
          <w:sz w:val="24"/>
          <w:szCs w:val="24"/>
        </w:rPr>
        <w:t xml:space="preserve"> </w:t>
      </w:r>
      <w:r w:rsidR="00427E34" w:rsidRPr="00FF4706">
        <w:rPr>
          <w:rFonts w:ascii="Arial" w:hAnsi="Arial" w:cs="Arial"/>
          <w:b/>
          <w:sz w:val="24"/>
          <w:szCs w:val="24"/>
        </w:rPr>
        <w:t>4</w:t>
      </w:r>
      <w:r w:rsidR="005B466B">
        <w:rPr>
          <w:rFonts w:ascii="Arial" w:hAnsi="Arial" w:cs="Arial"/>
          <w:b/>
          <w:sz w:val="24"/>
          <w:szCs w:val="24"/>
        </w:rPr>
        <w:t xml:space="preserve"> </w:t>
      </w:r>
      <w:r w:rsidRPr="00FF4706">
        <w:rPr>
          <w:rFonts w:ascii="Arial" w:hAnsi="Arial" w:cs="Arial"/>
          <w:b/>
          <w:sz w:val="24"/>
          <w:szCs w:val="24"/>
        </w:rPr>
        <w:t>razy w okresie</w:t>
      </w:r>
      <w:r w:rsidRPr="00FF4706">
        <w:rPr>
          <w:rFonts w:ascii="Arial" w:hAnsi="Arial" w:cs="Arial"/>
          <w:sz w:val="24"/>
          <w:szCs w:val="24"/>
        </w:rPr>
        <w:t xml:space="preserve"> obowiązywania niniejszej umowy) oraz według zaistniałych rzeczywistych potrzeb Zamawia</w:t>
      </w:r>
      <w:r w:rsidR="0061315A" w:rsidRPr="00FF4706">
        <w:rPr>
          <w:rFonts w:ascii="Arial" w:hAnsi="Arial" w:cs="Arial"/>
          <w:sz w:val="24"/>
          <w:szCs w:val="24"/>
        </w:rPr>
        <w:t>jącego.</w:t>
      </w:r>
      <w:r w:rsidR="005B00B1">
        <w:rPr>
          <w:rFonts w:ascii="Arial" w:hAnsi="Arial" w:cs="Arial"/>
          <w:sz w:val="24"/>
          <w:szCs w:val="24"/>
        </w:rPr>
        <w:t xml:space="preserve"> </w:t>
      </w:r>
      <w:r w:rsidR="0061315A" w:rsidRPr="00FF4706">
        <w:rPr>
          <w:rFonts w:ascii="Arial" w:hAnsi="Arial" w:cs="Arial"/>
          <w:sz w:val="24"/>
          <w:szCs w:val="24"/>
        </w:rPr>
        <w:t>W </w:t>
      </w:r>
      <w:r w:rsidRPr="00FF4706">
        <w:rPr>
          <w:rFonts w:ascii="Arial" w:hAnsi="Arial" w:cs="Arial"/>
          <w:sz w:val="24"/>
          <w:szCs w:val="24"/>
        </w:rPr>
        <w:t>obu przypadkach usługa obejmuje zebranie</w:t>
      </w:r>
      <w:r w:rsidR="0061315A" w:rsidRPr="00FF4706">
        <w:rPr>
          <w:rFonts w:ascii="Arial" w:hAnsi="Arial" w:cs="Arial"/>
          <w:sz w:val="24"/>
          <w:szCs w:val="24"/>
        </w:rPr>
        <w:t xml:space="preserve"> padłych gryzoni i tacek wraz z </w:t>
      </w:r>
      <w:r w:rsidRPr="00FF4706">
        <w:rPr>
          <w:rFonts w:ascii="Arial" w:hAnsi="Arial" w:cs="Arial"/>
          <w:sz w:val="24"/>
          <w:szCs w:val="24"/>
        </w:rPr>
        <w:t>pozostałością i ich utylizacja.</w:t>
      </w:r>
    </w:p>
    <w:p w14:paraId="61894C2D" w14:textId="446E3C01" w:rsidR="000D6E97" w:rsidRPr="00FF4706" w:rsidRDefault="005B00B1" w:rsidP="0063643C">
      <w:pPr>
        <w:pStyle w:val="Akapitzlist"/>
        <w:numPr>
          <w:ilvl w:val="0"/>
          <w:numId w:val="2"/>
        </w:numPr>
        <w:tabs>
          <w:tab w:val="right" w:pos="426"/>
        </w:tabs>
        <w:spacing w:after="0"/>
        <w:ind w:hanging="502"/>
        <w:jc w:val="both"/>
        <w:rPr>
          <w:rFonts w:ascii="Arial" w:hAnsi="Arial" w:cs="Arial"/>
          <w:sz w:val="24"/>
          <w:szCs w:val="24"/>
        </w:rPr>
      </w:pPr>
      <w:r>
        <w:rPr>
          <w:rFonts w:ascii="Arial" w:hAnsi="Arial" w:cs="Arial"/>
          <w:sz w:val="24"/>
          <w:szCs w:val="24"/>
        </w:rPr>
        <w:t>U</w:t>
      </w:r>
      <w:r w:rsidR="000D6E97" w:rsidRPr="00FF4706">
        <w:rPr>
          <w:rFonts w:ascii="Arial" w:hAnsi="Arial" w:cs="Arial"/>
          <w:sz w:val="24"/>
          <w:szCs w:val="24"/>
        </w:rPr>
        <w:t>sługi dezynsekcji i dezynfekcji będą wykonywane w miarę zaistniałych rzeczywistych potrzeb Zamawiającego wraz z zebraniem i utylizacją padłych insektów.</w:t>
      </w:r>
    </w:p>
    <w:p w14:paraId="6B3C3815" w14:textId="53DF5495" w:rsidR="000D6E97" w:rsidRPr="00FF4706" w:rsidRDefault="000D6E97" w:rsidP="0063643C">
      <w:pPr>
        <w:pStyle w:val="Akapitzlist"/>
        <w:numPr>
          <w:ilvl w:val="0"/>
          <w:numId w:val="2"/>
        </w:numPr>
        <w:tabs>
          <w:tab w:val="right" w:pos="426"/>
        </w:tabs>
        <w:spacing w:after="0"/>
        <w:ind w:hanging="502"/>
        <w:jc w:val="both"/>
        <w:rPr>
          <w:rFonts w:ascii="Arial" w:hAnsi="Arial" w:cs="Arial"/>
          <w:sz w:val="24"/>
          <w:szCs w:val="24"/>
        </w:rPr>
      </w:pPr>
      <w:r w:rsidRPr="00FF4706">
        <w:rPr>
          <w:rFonts w:ascii="Arial" w:hAnsi="Arial" w:cs="Arial"/>
          <w:sz w:val="24"/>
          <w:szCs w:val="24"/>
        </w:rPr>
        <w:lastRenderedPageBreak/>
        <w:t xml:space="preserve">Wymienione w </w:t>
      </w:r>
      <w:r w:rsidR="007624D0">
        <w:rPr>
          <w:rFonts w:ascii="Arial" w:hAnsi="Arial" w:cs="Arial"/>
          <w:sz w:val="24"/>
          <w:szCs w:val="24"/>
        </w:rPr>
        <w:t>ust</w:t>
      </w:r>
      <w:r w:rsidRPr="00FF4706">
        <w:rPr>
          <w:rFonts w:ascii="Arial" w:hAnsi="Arial" w:cs="Arial"/>
          <w:sz w:val="24"/>
          <w:szCs w:val="24"/>
        </w:rPr>
        <w:t>. 5 powyżej zadania oraz usługi deratyzacji wg rzeczywistych potrzeb Zamawiającego” Wykonawca realizować będzie również poprzez monitoring polegający na przeprowadzeniu kontroli po 14 dniach od wykonania czynności objętych zleceniem.</w:t>
      </w:r>
    </w:p>
    <w:p w14:paraId="00406063" w14:textId="61634E16" w:rsidR="000D6E97" w:rsidRPr="00FF4706" w:rsidRDefault="000D6E97" w:rsidP="0063643C">
      <w:pPr>
        <w:pStyle w:val="Akapitzlist"/>
        <w:numPr>
          <w:ilvl w:val="0"/>
          <w:numId w:val="2"/>
        </w:numPr>
        <w:tabs>
          <w:tab w:val="right" w:pos="426"/>
        </w:tabs>
        <w:spacing w:after="0"/>
        <w:ind w:left="426" w:hanging="426"/>
        <w:jc w:val="both"/>
        <w:rPr>
          <w:rFonts w:ascii="Arial" w:hAnsi="Arial" w:cs="Arial"/>
          <w:sz w:val="24"/>
          <w:szCs w:val="24"/>
        </w:rPr>
      </w:pPr>
      <w:r w:rsidRPr="00FF4706">
        <w:rPr>
          <w:rFonts w:ascii="Arial" w:hAnsi="Arial" w:cs="Arial"/>
          <w:sz w:val="24"/>
          <w:szCs w:val="24"/>
        </w:rPr>
        <w:t xml:space="preserve">Wykonawca zobowiązany jest do podjęcia stosownych czynności (wykonania usługi) niezwłocznie po powiadomieniu pisemnym, telefonicznym, e-mail, jednak </w:t>
      </w:r>
      <w:r w:rsidRPr="00966DA6">
        <w:rPr>
          <w:rFonts w:ascii="Arial" w:hAnsi="Arial" w:cs="Arial"/>
          <w:color w:val="FF0000"/>
          <w:sz w:val="24"/>
          <w:szCs w:val="24"/>
        </w:rPr>
        <w:t>nie późni</w:t>
      </w:r>
      <w:r w:rsidR="0061315A" w:rsidRPr="00966DA6">
        <w:rPr>
          <w:rFonts w:ascii="Arial" w:hAnsi="Arial" w:cs="Arial"/>
          <w:color w:val="FF0000"/>
          <w:sz w:val="24"/>
          <w:szCs w:val="24"/>
        </w:rPr>
        <w:t>ej niż</w:t>
      </w:r>
      <w:r w:rsidR="005B466B" w:rsidRPr="00966DA6">
        <w:rPr>
          <w:rFonts w:ascii="Arial" w:hAnsi="Arial" w:cs="Arial"/>
          <w:color w:val="FF0000"/>
          <w:sz w:val="24"/>
          <w:szCs w:val="24"/>
        </w:rPr>
        <w:t xml:space="preserve"> </w:t>
      </w:r>
      <w:r w:rsidR="0061315A" w:rsidRPr="00966DA6">
        <w:rPr>
          <w:rFonts w:ascii="Arial" w:hAnsi="Arial" w:cs="Arial"/>
          <w:color w:val="FF0000"/>
          <w:sz w:val="24"/>
          <w:szCs w:val="24"/>
        </w:rPr>
        <w:t>w</w:t>
      </w:r>
      <w:r w:rsidR="005B466B" w:rsidRPr="00966DA6">
        <w:rPr>
          <w:rFonts w:ascii="Arial" w:hAnsi="Arial" w:cs="Arial"/>
          <w:color w:val="FF0000"/>
          <w:sz w:val="24"/>
          <w:szCs w:val="24"/>
        </w:rPr>
        <w:t xml:space="preserve"> </w:t>
      </w:r>
      <w:r w:rsidRPr="00966DA6">
        <w:rPr>
          <w:rFonts w:ascii="Arial" w:hAnsi="Arial" w:cs="Arial"/>
          <w:color w:val="FF0000"/>
          <w:sz w:val="24"/>
          <w:szCs w:val="24"/>
        </w:rPr>
        <w:t xml:space="preserve">ciągu </w:t>
      </w:r>
      <w:r w:rsidR="00431472">
        <w:rPr>
          <w:rFonts w:ascii="Arial" w:hAnsi="Arial" w:cs="Arial"/>
          <w:color w:val="FF0000"/>
          <w:sz w:val="24"/>
          <w:szCs w:val="24"/>
        </w:rPr>
        <w:t>…(</w:t>
      </w:r>
      <w:r w:rsidR="00431472" w:rsidRPr="00431472">
        <w:rPr>
          <w:rFonts w:ascii="Arial" w:hAnsi="Arial" w:cs="Arial"/>
          <w:i/>
          <w:iCs/>
          <w:color w:val="FF0000"/>
          <w:sz w:val="24"/>
          <w:szCs w:val="24"/>
        </w:rPr>
        <w:t>wpisać z oferty</w:t>
      </w:r>
      <w:r w:rsidR="00431472">
        <w:rPr>
          <w:rFonts w:ascii="Arial" w:hAnsi="Arial" w:cs="Arial"/>
          <w:color w:val="FF0000"/>
          <w:sz w:val="24"/>
          <w:szCs w:val="24"/>
        </w:rPr>
        <w:t>)….. godzin</w:t>
      </w:r>
      <w:r w:rsidRPr="00966DA6">
        <w:rPr>
          <w:rFonts w:ascii="Arial" w:hAnsi="Arial" w:cs="Arial"/>
          <w:color w:val="FF0000"/>
          <w:sz w:val="24"/>
          <w:szCs w:val="24"/>
        </w:rPr>
        <w:t xml:space="preserve"> od </w:t>
      </w:r>
      <w:r w:rsidR="00431472" w:rsidRPr="00431472">
        <w:rPr>
          <w:rFonts w:ascii="Arial" w:hAnsi="Arial" w:cs="Arial"/>
          <w:color w:val="FF0000"/>
          <w:sz w:val="24"/>
          <w:szCs w:val="24"/>
        </w:rPr>
        <w:t>przekazania zlecenia, po uprzednim powiadomieniu telefonicznym</w:t>
      </w:r>
      <w:r w:rsidRPr="00FF4706">
        <w:rPr>
          <w:rFonts w:ascii="Arial" w:hAnsi="Arial" w:cs="Arial"/>
          <w:sz w:val="24"/>
          <w:szCs w:val="24"/>
        </w:rPr>
        <w:t>.</w:t>
      </w:r>
    </w:p>
    <w:p w14:paraId="40BE7907" w14:textId="77777777" w:rsidR="000D6E97" w:rsidRPr="00FF4706" w:rsidRDefault="000D6E97" w:rsidP="0063643C">
      <w:pPr>
        <w:pStyle w:val="Akapitzlist"/>
        <w:numPr>
          <w:ilvl w:val="0"/>
          <w:numId w:val="2"/>
        </w:numPr>
        <w:tabs>
          <w:tab w:val="right" w:pos="426"/>
        </w:tabs>
        <w:spacing w:after="0"/>
        <w:ind w:left="426" w:hanging="426"/>
        <w:jc w:val="both"/>
        <w:rPr>
          <w:rFonts w:ascii="Arial" w:hAnsi="Arial" w:cs="Arial"/>
          <w:sz w:val="24"/>
          <w:szCs w:val="24"/>
        </w:rPr>
      </w:pPr>
      <w:r w:rsidRPr="00FF4706">
        <w:rPr>
          <w:rFonts w:ascii="Arial" w:hAnsi="Arial" w:cs="Arial"/>
          <w:sz w:val="24"/>
          <w:szCs w:val="24"/>
        </w:rPr>
        <w:t>Wykonawca zobowiązany jest zapewnić bezpieczeństwo dla ludzi z otoczenia miejsca wykonywania usługi, odpowiednio do wymagań obowiązujących przepisów pod rygorem wszelkiej odpowiedzialności.</w:t>
      </w:r>
    </w:p>
    <w:p w14:paraId="6635CAD3" w14:textId="77777777" w:rsidR="000D6E97" w:rsidRPr="00FF4706" w:rsidRDefault="000D6E97" w:rsidP="0063643C">
      <w:pPr>
        <w:pStyle w:val="Akapitzlist"/>
        <w:numPr>
          <w:ilvl w:val="0"/>
          <w:numId w:val="2"/>
        </w:numPr>
        <w:tabs>
          <w:tab w:val="right" w:pos="426"/>
        </w:tabs>
        <w:spacing w:after="0"/>
        <w:ind w:left="426" w:hanging="426"/>
        <w:jc w:val="both"/>
        <w:rPr>
          <w:rFonts w:ascii="Arial" w:hAnsi="Arial" w:cs="Arial"/>
          <w:sz w:val="24"/>
          <w:szCs w:val="24"/>
        </w:rPr>
      </w:pPr>
      <w:r w:rsidRPr="00FF4706">
        <w:rPr>
          <w:rFonts w:ascii="Arial" w:hAnsi="Arial" w:cs="Arial"/>
          <w:sz w:val="24"/>
          <w:szCs w:val="24"/>
        </w:rPr>
        <w:t>Ze strony Wykonawcy po każdorazowej zakończonej usłudze będzie spisany protokół zawierający:</w:t>
      </w:r>
    </w:p>
    <w:p w14:paraId="38B2DB3E" w14:textId="77777777" w:rsidR="000D6E97" w:rsidRPr="00FF4706" w:rsidRDefault="000D6E97" w:rsidP="0063643C">
      <w:pPr>
        <w:pStyle w:val="Akapitzlist"/>
        <w:numPr>
          <w:ilvl w:val="0"/>
          <w:numId w:val="10"/>
        </w:numPr>
        <w:spacing w:after="0"/>
        <w:ind w:left="851"/>
        <w:jc w:val="both"/>
        <w:rPr>
          <w:rFonts w:ascii="Arial" w:hAnsi="Arial" w:cs="Arial"/>
          <w:sz w:val="24"/>
          <w:szCs w:val="24"/>
        </w:rPr>
      </w:pPr>
      <w:r w:rsidRPr="00FF4706">
        <w:rPr>
          <w:rFonts w:ascii="Arial" w:hAnsi="Arial" w:cs="Arial"/>
          <w:sz w:val="24"/>
          <w:szCs w:val="24"/>
        </w:rPr>
        <w:t xml:space="preserve"> data i miejsce wykonania usługi, </w:t>
      </w:r>
    </w:p>
    <w:p w14:paraId="4091A427" w14:textId="77777777" w:rsidR="000D6E97" w:rsidRPr="00FF4706" w:rsidRDefault="000D6E97" w:rsidP="0063643C">
      <w:pPr>
        <w:pStyle w:val="Akapitzlist"/>
        <w:numPr>
          <w:ilvl w:val="0"/>
          <w:numId w:val="10"/>
        </w:numPr>
        <w:spacing w:after="0"/>
        <w:ind w:left="851"/>
        <w:jc w:val="both"/>
        <w:rPr>
          <w:rFonts w:ascii="Arial" w:hAnsi="Arial" w:cs="Arial"/>
          <w:sz w:val="24"/>
          <w:szCs w:val="24"/>
        </w:rPr>
      </w:pPr>
      <w:r w:rsidRPr="00FF4706">
        <w:rPr>
          <w:rFonts w:ascii="Arial" w:hAnsi="Arial" w:cs="Arial"/>
          <w:sz w:val="24"/>
          <w:szCs w:val="24"/>
        </w:rPr>
        <w:t xml:space="preserve"> rodzaj wykonanej usługi,</w:t>
      </w:r>
    </w:p>
    <w:p w14:paraId="2E5342B6" w14:textId="77777777" w:rsidR="000D6E97" w:rsidRPr="00FF4706" w:rsidRDefault="000D6E97" w:rsidP="0063643C">
      <w:pPr>
        <w:pStyle w:val="Akapitzlist"/>
        <w:numPr>
          <w:ilvl w:val="0"/>
          <w:numId w:val="10"/>
        </w:numPr>
        <w:spacing w:after="0"/>
        <w:ind w:left="851"/>
        <w:jc w:val="both"/>
        <w:rPr>
          <w:rFonts w:ascii="Arial" w:hAnsi="Arial" w:cs="Arial"/>
          <w:sz w:val="24"/>
          <w:szCs w:val="24"/>
        </w:rPr>
      </w:pPr>
      <w:r w:rsidRPr="00FF4706">
        <w:rPr>
          <w:rFonts w:ascii="Arial" w:hAnsi="Arial" w:cs="Arial"/>
          <w:sz w:val="24"/>
          <w:szCs w:val="24"/>
        </w:rPr>
        <w:t xml:space="preserve"> rozliczenie metrażowe wykonanej u</w:t>
      </w:r>
      <w:r w:rsidR="00FF4706">
        <w:rPr>
          <w:rFonts w:ascii="Arial" w:hAnsi="Arial" w:cs="Arial"/>
          <w:sz w:val="24"/>
          <w:szCs w:val="24"/>
        </w:rPr>
        <w:t>sługi w przypadku dezynsekcji i </w:t>
      </w:r>
      <w:r w:rsidRPr="00FF4706">
        <w:rPr>
          <w:rFonts w:ascii="Arial" w:hAnsi="Arial" w:cs="Arial"/>
          <w:sz w:val="24"/>
          <w:szCs w:val="24"/>
        </w:rPr>
        <w:t>dezynfekcji,</w:t>
      </w:r>
    </w:p>
    <w:p w14:paraId="4B331217" w14:textId="77777777" w:rsidR="000D6E97" w:rsidRPr="00FF4706" w:rsidRDefault="000D6E97" w:rsidP="0063643C">
      <w:pPr>
        <w:pStyle w:val="Akapitzlist"/>
        <w:numPr>
          <w:ilvl w:val="0"/>
          <w:numId w:val="10"/>
        </w:numPr>
        <w:spacing w:after="0"/>
        <w:ind w:left="851"/>
        <w:jc w:val="both"/>
        <w:rPr>
          <w:rFonts w:ascii="Arial" w:hAnsi="Arial" w:cs="Arial"/>
          <w:sz w:val="24"/>
          <w:szCs w:val="24"/>
        </w:rPr>
      </w:pPr>
      <w:r w:rsidRPr="00FF4706">
        <w:rPr>
          <w:rFonts w:ascii="Arial" w:hAnsi="Arial" w:cs="Arial"/>
          <w:sz w:val="24"/>
          <w:szCs w:val="24"/>
        </w:rPr>
        <w:t xml:space="preserve"> sposób wykonania usługi, </w:t>
      </w:r>
    </w:p>
    <w:p w14:paraId="0149CB42" w14:textId="77777777" w:rsidR="000D6E97" w:rsidRPr="00FF4706" w:rsidRDefault="000D6E97" w:rsidP="0063643C">
      <w:pPr>
        <w:pStyle w:val="Akapitzlist"/>
        <w:numPr>
          <w:ilvl w:val="0"/>
          <w:numId w:val="10"/>
        </w:numPr>
        <w:spacing w:after="0"/>
        <w:ind w:left="851"/>
        <w:jc w:val="both"/>
        <w:rPr>
          <w:rFonts w:ascii="Arial" w:hAnsi="Arial" w:cs="Arial"/>
          <w:sz w:val="24"/>
          <w:szCs w:val="24"/>
        </w:rPr>
      </w:pPr>
      <w:r w:rsidRPr="00FF4706">
        <w:rPr>
          <w:rFonts w:ascii="Arial" w:hAnsi="Arial" w:cs="Arial"/>
          <w:sz w:val="24"/>
          <w:szCs w:val="24"/>
        </w:rPr>
        <w:t xml:space="preserve"> użyte środki, </w:t>
      </w:r>
    </w:p>
    <w:p w14:paraId="070760B9" w14:textId="77777777" w:rsidR="000D6E97" w:rsidRPr="00FF4706" w:rsidRDefault="000D6E97" w:rsidP="0063643C">
      <w:pPr>
        <w:pStyle w:val="Akapitzlist"/>
        <w:numPr>
          <w:ilvl w:val="0"/>
          <w:numId w:val="10"/>
        </w:numPr>
        <w:spacing w:after="0"/>
        <w:ind w:left="851"/>
        <w:jc w:val="both"/>
        <w:rPr>
          <w:rFonts w:ascii="Arial" w:hAnsi="Arial" w:cs="Arial"/>
          <w:sz w:val="24"/>
          <w:szCs w:val="24"/>
        </w:rPr>
      </w:pPr>
      <w:r w:rsidRPr="00FF4706">
        <w:rPr>
          <w:rFonts w:ascii="Arial" w:hAnsi="Arial" w:cs="Arial"/>
          <w:sz w:val="24"/>
          <w:szCs w:val="24"/>
        </w:rPr>
        <w:t xml:space="preserve"> zalecenia po wykonanej usłudze (m.in. określenie okresu karencji),</w:t>
      </w:r>
    </w:p>
    <w:p w14:paraId="41164019" w14:textId="77777777" w:rsidR="000D6E97" w:rsidRPr="00FF4706" w:rsidRDefault="000D6E97" w:rsidP="0063643C">
      <w:pPr>
        <w:pStyle w:val="Akapitzlist"/>
        <w:numPr>
          <w:ilvl w:val="0"/>
          <w:numId w:val="10"/>
        </w:numPr>
        <w:spacing w:after="0"/>
        <w:ind w:left="851"/>
        <w:jc w:val="both"/>
        <w:rPr>
          <w:rFonts w:ascii="Arial" w:hAnsi="Arial" w:cs="Arial"/>
          <w:sz w:val="24"/>
          <w:szCs w:val="24"/>
        </w:rPr>
      </w:pPr>
      <w:r w:rsidRPr="00FF4706">
        <w:rPr>
          <w:rFonts w:ascii="Arial" w:hAnsi="Arial" w:cs="Arial"/>
          <w:sz w:val="24"/>
          <w:szCs w:val="24"/>
        </w:rPr>
        <w:t xml:space="preserve"> informację o zebraniu i utylizacji padłych szkodników</w:t>
      </w:r>
    </w:p>
    <w:p w14:paraId="0DA5C87A" w14:textId="77777777" w:rsidR="000D6E97" w:rsidRPr="00FF4706" w:rsidRDefault="000D6E97" w:rsidP="0063643C">
      <w:pPr>
        <w:pStyle w:val="Akapitzlist"/>
        <w:numPr>
          <w:ilvl w:val="0"/>
          <w:numId w:val="10"/>
        </w:numPr>
        <w:spacing w:after="0"/>
        <w:ind w:left="851"/>
        <w:jc w:val="both"/>
        <w:rPr>
          <w:rFonts w:ascii="Arial" w:hAnsi="Arial" w:cs="Arial"/>
          <w:sz w:val="24"/>
          <w:szCs w:val="24"/>
        </w:rPr>
      </w:pPr>
      <w:r w:rsidRPr="00FF4706">
        <w:rPr>
          <w:rFonts w:ascii="Arial" w:hAnsi="Arial" w:cs="Arial"/>
          <w:sz w:val="24"/>
          <w:szCs w:val="24"/>
        </w:rPr>
        <w:t xml:space="preserve"> pieczęć i podpis osoby wykonującej usługę</w:t>
      </w:r>
    </w:p>
    <w:p w14:paraId="2C08B3C2" w14:textId="77777777" w:rsidR="000D6E97" w:rsidRPr="00431472" w:rsidRDefault="000D6E97" w:rsidP="00067D0A">
      <w:pPr>
        <w:pStyle w:val="Akapitzlist"/>
        <w:spacing w:after="0"/>
        <w:ind w:left="426"/>
        <w:contextualSpacing w:val="0"/>
        <w:jc w:val="both"/>
        <w:rPr>
          <w:rFonts w:ascii="Arial" w:hAnsi="Arial" w:cs="Arial"/>
          <w:sz w:val="24"/>
          <w:szCs w:val="24"/>
        </w:rPr>
      </w:pPr>
      <w:r w:rsidRPr="00FF4706">
        <w:rPr>
          <w:rFonts w:ascii="Arial" w:hAnsi="Arial" w:cs="Arial"/>
          <w:sz w:val="24"/>
          <w:szCs w:val="24"/>
        </w:rPr>
        <w:t>Protokół ten zostanie potwierdzony przez pracownika Zamaw</w:t>
      </w:r>
      <w:r w:rsidR="00067D0A" w:rsidRPr="00FF4706">
        <w:rPr>
          <w:rFonts w:ascii="Arial" w:hAnsi="Arial" w:cs="Arial"/>
          <w:sz w:val="24"/>
          <w:szCs w:val="24"/>
        </w:rPr>
        <w:t xml:space="preserve">iającego wskazanego w § 4 umowy. Wykonawca </w:t>
      </w:r>
      <w:r w:rsidRPr="00431472">
        <w:rPr>
          <w:rFonts w:ascii="Arial" w:hAnsi="Arial" w:cs="Arial"/>
          <w:sz w:val="24"/>
          <w:szCs w:val="24"/>
        </w:rPr>
        <w:t>udzieli 3 miesięcznej gwarancji za wykonaną usługę.</w:t>
      </w:r>
    </w:p>
    <w:p w14:paraId="64E4DF3C" w14:textId="11C04165" w:rsidR="000D6E97" w:rsidRPr="00FF4706" w:rsidRDefault="000D6E97" w:rsidP="0063643C">
      <w:pPr>
        <w:pStyle w:val="Akapitzlist"/>
        <w:numPr>
          <w:ilvl w:val="0"/>
          <w:numId w:val="2"/>
        </w:numPr>
        <w:spacing w:after="0"/>
        <w:ind w:left="426"/>
        <w:contextualSpacing w:val="0"/>
        <w:jc w:val="both"/>
        <w:rPr>
          <w:rFonts w:ascii="Arial" w:hAnsi="Arial" w:cs="Arial"/>
          <w:sz w:val="24"/>
          <w:szCs w:val="24"/>
        </w:rPr>
      </w:pPr>
      <w:r w:rsidRPr="00FF4706">
        <w:rPr>
          <w:rFonts w:ascii="Arial" w:hAnsi="Arial" w:cs="Arial"/>
          <w:sz w:val="24"/>
          <w:szCs w:val="24"/>
        </w:rPr>
        <w:t xml:space="preserve">Wykonawca zobowiązuje się przeprowadzić </w:t>
      </w:r>
      <w:r w:rsidRPr="00FF4706">
        <w:rPr>
          <w:rFonts w:ascii="Arial" w:hAnsi="Arial" w:cs="Arial"/>
          <w:b/>
          <w:sz w:val="24"/>
          <w:szCs w:val="24"/>
        </w:rPr>
        <w:t>dezynsekcję</w:t>
      </w:r>
      <w:r w:rsidR="00FF4706">
        <w:rPr>
          <w:rFonts w:ascii="Arial" w:hAnsi="Arial" w:cs="Arial"/>
          <w:sz w:val="24"/>
          <w:szCs w:val="24"/>
        </w:rPr>
        <w:t xml:space="preserve"> zgodnie z</w:t>
      </w:r>
      <w:r w:rsidR="005B466B">
        <w:rPr>
          <w:rFonts w:ascii="Arial" w:hAnsi="Arial" w:cs="Arial"/>
          <w:sz w:val="24"/>
          <w:szCs w:val="24"/>
        </w:rPr>
        <w:t xml:space="preserve"> </w:t>
      </w:r>
      <w:r w:rsidRPr="00FF4706">
        <w:rPr>
          <w:rFonts w:ascii="Arial" w:hAnsi="Arial" w:cs="Arial"/>
          <w:sz w:val="24"/>
          <w:szCs w:val="24"/>
        </w:rPr>
        <w:t>obowiązującymi przepisami przy użyciu materiałów własnych:</w:t>
      </w:r>
    </w:p>
    <w:p w14:paraId="3B54DEC2" w14:textId="77777777" w:rsidR="000D6E97" w:rsidRPr="00FF4706" w:rsidRDefault="000D6E97" w:rsidP="0063643C">
      <w:pPr>
        <w:numPr>
          <w:ilvl w:val="0"/>
          <w:numId w:val="7"/>
        </w:numPr>
        <w:spacing w:line="276" w:lineRule="auto"/>
        <w:ind w:left="709" w:hanging="357"/>
        <w:jc w:val="both"/>
        <w:rPr>
          <w:rFonts w:ascii="Arial" w:hAnsi="Arial" w:cs="Arial"/>
          <w:color w:val="000000" w:themeColor="text1"/>
        </w:rPr>
      </w:pPr>
      <w:r w:rsidRPr="00FF4706">
        <w:rPr>
          <w:rFonts w:ascii="Arial" w:hAnsi="Arial" w:cs="Arial"/>
        </w:rPr>
        <w:t xml:space="preserve">zabieg dezynsekcji musi być wykonany jednorazowo na całej </w:t>
      </w:r>
      <w:r w:rsidRPr="00FF4706">
        <w:rPr>
          <w:rFonts w:ascii="Arial" w:hAnsi="Arial" w:cs="Arial"/>
          <w:color w:val="000000" w:themeColor="text1"/>
        </w:rPr>
        <w:t xml:space="preserve">powierzchni </w:t>
      </w:r>
      <w:r w:rsidR="00E8503D" w:rsidRPr="00FF4706">
        <w:rPr>
          <w:rFonts w:ascii="Arial" w:hAnsi="Arial" w:cs="Arial"/>
          <w:color w:val="000000" w:themeColor="text1"/>
        </w:rPr>
        <w:t xml:space="preserve">lokalu </w:t>
      </w:r>
      <w:r w:rsidRPr="00FF4706">
        <w:rPr>
          <w:rFonts w:ascii="Arial" w:hAnsi="Arial" w:cs="Arial"/>
          <w:color w:val="000000" w:themeColor="text1"/>
        </w:rPr>
        <w:t xml:space="preserve">poddanej zabiegowi. </w:t>
      </w:r>
    </w:p>
    <w:p w14:paraId="41F289C6" w14:textId="77777777" w:rsidR="000D6E97" w:rsidRPr="00FF4706" w:rsidRDefault="000D6E97" w:rsidP="0063643C">
      <w:pPr>
        <w:numPr>
          <w:ilvl w:val="0"/>
          <w:numId w:val="7"/>
        </w:numPr>
        <w:spacing w:line="276" w:lineRule="auto"/>
        <w:ind w:left="709" w:hanging="357"/>
        <w:jc w:val="both"/>
        <w:rPr>
          <w:rFonts w:ascii="Arial" w:hAnsi="Arial" w:cs="Arial"/>
        </w:rPr>
      </w:pPr>
      <w:r w:rsidRPr="00FF4706">
        <w:rPr>
          <w:rFonts w:ascii="Arial" w:hAnsi="Arial" w:cs="Arial"/>
        </w:rPr>
        <w:t>przed wykonaniem usługi należy przeprowadzić oględziny obiektów/lokali, identyfikacji szkodników, wskazanie miejsc bytowania i gniazdowania się insektów biegających (karaluchów, prusaków, rybików i innych) i latających (os, szerszeni i innych) w celu ograniczenia lub wyeliminowania nieprawidłowości;</w:t>
      </w:r>
    </w:p>
    <w:p w14:paraId="109C4DD8" w14:textId="75262751" w:rsidR="000D6E97" w:rsidRPr="00FF4706" w:rsidRDefault="000D6E97" w:rsidP="0063643C">
      <w:pPr>
        <w:numPr>
          <w:ilvl w:val="0"/>
          <w:numId w:val="7"/>
        </w:numPr>
        <w:spacing w:line="276" w:lineRule="auto"/>
        <w:ind w:left="709"/>
        <w:jc w:val="both"/>
        <w:rPr>
          <w:rFonts w:ascii="Arial" w:hAnsi="Arial" w:cs="Arial"/>
        </w:rPr>
      </w:pPr>
      <w:r w:rsidRPr="00FF4706">
        <w:rPr>
          <w:rFonts w:ascii="Arial" w:hAnsi="Arial" w:cs="Arial"/>
        </w:rPr>
        <w:t>metodę zastosowaną do przeprowadzenia dezynsekcji wybiera Wykonawca usługi. Również wybór preparatu gwaran</w:t>
      </w:r>
      <w:r w:rsidR="00FF4706">
        <w:rPr>
          <w:rFonts w:ascii="Arial" w:hAnsi="Arial" w:cs="Arial"/>
        </w:rPr>
        <w:t>tującego skuteczność, użytego w</w:t>
      </w:r>
      <w:r w:rsidR="005B466B">
        <w:rPr>
          <w:rFonts w:ascii="Arial" w:hAnsi="Arial" w:cs="Arial"/>
        </w:rPr>
        <w:t xml:space="preserve"> </w:t>
      </w:r>
      <w:r w:rsidRPr="00FF4706">
        <w:rPr>
          <w:rFonts w:ascii="Arial" w:hAnsi="Arial" w:cs="Arial"/>
        </w:rPr>
        <w:t>metodzie i sposób jego zastosowania leży w jego gestii.</w:t>
      </w:r>
    </w:p>
    <w:p w14:paraId="576313EF" w14:textId="6A72481A" w:rsidR="000D6E97" w:rsidRPr="00FF4706" w:rsidRDefault="000D6E97" w:rsidP="0063643C">
      <w:pPr>
        <w:numPr>
          <w:ilvl w:val="0"/>
          <w:numId w:val="7"/>
        </w:numPr>
        <w:spacing w:line="276" w:lineRule="auto"/>
        <w:ind w:left="709"/>
        <w:jc w:val="both"/>
        <w:rPr>
          <w:rFonts w:ascii="Arial" w:hAnsi="Arial" w:cs="Arial"/>
        </w:rPr>
      </w:pPr>
      <w:r w:rsidRPr="00FF4706">
        <w:rPr>
          <w:rFonts w:ascii="Arial" w:hAnsi="Arial" w:cs="Arial"/>
        </w:rPr>
        <w:t>osoba odpowiedzialna za wykonanie zabiegu powinna poinformować pracownika Zamawiającego wskazanego w</w:t>
      </w:r>
      <w:r w:rsidR="00FF4706">
        <w:rPr>
          <w:rFonts w:ascii="Arial" w:hAnsi="Arial" w:cs="Arial"/>
        </w:rPr>
        <w:t xml:space="preserve"> § 4 umowy, o wyborze metody, o</w:t>
      </w:r>
      <w:r w:rsidR="005B466B">
        <w:rPr>
          <w:rFonts w:ascii="Arial" w:hAnsi="Arial" w:cs="Arial"/>
        </w:rPr>
        <w:t xml:space="preserve"> </w:t>
      </w:r>
      <w:r w:rsidRPr="00FF4706">
        <w:rPr>
          <w:rFonts w:ascii="Arial" w:hAnsi="Arial" w:cs="Arial"/>
        </w:rPr>
        <w:t>środkach przygotowawczych, jakie należy podjąć i jak należy zachować się po zabiegu, gwarantujący skuteczność;</w:t>
      </w:r>
    </w:p>
    <w:p w14:paraId="0F00A812" w14:textId="1A692AAA" w:rsidR="000D6E97" w:rsidRPr="00FF4706" w:rsidRDefault="000D6E97" w:rsidP="0063643C">
      <w:pPr>
        <w:numPr>
          <w:ilvl w:val="0"/>
          <w:numId w:val="7"/>
        </w:numPr>
        <w:spacing w:line="276" w:lineRule="auto"/>
        <w:ind w:left="709" w:hanging="425"/>
        <w:jc w:val="both"/>
        <w:rPr>
          <w:rFonts w:ascii="Arial" w:hAnsi="Arial" w:cs="Arial"/>
        </w:rPr>
      </w:pPr>
      <w:r w:rsidRPr="00FF4706">
        <w:rPr>
          <w:rFonts w:ascii="Arial" w:hAnsi="Arial" w:cs="Arial"/>
        </w:rPr>
        <w:t>po zakończeniu dezynsekcji padłe insekty muszą zostać zebrane i zutylizowane zgodnie z</w:t>
      </w:r>
      <w:r w:rsidR="005B466B">
        <w:rPr>
          <w:rFonts w:ascii="Arial" w:hAnsi="Arial" w:cs="Arial"/>
        </w:rPr>
        <w:t xml:space="preserve"> </w:t>
      </w:r>
      <w:r w:rsidRPr="00FF4706">
        <w:rPr>
          <w:rFonts w:ascii="Arial" w:hAnsi="Arial" w:cs="Arial"/>
        </w:rPr>
        <w:t>obowiązującymi przepisami</w:t>
      </w:r>
    </w:p>
    <w:p w14:paraId="273C71C3" w14:textId="4F967AFF" w:rsidR="000D6E97" w:rsidRPr="00FF4706" w:rsidRDefault="000D6E97" w:rsidP="0063643C">
      <w:pPr>
        <w:numPr>
          <w:ilvl w:val="0"/>
          <w:numId w:val="7"/>
        </w:numPr>
        <w:spacing w:line="276" w:lineRule="auto"/>
        <w:ind w:left="709"/>
        <w:jc w:val="both"/>
        <w:rPr>
          <w:rFonts w:ascii="Arial" w:hAnsi="Arial" w:cs="Arial"/>
        </w:rPr>
      </w:pPr>
      <w:r w:rsidRPr="00FF4706">
        <w:rPr>
          <w:rFonts w:ascii="Arial" w:hAnsi="Arial" w:cs="Arial"/>
        </w:rPr>
        <w:t>wypisanie protokołu pozabiegowego, o którym mowa w § 2 ust. 9;</w:t>
      </w:r>
    </w:p>
    <w:p w14:paraId="54E51AA8" w14:textId="77777777" w:rsidR="000D6E97" w:rsidRPr="00FF4706" w:rsidRDefault="000D6E97" w:rsidP="0063643C">
      <w:pPr>
        <w:numPr>
          <w:ilvl w:val="0"/>
          <w:numId w:val="2"/>
        </w:numPr>
        <w:spacing w:line="276" w:lineRule="auto"/>
        <w:ind w:left="284"/>
        <w:jc w:val="both"/>
        <w:rPr>
          <w:rFonts w:ascii="Arial" w:hAnsi="Arial" w:cs="Arial"/>
        </w:rPr>
      </w:pPr>
      <w:r w:rsidRPr="00FF4706">
        <w:rPr>
          <w:rFonts w:ascii="Arial" w:hAnsi="Arial" w:cs="Arial"/>
        </w:rPr>
        <w:lastRenderedPageBreak/>
        <w:t xml:space="preserve">Wykonawca zobowiązuje się przeprowadzić </w:t>
      </w:r>
      <w:r w:rsidRPr="00FF4706">
        <w:rPr>
          <w:rFonts w:ascii="Arial" w:hAnsi="Arial" w:cs="Arial"/>
          <w:b/>
        </w:rPr>
        <w:t>deratyzację</w:t>
      </w:r>
      <w:r w:rsidRPr="00FF4706">
        <w:rPr>
          <w:rFonts w:ascii="Arial" w:hAnsi="Arial" w:cs="Arial"/>
        </w:rPr>
        <w:t xml:space="preserve"> zgodnie z obowiązującymi przepisami przy użyciu materiałów własnych, zgodnie z wykazem adresowym budynków (zał.1) oraz harmonogramem realizacji przedstawionym przez Wykonawcę przed przystąpieniem do świadczenia </w:t>
      </w:r>
      <w:r w:rsidR="00067D0A" w:rsidRPr="00FF4706">
        <w:rPr>
          <w:rFonts w:ascii="Arial" w:hAnsi="Arial" w:cs="Arial"/>
        </w:rPr>
        <w:t>usługi i</w:t>
      </w:r>
      <w:r w:rsidRPr="00FF4706">
        <w:rPr>
          <w:rFonts w:ascii="Arial" w:hAnsi="Arial" w:cs="Arial"/>
        </w:rPr>
        <w:t xml:space="preserve"> zatwierdzonym przez zamawiającego, </w:t>
      </w:r>
      <w:r w:rsidR="00067D0A" w:rsidRPr="00FF4706">
        <w:rPr>
          <w:rFonts w:ascii="Arial" w:hAnsi="Arial" w:cs="Arial"/>
        </w:rPr>
        <w:t>stanowiącymi załączniki do</w:t>
      </w:r>
      <w:r w:rsidRPr="00FF4706">
        <w:rPr>
          <w:rFonts w:ascii="Arial" w:hAnsi="Arial" w:cs="Arial"/>
        </w:rPr>
        <w:t xml:space="preserve"> niniejszej umowy:</w:t>
      </w:r>
    </w:p>
    <w:p w14:paraId="743C908B" w14:textId="2E041FD2" w:rsidR="000D6E97" w:rsidRPr="00FF4706" w:rsidRDefault="000D6E97" w:rsidP="0063643C">
      <w:pPr>
        <w:numPr>
          <w:ilvl w:val="0"/>
          <w:numId w:val="8"/>
        </w:numPr>
        <w:spacing w:line="276" w:lineRule="auto"/>
        <w:ind w:left="709" w:hanging="284"/>
        <w:jc w:val="both"/>
        <w:rPr>
          <w:rFonts w:ascii="Arial" w:hAnsi="Arial" w:cs="Arial"/>
        </w:rPr>
      </w:pPr>
      <w:r w:rsidRPr="00FF4706">
        <w:rPr>
          <w:rFonts w:ascii="Arial" w:hAnsi="Arial" w:cs="Arial"/>
        </w:rPr>
        <w:t>preparaty do przeprowadzenia derat</w:t>
      </w:r>
      <w:r w:rsidR="00FF4706">
        <w:rPr>
          <w:rFonts w:ascii="Arial" w:hAnsi="Arial" w:cs="Arial"/>
        </w:rPr>
        <w:t>yzacji powinny być bezpieczne i</w:t>
      </w:r>
      <w:r w:rsidR="005B466B">
        <w:rPr>
          <w:rFonts w:ascii="Arial" w:hAnsi="Arial" w:cs="Arial"/>
        </w:rPr>
        <w:t xml:space="preserve"> </w:t>
      </w:r>
      <w:r w:rsidRPr="00FF4706">
        <w:rPr>
          <w:rFonts w:ascii="Arial" w:hAnsi="Arial" w:cs="Arial"/>
        </w:rPr>
        <w:t xml:space="preserve">uniemożliwiające skażenie. </w:t>
      </w:r>
    </w:p>
    <w:p w14:paraId="52822BD1" w14:textId="77777777" w:rsidR="000D6E97" w:rsidRPr="00FF4706" w:rsidRDefault="000D6E97" w:rsidP="0063643C">
      <w:pPr>
        <w:numPr>
          <w:ilvl w:val="0"/>
          <w:numId w:val="8"/>
        </w:numPr>
        <w:spacing w:line="276" w:lineRule="auto"/>
        <w:ind w:left="709" w:hanging="283"/>
        <w:jc w:val="both"/>
        <w:rPr>
          <w:rFonts w:ascii="Arial" w:hAnsi="Arial" w:cs="Arial"/>
        </w:rPr>
      </w:pPr>
      <w:r w:rsidRPr="00FF4706">
        <w:rPr>
          <w:rFonts w:ascii="Arial" w:hAnsi="Arial" w:cs="Arial"/>
        </w:rPr>
        <w:t>trutki, przynęty dostosowane do przeznaczenia w obsługiwanych budynkach muszą być wystawiane aż do zaprzestania pobierania przez gryzonie</w:t>
      </w:r>
    </w:p>
    <w:p w14:paraId="66D7CC90" w14:textId="77777777" w:rsidR="000D6E97" w:rsidRPr="00FF4706" w:rsidRDefault="000D6E97" w:rsidP="0063643C">
      <w:pPr>
        <w:numPr>
          <w:ilvl w:val="0"/>
          <w:numId w:val="8"/>
        </w:numPr>
        <w:spacing w:line="276" w:lineRule="auto"/>
        <w:ind w:left="709" w:hanging="283"/>
        <w:jc w:val="both"/>
        <w:rPr>
          <w:rFonts w:ascii="Arial" w:hAnsi="Arial" w:cs="Arial"/>
        </w:rPr>
      </w:pPr>
      <w:r w:rsidRPr="00FF4706">
        <w:rPr>
          <w:rFonts w:ascii="Arial" w:hAnsi="Arial" w:cs="Arial"/>
        </w:rPr>
        <w:t xml:space="preserve">wykładki preparatu muszą znajdować się w oznakowanych </w:t>
      </w:r>
      <w:r w:rsidR="00067D0A" w:rsidRPr="00FF4706">
        <w:rPr>
          <w:rFonts w:ascii="Arial" w:hAnsi="Arial" w:cs="Arial"/>
        </w:rPr>
        <w:t>etykietami przez</w:t>
      </w:r>
      <w:r w:rsidRPr="00FF4706">
        <w:rPr>
          <w:rFonts w:ascii="Arial" w:hAnsi="Arial" w:cs="Arial"/>
        </w:rPr>
        <w:t xml:space="preserve"> wykonawcę miejscach, opatrzonych widocznym ostrzeżeniem „UWAGA TRUTKA„</w:t>
      </w:r>
    </w:p>
    <w:p w14:paraId="7FCF8FC4" w14:textId="77777777" w:rsidR="000D6E97" w:rsidRPr="00FF4706" w:rsidRDefault="000D6E97" w:rsidP="0063643C">
      <w:pPr>
        <w:numPr>
          <w:ilvl w:val="0"/>
          <w:numId w:val="8"/>
        </w:numPr>
        <w:spacing w:line="276" w:lineRule="auto"/>
        <w:ind w:left="709" w:hanging="283"/>
        <w:jc w:val="both"/>
        <w:rPr>
          <w:rFonts w:ascii="Arial" w:hAnsi="Arial" w:cs="Arial"/>
        </w:rPr>
      </w:pPr>
      <w:r w:rsidRPr="00FF4706">
        <w:rPr>
          <w:rFonts w:ascii="Arial" w:hAnsi="Arial" w:cs="Arial"/>
        </w:rPr>
        <w:t xml:space="preserve">w budynkach niepodpiwniczonych, wskazanych przez Zamawiającego (ADM…..) wykładki muszą się znajdować w podstawionych przez Wykonawcę „karmnikach deratyzacyjnych”, które staną się własnością Zamawiającego. </w:t>
      </w:r>
    </w:p>
    <w:p w14:paraId="58CB6224" w14:textId="77777777" w:rsidR="000D6E97" w:rsidRPr="00FF4706" w:rsidRDefault="000D6E97" w:rsidP="0063643C">
      <w:pPr>
        <w:numPr>
          <w:ilvl w:val="0"/>
          <w:numId w:val="8"/>
        </w:numPr>
        <w:spacing w:line="276" w:lineRule="auto"/>
        <w:ind w:left="709" w:hanging="284"/>
        <w:jc w:val="both"/>
        <w:rPr>
          <w:rFonts w:ascii="Arial" w:hAnsi="Arial" w:cs="Arial"/>
        </w:rPr>
      </w:pPr>
      <w:r w:rsidRPr="00FF4706">
        <w:rPr>
          <w:rFonts w:ascii="Arial" w:hAnsi="Arial" w:cs="Arial"/>
        </w:rPr>
        <w:t>w okresie max. 30 dni od zakończenia akcji deratyzacji padłe gryzonie oraz tacki z pozostałością trutki muszą zostać odłowione/zebrane i zutylizowane zgodnie z obowiązującymi przepisami</w:t>
      </w:r>
    </w:p>
    <w:p w14:paraId="0D80D65F" w14:textId="77777777" w:rsidR="000D6E97" w:rsidRPr="00FF4706" w:rsidRDefault="000D6E97" w:rsidP="0063643C">
      <w:pPr>
        <w:numPr>
          <w:ilvl w:val="0"/>
          <w:numId w:val="8"/>
        </w:numPr>
        <w:spacing w:line="276" w:lineRule="auto"/>
        <w:ind w:left="709" w:hanging="283"/>
        <w:jc w:val="both"/>
        <w:rPr>
          <w:rFonts w:ascii="Arial" w:hAnsi="Arial" w:cs="Arial"/>
        </w:rPr>
      </w:pPr>
      <w:r w:rsidRPr="00FF4706">
        <w:rPr>
          <w:rFonts w:ascii="Arial" w:hAnsi="Arial" w:cs="Arial"/>
        </w:rPr>
        <w:t>wypisanie protokołu pozabiegowego, o którym mowa w § 2 ust.  9;</w:t>
      </w:r>
    </w:p>
    <w:p w14:paraId="22ACC571" w14:textId="570A579D" w:rsidR="000D6E97" w:rsidRPr="00FF4706" w:rsidRDefault="000D6E97" w:rsidP="0063643C">
      <w:pPr>
        <w:numPr>
          <w:ilvl w:val="0"/>
          <w:numId w:val="2"/>
        </w:numPr>
        <w:spacing w:line="276" w:lineRule="auto"/>
        <w:ind w:left="426"/>
        <w:jc w:val="both"/>
        <w:rPr>
          <w:rFonts w:ascii="Arial" w:hAnsi="Arial" w:cs="Arial"/>
        </w:rPr>
      </w:pPr>
      <w:r w:rsidRPr="00FF4706">
        <w:rPr>
          <w:rFonts w:ascii="Arial" w:hAnsi="Arial" w:cs="Arial"/>
        </w:rPr>
        <w:t xml:space="preserve">Wykonawca zobowiązuje się przeprowadzić </w:t>
      </w:r>
      <w:r w:rsidRPr="00FF4706">
        <w:rPr>
          <w:rFonts w:ascii="Arial" w:hAnsi="Arial" w:cs="Arial"/>
          <w:b/>
        </w:rPr>
        <w:t>dezynfekcję</w:t>
      </w:r>
      <w:r w:rsidR="00FF4706">
        <w:rPr>
          <w:rFonts w:ascii="Arial" w:hAnsi="Arial" w:cs="Arial"/>
        </w:rPr>
        <w:t xml:space="preserve"> zgodnie z</w:t>
      </w:r>
      <w:r w:rsidR="005B466B">
        <w:rPr>
          <w:rFonts w:ascii="Arial" w:hAnsi="Arial" w:cs="Arial"/>
        </w:rPr>
        <w:t xml:space="preserve"> </w:t>
      </w:r>
      <w:r w:rsidRPr="00FF4706">
        <w:rPr>
          <w:rFonts w:ascii="Arial" w:hAnsi="Arial" w:cs="Arial"/>
        </w:rPr>
        <w:t>obowiązującymi przepisami przy użyciu materiałów własnych:</w:t>
      </w:r>
    </w:p>
    <w:p w14:paraId="591F4C1A" w14:textId="77777777" w:rsidR="000D6E97" w:rsidRPr="00FF4706" w:rsidRDefault="000D6E97" w:rsidP="0063643C">
      <w:pPr>
        <w:numPr>
          <w:ilvl w:val="0"/>
          <w:numId w:val="9"/>
        </w:numPr>
        <w:spacing w:line="276" w:lineRule="auto"/>
        <w:ind w:left="709" w:hanging="284"/>
        <w:jc w:val="both"/>
        <w:rPr>
          <w:rFonts w:ascii="Arial" w:hAnsi="Arial" w:cs="Arial"/>
        </w:rPr>
      </w:pPr>
      <w:r w:rsidRPr="00FF4706">
        <w:rPr>
          <w:rFonts w:ascii="Arial" w:hAnsi="Arial" w:cs="Arial"/>
        </w:rPr>
        <w:t>preparaty zastosowane do przeprowadzenia dezynfekcji muszą posiadać dopuszczenia do stosowania ich w obiektach typu kuchnia, oraz powinny być bezpieczne dla zdrowia człowieka;</w:t>
      </w:r>
    </w:p>
    <w:p w14:paraId="20B7694C" w14:textId="77777777" w:rsidR="000D6E97" w:rsidRPr="00FF4706" w:rsidRDefault="000D6E97" w:rsidP="0063643C">
      <w:pPr>
        <w:numPr>
          <w:ilvl w:val="0"/>
          <w:numId w:val="9"/>
        </w:numPr>
        <w:spacing w:line="276" w:lineRule="auto"/>
        <w:ind w:left="709" w:hanging="284"/>
        <w:jc w:val="both"/>
        <w:rPr>
          <w:rFonts w:ascii="Arial" w:hAnsi="Arial" w:cs="Arial"/>
        </w:rPr>
      </w:pPr>
      <w:r w:rsidRPr="00FF4706">
        <w:rPr>
          <w:rFonts w:ascii="Arial" w:hAnsi="Arial" w:cs="Arial"/>
        </w:rPr>
        <w:t>powyższe preparaty musza skutecznie zwalczać wszelkiego rodzaju wirusy, bakterie, grzyby;</w:t>
      </w:r>
    </w:p>
    <w:p w14:paraId="374F5902" w14:textId="77777777" w:rsidR="000D6E97" w:rsidRPr="00FF4706" w:rsidRDefault="000D6E97" w:rsidP="0063643C">
      <w:pPr>
        <w:numPr>
          <w:ilvl w:val="0"/>
          <w:numId w:val="9"/>
        </w:numPr>
        <w:spacing w:line="276" w:lineRule="auto"/>
        <w:ind w:left="709" w:hanging="284"/>
        <w:jc w:val="both"/>
        <w:rPr>
          <w:rFonts w:ascii="Arial" w:hAnsi="Arial" w:cs="Arial"/>
        </w:rPr>
      </w:pPr>
      <w:r w:rsidRPr="00FF4706">
        <w:rPr>
          <w:rFonts w:ascii="Arial" w:hAnsi="Arial" w:cs="Arial"/>
        </w:rPr>
        <w:t>metodę zastosowaną do przeprowadzenia dezynfekcji, czyli opryski, gazowanie lub zamgławianie zimne lub gorące wybiera Wykonawca zgodnie z przepisami;</w:t>
      </w:r>
    </w:p>
    <w:p w14:paraId="7A1677BE" w14:textId="42D007DD" w:rsidR="000D6E97" w:rsidRPr="00FF4706" w:rsidRDefault="000D6E97" w:rsidP="0063643C">
      <w:pPr>
        <w:numPr>
          <w:ilvl w:val="0"/>
          <w:numId w:val="9"/>
        </w:numPr>
        <w:spacing w:line="276" w:lineRule="auto"/>
        <w:ind w:left="709" w:hanging="284"/>
        <w:jc w:val="both"/>
        <w:rPr>
          <w:rFonts w:ascii="Arial" w:hAnsi="Arial" w:cs="Arial"/>
        </w:rPr>
      </w:pPr>
      <w:r w:rsidRPr="00FF4706">
        <w:rPr>
          <w:rFonts w:ascii="Arial" w:hAnsi="Arial" w:cs="Arial"/>
        </w:rPr>
        <w:t>osoba odpowiedzialna za wykonanie zabiegu musi poinformować pracownika Zamawiającego wskazanego w §4 umowy o wyborze metody, środkach przygotowawczych, jakie należy podjąć i jak należy zachować się po zabiegu;</w:t>
      </w:r>
    </w:p>
    <w:p w14:paraId="4AFCA1F1" w14:textId="41CA7D5B" w:rsidR="000D6E97" w:rsidRPr="00FF4706" w:rsidRDefault="000D6E97" w:rsidP="0063643C">
      <w:pPr>
        <w:numPr>
          <w:ilvl w:val="0"/>
          <w:numId w:val="9"/>
        </w:numPr>
        <w:spacing w:line="276" w:lineRule="auto"/>
        <w:jc w:val="both"/>
        <w:rPr>
          <w:rFonts w:ascii="Arial" w:hAnsi="Arial" w:cs="Arial"/>
        </w:rPr>
      </w:pPr>
      <w:r w:rsidRPr="00FF4706">
        <w:rPr>
          <w:rFonts w:ascii="Arial" w:hAnsi="Arial" w:cs="Arial"/>
        </w:rPr>
        <w:t>wypisanie protokołu pozabiegowego, o którym mowa w § 2 ust. 9;</w:t>
      </w:r>
    </w:p>
    <w:p w14:paraId="58DD865F" w14:textId="470A7469" w:rsidR="000D6E97" w:rsidRDefault="000D6E97" w:rsidP="0063643C">
      <w:pPr>
        <w:pStyle w:val="Akapitzlist"/>
        <w:numPr>
          <w:ilvl w:val="0"/>
          <w:numId w:val="2"/>
        </w:numPr>
        <w:spacing w:after="0"/>
        <w:ind w:left="426"/>
        <w:jc w:val="both"/>
        <w:rPr>
          <w:rFonts w:ascii="Arial" w:hAnsi="Arial" w:cs="Arial"/>
          <w:sz w:val="24"/>
          <w:szCs w:val="24"/>
        </w:rPr>
      </w:pPr>
      <w:r w:rsidRPr="00FF4706">
        <w:rPr>
          <w:rFonts w:ascii="Arial" w:hAnsi="Arial" w:cs="Arial"/>
          <w:sz w:val="24"/>
          <w:szCs w:val="24"/>
        </w:rPr>
        <w:t xml:space="preserve">Wykonawca Załączy do dokumentacji atesty </w:t>
      </w:r>
      <w:r w:rsidR="00FF4706">
        <w:rPr>
          <w:rFonts w:ascii="Arial" w:hAnsi="Arial" w:cs="Arial"/>
          <w:sz w:val="24"/>
          <w:szCs w:val="24"/>
        </w:rPr>
        <w:t>DDD, „Karty charakterystyki” na</w:t>
      </w:r>
      <w:r w:rsidR="005B466B">
        <w:rPr>
          <w:rFonts w:ascii="Arial" w:hAnsi="Arial" w:cs="Arial"/>
          <w:sz w:val="24"/>
          <w:szCs w:val="24"/>
        </w:rPr>
        <w:t xml:space="preserve"> </w:t>
      </w:r>
      <w:r w:rsidRPr="00FF4706">
        <w:rPr>
          <w:rFonts w:ascii="Arial" w:hAnsi="Arial" w:cs="Arial"/>
          <w:sz w:val="24"/>
          <w:szCs w:val="24"/>
        </w:rPr>
        <w:t xml:space="preserve">stosowane preparaty, dokumenty stwierdzające przygotowanie do świadczenia usługi na DDD (certyfikaty, uczestnictwa w szkoleniach, itp.) oraz będzie sporządzał protokoły </w:t>
      </w:r>
      <w:r w:rsidR="0061315A" w:rsidRPr="00FF4706">
        <w:rPr>
          <w:rFonts w:ascii="Arial" w:hAnsi="Arial" w:cs="Arial"/>
          <w:sz w:val="24"/>
          <w:szCs w:val="24"/>
        </w:rPr>
        <w:t>z</w:t>
      </w:r>
      <w:r w:rsidR="005B466B">
        <w:rPr>
          <w:rFonts w:ascii="Arial" w:hAnsi="Arial" w:cs="Arial"/>
          <w:sz w:val="24"/>
          <w:szCs w:val="24"/>
        </w:rPr>
        <w:t xml:space="preserve"> </w:t>
      </w:r>
      <w:r w:rsidRPr="00FF4706">
        <w:rPr>
          <w:rFonts w:ascii="Arial" w:hAnsi="Arial" w:cs="Arial"/>
          <w:sz w:val="24"/>
          <w:szCs w:val="24"/>
        </w:rPr>
        <w:t xml:space="preserve">wykonanych zabiegów. </w:t>
      </w:r>
    </w:p>
    <w:p w14:paraId="47420926" w14:textId="77777777" w:rsidR="000D6E97" w:rsidRDefault="000D6E97" w:rsidP="0063643C">
      <w:pPr>
        <w:pStyle w:val="Akapitzlist"/>
        <w:spacing w:after="0"/>
        <w:ind w:left="786"/>
        <w:jc w:val="center"/>
        <w:rPr>
          <w:rFonts w:ascii="Arial" w:hAnsi="Arial" w:cs="Arial"/>
          <w:b/>
          <w:sz w:val="24"/>
          <w:szCs w:val="24"/>
        </w:rPr>
      </w:pPr>
      <w:r w:rsidRPr="00FF4706">
        <w:rPr>
          <w:rFonts w:ascii="Arial" w:hAnsi="Arial" w:cs="Arial"/>
          <w:b/>
          <w:sz w:val="24"/>
          <w:szCs w:val="24"/>
        </w:rPr>
        <w:t>§ 3</w:t>
      </w:r>
    </w:p>
    <w:p w14:paraId="3D976414" w14:textId="33F4CCAA" w:rsidR="001E7BF5" w:rsidRPr="00FF4706" w:rsidRDefault="001E7BF5" w:rsidP="0063643C">
      <w:pPr>
        <w:pStyle w:val="Akapitzlist"/>
        <w:spacing w:after="0"/>
        <w:ind w:left="786"/>
        <w:jc w:val="center"/>
        <w:rPr>
          <w:rFonts w:ascii="Arial" w:hAnsi="Arial" w:cs="Arial"/>
          <w:b/>
          <w:sz w:val="24"/>
          <w:szCs w:val="24"/>
        </w:rPr>
      </w:pPr>
      <w:r w:rsidRPr="001E7BF5">
        <w:rPr>
          <w:rFonts w:ascii="Arial" w:hAnsi="Arial" w:cs="Arial"/>
          <w:b/>
          <w:sz w:val="24"/>
          <w:szCs w:val="24"/>
        </w:rPr>
        <w:t>Prawa i obowiązki Zamawiającego</w:t>
      </w:r>
    </w:p>
    <w:p w14:paraId="4B65D238" w14:textId="77777777" w:rsidR="000D6E97" w:rsidRPr="00FF4706" w:rsidRDefault="000D6E97" w:rsidP="0063643C">
      <w:pPr>
        <w:pStyle w:val="Akapitzlist"/>
        <w:numPr>
          <w:ilvl w:val="0"/>
          <w:numId w:val="3"/>
        </w:numPr>
        <w:spacing w:after="0"/>
        <w:ind w:left="426" w:hanging="426"/>
        <w:jc w:val="both"/>
        <w:rPr>
          <w:rFonts w:ascii="Arial" w:hAnsi="Arial" w:cs="Arial"/>
          <w:sz w:val="24"/>
          <w:szCs w:val="24"/>
        </w:rPr>
      </w:pPr>
      <w:r w:rsidRPr="00FF4706">
        <w:rPr>
          <w:rFonts w:ascii="Arial" w:hAnsi="Arial" w:cs="Arial"/>
          <w:sz w:val="24"/>
          <w:szCs w:val="24"/>
        </w:rPr>
        <w:t xml:space="preserve">Zastrzeżenia dotyczące nienależytego wykonania usługi Zamawiający będzie zgłaszał pisemnie lub telefonicznie Wykonawcy w ciągu 7 dni roboczych od daty zakończenia usługi. </w:t>
      </w:r>
    </w:p>
    <w:p w14:paraId="1C3E78E6" w14:textId="55D77D43" w:rsidR="000D6E97" w:rsidRPr="00FF4706" w:rsidRDefault="000D6E97" w:rsidP="0063643C">
      <w:pPr>
        <w:pStyle w:val="Akapitzlist"/>
        <w:numPr>
          <w:ilvl w:val="0"/>
          <w:numId w:val="3"/>
        </w:numPr>
        <w:spacing w:after="0"/>
        <w:ind w:left="426" w:hanging="426"/>
        <w:jc w:val="both"/>
        <w:rPr>
          <w:rFonts w:ascii="Arial" w:hAnsi="Arial" w:cs="Arial"/>
          <w:sz w:val="24"/>
          <w:szCs w:val="24"/>
        </w:rPr>
      </w:pPr>
      <w:r w:rsidRPr="00FF4706">
        <w:rPr>
          <w:rFonts w:ascii="Arial" w:hAnsi="Arial" w:cs="Arial"/>
          <w:sz w:val="24"/>
          <w:szCs w:val="24"/>
        </w:rPr>
        <w:t>Wykonawca rozpatrzy reklamację w ciągu 2 dni od daty otr</w:t>
      </w:r>
      <w:r w:rsidR="0061315A" w:rsidRPr="00FF4706">
        <w:rPr>
          <w:rFonts w:ascii="Arial" w:hAnsi="Arial" w:cs="Arial"/>
          <w:sz w:val="24"/>
          <w:szCs w:val="24"/>
        </w:rPr>
        <w:t>zymania pisemnego lub</w:t>
      </w:r>
      <w:r w:rsidR="005B466B">
        <w:rPr>
          <w:rFonts w:ascii="Arial" w:hAnsi="Arial" w:cs="Arial"/>
          <w:sz w:val="24"/>
          <w:szCs w:val="24"/>
        </w:rPr>
        <w:t xml:space="preserve"> </w:t>
      </w:r>
      <w:r w:rsidRPr="00FF4706">
        <w:rPr>
          <w:rFonts w:ascii="Arial" w:hAnsi="Arial" w:cs="Arial"/>
          <w:sz w:val="24"/>
          <w:szCs w:val="24"/>
        </w:rPr>
        <w:t xml:space="preserve">telefonicznego zgłoszenia. W razie potwierdzenia nienależytego wykonania usługi </w:t>
      </w:r>
      <w:r w:rsidRPr="00FF4706">
        <w:rPr>
          <w:rFonts w:ascii="Arial" w:hAnsi="Arial" w:cs="Arial"/>
          <w:sz w:val="24"/>
          <w:szCs w:val="24"/>
        </w:rPr>
        <w:lastRenderedPageBreak/>
        <w:t>Wykonawca przystąpi niezwłocznie do należyte</w:t>
      </w:r>
      <w:r w:rsidR="00FF4706">
        <w:rPr>
          <w:rFonts w:ascii="Arial" w:hAnsi="Arial" w:cs="Arial"/>
          <w:sz w:val="24"/>
          <w:szCs w:val="24"/>
        </w:rPr>
        <w:t>go wykonania usługi na</w:t>
      </w:r>
      <w:r w:rsidR="005B466B">
        <w:rPr>
          <w:rFonts w:ascii="Arial" w:hAnsi="Arial" w:cs="Arial"/>
          <w:sz w:val="24"/>
          <w:szCs w:val="24"/>
        </w:rPr>
        <w:t xml:space="preserve"> </w:t>
      </w:r>
      <w:r w:rsidRPr="00FF4706">
        <w:rPr>
          <w:rFonts w:ascii="Arial" w:hAnsi="Arial" w:cs="Arial"/>
          <w:sz w:val="24"/>
          <w:szCs w:val="24"/>
        </w:rPr>
        <w:t>własny koszt.</w:t>
      </w:r>
    </w:p>
    <w:p w14:paraId="23B0DF21" w14:textId="2083C896" w:rsidR="000D6E97" w:rsidRPr="00FF4706" w:rsidRDefault="000D6E97" w:rsidP="0063643C">
      <w:pPr>
        <w:pStyle w:val="Akapitzlist"/>
        <w:numPr>
          <w:ilvl w:val="0"/>
          <w:numId w:val="3"/>
        </w:numPr>
        <w:spacing w:after="0"/>
        <w:ind w:left="426" w:hanging="426"/>
        <w:jc w:val="both"/>
        <w:rPr>
          <w:rFonts w:ascii="Arial" w:hAnsi="Arial" w:cs="Arial"/>
          <w:sz w:val="24"/>
          <w:szCs w:val="24"/>
        </w:rPr>
      </w:pPr>
      <w:r w:rsidRPr="00FF4706">
        <w:rPr>
          <w:rFonts w:ascii="Arial" w:hAnsi="Arial" w:cs="Arial"/>
          <w:sz w:val="24"/>
          <w:szCs w:val="24"/>
        </w:rPr>
        <w:t>Nieudzielenie odpowiedzi na zgłoszoną reklamację w ciągu 5 dni od dnia jej otrzymania uważa się za uznanie reklamacji. W takiej sytuacji zamawiający zleci wykonanie usługi innemu podmiotowi, kosztami obciążając Wykonawcę.</w:t>
      </w:r>
    </w:p>
    <w:p w14:paraId="0FB7B328" w14:textId="77777777" w:rsidR="000D6E97" w:rsidRDefault="000D6E97" w:rsidP="0063643C">
      <w:pPr>
        <w:tabs>
          <w:tab w:val="num" w:pos="360"/>
        </w:tabs>
        <w:spacing w:line="276" w:lineRule="auto"/>
        <w:ind w:left="360" w:hanging="360"/>
        <w:jc w:val="center"/>
        <w:rPr>
          <w:rFonts w:ascii="Arial" w:hAnsi="Arial" w:cs="Arial"/>
          <w:b/>
        </w:rPr>
      </w:pPr>
      <w:r w:rsidRPr="00FF4706">
        <w:rPr>
          <w:rFonts w:ascii="Arial" w:hAnsi="Arial" w:cs="Arial"/>
          <w:b/>
        </w:rPr>
        <w:t>§ 4</w:t>
      </w:r>
    </w:p>
    <w:p w14:paraId="6396D72E" w14:textId="2017197E" w:rsidR="001E7BF5" w:rsidRPr="00FF4706" w:rsidRDefault="001E7BF5" w:rsidP="0063643C">
      <w:pPr>
        <w:tabs>
          <w:tab w:val="num" w:pos="360"/>
        </w:tabs>
        <w:spacing w:line="276" w:lineRule="auto"/>
        <w:ind w:left="360" w:hanging="360"/>
        <w:jc w:val="center"/>
        <w:rPr>
          <w:rFonts w:ascii="Arial" w:hAnsi="Arial" w:cs="Arial"/>
          <w:b/>
        </w:rPr>
      </w:pPr>
      <w:r w:rsidRPr="001E7BF5">
        <w:rPr>
          <w:rFonts w:ascii="Arial" w:hAnsi="Arial" w:cs="Arial"/>
          <w:b/>
        </w:rPr>
        <w:t>Przedstawiciele stron</w:t>
      </w:r>
    </w:p>
    <w:p w14:paraId="37EF23E7" w14:textId="1B1DD3B6" w:rsidR="00BC0863" w:rsidRPr="001E7BF5" w:rsidRDefault="000D6E97" w:rsidP="00BC0863">
      <w:pPr>
        <w:pStyle w:val="Akapitzlist"/>
        <w:numPr>
          <w:ilvl w:val="0"/>
          <w:numId w:val="26"/>
        </w:numPr>
        <w:ind w:left="284"/>
        <w:jc w:val="both"/>
        <w:rPr>
          <w:rFonts w:ascii="Arial" w:hAnsi="Arial" w:cs="Arial"/>
          <w:sz w:val="24"/>
          <w:szCs w:val="24"/>
        </w:rPr>
      </w:pPr>
      <w:r w:rsidRPr="001E7BF5">
        <w:rPr>
          <w:rFonts w:ascii="Arial" w:hAnsi="Arial" w:cs="Arial"/>
          <w:sz w:val="24"/>
          <w:szCs w:val="24"/>
        </w:rPr>
        <w:t>Do kontaktów roboczych strony ustalają osoby odpowiedzialne za koordynację działań</w:t>
      </w:r>
      <w:r w:rsidR="005B466B">
        <w:rPr>
          <w:rFonts w:ascii="Arial" w:hAnsi="Arial" w:cs="Arial"/>
          <w:sz w:val="24"/>
          <w:szCs w:val="24"/>
        </w:rPr>
        <w:t xml:space="preserve"> </w:t>
      </w:r>
      <w:r w:rsidRPr="001E7BF5">
        <w:rPr>
          <w:rFonts w:ascii="Arial" w:hAnsi="Arial" w:cs="Arial"/>
          <w:sz w:val="24"/>
          <w:szCs w:val="24"/>
        </w:rPr>
        <w:t>i upoważnione do dokonywania odbioru przedmiotu umowy:</w:t>
      </w:r>
    </w:p>
    <w:p w14:paraId="6EBF0E21" w14:textId="77777777" w:rsidR="00BC0863" w:rsidRPr="001E7BF5" w:rsidRDefault="000D6E97" w:rsidP="00BC0863">
      <w:pPr>
        <w:pStyle w:val="Akapitzlist"/>
        <w:numPr>
          <w:ilvl w:val="1"/>
          <w:numId w:val="27"/>
        </w:numPr>
        <w:ind w:left="709"/>
        <w:jc w:val="both"/>
        <w:rPr>
          <w:rFonts w:ascii="Arial" w:hAnsi="Arial" w:cs="Arial"/>
          <w:sz w:val="24"/>
          <w:szCs w:val="24"/>
        </w:rPr>
      </w:pPr>
      <w:r w:rsidRPr="001E7BF5">
        <w:rPr>
          <w:rFonts w:ascii="Arial" w:hAnsi="Arial" w:cs="Arial"/>
          <w:sz w:val="24"/>
          <w:szCs w:val="24"/>
        </w:rPr>
        <w:t>ze strony Zamawiającego: ………</w:t>
      </w:r>
      <w:r w:rsidR="00BC0863" w:rsidRPr="001E7BF5">
        <w:rPr>
          <w:rFonts w:ascii="Arial" w:hAnsi="Arial" w:cs="Arial"/>
          <w:i/>
          <w:iCs/>
          <w:sz w:val="24"/>
          <w:szCs w:val="24"/>
        </w:rPr>
        <w:t xml:space="preserve">należy wpisać imię, nazwisko, adres e-mail, nr telefonu </w:t>
      </w:r>
      <w:r w:rsidRPr="001E7BF5">
        <w:rPr>
          <w:rFonts w:ascii="Arial" w:hAnsi="Arial" w:cs="Arial"/>
          <w:sz w:val="24"/>
          <w:szCs w:val="24"/>
        </w:rPr>
        <w:t>………………………</w:t>
      </w:r>
    </w:p>
    <w:p w14:paraId="5C766553" w14:textId="4FD663CA" w:rsidR="000D6E97" w:rsidRPr="001E7BF5" w:rsidRDefault="000D6E97" w:rsidP="00BC0863">
      <w:pPr>
        <w:pStyle w:val="Akapitzlist"/>
        <w:numPr>
          <w:ilvl w:val="1"/>
          <w:numId w:val="27"/>
        </w:numPr>
        <w:ind w:left="709"/>
        <w:jc w:val="both"/>
        <w:rPr>
          <w:rFonts w:ascii="Arial" w:hAnsi="Arial" w:cs="Arial"/>
          <w:sz w:val="24"/>
          <w:szCs w:val="24"/>
        </w:rPr>
      </w:pPr>
      <w:r w:rsidRPr="001E7BF5">
        <w:rPr>
          <w:rFonts w:ascii="Arial" w:hAnsi="Arial" w:cs="Arial"/>
          <w:sz w:val="24"/>
          <w:szCs w:val="24"/>
        </w:rPr>
        <w:t>ze strony Wykonawcy  - …………</w:t>
      </w:r>
      <w:r w:rsidR="00BC0863" w:rsidRPr="001E7BF5">
        <w:rPr>
          <w:rFonts w:ascii="Arial" w:hAnsi="Arial" w:cs="Arial"/>
          <w:i/>
          <w:iCs/>
          <w:sz w:val="24"/>
          <w:szCs w:val="24"/>
        </w:rPr>
        <w:t xml:space="preserve"> należy wpisać imię, nazwisko, adres e-mail, nr telefonu</w:t>
      </w:r>
      <w:r w:rsidR="00BC0863" w:rsidRPr="001E7BF5">
        <w:rPr>
          <w:rFonts w:ascii="Arial" w:hAnsi="Arial" w:cs="Arial"/>
          <w:sz w:val="24"/>
          <w:szCs w:val="24"/>
        </w:rPr>
        <w:t xml:space="preserve"> </w:t>
      </w:r>
      <w:r w:rsidRPr="001E7BF5">
        <w:rPr>
          <w:rFonts w:ascii="Arial" w:hAnsi="Arial" w:cs="Arial"/>
          <w:sz w:val="24"/>
          <w:szCs w:val="24"/>
        </w:rPr>
        <w:t xml:space="preserve">……..…………….. </w:t>
      </w:r>
    </w:p>
    <w:p w14:paraId="3C2B88D0" w14:textId="77777777" w:rsidR="000953BA" w:rsidRPr="001E7BF5" w:rsidRDefault="000953BA" w:rsidP="000953BA">
      <w:pPr>
        <w:pStyle w:val="Akapitzlist"/>
        <w:numPr>
          <w:ilvl w:val="0"/>
          <w:numId w:val="26"/>
        </w:numPr>
        <w:ind w:left="284"/>
        <w:rPr>
          <w:rFonts w:ascii="Arial" w:hAnsi="Arial" w:cs="Arial"/>
          <w:sz w:val="24"/>
          <w:szCs w:val="24"/>
        </w:rPr>
      </w:pPr>
      <w:r w:rsidRPr="001E7BF5">
        <w:rPr>
          <w:rFonts w:ascii="Arial" w:hAnsi="Arial" w:cs="Arial"/>
          <w:sz w:val="24"/>
          <w:szCs w:val="24"/>
        </w:rPr>
        <w:t>Osobą odpowiedzialną za zgodność przeprowadzenia procesu wykonania przedmiotu umowy z jej zapisami jest: …………….</w:t>
      </w:r>
    </w:p>
    <w:p w14:paraId="55A6FCAE" w14:textId="77777777" w:rsidR="000953BA" w:rsidRDefault="000953BA" w:rsidP="000953BA">
      <w:pPr>
        <w:pStyle w:val="Akapitzlist"/>
        <w:tabs>
          <w:tab w:val="num" w:pos="360"/>
        </w:tabs>
        <w:ind w:left="0"/>
        <w:jc w:val="center"/>
        <w:rPr>
          <w:rFonts w:ascii="Arial" w:hAnsi="Arial" w:cs="Arial"/>
          <w:b/>
        </w:rPr>
      </w:pPr>
      <w:r w:rsidRPr="000953BA">
        <w:rPr>
          <w:rFonts w:ascii="Arial" w:hAnsi="Arial" w:cs="Arial"/>
          <w:b/>
        </w:rPr>
        <w:t xml:space="preserve">§ </w:t>
      </w:r>
      <w:r>
        <w:rPr>
          <w:rFonts w:ascii="Arial" w:hAnsi="Arial" w:cs="Arial"/>
          <w:b/>
        </w:rPr>
        <w:t>5</w:t>
      </w:r>
    </w:p>
    <w:p w14:paraId="75CE4D90" w14:textId="6E412EA2" w:rsidR="007B28BD" w:rsidRPr="001A793B" w:rsidRDefault="007B28BD" w:rsidP="000953BA">
      <w:pPr>
        <w:pStyle w:val="Akapitzlist"/>
        <w:tabs>
          <w:tab w:val="num" w:pos="360"/>
        </w:tabs>
        <w:ind w:left="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6828128" w14:textId="77777777" w:rsidR="007B28BD" w:rsidRPr="001A793B" w:rsidRDefault="007B28BD" w:rsidP="007B28BD">
      <w:pPr>
        <w:pStyle w:val="Akapitzlist"/>
        <w:numPr>
          <w:ilvl w:val="0"/>
          <w:numId w:val="28"/>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6AEF9D4B" w14:textId="4B8ACFA6" w:rsidR="007B28BD" w:rsidRPr="001A793B" w:rsidRDefault="007B28BD" w:rsidP="007B28BD">
      <w:pPr>
        <w:pStyle w:val="Akapitzlist"/>
        <w:numPr>
          <w:ilvl w:val="0"/>
          <w:numId w:val="28"/>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osoby/ę/ób wykonujących w</w:t>
      </w:r>
      <w:r w:rsidR="005B466B">
        <w:rPr>
          <w:rFonts w:ascii="Arial" w:hAnsi="Arial" w:cs="Arial"/>
          <w:sz w:val="24"/>
          <w:szCs w:val="24"/>
        </w:rPr>
        <w:t xml:space="preserve"> </w:t>
      </w:r>
      <w:r w:rsidRPr="001A793B">
        <w:rPr>
          <w:rFonts w:ascii="Arial" w:hAnsi="Arial" w:cs="Arial"/>
          <w:sz w:val="24"/>
          <w:szCs w:val="24"/>
        </w:rPr>
        <w:t xml:space="preserve">zakresie realizacji przedmiotu zamówienia </w:t>
      </w:r>
      <w:bookmarkStart w:id="0" w:name="_Hlk152223113"/>
      <w:r w:rsidRPr="001A793B">
        <w:rPr>
          <w:rFonts w:ascii="Arial" w:hAnsi="Arial" w:cs="Arial"/>
          <w:sz w:val="24"/>
          <w:szCs w:val="24"/>
        </w:rPr>
        <w:t>czynności wypełniające definicj</w:t>
      </w:r>
      <w:r w:rsidR="00663966">
        <w:rPr>
          <w:rFonts w:ascii="Arial" w:hAnsi="Arial" w:cs="Arial"/>
          <w:sz w:val="24"/>
          <w:szCs w:val="24"/>
        </w:rPr>
        <w:t>ę</w:t>
      </w:r>
      <w:r w:rsidRPr="001A793B">
        <w:rPr>
          <w:rFonts w:ascii="Arial" w:hAnsi="Arial" w:cs="Arial"/>
          <w:sz w:val="24"/>
          <w:szCs w:val="24"/>
        </w:rPr>
        <w:t xml:space="preserve"> stosunku pracy zgodnie z art. 22 § 1 ustawy z dnia 26 czerwca 1974 r. Kodeks Pracy, tj. </w:t>
      </w:r>
      <w:r w:rsidRPr="001A793B">
        <w:rPr>
          <w:rFonts w:ascii="Arial" w:hAnsi="Arial" w:cs="Arial"/>
          <w:b/>
          <w:sz w:val="24"/>
          <w:szCs w:val="24"/>
        </w:rPr>
        <w:t xml:space="preserve">czynności </w:t>
      </w:r>
      <w:r w:rsidR="000953BA" w:rsidRPr="000953BA">
        <w:rPr>
          <w:rFonts w:ascii="Arial" w:hAnsi="Arial" w:cs="Arial"/>
          <w:b/>
          <w:sz w:val="24"/>
          <w:szCs w:val="24"/>
        </w:rPr>
        <w:t>deratyzacji, dezynfekcji, dezynsekcji, zwalczania gniazd os, szerszeni</w:t>
      </w:r>
      <w:r w:rsidR="00663966">
        <w:rPr>
          <w:rFonts w:ascii="Arial" w:hAnsi="Arial" w:cs="Arial"/>
          <w:b/>
          <w:sz w:val="24"/>
          <w:szCs w:val="24"/>
        </w:rPr>
        <w:t>, usuwania martwych zwierząt</w:t>
      </w:r>
      <w:r w:rsidRPr="001A793B">
        <w:rPr>
          <w:rFonts w:ascii="Arial" w:hAnsi="Arial" w:cs="Arial"/>
          <w:sz w:val="24"/>
          <w:szCs w:val="24"/>
        </w:rPr>
        <w:t>.</w:t>
      </w:r>
      <w:bookmarkEnd w:id="0"/>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w:t>
      </w:r>
      <w:r w:rsidR="005B466B">
        <w:rPr>
          <w:rFonts w:ascii="Arial" w:hAnsi="Arial" w:cs="Arial"/>
          <w:sz w:val="24"/>
          <w:szCs w:val="24"/>
        </w:rPr>
        <w:t xml:space="preserve"> </w:t>
      </w:r>
      <w:r w:rsidRPr="001A793B">
        <w:rPr>
          <w:rFonts w:ascii="Arial" w:hAnsi="Arial" w:cs="Arial"/>
          <w:sz w:val="24"/>
          <w:szCs w:val="24"/>
        </w:rPr>
        <w:t xml:space="preserve">umowę o pracę. </w:t>
      </w:r>
    </w:p>
    <w:p w14:paraId="05724182" w14:textId="0F4DABC5" w:rsidR="007B28BD" w:rsidRPr="001A793B" w:rsidRDefault="007B28BD" w:rsidP="007B28BD">
      <w:pPr>
        <w:numPr>
          <w:ilvl w:val="0"/>
          <w:numId w:val="28"/>
        </w:numPr>
        <w:spacing w:line="276" w:lineRule="auto"/>
        <w:ind w:left="284" w:hanging="284"/>
        <w:contextualSpacing/>
        <w:jc w:val="both"/>
        <w:rPr>
          <w:rFonts w:ascii="Arial" w:hAnsi="Arial" w:cs="Arial"/>
        </w:rPr>
      </w:pPr>
      <w:r w:rsidRPr="001A793B">
        <w:rPr>
          <w:rFonts w:ascii="Arial" w:hAnsi="Arial" w:cs="Arial"/>
        </w:rPr>
        <w:t>Wykaz osób, o którym mowa w ust. 2 powyżej zawiera informacje, w tym dane osobowe, niezbędne do</w:t>
      </w:r>
      <w:r w:rsidR="005B466B">
        <w:rPr>
          <w:rFonts w:ascii="Arial" w:hAnsi="Arial" w:cs="Arial"/>
        </w:rPr>
        <w:t xml:space="preserve"> </w:t>
      </w:r>
      <w:r w:rsidRPr="001A793B">
        <w:rPr>
          <w:rFonts w:ascii="Arial" w:hAnsi="Arial" w:cs="Arial"/>
        </w:rPr>
        <w:t>weryfikacji zatrudnienia na podstawie umowy o pracę, w</w:t>
      </w:r>
      <w:r>
        <w:rPr>
          <w:rFonts w:ascii="Arial" w:hAnsi="Arial" w:cs="Arial"/>
        </w:rPr>
        <w:t> </w:t>
      </w:r>
      <w:r w:rsidRPr="001A793B">
        <w:rPr>
          <w:rFonts w:ascii="Arial" w:hAnsi="Arial" w:cs="Arial"/>
        </w:rPr>
        <w:t>szczególności imię i</w:t>
      </w:r>
      <w:r w:rsidR="005B466B">
        <w:rPr>
          <w:rFonts w:ascii="Arial" w:hAnsi="Arial" w:cs="Arial"/>
        </w:rPr>
        <w:t xml:space="preserve"> </w:t>
      </w:r>
      <w:r w:rsidRPr="001A793B">
        <w:rPr>
          <w:rFonts w:ascii="Arial" w:hAnsi="Arial" w:cs="Arial"/>
        </w:rPr>
        <w:t>nazwisko zatrudnionego pracownika, datę zawarcia umowy o pracę, rodzaj umowy o pracę oraz zakres obowiązków pracownika</w:t>
      </w:r>
    </w:p>
    <w:p w14:paraId="0B47C410" w14:textId="19F736F6" w:rsidR="007B28BD" w:rsidRPr="001A793B" w:rsidRDefault="007B28BD" w:rsidP="007B28BD">
      <w:pPr>
        <w:numPr>
          <w:ilvl w:val="0"/>
          <w:numId w:val="28"/>
        </w:numPr>
        <w:spacing w:line="276" w:lineRule="auto"/>
        <w:ind w:left="284" w:hanging="284"/>
        <w:contextualSpacing/>
        <w:jc w:val="both"/>
        <w:rPr>
          <w:rFonts w:ascii="Arial" w:hAnsi="Arial" w:cs="Arial"/>
        </w:rPr>
      </w:pPr>
      <w:r w:rsidRPr="001A793B">
        <w:rPr>
          <w:rFonts w:ascii="Arial" w:hAnsi="Arial" w:cs="Arial"/>
        </w:rPr>
        <w:t>Wykonawca zobowiązany jest do aktualizacji wykazu, o którym mowa w ust. 2 powyżej, w</w:t>
      </w:r>
      <w:r w:rsidR="005B466B">
        <w:rPr>
          <w:rFonts w:ascii="Arial" w:hAnsi="Arial" w:cs="Arial"/>
        </w:rPr>
        <w:t xml:space="preserve"> </w:t>
      </w:r>
      <w:r w:rsidRPr="001A793B">
        <w:rPr>
          <w:rFonts w:ascii="Arial" w:hAnsi="Arial" w:cs="Arial"/>
        </w:rPr>
        <w:t>przypadku każdorazowej zmiany składu osób zatrudnionych oraz przekazania Zamawiającemu takiej aktualizacji nie</w:t>
      </w:r>
      <w:r w:rsidR="005B466B">
        <w:rPr>
          <w:rFonts w:ascii="Arial" w:hAnsi="Arial" w:cs="Arial"/>
        </w:rPr>
        <w:t xml:space="preserve"> </w:t>
      </w:r>
      <w:r w:rsidRPr="001A793B">
        <w:rPr>
          <w:rFonts w:ascii="Arial" w:hAnsi="Arial" w:cs="Arial"/>
        </w:rPr>
        <w:t>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rPr>
        <w:t>ż</w:t>
      </w:r>
      <w:r w:rsidRPr="001A793B">
        <w:rPr>
          <w:rFonts w:ascii="Arial" w:hAnsi="Arial" w:cs="Arial"/>
        </w:rPr>
        <w:t>y przedło</w:t>
      </w:r>
      <w:r w:rsidRPr="001A793B">
        <w:rPr>
          <w:rFonts w:ascii="Arial" w:eastAsia="TimesNewRoman" w:hAnsi="Arial" w:cs="Arial"/>
        </w:rPr>
        <w:t>ż</w:t>
      </w:r>
      <w:r w:rsidRPr="001A793B">
        <w:rPr>
          <w:rFonts w:ascii="Arial" w:hAnsi="Arial" w:cs="Arial"/>
        </w:rPr>
        <w:t>y</w:t>
      </w:r>
      <w:r w:rsidRPr="001A793B">
        <w:rPr>
          <w:rFonts w:ascii="Arial" w:eastAsia="TimesNewRoman" w:hAnsi="Arial" w:cs="Arial"/>
        </w:rPr>
        <w:t xml:space="preserve">ć </w:t>
      </w:r>
      <w:r w:rsidRPr="001A793B">
        <w:rPr>
          <w:rFonts w:ascii="Arial" w:hAnsi="Arial" w:cs="Arial"/>
        </w:rPr>
        <w:t>wraz kopi</w:t>
      </w:r>
      <w:r w:rsidRPr="001A793B">
        <w:rPr>
          <w:rFonts w:ascii="Arial" w:eastAsia="TimesNewRoman" w:hAnsi="Arial" w:cs="Arial"/>
        </w:rPr>
        <w:t xml:space="preserve">ą </w:t>
      </w:r>
      <w:r w:rsidRPr="001A793B">
        <w:rPr>
          <w:rFonts w:ascii="Arial" w:hAnsi="Arial" w:cs="Arial"/>
        </w:rPr>
        <w:t>umowy o</w:t>
      </w:r>
      <w:r w:rsidR="005B466B">
        <w:rPr>
          <w:rFonts w:ascii="Arial" w:hAnsi="Arial" w:cs="Arial"/>
        </w:rPr>
        <w:t xml:space="preserve"> </w:t>
      </w:r>
      <w:r w:rsidRPr="001A793B">
        <w:rPr>
          <w:rFonts w:ascii="Arial" w:hAnsi="Arial" w:cs="Arial"/>
        </w:rPr>
        <w:t>podwykonawstwo lub dalsze podwykonawstwo jednak nie pó</w:t>
      </w:r>
      <w:r w:rsidRPr="001A793B">
        <w:rPr>
          <w:rFonts w:ascii="Arial" w:eastAsia="TimesNewRoman" w:hAnsi="Arial" w:cs="Arial"/>
        </w:rPr>
        <w:t>ź</w:t>
      </w:r>
      <w:r w:rsidRPr="001A793B">
        <w:rPr>
          <w:rFonts w:ascii="Arial" w:hAnsi="Arial" w:cs="Arial"/>
        </w:rPr>
        <w:t>niej ni</w:t>
      </w:r>
      <w:r w:rsidRPr="001A793B">
        <w:rPr>
          <w:rFonts w:ascii="Arial" w:eastAsia="TimesNewRoman" w:hAnsi="Arial" w:cs="Arial"/>
        </w:rPr>
        <w:t xml:space="preserve">ż </w:t>
      </w:r>
      <w:r w:rsidRPr="001A793B">
        <w:rPr>
          <w:rFonts w:ascii="Arial" w:hAnsi="Arial" w:cs="Arial"/>
        </w:rPr>
        <w:t>przed rozpocz</w:t>
      </w:r>
      <w:r w:rsidRPr="001A793B">
        <w:rPr>
          <w:rFonts w:ascii="Arial" w:eastAsia="TimesNewRoman" w:hAnsi="Arial" w:cs="Arial"/>
        </w:rPr>
        <w:t>ę</w:t>
      </w:r>
      <w:r w:rsidRPr="001A793B">
        <w:rPr>
          <w:rFonts w:ascii="Arial" w:hAnsi="Arial" w:cs="Arial"/>
        </w:rPr>
        <w:t>ciem wykonywania czynno</w:t>
      </w:r>
      <w:r w:rsidRPr="001A793B">
        <w:rPr>
          <w:rFonts w:ascii="Arial" w:eastAsia="TimesNewRoman" w:hAnsi="Arial" w:cs="Arial"/>
        </w:rPr>
        <w:t>ś</w:t>
      </w:r>
      <w:r w:rsidRPr="001A793B">
        <w:rPr>
          <w:rFonts w:ascii="Arial" w:hAnsi="Arial" w:cs="Arial"/>
        </w:rPr>
        <w:t>ci przez te osoby.</w:t>
      </w:r>
    </w:p>
    <w:p w14:paraId="5B395741" w14:textId="06A21D0A" w:rsidR="007B28BD" w:rsidRPr="001A793B" w:rsidRDefault="007B28BD" w:rsidP="007B28BD">
      <w:pPr>
        <w:pStyle w:val="Akapitzlist"/>
        <w:numPr>
          <w:ilvl w:val="0"/>
          <w:numId w:val="28"/>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sidR="005B466B">
        <w:rPr>
          <w:rFonts w:ascii="Arial" w:hAnsi="Arial" w:cs="Arial"/>
          <w:sz w:val="24"/>
          <w:szCs w:val="24"/>
        </w:rPr>
        <w:t xml:space="preserve"> </w:t>
      </w:r>
      <w:r w:rsidRPr="001A793B">
        <w:rPr>
          <w:rFonts w:ascii="Arial" w:hAnsi="Arial" w:cs="Arial"/>
          <w:sz w:val="24"/>
          <w:szCs w:val="24"/>
        </w:rPr>
        <w:lastRenderedPageBreak/>
        <w:t>pracę osób wykonujących wskazane w ust. 2 czynności, a w</w:t>
      </w:r>
      <w:r w:rsidR="005B466B">
        <w:rPr>
          <w:rFonts w:ascii="Arial" w:hAnsi="Arial" w:cs="Arial"/>
          <w:sz w:val="24"/>
          <w:szCs w:val="24"/>
        </w:rPr>
        <w:t xml:space="preserve"> </w:t>
      </w:r>
      <w:r w:rsidRPr="001A793B">
        <w:rPr>
          <w:rFonts w:ascii="Arial" w:hAnsi="Arial" w:cs="Arial"/>
          <w:sz w:val="24"/>
          <w:szCs w:val="24"/>
        </w:rPr>
        <w:t xml:space="preserve">szczególności jest uprawniony do: </w:t>
      </w:r>
    </w:p>
    <w:p w14:paraId="41D5305B" w14:textId="1249922D" w:rsidR="007B28BD" w:rsidRPr="001A793B" w:rsidRDefault="007B28BD" w:rsidP="007B28BD">
      <w:pPr>
        <w:pStyle w:val="Akapitzlist"/>
        <w:numPr>
          <w:ilvl w:val="0"/>
          <w:numId w:val="29"/>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w:t>
      </w:r>
      <w:r w:rsidR="005B466B">
        <w:rPr>
          <w:rFonts w:ascii="Arial" w:hAnsi="Arial" w:cs="Arial"/>
          <w:sz w:val="24"/>
          <w:szCs w:val="24"/>
        </w:rPr>
        <w:t xml:space="preserve"> </w:t>
      </w:r>
      <w:r w:rsidRPr="001A793B">
        <w:rPr>
          <w:rFonts w:ascii="Arial" w:hAnsi="Arial" w:cs="Arial"/>
          <w:sz w:val="24"/>
          <w:szCs w:val="24"/>
        </w:rPr>
        <w:t>dokonywania ich oceny,</w:t>
      </w:r>
    </w:p>
    <w:p w14:paraId="2AACE16F" w14:textId="77777777" w:rsidR="007B28BD" w:rsidRPr="001A793B" w:rsidRDefault="007B28BD" w:rsidP="007B28BD">
      <w:pPr>
        <w:pStyle w:val="Akapitzlist"/>
        <w:numPr>
          <w:ilvl w:val="0"/>
          <w:numId w:val="29"/>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45513903" w14:textId="77777777" w:rsidR="007B28BD" w:rsidRPr="001A793B" w:rsidRDefault="007B28BD" w:rsidP="007B28BD">
      <w:pPr>
        <w:pStyle w:val="Akapitzlist"/>
        <w:numPr>
          <w:ilvl w:val="0"/>
          <w:numId w:val="29"/>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58051230" w14:textId="6E1D247F" w:rsidR="007B28BD" w:rsidRPr="001A793B" w:rsidRDefault="007B28BD" w:rsidP="007B28BD">
      <w:pPr>
        <w:pStyle w:val="Akapitzlist"/>
        <w:numPr>
          <w:ilvl w:val="0"/>
          <w:numId w:val="28"/>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sidR="005B466B">
        <w:rPr>
          <w:rFonts w:ascii="Arial" w:hAnsi="Arial" w:cs="Arial"/>
          <w:sz w:val="24"/>
          <w:szCs w:val="24"/>
        </w:rPr>
        <w:t xml:space="preserve">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5979D11" w14:textId="77777777" w:rsidR="007B28BD" w:rsidRPr="001A793B" w:rsidRDefault="007B28BD" w:rsidP="007B28BD">
      <w:pPr>
        <w:pStyle w:val="Akapitzlist1"/>
        <w:numPr>
          <w:ilvl w:val="0"/>
          <w:numId w:val="30"/>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34718904" w14:textId="0745F6B0" w:rsidR="007B28BD" w:rsidRPr="001A793B" w:rsidRDefault="007B28BD" w:rsidP="007B28BD">
      <w:pPr>
        <w:pStyle w:val="Akapitzlist1"/>
        <w:numPr>
          <w:ilvl w:val="0"/>
          <w:numId w:val="30"/>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w:t>
      </w:r>
      <w:r w:rsidR="005B466B">
        <w:rPr>
          <w:rFonts w:ascii="Arial" w:eastAsia="Calibri" w:hAnsi="Arial" w:cs="Arial"/>
          <w:sz w:val="24"/>
          <w:szCs w:val="24"/>
        </w:rPr>
        <w:t xml:space="preserve"> </w:t>
      </w:r>
      <w:r w:rsidRPr="001A793B">
        <w:rPr>
          <w:rFonts w:ascii="Arial" w:eastAsia="Calibri" w:hAnsi="Arial" w:cs="Arial"/>
          <w:sz w:val="24"/>
          <w:szCs w:val="24"/>
        </w:rPr>
        <w:t>pracę;</w:t>
      </w:r>
    </w:p>
    <w:p w14:paraId="02A23141" w14:textId="77777777" w:rsidR="007B28BD" w:rsidRPr="001A793B" w:rsidRDefault="007B28BD" w:rsidP="007B28BD">
      <w:pPr>
        <w:pStyle w:val="Akapitzlist1"/>
        <w:numPr>
          <w:ilvl w:val="0"/>
          <w:numId w:val="30"/>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23483314" w14:textId="77777777" w:rsidR="007B28BD" w:rsidRPr="001A793B" w:rsidRDefault="007B28BD" w:rsidP="007B28BD">
      <w:pPr>
        <w:pStyle w:val="Akapitzlist1"/>
        <w:numPr>
          <w:ilvl w:val="0"/>
          <w:numId w:val="30"/>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23DC3D0B" w14:textId="2E7B60D9" w:rsidR="007B28BD" w:rsidRPr="001A793B" w:rsidRDefault="007B28BD" w:rsidP="007B28BD">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sidR="005B466B">
        <w:rPr>
          <w:rFonts w:ascii="Arial" w:eastAsia="Calibri" w:hAnsi="Arial" w:cs="Arial"/>
          <w:sz w:val="24"/>
          <w:szCs w:val="24"/>
        </w:rPr>
        <w:t xml:space="preserve"> </w:t>
      </w:r>
      <w:r w:rsidRPr="001A793B">
        <w:rPr>
          <w:rFonts w:ascii="Arial" w:eastAsia="Calibri" w:hAnsi="Arial" w:cs="Arial"/>
          <w:sz w:val="24"/>
          <w:szCs w:val="24"/>
        </w:rPr>
        <w:t>zakres obowiązków pracownika.</w:t>
      </w:r>
    </w:p>
    <w:p w14:paraId="531E9102" w14:textId="6C17955C" w:rsidR="007B28BD" w:rsidRPr="001A793B" w:rsidRDefault="007B28BD" w:rsidP="007B28BD">
      <w:pPr>
        <w:pStyle w:val="Akapitzlist"/>
        <w:numPr>
          <w:ilvl w:val="0"/>
          <w:numId w:val="28"/>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sidR="005B466B">
        <w:rPr>
          <w:rFonts w:ascii="Arial" w:hAnsi="Arial" w:cs="Arial"/>
          <w:sz w:val="24"/>
          <w:szCs w:val="24"/>
        </w:rPr>
        <w:t xml:space="preserve"> </w:t>
      </w:r>
      <w:r w:rsidRPr="001A793B">
        <w:rPr>
          <w:rFonts w:ascii="Arial" w:hAnsi="Arial" w:cs="Arial"/>
          <w:sz w:val="24"/>
          <w:szCs w:val="24"/>
        </w:rPr>
        <w:t>osobna dowodów określonych w ust. 6 powyżej.</w:t>
      </w:r>
    </w:p>
    <w:p w14:paraId="56ADD48A" w14:textId="77777777" w:rsidR="007B28BD" w:rsidRPr="001A793B" w:rsidRDefault="007B28BD" w:rsidP="007B28BD">
      <w:pPr>
        <w:pStyle w:val="Akapitzlist"/>
        <w:numPr>
          <w:ilvl w:val="0"/>
          <w:numId w:val="28"/>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65BF91AA" w14:textId="77777777" w:rsidR="007B28BD" w:rsidRPr="001A793B" w:rsidRDefault="007B28BD" w:rsidP="007B28BD">
      <w:pPr>
        <w:pStyle w:val="Akapitzlist"/>
        <w:numPr>
          <w:ilvl w:val="0"/>
          <w:numId w:val="28"/>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0144174E" w14:textId="2E821B94" w:rsidR="007B28BD" w:rsidRDefault="007B28BD" w:rsidP="007B28BD">
      <w:pPr>
        <w:pStyle w:val="Akapitzlist"/>
        <w:numPr>
          <w:ilvl w:val="0"/>
          <w:numId w:val="28"/>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w:t>
      </w:r>
      <w:r w:rsidR="005B466B">
        <w:rPr>
          <w:rFonts w:ascii="Arial" w:hAnsi="Arial" w:cs="Arial"/>
          <w:sz w:val="24"/>
          <w:szCs w:val="24"/>
        </w:rPr>
        <w:t xml:space="preserve"> </w:t>
      </w:r>
      <w:r w:rsidRPr="001A793B">
        <w:rPr>
          <w:rFonts w:ascii="Arial" w:hAnsi="Arial" w:cs="Arial"/>
          <w:sz w:val="24"/>
          <w:szCs w:val="24"/>
        </w:rPr>
        <w:t>wykonaniem przedmiotu zamówienia będzie wykonywał osobiście oraz, że nie korzysta z</w:t>
      </w:r>
      <w:r w:rsidR="005B466B">
        <w:rPr>
          <w:rFonts w:ascii="Arial" w:hAnsi="Arial" w:cs="Arial"/>
          <w:sz w:val="24"/>
          <w:szCs w:val="24"/>
        </w:rPr>
        <w:t xml:space="preserve"> </w:t>
      </w:r>
      <w:r w:rsidRPr="001A793B">
        <w:rPr>
          <w:rFonts w:ascii="Arial" w:hAnsi="Arial" w:cs="Arial"/>
          <w:sz w:val="24"/>
          <w:szCs w:val="24"/>
        </w:rPr>
        <w:t>podwykonawców i</w:t>
      </w:r>
      <w:r w:rsidR="005B466B">
        <w:rPr>
          <w:rFonts w:ascii="Arial" w:hAnsi="Arial" w:cs="Arial"/>
          <w:sz w:val="24"/>
          <w:szCs w:val="24"/>
        </w:rPr>
        <w:t xml:space="preserve"> </w:t>
      </w:r>
      <w:r w:rsidRPr="001A793B">
        <w:rPr>
          <w:rFonts w:ascii="Arial" w:hAnsi="Arial" w:cs="Arial"/>
          <w:sz w:val="24"/>
          <w:szCs w:val="24"/>
        </w:rPr>
        <w:t>nie jest płatnikiem składek na ubezpieczenia społeczne z</w:t>
      </w:r>
      <w:r w:rsidR="005B466B">
        <w:rPr>
          <w:rFonts w:ascii="Arial" w:hAnsi="Arial" w:cs="Arial"/>
          <w:sz w:val="24"/>
          <w:szCs w:val="24"/>
        </w:rPr>
        <w:t xml:space="preserve"> </w:t>
      </w:r>
      <w:r w:rsidRPr="001A793B">
        <w:rPr>
          <w:rFonts w:ascii="Arial" w:hAnsi="Arial" w:cs="Arial"/>
          <w:sz w:val="24"/>
          <w:szCs w:val="24"/>
        </w:rPr>
        <w:t>tytułu pracowniczej albo cywilnoprawnej podstawy zatrudnienia.</w:t>
      </w:r>
    </w:p>
    <w:p w14:paraId="0FBF0713" w14:textId="750D6AAF" w:rsidR="000953BA" w:rsidRDefault="000953BA" w:rsidP="000953BA">
      <w:pPr>
        <w:pStyle w:val="Akapitzlist"/>
        <w:ind w:left="0"/>
        <w:jc w:val="center"/>
        <w:rPr>
          <w:rFonts w:ascii="Arial" w:hAnsi="Arial" w:cs="Arial"/>
          <w:b/>
        </w:rPr>
      </w:pPr>
      <w:r w:rsidRPr="000953BA">
        <w:rPr>
          <w:rFonts w:ascii="Arial" w:hAnsi="Arial" w:cs="Arial"/>
          <w:b/>
        </w:rPr>
        <w:t xml:space="preserve">§ </w:t>
      </w:r>
      <w:r>
        <w:rPr>
          <w:rFonts w:ascii="Arial" w:hAnsi="Arial" w:cs="Arial"/>
          <w:b/>
        </w:rPr>
        <w:t>6</w:t>
      </w:r>
    </w:p>
    <w:p w14:paraId="3444BB26" w14:textId="293274FE" w:rsidR="007B28BD" w:rsidRPr="000953BA" w:rsidRDefault="007B28BD" w:rsidP="000953BA">
      <w:pPr>
        <w:pStyle w:val="Akapitzlist"/>
        <w:ind w:left="0"/>
        <w:jc w:val="center"/>
        <w:rPr>
          <w:rFonts w:ascii="Arial" w:hAnsi="Arial" w:cs="Arial"/>
          <w:b/>
        </w:rPr>
      </w:pPr>
      <w:r w:rsidRPr="001A793B">
        <w:rPr>
          <w:rFonts w:ascii="Arial" w:hAnsi="Arial" w:cs="Arial"/>
          <w:b/>
          <w:bCs/>
          <w:sz w:val="24"/>
          <w:szCs w:val="24"/>
        </w:rPr>
        <w:t>Podwykonawcy</w:t>
      </w:r>
    </w:p>
    <w:p w14:paraId="4BCC6EF4" w14:textId="77777777" w:rsidR="007B28BD" w:rsidRPr="001A793B" w:rsidRDefault="007B28BD" w:rsidP="007B28BD">
      <w:pPr>
        <w:pStyle w:val="Akapitzlist"/>
        <w:numPr>
          <w:ilvl w:val="0"/>
          <w:numId w:val="32"/>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1"/>
      </w:r>
      <w:r w:rsidRPr="001A793B">
        <w:rPr>
          <w:rFonts w:ascii="Arial" w:hAnsi="Arial" w:cs="Arial"/>
          <w:b/>
          <w:bCs/>
          <w:sz w:val="24"/>
          <w:szCs w:val="24"/>
        </w:rPr>
        <w:t>.</w:t>
      </w:r>
    </w:p>
    <w:p w14:paraId="7CC971C9" w14:textId="77777777" w:rsidR="007B28BD" w:rsidRPr="001A793B" w:rsidRDefault="007B28BD" w:rsidP="007B28BD">
      <w:pPr>
        <w:autoSpaceDE w:val="0"/>
        <w:autoSpaceDN w:val="0"/>
        <w:adjustRightInd w:val="0"/>
        <w:ind w:left="426"/>
        <w:rPr>
          <w:rFonts w:ascii="Arial" w:hAnsi="Arial" w:cs="Arial"/>
          <w:b/>
          <w:bCs/>
        </w:rPr>
      </w:pPr>
    </w:p>
    <w:p w14:paraId="571F227B" w14:textId="77777777" w:rsidR="007B28BD" w:rsidRPr="001A793B" w:rsidRDefault="007B28BD" w:rsidP="007B28BD">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lastRenderedPageBreak/>
        <w:t xml:space="preserve">lub </w:t>
      </w:r>
    </w:p>
    <w:p w14:paraId="607AA944" w14:textId="15896F81" w:rsidR="007B28BD" w:rsidRPr="001A793B" w:rsidRDefault="007B28BD" w:rsidP="007B28BD">
      <w:pPr>
        <w:pStyle w:val="Akapitzlist"/>
        <w:numPr>
          <w:ilvl w:val="1"/>
          <w:numId w:val="31"/>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w:t>
      </w:r>
      <w:r w:rsidR="005B466B">
        <w:rPr>
          <w:rFonts w:ascii="Arial" w:hAnsi="Arial" w:cs="Arial"/>
          <w:i/>
          <w:iCs/>
          <w:sz w:val="24"/>
          <w:szCs w:val="24"/>
        </w:rPr>
        <w:t xml:space="preserve"> </w:t>
      </w:r>
      <w:r w:rsidRPr="001A793B">
        <w:rPr>
          <w:rFonts w:ascii="Arial" w:hAnsi="Arial" w:cs="Arial"/>
          <w:i/>
          <w:iCs/>
          <w:sz w:val="24"/>
          <w:szCs w:val="24"/>
        </w:rPr>
        <w:t>osób do kontaktu z</w:t>
      </w:r>
      <w:r w:rsidR="005B466B">
        <w:rPr>
          <w:rFonts w:ascii="Arial" w:hAnsi="Arial" w:cs="Arial"/>
          <w:i/>
          <w:iCs/>
          <w:sz w:val="24"/>
          <w:szCs w:val="24"/>
        </w:rPr>
        <w:t xml:space="preserve">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5CBC74B6" w14:textId="77777777" w:rsidR="007B28BD" w:rsidRPr="001A793B" w:rsidRDefault="007B28BD" w:rsidP="007B28BD">
      <w:pPr>
        <w:pStyle w:val="Akapitzlist"/>
        <w:numPr>
          <w:ilvl w:val="1"/>
          <w:numId w:val="31"/>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44D6503F" w14:textId="77777777" w:rsidR="007B28BD" w:rsidRPr="001A793B" w:rsidRDefault="007B28BD" w:rsidP="007B28BD">
      <w:pPr>
        <w:pStyle w:val="Akapitzlist"/>
        <w:numPr>
          <w:ilvl w:val="1"/>
          <w:numId w:val="31"/>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6CD14A77" w14:textId="54877590" w:rsidR="007B28BD" w:rsidRPr="001A793B" w:rsidRDefault="007B28BD" w:rsidP="007B28BD">
      <w:pPr>
        <w:pStyle w:val="Akapitzlist"/>
        <w:numPr>
          <w:ilvl w:val="1"/>
          <w:numId w:val="31"/>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zaniedbania każdego Podwykonawcy i dalszego Podwykonawcy tak, jakby były one działaniami, zaniechaniami, uchybieniami lub zaniedbaniami samego Wykonawcy.</w:t>
      </w:r>
    </w:p>
    <w:p w14:paraId="34229F4F" w14:textId="77777777" w:rsidR="007B28BD" w:rsidRPr="001A793B" w:rsidRDefault="007B28BD" w:rsidP="007B28BD">
      <w:pPr>
        <w:pStyle w:val="Akapitzlist"/>
        <w:numPr>
          <w:ilvl w:val="1"/>
          <w:numId w:val="31"/>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2F4658B7" w14:textId="77777777" w:rsidR="007B28BD" w:rsidRPr="001A793B" w:rsidRDefault="007B28BD" w:rsidP="007B28BD">
      <w:pPr>
        <w:pStyle w:val="Akapitzlist"/>
        <w:numPr>
          <w:ilvl w:val="1"/>
          <w:numId w:val="31"/>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8C6351B" w14:textId="1A62A1F8" w:rsidR="007B28BD" w:rsidRPr="001A793B" w:rsidRDefault="007B28BD" w:rsidP="007B28BD">
      <w:pPr>
        <w:pStyle w:val="Akapitzlist"/>
        <w:numPr>
          <w:ilvl w:val="1"/>
          <w:numId w:val="31"/>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w:t>
      </w:r>
      <w:r w:rsidR="005B466B">
        <w:rPr>
          <w:rFonts w:ascii="Arial" w:eastAsia="TTE18700A0t00" w:hAnsi="Arial" w:cs="Arial"/>
          <w:sz w:val="24"/>
          <w:szCs w:val="24"/>
        </w:rPr>
        <w:t xml:space="preserve"> </w:t>
      </w:r>
      <w:r w:rsidRPr="001A793B">
        <w:rPr>
          <w:rFonts w:ascii="Arial" w:eastAsia="TTE18700A0t00" w:hAnsi="Arial" w:cs="Arial"/>
          <w:sz w:val="24"/>
          <w:szCs w:val="24"/>
        </w:rPr>
        <w:t xml:space="preserve">§ </w:t>
      </w:r>
      <w:r w:rsidR="007624D0">
        <w:rPr>
          <w:rFonts w:ascii="Arial" w:eastAsia="TTE18700A0t00" w:hAnsi="Arial" w:cs="Arial"/>
          <w:sz w:val="24"/>
          <w:szCs w:val="24"/>
        </w:rPr>
        <w:t>7</w:t>
      </w:r>
      <w:r w:rsidRPr="001A793B">
        <w:rPr>
          <w:rFonts w:ascii="Arial" w:eastAsia="TTE18700A0t00" w:hAnsi="Arial" w:cs="Arial"/>
          <w:sz w:val="24"/>
          <w:szCs w:val="24"/>
        </w:rPr>
        <w:t xml:space="preserve"> niniejszej umowy.</w:t>
      </w:r>
    </w:p>
    <w:p w14:paraId="26F0115F" w14:textId="791FAA00" w:rsidR="007B28BD" w:rsidRPr="001A793B" w:rsidRDefault="007B28BD" w:rsidP="007B28BD">
      <w:pPr>
        <w:pStyle w:val="Akapitzlist"/>
        <w:numPr>
          <w:ilvl w:val="1"/>
          <w:numId w:val="31"/>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w:t>
      </w:r>
      <w:r w:rsidR="005B466B">
        <w:rPr>
          <w:rFonts w:ascii="Arial" w:eastAsia="TTE18700A0t00" w:hAnsi="Arial" w:cs="Arial"/>
          <w:sz w:val="24"/>
          <w:szCs w:val="24"/>
        </w:rPr>
        <w:t xml:space="preserve"> </w:t>
      </w:r>
      <w:r w:rsidRPr="001A793B">
        <w:rPr>
          <w:rFonts w:ascii="Arial" w:eastAsia="TTE18700A0t00" w:hAnsi="Arial" w:cs="Arial"/>
          <w:sz w:val="24"/>
          <w:szCs w:val="24"/>
        </w:rPr>
        <w:t>części dotyczącej prac realizowanych przez podwykonawcę wymagane jest każdorazowe załączenie do</w:t>
      </w:r>
      <w:r w:rsidR="005B466B">
        <w:rPr>
          <w:rFonts w:ascii="Arial" w:eastAsia="TTE18700A0t00" w:hAnsi="Arial" w:cs="Arial"/>
          <w:sz w:val="24"/>
          <w:szCs w:val="24"/>
        </w:rPr>
        <w:t xml:space="preserve"> </w:t>
      </w:r>
      <w:r w:rsidRPr="001A793B">
        <w:rPr>
          <w:rFonts w:ascii="Arial" w:eastAsia="TTE18700A0t00" w:hAnsi="Arial" w:cs="Arial"/>
          <w:sz w:val="24"/>
          <w:szCs w:val="24"/>
        </w:rPr>
        <w:t>wystawionej przez Wykonawcę faktury pisemnego oświadczenia podwykonawcy, że wykonawca zapłacił podwykonawcy wynagrodzenie za przedmiotowy zakres prac.</w:t>
      </w:r>
    </w:p>
    <w:p w14:paraId="62D724B4" w14:textId="583197D5" w:rsidR="007B28BD" w:rsidRPr="001A793B" w:rsidRDefault="007B28BD" w:rsidP="007B28BD">
      <w:pPr>
        <w:pStyle w:val="Akapitzlist"/>
        <w:numPr>
          <w:ilvl w:val="1"/>
          <w:numId w:val="31"/>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t>
      </w:r>
      <w:r w:rsidRPr="000953BA">
        <w:rPr>
          <w:rFonts w:ascii="Arial" w:eastAsia="TTE18700A0t00" w:hAnsi="Arial" w:cs="Arial"/>
          <w:color w:val="FF0000"/>
          <w:sz w:val="24"/>
          <w:szCs w:val="24"/>
        </w:rPr>
        <w:t>w § 1</w:t>
      </w:r>
      <w:r w:rsidR="00322756">
        <w:rPr>
          <w:rFonts w:ascii="Arial" w:eastAsia="TTE18700A0t00" w:hAnsi="Arial" w:cs="Arial"/>
          <w:color w:val="FF0000"/>
          <w:sz w:val="24"/>
          <w:szCs w:val="24"/>
        </w:rPr>
        <w:t>1</w:t>
      </w:r>
      <w:r w:rsidRPr="000953BA">
        <w:rPr>
          <w:rFonts w:ascii="Arial" w:eastAsia="TTE18700A0t00" w:hAnsi="Arial" w:cs="Arial"/>
          <w:color w:val="FF0000"/>
          <w:sz w:val="24"/>
          <w:szCs w:val="24"/>
        </w:rPr>
        <w:t xml:space="preserve"> ust</w:t>
      </w:r>
      <w:r w:rsidR="00684492">
        <w:rPr>
          <w:rFonts w:ascii="Arial" w:eastAsia="TTE18700A0t00" w:hAnsi="Arial" w:cs="Arial"/>
          <w:color w:val="FF0000"/>
          <w:sz w:val="24"/>
          <w:szCs w:val="24"/>
        </w:rPr>
        <w:t>.</w:t>
      </w:r>
      <w:r w:rsidRPr="000953BA">
        <w:rPr>
          <w:rFonts w:ascii="Arial" w:eastAsia="TTE18700A0t00" w:hAnsi="Arial" w:cs="Arial"/>
          <w:color w:val="FF0000"/>
          <w:sz w:val="24"/>
          <w:szCs w:val="24"/>
        </w:rPr>
        <w:t xml:space="preserve"> </w:t>
      </w:r>
      <w:r w:rsidR="005B466B">
        <w:rPr>
          <w:rFonts w:ascii="Arial" w:eastAsia="TTE18700A0t00" w:hAnsi="Arial" w:cs="Arial"/>
          <w:color w:val="FF0000"/>
          <w:sz w:val="24"/>
          <w:szCs w:val="24"/>
        </w:rPr>
        <w:t>13</w:t>
      </w:r>
      <w:r w:rsidRPr="000953BA">
        <w:rPr>
          <w:rFonts w:ascii="Arial" w:eastAsia="TTE18700A0t00" w:hAnsi="Arial" w:cs="Arial"/>
          <w:color w:val="FF0000"/>
          <w:sz w:val="24"/>
          <w:szCs w:val="24"/>
        </w:rPr>
        <w:t xml:space="preserve"> umowy, Wykonawca zobowiązany jest do zmiany wynagrod</w:t>
      </w:r>
      <w:r w:rsidRPr="001A793B">
        <w:rPr>
          <w:rFonts w:ascii="Arial" w:eastAsia="TTE18700A0t00" w:hAnsi="Arial" w:cs="Arial"/>
          <w:sz w:val="24"/>
          <w:szCs w:val="24"/>
        </w:rPr>
        <w:t xml:space="preserve">zenia Podwykonawcy, w zakresie odpowiadającym zmianom cen materiałów lub kosztów dotyczących zobowiązania Podwykonawcy, jeżeli przedmiotem zwartej umowy są usługi a okres jej obowiązywania przekracza </w:t>
      </w:r>
      <w:r w:rsidR="000953BA">
        <w:rPr>
          <w:rFonts w:ascii="Arial" w:eastAsia="TTE18700A0t00" w:hAnsi="Arial" w:cs="Arial"/>
          <w:sz w:val="24"/>
          <w:szCs w:val="24"/>
        </w:rPr>
        <w:t>6</w:t>
      </w:r>
      <w:r w:rsidRPr="001A793B">
        <w:rPr>
          <w:rFonts w:ascii="Arial" w:eastAsia="TTE18700A0t00" w:hAnsi="Arial" w:cs="Arial"/>
          <w:sz w:val="24"/>
          <w:szCs w:val="24"/>
        </w:rPr>
        <w:t xml:space="preserve"> miesięcy. </w:t>
      </w:r>
    </w:p>
    <w:p w14:paraId="1395F33B" w14:textId="35C8F8DA" w:rsidR="000D6E97" w:rsidRDefault="000D6E97" w:rsidP="0063643C">
      <w:pPr>
        <w:tabs>
          <w:tab w:val="num" w:pos="360"/>
        </w:tabs>
        <w:spacing w:line="276" w:lineRule="auto"/>
        <w:jc w:val="center"/>
        <w:rPr>
          <w:rFonts w:ascii="Arial" w:hAnsi="Arial" w:cs="Arial"/>
          <w:b/>
          <w:color w:val="000000" w:themeColor="text1"/>
        </w:rPr>
      </w:pPr>
      <w:r w:rsidRPr="00FF4706">
        <w:rPr>
          <w:rFonts w:ascii="Arial" w:hAnsi="Arial" w:cs="Arial"/>
          <w:b/>
          <w:color w:val="000000" w:themeColor="text1"/>
        </w:rPr>
        <w:t xml:space="preserve">§ </w:t>
      </w:r>
      <w:r w:rsidR="001E7BF5">
        <w:rPr>
          <w:rFonts w:ascii="Arial" w:hAnsi="Arial" w:cs="Arial"/>
          <w:b/>
          <w:color w:val="000000" w:themeColor="text1"/>
        </w:rPr>
        <w:t>7</w:t>
      </w:r>
    </w:p>
    <w:p w14:paraId="0E675DDB" w14:textId="6D81CDAC" w:rsidR="001E7BF5" w:rsidRPr="00FF4706" w:rsidRDefault="001E7BF5" w:rsidP="0063643C">
      <w:pPr>
        <w:tabs>
          <w:tab w:val="num" w:pos="360"/>
        </w:tabs>
        <w:spacing w:line="276" w:lineRule="auto"/>
        <w:jc w:val="center"/>
        <w:rPr>
          <w:rFonts w:ascii="Arial" w:hAnsi="Arial" w:cs="Arial"/>
          <w:b/>
          <w:color w:val="000000" w:themeColor="text1"/>
        </w:rPr>
      </w:pPr>
      <w:r w:rsidRPr="001E7BF5">
        <w:rPr>
          <w:rFonts w:ascii="Arial" w:hAnsi="Arial" w:cs="Arial"/>
          <w:b/>
          <w:color w:val="000000" w:themeColor="text1"/>
        </w:rPr>
        <w:t>Wynagrodzenie i płatność</w:t>
      </w:r>
    </w:p>
    <w:p w14:paraId="7AA0CAA3" w14:textId="420D1D7C" w:rsidR="000D6E97" w:rsidRPr="00FF4706" w:rsidRDefault="000D6E97" w:rsidP="0063643C">
      <w:pPr>
        <w:pStyle w:val="Akapitzlist"/>
        <w:numPr>
          <w:ilvl w:val="0"/>
          <w:numId w:val="21"/>
        </w:numPr>
        <w:tabs>
          <w:tab w:val="clear" w:pos="720"/>
          <w:tab w:val="num" w:pos="284"/>
        </w:tabs>
        <w:ind w:left="284" w:hanging="284"/>
        <w:jc w:val="both"/>
        <w:rPr>
          <w:rFonts w:ascii="Arial" w:hAnsi="Arial" w:cs="Arial"/>
          <w:color w:val="000000" w:themeColor="text1"/>
          <w:sz w:val="24"/>
          <w:szCs w:val="24"/>
        </w:rPr>
      </w:pPr>
      <w:r w:rsidRPr="00FF4706">
        <w:rPr>
          <w:rFonts w:ascii="Arial" w:hAnsi="Arial" w:cs="Arial"/>
          <w:color w:val="000000" w:themeColor="text1"/>
          <w:sz w:val="24"/>
          <w:szCs w:val="24"/>
        </w:rPr>
        <w:t xml:space="preserve">Z tytułu wykonania prawidłowo, w terminie i bez zastrzeżeń czynności określonych </w:t>
      </w:r>
      <w:r w:rsidR="005B466B">
        <w:rPr>
          <w:rFonts w:ascii="Arial" w:hAnsi="Arial" w:cs="Arial"/>
          <w:color w:val="000000" w:themeColor="text1"/>
          <w:sz w:val="24"/>
          <w:szCs w:val="24"/>
        </w:rPr>
        <w:t xml:space="preserve"> </w:t>
      </w:r>
      <w:r w:rsidRPr="00FF4706">
        <w:rPr>
          <w:rFonts w:ascii="Arial" w:hAnsi="Arial" w:cs="Arial"/>
          <w:color w:val="000000" w:themeColor="text1"/>
          <w:sz w:val="24"/>
          <w:szCs w:val="24"/>
        </w:rPr>
        <w:t xml:space="preserve">w przedmiocie umowy Wykonawcy przysługiwać będzie </w:t>
      </w:r>
      <w:r w:rsidR="0063643C" w:rsidRPr="00FF4706">
        <w:rPr>
          <w:rFonts w:ascii="Arial" w:hAnsi="Arial" w:cs="Arial"/>
          <w:color w:val="000000" w:themeColor="text1"/>
          <w:sz w:val="24"/>
          <w:szCs w:val="24"/>
        </w:rPr>
        <w:t>wynagrodzenie wyliczone w</w:t>
      </w:r>
      <w:r w:rsidR="005B466B">
        <w:rPr>
          <w:rFonts w:ascii="Arial" w:hAnsi="Arial" w:cs="Arial"/>
          <w:color w:val="000000" w:themeColor="text1"/>
          <w:sz w:val="24"/>
          <w:szCs w:val="24"/>
        </w:rPr>
        <w:t xml:space="preserve"> </w:t>
      </w:r>
      <w:r w:rsidRPr="00FF4706">
        <w:rPr>
          <w:rFonts w:ascii="Arial" w:hAnsi="Arial" w:cs="Arial"/>
          <w:color w:val="000000" w:themeColor="text1"/>
          <w:sz w:val="24"/>
          <w:szCs w:val="24"/>
        </w:rPr>
        <w:t>oparciu o następujące ceny jednostkowe:</w:t>
      </w:r>
    </w:p>
    <w:p w14:paraId="058AD5DD" w14:textId="77777777" w:rsidR="000D6E97" w:rsidRPr="00FF4706" w:rsidRDefault="000D6E97" w:rsidP="0063643C">
      <w:pPr>
        <w:numPr>
          <w:ilvl w:val="0"/>
          <w:numId w:val="11"/>
        </w:numPr>
        <w:tabs>
          <w:tab w:val="left" w:pos="993"/>
        </w:tabs>
        <w:suppressAutoHyphens/>
        <w:spacing w:line="276" w:lineRule="auto"/>
        <w:ind w:hanging="294"/>
        <w:jc w:val="both"/>
        <w:rPr>
          <w:rFonts w:ascii="Arial" w:hAnsi="Arial" w:cs="Arial"/>
          <w:bCs/>
          <w:color w:val="000000" w:themeColor="text1"/>
          <w:spacing w:val="40"/>
        </w:rPr>
      </w:pPr>
      <w:r w:rsidRPr="00FF4706">
        <w:rPr>
          <w:rFonts w:ascii="Arial" w:hAnsi="Arial" w:cs="Arial"/>
          <w:bCs/>
          <w:color w:val="000000" w:themeColor="text1"/>
          <w:spacing w:val="40"/>
        </w:rPr>
        <w:t>Deratyzacja obowiązkowa</w:t>
      </w:r>
      <w:r w:rsidR="0061315A" w:rsidRPr="00FF4706">
        <w:rPr>
          <w:rFonts w:ascii="Arial" w:hAnsi="Arial" w:cs="Arial"/>
          <w:bCs/>
          <w:color w:val="000000" w:themeColor="text1"/>
          <w:spacing w:val="40"/>
        </w:rPr>
        <w:t xml:space="preserve"> </w:t>
      </w:r>
      <w:r w:rsidR="007F0136" w:rsidRPr="00FF4706">
        <w:rPr>
          <w:rFonts w:ascii="Arial" w:hAnsi="Arial" w:cs="Arial"/>
          <w:b/>
          <w:bCs/>
          <w:color w:val="000000" w:themeColor="text1"/>
          <w:spacing w:val="40"/>
        </w:rPr>
        <w:t>–</w:t>
      </w:r>
      <w:r w:rsidR="0061315A" w:rsidRPr="00FF4706">
        <w:rPr>
          <w:rFonts w:ascii="Arial" w:hAnsi="Arial" w:cs="Arial"/>
          <w:b/>
          <w:bCs/>
          <w:color w:val="000000" w:themeColor="text1"/>
          <w:spacing w:val="40"/>
        </w:rPr>
        <w:t xml:space="preserve"> </w:t>
      </w:r>
      <w:r w:rsidR="007F0136" w:rsidRPr="00FF4706">
        <w:rPr>
          <w:rFonts w:ascii="Arial" w:hAnsi="Arial" w:cs="Arial"/>
          <w:b/>
          <w:bCs/>
          <w:color w:val="000000" w:themeColor="text1"/>
          <w:spacing w:val="40"/>
        </w:rPr>
        <w:t xml:space="preserve">4 </w:t>
      </w:r>
      <w:r w:rsidRPr="00FF4706">
        <w:rPr>
          <w:rFonts w:ascii="Arial" w:hAnsi="Arial" w:cs="Arial"/>
          <w:b/>
          <w:bCs/>
          <w:color w:val="000000" w:themeColor="text1"/>
          <w:spacing w:val="40"/>
        </w:rPr>
        <w:t>razy</w:t>
      </w:r>
      <w:r w:rsidRPr="00FF4706">
        <w:rPr>
          <w:rFonts w:ascii="Arial" w:hAnsi="Arial" w:cs="Arial"/>
          <w:bCs/>
          <w:color w:val="000000" w:themeColor="text1"/>
          <w:spacing w:val="40"/>
        </w:rPr>
        <w:t xml:space="preserve"> w okresie trwania umowy/1wizyta</w:t>
      </w:r>
    </w:p>
    <w:p w14:paraId="3A3B427F" w14:textId="77777777" w:rsidR="000D6E97" w:rsidRPr="00FF4706" w:rsidRDefault="000D6E97" w:rsidP="0063643C">
      <w:pPr>
        <w:tabs>
          <w:tab w:val="left" w:pos="993"/>
        </w:tabs>
        <w:suppressAutoHyphens/>
        <w:spacing w:line="276" w:lineRule="auto"/>
        <w:ind w:left="720" w:hanging="11"/>
        <w:jc w:val="both"/>
        <w:rPr>
          <w:rFonts w:ascii="Arial" w:hAnsi="Arial" w:cs="Arial"/>
          <w:color w:val="000000" w:themeColor="text1"/>
        </w:rPr>
      </w:pPr>
      <w:r w:rsidRPr="00FF4706">
        <w:rPr>
          <w:rFonts w:ascii="Arial" w:hAnsi="Arial" w:cs="Arial"/>
          <w:color w:val="000000" w:themeColor="text1"/>
        </w:rPr>
        <w:lastRenderedPageBreak/>
        <w:t>Łączna wartość netto</w:t>
      </w:r>
      <w:r w:rsidRPr="00FF4706">
        <w:rPr>
          <w:rFonts w:ascii="Arial" w:hAnsi="Arial" w:cs="Arial"/>
          <w:b/>
          <w:color w:val="000000" w:themeColor="text1"/>
        </w:rPr>
        <w:t xml:space="preserve">..................... ·zł </w:t>
      </w:r>
      <w:r w:rsidRPr="00FF4706">
        <w:rPr>
          <w:rFonts w:ascii="Arial" w:hAnsi="Arial" w:cs="Arial"/>
          <w:color w:val="000000" w:themeColor="text1"/>
        </w:rPr>
        <w:t>(w tym: deratyzacja …. zł/m</w:t>
      </w:r>
      <w:r w:rsidRPr="00FF4706">
        <w:rPr>
          <w:rFonts w:ascii="Arial" w:hAnsi="Arial" w:cs="Arial"/>
          <w:color w:val="000000" w:themeColor="text1"/>
          <w:vertAlign w:val="superscript"/>
        </w:rPr>
        <w:t>2</w:t>
      </w:r>
      <w:r w:rsidRPr="00FF4706">
        <w:rPr>
          <w:rFonts w:ascii="Arial" w:hAnsi="Arial" w:cs="Arial"/>
          <w:color w:val="000000" w:themeColor="text1"/>
        </w:rPr>
        <w:t xml:space="preserve"> oraz zebranie padłych gryzoni i tacek wraz z pozostałością trutki oraz utylizacja ….. zł/m</w:t>
      </w:r>
      <w:r w:rsidRPr="00FF4706">
        <w:rPr>
          <w:rFonts w:ascii="Arial" w:hAnsi="Arial" w:cs="Arial"/>
          <w:color w:val="000000" w:themeColor="text1"/>
          <w:vertAlign w:val="superscript"/>
        </w:rPr>
        <w:t>2</w:t>
      </w:r>
      <w:r w:rsidRPr="00FF4706">
        <w:rPr>
          <w:rFonts w:ascii="Arial" w:hAnsi="Arial" w:cs="Arial"/>
          <w:color w:val="000000" w:themeColor="text1"/>
        </w:rPr>
        <w:t>)</w:t>
      </w:r>
    </w:p>
    <w:p w14:paraId="0E72D95B" w14:textId="77777777" w:rsidR="000D6E97" w:rsidRPr="00FF4706" w:rsidRDefault="000D6E97" w:rsidP="0063643C">
      <w:pPr>
        <w:tabs>
          <w:tab w:val="left" w:pos="993"/>
        </w:tabs>
        <w:spacing w:line="276" w:lineRule="auto"/>
        <w:ind w:left="720" w:hanging="11"/>
        <w:jc w:val="both"/>
        <w:rPr>
          <w:rFonts w:ascii="Arial" w:hAnsi="Arial" w:cs="Arial"/>
          <w:b/>
        </w:rPr>
      </w:pPr>
      <w:r w:rsidRPr="00FF4706">
        <w:rPr>
          <w:rFonts w:ascii="Arial" w:hAnsi="Arial" w:cs="Arial"/>
        </w:rPr>
        <w:t xml:space="preserve">stawka Vat </w:t>
      </w:r>
      <w:r w:rsidRPr="00FF4706">
        <w:rPr>
          <w:rFonts w:ascii="Arial" w:hAnsi="Arial" w:cs="Arial"/>
          <w:b/>
        </w:rPr>
        <w:t>………………………..zł</w:t>
      </w:r>
    </w:p>
    <w:p w14:paraId="67093C04" w14:textId="77777777" w:rsidR="000D6E97" w:rsidRPr="00FF4706" w:rsidRDefault="000D6E97" w:rsidP="0063643C">
      <w:pPr>
        <w:tabs>
          <w:tab w:val="left" w:pos="993"/>
        </w:tabs>
        <w:suppressAutoHyphens/>
        <w:spacing w:line="276" w:lineRule="auto"/>
        <w:ind w:left="720" w:hanging="11"/>
        <w:jc w:val="both"/>
        <w:rPr>
          <w:rFonts w:ascii="Arial" w:hAnsi="Arial" w:cs="Arial"/>
          <w:bCs/>
          <w:spacing w:val="40"/>
        </w:rPr>
      </w:pPr>
      <w:r w:rsidRPr="00FF4706">
        <w:rPr>
          <w:rFonts w:ascii="Arial" w:hAnsi="Arial" w:cs="Arial"/>
        </w:rPr>
        <w:t>wartość brutto............</w:t>
      </w:r>
      <w:r w:rsidRPr="00FF4706">
        <w:rPr>
          <w:rFonts w:ascii="Arial" w:hAnsi="Arial" w:cs="Arial"/>
          <w:b/>
          <w:spacing w:val="40"/>
        </w:rPr>
        <w:t>zł</w:t>
      </w:r>
      <w:r w:rsidRPr="00FF4706">
        <w:rPr>
          <w:rFonts w:ascii="Arial" w:hAnsi="Arial" w:cs="Arial"/>
          <w:bCs/>
          <w:spacing w:val="40"/>
        </w:rPr>
        <w:t xml:space="preserve"> </w:t>
      </w:r>
    </w:p>
    <w:p w14:paraId="68505BFD" w14:textId="77777777" w:rsidR="000D6E97" w:rsidRPr="00FF4706" w:rsidRDefault="000D6E97" w:rsidP="0063643C">
      <w:pPr>
        <w:numPr>
          <w:ilvl w:val="0"/>
          <w:numId w:val="11"/>
        </w:numPr>
        <w:tabs>
          <w:tab w:val="left" w:pos="993"/>
        </w:tabs>
        <w:suppressAutoHyphens/>
        <w:spacing w:line="276" w:lineRule="auto"/>
        <w:ind w:hanging="294"/>
        <w:jc w:val="both"/>
        <w:rPr>
          <w:rFonts w:ascii="Arial" w:hAnsi="Arial" w:cs="Arial"/>
          <w:bCs/>
          <w:spacing w:val="40"/>
        </w:rPr>
      </w:pPr>
      <w:r w:rsidRPr="00FF4706">
        <w:rPr>
          <w:rFonts w:ascii="Arial" w:hAnsi="Arial" w:cs="Arial"/>
          <w:bCs/>
          <w:spacing w:val="40"/>
        </w:rPr>
        <w:t>Dezynsekcja/ wg zapotrzebowania na zlecenie</w:t>
      </w:r>
      <w:r w:rsidRPr="00FF4706">
        <w:rPr>
          <w:rFonts w:ascii="Arial" w:hAnsi="Arial" w:cs="Arial"/>
          <w:b/>
          <w:bCs/>
          <w:i/>
          <w:spacing w:val="40"/>
        </w:rPr>
        <w:t>/</w:t>
      </w:r>
      <w:r w:rsidRPr="00FF4706">
        <w:rPr>
          <w:rFonts w:ascii="Arial" w:hAnsi="Arial" w:cs="Arial"/>
          <w:bCs/>
          <w:spacing w:val="40"/>
        </w:rPr>
        <w:t>1 wizyta</w:t>
      </w:r>
      <w:r w:rsidRPr="00FF4706">
        <w:rPr>
          <w:rFonts w:ascii="Arial" w:hAnsi="Arial" w:cs="Arial"/>
          <w:b/>
          <w:bCs/>
          <w:i/>
          <w:spacing w:val="40"/>
        </w:rPr>
        <w:t xml:space="preserve"> </w:t>
      </w:r>
    </w:p>
    <w:p w14:paraId="6DE5E062" w14:textId="77777777" w:rsidR="000D6E97" w:rsidRPr="00FF4706" w:rsidRDefault="000D6E97" w:rsidP="0063643C">
      <w:pPr>
        <w:tabs>
          <w:tab w:val="left" w:pos="993"/>
        </w:tabs>
        <w:suppressAutoHyphens/>
        <w:spacing w:line="276" w:lineRule="auto"/>
        <w:ind w:left="720" w:hanging="11"/>
        <w:jc w:val="both"/>
        <w:rPr>
          <w:rFonts w:ascii="Arial" w:hAnsi="Arial" w:cs="Arial"/>
        </w:rPr>
      </w:pPr>
      <w:r w:rsidRPr="00FF4706">
        <w:rPr>
          <w:rFonts w:ascii="Arial" w:hAnsi="Arial" w:cs="Arial"/>
        </w:rPr>
        <w:t>wartość netto</w:t>
      </w:r>
      <w:r w:rsidRPr="00FF4706">
        <w:rPr>
          <w:rFonts w:ascii="Arial" w:hAnsi="Arial" w:cs="Arial"/>
          <w:b/>
        </w:rPr>
        <w:t xml:space="preserve">..................... ·zł </w:t>
      </w:r>
    </w:p>
    <w:p w14:paraId="26DE09E3" w14:textId="77777777" w:rsidR="000D6E97" w:rsidRPr="00FF4706" w:rsidRDefault="000D6E97" w:rsidP="0063643C">
      <w:pPr>
        <w:tabs>
          <w:tab w:val="left" w:pos="993"/>
        </w:tabs>
        <w:spacing w:line="276" w:lineRule="auto"/>
        <w:ind w:left="720" w:hanging="11"/>
        <w:jc w:val="both"/>
        <w:rPr>
          <w:rFonts w:ascii="Arial" w:hAnsi="Arial" w:cs="Arial"/>
          <w:b/>
        </w:rPr>
      </w:pPr>
      <w:r w:rsidRPr="00FF4706">
        <w:rPr>
          <w:rFonts w:ascii="Arial" w:hAnsi="Arial" w:cs="Arial"/>
        </w:rPr>
        <w:t xml:space="preserve"> stawka Vat </w:t>
      </w:r>
      <w:r w:rsidRPr="00FF4706">
        <w:rPr>
          <w:rFonts w:ascii="Arial" w:hAnsi="Arial" w:cs="Arial"/>
          <w:b/>
        </w:rPr>
        <w:t>…………………………..</w:t>
      </w:r>
      <w:r w:rsidRPr="00FF4706">
        <w:rPr>
          <w:rFonts w:ascii="Arial" w:hAnsi="Arial" w:cs="Arial"/>
          <w:b/>
        </w:rPr>
        <w:tab/>
        <w:t>zł</w:t>
      </w:r>
    </w:p>
    <w:p w14:paraId="2F2E0DBA" w14:textId="77777777" w:rsidR="000D6E97" w:rsidRPr="00FF4706" w:rsidRDefault="000D6E97" w:rsidP="0063643C">
      <w:pPr>
        <w:tabs>
          <w:tab w:val="left" w:pos="993"/>
        </w:tabs>
        <w:spacing w:line="276" w:lineRule="auto"/>
        <w:ind w:left="720" w:hanging="11"/>
        <w:jc w:val="both"/>
        <w:rPr>
          <w:rFonts w:ascii="Arial" w:hAnsi="Arial" w:cs="Arial"/>
          <w:b/>
          <w:spacing w:val="40"/>
        </w:rPr>
      </w:pPr>
      <w:r w:rsidRPr="00FF4706">
        <w:rPr>
          <w:rFonts w:ascii="Arial" w:hAnsi="Arial" w:cs="Arial"/>
        </w:rPr>
        <w:t xml:space="preserve"> wartość brutto............</w:t>
      </w:r>
      <w:r w:rsidRPr="00FF4706">
        <w:rPr>
          <w:rFonts w:ascii="Arial" w:hAnsi="Arial" w:cs="Arial"/>
          <w:b/>
          <w:spacing w:val="40"/>
        </w:rPr>
        <w:t>zł</w:t>
      </w:r>
    </w:p>
    <w:p w14:paraId="14D15E42" w14:textId="77777777" w:rsidR="000D6E97" w:rsidRPr="00FF4706" w:rsidRDefault="000D6E97" w:rsidP="0063643C">
      <w:pPr>
        <w:numPr>
          <w:ilvl w:val="0"/>
          <w:numId w:val="11"/>
        </w:numPr>
        <w:tabs>
          <w:tab w:val="left" w:pos="993"/>
        </w:tabs>
        <w:suppressAutoHyphens/>
        <w:spacing w:line="276" w:lineRule="auto"/>
        <w:ind w:hanging="294"/>
        <w:jc w:val="both"/>
        <w:rPr>
          <w:rFonts w:ascii="Arial" w:hAnsi="Arial" w:cs="Arial"/>
          <w:bCs/>
          <w:spacing w:val="40"/>
        </w:rPr>
      </w:pPr>
      <w:r w:rsidRPr="00FF4706">
        <w:rPr>
          <w:rFonts w:ascii="Arial" w:hAnsi="Arial" w:cs="Arial"/>
          <w:bCs/>
          <w:spacing w:val="40"/>
        </w:rPr>
        <w:t>Dezynfekcja/ wg zapotrzebowania na zlecenie/1 wizyta</w:t>
      </w:r>
    </w:p>
    <w:p w14:paraId="3F19BA9B" w14:textId="77777777" w:rsidR="000D6E97" w:rsidRPr="00FF4706" w:rsidRDefault="000D6E97" w:rsidP="0063643C">
      <w:pPr>
        <w:tabs>
          <w:tab w:val="left" w:pos="993"/>
        </w:tabs>
        <w:suppressAutoHyphens/>
        <w:spacing w:line="276" w:lineRule="auto"/>
        <w:ind w:left="720" w:hanging="11"/>
        <w:jc w:val="both"/>
        <w:rPr>
          <w:rFonts w:ascii="Arial" w:hAnsi="Arial" w:cs="Arial"/>
        </w:rPr>
      </w:pPr>
      <w:r w:rsidRPr="00FF4706">
        <w:rPr>
          <w:rFonts w:ascii="Arial" w:hAnsi="Arial" w:cs="Arial"/>
        </w:rPr>
        <w:t>wartość netto</w:t>
      </w:r>
      <w:r w:rsidRPr="00FF4706">
        <w:rPr>
          <w:rFonts w:ascii="Arial" w:hAnsi="Arial" w:cs="Arial"/>
          <w:b/>
        </w:rPr>
        <w:t xml:space="preserve">..................... ·zł </w:t>
      </w:r>
    </w:p>
    <w:p w14:paraId="5918A1BA" w14:textId="77777777" w:rsidR="000D6E97" w:rsidRPr="00FF4706" w:rsidRDefault="000D6E97" w:rsidP="0063643C">
      <w:pPr>
        <w:tabs>
          <w:tab w:val="left" w:pos="993"/>
        </w:tabs>
        <w:spacing w:line="276" w:lineRule="auto"/>
        <w:ind w:left="720" w:hanging="11"/>
        <w:jc w:val="both"/>
        <w:rPr>
          <w:rFonts w:ascii="Arial" w:hAnsi="Arial" w:cs="Arial"/>
          <w:b/>
        </w:rPr>
      </w:pPr>
      <w:r w:rsidRPr="00FF4706">
        <w:rPr>
          <w:rFonts w:ascii="Arial" w:hAnsi="Arial" w:cs="Arial"/>
        </w:rPr>
        <w:t xml:space="preserve"> stawka Vat </w:t>
      </w:r>
      <w:r w:rsidRPr="00FF4706">
        <w:rPr>
          <w:rFonts w:ascii="Arial" w:hAnsi="Arial" w:cs="Arial"/>
          <w:b/>
        </w:rPr>
        <w:t>…………………………..</w:t>
      </w:r>
      <w:r w:rsidRPr="00FF4706">
        <w:rPr>
          <w:rFonts w:ascii="Arial" w:hAnsi="Arial" w:cs="Arial"/>
          <w:b/>
        </w:rPr>
        <w:tab/>
        <w:t>zł</w:t>
      </w:r>
    </w:p>
    <w:p w14:paraId="2101391C" w14:textId="77777777" w:rsidR="000D6E97" w:rsidRPr="00FF4706" w:rsidRDefault="000D6E97" w:rsidP="0063643C">
      <w:pPr>
        <w:tabs>
          <w:tab w:val="left" w:pos="993"/>
        </w:tabs>
        <w:spacing w:line="276" w:lineRule="auto"/>
        <w:ind w:left="720" w:hanging="11"/>
        <w:jc w:val="both"/>
        <w:rPr>
          <w:rFonts w:ascii="Arial" w:hAnsi="Arial" w:cs="Arial"/>
          <w:b/>
          <w:spacing w:val="40"/>
        </w:rPr>
      </w:pPr>
      <w:r w:rsidRPr="00FF4706">
        <w:rPr>
          <w:rFonts w:ascii="Arial" w:hAnsi="Arial" w:cs="Arial"/>
        </w:rPr>
        <w:t xml:space="preserve"> wartość brutto............</w:t>
      </w:r>
      <w:r w:rsidRPr="00FF4706">
        <w:rPr>
          <w:rFonts w:ascii="Arial" w:hAnsi="Arial" w:cs="Arial"/>
          <w:b/>
          <w:spacing w:val="40"/>
        </w:rPr>
        <w:t xml:space="preserve">zł </w:t>
      </w:r>
    </w:p>
    <w:p w14:paraId="46F8A729" w14:textId="77777777" w:rsidR="000D6E97" w:rsidRPr="00FF4706" w:rsidRDefault="000D6E97" w:rsidP="0063643C">
      <w:pPr>
        <w:numPr>
          <w:ilvl w:val="0"/>
          <w:numId w:val="11"/>
        </w:numPr>
        <w:tabs>
          <w:tab w:val="left" w:pos="993"/>
        </w:tabs>
        <w:suppressAutoHyphens/>
        <w:spacing w:line="276" w:lineRule="auto"/>
        <w:ind w:hanging="294"/>
        <w:jc w:val="both"/>
        <w:rPr>
          <w:rFonts w:ascii="Arial" w:hAnsi="Arial" w:cs="Arial"/>
          <w:bCs/>
          <w:spacing w:val="40"/>
        </w:rPr>
      </w:pPr>
      <w:r w:rsidRPr="00FF4706">
        <w:rPr>
          <w:rFonts w:ascii="Arial" w:hAnsi="Arial" w:cs="Arial"/>
          <w:bCs/>
          <w:spacing w:val="40"/>
        </w:rPr>
        <w:t>Deratyzacja/wg zapotrzebowania na zlecenie/1 wizyta</w:t>
      </w:r>
    </w:p>
    <w:p w14:paraId="4C31AE61" w14:textId="77777777" w:rsidR="000D6E97" w:rsidRPr="00FF4706" w:rsidRDefault="000D6E97" w:rsidP="0063643C">
      <w:pPr>
        <w:tabs>
          <w:tab w:val="left" w:pos="993"/>
        </w:tabs>
        <w:suppressAutoHyphens/>
        <w:spacing w:line="276" w:lineRule="auto"/>
        <w:ind w:left="720" w:hanging="11"/>
        <w:jc w:val="both"/>
        <w:rPr>
          <w:rFonts w:ascii="Arial" w:hAnsi="Arial" w:cs="Arial"/>
        </w:rPr>
      </w:pPr>
      <w:r w:rsidRPr="00FF4706">
        <w:rPr>
          <w:rFonts w:ascii="Arial" w:hAnsi="Arial" w:cs="Arial"/>
        </w:rPr>
        <w:t>wartość netto</w:t>
      </w:r>
      <w:r w:rsidRPr="00FF4706">
        <w:rPr>
          <w:rFonts w:ascii="Arial" w:hAnsi="Arial" w:cs="Arial"/>
          <w:b/>
        </w:rPr>
        <w:t xml:space="preserve"> </w:t>
      </w:r>
      <w:r w:rsidRPr="00FF4706">
        <w:rPr>
          <w:rFonts w:ascii="Arial" w:hAnsi="Arial" w:cs="Arial"/>
          <w:b/>
          <w:spacing w:val="40"/>
        </w:rPr>
        <w:t xml:space="preserve">..................... </w:t>
      </w:r>
      <w:r w:rsidRPr="00FF4706">
        <w:rPr>
          <w:rFonts w:ascii="Arial" w:hAnsi="Arial" w:cs="Arial"/>
          <w:b/>
          <w:spacing w:val="40"/>
        </w:rPr>
        <w:tab/>
      </w:r>
      <w:r w:rsidRPr="00FF4706">
        <w:rPr>
          <w:rFonts w:ascii="Arial" w:hAnsi="Arial" w:cs="Arial"/>
          <w:b/>
        </w:rPr>
        <w:t xml:space="preserve">zł </w:t>
      </w:r>
    </w:p>
    <w:p w14:paraId="28FB9AF4" w14:textId="77777777" w:rsidR="000D6E97" w:rsidRPr="00FF4706" w:rsidRDefault="000D6E97" w:rsidP="0063643C">
      <w:pPr>
        <w:tabs>
          <w:tab w:val="left" w:pos="993"/>
        </w:tabs>
        <w:spacing w:line="276" w:lineRule="auto"/>
        <w:ind w:left="720" w:hanging="11"/>
        <w:jc w:val="both"/>
        <w:rPr>
          <w:rFonts w:ascii="Arial" w:hAnsi="Arial" w:cs="Arial"/>
          <w:b/>
        </w:rPr>
      </w:pPr>
      <w:r w:rsidRPr="00FF4706">
        <w:rPr>
          <w:rFonts w:ascii="Arial" w:hAnsi="Arial" w:cs="Arial"/>
        </w:rPr>
        <w:t xml:space="preserve"> stawka Vat </w:t>
      </w:r>
      <w:r w:rsidRPr="00FF4706">
        <w:rPr>
          <w:rFonts w:ascii="Arial" w:hAnsi="Arial" w:cs="Arial"/>
          <w:b/>
        </w:rPr>
        <w:t>…………………………..</w:t>
      </w:r>
      <w:r w:rsidRPr="00FF4706">
        <w:rPr>
          <w:rFonts w:ascii="Arial" w:hAnsi="Arial" w:cs="Arial"/>
          <w:b/>
        </w:rPr>
        <w:tab/>
        <w:t>zł</w:t>
      </w:r>
    </w:p>
    <w:p w14:paraId="577442B4" w14:textId="77777777" w:rsidR="000D6E97" w:rsidRPr="00FF4706" w:rsidRDefault="000D6E97" w:rsidP="0063643C">
      <w:pPr>
        <w:tabs>
          <w:tab w:val="left" w:pos="993"/>
        </w:tabs>
        <w:spacing w:line="276" w:lineRule="auto"/>
        <w:ind w:left="720" w:hanging="11"/>
        <w:jc w:val="both"/>
        <w:rPr>
          <w:rFonts w:ascii="Arial" w:hAnsi="Arial" w:cs="Arial"/>
          <w:b/>
        </w:rPr>
      </w:pPr>
      <w:r w:rsidRPr="00FF4706">
        <w:rPr>
          <w:rFonts w:ascii="Arial" w:hAnsi="Arial" w:cs="Arial"/>
        </w:rPr>
        <w:t xml:space="preserve"> wartość brutto............</w:t>
      </w:r>
      <w:r w:rsidRPr="00FF4706">
        <w:rPr>
          <w:rFonts w:ascii="Arial" w:hAnsi="Arial" w:cs="Arial"/>
          <w:b/>
          <w:spacing w:val="40"/>
        </w:rPr>
        <w:t xml:space="preserve">zł </w:t>
      </w:r>
    </w:p>
    <w:p w14:paraId="222FD8D8" w14:textId="77777777" w:rsidR="000D6E97" w:rsidRPr="00FF4706" w:rsidRDefault="000D6E97" w:rsidP="0063643C">
      <w:pPr>
        <w:pStyle w:val="Akapitzlist"/>
        <w:tabs>
          <w:tab w:val="left" w:pos="993"/>
        </w:tabs>
        <w:suppressAutoHyphens/>
        <w:spacing w:after="0"/>
        <w:ind w:hanging="294"/>
        <w:jc w:val="both"/>
        <w:rPr>
          <w:rFonts w:ascii="Arial" w:eastAsia="Times New Roman" w:hAnsi="Arial" w:cs="Arial"/>
          <w:bCs/>
          <w:spacing w:val="40"/>
          <w:sz w:val="24"/>
          <w:szCs w:val="24"/>
          <w:lang w:eastAsia="pl-PL"/>
        </w:rPr>
      </w:pPr>
      <w:r w:rsidRPr="00FF4706">
        <w:rPr>
          <w:rFonts w:ascii="Arial" w:eastAsia="Times New Roman" w:hAnsi="Arial" w:cs="Arial"/>
          <w:bCs/>
          <w:spacing w:val="40"/>
          <w:sz w:val="24"/>
          <w:szCs w:val="24"/>
          <w:lang w:eastAsia="pl-PL"/>
        </w:rPr>
        <w:t>5)Usuwanie gniazd (os, szerszeni itp.)/1szt</w:t>
      </w:r>
    </w:p>
    <w:p w14:paraId="209EAE10" w14:textId="77777777" w:rsidR="000D6E97" w:rsidRPr="00FF4706" w:rsidRDefault="000D6E97" w:rsidP="0063643C">
      <w:pPr>
        <w:tabs>
          <w:tab w:val="left" w:pos="993"/>
        </w:tabs>
        <w:suppressAutoHyphens/>
        <w:spacing w:line="276" w:lineRule="auto"/>
        <w:ind w:left="720" w:hanging="11"/>
        <w:jc w:val="both"/>
        <w:rPr>
          <w:rFonts w:ascii="Arial" w:hAnsi="Arial" w:cs="Arial"/>
        </w:rPr>
      </w:pPr>
      <w:r w:rsidRPr="00FF4706">
        <w:rPr>
          <w:rFonts w:ascii="Arial" w:hAnsi="Arial" w:cs="Arial"/>
        </w:rPr>
        <w:t>wartość netto</w:t>
      </w:r>
      <w:r w:rsidRPr="00FF4706">
        <w:rPr>
          <w:rFonts w:ascii="Arial" w:hAnsi="Arial" w:cs="Arial"/>
          <w:b/>
        </w:rPr>
        <w:t xml:space="preserve"> </w:t>
      </w:r>
      <w:r w:rsidRPr="00FF4706">
        <w:rPr>
          <w:rFonts w:ascii="Arial" w:hAnsi="Arial" w:cs="Arial"/>
          <w:b/>
          <w:spacing w:val="40"/>
        </w:rPr>
        <w:t xml:space="preserve">..................... </w:t>
      </w:r>
      <w:r w:rsidRPr="00FF4706">
        <w:rPr>
          <w:rFonts w:ascii="Arial" w:hAnsi="Arial" w:cs="Arial"/>
          <w:b/>
          <w:spacing w:val="40"/>
        </w:rPr>
        <w:tab/>
      </w:r>
      <w:r w:rsidRPr="00FF4706">
        <w:rPr>
          <w:rFonts w:ascii="Arial" w:hAnsi="Arial" w:cs="Arial"/>
          <w:b/>
        </w:rPr>
        <w:t xml:space="preserve">zł </w:t>
      </w:r>
    </w:p>
    <w:p w14:paraId="02885C41" w14:textId="77777777" w:rsidR="000D6E97" w:rsidRPr="00FF4706" w:rsidRDefault="000D6E97" w:rsidP="0063643C">
      <w:pPr>
        <w:tabs>
          <w:tab w:val="left" w:pos="993"/>
        </w:tabs>
        <w:spacing w:line="276" w:lineRule="auto"/>
        <w:ind w:left="720" w:hanging="11"/>
        <w:jc w:val="both"/>
        <w:rPr>
          <w:rFonts w:ascii="Arial" w:hAnsi="Arial" w:cs="Arial"/>
          <w:b/>
        </w:rPr>
      </w:pPr>
      <w:r w:rsidRPr="00FF4706">
        <w:rPr>
          <w:rFonts w:ascii="Arial" w:hAnsi="Arial" w:cs="Arial"/>
        </w:rPr>
        <w:t xml:space="preserve"> stawka Vat </w:t>
      </w:r>
      <w:r w:rsidRPr="00FF4706">
        <w:rPr>
          <w:rFonts w:ascii="Arial" w:hAnsi="Arial" w:cs="Arial"/>
          <w:b/>
        </w:rPr>
        <w:t>…………………………..</w:t>
      </w:r>
      <w:r w:rsidRPr="00FF4706">
        <w:rPr>
          <w:rFonts w:ascii="Arial" w:hAnsi="Arial" w:cs="Arial"/>
          <w:b/>
        </w:rPr>
        <w:tab/>
        <w:t>zł</w:t>
      </w:r>
    </w:p>
    <w:p w14:paraId="4447E52E" w14:textId="77777777" w:rsidR="000D6E97" w:rsidRPr="00FF4706" w:rsidRDefault="000D6E97" w:rsidP="0063643C">
      <w:pPr>
        <w:tabs>
          <w:tab w:val="left" w:pos="993"/>
        </w:tabs>
        <w:spacing w:line="276" w:lineRule="auto"/>
        <w:ind w:left="720" w:hanging="11"/>
        <w:jc w:val="both"/>
        <w:rPr>
          <w:rFonts w:ascii="Arial" w:hAnsi="Arial" w:cs="Arial"/>
          <w:b/>
          <w:spacing w:val="40"/>
        </w:rPr>
      </w:pPr>
      <w:r w:rsidRPr="00FF4706">
        <w:rPr>
          <w:rFonts w:ascii="Arial" w:hAnsi="Arial" w:cs="Arial"/>
        </w:rPr>
        <w:t xml:space="preserve"> wartość brutto </w:t>
      </w:r>
      <w:r w:rsidRPr="00FF4706">
        <w:rPr>
          <w:rFonts w:ascii="Arial" w:hAnsi="Arial" w:cs="Arial"/>
          <w:b/>
          <w:spacing w:val="40"/>
        </w:rPr>
        <w:t xml:space="preserve">............zł </w:t>
      </w:r>
    </w:p>
    <w:p w14:paraId="152FFF11" w14:textId="0AECC73B" w:rsidR="000D6E97" w:rsidRPr="00FF4706" w:rsidRDefault="000D6E97" w:rsidP="007211E0">
      <w:pPr>
        <w:pStyle w:val="Akapitzlist"/>
        <w:tabs>
          <w:tab w:val="left" w:pos="993"/>
        </w:tabs>
        <w:suppressAutoHyphens/>
        <w:spacing w:after="0"/>
        <w:ind w:left="426"/>
        <w:jc w:val="both"/>
        <w:rPr>
          <w:rFonts w:ascii="Arial" w:eastAsia="Times New Roman" w:hAnsi="Arial" w:cs="Arial"/>
          <w:bCs/>
          <w:spacing w:val="40"/>
          <w:sz w:val="24"/>
          <w:szCs w:val="24"/>
          <w:lang w:eastAsia="pl-PL"/>
        </w:rPr>
      </w:pPr>
      <w:r w:rsidRPr="00FF4706">
        <w:rPr>
          <w:rFonts w:ascii="Arial" w:hAnsi="Arial" w:cs="Arial"/>
          <w:spacing w:val="40"/>
          <w:sz w:val="24"/>
          <w:szCs w:val="24"/>
        </w:rPr>
        <w:t>6) K</w:t>
      </w:r>
      <w:r w:rsidRPr="00FF4706">
        <w:rPr>
          <w:rFonts w:ascii="Arial" w:eastAsia="Times New Roman" w:hAnsi="Arial" w:cs="Arial"/>
          <w:bCs/>
          <w:spacing w:val="40"/>
          <w:sz w:val="24"/>
          <w:szCs w:val="24"/>
          <w:lang w:eastAsia="pl-PL"/>
        </w:rPr>
        <w:t>armnik deratyzacyjny1szt</w:t>
      </w:r>
    </w:p>
    <w:p w14:paraId="6D58E220" w14:textId="77777777" w:rsidR="000D6E97" w:rsidRPr="00FF4706" w:rsidRDefault="000D6E97" w:rsidP="0063643C">
      <w:pPr>
        <w:tabs>
          <w:tab w:val="left" w:pos="993"/>
        </w:tabs>
        <w:suppressAutoHyphens/>
        <w:spacing w:line="276" w:lineRule="auto"/>
        <w:ind w:left="720" w:hanging="11"/>
        <w:jc w:val="both"/>
        <w:rPr>
          <w:rFonts w:ascii="Arial" w:hAnsi="Arial" w:cs="Arial"/>
        </w:rPr>
      </w:pPr>
      <w:r w:rsidRPr="00FF4706">
        <w:rPr>
          <w:rFonts w:ascii="Arial" w:hAnsi="Arial" w:cs="Arial"/>
        </w:rPr>
        <w:t>wartość netto</w:t>
      </w:r>
      <w:r w:rsidRPr="00FF4706">
        <w:rPr>
          <w:rFonts w:ascii="Arial" w:hAnsi="Arial" w:cs="Arial"/>
          <w:b/>
        </w:rPr>
        <w:t xml:space="preserve"> </w:t>
      </w:r>
      <w:r w:rsidRPr="00FF4706">
        <w:rPr>
          <w:rFonts w:ascii="Arial" w:hAnsi="Arial" w:cs="Arial"/>
          <w:b/>
          <w:spacing w:val="40"/>
        </w:rPr>
        <w:t xml:space="preserve">..................... </w:t>
      </w:r>
      <w:r w:rsidRPr="00FF4706">
        <w:rPr>
          <w:rFonts w:ascii="Arial" w:hAnsi="Arial" w:cs="Arial"/>
          <w:b/>
          <w:spacing w:val="40"/>
        </w:rPr>
        <w:tab/>
      </w:r>
      <w:r w:rsidRPr="00FF4706">
        <w:rPr>
          <w:rFonts w:ascii="Arial" w:hAnsi="Arial" w:cs="Arial"/>
          <w:b/>
        </w:rPr>
        <w:t xml:space="preserve">zł </w:t>
      </w:r>
    </w:p>
    <w:p w14:paraId="05E7D340" w14:textId="77777777" w:rsidR="000D6E97" w:rsidRPr="00FF4706" w:rsidRDefault="000D6E97" w:rsidP="0063643C">
      <w:pPr>
        <w:tabs>
          <w:tab w:val="left" w:pos="993"/>
        </w:tabs>
        <w:spacing w:line="276" w:lineRule="auto"/>
        <w:ind w:left="720" w:hanging="11"/>
        <w:jc w:val="both"/>
        <w:rPr>
          <w:rFonts w:ascii="Arial" w:hAnsi="Arial" w:cs="Arial"/>
          <w:b/>
        </w:rPr>
      </w:pPr>
      <w:r w:rsidRPr="00FF4706">
        <w:rPr>
          <w:rFonts w:ascii="Arial" w:hAnsi="Arial" w:cs="Arial"/>
        </w:rPr>
        <w:t xml:space="preserve">stawka Vat </w:t>
      </w:r>
      <w:r w:rsidRPr="00FF4706">
        <w:rPr>
          <w:rFonts w:ascii="Arial" w:hAnsi="Arial" w:cs="Arial"/>
          <w:b/>
        </w:rPr>
        <w:t>…………………………..</w:t>
      </w:r>
      <w:r w:rsidRPr="00FF4706">
        <w:rPr>
          <w:rFonts w:ascii="Arial" w:hAnsi="Arial" w:cs="Arial"/>
          <w:b/>
        </w:rPr>
        <w:tab/>
        <w:t>zł</w:t>
      </w:r>
    </w:p>
    <w:p w14:paraId="39571059" w14:textId="722C5234" w:rsidR="0063643C" w:rsidRPr="00010E21" w:rsidRDefault="000D6E97" w:rsidP="007211E0">
      <w:pPr>
        <w:tabs>
          <w:tab w:val="left" w:pos="993"/>
        </w:tabs>
        <w:spacing w:line="276" w:lineRule="auto"/>
        <w:ind w:left="709"/>
        <w:jc w:val="both"/>
        <w:rPr>
          <w:rFonts w:ascii="Arial" w:hAnsi="Arial" w:cs="Arial"/>
          <w:b/>
          <w:spacing w:val="40"/>
        </w:rPr>
      </w:pPr>
      <w:r w:rsidRPr="00FF4706">
        <w:rPr>
          <w:rFonts w:ascii="Arial" w:hAnsi="Arial" w:cs="Arial"/>
        </w:rPr>
        <w:t xml:space="preserve">wartość brutto </w:t>
      </w:r>
      <w:r w:rsidRPr="00FF4706">
        <w:rPr>
          <w:rFonts w:ascii="Arial" w:hAnsi="Arial" w:cs="Arial"/>
          <w:b/>
          <w:spacing w:val="40"/>
        </w:rPr>
        <w:t xml:space="preserve">............zł </w:t>
      </w:r>
    </w:p>
    <w:p w14:paraId="5C1AE98B" w14:textId="77777777" w:rsidR="000D6E97" w:rsidRPr="00FF4706" w:rsidRDefault="000D6E97" w:rsidP="00010E21">
      <w:pPr>
        <w:pStyle w:val="Tekstpodstawowy"/>
        <w:numPr>
          <w:ilvl w:val="0"/>
          <w:numId w:val="32"/>
        </w:numPr>
        <w:spacing w:line="276" w:lineRule="auto"/>
        <w:ind w:left="426"/>
        <w:rPr>
          <w:rFonts w:cs="Arial"/>
          <w:szCs w:val="24"/>
        </w:rPr>
      </w:pPr>
      <w:r w:rsidRPr="00FF4706">
        <w:rPr>
          <w:rFonts w:cs="Arial"/>
          <w:szCs w:val="24"/>
        </w:rPr>
        <w:t>Z zastrzeżeniem ust. 3 zapłata wynagrodzenia następować będzie po wykonaniu zlecenia, na podsta</w:t>
      </w:r>
      <w:r w:rsidR="0061315A" w:rsidRPr="00FF4706">
        <w:rPr>
          <w:rFonts w:cs="Arial"/>
          <w:szCs w:val="24"/>
        </w:rPr>
        <w:t>wie zatwierdzonego protokołu po</w:t>
      </w:r>
      <w:r w:rsidRPr="00FF4706">
        <w:rPr>
          <w:rFonts w:cs="Arial"/>
          <w:szCs w:val="24"/>
        </w:rPr>
        <w:t>zabiegowego i wystawionej faktury.</w:t>
      </w:r>
    </w:p>
    <w:p w14:paraId="0F7E50B7" w14:textId="29218CAA" w:rsidR="000D6E97" w:rsidRPr="00FF4706" w:rsidRDefault="000D6E97" w:rsidP="00010E21">
      <w:pPr>
        <w:pStyle w:val="Tekstpodstawowy"/>
        <w:numPr>
          <w:ilvl w:val="0"/>
          <w:numId w:val="32"/>
        </w:numPr>
        <w:spacing w:line="276" w:lineRule="auto"/>
        <w:ind w:left="426"/>
        <w:rPr>
          <w:rFonts w:cs="Arial"/>
          <w:szCs w:val="24"/>
        </w:rPr>
      </w:pPr>
      <w:r w:rsidRPr="00FF4706">
        <w:rPr>
          <w:rFonts w:cs="Arial"/>
          <w:szCs w:val="24"/>
        </w:rPr>
        <w:t>Za przeprowadzenie deratyzacji</w:t>
      </w:r>
      <w:r w:rsidR="00322756">
        <w:rPr>
          <w:rFonts w:cs="Arial"/>
          <w:szCs w:val="24"/>
        </w:rPr>
        <w:t xml:space="preserve"> obowiązkowej</w:t>
      </w:r>
      <w:r w:rsidRPr="00FF4706">
        <w:rPr>
          <w:rFonts w:cs="Arial"/>
          <w:szCs w:val="24"/>
        </w:rPr>
        <w:t>, w</w:t>
      </w:r>
      <w:r w:rsidR="00FF4706">
        <w:rPr>
          <w:rFonts w:cs="Arial"/>
          <w:szCs w:val="24"/>
        </w:rPr>
        <w:t xml:space="preserve">ynagrodzenie będzie </w:t>
      </w:r>
      <w:r w:rsidR="000B017F">
        <w:rPr>
          <w:rFonts w:cs="Arial"/>
          <w:szCs w:val="24"/>
        </w:rPr>
        <w:t xml:space="preserve">każdorazowo </w:t>
      </w:r>
      <w:r w:rsidR="00FF4706">
        <w:rPr>
          <w:rFonts w:cs="Arial"/>
          <w:szCs w:val="24"/>
        </w:rPr>
        <w:t xml:space="preserve">wypłacane </w:t>
      </w:r>
      <w:r w:rsidR="005B466B">
        <w:rPr>
          <w:rFonts w:cs="Arial"/>
          <w:szCs w:val="24"/>
        </w:rPr>
        <w:t xml:space="preserve">w </w:t>
      </w:r>
      <w:r w:rsidRPr="00FF4706">
        <w:rPr>
          <w:rFonts w:cs="Arial"/>
          <w:szCs w:val="24"/>
        </w:rPr>
        <w:t xml:space="preserve">dwóch transzach: </w:t>
      </w:r>
    </w:p>
    <w:p w14:paraId="7BEB4070" w14:textId="77777777" w:rsidR="000D6E97" w:rsidRPr="00FF4706" w:rsidRDefault="000D6E97" w:rsidP="0063643C">
      <w:pPr>
        <w:pStyle w:val="Tekstpodstawowy"/>
        <w:numPr>
          <w:ilvl w:val="1"/>
          <w:numId w:val="18"/>
        </w:numPr>
        <w:tabs>
          <w:tab w:val="left" w:pos="993"/>
        </w:tabs>
        <w:spacing w:line="276" w:lineRule="auto"/>
        <w:ind w:left="851" w:hanging="284"/>
        <w:rPr>
          <w:rFonts w:cs="Arial"/>
          <w:szCs w:val="24"/>
        </w:rPr>
      </w:pPr>
      <w:r w:rsidRPr="00FF4706">
        <w:rPr>
          <w:rFonts w:cs="Arial"/>
          <w:szCs w:val="24"/>
        </w:rPr>
        <w:t>pierwsza – po zakończeniu akcji deratyzacji i protokolarnym odbiorze usługi,</w:t>
      </w:r>
    </w:p>
    <w:p w14:paraId="0B13FF3A" w14:textId="77777777" w:rsidR="000D6E97" w:rsidRPr="00FF4706" w:rsidRDefault="000D6E97" w:rsidP="0063643C">
      <w:pPr>
        <w:pStyle w:val="Tekstpodstawowy"/>
        <w:numPr>
          <w:ilvl w:val="1"/>
          <w:numId w:val="18"/>
        </w:numPr>
        <w:tabs>
          <w:tab w:val="left" w:pos="993"/>
        </w:tabs>
        <w:spacing w:line="276" w:lineRule="auto"/>
        <w:ind w:left="851" w:hanging="284"/>
        <w:rPr>
          <w:rFonts w:cs="Arial"/>
          <w:szCs w:val="24"/>
        </w:rPr>
      </w:pPr>
      <w:r w:rsidRPr="00FF4706">
        <w:rPr>
          <w:rFonts w:cs="Arial"/>
          <w:szCs w:val="24"/>
        </w:rPr>
        <w:t>druga – po zebraniu padłych gryzoni i tacek wraz z pozostałością trutki oraz ich utylizacji i protokolarnym odbiorze usług.</w:t>
      </w:r>
    </w:p>
    <w:p w14:paraId="19331556" w14:textId="77777777" w:rsidR="000D6E97" w:rsidRPr="00FF4706" w:rsidRDefault="000D6E97" w:rsidP="00010E21">
      <w:pPr>
        <w:pStyle w:val="Akapitzlist"/>
        <w:numPr>
          <w:ilvl w:val="0"/>
          <w:numId w:val="32"/>
        </w:numPr>
        <w:ind w:left="426"/>
        <w:jc w:val="both"/>
        <w:rPr>
          <w:rFonts w:ascii="Arial" w:hAnsi="Arial" w:cs="Arial"/>
          <w:sz w:val="24"/>
          <w:szCs w:val="24"/>
        </w:rPr>
      </w:pPr>
      <w:r w:rsidRPr="00FF4706">
        <w:rPr>
          <w:rFonts w:ascii="Arial" w:hAnsi="Arial" w:cs="Arial"/>
          <w:sz w:val="24"/>
          <w:szCs w:val="24"/>
        </w:rPr>
        <w:t>W cenę usługi brutto, o której mowa w ust. 1 wliczone są wszelkie koszty, w tym koszty związane z dojazdem Wykonawcy.</w:t>
      </w:r>
    </w:p>
    <w:p w14:paraId="57C63FBC" w14:textId="5EAA2E2D" w:rsidR="000D6E97" w:rsidRPr="00FF4706" w:rsidRDefault="000D6E97" w:rsidP="00010E21">
      <w:pPr>
        <w:pStyle w:val="Akapitzlist"/>
        <w:numPr>
          <w:ilvl w:val="0"/>
          <w:numId w:val="32"/>
        </w:numPr>
        <w:ind w:left="426"/>
        <w:jc w:val="both"/>
        <w:rPr>
          <w:rFonts w:ascii="Arial" w:hAnsi="Arial" w:cs="Arial"/>
          <w:sz w:val="24"/>
          <w:szCs w:val="24"/>
        </w:rPr>
      </w:pPr>
      <w:r w:rsidRPr="00FF4706">
        <w:rPr>
          <w:rFonts w:ascii="Arial" w:hAnsi="Arial" w:cs="Arial"/>
          <w:sz w:val="24"/>
          <w:szCs w:val="24"/>
        </w:rPr>
        <w:t xml:space="preserve">Maksymalne wynagrodzenie przysługujące Wykonawcy z tytułu realizacji umowy nie przekroczy kwoty </w:t>
      </w:r>
      <w:r w:rsidRPr="00FF4706">
        <w:rPr>
          <w:rFonts w:ascii="Arial" w:hAnsi="Arial" w:cs="Arial"/>
          <w:b/>
          <w:sz w:val="24"/>
          <w:szCs w:val="24"/>
        </w:rPr>
        <w:t>………….. zł brutto</w:t>
      </w:r>
      <w:r w:rsidRPr="00FF4706">
        <w:rPr>
          <w:rFonts w:ascii="Arial" w:hAnsi="Arial" w:cs="Arial"/>
          <w:sz w:val="24"/>
          <w:szCs w:val="24"/>
        </w:rPr>
        <w:t xml:space="preserve"> (słownie: ………………………………..).</w:t>
      </w:r>
    </w:p>
    <w:p w14:paraId="6B87F1AD" w14:textId="0E14C23B" w:rsidR="000D6E97" w:rsidRPr="00FF4706" w:rsidRDefault="00AA789E" w:rsidP="00010E21">
      <w:pPr>
        <w:pStyle w:val="Akapitzlist"/>
        <w:numPr>
          <w:ilvl w:val="0"/>
          <w:numId w:val="32"/>
        </w:numPr>
        <w:ind w:left="426"/>
        <w:jc w:val="both"/>
        <w:rPr>
          <w:rFonts w:ascii="Arial" w:hAnsi="Arial" w:cs="Arial"/>
          <w:b/>
          <w:bCs/>
          <w:sz w:val="24"/>
          <w:szCs w:val="24"/>
        </w:rPr>
      </w:pPr>
      <w:r w:rsidRPr="00AA789E">
        <w:rPr>
          <w:rFonts w:ascii="Arial" w:hAnsi="Arial" w:cs="Arial"/>
          <w:b/>
          <w:bCs/>
          <w:color w:val="FF0000"/>
          <w:sz w:val="24"/>
          <w:szCs w:val="24"/>
        </w:rPr>
        <w:t>Realizacja umowy będzie następować na podstawie rzeczywistych potrzeb, dlatego</w:t>
      </w:r>
      <w:r>
        <w:rPr>
          <w:rFonts w:ascii="Arial" w:hAnsi="Arial" w:cs="Arial"/>
          <w:b/>
          <w:bCs/>
          <w:sz w:val="24"/>
          <w:szCs w:val="24"/>
        </w:rPr>
        <w:t xml:space="preserve"> </w:t>
      </w:r>
      <w:r w:rsidR="000D6E97" w:rsidRPr="00FF4706">
        <w:rPr>
          <w:rFonts w:ascii="Arial" w:hAnsi="Arial" w:cs="Arial"/>
          <w:b/>
          <w:bCs/>
          <w:sz w:val="24"/>
          <w:szCs w:val="24"/>
        </w:rPr>
        <w:t>Zamawiający zastrzega sobie prawo do realizacji umowy w niepełnym wymiarze kwotowym</w:t>
      </w:r>
      <w:r>
        <w:rPr>
          <w:rFonts w:ascii="Arial" w:hAnsi="Arial" w:cs="Arial"/>
          <w:b/>
          <w:bCs/>
          <w:sz w:val="24"/>
          <w:szCs w:val="24"/>
        </w:rPr>
        <w:t xml:space="preserve">, </w:t>
      </w:r>
      <w:r w:rsidRPr="00AA789E">
        <w:rPr>
          <w:rFonts w:ascii="Arial" w:hAnsi="Arial" w:cs="Arial"/>
          <w:b/>
          <w:bCs/>
          <w:color w:val="FF0000"/>
          <w:sz w:val="24"/>
          <w:szCs w:val="24"/>
        </w:rPr>
        <w:t>a wykonawcy nie przysługują roszczenia z tytułu niepełnej realizacji umowy</w:t>
      </w:r>
      <w:r>
        <w:rPr>
          <w:rFonts w:ascii="Arial" w:hAnsi="Arial" w:cs="Arial"/>
          <w:b/>
          <w:bCs/>
          <w:sz w:val="24"/>
          <w:szCs w:val="24"/>
        </w:rPr>
        <w:t>.</w:t>
      </w:r>
    </w:p>
    <w:p w14:paraId="594F66A4" w14:textId="2FB00D09" w:rsidR="000D6E97" w:rsidRPr="00FF4706" w:rsidRDefault="000D6E97" w:rsidP="00010E21">
      <w:pPr>
        <w:pStyle w:val="Tekstpodstawowy"/>
        <w:widowControl w:val="0"/>
        <w:numPr>
          <w:ilvl w:val="0"/>
          <w:numId w:val="32"/>
        </w:numPr>
        <w:suppressAutoHyphens/>
        <w:spacing w:line="276" w:lineRule="auto"/>
        <w:ind w:left="426"/>
        <w:rPr>
          <w:rFonts w:cs="Arial"/>
          <w:b/>
          <w:szCs w:val="24"/>
        </w:rPr>
      </w:pPr>
      <w:r w:rsidRPr="00FF4706">
        <w:rPr>
          <w:rFonts w:cs="Arial"/>
          <w:b/>
          <w:szCs w:val="24"/>
        </w:rPr>
        <w:t xml:space="preserve">W chwili wyczerpania 85% wartości określonej w ust. 5, Wykonawca ma obowiązek </w:t>
      </w:r>
      <w:r w:rsidRPr="00FF4706">
        <w:rPr>
          <w:rFonts w:cs="Arial"/>
          <w:b/>
          <w:szCs w:val="24"/>
          <w:u w:val="single"/>
        </w:rPr>
        <w:t>pisemnie poinformować Zamawiającego</w:t>
      </w:r>
      <w:r w:rsidR="00FF4706">
        <w:rPr>
          <w:rFonts w:cs="Arial"/>
          <w:b/>
          <w:szCs w:val="24"/>
        </w:rPr>
        <w:t xml:space="preserve"> o mogącym nastąpić w</w:t>
      </w:r>
      <w:r w:rsidR="007211E0">
        <w:rPr>
          <w:rFonts w:cs="Arial"/>
          <w:b/>
          <w:szCs w:val="24"/>
        </w:rPr>
        <w:t xml:space="preserve"> </w:t>
      </w:r>
      <w:r w:rsidRPr="00FF4706">
        <w:rPr>
          <w:rFonts w:cs="Arial"/>
          <w:b/>
          <w:szCs w:val="24"/>
        </w:rPr>
        <w:lastRenderedPageBreak/>
        <w:t>trakcie obowiązywania umowy, przekroczeniu globalnej wartości wynagrodzenia</w:t>
      </w:r>
    </w:p>
    <w:p w14:paraId="562197E4" w14:textId="1009694E" w:rsidR="000D6E97" w:rsidRPr="00BC0863" w:rsidRDefault="000D6E97" w:rsidP="00010E21">
      <w:pPr>
        <w:pStyle w:val="Tekstpodstawowy"/>
        <w:widowControl w:val="0"/>
        <w:numPr>
          <w:ilvl w:val="0"/>
          <w:numId w:val="32"/>
        </w:numPr>
        <w:suppressAutoHyphens/>
        <w:spacing w:line="276" w:lineRule="auto"/>
        <w:ind w:left="426"/>
        <w:rPr>
          <w:rFonts w:cs="Arial"/>
          <w:color w:val="FF0000"/>
          <w:szCs w:val="24"/>
        </w:rPr>
      </w:pPr>
      <w:r w:rsidRPr="00BC0863">
        <w:rPr>
          <w:rFonts w:cs="Arial"/>
          <w:b/>
          <w:color w:val="FF0000"/>
          <w:szCs w:val="24"/>
        </w:rPr>
        <w:t>Stawki netto z § 5 ust. 1 mogą być walo</w:t>
      </w:r>
      <w:r w:rsidR="0063643C" w:rsidRPr="00BC0863">
        <w:rPr>
          <w:rFonts w:cs="Arial"/>
          <w:b/>
          <w:color w:val="FF0000"/>
          <w:szCs w:val="24"/>
        </w:rPr>
        <w:t xml:space="preserve">ryzowane </w:t>
      </w:r>
      <w:r w:rsidR="007211E0">
        <w:rPr>
          <w:rFonts w:cs="Arial"/>
          <w:b/>
          <w:color w:val="FF0000"/>
          <w:szCs w:val="24"/>
        </w:rPr>
        <w:t>zgodnie z postanowieniami §1</w:t>
      </w:r>
      <w:r w:rsidR="00AA789E">
        <w:rPr>
          <w:rFonts w:cs="Arial"/>
          <w:b/>
          <w:color w:val="FF0000"/>
          <w:szCs w:val="24"/>
        </w:rPr>
        <w:t>1</w:t>
      </w:r>
      <w:r w:rsidR="007211E0">
        <w:rPr>
          <w:rFonts w:cs="Arial"/>
          <w:b/>
          <w:color w:val="FF0000"/>
          <w:szCs w:val="24"/>
        </w:rPr>
        <w:t xml:space="preserve"> ust. 13-19 niniejszej umowy.</w:t>
      </w:r>
      <w:r w:rsidRPr="00BC0863">
        <w:rPr>
          <w:rFonts w:cs="Arial"/>
          <w:b/>
          <w:color w:val="FF0000"/>
          <w:szCs w:val="24"/>
        </w:rPr>
        <w:t xml:space="preserve"> </w:t>
      </w:r>
    </w:p>
    <w:p w14:paraId="61CCD866" w14:textId="4F1F69B0" w:rsidR="0063643C" w:rsidRPr="00FF4706" w:rsidRDefault="00BC0863" w:rsidP="00010E21">
      <w:pPr>
        <w:pStyle w:val="Akapitzlist"/>
        <w:numPr>
          <w:ilvl w:val="0"/>
          <w:numId w:val="32"/>
        </w:numPr>
        <w:ind w:left="426"/>
        <w:jc w:val="both"/>
        <w:rPr>
          <w:rFonts w:ascii="Arial" w:hAnsi="Arial" w:cs="Arial"/>
          <w:sz w:val="24"/>
          <w:szCs w:val="24"/>
        </w:rPr>
      </w:pPr>
      <w:r w:rsidRPr="00BC0863">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spowodują naliczenie nowego terminu płatności od momentu dostarczenia poprawionych lub brakujących dokumentów</w:t>
      </w:r>
    </w:p>
    <w:p w14:paraId="0A96A157" w14:textId="77777777" w:rsidR="0061315A" w:rsidRPr="00FF4706" w:rsidRDefault="0061315A" w:rsidP="00010E21">
      <w:pPr>
        <w:pStyle w:val="Akapitzlist"/>
        <w:numPr>
          <w:ilvl w:val="0"/>
          <w:numId w:val="32"/>
        </w:numPr>
        <w:ind w:left="426"/>
        <w:jc w:val="both"/>
        <w:rPr>
          <w:rFonts w:ascii="Arial" w:hAnsi="Arial" w:cs="Arial"/>
          <w:sz w:val="24"/>
          <w:szCs w:val="24"/>
        </w:rPr>
      </w:pPr>
      <w:r w:rsidRPr="00FF4706">
        <w:rPr>
          <w:rFonts w:ascii="Arial" w:hAnsi="Arial" w:cs="Arial"/>
          <w:sz w:val="24"/>
          <w:szCs w:val="24"/>
        </w:rPr>
        <w:t xml:space="preserve">Wynagrodzenie Wykonawcy </w:t>
      </w:r>
      <w:r w:rsidR="0063643C" w:rsidRPr="00FF4706">
        <w:rPr>
          <w:rFonts w:ascii="Arial" w:hAnsi="Arial" w:cs="Arial"/>
          <w:sz w:val="24"/>
          <w:szCs w:val="24"/>
        </w:rPr>
        <w:t>będzie przekazywane</w:t>
      </w:r>
      <w:r w:rsidRPr="00FF4706">
        <w:rPr>
          <w:rFonts w:ascii="Arial" w:hAnsi="Arial" w:cs="Arial"/>
          <w:sz w:val="24"/>
          <w:szCs w:val="24"/>
        </w:rPr>
        <w:t xml:space="preserve"> na rachunek bankowy wskazany w fakturze VAT, znajdujący się w wykazie podatników VAT udostępnionym w Biuletynie Informacji Publicznej na stronie podmiotowej urzędu obsługującego ministra właściwego do spraw finansów publicznych. </w:t>
      </w:r>
    </w:p>
    <w:p w14:paraId="4FB849BE" w14:textId="4F728D09" w:rsidR="0061315A" w:rsidRPr="00FF4706" w:rsidRDefault="0061315A" w:rsidP="00010E21">
      <w:pPr>
        <w:pStyle w:val="Akapitzlist"/>
        <w:numPr>
          <w:ilvl w:val="0"/>
          <w:numId w:val="32"/>
        </w:numPr>
        <w:ind w:left="426"/>
        <w:jc w:val="both"/>
        <w:rPr>
          <w:rFonts w:ascii="Arial" w:hAnsi="Arial" w:cs="Arial"/>
          <w:sz w:val="24"/>
          <w:szCs w:val="24"/>
        </w:rPr>
      </w:pPr>
      <w:r w:rsidRPr="00FF4706">
        <w:rPr>
          <w:rFonts w:ascii="Arial" w:hAnsi="Arial" w:cs="Arial"/>
          <w:sz w:val="24"/>
          <w:szCs w:val="24"/>
        </w:rPr>
        <w:t>Zamawiający oświadcza, że będzie re</w:t>
      </w:r>
      <w:r w:rsidR="00FF4706">
        <w:rPr>
          <w:rFonts w:ascii="Arial" w:hAnsi="Arial" w:cs="Arial"/>
          <w:sz w:val="24"/>
          <w:szCs w:val="24"/>
        </w:rPr>
        <w:t>alizować płatności za faktury z </w:t>
      </w:r>
      <w:r w:rsidRPr="00FF4706">
        <w:rPr>
          <w:rFonts w:ascii="Arial" w:hAnsi="Arial" w:cs="Arial"/>
          <w:sz w:val="24"/>
          <w:szCs w:val="24"/>
        </w:rPr>
        <w:t>zastosowaniem mechanizmu podzielonej p</w:t>
      </w:r>
      <w:r w:rsidR="00FF4706">
        <w:rPr>
          <w:rFonts w:ascii="Arial" w:hAnsi="Arial" w:cs="Arial"/>
          <w:sz w:val="24"/>
          <w:szCs w:val="24"/>
        </w:rPr>
        <w:t>łatności tzw. split payment. Za </w:t>
      </w:r>
      <w:r w:rsidRPr="00FF4706">
        <w:rPr>
          <w:rFonts w:ascii="Arial" w:hAnsi="Arial" w:cs="Arial"/>
          <w:sz w:val="24"/>
          <w:szCs w:val="24"/>
        </w:rPr>
        <w:t>zapłatę w tym systemie uznaje się dokonanie p</w:t>
      </w:r>
      <w:r w:rsidR="00FF4706">
        <w:rPr>
          <w:rFonts w:ascii="Arial" w:hAnsi="Arial" w:cs="Arial"/>
          <w:sz w:val="24"/>
          <w:szCs w:val="24"/>
        </w:rPr>
        <w:t>łatności w terminie ustalonym w </w:t>
      </w:r>
      <w:r w:rsidRPr="00FF4706">
        <w:rPr>
          <w:rFonts w:ascii="Arial" w:hAnsi="Arial" w:cs="Arial"/>
          <w:sz w:val="24"/>
          <w:szCs w:val="24"/>
        </w:rPr>
        <w:t>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w:t>
      </w:r>
      <w:r w:rsidR="007211E0">
        <w:rPr>
          <w:rFonts w:ascii="Arial" w:hAnsi="Arial" w:cs="Arial"/>
          <w:sz w:val="24"/>
          <w:szCs w:val="24"/>
        </w:rPr>
        <w:t xml:space="preserve"> </w:t>
      </w:r>
      <w:r w:rsidRPr="00FF4706">
        <w:rPr>
          <w:rFonts w:ascii="Arial" w:hAnsi="Arial" w:cs="Arial"/>
          <w:sz w:val="24"/>
          <w:szCs w:val="24"/>
        </w:rPr>
        <w:t>czynności lub zdarzenia pozostające poza zakresem VAT (np. zapłata odszkodowania), a także za świadczenia zwolnione z VAT, opodatkowane stawką 0% lub</w:t>
      </w:r>
      <w:r w:rsidR="007211E0">
        <w:rPr>
          <w:rFonts w:ascii="Arial" w:hAnsi="Arial" w:cs="Arial"/>
          <w:sz w:val="24"/>
          <w:szCs w:val="24"/>
        </w:rPr>
        <w:t xml:space="preserve"> </w:t>
      </w:r>
      <w:r w:rsidRPr="00FF4706">
        <w:rPr>
          <w:rFonts w:ascii="Arial" w:hAnsi="Arial" w:cs="Arial"/>
          <w:sz w:val="24"/>
          <w:szCs w:val="24"/>
        </w:rPr>
        <w:t>objęte odwrotnym obciążeniem. Wykonawca oświadcza, że wyraża zgodę na</w:t>
      </w:r>
      <w:r w:rsidR="007211E0">
        <w:rPr>
          <w:rFonts w:ascii="Arial" w:hAnsi="Arial" w:cs="Arial"/>
          <w:sz w:val="24"/>
          <w:szCs w:val="24"/>
        </w:rPr>
        <w:t xml:space="preserve"> </w:t>
      </w:r>
      <w:r w:rsidRPr="00FF4706">
        <w:rPr>
          <w:rFonts w:ascii="Arial" w:hAnsi="Arial" w:cs="Arial"/>
          <w:sz w:val="24"/>
          <w:szCs w:val="24"/>
        </w:rPr>
        <w:t>dokonywanie przez Zamawiającego płatności w systemie podzielonej płatności tzw.</w:t>
      </w:r>
      <w:r w:rsidR="007211E0">
        <w:rPr>
          <w:rFonts w:ascii="Arial" w:hAnsi="Arial" w:cs="Arial"/>
          <w:sz w:val="24"/>
          <w:szCs w:val="24"/>
        </w:rPr>
        <w:t xml:space="preserve"> </w:t>
      </w:r>
      <w:r w:rsidRPr="00FF4706">
        <w:rPr>
          <w:rFonts w:ascii="Arial" w:hAnsi="Arial" w:cs="Arial"/>
          <w:sz w:val="24"/>
          <w:szCs w:val="24"/>
        </w:rPr>
        <w:t>split payment.</w:t>
      </w:r>
    </w:p>
    <w:p w14:paraId="6BF1CE45" w14:textId="77777777" w:rsidR="000D6E97" w:rsidRPr="00FF4706" w:rsidRDefault="000D6E97" w:rsidP="00010E21">
      <w:pPr>
        <w:pStyle w:val="Akapitzlist"/>
        <w:numPr>
          <w:ilvl w:val="0"/>
          <w:numId w:val="32"/>
        </w:numPr>
        <w:ind w:left="426"/>
        <w:jc w:val="both"/>
        <w:rPr>
          <w:rFonts w:ascii="Arial" w:hAnsi="Arial" w:cs="Arial"/>
          <w:sz w:val="24"/>
          <w:szCs w:val="24"/>
        </w:rPr>
      </w:pPr>
      <w:r w:rsidRPr="00FF4706">
        <w:rPr>
          <w:rFonts w:ascii="Arial" w:hAnsi="Arial" w:cs="Arial"/>
          <w:sz w:val="24"/>
          <w:szCs w:val="24"/>
        </w:rPr>
        <w:t>W przypadku wystawienia faktury korygującej przez Wykonawcę termin płatności liczony będzie od daty otrzymania tej faktury przez Zamawiającego.</w:t>
      </w:r>
    </w:p>
    <w:p w14:paraId="36831B83" w14:textId="77777777" w:rsidR="000D6E97" w:rsidRPr="00FF4706" w:rsidRDefault="000D6E97" w:rsidP="00010E21">
      <w:pPr>
        <w:pStyle w:val="Akapitzlist"/>
        <w:numPr>
          <w:ilvl w:val="0"/>
          <w:numId w:val="32"/>
        </w:numPr>
        <w:ind w:left="426"/>
        <w:jc w:val="both"/>
        <w:rPr>
          <w:rFonts w:ascii="Arial" w:hAnsi="Arial" w:cs="Arial"/>
          <w:sz w:val="24"/>
          <w:szCs w:val="24"/>
          <w:u w:val="single"/>
        </w:rPr>
      </w:pPr>
      <w:r w:rsidRPr="00FF4706">
        <w:rPr>
          <w:rFonts w:ascii="Arial" w:hAnsi="Arial" w:cs="Arial"/>
          <w:b/>
          <w:sz w:val="24"/>
          <w:szCs w:val="24"/>
          <w:u w:val="single"/>
        </w:rPr>
        <w:t xml:space="preserve">Na fakturze należy każdorazowo wskazać numer umowy, w </w:t>
      </w:r>
      <w:r w:rsidR="0063643C" w:rsidRPr="00FF4706">
        <w:rPr>
          <w:rFonts w:ascii="Arial" w:hAnsi="Arial" w:cs="Arial"/>
          <w:b/>
          <w:sz w:val="24"/>
          <w:szCs w:val="24"/>
          <w:u w:val="single"/>
        </w:rPr>
        <w:t>oparciu o którą</w:t>
      </w:r>
      <w:r w:rsidRPr="00FF4706">
        <w:rPr>
          <w:rFonts w:ascii="Arial" w:hAnsi="Arial" w:cs="Arial"/>
          <w:b/>
          <w:sz w:val="24"/>
          <w:szCs w:val="24"/>
          <w:u w:val="single"/>
        </w:rPr>
        <w:t xml:space="preserve"> nastąpi płatność</w:t>
      </w:r>
      <w:r w:rsidRPr="00FF4706">
        <w:rPr>
          <w:rFonts w:ascii="Arial" w:hAnsi="Arial" w:cs="Arial"/>
          <w:sz w:val="24"/>
          <w:szCs w:val="24"/>
          <w:u w:val="single"/>
        </w:rPr>
        <w:t>.</w:t>
      </w:r>
    </w:p>
    <w:p w14:paraId="5EC34089" w14:textId="77777777" w:rsidR="000D6E97" w:rsidRPr="00FF4706" w:rsidRDefault="000D6E97" w:rsidP="00010E21">
      <w:pPr>
        <w:pStyle w:val="Akapitzlist"/>
        <w:numPr>
          <w:ilvl w:val="0"/>
          <w:numId w:val="32"/>
        </w:numPr>
        <w:ind w:left="426"/>
        <w:jc w:val="both"/>
        <w:rPr>
          <w:rFonts w:ascii="Arial" w:hAnsi="Arial" w:cs="Arial"/>
          <w:sz w:val="24"/>
          <w:szCs w:val="24"/>
        </w:rPr>
      </w:pPr>
      <w:r w:rsidRPr="00FF4706">
        <w:rPr>
          <w:rFonts w:ascii="Arial" w:hAnsi="Arial" w:cs="Arial"/>
          <w:sz w:val="24"/>
          <w:szCs w:val="24"/>
        </w:rPr>
        <w:t>Za datę zapłaty należności uważa się datę złożenia przez Zamawiającego polecenia przelewu bankowego.</w:t>
      </w:r>
    </w:p>
    <w:p w14:paraId="3CE099AD" w14:textId="5B32F6BB" w:rsidR="000D6E97" w:rsidRDefault="000D6E97" w:rsidP="0063643C">
      <w:pPr>
        <w:tabs>
          <w:tab w:val="num" w:pos="360"/>
        </w:tabs>
        <w:spacing w:line="276" w:lineRule="auto"/>
        <w:jc w:val="center"/>
        <w:rPr>
          <w:rFonts w:ascii="Arial" w:hAnsi="Arial" w:cs="Arial"/>
          <w:b/>
        </w:rPr>
      </w:pPr>
      <w:r w:rsidRPr="00FF4706">
        <w:rPr>
          <w:rFonts w:ascii="Arial" w:hAnsi="Arial" w:cs="Arial"/>
          <w:b/>
        </w:rPr>
        <w:t xml:space="preserve">§ </w:t>
      </w:r>
      <w:r w:rsidR="001E7BF5">
        <w:rPr>
          <w:rFonts w:ascii="Arial" w:hAnsi="Arial" w:cs="Arial"/>
          <w:b/>
        </w:rPr>
        <w:t>8</w:t>
      </w:r>
    </w:p>
    <w:p w14:paraId="41B8D615" w14:textId="340D2D7E" w:rsidR="007B28BD" w:rsidRDefault="007B28BD" w:rsidP="0063643C">
      <w:pPr>
        <w:tabs>
          <w:tab w:val="num" w:pos="360"/>
        </w:tabs>
        <w:spacing w:line="276" w:lineRule="auto"/>
        <w:jc w:val="center"/>
        <w:rPr>
          <w:rFonts w:ascii="Arial" w:hAnsi="Arial" w:cs="Arial"/>
          <w:b/>
        </w:rPr>
      </w:pPr>
      <w:r>
        <w:rPr>
          <w:rFonts w:ascii="Arial" w:hAnsi="Arial" w:cs="Arial"/>
          <w:b/>
        </w:rPr>
        <w:t>Kary umowne</w:t>
      </w:r>
    </w:p>
    <w:p w14:paraId="26695EBB" w14:textId="7D2129E4" w:rsidR="007B28BD" w:rsidRPr="00010E21" w:rsidRDefault="007B28BD" w:rsidP="00010E21">
      <w:pPr>
        <w:pStyle w:val="Default"/>
        <w:numPr>
          <w:ilvl w:val="0"/>
          <w:numId w:val="40"/>
        </w:numPr>
        <w:spacing w:after="68"/>
        <w:jc w:val="both"/>
        <w:rPr>
          <w:rFonts w:ascii="Arial" w:hAnsi="Arial" w:cs="Arial"/>
          <w:color w:val="auto"/>
        </w:rPr>
      </w:pPr>
      <w:r w:rsidRPr="00010E21">
        <w:rPr>
          <w:rFonts w:ascii="Arial" w:hAnsi="Arial" w:cs="Arial"/>
          <w:color w:val="auto"/>
        </w:rPr>
        <w:t xml:space="preserve">Strony ustalają, iż w przypadku niewykonania, nieterminowego wykonania, bądź nienależytego wykonania Umowy Wykonawca zostanie obciążony karami umownymi z tytułów i w wysokościach określonych poniżej: </w:t>
      </w:r>
    </w:p>
    <w:p w14:paraId="336400AE" w14:textId="596A1173" w:rsidR="007B28BD" w:rsidRPr="00010E21" w:rsidRDefault="007B28BD" w:rsidP="00010E21">
      <w:pPr>
        <w:pStyle w:val="Default"/>
        <w:numPr>
          <w:ilvl w:val="1"/>
          <w:numId w:val="40"/>
        </w:numPr>
        <w:spacing w:after="68"/>
        <w:jc w:val="both"/>
        <w:rPr>
          <w:rFonts w:ascii="Arial" w:hAnsi="Arial" w:cs="Arial"/>
          <w:color w:val="auto"/>
        </w:rPr>
      </w:pPr>
      <w:r w:rsidRPr="00010E21">
        <w:rPr>
          <w:rFonts w:ascii="Arial" w:hAnsi="Arial" w:cs="Arial"/>
          <w:color w:val="auto"/>
        </w:rPr>
        <w:t xml:space="preserve">za nieprzystąpienie przez Wykonawcę do realizacji Przedmiotu Umowy w wysokości 10% wynagrodzenia maksymalnego brutto określonego w § 7 ust. </w:t>
      </w:r>
      <w:r w:rsidR="00010E21">
        <w:rPr>
          <w:rFonts w:ascii="Arial" w:hAnsi="Arial" w:cs="Arial"/>
          <w:color w:val="auto"/>
        </w:rPr>
        <w:t>5</w:t>
      </w:r>
      <w:r w:rsidRPr="00010E21">
        <w:rPr>
          <w:rFonts w:ascii="Arial" w:hAnsi="Arial" w:cs="Arial"/>
          <w:color w:val="auto"/>
        </w:rPr>
        <w:t xml:space="preserve">; </w:t>
      </w:r>
    </w:p>
    <w:p w14:paraId="1E7AD766" w14:textId="2251678A" w:rsidR="007B28BD" w:rsidRPr="00010E21" w:rsidRDefault="007B28BD" w:rsidP="00010E21">
      <w:pPr>
        <w:pStyle w:val="Default"/>
        <w:numPr>
          <w:ilvl w:val="1"/>
          <w:numId w:val="40"/>
        </w:numPr>
        <w:spacing w:after="68"/>
        <w:jc w:val="both"/>
        <w:rPr>
          <w:rFonts w:ascii="Arial" w:hAnsi="Arial" w:cs="Arial"/>
          <w:color w:val="auto"/>
        </w:rPr>
      </w:pPr>
      <w:r w:rsidRPr="00010E21">
        <w:rPr>
          <w:rFonts w:ascii="Arial" w:hAnsi="Arial" w:cs="Arial"/>
          <w:color w:val="auto"/>
        </w:rPr>
        <w:t xml:space="preserve">za rozwiązanie Umowy przez którąkolwiek ze stron z przyczyn leżących po stronie Wykonawcy, w wysokości 10% maksymalnego wynagrodzenia umownego brutto, o którym mowa w § 7 ust. </w:t>
      </w:r>
      <w:r w:rsidR="00010E21">
        <w:rPr>
          <w:rFonts w:ascii="Arial" w:hAnsi="Arial" w:cs="Arial"/>
          <w:color w:val="auto"/>
        </w:rPr>
        <w:t>5</w:t>
      </w:r>
      <w:r w:rsidRPr="00010E21">
        <w:rPr>
          <w:rFonts w:ascii="Arial" w:hAnsi="Arial" w:cs="Arial"/>
          <w:color w:val="auto"/>
        </w:rPr>
        <w:t xml:space="preserve"> niniejszej Umowy, </w:t>
      </w:r>
    </w:p>
    <w:p w14:paraId="69A622C4" w14:textId="1943EFFB" w:rsidR="007B28BD" w:rsidRPr="00010E21" w:rsidRDefault="007B28BD" w:rsidP="00010E21">
      <w:pPr>
        <w:pStyle w:val="Default"/>
        <w:numPr>
          <w:ilvl w:val="1"/>
          <w:numId w:val="40"/>
        </w:numPr>
        <w:spacing w:after="68"/>
        <w:jc w:val="both"/>
        <w:rPr>
          <w:rFonts w:ascii="Arial" w:hAnsi="Arial" w:cs="Arial"/>
          <w:color w:val="auto"/>
        </w:rPr>
      </w:pPr>
      <w:r w:rsidRPr="00010E21">
        <w:rPr>
          <w:rFonts w:ascii="Arial" w:hAnsi="Arial" w:cs="Arial"/>
          <w:color w:val="auto"/>
        </w:rPr>
        <w:lastRenderedPageBreak/>
        <w:t xml:space="preserve">za każdy przypadek niewykonania lub nienależytego wykonania usług objętych Umową z przyczyn leżących po stronie Wykonawcy w wysokości 50,00 zł, za każdy stwierdzony przypadek, </w:t>
      </w:r>
    </w:p>
    <w:p w14:paraId="2590BAAE" w14:textId="75C74105" w:rsidR="007B28BD" w:rsidRPr="00010E21" w:rsidRDefault="007B28BD" w:rsidP="00010E21">
      <w:pPr>
        <w:pStyle w:val="Default"/>
        <w:numPr>
          <w:ilvl w:val="1"/>
          <w:numId w:val="40"/>
        </w:numPr>
        <w:spacing w:after="68"/>
        <w:jc w:val="both"/>
        <w:rPr>
          <w:rFonts w:ascii="Arial" w:hAnsi="Arial" w:cs="Arial"/>
          <w:color w:val="auto"/>
        </w:rPr>
      </w:pPr>
      <w:r w:rsidRPr="00010E21">
        <w:rPr>
          <w:rFonts w:ascii="Arial" w:hAnsi="Arial" w:cs="Arial"/>
          <w:color w:val="auto"/>
        </w:rPr>
        <w:t xml:space="preserve">za </w:t>
      </w:r>
      <w:r w:rsidR="00010E21">
        <w:rPr>
          <w:rFonts w:ascii="Arial" w:hAnsi="Arial" w:cs="Arial"/>
          <w:color w:val="auto"/>
        </w:rPr>
        <w:t>zwłokę</w:t>
      </w:r>
      <w:r w:rsidRPr="00010E21">
        <w:rPr>
          <w:rFonts w:ascii="Arial" w:hAnsi="Arial" w:cs="Arial"/>
          <w:color w:val="auto"/>
        </w:rPr>
        <w:t xml:space="preserve"> w realizacji zobowiązań określonych w § 2 Umowy w wysokości </w:t>
      </w:r>
      <w:r w:rsidR="00AA789E" w:rsidRPr="00AA789E">
        <w:rPr>
          <w:rFonts w:ascii="Arial" w:hAnsi="Arial" w:cs="Arial"/>
          <w:color w:val="FF0000"/>
        </w:rPr>
        <w:t>5</w:t>
      </w:r>
      <w:r w:rsidRPr="00AA789E">
        <w:rPr>
          <w:rFonts w:ascii="Arial" w:hAnsi="Arial" w:cs="Arial"/>
          <w:color w:val="FF0000"/>
        </w:rPr>
        <w:t xml:space="preserve">0,00 </w:t>
      </w:r>
      <w:r w:rsidRPr="00010E21">
        <w:rPr>
          <w:rFonts w:ascii="Arial" w:hAnsi="Arial" w:cs="Arial"/>
          <w:color w:val="auto"/>
        </w:rPr>
        <w:t xml:space="preserve">zł, za każdy dzień zwłoki, za każdy stwierdzony przypadek, nie więcej niż 30% maksymalnego wynagrodzenia określonego §7 ust. </w:t>
      </w:r>
      <w:r w:rsidR="00010E21">
        <w:rPr>
          <w:rFonts w:ascii="Arial" w:hAnsi="Arial" w:cs="Arial"/>
          <w:color w:val="auto"/>
        </w:rPr>
        <w:t>5</w:t>
      </w:r>
      <w:r w:rsidRPr="00010E21">
        <w:rPr>
          <w:rFonts w:ascii="Arial" w:hAnsi="Arial" w:cs="Arial"/>
          <w:color w:val="auto"/>
        </w:rPr>
        <w:t xml:space="preserve"> Umowy, </w:t>
      </w:r>
    </w:p>
    <w:p w14:paraId="3C567A41" w14:textId="44758C4A" w:rsidR="007B28BD" w:rsidRPr="00010E21" w:rsidRDefault="007B28BD" w:rsidP="00010E21">
      <w:pPr>
        <w:pStyle w:val="Default"/>
        <w:numPr>
          <w:ilvl w:val="1"/>
          <w:numId w:val="40"/>
        </w:numPr>
        <w:spacing w:after="68"/>
        <w:jc w:val="both"/>
        <w:rPr>
          <w:rFonts w:ascii="Arial" w:hAnsi="Arial" w:cs="Arial"/>
          <w:color w:val="auto"/>
        </w:rPr>
      </w:pPr>
      <w:r w:rsidRPr="00010E21">
        <w:rPr>
          <w:rFonts w:ascii="Arial" w:hAnsi="Arial" w:cs="Arial"/>
          <w:color w:val="auto"/>
        </w:rPr>
        <w:t xml:space="preserve">za naruszenie przepisów bhp, ppoż. i dotyczących ochrony środowiska w wysokości w wysokości 100 zł za każdy pierwszy stwierdzony przypadek, a za każde kolejne stwierdzone naruszenie danych przepisów (bhp, ppoż., przepisy środowiskowe) 200 zł </w:t>
      </w:r>
    </w:p>
    <w:p w14:paraId="5AF88D64" w14:textId="77777777" w:rsidR="00150A71" w:rsidRDefault="007B28BD" w:rsidP="00150A71">
      <w:pPr>
        <w:pStyle w:val="Default"/>
        <w:numPr>
          <w:ilvl w:val="1"/>
          <w:numId w:val="40"/>
        </w:numPr>
        <w:spacing w:after="68"/>
        <w:jc w:val="both"/>
        <w:rPr>
          <w:rFonts w:ascii="Arial" w:hAnsi="Arial" w:cs="Arial"/>
          <w:color w:val="auto"/>
        </w:rPr>
      </w:pPr>
      <w:r w:rsidRPr="00010E21">
        <w:rPr>
          <w:rFonts w:ascii="Arial" w:hAnsi="Arial" w:cs="Arial"/>
          <w:color w:val="auto"/>
        </w:rPr>
        <w:t xml:space="preserve">jeśli Wykonawca, Podwykonawca lub Dalszy Podwykonawca zatrudniać będzie pracowników w formie innej niż umowa o pracę - w wysokości </w:t>
      </w:r>
      <w:r w:rsidR="005566E5">
        <w:rPr>
          <w:rFonts w:ascii="Arial" w:hAnsi="Arial" w:cs="Arial"/>
          <w:color w:val="auto"/>
        </w:rPr>
        <w:t>2</w:t>
      </w:r>
      <w:r w:rsidRPr="00010E21">
        <w:rPr>
          <w:rFonts w:ascii="Arial" w:hAnsi="Arial" w:cs="Arial"/>
          <w:color w:val="auto"/>
        </w:rPr>
        <w:t xml:space="preserve"> 000,00 zł za każdy stwierdzony przypadek. </w:t>
      </w:r>
    </w:p>
    <w:p w14:paraId="6526D75A" w14:textId="0C772084" w:rsidR="00150A71" w:rsidRPr="00150A71" w:rsidRDefault="00150A71" w:rsidP="00150A71">
      <w:pPr>
        <w:pStyle w:val="Default"/>
        <w:numPr>
          <w:ilvl w:val="1"/>
          <w:numId w:val="40"/>
        </w:numPr>
        <w:spacing w:after="68"/>
        <w:jc w:val="both"/>
        <w:rPr>
          <w:rFonts w:ascii="Arial" w:hAnsi="Arial" w:cs="Arial"/>
          <w:color w:val="auto"/>
        </w:rPr>
      </w:pPr>
      <w:r w:rsidRPr="00150A71">
        <w:rPr>
          <w:rFonts w:ascii="Arial" w:hAnsi="Arial" w:cs="Arial"/>
        </w:rPr>
        <w:t>z tytułu braku zmiany wynagrodzenia należnego podwykonawcom w zakresie odpowiadającym zmianom cen materiałów lub kosztów dotyczących zobowiązania podwykonawców, jeżeli wynagrodzenie wykonawcy zostanie zmienione w sposób określony w § 1</w:t>
      </w:r>
      <w:r w:rsidR="00AA789E">
        <w:rPr>
          <w:rFonts w:ascii="Arial" w:hAnsi="Arial" w:cs="Arial"/>
        </w:rPr>
        <w:t>1</w:t>
      </w:r>
      <w:r w:rsidRPr="00150A71">
        <w:rPr>
          <w:rFonts w:ascii="Arial" w:hAnsi="Arial" w:cs="Arial"/>
        </w:rPr>
        <w:t xml:space="preserve"> ust. 13, w wysokości 100zł za każdy stwierdzony przypadek</w:t>
      </w:r>
    </w:p>
    <w:p w14:paraId="0BA36E15" w14:textId="0A8E7C0A" w:rsidR="007B28BD" w:rsidRPr="00010E21" w:rsidRDefault="007B28BD" w:rsidP="00010E21">
      <w:pPr>
        <w:pStyle w:val="Default"/>
        <w:numPr>
          <w:ilvl w:val="0"/>
          <w:numId w:val="40"/>
        </w:numPr>
        <w:spacing w:after="68"/>
        <w:jc w:val="both"/>
        <w:rPr>
          <w:rFonts w:ascii="Arial" w:hAnsi="Arial" w:cs="Arial"/>
          <w:color w:val="auto"/>
        </w:rPr>
      </w:pPr>
      <w:r w:rsidRPr="00010E21">
        <w:rPr>
          <w:rFonts w:ascii="Arial" w:hAnsi="Arial" w:cs="Arial"/>
          <w:color w:val="auto"/>
        </w:rPr>
        <w:t xml:space="preserve">Łączna maksymalna wysokość kar umownych naliczonych na podstawie niniejszej umowy nie może przekroczyć 30 % maksymalnego wynagrodzenia, o którym mowa w § 7 ust. </w:t>
      </w:r>
      <w:r w:rsidR="00010E21">
        <w:rPr>
          <w:rFonts w:ascii="Arial" w:hAnsi="Arial" w:cs="Arial"/>
          <w:color w:val="auto"/>
        </w:rPr>
        <w:t>5</w:t>
      </w:r>
      <w:r w:rsidRPr="00010E21">
        <w:rPr>
          <w:rFonts w:ascii="Arial" w:hAnsi="Arial" w:cs="Arial"/>
          <w:color w:val="auto"/>
        </w:rPr>
        <w:t xml:space="preserve"> niniejszej Umowy.</w:t>
      </w:r>
    </w:p>
    <w:p w14:paraId="17C2D1E1" w14:textId="173937FE" w:rsidR="007B28BD" w:rsidRPr="00010E21" w:rsidRDefault="007B28BD" w:rsidP="00010E21">
      <w:pPr>
        <w:pStyle w:val="Default"/>
        <w:numPr>
          <w:ilvl w:val="0"/>
          <w:numId w:val="40"/>
        </w:numPr>
        <w:spacing w:after="68"/>
        <w:jc w:val="both"/>
        <w:rPr>
          <w:rFonts w:ascii="Arial" w:hAnsi="Arial" w:cs="Arial"/>
          <w:color w:val="auto"/>
        </w:rPr>
      </w:pPr>
      <w:r w:rsidRPr="00010E21">
        <w:rPr>
          <w:rFonts w:ascii="Arial" w:hAnsi="Arial" w:cs="Arial"/>
          <w:color w:val="auto"/>
        </w:rPr>
        <w:t>Strony zastrzegają sobie prawo dochodzenia odszkodowania, przewyższającego wysokość zastrzeżonych kar umownych na zasadach określonych w kodeksie cywilnym. Zapłata kary umownej nie wyklucza dochodzenia przez Zamawiającego wykonania zobowiązań zgodnie z postanowieniami Umowy.</w:t>
      </w:r>
    </w:p>
    <w:p w14:paraId="7F38E4BF" w14:textId="77777777" w:rsidR="00010E21" w:rsidRDefault="007B28BD" w:rsidP="00010E21">
      <w:pPr>
        <w:pStyle w:val="Default"/>
        <w:numPr>
          <w:ilvl w:val="0"/>
          <w:numId w:val="40"/>
        </w:numPr>
        <w:jc w:val="both"/>
        <w:rPr>
          <w:rFonts w:ascii="Arial" w:hAnsi="Arial" w:cs="Arial"/>
          <w:color w:val="auto"/>
        </w:rPr>
      </w:pPr>
      <w:r w:rsidRPr="00010E21">
        <w:rPr>
          <w:rFonts w:ascii="Arial" w:hAnsi="Arial" w:cs="Arial"/>
          <w:color w:val="auto"/>
        </w:rPr>
        <w:t>Kary umowne stają się wymagalne z dniem wystąpienia zdarzenia aktualizującego uprawnienie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w:t>
      </w:r>
    </w:p>
    <w:p w14:paraId="04DDD053" w14:textId="6D375807" w:rsidR="000D6E97" w:rsidRPr="00A35026" w:rsidRDefault="000D6E97" w:rsidP="00010E21">
      <w:pPr>
        <w:pStyle w:val="Default"/>
        <w:numPr>
          <w:ilvl w:val="0"/>
          <w:numId w:val="40"/>
        </w:numPr>
        <w:jc w:val="both"/>
        <w:rPr>
          <w:rFonts w:ascii="Arial" w:hAnsi="Arial" w:cs="Arial"/>
          <w:color w:val="auto"/>
        </w:rPr>
      </w:pPr>
      <w:r w:rsidRPr="00010E21">
        <w:rPr>
          <w:rFonts w:ascii="Arial" w:hAnsi="Arial" w:cs="Arial"/>
        </w:rPr>
        <w:t>Zamawiającemu przysługuje prawo odszkodowania na zasadach ogólnych odszkodowania uzupełniającego przewyższającego wysokość zastrzeżonych kar umownych.</w:t>
      </w:r>
    </w:p>
    <w:p w14:paraId="39D2BCE9" w14:textId="189E0960" w:rsidR="00A35026" w:rsidRPr="00010E21" w:rsidRDefault="00A35026" w:rsidP="00010E21">
      <w:pPr>
        <w:pStyle w:val="Default"/>
        <w:numPr>
          <w:ilvl w:val="0"/>
          <w:numId w:val="40"/>
        </w:numPr>
        <w:jc w:val="both"/>
        <w:rPr>
          <w:rFonts w:ascii="Arial" w:hAnsi="Arial" w:cs="Arial"/>
          <w:color w:val="auto"/>
        </w:rPr>
      </w:pPr>
      <w:r w:rsidRPr="00A35026">
        <w:rPr>
          <w:rFonts w:ascii="Arial" w:hAnsi="Arial" w:cs="Arial"/>
          <w:color w:val="auto"/>
        </w:rPr>
        <w:t>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w:t>
      </w:r>
      <w:r w:rsidR="00D60777">
        <w:rPr>
          <w:rFonts w:ascii="Arial" w:hAnsi="Arial" w:cs="Arial"/>
          <w:color w:val="auto"/>
        </w:rPr>
        <w:t>.</w:t>
      </w:r>
    </w:p>
    <w:p w14:paraId="742DEDC7" w14:textId="4E17EE1A" w:rsidR="000D6E97" w:rsidRDefault="000D6E97" w:rsidP="0063643C">
      <w:pPr>
        <w:pStyle w:val="TekstpodstawowyF2"/>
        <w:spacing w:line="276" w:lineRule="auto"/>
        <w:jc w:val="center"/>
        <w:rPr>
          <w:rFonts w:ascii="Arial" w:hAnsi="Arial" w:cs="Arial"/>
          <w:b/>
          <w:szCs w:val="24"/>
        </w:rPr>
      </w:pPr>
      <w:r w:rsidRPr="00FF4706">
        <w:rPr>
          <w:rFonts w:ascii="Arial" w:hAnsi="Arial" w:cs="Arial"/>
          <w:b/>
          <w:szCs w:val="24"/>
        </w:rPr>
        <w:t xml:space="preserve">§ </w:t>
      </w:r>
      <w:r w:rsidR="001E7BF5">
        <w:rPr>
          <w:rFonts w:ascii="Arial" w:hAnsi="Arial" w:cs="Arial"/>
          <w:b/>
          <w:szCs w:val="24"/>
        </w:rPr>
        <w:t>9</w:t>
      </w:r>
    </w:p>
    <w:p w14:paraId="7C8AE41C" w14:textId="212DA3CD" w:rsidR="001E7BF5" w:rsidRPr="00FF4706" w:rsidRDefault="001E7BF5" w:rsidP="0063643C">
      <w:pPr>
        <w:pStyle w:val="TekstpodstawowyF2"/>
        <w:spacing w:line="276" w:lineRule="auto"/>
        <w:jc w:val="center"/>
        <w:rPr>
          <w:rFonts w:ascii="Arial" w:hAnsi="Arial" w:cs="Arial"/>
          <w:b/>
          <w:szCs w:val="24"/>
        </w:rPr>
      </w:pPr>
      <w:r w:rsidRPr="001E7BF5">
        <w:rPr>
          <w:rFonts w:ascii="Arial" w:hAnsi="Arial" w:cs="Arial"/>
          <w:b/>
          <w:szCs w:val="24"/>
        </w:rPr>
        <w:t>Termin realizacji</w:t>
      </w:r>
    </w:p>
    <w:p w14:paraId="2A698400" w14:textId="08BCCB2B" w:rsidR="003F56D7" w:rsidRDefault="003F56D7" w:rsidP="003F56D7">
      <w:pPr>
        <w:pStyle w:val="Tekstpodstawowy3"/>
        <w:numPr>
          <w:ilvl w:val="0"/>
          <w:numId w:val="48"/>
        </w:numPr>
        <w:spacing w:after="0" w:line="276" w:lineRule="auto"/>
        <w:ind w:left="426"/>
        <w:jc w:val="both"/>
        <w:rPr>
          <w:rFonts w:ascii="Arial" w:hAnsi="Arial" w:cs="Arial"/>
          <w:sz w:val="24"/>
          <w:szCs w:val="24"/>
        </w:rPr>
      </w:pPr>
      <w:r>
        <w:rPr>
          <w:rFonts w:ascii="Arial" w:hAnsi="Arial" w:cs="Arial"/>
          <w:sz w:val="24"/>
          <w:szCs w:val="24"/>
        </w:rPr>
        <w:t xml:space="preserve">Termin wykonania umowy: </w:t>
      </w:r>
      <w:r w:rsidRPr="003F56D7">
        <w:rPr>
          <w:rFonts w:ascii="Arial" w:hAnsi="Arial" w:cs="Arial"/>
          <w:b/>
          <w:bCs/>
          <w:sz w:val="24"/>
          <w:szCs w:val="24"/>
        </w:rPr>
        <w:t>do 31.12.2025r.</w:t>
      </w:r>
    </w:p>
    <w:p w14:paraId="2107D9AA" w14:textId="073D9FFD" w:rsidR="000D6E97" w:rsidRPr="00FF4706" w:rsidRDefault="000D6E97" w:rsidP="003F56D7">
      <w:pPr>
        <w:pStyle w:val="Tekstpodstawowy3"/>
        <w:numPr>
          <w:ilvl w:val="0"/>
          <w:numId w:val="48"/>
        </w:numPr>
        <w:spacing w:after="0" w:line="276" w:lineRule="auto"/>
        <w:jc w:val="both"/>
        <w:rPr>
          <w:rFonts w:ascii="Arial" w:hAnsi="Arial" w:cs="Arial"/>
          <w:sz w:val="24"/>
          <w:szCs w:val="24"/>
        </w:rPr>
      </w:pPr>
      <w:r w:rsidRPr="00FF4706">
        <w:rPr>
          <w:rFonts w:ascii="Arial" w:hAnsi="Arial" w:cs="Arial"/>
          <w:sz w:val="24"/>
          <w:szCs w:val="24"/>
        </w:rPr>
        <w:lastRenderedPageBreak/>
        <w:t xml:space="preserve">W okresie </w:t>
      </w:r>
      <w:r w:rsidR="003F56D7">
        <w:rPr>
          <w:rFonts w:ascii="Arial" w:hAnsi="Arial" w:cs="Arial"/>
          <w:sz w:val="24"/>
          <w:szCs w:val="24"/>
        </w:rPr>
        <w:t xml:space="preserve">wykonania </w:t>
      </w:r>
      <w:r w:rsidRPr="00FF4706">
        <w:rPr>
          <w:rFonts w:ascii="Arial" w:hAnsi="Arial" w:cs="Arial"/>
          <w:sz w:val="24"/>
          <w:szCs w:val="24"/>
        </w:rPr>
        <w:t>umowy</w:t>
      </w:r>
      <w:r w:rsidR="003F56D7">
        <w:rPr>
          <w:rFonts w:ascii="Arial" w:hAnsi="Arial" w:cs="Arial"/>
          <w:sz w:val="24"/>
          <w:szCs w:val="24"/>
        </w:rPr>
        <w:t xml:space="preserve"> </w:t>
      </w:r>
      <w:r w:rsidRPr="00FF4706">
        <w:rPr>
          <w:rFonts w:ascii="Arial" w:hAnsi="Arial" w:cs="Arial"/>
          <w:sz w:val="24"/>
          <w:szCs w:val="24"/>
        </w:rPr>
        <w:t>Wykonawca zobowiązany jest do pisemnego zawiadomienia Z</w:t>
      </w:r>
      <w:r w:rsidR="0063643C" w:rsidRPr="00FF4706">
        <w:rPr>
          <w:rFonts w:ascii="Arial" w:hAnsi="Arial" w:cs="Arial"/>
          <w:sz w:val="24"/>
          <w:szCs w:val="24"/>
        </w:rPr>
        <w:t>amawiającego w terminie 7 dni o </w:t>
      </w:r>
      <w:r w:rsidRPr="00FF4706">
        <w:rPr>
          <w:rFonts w:ascii="Arial" w:hAnsi="Arial" w:cs="Arial"/>
          <w:sz w:val="24"/>
          <w:szCs w:val="24"/>
        </w:rPr>
        <w:t>następujących faktach:</w:t>
      </w:r>
    </w:p>
    <w:p w14:paraId="453617AA" w14:textId="77777777" w:rsidR="000D6E97" w:rsidRPr="00FF4706" w:rsidRDefault="000D6E97" w:rsidP="0063643C">
      <w:pPr>
        <w:pStyle w:val="Tekstpodstawowy3"/>
        <w:numPr>
          <w:ilvl w:val="0"/>
          <w:numId w:val="4"/>
        </w:numPr>
        <w:tabs>
          <w:tab w:val="clear" w:pos="360"/>
          <w:tab w:val="num" w:pos="720"/>
        </w:tabs>
        <w:spacing w:after="0" w:line="276" w:lineRule="auto"/>
        <w:ind w:left="720"/>
        <w:jc w:val="both"/>
        <w:rPr>
          <w:rFonts w:ascii="Arial" w:hAnsi="Arial" w:cs="Arial"/>
          <w:sz w:val="24"/>
          <w:szCs w:val="24"/>
        </w:rPr>
      </w:pPr>
      <w:r w:rsidRPr="00FF4706">
        <w:rPr>
          <w:rFonts w:ascii="Arial" w:hAnsi="Arial" w:cs="Arial"/>
          <w:sz w:val="24"/>
          <w:szCs w:val="24"/>
        </w:rPr>
        <w:t>zmianie siedziby lub nazwy Wykonawcy,</w:t>
      </w:r>
    </w:p>
    <w:p w14:paraId="4736A47B" w14:textId="77777777" w:rsidR="000D6E97" w:rsidRPr="00FF4706" w:rsidRDefault="000D6E97" w:rsidP="0063643C">
      <w:pPr>
        <w:pStyle w:val="Tekstpodstawowy3"/>
        <w:numPr>
          <w:ilvl w:val="0"/>
          <w:numId w:val="4"/>
        </w:numPr>
        <w:tabs>
          <w:tab w:val="clear" w:pos="360"/>
          <w:tab w:val="num" w:pos="720"/>
        </w:tabs>
        <w:spacing w:after="0" w:line="276" w:lineRule="auto"/>
        <w:ind w:left="720"/>
        <w:jc w:val="both"/>
        <w:rPr>
          <w:rFonts w:ascii="Arial" w:hAnsi="Arial" w:cs="Arial"/>
          <w:sz w:val="24"/>
          <w:szCs w:val="24"/>
        </w:rPr>
      </w:pPr>
      <w:r w:rsidRPr="00FF4706">
        <w:rPr>
          <w:rFonts w:ascii="Arial" w:hAnsi="Arial" w:cs="Arial"/>
          <w:sz w:val="24"/>
          <w:szCs w:val="24"/>
        </w:rPr>
        <w:t>zmianie osób reprezentujących Wykonawcę,</w:t>
      </w:r>
    </w:p>
    <w:p w14:paraId="1650E6B7" w14:textId="77777777" w:rsidR="000D6E97" w:rsidRPr="00FF4706" w:rsidRDefault="000D6E97" w:rsidP="0063643C">
      <w:pPr>
        <w:pStyle w:val="Tekstpodstawowy3"/>
        <w:numPr>
          <w:ilvl w:val="0"/>
          <w:numId w:val="4"/>
        </w:numPr>
        <w:tabs>
          <w:tab w:val="clear" w:pos="360"/>
          <w:tab w:val="num" w:pos="720"/>
        </w:tabs>
        <w:spacing w:after="0" w:line="276" w:lineRule="auto"/>
        <w:ind w:left="720"/>
        <w:jc w:val="both"/>
        <w:rPr>
          <w:rFonts w:ascii="Arial" w:hAnsi="Arial" w:cs="Arial"/>
          <w:sz w:val="24"/>
          <w:szCs w:val="24"/>
        </w:rPr>
      </w:pPr>
      <w:r w:rsidRPr="00FF4706">
        <w:rPr>
          <w:rFonts w:ascii="Arial" w:hAnsi="Arial" w:cs="Arial"/>
          <w:sz w:val="24"/>
          <w:szCs w:val="24"/>
        </w:rPr>
        <w:t>wszczęciu postępowania układowego, w którym Wykonawca uczestniczy jako dłużnik,</w:t>
      </w:r>
    </w:p>
    <w:p w14:paraId="38AFC0C4" w14:textId="77777777" w:rsidR="000D6E97" w:rsidRPr="00FF4706" w:rsidRDefault="000D6E97" w:rsidP="0063643C">
      <w:pPr>
        <w:pStyle w:val="Tekstpodstawowy3"/>
        <w:numPr>
          <w:ilvl w:val="0"/>
          <w:numId w:val="4"/>
        </w:numPr>
        <w:tabs>
          <w:tab w:val="clear" w:pos="360"/>
          <w:tab w:val="num" w:pos="720"/>
        </w:tabs>
        <w:spacing w:after="0" w:line="276" w:lineRule="auto"/>
        <w:ind w:left="720"/>
        <w:jc w:val="both"/>
        <w:rPr>
          <w:rFonts w:ascii="Arial" w:hAnsi="Arial" w:cs="Arial"/>
          <w:sz w:val="24"/>
          <w:szCs w:val="24"/>
        </w:rPr>
      </w:pPr>
      <w:r w:rsidRPr="00FF4706">
        <w:rPr>
          <w:rFonts w:ascii="Arial" w:hAnsi="Arial" w:cs="Arial"/>
          <w:sz w:val="24"/>
          <w:szCs w:val="24"/>
        </w:rPr>
        <w:t>ogłoszeniu likwidacji firmy Wykonawcy,</w:t>
      </w:r>
    </w:p>
    <w:p w14:paraId="4982E137" w14:textId="77777777" w:rsidR="000D6E97" w:rsidRPr="00FF4706" w:rsidRDefault="000D6E97" w:rsidP="0063643C">
      <w:pPr>
        <w:pStyle w:val="Tekstpodstawowy3"/>
        <w:numPr>
          <w:ilvl w:val="0"/>
          <w:numId w:val="4"/>
        </w:numPr>
        <w:tabs>
          <w:tab w:val="clear" w:pos="360"/>
          <w:tab w:val="num" w:pos="720"/>
        </w:tabs>
        <w:spacing w:after="0" w:line="276" w:lineRule="auto"/>
        <w:ind w:left="720"/>
        <w:jc w:val="both"/>
        <w:rPr>
          <w:rFonts w:ascii="Arial" w:hAnsi="Arial" w:cs="Arial"/>
          <w:sz w:val="24"/>
          <w:szCs w:val="24"/>
        </w:rPr>
      </w:pPr>
      <w:r w:rsidRPr="00FF4706">
        <w:rPr>
          <w:rFonts w:ascii="Arial" w:hAnsi="Arial" w:cs="Arial"/>
          <w:sz w:val="24"/>
          <w:szCs w:val="24"/>
        </w:rPr>
        <w:t>zawieszeniu działalności firmy Wykonawcy.</w:t>
      </w:r>
    </w:p>
    <w:p w14:paraId="47921056" w14:textId="38E09BF2" w:rsidR="000D6E97" w:rsidRDefault="000D6E97" w:rsidP="0063643C">
      <w:pPr>
        <w:spacing w:line="276" w:lineRule="auto"/>
        <w:jc w:val="center"/>
        <w:rPr>
          <w:rFonts w:ascii="Arial" w:hAnsi="Arial" w:cs="Arial"/>
          <w:b/>
        </w:rPr>
      </w:pPr>
      <w:r w:rsidRPr="00FF4706">
        <w:rPr>
          <w:rFonts w:ascii="Arial" w:hAnsi="Arial" w:cs="Arial"/>
          <w:b/>
        </w:rPr>
        <w:t xml:space="preserve">§ </w:t>
      </w:r>
      <w:r w:rsidR="001E7BF5">
        <w:rPr>
          <w:rFonts w:ascii="Arial" w:hAnsi="Arial" w:cs="Arial"/>
          <w:b/>
        </w:rPr>
        <w:t>10</w:t>
      </w:r>
    </w:p>
    <w:p w14:paraId="0D98766B" w14:textId="375D347A" w:rsidR="00010E21" w:rsidRPr="00FF4706" w:rsidRDefault="00010E21" w:rsidP="0063643C">
      <w:pPr>
        <w:spacing w:line="276" w:lineRule="auto"/>
        <w:jc w:val="center"/>
        <w:rPr>
          <w:rFonts w:ascii="Arial" w:hAnsi="Arial" w:cs="Arial"/>
          <w:b/>
        </w:rPr>
      </w:pPr>
      <w:r w:rsidRPr="00010E21">
        <w:rPr>
          <w:rFonts w:ascii="Arial" w:hAnsi="Arial" w:cs="Arial"/>
          <w:b/>
        </w:rPr>
        <w:t>Rozwiązanie i odstąpienie od Umowy</w:t>
      </w:r>
    </w:p>
    <w:p w14:paraId="70F51533" w14:textId="77777777" w:rsidR="002A4EDE" w:rsidRPr="002A4EDE" w:rsidRDefault="002A4EDE" w:rsidP="002A4EDE">
      <w:pPr>
        <w:pStyle w:val="Tekstpodstawowy3"/>
        <w:numPr>
          <w:ilvl w:val="0"/>
          <w:numId w:val="41"/>
        </w:numPr>
        <w:tabs>
          <w:tab w:val="left" w:pos="426"/>
        </w:tabs>
        <w:spacing w:line="276" w:lineRule="auto"/>
        <w:jc w:val="both"/>
        <w:rPr>
          <w:rFonts w:ascii="Arial" w:hAnsi="Arial" w:cs="Arial"/>
          <w:sz w:val="24"/>
          <w:szCs w:val="24"/>
        </w:rPr>
      </w:pPr>
      <w:r w:rsidRPr="002A4EDE">
        <w:rPr>
          <w:rFonts w:ascii="Arial" w:hAnsi="Arial" w:cs="Arial"/>
          <w:sz w:val="24"/>
          <w:szCs w:val="24"/>
        </w:rPr>
        <w:t>Zamawiający uprawniony jest do wypowiedzenia Umowy ze skutkiem natychmiastowym w następujących sytuacjach:</w:t>
      </w:r>
    </w:p>
    <w:p w14:paraId="053B3865" w14:textId="29B9EC31" w:rsidR="002A4EDE" w:rsidRPr="002A4EDE" w:rsidRDefault="002A4EDE" w:rsidP="002A4EDE">
      <w:pPr>
        <w:pStyle w:val="Tekstpodstawowy3"/>
        <w:numPr>
          <w:ilvl w:val="1"/>
          <w:numId w:val="42"/>
        </w:numPr>
        <w:tabs>
          <w:tab w:val="left" w:pos="426"/>
        </w:tabs>
        <w:spacing w:line="276" w:lineRule="auto"/>
        <w:jc w:val="both"/>
        <w:rPr>
          <w:rFonts w:ascii="Arial" w:hAnsi="Arial" w:cs="Arial"/>
          <w:sz w:val="24"/>
          <w:szCs w:val="24"/>
        </w:rPr>
      </w:pPr>
      <w:r w:rsidRPr="002A4EDE">
        <w:rPr>
          <w:rFonts w:ascii="Arial" w:hAnsi="Arial" w:cs="Arial"/>
          <w:sz w:val="24"/>
          <w:szCs w:val="24"/>
        </w:rPr>
        <w:t>gdy Wykonawcy lub osobom, za które ponosi on odpowiedzialność, przypisać można działania na szkodę Zamawiającego,</w:t>
      </w:r>
    </w:p>
    <w:p w14:paraId="4BEF3FB3" w14:textId="075EDEFE" w:rsidR="002A4EDE" w:rsidRPr="002A4EDE" w:rsidRDefault="002A4EDE" w:rsidP="002A4EDE">
      <w:pPr>
        <w:pStyle w:val="Tekstpodstawowy3"/>
        <w:numPr>
          <w:ilvl w:val="1"/>
          <w:numId w:val="42"/>
        </w:numPr>
        <w:tabs>
          <w:tab w:val="left" w:pos="426"/>
        </w:tabs>
        <w:spacing w:line="276" w:lineRule="auto"/>
        <w:jc w:val="both"/>
        <w:rPr>
          <w:rFonts w:ascii="Arial" w:hAnsi="Arial" w:cs="Arial"/>
          <w:sz w:val="24"/>
          <w:szCs w:val="24"/>
        </w:rPr>
      </w:pPr>
      <w:r w:rsidRPr="002A4EDE">
        <w:rPr>
          <w:rFonts w:ascii="Arial" w:hAnsi="Arial" w:cs="Arial"/>
          <w:sz w:val="24"/>
          <w:szCs w:val="24"/>
        </w:rPr>
        <w:t>Wykonawca zaprzestał wykonywania przedmiotu Umowy i pomimo wezwania nie przystąpił do realizacji umowy, a przerwa trwa co najmniej 7 dni,</w:t>
      </w:r>
    </w:p>
    <w:p w14:paraId="346B9B08" w14:textId="5D25673F" w:rsidR="002A4EDE" w:rsidRPr="002A4EDE" w:rsidRDefault="002A4EDE" w:rsidP="002A4EDE">
      <w:pPr>
        <w:pStyle w:val="Tekstpodstawowy3"/>
        <w:numPr>
          <w:ilvl w:val="1"/>
          <w:numId w:val="42"/>
        </w:numPr>
        <w:tabs>
          <w:tab w:val="left" w:pos="426"/>
        </w:tabs>
        <w:spacing w:line="276" w:lineRule="auto"/>
        <w:jc w:val="both"/>
        <w:rPr>
          <w:rFonts w:ascii="Arial" w:hAnsi="Arial" w:cs="Arial"/>
          <w:sz w:val="24"/>
          <w:szCs w:val="24"/>
        </w:rPr>
      </w:pPr>
      <w:r w:rsidRPr="002A4EDE">
        <w:rPr>
          <w:rFonts w:ascii="Arial" w:hAnsi="Arial" w:cs="Arial"/>
          <w:sz w:val="24"/>
          <w:szCs w:val="24"/>
        </w:rPr>
        <w:t>Wykonawca dopuścił się dwukrotnego nieterminowego lub nienależytego wykonania przedmiotu Umowy,</w:t>
      </w:r>
    </w:p>
    <w:p w14:paraId="1F27560E" w14:textId="66EFFFE3" w:rsidR="002A4EDE" w:rsidRPr="002A4EDE" w:rsidRDefault="002A4EDE" w:rsidP="002A4EDE">
      <w:pPr>
        <w:pStyle w:val="Tekstpodstawowy3"/>
        <w:numPr>
          <w:ilvl w:val="1"/>
          <w:numId w:val="42"/>
        </w:numPr>
        <w:tabs>
          <w:tab w:val="left" w:pos="426"/>
        </w:tabs>
        <w:spacing w:line="276" w:lineRule="auto"/>
        <w:jc w:val="both"/>
        <w:rPr>
          <w:rFonts w:ascii="Arial" w:hAnsi="Arial" w:cs="Arial"/>
          <w:sz w:val="24"/>
          <w:szCs w:val="24"/>
        </w:rPr>
      </w:pPr>
      <w:r w:rsidRPr="002A4EDE">
        <w:rPr>
          <w:rFonts w:ascii="Arial" w:hAnsi="Arial" w:cs="Arial"/>
          <w:sz w:val="24"/>
          <w:szCs w:val="24"/>
        </w:rPr>
        <w:t>gdy Wykonawca nie posiada aktualnego ubezpieczenia odpowiedzialności cywilnej,</w:t>
      </w:r>
    </w:p>
    <w:p w14:paraId="0445EC11" w14:textId="59B6D01C" w:rsidR="002A4EDE" w:rsidRDefault="002A4EDE" w:rsidP="002A4EDE">
      <w:pPr>
        <w:pStyle w:val="Tekstpodstawowy3"/>
        <w:numPr>
          <w:ilvl w:val="1"/>
          <w:numId w:val="42"/>
        </w:numPr>
        <w:tabs>
          <w:tab w:val="left" w:pos="426"/>
        </w:tabs>
        <w:spacing w:line="276" w:lineRule="auto"/>
        <w:jc w:val="both"/>
        <w:rPr>
          <w:rFonts w:ascii="Arial" w:hAnsi="Arial" w:cs="Arial"/>
          <w:sz w:val="24"/>
          <w:szCs w:val="24"/>
        </w:rPr>
      </w:pPr>
      <w:r w:rsidRPr="002A4EDE">
        <w:rPr>
          <w:rFonts w:ascii="Arial" w:hAnsi="Arial" w:cs="Arial"/>
          <w:sz w:val="24"/>
          <w:szCs w:val="24"/>
        </w:rPr>
        <w:t xml:space="preserve"> </w:t>
      </w:r>
      <w:r>
        <w:rPr>
          <w:rFonts w:ascii="Arial" w:hAnsi="Arial" w:cs="Arial"/>
          <w:sz w:val="24"/>
          <w:szCs w:val="24"/>
        </w:rPr>
        <w:t xml:space="preserve">gdy </w:t>
      </w:r>
      <w:r w:rsidRPr="00FF4706">
        <w:rPr>
          <w:rFonts w:ascii="Arial" w:hAnsi="Arial" w:cs="Arial"/>
          <w:sz w:val="24"/>
          <w:szCs w:val="24"/>
        </w:rPr>
        <w:t>Wykonawca przy realizacji usługi wykorzystuje produkty nieodpowiadające wymaganiom określonym w § 2 ust. 3 umowy</w:t>
      </w:r>
      <w:r w:rsidRPr="002A4EDE">
        <w:rPr>
          <w:rFonts w:ascii="Arial" w:hAnsi="Arial" w:cs="Arial"/>
          <w:sz w:val="24"/>
          <w:szCs w:val="24"/>
        </w:rPr>
        <w:t xml:space="preserve"> </w:t>
      </w:r>
    </w:p>
    <w:p w14:paraId="6D3431F0" w14:textId="399DD797" w:rsidR="002A4EDE" w:rsidRDefault="002A4EDE" w:rsidP="002A4EDE">
      <w:pPr>
        <w:pStyle w:val="Tekstpodstawowy3"/>
        <w:numPr>
          <w:ilvl w:val="1"/>
          <w:numId w:val="42"/>
        </w:numPr>
        <w:tabs>
          <w:tab w:val="left" w:pos="426"/>
        </w:tabs>
        <w:spacing w:line="276" w:lineRule="auto"/>
        <w:jc w:val="both"/>
        <w:rPr>
          <w:rFonts w:ascii="Arial" w:hAnsi="Arial" w:cs="Arial"/>
          <w:sz w:val="24"/>
          <w:szCs w:val="24"/>
        </w:rPr>
      </w:pPr>
      <w:r w:rsidRPr="002A4EDE">
        <w:rPr>
          <w:rFonts w:ascii="Arial" w:hAnsi="Arial" w:cs="Arial"/>
          <w:sz w:val="24"/>
          <w:szCs w:val="24"/>
        </w:rPr>
        <w:t xml:space="preserve">gdy wartość naliczonych kar z tytułów, o których mowa w § 8 ust. 1 Umowy przekroczy </w:t>
      </w:r>
      <w:r>
        <w:rPr>
          <w:rFonts w:ascii="Arial" w:hAnsi="Arial" w:cs="Arial"/>
          <w:sz w:val="24"/>
          <w:szCs w:val="24"/>
        </w:rPr>
        <w:t>3</w:t>
      </w:r>
      <w:r w:rsidRPr="002A4EDE">
        <w:rPr>
          <w:rFonts w:ascii="Arial" w:hAnsi="Arial" w:cs="Arial"/>
          <w:sz w:val="24"/>
          <w:szCs w:val="24"/>
        </w:rPr>
        <w:t>0% maksymalnego wynagrodzenia brutto określonego w § 7 ust.</w:t>
      </w:r>
      <w:r>
        <w:rPr>
          <w:rFonts w:ascii="Arial" w:hAnsi="Arial" w:cs="Arial"/>
          <w:sz w:val="24"/>
          <w:szCs w:val="24"/>
        </w:rPr>
        <w:t xml:space="preserve"> 5 </w:t>
      </w:r>
      <w:r w:rsidRPr="002A4EDE">
        <w:rPr>
          <w:rFonts w:ascii="Arial" w:hAnsi="Arial" w:cs="Arial"/>
          <w:sz w:val="24"/>
          <w:szCs w:val="24"/>
        </w:rPr>
        <w:t xml:space="preserve">Umowy, </w:t>
      </w:r>
    </w:p>
    <w:p w14:paraId="3B534EFE" w14:textId="2BE0D3B5" w:rsidR="002A4EDE" w:rsidRPr="002A4EDE" w:rsidRDefault="002A4EDE" w:rsidP="002A4EDE">
      <w:pPr>
        <w:pStyle w:val="Tekstpodstawowy3"/>
        <w:numPr>
          <w:ilvl w:val="0"/>
          <w:numId w:val="41"/>
        </w:numPr>
        <w:tabs>
          <w:tab w:val="left" w:pos="426"/>
        </w:tabs>
        <w:spacing w:line="276" w:lineRule="auto"/>
        <w:jc w:val="both"/>
        <w:rPr>
          <w:rFonts w:ascii="Arial" w:hAnsi="Arial" w:cs="Arial"/>
          <w:sz w:val="24"/>
          <w:szCs w:val="24"/>
        </w:rPr>
      </w:pPr>
      <w:r w:rsidRPr="002A4EDE">
        <w:rPr>
          <w:rFonts w:ascii="Arial" w:hAnsi="Arial" w:cs="Arial"/>
          <w:sz w:val="24"/>
          <w:szCs w:val="24"/>
        </w:rPr>
        <w:t>.W przypadku wypowiedzenia umowy Wykonawca ma obowiązek sporządzić przy udziale Zamawiającego protokół z czynności będących w trakcie realizacji, według stanu na dzień rozwiązania umowy. W przypadku braku współpracy ze strony Wykonawcy, Zamawiający komisyjnie, w formie protokołu, dokona inwentaryzacji tych czynności.</w:t>
      </w:r>
    </w:p>
    <w:p w14:paraId="060A46C9" w14:textId="143FD267" w:rsidR="002A4EDE" w:rsidRPr="002A4EDE" w:rsidRDefault="002A4EDE" w:rsidP="002A4EDE">
      <w:pPr>
        <w:pStyle w:val="Tekstpodstawowy3"/>
        <w:numPr>
          <w:ilvl w:val="0"/>
          <w:numId w:val="41"/>
        </w:numPr>
        <w:tabs>
          <w:tab w:val="left" w:pos="426"/>
        </w:tabs>
        <w:spacing w:line="276" w:lineRule="auto"/>
        <w:jc w:val="both"/>
        <w:rPr>
          <w:rFonts w:ascii="Arial" w:hAnsi="Arial" w:cs="Arial"/>
          <w:sz w:val="24"/>
          <w:szCs w:val="24"/>
        </w:rPr>
      </w:pPr>
      <w:r w:rsidRPr="002A4EDE">
        <w:rPr>
          <w:rFonts w:ascii="Arial" w:hAnsi="Arial" w:cs="Arial"/>
          <w:sz w:val="24"/>
          <w:szCs w:val="24"/>
        </w:rPr>
        <w:t>W przypadku zaistnienia sytuacji powyżej opisanej, Zamawiający dokona odbioru dotychczas zrealizowanych czynności oraz zapłaci Wykonawcy wynagrodzenie za czynności wykonane prawidłowo do dnia rozwiązania umowy.</w:t>
      </w:r>
    </w:p>
    <w:p w14:paraId="51F838A2" w14:textId="76F2C562" w:rsidR="000D6E97" w:rsidRDefault="002A4EDE" w:rsidP="002A4EDE">
      <w:pPr>
        <w:pStyle w:val="Tekstpodstawowy3"/>
        <w:numPr>
          <w:ilvl w:val="0"/>
          <w:numId w:val="41"/>
        </w:numPr>
        <w:tabs>
          <w:tab w:val="left" w:pos="426"/>
        </w:tabs>
        <w:spacing w:after="0" w:line="276" w:lineRule="auto"/>
        <w:jc w:val="both"/>
        <w:rPr>
          <w:rFonts w:ascii="Arial" w:hAnsi="Arial" w:cs="Arial"/>
          <w:sz w:val="24"/>
          <w:szCs w:val="24"/>
        </w:rPr>
      </w:pPr>
      <w:r w:rsidRPr="002A4EDE">
        <w:rPr>
          <w:rFonts w:ascii="Arial" w:hAnsi="Arial" w:cs="Arial"/>
          <w:sz w:val="24"/>
          <w:szCs w:val="24"/>
        </w:rPr>
        <w:t>Zamawiający może odstąpić od umowy w przypadkach określonych w art. 456 PZP. Odstąpienie od umowy wymaga zachowania formy pisemnej z podaniem uzasadnienia i musi zostać złożone w terminie 30 dni od dnia wystąpienia okoliczności uzasadniających odstąpienie od Umowy.</w:t>
      </w:r>
    </w:p>
    <w:p w14:paraId="2EDEE3F2" w14:textId="77777777" w:rsidR="002A4EDE" w:rsidRPr="002A4EDE" w:rsidRDefault="002A4EDE" w:rsidP="002A4EDE">
      <w:pPr>
        <w:pStyle w:val="Tekstpodstawowy3"/>
        <w:numPr>
          <w:ilvl w:val="0"/>
          <w:numId w:val="41"/>
        </w:numPr>
        <w:tabs>
          <w:tab w:val="left" w:pos="426"/>
        </w:tabs>
        <w:spacing w:line="276" w:lineRule="auto"/>
        <w:jc w:val="both"/>
        <w:rPr>
          <w:rFonts w:ascii="Arial" w:hAnsi="Arial" w:cs="Arial"/>
          <w:sz w:val="24"/>
          <w:szCs w:val="24"/>
        </w:rPr>
      </w:pPr>
      <w:r w:rsidRPr="002A4EDE">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w:t>
      </w:r>
      <w:r w:rsidRPr="002A4EDE">
        <w:rPr>
          <w:rFonts w:ascii="Arial" w:hAnsi="Arial" w:cs="Arial"/>
          <w:sz w:val="24"/>
          <w:szCs w:val="24"/>
        </w:rPr>
        <w:lastRenderedPageBreak/>
        <w:t xml:space="preserve">przewidzieć, uniknąć, ani im zapobiec przy zachowaniu wszelkich dostępnych środków, niezależnie od stron umowy. </w:t>
      </w:r>
    </w:p>
    <w:p w14:paraId="37DB8911" w14:textId="77777777" w:rsidR="002A4EDE" w:rsidRPr="002A4EDE" w:rsidRDefault="002A4EDE" w:rsidP="002A4EDE">
      <w:pPr>
        <w:pStyle w:val="Tekstpodstawowy3"/>
        <w:numPr>
          <w:ilvl w:val="0"/>
          <w:numId w:val="41"/>
        </w:numPr>
        <w:tabs>
          <w:tab w:val="left" w:pos="426"/>
        </w:tabs>
        <w:spacing w:line="276" w:lineRule="auto"/>
        <w:jc w:val="both"/>
        <w:rPr>
          <w:rFonts w:ascii="Arial" w:hAnsi="Arial" w:cs="Arial"/>
          <w:sz w:val="24"/>
          <w:szCs w:val="24"/>
        </w:rPr>
      </w:pPr>
      <w:r w:rsidRPr="002A4EDE">
        <w:rPr>
          <w:rFonts w:ascii="Arial" w:hAnsi="Arial" w:cs="Arial"/>
          <w:sz w:val="24"/>
          <w:szCs w:val="24"/>
        </w:rPr>
        <w:t>Zdarzeniami siły wyższej są w szczególności takie zdarzenia jak: klęski żywiołowe, anomalie klimatyczne, wojny, rewolucje, zamachy stanu, akty terrorystyczne, konfiskaty, nacjonalizacje i inne podobne decyzje władz Państwowych.</w:t>
      </w:r>
    </w:p>
    <w:p w14:paraId="3C1D6025" w14:textId="446E679A" w:rsidR="002A4EDE" w:rsidRPr="002A4EDE" w:rsidRDefault="002A4EDE" w:rsidP="002A4EDE">
      <w:pPr>
        <w:pStyle w:val="Tekstpodstawowy3"/>
        <w:numPr>
          <w:ilvl w:val="0"/>
          <w:numId w:val="41"/>
        </w:numPr>
        <w:tabs>
          <w:tab w:val="left" w:pos="426"/>
        </w:tabs>
        <w:spacing w:line="276" w:lineRule="auto"/>
        <w:jc w:val="both"/>
        <w:rPr>
          <w:rFonts w:ascii="Arial" w:hAnsi="Arial" w:cs="Arial"/>
          <w:sz w:val="24"/>
          <w:szCs w:val="24"/>
        </w:rPr>
      </w:pPr>
      <w:r w:rsidRPr="002A4EDE">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5F805165" w14:textId="17AE9500" w:rsidR="000D6E97" w:rsidRPr="00FF4706" w:rsidRDefault="000D6E97" w:rsidP="0063643C">
      <w:pPr>
        <w:spacing w:line="276" w:lineRule="auto"/>
        <w:jc w:val="center"/>
        <w:rPr>
          <w:rFonts w:ascii="Arial" w:hAnsi="Arial" w:cs="Arial"/>
          <w:b/>
          <w:bCs/>
        </w:rPr>
      </w:pPr>
      <w:r w:rsidRPr="00FF4706">
        <w:rPr>
          <w:rFonts w:ascii="Arial" w:hAnsi="Arial" w:cs="Arial"/>
          <w:b/>
          <w:bCs/>
        </w:rPr>
        <w:sym w:font="Arial" w:char="00A7"/>
      </w:r>
      <w:r w:rsidRPr="00FF4706">
        <w:rPr>
          <w:rFonts w:ascii="Arial" w:hAnsi="Arial" w:cs="Arial"/>
          <w:b/>
          <w:bCs/>
        </w:rPr>
        <w:t xml:space="preserve"> </w:t>
      </w:r>
      <w:r w:rsidR="001E7BF5">
        <w:rPr>
          <w:rFonts w:ascii="Arial" w:hAnsi="Arial" w:cs="Arial"/>
          <w:b/>
          <w:bCs/>
        </w:rPr>
        <w:t>11</w:t>
      </w:r>
    </w:p>
    <w:p w14:paraId="62D3D47E" w14:textId="77777777" w:rsidR="007B28BD" w:rsidRPr="001A793B" w:rsidRDefault="007B28BD" w:rsidP="007B28BD">
      <w:pPr>
        <w:suppressAutoHyphens/>
        <w:autoSpaceDE w:val="0"/>
        <w:autoSpaceDN w:val="0"/>
        <w:adjustRightInd w:val="0"/>
        <w:jc w:val="center"/>
        <w:rPr>
          <w:rFonts w:ascii="Arial" w:eastAsia="TTE18700A0t00" w:hAnsi="Arial" w:cs="Arial"/>
          <w:b/>
        </w:rPr>
      </w:pPr>
      <w:r w:rsidRPr="001A793B">
        <w:rPr>
          <w:rFonts w:ascii="Arial" w:eastAsia="TTE18700A0t00" w:hAnsi="Arial" w:cs="Arial"/>
          <w:b/>
        </w:rPr>
        <w:t>Zmiany umowy</w:t>
      </w:r>
    </w:p>
    <w:p w14:paraId="738BC647" w14:textId="790D3E80" w:rsidR="007B28BD" w:rsidRPr="001A793B" w:rsidRDefault="007B28BD" w:rsidP="007B28BD">
      <w:pPr>
        <w:widowControl w:val="0"/>
        <w:numPr>
          <w:ilvl w:val="0"/>
          <w:numId w:val="33"/>
        </w:numPr>
        <w:tabs>
          <w:tab w:val="left" w:pos="284"/>
        </w:tabs>
        <w:suppressAutoHyphens/>
        <w:spacing w:line="276" w:lineRule="auto"/>
        <w:ind w:left="284" w:hanging="284"/>
        <w:jc w:val="both"/>
        <w:rPr>
          <w:rFonts w:ascii="Arial" w:hAnsi="Arial" w:cs="Arial"/>
        </w:rPr>
      </w:pPr>
      <w:r w:rsidRPr="001A793B">
        <w:rPr>
          <w:rFonts w:ascii="Arial" w:hAnsi="Arial" w:cs="Arial"/>
        </w:rPr>
        <w:t>Wszelkie zmiany postanowień umownych winny być dokonywane, pod rygorem nieważności, wyłącznie w</w:t>
      </w:r>
      <w:r w:rsidR="002A4EDE">
        <w:rPr>
          <w:rFonts w:ascii="Arial" w:hAnsi="Arial" w:cs="Arial"/>
        </w:rPr>
        <w:t xml:space="preserve"> </w:t>
      </w:r>
      <w:r w:rsidRPr="001A793B">
        <w:rPr>
          <w:rFonts w:ascii="Arial" w:hAnsi="Arial" w:cs="Arial"/>
        </w:rPr>
        <w:t>formie pisemnej – na warunkach określonych w</w:t>
      </w:r>
      <w:r w:rsidR="002A4EDE">
        <w:rPr>
          <w:rFonts w:ascii="Arial" w:hAnsi="Arial" w:cs="Arial"/>
        </w:rPr>
        <w:t xml:space="preserve"> </w:t>
      </w:r>
      <w:r w:rsidRPr="001A793B">
        <w:rPr>
          <w:rFonts w:ascii="Arial" w:hAnsi="Arial" w:cs="Arial"/>
        </w:rPr>
        <w:t>niniejszym paragrafie, przy czym w</w:t>
      </w:r>
      <w:r w:rsidR="002A4EDE">
        <w:rPr>
          <w:rFonts w:ascii="Arial" w:hAnsi="Arial" w:cs="Arial"/>
        </w:rPr>
        <w:t xml:space="preserve"> </w:t>
      </w:r>
      <w:r w:rsidRPr="001A793B">
        <w:rPr>
          <w:rFonts w:ascii="Arial" w:hAnsi="Arial" w:cs="Arial"/>
        </w:rPr>
        <w:t xml:space="preserve">razie wątpliwości, przyjmuje się, że </w:t>
      </w:r>
      <w:r w:rsidRPr="001A793B">
        <w:rPr>
          <w:rFonts w:ascii="Arial" w:hAnsi="Arial" w:cs="Arial"/>
          <w:u w:val="single"/>
        </w:rPr>
        <w:t xml:space="preserve">nie stanowią zmiany umowy </w:t>
      </w:r>
      <w:r w:rsidR="004C7EB9">
        <w:rPr>
          <w:rFonts w:ascii="Arial" w:hAnsi="Arial" w:cs="Arial"/>
          <w:u w:val="single"/>
        </w:rPr>
        <w:t xml:space="preserve">zmiany ilościowe pojedynczych zleceń w ramach realizacji umowy, </w:t>
      </w:r>
      <w:r w:rsidRPr="001A793B">
        <w:rPr>
          <w:rFonts w:ascii="Arial" w:hAnsi="Arial" w:cs="Arial"/>
          <w:u w:val="single"/>
        </w:rPr>
        <w:t>zmiany danych teleadresowych i</w:t>
      </w:r>
      <w:r w:rsidR="002A4EDE">
        <w:rPr>
          <w:rFonts w:ascii="Arial" w:hAnsi="Arial" w:cs="Arial"/>
          <w:u w:val="single"/>
        </w:rPr>
        <w:t xml:space="preserve"> </w:t>
      </w:r>
      <w:r w:rsidRPr="001A793B">
        <w:rPr>
          <w:rFonts w:ascii="Arial" w:hAnsi="Arial" w:cs="Arial"/>
          <w:u w:val="single"/>
        </w:rPr>
        <w:t>danych rejestrowych, jak</w:t>
      </w:r>
      <w:r w:rsidR="002A4EDE">
        <w:rPr>
          <w:rFonts w:ascii="Arial" w:hAnsi="Arial" w:cs="Arial"/>
          <w:u w:val="single"/>
        </w:rPr>
        <w:t xml:space="preserve"> </w:t>
      </w:r>
      <w:r w:rsidRPr="001A793B">
        <w:rPr>
          <w:rFonts w:ascii="Arial" w:hAnsi="Arial" w:cs="Arial"/>
          <w:u w:val="single"/>
        </w:rPr>
        <w:t xml:space="preserve">również zmiany osób wskazanych w § </w:t>
      </w:r>
      <w:r w:rsidR="002A4EDE">
        <w:rPr>
          <w:rFonts w:ascii="Arial" w:hAnsi="Arial" w:cs="Arial"/>
          <w:u w:val="single"/>
        </w:rPr>
        <w:t>4</w:t>
      </w:r>
      <w:r w:rsidRPr="001A793B">
        <w:rPr>
          <w:rFonts w:ascii="Arial" w:hAnsi="Arial" w:cs="Arial"/>
          <w:u w:val="single"/>
        </w:rPr>
        <w:t xml:space="preserve"> umowy.</w:t>
      </w:r>
    </w:p>
    <w:p w14:paraId="54429032" w14:textId="77777777" w:rsidR="007B28BD" w:rsidRPr="001A793B" w:rsidRDefault="007B28BD" w:rsidP="007B28BD">
      <w:pPr>
        <w:numPr>
          <w:ilvl w:val="0"/>
          <w:numId w:val="33"/>
        </w:numPr>
        <w:tabs>
          <w:tab w:val="left" w:pos="284"/>
        </w:tabs>
        <w:spacing w:line="276" w:lineRule="auto"/>
        <w:ind w:left="284" w:hanging="284"/>
        <w:jc w:val="both"/>
        <w:rPr>
          <w:rFonts w:ascii="Arial" w:hAnsi="Arial" w:cs="Arial"/>
        </w:rPr>
      </w:pPr>
      <w:r w:rsidRPr="001A793B">
        <w:rPr>
          <w:rFonts w:ascii="Arial" w:hAnsi="Arial" w:cs="Arial"/>
        </w:rPr>
        <w:t>Zamawiający przewiduje możliwość zmian postanowień niniejszej Umowy na podstawie art. 455 ust. 1 pkt 1 ustawy Prawo zamówień publicznych w przypadku:</w:t>
      </w:r>
    </w:p>
    <w:p w14:paraId="18A2B87D" w14:textId="77777777" w:rsidR="007B28BD" w:rsidRPr="001A793B" w:rsidRDefault="007B28BD" w:rsidP="007B28BD">
      <w:pPr>
        <w:numPr>
          <w:ilvl w:val="2"/>
          <w:numId w:val="34"/>
        </w:numPr>
        <w:tabs>
          <w:tab w:val="num" w:pos="567"/>
          <w:tab w:val="left" w:pos="709"/>
          <w:tab w:val="num" w:pos="1080"/>
        </w:tabs>
        <w:spacing w:line="276" w:lineRule="auto"/>
        <w:ind w:left="567" w:hanging="283"/>
        <w:jc w:val="both"/>
        <w:rPr>
          <w:rFonts w:ascii="Arial" w:hAnsi="Arial" w:cs="Arial"/>
        </w:rPr>
      </w:pPr>
      <w:r w:rsidRPr="001A793B">
        <w:rPr>
          <w:rFonts w:ascii="Arial" w:hAnsi="Arial" w:cs="Arial"/>
        </w:rPr>
        <w:t>zmian obowiązujących przepisów prawa, norm i standardów, jeżeli zgodnie z nimi konieczne będzie dostosowanie treści umowy do aktualnego stanu prawnego,</w:t>
      </w:r>
    </w:p>
    <w:p w14:paraId="3F03383B" w14:textId="77777777" w:rsidR="007B28BD" w:rsidRPr="001A793B" w:rsidRDefault="007B28BD" w:rsidP="007B28BD">
      <w:pPr>
        <w:numPr>
          <w:ilvl w:val="2"/>
          <w:numId w:val="34"/>
        </w:numPr>
        <w:tabs>
          <w:tab w:val="num" w:pos="567"/>
          <w:tab w:val="left" w:pos="709"/>
          <w:tab w:val="num" w:pos="1080"/>
        </w:tabs>
        <w:spacing w:line="276" w:lineRule="auto"/>
        <w:ind w:left="567" w:hanging="283"/>
        <w:jc w:val="both"/>
        <w:rPr>
          <w:rFonts w:ascii="Arial" w:hAnsi="Arial" w:cs="Arial"/>
        </w:rPr>
      </w:pPr>
      <w:r w:rsidRPr="001A793B">
        <w:rPr>
          <w:rFonts w:ascii="Arial" w:hAnsi="Arial" w:cs="Arial"/>
        </w:rPr>
        <w:t>zmiany sposobu realizacji usługi rozumianej jako:</w:t>
      </w:r>
    </w:p>
    <w:p w14:paraId="7990F3B1" w14:textId="77777777" w:rsidR="007B28BD" w:rsidRPr="001A793B" w:rsidRDefault="007B28BD" w:rsidP="007B28BD">
      <w:pPr>
        <w:tabs>
          <w:tab w:val="left" w:pos="709"/>
          <w:tab w:val="num" w:pos="1080"/>
        </w:tabs>
        <w:ind w:left="851" w:hanging="284"/>
        <w:rPr>
          <w:rFonts w:ascii="Arial" w:hAnsi="Arial" w:cs="Arial"/>
        </w:rPr>
      </w:pPr>
      <w:r w:rsidRPr="001A793B">
        <w:rPr>
          <w:rFonts w:ascii="Arial" w:hAnsi="Arial" w:cs="Arial"/>
        </w:rPr>
        <w:t xml:space="preserve">a) zmiana terminu lub sposobu realizacji zlecenia wywołana treścią decyzji administracyjnych lub orzeczeń sądowych; </w:t>
      </w:r>
    </w:p>
    <w:p w14:paraId="4B84526D" w14:textId="77777777" w:rsidR="00AA789E" w:rsidRDefault="007B28BD" w:rsidP="00AA789E">
      <w:pPr>
        <w:tabs>
          <w:tab w:val="left" w:pos="709"/>
          <w:tab w:val="num" w:pos="1080"/>
        </w:tabs>
        <w:ind w:left="851" w:hanging="284"/>
        <w:rPr>
          <w:rFonts w:ascii="Arial" w:hAnsi="Arial" w:cs="Arial"/>
        </w:rPr>
      </w:pPr>
      <w:r w:rsidRPr="001A793B">
        <w:rPr>
          <w:rFonts w:ascii="Arial" w:hAnsi="Arial" w:cs="Arial"/>
        </w:rPr>
        <w:t>b) zmiana podwykonawcy lub zaangażowanie podwykonawcy w sytuacji, gdy pierwotnie wykonawca zamierzał realizować zamówienie siłami własnymi,</w:t>
      </w:r>
    </w:p>
    <w:p w14:paraId="0293DD87" w14:textId="4E2AB54D" w:rsidR="00AA789E" w:rsidRPr="00AA789E" w:rsidRDefault="00AA789E" w:rsidP="00AA789E">
      <w:pPr>
        <w:tabs>
          <w:tab w:val="left" w:pos="709"/>
          <w:tab w:val="num" w:pos="1080"/>
        </w:tabs>
        <w:ind w:left="851" w:hanging="284"/>
        <w:rPr>
          <w:rFonts w:ascii="Arial" w:hAnsi="Arial" w:cs="Arial"/>
          <w:color w:val="FF0000"/>
        </w:rPr>
      </w:pPr>
      <w:r w:rsidRPr="00AA789E">
        <w:rPr>
          <w:rFonts w:ascii="Arial" w:hAnsi="Arial" w:cs="Arial"/>
          <w:color w:val="FF0000"/>
        </w:rPr>
        <w:t>c) zmiana osób skierowanych do realizacji zamówienia w odniesieniu do osób wskazanych przez wykonawcę na etapie postępowania o udzielenie zamówienia publicznego</w:t>
      </w:r>
      <w:r>
        <w:rPr>
          <w:rFonts w:ascii="Arial" w:hAnsi="Arial" w:cs="Arial"/>
          <w:color w:val="FF0000"/>
        </w:rPr>
        <w:t xml:space="preserve"> (oferta)</w:t>
      </w:r>
      <w:r w:rsidRPr="00AA789E">
        <w:rPr>
          <w:rFonts w:ascii="Arial" w:hAnsi="Arial" w:cs="Arial"/>
          <w:color w:val="FF0000"/>
        </w:rPr>
        <w:t xml:space="preserve">.  Zmiana jest dopuszczalna w sytuacji, gdy będzie polegać na zastąpieniu dotychczasowej osoby inną osobą, która będzie legitymować się uprawnieniami </w:t>
      </w:r>
      <w:r>
        <w:rPr>
          <w:rFonts w:ascii="Arial" w:hAnsi="Arial" w:cs="Arial"/>
          <w:color w:val="FF0000"/>
        </w:rPr>
        <w:t>opisanymi w treści</w:t>
      </w:r>
      <w:r w:rsidRPr="00AA789E">
        <w:rPr>
          <w:rFonts w:ascii="Arial" w:hAnsi="Arial" w:cs="Arial"/>
          <w:color w:val="FF0000"/>
        </w:rPr>
        <w:t xml:space="preserve"> warunków udziału w postępowaniu </w:t>
      </w:r>
      <w:r>
        <w:rPr>
          <w:rFonts w:ascii="Arial" w:hAnsi="Arial" w:cs="Arial"/>
          <w:color w:val="FF0000"/>
        </w:rPr>
        <w:t>w dokumentach zamówienia,</w:t>
      </w:r>
    </w:p>
    <w:p w14:paraId="1690627A" w14:textId="45D818D0" w:rsidR="007B28BD" w:rsidRPr="001A793B" w:rsidRDefault="007B28BD" w:rsidP="007B28BD">
      <w:pPr>
        <w:numPr>
          <w:ilvl w:val="2"/>
          <w:numId w:val="34"/>
        </w:numPr>
        <w:tabs>
          <w:tab w:val="num" w:pos="567"/>
          <w:tab w:val="left" w:pos="709"/>
          <w:tab w:val="num" w:pos="1080"/>
        </w:tabs>
        <w:spacing w:line="276" w:lineRule="auto"/>
        <w:ind w:left="567" w:hanging="283"/>
        <w:jc w:val="both"/>
        <w:rPr>
          <w:rFonts w:ascii="Arial" w:hAnsi="Arial" w:cs="Arial"/>
        </w:rPr>
      </w:pPr>
      <w:r w:rsidRPr="001A793B">
        <w:rPr>
          <w:rFonts w:ascii="Arial" w:hAnsi="Arial" w:cs="Arial"/>
        </w:rPr>
        <w:t xml:space="preserve">zdarzeń spowodowanych siłą wyższą, o której mowa w § </w:t>
      </w:r>
      <w:r w:rsidR="00D60777">
        <w:rPr>
          <w:rFonts w:ascii="Arial" w:hAnsi="Arial" w:cs="Arial"/>
        </w:rPr>
        <w:t>8</w:t>
      </w:r>
      <w:r w:rsidRPr="001A793B">
        <w:rPr>
          <w:rFonts w:ascii="Arial" w:hAnsi="Arial" w:cs="Arial"/>
        </w:rPr>
        <w:t xml:space="preserve"> ust. </w:t>
      </w:r>
      <w:r w:rsidR="00D60777">
        <w:rPr>
          <w:rFonts w:ascii="Arial" w:hAnsi="Arial" w:cs="Arial"/>
        </w:rPr>
        <w:t>6</w:t>
      </w:r>
      <w:r w:rsidRPr="001A793B">
        <w:rPr>
          <w:rFonts w:ascii="Arial" w:hAnsi="Arial" w:cs="Arial"/>
        </w:rPr>
        <w:t xml:space="preserve"> umowy,</w:t>
      </w:r>
    </w:p>
    <w:p w14:paraId="3C1E9F50" w14:textId="77777777" w:rsidR="007B28BD" w:rsidRPr="001A793B" w:rsidRDefault="007B28BD" w:rsidP="007B28BD">
      <w:pPr>
        <w:numPr>
          <w:ilvl w:val="2"/>
          <w:numId w:val="34"/>
        </w:numPr>
        <w:tabs>
          <w:tab w:val="num" w:pos="567"/>
          <w:tab w:val="left" w:pos="709"/>
          <w:tab w:val="num" w:pos="1080"/>
        </w:tabs>
        <w:spacing w:line="276" w:lineRule="auto"/>
        <w:ind w:left="567" w:hanging="283"/>
        <w:jc w:val="both"/>
        <w:rPr>
          <w:rFonts w:ascii="Arial" w:hAnsi="Arial" w:cs="Arial"/>
        </w:rPr>
      </w:pPr>
      <w:r w:rsidRPr="001A793B">
        <w:rPr>
          <w:rFonts w:ascii="Arial" w:hAnsi="Arial" w:cs="Arial"/>
        </w:rPr>
        <w:t>z powodu zaistnienia omyłki pisarskiej,</w:t>
      </w:r>
    </w:p>
    <w:p w14:paraId="7DD2945A" w14:textId="3272BFC6" w:rsidR="007B28BD" w:rsidRPr="001A793B" w:rsidRDefault="007B28BD" w:rsidP="007B28BD">
      <w:pPr>
        <w:numPr>
          <w:ilvl w:val="2"/>
          <w:numId w:val="34"/>
        </w:numPr>
        <w:tabs>
          <w:tab w:val="num" w:pos="567"/>
          <w:tab w:val="left" w:pos="709"/>
          <w:tab w:val="num" w:pos="1080"/>
        </w:tabs>
        <w:spacing w:line="276" w:lineRule="auto"/>
        <w:ind w:left="567" w:hanging="283"/>
        <w:jc w:val="both"/>
        <w:rPr>
          <w:rFonts w:ascii="Arial" w:hAnsi="Arial" w:cs="Arial"/>
        </w:rPr>
      </w:pPr>
      <w:r w:rsidRPr="001A793B">
        <w:rPr>
          <w:rFonts w:ascii="Arial" w:hAnsi="Arial" w:cs="Arial"/>
        </w:rPr>
        <w:t>powstania rozbieżności lub niejasności w rozumieniu pojęć użytych w umowie, których nie będzie można usunąć w inny sposób, a zmiana będzie umożliwiać usunięcie rozbieżności lub niejasności i</w:t>
      </w:r>
      <w:r w:rsidR="002A4EDE">
        <w:rPr>
          <w:rFonts w:ascii="Arial" w:hAnsi="Arial" w:cs="Arial"/>
        </w:rPr>
        <w:t xml:space="preserve"> </w:t>
      </w:r>
      <w:r w:rsidRPr="001A793B">
        <w:rPr>
          <w:rFonts w:ascii="Arial" w:hAnsi="Arial" w:cs="Arial"/>
        </w:rPr>
        <w:t>doprecyzowanie umowy w celu jednoznacznej interpretacji jej postanowień przez strony,</w:t>
      </w:r>
    </w:p>
    <w:p w14:paraId="12924E2A" w14:textId="6EA13D93" w:rsidR="007B28BD" w:rsidRPr="001A793B" w:rsidRDefault="007B28BD" w:rsidP="007B28BD">
      <w:pPr>
        <w:tabs>
          <w:tab w:val="left" w:pos="709"/>
          <w:tab w:val="num" w:pos="1080"/>
        </w:tabs>
        <w:ind w:left="284"/>
        <w:rPr>
          <w:rFonts w:ascii="Arial" w:hAnsi="Arial" w:cs="Arial"/>
        </w:rPr>
      </w:pPr>
      <w:r w:rsidRPr="001A793B">
        <w:rPr>
          <w:rFonts w:ascii="Arial" w:hAnsi="Arial" w:cs="Arial"/>
        </w:rPr>
        <w:t xml:space="preserve">Zamawiający w przypadkach określonych w ust. 2 pkt 1) do </w:t>
      </w:r>
      <w:r w:rsidR="002A4EDE">
        <w:rPr>
          <w:rFonts w:ascii="Arial" w:hAnsi="Arial" w:cs="Arial"/>
        </w:rPr>
        <w:t>5</w:t>
      </w:r>
      <w:r w:rsidRPr="001A793B">
        <w:rPr>
          <w:rFonts w:ascii="Arial" w:hAnsi="Arial" w:cs="Arial"/>
        </w:rPr>
        <w:t xml:space="preserve">) przewiduje możliwość zmiany wynagrodzenia Wykonawcy określonego w umowie wyłącznie jako bezpośredni skutek tych zmian, przy czym powyższe nie dotyczy sytuacji opisanej w pkt. </w:t>
      </w:r>
      <w:r w:rsidR="002A4EDE">
        <w:rPr>
          <w:rFonts w:ascii="Arial" w:hAnsi="Arial" w:cs="Arial"/>
        </w:rPr>
        <w:t>2</w:t>
      </w:r>
      <w:r w:rsidRPr="001A793B">
        <w:rPr>
          <w:rFonts w:ascii="Arial" w:hAnsi="Arial" w:cs="Arial"/>
        </w:rPr>
        <w:t>) lit. b)</w:t>
      </w:r>
      <w:r w:rsidR="00AA789E">
        <w:rPr>
          <w:rFonts w:ascii="Arial" w:hAnsi="Arial" w:cs="Arial"/>
        </w:rPr>
        <w:t xml:space="preserve"> </w:t>
      </w:r>
      <w:r w:rsidR="00AA789E" w:rsidRPr="00AA789E">
        <w:rPr>
          <w:rFonts w:ascii="Arial" w:hAnsi="Arial" w:cs="Arial"/>
          <w:color w:val="FF0000"/>
        </w:rPr>
        <w:t>i c)</w:t>
      </w:r>
      <w:r w:rsidR="00AA789E">
        <w:rPr>
          <w:rFonts w:ascii="Arial" w:hAnsi="Arial" w:cs="Arial"/>
          <w:color w:val="FF0000"/>
        </w:rPr>
        <w:t>.</w:t>
      </w:r>
    </w:p>
    <w:p w14:paraId="11CD5257" w14:textId="77777777" w:rsidR="007B28BD" w:rsidRDefault="007B28BD" w:rsidP="007B28BD">
      <w:pPr>
        <w:widowControl w:val="0"/>
        <w:numPr>
          <w:ilvl w:val="0"/>
          <w:numId w:val="33"/>
        </w:numPr>
        <w:tabs>
          <w:tab w:val="left" w:pos="284"/>
        </w:tabs>
        <w:suppressAutoHyphens/>
        <w:spacing w:line="276" w:lineRule="auto"/>
        <w:ind w:left="284" w:hanging="284"/>
        <w:contextualSpacing/>
        <w:jc w:val="both"/>
        <w:rPr>
          <w:rFonts w:ascii="Arial" w:hAnsi="Arial" w:cs="Arial"/>
        </w:rPr>
      </w:pPr>
      <w:r w:rsidRPr="001A793B">
        <w:rPr>
          <w:rFonts w:ascii="Arial" w:hAnsi="Arial" w:cs="Arial"/>
        </w:rPr>
        <w:t xml:space="preserve">O wystąpieniu okoliczności, które mogą mieć wpływ na umowę skutkując zmianą jej treści, Wykonawca jest zobowiązany, najpóźniej w terminie 7 dni od wystąpienia </w:t>
      </w:r>
      <w:r w:rsidRPr="001A793B">
        <w:rPr>
          <w:rFonts w:ascii="Arial" w:hAnsi="Arial" w:cs="Arial"/>
        </w:rPr>
        <w:lastRenderedPageBreak/>
        <w:t>tych okoliczności, poinformować Zamawiającego.</w:t>
      </w:r>
    </w:p>
    <w:p w14:paraId="091593B8" w14:textId="01370956" w:rsidR="00E11DF3" w:rsidRPr="00E11DF3" w:rsidRDefault="00E11DF3" w:rsidP="00E11DF3">
      <w:pPr>
        <w:widowControl w:val="0"/>
        <w:numPr>
          <w:ilvl w:val="0"/>
          <w:numId w:val="33"/>
        </w:numPr>
        <w:tabs>
          <w:tab w:val="left" w:pos="284"/>
        </w:tabs>
        <w:suppressAutoHyphens/>
        <w:spacing w:line="276" w:lineRule="auto"/>
        <w:ind w:left="284" w:hanging="284"/>
        <w:contextualSpacing/>
        <w:jc w:val="both"/>
        <w:rPr>
          <w:rFonts w:ascii="Arial" w:hAnsi="Arial" w:cs="Arial"/>
        </w:rPr>
      </w:pPr>
      <w:r w:rsidRPr="00E11DF3">
        <w:rPr>
          <w:rFonts w:ascii="Arial" w:hAnsi="Arial" w:cs="Arial"/>
        </w:rPr>
        <w:t xml:space="preserve">Oprócz okoliczności wskazanych w ust. </w:t>
      </w:r>
      <w:r>
        <w:rPr>
          <w:rFonts w:ascii="Arial" w:hAnsi="Arial" w:cs="Arial"/>
        </w:rPr>
        <w:t>2</w:t>
      </w:r>
      <w:r w:rsidRPr="00E11DF3">
        <w:rPr>
          <w:rFonts w:ascii="Arial" w:hAnsi="Arial" w:cs="Arial"/>
        </w:rPr>
        <w:t xml:space="preserve"> powyżej, Zamawiający przewiduje dokonanie zmiany wysokości wynagrodzenia należnego Wykonawcy każdorazowo w przypadku wystąpienia jednej z następujących okoliczności:</w:t>
      </w:r>
    </w:p>
    <w:p w14:paraId="1BD0BD22" w14:textId="77777777" w:rsidR="00E11DF3" w:rsidRPr="00E11DF3" w:rsidRDefault="00E11DF3" w:rsidP="00E11DF3">
      <w:pPr>
        <w:widowControl w:val="0"/>
        <w:numPr>
          <w:ilvl w:val="1"/>
          <w:numId w:val="44"/>
        </w:numPr>
        <w:tabs>
          <w:tab w:val="left" w:pos="284"/>
        </w:tabs>
        <w:suppressAutoHyphens/>
        <w:spacing w:line="276" w:lineRule="auto"/>
        <w:contextualSpacing/>
        <w:jc w:val="both"/>
        <w:rPr>
          <w:rFonts w:ascii="Arial" w:hAnsi="Arial" w:cs="Arial"/>
        </w:rPr>
      </w:pPr>
      <w:r w:rsidRPr="00E11DF3">
        <w:rPr>
          <w:rFonts w:ascii="Arial" w:hAnsi="Arial" w:cs="Arial"/>
        </w:rPr>
        <w:t>Zmiany stawki podatku od towarów i usług oraz podatku akcyzowego,</w:t>
      </w:r>
    </w:p>
    <w:p w14:paraId="31F4792D" w14:textId="77777777" w:rsidR="00E11DF3" w:rsidRPr="00E11DF3" w:rsidRDefault="00E11DF3" w:rsidP="00E11DF3">
      <w:pPr>
        <w:widowControl w:val="0"/>
        <w:numPr>
          <w:ilvl w:val="1"/>
          <w:numId w:val="44"/>
        </w:numPr>
        <w:tabs>
          <w:tab w:val="left" w:pos="284"/>
        </w:tabs>
        <w:suppressAutoHyphens/>
        <w:spacing w:line="276" w:lineRule="auto"/>
        <w:contextualSpacing/>
        <w:jc w:val="both"/>
        <w:rPr>
          <w:rFonts w:ascii="Arial" w:hAnsi="Arial" w:cs="Arial"/>
        </w:rPr>
      </w:pPr>
      <w:r w:rsidRPr="00E11DF3">
        <w:rPr>
          <w:rFonts w:ascii="Arial" w:hAnsi="Arial" w:cs="Arial"/>
        </w:rPr>
        <w:t>Zmiany wysokości minimalnego wynagrodzenia za pracę albo wysokości minimalnej stawki godzinowej, ustalonych na podstawie przepisów ustawy z dnia 10 października 2002 r. o minimalnym wynagrodzeniu za pracę,</w:t>
      </w:r>
    </w:p>
    <w:p w14:paraId="0AD97331" w14:textId="77777777" w:rsidR="00E11DF3" w:rsidRPr="00E11DF3" w:rsidRDefault="00E11DF3" w:rsidP="00E11DF3">
      <w:pPr>
        <w:widowControl w:val="0"/>
        <w:numPr>
          <w:ilvl w:val="1"/>
          <w:numId w:val="44"/>
        </w:numPr>
        <w:tabs>
          <w:tab w:val="left" w:pos="284"/>
        </w:tabs>
        <w:suppressAutoHyphens/>
        <w:spacing w:line="276" w:lineRule="auto"/>
        <w:contextualSpacing/>
        <w:jc w:val="both"/>
        <w:rPr>
          <w:rFonts w:ascii="Arial" w:hAnsi="Arial" w:cs="Arial"/>
        </w:rPr>
      </w:pPr>
      <w:r w:rsidRPr="00E11DF3">
        <w:rPr>
          <w:rFonts w:ascii="Arial" w:hAnsi="Arial" w:cs="Arial"/>
        </w:rPr>
        <w:t>Zmiany zasad podlegania ubezpieczeniom społecznym lub ubezpieczeniu zdrowotnemu lub wysokości stawki składki na ubezpieczenia społeczne lub zdrowotne,</w:t>
      </w:r>
    </w:p>
    <w:p w14:paraId="5324C8FC" w14:textId="77777777" w:rsidR="00E11DF3" w:rsidRPr="00E11DF3" w:rsidRDefault="00E11DF3" w:rsidP="00E11DF3">
      <w:pPr>
        <w:widowControl w:val="0"/>
        <w:numPr>
          <w:ilvl w:val="1"/>
          <w:numId w:val="44"/>
        </w:numPr>
        <w:tabs>
          <w:tab w:val="left" w:pos="284"/>
        </w:tabs>
        <w:suppressAutoHyphens/>
        <w:spacing w:line="276" w:lineRule="auto"/>
        <w:contextualSpacing/>
        <w:jc w:val="both"/>
        <w:rPr>
          <w:rFonts w:ascii="Arial" w:hAnsi="Arial" w:cs="Arial"/>
        </w:rPr>
      </w:pPr>
      <w:r w:rsidRPr="00E11DF3">
        <w:rPr>
          <w:rFonts w:ascii="Arial" w:hAnsi="Arial" w:cs="Arial"/>
        </w:rPr>
        <w:t>zasad gromadzenia i wysokości wpłat do pracowniczych planów kapitałowych, o których mowa w ustawie z dnia 4 października 2018 r. o pracowniczych planach kapitałowych,</w:t>
      </w:r>
    </w:p>
    <w:p w14:paraId="453F4F80" w14:textId="4B1E3B17" w:rsidR="00E11DF3" w:rsidRPr="00E11DF3" w:rsidRDefault="00E11DF3" w:rsidP="00E11DF3">
      <w:pPr>
        <w:widowControl w:val="0"/>
        <w:tabs>
          <w:tab w:val="left" w:pos="284"/>
        </w:tabs>
        <w:suppressAutoHyphens/>
        <w:spacing w:line="276" w:lineRule="auto"/>
        <w:ind w:left="426"/>
        <w:contextualSpacing/>
        <w:jc w:val="both"/>
        <w:rPr>
          <w:rFonts w:ascii="Arial" w:hAnsi="Arial" w:cs="Arial"/>
        </w:rPr>
      </w:pPr>
      <w:r w:rsidRPr="00E11DF3">
        <w:rPr>
          <w:rFonts w:ascii="Arial" w:hAnsi="Arial" w:cs="Arial"/>
        </w:rPr>
        <w:t xml:space="preserve">- na zasadach i w sposób określony w ust. </w:t>
      </w:r>
      <w:r>
        <w:rPr>
          <w:rFonts w:ascii="Arial" w:hAnsi="Arial" w:cs="Arial"/>
        </w:rPr>
        <w:t>5</w:t>
      </w:r>
      <w:r w:rsidRPr="00E11DF3">
        <w:rPr>
          <w:rFonts w:ascii="Arial" w:hAnsi="Arial" w:cs="Arial"/>
        </w:rPr>
        <w:t xml:space="preserve"> </w:t>
      </w:r>
      <w:r w:rsidRPr="007211E0">
        <w:rPr>
          <w:rFonts w:ascii="Arial" w:hAnsi="Arial" w:cs="Arial"/>
        </w:rPr>
        <w:t>- 1</w:t>
      </w:r>
      <w:r w:rsidR="007211E0" w:rsidRPr="007211E0">
        <w:rPr>
          <w:rFonts w:ascii="Arial" w:hAnsi="Arial" w:cs="Arial"/>
        </w:rPr>
        <w:t>2</w:t>
      </w:r>
      <w:r w:rsidRPr="007211E0">
        <w:rPr>
          <w:rFonts w:ascii="Arial" w:hAnsi="Arial" w:cs="Arial"/>
        </w:rPr>
        <w:t xml:space="preserve">, jeżeli </w:t>
      </w:r>
      <w:r w:rsidRPr="00E11DF3">
        <w:rPr>
          <w:rFonts w:ascii="Arial" w:hAnsi="Arial" w:cs="Arial"/>
        </w:rPr>
        <w:t>zmiany te będą miały wpływ na koszty wykonania Umowy przez Wykonawcę.</w:t>
      </w:r>
    </w:p>
    <w:p w14:paraId="28D9C72E" w14:textId="385BEEB5" w:rsidR="00E11DF3" w:rsidRPr="00E11DF3" w:rsidRDefault="00E11DF3" w:rsidP="00E11DF3">
      <w:pPr>
        <w:widowControl w:val="0"/>
        <w:numPr>
          <w:ilvl w:val="0"/>
          <w:numId w:val="33"/>
        </w:numPr>
        <w:tabs>
          <w:tab w:val="left" w:pos="284"/>
        </w:tabs>
        <w:suppressAutoHyphens/>
        <w:spacing w:line="276" w:lineRule="auto"/>
        <w:ind w:left="426"/>
        <w:contextualSpacing/>
        <w:jc w:val="both"/>
        <w:rPr>
          <w:rFonts w:ascii="Arial" w:hAnsi="Arial" w:cs="Arial"/>
        </w:rPr>
      </w:pPr>
      <w:r w:rsidRPr="00E11DF3">
        <w:rPr>
          <w:rFonts w:ascii="Arial" w:hAnsi="Arial" w:cs="Arial"/>
        </w:rPr>
        <w:t xml:space="preserve">Zmiana wysokości wynagrodzenia należnego Wykonawcy w przypadku zaistnienia przesłanki, o której mowa w ust. </w:t>
      </w:r>
      <w:r>
        <w:rPr>
          <w:rFonts w:ascii="Arial" w:hAnsi="Arial" w:cs="Arial"/>
        </w:rPr>
        <w:t>4</w:t>
      </w:r>
      <w:r w:rsidRPr="00E11DF3">
        <w:rPr>
          <w:rFonts w:ascii="Arial" w:hAnsi="Arial" w:cs="Arial"/>
        </w:rPr>
        <w:t xml:space="preserve"> pkt 1, będzie odnosić się wyłącznie do części przedmiotu Umowy pozostałej do zrealizowania, zgodnie z terminami ustalonymi Umową, po dniu wejścia w życie przepisów zmieniających stawkę podatku od towarów i usług oraz wyłącznie do części przedmiotu Umowy, do której zastosowanie znajdzie zmiana stawki podatku od towarów i usług.</w:t>
      </w:r>
    </w:p>
    <w:p w14:paraId="45BAF5D8" w14:textId="1604C89B" w:rsidR="00E11DF3" w:rsidRPr="00E11DF3" w:rsidRDefault="00E11DF3" w:rsidP="00E11DF3">
      <w:pPr>
        <w:widowControl w:val="0"/>
        <w:numPr>
          <w:ilvl w:val="0"/>
          <w:numId w:val="33"/>
        </w:numPr>
        <w:tabs>
          <w:tab w:val="left" w:pos="284"/>
        </w:tabs>
        <w:suppressAutoHyphens/>
        <w:spacing w:line="276" w:lineRule="auto"/>
        <w:ind w:left="426"/>
        <w:contextualSpacing/>
        <w:jc w:val="both"/>
        <w:rPr>
          <w:rFonts w:ascii="Arial" w:hAnsi="Arial" w:cs="Arial"/>
        </w:rPr>
      </w:pPr>
      <w:r w:rsidRPr="00E11DF3">
        <w:rPr>
          <w:rFonts w:ascii="Arial" w:hAnsi="Arial" w:cs="Arial"/>
        </w:rPr>
        <w:t xml:space="preserve">W przypadku zmiany, o której mowa w ust. </w:t>
      </w:r>
      <w:r>
        <w:rPr>
          <w:rFonts w:ascii="Arial" w:hAnsi="Arial" w:cs="Arial"/>
        </w:rPr>
        <w:t>4</w:t>
      </w:r>
      <w:r w:rsidRPr="00E11DF3">
        <w:rPr>
          <w:rFonts w:ascii="Arial" w:hAnsi="Arial" w:cs="Arial"/>
        </w:rPr>
        <w:t xml:space="preserve"> pkt 1, wartość wynagrodzenia netto nie zmieni się, a wartość wynagrodzenia brutto zostanie wyliczona na podstawie nowych przepisów.</w:t>
      </w:r>
    </w:p>
    <w:p w14:paraId="307639E9" w14:textId="54DD9C8E" w:rsidR="00E11DF3" w:rsidRPr="00E11DF3" w:rsidRDefault="00E11DF3" w:rsidP="00E11DF3">
      <w:pPr>
        <w:widowControl w:val="0"/>
        <w:numPr>
          <w:ilvl w:val="0"/>
          <w:numId w:val="33"/>
        </w:numPr>
        <w:tabs>
          <w:tab w:val="left" w:pos="284"/>
        </w:tabs>
        <w:suppressAutoHyphens/>
        <w:spacing w:line="276" w:lineRule="auto"/>
        <w:ind w:left="426"/>
        <w:contextualSpacing/>
        <w:jc w:val="both"/>
        <w:rPr>
          <w:rFonts w:ascii="Arial" w:hAnsi="Arial" w:cs="Arial"/>
        </w:rPr>
      </w:pPr>
      <w:r w:rsidRPr="00E11DF3">
        <w:rPr>
          <w:rFonts w:ascii="Arial" w:hAnsi="Arial" w:cs="Arial"/>
        </w:rPr>
        <w:t xml:space="preserve">Zmiana wysokości wynagrodzenia w przypadku zaistnienia przesłanki, o której mowa w ust. </w:t>
      </w:r>
      <w:r>
        <w:rPr>
          <w:rFonts w:ascii="Arial" w:hAnsi="Arial" w:cs="Arial"/>
        </w:rPr>
        <w:t>4</w:t>
      </w:r>
      <w:r w:rsidRPr="00E11DF3">
        <w:rPr>
          <w:rFonts w:ascii="Arial" w:hAnsi="Arial" w:cs="Arial"/>
        </w:rPr>
        <w:t xml:space="preserve"> pkt 2 - 4,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42985C56" w14:textId="29A5DF7F" w:rsidR="00E11DF3" w:rsidRPr="00E11DF3" w:rsidRDefault="00E11DF3" w:rsidP="00E11DF3">
      <w:pPr>
        <w:widowControl w:val="0"/>
        <w:numPr>
          <w:ilvl w:val="0"/>
          <w:numId w:val="33"/>
        </w:numPr>
        <w:tabs>
          <w:tab w:val="left" w:pos="284"/>
        </w:tabs>
        <w:suppressAutoHyphens/>
        <w:spacing w:line="276" w:lineRule="auto"/>
        <w:ind w:left="426"/>
        <w:contextualSpacing/>
        <w:jc w:val="both"/>
        <w:rPr>
          <w:rFonts w:ascii="Arial" w:hAnsi="Arial" w:cs="Arial"/>
        </w:rPr>
      </w:pPr>
      <w:r w:rsidRPr="00E11DF3">
        <w:rPr>
          <w:rFonts w:ascii="Arial" w:hAnsi="Arial" w:cs="Arial"/>
        </w:rPr>
        <w:t xml:space="preserve">W przypadku zmiany, o której mowa w ust. </w:t>
      </w:r>
      <w:r>
        <w:rPr>
          <w:rFonts w:ascii="Arial" w:hAnsi="Arial" w:cs="Arial"/>
        </w:rPr>
        <w:t>4</w:t>
      </w:r>
      <w:r w:rsidRPr="00E11DF3">
        <w:rPr>
          <w:rFonts w:ascii="Arial" w:hAnsi="Arial" w:cs="Arial"/>
        </w:rPr>
        <w:t xml:space="preserve"> pkt 2, wynagrodzenie Wykonawcy ulegnie zmianie o kwotę odpowiadającą wzrostowi kosztu Wykonawcy w związku ze zwiększeniem wysokości wynagrodzeń pracowników Wykonawcy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Wykonawcy świadczących usługi, o których mowa w zdaniu poprzedzającym, odpowiadającej zakresowi, w jakim wykonują oni </w:t>
      </w:r>
      <w:r w:rsidRPr="00E11DF3">
        <w:rPr>
          <w:rFonts w:ascii="Arial" w:hAnsi="Arial" w:cs="Arial"/>
        </w:rPr>
        <w:lastRenderedPageBreak/>
        <w:t>prace bezpośrednio związane z realizacją przedmiotu Umowy.</w:t>
      </w:r>
    </w:p>
    <w:p w14:paraId="6A1B2E06" w14:textId="374647F2" w:rsidR="00E11DF3" w:rsidRPr="00E11DF3" w:rsidRDefault="00E11DF3" w:rsidP="00E11DF3">
      <w:pPr>
        <w:widowControl w:val="0"/>
        <w:numPr>
          <w:ilvl w:val="0"/>
          <w:numId w:val="33"/>
        </w:numPr>
        <w:tabs>
          <w:tab w:val="left" w:pos="284"/>
        </w:tabs>
        <w:suppressAutoHyphens/>
        <w:spacing w:line="276" w:lineRule="auto"/>
        <w:ind w:left="426"/>
        <w:contextualSpacing/>
        <w:jc w:val="both"/>
        <w:rPr>
          <w:rFonts w:ascii="Arial" w:hAnsi="Arial" w:cs="Arial"/>
        </w:rPr>
      </w:pPr>
      <w:r w:rsidRPr="00E11DF3">
        <w:rPr>
          <w:rFonts w:ascii="Arial" w:hAnsi="Arial" w:cs="Arial"/>
        </w:rPr>
        <w:t xml:space="preserve">W przypadku zmiany, o której mowa w ust. </w:t>
      </w:r>
      <w:r>
        <w:rPr>
          <w:rFonts w:ascii="Arial" w:hAnsi="Arial" w:cs="Arial"/>
        </w:rPr>
        <w:t>4</w:t>
      </w:r>
      <w:r w:rsidRPr="00E11DF3">
        <w:rPr>
          <w:rFonts w:ascii="Arial" w:hAnsi="Arial" w:cs="Arial"/>
        </w:rPr>
        <w:t xml:space="preserve"> pkt 3 lub 4,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w:t>
      </w:r>
    </w:p>
    <w:p w14:paraId="2FC193C4" w14:textId="0860C05B" w:rsidR="00E11DF3" w:rsidRPr="00E11DF3" w:rsidRDefault="00E11DF3" w:rsidP="00E11DF3">
      <w:pPr>
        <w:widowControl w:val="0"/>
        <w:numPr>
          <w:ilvl w:val="0"/>
          <w:numId w:val="33"/>
        </w:numPr>
        <w:tabs>
          <w:tab w:val="left" w:pos="284"/>
        </w:tabs>
        <w:suppressAutoHyphens/>
        <w:spacing w:line="276" w:lineRule="auto"/>
        <w:ind w:left="426"/>
        <w:contextualSpacing/>
        <w:jc w:val="both"/>
        <w:rPr>
          <w:rFonts w:ascii="Arial" w:hAnsi="Arial" w:cs="Arial"/>
        </w:rPr>
      </w:pPr>
      <w:r w:rsidRPr="00E11DF3">
        <w:rPr>
          <w:rFonts w:ascii="Arial" w:hAnsi="Arial" w:cs="Arial"/>
        </w:rPr>
        <w:t xml:space="preserve">W celu dokonania zmiany, o której mowa w ust. </w:t>
      </w:r>
      <w:r>
        <w:rPr>
          <w:rFonts w:ascii="Arial" w:hAnsi="Arial" w:cs="Arial"/>
        </w:rPr>
        <w:t>4</w:t>
      </w:r>
      <w:r w:rsidRPr="00E11DF3">
        <w:rPr>
          <w:rFonts w:ascii="Arial" w:hAnsi="Arial" w:cs="Arial"/>
        </w:rPr>
        <w:t xml:space="preserve"> pkt 2 - 4,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82705EA" w14:textId="77777777" w:rsidR="00E11DF3" w:rsidRDefault="00E11DF3" w:rsidP="00E11DF3">
      <w:pPr>
        <w:widowControl w:val="0"/>
        <w:numPr>
          <w:ilvl w:val="0"/>
          <w:numId w:val="33"/>
        </w:numPr>
        <w:tabs>
          <w:tab w:val="left" w:pos="284"/>
        </w:tabs>
        <w:suppressAutoHyphens/>
        <w:spacing w:line="276" w:lineRule="auto"/>
        <w:ind w:left="426"/>
        <w:contextualSpacing/>
        <w:jc w:val="both"/>
        <w:rPr>
          <w:rFonts w:ascii="Arial" w:hAnsi="Arial" w:cs="Arial"/>
        </w:rPr>
      </w:pPr>
      <w:r w:rsidRPr="00E11DF3">
        <w:rPr>
          <w:rFonts w:ascii="Arial" w:hAnsi="Arial" w:cs="Arial"/>
        </w:rPr>
        <w:t xml:space="preserve">W przypadku zmian, o których mowa w ust. </w:t>
      </w:r>
      <w:r>
        <w:rPr>
          <w:rFonts w:ascii="Arial" w:hAnsi="Arial" w:cs="Arial"/>
        </w:rPr>
        <w:t>4</w:t>
      </w:r>
      <w:r w:rsidRPr="00E11DF3">
        <w:rPr>
          <w:rFonts w:ascii="Arial" w:hAnsi="Arial" w:cs="Arial"/>
        </w:rPr>
        <w:t xml:space="preserve"> pkt 2 - 4, jeżeli z wnioskiem występuje Wykonawca, jest on zobowiązany dołączyć do wniosku dokumenty, z których będzie wynikać, w jakim zakresie zmiany te mają wpływ na koszty wykonania Umowy, w szczególności</w:t>
      </w:r>
      <w:r>
        <w:rPr>
          <w:rFonts w:ascii="Arial" w:hAnsi="Arial" w:cs="Arial"/>
        </w:rPr>
        <w:t>:</w:t>
      </w:r>
    </w:p>
    <w:p w14:paraId="16ADF405" w14:textId="77777777" w:rsidR="007211E0" w:rsidRDefault="00E11DF3" w:rsidP="007211E0">
      <w:pPr>
        <w:widowControl w:val="0"/>
        <w:numPr>
          <w:ilvl w:val="1"/>
          <w:numId w:val="46"/>
        </w:numPr>
        <w:tabs>
          <w:tab w:val="left" w:pos="284"/>
        </w:tabs>
        <w:suppressAutoHyphens/>
        <w:spacing w:line="276" w:lineRule="auto"/>
        <w:contextualSpacing/>
        <w:jc w:val="both"/>
        <w:rPr>
          <w:rFonts w:ascii="Arial" w:hAnsi="Arial" w:cs="Arial"/>
        </w:rPr>
      </w:pPr>
      <w:r w:rsidRPr="00E11DF3">
        <w:rPr>
          <w:rFonts w:ascii="Arial" w:hAnsi="Arial" w:cs="Arial"/>
        </w:rPr>
        <w:t>Pisemne zestawienie wynagrodzeń (zarówno przed jak i po zmianie) pracowników Wykonawcy wraz z określeniem zakresu (części etatu), w jakim wykonują oni prace bezpośrednio związane z realizacją przedmiotu Umowy oraz części wynagrodzenia odpowiadającej temu zakresowi - w przypadku zmiany, o której mowa w ust. 4 pkt 2,</w:t>
      </w:r>
    </w:p>
    <w:p w14:paraId="0E93AA60" w14:textId="77777777" w:rsidR="007211E0" w:rsidRDefault="00E11DF3" w:rsidP="007211E0">
      <w:pPr>
        <w:widowControl w:val="0"/>
        <w:tabs>
          <w:tab w:val="left" w:pos="284"/>
        </w:tabs>
        <w:suppressAutoHyphens/>
        <w:spacing w:line="276" w:lineRule="auto"/>
        <w:ind w:left="720"/>
        <w:contextualSpacing/>
        <w:jc w:val="both"/>
        <w:rPr>
          <w:rFonts w:ascii="Arial" w:hAnsi="Arial" w:cs="Arial"/>
        </w:rPr>
      </w:pPr>
      <w:r w:rsidRPr="007211E0">
        <w:rPr>
          <w:rFonts w:ascii="Arial" w:hAnsi="Arial" w:cs="Arial"/>
        </w:rPr>
        <w:t>Lub</w:t>
      </w:r>
    </w:p>
    <w:p w14:paraId="1FBFC03D" w14:textId="77777777" w:rsidR="007211E0" w:rsidRDefault="00E11DF3" w:rsidP="007211E0">
      <w:pPr>
        <w:widowControl w:val="0"/>
        <w:numPr>
          <w:ilvl w:val="1"/>
          <w:numId w:val="46"/>
        </w:numPr>
        <w:tabs>
          <w:tab w:val="left" w:pos="284"/>
        </w:tabs>
        <w:suppressAutoHyphens/>
        <w:spacing w:line="276" w:lineRule="auto"/>
        <w:contextualSpacing/>
        <w:jc w:val="both"/>
        <w:rPr>
          <w:rFonts w:ascii="Arial" w:hAnsi="Arial" w:cs="Arial"/>
        </w:rPr>
      </w:pPr>
      <w:r w:rsidRPr="007211E0">
        <w:rPr>
          <w:rFonts w:ascii="Arial" w:hAnsi="Arial" w:cs="Arial"/>
        </w:rPr>
        <w:t>Pisemne zestawienie wynagrodzeń (zarówno przed jak i po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4 pkt 3</w:t>
      </w:r>
    </w:p>
    <w:p w14:paraId="691DA57D" w14:textId="578B8D7C" w:rsidR="00E11DF3" w:rsidRPr="007211E0" w:rsidRDefault="00E11DF3" w:rsidP="007211E0">
      <w:pPr>
        <w:widowControl w:val="0"/>
        <w:numPr>
          <w:ilvl w:val="1"/>
          <w:numId w:val="46"/>
        </w:numPr>
        <w:tabs>
          <w:tab w:val="left" w:pos="284"/>
        </w:tabs>
        <w:suppressAutoHyphens/>
        <w:spacing w:line="276" w:lineRule="auto"/>
        <w:contextualSpacing/>
        <w:jc w:val="both"/>
        <w:rPr>
          <w:rFonts w:ascii="Arial" w:hAnsi="Arial" w:cs="Arial"/>
        </w:rPr>
      </w:pPr>
      <w:r w:rsidRPr="007211E0">
        <w:rPr>
          <w:rFonts w:ascii="Arial" w:hAnsi="Arial" w:cs="Arial"/>
        </w:rPr>
        <w:t>Pisemne zestawienie wynagrodzeń (zarówno przed jak i po zmianie) pracowników Wykonawcy, wraz z kwotami wpłat do PPK dotyczących tych pracowników - w przypadku zmiany, o której mowa ust. 4 pkt 4.</w:t>
      </w:r>
    </w:p>
    <w:p w14:paraId="22CDB54B" w14:textId="62A23D02" w:rsidR="00E11DF3" w:rsidRPr="007211E0" w:rsidRDefault="00E11DF3" w:rsidP="007211E0">
      <w:pPr>
        <w:widowControl w:val="0"/>
        <w:numPr>
          <w:ilvl w:val="0"/>
          <w:numId w:val="33"/>
        </w:numPr>
        <w:tabs>
          <w:tab w:val="left" w:pos="284"/>
        </w:tabs>
        <w:suppressAutoHyphens/>
        <w:spacing w:line="276" w:lineRule="auto"/>
        <w:ind w:left="426" w:hanging="426"/>
        <w:contextualSpacing/>
        <w:jc w:val="both"/>
        <w:rPr>
          <w:rFonts w:ascii="Arial" w:hAnsi="Arial" w:cs="Arial"/>
        </w:rPr>
      </w:pPr>
      <w:r w:rsidRPr="00E11DF3">
        <w:rPr>
          <w:rFonts w:ascii="Arial" w:hAnsi="Arial" w:cs="Arial"/>
        </w:rPr>
        <w:t xml:space="preserve">W przypadku zmiany, o której mowa w ust. </w:t>
      </w:r>
      <w:r>
        <w:rPr>
          <w:rFonts w:ascii="Arial" w:hAnsi="Arial" w:cs="Arial"/>
        </w:rPr>
        <w:t>4</w:t>
      </w:r>
      <w:r w:rsidRPr="00E11DF3">
        <w:rPr>
          <w:rFonts w:ascii="Arial" w:hAnsi="Arial" w:cs="Arial"/>
        </w:rPr>
        <w:t xml:space="preserve"> pkt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w:t>
      </w:r>
      <w:r w:rsidR="007211E0">
        <w:rPr>
          <w:rFonts w:ascii="Arial" w:hAnsi="Arial" w:cs="Arial"/>
        </w:rPr>
        <w:t>1</w:t>
      </w:r>
      <w:r w:rsidRPr="00E11DF3">
        <w:rPr>
          <w:rFonts w:ascii="Arial" w:hAnsi="Arial" w:cs="Arial"/>
        </w:rPr>
        <w:t xml:space="preserve"> pkt 2 lub 3.</w:t>
      </w:r>
    </w:p>
    <w:p w14:paraId="07733461" w14:textId="4D00A17C" w:rsidR="007B28BD" w:rsidRPr="00797648" w:rsidRDefault="007B28BD" w:rsidP="007211E0">
      <w:pPr>
        <w:pStyle w:val="Akapitzlist"/>
        <w:numPr>
          <w:ilvl w:val="0"/>
          <w:numId w:val="33"/>
        </w:numPr>
        <w:ind w:left="426" w:hanging="426"/>
        <w:jc w:val="both"/>
        <w:rPr>
          <w:rFonts w:ascii="Arial" w:hAnsi="Arial" w:cs="Arial"/>
          <w:color w:val="FF0000"/>
          <w:sz w:val="24"/>
          <w:szCs w:val="24"/>
        </w:rPr>
      </w:pPr>
      <w:r w:rsidRPr="00797648">
        <w:rPr>
          <w:rFonts w:ascii="Arial" w:hAnsi="Arial" w:cs="Arial"/>
          <w:color w:val="FF0000"/>
          <w:sz w:val="24"/>
          <w:szCs w:val="24"/>
        </w:rPr>
        <w:t>Niezależnie od okoliczności  wskazanych w ust. 2</w:t>
      </w:r>
      <w:r w:rsidR="007211E0">
        <w:rPr>
          <w:rFonts w:ascii="Arial" w:hAnsi="Arial" w:cs="Arial"/>
          <w:color w:val="FF0000"/>
          <w:sz w:val="24"/>
          <w:szCs w:val="24"/>
        </w:rPr>
        <w:t xml:space="preserve"> i 4</w:t>
      </w:r>
      <w:r w:rsidRPr="00797648">
        <w:rPr>
          <w:rFonts w:ascii="Arial" w:hAnsi="Arial" w:cs="Arial"/>
          <w:color w:val="FF0000"/>
          <w:sz w:val="24"/>
          <w:szCs w:val="24"/>
        </w:rPr>
        <w:t xml:space="preserve"> powyżej, w przypadku przekroczenia przez sumę wskaźników kwartalnego wzrostu cen towarów i usług konsumpcyjnych ogółem publikowanego przez Prezesa GUS na podstawie art. 25 </w:t>
      </w:r>
      <w:r w:rsidRPr="00797648">
        <w:rPr>
          <w:rFonts w:ascii="Arial" w:hAnsi="Arial" w:cs="Arial"/>
          <w:color w:val="FF0000"/>
          <w:sz w:val="24"/>
          <w:szCs w:val="24"/>
        </w:rPr>
        <w:lastRenderedPageBreak/>
        <w:t>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sidR="007211E0">
        <w:rPr>
          <w:rFonts w:ascii="Arial" w:hAnsi="Arial" w:cs="Arial"/>
          <w:color w:val="FF0000"/>
          <w:sz w:val="24"/>
          <w:szCs w:val="24"/>
        </w:rPr>
        <w:t xml:space="preserve"> </w:t>
      </w:r>
      <w:r w:rsidRPr="00797648">
        <w:rPr>
          <w:rFonts w:ascii="Arial" w:hAnsi="Arial" w:cs="Arial"/>
          <w:color w:val="FF0000"/>
          <w:sz w:val="24"/>
          <w:szCs w:val="24"/>
        </w:rPr>
        <w:t>w stopniu określonym przez wyżej wskazaną sumę wskaźników.</w:t>
      </w:r>
    </w:p>
    <w:p w14:paraId="69AD310C" w14:textId="1A75A10F" w:rsidR="007B28BD" w:rsidRPr="00797648" w:rsidRDefault="007B28BD" w:rsidP="007B28BD">
      <w:pPr>
        <w:pStyle w:val="Akapitzlist"/>
        <w:widowControl w:val="0"/>
        <w:numPr>
          <w:ilvl w:val="0"/>
          <w:numId w:val="3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w:t>
      </w:r>
      <w:r w:rsidRPr="007211E0">
        <w:rPr>
          <w:rFonts w:ascii="Arial" w:hAnsi="Arial" w:cs="Arial"/>
          <w:sz w:val="24"/>
          <w:szCs w:val="24"/>
        </w:rPr>
        <w:t xml:space="preserve">przypadku zmiany, o której mowa w ust., </w:t>
      </w:r>
      <w:r w:rsidR="007211E0" w:rsidRPr="007211E0">
        <w:rPr>
          <w:rFonts w:ascii="Arial" w:hAnsi="Arial" w:cs="Arial"/>
          <w:sz w:val="24"/>
          <w:szCs w:val="24"/>
        </w:rPr>
        <w:t>13</w:t>
      </w:r>
      <w:r w:rsidRPr="007211E0">
        <w:rPr>
          <w:rFonts w:ascii="Arial" w:hAnsi="Arial" w:cs="Arial"/>
          <w:sz w:val="24"/>
          <w:szCs w:val="24"/>
        </w:rPr>
        <w:t xml:space="preserve"> powyżej, jeżeli z wnioskiem występuje Wykonawca, jest on</w:t>
      </w:r>
      <w:r w:rsidR="007211E0">
        <w:rPr>
          <w:rFonts w:ascii="Arial" w:hAnsi="Arial" w:cs="Arial"/>
          <w:sz w:val="24"/>
          <w:szCs w:val="24"/>
        </w:rPr>
        <w:t xml:space="preserve"> </w:t>
      </w:r>
      <w:r w:rsidRPr="007211E0">
        <w:rPr>
          <w:rFonts w:ascii="Arial" w:hAnsi="Arial" w:cs="Arial"/>
          <w:sz w:val="24"/>
          <w:szCs w:val="24"/>
        </w:rPr>
        <w:t>zobowiązany dołączyć do wniosku dokumenty, z których będzie wynikać, w</w:t>
      </w:r>
      <w:r w:rsidR="005566E5">
        <w:rPr>
          <w:rFonts w:ascii="Arial" w:hAnsi="Arial" w:cs="Arial"/>
          <w:sz w:val="24"/>
          <w:szCs w:val="24"/>
        </w:rPr>
        <w:t xml:space="preserve"> </w:t>
      </w:r>
      <w:r w:rsidRPr="007211E0">
        <w:rPr>
          <w:rFonts w:ascii="Arial" w:hAnsi="Arial" w:cs="Arial"/>
          <w:sz w:val="24"/>
          <w:szCs w:val="24"/>
        </w:rPr>
        <w:t>jakim zakresie wzrost inflacji ma wpływ na koszty wykonania Umowy, w szczególności pisemne zestawienie materiałów lub kosztów (zarówno przed jak i po zmianie) związanych z realizacja umowy oraz</w:t>
      </w:r>
      <w:r w:rsidRPr="00797648">
        <w:rPr>
          <w:rFonts w:ascii="Arial" w:hAnsi="Arial" w:cs="Arial"/>
          <w:sz w:val="24"/>
          <w:szCs w:val="24"/>
        </w:rPr>
        <w:t xml:space="preserve"> części wynagrodzenia odpowiadającej temu zakresowi.</w:t>
      </w:r>
    </w:p>
    <w:p w14:paraId="343F81F6" w14:textId="4DAB47FF" w:rsidR="007B28BD" w:rsidRPr="00797648" w:rsidRDefault="007B28BD" w:rsidP="007B28BD">
      <w:pPr>
        <w:pStyle w:val="Akapitzlist"/>
        <w:widowControl w:val="0"/>
        <w:numPr>
          <w:ilvl w:val="0"/>
          <w:numId w:val="3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7211E0">
        <w:rPr>
          <w:rFonts w:ascii="Arial" w:hAnsi="Arial" w:cs="Arial"/>
          <w:sz w:val="24"/>
          <w:szCs w:val="24"/>
        </w:rPr>
        <w:t>13</w:t>
      </w:r>
      <w:r w:rsidRPr="00797648">
        <w:rPr>
          <w:rFonts w:ascii="Arial" w:hAnsi="Arial" w:cs="Arial"/>
          <w:sz w:val="24"/>
          <w:szCs w:val="24"/>
        </w:rPr>
        <w:t xml:space="preserve"> powyżej jeżeli z wnioskiem występuje Zamawiający, jest on</w:t>
      </w:r>
      <w:r w:rsidR="007211E0">
        <w:rPr>
          <w:rFonts w:ascii="Arial" w:hAnsi="Arial" w:cs="Arial"/>
          <w:sz w:val="24"/>
          <w:szCs w:val="24"/>
        </w:rPr>
        <w:t xml:space="preserve"> </w:t>
      </w:r>
      <w:r w:rsidRPr="00797648">
        <w:rPr>
          <w:rFonts w:ascii="Arial" w:hAnsi="Arial" w:cs="Arial"/>
          <w:sz w:val="24"/>
          <w:szCs w:val="24"/>
        </w:rPr>
        <w:t>uprawniony do zobowiązania Wykonawcy do przedstawienia w wyznaczonym terminie, nie</w:t>
      </w:r>
      <w:r w:rsidR="007211E0">
        <w:rPr>
          <w:rFonts w:ascii="Arial" w:hAnsi="Arial" w:cs="Arial"/>
          <w:sz w:val="24"/>
          <w:szCs w:val="24"/>
        </w:rPr>
        <w:t xml:space="preserve"> </w:t>
      </w:r>
      <w:r w:rsidRPr="00797648">
        <w:rPr>
          <w:rFonts w:ascii="Arial" w:hAnsi="Arial" w:cs="Arial"/>
          <w:sz w:val="24"/>
          <w:szCs w:val="24"/>
        </w:rPr>
        <w:t>krótszym niż 10 dni roboczych, dokumentów, z których będzie wynikać, w jakim zakresie zmiana ta ma wpływ na koszty wykonania Umowy, w tym pisemnego zestawienia materiałów i kosztów, o</w:t>
      </w:r>
      <w:r w:rsidR="007211E0">
        <w:rPr>
          <w:rFonts w:ascii="Arial" w:hAnsi="Arial" w:cs="Arial"/>
          <w:sz w:val="24"/>
          <w:szCs w:val="24"/>
        </w:rPr>
        <w:t xml:space="preserve"> </w:t>
      </w:r>
      <w:r w:rsidRPr="00797648">
        <w:rPr>
          <w:rFonts w:ascii="Arial" w:hAnsi="Arial" w:cs="Arial"/>
          <w:sz w:val="24"/>
          <w:szCs w:val="24"/>
        </w:rPr>
        <w:t xml:space="preserve">którym mowa w ust. </w:t>
      </w:r>
      <w:r w:rsidR="007211E0">
        <w:rPr>
          <w:rFonts w:ascii="Arial" w:hAnsi="Arial" w:cs="Arial"/>
          <w:sz w:val="24"/>
          <w:szCs w:val="24"/>
        </w:rPr>
        <w:t>14</w:t>
      </w:r>
      <w:r w:rsidRPr="00797648">
        <w:rPr>
          <w:rFonts w:ascii="Arial" w:hAnsi="Arial" w:cs="Arial"/>
          <w:sz w:val="24"/>
          <w:szCs w:val="24"/>
        </w:rPr>
        <w:t xml:space="preserve">. </w:t>
      </w:r>
    </w:p>
    <w:p w14:paraId="036983BA" w14:textId="5657848D" w:rsidR="007B28BD" w:rsidRPr="00797648" w:rsidRDefault="007B28BD" w:rsidP="007B28BD">
      <w:pPr>
        <w:pStyle w:val="Akapitzlist"/>
        <w:numPr>
          <w:ilvl w:val="0"/>
          <w:numId w:val="3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7211E0">
        <w:rPr>
          <w:rFonts w:ascii="Arial" w:hAnsi="Arial" w:cs="Arial"/>
          <w:sz w:val="24"/>
          <w:szCs w:val="24"/>
        </w:rPr>
        <w:t>14</w:t>
      </w:r>
      <w:r w:rsidRPr="00797648">
        <w:rPr>
          <w:rFonts w:ascii="Arial" w:hAnsi="Arial" w:cs="Arial"/>
          <w:sz w:val="24"/>
          <w:szCs w:val="24"/>
        </w:rPr>
        <w:t xml:space="preserve"> i </w:t>
      </w:r>
      <w:r w:rsidR="007211E0">
        <w:rPr>
          <w:rFonts w:ascii="Arial" w:hAnsi="Arial" w:cs="Arial"/>
          <w:sz w:val="24"/>
          <w:szCs w:val="24"/>
        </w:rPr>
        <w:t>15</w:t>
      </w:r>
      <w:r w:rsidRPr="00797648">
        <w:rPr>
          <w:rFonts w:ascii="Arial" w:hAnsi="Arial" w:cs="Arial"/>
          <w:sz w:val="24"/>
          <w:szCs w:val="24"/>
        </w:rPr>
        <w:t>, Strona, która otrzymała wniosek, przekaże drugiej Stronie informację o zakresie, w jakim zatwierdza wniosek oraz wskaże kwotę, o</w:t>
      </w:r>
      <w:r w:rsidR="007211E0">
        <w:rPr>
          <w:rFonts w:ascii="Arial" w:hAnsi="Arial" w:cs="Arial"/>
          <w:sz w:val="24"/>
          <w:szCs w:val="24"/>
        </w:rPr>
        <w:t xml:space="preserve"> </w:t>
      </w:r>
      <w:r w:rsidRPr="00797648">
        <w:rPr>
          <w:rFonts w:ascii="Arial" w:hAnsi="Arial" w:cs="Arial"/>
          <w:sz w:val="24"/>
          <w:szCs w:val="24"/>
        </w:rPr>
        <w:t>którą wynagrodzenie należne Wykonawcy powinno ulec zmianie, albo informację o niezatwierdzeniu wniosku wraz z uzasadnieniem.</w:t>
      </w:r>
    </w:p>
    <w:p w14:paraId="01EF2362" w14:textId="12A90781" w:rsidR="007B28BD" w:rsidRPr="00797648" w:rsidRDefault="007B28BD" w:rsidP="007B28BD">
      <w:pPr>
        <w:pStyle w:val="Akapitzlist"/>
        <w:widowControl w:val="0"/>
        <w:numPr>
          <w:ilvl w:val="0"/>
          <w:numId w:val="3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wynagrodzenia w przypadku wystąpienia okoliczności, o</w:t>
      </w:r>
      <w:r w:rsidR="007211E0">
        <w:rPr>
          <w:rFonts w:ascii="Arial" w:hAnsi="Arial" w:cs="Arial"/>
          <w:sz w:val="24"/>
          <w:szCs w:val="24"/>
        </w:rPr>
        <w:t xml:space="preserve"> </w:t>
      </w:r>
      <w:r w:rsidRPr="00797648">
        <w:rPr>
          <w:rFonts w:ascii="Arial" w:hAnsi="Arial" w:cs="Arial"/>
          <w:sz w:val="24"/>
          <w:szCs w:val="24"/>
        </w:rPr>
        <w:t xml:space="preserve">których mowa w ust. </w:t>
      </w:r>
      <w:r w:rsidR="007211E0">
        <w:rPr>
          <w:rFonts w:ascii="Arial" w:hAnsi="Arial" w:cs="Arial"/>
          <w:sz w:val="24"/>
          <w:szCs w:val="24"/>
        </w:rPr>
        <w:t>13</w:t>
      </w:r>
      <w:r w:rsidRPr="00797648">
        <w:rPr>
          <w:rFonts w:ascii="Arial" w:hAnsi="Arial" w:cs="Arial"/>
          <w:sz w:val="24"/>
          <w:szCs w:val="24"/>
        </w:rPr>
        <w:t xml:space="preserve"> powyżej nie może przekroczyć </w:t>
      </w:r>
      <w:r w:rsidRPr="00797648">
        <w:rPr>
          <w:rFonts w:ascii="Arial" w:hAnsi="Arial" w:cs="Arial"/>
          <w:color w:val="FF0000"/>
          <w:sz w:val="24"/>
          <w:szCs w:val="24"/>
        </w:rPr>
        <w:t xml:space="preserve">15% </w:t>
      </w:r>
      <w:r w:rsidRPr="00797648">
        <w:rPr>
          <w:rFonts w:ascii="Arial" w:hAnsi="Arial" w:cs="Arial"/>
          <w:sz w:val="24"/>
          <w:szCs w:val="24"/>
        </w:rPr>
        <w:t xml:space="preserve">wynagrodzenia brutto określonego w </w:t>
      </w:r>
      <w:bookmarkStart w:id="1" w:name="_Hlk119323385"/>
      <w:r w:rsidRPr="00797648">
        <w:rPr>
          <w:rFonts w:ascii="Arial" w:hAnsi="Arial" w:cs="Arial"/>
          <w:sz w:val="24"/>
          <w:szCs w:val="24"/>
        </w:rPr>
        <w:t>§</w:t>
      </w:r>
      <w:bookmarkEnd w:id="1"/>
      <w:r w:rsidRPr="00797648">
        <w:rPr>
          <w:rFonts w:ascii="Arial" w:hAnsi="Arial" w:cs="Arial"/>
          <w:sz w:val="24"/>
          <w:szCs w:val="24"/>
        </w:rPr>
        <w:t xml:space="preserve"> </w:t>
      </w:r>
      <w:r w:rsidR="007211E0">
        <w:rPr>
          <w:rFonts w:ascii="Arial" w:hAnsi="Arial" w:cs="Arial"/>
          <w:sz w:val="24"/>
          <w:szCs w:val="24"/>
        </w:rPr>
        <w:t>7</w:t>
      </w:r>
      <w:r w:rsidRPr="00797648">
        <w:rPr>
          <w:rFonts w:ascii="Arial" w:hAnsi="Arial" w:cs="Arial"/>
          <w:sz w:val="24"/>
          <w:szCs w:val="24"/>
        </w:rPr>
        <w:t xml:space="preserve"> ust </w:t>
      </w:r>
      <w:r w:rsidR="007211E0">
        <w:rPr>
          <w:rFonts w:ascii="Arial" w:hAnsi="Arial" w:cs="Arial"/>
          <w:sz w:val="24"/>
          <w:szCs w:val="24"/>
        </w:rPr>
        <w:t>5</w:t>
      </w:r>
      <w:r w:rsidRPr="00797648">
        <w:rPr>
          <w:rFonts w:ascii="Arial" w:hAnsi="Arial" w:cs="Arial"/>
          <w:sz w:val="24"/>
          <w:szCs w:val="24"/>
        </w:rPr>
        <w:t xml:space="preserve"> umowy.</w:t>
      </w:r>
    </w:p>
    <w:p w14:paraId="4E2D0B8A" w14:textId="7A2D4C03" w:rsidR="007B28BD" w:rsidRPr="00797648" w:rsidRDefault="007B28BD" w:rsidP="007B28BD">
      <w:pPr>
        <w:pStyle w:val="Akapitzlist"/>
        <w:widowControl w:val="0"/>
        <w:numPr>
          <w:ilvl w:val="0"/>
          <w:numId w:val="3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 Zawarcie aneksu nastąpi nie później niż w terminie 10 dni roboczych od dnia zatwierdzenia wniosku o</w:t>
      </w:r>
      <w:r w:rsidR="007211E0">
        <w:rPr>
          <w:rFonts w:ascii="Arial" w:hAnsi="Arial" w:cs="Arial"/>
          <w:sz w:val="24"/>
          <w:szCs w:val="24"/>
        </w:rPr>
        <w:t xml:space="preserve"> </w:t>
      </w:r>
      <w:r w:rsidRPr="00797648">
        <w:rPr>
          <w:rFonts w:ascii="Arial" w:hAnsi="Arial" w:cs="Arial"/>
          <w:sz w:val="24"/>
          <w:szCs w:val="24"/>
        </w:rPr>
        <w:t>dokonanie zmiany wysokości wynagrodzenia należnego Wykonawcy.</w:t>
      </w:r>
    </w:p>
    <w:p w14:paraId="31209C08" w14:textId="3AC41DCC" w:rsidR="007B28BD" w:rsidRPr="007B28BD" w:rsidRDefault="007211E0" w:rsidP="007B28BD">
      <w:pPr>
        <w:pStyle w:val="Akapitzlist"/>
        <w:widowControl w:val="0"/>
        <w:numPr>
          <w:ilvl w:val="0"/>
          <w:numId w:val="33"/>
        </w:numPr>
        <w:autoSpaceDE w:val="0"/>
        <w:autoSpaceDN w:val="0"/>
        <w:spacing w:after="80"/>
        <w:ind w:left="426" w:hanging="426"/>
        <w:contextualSpacing w:val="0"/>
        <w:jc w:val="both"/>
        <w:rPr>
          <w:rFonts w:ascii="Arial" w:hAnsi="Arial" w:cs="Arial"/>
          <w:sz w:val="24"/>
          <w:szCs w:val="24"/>
        </w:rPr>
      </w:pPr>
      <w:r>
        <w:rPr>
          <w:rFonts w:ascii="Arial" w:hAnsi="Arial" w:cs="Arial"/>
          <w:color w:val="FF0000"/>
          <w:sz w:val="24"/>
          <w:szCs w:val="24"/>
        </w:rPr>
        <w:t>Pierwsza w</w:t>
      </w:r>
      <w:r w:rsidR="007B28BD" w:rsidRPr="00797648">
        <w:rPr>
          <w:rFonts w:ascii="Arial" w:hAnsi="Arial" w:cs="Arial"/>
          <w:color w:val="FF0000"/>
          <w:sz w:val="24"/>
          <w:szCs w:val="24"/>
        </w:rPr>
        <w:t xml:space="preserve">aloryzacja, o której mowa w ust. </w:t>
      </w:r>
      <w:r>
        <w:rPr>
          <w:rFonts w:ascii="Arial" w:hAnsi="Arial" w:cs="Arial"/>
          <w:color w:val="FF0000"/>
          <w:sz w:val="24"/>
          <w:szCs w:val="24"/>
        </w:rPr>
        <w:t>3</w:t>
      </w:r>
      <w:r w:rsidR="007B28BD" w:rsidRPr="00797648">
        <w:rPr>
          <w:rFonts w:ascii="Arial" w:hAnsi="Arial" w:cs="Arial"/>
          <w:color w:val="FF0000"/>
          <w:sz w:val="24"/>
          <w:szCs w:val="24"/>
        </w:rPr>
        <w:t xml:space="preserve"> powyżej </w:t>
      </w:r>
      <w:r>
        <w:rPr>
          <w:rFonts w:ascii="Arial" w:hAnsi="Arial" w:cs="Arial"/>
          <w:color w:val="FF0000"/>
          <w:sz w:val="24"/>
          <w:szCs w:val="24"/>
        </w:rPr>
        <w:t xml:space="preserve">może </w:t>
      </w:r>
      <w:r w:rsidR="007B28BD" w:rsidRPr="00797648">
        <w:rPr>
          <w:rFonts w:ascii="Arial" w:hAnsi="Arial" w:cs="Arial"/>
          <w:color w:val="FF0000"/>
          <w:sz w:val="24"/>
          <w:szCs w:val="24"/>
        </w:rPr>
        <w:t>nastąpi</w:t>
      </w:r>
      <w:r>
        <w:rPr>
          <w:rFonts w:ascii="Arial" w:hAnsi="Arial" w:cs="Arial"/>
          <w:color w:val="FF0000"/>
          <w:sz w:val="24"/>
          <w:szCs w:val="24"/>
        </w:rPr>
        <w:t>ć</w:t>
      </w:r>
      <w:r w:rsidR="007B28BD" w:rsidRPr="00797648">
        <w:rPr>
          <w:rFonts w:ascii="Arial" w:hAnsi="Arial" w:cs="Arial"/>
          <w:color w:val="FF0000"/>
          <w:sz w:val="24"/>
          <w:szCs w:val="24"/>
        </w:rPr>
        <w:t xml:space="preserve"> nie wcześniej niż po</w:t>
      </w:r>
      <w:r>
        <w:rPr>
          <w:rFonts w:ascii="Arial" w:hAnsi="Arial" w:cs="Arial"/>
          <w:color w:val="FF0000"/>
          <w:sz w:val="24"/>
          <w:szCs w:val="24"/>
        </w:rPr>
        <w:t xml:space="preserve"> </w:t>
      </w:r>
      <w:r w:rsidR="007B28BD" w:rsidRPr="00797648">
        <w:rPr>
          <w:rFonts w:ascii="Arial" w:hAnsi="Arial" w:cs="Arial"/>
          <w:color w:val="FF0000"/>
          <w:sz w:val="24"/>
          <w:szCs w:val="24"/>
        </w:rPr>
        <w:t>upływie 6 miesięcy obowiązywania umowy</w:t>
      </w:r>
      <w:r>
        <w:rPr>
          <w:rFonts w:ascii="Arial" w:hAnsi="Arial" w:cs="Arial"/>
          <w:color w:val="FF0000"/>
          <w:sz w:val="24"/>
          <w:szCs w:val="24"/>
        </w:rPr>
        <w:t>, a każda kolejna – po upływie kolejnych 6 miesięcy.</w:t>
      </w:r>
    </w:p>
    <w:p w14:paraId="7C309226" w14:textId="0EBC7247" w:rsidR="001E7BF5" w:rsidRDefault="001E7BF5" w:rsidP="001E7BF5">
      <w:pPr>
        <w:suppressAutoHyphens/>
        <w:autoSpaceDE w:val="0"/>
        <w:autoSpaceDN w:val="0"/>
        <w:adjustRightInd w:val="0"/>
        <w:jc w:val="center"/>
        <w:rPr>
          <w:rFonts w:ascii="Arial" w:eastAsia="TTE18700A0t00" w:hAnsi="Arial" w:cs="Arial"/>
          <w:b/>
          <w:bCs/>
        </w:rPr>
      </w:pPr>
      <w:r w:rsidRPr="001E7BF5">
        <w:rPr>
          <w:rFonts w:ascii="Arial" w:eastAsia="TTE18700A0t00" w:hAnsi="Arial" w:cs="Arial"/>
          <w:b/>
          <w:bCs/>
        </w:rPr>
        <w:t>§ 1</w:t>
      </w:r>
      <w:r w:rsidR="007624D0">
        <w:rPr>
          <w:rFonts w:ascii="Arial" w:eastAsia="TTE18700A0t00" w:hAnsi="Arial" w:cs="Arial"/>
          <w:b/>
          <w:bCs/>
        </w:rPr>
        <w:t>2</w:t>
      </w:r>
    </w:p>
    <w:p w14:paraId="30926FF3" w14:textId="2DE77655" w:rsidR="00F9407B" w:rsidRDefault="00F9407B" w:rsidP="00F9407B">
      <w:pPr>
        <w:suppressAutoHyphens/>
        <w:autoSpaceDE w:val="0"/>
        <w:autoSpaceDN w:val="0"/>
        <w:adjustRightInd w:val="0"/>
        <w:jc w:val="center"/>
        <w:rPr>
          <w:rFonts w:ascii="Arial" w:eastAsia="TTE18700A0t00" w:hAnsi="Arial" w:cs="Arial"/>
          <w:b/>
          <w:bCs/>
        </w:rPr>
      </w:pPr>
      <w:r>
        <w:rPr>
          <w:rFonts w:ascii="Arial" w:eastAsia="TTE18700A0t00" w:hAnsi="Arial" w:cs="Arial"/>
          <w:b/>
          <w:bCs/>
        </w:rPr>
        <w:t>Ubezpieczenie</w:t>
      </w:r>
    </w:p>
    <w:p w14:paraId="4797BB8F" w14:textId="3F1ABAD8" w:rsidR="00F9407B" w:rsidRPr="00F9407B" w:rsidRDefault="00F9407B" w:rsidP="00F9407B">
      <w:pPr>
        <w:pStyle w:val="Akapitzlist"/>
        <w:numPr>
          <w:ilvl w:val="6"/>
          <w:numId w:val="34"/>
        </w:numPr>
        <w:tabs>
          <w:tab w:val="clear" w:pos="2520"/>
        </w:tabs>
        <w:suppressAutoHyphens/>
        <w:autoSpaceDE w:val="0"/>
        <w:autoSpaceDN w:val="0"/>
        <w:adjustRightInd w:val="0"/>
        <w:ind w:left="284" w:hanging="284"/>
        <w:jc w:val="both"/>
        <w:rPr>
          <w:rFonts w:ascii="Arial" w:eastAsia="TTE18700A0t00" w:hAnsi="Arial" w:cs="Arial"/>
        </w:rPr>
      </w:pPr>
      <w:r w:rsidRPr="00F9407B">
        <w:rPr>
          <w:rFonts w:ascii="Arial" w:eastAsia="TTE18700A0t00" w:hAnsi="Arial" w:cs="Arial"/>
        </w:rPr>
        <w:t xml:space="preserve">Wykonawca zobowiązany jest do posiadania i utrzymania ubezpieczenia od odpowiedzialności cywilnej (OC) prowadzonej działalności w zakresie przedmiotu zamówienia przez cały okres realizacji niniejszej umowy, na sumę gwarancyjną nie niższą niż 50 000,00 zł. Ochrona ubezpieczeniowa winna obejmować odpowiedzialność cywilną wykonawcy oraz jego pracowników. </w:t>
      </w:r>
    </w:p>
    <w:p w14:paraId="59567056" w14:textId="5DCB96B9" w:rsidR="00F9407B" w:rsidRPr="00F9407B" w:rsidRDefault="00F9407B" w:rsidP="00F9407B">
      <w:pPr>
        <w:pStyle w:val="Akapitzlist"/>
        <w:numPr>
          <w:ilvl w:val="0"/>
          <w:numId w:val="34"/>
        </w:numPr>
        <w:suppressAutoHyphens/>
        <w:autoSpaceDE w:val="0"/>
        <w:autoSpaceDN w:val="0"/>
        <w:adjustRightInd w:val="0"/>
        <w:ind w:left="284" w:hanging="284"/>
        <w:jc w:val="both"/>
        <w:rPr>
          <w:rFonts w:ascii="Arial" w:eastAsia="TTE18700A0t00" w:hAnsi="Arial" w:cs="Arial"/>
          <w:b/>
          <w:bCs/>
        </w:rPr>
      </w:pPr>
      <w:r w:rsidRPr="00F9407B">
        <w:rPr>
          <w:rFonts w:ascii="Arial" w:eastAsia="TTE18700A0t00" w:hAnsi="Arial" w:cs="Arial"/>
        </w:rPr>
        <w:t>W przypadku, gdy okres obowiązywania polisy OC jest krótszy od terminu realizacji przedmiotu umowy, Wykonawca zobowiązuje się do kontynuacji polisy do czasu zakończenia obowiązywania umowy i przedstawienia jej Zamawiającemu</w:t>
      </w:r>
      <w:r w:rsidRPr="00F9407B">
        <w:rPr>
          <w:rFonts w:ascii="Arial" w:eastAsia="TTE18700A0t00" w:hAnsi="Arial" w:cs="Arial"/>
          <w:b/>
          <w:bCs/>
        </w:rPr>
        <w:t>.</w:t>
      </w:r>
    </w:p>
    <w:p w14:paraId="681EF7C6" w14:textId="2A253F88" w:rsidR="00F9407B" w:rsidRDefault="00F9407B" w:rsidP="00F9407B">
      <w:pPr>
        <w:suppressAutoHyphens/>
        <w:autoSpaceDE w:val="0"/>
        <w:autoSpaceDN w:val="0"/>
        <w:adjustRightInd w:val="0"/>
        <w:jc w:val="center"/>
        <w:rPr>
          <w:rFonts w:ascii="Arial" w:eastAsia="TTE18700A0t00" w:hAnsi="Arial" w:cs="Arial"/>
          <w:b/>
          <w:bCs/>
        </w:rPr>
      </w:pPr>
      <w:r w:rsidRPr="001E7BF5">
        <w:rPr>
          <w:rFonts w:ascii="Arial" w:eastAsia="TTE18700A0t00" w:hAnsi="Arial" w:cs="Arial"/>
          <w:b/>
          <w:bCs/>
        </w:rPr>
        <w:t>§ 1</w:t>
      </w:r>
      <w:r w:rsidR="007624D0">
        <w:rPr>
          <w:rFonts w:ascii="Arial" w:eastAsia="TTE18700A0t00" w:hAnsi="Arial" w:cs="Arial"/>
          <w:b/>
          <w:bCs/>
        </w:rPr>
        <w:t>3</w:t>
      </w:r>
    </w:p>
    <w:p w14:paraId="42C70C21" w14:textId="5C76C602" w:rsidR="007B28BD" w:rsidRPr="001A793B" w:rsidRDefault="007B28BD" w:rsidP="007B28BD">
      <w:pPr>
        <w:suppressAutoHyphens/>
        <w:autoSpaceDE w:val="0"/>
        <w:autoSpaceDN w:val="0"/>
        <w:adjustRightInd w:val="0"/>
        <w:jc w:val="center"/>
        <w:rPr>
          <w:rFonts w:ascii="Arial" w:eastAsia="TTE18700A0t00" w:hAnsi="Arial" w:cs="Arial"/>
          <w:b/>
          <w:bCs/>
        </w:rPr>
      </w:pPr>
      <w:r w:rsidRPr="001A793B">
        <w:rPr>
          <w:rFonts w:ascii="Arial" w:eastAsia="TTE18700A0t00" w:hAnsi="Arial" w:cs="Arial"/>
          <w:b/>
          <w:bCs/>
        </w:rPr>
        <w:t>Rozstrzyganie sporów</w:t>
      </w:r>
    </w:p>
    <w:p w14:paraId="69291877" w14:textId="77777777" w:rsidR="007B28BD" w:rsidRPr="001A793B" w:rsidRDefault="007B28BD" w:rsidP="007B28BD">
      <w:pPr>
        <w:pStyle w:val="Akapitzlist"/>
        <w:numPr>
          <w:ilvl w:val="0"/>
          <w:numId w:val="37"/>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 sprawach nieunormowanych niniejszą umową mają zastosowanie przepisy Ustawy z dnia 11 września 2019 r. – Prawo zamówień publicznych, Ustawy z dnia 23 kwietnia 1964 r. Kodeks cywilny, oraz inne przepisy związane z przedmiotem zamówienia.</w:t>
      </w:r>
    </w:p>
    <w:p w14:paraId="689C7C32" w14:textId="77777777" w:rsidR="007B28BD" w:rsidRPr="001A793B" w:rsidRDefault="007B28BD" w:rsidP="007B28BD">
      <w:pPr>
        <w:pStyle w:val="Akapitzlist"/>
        <w:numPr>
          <w:ilvl w:val="0"/>
          <w:numId w:val="37"/>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56558ABD" w14:textId="7BBAB36B" w:rsidR="007B28BD" w:rsidRPr="001A793B" w:rsidRDefault="007B28BD" w:rsidP="007B28BD">
      <w:pPr>
        <w:suppressAutoHyphens/>
        <w:autoSpaceDE w:val="0"/>
        <w:autoSpaceDN w:val="0"/>
        <w:adjustRightInd w:val="0"/>
        <w:jc w:val="center"/>
        <w:rPr>
          <w:rFonts w:ascii="Arial" w:eastAsia="TTE18700A0t00" w:hAnsi="Arial" w:cs="Arial"/>
          <w:b/>
          <w:bCs/>
        </w:rPr>
      </w:pPr>
      <w:r w:rsidRPr="001A793B">
        <w:rPr>
          <w:rFonts w:ascii="Arial" w:eastAsia="TTE18700A0t00" w:hAnsi="Arial" w:cs="Arial"/>
          <w:b/>
          <w:bCs/>
        </w:rPr>
        <w:t xml:space="preserve">§ </w:t>
      </w:r>
      <w:r w:rsidR="001E7BF5">
        <w:rPr>
          <w:rFonts w:ascii="Arial" w:eastAsia="TTE18700A0t00" w:hAnsi="Arial" w:cs="Arial"/>
          <w:b/>
          <w:bCs/>
        </w:rPr>
        <w:t>1</w:t>
      </w:r>
      <w:r w:rsidR="007624D0">
        <w:rPr>
          <w:rFonts w:ascii="Arial" w:eastAsia="TTE18700A0t00" w:hAnsi="Arial" w:cs="Arial"/>
          <w:b/>
          <w:bCs/>
        </w:rPr>
        <w:t>4</w:t>
      </w:r>
    </w:p>
    <w:p w14:paraId="2AB8692D" w14:textId="77777777" w:rsidR="007B28BD" w:rsidRPr="001A793B" w:rsidRDefault="007B28BD" w:rsidP="007B28BD">
      <w:pPr>
        <w:suppressAutoHyphens/>
        <w:autoSpaceDE w:val="0"/>
        <w:autoSpaceDN w:val="0"/>
        <w:adjustRightInd w:val="0"/>
        <w:jc w:val="center"/>
        <w:rPr>
          <w:rFonts w:ascii="Arial" w:eastAsia="TTE18700A0t00" w:hAnsi="Arial" w:cs="Arial"/>
          <w:b/>
          <w:bCs/>
        </w:rPr>
      </w:pPr>
      <w:r w:rsidRPr="001A793B">
        <w:rPr>
          <w:rFonts w:ascii="Arial" w:eastAsia="TTE18700A0t00" w:hAnsi="Arial" w:cs="Arial"/>
          <w:b/>
          <w:bCs/>
        </w:rPr>
        <w:t xml:space="preserve"> Postanowienia końcowe</w:t>
      </w:r>
    </w:p>
    <w:p w14:paraId="7FA7A821" w14:textId="77777777" w:rsidR="007B28BD" w:rsidRPr="001A793B" w:rsidRDefault="007B28BD" w:rsidP="007B28BD">
      <w:pPr>
        <w:pStyle w:val="Akapitzlist"/>
        <w:numPr>
          <w:ilvl w:val="0"/>
          <w:numId w:val="36"/>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5DE9F073" w14:textId="77777777" w:rsidR="007B28BD" w:rsidRPr="001A793B" w:rsidRDefault="007B28BD" w:rsidP="005566E5">
      <w:pPr>
        <w:pStyle w:val="Akapitzlist"/>
        <w:numPr>
          <w:ilvl w:val="0"/>
          <w:numId w:val="36"/>
        </w:numPr>
        <w:suppressAutoHyphens/>
        <w:spacing w:after="600"/>
        <w:ind w:left="425" w:hanging="357"/>
        <w:contextualSpacing w:val="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43CF24F1" w14:textId="77777777" w:rsidR="000D6E97" w:rsidRPr="00FF4706" w:rsidRDefault="00C8690C" w:rsidP="0063643C">
      <w:pPr>
        <w:pStyle w:val="Nagwek6"/>
        <w:spacing w:before="0" w:after="0" w:line="276" w:lineRule="auto"/>
        <w:rPr>
          <w:rFonts w:ascii="Arial" w:hAnsi="Arial" w:cs="Arial"/>
          <w:sz w:val="24"/>
          <w:szCs w:val="24"/>
        </w:rPr>
      </w:pPr>
      <w:r w:rsidRPr="00FF4706">
        <w:rPr>
          <w:rFonts w:ascii="Arial" w:hAnsi="Arial" w:cs="Arial"/>
          <w:sz w:val="24"/>
          <w:szCs w:val="24"/>
        </w:rPr>
        <w:t xml:space="preserve">     </w:t>
      </w:r>
      <w:r w:rsidR="000D6E97" w:rsidRPr="00FF4706">
        <w:rPr>
          <w:rFonts w:ascii="Arial" w:hAnsi="Arial" w:cs="Arial"/>
          <w:sz w:val="24"/>
          <w:szCs w:val="24"/>
        </w:rPr>
        <w:t xml:space="preserve">ZAMAWIAJĄCY                              </w:t>
      </w:r>
      <w:r w:rsidR="000D6E97" w:rsidRPr="00FF4706">
        <w:rPr>
          <w:rFonts w:ascii="Arial" w:hAnsi="Arial" w:cs="Arial"/>
          <w:sz w:val="24"/>
          <w:szCs w:val="24"/>
        </w:rPr>
        <w:tab/>
      </w:r>
      <w:r w:rsidR="000D6E97" w:rsidRPr="00FF4706">
        <w:rPr>
          <w:rFonts w:ascii="Arial" w:hAnsi="Arial" w:cs="Arial"/>
          <w:sz w:val="24"/>
          <w:szCs w:val="24"/>
        </w:rPr>
        <w:tab/>
      </w:r>
      <w:r w:rsidR="000D6E97" w:rsidRPr="00FF4706">
        <w:rPr>
          <w:rFonts w:ascii="Arial" w:hAnsi="Arial" w:cs="Arial"/>
          <w:sz w:val="24"/>
          <w:szCs w:val="24"/>
        </w:rPr>
        <w:tab/>
        <w:t xml:space="preserve">                WYKONAWCA</w:t>
      </w:r>
      <w:r w:rsidR="000D6E97" w:rsidRPr="00FF4706">
        <w:rPr>
          <w:rFonts w:ascii="Arial" w:hAnsi="Arial" w:cs="Arial"/>
          <w:sz w:val="24"/>
          <w:szCs w:val="24"/>
        </w:rPr>
        <w:tab/>
      </w:r>
    </w:p>
    <w:sectPr w:rsidR="000D6E97" w:rsidRPr="00FF47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9AD6" w14:textId="77777777" w:rsidR="007B28BD" w:rsidRDefault="007B28BD" w:rsidP="007B28BD">
      <w:r>
        <w:separator/>
      </w:r>
    </w:p>
  </w:endnote>
  <w:endnote w:type="continuationSeparator" w:id="0">
    <w:p w14:paraId="0EB797BC" w14:textId="77777777" w:rsidR="007B28BD" w:rsidRDefault="007B28BD" w:rsidP="007B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DC8F" w14:textId="77777777" w:rsidR="007B28BD" w:rsidRDefault="007B28BD" w:rsidP="007B28BD">
      <w:r>
        <w:separator/>
      </w:r>
    </w:p>
  </w:footnote>
  <w:footnote w:type="continuationSeparator" w:id="0">
    <w:p w14:paraId="298C1279" w14:textId="77777777" w:rsidR="007B28BD" w:rsidRDefault="007B28BD" w:rsidP="007B28BD">
      <w:r>
        <w:continuationSeparator/>
      </w:r>
    </w:p>
  </w:footnote>
  <w:footnote w:id="1">
    <w:p w14:paraId="72A7FA42" w14:textId="77777777" w:rsidR="007B28BD" w:rsidRDefault="007B28BD" w:rsidP="007B28BD">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263"/>
    <w:multiLevelType w:val="hybridMultilevel"/>
    <w:tmpl w:val="BE38F0B0"/>
    <w:lvl w:ilvl="0" w:tplc="5A26D03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F2213"/>
    <w:multiLevelType w:val="hybridMultilevel"/>
    <w:tmpl w:val="2910D39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8A2FBA"/>
    <w:multiLevelType w:val="hybridMultilevel"/>
    <w:tmpl w:val="83F001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B0EFF"/>
    <w:multiLevelType w:val="hybridMultilevel"/>
    <w:tmpl w:val="49967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AF97838"/>
    <w:multiLevelType w:val="hybridMultilevel"/>
    <w:tmpl w:val="C73A8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376E2"/>
    <w:multiLevelType w:val="hybridMultilevel"/>
    <w:tmpl w:val="87600168"/>
    <w:lvl w:ilvl="0" w:tplc="9516FB38">
      <w:start w:val="1"/>
      <w:numFmt w:val="decimal"/>
      <w:lvlText w:val="%1."/>
      <w:lvlJc w:val="left"/>
      <w:pPr>
        <w:tabs>
          <w:tab w:val="num" w:pos="454"/>
        </w:tabs>
        <w:ind w:left="454" w:hanging="454"/>
      </w:pPr>
      <w:rPr>
        <w:rFonts w:hint="default"/>
      </w:rPr>
    </w:lvl>
    <w:lvl w:ilvl="1" w:tplc="7644AE1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5F24FA"/>
    <w:multiLevelType w:val="hybridMultilevel"/>
    <w:tmpl w:val="847C05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D31F9C"/>
    <w:multiLevelType w:val="multilevel"/>
    <w:tmpl w:val="0415001F"/>
    <w:lvl w:ilvl="0">
      <w:start w:val="1"/>
      <w:numFmt w:val="decimal"/>
      <w:lvlText w:val="%1."/>
      <w:lvlJc w:val="left"/>
      <w:pPr>
        <w:ind w:left="426" w:hanging="360"/>
      </w:pPr>
    </w:lvl>
    <w:lvl w:ilvl="1">
      <w:start w:val="1"/>
      <w:numFmt w:val="decimal"/>
      <w:lvlText w:val="%1.%2."/>
      <w:lvlJc w:val="left"/>
      <w:pPr>
        <w:ind w:left="858" w:hanging="432"/>
      </w:p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10" w15:restartNumberingAfterBreak="0">
    <w:nsid w:val="26291CC3"/>
    <w:multiLevelType w:val="hybridMultilevel"/>
    <w:tmpl w:val="CEA8B882"/>
    <w:lvl w:ilvl="0" w:tplc="FFFFFFFF">
      <w:start w:val="1"/>
      <w:numFmt w:val="decimal"/>
      <w:lvlText w:val="%1."/>
      <w:lvlJc w:val="left"/>
      <w:pPr>
        <w:ind w:left="720"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6C1912"/>
    <w:multiLevelType w:val="singleLevel"/>
    <w:tmpl w:val="04150011"/>
    <w:lvl w:ilvl="0">
      <w:start w:val="1"/>
      <w:numFmt w:val="decimal"/>
      <w:lvlText w:val="%1)"/>
      <w:lvlJc w:val="left"/>
      <w:pPr>
        <w:tabs>
          <w:tab w:val="num" w:pos="360"/>
        </w:tabs>
        <w:ind w:left="360" w:hanging="360"/>
      </w:pPr>
      <w:rPr>
        <w:rFonts w:hint="default"/>
      </w:rPr>
    </w:lvl>
  </w:abstractNum>
  <w:abstractNum w:abstractNumId="12" w15:restartNumberingAfterBreak="0">
    <w:nsid w:val="2F1E3CE6"/>
    <w:multiLevelType w:val="hybridMultilevel"/>
    <w:tmpl w:val="FCDAE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E82F2A"/>
    <w:multiLevelType w:val="hybridMultilevel"/>
    <w:tmpl w:val="6FAEF99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7A85FAC"/>
    <w:multiLevelType w:val="hybridMultilevel"/>
    <w:tmpl w:val="1FF2EAF2"/>
    <w:lvl w:ilvl="0" w:tplc="04150011">
      <w:start w:val="1"/>
      <w:numFmt w:val="decimal"/>
      <w:lvlText w:val="%1)"/>
      <w:lvlJc w:val="left"/>
      <w:pPr>
        <w:tabs>
          <w:tab w:val="num" w:pos="454"/>
        </w:tabs>
        <w:ind w:left="454" w:hanging="454"/>
      </w:pPr>
      <w:rPr>
        <w:rFonts w:hint="default"/>
      </w:rPr>
    </w:lvl>
    <w:lvl w:ilvl="1" w:tplc="7644AE1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AC14CDB"/>
    <w:multiLevelType w:val="hybridMultilevel"/>
    <w:tmpl w:val="2F2AA840"/>
    <w:lvl w:ilvl="0" w:tplc="544C76BA">
      <w:start w:val="1"/>
      <w:numFmt w:val="decimal"/>
      <w:lvlText w:val="%1."/>
      <w:lvlJc w:val="left"/>
      <w:pPr>
        <w:ind w:left="720" w:hanging="360"/>
      </w:pPr>
      <w:rPr>
        <w:b w:val="0"/>
      </w:rPr>
    </w:lvl>
    <w:lvl w:ilvl="1" w:tplc="21AE8A56">
      <w:start w:val="1"/>
      <w:numFmt w:val="lowerLetter"/>
      <w:lvlText w:val="%2)"/>
      <w:lvlJc w:val="left"/>
      <w:pPr>
        <w:ind w:left="1440" w:hanging="360"/>
      </w:pPr>
      <w:rPr>
        <w:rFonts w:hint="default"/>
        <w:i/>
        <w:color w:val="00B0F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5F6E2F"/>
    <w:multiLevelType w:val="hybridMultilevel"/>
    <w:tmpl w:val="C99011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E74D13"/>
    <w:multiLevelType w:val="hybridMultilevel"/>
    <w:tmpl w:val="264CA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35145"/>
    <w:multiLevelType w:val="hybridMultilevel"/>
    <w:tmpl w:val="2FC89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30449D"/>
    <w:multiLevelType w:val="hybridMultilevel"/>
    <w:tmpl w:val="9732E51C"/>
    <w:lvl w:ilvl="0" w:tplc="1250EF4A">
      <w:start w:val="1"/>
      <w:numFmt w:val="decimal"/>
      <w:lvlText w:val="%1)"/>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C636DC2"/>
    <w:multiLevelType w:val="hybridMultilevel"/>
    <w:tmpl w:val="D77A13B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58C55BD"/>
    <w:multiLevelType w:val="hybridMultilevel"/>
    <w:tmpl w:val="D7243016"/>
    <w:lvl w:ilvl="0" w:tplc="D3ACF18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D2589"/>
    <w:multiLevelType w:val="hybridMultilevel"/>
    <w:tmpl w:val="4042B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2D1458"/>
    <w:multiLevelType w:val="hybridMultilevel"/>
    <w:tmpl w:val="4F5CE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7E07C3"/>
    <w:multiLevelType w:val="hybridMultilevel"/>
    <w:tmpl w:val="8482D3E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FB733A"/>
    <w:multiLevelType w:val="hybridMultilevel"/>
    <w:tmpl w:val="A65E00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B7B58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4E6B12"/>
    <w:multiLevelType w:val="multilevel"/>
    <w:tmpl w:val="B21EC16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B5547E"/>
    <w:multiLevelType w:val="hybridMultilevel"/>
    <w:tmpl w:val="3B48BF14"/>
    <w:lvl w:ilvl="0" w:tplc="2E56E2C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12C22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374AE5"/>
    <w:multiLevelType w:val="hybridMultilevel"/>
    <w:tmpl w:val="4662A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A440458"/>
    <w:multiLevelType w:val="hybridMultilevel"/>
    <w:tmpl w:val="A2E6F110"/>
    <w:lvl w:ilvl="0" w:tplc="93EEB4CE">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ECC6AB6"/>
    <w:multiLevelType w:val="hybridMultilevel"/>
    <w:tmpl w:val="254C5B5C"/>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06C15"/>
    <w:multiLevelType w:val="hybridMultilevel"/>
    <w:tmpl w:val="D64481AA"/>
    <w:lvl w:ilvl="0" w:tplc="04150017">
      <w:start w:val="1"/>
      <w:numFmt w:val="lowerLetter"/>
      <w:lvlText w:val="%1)"/>
      <w:lvlJc w:val="left"/>
      <w:pPr>
        <w:ind w:left="720" w:hanging="360"/>
      </w:pPr>
    </w:lvl>
    <w:lvl w:ilvl="1" w:tplc="BE9E3C86">
      <w:start w:val="1"/>
      <w:numFmt w:val="decimal"/>
      <w:lvlText w:val="%2."/>
      <w:lvlJc w:val="left"/>
      <w:pPr>
        <w:ind w:left="1440" w:hanging="360"/>
      </w:pPr>
      <w:rPr>
        <w:rFonts w:hint="default"/>
      </w:rPr>
    </w:lvl>
    <w:lvl w:ilvl="2" w:tplc="CC0472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001CF3"/>
    <w:multiLevelType w:val="hybridMultilevel"/>
    <w:tmpl w:val="FE6070C8"/>
    <w:lvl w:ilvl="0" w:tplc="3EF80894">
      <w:start w:val="1"/>
      <w:numFmt w:val="decimal"/>
      <w:lvlText w:val="%1)"/>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B815B55"/>
    <w:multiLevelType w:val="hybridMultilevel"/>
    <w:tmpl w:val="696CC80C"/>
    <w:lvl w:ilvl="0" w:tplc="1226C006">
      <w:start w:val="1"/>
      <w:numFmt w:val="decimal"/>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020612"/>
    <w:multiLevelType w:val="hybridMultilevel"/>
    <w:tmpl w:val="07D254F6"/>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5628FE"/>
    <w:multiLevelType w:val="hybridMultilevel"/>
    <w:tmpl w:val="A532D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C31E0"/>
    <w:multiLevelType w:val="hybridMultilevel"/>
    <w:tmpl w:val="3B14F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4C5F4E"/>
    <w:multiLevelType w:val="hybridMultilevel"/>
    <w:tmpl w:val="DC762996"/>
    <w:lvl w:ilvl="0" w:tplc="34BC6896">
      <w:start w:val="1"/>
      <w:numFmt w:val="decimal"/>
      <w:lvlText w:val="%1."/>
      <w:lvlJc w:val="left"/>
      <w:pPr>
        <w:ind w:left="502"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F693FC6"/>
    <w:multiLevelType w:val="hybridMultilevel"/>
    <w:tmpl w:val="4E92C44A"/>
    <w:lvl w:ilvl="0" w:tplc="FFFFFFFF">
      <w:start w:val="1"/>
      <w:numFmt w:val="decimal"/>
      <w:lvlText w:val="%1)"/>
      <w:lvlJc w:val="left"/>
      <w:pPr>
        <w:tabs>
          <w:tab w:val="num" w:pos="861"/>
        </w:tabs>
        <w:ind w:left="861" w:hanging="435"/>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7"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1236294">
    <w:abstractNumId w:val="13"/>
  </w:num>
  <w:num w:numId="2" w16cid:durableId="1850489779">
    <w:abstractNumId w:val="45"/>
  </w:num>
  <w:num w:numId="3" w16cid:durableId="1538618474">
    <w:abstractNumId w:val="0"/>
  </w:num>
  <w:num w:numId="4" w16cid:durableId="541670779">
    <w:abstractNumId w:val="11"/>
  </w:num>
  <w:num w:numId="5" w16cid:durableId="927470972">
    <w:abstractNumId w:val="46"/>
  </w:num>
  <w:num w:numId="6" w16cid:durableId="1754430659">
    <w:abstractNumId w:val="7"/>
  </w:num>
  <w:num w:numId="7" w16cid:durableId="1715155482">
    <w:abstractNumId w:val="19"/>
  </w:num>
  <w:num w:numId="8" w16cid:durableId="973682757">
    <w:abstractNumId w:val="40"/>
  </w:num>
  <w:num w:numId="9" w16cid:durableId="1580365470">
    <w:abstractNumId w:val="41"/>
  </w:num>
  <w:num w:numId="10" w16cid:durableId="2088913512">
    <w:abstractNumId w:val="25"/>
  </w:num>
  <w:num w:numId="11" w16cid:durableId="2029209104">
    <w:abstractNumId w:val="31"/>
  </w:num>
  <w:num w:numId="12" w16cid:durableId="1125003128">
    <w:abstractNumId w:val="21"/>
  </w:num>
  <w:num w:numId="13" w16cid:durableId="1783303089">
    <w:abstractNumId w:val="15"/>
  </w:num>
  <w:num w:numId="14" w16cid:durableId="17523138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7293451">
    <w:abstractNumId w:val="43"/>
  </w:num>
  <w:num w:numId="16" w16cid:durableId="1953590878">
    <w:abstractNumId w:val="18"/>
  </w:num>
  <w:num w:numId="17" w16cid:durableId="624506030">
    <w:abstractNumId w:val="4"/>
  </w:num>
  <w:num w:numId="18" w16cid:durableId="1334868889">
    <w:abstractNumId w:val="6"/>
  </w:num>
  <w:num w:numId="19" w16cid:durableId="1030451418">
    <w:abstractNumId w:val="12"/>
  </w:num>
  <w:num w:numId="20" w16cid:durableId="1392074107">
    <w:abstractNumId w:val="44"/>
  </w:num>
  <w:num w:numId="21" w16cid:durableId="532809406">
    <w:abstractNumId w:val="42"/>
  </w:num>
  <w:num w:numId="22" w16cid:durableId="2002804831">
    <w:abstractNumId w:val="8"/>
  </w:num>
  <w:num w:numId="23" w16cid:durableId="1507357480">
    <w:abstractNumId w:val="14"/>
  </w:num>
  <w:num w:numId="24" w16cid:durableId="413743431">
    <w:abstractNumId w:val="29"/>
  </w:num>
  <w:num w:numId="25" w16cid:durableId="1971861010">
    <w:abstractNumId w:val="2"/>
  </w:num>
  <w:num w:numId="26" w16cid:durableId="490873491">
    <w:abstractNumId w:val="3"/>
  </w:num>
  <w:num w:numId="27" w16cid:durableId="512307322">
    <w:abstractNumId w:val="10"/>
  </w:num>
  <w:num w:numId="28" w16cid:durableId="461382276">
    <w:abstractNumId w:val="39"/>
  </w:num>
  <w:num w:numId="29" w16cid:durableId="1500535952">
    <w:abstractNumId w:val="37"/>
  </w:num>
  <w:num w:numId="30" w16cid:durableId="363867437">
    <w:abstractNumId w:val="38"/>
  </w:num>
  <w:num w:numId="31" w16cid:durableId="98644991">
    <w:abstractNumId w:val="5"/>
  </w:num>
  <w:num w:numId="32" w16cid:durableId="1276139968">
    <w:abstractNumId w:val="16"/>
  </w:num>
  <w:num w:numId="33" w16cid:durableId="1915386198">
    <w:abstractNumId w:val="47"/>
  </w:num>
  <w:num w:numId="34" w16cid:durableId="57748150">
    <w:abstractNumId w:val="34"/>
  </w:num>
  <w:num w:numId="35" w16cid:durableId="112402072">
    <w:abstractNumId w:val="32"/>
  </w:num>
  <w:num w:numId="36" w16cid:durableId="1564944722">
    <w:abstractNumId w:val="27"/>
  </w:num>
  <w:num w:numId="37" w16cid:durableId="1527133206">
    <w:abstractNumId w:val="36"/>
  </w:num>
  <w:num w:numId="38" w16cid:durableId="1448551090">
    <w:abstractNumId w:val="17"/>
  </w:num>
  <w:num w:numId="39" w16cid:durableId="624115864">
    <w:abstractNumId w:val="22"/>
  </w:num>
  <w:num w:numId="40" w16cid:durableId="18631777">
    <w:abstractNumId w:val="26"/>
  </w:num>
  <w:num w:numId="41" w16cid:durableId="1163858476">
    <w:abstractNumId w:val="30"/>
  </w:num>
  <w:num w:numId="42" w16cid:durableId="1856849242">
    <w:abstractNumId w:val="28"/>
  </w:num>
  <w:num w:numId="43" w16cid:durableId="209151766">
    <w:abstractNumId w:val="35"/>
  </w:num>
  <w:num w:numId="44" w16cid:durableId="1721323502">
    <w:abstractNumId w:val="1"/>
  </w:num>
  <w:num w:numId="45" w16cid:durableId="883828902">
    <w:abstractNumId w:val="9"/>
  </w:num>
  <w:num w:numId="46" w16cid:durableId="1934822655">
    <w:abstractNumId w:val="24"/>
  </w:num>
  <w:num w:numId="47" w16cid:durableId="148449594">
    <w:abstractNumId w:val="23"/>
  </w:num>
  <w:num w:numId="48" w16cid:durableId="19522782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97"/>
    <w:rsid w:val="00010E21"/>
    <w:rsid w:val="0005190F"/>
    <w:rsid w:val="00067D0A"/>
    <w:rsid w:val="00093257"/>
    <w:rsid w:val="000953BA"/>
    <w:rsid w:val="000B017F"/>
    <w:rsid w:val="000D6E97"/>
    <w:rsid w:val="00150A71"/>
    <w:rsid w:val="00167ACA"/>
    <w:rsid w:val="00197629"/>
    <w:rsid w:val="001C137B"/>
    <w:rsid w:val="001D233D"/>
    <w:rsid w:val="001E7BF5"/>
    <w:rsid w:val="002A4EDE"/>
    <w:rsid w:val="002F66EA"/>
    <w:rsid w:val="00300F74"/>
    <w:rsid w:val="00322756"/>
    <w:rsid w:val="003F18FB"/>
    <w:rsid w:val="003F56D7"/>
    <w:rsid w:val="00427E34"/>
    <w:rsid w:val="00431472"/>
    <w:rsid w:val="00446C1A"/>
    <w:rsid w:val="004B5BDF"/>
    <w:rsid w:val="004C6B99"/>
    <w:rsid w:val="004C7EB9"/>
    <w:rsid w:val="005566E5"/>
    <w:rsid w:val="005B00B1"/>
    <w:rsid w:val="005B466B"/>
    <w:rsid w:val="005C3171"/>
    <w:rsid w:val="005F1012"/>
    <w:rsid w:val="0061315A"/>
    <w:rsid w:val="0063643C"/>
    <w:rsid w:val="00663966"/>
    <w:rsid w:val="00684492"/>
    <w:rsid w:val="007211E0"/>
    <w:rsid w:val="007624D0"/>
    <w:rsid w:val="007B28BD"/>
    <w:rsid w:val="007C5504"/>
    <w:rsid w:val="007F0136"/>
    <w:rsid w:val="008A1DDC"/>
    <w:rsid w:val="008A355C"/>
    <w:rsid w:val="00966DA6"/>
    <w:rsid w:val="009E322E"/>
    <w:rsid w:val="00A35026"/>
    <w:rsid w:val="00AA789E"/>
    <w:rsid w:val="00AC4C08"/>
    <w:rsid w:val="00B747D9"/>
    <w:rsid w:val="00BA0B0B"/>
    <w:rsid w:val="00BC0863"/>
    <w:rsid w:val="00BD0ED1"/>
    <w:rsid w:val="00BF51C2"/>
    <w:rsid w:val="00C7392C"/>
    <w:rsid w:val="00C8690C"/>
    <w:rsid w:val="00C87EBC"/>
    <w:rsid w:val="00D60777"/>
    <w:rsid w:val="00E11DF3"/>
    <w:rsid w:val="00E8503D"/>
    <w:rsid w:val="00F9407B"/>
    <w:rsid w:val="00FE0F2A"/>
    <w:rsid w:val="00FF4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9208"/>
  <w15:docId w15:val="{959682C5-9E6E-4D8C-8559-E25C243F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6E97"/>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qFormat/>
    <w:rsid w:val="000D6E9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0D6E97"/>
    <w:rPr>
      <w:rFonts w:ascii="Calibri" w:eastAsia="Times New Roman" w:hAnsi="Calibri" w:cs="Times New Roman"/>
      <w:b/>
      <w:bCs/>
      <w:lang w:eastAsia="pl-PL"/>
    </w:rPr>
  </w:style>
  <w:style w:type="paragraph" w:styleId="Tekstpodstawowy">
    <w:name w:val="Body Text"/>
    <w:basedOn w:val="Normalny"/>
    <w:link w:val="TekstpodstawowyZnak"/>
    <w:rsid w:val="000D6E97"/>
    <w:pPr>
      <w:jc w:val="both"/>
    </w:pPr>
    <w:rPr>
      <w:rFonts w:ascii="Arial" w:hAnsi="Arial"/>
      <w:szCs w:val="20"/>
    </w:rPr>
  </w:style>
  <w:style w:type="character" w:customStyle="1" w:styleId="TekstpodstawowyZnak">
    <w:name w:val="Tekst podstawowy Znak"/>
    <w:basedOn w:val="Domylnaczcionkaakapitu"/>
    <w:link w:val="Tekstpodstawowy"/>
    <w:rsid w:val="000D6E97"/>
    <w:rPr>
      <w:rFonts w:ascii="Arial" w:eastAsia="Times New Roman" w:hAnsi="Arial" w:cs="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0D6E9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0D6E97"/>
    <w:pPr>
      <w:spacing w:after="120"/>
    </w:pPr>
    <w:rPr>
      <w:sz w:val="16"/>
      <w:szCs w:val="16"/>
    </w:rPr>
  </w:style>
  <w:style w:type="character" w:customStyle="1" w:styleId="Tekstpodstawowy3Znak">
    <w:name w:val="Tekst podstawowy 3 Znak"/>
    <w:basedOn w:val="Domylnaczcionkaakapitu"/>
    <w:link w:val="Tekstpodstawowy3"/>
    <w:rsid w:val="000D6E97"/>
    <w:rPr>
      <w:rFonts w:ascii="Times New Roman" w:eastAsia="Times New Roman" w:hAnsi="Times New Roman" w:cs="Times New Roman"/>
      <w:sz w:val="16"/>
      <w:szCs w:val="16"/>
      <w:lang w:eastAsia="pl-PL"/>
    </w:rPr>
  </w:style>
  <w:style w:type="paragraph" w:styleId="Tytu">
    <w:name w:val="Title"/>
    <w:basedOn w:val="Normalny"/>
    <w:link w:val="TytuZnak"/>
    <w:qFormat/>
    <w:rsid w:val="000D6E97"/>
    <w:pPr>
      <w:jc w:val="center"/>
    </w:pPr>
    <w:rPr>
      <w:b/>
      <w:sz w:val="28"/>
      <w:szCs w:val="20"/>
    </w:rPr>
  </w:style>
  <w:style w:type="character" w:customStyle="1" w:styleId="TytuZnak">
    <w:name w:val="Tytuł Znak"/>
    <w:basedOn w:val="Domylnaczcionkaakapitu"/>
    <w:link w:val="Tytu"/>
    <w:rsid w:val="000D6E97"/>
    <w:rPr>
      <w:rFonts w:ascii="Times New Roman" w:eastAsia="Times New Roman" w:hAnsi="Times New Roman" w:cs="Times New Roman"/>
      <w:b/>
      <w:sz w:val="28"/>
      <w:szCs w:val="20"/>
      <w:lang w:eastAsia="pl-PL"/>
    </w:rPr>
  </w:style>
  <w:style w:type="paragraph" w:customStyle="1" w:styleId="TekstpodstawowyF2">
    <w:name w:val="Tekst podstawowy.(F2)"/>
    <w:basedOn w:val="Normalny"/>
    <w:rsid w:val="000D6E97"/>
    <w:rPr>
      <w:szCs w:val="20"/>
    </w:rPr>
  </w:style>
  <w:style w:type="paragraph" w:customStyle="1" w:styleId="ZnakZnak1Znak">
    <w:name w:val="Znak Znak1 Znak"/>
    <w:basedOn w:val="Normalny"/>
    <w:rsid w:val="0061315A"/>
  </w:style>
  <w:style w:type="paragraph" w:customStyle="1" w:styleId="Akapitzlist1">
    <w:name w:val="Akapit z listą1"/>
    <w:basedOn w:val="Normalny"/>
    <w:qFormat/>
    <w:rsid w:val="0061315A"/>
    <w:pPr>
      <w:spacing w:after="160" w:line="256" w:lineRule="auto"/>
      <w:ind w:left="720"/>
      <w:contextualSpacing/>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067D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D0A"/>
    <w:rPr>
      <w:rFonts w:ascii="Segoe UI" w:eastAsia="Times New Roman" w:hAnsi="Segoe UI" w:cs="Segoe UI"/>
      <w:sz w:val="18"/>
      <w:szCs w:val="18"/>
      <w:lang w:eastAsia="pl-PL"/>
    </w:rPr>
  </w:style>
  <w:style w:type="character" w:styleId="Uwydatnienie">
    <w:name w:val="Emphasis"/>
    <w:basedOn w:val="Domylnaczcionkaakapitu"/>
    <w:uiPriority w:val="20"/>
    <w:qFormat/>
    <w:rsid w:val="00197629"/>
    <w:rPr>
      <w:i/>
      <w:iCs/>
      <w:color w:val="auto"/>
    </w:rPr>
  </w:style>
  <w:style w:type="character" w:customStyle="1" w:styleId="markedcontent">
    <w:name w:val="markedcontent"/>
    <w:basedOn w:val="Domylnaczcionkaakapitu"/>
    <w:rsid w:val="004B5BDF"/>
  </w:style>
  <w:style w:type="character" w:styleId="Odwoaniedokomentarza">
    <w:name w:val="annotation reference"/>
    <w:basedOn w:val="Domylnaczcionkaakapitu"/>
    <w:uiPriority w:val="99"/>
    <w:semiHidden/>
    <w:unhideWhenUsed/>
    <w:rsid w:val="008A1DDC"/>
    <w:rPr>
      <w:sz w:val="16"/>
      <w:szCs w:val="16"/>
    </w:rPr>
  </w:style>
  <w:style w:type="paragraph" w:styleId="Tekstkomentarza">
    <w:name w:val="annotation text"/>
    <w:basedOn w:val="Normalny"/>
    <w:link w:val="TekstkomentarzaZnak"/>
    <w:uiPriority w:val="99"/>
    <w:semiHidden/>
    <w:unhideWhenUsed/>
    <w:rsid w:val="008A1DDC"/>
    <w:rPr>
      <w:sz w:val="20"/>
      <w:szCs w:val="20"/>
    </w:rPr>
  </w:style>
  <w:style w:type="character" w:customStyle="1" w:styleId="TekstkomentarzaZnak">
    <w:name w:val="Tekst komentarza Znak"/>
    <w:basedOn w:val="Domylnaczcionkaakapitu"/>
    <w:link w:val="Tekstkomentarza"/>
    <w:uiPriority w:val="99"/>
    <w:semiHidden/>
    <w:rsid w:val="008A1DD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1DDC"/>
    <w:rPr>
      <w:b/>
      <w:bCs/>
    </w:rPr>
  </w:style>
  <w:style w:type="character" w:customStyle="1" w:styleId="TematkomentarzaZnak">
    <w:name w:val="Temat komentarza Znak"/>
    <w:basedOn w:val="TekstkomentarzaZnak"/>
    <w:link w:val="Tematkomentarza"/>
    <w:uiPriority w:val="99"/>
    <w:semiHidden/>
    <w:rsid w:val="008A1DDC"/>
    <w:rPr>
      <w:rFonts w:ascii="Times New Roman" w:eastAsia="Times New Roman" w:hAnsi="Times New Roman" w:cs="Times New Roman"/>
      <w:b/>
      <w:bCs/>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7B28BD"/>
    <w:rPr>
      <w:rFonts w:ascii="Calibri" w:eastAsia="Calibri" w:hAnsi="Calibri" w:cs="Times New Roman"/>
    </w:rPr>
  </w:style>
  <w:style w:type="paragraph" w:styleId="Tekstprzypisudolnego">
    <w:name w:val="footnote text"/>
    <w:aliases w:val="Podrozdział"/>
    <w:basedOn w:val="Normalny"/>
    <w:link w:val="TekstprzypisudolnegoZnak"/>
    <w:uiPriority w:val="99"/>
    <w:unhideWhenUsed/>
    <w:rsid w:val="007B28BD"/>
    <w:pPr>
      <w:jc w:val="both"/>
    </w:pPr>
    <w:rPr>
      <w:rFonts w:asciiTheme="minorHAnsi" w:eastAsiaTheme="minorEastAsia" w:hAnsiTheme="minorHAnsi"/>
      <w:sz w:val="22"/>
      <w:szCs w:val="22"/>
      <w:lang w:eastAsia="en-US"/>
    </w:rPr>
  </w:style>
  <w:style w:type="character" w:customStyle="1" w:styleId="TekstprzypisudolnegoZnak">
    <w:name w:val="Tekst przypisu dolnego Znak"/>
    <w:aliases w:val="Podrozdział Znak"/>
    <w:basedOn w:val="Domylnaczcionkaakapitu"/>
    <w:link w:val="Tekstprzypisudolnego"/>
    <w:uiPriority w:val="99"/>
    <w:rsid w:val="007B28BD"/>
    <w:rPr>
      <w:rFonts w:eastAsiaTheme="minorEastAsia" w:cs="Times New Roman"/>
    </w:rPr>
  </w:style>
  <w:style w:type="character" w:styleId="Odwoanieprzypisudolnego">
    <w:name w:val="footnote reference"/>
    <w:basedOn w:val="Domylnaczcionkaakapitu"/>
    <w:uiPriority w:val="99"/>
    <w:unhideWhenUsed/>
    <w:rsid w:val="007B28BD"/>
    <w:rPr>
      <w:rFonts w:cs="Times New Roman"/>
      <w:vertAlign w:val="superscript"/>
    </w:rPr>
  </w:style>
  <w:style w:type="paragraph" w:customStyle="1" w:styleId="Default">
    <w:name w:val="Default"/>
    <w:rsid w:val="007B28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51FF-CBD7-4F4D-9D83-0F086A82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16</Pages>
  <Words>5660</Words>
  <Characters>33961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Kardziejonek</dc:creator>
  <cp:lastModifiedBy>Alina Bloch-Zapytowska</cp:lastModifiedBy>
  <cp:revision>11</cp:revision>
  <cp:lastPrinted>2023-12-05T06:17:00Z</cp:lastPrinted>
  <dcterms:created xsi:type="dcterms:W3CDTF">2023-11-08T12:17:00Z</dcterms:created>
  <dcterms:modified xsi:type="dcterms:W3CDTF">2023-12-06T13:13:00Z</dcterms:modified>
</cp:coreProperties>
</file>