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AF6B1E"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ubliczny Zakład Opieki Zdrowotnej Ministerstwa Spraw Wewnętrznych i Administracji w Łodzi</w:t>
      </w:r>
    </w:p>
    <w:p w:rsidR="00B01985" w:rsidRPr="00AF6B1E" w:rsidRDefault="00CC29E9" w:rsidP="00086684">
      <w:pPr>
        <w:pStyle w:val="pkt"/>
        <w:ind w:left="0" w:firstLine="0"/>
        <w:jc w:val="center"/>
        <w:rPr>
          <w:bCs/>
          <w:sz w:val="28"/>
          <w:szCs w:val="28"/>
        </w:rPr>
      </w:pPr>
      <w:r w:rsidRPr="00AF6B1E">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961289">
        <w:rPr>
          <w:b/>
        </w:rPr>
        <w:t>1</w:t>
      </w:r>
      <w:r w:rsidR="00501E20">
        <w:rPr>
          <w:b/>
        </w:rPr>
        <w:t>8</w:t>
      </w:r>
      <w:r w:rsidR="00CC29E9">
        <w:rPr>
          <w:b/>
        </w:rPr>
        <w:t>/</w:t>
      </w:r>
      <w:r w:rsidR="00961289">
        <w:rPr>
          <w:b/>
        </w:rPr>
        <w:t>U</w:t>
      </w:r>
      <w:r w:rsidR="001D72FE">
        <w:rPr>
          <w:b/>
        </w:rPr>
        <w:t>/</w:t>
      </w:r>
      <w:r w:rsidR="00CC29E9">
        <w:rPr>
          <w:b/>
        </w:rPr>
        <w:t>2</w:t>
      </w:r>
      <w:r w:rsidR="00E42F57">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Pr="00086684" w:rsidRDefault="00961289" w:rsidP="009E2181">
      <w:pPr>
        <w:jc w:val="center"/>
        <w:rPr>
          <w:b/>
          <w:sz w:val="36"/>
          <w:szCs w:val="32"/>
        </w:rPr>
      </w:pPr>
      <w:r>
        <w:rPr>
          <w:b/>
          <w:sz w:val="32"/>
          <w:szCs w:val="28"/>
        </w:rPr>
        <w:t xml:space="preserve">Kompleksowa usługa prania wraz z transportem </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2021 </w:t>
      </w:r>
      <w:r w:rsidR="002F6D1F" w:rsidRPr="002F6D1F">
        <w:t xml:space="preserve">poz. </w:t>
      </w:r>
      <w:r w:rsidR="00E42F57">
        <w:t>1129</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rsidR="000B0EE3">
        <w:t>-</w:t>
      </w:r>
      <w:r w:rsidR="00F432D9">
        <w:t>0</w:t>
      </w:r>
      <w:r w:rsidR="00961289">
        <w:t>5</w:t>
      </w:r>
      <w:r w:rsidR="00F432D9">
        <w:t>-</w:t>
      </w:r>
      <w:r w:rsidR="00961289">
        <w:t>17</w:t>
      </w:r>
    </w:p>
    <w:p w:rsidR="00084D92" w:rsidRDefault="00084D92" w:rsidP="00B01985">
      <w:pPr>
        <w:ind w:left="5940"/>
      </w:pPr>
      <w:r>
        <w:t>Dyrektor</w:t>
      </w:r>
    </w:p>
    <w:p w:rsidR="00084D92" w:rsidRDefault="00084D92" w:rsidP="00B01985">
      <w:pPr>
        <w:ind w:left="5940"/>
      </w:pPr>
      <w:r>
        <w:t>dr n. med. Robert Starzec, MBA</w:t>
      </w:r>
    </w:p>
    <w:p w:rsidR="00B01985" w:rsidRDefault="00B01985" w:rsidP="00B01985">
      <w:pPr>
        <w:ind w:left="5940"/>
      </w:pPr>
    </w:p>
    <w:p w:rsidR="00B01985" w:rsidRDefault="00B01985" w:rsidP="00B01985">
      <w:pPr>
        <w:ind w:left="5940"/>
      </w:pPr>
    </w:p>
    <w:p w:rsidR="00B01985" w:rsidRDefault="00B01985" w:rsidP="00084D92">
      <w:pPr>
        <w:pStyle w:val="Nagwek1"/>
        <w:numPr>
          <w:ilvl w:val="0"/>
          <w:numId w:val="0"/>
        </w:numPr>
      </w:pPr>
      <w:r>
        <w:br w:type="page"/>
      </w:r>
      <w:bookmarkStart w:id="0" w:name="_Toc258314242"/>
      <w:r>
        <w:lastRenderedPageBreak/>
        <w:t>Nazwa</w:t>
      </w:r>
      <w:r>
        <w:rPr>
          <w:lang w:val="pl-PL"/>
        </w:rPr>
        <w:t xml:space="preserve"> oraz adres </w:t>
      </w:r>
      <w:r>
        <w:t>Zamawiającego</w:t>
      </w:r>
      <w:bookmarkEnd w:id="0"/>
    </w:p>
    <w:p w:rsidR="00B01985" w:rsidRDefault="00CC29E9" w:rsidP="001C6021">
      <w:pPr>
        <w:pStyle w:val="Tekstpodstawowy"/>
        <w:spacing w:after="0" w:line="276" w:lineRule="auto"/>
        <w:ind w:left="431"/>
      </w:pPr>
      <w:r>
        <w:t>SP ZOZ MSWiA</w:t>
      </w:r>
      <w:r>
        <w:rPr>
          <w:lang w:val="x-none"/>
        </w:rPr>
        <w:t xml:space="preserve"> w </w:t>
      </w:r>
      <w:r>
        <w:t>Łodzi</w:t>
      </w:r>
      <w:r w:rsidR="001C6021">
        <w:t>, ul.</w:t>
      </w:r>
      <w:r w:rsidR="00B01985">
        <w:t xml:space="preserve"> </w:t>
      </w:r>
      <w:r>
        <w:t>Północna 42</w:t>
      </w:r>
      <w:r w:rsidR="001C6021">
        <w:t>,</w:t>
      </w:r>
      <w:r>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w:t>
      </w:r>
      <w:r w:rsidR="001C6021">
        <w:rPr>
          <w:lang w:val="en-GB"/>
        </w:rPr>
        <w:t>/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961289" w:rsidRPr="00961289" w:rsidRDefault="00961289" w:rsidP="00961289">
      <w:pPr>
        <w:pStyle w:val="Nagwek2"/>
        <w:numPr>
          <w:ilvl w:val="0"/>
          <w:numId w:val="0"/>
        </w:numPr>
        <w:ind w:left="680"/>
        <w:rPr>
          <w:lang w:val="x-none"/>
        </w:rPr>
      </w:pPr>
    </w:p>
    <w:p w:rsidR="00961289" w:rsidRPr="005B0E90" w:rsidRDefault="00B01985" w:rsidP="005B0E90">
      <w:pPr>
        <w:pStyle w:val="Tekstpodstawowywcity"/>
        <w:ind w:left="426" w:firstLine="5"/>
        <w:jc w:val="both"/>
        <w:rPr>
          <w:b/>
        </w:rPr>
      </w:pPr>
      <w:r>
        <w:t xml:space="preserve">Postępowanie o udzielenie zamówienia prowadzone jest w trybie </w:t>
      </w:r>
      <w:r w:rsidR="002F6D1F" w:rsidRPr="002F6D1F">
        <w:rPr>
          <w:b/>
        </w:rPr>
        <w:t>przetarg nieograniczon</w:t>
      </w:r>
      <w:r w:rsidR="00547E9E">
        <w:rPr>
          <w:b/>
        </w:rPr>
        <w:t xml:space="preserve">y, art. </w:t>
      </w:r>
      <w:r w:rsidR="0062093A">
        <w:rPr>
          <w:b/>
        </w:rPr>
        <w:t xml:space="preserve">132 ustawy </w:t>
      </w:r>
      <w:proofErr w:type="spellStart"/>
      <w:r w:rsidR="0062093A">
        <w:rPr>
          <w:b/>
        </w:rPr>
        <w:t>Pzp</w:t>
      </w:r>
      <w:proofErr w:type="spellEnd"/>
    </w:p>
    <w:p w:rsidR="00B01985" w:rsidRDefault="00B01985" w:rsidP="00B01985">
      <w:pPr>
        <w:pStyle w:val="Nagwek1"/>
        <w:rPr>
          <w:lang w:val="pl-PL"/>
        </w:rPr>
      </w:pPr>
      <w:bookmarkStart w:id="3" w:name="_Toc258314244"/>
      <w:r>
        <w:rPr>
          <w:lang w:val="pl-PL"/>
        </w:rPr>
        <w:t>informacje ogólne</w:t>
      </w:r>
    </w:p>
    <w:p w:rsidR="00B01985" w:rsidRDefault="00B01985" w:rsidP="00883197">
      <w:pPr>
        <w:pStyle w:val="Nagwek2"/>
      </w:pPr>
      <w:r>
        <w:t>Komunikacja w postępowaniu</w:t>
      </w:r>
    </w:p>
    <w:p w:rsidR="00F75A8A" w:rsidRDefault="00B01985" w:rsidP="00883197">
      <w:pPr>
        <w:pStyle w:val="Nagwek2"/>
        <w:numPr>
          <w:ilvl w:val="0"/>
          <w:numId w:val="0"/>
        </w:numPr>
        <w:ind w:left="680"/>
      </w:pPr>
      <w:r>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B01985" w:rsidRDefault="00F75A8A" w:rsidP="00883197">
      <w:pPr>
        <w:pStyle w:val="Nagwek2"/>
        <w:numPr>
          <w:ilvl w:val="0"/>
          <w:numId w:val="0"/>
        </w:numPr>
        <w:ind w:left="680"/>
      </w:pPr>
      <w:r>
        <w:t xml:space="preserve">  </w:t>
      </w:r>
      <w:r w:rsidR="00CC29E9">
        <w:t xml:space="preserve"> </w:t>
      </w:r>
      <w:r w:rsidR="00B01985">
        <w:t xml:space="preserve"> (dalej jako: ”Platforma”).</w:t>
      </w:r>
    </w:p>
    <w:p w:rsidR="004130CF" w:rsidRDefault="004130CF" w:rsidP="00883197">
      <w:pPr>
        <w:pStyle w:val="Nagwek2"/>
        <w:numPr>
          <w:ilvl w:val="0"/>
          <w:numId w:val="0"/>
        </w:numPr>
        <w:ind w:left="680"/>
      </w:pPr>
    </w:p>
    <w:p w:rsidR="00B01985" w:rsidRDefault="002F6D1F" w:rsidP="00883197">
      <w:pPr>
        <w:pStyle w:val="Nagwek2"/>
      </w:pPr>
      <w:r>
        <w:t>Zamawiający nie przewiduje obowiązku odbycia przez Wykonawcę wizji lokalnej lub sprawdzenia przez Wykonawcę dokumentów niezbędnych do realizacji zamówienia.</w:t>
      </w:r>
    </w:p>
    <w:p w:rsidR="004130CF" w:rsidRDefault="004130CF" w:rsidP="00883197">
      <w:pPr>
        <w:pStyle w:val="Nagwek2"/>
        <w:numPr>
          <w:ilvl w:val="0"/>
          <w:numId w:val="0"/>
        </w:numPr>
        <w:ind w:left="680"/>
      </w:pPr>
    </w:p>
    <w:p w:rsidR="00B01985" w:rsidRDefault="00B01985" w:rsidP="00883197">
      <w:pPr>
        <w:pStyle w:val="Nagwek2"/>
      </w:pPr>
      <w:r>
        <w:t>Zaliczki na poczet wykonania zamówienia</w:t>
      </w:r>
    </w:p>
    <w:p w:rsidR="00B01985" w:rsidRDefault="002F6D1F" w:rsidP="00883197">
      <w:pPr>
        <w:pStyle w:val="Nagwek2"/>
        <w:numPr>
          <w:ilvl w:val="0"/>
          <w:numId w:val="0"/>
        </w:numPr>
        <w:ind w:left="680"/>
      </w:pPr>
      <w:r>
        <w:t>Zamawiający nie przewiduje udzielenia zaliczek na poczet wykonania zamówienia.</w:t>
      </w:r>
    </w:p>
    <w:p w:rsidR="004130CF" w:rsidRDefault="004130CF" w:rsidP="00883197">
      <w:pPr>
        <w:pStyle w:val="Nagwek2"/>
        <w:numPr>
          <w:ilvl w:val="0"/>
          <w:numId w:val="0"/>
        </w:numPr>
        <w:ind w:left="680"/>
      </w:pPr>
    </w:p>
    <w:p w:rsidR="00B01985" w:rsidRDefault="00B01985" w:rsidP="00883197">
      <w:pPr>
        <w:pStyle w:val="Nagwek2"/>
      </w:pPr>
      <w:r>
        <w:t>Katalogi elektroniczne</w:t>
      </w:r>
    </w:p>
    <w:p w:rsidR="00B01985" w:rsidRDefault="00B01985" w:rsidP="00883197">
      <w:pPr>
        <w:pStyle w:val="Nagwek2"/>
        <w:numPr>
          <w:ilvl w:val="0"/>
          <w:numId w:val="0"/>
        </w:numPr>
        <w:ind w:left="680"/>
      </w:pPr>
      <w:r>
        <w:t>Zamawiający  nie wymaga złożenia ofert w postaci katalogów elektronicznych.</w:t>
      </w:r>
    </w:p>
    <w:p w:rsidR="004130CF" w:rsidRDefault="004130CF" w:rsidP="00883197">
      <w:pPr>
        <w:pStyle w:val="Nagwek2"/>
        <w:numPr>
          <w:ilvl w:val="0"/>
          <w:numId w:val="0"/>
        </w:numPr>
        <w:ind w:left="680"/>
      </w:pPr>
    </w:p>
    <w:p w:rsidR="004130CF" w:rsidRPr="004130CF" w:rsidRDefault="004130CF" w:rsidP="00883197">
      <w:pPr>
        <w:pStyle w:val="Nagwek2"/>
      </w:pPr>
      <w:r>
        <w:t xml:space="preserve">Informacje dotyczące oferty wariantowej, o której mowa w art. 92 ustawy </w:t>
      </w:r>
      <w:proofErr w:type="spellStart"/>
      <w:r>
        <w:t>Pzp</w:t>
      </w:r>
      <w:proofErr w:type="spellEnd"/>
      <w:r>
        <w:t>:</w:t>
      </w:r>
    </w:p>
    <w:p w:rsidR="004130CF" w:rsidRDefault="004130CF" w:rsidP="004130CF">
      <w:pPr>
        <w:pStyle w:val="Tekstpodstawowy"/>
      </w:pPr>
      <w:r>
        <w:t xml:space="preserve">            </w:t>
      </w:r>
      <w:r w:rsidRPr="004130CF">
        <w:t xml:space="preserve">Zamawiający nie dopuszcza składania ofert wariantowych. </w:t>
      </w:r>
    </w:p>
    <w:p w:rsidR="004130CF" w:rsidRDefault="00B01985" w:rsidP="00CB5BD8">
      <w:pPr>
        <w:pStyle w:val="Nagwek2"/>
      </w:pPr>
      <w:r>
        <w:t>Do spraw nieuregulowanych w niniejszej SWZ mają zastos</w:t>
      </w:r>
      <w:r w:rsidR="000C668D">
        <w:t xml:space="preserve">owanie przepisy ustawy </w:t>
      </w:r>
      <w:r w:rsidR="000C668D">
        <w:br/>
        <w:t xml:space="preserve">z dnia 11 września 2019  </w:t>
      </w:r>
      <w:r>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t>.</w:t>
      </w:r>
    </w:p>
    <w:p w:rsidR="00961289" w:rsidRDefault="00961289" w:rsidP="00961289">
      <w:pPr>
        <w:pStyle w:val="Nagwek2"/>
        <w:numPr>
          <w:ilvl w:val="0"/>
          <w:numId w:val="0"/>
        </w:numPr>
        <w:ind w:left="680"/>
      </w:pPr>
    </w:p>
    <w:p w:rsidR="00961289" w:rsidRDefault="00961289" w:rsidP="00961289">
      <w:pPr>
        <w:pStyle w:val="Nagwek2"/>
      </w:pPr>
      <w: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ustawy z dnia 26 czerwca 1974r. – Kodeks Pracy.</w:t>
      </w:r>
    </w:p>
    <w:p w:rsidR="00961289" w:rsidRDefault="00961289" w:rsidP="00961289">
      <w:pPr>
        <w:pStyle w:val="Nagwek2"/>
        <w:numPr>
          <w:ilvl w:val="2"/>
          <w:numId w:val="32"/>
        </w:numPr>
      </w:pPr>
      <w:r>
        <w:t>.Zamawiający do wykonania usługi wymaga zatrudnienia na podstawie umowy o pracę przez Wykonawcę lub podwykonawcę w wymiarze 1/1 etatu, przez cały okres realizacji przedmiotu umowy, osób które będą wykonywały czynności w zakresie: obsługi maszyn pralniczych, prania i obróbki bielizny,</w:t>
      </w:r>
    </w:p>
    <w:p w:rsidR="00961289" w:rsidRDefault="00961289" w:rsidP="00961289">
      <w:pPr>
        <w:pStyle w:val="Nagwek2"/>
        <w:numPr>
          <w:ilvl w:val="2"/>
          <w:numId w:val="32"/>
        </w:numPr>
      </w:pPr>
      <w:r>
        <w:t xml:space="preserve">Zatrudnienie, o którym mowa powyżej do realizacji przedmiotu zamówienia będzie trwać w całym okresie wykonywania usługi, a w przypadku rozwiązania stosunku pracy przed zakończeniem tego okresu, Wykonawca zobowiązuje się do </w:t>
      </w:r>
      <w:r>
        <w:lastRenderedPageBreak/>
        <w:t>zatrudnienia na to miejsce innej osoby w terminie 14 dni od dnia rozwiązania umowy z zatrudnioną osobą,</w:t>
      </w:r>
    </w:p>
    <w:p w:rsidR="00961289" w:rsidRDefault="00961289" w:rsidP="00961289">
      <w:pPr>
        <w:pStyle w:val="Nagwek2"/>
        <w:numPr>
          <w:ilvl w:val="2"/>
          <w:numId w:val="32"/>
        </w:numPr>
      </w:pPr>
      <w:r>
        <w:t>Wykonawca obowiązany jest udokumentować zatrudnienie w/w osób, o których mowa powyżej w terminie 4 dni od dnia zawarcia Umowy – tj. Wykonawca przedstawi Zamawiającemu informację, z której  będzie wynikać: wykształcenie/kwalifikacje pracownika, fakt zawarcia umowy o pracę, data zawarcia umowy, zakres obowiązków / nazwa stanowiska, rodzaj umowy, wymiar czasu pracy, okres obowiązywania umowy,</w:t>
      </w:r>
    </w:p>
    <w:p w:rsidR="00961289" w:rsidRDefault="00961289" w:rsidP="00961289">
      <w:pPr>
        <w:pStyle w:val="Nagwek2"/>
        <w:numPr>
          <w:ilvl w:val="2"/>
          <w:numId w:val="32"/>
        </w:numPr>
      </w:pPr>
      <w:r>
        <w:t>Wykonawca ma obowiązek przedstawić w/w informacje wraz z oświadczeniem dotyczącym wypełnienia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1289" w:rsidRDefault="00961289" w:rsidP="00961289">
      <w:pPr>
        <w:pStyle w:val="Nagwek2"/>
        <w:numPr>
          <w:ilvl w:val="2"/>
          <w:numId w:val="32"/>
        </w:numPr>
      </w:pPr>
      <w:r>
        <w:t xml:space="preserve">Wykonawca zobowiązany jest comiesięcznie ewidencjonować czas pracy zatrudnionych osób. Jednocześnie Zamawiający zastrzega sobie prawo w każdym okresie realizacji przedmiotu umowy zwrócić się do Wykonawcy o udokumentowanie złożonej przez Wykonawcę informacji poprzez przedstawienie dokumentacji zatrudnienia, zaś Wykonawca ma obowiązek przedstawić ją z zachowaniem przepisów ustawy o ochronie danych osobowych, w formie zanonimizowanej w terminie 14 dni od dnia otrzymania wezwania. </w:t>
      </w:r>
    </w:p>
    <w:p w:rsidR="00961289" w:rsidRDefault="00961289" w:rsidP="00961289">
      <w:pPr>
        <w:pStyle w:val="Nagwek2"/>
        <w:numPr>
          <w:ilvl w:val="0"/>
          <w:numId w:val="0"/>
        </w:numPr>
        <w:tabs>
          <w:tab w:val="clear" w:pos="1020"/>
        </w:tabs>
        <w:ind w:left="1400"/>
      </w:pPr>
      <w:r>
        <w:t xml:space="preserve"> </w:t>
      </w:r>
    </w:p>
    <w:p w:rsidR="00961289" w:rsidRDefault="00961289" w:rsidP="00961289">
      <w:pPr>
        <w:pStyle w:val="Nagwek2"/>
        <w:numPr>
          <w:ilvl w:val="1"/>
          <w:numId w:val="32"/>
        </w:numPr>
      </w:pPr>
      <w:r>
        <w:t>Przygotowanie niniejszego postępowania nie było poprzedzone przeprowadzeniem wstępnych konsultacji rynkowych.</w:t>
      </w:r>
    </w:p>
    <w:p w:rsidR="00961289" w:rsidRDefault="00961289" w:rsidP="00961289">
      <w:pPr>
        <w:pStyle w:val="Nagwek2"/>
        <w:numPr>
          <w:ilvl w:val="0"/>
          <w:numId w:val="0"/>
        </w:numPr>
        <w:ind w:left="820"/>
      </w:pPr>
    </w:p>
    <w:p w:rsidR="00961289" w:rsidRDefault="00961289" w:rsidP="00961289">
      <w:pPr>
        <w:pStyle w:val="Nagwek2"/>
        <w:numPr>
          <w:ilvl w:val="1"/>
          <w:numId w:val="32"/>
        </w:numPr>
      </w:pPr>
      <w:r>
        <w:t xml:space="preserve">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961289" w:rsidRDefault="00961289" w:rsidP="00961289">
      <w:pPr>
        <w:pStyle w:val="Nagwek2"/>
        <w:numPr>
          <w:ilvl w:val="0"/>
          <w:numId w:val="0"/>
        </w:numPr>
      </w:pPr>
    </w:p>
    <w:p w:rsidR="00961289" w:rsidRDefault="00961289" w:rsidP="00961289">
      <w:pPr>
        <w:pStyle w:val="Nagwek2"/>
        <w:numPr>
          <w:ilvl w:val="1"/>
          <w:numId w:val="32"/>
        </w:numPr>
      </w:pPr>
      <w:r>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961289" w:rsidRDefault="00961289" w:rsidP="00961289">
      <w:pPr>
        <w:pStyle w:val="Nagwek2"/>
        <w:numPr>
          <w:ilvl w:val="0"/>
          <w:numId w:val="0"/>
        </w:numPr>
        <w:ind w:left="820"/>
      </w:pPr>
    </w:p>
    <w:p w:rsidR="00B01985" w:rsidRDefault="00B01985" w:rsidP="00961289">
      <w:pPr>
        <w:pStyle w:val="Nagwek1"/>
        <w:numPr>
          <w:ilvl w:val="0"/>
          <w:numId w:val="32"/>
        </w:numPr>
        <w:ind w:left="431" w:hanging="431"/>
      </w:pPr>
      <w:r>
        <w:t>Opis przedmiotu zamówienia</w:t>
      </w:r>
      <w:bookmarkEnd w:id="3"/>
    </w:p>
    <w:p w:rsidR="00961289" w:rsidRDefault="00961289" w:rsidP="00961289">
      <w:pPr>
        <w:pStyle w:val="Nagwek2"/>
        <w:numPr>
          <w:ilvl w:val="0"/>
          <w:numId w:val="0"/>
        </w:numPr>
        <w:ind w:left="820"/>
      </w:pPr>
    </w:p>
    <w:p w:rsidR="00961289" w:rsidRPr="00E45A60" w:rsidRDefault="00961289" w:rsidP="00961289">
      <w:pPr>
        <w:pStyle w:val="Nagwek2"/>
        <w:numPr>
          <w:ilvl w:val="1"/>
          <w:numId w:val="37"/>
        </w:numPr>
        <w:suppressAutoHyphens/>
        <w:spacing w:before="120" w:after="120"/>
        <w:rPr>
          <w:b/>
          <w:color w:val="404040" w:themeColor="text1" w:themeTint="BF"/>
        </w:rPr>
      </w:pPr>
      <w:r w:rsidRPr="00E45A60">
        <w:rPr>
          <w:color w:val="404040" w:themeColor="text1" w:themeTint="BF"/>
        </w:rPr>
        <w:t xml:space="preserve">Przedmiotem niniejszego zamówienia jest: </w:t>
      </w:r>
    </w:p>
    <w:p w:rsidR="00961289" w:rsidRPr="00E45A60" w:rsidRDefault="00961289" w:rsidP="00961289">
      <w:pPr>
        <w:pStyle w:val="Akapitzlist"/>
        <w:numPr>
          <w:ilvl w:val="2"/>
          <w:numId w:val="38"/>
        </w:numPr>
        <w:suppressAutoHyphens/>
        <w:spacing w:before="120" w:after="120"/>
        <w:jc w:val="both"/>
        <w:rPr>
          <w:rFonts w:ascii="Times New Roman" w:hAnsi="Times New Roman"/>
          <w:bCs/>
          <w:color w:val="404040" w:themeColor="text1" w:themeTint="BF"/>
          <w:sz w:val="24"/>
          <w:szCs w:val="24"/>
        </w:rPr>
      </w:pPr>
      <w:r w:rsidRPr="00E45A60">
        <w:rPr>
          <w:rFonts w:ascii="Times New Roman" w:hAnsi="Times New Roman"/>
          <w:bCs/>
          <w:color w:val="404040" w:themeColor="text1" w:themeTint="BF"/>
          <w:sz w:val="24"/>
          <w:szCs w:val="24"/>
        </w:rPr>
        <w:t xml:space="preserve">kompleksowa usługa prania bielizny będącej własnością Zamawiającego, </w:t>
      </w:r>
    </w:p>
    <w:p w:rsidR="00961289" w:rsidRPr="00E45A60" w:rsidRDefault="00961289" w:rsidP="00961289">
      <w:pPr>
        <w:pStyle w:val="Akapitzlist"/>
        <w:numPr>
          <w:ilvl w:val="2"/>
          <w:numId w:val="38"/>
        </w:numPr>
        <w:suppressAutoHyphens/>
        <w:spacing w:before="120" w:after="120"/>
        <w:jc w:val="both"/>
        <w:rPr>
          <w:rFonts w:ascii="Times New Roman" w:hAnsi="Times New Roman"/>
          <w:bCs/>
          <w:color w:val="404040" w:themeColor="text1" w:themeTint="BF"/>
          <w:sz w:val="24"/>
          <w:szCs w:val="24"/>
        </w:rPr>
      </w:pPr>
      <w:r w:rsidRPr="00E45A60">
        <w:rPr>
          <w:rFonts w:ascii="Times New Roman" w:hAnsi="Times New Roman"/>
          <w:bCs/>
          <w:color w:val="404040" w:themeColor="text1" w:themeTint="BF"/>
          <w:sz w:val="24"/>
          <w:szCs w:val="24"/>
        </w:rPr>
        <w:t>kompleksowa usługa prania wraz z dzierżawą,</w:t>
      </w:r>
    </w:p>
    <w:p w:rsidR="00961289" w:rsidRPr="00E45A60" w:rsidRDefault="00961289" w:rsidP="00961289">
      <w:pPr>
        <w:pStyle w:val="Akapitzlist"/>
        <w:numPr>
          <w:ilvl w:val="2"/>
          <w:numId w:val="38"/>
        </w:numPr>
        <w:suppressAutoHyphens/>
        <w:spacing w:before="120" w:after="120"/>
        <w:jc w:val="both"/>
        <w:rPr>
          <w:rFonts w:ascii="Times New Roman" w:hAnsi="Times New Roman"/>
          <w:bCs/>
          <w:color w:val="404040" w:themeColor="text1" w:themeTint="BF"/>
          <w:sz w:val="24"/>
          <w:szCs w:val="24"/>
        </w:rPr>
      </w:pPr>
      <w:r w:rsidRPr="00E45A60">
        <w:rPr>
          <w:rFonts w:ascii="Times New Roman" w:hAnsi="Times New Roman"/>
          <w:bCs/>
          <w:color w:val="404040" w:themeColor="text1" w:themeTint="BF"/>
          <w:sz w:val="24"/>
          <w:szCs w:val="24"/>
        </w:rPr>
        <w:t xml:space="preserve">dzierżawa poduszek, kołder, </w:t>
      </w:r>
      <w:proofErr w:type="spellStart"/>
      <w:r w:rsidRPr="00E45A60">
        <w:rPr>
          <w:rFonts w:ascii="Times New Roman" w:hAnsi="Times New Roman"/>
          <w:bCs/>
          <w:color w:val="404040" w:themeColor="text1" w:themeTint="BF"/>
          <w:sz w:val="24"/>
          <w:szCs w:val="24"/>
        </w:rPr>
        <w:t>kocy</w:t>
      </w:r>
      <w:proofErr w:type="spellEnd"/>
      <w:r w:rsidRPr="00E45A60">
        <w:rPr>
          <w:rFonts w:ascii="Times New Roman" w:hAnsi="Times New Roman"/>
          <w:bCs/>
          <w:color w:val="404040" w:themeColor="text1" w:themeTint="BF"/>
          <w:sz w:val="24"/>
          <w:szCs w:val="24"/>
        </w:rPr>
        <w:t>,</w:t>
      </w:r>
    </w:p>
    <w:p w:rsidR="00961289" w:rsidRPr="00E45A60" w:rsidRDefault="00961289" w:rsidP="00882FC7">
      <w:pPr>
        <w:pStyle w:val="Akapitzlist"/>
        <w:numPr>
          <w:ilvl w:val="2"/>
          <w:numId w:val="38"/>
        </w:numPr>
        <w:suppressAutoHyphens/>
        <w:spacing w:before="120" w:after="120"/>
        <w:jc w:val="both"/>
        <w:rPr>
          <w:rFonts w:ascii="Times New Roman" w:hAnsi="Times New Roman"/>
          <w:bCs/>
          <w:color w:val="404040" w:themeColor="text1" w:themeTint="BF"/>
          <w:sz w:val="24"/>
          <w:szCs w:val="24"/>
        </w:rPr>
      </w:pPr>
      <w:r w:rsidRPr="00E45A60">
        <w:rPr>
          <w:rFonts w:ascii="Times New Roman" w:hAnsi="Times New Roman"/>
          <w:bCs/>
          <w:color w:val="404040" w:themeColor="text1" w:themeTint="BF"/>
          <w:sz w:val="24"/>
          <w:szCs w:val="24"/>
        </w:rPr>
        <w:t xml:space="preserve">dostawa </w:t>
      </w:r>
      <w:proofErr w:type="spellStart"/>
      <w:r w:rsidRPr="00E45A60">
        <w:rPr>
          <w:rFonts w:ascii="Times New Roman" w:hAnsi="Times New Roman"/>
          <w:bCs/>
          <w:color w:val="404040" w:themeColor="text1" w:themeTint="BF"/>
          <w:sz w:val="24"/>
          <w:szCs w:val="24"/>
        </w:rPr>
        <w:t>obłożeń</w:t>
      </w:r>
      <w:proofErr w:type="spellEnd"/>
      <w:r w:rsidRPr="00E45A60">
        <w:rPr>
          <w:rFonts w:ascii="Times New Roman" w:hAnsi="Times New Roman"/>
          <w:bCs/>
          <w:color w:val="404040" w:themeColor="text1" w:themeTint="BF"/>
          <w:sz w:val="24"/>
          <w:szCs w:val="24"/>
        </w:rPr>
        <w:t xml:space="preserve"> operacyjnych  jednorazowego użytku,</w:t>
      </w:r>
    </w:p>
    <w:p w:rsidR="00961289" w:rsidRPr="00E45A60" w:rsidRDefault="00961289" w:rsidP="00961289">
      <w:pPr>
        <w:tabs>
          <w:tab w:val="num" w:pos="426"/>
        </w:tabs>
        <w:jc w:val="both"/>
        <w:rPr>
          <w:bCs/>
          <w:color w:val="404040" w:themeColor="text1" w:themeTint="BF"/>
        </w:rPr>
      </w:pPr>
      <w:r w:rsidRPr="00E45A60">
        <w:rPr>
          <w:bCs/>
          <w:color w:val="404040" w:themeColor="text1" w:themeTint="BF"/>
        </w:rPr>
        <w:t>Szczegółowy opis zamówienia zawiera załącznik nr 1 -</w:t>
      </w:r>
      <w:r w:rsidR="00E45A60">
        <w:rPr>
          <w:bCs/>
          <w:color w:val="404040" w:themeColor="text1" w:themeTint="BF"/>
        </w:rPr>
        <w:t>Opis przedmiotu zam</w:t>
      </w:r>
      <w:r w:rsidR="005B0E90">
        <w:rPr>
          <w:bCs/>
          <w:color w:val="404040" w:themeColor="text1" w:themeTint="BF"/>
        </w:rPr>
        <w:t>ó</w:t>
      </w:r>
      <w:r w:rsidR="00E45A60">
        <w:rPr>
          <w:bCs/>
          <w:color w:val="404040" w:themeColor="text1" w:themeTint="BF"/>
        </w:rPr>
        <w:t xml:space="preserve">wienia </w:t>
      </w:r>
      <w:r w:rsidRPr="00E45A60">
        <w:rPr>
          <w:bCs/>
          <w:color w:val="404040" w:themeColor="text1" w:themeTint="BF"/>
        </w:rPr>
        <w:t xml:space="preserve">(OPZ)  oraz załącznik nr </w:t>
      </w:r>
      <w:r w:rsidR="005B0E90">
        <w:rPr>
          <w:bCs/>
          <w:color w:val="404040" w:themeColor="text1" w:themeTint="BF"/>
        </w:rPr>
        <w:t>3</w:t>
      </w:r>
      <w:r w:rsidRPr="00E45A60">
        <w:rPr>
          <w:bCs/>
          <w:color w:val="404040" w:themeColor="text1" w:themeTint="BF"/>
        </w:rPr>
        <w:t xml:space="preserve"> -Formularz </w:t>
      </w:r>
      <w:proofErr w:type="spellStart"/>
      <w:r w:rsidRPr="00E45A60">
        <w:rPr>
          <w:bCs/>
          <w:color w:val="404040" w:themeColor="text1" w:themeTint="BF"/>
        </w:rPr>
        <w:t>asorytmentowo</w:t>
      </w:r>
      <w:proofErr w:type="spellEnd"/>
      <w:r w:rsidRPr="00E45A60">
        <w:rPr>
          <w:bCs/>
          <w:color w:val="404040" w:themeColor="text1" w:themeTint="BF"/>
        </w:rPr>
        <w:t xml:space="preserve"> -cenowy,</w:t>
      </w:r>
      <w:bookmarkStart w:id="4" w:name="_Hlk78970932"/>
    </w:p>
    <w:bookmarkEnd w:id="4"/>
    <w:p w:rsidR="00961289" w:rsidRPr="00E45A60" w:rsidRDefault="00961289" w:rsidP="00961289">
      <w:pPr>
        <w:pStyle w:val="Akapitzlist"/>
        <w:numPr>
          <w:ilvl w:val="1"/>
          <w:numId w:val="37"/>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Kod grupy wg Wspólnego Słownika Zamówień (CPV):</w:t>
      </w:r>
    </w:p>
    <w:p w:rsidR="00961289" w:rsidRPr="00961289" w:rsidRDefault="00961289" w:rsidP="00961289">
      <w:pPr>
        <w:autoSpaceDE w:val="0"/>
        <w:autoSpaceDN w:val="0"/>
        <w:adjustRightInd w:val="0"/>
        <w:rPr>
          <w:rFonts w:eastAsia="SimSun"/>
          <w:color w:val="000000"/>
        </w:rPr>
      </w:pPr>
      <w:r w:rsidRPr="00961289">
        <w:rPr>
          <w:rFonts w:eastAsia="SimSun"/>
          <w:color w:val="000000"/>
        </w:rPr>
        <w:t>98310000-9- usługi prania i czyszczenia</w:t>
      </w:r>
      <w:r w:rsidR="00882FC7">
        <w:rPr>
          <w:rFonts w:eastAsia="SimSun"/>
          <w:color w:val="000000"/>
        </w:rPr>
        <w:t xml:space="preserve"> na sucho</w:t>
      </w:r>
      <w:r w:rsidRPr="00961289">
        <w:rPr>
          <w:rFonts w:eastAsia="SimSun"/>
          <w:color w:val="000000"/>
        </w:rPr>
        <w:t>,</w:t>
      </w:r>
    </w:p>
    <w:p w:rsidR="00961289" w:rsidRPr="00961289" w:rsidRDefault="00961289" w:rsidP="00961289">
      <w:pPr>
        <w:autoSpaceDE w:val="0"/>
        <w:autoSpaceDN w:val="0"/>
        <w:adjustRightInd w:val="0"/>
        <w:rPr>
          <w:rFonts w:eastAsia="SimSun"/>
          <w:color w:val="000000"/>
        </w:rPr>
      </w:pPr>
      <w:r w:rsidRPr="00961289">
        <w:rPr>
          <w:rFonts w:eastAsia="SimSun"/>
          <w:color w:val="000000"/>
        </w:rPr>
        <w:lastRenderedPageBreak/>
        <w:t xml:space="preserve">98315000-4 –usługi prasowania, </w:t>
      </w:r>
    </w:p>
    <w:p w:rsidR="00961289" w:rsidRPr="00961289" w:rsidRDefault="00961289" w:rsidP="00961289">
      <w:pPr>
        <w:autoSpaceDE w:val="0"/>
        <w:autoSpaceDN w:val="0"/>
        <w:adjustRightInd w:val="0"/>
        <w:rPr>
          <w:rFonts w:eastAsia="SimSun"/>
          <w:color w:val="000000"/>
        </w:rPr>
      </w:pPr>
      <w:r w:rsidRPr="00961289">
        <w:rPr>
          <w:rFonts w:eastAsia="SimSun"/>
          <w:color w:val="000000"/>
        </w:rPr>
        <w:t>98311000-6 Usługi odbierania prania,</w:t>
      </w:r>
    </w:p>
    <w:p w:rsidR="00961289" w:rsidRPr="00961289" w:rsidRDefault="00961289" w:rsidP="00961289">
      <w:pPr>
        <w:autoSpaceDE w:val="0"/>
        <w:autoSpaceDN w:val="0"/>
        <w:adjustRightInd w:val="0"/>
        <w:rPr>
          <w:rFonts w:eastAsia="SimSun"/>
          <w:color w:val="000000"/>
        </w:rPr>
      </w:pPr>
      <w:r w:rsidRPr="00961289">
        <w:rPr>
          <w:rFonts w:eastAsiaTheme="minorHAnsi"/>
          <w:lang w:eastAsia="en-US"/>
        </w:rPr>
        <w:t xml:space="preserve">33140000-3 Materiały medyczne, </w:t>
      </w:r>
    </w:p>
    <w:p w:rsidR="00961289" w:rsidRPr="00961289" w:rsidRDefault="00961289" w:rsidP="00961289">
      <w:pPr>
        <w:autoSpaceDE w:val="0"/>
        <w:autoSpaceDN w:val="0"/>
        <w:adjustRightInd w:val="0"/>
        <w:rPr>
          <w:rFonts w:eastAsia="SimSun"/>
          <w:color w:val="000000"/>
        </w:rPr>
      </w:pPr>
      <w:r w:rsidRPr="00961289">
        <w:rPr>
          <w:rFonts w:eastAsia="SimSun"/>
          <w:color w:val="000000"/>
        </w:rPr>
        <w:t>60000000-8 –usługi transportowe,</w:t>
      </w:r>
    </w:p>
    <w:p w:rsidR="00961289" w:rsidRPr="00961289" w:rsidRDefault="00961289" w:rsidP="00961289">
      <w:pPr>
        <w:autoSpaceDE w:val="0"/>
        <w:autoSpaceDN w:val="0"/>
        <w:adjustRightInd w:val="0"/>
      </w:pPr>
    </w:p>
    <w:p w:rsidR="00961289" w:rsidRPr="00E45A60" w:rsidRDefault="00961289" w:rsidP="00961289">
      <w:pPr>
        <w:pStyle w:val="Akapitzlist"/>
        <w:numPr>
          <w:ilvl w:val="1"/>
          <w:numId w:val="37"/>
        </w:numPr>
        <w:suppressAutoHyphens/>
        <w:autoSpaceDE w:val="0"/>
        <w:autoSpaceDN w:val="0"/>
        <w:adjustRightInd w:val="0"/>
        <w:spacing w:before="120" w:after="120" w:line="271" w:lineRule="auto"/>
        <w:rPr>
          <w:rFonts w:ascii="Times New Roman" w:eastAsia="SimSun" w:hAnsi="Times New Roman"/>
          <w:color w:val="000000"/>
          <w:sz w:val="24"/>
          <w:szCs w:val="24"/>
        </w:rPr>
      </w:pPr>
      <w:r w:rsidRPr="00E45A60">
        <w:rPr>
          <w:rFonts w:ascii="Times New Roman" w:eastAsia="SimSun" w:hAnsi="Times New Roman"/>
          <w:color w:val="000000"/>
          <w:sz w:val="24"/>
          <w:szCs w:val="24"/>
        </w:rPr>
        <w:t>Zastosowania równoważne:</w:t>
      </w:r>
    </w:p>
    <w:p w:rsidR="00961289" w:rsidRPr="00961289" w:rsidRDefault="00961289" w:rsidP="00501E20">
      <w:pPr>
        <w:pStyle w:val="Akapitzlist"/>
        <w:autoSpaceDE w:val="0"/>
        <w:autoSpaceDN w:val="0"/>
        <w:adjustRightInd w:val="0"/>
        <w:spacing w:line="240" w:lineRule="auto"/>
        <w:jc w:val="both"/>
        <w:rPr>
          <w:rFonts w:ascii="Times New Roman" w:eastAsia="SimSun" w:hAnsi="Times New Roman"/>
          <w:color w:val="000000"/>
          <w:sz w:val="24"/>
          <w:szCs w:val="24"/>
          <w:lang w:eastAsia="pl-PL"/>
        </w:rPr>
      </w:pPr>
      <w:r w:rsidRPr="00961289">
        <w:rPr>
          <w:rFonts w:ascii="Times New Roman" w:eastAsia="SimSun" w:hAnsi="Times New Roman"/>
          <w:color w:val="000000"/>
          <w:sz w:val="24"/>
          <w:szCs w:val="24"/>
          <w:lang w:eastAsia="pl-PL"/>
        </w:rPr>
        <w:t>Rozwiązania równoważne Jeżeli w dokumentacji, stanowiącej opis przedmiotu zamówienia bądź w SWZ pojawią się wskazania dla niektórych technologii, materiałów lub urządzeń, znaków towarowych, patentów lub pochodzenia, źródła lub szczególnego procesu, który charakteryzuje produkty lub usługi dostarczane przez konkretnego Wykonawcę, zapisy te rozumieć należy jako uzasadnione specyfikacją przedmiotu zamówienia i Zamawiający nie ma możliwości stworzyć opisu przedmiotu zamówienia poprzez inne dostatecznie dokładne i precyzyjne określenia. W takich przypadkach Zamawiający dopuszcza możliwość składania w ofercie rozwiązań równoważnych, wskazując, iż minimalne wymagania, jakim mają odpowiadać rozwiązania równoważne, to wymagania nie gorsze od parametrów wskazanych w dokumentacji. Powyższe oznacza, iż Zamawiający dopuszcza zastosowanie materiałów, urządzeń lub technologii równoważnych o parametrach jakościowych i cechach użytkowych, co najmniej równych lub lepszych od tych, które zostały wskazane w dokumentacji stanowiącej opis przedmiotu zamówienia w niniejszym postępowaniu. Obowiązek wykazania równoważności leży po stronie Wykonawcy (tj. spełnienia wymagań określonych przez Zamawiającego w dokumentacji stanowiącej opis przedmiotu zamówienia). Zastosowanie rozwiązania równoważne winny zapewniać uzyskanie takie samego celu, jak w przypadku rozwiązań wskazanych w dokumentacji stanowiącej opis przedmiotu zamówienia. Wykonawca zobowiązany jest do wskazania w swojej ofercie, jakie materiały, urządzenia lub technologie zostały zamienione oraz podania jakie w ich miejsce proponuje rozwiązania, podając ich parametry techniczne.</w:t>
      </w:r>
    </w:p>
    <w:p w:rsidR="00961289" w:rsidRPr="00961289" w:rsidRDefault="00961289" w:rsidP="00961289">
      <w:pPr>
        <w:pStyle w:val="Akapitzlist"/>
        <w:numPr>
          <w:ilvl w:val="1"/>
          <w:numId w:val="37"/>
        </w:numPr>
        <w:suppressAutoHyphens/>
        <w:autoSpaceDE w:val="0"/>
        <w:autoSpaceDN w:val="0"/>
        <w:adjustRightInd w:val="0"/>
        <w:spacing w:before="120" w:after="120" w:line="276" w:lineRule="auto"/>
        <w:contextualSpacing w:val="0"/>
        <w:rPr>
          <w:rFonts w:ascii="Times New Roman" w:eastAsia="SimSun" w:hAnsi="Times New Roman"/>
          <w:color w:val="000000"/>
          <w:sz w:val="24"/>
          <w:szCs w:val="24"/>
          <w:lang w:eastAsia="pl-PL"/>
        </w:rPr>
      </w:pPr>
      <w:r w:rsidRPr="00961289">
        <w:rPr>
          <w:rFonts w:ascii="Times New Roman" w:hAnsi="Times New Roman"/>
          <w:sz w:val="24"/>
          <w:szCs w:val="24"/>
        </w:rPr>
        <w:t xml:space="preserve">W wyniku przeprowadzonego postępowania zostanie zawarta umowa zgodna ze wzorem stanowiącym Załącznik </w:t>
      </w:r>
      <w:r w:rsidR="005B0E90">
        <w:rPr>
          <w:rFonts w:ascii="Times New Roman" w:hAnsi="Times New Roman"/>
          <w:sz w:val="24"/>
          <w:szCs w:val="24"/>
        </w:rPr>
        <w:t xml:space="preserve"> nr 13 </w:t>
      </w:r>
      <w:r w:rsidRPr="00961289">
        <w:rPr>
          <w:rFonts w:ascii="Times New Roman" w:hAnsi="Times New Roman"/>
          <w:sz w:val="24"/>
          <w:szCs w:val="24"/>
        </w:rPr>
        <w:t xml:space="preserve">do SWZ. Wykonawca zobowiązany jest zrealizować zamówienie na zasadach i warunkach opisanych we wzorze umowy – projektowanych postanowieniach umowy. </w:t>
      </w:r>
    </w:p>
    <w:p w:rsidR="00961289" w:rsidRPr="00E45A60" w:rsidRDefault="00961289" w:rsidP="00961289">
      <w:pPr>
        <w:pStyle w:val="Akapitzlist"/>
        <w:numPr>
          <w:ilvl w:val="1"/>
          <w:numId w:val="39"/>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Zamawiający nie dopuszcza składania ofert wariantowych.</w:t>
      </w:r>
    </w:p>
    <w:p w:rsidR="00961289" w:rsidRPr="00E45A60" w:rsidRDefault="00961289" w:rsidP="00961289">
      <w:pPr>
        <w:pStyle w:val="Akapitzlist"/>
        <w:numPr>
          <w:ilvl w:val="1"/>
          <w:numId w:val="40"/>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000000"/>
          <w:sz w:val="24"/>
          <w:szCs w:val="24"/>
        </w:rPr>
        <w:t>Zamawiający nie dokonuje podziału zamówienia na części (zadania) ze względu na specyfikę zamówienia i wymagania rodzaju zamówienia.</w:t>
      </w:r>
    </w:p>
    <w:p w:rsidR="00961289" w:rsidRPr="00E45A60" w:rsidRDefault="00961289" w:rsidP="00961289">
      <w:pPr>
        <w:pStyle w:val="Akapitzlist"/>
        <w:numPr>
          <w:ilvl w:val="1"/>
          <w:numId w:val="40"/>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000000"/>
          <w:sz w:val="24"/>
          <w:szCs w:val="24"/>
        </w:rPr>
        <w:t>Oferty nie spełniającego pełnego zakresu przedmiotu zamówienia zostaną odrzucone.</w:t>
      </w:r>
    </w:p>
    <w:p w:rsidR="00961289" w:rsidRPr="00E45A60" w:rsidRDefault="00961289" w:rsidP="00961289">
      <w:pPr>
        <w:pStyle w:val="Akapitzlist"/>
        <w:numPr>
          <w:ilvl w:val="1"/>
          <w:numId w:val="40"/>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Zamawiający nie ogranicza możliwości ubiegania się o zamówienie publiczne tylko dla Wykonawców, o których mowa w art. 94 ust. 1 ustawy.</w:t>
      </w:r>
    </w:p>
    <w:p w:rsidR="00961289" w:rsidRPr="008F6BA4" w:rsidRDefault="00961289" w:rsidP="00961289">
      <w:pPr>
        <w:pStyle w:val="Akapitzlist"/>
        <w:numPr>
          <w:ilvl w:val="1"/>
          <w:numId w:val="40"/>
        </w:numPr>
        <w:suppressAutoHyphens/>
        <w:spacing w:before="120" w:after="120" w:line="271" w:lineRule="auto"/>
        <w:jc w:val="both"/>
        <w:rPr>
          <w:rFonts w:ascii="Times New Roman" w:hAnsi="Times New Roman"/>
          <w:color w:val="404040" w:themeColor="text1" w:themeTint="BF"/>
          <w:sz w:val="24"/>
          <w:szCs w:val="24"/>
        </w:rPr>
      </w:pPr>
      <w:r w:rsidRPr="008F6BA4">
        <w:rPr>
          <w:rFonts w:ascii="Times New Roman" w:hAnsi="Times New Roman"/>
          <w:color w:val="404040" w:themeColor="text1" w:themeTint="BF"/>
          <w:sz w:val="24"/>
          <w:szCs w:val="24"/>
        </w:rPr>
        <w:t>Zamawiający nie przewiduje wizji lokalnej lub sprawdzenia przez Wykonawcę dokumentów niezbędnych do realizacji zamówienia.</w:t>
      </w:r>
    </w:p>
    <w:p w:rsidR="00961289" w:rsidRPr="008F6BA4" w:rsidRDefault="00961289" w:rsidP="00961289">
      <w:pPr>
        <w:pStyle w:val="Akapitzlist"/>
        <w:numPr>
          <w:ilvl w:val="1"/>
          <w:numId w:val="40"/>
        </w:numPr>
        <w:suppressAutoHyphens/>
        <w:spacing w:before="120" w:after="120" w:line="271" w:lineRule="auto"/>
        <w:jc w:val="both"/>
        <w:rPr>
          <w:rFonts w:ascii="Times New Roman" w:hAnsi="Times New Roman"/>
          <w:color w:val="404040" w:themeColor="text1" w:themeTint="BF"/>
          <w:sz w:val="24"/>
          <w:szCs w:val="24"/>
        </w:rPr>
      </w:pPr>
      <w:r w:rsidRPr="008F6BA4">
        <w:rPr>
          <w:rFonts w:ascii="Times New Roman" w:hAnsi="Times New Roman"/>
          <w:color w:val="000000"/>
          <w:sz w:val="24"/>
          <w:szCs w:val="24"/>
        </w:rPr>
        <w:t>Zamawiający nie przewiduje zaliczek na poczet wykonania zamówienia.</w:t>
      </w:r>
    </w:p>
    <w:p w:rsidR="00961289" w:rsidRPr="008F6BA4" w:rsidRDefault="00961289" w:rsidP="00961289">
      <w:pPr>
        <w:pStyle w:val="Akapitzlist"/>
        <w:widowControl w:val="0"/>
        <w:numPr>
          <w:ilvl w:val="1"/>
          <w:numId w:val="40"/>
        </w:numPr>
        <w:suppressAutoHyphens/>
        <w:autoSpaceDE w:val="0"/>
        <w:autoSpaceDN w:val="0"/>
        <w:adjustRightInd w:val="0"/>
        <w:spacing w:before="120"/>
        <w:rPr>
          <w:rFonts w:ascii="Times New Roman" w:hAnsi="Times New Roman"/>
          <w:color w:val="000000"/>
          <w:sz w:val="24"/>
          <w:szCs w:val="24"/>
        </w:rPr>
      </w:pPr>
      <w:r w:rsidRPr="008F6BA4">
        <w:rPr>
          <w:rFonts w:ascii="Times New Roman" w:hAnsi="Times New Roman"/>
          <w:color w:val="000000"/>
          <w:sz w:val="24"/>
          <w:szCs w:val="24"/>
        </w:rPr>
        <w:t>Zamawiający nie wymaga złożenia ofert w postaci katalogów elektronicznych</w:t>
      </w:r>
    </w:p>
    <w:p w:rsidR="00961289" w:rsidRDefault="00B01985" w:rsidP="00961289">
      <w:pPr>
        <w:pStyle w:val="Nagwek2"/>
        <w:numPr>
          <w:ilvl w:val="1"/>
          <w:numId w:val="40"/>
        </w:numPr>
      </w:pPr>
      <w:r>
        <w:lastRenderedPageBreak/>
        <w:t>Miejsce realizacji:</w:t>
      </w:r>
      <w:r w:rsidR="00961289" w:rsidRPr="00961289">
        <w:t xml:space="preserve"> </w:t>
      </w:r>
      <w:r w:rsidR="00961289" w:rsidRPr="00464A01">
        <w:t xml:space="preserve">Szpital MSWiA w Łodzi ul. Północna 42 </w:t>
      </w:r>
    </w:p>
    <w:p w:rsidR="00961289" w:rsidRDefault="00961289" w:rsidP="00961289">
      <w:pPr>
        <w:pStyle w:val="Nagwek2"/>
        <w:numPr>
          <w:ilvl w:val="1"/>
          <w:numId w:val="40"/>
        </w:numPr>
      </w:pPr>
      <w:r>
        <w:t xml:space="preserve">Zamawiający nie przewiduje udzielenia zamówień, o których mowa w art. 214 ust. 1 pkt 7 i 8 ustawy </w:t>
      </w:r>
      <w:proofErr w:type="spellStart"/>
      <w:r>
        <w:t>Pzp</w:t>
      </w:r>
      <w:proofErr w:type="spell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61289" w:rsidRPr="00464A01" w:rsidTr="000708F3">
        <w:tc>
          <w:tcPr>
            <w:tcW w:w="8640" w:type="dxa"/>
            <w:tcBorders>
              <w:top w:val="nil"/>
              <w:left w:val="nil"/>
              <w:bottom w:val="nil"/>
              <w:right w:val="nil"/>
            </w:tcBorders>
            <w:hideMark/>
          </w:tcPr>
          <w:p w:rsidR="00961289" w:rsidRDefault="00961289" w:rsidP="000708F3">
            <w:pPr>
              <w:pStyle w:val="Nagwek2"/>
              <w:numPr>
                <w:ilvl w:val="0"/>
                <w:numId w:val="0"/>
              </w:numPr>
            </w:pPr>
          </w:p>
          <w:p w:rsidR="00961289" w:rsidRPr="00464A01" w:rsidRDefault="00961289" w:rsidP="000708F3">
            <w:pPr>
              <w:pStyle w:val="Nagwek2"/>
              <w:numPr>
                <w:ilvl w:val="0"/>
                <w:numId w:val="0"/>
              </w:numPr>
            </w:pPr>
          </w:p>
        </w:tc>
      </w:tr>
    </w:tbl>
    <w:p w:rsidR="00B01985" w:rsidRDefault="00B01985" w:rsidP="00961289">
      <w:pPr>
        <w:pStyle w:val="Nagwek2"/>
        <w:numPr>
          <w:ilvl w:val="0"/>
          <w:numId w:val="0"/>
        </w:numPr>
      </w:pPr>
    </w:p>
    <w:p w:rsidR="00B01985" w:rsidRDefault="00B01985" w:rsidP="00961289">
      <w:pPr>
        <w:pStyle w:val="Nagwek1"/>
        <w:numPr>
          <w:ilvl w:val="0"/>
          <w:numId w:val="40"/>
        </w:numPr>
        <w:ind w:left="431" w:hanging="431"/>
      </w:pPr>
      <w:bookmarkStart w:id="5" w:name="_Toc258314246"/>
      <w:r>
        <w:t>Termin wykonania zamówienia</w:t>
      </w:r>
      <w:bookmarkEnd w:id="5"/>
    </w:p>
    <w:p w:rsidR="00B01985" w:rsidRDefault="00B01985" w:rsidP="00883197">
      <w:pPr>
        <w:pStyle w:val="Nagwek2"/>
        <w:numPr>
          <w:ilvl w:val="0"/>
          <w:numId w:val="0"/>
        </w:numPr>
        <w:ind w:left="426"/>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F6D1F" w:rsidRDefault="00961289" w:rsidP="00086684">
            <w:pPr>
              <w:pStyle w:val="Tekstpodstawowy"/>
            </w:pPr>
            <w:bookmarkStart w:id="6" w:name="_Toc258314247"/>
            <w:r>
              <w:rPr>
                <w:b/>
              </w:rPr>
              <w:t xml:space="preserve">36 </w:t>
            </w:r>
            <w:r w:rsidR="002F6D1F" w:rsidRPr="002F6D1F">
              <w:rPr>
                <w:b/>
              </w:rPr>
              <w:t xml:space="preserve">miesięcy od daty </w:t>
            </w:r>
            <w:r>
              <w:rPr>
                <w:b/>
              </w:rPr>
              <w:t>podpisania umowy</w:t>
            </w:r>
          </w:p>
        </w:tc>
      </w:tr>
    </w:tbl>
    <w:p w:rsidR="00B01985" w:rsidRDefault="00B01985" w:rsidP="00961289">
      <w:pPr>
        <w:pStyle w:val="Nagwek1"/>
        <w:numPr>
          <w:ilvl w:val="0"/>
          <w:numId w:val="40"/>
        </w:numPr>
        <w:ind w:left="431" w:hanging="431"/>
      </w:pPr>
      <w:r>
        <w:rPr>
          <w:lang w:val="pl-PL"/>
        </w:rPr>
        <w:t>Informacja o warunkach</w:t>
      </w:r>
      <w:r>
        <w:t xml:space="preserve"> udziału w postępowaniu</w:t>
      </w:r>
      <w:bookmarkEnd w:id="6"/>
    </w:p>
    <w:p w:rsidR="00F6755E" w:rsidRDefault="00F6755E" w:rsidP="00883197">
      <w:pPr>
        <w:pStyle w:val="Nagwek2"/>
        <w:numPr>
          <w:ilvl w:val="0"/>
          <w:numId w:val="0"/>
        </w:numPr>
        <w:ind w:left="680"/>
      </w:pPr>
    </w:p>
    <w:p w:rsidR="00961289" w:rsidRDefault="00961289" w:rsidP="00961289">
      <w:pPr>
        <w:pStyle w:val="Nagwek2"/>
        <w:numPr>
          <w:ilvl w:val="1"/>
          <w:numId w:val="42"/>
        </w:numPr>
      </w:pPr>
      <w:r>
        <w:t xml:space="preserve">O udzielenie zamówienia mogą ubiegać się Wykonawcy, którzy nie podlegają wykluczeniu oraz spełniają warunki udziału w postępowaniu i wymagania określone </w:t>
      </w:r>
      <w:r>
        <w:br/>
        <w:t>w niniejszej SWZ.</w:t>
      </w:r>
    </w:p>
    <w:p w:rsidR="00961289" w:rsidRDefault="00961289" w:rsidP="00961289">
      <w:pPr>
        <w:pStyle w:val="Nagwek2"/>
        <w:numPr>
          <w:ilvl w:val="0"/>
          <w:numId w:val="0"/>
        </w:numPr>
        <w:ind w:left="680" w:hanging="680"/>
      </w:pPr>
      <w:r>
        <w:rPr>
          <w:b/>
        </w:rPr>
        <w:t>6.2</w:t>
      </w:r>
      <w:r>
        <w:t xml:space="preserve"> Zamawiający, na podstawie art. 112 ustawy </w:t>
      </w:r>
      <w:proofErr w:type="spellStart"/>
      <w:r>
        <w:t>Pzp</w:t>
      </w:r>
      <w:proofErr w:type="spellEnd"/>
      <w:r>
        <w:t xml:space="preserve"> określa następujące warunki udziału </w:t>
      </w:r>
      <w: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61289" w:rsidTr="00961289">
        <w:tc>
          <w:tcPr>
            <w:tcW w:w="720"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rPr>
                <w:sz w:val="20"/>
                <w:szCs w:val="20"/>
              </w:rPr>
            </w:pPr>
            <w:r>
              <w:rPr>
                <w:b/>
                <w:sz w:val="20"/>
                <w:szCs w:val="20"/>
              </w:rPr>
              <w:t>Warunki udziału w postępowaniu</w:t>
            </w:r>
          </w:p>
        </w:tc>
      </w:tr>
      <w:tr w:rsidR="00961289" w:rsidTr="00961289">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both"/>
              <w:rPr>
                <w:b/>
                <w:bCs/>
              </w:rPr>
            </w:pPr>
            <w:r>
              <w:rPr>
                <w:b/>
                <w:bCs/>
              </w:rPr>
              <w:t>Sytuacja ekonomiczna lub finansowa</w:t>
            </w:r>
          </w:p>
          <w:p w:rsidR="00961289" w:rsidRDefault="00961289">
            <w:pPr>
              <w:spacing w:before="60" w:after="120"/>
              <w:jc w:val="both"/>
            </w:pPr>
            <w:r>
              <w:t xml:space="preserve">O udzielenie zamówienia publicznego mogą ubiegać się wykonawcy, którzy spełniają warunki, dotyczące sytuacji ekonomicznej lub finansowej. </w:t>
            </w:r>
          </w:p>
          <w:p w:rsidR="00961289" w:rsidRPr="00501E20" w:rsidRDefault="00961289" w:rsidP="00961289">
            <w:pPr>
              <w:tabs>
                <w:tab w:val="left" w:pos="426"/>
              </w:tabs>
              <w:suppressAutoHyphens/>
              <w:autoSpaceDE w:val="0"/>
              <w:spacing w:before="120" w:after="120" w:line="271" w:lineRule="auto"/>
              <w:jc w:val="both"/>
              <w:rPr>
                <w:i/>
                <w:color w:val="404040" w:themeColor="text1" w:themeTint="BF"/>
                <w:szCs w:val="22"/>
              </w:rPr>
            </w:pPr>
            <w:r w:rsidRPr="00501E20">
              <w:rPr>
                <w:i/>
                <w:szCs w:val="22"/>
              </w:rPr>
              <w:t xml:space="preserve">Wykonawca </w:t>
            </w:r>
            <w:r w:rsidR="00E2354D" w:rsidRPr="00501E20">
              <w:rPr>
                <w:i/>
                <w:szCs w:val="22"/>
              </w:rPr>
              <w:t xml:space="preserve">zobowiązany jest wykazać, że </w:t>
            </w:r>
            <w:r w:rsidRPr="00501E20">
              <w:rPr>
                <w:i/>
                <w:szCs w:val="22"/>
              </w:rPr>
              <w:t xml:space="preserve">posiada </w:t>
            </w:r>
            <w:bookmarkStart w:id="7" w:name="_Hlk103682170"/>
            <w:r w:rsidRPr="00501E20">
              <w:rPr>
                <w:i/>
                <w:szCs w:val="22"/>
              </w:rPr>
              <w:t xml:space="preserve">polisę ubezpieczeniową </w:t>
            </w:r>
            <w:r w:rsidR="00157C56" w:rsidRPr="00501E20">
              <w:rPr>
                <w:i/>
                <w:szCs w:val="22"/>
              </w:rPr>
              <w:t xml:space="preserve">lub inny dokument potwierdzający, że  jest ubezpieczony </w:t>
            </w:r>
            <w:r w:rsidRPr="00501E20">
              <w:rPr>
                <w:i/>
                <w:szCs w:val="22"/>
              </w:rPr>
              <w:t>od odpowiedzialności cywilnej (deliktowej) w zakresie prowadzonej działalności związanej z przedmiotem zamówienia na kwotę co najmniej 1.000.000,00 zł dla jednej i wszystkich szkód, obejmującą ryzyko przeniesienia chorób zakaźnych i zakażeń (w tym HIV i WZW).</w:t>
            </w:r>
          </w:p>
          <w:bookmarkEnd w:id="7"/>
          <w:p w:rsidR="00961289" w:rsidRDefault="00961289">
            <w:pPr>
              <w:spacing w:before="60" w:after="120"/>
              <w:jc w:val="both"/>
            </w:pPr>
            <w:r>
              <w:t>Ocena spełniania warunków udziału w postępowaniu będzie dokonana na zasadzie spełnia/nie spełnia.</w:t>
            </w:r>
          </w:p>
          <w:p w:rsidR="00961289" w:rsidRDefault="00961289">
            <w:pPr>
              <w:spacing w:before="60" w:after="120"/>
              <w:jc w:val="both"/>
            </w:pPr>
          </w:p>
        </w:tc>
      </w:tr>
      <w:tr w:rsidR="00961289" w:rsidTr="00961289">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006BFE" w:rsidRPr="00356D32" w:rsidRDefault="00961289" w:rsidP="00006BFE">
            <w:pPr>
              <w:spacing w:before="60" w:after="120"/>
              <w:jc w:val="both"/>
              <w:rPr>
                <w:b/>
                <w:bCs/>
              </w:rPr>
            </w:pPr>
            <w:r>
              <w:rPr>
                <w:b/>
                <w:bCs/>
              </w:rPr>
              <w:t>Zdolność techniczna lub zawodowa</w:t>
            </w:r>
            <w:r w:rsidR="00006BFE" w:rsidRPr="000D70C6">
              <w:t>.</w:t>
            </w:r>
          </w:p>
          <w:p w:rsidR="00961289" w:rsidRDefault="00961289">
            <w:pPr>
              <w:spacing w:before="60" w:after="120"/>
              <w:jc w:val="both"/>
            </w:pPr>
            <w:r>
              <w:t>O udzielenie zamówienia publicznego mogą ubiegać się wykonawcy, którzy spełniają warunki, dotyczące  zdolności technicznej lub zawodowej. Ocena spełniania warunków udziału w postępowaniu będzie dokonana na zasadzie spełnia/nie spełnia.</w:t>
            </w:r>
          </w:p>
          <w:p w:rsidR="00961289" w:rsidRDefault="00961289">
            <w:pPr>
              <w:spacing w:before="60" w:after="120"/>
              <w:jc w:val="both"/>
            </w:pPr>
            <w:r>
              <w:t>W zakresie posiadania wiedzy i doświadczenia:</w:t>
            </w:r>
          </w:p>
          <w:p w:rsidR="002D3383" w:rsidRPr="00501E20" w:rsidRDefault="002D3383" w:rsidP="002D3383">
            <w:pPr>
              <w:rPr>
                <w:i/>
              </w:rPr>
            </w:pPr>
            <w:r w:rsidRPr="00501E20">
              <w:rPr>
                <w:rStyle w:val="markedcontent"/>
                <w:i/>
              </w:rPr>
              <w:t>Zamawiający uzna warunek za spełniony, jeżeli</w:t>
            </w:r>
            <w:r w:rsidRPr="00501E20">
              <w:rPr>
                <w:i/>
              </w:rPr>
              <w:t xml:space="preserve"> </w:t>
            </w:r>
            <w:r w:rsidRPr="00501E20">
              <w:rPr>
                <w:rStyle w:val="markedcontent"/>
                <w:i/>
              </w:rPr>
              <w:t>Wykonawca wykaże, że w okresie ostatnich 3 (trzech) lat przed upływem terminu składania</w:t>
            </w:r>
            <w:r w:rsidRPr="00501E20">
              <w:rPr>
                <w:i/>
              </w:rPr>
              <w:t xml:space="preserve"> </w:t>
            </w:r>
            <w:r w:rsidRPr="00501E20">
              <w:rPr>
                <w:rStyle w:val="markedcontent"/>
                <w:i/>
              </w:rPr>
              <w:t>ofert, a jeżeli okres prowadzenia działalności jest krótszy – w tym okresie, wykonał lub</w:t>
            </w:r>
            <w:r w:rsidR="00501E20">
              <w:t xml:space="preserve"> </w:t>
            </w:r>
            <w:r w:rsidRPr="00501E20">
              <w:rPr>
                <w:rStyle w:val="markedcontent"/>
                <w:i/>
              </w:rPr>
              <w:t>należycie wykonuje co najmniej 2 (dwie) usługi prania wraz z dzierżawą bielizny</w:t>
            </w:r>
            <w:r w:rsidR="00882FC7" w:rsidRPr="00501E20">
              <w:rPr>
                <w:i/>
              </w:rPr>
              <w:t xml:space="preserve"> </w:t>
            </w:r>
            <w:r w:rsidRPr="00501E20">
              <w:rPr>
                <w:rStyle w:val="markedcontent"/>
                <w:i/>
              </w:rPr>
              <w:t>z zastosowaniem RFID  lub równoważnego systemu na rzecz jednostki służby zdrowia</w:t>
            </w:r>
            <w:r w:rsidRPr="00501E20">
              <w:rPr>
                <w:i/>
              </w:rPr>
              <w:t xml:space="preserve"> </w:t>
            </w:r>
            <w:r w:rsidRPr="00501E20">
              <w:rPr>
                <w:rStyle w:val="markedcontent"/>
                <w:i/>
              </w:rPr>
              <w:t>(np. szpital, klinika, przychodnia), o wartości nie mniejszej niż 800.000 zł brutto każda.</w:t>
            </w:r>
          </w:p>
          <w:p w:rsidR="00961289" w:rsidRDefault="00961289" w:rsidP="002D3383">
            <w:pPr>
              <w:spacing w:before="60" w:after="120"/>
              <w:jc w:val="both"/>
            </w:pPr>
            <w:r>
              <w:t xml:space="preserve">W przypadku Wykonawców wspólnie ubiegających się o udzielenie zamówienia np. Konsorcjum powyższy  warunek  musi spełnić przynajmniej </w:t>
            </w:r>
            <w:r>
              <w:lastRenderedPageBreak/>
              <w:t>jeden z Wykonawców ubiegających się wspólnie o udzielenie zamówienia np. członek Konsorcjum.</w:t>
            </w:r>
          </w:p>
        </w:tc>
      </w:tr>
      <w:tr w:rsidR="00961289" w:rsidTr="00961289">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both"/>
              <w:rPr>
                <w:b/>
                <w:bCs/>
              </w:rPr>
            </w:pPr>
            <w:r>
              <w:rPr>
                <w:b/>
                <w:bCs/>
              </w:rPr>
              <w:t>Zdolność do występowania w obrocie gospodarczym</w:t>
            </w:r>
          </w:p>
          <w:p w:rsidR="00961289" w:rsidRDefault="00961289">
            <w:pPr>
              <w:spacing w:before="60" w:after="120"/>
              <w:jc w:val="both"/>
            </w:pPr>
            <w: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961289" w:rsidRDefault="00961289">
            <w:pPr>
              <w:spacing w:before="60" w:after="120"/>
              <w:jc w:val="both"/>
            </w:pPr>
            <w:r>
              <w:t>Zamawiający nie określił warunku w tym zakresie.</w:t>
            </w:r>
          </w:p>
        </w:tc>
      </w:tr>
      <w:tr w:rsidR="00961289" w:rsidTr="00961289">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both"/>
              <w:rPr>
                <w:b/>
                <w:bCs/>
              </w:rPr>
            </w:pPr>
            <w:r>
              <w:rPr>
                <w:b/>
                <w:bCs/>
              </w:rPr>
              <w:t>Uprawnienia do prowadzenia określonej działalności gospodarczej lub zawodowej, o ile wynika to z odrębnych przepisów</w:t>
            </w:r>
          </w:p>
          <w:p w:rsidR="00961289" w:rsidRDefault="00961289">
            <w:pPr>
              <w:spacing w:before="60" w:after="120"/>
              <w:jc w:val="both"/>
            </w:pPr>
            <w: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61289" w:rsidRDefault="00961289">
            <w:pPr>
              <w:spacing w:before="60" w:after="120"/>
              <w:jc w:val="both"/>
            </w:pPr>
            <w:r>
              <w:t>Zamawiający nie określił warunku w tym zakresie.</w:t>
            </w:r>
          </w:p>
        </w:tc>
      </w:tr>
    </w:tbl>
    <w:p w:rsidR="00961289" w:rsidRDefault="00961289" w:rsidP="00961289">
      <w:pPr>
        <w:spacing w:before="120" w:after="60"/>
        <w:ind w:firstLine="431"/>
        <w:jc w:val="both"/>
        <w:outlineLvl w:val="1"/>
        <w:rPr>
          <w:bCs/>
          <w:iCs/>
          <w:color w:val="000000"/>
          <w:lang w:eastAsia="x-none"/>
        </w:rPr>
      </w:pPr>
    </w:p>
    <w:p w:rsidR="00B01985" w:rsidRDefault="00B01985" w:rsidP="00883197">
      <w:pPr>
        <w:pStyle w:val="Nagwek2"/>
        <w:numPr>
          <w:ilvl w:val="0"/>
          <w:numId w:val="0"/>
        </w:numPr>
        <w:ind w:left="680"/>
      </w:pPr>
    </w:p>
    <w:p w:rsidR="00B01985" w:rsidRDefault="00B01985" w:rsidP="00961289">
      <w:pPr>
        <w:pStyle w:val="Nagwek1"/>
        <w:numPr>
          <w:ilvl w:val="0"/>
          <w:numId w:val="42"/>
        </w:numPr>
        <w:ind w:left="431" w:hanging="431"/>
      </w:pPr>
      <w:r>
        <w:t>Podstawy wykluczenia wykonawcy Z POSTĘPOWANIA</w:t>
      </w:r>
    </w:p>
    <w:p w:rsidR="00F6755E" w:rsidRPr="00F6755E" w:rsidRDefault="00F6755E" w:rsidP="00883197">
      <w:pPr>
        <w:pStyle w:val="Nagwek2"/>
        <w:numPr>
          <w:ilvl w:val="0"/>
          <w:numId w:val="0"/>
        </w:numPr>
        <w:ind w:left="680"/>
      </w:pPr>
    </w:p>
    <w:p w:rsidR="00B01985" w:rsidRDefault="00B01985" w:rsidP="00961289">
      <w:pPr>
        <w:pStyle w:val="Nagwek2"/>
        <w:numPr>
          <w:ilvl w:val="1"/>
          <w:numId w:val="42"/>
        </w:numPr>
      </w:pPr>
      <w:r>
        <w:t>Zamawiający wykluczy z postępowania o udzielenie zamówienia Wykonawcę, wobec którego zachodzą podstawy wykluczenia, o których mowa w art. 108</w:t>
      </w:r>
      <w:r w:rsidR="005B11F4">
        <w:t xml:space="preserve"> ust. 1</w:t>
      </w:r>
      <w:r>
        <w:t xml:space="preserve"> ustawy </w:t>
      </w:r>
      <w:proofErr w:type="spellStart"/>
      <w:r>
        <w:t>Pzp</w:t>
      </w:r>
      <w:proofErr w:type="spellEnd"/>
      <w:r>
        <w:t>.</w:t>
      </w:r>
    </w:p>
    <w:p w:rsidR="00F6755E" w:rsidRDefault="00F6755E" w:rsidP="00883197">
      <w:pPr>
        <w:pStyle w:val="Nagwek2"/>
        <w:numPr>
          <w:ilvl w:val="0"/>
          <w:numId w:val="0"/>
        </w:numPr>
        <w:ind w:left="680"/>
      </w:pPr>
    </w:p>
    <w:p w:rsidR="00B01985" w:rsidRDefault="00B01985" w:rsidP="00961289">
      <w:pPr>
        <w:pStyle w:val="Nagwek2"/>
        <w:numPr>
          <w:ilvl w:val="1"/>
          <w:numId w:val="42"/>
        </w:numPr>
      </w:pPr>
      <w:r>
        <w:t xml:space="preserve">Wykluczenie Wykonawcy nastąpi w przypadkach, o których mowa w art. 111 ustawy </w:t>
      </w:r>
      <w:proofErr w:type="spellStart"/>
      <w:r>
        <w:t>Pzp</w:t>
      </w:r>
      <w:proofErr w:type="spellEnd"/>
      <w:r>
        <w:t>.</w:t>
      </w:r>
    </w:p>
    <w:p w:rsidR="00F6755E" w:rsidRDefault="00F6755E" w:rsidP="00883197">
      <w:pPr>
        <w:pStyle w:val="Nagwek2"/>
        <w:numPr>
          <w:ilvl w:val="0"/>
          <w:numId w:val="0"/>
        </w:numPr>
      </w:pPr>
    </w:p>
    <w:p w:rsidR="00B01985" w:rsidRDefault="00B01985" w:rsidP="00961289">
      <w:pPr>
        <w:pStyle w:val="Nagwek2"/>
        <w:numPr>
          <w:ilvl w:val="1"/>
          <w:numId w:val="42"/>
        </w:numPr>
      </w:pPr>
      <w:r>
        <w:t>Wykonawca nie podlega wykluczeniu w okolicznościach określonych w</w:t>
      </w:r>
      <w:r w:rsidR="000C668D">
        <w:t xml:space="preserve"> art. 108 ust. 1 pkt 1, 2, 5</w:t>
      </w:r>
      <w:r w:rsidR="00F32A96">
        <w:t>,6</w:t>
      </w:r>
      <w:r w:rsidR="000C668D">
        <w:t xml:space="preserve">  lub art. 109 ust. 1 pkt 2‒5, 7-10 </w:t>
      </w:r>
      <w:r>
        <w:t xml:space="preserve">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F6755E" w:rsidRDefault="00F6755E" w:rsidP="00883197">
      <w:pPr>
        <w:pStyle w:val="Nagwek2"/>
        <w:numPr>
          <w:ilvl w:val="0"/>
          <w:numId w:val="0"/>
        </w:numPr>
      </w:pPr>
    </w:p>
    <w:p w:rsidR="00B01985" w:rsidRDefault="00B01985" w:rsidP="00961289">
      <w:pPr>
        <w:pStyle w:val="Nagwek2"/>
        <w:numPr>
          <w:ilvl w:val="1"/>
          <w:numId w:val="42"/>
        </w:numPr>
      </w:pPr>
      <w:r>
        <w:t>Zamawiający oceni, czy podjęte przez Wykonawcę czynności są wystarczające do wykazania jego rzetelności, uwzględniając wagę i szczególne okoliczności czynu Wykonawcy, a jeżeli uzna, że nie są wystarczające, wykluczy Wykonawcę.</w:t>
      </w:r>
    </w:p>
    <w:p w:rsidR="00F6755E" w:rsidRDefault="00F6755E" w:rsidP="00883197">
      <w:pPr>
        <w:pStyle w:val="Nagwek2"/>
        <w:numPr>
          <w:ilvl w:val="0"/>
          <w:numId w:val="0"/>
        </w:numPr>
      </w:pPr>
    </w:p>
    <w:p w:rsidR="00B01985" w:rsidRDefault="00B01985" w:rsidP="00961289">
      <w:pPr>
        <w:pStyle w:val="Nagwek2"/>
        <w:numPr>
          <w:ilvl w:val="1"/>
          <w:numId w:val="42"/>
        </w:numPr>
      </w:pPr>
      <w:r>
        <w:t>Zamawiający może wykluczyć Wykonawcę na każdym etapie postępowania, ofertę Wykonawcy wykluczonego uznaje się za odrzuconą.</w:t>
      </w:r>
    </w:p>
    <w:p w:rsidR="00E2354D" w:rsidRDefault="00E2354D" w:rsidP="00E2354D">
      <w:pPr>
        <w:pStyle w:val="Akapitzlist"/>
      </w:pPr>
    </w:p>
    <w:p w:rsidR="00E2354D" w:rsidRPr="00E2354D" w:rsidRDefault="00E2354D" w:rsidP="00E2354D">
      <w:pPr>
        <w:pStyle w:val="Nagwek2"/>
        <w:numPr>
          <w:ilvl w:val="1"/>
          <w:numId w:val="42"/>
        </w:numPr>
      </w:pPr>
      <w:r>
        <w:t xml:space="preserve">Mocą art. 7 ust. 1 specustawy sankcyjnej, ustawodawca przewidział krajową obligatoryjną podstawę do badania wykonawcy pod kątem wykluczenia z postępowania, jeżeli: </w:t>
      </w:r>
    </w:p>
    <w:p w:rsidR="00E2354D" w:rsidRDefault="00E2354D" w:rsidP="00E2354D">
      <w:pPr>
        <w:tabs>
          <w:tab w:val="left" w:pos="426"/>
        </w:tabs>
        <w:autoSpaceDE w:val="0"/>
        <w:spacing w:after="240"/>
        <w:ind w:left="357"/>
        <w:jc w:val="both"/>
      </w:pPr>
      <w:r>
        <w:t xml:space="preserve">7.6.1 wykonawca jest wymieniony w wykazach określonych w rozporządzeniu 765/2006 i rozporządzeniu 269/2014 albo wpisany na listę na podstawie decyzji w sprawie wpisu na listę rozstrzygającej o zastosowaniu środka, o którym mowa w art. 1 pkt 3 specustawy sankcyjnej; </w:t>
      </w:r>
    </w:p>
    <w:p w:rsidR="00E2354D" w:rsidRDefault="00E2354D" w:rsidP="00E2354D">
      <w:pPr>
        <w:tabs>
          <w:tab w:val="left" w:pos="426"/>
        </w:tabs>
        <w:autoSpaceDE w:val="0"/>
        <w:spacing w:after="240"/>
        <w:ind w:left="357"/>
        <w:jc w:val="both"/>
      </w:pPr>
      <w:r>
        <w:t xml:space="preserve">7.6.2 wykonawca, którego beneficjentem rzeczywistym w rozumieniu ustawy z dnia 1 marca 2018 r. o przeciwdziałaniu praniu pieniędzy oraz finansowaniu terroryzmu (Dz. U. z 2022 r. poz. 593 i 655) jest osoba wymieniona w wykazach określonych w rozporządzeniu 765/2006 </w:t>
      </w:r>
      <w:r>
        <w:lastRenderedPageBreak/>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rsidR="00E2354D" w:rsidRPr="00E2354D" w:rsidRDefault="00E2354D" w:rsidP="00E2354D">
      <w:pPr>
        <w:tabs>
          <w:tab w:val="left" w:pos="426"/>
        </w:tabs>
        <w:autoSpaceDE w:val="0"/>
        <w:spacing w:after="240"/>
        <w:ind w:left="357"/>
        <w:jc w:val="both"/>
        <w:rPr>
          <w:rFonts w:cstheme="minorHAnsi"/>
          <w:bCs/>
          <w:color w:val="404040" w:themeColor="text1" w:themeTint="BF"/>
          <w:szCs w:val="22"/>
        </w:rPr>
      </w:pPr>
      <w:r>
        <w:t>7.6.3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B01985" w:rsidRDefault="00B01985" w:rsidP="00961289">
      <w:pPr>
        <w:pStyle w:val="Nagwek1"/>
        <w:numPr>
          <w:ilvl w:val="0"/>
          <w:numId w:val="42"/>
        </w:numPr>
        <w:ind w:left="431" w:hanging="431"/>
        <w:rPr>
          <w:lang w:val="pl-PL"/>
        </w:rPr>
      </w:pPr>
      <w:bookmarkStart w:id="8" w:name="_Toc258314248"/>
      <w:r>
        <w:rPr>
          <w:lang w:val="pl-PL"/>
        </w:rPr>
        <w:t>wykaz podmiotowych środków dowodowych</w:t>
      </w:r>
      <w:bookmarkEnd w:id="8"/>
    </w:p>
    <w:p w:rsidR="00B01985" w:rsidRDefault="00B01985" w:rsidP="00961289">
      <w:pPr>
        <w:pStyle w:val="Nagwek2"/>
        <w:numPr>
          <w:ilvl w:val="1"/>
          <w:numId w:val="42"/>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A4170B" w:rsidRDefault="002F6D1F" w:rsidP="00CC29E9">
            <w:pPr>
              <w:spacing w:before="60" w:after="60"/>
              <w:jc w:val="both"/>
            </w:pPr>
            <w:r w:rsidRPr="00A4170B">
              <w:rPr>
                <w:b/>
              </w:rPr>
              <w:t>Jednolity europejski dokument zamówienia</w:t>
            </w:r>
          </w:p>
          <w:p w:rsidR="002F6D1F" w:rsidRPr="00A4170B" w:rsidRDefault="0068123B" w:rsidP="00125DA7">
            <w:pPr>
              <w:spacing w:after="40"/>
              <w:jc w:val="both"/>
            </w:pPr>
            <w:r w:rsidRPr="00A4170B">
              <w:t>Aktualne na dzień składania ofert oświadczenie Wykonawcy, że nie podlega wykluczeniu oraz spełnia warunki udziału w postępowaniu. Oświadczenie wykonawca składa w formie 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sidR="005B0E90">
              <w:rPr>
                <w:rStyle w:val="markedcontent"/>
              </w:rPr>
              <w:t xml:space="preserve">2 </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3"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E2354D" w:rsidP="00215033">
            <w:pPr>
              <w:spacing w:before="60" w:after="60"/>
              <w:jc w:val="both"/>
              <w:rPr>
                <w:b/>
                <w:color w:val="FF0000"/>
              </w:rPr>
            </w:pPr>
            <w:r>
              <w:rPr>
                <w:b/>
              </w:rPr>
              <w:t xml:space="preserve">Formularz </w:t>
            </w:r>
            <w:r w:rsidR="002F6D1F" w:rsidRPr="002F6D1F">
              <w:rPr>
                <w:b/>
              </w:rPr>
              <w:t xml:space="preserve"> ofert</w:t>
            </w:r>
            <w:r w:rsidR="00006BFE">
              <w:rPr>
                <w:b/>
              </w:rPr>
              <w:t>o</w:t>
            </w:r>
            <w:r>
              <w:rPr>
                <w:b/>
              </w:rPr>
              <w:t>wy</w:t>
            </w:r>
            <w:r w:rsidR="002F6D1F" w:rsidRPr="002F6D1F">
              <w:rPr>
                <w:b/>
              </w:rPr>
              <w:t xml:space="preserve">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731D0A"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731D0A" w:rsidP="00215033">
            <w:pPr>
              <w:spacing w:before="60" w:after="60"/>
              <w:jc w:val="both"/>
              <w:rPr>
                <w:b/>
              </w:rPr>
            </w:pPr>
            <w:r>
              <w:rPr>
                <w:b/>
              </w:rPr>
              <w:t xml:space="preserve">Formularz </w:t>
            </w:r>
            <w:r w:rsidR="00CB5BD8">
              <w:rPr>
                <w:b/>
              </w:rPr>
              <w:t xml:space="preserve">asortymentowo- </w:t>
            </w:r>
            <w:r>
              <w:rPr>
                <w:b/>
              </w:rPr>
              <w:t xml:space="preserve">cenowy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006BFE"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006BFE" w:rsidRDefault="00006BFE" w:rsidP="00215033">
            <w:pPr>
              <w:spacing w:before="60" w:after="60"/>
              <w:jc w:val="both"/>
              <w:rPr>
                <w:b/>
              </w:rPr>
            </w:pPr>
            <w:r>
              <w:rPr>
                <w:b/>
              </w:rPr>
              <w:t xml:space="preserve">Zobowiązanie podmiotu trzeciego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006BFE"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006BFE" w:rsidRDefault="00006BFE" w:rsidP="00215033">
            <w:pPr>
              <w:spacing w:before="60" w:after="60"/>
              <w:jc w:val="both"/>
              <w:rPr>
                <w:b/>
              </w:rPr>
            </w:pPr>
            <w:r>
              <w:rPr>
                <w:b/>
              </w:rPr>
              <w:t>Oświadczenie o zatrudnieniu osób na</w:t>
            </w:r>
            <w:r w:rsidR="0005766F">
              <w:rPr>
                <w:b/>
              </w:rPr>
              <w:t xml:space="preserve"> podstawie </w:t>
            </w:r>
            <w:r>
              <w:rPr>
                <w:b/>
              </w:rPr>
              <w:t xml:space="preserve"> umow</w:t>
            </w:r>
            <w:r w:rsidR="0005766F">
              <w:rPr>
                <w:b/>
              </w:rPr>
              <w:t>y</w:t>
            </w:r>
            <w:r>
              <w:rPr>
                <w:b/>
              </w:rPr>
              <w:t xml:space="preserve"> o pracę </w:t>
            </w:r>
          </w:p>
        </w:tc>
      </w:tr>
      <w:tr w:rsidR="009E6352" w:rsidTr="00CC29E9">
        <w:tc>
          <w:tcPr>
            <w:tcW w:w="709" w:type="dxa"/>
            <w:tcBorders>
              <w:top w:val="single" w:sz="4" w:space="0" w:color="auto"/>
              <w:left w:val="single" w:sz="4" w:space="0" w:color="auto"/>
              <w:bottom w:val="single" w:sz="4" w:space="0" w:color="auto"/>
              <w:right w:val="single" w:sz="4" w:space="0" w:color="auto"/>
            </w:tcBorders>
          </w:tcPr>
          <w:p w:rsidR="009E6352" w:rsidRDefault="009E6352"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9E6352" w:rsidRPr="009E6352" w:rsidRDefault="009E6352" w:rsidP="00215033">
            <w:pPr>
              <w:spacing w:before="60" w:after="60"/>
              <w:jc w:val="both"/>
              <w:rPr>
                <w:b/>
              </w:rPr>
            </w:pPr>
            <w:r w:rsidRPr="009E6352">
              <w:rPr>
                <w:b/>
                <w:snapToGrid w:val="0"/>
              </w:rPr>
              <w:t>Wykaz części zamówienia, których wykonanie wykonawca zamierza powierzyć podwykonawcą</w:t>
            </w:r>
          </w:p>
        </w:tc>
      </w:tr>
    </w:tbl>
    <w:p w:rsidR="00287042" w:rsidRDefault="003D0E5F" w:rsidP="00883197">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961289">
      <w:pPr>
        <w:pStyle w:val="Nagwek2"/>
        <w:numPr>
          <w:ilvl w:val="1"/>
          <w:numId w:val="42"/>
        </w:numPr>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883197">
      <w:pPr>
        <w:pStyle w:val="Nagwek2"/>
        <w:numPr>
          <w:ilvl w:val="0"/>
          <w:numId w:val="0"/>
        </w:numPr>
        <w:ind w:left="1038"/>
      </w:pPr>
    </w:p>
    <w:p w:rsidR="002F6D1F" w:rsidRDefault="002F6D1F" w:rsidP="00883197">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lastRenderedPageBreak/>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D462B2" w:rsidRPr="00D462B2" w:rsidRDefault="00D462B2" w:rsidP="00D462B2">
      <w:pPr>
        <w:spacing w:before="120" w:after="60"/>
        <w:jc w:val="both"/>
        <w:outlineLvl w:val="1"/>
        <w:rPr>
          <w:bCs/>
          <w:iCs/>
          <w:color w:val="000000"/>
          <w:lang w:eastAsia="x-none"/>
        </w:rPr>
      </w:pPr>
    </w:p>
    <w:p w:rsidR="00D462B2" w:rsidRPr="00424D3C" w:rsidRDefault="00424D3C" w:rsidP="00D462B2">
      <w:pPr>
        <w:pStyle w:val="Akapitzlist"/>
        <w:numPr>
          <w:ilvl w:val="0"/>
          <w:numId w:val="3"/>
        </w:numPr>
        <w:spacing w:before="120" w:after="60"/>
        <w:jc w:val="both"/>
        <w:outlineLvl w:val="1"/>
        <w:rPr>
          <w:rFonts w:ascii="Times New Roman" w:hAnsi="Times New Roman"/>
          <w:bCs/>
          <w:iCs/>
          <w:color w:val="000000"/>
          <w:sz w:val="24"/>
          <w:szCs w:val="24"/>
          <w:lang w:eastAsia="x-none"/>
        </w:rPr>
      </w:pPr>
      <w:r w:rsidRPr="00424D3C">
        <w:rPr>
          <w:rFonts w:ascii="Times New Roman" w:hAnsi="Times New Roman"/>
          <w:bCs/>
          <w:iCs/>
          <w:color w:val="000000"/>
          <w:sz w:val="24"/>
          <w:szCs w:val="24"/>
          <w:lang w:eastAsia="x-none"/>
        </w:rPr>
        <w:t>W celu potwierdzenia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513"/>
      </w:tblGrid>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Default="00D462B2" w:rsidP="00424D3C">
            <w:pPr>
              <w:spacing w:before="60" w:after="120"/>
              <w:jc w:val="both"/>
              <w:rPr>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D462B2" w:rsidRDefault="00D462B2" w:rsidP="00424D3C">
            <w:pPr>
              <w:spacing w:before="60" w:after="120"/>
              <w:jc w:val="both"/>
            </w:pPr>
            <w:r>
              <w:rPr>
                <w:b/>
                <w:sz w:val="20"/>
                <w:szCs w:val="20"/>
              </w:rPr>
              <w:t>Wymagany dokument</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1</w:t>
            </w:r>
          </w:p>
        </w:tc>
        <w:tc>
          <w:tcPr>
            <w:tcW w:w="7513" w:type="dxa"/>
            <w:tcBorders>
              <w:top w:val="single" w:sz="4" w:space="0" w:color="auto"/>
              <w:left w:val="single" w:sz="4" w:space="0" w:color="auto"/>
              <w:bottom w:val="single" w:sz="4" w:space="0" w:color="auto"/>
              <w:right w:val="single" w:sz="4" w:space="0" w:color="auto"/>
            </w:tcBorders>
            <w:hideMark/>
          </w:tcPr>
          <w:p w:rsidR="00D462B2" w:rsidRPr="00356D32" w:rsidRDefault="00D462B2" w:rsidP="00D462B2">
            <w:pPr>
              <w:spacing w:before="60" w:after="120"/>
              <w:jc w:val="both"/>
              <w:rPr>
                <w:b/>
                <w:bCs/>
              </w:rPr>
            </w:pPr>
            <w:r>
              <w:rPr>
                <w:b/>
                <w:bCs/>
              </w:rPr>
              <w:t>Zdolność techniczna lub zawodowa</w:t>
            </w:r>
            <w:r w:rsidRPr="000D70C6">
              <w:t>.</w:t>
            </w:r>
          </w:p>
          <w:p w:rsidR="00D462B2" w:rsidRDefault="00D462B2" w:rsidP="00424D3C">
            <w:pPr>
              <w:spacing w:before="60" w:after="120"/>
              <w:jc w:val="both"/>
            </w:pPr>
            <w:r w:rsidRPr="000D70C6">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w:t>
            </w:r>
            <w:r>
              <w:br/>
            </w:r>
            <w:r w:rsidRPr="000D70C6">
              <w:t xml:space="preserve">i podmiotów, na rzecz których dostawy lub usługi zostały wykonane </w:t>
            </w:r>
            <w:r>
              <w:br/>
            </w:r>
            <w:r w:rsidRPr="000D70C6">
              <w:t xml:space="preserve">lub są wykonywane, oraz załączeniem dowodów określających </w:t>
            </w:r>
            <w:r>
              <w:br/>
            </w:r>
            <w:r w:rsidRPr="000D70C6">
              <w:t>czy te dostawy lub usługi zostały wykonane lub są wykonywane należycie, przy czym dowodami, o których mowa, są referencje bądź inne dokumenty</w:t>
            </w:r>
            <w:r>
              <w:t xml:space="preserve"> </w:t>
            </w:r>
            <w:r w:rsidRPr="000D70C6">
              <w:t xml:space="preserve">sporządzone przez podmiot, na rzecz którego dostawy lub usługi zostały wykonane, a w przypadku świadczeń powtarzających się lub ciągłych </w:t>
            </w:r>
            <w:r>
              <w:br/>
            </w:r>
            <w:r w:rsidRPr="000D70C6">
              <w:t xml:space="preserve">są wykonywane, a jeżeli Wykonawca z przyczyn niezależnych od niego </w:t>
            </w:r>
            <w:r>
              <w:br/>
            </w:r>
            <w:r w:rsidRPr="000D70C6">
              <w:t xml:space="preserve">nie jest w stanie uzyskać tych dokumentów – oświadczenie Wykonawcy. </w:t>
            </w:r>
            <w:r>
              <w:br/>
            </w:r>
            <w:r w:rsidRPr="000D70C6">
              <w:t>W przypadku świadczeń powtarzających się lub ciągłych nadal wykonywanych referencje bądź inne dokumenty potwierdzające ich należyte wykonywanie powinny być wystawione w okresie ostatnich 3 miesięcy</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2</w:t>
            </w:r>
          </w:p>
        </w:tc>
        <w:tc>
          <w:tcPr>
            <w:tcW w:w="7513" w:type="dxa"/>
            <w:tcBorders>
              <w:top w:val="single" w:sz="4" w:space="0" w:color="auto"/>
              <w:left w:val="single" w:sz="4" w:space="0" w:color="auto"/>
              <w:bottom w:val="single" w:sz="4" w:space="0" w:color="auto"/>
              <w:right w:val="single" w:sz="4" w:space="0" w:color="auto"/>
            </w:tcBorders>
            <w:hideMark/>
          </w:tcPr>
          <w:p w:rsidR="00D462B2" w:rsidRDefault="00D462B2" w:rsidP="00D462B2">
            <w:pPr>
              <w:spacing w:before="60" w:after="120"/>
              <w:jc w:val="both"/>
              <w:rPr>
                <w:b/>
                <w:bCs/>
              </w:rPr>
            </w:pPr>
            <w:r>
              <w:rPr>
                <w:b/>
                <w:bCs/>
              </w:rPr>
              <w:t>Sytuacja ekonomiczna lub finansowa</w:t>
            </w:r>
          </w:p>
          <w:p w:rsidR="00D462B2" w:rsidRDefault="00D462B2" w:rsidP="00424D3C">
            <w:pPr>
              <w:spacing w:before="60" w:after="120"/>
              <w:jc w:val="both"/>
            </w:pPr>
            <w:r w:rsidRPr="0005766F">
              <w:rPr>
                <w:bCs/>
              </w:rPr>
              <w:t>Dokument potwierdz</w:t>
            </w:r>
            <w:r>
              <w:rPr>
                <w:bCs/>
              </w:rPr>
              <w:t>a</w:t>
            </w:r>
            <w:r w:rsidRPr="0005766F">
              <w:rPr>
                <w:bCs/>
              </w:rPr>
              <w:t xml:space="preserve">jący  że Wykonawca jest ubezpieczony od odpowiedzialności cywilnej (deliktowej) w zakresie prowadzonej działalności związanej z przedmiotem zamówienia na kwotę co najmniej 1.000.000,00 zł dla jednej i wszystkich szkód, obejmującą ryzyko </w:t>
            </w:r>
            <w:r w:rsidRPr="0005766F">
              <w:rPr>
                <w:bCs/>
              </w:rPr>
              <w:lastRenderedPageBreak/>
              <w:t>przeniesienia chorób zakaźnych i zakażeń (w tym HIV i WZW)  wraz z potwierdzeniem opłaty polisy</w:t>
            </w:r>
          </w:p>
        </w:tc>
      </w:tr>
    </w:tbl>
    <w:p w:rsidR="00D462B2" w:rsidRDefault="00D462B2" w:rsidP="00D462B2">
      <w:pPr>
        <w:pStyle w:val="Akapitzlist"/>
        <w:spacing w:before="120" w:after="60"/>
        <w:ind w:left="1040"/>
        <w:jc w:val="both"/>
        <w:outlineLvl w:val="1"/>
        <w:rPr>
          <w:bCs/>
          <w:iCs/>
          <w:color w:val="000000"/>
          <w:lang w:eastAsia="x-none"/>
        </w:rPr>
      </w:pPr>
    </w:p>
    <w:p w:rsidR="00784539" w:rsidRDefault="00784539" w:rsidP="00784539">
      <w:pPr>
        <w:pStyle w:val="Akapitzlist"/>
        <w:numPr>
          <w:ilvl w:val="0"/>
          <w:numId w:val="3"/>
        </w:numPr>
        <w:spacing w:before="120" w:after="60"/>
        <w:jc w:val="both"/>
        <w:outlineLvl w:val="1"/>
        <w:rPr>
          <w:bCs/>
          <w:iCs/>
          <w:color w:val="000000"/>
          <w:lang w:eastAsia="x-none"/>
        </w:rPr>
      </w:pPr>
      <w:r w:rsidRPr="00D462B2">
        <w:rPr>
          <w:rFonts w:ascii="Times New Roman" w:hAnsi="Times New Roman"/>
          <w:bCs/>
          <w:iCs/>
          <w:color w:val="000000"/>
          <w:lang w:eastAsia="x-none"/>
        </w:rPr>
        <w:t>Dokumenty podmiotów zagranicznych</w:t>
      </w:r>
      <w:r w:rsidRPr="00784539">
        <w:rPr>
          <w:bCs/>
          <w:iCs/>
          <w:color w:val="000000"/>
          <w:lang w:eastAsia="x-none"/>
        </w:rPr>
        <w:t>:</w:t>
      </w:r>
    </w:p>
    <w:p w:rsidR="00D462B2" w:rsidRPr="00784539" w:rsidRDefault="00D462B2" w:rsidP="00D462B2">
      <w:pPr>
        <w:pStyle w:val="Akapitzlist"/>
        <w:spacing w:before="120" w:after="60"/>
        <w:ind w:left="104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pPr>
            <w:r w:rsidRPr="005D291E">
              <w:rPr>
                <w:b/>
                <w:sz w:val="20"/>
                <w:szCs w:val="20"/>
              </w:rPr>
              <w:t>Wymagany dokument</w:t>
            </w:r>
          </w:p>
        </w:tc>
      </w:tr>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rPr>
                <w:b/>
                <w:bCs/>
              </w:rPr>
            </w:pPr>
            <w:r w:rsidRPr="005D291E">
              <w:rPr>
                <w:b/>
                <w:bCs/>
              </w:rPr>
              <w:t>Informacja z odpowiedniego rejestru lub inny równoważny dokument</w:t>
            </w:r>
          </w:p>
          <w:p w:rsidR="00784539" w:rsidRPr="005D291E" w:rsidRDefault="00784539" w:rsidP="000708F3">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784539" w:rsidRPr="005D291E" w:rsidRDefault="00784539" w:rsidP="00784539">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883197">
      <w:pPr>
        <w:pStyle w:val="Nagwek2"/>
        <w:numPr>
          <w:ilvl w:val="0"/>
          <w:numId w:val="0"/>
        </w:numPr>
        <w:ind w:left="680"/>
      </w:pPr>
    </w:p>
    <w:p w:rsidR="00B01985" w:rsidRDefault="00B01985" w:rsidP="00961289">
      <w:pPr>
        <w:pStyle w:val="Nagwek2"/>
        <w:numPr>
          <w:ilvl w:val="1"/>
          <w:numId w:val="42"/>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40CE4" w:rsidP="00883197">
      <w:pPr>
        <w:pStyle w:val="Nagwek2"/>
        <w:numPr>
          <w:ilvl w:val="0"/>
          <w:numId w:val="0"/>
        </w:numPr>
        <w:ind w:left="680"/>
      </w:pPr>
    </w:p>
    <w:p w:rsidR="00B01985" w:rsidRDefault="00B01985" w:rsidP="00961289">
      <w:pPr>
        <w:pStyle w:val="Nagwek2"/>
        <w:numPr>
          <w:ilvl w:val="1"/>
          <w:numId w:val="42"/>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Default="00940CE4" w:rsidP="00883197">
      <w:pPr>
        <w:pStyle w:val="Nagwek2"/>
        <w:numPr>
          <w:ilvl w:val="0"/>
          <w:numId w:val="0"/>
        </w:numPr>
      </w:pPr>
    </w:p>
    <w:p w:rsidR="00B01985" w:rsidRDefault="00B01985" w:rsidP="00961289">
      <w:pPr>
        <w:pStyle w:val="Nagwek2"/>
        <w:numPr>
          <w:ilvl w:val="1"/>
          <w:numId w:val="42"/>
        </w:numPr>
      </w:pPr>
      <w:r w:rsidRPr="000E676D">
        <w:t>Wykonawca nie jest zobowiązany do złożenia podmiotowych środków dowodowych, które Zamawiający posiada, jeżeli Wykonawca wskaże te środki oraz potwierdzi ich prawidłowość i aktualność.</w:t>
      </w:r>
    </w:p>
    <w:p w:rsidR="00940CE4" w:rsidRPr="000E676D" w:rsidRDefault="00940CE4" w:rsidP="00883197">
      <w:pPr>
        <w:pStyle w:val="Nagwek2"/>
        <w:numPr>
          <w:ilvl w:val="0"/>
          <w:numId w:val="0"/>
        </w:numPr>
      </w:pPr>
    </w:p>
    <w:p w:rsidR="00B01985" w:rsidRDefault="00B01985" w:rsidP="00961289">
      <w:pPr>
        <w:pStyle w:val="Nagwek2"/>
        <w:numPr>
          <w:ilvl w:val="1"/>
          <w:numId w:val="42"/>
        </w:numPr>
      </w:pPr>
      <w:r>
        <w:t>Podmiotowe środki dowodowe oraz inne dokumenty lub oświadczenia Wykonawca składa, pod rygorem nieważności, w formie elektronicznej w postaci dokumentu elektronicznego podpisanego kwalifikowanym podpisem elektronicznym.</w:t>
      </w:r>
    </w:p>
    <w:p w:rsidR="00940CE4" w:rsidRDefault="00940CE4" w:rsidP="00883197">
      <w:pPr>
        <w:pStyle w:val="Nagwek2"/>
        <w:numPr>
          <w:ilvl w:val="0"/>
          <w:numId w:val="0"/>
        </w:numPr>
      </w:pPr>
    </w:p>
    <w:p w:rsidR="002F6D1F" w:rsidRPr="000C71EB" w:rsidRDefault="00B01985" w:rsidP="00961289">
      <w:pPr>
        <w:pStyle w:val="Nagwek2"/>
        <w:numPr>
          <w:ilvl w:val="1"/>
          <w:numId w:val="42"/>
        </w:numPr>
        <w:rPr>
          <w:sz w:val="16"/>
          <w:szCs w:val="16"/>
        </w:rPr>
      </w:pPr>
      <w:r>
        <w:t xml:space="preserve">Dokumenty sporządzone w języku obcym są składane wraz z tłumaczeniem na język polski. </w:t>
      </w:r>
      <w:bookmarkStart w:id="9" w:name="_Toc258314249"/>
    </w:p>
    <w:p w:rsidR="000C71EB" w:rsidRDefault="000C71EB" w:rsidP="000C71EB">
      <w:pPr>
        <w:pStyle w:val="Akapitzlist"/>
        <w:rPr>
          <w:sz w:val="16"/>
          <w:szCs w:val="16"/>
        </w:rPr>
      </w:pPr>
    </w:p>
    <w:p w:rsidR="000C71EB" w:rsidRDefault="000C71EB" w:rsidP="00961289">
      <w:pPr>
        <w:pStyle w:val="Nagwek2"/>
        <w:numPr>
          <w:ilvl w:val="1"/>
          <w:numId w:val="42"/>
        </w:numPr>
      </w:pPr>
      <w:r>
        <w:lastRenderedPageBreak/>
        <w:t xml:space="preserve">W zakresie nieuregulowanym ustawą </w:t>
      </w:r>
      <w:proofErr w:type="spellStart"/>
      <w:r>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0C71EB" w:rsidRPr="005F4397" w:rsidRDefault="000C71EB" w:rsidP="00883197">
      <w:pPr>
        <w:pStyle w:val="Nagwek2"/>
        <w:numPr>
          <w:ilvl w:val="0"/>
          <w:numId w:val="0"/>
        </w:numPr>
        <w:ind w:left="680"/>
      </w:pPr>
    </w:p>
    <w:p w:rsidR="005F4397" w:rsidRDefault="005F4397" w:rsidP="005F4397">
      <w:pPr>
        <w:pStyle w:val="Akapitzlist"/>
        <w:ind w:left="0"/>
        <w:rPr>
          <w:sz w:val="16"/>
          <w:szCs w:val="16"/>
        </w:rPr>
      </w:pPr>
    </w:p>
    <w:p w:rsidR="005F4397" w:rsidRPr="005F4397" w:rsidRDefault="005F4397" w:rsidP="00961289">
      <w:pPr>
        <w:numPr>
          <w:ilvl w:val="0"/>
          <w:numId w:val="42"/>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961289">
      <w:pPr>
        <w:numPr>
          <w:ilvl w:val="1"/>
          <w:numId w:val="42"/>
        </w:numPr>
        <w:spacing w:before="120" w:after="60"/>
        <w:jc w:val="both"/>
        <w:outlineLvl w:val="1"/>
        <w:rPr>
          <w:bCs/>
          <w:iCs/>
          <w:color w:val="000000"/>
          <w:lang w:eastAsia="x-none"/>
        </w:rPr>
      </w:pPr>
      <w:r w:rsidRPr="005F4397">
        <w:rPr>
          <w:bCs/>
          <w:iCs/>
          <w:color w:val="000000"/>
          <w:lang w:eastAsia="x-none"/>
        </w:rPr>
        <w:t xml:space="preserve">Zamawiający żąda złożenia przez Wykonawcę </w:t>
      </w:r>
      <w:r w:rsidRPr="006E5286">
        <w:rPr>
          <w:bCs/>
          <w:iCs/>
          <w:color w:val="000000"/>
          <w:u w:val="single"/>
          <w:lang w:eastAsia="x-none"/>
        </w:rPr>
        <w:t>wraz z ofertą następujących</w:t>
      </w:r>
      <w:r w:rsidRPr="005F4397">
        <w:rPr>
          <w:bCs/>
          <w:iCs/>
          <w:color w:val="000000"/>
          <w:lang w:eastAsia="x-none"/>
        </w:rPr>
        <w:t>,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both"/>
            </w:pPr>
            <w:r w:rsidRPr="005F4397">
              <w:rPr>
                <w:b/>
                <w:sz w:val="20"/>
                <w:szCs w:val="20"/>
              </w:rPr>
              <w:t>Wymagany dokument</w:t>
            </w:r>
          </w:p>
        </w:tc>
      </w:tr>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784539" w:rsidRPr="00356D32" w:rsidRDefault="00784539" w:rsidP="00356D32">
            <w:pPr>
              <w:autoSpaceDE w:val="0"/>
              <w:autoSpaceDN w:val="0"/>
              <w:adjustRightInd w:val="0"/>
              <w:jc w:val="both"/>
              <w:rPr>
                <w:b/>
                <w:sz w:val="22"/>
                <w:szCs w:val="22"/>
              </w:rPr>
            </w:pPr>
            <w:bookmarkStart w:id="10" w:name="_Hlk103679668"/>
            <w:r w:rsidRPr="00356D32">
              <w:rPr>
                <w:sz w:val="22"/>
                <w:szCs w:val="22"/>
              </w:rPr>
              <w:t>Certyfikat potwierdzający wdrożenie w pralni, w której będą świadczone usługi pralnicze systemu Analizy Ryzyka i Kontroli Skażenia Biologicznego RABC, spełniający normę PN-EN 14065/RABC, wystawiony przez niezależną jednostkę.</w:t>
            </w:r>
          </w:p>
          <w:bookmarkEnd w:id="10"/>
          <w:p w:rsidR="00CB5BD8" w:rsidRPr="00356D32" w:rsidRDefault="00CB5BD8" w:rsidP="007316DA">
            <w:pPr>
              <w:spacing w:after="40"/>
              <w:jc w:val="both"/>
            </w:pPr>
          </w:p>
        </w:tc>
      </w:tr>
      <w:tr w:rsidR="00784539" w:rsidRPr="005F4397" w:rsidTr="00CB5BD8">
        <w:tc>
          <w:tcPr>
            <w:tcW w:w="709" w:type="dxa"/>
            <w:tcBorders>
              <w:top w:val="single" w:sz="4" w:space="0" w:color="auto"/>
              <w:left w:val="single" w:sz="4" w:space="0" w:color="auto"/>
              <w:bottom w:val="single" w:sz="4" w:space="0" w:color="auto"/>
              <w:right w:val="single" w:sz="4" w:space="0" w:color="auto"/>
            </w:tcBorders>
          </w:tcPr>
          <w:p w:rsidR="00784539" w:rsidRPr="005F4397" w:rsidRDefault="00157C56"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84539" w:rsidRPr="00356D32" w:rsidRDefault="00784539" w:rsidP="00356D32">
            <w:pPr>
              <w:autoSpaceDE w:val="0"/>
              <w:autoSpaceDN w:val="0"/>
              <w:adjustRightInd w:val="0"/>
              <w:jc w:val="both"/>
              <w:rPr>
                <w:b/>
                <w:sz w:val="22"/>
                <w:szCs w:val="22"/>
              </w:rPr>
            </w:pPr>
            <w:r w:rsidRPr="00356D32">
              <w:rPr>
                <w:sz w:val="22"/>
                <w:szCs w:val="22"/>
              </w:rPr>
              <w:t>Certyfikat ISO 9001 wystawiony przez niezależną, akredytowaną jednostkę</w:t>
            </w:r>
          </w:p>
          <w:p w:rsidR="00784539" w:rsidRPr="00356D32" w:rsidRDefault="00784539" w:rsidP="007316DA">
            <w:pPr>
              <w:spacing w:after="40"/>
              <w:jc w:val="both"/>
            </w:pPr>
          </w:p>
        </w:tc>
      </w:tr>
      <w:tr w:rsidR="00784539" w:rsidRPr="005F4397" w:rsidTr="00CB5BD8">
        <w:tc>
          <w:tcPr>
            <w:tcW w:w="709" w:type="dxa"/>
            <w:tcBorders>
              <w:top w:val="single" w:sz="4" w:space="0" w:color="auto"/>
              <w:left w:val="single" w:sz="4" w:space="0" w:color="auto"/>
              <w:bottom w:val="single" w:sz="4" w:space="0" w:color="auto"/>
              <w:right w:val="single" w:sz="4" w:space="0" w:color="auto"/>
            </w:tcBorders>
          </w:tcPr>
          <w:p w:rsidR="00784539" w:rsidRPr="005F4397" w:rsidRDefault="00157C56"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84539" w:rsidRPr="00356D32" w:rsidRDefault="00784539" w:rsidP="007316DA">
            <w:pPr>
              <w:spacing w:after="40"/>
              <w:jc w:val="both"/>
            </w:pPr>
            <w:bookmarkStart w:id="11" w:name="_Hlk103679724"/>
            <w:r w:rsidRPr="00356D32">
              <w:rPr>
                <w:sz w:val="22"/>
                <w:szCs w:val="22"/>
              </w:rPr>
              <w:t>Certyfikat ISO 13485 wystawiony przez niezależną, akredytowaną jednostkę</w:t>
            </w:r>
            <w:bookmarkEnd w:id="11"/>
          </w:p>
        </w:tc>
      </w:tr>
      <w:tr w:rsidR="00784539" w:rsidRPr="005F4397" w:rsidTr="00CB5BD8">
        <w:tc>
          <w:tcPr>
            <w:tcW w:w="709" w:type="dxa"/>
            <w:tcBorders>
              <w:top w:val="single" w:sz="4" w:space="0" w:color="auto"/>
              <w:left w:val="single" w:sz="4" w:space="0" w:color="auto"/>
              <w:bottom w:val="single" w:sz="4" w:space="0" w:color="auto"/>
              <w:right w:val="single" w:sz="4" w:space="0" w:color="auto"/>
            </w:tcBorders>
          </w:tcPr>
          <w:p w:rsidR="00784539" w:rsidRPr="005F4397" w:rsidRDefault="00157C56" w:rsidP="005F4397">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0708F3" w:rsidP="000708F3">
            <w:pPr>
              <w:autoSpaceDE w:val="0"/>
              <w:autoSpaceDN w:val="0"/>
              <w:adjustRightInd w:val="0"/>
              <w:jc w:val="both"/>
              <w:rPr>
                <w:b/>
                <w:sz w:val="22"/>
                <w:szCs w:val="22"/>
              </w:rPr>
            </w:pPr>
            <w:bookmarkStart w:id="12" w:name="_Hlk103679762"/>
            <w:r w:rsidRPr="00356D32">
              <w:rPr>
                <w:bCs/>
                <w:sz w:val="22"/>
                <w:szCs w:val="22"/>
              </w:rPr>
              <w:t xml:space="preserve">Certyfikat ISO 14001 </w:t>
            </w:r>
            <w:r w:rsidRPr="00356D32">
              <w:rPr>
                <w:sz w:val="22"/>
                <w:szCs w:val="22"/>
              </w:rPr>
              <w:t>wystawiony przez niezależną, akredytowaną jednostkę.</w:t>
            </w:r>
          </w:p>
          <w:bookmarkEnd w:id="12"/>
          <w:p w:rsidR="00784539" w:rsidRPr="00356D32" w:rsidRDefault="00784539" w:rsidP="007316DA">
            <w:pPr>
              <w:spacing w:after="40"/>
              <w:jc w:val="both"/>
            </w:pPr>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0708F3" w:rsidP="000708F3">
            <w:pPr>
              <w:autoSpaceDE w:val="0"/>
              <w:autoSpaceDN w:val="0"/>
              <w:adjustRightInd w:val="0"/>
              <w:jc w:val="both"/>
              <w:rPr>
                <w:b/>
                <w:sz w:val="22"/>
                <w:szCs w:val="22"/>
              </w:rPr>
            </w:pPr>
            <w:bookmarkStart w:id="13" w:name="_Hlk103679885"/>
            <w:bookmarkStart w:id="14" w:name="_Hlk103679802"/>
            <w:r w:rsidRPr="00356D32">
              <w:rPr>
                <w:sz w:val="22"/>
                <w:szCs w:val="22"/>
              </w:rPr>
              <w:t>Badania czystości mikrobiologicznej wykonane w pralni po 3 sztuki (z każdej wymienionej pozycji ) wykonane w okresie ostatnich 12 miesięcy przed terminem składania ofert, potwierdzonym przez właściwą Stację Sanitarno-Epidemiologiczną lub akredytowane laboratorium przez Polskie Centrum Akredytacji i wpisane na jego listę laboratorium badawcze celem potwierdzenia skuteczności dezynfekcji – dotyczy:</w:t>
            </w:r>
          </w:p>
          <w:p w:rsidR="000708F3" w:rsidRPr="00356D32" w:rsidRDefault="000708F3" w:rsidP="000708F3">
            <w:pPr>
              <w:pStyle w:val="Akapitzlist"/>
              <w:numPr>
                <w:ilvl w:val="2"/>
                <w:numId w:val="46"/>
              </w:numPr>
              <w:spacing w:after="200" w:line="240" w:lineRule="auto"/>
              <w:jc w:val="both"/>
              <w:rPr>
                <w:rFonts w:ascii="Times New Roman" w:hAnsi="Times New Roman"/>
              </w:rPr>
            </w:pPr>
            <w:bookmarkStart w:id="15" w:name="_Hlk103679934"/>
            <w:bookmarkEnd w:id="13"/>
            <w:r w:rsidRPr="00356D32">
              <w:rPr>
                <w:rFonts w:ascii="Times New Roman" w:hAnsi="Times New Roman"/>
              </w:rPr>
              <w:t xml:space="preserve">bielizny operacyjnej suchej </w:t>
            </w:r>
          </w:p>
          <w:p w:rsidR="000708F3" w:rsidRPr="00356D32" w:rsidRDefault="000708F3" w:rsidP="000708F3">
            <w:pPr>
              <w:pStyle w:val="Akapitzlist"/>
              <w:numPr>
                <w:ilvl w:val="2"/>
                <w:numId w:val="46"/>
              </w:numPr>
              <w:spacing w:after="200" w:line="240" w:lineRule="auto"/>
              <w:jc w:val="both"/>
              <w:rPr>
                <w:rFonts w:ascii="Times New Roman" w:hAnsi="Times New Roman"/>
                <w:color w:val="FF0000"/>
              </w:rPr>
            </w:pPr>
            <w:r w:rsidRPr="00356D32">
              <w:rPr>
                <w:rFonts w:ascii="Times New Roman" w:hAnsi="Times New Roman"/>
              </w:rPr>
              <w:t xml:space="preserve">koc suchy i </w:t>
            </w:r>
            <w:r w:rsidRPr="00356D32">
              <w:rPr>
                <w:rFonts w:ascii="Times New Roman" w:hAnsi="Times New Roman"/>
                <w:color w:val="000000"/>
              </w:rPr>
              <w:t>mokry,</w:t>
            </w:r>
          </w:p>
          <w:p w:rsidR="000708F3" w:rsidRPr="00356D32" w:rsidRDefault="000708F3" w:rsidP="000708F3">
            <w:pPr>
              <w:pStyle w:val="Akapitzlist"/>
              <w:numPr>
                <w:ilvl w:val="2"/>
                <w:numId w:val="46"/>
              </w:numPr>
              <w:spacing w:after="200" w:line="240" w:lineRule="auto"/>
              <w:jc w:val="both"/>
              <w:rPr>
                <w:rFonts w:ascii="Times New Roman" w:hAnsi="Times New Roman"/>
              </w:rPr>
            </w:pPr>
            <w:r w:rsidRPr="00356D32">
              <w:rPr>
                <w:rFonts w:ascii="Times New Roman" w:hAnsi="Times New Roman"/>
              </w:rPr>
              <w:t>wózek do transportu bielizny,</w:t>
            </w:r>
          </w:p>
          <w:p w:rsidR="000708F3" w:rsidRPr="00356D32" w:rsidRDefault="000708F3" w:rsidP="000708F3">
            <w:pPr>
              <w:pStyle w:val="Akapitzlist"/>
              <w:numPr>
                <w:ilvl w:val="2"/>
                <w:numId w:val="46"/>
              </w:numPr>
              <w:spacing w:after="200" w:line="240" w:lineRule="auto"/>
              <w:jc w:val="both"/>
              <w:rPr>
                <w:rFonts w:ascii="Times New Roman" w:hAnsi="Times New Roman"/>
              </w:rPr>
            </w:pPr>
            <w:r w:rsidRPr="00356D32">
              <w:rPr>
                <w:rFonts w:ascii="Times New Roman" w:hAnsi="Times New Roman"/>
              </w:rPr>
              <w:t>komora samochodu do przewozu bielizny,</w:t>
            </w:r>
          </w:p>
          <w:p w:rsidR="000708F3" w:rsidRPr="00356D32" w:rsidRDefault="000708F3" w:rsidP="000708F3">
            <w:pPr>
              <w:pStyle w:val="Akapitzlist"/>
              <w:numPr>
                <w:ilvl w:val="2"/>
                <w:numId w:val="46"/>
              </w:numPr>
              <w:spacing w:after="200" w:line="240" w:lineRule="auto"/>
              <w:jc w:val="both"/>
              <w:rPr>
                <w:rFonts w:ascii="Times New Roman" w:hAnsi="Times New Roman"/>
                <w:color w:val="000000"/>
              </w:rPr>
            </w:pPr>
            <w:r w:rsidRPr="00356D32">
              <w:rPr>
                <w:rFonts w:ascii="Times New Roman" w:hAnsi="Times New Roman"/>
              </w:rPr>
              <w:t xml:space="preserve">czystości </w:t>
            </w:r>
            <w:r w:rsidRPr="00356D32">
              <w:rPr>
                <w:rFonts w:ascii="Times New Roman" w:hAnsi="Times New Roman"/>
                <w:color w:val="000000"/>
              </w:rPr>
              <w:t>powietrza w strefie czystej pralni wykonawcy</w:t>
            </w:r>
          </w:p>
          <w:bookmarkEnd w:id="14"/>
          <w:bookmarkEnd w:id="15"/>
          <w:p w:rsidR="000708F3" w:rsidRPr="00356D32" w:rsidRDefault="000708F3" w:rsidP="000708F3">
            <w:pPr>
              <w:autoSpaceDE w:val="0"/>
              <w:autoSpaceDN w:val="0"/>
              <w:adjustRightInd w:val="0"/>
              <w:jc w:val="both"/>
              <w:rPr>
                <w:bCs/>
                <w:sz w:val="22"/>
                <w:szCs w:val="22"/>
              </w:rPr>
            </w:pPr>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CC3D2D" w:rsidP="00356D32">
            <w:pPr>
              <w:pStyle w:val="Akapitzlist"/>
              <w:spacing w:after="200" w:line="240" w:lineRule="auto"/>
              <w:ind w:left="360"/>
              <w:jc w:val="both"/>
              <w:rPr>
                <w:rFonts w:ascii="Times New Roman" w:hAnsi="Times New Roman"/>
                <w:color w:val="000000"/>
              </w:rPr>
            </w:pPr>
            <w:bookmarkStart w:id="16" w:name="_Hlk103679953"/>
            <w:r>
              <w:rPr>
                <w:rFonts w:ascii="Times New Roman" w:eastAsia="Lucida Sans Unicode" w:hAnsi="Times New Roman"/>
                <w:color w:val="000000"/>
                <w:kern w:val="1"/>
                <w:lang w:eastAsia="ar-SA"/>
              </w:rPr>
              <w:t>K</w:t>
            </w:r>
            <w:r w:rsidR="000708F3" w:rsidRPr="00356D32">
              <w:rPr>
                <w:rFonts w:ascii="Times New Roman" w:eastAsia="Lucida Sans Unicode" w:hAnsi="Times New Roman"/>
                <w:color w:val="000000"/>
                <w:kern w:val="1"/>
                <w:lang w:eastAsia="ar-SA"/>
              </w:rPr>
              <w:t xml:space="preserve">arty danych technicznych wystawionych przez producenta tkanin, laminatów lub producenta wyrobu gotowego potwierdzające spełnienie wymagań (bielizny pościelowej, odzieży fasonowej, fartuchów chirurgicznych niskiego i wysokiego ryzyka, ubrań operacyjnych i </w:t>
            </w:r>
            <w:proofErr w:type="spellStart"/>
            <w:r w:rsidR="000708F3" w:rsidRPr="00356D32">
              <w:rPr>
                <w:rFonts w:ascii="Times New Roman" w:eastAsia="Lucida Sans Unicode" w:hAnsi="Times New Roman"/>
                <w:color w:val="000000"/>
                <w:kern w:val="1"/>
                <w:lang w:eastAsia="ar-SA"/>
              </w:rPr>
              <w:t>obłożeń</w:t>
            </w:r>
            <w:proofErr w:type="spellEnd"/>
            <w:r w:rsidR="000708F3" w:rsidRPr="00356D32">
              <w:rPr>
                <w:rFonts w:ascii="Times New Roman" w:eastAsia="Lucida Sans Unicode" w:hAnsi="Times New Roman"/>
                <w:color w:val="000000"/>
                <w:kern w:val="1"/>
                <w:lang w:eastAsia="ar-SA"/>
              </w:rPr>
              <w:t xml:space="preserve"> jednorazowego użytku).</w:t>
            </w:r>
            <w:bookmarkEnd w:id="16"/>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CC3D2D" w:rsidP="00356D32">
            <w:pPr>
              <w:pStyle w:val="Akapitzlist"/>
              <w:spacing w:after="200" w:line="240" w:lineRule="auto"/>
              <w:ind w:left="360"/>
              <w:jc w:val="both"/>
              <w:rPr>
                <w:rFonts w:ascii="Times New Roman" w:hAnsi="Times New Roman"/>
                <w:color w:val="000000"/>
              </w:rPr>
            </w:pPr>
            <w:bookmarkStart w:id="17" w:name="_Hlk103679979"/>
            <w:r>
              <w:rPr>
                <w:rFonts w:ascii="Times New Roman" w:eastAsia="Lucida Sans Unicode" w:hAnsi="Times New Roman"/>
                <w:color w:val="000000"/>
                <w:kern w:val="1"/>
                <w:lang w:eastAsia="ar-SA"/>
              </w:rPr>
              <w:t>C</w:t>
            </w:r>
            <w:r w:rsidR="000708F3" w:rsidRPr="00356D32">
              <w:rPr>
                <w:rFonts w:ascii="Times New Roman" w:eastAsia="Lucida Sans Unicode" w:hAnsi="Times New Roman"/>
                <w:color w:val="000000"/>
                <w:kern w:val="1"/>
                <w:lang w:eastAsia="ar-SA"/>
              </w:rPr>
              <w:t xml:space="preserve">ertyfikat dla wyrobów włókienniczych na znak </w:t>
            </w:r>
            <w:proofErr w:type="spellStart"/>
            <w:r w:rsidR="000708F3" w:rsidRPr="00356D32">
              <w:rPr>
                <w:rFonts w:ascii="Times New Roman" w:eastAsia="Lucida Sans Unicode" w:hAnsi="Times New Roman"/>
                <w:color w:val="000000"/>
                <w:kern w:val="1"/>
                <w:lang w:eastAsia="ar-SA"/>
              </w:rPr>
              <w:t>Oeko</w:t>
            </w:r>
            <w:proofErr w:type="spellEnd"/>
            <w:r w:rsidR="000708F3" w:rsidRPr="00356D32">
              <w:rPr>
                <w:rFonts w:ascii="Times New Roman" w:eastAsia="Lucida Sans Unicode" w:hAnsi="Times New Roman"/>
                <w:color w:val="000000"/>
                <w:kern w:val="1"/>
                <w:lang w:eastAsia="ar-SA"/>
              </w:rPr>
              <w:t xml:space="preserve">-Tex Standard 100 </w:t>
            </w:r>
            <w:r w:rsidR="000708F3" w:rsidRPr="00356D32">
              <w:rPr>
                <w:rFonts w:ascii="Times New Roman" w:eastAsia="Lucida Sans Unicode" w:hAnsi="Times New Roman"/>
                <w:color w:val="000000"/>
                <w:kern w:val="1"/>
                <w:lang w:eastAsia="ar-SA"/>
              </w:rPr>
              <w:br/>
              <w:t xml:space="preserve">lub równoważne, świadczący o tym, że produkty, którym przyznano znak </w:t>
            </w:r>
            <w:proofErr w:type="spellStart"/>
            <w:r w:rsidR="000708F3" w:rsidRPr="00356D32">
              <w:rPr>
                <w:rFonts w:ascii="Times New Roman" w:eastAsia="Lucida Sans Unicode" w:hAnsi="Times New Roman"/>
                <w:color w:val="000000"/>
                <w:kern w:val="1"/>
                <w:lang w:eastAsia="ar-SA"/>
              </w:rPr>
              <w:t>Oeko</w:t>
            </w:r>
            <w:proofErr w:type="spellEnd"/>
            <w:r w:rsidR="000708F3" w:rsidRPr="00356D32">
              <w:rPr>
                <w:rFonts w:ascii="Times New Roman" w:eastAsia="Lucida Sans Unicode" w:hAnsi="Times New Roman"/>
                <w:color w:val="000000"/>
                <w:kern w:val="1"/>
                <w:lang w:eastAsia="ar-SA"/>
              </w:rPr>
              <w:t>-Tex Standard 100 lub równoważne są wolne od substancji szkodliwych w stężeniach mających negatywny wpływ na stan zdrowia człowieka.</w:t>
            </w:r>
            <w:bookmarkEnd w:id="17"/>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CC3D2D" w:rsidP="00157C56">
            <w:pPr>
              <w:pStyle w:val="Akapitzlist"/>
              <w:spacing w:after="200" w:line="240" w:lineRule="auto"/>
              <w:ind w:left="360"/>
              <w:jc w:val="both"/>
              <w:rPr>
                <w:rFonts w:ascii="Times New Roman" w:hAnsi="Times New Roman"/>
                <w:color w:val="000000"/>
              </w:rPr>
            </w:pPr>
            <w:bookmarkStart w:id="18" w:name="_Hlk103680008"/>
            <w:r>
              <w:rPr>
                <w:rFonts w:ascii="Times New Roman" w:hAnsi="Times New Roman"/>
              </w:rPr>
              <w:t>K</w:t>
            </w:r>
            <w:r w:rsidR="000708F3" w:rsidRPr="00356D32">
              <w:rPr>
                <w:rFonts w:ascii="Times New Roman" w:hAnsi="Times New Roman"/>
              </w:rPr>
              <w:t xml:space="preserve">arty danych technicznych wystawionych przez producenta tkanin lub producenta wyrobu gotowego </w:t>
            </w:r>
            <w:r w:rsidR="000708F3" w:rsidRPr="00356D32">
              <w:rPr>
                <w:rFonts w:ascii="Times New Roman" w:hAnsi="Times New Roman"/>
                <w:color w:val="000000"/>
              </w:rPr>
              <w:t xml:space="preserve">potwierdzającą spełnienie normy PN EN 13795 </w:t>
            </w:r>
            <w:r w:rsidR="000708F3" w:rsidRPr="00356D32">
              <w:rPr>
                <w:rFonts w:ascii="Times New Roman" w:hAnsi="Times New Roman"/>
              </w:rPr>
              <w:t xml:space="preserve">w odniesieniu do odzieży operacyjnej (bluzy, spodnie) oraz fartuchów    operacyjnych i  </w:t>
            </w:r>
            <w:proofErr w:type="spellStart"/>
            <w:r w:rsidR="000708F3" w:rsidRPr="00356D32">
              <w:rPr>
                <w:rFonts w:ascii="Times New Roman" w:hAnsi="Times New Roman"/>
              </w:rPr>
              <w:t>obłożeń</w:t>
            </w:r>
            <w:proofErr w:type="spellEnd"/>
            <w:r w:rsidR="000708F3" w:rsidRPr="00356D32">
              <w:rPr>
                <w:rFonts w:ascii="Times New Roman" w:hAnsi="Times New Roman"/>
              </w:rPr>
              <w:t xml:space="preserve"> jednorazowego użytku.</w:t>
            </w:r>
            <w:bookmarkEnd w:id="18"/>
          </w:p>
        </w:tc>
      </w:tr>
      <w:tr w:rsidR="00157C56" w:rsidRPr="005F4397" w:rsidTr="00CB5BD8">
        <w:tc>
          <w:tcPr>
            <w:tcW w:w="709" w:type="dxa"/>
            <w:tcBorders>
              <w:top w:val="single" w:sz="4" w:space="0" w:color="auto"/>
              <w:left w:val="single" w:sz="4" w:space="0" w:color="auto"/>
              <w:bottom w:val="single" w:sz="4" w:space="0" w:color="auto"/>
              <w:right w:val="single" w:sz="4" w:space="0" w:color="auto"/>
            </w:tcBorders>
          </w:tcPr>
          <w:p w:rsidR="00157C56" w:rsidRDefault="00157C56" w:rsidP="005F4397">
            <w:pPr>
              <w:spacing w:before="60" w:after="120"/>
              <w:jc w:val="center"/>
            </w:pPr>
            <w:r>
              <w:lastRenderedPageBreak/>
              <w:t>9</w:t>
            </w:r>
          </w:p>
        </w:tc>
        <w:tc>
          <w:tcPr>
            <w:tcW w:w="7826" w:type="dxa"/>
            <w:tcBorders>
              <w:top w:val="single" w:sz="4" w:space="0" w:color="auto"/>
              <w:left w:val="single" w:sz="4" w:space="0" w:color="auto"/>
              <w:bottom w:val="single" w:sz="4" w:space="0" w:color="auto"/>
              <w:right w:val="single" w:sz="4" w:space="0" w:color="auto"/>
            </w:tcBorders>
          </w:tcPr>
          <w:p w:rsidR="00157C56" w:rsidRPr="00356D32" w:rsidRDefault="00CC3D2D" w:rsidP="00356D32">
            <w:pPr>
              <w:pStyle w:val="Akapitzlist"/>
              <w:spacing w:after="200" w:line="240" w:lineRule="auto"/>
              <w:ind w:left="360"/>
              <w:jc w:val="both"/>
              <w:rPr>
                <w:rFonts w:ascii="Times New Roman" w:hAnsi="Times New Roman"/>
                <w:color w:val="000000"/>
                <w:sz w:val="24"/>
                <w:szCs w:val="24"/>
              </w:rPr>
            </w:pPr>
            <w:bookmarkStart w:id="19" w:name="_Hlk103680021"/>
            <w:r>
              <w:rPr>
                <w:rFonts w:ascii="Times New Roman" w:hAnsi="Times New Roman"/>
                <w:sz w:val="24"/>
                <w:szCs w:val="24"/>
              </w:rPr>
              <w:t>C</w:t>
            </w:r>
            <w:r w:rsidR="00157C56" w:rsidRPr="00356D32">
              <w:rPr>
                <w:rFonts w:ascii="Times New Roman" w:hAnsi="Times New Roman"/>
                <w:sz w:val="24"/>
                <w:szCs w:val="24"/>
              </w:rPr>
              <w:t xml:space="preserve">ertyfikat potwierdzający bezpieczeństwo i ochronę personelu, jak również pacjentów poprzez stosowanie do produkcji </w:t>
            </w:r>
            <w:proofErr w:type="spellStart"/>
            <w:r w:rsidR="00157C56" w:rsidRPr="00356D32">
              <w:rPr>
                <w:rFonts w:ascii="Times New Roman" w:hAnsi="Times New Roman"/>
                <w:sz w:val="24"/>
                <w:szCs w:val="24"/>
              </w:rPr>
              <w:t>obłożeń</w:t>
            </w:r>
            <w:proofErr w:type="spellEnd"/>
            <w:r w:rsidR="00157C56" w:rsidRPr="00356D32">
              <w:rPr>
                <w:rFonts w:ascii="Times New Roman" w:hAnsi="Times New Roman"/>
                <w:sz w:val="24"/>
                <w:szCs w:val="24"/>
              </w:rPr>
              <w:t xml:space="preserve"> i fartuchów chirurgicznych oraz odzieży operacyjnej z materiałów barierowych zgodnie z normą PN EN 13795 </w:t>
            </w:r>
            <w:r w:rsidR="00157C56" w:rsidRPr="00356D32">
              <w:rPr>
                <w:rFonts w:ascii="Times New Roman" w:hAnsi="Times New Roman"/>
                <w:color w:val="000000"/>
                <w:sz w:val="24"/>
                <w:szCs w:val="24"/>
              </w:rPr>
              <w:t>tj</w:t>
            </w:r>
            <w:r w:rsidR="00157C56" w:rsidRPr="00356D32">
              <w:rPr>
                <w:rFonts w:ascii="Times New Roman" w:hAnsi="Times New Roman"/>
                <w:color w:val="0000FF"/>
                <w:sz w:val="24"/>
                <w:szCs w:val="24"/>
              </w:rPr>
              <w:t xml:space="preserve">. </w:t>
            </w:r>
            <w:r w:rsidR="00157C56" w:rsidRPr="00356D32">
              <w:rPr>
                <w:rFonts w:ascii="Times New Roman" w:hAnsi="Times New Roman"/>
                <w:sz w:val="24"/>
                <w:szCs w:val="24"/>
              </w:rPr>
              <w:t xml:space="preserve">odzieży operacyjnej (bluzy, spodnie) oraz </w:t>
            </w:r>
            <w:r w:rsidR="00157C56" w:rsidRPr="00356D32">
              <w:rPr>
                <w:rFonts w:ascii="Times New Roman" w:hAnsi="Times New Roman"/>
                <w:color w:val="000000"/>
                <w:sz w:val="24"/>
                <w:szCs w:val="24"/>
              </w:rPr>
              <w:t>fartuchów operacyjnych</w:t>
            </w:r>
            <w:bookmarkEnd w:id="19"/>
            <w:r w:rsidR="00157C56" w:rsidRPr="00356D32">
              <w:rPr>
                <w:rFonts w:ascii="Times New Roman" w:hAnsi="Times New Roman"/>
                <w:color w:val="000000"/>
                <w:sz w:val="24"/>
                <w:szCs w:val="24"/>
              </w:rPr>
              <w:t>.</w:t>
            </w:r>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CC3D2D" w:rsidP="00356D32">
            <w:pPr>
              <w:pStyle w:val="Akapitzlist"/>
              <w:spacing w:after="200" w:line="240" w:lineRule="auto"/>
              <w:ind w:left="360"/>
              <w:jc w:val="both"/>
              <w:rPr>
                <w:rFonts w:ascii="Times New Roman" w:hAnsi="Times New Roman"/>
                <w:color w:val="000000"/>
              </w:rPr>
            </w:pPr>
            <w:bookmarkStart w:id="20" w:name="_Hlk103680045"/>
            <w:r>
              <w:rPr>
                <w:rFonts w:ascii="Times New Roman" w:hAnsi="Times New Roman"/>
                <w:color w:val="000000"/>
              </w:rPr>
              <w:t>J</w:t>
            </w:r>
            <w:r w:rsidR="000708F3" w:rsidRPr="00356D32">
              <w:rPr>
                <w:rFonts w:ascii="Times New Roman" w:hAnsi="Times New Roman"/>
                <w:color w:val="000000"/>
              </w:rPr>
              <w:t xml:space="preserve">ako potwierdzenie właściwości bakteriostatycznych należy załączyć certyfikat z niezależnego laboratorium potwierdzający zgodność tkaniny z normą PN-EN ISO 20743, na potwierdzenie, że tkanina </w:t>
            </w:r>
            <w:r w:rsidR="000708F3" w:rsidRPr="00356D32">
              <w:rPr>
                <w:rFonts w:ascii="Times New Roman" w:hAnsi="Times New Roman"/>
                <w:color w:val="000000"/>
                <w:lang w:val="fr-FR"/>
              </w:rPr>
              <w:t>została zbadana na substancje szkodliwe zgodnie z załącznikiem XVII REACH należy przedłożyć certyfikat Oeko-Tex Standard 100 z niezależnego laboratorium w odniesieniu do odzieży operacyjnej.</w:t>
            </w:r>
            <w:bookmarkEnd w:id="20"/>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rsidR="000708F3" w:rsidRPr="00356D32" w:rsidRDefault="00CC3D2D" w:rsidP="00356D32">
            <w:pPr>
              <w:pStyle w:val="Akapitzlist"/>
              <w:spacing w:after="200" w:line="240" w:lineRule="auto"/>
              <w:ind w:left="360"/>
              <w:jc w:val="both"/>
              <w:rPr>
                <w:rFonts w:ascii="Times New Roman" w:hAnsi="Times New Roman"/>
                <w:color w:val="000000"/>
              </w:rPr>
            </w:pPr>
            <w:bookmarkStart w:id="21" w:name="_Hlk103680067"/>
            <w:r>
              <w:rPr>
                <w:rFonts w:ascii="Times New Roman" w:hAnsi="Times New Roman"/>
                <w:color w:val="000000"/>
              </w:rPr>
              <w:t>J</w:t>
            </w:r>
            <w:r w:rsidR="000708F3" w:rsidRPr="00356D32">
              <w:rPr>
                <w:rFonts w:ascii="Times New Roman" w:hAnsi="Times New Roman"/>
                <w:color w:val="000000"/>
              </w:rPr>
              <w:t xml:space="preserve">ako potwierdzenie parametrów tkaniny, należy przedłożyć kartę danych tkaniny wystawioną przez producenta, certyfikat z niezależnego laboratorium potwierdzający zgodność ze specyfikacją </w:t>
            </w:r>
            <w:r w:rsidR="000708F3" w:rsidRPr="00356D32">
              <w:rPr>
                <w:rFonts w:ascii="Times New Roman" w:hAnsi="Times New Roman"/>
                <w:color w:val="000000"/>
                <w:lang w:val="fr-FR"/>
              </w:rPr>
              <w:t>CEN/TS 14237 – Tekstylia w ochronie zdrowia oraz certyfikat Oeko-Tex Standard 100 z niezależnego laboratorium potwierdzający, że tkanina została zbadana na substancje szkodliwe zgodnie z załącznikiem XVII REACH – dotyczy pościeli 50% bawełna, 50% poliester (prześcieradło, poszwa, poszewka, podkład).</w:t>
            </w:r>
            <w:bookmarkEnd w:id="21"/>
          </w:p>
        </w:tc>
      </w:tr>
      <w:tr w:rsidR="000708F3" w:rsidRPr="005F4397" w:rsidTr="00CB5BD8">
        <w:tc>
          <w:tcPr>
            <w:tcW w:w="709" w:type="dxa"/>
            <w:tcBorders>
              <w:top w:val="single" w:sz="4" w:space="0" w:color="auto"/>
              <w:left w:val="single" w:sz="4" w:space="0" w:color="auto"/>
              <w:bottom w:val="single" w:sz="4" w:space="0" w:color="auto"/>
              <w:right w:val="single" w:sz="4" w:space="0" w:color="auto"/>
            </w:tcBorders>
          </w:tcPr>
          <w:p w:rsidR="000708F3" w:rsidRPr="005F4397" w:rsidRDefault="00157C56" w:rsidP="005F4397">
            <w:pPr>
              <w:spacing w:before="60" w:after="120"/>
              <w:jc w:val="center"/>
            </w:pPr>
            <w:r>
              <w:t>12</w:t>
            </w:r>
          </w:p>
        </w:tc>
        <w:tc>
          <w:tcPr>
            <w:tcW w:w="7826" w:type="dxa"/>
            <w:tcBorders>
              <w:top w:val="single" w:sz="4" w:space="0" w:color="auto"/>
              <w:left w:val="single" w:sz="4" w:space="0" w:color="auto"/>
              <w:bottom w:val="single" w:sz="4" w:space="0" w:color="auto"/>
              <w:right w:val="single" w:sz="4" w:space="0" w:color="auto"/>
            </w:tcBorders>
          </w:tcPr>
          <w:p w:rsidR="000708F3" w:rsidRPr="002D3383" w:rsidRDefault="000708F3" w:rsidP="000708F3">
            <w:pPr>
              <w:pStyle w:val="Akapitzlist"/>
              <w:spacing w:after="200" w:line="240" w:lineRule="auto"/>
              <w:ind w:left="360"/>
              <w:jc w:val="both"/>
              <w:rPr>
                <w:rFonts w:ascii="Times New Roman" w:hAnsi="Times New Roman"/>
                <w:color w:val="000000"/>
              </w:rPr>
            </w:pPr>
            <w:r w:rsidRPr="002D3383">
              <w:rPr>
                <w:rFonts w:ascii="Times New Roman" w:hAnsi="Times New Roman"/>
                <w:color w:val="000000"/>
              </w:rPr>
              <w:t>Jako potwierdzenie  parametrów technic</w:t>
            </w:r>
            <w:r w:rsidR="0045597D" w:rsidRPr="002D3383">
              <w:rPr>
                <w:rFonts w:ascii="Times New Roman" w:hAnsi="Times New Roman"/>
                <w:color w:val="000000"/>
              </w:rPr>
              <w:t xml:space="preserve">znych szaf wydających i zbierających – </w:t>
            </w:r>
            <w:r w:rsidR="00DD1E68">
              <w:rPr>
                <w:rFonts w:ascii="Times New Roman" w:hAnsi="Times New Roman"/>
                <w:color w:val="000000"/>
              </w:rPr>
              <w:t xml:space="preserve">należy </w:t>
            </w:r>
            <w:r w:rsidR="0045597D" w:rsidRPr="002D3383">
              <w:rPr>
                <w:rFonts w:ascii="Times New Roman" w:hAnsi="Times New Roman"/>
                <w:color w:val="000000"/>
              </w:rPr>
              <w:t>wypełn</w:t>
            </w:r>
            <w:r w:rsidR="00DD1E68">
              <w:rPr>
                <w:rFonts w:ascii="Times New Roman" w:hAnsi="Times New Roman"/>
                <w:color w:val="000000"/>
              </w:rPr>
              <w:t>ić</w:t>
            </w:r>
            <w:r w:rsidR="0045597D" w:rsidRPr="002D3383">
              <w:rPr>
                <w:rFonts w:ascii="Times New Roman" w:hAnsi="Times New Roman"/>
                <w:color w:val="000000"/>
              </w:rPr>
              <w:t xml:space="preserve"> </w:t>
            </w:r>
            <w:r w:rsidR="00CC3D2D">
              <w:rPr>
                <w:rFonts w:ascii="Times New Roman" w:hAnsi="Times New Roman"/>
                <w:color w:val="000000"/>
              </w:rPr>
              <w:t>Z</w:t>
            </w:r>
            <w:r w:rsidR="0045597D" w:rsidRPr="00CC3D2D">
              <w:rPr>
                <w:rFonts w:ascii="Times New Roman" w:hAnsi="Times New Roman"/>
                <w:color w:val="000000"/>
              </w:rPr>
              <w:t xml:space="preserve">ałącznik nr </w:t>
            </w:r>
            <w:r w:rsidR="00CC3D2D" w:rsidRPr="00CC3D2D">
              <w:rPr>
                <w:rFonts w:ascii="Times New Roman" w:hAnsi="Times New Roman"/>
                <w:color w:val="000000"/>
              </w:rPr>
              <w:t xml:space="preserve">5 </w:t>
            </w:r>
            <w:r w:rsidR="0045597D" w:rsidRPr="00CC3D2D">
              <w:rPr>
                <w:rFonts w:ascii="Times New Roman" w:hAnsi="Times New Roman"/>
                <w:color w:val="000000"/>
              </w:rPr>
              <w:t>do SWZ</w:t>
            </w:r>
          </w:p>
        </w:tc>
      </w:tr>
      <w:tr w:rsidR="00DD1E68" w:rsidRPr="005F4397" w:rsidTr="00CB5BD8">
        <w:tc>
          <w:tcPr>
            <w:tcW w:w="709" w:type="dxa"/>
            <w:tcBorders>
              <w:top w:val="single" w:sz="4" w:space="0" w:color="auto"/>
              <w:left w:val="single" w:sz="4" w:space="0" w:color="auto"/>
              <w:bottom w:val="single" w:sz="4" w:space="0" w:color="auto"/>
              <w:right w:val="single" w:sz="4" w:space="0" w:color="auto"/>
            </w:tcBorders>
          </w:tcPr>
          <w:p w:rsidR="00DD1E68" w:rsidRDefault="00DD1E68" w:rsidP="005F4397">
            <w:pPr>
              <w:spacing w:before="60" w:after="120"/>
              <w:jc w:val="center"/>
            </w:pPr>
            <w:r>
              <w:t>13</w:t>
            </w:r>
          </w:p>
        </w:tc>
        <w:tc>
          <w:tcPr>
            <w:tcW w:w="7826" w:type="dxa"/>
            <w:tcBorders>
              <w:top w:val="single" w:sz="4" w:space="0" w:color="auto"/>
              <w:left w:val="single" w:sz="4" w:space="0" w:color="auto"/>
              <w:bottom w:val="single" w:sz="4" w:space="0" w:color="auto"/>
              <w:right w:val="single" w:sz="4" w:space="0" w:color="auto"/>
            </w:tcBorders>
          </w:tcPr>
          <w:p w:rsidR="00DD1E68" w:rsidRPr="002D3383" w:rsidRDefault="00DD1E68" w:rsidP="000708F3">
            <w:pPr>
              <w:pStyle w:val="Akapitzlist"/>
              <w:spacing w:after="200" w:line="240" w:lineRule="auto"/>
              <w:ind w:left="360"/>
              <w:jc w:val="both"/>
              <w:rPr>
                <w:rFonts w:ascii="Times New Roman" w:hAnsi="Times New Roman"/>
                <w:color w:val="000000"/>
              </w:rPr>
            </w:pPr>
            <w:r>
              <w:rPr>
                <w:rFonts w:ascii="Times New Roman" w:hAnsi="Times New Roman"/>
                <w:color w:val="000000"/>
              </w:rPr>
              <w:t xml:space="preserve">Jako potwierdzenie wymagań </w:t>
            </w:r>
            <w:r w:rsidR="00294A51">
              <w:rPr>
                <w:rFonts w:ascii="Times New Roman" w:hAnsi="Times New Roman"/>
                <w:color w:val="000000"/>
              </w:rPr>
              <w:t xml:space="preserve">zamawiającego </w:t>
            </w:r>
            <w:r>
              <w:rPr>
                <w:rFonts w:ascii="Times New Roman" w:hAnsi="Times New Roman"/>
                <w:color w:val="000000"/>
              </w:rPr>
              <w:t>dotyczących usługi prania</w:t>
            </w:r>
            <w:r w:rsidR="00294A51">
              <w:rPr>
                <w:rFonts w:ascii="Times New Roman" w:hAnsi="Times New Roman"/>
                <w:color w:val="000000"/>
              </w:rPr>
              <w:t xml:space="preserve">- </w:t>
            </w:r>
            <w:r>
              <w:rPr>
                <w:rFonts w:ascii="Times New Roman" w:hAnsi="Times New Roman"/>
                <w:color w:val="000000"/>
              </w:rPr>
              <w:t xml:space="preserve"> należy podpisać załącznik nr </w:t>
            </w:r>
            <w:r w:rsidR="00294A51">
              <w:rPr>
                <w:rFonts w:ascii="Times New Roman" w:hAnsi="Times New Roman"/>
                <w:color w:val="000000"/>
              </w:rPr>
              <w:t>12 do SWZ</w:t>
            </w:r>
          </w:p>
        </w:tc>
      </w:tr>
    </w:tbl>
    <w:p w:rsidR="005F4397" w:rsidRPr="005F4397" w:rsidRDefault="005F4397" w:rsidP="00961289">
      <w:pPr>
        <w:numPr>
          <w:ilvl w:val="1"/>
          <w:numId w:val="42"/>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spełniają określone przez Zamawiającego wymagania, cechy lub kryteria.</w:t>
      </w:r>
    </w:p>
    <w:p w:rsidR="004F4838" w:rsidRPr="0035052B" w:rsidRDefault="005F4397" w:rsidP="00961289">
      <w:pPr>
        <w:numPr>
          <w:ilvl w:val="1"/>
          <w:numId w:val="42"/>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45597D" w:rsidRPr="0045597D" w:rsidRDefault="0045597D" w:rsidP="0045597D">
      <w:pPr>
        <w:pStyle w:val="Akapitzlist"/>
        <w:numPr>
          <w:ilvl w:val="0"/>
          <w:numId w:val="49"/>
        </w:numPr>
        <w:spacing w:before="200" w:after="60"/>
        <w:jc w:val="both"/>
        <w:outlineLvl w:val="0"/>
        <w:rPr>
          <w:rFonts w:ascii="Times New Roman" w:hAnsi="Times New Roman"/>
          <w:b/>
          <w:bCs/>
          <w:caps/>
          <w:kern w:val="32"/>
          <w:sz w:val="24"/>
          <w:szCs w:val="24"/>
          <w:lang w:eastAsia="x-none"/>
        </w:rPr>
      </w:pPr>
      <w:r w:rsidRPr="0045597D">
        <w:rPr>
          <w:rFonts w:ascii="Times New Roman" w:hAnsi="Times New Roman"/>
          <w:b/>
          <w:bCs/>
          <w:caps/>
          <w:kern w:val="32"/>
          <w:sz w:val="24"/>
          <w:szCs w:val="24"/>
          <w:lang w:val="x-none" w:eastAsia="x-none"/>
        </w:rPr>
        <w:t>INFORMACJA DLA WYKONAWCÓW POLEGAJĄCYCH NA ZASOBACH</w:t>
      </w:r>
      <w:r w:rsidRPr="0045597D">
        <w:rPr>
          <w:rFonts w:ascii="Times New Roman" w:hAnsi="Times New Roman"/>
          <w:b/>
          <w:bCs/>
          <w:caps/>
          <w:kern w:val="32"/>
          <w:sz w:val="24"/>
          <w:szCs w:val="24"/>
          <w:lang w:eastAsia="x-none"/>
        </w:rPr>
        <w:t xml:space="preserve"> podmiotów trzecicH</w:t>
      </w:r>
    </w:p>
    <w:p w:rsidR="0045597D" w:rsidRPr="006E5286" w:rsidRDefault="0045597D" w:rsidP="0045597D">
      <w:pPr>
        <w:pStyle w:val="Akapitzlist"/>
        <w:spacing w:before="200" w:after="60"/>
        <w:jc w:val="both"/>
        <w:outlineLvl w:val="0"/>
        <w:rPr>
          <w:rFonts w:ascii="Times New Roman" w:hAnsi="Times New Roman"/>
          <w:b/>
          <w:bCs/>
          <w:caps/>
          <w:kern w:val="32"/>
          <w:sz w:val="24"/>
          <w:szCs w:val="24"/>
          <w:lang w:eastAsia="x-none"/>
        </w:rPr>
      </w:pPr>
    </w:p>
    <w:p w:rsidR="0045597D" w:rsidRPr="006E5286" w:rsidRDefault="0045597D" w:rsidP="0045597D">
      <w:pPr>
        <w:pStyle w:val="Akapitzlist"/>
        <w:keepNext/>
        <w:numPr>
          <w:ilvl w:val="1"/>
          <w:numId w:val="49"/>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5286">
        <w:rPr>
          <w:rFonts w:ascii="Times New Roman" w:hAnsi="Times New Roman"/>
          <w:bCs/>
          <w:iCs/>
          <w:sz w:val="24"/>
          <w:szCs w:val="24"/>
          <w:lang w:eastAsia="x-none"/>
        </w:rPr>
        <w:t>Pzp</w:t>
      </w:r>
      <w:proofErr w:type="spellEnd"/>
      <w:r w:rsidRPr="006E5286">
        <w:rPr>
          <w:rFonts w:ascii="Times New Roman" w:hAnsi="Times New Roman"/>
          <w:bCs/>
          <w:iCs/>
          <w:sz w:val="24"/>
          <w:szCs w:val="24"/>
          <w:lang w:eastAsia="x-none"/>
        </w:rPr>
        <w:t>.</w:t>
      </w:r>
    </w:p>
    <w:p w:rsidR="0045597D" w:rsidRPr="006E5286" w:rsidRDefault="0045597D" w:rsidP="0045597D">
      <w:pPr>
        <w:pStyle w:val="Akapitzlist"/>
        <w:keepNext/>
        <w:numPr>
          <w:ilvl w:val="1"/>
          <w:numId w:val="49"/>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Wykonawca, który polega na zdolnościach lub sytuacji podmiotów udostępniających zasoby, zobowiązany jest:</w:t>
      </w:r>
    </w:p>
    <w:p w:rsidR="0045597D" w:rsidRPr="0045597D" w:rsidRDefault="0045597D" w:rsidP="0045597D">
      <w:pPr>
        <w:keepNext/>
        <w:numPr>
          <w:ilvl w:val="0"/>
          <w:numId w:val="47"/>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w:t>
      </w:r>
      <w:r w:rsidRPr="0045597D">
        <w:rPr>
          <w:bCs/>
          <w:iCs/>
          <w:lang w:eastAsia="x-none"/>
        </w:rPr>
        <w:lastRenderedPageBreak/>
        <w:t>udostępniającymi zasoby gwarantuje rzeczywisty dostęp do tych zasobów oraz określać w szczególności:</w:t>
      </w:r>
    </w:p>
    <w:p w:rsidR="0045597D" w:rsidRPr="0045597D" w:rsidRDefault="0045597D" w:rsidP="0045597D">
      <w:pPr>
        <w:keepNext/>
        <w:numPr>
          <w:ilvl w:val="0"/>
          <w:numId w:val="48"/>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zakres dostępnych Wykonawcy zasobów podmiotu udostępniającego zasoby;</w:t>
      </w:r>
    </w:p>
    <w:p w:rsidR="0045597D" w:rsidRPr="0045597D" w:rsidRDefault="0045597D" w:rsidP="0045597D">
      <w:pPr>
        <w:keepNext/>
        <w:numPr>
          <w:ilvl w:val="0"/>
          <w:numId w:val="48"/>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sposób i okres udostępnienia Wykonawcy i wykorzystania przez niego zasobów podmiotu udostępniającego te zasoby przy wykonywaniu zamówienia;</w:t>
      </w:r>
    </w:p>
    <w:p w:rsidR="0045597D" w:rsidRPr="0045597D" w:rsidRDefault="0045597D" w:rsidP="0045597D">
      <w:pPr>
        <w:keepNext/>
        <w:numPr>
          <w:ilvl w:val="0"/>
          <w:numId w:val="48"/>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597D" w:rsidRPr="0045597D" w:rsidRDefault="0045597D" w:rsidP="0045597D">
      <w:pPr>
        <w:keepNext/>
        <w:numPr>
          <w:ilvl w:val="0"/>
          <w:numId w:val="47"/>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45597D" w:rsidRPr="0045597D" w:rsidRDefault="0045597D" w:rsidP="0045597D">
      <w:pPr>
        <w:keepNext/>
        <w:numPr>
          <w:ilvl w:val="0"/>
          <w:numId w:val="47"/>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przedstawić na żądanie Zamawiającego podmiotowe środki dowodowe, określone w </w:t>
      </w:r>
      <w:bookmarkStart w:id="22" w:name="_Hlk61201418"/>
      <w:r w:rsidRPr="0045597D">
        <w:rPr>
          <w:bCs/>
          <w:iCs/>
          <w:lang w:eastAsia="x-none"/>
        </w:rPr>
        <w:t xml:space="preserve">pkt </w:t>
      </w:r>
      <w:r w:rsidR="00CC3D2D">
        <w:rPr>
          <w:bCs/>
          <w:iCs/>
          <w:lang w:eastAsia="x-none"/>
        </w:rPr>
        <w:t>8</w:t>
      </w:r>
      <w:r w:rsidRPr="0045597D">
        <w:rPr>
          <w:bCs/>
          <w:iCs/>
          <w:lang w:eastAsia="x-none"/>
        </w:rPr>
        <w:t xml:space="preserve">.2 </w:t>
      </w:r>
      <w:proofErr w:type="spellStart"/>
      <w:r w:rsidRPr="0045597D">
        <w:rPr>
          <w:bCs/>
          <w:iCs/>
          <w:lang w:eastAsia="x-none"/>
        </w:rPr>
        <w:t>ppkt</w:t>
      </w:r>
      <w:proofErr w:type="spellEnd"/>
      <w:r w:rsidRPr="0045597D">
        <w:rPr>
          <w:bCs/>
          <w:iCs/>
          <w:lang w:eastAsia="x-none"/>
        </w:rPr>
        <w:t xml:space="preserve"> </w:t>
      </w:r>
      <w:bookmarkEnd w:id="22"/>
      <w:r w:rsidR="00CC3D2D">
        <w:rPr>
          <w:bCs/>
          <w:iCs/>
          <w:lang w:eastAsia="x-none"/>
        </w:rPr>
        <w:t>1</w:t>
      </w:r>
      <w:r w:rsidRPr="0045597D">
        <w:rPr>
          <w:bCs/>
          <w:iCs/>
          <w:lang w:eastAsia="x-none"/>
        </w:rPr>
        <w:t xml:space="preserve"> SWZ, dotyczące tych podmiotów, na potwierdzenie, że nie zachodzą wobec nich podstawy wykluczenia z postępowania.</w:t>
      </w:r>
    </w:p>
    <w:p w:rsidR="0045597D" w:rsidRPr="0045597D" w:rsidRDefault="0045597D" w:rsidP="0045597D">
      <w:pPr>
        <w:keepNext/>
        <w:tabs>
          <w:tab w:val="left" w:pos="340"/>
          <w:tab w:val="left" w:pos="396"/>
          <w:tab w:val="left" w:pos="510"/>
          <w:tab w:val="left" w:pos="709"/>
          <w:tab w:val="left" w:pos="793"/>
          <w:tab w:val="left" w:pos="2154"/>
          <w:tab w:val="left" w:pos="2381"/>
          <w:tab w:val="left" w:pos="3742"/>
          <w:tab w:val="left" w:pos="4082"/>
        </w:tabs>
        <w:ind w:left="1064"/>
        <w:jc w:val="both"/>
        <w:outlineLvl w:val="1"/>
        <w:rPr>
          <w:bCs/>
          <w:iCs/>
          <w:lang w:eastAsia="x-none"/>
        </w:rPr>
      </w:pPr>
    </w:p>
    <w:p w:rsidR="0045597D" w:rsidRDefault="0045597D" w:rsidP="0045597D">
      <w:pPr>
        <w:pStyle w:val="Akapitzlist"/>
        <w:keepNext/>
        <w:numPr>
          <w:ilvl w:val="1"/>
          <w:numId w:val="49"/>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00CC3D2D">
        <w:rPr>
          <w:rFonts w:ascii="Times New Roman" w:hAnsi="Times New Roman"/>
          <w:bCs/>
          <w:iCs/>
          <w:sz w:val="24"/>
          <w:szCs w:val="24"/>
          <w:lang w:eastAsia="x-none"/>
        </w:rPr>
        <w:t>7</w:t>
      </w:r>
      <w:r w:rsidRPr="006E5286">
        <w:rPr>
          <w:rFonts w:ascii="Times New Roman" w:hAnsi="Times New Roman"/>
          <w:bCs/>
          <w:iCs/>
          <w:sz w:val="24"/>
          <w:szCs w:val="24"/>
          <w:lang w:eastAsia="x-none"/>
        </w:rPr>
        <w:t xml:space="preserve"> niniejszej SWZ.</w:t>
      </w:r>
    </w:p>
    <w:p w:rsidR="006E5286" w:rsidRPr="006E5286" w:rsidRDefault="006E5286" w:rsidP="006E5286">
      <w:pPr>
        <w:pStyle w:val="Akapitzlist"/>
        <w:keepNext/>
        <w:tabs>
          <w:tab w:val="left" w:pos="340"/>
          <w:tab w:val="left" w:pos="396"/>
          <w:tab w:val="left" w:pos="510"/>
          <w:tab w:val="left" w:pos="709"/>
          <w:tab w:val="left" w:pos="793"/>
          <w:tab w:val="left" w:pos="2154"/>
          <w:tab w:val="left" w:pos="2381"/>
          <w:tab w:val="left" w:pos="3742"/>
          <w:tab w:val="left" w:pos="4082"/>
        </w:tabs>
        <w:ind w:left="1218"/>
        <w:jc w:val="both"/>
        <w:outlineLvl w:val="1"/>
        <w:rPr>
          <w:rFonts w:ascii="Times New Roman" w:hAnsi="Times New Roman"/>
          <w:bCs/>
          <w:iCs/>
          <w:sz w:val="24"/>
          <w:szCs w:val="24"/>
          <w:lang w:eastAsia="x-none"/>
        </w:rPr>
      </w:pPr>
    </w:p>
    <w:p w:rsidR="0045597D" w:rsidRPr="006E5286" w:rsidRDefault="0045597D" w:rsidP="0045597D">
      <w:pPr>
        <w:pStyle w:val="Akapitzlist"/>
        <w:keepNext/>
        <w:numPr>
          <w:ilvl w:val="1"/>
          <w:numId w:val="49"/>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45597D" w:rsidRPr="006E5286" w:rsidRDefault="0045597D" w:rsidP="0045597D">
      <w:pPr>
        <w:pStyle w:val="Nagwek1"/>
        <w:numPr>
          <w:ilvl w:val="0"/>
          <w:numId w:val="0"/>
        </w:numPr>
        <w:ind w:left="431" w:hanging="431"/>
      </w:pPr>
    </w:p>
    <w:p w:rsidR="00B01985" w:rsidRDefault="00B01985" w:rsidP="0045597D">
      <w:pPr>
        <w:pStyle w:val="Nagwek1"/>
        <w:numPr>
          <w:ilvl w:val="0"/>
          <w:numId w:val="49"/>
        </w:numPr>
      </w:pPr>
      <w:r>
        <w:t>INFORMACJA DLA WYKONAWCÓW zamierzających powierzyć wykonanie części zamówienia podwykonawcom</w:t>
      </w:r>
    </w:p>
    <w:p w:rsidR="00731D0A" w:rsidRPr="00731D0A" w:rsidRDefault="00731D0A" w:rsidP="00883197">
      <w:pPr>
        <w:pStyle w:val="Nagwek2"/>
        <w:numPr>
          <w:ilvl w:val="0"/>
          <w:numId w:val="0"/>
        </w:numPr>
        <w:ind w:left="680"/>
      </w:pPr>
    </w:p>
    <w:p w:rsidR="002F6D1F" w:rsidRDefault="00B01985" w:rsidP="0045597D">
      <w:pPr>
        <w:pStyle w:val="Nagwek2"/>
        <w:numPr>
          <w:ilvl w:val="1"/>
          <w:numId w:val="49"/>
        </w:numPr>
      </w:pPr>
      <w:r>
        <w:t xml:space="preserve">Wykonawca może powierzyć wykonanie części zamówienia Podwykonawcom. </w:t>
      </w:r>
    </w:p>
    <w:p w:rsidR="00AC6667" w:rsidRDefault="00AC6667" w:rsidP="00883197">
      <w:pPr>
        <w:pStyle w:val="Nagwek2"/>
        <w:numPr>
          <w:ilvl w:val="0"/>
          <w:numId w:val="0"/>
        </w:numPr>
        <w:ind w:left="680"/>
      </w:pPr>
    </w:p>
    <w:p w:rsidR="00B01985" w:rsidRDefault="002F6D1F" w:rsidP="0045597D">
      <w:pPr>
        <w:pStyle w:val="Nagwek2"/>
        <w:numPr>
          <w:ilvl w:val="1"/>
          <w:numId w:val="49"/>
        </w:numPr>
      </w:pPr>
      <w:r>
        <w:t>Zamawiający żąda wskazania przez Wykonawcę, w ofercie, części zamówienia, których wykonanie zamierza powierzyć Podwykonawcom oraz podania nazw ewentualnych Podwykonawców, jeżeli są już znani.</w:t>
      </w:r>
    </w:p>
    <w:p w:rsidR="00AC6667" w:rsidRDefault="00AC6667" w:rsidP="00883197">
      <w:pPr>
        <w:pStyle w:val="Nagwek2"/>
        <w:numPr>
          <w:ilvl w:val="0"/>
          <w:numId w:val="0"/>
        </w:numPr>
      </w:pPr>
    </w:p>
    <w:p w:rsidR="00B01985" w:rsidRDefault="00B01985" w:rsidP="0045597D">
      <w:pPr>
        <w:pStyle w:val="Nagwek2"/>
        <w:numPr>
          <w:ilvl w:val="1"/>
          <w:numId w:val="49"/>
        </w:numPr>
      </w:pPr>
      <w:r>
        <w:t>Zamawiający żąda, aby przed przystąpieniem do wykonania zamówienia Wykonawca, podał nazwy, dane kontaktowe oraz przedstawicieli, Podwykonawców zaangażowanych w realizację zamówienia, jeżeli są już znani.</w:t>
      </w:r>
    </w:p>
    <w:p w:rsidR="00CC3D2D" w:rsidRDefault="00CC3D2D" w:rsidP="00CC3D2D">
      <w:pPr>
        <w:pStyle w:val="Akapitzlist"/>
      </w:pPr>
    </w:p>
    <w:p w:rsidR="00B01985" w:rsidRDefault="00B01985" w:rsidP="00CC3D2D">
      <w:pPr>
        <w:pStyle w:val="Nagwek2"/>
        <w:numPr>
          <w:ilvl w:val="1"/>
          <w:numId w:val="49"/>
        </w:numPr>
      </w:pPr>
      <w:r>
        <w:t xml:space="preserve">Wykonawca jest obowiązany zawiadomić Zamawiającego o wszelkich zmianach w odniesieniu do informacji, o których mowa w zdaniu pierwszym, w trakcie realizacji zamówienia, a także przekazać wymagane informacje na temat nowych </w:t>
      </w:r>
      <w:r>
        <w:lastRenderedPageBreak/>
        <w:t>Podwykonawców, którym w późniejszym okresie zamierza powierzyć realizację zamówienia.</w:t>
      </w:r>
      <w:r w:rsidRPr="00CC3D2D">
        <w:rPr>
          <w:rFonts w:ascii="Calibri" w:hAnsi="Calibri"/>
        </w:rPr>
        <w:t xml:space="preserve"> </w:t>
      </w:r>
    </w:p>
    <w:p w:rsidR="00B01985" w:rsidRDefault="00B01985" w:rsidP="0045597D">
      <w:pPr>
        <w:pStyle w:val="Nagwek1"/>
        <w:numPr>
          <w:ilvl w:val="0"/>
          <w:numId w:val="49"/>
        </w:numPr>
        <w:ind w:left="431" w:hanging="431"/>
      </w:pPr>
      <w:r>
        <w:t>Informacja dla wykonawców wspólnie ubiegających się o udzielenie zamówienia</w:t>
      </w:r>
    </w:p>
    <w:p w:rsidR="00731D0A" w:rsidRPr="00731D0A" w:rsidRDefault="00731D0A" w:rsidP="00883197">
      <w:pPr>
        <w:pStyle w:val="Nagwek2"/>
        <w:numPr>
          <w:ilvl w:val="0"/>
          <w:numId w:val="0"/>
        </w:numPr>
        <w:ind w:left="680"/>
      </w:pPr>
    </w:p>
    <w:p w:rsidR="00B01985" w:rsidRDefault="00B01985" w:rsidP="0045597D">
      <w:pPr>
        <w:pStyle w:val="Nagwek2"/>
        <w:numPr>
          <w:ilvl w:val="1"/>
          <w:numId w:val="4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AC6667" w:rsidRDefault="00AC6667" w:rsidP="00883197">
      <w:pPr>
        <w:pStyle w:val="Nagwek2"/>
        <w:numPr>
          <w:ilvl w:val="0"/>
          <w:numId w:val="0"/>
        </w:numPr>
      </w:pPr>
    </w:p>
    <w:p w:rsidR="00B01985" w:rsidRDefault="00B01985" w:rsidP="0045597D">
      <w:pPr>
        <w:pStyle w:val="Nagwek2"/>
        <w:numPr>
          <w:ilvl w:val="1"/>
          <w:numId w:val="49"/>
        </w:numPr>
      </w:pPr>
      <w:r>
        <w:t>Pełnomocnictwo należy dołączyć do oferty i powinno ono zawierać w szczególności wskazanie:</w:t>
      </w:r>
    </w:p>
    <w:p w:rsidR="00B01985" w:rsidRDefault="00B01985" w:rsidP="00883197">
      <w:pPr>
        <w:pStyle w:val="Nagwek2"/>
        <w:numPr>
          <w:ilvl w:val="0"/>
          <w:numId w:val="4"/>
        </w:numPr>
      </w:pPr>
      <w:r>
        <w:t>postępowania o udzielenie zamówienie publicznego, którego dotyczy;</w:t>
      </w:r>
    </w:p>
    <w:p w:rsidR="00B01985" w:rsidRDefault="00B01985" w:rsidP="00883197">
      <w:pPr>
        <w:pStyle w:val="Nagwek2"/>
        <w:numPr>
          <w:ilvl w:val="0"/>
          <w:numId w:val="4"/>
        </w:numPr>
      </w:pPr>
      <w:r>
        <w:t>wszystkich Wykonawców ubiegających się wspólnie o udzielenie zamówienia;</w:t>
      </w:r>
    </w:p>
    <w:p w:rsidR="00B01985" w:rsidRDefault="00B01985" w:rsidP="00883197">
      <w:pPr>
        <w:pStyle w:val="Nagwek2"/>
        <w:numPr>
          <w:ilvl w:val="0"/>
          <w:numId w:val="4"/>
        </w:numPr>
      </w:pPr>
      <w:r>
        <w:t>ustanowionego pełnomocnika oraz zakresu jego  umocowania.</w:t>
      </w:r>
    </w:p>
    <w:p w:rsidR="00AC6667" w:rsidRDefault="00AC6667" w:rsidP="00883197">
      <w:pPr>
        <w:pStyle w:val="Nagwek2"/>
        <w:numPr>
          <w:ilvl w:val="0"/>
          <w:numId w:val="0"/>
        </w:numPr>
        <w:ind w:left="680"/>
      </w:pPr>
    </w:p>
    <w:p w:rsidR="005F4397" w:rsidRDefault="00B01985" w:rsidP="0045597D">
      <w:pPr>
        <w:pStyle w:val="Nagwek2"/>
        <w:numPr>
          <w:ilvl w:val="1"/>
          <w:numId w:val="49"/>
        </w:numPr>
      </w:pPr>
      <w:r>
        <w:t xml:space="preserve">W przypadku wspólnego ubiegania się o zamówienie przez Wykonawców, dokument ”Jednolity europejski dokument zamówienia”, o którym mowa w pkt. </w:t>
      </w:r>
      <w:r w:rsidR="00CC3D2D">
        <w:t>8</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F5FF6" w:rsidRDefault="000F5FF6" w:rsidP="00883197">
      <w:pPr>
        <w:pStyle w:val="Nagwek2"/>
        <w:numPr>
          <w:ilvl w:val="0"/>
          <w:numId w:val="0"/>
        </w:numPr>
        <w:ind w:left="680"/>
      </w:pPr>
    </w:p>
    <w:p w:rsidR="00954FE2" w:rsidRPr="00954FE2" w:rsidRDefault="00954FE2" w:rsidP="0045597D">
      <w:pPr>
        <w:pStyle w:val="Nagwek2"/>
        <w:numPr>
          <w:ilvl w:val="1"/>
          <w:numId w:val="49"/>
        </w:numPr>
      </w:pPr>
      <w:r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883197">
      <w:pPr>
        <w:pStyle w:val="Nagwek2"/>
        <w:numPr>
          <w:ilvl w:val="0"/>
          <w:numId w:val="0"/>
        </w:numPr>
      </w:pPr>
    </w:p>
    <w:bookmarkEnd w:id="9"/>
    <w:p w:rsidR="00F5383D" w:rsidRDefault="00F5383D" w:rsidP="0045597D">
      <w:pPr>
        <w:numPr>
          <w:ilvl w:val="0"/>
          <w:numId w:val="49"/>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45597D">
      <w:pPr>
        <w:pStyle w:val="Nagwek2"/>
        <w:numPr>
          <w:ilvl w:val="1"/>
          <w:numId w:val="49"/>
        </w:numPr>
      </w:pPr>
      <w:r w:rsidRPr="009F1AAE">
        <w:t>W niniejszym postępowaniu komunikacja Zamawiającego z Wykonawcami odbywa się przy użyciu środków komunikacji elektronicznej, za pośrednictwem:</w:t>
      </w:r>
    </w:p>
    <w:p w:rsidR="00954FE2" w:rsidRDefault="00AE5DF9" w:rsidP="00883197">
      <w:pPr>
        <w:pStyle w:val="Nagwek2"/>
        <w:numPr>
          <w:ilvl w:val="0"/>
          <w:numId w:val="0"/>
        </w:numPr>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0F5FF6" w:rsidRPr="009F1AAE" w:rsidRDefault="000F5FF6" w:rsidP="00883197">
      <w:pPr>
        <w:pStyle w:val="Nagwek2"/>
        <w:numPr>
          <w:ilvl w:val="0"/>
          <w:numId w:val="0"/>
        </w:numPr>
      </w:pPr>
    </w:p>
    <w:p w:rsidR="00954FE2" w:rsidRDefault="00954FE2" w:rsidP="0045597D">
      <w:pPr>
        <w:pStyle w:val="Nagwek2"/>
        <w:numPr>
          <w:ilvl w:val="1"/>
          <w:numId w:val="49"/>
        </w:numPr>
      </w:pPr>
      <w:bookmarkStart w:id="23" w:name="_Hlk37863788"/>
      <w:r w:rsidRPr="009F1AAE">
        <w:t xml:space="preserve">Na Platformie postępowanie prowadzone jest pod nazwą: </w:t>
      </w:r>
      <w:r w:rsidRPr="005C5C29">
        <w:t xml:space="preserve"> „</w:t>
      </w:r>
      <w:r w:rsidR="0045597D">
        <w:t>Kompleksowa usługa prania wraz z transportem</w:t>
      </w:r>
      <w:r w:rsidR="00F61CC9">
        <w:t xml:space="preserve"> </w:t>
      </w:r>
      <w:r w:rsidRPr="005C5C29">
        <w:t>”</w:t>
      </w:r>
      <w:r w:rsidRPr="009F1AAE">
        <w:t xml:space="preserve"> – </w:t>
      </w:r>
      <w:r w:rsidRPr="005C5C29">
        <w:t xml:space="preserve">znak sprawy: </w:t>
      </w:r>
      <w:bookmarkEnd w:id="23"/>
      <w:r w:rsidR="0045597D">
        <w:t>18</w:t>
      </w:r>
      <w:r w:rsidRPr="005C5C29">
        <w:t>/</w:t>
      </w:r>
      <w:r w:rsidR="0045597D">
        <w:t>U</w:t>
      </w:r>
      <w:r w:rsidRPr="005C5C29">
        <w:t>/2</w:t>
      </w:r>
      <w:r w:rsidR="005C5C29" w:rsidRPr="005C5C29">
        <w:t>2</w:t>
      </w:r>
      <w:r w:rsidRPr="005C5C29">
        <w:t xml:space="preserve">. </w:t>
      </w:r>
    </w:p>
    <w:p w:rsidR="000F5FF6" w:rsidRDefault="000F5FF6" w:rsidP="00883197">
      <w:pPr>
        <w:pStyle w:val="Nagwek2"/>
        <w:numPr>
          <w:ilvl w:val="0"/>
          <w:numId w:val="0"/>
        </w:numPr>
        <w:ind w:left="680"/>
      </w:pPr>
    </w:p>
    <w:p w:rsidR="00584E83" w:rsidRDefault="000F5FF6" w:rsidP="0045597D">
      <w:pPr>
        <w:pStyle w:val="Nagwek2"/>
        <w:numPr>
          <w:ilvl w:val="1"/>
          <w:numId w:val="49"/>
        </w:numPr>
      </w:pPr>
      <w:r>
        <w:t xml:space="preserve">Korzystanie z platformy przez Wykonawców jest bezpłatne </w:t>
      </w:r>
    </w:p>
    <w:p w:rsidR="00A17E15" w:rsidRDefault="00A17E15" w:rsidP="00883197">
      <w:pPr>
        <w:pStyle w:val="Nagwek2"/>
        <w:numPr>
          <w:ilvl w:val="0"/>
          <w:numId w:val="0"/>
        </w:numPr>
        <w:ind w:left="680"/>
      </w:pPr>
    </w:p>
    <w:p w:rsidR="000F5FF6" w:rsidRPr="000F5FF6" w:rsidRDefault="000F5FF6" w:rsidP="0045597D">
      <w:pPr>
        <w:pStyle w:val="Nagwek2"/>
        <w:numPr>
          <w:ilvl w:val="1"/>
          <w:numId w:val="49"/>
        </w:numPr>
      </w:pPr>
      <w:r w:rsidRPr="000F5FF6">
        <w:t>W celu skrócenia czasu udzielenia odpowiedzi na pytania preferuje się, aby komunikacja między zamawiającym a Wykonawcami,</w:t>
      </w:r>
      <w:r>
        <w:t xml:space="preserve"> </w:t>
      </w:r>
      <w:r w:rsidRPr="000F5FF6">
        <w:t>w tym wszelkie oświadczenia, wnioski, zawiadomienia oraz informacje, przekazywane były za pośrednictwem</w:t>
      </w:r>
      <w:r>
        <w:t xml:space="preserve"> </w:t>
      </w:r>
      <w:hyperlink r:id="rId15"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6" w:history="1">
        <w:r w:rsidRPr="008D7699">
          <w:rPr>
            <w:rStyle w:val="Hipercze"/>
          </w:rPr>
          <w:t>platformazakupowa.pl</w:t>
        </w:r>
      </w:hyperlink>
      <w:r>
        <w:t xml:space="preserve"> </w:t>
      </w:r>
      <w:r w:rsidRPr="000F5FF6">
        <w:t xml:space="preserve"> poprzez kliknięcie przycisku „Wyślij wiadomość do zamawiającego” po których pojawi się</w:t>
      </w:r>
      <w:r>
        <w:t xml:space="preserve"> </w:t>
      </w:r>
      <w:r w:rsidRPr="000F5FF6">
        <w:t>komunikat, że wiadomość została wysłana do zamawiającego. Zamawiający dopuszcza, awaryjnie, komunikację za</w:t>
      </w:r>
    </w:p>
    <w:p w:rsidR="000F5FF6" w:rsidRDefault="000F5FF6" w:rsidP="00883197">
      <w:pPr>
        <w:pStyle w:val="Nagwek2"/>
        <w:numPr>
          <w:ilvl w:val="0"/>
          <w:numId w:val="0"/>
        </w:numPr>
        <w:ind w:left="680"/>
      </w:pPr>
      <w:r w:rsidRPr="000F5FF6">
        <w:t>pośrednictwem poczty elektronicznej. Adres poczty elektronicznej osoby uprawnionej do kontaktu z Wykonawcami:</w:t>
      </w:r>
      <w:r>
        <w:t xml:space="preserve"> </w:t>
      </w:r>
      <w:hyperlink r:id="rId17" w:history="1">
        <w:r w:rsidRPr="008D7699">
          <w:rPr>
            <w:rStyle w:val="Hipercze"/>
          </w:rPr>
          <w:t>zmaowienia@zozmswlodz.pl</w:t>
        </w:r>
      </w:hyperlink>
      <w:r>
        <w:t xml:space="preserve"> </w:t>
      </w:r>
    </w:p>
    <w:p w:rsidR="00EA1ED2" w:rsidRPr="00A17E15" w:rsidRDefault="00EA1ED2" w:rsidP="00883197">
      <w:pPr>
        <w:pStyle w:val="Nagwek2"/>
        <w:numPr>
          <w:ilvl w:val="0"/>
          <w:numId w:val="0"/>
        </w:numPr>
        <w:ind w:left="1040"/>
      </w:pPr>
    </w:p>
    <w:p w:rsidR="000F5FF6" w:rsidRDefault="000F5FF6" w:rsidP="0045597D">
      <w:pPr>
        <w:pStyle w:val="Nagwek2"/>
        <w:numPr>
          <w:ilvl w:val="1"/>
          <w:numId w:val="49"/>
        </w:numPr>
      </w:pPr>
      <w:bookmarkStart w:id="24" w:name="_Hlk37863807"/>
      <w:r>
        <w:t xml:space="preserve">Zamawiający będzie przekazywał wykonawcom informacje w formie elektronicznej za pośrednictwem </w:t>
      </w:r>
      <w:hyperlink r:id="rId18" w:history="1">
        <w:r w:rsidRPr="008D7699">
          <w:rPr>
            <w:rStyle w:val="Hipercze"/>
          </w:rPr>
          <w:t>platformazakupowa.pl</w:t>
        </w:r>
      </w:hyperlink>
      <w:r>
        <w:t xml:space="preserve">  Informacje dotyczące odpowiedzi na pytania, zmiany specyfikacji, zmiany terminu składania i otwarcia ofert Zamawiający będzie</w:t>
      </w:r>
    </w:p>
    <w:p w:rsidR="000F5FF6" w:rsidRDefault="000F5FF6" w:rsidP="00883197">
      <w:pPr>
        <w:pStyle w:val="Nagwek2"/>
        <w:numPr>
          <w:ilvl w:val="0"/>
          <w:numId w:val="0"/>
        </w:numPr>
        <w:ind w:left="680"/>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19" w:history="1">
        <w:r w:rsidR="00E13B89" w:rsidRPr="008D7699">
          <w:rPr>
            <w:rStyle w:val="Hipercze"/>
          </w:rPr>
          <w:t>platformazakupowa.pl</w:t>
        </w:r>
      </w:hyperlink>
      <w:r w:rsidR="00E13B89">
        <w:t xml:space="preserve"> </w:t>
      </w:r>
      <w:r>
        <w:t xml:space="preserve"> do konkretnego wykonawcy.</w:t>
      </w:r>
    </w:p>
    <w:p w:rsidR="000F5FF6" w:rsidRPr="000F5FF6" w:rsidRDefault="000F5FF6" w:rsidP="00883197">
      <w:pPr>
        <w:pStyle w:val="Nagwek2"/>
        <w:numPr>
          <w:ilvl w:val="0"/>
          <w:numId w:val="0"/>
        </w:numPr>
      </w:pPr>
    </w:p>
    <w:p w:rsidR="000F5FF6" w:rsidRDefault="000F5FF6" w:rsidP="0045597D">
      <w:pPr>
        <w:pStyle w:val="Nagwek2"/>
        <w:numPr>
          <w:ilvl w:val="1"/>
          <w:numId w:val="49"/>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883197" w:rsidRDefault="00883197" w:rsidP="00883197">
      <w:pPr>
        <w:pStyle w:val="Nagwek2"/>
        <w:numPr>
          <w:ilvl w:val="0"/>
          <w:numId w:val="0"/>
        </w:numPr>
        <w:ind w:left="680"/>
      </w:pPr>
    </w:p>
    <w:p w:rsidR="00E13B89" w:rsidRDefault="00E13B89" w:rsidP="0045597D">
      <w:pPr>
        <w:pStyle w:val="Nagwek2"/>
        <w:numPr>
          <w:ilvl w:val="1"/>
          <w:numId w:val="49"/>
        </w:numPr>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 xml:space="preserve">U. z 2017 r. poz. 1320; dalej: “Rozporządzenie w sprawie środków komunikacji”), </w:t>
      </w:r>
      <w:r w:rsidRPr="00E13B89">
        <w:lastRenderedPageBreak/>
        <w:t>określa niezbędne wymagania sprzętowo -aplikacyjne umożliwiające pracę na platformazakupowa.pl, tj.:</w:t>
      </w:r>
    </w:p>
    <w:p w:rsidR="00E13B89" w:rsidRDefault="00E13B89" w:rsidP="00883197">
      <w:pPr>
        <w:pStyle w:val="Nagwek2"/>
        <w:numPr>
          <w:ilvl w:val="0"/>
          <w:numId w:val="21"/>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883197">
      <w:pPr>
        <w:pStyle w:val="Nagwek2"/>
        <w:numPr>
          <w:ilvl w:val="0"/>
          <w:numId w:val="21"/>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883197">
      <w:pPr>
        <w:pStyle w:val="Nagwek2"/>
        <w:numPr>
          <w:ilvl w:val="0"/>
          <w:numId w:val="21"/>
        </w:numPr>
      </w:pPr>
      <w:r w:rsidRPr="00E13B89">
        <w:t>zainstalowana dowolna przeglądarka internetowa, w przypadku Internet Explorer minimalnie wersja 10 0.,</w:t>
      </w:r>
    </w:p>
    <w:p w:rsidR="00E13B89" w:rsidRDefault="00E13B89" w:rsidP="00883197">
      <w:pPr>
        <w:pStyle w:val="Nagwek2"/>
        <w:numPr>
          <w:ilvl w:val="0"/>
          <w:numId w:val="21"/>
        </w:numPr>
      </w:pPr>
      <w:r w:rsidRPr="00E13B89">
        <w:t>włączona obsługa JavaScript,</w:t>
      </w:r>
    </w:p>
    <w:p w:rsidR="00E13B89" w:rsidRDefault="00E13B89" w:rsidP="00883197">
      <w:pPr>
        <w:pStyle w:val="Nagwek2"/>
        <w:numPr>
          <w:ilvl w:val="0"/>
          <w:numId w:val="21"/>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883197">
      <w:pPr>
        <w:pStyle w:val="Nagwek2"/>
        <w:numPr>
          <w:ilvl w:val="0"/>
          <w:numId w:val="21"/>
        </w:numPr>
      </w:pPr>
      <w:r w:rsidRPr="00E13B89">
        <w:t xml:space="preserve"> </w:t>
      </w:r>
      <w:hyperlink r:id="rId20"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E13B89" w:rsidRDefault="00E13B89" w:rsidP="00883197">
      <w:pPr>
        <w:pStyle w:val="Nagwek2"/>
        <w:numPr>
          <w:ilvl w:val="0"/>
          <w:numId w:val="21"/>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0F5FF6" w:rsidRPr="000F5FF6" w:rsidRDefault="000F5FF6" w:rsidP="00883197">
      <w:pPr>
        <w:pStyle w:val="Nagwek2"/>
        <w:numPr>
          <w:ilvl w:val="0"/>
          <w:numId w:val="0"/>
        </w:numPr>
        <w:ind w:left="680"/>
      </w:pPr>
    </w:p>
    <w:p w:rsidR="00E13B89" w:rsidRDefault="00E13B89" w:rsidP="0045597D">
      <w:pPr>
        <w:pStyle w:val="Nagwek2"/>
        <w:numPr>
          <w:ilvl w:val="1"/>
          <w:numId w:val="49"/>
        </w:numPr>
      </w:pPr>
      <w:r w:rsidRPr="00E13B89">
        <w:t>Wykonawca, przystępując do niniejszego postępowania o udzielenie zamówienia publicznego:</w:t>
      </w:r>
    </w:p>
    <w:p w:rsidR="00930F6E" w:rsidRDefault="00E13B89" w:rsidP="000B28CE">
      <w:pPr>
        <w:pStyle w:val="Nagwek2"/>
        <w:numPr>
          <w:ilvl w:val="0"/>
          <w:numId w:val="23"/>
        </w:numPr>
        <w:jc w:val="left"/>
      </w:pPr>
      <w:r w:rsidRPr="00E13B89">
        <w:t>akceptuje warunki korzystania z platformazakupowa.pl określone w Regulaminie zamieszczonym</w:t>
      </w:r>
      <w:r>
        <w:t xml:space="preserve"> </w:t>
      </w:r>
      <w:hyperlink r:id="rId21"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Pr="00E13B89">
        <w:br/>
        <w:t>internetowej w zakładce „Regulamin" oraz uznaje go za wiążący,</w:t>
      </w:r>
    </w:p>
    <w:p w:rsidR="00930F6E" w:rsidRPr="00930F6E" w:rsidRDefault="00E13B89" w:rsidP="00883197">
      <w:pPr>
        <w:pStyle w:val="Nagwek2"/>
        <w:numPr>
          <w:ilvl w:val="0"/>
          <w:numId w:val="23"/>
        </w:numPr>
      </w:pPr>
      <w:r w:rsidRPr="00E13B89">
        <w:t xml:space="preserve">zapoznał i stosuje się do Instrukcji składania ofert/wniosków dostępnej </w:t>
      </w:r>
      <w:hyperlink r:id="rId22" w:history="1">
        <w:r w:rsidRPr="00AB5000">
          <w:rPr>
            <w:rFonts w:asciiTheme="minorHAnsi" w:hAnsiTheme="minorHAnsi" w:cstheme="minorHAnsi"/>
            <w:u w:val="single"/>
          </w:rPr>
          <w:t>pod linkiem</w:t>
        </w:r>
      </w:hyperlink>
    </w:p>
    <w:p w:rsidR="00930F6E" w:rsidRPr="00930F6E" w:rsidRDefault="00930F6E" w:rsidP="00883197">
      <w:pPr>
        <w:pStyle w:val="Nagwek2"/>
        <w:numPr>
          <w:ilvl w:val="0"/>
          <w:numId w:val="0"/>
        </w:numPr>
        <w:ind w:left="1040"/>
      </w:pPr>
    </w:p>
    <w:p w:rsidR="00930F6E" w:rsidRDefault="00930F6E" w:rsidP="0045597D">
      <w:pPr>
        <w:pStyle w:val="Nagwek2"/>
        <w:numPr>
          <w:ilvl w:val="1"/>
          <w:numId w:val="49"/>
        </w:numPr>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w:t>
      </w:r>
      <w:hyperlink r:id="rId23" w:history="1">
        <w:r w:rsidRPr="005B4D31">
          <w:rPr>
            <w:rStyle w:val="Hipercze"/>
          </w:rPr>
          <w:t>platformazakupowa.pl</w:t>
        </w:r>
      </w:hyperlink>
      <w:r>
        <w:t xml:space="preserve">  znajdują się w zakładce „Instrukcje dla Wykonawców" na stronie internetowej pod adresem:</w:t>
      </w:r>
    </w:p>
    <w:p w:rsidR="00930F6E" w:rsidRDefault="00B324C0" w:rsidP="00883197">
      <w:pPr>
        <w:pStyle w:val="Nagwek2"/>
        <w:numPr>
          <w:ilvl w:val="0"/>
          <w:numId w:val="0"/>
        </w:numPr>
        <w:ind w:left="680"/>
      </w:pPr>
      <w:hyperlink r:id="rId24" w:history="1">
        <w:r w:rsidR="00930F6E" w:rsidRPr="005B4D31">
          <w:rPr>
            <w:rStyle w:val="Hipercze"/>
          </w:rPr>
          <w:t>https://platformazakupowa.pl/strona/45-instrukcje</w:t>
        </w:r>
      </w:hyperlink>
      <w:r w:rsidR="00930F6E">
        <w:t xml:space="preserve">. </w:t>
      </w:r>
    </w:p>
    <w:p w:rsidR="00930F6E" w:rsidRPr="00930F6E" w:rsidRDefault="00930F6E" w:rsidP="00883197">
      <w:pPr>
        <w:pStyle w:val="Nagwek2"/>
        <w:numPr>
          <w:ilvl w:val="0"/>
          <w:numId w:val="0"/>
        </w:numPr>
        <w:ind w:left="680"/>
      </w:pPr>
    </w:p>
    <w:p w:rsidR="00EA1ED2" w:rsidRDefault="00EA1ED2" w:rsidP="00883197">
      <w:pPr>
        <w:pStyle w:val="Nagwek2"/>
        <w:numPr>
          <w:ilvl w:val="0"/>
          <w:numId w:val="0"/>
        </w:numPr>
        <w:ind w:left="680"/>
        <w:rPr>
          <w:lang w:val="pl"/>
        </w:rPr>
      </w:pPr>
    </w:p>
    <w:p w:rsidR="00930F6E" w:rsidRPr="00930F6E" w:rsidRDefault="00930F6E" w:rsidP="0045597D">
      <w:pPr>
        <w:pStyle w:val="Nagwek2"/>
        <w:numPr>
          <w:ilvl w:val="1"/>
          <w:numId w:val="49"/>
        </w:numPr>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883197">
      <w:pPr>
        <w:pStyle w:val="Nagwek2"/>
        <w:numPr>
          <w:ilvl w:val="0"/>
          <w:numId w:val="25"/>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rejestrów publicznych i wymiany 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930F6E" w:rsidRDefault="00930F6E" w:rsidP="00883197">
      <w:pPr>
        <w:pStyle w:val="Nagwek2"/>
        <w:numPr>
          <w:ilvl w:val="0"/>
          <w:numId w:val="25"/>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 xml:space="preserve">danych określonych w przepisach rozporządzenia, </w:t>
      </w:r>
      <w:r w:rsidRPr="00930F6E">
        <w:rPr>
          <w:rStyle w:val="markedcontent"/>
        </w:rPr>
        <w:lastRenderedPageBreak/>
        <w:t>o którym mowa w pkt 1 lub jako tekst wpisany bezpośrednio do wiadomości</w:t>
      </w:r>
      <w:r w:rsidRPr="00930F6E">
        <w:br/>
      </w:r>
      <w:r w:rsidRPr="00930F6E">
        <w:rPr>
          <w:rStyle w:val="markedcontent"/>
        </w:rPr>
        <w:t>przekazywanej za pośrednictwem Platformy.</w:t>
      </w:r>
    </w:p>
    <w:p w:rsidR="00EA1ED2" w:rsidRPr="00EA1ED2" w:rsidRDefault="00EA1ED2" w:rsidP="00883197">
      <w:pPr>
        <w:pStyle w:val="Nagwek2"/>
        <w:numPr>
          <w:ilvl w:val="0"/>
          <w:numId w:val="0"/>
        </w:numPr>
        <w:ind w:left="680"/>
        <w:rPr>
          <w:lang w:val="pl"/>
        </w:rPr>
      </w:pPr>
    </w:p>
    <w:p w:rsidR="00930F6E" w:rsidRDefault="00930F6E" w:rsidP="0045597D">
      <w:pPr>
        <w:pStyle w:val="Nagwek2"/>
        <w:numPr>
          <w:ilvl w:val="1"/>
          <w:numId w:val="49"/>
        </w:numPr>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t>komunikacji elektronicznej w postępowaniu o udzielenie zamówienia pu</w:t>
      </w:r>
      <w:r w:rsidR="00883197">
        <w:t>blicznego lub konkursie (Dz.U. z 2020 poz. 2452):</w:t>
      </w:r>
    </w:p>
    <w:p w:rsidR="00883197" w:rsidRDefault="00883197" w:rsidP="00883197">
      <w:pPr>
        <w:pStyle w:val="Nagwek2"/>
        <w:numPr>
          <w:ilvl w:val="0"/>
          <w:numId w:val="26"/>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883197">
      <w:pPr>
        <w:pStyle w:val="Nagwek2"/>
        <w:numPr>
          <w:ilvl w:val="0"/>
          <w:numId w:val="26"/>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883197">
      <w:pPr>
        <w:pStyle w:val="Nagwek2"/>
        <w:numPr>
          <w:ilvl w:val="0"/>
          <w:numId w:val="26"/>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883197">
      <w:pPr>
        <w:pStyle w:val="Nagwek2"/>
        <w:numPr>
          <w:ilvl w:val="0"/>
          <w:numId w:val="26"/>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883197" w:rsidRDefault="00883197" w:rsidP="00883197">
      <w:pPr>
        <w:pStyle w:val="Nagwek2"/>
        <w:numPr>
          <w:ilvl w:val="0"/>
          <w:numId w:val="0"/>
        </w:numPr>
        <w:ind w:left="1040"/>
        <w:rPr>
          <w:rStyle w:val="markedcontent"/>
        </w:rPr>
      </w:pPr>
    </w:p>
    <w:p w:rsidR="00883197" w:rsidRPr="00883197" w:rsidRDefault="00883197" w:rsidP="0045597D">
      <w:pPr>
        <w:pStyle w:val="Nagwek2"/>
        <w:numPr>
          <w:ilvl w:val="1"/>
          <w:numId w:val="49"/>
        </w:numPr>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5" w:history="1">
        <w:r w:rsidRPr="005B4D31">
          <w:rPr>
            <w:rStyle w:val="Hipercze"/>
          </w:rPr>
          <w:t>cwk@platformazakupowa.pl</w:t>
        </w:r>
      </w:hyperlink>
      <w:r>
        <w:rPr>
          <w:rStyle w:val="markedcontent"/>
        </w:rPr>
        <w:t xml:space="preserve"> </w:t>
      </w:r>
    </w:p>
    <w:bookmarkEnd w:id="24"/>
    <w:p w:rsidR="00954FE2" w:rsidRPr="005C5C29" w:rsidRDefault="00954FE2" w:rsidP="00883197">
      <w:pPr>
        <w:pStyle w:val="Nagwek2"/>
        <w:numPr>
          <w:ilvl w:val="0"/>
          <w:numId w:val="0"/>
        </w:numPr>
      </w:pPr>
    </w:p>
    <w:p w:rsidR="005D0F79" w:rsidRDefault="005D0F79" w:rsidP="0045597D">
      <w:pPr>
        <w:pStyle w:val="Nagwek1"/>
        <w:numPr>
          <w:ilvl w:val="0"/>
          <w:numId w:val="49"/>
        </w:numPr>
        <w:ind w:left="431" w:hanging="431"/>
        <w:rPr>
          <w:bCs w:val="0"/>
        </w:rPr>
      </w:pPr>
      <w:bookmarkStart w:id="25" w:name="_Toc258314250"/>
      <w:r>
        <w:rPr>
          <w:bCs w:val="0"/>
        </w:rPr>
        <w:t>OPIS SPO</w:t>
      </w:r>
      <w:bookmarkStart w:id="26" w:name="_Hlk37938975"/>
      <w:r>
        <w:rPr>
          <w:bCs w:val="0"/>
        </w:rPr>
        <w:t>SOBU UDZIELANIA WYJAŚNIEŃ TREŚCI SWZ</w:t>
      </w:r>
      <w:bookmarkEnd w:id="26"/>
    </w:p>
    <w:p w:rsidR="005D0F79" w:rsidRDefault="005D0F79" w:rsidP="0045597D">
      <w:pPr>
        <w:pStyle w:val="Nagwek2"/>
        <w:keepNext w:val="0"/>
        <w:numPr>
          <w:ilvl w:val="1"/>
          <w:numId w:val="49"/>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bookmarkStart w:id="27" w:name="_Hlk37783375"/>
      <w:bookmarkStart w:id="28" w:name="_Hlk37938993"/>
      <w:r>
        <w:t>Wykonawca może zwrócić się do Zamawiającego z wnioskiem o wyjaśnienie treści SWZ, przekazanym za pośrednictwem Platformy (Wyślij wiadomość do Zamawi</w:t>
      </w:r>
      <w:r w:rsidR="00BE507E">
        <w:t>a</w:t>
      </w:r>
      <w:r>
        <w:t>jącego).</w:t>
      </w:r>
      <w:bookmarkStart w:id="29" w:name="_Hlk37783409"/>
      <w:bookmarkEnd w:id="27"/>
    </w:p>
    <w:p w:rsidR="005D0F79" w:rsidRDefault="005D0F79" w:rsidP="0045597D">
      <w:pPr>
        <w:pStyle w:val="Nagwek2"/>
        <w:keepNext w:val="0"/>
        <w:numPr>
          <w:ilvl w:val="1"/>
          <w:numId w:val="49"/>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Zamawiający udzieli wyjaśnień niezwłocznie, jednak nie później niż na 4 dni przed upływem terminu składania ofert, pod warunkiem, że wniosek o wyjaśnienie treści SWZ wpłynął do Zamawiającego nie później niż na 7 dni przed upływem terminu składania ofert.</w:t>
      </w:r>
      <w:bookmarkEnd w:id="29"/>
    </w:p>
    <w:p w:rsidR="005D0F79" w:rsidRDefault="005D0F79" w:rsidP="0045597D">
      <w:pPr>
        <w:pStyle w:val="Nagwek2"/>
        <w:keepNext w:val="0"/>
        <w:numPr>
          <w:ilvl w:val="1"/>
          <w:numId w:val="49"/>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Jeżeli wniosek o wyjaśnienie treści SWZ nie wpłynie w terminie, o którym mowa w punkcie powyżej, Zamawiający nie ma obowiązku udzielania wyjaśnień SWZ.</w:t>
      </w:r>
    </w:p>
    <w:p w:rsidR="005D0F79" w:rsidRDefault="005D0F79" w:rsidP="0045597D">
      <w:pPr>
        <w:pStyle w:val="Nagwek2"/>
        <w:keepNext w:val="0"/>
        <w:numPr>
          <w:ilvl w:val="1"/>
          <w:numId w:val="49"/>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Przedłużenie terminu składania ofert, nie wpływa na bieg terminu składania wniosku o wyjaśnienie treści SWZ.</w:t>
      </w:r>
    </w:p>
    <w:p w:rsidR="005D0F79" w:rsidRDefault="005D0F79" w:rsidP="0045597D">
      <w:pPr>
        <w:pStyle w:val="Nagwek2"/>
        <w:keepNext w:val="0"/>
        <w:numPr>
          <w:ilvl w:val="1"/>
          <w:numId w:val="49"/>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Treść zapytań wraz z wyjaśnieniami Zamawiający udostępni na stronie internetowej prowadzonego postępowania, bez ujawniania źródła zapytania.</w:t>
      </w:r>
    </w:p>
    <w:p w:rsidR="005D0F79" w:rsidRDefault="005D0F79" w:rsidP="0045597D">
      <w:pPr>
        <w:pStyle w:val="Nagwek2"/>
        <w:keepNext w:val="0"/>
        <w:numPr>
          <w:ilvl w:val="1"/>
          <w:numId w:val="49"/>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 xml:space="preserve">W </w:t>
      </w:r>
      <w:bookmarkEnd w:id="28"/>
      <w:r>
        <w:t>uzasadnionych przypadkach Zamawiający może przed upływem terminu składania ofert zmienić treść SWZ. Dokonaną zmianę treści SWZ Zamawiający udostępni na stronie internetowej prowadzonego postępowania.</w:t>
      </w:r>
    </w:p>
    <w:p w:rsidR="00B01985" w:rsidRDefault="00B01985" w:rsidP="0045597D">
      <w:pPr>
        <w:pStyle w:val="Nagwek1"/>
        <w:numPr>
          <w:ilvl w:val="0"/>
          <w:numId w:val="49"/>
        </w:numPr>
        <w:ind w:left="431" w:hanging="431"/>
      </w:pPr>
      <w:r>
        <w:t>Wymagania dotycz</w:t>
      </w:r>
      <w:r>
        <w:rPr>
          <w:rFonts w:eastAsia="TimesNewRoman" w:cs="TimesNewRoman"/>
        </w:rPr>
        <w:t>ą</w:t>
      </w:r>
      <w:r>
        <w:t>ce wadium</w:t>
      </w:r>
      <w:bookmarkEnd w:id="25"/>
    </w:p>
    <w:p w:rsidR="00B01985" w:rsidRDefault="002F6D1F" w:rsidP="0045597D">
      <w:pPr>
        <w:pStyle w:val="Nagwek2"/>
        <w:numPr>
          <w:ilvl w:val="0"/>
          <w:numId w:val="0"/>
        </w:numPr>
        <w:ind w:left="680" w:hanging="680"/>
      </w:pPr>
      <w:r>
        <w:t>W postępowaniu nie jest przewidziane składanie wadium.</w:t>
      </w:r>
    </w:p>
    <w:p w:rsidR="00B01985" w:rsidRDefault="00B01985" w:rsidP="0045597D">
      <w:pPr>
        <w:pStyle w:val="Nagwek1"/>
        <w:numPr>
          <w:ilvl w:val="0"/>
          <w:numId w:val="49"/>
        </w:numPr>
        <w:ind w:left="431" w:hanging="431"/>
      </w:pPr>
      <w:bookmarkStart w:id="30" w:name="_Toc258314251"/>
      <w:r>
        <w:t>Termin zwi</w:t>
      </w:r>
      <w:r>
        <w:rPr>
          <w:rFonts w:eastAsia="TimesNewRoman" w:cs="TimesNewRoman"/>
        </w:rPr>
        <w:t>ą</w:t>
      </w:r>
      <w:r>
        <w:t>zania ofert</w:t>
      </w:r>
      <w:r>
        <w:rPr>
          <w:rFonts w:eastAsia="TimesNewRoman" w:cs="TimesNewRoman"/>
        </w:rPr>
        <w:t>ą</w:t>
      </w:r>
      <w:bookmarkEnd w:id="30"/>
    </w:p>
    <w:p w:rsidR="00B01985" w:rsidRPr="00294A51" w:rsidRDefault="00B01985" w:rsidP="0045597D">
      <w:pPr>
        <w:pStyle w:val="Nagwek2"/>
        <w:numPr>
          <w:ilvl w:val="1"/>
          <w:numId w:val="49"/>
        </w:numPr>
      </w:pPr>
      <w:r w:rsidRPr="00294A51">
        <w:lastRenderedPageBreak/>
        <w:t xml:space="preserve">Wykonawca pozostaje związany ofertą do dnia </w:t>
      </w:r>
      <w:r w:rsidR="00294A51" w:rsidRPr="00294A51">
        <w:rPr>
          <w:b/>
        </w:rPr>
        <w:t>12.07.2022r.</w:t>
      </w:r>
    </w:p>
    <w:p w:rsidR="00AC6667" w:rsidRPr="00B312F1" w:rsidRDefault="00AC6667" w:rsidP="00883197">
      <w:pPr>
        <w:pStyle w:val="Nagwek2"/>
        <w:numPr>
          <w:ilvl w:val="0"/>
          <w:numId w:val="0"/>
        </w:numPr>
      </w:pPr>
    </w:p>
    <w:p w:rsidR="00B01985" w:rsidRDefault="00B01985" w:rsidP="0045597D">
      <w:pPr>
        <w:pStyle w:val="Nagwek2"/>
        <w:numPr>
          <w:ilvl w:val="1"/>
          <w:numId w:val="49"/>
        </w:numPr>
      </w:pPr>
      <w:r>
        <w:t>Bieg terminu związania ofertą rozpoczyna się wraz z upływem terminu składania ofert.</w:t>
      </w:r>
    </w:p>
    <w:p w:rsidR="00AC6667" w:rsidRDefault="00AC6667" w:rsidP="00883197">
      <w:pPr>
        <w:pStyle w:val="Nagwek2"/>
        <w:numPr>
          <w:ilvl w:val="0"/>
          <w:numId w:val="0"/>
        </w:numPr>
      </w:pPr>
    </w:p>
    <w:p w:rsidR="002F6D1F" w:rsidRDefault="00B01985" w:rsidP="0045597D">
      <w:pPr>
        <w:pStyle w:val="Nagwek2"/>
        <w:numPr>
          <w:ilvl w:val="1"/>
          <w:numId w:val="49"/>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B01985" w:rsidRDefault="00B01985" w:rsidP="00883197">
      <w:pPr>
        <w:pStyle w:val="Nagwek2"/>
        <w:numPr>
          <w:ilvl w:val="0"/>
          <w:numId w:val="0"/>
        </w:numPr>
        <w:ind w:left="680"/>
      </w:pPr>
    </w:p>
    <w:p w:rsidR="005B11F4" w:rsidRDefault="00D02CE7" w:rsidP="0045597D">
      <w:pPr>
        <w:pStyle w:val="Nagwek2"/>
        <w:numPr>
          <w:ilvl w:val="1"/>
          <w:numId w:val="49"/>
        </w:numPr>
      </w:pPr>
      <w:r>
        <w:t xml:space="preserve">Przedłużenie terminu związania ofertą wymaga złożenia pisemnego oświadczenia. </w:t>
      </w:r>
    </w:p>
    <w:p w:rsidR="00F5383D" w:rsidRDefault="00B01985" w:rsidP="0045597D">
      <w:pPr>
        <w:pStyle w:val="Nagwek1"/>
        <w:numPr>
          <w:ilvl w:val="0"/>
          <w:numId w:val="49"/>
        </w:numPr>
        <w:ind w:left="431" w:hanging="431"/>
      </w:pPr>
      <w:bookmarkStart w:id="31" w:name="_Toc258314252"/>
      <w:r>
        <w:t>Opis sposobu przygotowywania ofert</w:t>
      </w:r>
      <w:bookmarkEnd w:id="31"/>
    </w:p>
    <w:p w:rsidR="005E05FD" w:rsidRDefault="005E05FD" w:rsidP="0045597D">
      <w:pPr>
        <w:pStyle w:val="Nagwek2"/>
        <w:numPr>
          <w:ilvl w:val="1"/>
          <w:numId w:val="49"/>
        </w:numPr>
      </w:pPr>
      <w:r w:rsidRPr="00360483">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360483">
        <w:rPr>
          <w:b/>
        </w:rPr>
        <w:t xml:space="preserve">opcja rekomendowana </w:t>
      </w:r>
      <w:r w:rsidRPr="00360483">
        <w:t>przez</w:t>
      </w:r>
      <w:r w:rsidR="00A4170B">
        <w:t xml:space="preserve"> </w:t>
      </w:r>
      <w:r>
        <w:t>w</w:t>
      </w:r>
      <w:r w:rsidRPr="00360483">
        <w:rPr>
          <w:b/>
        </w:rPr>
        <w:t xml:space="preserve"> </w:t>
      </w:r>
      <w:hyperlink r:id="rId26" w:history="1">
        <w:r w:rsidR="00A4170B" w:rsidRPr="008D7699">
          <w:rPr>
            <w:rStyle w:val="Hipercze"/>
          </w:rPr>
          <w:t>platformazakupowa.pl</w:t>
        </w:r>
      </w:hyperlink>
      <w:r w:rsidR="00A4170B">
        <w:t xml:space="preserve"> </w:t>
      </w:r>
      <w:r w:rsidRPr="00360483">
        <w:t xml:space="preserve"> </w:t>
      </w:r>
      <w:r w:rsidR="00A4170B">
        <w:t xml:space="preserve"> </w:t>
      </w:r>
      <w:r w:rsidRPr="00360483">
        <w:t xml:space="preserve">oraz dodatkowo dla całego pakietu dokumentów w kroku 2 </w:t>
      </w:r>
      <w:r w:rsidRPr="00360483">
        <w:rPr>
          <w:b/>
        </w:rPr>
        <w:t xml:space="preserve">Formularza składania oferty lub wniosku </w:t>
      </w:r>
      <w:r w:rsidRPr="00360483">
        <w:t xml:space="preserve">(po kliknięciu w przycisk </w:t>
      </w:r>
      <w:r w:rsidRPr="00360483">
        <w:rPr>
          <w:b/>
        </w:rPr>
        <w:t>Przejdź do podsumowania</w:t>
      </w:r>
      <w:r w:rsidRPr="00360483">
        <w:t>).</w:t>
      </w:r>
    </w:p>
    <w:p w:rsidR="00883197" w:rsidRDefault="00883197" w:rsidP="00883197">
      <w:pPr>
        <w:pStyle w:val="Nagwek2"/>
        <w:numPr>
          <w:ilvl w:val="0"/>
          <w:numId w:val="0"/>
        </w:numPr>
        <w:ind w:left="680"/>
      </w:pPr>
    </w:p>
    <w:p w:rsidR="005E05FD" w:rsidRDefault="005E05FD" w:rsidP="0045597D">
      <w:pPr>
        <w:pStyle w:val="Nagwek2"/>
        <w:numPr>
          <w:ilvl w:val="1"/>
          <w:numId w:val="49"/>
        </w:numPr>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883197" w:rsidRDefault="00883197" w:rsidP="00883197">
      <w:pPr>
        <w:pStyle w:val="Nagwek2"/>
        <w:numPr>
          <w:ilvl w:val="0"/>
          <w:numId w:val="0"/>
        </w:numPr>
      </w:pPr>
    </w:p>
    <w:p w:rsidR="005E05FD" w:rsidRPr="00A4170B" w:rsidRDefault="005E05FD" w:rsidP="0045597D">
      <w:pPr>
        <w:pStyle w:val="Nagwek2"/>
        <w:numPr>
          <w:ilvl w:val="1"/>
          <w:numId w:val="49"/>
        </w:numPr>
      </w:pPr>
      <w:r w:rsidRPr="00A4170B">
        <w:t>Oferta powinna być:</w:t>
      </w:r>
    </w:p>
    <w:p w:rsidR="005E05FD" w:rsidRDefault="005E05FD" w:rsidP="00883197">
      <w:pPr>
        <w:pStyle w:val="Nagwek2"/>
        <w:numPr>
          <w:ilvl w:val="0"/>
          <w:numId w:val="17"/>
        </w:numPr>
      </w:pPr>
      <w:r w:rsidRPr="00360483">
        <w:t>sporządzona na podstawie załączników niniejszej SWZ w języku polskim,</w:t>
      </w:r>
    </w:p>
    <w:p w:rsidR="00A4170B" w:rsidRDefault="005E05FD" w:rsidP="00883197">
      <w:pPr>
        <w:pStyle w:val="Nagwek2"/>
        <w:numPr>
          <w:ilvl w:val="0"/>
          <w:numId w:val="17"/>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5E05FD" w:rsidRDefault="005E05FD" w:rsidP="00883197">
      <w:pPr>
        <w:pStyle w:val="Nagwek2"/>
        <w:numPr>
          <w:ilvl w:val="0"/>
          <w:numId w:val="17"/>
        </w:numPr>
      </w:pPr>
      <w:r w:rsidRPr="00A4170B">
        <w:t xml:space="preserve">podpisana </w:t>
      </w:r>
      <w:hyperlink r:id="rId28" w:history="1">
        <w:r w:rsidRPr="00A4170B">
          <w:rPr>
            <w:b/>
            <w:u w:val="single"/>
          </w:rPr>
          <w:t>kwalifikowanym podpisem elektronicznym</w:t>
        </w:r>
      </w:hyperlink>
      <w:r w:rsidRPr="00A4170B">
        <w:t xml:space="preserve"> przez osobę/osoby upoważnioną/upoważnione.</w:t>
      </w:r>
    </w:p>
    <w:p w:rsidR="00883197" w:rsidRDefault="00883197" w:rsidP="00883197">
      <w:pPr>
        <w:pStyle w:val="Nagwek2"/>
        <w:numPr>
          <w:ilvl w:val="0"/>
          <w:numId w:val="0"/>
        </w:numPr>
        <w:ind w:left="1040"/>
      </w:pPr>
    </w:p>
    <w:p w:rsidR="005E05FD" w:rsidRDefault="005E05FD" w:rsidP="0045597D">
      <w:pPr>
        <w:pStyle w:val="Nagwek2"/>
        <w:numPr>
          <w:ilvl w:val="1"/>
          <w:numId w:val="49"/>
        </w:numPr>
      </w:pPr>
      <w:r w:rsidRPr="00360483">
        <w:t>Podpisy kwalifikowane wykorzystywane przez Wykonawców do podpisywania w</w:t>
      </w:r>
      <w:r>
        <w:t>szelkich plików muszą spełniać „</w:t>
      </w:r>
      <w:r w:rsidRPr="00360483">
        <w:t xml:space="preserve">Rozporządzenie Parlamentu Europejskiego i Rady w sprawie identyfikacji elektronicznej i usług zaufania w odniesieniu do </w:t>
      </w:r>
      <w:r w:rsidRPr="00360483">
        <w:lastRenderedPageBreak/>
        <w:t>transakcji elektronicznych na rynku wewnętrznym (</w:t>
      </w:r>
      <w:proofErr w:type="spellStart"/>
      <w:r w:rsidRPr="00360483">
        <w:t>eIDAS</w:t>
      </w:r>
      <w:proofErr w:type="spellEnd"/>
      <w:r w:rsidRPr="00360483">
        <w:t>) (UE) nr 910/2014 - od 1 lipca 2016 roku”.</w:t>
      </w:r>
    </w:p>
    <w:p w:rsidR="00883197" w:rsidRDefault="00883197" w:rsidP="00883197">
      <w:pPr>
        <w:pStyle w:val="Nagwek2"/>
        <w:numPr>
          <w:ilvl w:val="0"/>
          <w:numId w:val="0"/>
        </w:numPr>
        <w:ind w:left="680"/>
      </w:pPr>
    </w:p>
    <w:p w:rsidR="00D04A88" w:rsidRDefault="005E05FD" w:rsidP="0045597D">
      <w:pPr>
        <w:pStyle w:val="Nagwek2"/>
        <w:numPr>
          <w:ilvl w:val="1"/>
          <w:numId w:val="49"/>
        </w:numPr>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Pr="00D04A88" w:rsidRDefault="00883197" w:rsidP="00883197">
      <w:pPr>
        <w:pStyle w:val="Nagwek2"/>
        <w:numPr>
          <w:ilvl w:val="0"/>
          <w:numId w:val="0"/>
        </w:numPr>
      </w:pPr>
    </w:p>
    <w:p w:rsidR="005E05FD" w:rsidRDefault="005E05FD" w:rsidP="0045597D">
      <w:pPr>
        <w:pStyle w:val="Nagwek2"/>
        <w:numPr>
          <w:ilvl w:val="1"/>
          <w:numId w:val="49"/>
        </w:numPr>
      </w:pPr>
      <w:r w:rsidRPr="00D04A88">
        <w:t xml:space="preserve">Zgodnie z art. 18 ust. 3 ustawy </w:t>
      </w:r>
      <w:proofErr w:type="spellStart"/>
      <w:r w:rsidRPr="00D04A88">
        <w:t>Pzp</w:t>
      </w:r>
      <w:proofErr w:type="spellEnd"/>
      <w:r w:rsidRPr="00D04A8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83197" w:rsidRDefault="00883197" w:rsidP="00883197">
      <w:pPr>
        <w:pStyle w:val="Nagwek2"/>
        <w:numPr>
          <w:ilvl w:val="0"/>
          <w:numId w:val="0"/>
        </w:numPr>
      </w:pPr>
    </w:p>
    <w:p w:rsidR="005E05FD" w:rsidRPr="00360483" w:rsidRDefault="005E05FD" w:rsidP="0045597D">
      <w:pPr>
        <w:pStyle w:val="Nagwek2"/>
        <w:numPr>
          <w:ilvl w:val="1"/>
          <w:numId w:val="49"/>
        </w:numPr>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B42309" w:rsidRDefault="00B324C0" w:rsidP="005E05FD">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D04A88" w:rsidRDefault="00883197" w:rsidP="005E05FD">
      <w:pPr>
        <w:ind w:left="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B42309" w:rsidRDefault="005E05FD" w:rsidP="0045597D">
      <w:pPr>
        <w:pStyle w:val="Nagwek2"/>
        <w:numPr>
          <w:ilvl w:val="1"/>
          <w:numId w:val="49"/>
        </w:numPr>
      </w:pPr>
      <w:r w:rsidRPr="00D04A88">
        <w:t>Każdy z Wykonawców może złożyć tylko jedną ofertę. Złożenie większej liczby ofert lub oferty zawierającej propozycje wariantowe spowoduje odrzucenie ofert</w:t>
      </w:r>
    </w:p>
    <w:p w:rsidR="005E05FD" w:rsidRPr="00D04A88" w:rsidRDefault="005E05FD" w:rsidP="00B42309">
      <w:pPr>
        <w:pStyle w:val="Nagwek2"/>
        <w:numPr>
          <w:ilvl w:val="0"/>
          <w:numId w:val="0"/>
        </w:numPr>
        <w:ind w:left="680"/>
      </w:pPr>
      <w:r w:rsidRPr="00D04A88">
        <w:t>.</w:t>
      </w:r>
    </w:p>
    <w:p w:rsidR="005E05FD" w:rsidRDefault="00D04A88" w:rsidP="0045597D">
      <w:pPr>
        <w:pStyle w:val="Nagwek2"/>
        <w:numPr>
          <w:ilvl w:val="1"/>
          <w:numId w:val="49"/>
        </w:numPr>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B42309" w:rsidP="00B42309">
      <w:pPr>
        <w:pStyle w:val="Nagwek2"/>
        <w:numPr>
          <w:ilvl w:val="0"/>
          <w:numId w:val="0"/>
        </w:numPr>
        <w:ind w:left="680"/>
      </w:pPr>
    </w:p>
    <w:p w:rsidR="00B42309" w:rsidRDefault="005E05FD" w:rsidP="0045597D">
      <w:pPr>
        <w:pStyle w:val="Nagwek2"/>
        <w:numPr>
          <w:ilvl w:val="1"/>
          <w:numId w:val="49"/>
        </w:numPr>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B42309" w:rsidP="00B42309">
      <w:pPr>
        <w:pStyle w:val="Nagwek2"/>
        <w:numPr>
          <w:ilvl w:val="0"/>
          <w:numId w:val="0"/>
        </w:numPr>
      </w:pPr>
    </w:p>
    <w:p w:rsidR="005E05FD" w:rsidRDefault="005E05FD" w:rsidP="0045597D">
      <w:pPr>
        <w:pStyle w:val="Nagwek2"/>
        <w:numPr>
          <w:ilvl w:val="1"/>
          <w:numId w:val="49"/>
        </w:numPr>
      </w:pPr>
      <w:r w:rsidRPr="00D04A88">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Pr="00D04A88">
        <w:lastRenderedPageBreak/>
        <w:t>wspólnie z nim o udzielenie zamówienia, przez podmiot, na którego zdolnościach lub sytuacji polega Wykonawca, albo przez podwykonawcę.</w:t>
      </w:r>
    </w:p>
    <w:p w:rsidR="00B42309" w:rsidRPr="00D04A88" w:rsidRDefault="00B42309" w:rsidP="00B42309">
      <w:pPr>
        <w:pStyle w:val="Nagwek2"/>
        <w:numPr>
          <w:ilvl w:val="0"/>
          <w:numId w:val="0"/>
        </w:numPr>
      </w:pPr>
    </w:p>
    <w:p w:rsidR="005E05FD" w:rsidRDefault="005E05FD" w:rsidP="0045597D">
      <w:pPr>
        <w:pStyle w:val="Nagwek2"/>
        <w:numPr>
          <w:ilvl w:val="1"/>
          <w:numId w:val="49"/>
        </w:numPr>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B42309" w:rsidRPr="00D04A88" w:rsidRDefault="00B42309" w:rsidP="00B42309">
      <w:pPr>
        <w:pStyle w:val="Nagwek2"/>
        <w:numPr>
          <w:ilvl w:val="0"/>
          <w:numId w:val="0"/>
        </w:numPr>
      </w:pPr>
    </w:p>
    <w:p w:rsidR="005E05FD" w:rsidRPr="002D2756" w:rsidRDefault="005E05FD" w:rsidP="0045597D">
      <w:pPr>
        <w:pStyle w:val="Nagwek2"/>
        <w:numPr>
          <w:ilvl w:val="1"/>
          <w:numId w:val="49"/>
        </w:numPr>
      </w:pPr>
      <w:r w:rsidRPr="002D2756">
        <w:t xml:space="preserve">Wykonawca </w:t>
      </w:r>
      <w:r w:rsidR="0045597D">
        <w:t xml:space="preserve">wraz z ofertą </w:t>
      </w:r>
      <w:r w:rsidRPr="002D2756">
        <w:t>składa:</w:t>
      </w:r>
    </w:p>
    <w:p w:rsidR="0045597D" w:rsidRDefault="00F61CC9" w:rsidP="0045597D">
      <w:pPr>
        <w:pStyle w:val="Nagwek2"/>
        <w:numPr>
          <w:ilvl w:val="0"/>
          <w:numId w:val="18"/>
        </w:numPr>
      </w:pPr>
      <w:r>
        <w:rPr>
          <w:b/>
        </w:rPr>
        <w:t xml:space="preserve"> Formularz</w:t>
      </w:r>
      <w:r w:rsidR="005E05FD" w:rsidRPr="002D2756">
        <w:rPr>
          <w:b/>
        </w:rPr>
        <w:t xml:space="preserve"> oferty</w:t>
      </w:r>
      <w:r w:rsidR="005E05FD" w:rsidRPr="002D2756">
        <w:t xml:space="preserve"> </w:t>
      </w:r>
      <w:r w:rsidR="00EC4AB0">
        <w:t xml:space="preserve">- </w:t>
      </w:r>
      <w:r w:rsidR="005E05FD" w:rsidRPr="00AF6B1E">
        <w:t xml:space="preserve">Załącznik </w:t>
      </w:r>
      <w:r w:rsidR="005E05FD" w:rsidRPr="00EC4AB0">
        <w:t xml:space="preserve">nr </w:t>
      </w:r>
      <w:r w:rsidR="00EC4AB0" w:rsidRPr="00EC4AB0">
        <w:t>3</w:t>
      </w:r>
      <w:r w:rsidR="00AF6B1E" w:rsidRPr="00EC4AB0">
        <w:t xml:space="preserve"> </w:t>
      </w:r>
      <w:r w:rsidR="005E05FD" w:rsidRPr="00EC4AB0">
        <w:t>do SWZ</w:t>
      </w:r>
      <w:r w:rsidR="0045597D" w:rsidRPr="00EC4AB0">
        <w:t>,</w:t>
      </w:r>
    </w:p>
    <w:p w:rsidR="00EC4AB0" w:rsidRPr="00EC4AB0" w:rsidRDefault="00EC4AB0" w:rsidP="00EC4AB0">
      <w:pPr>
        <w:pStyle w:val="Nagwek2"/>
        <w:numPr>
          <w:ilvl w:val="0"/>
          <w:numId w:val="0"/>
        </w:numPr>
        <w:ind w:left="1040"/>
      </w:pPr>
    </w:p>
    <w:p w:rsidR="005E05FD" w:rsidRDefault="0045597D" w:rsidP="004B4715">
      <w:pPr>
        <w:pStyle w:val="Nagwek2"/>
        <w:numPr>
          <w:ilvl w:val="0"/>
          <w:numId w:val="18"/>
        </w:numPr>
      </w:pPr>
      <w:r>
        <w:rPr>
          <w:b/>
        </w:rPr>
        <w:t xml:space="preserve"> </w:t>
      </w:r>
      <w:r w:rsidR="005E05FD" w:rsidRPr="004B4715">
        <w:rPr>
          <w:b/>
        </w:rPr>
        <w:t>Formularz asortymentowo-cenowy</w:t>
      </w:r>
      <w:r w:rsidR="005E05FD" w:rsidRPr="004B4715">
        <w:t xml:space="preserve"> </w:t>
      </w:r>
      <w:r w:rsidR="00EC4AB0">
        <w:t>-</w:t>
      </w:r>
      <w:r w:rsidR="005E05FD" w:rsidRPr="004B4715">
        <w:t xml:space="preserve">Załącznik </w:t>
      </w:r>
      <w:r w:rsidR="005E05FD" w:rsidRPr="00EC4AB0">
        <w:t xml:space="preserve">nr </w:t>
      </w:r>
      <w:r w:rsidR="00EC4AB0">
        <w:t>4</w:t>
      </w:r>
      <w:r w:rsidR="00AF6B1E" w:rsidRPr="00EC4AB0">
        <w:t xml:space="preserve"> </w:t>
      </w:r>
      <w:r w:rsidR="005E05FD" w:rsidRPr="00EC4AB0">
        <w:t>do SWZ</w:t>
      </w:r>
      <w:r w:rsidR="00D04A88" w:rsidRPr="004B4715">
        <w:t>,</w:t>
      </w:r>
    </w:p>
    <w:p w:rsidR="00EC4AB0" w:rsidRDefault="00EC4AB0" w:rsidP="00EC4AB0">
      <w:pPr>
        <w:pStyle w:val="Nagwek2"/>
        <w:numPr>
          <w:ilvl w:val="0"/>
          <w:numId w:val="0"/>
        </w:numPr>
      </w:pPr>
    </w:p>
    <w:p w:rsidR="00D04A88" w:rsidRPr="00EC4AB0" w:rsidRDefault="00D04A88" w:rsidP="004B4715">
      <w:pPr>
        <w:pStyle w:val="Nagwek2"/>
        <w:numPr>
          <w:ilvl w:val="0"/>
          <w:numId w:val="18"/>
        </w:numPr>
      </w:pPr>
      <w:r w:rsidRPr="004B4715">
        <w:rPr>
          <w:rFonts w:eastAsiaTheme="minorHAnsi"/>
          <w:b/>
          <w:color w:val="000000"/>
        </w:rPr>
        <w:t>Oświadczenie o niepodleganiu wykluczeniu w postępowaniu JEDZ</w:t>
      </w:r>
      <w:r w:rsidRPr="004B4715">
        <w:rPr>
          <w:rFonts w:eastAsiaTheme="minorHAnsi"/>
          <w:color w:val="000000"/>
        </w:rPr>
        <w:t xml:space="preserve"> </w:t>
      </w:r>
      <w:r w:rsidR="00EC4AB0">
        <w:rPr>
          <w:rFonts w:eastAsiaTheme="minorHAnsi"/>
          <w:color w:val="000000"/>
        </w:rPr>
        <w:t>-</w:t>
      </w:r>
      <w:r w:rsidRPr="00EC4AB0">
        <w:rPr>
          <w:rFonts w:eastAsiaTheme="minorHAnsi"/>
          <w:color w:val="000000"/>
        </w:rPr>
        <w:t xml:space="preserve">Załącznik nr </w:t>
      </w:r>
      <w:r w:rsidR="00EC4AB0" w:rsidRPr="00EC4AB0">
        <w:rPr>
          <w:rFonts w:eastAsiaTheme="minorHAnsi"/>
          <w:color w:val="000000"/>
        </w:rPr>
        <w:t>2</w:t>
      </w:r>
      <w:r w:rsidRPr="004B4715">
        <w:rPr>
          <w:rFonts w:eastAsiaTheme="minorHAnsi"/>
          <w:color w:val="000000"/>
        </w:rPr>
        <w:t xml:space="preserve"> do SWZ.</w:t>
      </w:r>
      <w:r w:rsidR="00B42309" w:rsidRPr="004B4715">
        <w:rPr>
          <w:rFonts w:eastAsiaTheme="minorHAnsi"/>
          <w:color w:val="000000"/>
        </w:rPr>
        <w:t xml:space="preserve"> </w:t>
      </w:r>
      <w:r w:rsidRPr="004B4715">
        <w:rPr>
          <w:rFonts w:eastAsiaTheme="minorHAnsi"/>
          <w:color w:val="000000"/>
        </w:rPr>
        <w:t>W przypadku wspólnego ubiegania się o zamówienie przez Wykonawców, oświadczenie o którym mowa powyżej składa każdy z Wykonawców</w:t>
      </w:r>
      <w:r w:rsidR="0045597D">
        <w:rPr>
          <w:rFonts w:eastAsiaTheme="minorHAnsi"/>
          <w:color w:val="000000"/>
        </w:rPr>
        <w:t>,</w:t>
      </w:r>
    </w:p>
    <w:p w:rsidR="00EC4AB0" w:rsidRPr="0045597D" w:rsidRDefault="00EC4AB0" w:rsidP="00EC4AB0">
      <w:pPr>
        <w:pStyle w:val="Nagwek2"/>
        <w:numPr>
          <w:ilvl w:val="0"/>
          <w:numId w:val="0"/>
        </w:numPr>
      </w:pPr>
    </w:p>
    <w:p w:rsidR="0045597D" w:rsidRDefault="0045597D" w:rsidP="004B4715">
      <w:pPr>
        <w:pStyle w:val="Nagwek2"/>
        <w:numPr>
          <w:ilvl w:val="0"/>
          <w:numId w:val="18"/>
        </w:numPr>
      </w:pPr>
      <w:r w:rsidRPr="00EC4AB0">
        <w:rPr>
          <w:b/>
        </w:rPr>
        <w:t>Oświadczen</w:t>
      </w:r>
      <w:r w:rsidR="00EC4AB0" w:rsidRPr="00EC4AB0">
        <w:rPr>
          <w:b/>
        </w:rPr>
        <w:t>ie</w:t>
      </w:r>
      <w:r w:rsidRPr="00EC4AB0">
        <w:rPr>
          <w:b/>
        </w:rPr>
        <w:t xml:space="preserve"> o </w:t>
      </w:r>
      <w:r w:rsidR="00EC4AB0" w:rsidRPr="00EC4AB0">
        <w:rPr>
          <w:b/>
        </w:rPr>
        <w:t>niepodleganiu wykluczenia w postępowaniu</w:t>
      </w:r>
      <w:r w:rsidRPr="00EC4AB0">
        <w:rPr>
          <w:b/>
        </w:rPr>
        <w:t xml:space="preserve"> </w:t>
      </w:r>
      <w:r w:rsidR="00EC4AB0" w:rsidRPr="00EC4AB0">
        <w:rPr>
          <w:b/>
        </w:rPr>
        <w:t>(</w:t>
      </w:r>
      <w:r w:rsidRPr="00EC4AB0">
        <w:rPr>
          <w:b/>
        </w:rPr>
        <w:t>specustawa)</w:t>
      </w:r>
      <w:r>
        <w:t xml:space="preserve"> </w:t>
      </w:r>
      <w:r w:rsidR="00EC4AB0">
        <w:t>-Załącznik nr 6 do SWZ,</w:t>
      </w:r>
    </w:p>
    <w:p w:rsidR="00EC4AB0" w:rsidRPr="0045597D" w:rsidRDefault="00EC4AB0" w:rsidP="00EC4AB0">
      <w:pPr>
        <w:pStyle w:val="Nagwek2"/>
        <w:numPr>
          <w:ilvl w:val="0"/>
          <w:numId w:val="0"/>
        </w:numPr>
      </w:pPr>
    </w:p>
    <w:p w:rsidR="0045597D" w:rsidRPr="0063148D" w:rsidRDefault="0045597D" w:rsidP="004B4715">
      <w:pPr>
        <w:pStyle w:val="Nagwek2"/>
        <w:numPr>
          <w:ilvl w:val="0"/>
          <w:numId w:val="18"/>
        </w:numPr>
      </w:pPr>
      <w:r>
        <w:rPr>
          <w:rFonts w:eastAsiaTheme="minorHAnsi"/>
          <w:b/>
          <w:color w:val="000000"/>
        </w:rPr>
        <w:t>Dokumenty przedmiotowe wymienione w pkt 9.1</w:t>
      </w:r>
      <w:r w:rsidR="00EC4AB0">
        <w:rPr>
          <w:rFonts w:eastAsiaTheme="minorHAnsi"/>
          <w:b/>
          <w:color w:val="000000"/>
        </w:rPr>
        <w:t>,</w:t>
      </w:r>
    </w:p>
    <w:p w:rsidR="0063148D" w:rsidRDefault="0063148D" w:rsidP="0063148D">
      <w:pPr>
        <w:pStyle w:val="Akapitzlist"/>
      </w:pPr>
    </w:p>
    <w:p w:rsidR="0063148D" w:rsidRDefault="0063148D" w:rsidP="004B4715">
      <w:pPr>
        <w:pStyle w:val="Nagwek2"/>
        <w:numPr>
          <w:ilvl w:val="0"/>
          <w:numId w:val="18"/>
        </w:numPr>
      </w:pPr>
      <w:r w:rsidRPr="0082287F">
        <w:rPr>
          <w:b/>
        </w:rPr>
        <w:t>Zobowiązanie podmiotów trzecich do oddania do dyspozycji niezbędnych zasobów</w:t>
      </w:r>
      <w:r>
        <w:t xml:space="preserve"> (jeżeli dotyczy) załącznik nr 10 do SWZ</w:t>
      </w:r>
    </w:p>
    <w:p w:rsidR="0063148D" w:rsidRDefault="0063148D" w:rsidP="0063148D">
      <w:pPr>
        <w:pStyle w:val="Akapitzlist"/>
      </w:pPr>
    </w:p>
    <w:p w:rsidR="0063148D" w:rsidRDefault="00B85EE5" w:rsidP="004B4715">
      <w:pPr>
        <w:pStyle w:val="Nagwek2"/>
        <w:numPr>
          <w:ilvl w:val="0"/>
          <w:numId w:val="18"/>
        </w:numPr>
      </w:pPr>
      <w:r>
        <w:t xml:space="preserve"> </w:t>
      </w:r>
      <w:r w:rsidRPr="0082287F">
        <w:rPr>
          <w:b/>
        </w:rPr>
        <w:t>Oświadcz</w:t>
      </w:r>
      <w:r w:rsidR="0082287F" w:rsidRPr="0082287F">
        <w:rPr>
          <w:b/>
        </w:rPr>
        <w:t>e</w:t>
      </w:r>
      <w:r w:rsidRPr="0082287F">
        <w:rPr>
          <w:b/>
        </w:rPr>
        <w:t xml:space="preserve">nie o </w:t>
      </w:r>
      <w:r w:rsidR="0082287F" w:rsidRPr="0082287F">
        <w:rPr>
          <w:b/>
        </w:rPr>
        <w:t>zatrudnieniu osób na podstawie umowy o pracę</w:t>
      </w:r>
      <w:r w:rsidR="0082287F">
        <w:t xml:space="preserve"> – załącznik nr 9 do SWZ</w:t>
      </w:r>
    </w:p>
    <w:p w:rsidR="009E6352" w:rsidRDefault="009E6352" w:rsidP="009E6352">
      <w:pPr>
        <w:pStyle w:val="Akapitzlist"/>
      </w:pPr>
    </w:p>
    <w:p w:rsidR="009E6352" w:rsidRPr="00EC4AB0" w:rsidRDefault="009E6352" w:rsidP="004B4715">
      <w:pPr>
        <w:pStyle w:val="Nagwek2"/>
        <w:numPr>
          <w:ilvl w:val="0"/>
          <w:numId w:val="18"/>
        </w:numPr>
      </w:pPr>
      <w:r w:rsidRPr="009E6352">
        <w:rPr>
          <w:b/>
          <w:snapToGrid w:val="0"/>
        </w:rPr>
        <w:t>Wykaz części zamówienia, których wykonanie wykonawca zamierza powierzyć podwykonawcą</w:t>
      </w:r>
      <w:r>
        <w:rPr>
          <w:snapToGrid w:val="0"/>
        </w:rPr>
        <w:t xml:space="preserve"> (jeżeli dotyczy) załącznik nr 13</w:t>
      </w:r>
    </w:p>
    <w:p w:rsidR="00EC4AB0" w:rsidRPr="004B4715" w:rsidRDefault="00EC4AB0" w:rsidP="00EC4AB0">
      <w:pPr>
        <w:pStyle w:val="Nagwek2"/>
        <w:numPr>
          <w:ilvl w:val="0"/>
          <w:numId w:val="0"/>
        </w:numPr>
      </w:pPr>
    </w:p>
    <w:p w:rsidR="005E05FD" w:rsidRPr="00EC4AB0" w:rsidRDefault="005E05FD" w:rsidP="004B4715">
      <w:pPr>
        <w:pStyle w:val="Nagwek2"/>
        <w:numPr>
          <w:ilvl w:val="0"/>
          <w:numId w:val="18"/>
        </w:numPr>
      </w:pPr>
      <w:r w:rsidRPr="004B4715">
        <w:rPr>
          <w:rFonts w:eastAsiaTheme="minorHAnsi"/>
          <w:b/>
        </w:rPr>
        <w:t>Dokument, z którego wynika zakres umocowania do działania w imieniu Wykonawcy w postępowaniu o udzielenie zamówienia:</w:t>
      </w:r>
    </w:p>
    <w:p w:rsidR="00EC4AB0" w:rsidRPr="004B4715" w:rsidRDefault="00EC4AB0" w:rsidP="00EC4AB0">
      <w:pPr>
        <w:pStyle w:val="Nagwek2"/>
        <w:numPr>
          <w:ilvl w:val="0"/>
          <w:numId w:val="0"/>
        </w:numPr>
      </w:pPr>
    </w:p>
    <w:p w:rsidR="005E05FD" w:rsidRDefault="005E05FD" w:rsidP="00CD6858">
      <w:pPr>
        <w:pStyle w:val="Akapitzlist"/>
        <w:numPr>
          <w:ilvl w:val="0"/>
          <w:numId w:val="19"/>
        </w:numPr>
        <w:spacing w:afterLines="10" w:after="24" w:line="276" w:lineRule="auto"/>
        <w:jc w:val="both"/>
        <w:rPr>
          <w:rFonts w:ascii="Times New Roman" w:eastAsiaTheme="minorHAnsi" w:hAnsi="Times New Roman"/>
          <w:sz w:val="24"/>
          <w:szCs w:val="24"/>
        </w:rPr>
      </w:pPr>
      <w:r w:rsidRPr="00AF6B1E">
        <w:rPr>
          <w:rFonts w:ascii="Times New Roman" w:eastAsiaTheme="minorHAnsi" w:hAnsi="Times New Roman"/>
          <w:b/>
          <w:bCs/>
          <w:sz w:val="24"/>
          <w:szCs w:val="24"/>
        </w:rPr>
        <w:t>podpis</w:t>
      </w:r>
      <w:r w:rsidRPr="00AF6B1E">
        <w:rPr>
          <w:rFonts w:ascii="Times New Roman" w:eastAsiaTheme="minorHAnsi" w:hAnsi="Times New Roman"/>
          <w:sz w:val="24"/>
          <w:szCs w:val="24"/>
        </w:rPr>
        <w:t xml:space="preserve"> lub </w:t>
      </w:r>
      <w:r w:rsidRPr="00AF6B1E">
        <w:rPr>
          <w:rFonts w:ascii="Times New Roman" w:eastAsiaTheme="minorHAnsi" w:hAnsi="Times New Roman"/>
          <w:b/>
          <w:bCs/>
          <w:sz w:val="24"/>
          <w:szCs w:val="24"/>
        </w:rPr>
        <w:t>informacja</w:t>
      </w:r>
      <w:r w:rsidRPr="00AF6B1E">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AF6B1E">
        <w:rPr>
          <w:rFonts w:ascii="Times New Roman" w:eastAsiaTheme="minorHAnsi" w:hAnsi="Times New Roman"/>
          <w:sz w:val="24"/>
          <w:szCs w:val="24"/>
        </w:rPr>
        <w:t xml:space="preserve"> </w:t>
      </w:r>
      <w:r w:rsidRPr="00AF6B1E">
        <w:rPr>
          <w:rFonts w:ascii="Times New Roman" w:eastAsiaTheme="minorHAnsi" w:hAnsi="Times New Roman"/>
          <w:b/>
          <w:bCs/>
          <w:sz w:val="24"/>
          <w:szCs w:val="24"/>
        </w:rPr>
        <w:t>UWAGA:</w:t>
      </w:r>
      <w:r w:rsidRPr="00AF6B1E">
        <w:rPr>
          <w:rFonts w:ascii="Times New Roman" w:eastAsiaTheme="minorHAnsi" w:hAnsi="Times New Roman"/>
          <w:sz w:val="24"/>
          <w:szCs w:val="24"/>
        </w:rPr>
        <w:t xml:space="preserve"> Wykonawca nie jest zobowiązany do złożenia dokumentu, jeżeli dokument Zamawiający może uzyskać za pomocą bezpłatnych i ogólnodostępnych baz danych, </w:t>
      </w:r>
      <w:r w:rsidRPr="00AF6B1E">
        <w:rPr>
          <w:rFonts w:ascii="Times New Roman" w:eastAsiaTheme="minorHAnsi" w:hAnsi="Times New Roman"/>
          <w:b/>
          <w:bCs/>
          <w:sz w:val="24"/>
          <w:szCs w:val="24"/>
        </w:rPr>
        <w:t>o ile Wykonawca wskazał dane</w:t>
      </w:r>
      <w:r w:rsidRPr="002D2756">
        <w:rPr>
          <w:rFonts w:ascii="Times New Roman" w:eastAsiaTheme="minorHAnsi" w:hAnsi="Times New Roman"/>
          <w:b/>
          <w:bCs/>
          <w:sz w:val="24"/>
          <w:szCs w:val="24"/>
        </w:rPr>
        <w:t xml:space="preserve"> umożliwiające dostęp do tych dokumentów</w:t>
      </w:r>
      <w:r w:rsidRPr="002D2756">
        <w:rPr>
          <w:rFonts w:ascii="Times New Roman" w:eastAsiaTheme="minorHAnsi" w:hAnsi="Times New Roman"/>
          <w:sz w:val="24"/>
          <w:szCs w:val="24"/>
        </w:rPr>
        <w:t>.</w:t>
      </w:r>
    </w:p>
    <w:p w:rsidR="00EC4AB0" w:rsidRPr="00EC4AB0" w:rsidRDefault="00EC4AB0" w:rsidP="00EC4AB0">
      <w:pPr>
        <w:spacing w:afterLines="10" w:after="24" w:line="276" w:lineRule="auto"/>
        <w:ind w:left="360"/>
        <w:jc w:val="both"/>
        <w:rPr>
          <w:rFonts w:eastAsiaTheme="minorHAnsi"/>
        </w:rPr>
      </w:pPr>
    </w:p>
    <w:p w:rsidR="005E05FD" w:rsidRDefault="005E05FD" w:rsidP="00CD6858">
      <w:pPr>
        <w:pStyle w:val="Akapitzlist"/>
        <w:numPr>
          <w:ilvl w:val="0"/>
          <w:numId w:val="19"/>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B42309" w:rsidRPr="00B42309" w:rsidRDefault="00B42309" w:rsidP="00B42309">
      <w:pPr>
        <w:spacing w:afterLines="10" w:after="24" w:line="276" w:lineRule="auto"/>
        <w:ind w:left="360"/>
        <w:jc w:val="both"/>
        <w:rPr>
          <w:rFonts w:eastAsiaTheme="minorHAnsi"/>
        </w:rPr>
      </w:pPr>
    </w:p>
    <w:p w:rsidR="00B01985" w:rsidRDefault="00EE4B8D" w:rsidP="0045597D">
      <w:pPr>
        <w:pStyle w:val="Nagwek1"/>
        <w:numPr>
          <w:ilvl w:val="0"/>
          <w:numId w:val="49"/>
        </w:numPr>
        <w:ind w:left="431" w:hanging="431"/>
      </w:pPr>
      <w:bookmarkStart w:id="32" w:name="_Toc258314253"/>
      <w:r>
        <w:rPr>
          <w:lang w:val="pl-PL"/>
        </w:rPr>
        <w:t>SPOSÓB</w:t>
      </w:r>
      <w:r w:rsidR="00B01985">
        <w:t xml:space="preserve"> oraz termin składania i otwarcia ofert</w:t>
      </w:r>
      <w:bookmarkEnd w:id="32"/>
    </w:p>
    <w:p w:rsidR="002D2756" w:rsidRPr="002D2756" w:rsidRDefault="002D2756" w:rsidP="00883197">
      <w:pPr>
        <w:pStyle w:val="Nagwek2"/>
        <w:numPr>
          <w:ilvl w:val="0"/>
          <w:numId w:val="0"/>
        </w:numPr>
        <w:ind w:left="680"/>
      </w:pPr>
    </w:p>
    <w:p w:rsidR="002D2756" w:rsidRPr="00B42309" w:rsidRDefault="002D2756" w:rsidP="0045597D">
      <w:pPr>
        <w:pStyle w:val="Nagwek2"/>
        <w:numPr>
          <w:ilvl w:val="1"/>
          <w:numId w:val="49"/>
        </w:numPr>
        <w:rPr>
          <w:lang w:val="x-none"/>
        </w:rPr>
      </w:pPr>
      <w:r w:rsidRPr="002D2756">
        <w:t xml:space="preserve">Ofertę należy złożyć w terminie </w:t>
      </w:r>
      <w:r w:rsidRPr="00AF6B1E">
        <w:t xml:space="preserve">do </w:t>
      </w:r>
      <w:r w:rsidRPr="00AF6B1E">
        <w:rPr>
          <w:b/>
        </w:rPr>
        <w:t>dnia</w:t>
      </w:r>
      <w:r w:rsidR="00290FBC" w:rsidRPr="00AF6B1E">
        <w:rPr>
          <w:b/>
        </w:rPr>
        <w:t xml:space="preserve"> </w:t>
      </w:r>
      <w:r w:rsidR="00F432D9">
        <w:rPr>
          <w:b/>
        </w:rPr>
        <w:t>1</w:t>
      </w:r>
      <w:r w:rsidR="0045597D">
        <w:rPr>
          <w:b/>
        </w:rPr>
        <w:t>7</w:t>
      </w:r>
      <w:r w:rsidR="00F432D9">
        <w:rPr>
          <w:b/>
        </w:rPr>
        <w:t>.0</w:t>
      </w:r>
      <w:r w:rsidR="0045597D">
        <w:rPr>
          <w:b/>
        </w:rPr>
        <w:t>6</w:t>
      </w:r>
      <w:r w:rsidR="00F432D9">
        <w:rPr>
          <w:b/>
        </w:rPr>
        <w:t>.</w:t>
      </w:r>
      <w:r w:rsidR="00290FBC" w:rsidRPr="00AF6B1E">
        <w:rPr>
          <w:b/>
        </w:rPr>
        <w:t>20</w:t>
      </w:r>
      <w:r w:rsidRPr="00AF6B1E">
        <w:rPr>
          <w:b/>
        </w:rPr>
        <w:t>22</w:t>
      </w:r>
      <w:r w:rsidRPr="002D2756">
        <w:rPr>
          <w:b/>
        </w:rPr>
        <w:t xml:space="preserve"> do godz. 9:00</w:t>
      </w:r>
    </w:p>
    <w:p w:rsidR="00B42309" w:rsidRPr="002D2756" w:rsidRDefault="00B42309" w:rsidP="00B42309">
      <w:pPr>
        <w:pStyle w:val="Nagwek2"/>
        <w:numPr>
          <w:ilvl w:val="0"/>
          <w:numId w:val="0"/>
        </w:numPr>
        <w:ind w:left="680"/>
        <w:rPr>
          <w:lang w:val="x-none"/>
        </w:rPr>
      </w:pPr>
    </w:p>
    <w:p w:rsidR="002D2756" w:rsidRPr="00B42309" w:rsidRDefault="002D2756" w:rsidP="0045597D">
      <w:pPr>
        <w:pStyle w:val="Nagwek2"/>
        <w:numPr>
          <w:ilvl w:val="1"/>
          <w:numId w:val="49"/>
        </w:numPr>
        <w:rPr>
          <w:lang w:val="x-none"/>
        </w:rPr>
      </w:pPr>
      <w:r w:rsidRPr="002D2756">
        <w:t xml:space="preserve">Sposób składania ofert: za pośrednictwem platformy zakupowej: </w:t>
      </w:r>
      <w:r w:rsidRPr="002D2756">
        <w:rPr>
          <w:color w:val="0070C0"/>
        </w:rPr>
        <w:t>https://</w:t>
      </w:r>
      <w:hyperlink r:id="rId31" w:tooltip="blocked::http://platformazakupowa.pl/pn/onkol_kielce" w:history="1">
        <w:r>
          <w:rPr>
            <w:rStyle w:val="Hipercze"/>
            <w:color w:val="0070C0"/>
          </w:rPr>
          <w:t>platformazakupowa/pn/zozmswlodz</w:t>
        </w:r>
      </w:hyperlink>
      <w:r>
        <w:rPr>
          <w:rStyle w:val="Hipercze"/>
          <w:color w:val="0070C0"/>
        </w:rPr>
        <w:t xml:space="preserve"> </w:t>
      </w:r>
      <w:r w:rsidRPr="002D2756">
        <w:t xml:space="preserve">  </w:t>
      </w:r>
    </w:p>
    <w:p w:rsidR="00B42309" w:rsidRPr="002D2756" w:rsidRDefault="00B42309" w:rsidP="00B42309">
      <w:pPr>
        <w:pStyle w:val="Nagwek2"/>
        <w:numPr>
          <w:ilvl w:val="0"/>
          <w:numId w:val="0"/>
        </w:numPr>
        <w:rPr>
          <w:lang w:val="x-none"/>
        </w:rPr>
      </w:pPr>
    </w:p>
    <w:p w:rsidR="00B42309" w:rsidRDefault="002D2756" w:rsidP="0045597D">
      <w:pPr>
        <w:pStyle w:val="Nagwek2"/>
        <w:numPr>
          <w:ilvl w:val="1"/>
          <w:numId w:val="49"/>
        </w:numPr>
        <w:rPr>
          <w:lang w:val="x-none"/>
        </w:rPr>
      </w:pPr>
      <w:r w:rsidRPr="002D2756">
        <w:t xml:space="preserve">Otwarcie ofert nastąpi na platformie zakupowej, o której mowa w pkt 2, w dniu </w:t>
      </w:r>
      <w:r w:rsidRPr="002D2756">
        <w:rPr>
          <w:color w:val="FF0000"/>
        </w:rPr>
        <w:t xml:space="preserve"> </w:t>
      </w:r>
      <w:r w:rsidR="0045597D">
        <w:rPr>
          <w:b/>
        </w:rPr>
        <w:t>17</w:t>
      </w:r>
      <w:r w:rsidR="00F432D9">
        <w:rPr>
          <w:b/>
        </w:rPr>
        <w:t>.0</w:t>
      </w:r>
      <w:r w:rsidR="0045597D">
        <w:rPr>
          <w:b/>
        </w:rPr>
        <w:t>6</w:t>
      </w:r>
      <w:r w:rsidR="00F432D9">
        <w:rPr>
          <w:b/>
        </w:rPr>
        <w:t>.</w:t>
      </w:r>
      <w:r w:rsidRPr="00AF6B1E">
        <w:rPr>
          <w:b/>
        </w:rPr>
        <w:t>2022 o godz. 9:05.</w:t>
      </w:r>
    </w:p>
    <w:p w:rsidR="00AF6B1E" w:rsidRPr="00AF6B1E" w:rsidRDefault="00AF6B1E" w:rsidP="00AF6B1E">
      <w:pPr>
        <w:pStyle w:val="Nagwek2"/>
        <w:numPr>
          <w:ilvl w:val="0"/>
          <w:numId w:val="0"/>
        </w:numPr>
        <w:rPr>
          <w:lang w:val="x-none"/>
        </w:rPr>
      </w:pPr>
    </w:p>
    <w:p w:rsidR="002D2756" w:rsidRPr="00B42309" w:rsidRDefault="002D2756" w:rsidP="0045597D">
      <w:pPr>
        <w:pStyle w:val="Nagwek2"/>
        <w:numPr>
          <w:ilvl w:val="1"/>
          <w:numId w:val="49"/>
        </w:numPr>
        <w:rPr>
          <w:lang w:val="x-none"/>
        </w:rPr>
      </w:pPr>
      <w:r w:rsidRPr="002D2756">
        <w:t>Do oferty należy dołączyć wszystkie wymagane w SWZ dokumenty</w:t>
      </w:r>
      <w:r w:rsidR="00BF16ED">
        <w:t xml:space="preserve"> wskazane w pkt 17.</w:t>
      </w:r>
      <w:r w:rsidR="00EC4AB0">
        <w:t>1</w:t>
      </w:r>
      <w:r w:rsidR="00BF16ED">
        <w:t>3</w:t>
      </w:r>
      <w:r w:rsidRPr="002D2756">
        <w:t>.</w:t>
      </w:r>
    </w:p>
    <w:p w:rsidR="00B42309" w:rsidRPr="002D2756" w:rsidRDefault="00B42309" w:rsidP="00B42309">
      <w:pPr>
        <w:pStyle w:val="Nagwek2"/>
        <w:numPr>
          <w:ilvl w:val="0"/>
          <w:numId w:val="0"/>
        </w:numPr>
        <w:rPr>
          <w:lang w:val="x-none"/>
        </w:rPr>
      </w:pPr>
    </w:p>
    <w:p w:rsidR="002D2756" w:rsidRPr="00B42309" w:rsidRDefault="002D2756" w:rsidP="0045597D">
      <w:pPr>
        <w:pStyle w:val="Nagwek2"/>
        <w:numPr>
          <w:ilvl w:val="1"/>
          <w:numId w:val="49"/>
        </w:numPr>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2D2756" w:rsidRDefault="00B42309" w:rsidP="00B42309">
      <w:pPr>
        <w:pStyle w:val="Nagwek2"/>
        <w:numPr>
          <w:ilvl w:val="0"/>
          <w:numId w:val="0"/>
        </w:numPr>
        <w:rPr>
          <w:lang w:val="x-none"/>
        </w:rPr>
      </w:pPr>
    </w:p>
    <w:p w:rsidR="002D2756" w:rsidRPr="00B42309" w:rsidRDefault="002D2756" w:rsidP="0045597D">
      <w:pPr>
        <w:pStyle w:val="Nagwek2"/>
        <w:numPr>
          <w:ilvl w:val="1"/>
          <w:numId w:val="49"/>
        </w:numPr>
        <w:rPr>
          <w:lang w:val="x-none"/>
        </w:rPr>
      </w:pPr>
      <w:r w:rsidRPr="002D2756">
        <w:t>Oferta lub wniosek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załączonym pliku osobno, w szczególności wskazanych w art. 63 ust 1 oraz ust.2  </w:t>
      </w:r>
      <w:proofErr w:type="spellStart"/>
      <w:r w:rsidRPr="002D2756">
        <w:t>Pzp</w:t>
      </w:r>
      <w:proofErr w:type="spellEnd"/>
      <w:r w:rsidRPr="002D2756">
        <w:t>, gdzie zaznaczono, iż oferty, wnioski o dopuszczenie do udziału w postępowaniu oraz oświadczenie, o którym mowa w art. 125 ust.1 sporządza się, pod rygorem nieważności, w postaci lub formie</w:t>
      </w:r>
      <w:r w:rsidR="00AF6B1E">
        <w:t xml:space="preserve"> </w:t>
      </w:r>
      <w:r w:rsidRPr="002D2756">
        <w:t>elektronicznej i opatruje się odpowiednio w odniesieniu do wartości postępowania kwalifikowanym podpisem elektronicznym.</w:t>
      </w:r>
    </w:p>
    <w:p w:rsidR="00B42309" w:rsidRPr="002D2756" w:rsidRDefault="00B42309" w:rsidP="00B42309">
      <w:pPr>
        <w:pStyle w:val="Nagwek2"/>
        <w:numPr>
          <w:ilvl w:val="0"/>
          <w:numId w:val="0"/>
        </w:numPr>
        <w:rPr>
          <w:lang w:val="x-none"/>
        </w:rPr>
      </w:pPr>
    </w:p>
    <w:p w:rsidR="002D2756" w:rsidRPr="00B42309" w:rsidRDefault="002D2756" w:rsidP="0045597D">
      <w:pPr>
        <w:pStyle w:val="Nagwek2"/>
        <w:numPr>
          <w:ilvl w:val="1"/>
          <w:numId w:val="49"/>
        </w:numPr>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B42309" w:rsidRPr="002D2756" w:rsidRDefault="00B42309" w:rsidP="00B42309">
      <w:pPr>
        <w:pStyle w:val="Nagwek2"/>
        <w:numPr>
          <w:ilvl w:val="0"/>
          <w:numId w:val="0"/>
        </w:numPr>
        <w:rPr>
          <w:lang w:val="x-none"/>
        </w:rPr>
      </w:pPr>
    </w:p>
    <w:p w:rsidR="00B42309" w:rsidRPr="00B42309" w:rsidRDefault="002D2756" w:rsidP="0045597D">
      <w:pPr>
        <w:pStyle w:val="Nagwek2"/>
        <w:numPr>
          <w:ilvl w:val="1"/>
          <w:numId w:val="49"/>
        </w:numPr>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2D2756" w:rsidRPr="002D2756" w:rsidRDefault="00B42309" w:rsidP="00B42309">
      <w:pPr>
        <w:pStyle w:val="Nagwek2"/>
        <w:numPr>
          <w:ilvl w:val="0"/>
          <w:numId w:val="0"/>
        </w:numPr>
        <w:rPr>
          <w:lang w:val="x-none"/>
        </w:rPr>
      </w:pPr>
      <w:r>
        <w:rPr>
          <w:u w:val="single"/>
        </w:rPr>
        <w:t xml:space="preserve">  </w:t>
      </w:r>
    </w:p>
    <w:p w:rsidR="002D2756" w:rsidRPr="00B42309" w:rsidRDefault="002D2756" w:rsidP="0045597D">
      <w:pPr>
        <w:pStyle w:val="Nagwek2"/>
        <w:numPr>
          <w:ilvl w:val="1"/>
          <w:numId w:val="49"/>
        </w:numPr>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B42309" w:rsidRPr="002D2756" w:rsidRDefault="00B42309" w:rsidP="00B42309">
      <w:pPr>
        <w:pStyle w:val="Nagwek2"/>
        <w:numPr>
          <w:ilvl w:val="0"/>
          <w:numId w:val="0"/>
        </w:numPr>
        <w:rPr>
          <w:lang w:val="x-none"/>
        </w:rPr>
      </w:pPr>
    </w:p>
    <w:p w:rsidR="002D2756" w:rsidRPr="002D2756" w:rsidRDefault="002D2756" w:rsidP="0045597D">
      <w:pPr>
        <w:pStyle w:val="Nagwek2"/>
        <w:numPr>
          <w:ilvl w:val="1"/>
          <w:numId w:val="49"/>
        </w:numPr>
        <w:rPr>
          <w:lang w:val="x-none"/>
        </w:rPr>
      </w:pPr>
      <w:r w:rsidRPr="002D2756">
        <w:t>Zamawiający,  niezwłocznie   po   otwarciu   ofert,   udostępnia   na   stronie internetowej prowadzonego postępowania informacje o:</w:t>
      </w:r>
    </w:p>
    <w:p w:rsidR="002D2756" w:rsidRPr="002D2756" w:rsidRDefault="002D2756" w:rsidP="00CD6858">
      <w:pPr>
        <w:numPr>
          <w:ilvl w:val="0"/>
          <w:numId w:val="20"/>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Default="002D2756" w:rsidP="00CD6858">
      <w:pPr>
        <w:numPr>
          <w:ilvl w:val="0"/>
          <w:numId w:val="20"/>
        </w:numPr>
        <w:spacing w:line="276" w:lineRule="auto"/>
        <w:ind w:left="1276" w:hanging="333"/>
        <w:jc w:val="both"/>
      </w:pPr>
      <w:r w:rsidRPr="002D2756">
        <w:t>cenach lub kosztach zawartych w ofertach.</w:t>
      </w:r>
    </w:p>
    <w:p w:rsidR="002D2756" w:rsidRPr="002D2756" w:rsidRDefault="002D2756" w:rsidP="002D2756">
      <w:pPr>
        <w:spacing w:line="276" w:lineRule="auto"/>
        <w:ind w:left="1276"/>
        <w:jc w:val="both"/>
      </w:pPr>
    </w:p>
    <w:p w:rsidR="002D2756" w:rsidRPr="00B42309" w:rsidRDefault="002D2756" w:rsidP="0045597D">
      <w:pPr>
        <w:pStyle w:val="Nagwek2"/>
        <w:numPr>
          <w:ilvl w:val="1"/>
          <w:numId w:val="49"/>
        </w:numPr>
        <w:rPr>
          <w:lang w:val="x-none"/>
        </w:rPr>
      </w:pPr>
      <w:r w:rsidRPr="002D2756">
        <w:lastRenderedPageBreak/>
        <w:t>W przypadku wystąpienia awarii systemu teleinformatycznego, która spowoduje brak możliwości otwarcia ofert w terminie określonym przez Zamawiającego otwarcie ofert nastąpi niezwłocznie po usunięciu awarii.</w:t>
      </w:r>
    </w:p>
    <w:p w:rsidR="00B42309" w:rsidRPr="002D2756" w:rsidRDefault="00B42309" w:rsidP="00B42309">
      <w:pPr>
        <w:pStyle w:val="Nagwek2"/>
        <w:numPr>
          <w:ilvl w:val="0"/>
          <w:numId w:val="0"/>
        </w:numPr>
        <w:ind w:left="680"/>
        <w:rPr>
          <w:lang w:val="x-none"/>
        </w:rPr>
      </w:pPr>
    </w:p>
    <w:p w:rsidR="002D2756" w:rsidRPr="002D2756" w:rsidRDefault="002D2756" w:rsidP="0045597D">
      <w:pPr>
        <w:pStyle w:val="Nagwek2"/>
        <w:numPr>
          <w:ilvl w:val="1"/>
          <w:numId w:val="49"/>
        </w:numPr>
        <w:rPr>
          <w:lang w:val="x-none"/>
        </w:rPr>
      </w:pPr>
      <w:r w:rsidRPr="002D2756">
        <w:t>Zamawiający  poinformuje  o  zmianie  terminu  otwarcia  ofert  na  stronie internetowej prowadzonego postępowania.</w:t>
      </w:r>
    </w:p>
    <w:p w:rsidR="002D2756" w:rsidRPr="002D2756" w:rsidRDefault="002D2756" w:rsidP="00883197">
      <w:pPr>
        <w:pStyle w:val="Nagwek2"/>
        <w:numPr>
          <w:ilvl w:val="0"/>
          <w:numId w:val="0"/>
        </w:numPr>
        <w:ind w:left="680"/>
      </w:pPr>
    </w:p>
    <w:p w:rsidR="00B01985" w:rsidRDefault="00B01985" w:rsidP="0045597D">
      <w:pPr>
        <w:pStyle w:val="Nagwek1"/>
        <w:numPr>
          <w:ilvl w:val="0"/>
          <w:numId w:val="49"/>
        </w:numPr>
        <w:ind w:left="431" w:hanging="431"/>
      </w:pPr>
      <w:bookmarkStart w:id="33" w:name="_Toc258314254"/>
      <w:r>
        <w:t>Opis sposobu obliczenia ceny</w:t>
      </w:r>
      <w:bookmarkEnd w:id="33"/>
    </w:p>
    <w:p w:rsidR="00B01985" w:rsidRDefault="00B01985" w:rsidP="0045597D">
      <w:pPr>
        <w:pStyle w:val="Nagwek2"/>
        <w:numPr>
          <w:ilvl w:val="1"/>
          <w:numId w:val="49"/>
        </w:numPr>
      </w:pPr>
      <w:r>
        <w:t>W ofercie Wykonawca zobowiązany jest podać cenę za wykonanie całego przedmiotu zamówienia w złotych polskich (PLN), z dokładnością do 1 grosza, tj. do dwóch miejsc po przecinku.</w:t>
      </w:r>
    </w:p>
    <w:p w:rsidR="00171880" w:rsidRDefault="00171880" w:rsidP="00883197">
      <w:pPr>
        <w:pStyle w:val="Nagwek2"/>
        <w:numPr>
          <w:ilvl w:val="0"/>
          <w:numId w:val="0"/>
        </w:numPr>
      </w:pPr>
    </w:p>
    <w:p w:rsidR="00B01985" w:rsidRDefault="00B01985" w:rsidP="0045597D">
      <w:pPr>
        <w:pStyle w:val="Nagwek2"/>
        <w:numPr>
          <w:ilvl w:val="1"/>
          <w:numId w:val="49"/>
        </w:num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171880" w:rsidP="00883197">
      <w:pPr>
        <w:pStyle w:val="Nagwek2"/>
        <w:numPr>
          <w:ilvl w:val="0"/>
          <w:numId w:val="0"/>
        </w:numPr>
      </w:pPr>
    </w:p>
    <w:p w:rsidR="00B01985" w:rsidRDefault="00B01985" w:rsidP="0045597D">
      <w:pPr>
        <w:pStyle w:val="Nagwek2"/>
        <w:numPr>
          <w:ilvl w:val="1"/>
          <w:numId w:val="49"/>
        </w:numPr>
      </w:pPr>
      <w:r>
        <w:t>Rozliczenia między Zamawiającym a Wykonawcą prowadzone będą w złotych polskich z dokładnością do dwóch miejsc po przecinku.</w:t>
      </w:r>
    </w:p>
    <w:p w:rsidR="00171880" w:rsidRDefault="00171880" w:rsidP="00883197">
      <w:pPr>
        <w:pStyle w:val="Nagwek2"/>
        <w:numPr>
          <w:ilvl w:val="0"/>
          <w:numId w:val="0"/>
        </w:numPr>
      </w:pPr>
    </w:p>
    <w:p w:rsidR="00B01985" w:rsidRDefault="00B01985" w:rsidP="0045597D">
      <w:pPr>
        <w:pStyle w:val="Nagwek2"/>
        <w:numPr>
          <w:ilvl w:val="1"/>
          <w:numId w:val="49"/>
        </w:numPr>
      </w:pPr>
      <w:r>
        <w:t>Wykonawca zobowiązany jest zastosować stawkę VAT zgodnie z obowiązującymi przepisami ustawy z 11 marca 2004 r. o  podatku od towarów i usług.</w:t>
      </w:r>
    </w:p>
    <w:p w:rsidR="00171880" w:rsidRDefault="00171880" w:rsidP="00883197">
      <w:pPr>
        <w:pStyle w:val="Nagwek2"/>
        <w:numPr>
          <w:ilvl w:val="0"/>
          <w:numId w:val="0"/>
        </w:numPr>
      </w:pPr>
    </w:p>
    <w:p w:rsidR="00B01985" w:rsidRDefault="00B01985" w:rsidP="0045597D">
      <w:pPr>
        <w:pStyle w:val="Nagwek2"/>
        <w:numPr>
          <w:ilvl w:val="1"/>
          <w:numId w:val="49"/>
        </w:numPr>
      </w:pPr>
      <w:r>
        <w:t>Jeżeli złożona zostanie oferta, której wybór prowadziłby do powstania u Zamawiającego obowiązku podatkowego zgodnie z ustawą z 11 marca 2004 r. o podatku od towarów i</w:t>
      </w:r>
      <w:r w:rsidR="001C6021">
        <w:t xml:space="preserve"> </w:t>
      </w:r>
      <w:r>
        <w:t>usług, dla celów zastosowania kryterium ceny Zamawiający doliczy do przedstawionej w tej ofercie ceny kwotę podatku od towarów i usług, którą miałby obowiązek rozliczyć.</w:t>
      </w:r>
    </w:p>
    <w:p w:rsidR="00171880" w:rsidRDefault="00171880" w:rsidP="00883197">
      <w:pPr>
        <w:pStyle w:val="Nagwek2"/>
        <w:numPr>
          <w:ilvl w:val="0"/>
          <w:numId w:val="0"/>
        </w:numPr>
      </w:pPr>
    </w:p>
    <w:p w:rsidR="00B01985" w:rsidRDefault="00B01985" w:rsidP="0045597D">
      <w:pPr>
        <w:pStyle w:val="Nagwek2"/>
        <w:numPr>
          <w:ilvl w:val="1"/>
          <w:numId w:val="49"/>
        </w:numPr>
      </w:pPr>
      <w:bookmarkStart w:id="34" w:name="_Hlk61113033"/>
      <w:r>
        <w:t>Wykonawca</w:t>
      </w:r>
      <w:bookmarkEnd w:id="34"/>
      <w:r>
        <w:t xml:space="preserve"> składając ofertę zobowiązany jest:</w:t>
      </w:r>
    </w:p>
    <w:p w:rsidR="00B01985" w:rsidRDefault="00B01985" w:rsidP="00883197">
      <w:pPr>
        <w:pStyle w:val="Nagwek2"/>
        <w:numPr>
          <w:ilvl w:val="0"/>
          <w:numId w:val="5"/>
        </w:numPr>
      </w:pPr>
      <w:r>
        <w:t>poinformować Zamawiającego, że wybór jego oferty będzie prowadził do powstania u Zamawiającego obowiązku podatkowego;</w:t>
      </w:r>
    </w:p>
    <w:p w:rsidR="00B01985" w:rsidRDefault="00B01985" w:rsidP="00883197">
      <w:pPr>
        <w:pStyle w:val="Nagwek2"/>
        <w:numPr>
          <w:ilvl w:val="0"/>
          <w:numId w:val="5"/>
        </w:numPr>
      </w:pPr>
      <w:r>
        <w:t>wskazać nazwę (rodzaj) towaru lub usługi, których dostawa lub świadczenie będą prowadziły do powstania obowiązku podatkowego;</w:t>
      </w:r>
    </w:p>
    <w:p w:rsidR="00B01985" w:rsidRDefault="00B01985" w:rsidP="00883197">
      <w:pPr>
        <w:pStyle w:val="Nagwek2"/>
        <w:numPr>
          <w:ilvl w:val="0"/>
          <w:numId w:val="5"/>
        </w:numPr>
      </w:pPr>
      <w:r>
        <w:t>wskazać wartości towaru lub usługi objętego obowiązkiem podatkowym Zamawiającego, bez kwoty podatku;</w:t>
      </w:r>
    </w:p>
    <w:p w:rsidR="00B01985" w:rsidRDefault="00B01985" w:rsidP="00883197">
      <w:pPr>
        <w:pStyle w:val="Nagwek2"/>
        <w:numPr>
          <w:ilvl w:val="0"/>
          <w:numId w:val="5"/>
        </w:numPr>
      </w:pPr>
      <w:r>
        <w:t>wskazać stawkę podatku od towarów i usług, która zgodnie z wiedzą Wykonawcy, będzie miała zastosowanie.</w:t>
      </w:r>
    </w:p>
    <w:p w:rsidR="004F4838" w:rsidRDefault="004F4838" w:rsidP="00883197">
      <w:pPr>
        <w:pStyle w:val="Nagwek2"/>
        <w:numPr>
          <w:ilvl w:val="0"/>
          <w:numId w:val="0"/>
        </w:numPr>
      </w:pPr>
    </w:p>
    <w:p w:rsidR="00B01985" w:rsidRDefault="00B01985" w:rsidP="0045597D">
      <w:pPr>
        <w:pStyle w:val="Nagwek1"/>
        <w:numPr>
          <w:ilvl w:val="0"/>
          <w:numId w:val="49"/>
        </w:numPr>
        <w:ind w:left="431" w:hanging="431"/>
      </w:pPr>
      <w:bookmarkStart w:id="35" w:name="_Toc258314255"/>
      <w:r>
        <w:t>Opis kryteriów</w:t>
      </w:r>
      <w:r>
        <w:rPr>
          <w:lang w:val="pl-PL"/>
        </w:rPr>
        <w:t xml:space="preserve"> oceny ofert,</w:t>
      </w:r>
      <w:r>
        <w:t xml:space="preserve"> wraz z podaniem </w:t>
      </w:r>
      <w:r>
        <w:rPr>
          <w:lang w:val="pl-PL"/>
        </w:rPr>
        <w:t>wag</w:t>
      </w:r>
      <w:r>
        <w:t xml:space="preserve"> tych kryteriów i sposobu oceny ofert</w:t>
      </w:r>
      <w:bookmarkEnd w:id="35"/>
    </w:p>
    <w:p w:rsidR="00171880" w:rsidRPr="00171880" w:rsidRDefault="00171880" w:rsidP="00883197">
      <w:pPr>
        <w:pStyle w:val="Nagwek2"/>
        <w:numPr>
          <w:ilvl w:val="0"/>
          <w:numId w:val="0"/>
        </w:numPr>
        <w:ind w:left="680"/>
      </w:pPr>
    </w:p>
    <w:p w:rsidR="00B535D2" w:rsidRDefault="00B01985" w:rsidP="00BF16ED">
      <w:pPr>
        <w:pStyle w:val="Nagwek2"/>
        <w:numPr>
          <w:ilvl w:val="1"/>
          <w:numId w:val="49"/>
        </w:numPr>
      </w:pPr>
      <w:r>
        <w:t>Przy dokonywaniu wyboru najkorzystniejszej oferty Zamawiający stosować będzie niżej podane kryteria:</w:t>
      </w:r>
    </w:p>
    <w:p w:rsidR="00BF16ED" w:rsidRDefault="00BF16ED" w:rsidP="00BF16ED">
      <w:pPr>
        <w:pStyle w:val="Nagwek2"/>
        <w:numPr>
          <w:ilvl w:val="0"/>
          <w:numId w:val="0"/>
        </w:numPr>
        <w:ind w:left="1218"/>
      </w:pPr>
    </w:p>
    <w:p w:rsidR="00BF16ED" w:rsidRDefault="00BF16ED" w:rsidP="00BF16ED">
      <w:pPr>
        <w:pStyle w:val="Nagwek2"/>
        <w:numPr>
          <w:ilvl w:val="0"/>
          <w:numId w:val="0"/>
        </w:numPr>
        <w:ind w:left="1218"/>
      </w:pPr>
    </w:p>
    <w:p w:rsidR="00BF16ED" w:rsidRPr="0077359E" w:rsidRDefault="00BF16ED" w:rsidP="00883197">
      <w:pPr>
        <w:pStyle w:val="Nagwek2"/>
        <w:numPr>
          <w:ilvl w:val="0"/>
          <w:numId w:val="0"/>
        </w:numPr>
        <w:ind w:left="68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40"/>
        <w:gridCol w:w="2693"/>
      </w:tblGrid>
      <w:tr w:rsidR="00731D0A" w:rsidRPr="00731D0A" w:rsidTr="00BF16ED">
        <w:tc>
          <w:tcPr>
            <w:tcW w:w="1872"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3940"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BF16ED">
        <w:tc>
          <w:tcPr>
            <w:tcW w:w="1872" w:type="dxa"/>
          </w:tcPr>
          <w:p w:rsidR="00731D0A" w:rsidRPr="00731D0A" w:rsidRDefault="00731D0A" w:rsidP="00731D0A">
            <w:pPr>
              <w:spacing w:before="60" w:after="120"/>
              <w:jc w:val="center"/>
            </w:pPr>
            <w:r w:rsidRPr="00731D0A">
              <w:t>1</w:t>
            </w:r>
          </w:p>
        </w:tc>
        <w:tc>
          <w:tcPr>
            <w:tcW w:w="3940"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4B4715">
            <w:pPr>
              <w:pStyle w:val="Akapitzlist"/>
              <w:numPr>
                <w:ilvl w:val="0"/>
                <w:numId w:val="31"/>
              </w:numPr>
              <w:spacing w:before="60" w:after="120"/>
              <w:jc w:val="both"/>
            </w:pPr>
            <w:r w:rsidRPr="00731D0A">
              <w:t>%</w:t>
            </w:r>
          </w:p>
        </w:tc>
      </w:tr>
    </w:tbl>
    <w:p w:rsidR="00BF16ED" w:rsidRPr="00731D0A" w:rsidRDefault="00BF16ED" w:rsidP="00BF16ED">
      <w:pPr>
        <w:spacing w:before="120" w:after="60"/>
        <w:jc w:val="both"/>
        <w:outlineLvl w:val="1"/>
        <w:rPr>
          <w:bCs/>
          <w:iCs/>
          <w:color w:val="000000"/>
          <w:lang w:val="x-none" w:eastAsia="x-none"/>
        </w:rPr>
      </w:pPr>
      <w:r>
        <w:rPr>
          <w:bCs/>
          <w:iCs/>
          <w:color w:val="000000"/>
          <w:lang w:eastAsia="x-none"/>
        </w:rPr>
        <w:t xml:space="preserve">           20.2. </w:t>
      </w:r>
      <w:r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76"/>
      </w:tblGrid>
      <w:tr w:rsidR="00BF16ED" w:rsidRPr="00125541" w:rsidTr="00BF16ED">
        <w:trPr>
          <w:trHeight w:val="407"/>
        </w:trPr>
        <w:tc>
          <w:tcPr>
            <w:tcW w:w="1730" w:type="dxa"/>
            <w:shd w:val="clear" w:color="auto" w:fill="F2F2F2"/>
          </w:tcPr>
          <w:p w:rsidR="00BF16ED" w:rsidRPr="00125541" w:rsidRDefault="00BF16ED" w:rsidP="00882FC7">
            <w:pPr>
              <w:spacing w:before="60" w:after="120"/>
              <w:jc w:val="both"/>
              <w:rPr>
                <w:b/>
                <w:sz w:val="18"/>
                <w:szCs w:val="18"/>
              </w:rPr>
            </w:pPr>
            <w:r w:rsidRPr="00125541">
              <w:rPr>
                <w:b/>
                <w:sz w:val="18"/>
                <w:szCs w:val="18"/>
              </w:rPr>
              <w:t>Nr kryterium</w:t>
            </w:r>
          </w:p>
        </w:tc>
        <w:tc>
          <w:tcPr>
            <w:tcW w:w="7276" w:type="dxa"/>
            <w:shd w:val="clear" w:color="auto" w:fill="F2F2F2"/>
          </w:tcPr>
          <w:p w:rsidR="00BF16ED" w:rsidRPr="00125541" w:rsidRDefault="00BF16ED" w:rsidP="00882FC7">
            <w:pPr>
              <w:spacing w:before="60" w:after="120"/>
              <w:jc w:val="both"/>
              <w:rPr>
                <w:b/>
                <w:sz w:val="18"/>
                <w:szCs w:val="18"/>
              </w:rPr>
            </w:pPr>
            <w:r w:rsidRPr="00125541">
              <w:rPr>
                <w:b/>
                <w:sz w:val="18"/>
                <w:szCs w:val="18"/>
              </w:rPr>
              <w:t>Wzór</w:t>
            </w:r>
          </w:p>
        </w:tc>
      </w:tr>
      <w:tr w:rsidR="00BF16ED" w:rsidRPr="00125541" w:rsidTr="00BF16ED">
        <w:trPr>
          <w:trHeight w:val="2021"/>
        </w:trPr>
        <w:tc>
          <w:tcPr>
            <w:tcW w:w="1730" w:type="dxa"/>
          </w:tcPr>
          <w:p w:rsidR="00BF16ED" w:rsidRPr="00125541" w:rsidRDefault="00BF16ED" w:rsidP="00882FC7">
            <w:pPr>
              <w:spacing w:before="60" w:after="120"/>
              <w:jc w:val="both"/>
              <w:rPr>
                <w:b/>
                <w:sz w:val="18"/>
                <w:szCs w:val="18"/>
              </w:rPr>
            </w:pPr>
            <w:r w:rsidRPr="00125541">
              <w:rPr>
                <w:sz w:val="18"/>
                <w:szCs w:val="18"/>
              </w:rPr>
              <w:t>1</w:t>
            </w:r>
          </w:p>
        </w:tc>
        <w:tc>
          <w:tcPr>
            <w:tcW w:w="7276" w:type="dxa"/>
          </w:tcPr>
          <w:p w:rsidR="00BF16ED" w:rsidRPr="00125541" w:rsidRDefault="00BF16ED" w:rsidP="00882FC7">
            <w:pPr>
              <w:spacing w:before="60" w:after="120"/>
              <w:rPr>
                <w:b/>
                <w:bCs/>
                <w:sz w:val="18"/>
                <w:szCs w:val="18"/>
              </w:rPr>
            </w:pPr>
            <w:r w:rsidRPr="00125541">
              <w:rPr>
                <w:b/>
                <w:bCs/>
                <w:sz w:val="18"/>
                <w:szCs w:val="18"/>
              </w:rPr>
              <w:t>Cena</w:t>
            </w:r>
          </w:p>
          <w:p w:rsidR="00BF16ED" w:rsidRPr="00125541" w:rsidRDefault="00BF16ED" w:rsidP="00882FC7">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BF16ED" w:rsidRPr="00125541" w:rsidRDefault="00BF16ED" w:rsidP="00882FC7">
            <w:pPr>
              <w:spacing w:before="60" w:after="120"/>
              <w:jc w:val="both"/>
              <w:rPr>
                <w:sz w:val="18"/>
                <w:szCs w:val="18"/>
              </w:rPr>
            </w:pPr>
            <w:r w:rsidRPr="00125541">
              <w:rPr>
                <w:sz w:val="18"/>
                <w:szCs w:val="18"/>
              </w:rPr>
              <w:t>gdzie:</w:t>
            </w:r>
          </w:p>
          <w:p w:rsidR="00BF16ED" w:rsidRPr="00125541" w:rsidRDefault="00BF16ED" w:rsidP="00882FC7">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Pr>
                <w:sz w:val="18"/>
                <w:szCs w:val="18"/>
              </w:rPr>
              <w:t>–</w:t>
            </w:r>
            <w:r w:rsidRPr="00125541">
              <w:rPr>
                <w:sz w:val="18"/>
                <w:szCs w:val="18"/>
              </w:rPr>
              <w:t xml:space="preserve"> najniższa spośród wszystkich ofert </w:t>
            </w:r>
          </w:p>
          <w:p w:rsidR="00BF16ED" w:rsidRPr="00125541" w:rsidRDefault="00BF16ED" w:rsidP="00882FC7">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Pr>
                <w:sz w:val="18"/>
                <w:szCs w:val="18"/>
              </w:rPr>
              <w:t>–</w:t>
            </w:r>
            <w:r w:rsidRPr="00125541">
              <w:rPr>
                <w:sz w:val="18"/>
                <w:szCs w:val="18"/>
              </w:rPr>
              <w:t xml:space="preserve"> podana w ofercie .</w:t>
            </w:r>
          </w:p>
        </w:tc>
      </w:tr>
    </w:tbl>
    <w:p w:rsidR="0077359E" w:rsidRPr="0077359E" w:rsidRDefault="0077359E" w:rsidP="00883197">
      <w:pPr>
        <w:pStyle w:val="Nagwek2"/>
        <w:numPr>
          <w:ilvl w:val="0"/>
          <w:numId w:val="0"/>
        </w:numPr>
        <w:ind w:left="680"/>
      </w:pPr>
    </w:p>
    <w:p w:rsidR="004B4715" w:rsidRPr="004B4715" w:rsidRDefault="004B4715" w:rsidP="00BF16ED">
      <w:pPr>
        <w:pStyle w:val="Nagwek2"/>
        <w:numPr>
          <w:ilvl w:val="0"/>
          <w:numId w:val="0"/>
        </w:numPr>
        <w:ind w:left="1218"/>
      </w:pPr>
    </w:p>
    <w:p w:rsidR="00010342" w:rsidRDefault="00010342" w:rsidP="004B4715">
      <w:pPr>
        <w:pStyle w:val="Nagwek2"/>
        <w:numPr>
          <w:ilvl w:val="0"/>
          <w:numId w:val="0"/>
        </w:numPr>
      </w:pPr>
    </w:p>
    <w:p w:rsidR="00B01985" w:rsidRDefault="00B01985" w:rsidP="00BF16ED">
      <w:pPr>
        <w:pStyle w:val="Nagwek2"/>
        <w:numPr>
          <w:ilvl w:val="1"/>
          <w:numId w:val="50"/>
        </w:numPr>
      </w:pPr>
      <w:r>
        <w:t>Zamawiaj</w:t>
      </w:r>
      <w:r>
        <w:rPr>
          <w:rFonts w:ascii="TimesNewRoman" w:eastAsia="TimesNewRoman" w:cs="TimesNewRoman"/>
        </w:rPr>
        <w:t>ą</w:t>
      </w:r>
      <w:r>
        <w:t>cy poprawi w ofercie:</w:t>
      </w:r>
    </w:p>
    <w:p w:rsidR="00B01985" w:rsidRDefault="00B01985" w:rsidP="00883197">
      <w:pPr>
        <w:pStyle w:val="Nagwek2"/>
        <w:numPr>
          <w:ilvl w:val="0"/>
          <w:numId w:val="6"/>
        </w:numPr>
      </w:pPr>
      <w:r>
        <w:t>oczywiste omyłki pisarskie,</w:t>
      </w:r>
    </w:p>
    <w:p w:rsidR="00B01985" w:rsidRDefault="00B01985" w:rsidP="00883197">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883197">
      <w:pPr>
        <w:pStyle w:val="Nagwek2"/>
        <w:numPr>
          <w:ilvl w:val="0"/>
          <w:numId w:val="6"/>
        </w:numPr>
      </w:pPr>
      <w:r>
        <w:t xml:space="preserve">inne omyłki polegające na niezgodności oferty z dokumentami zamówienia, niepowodujące istotnych zmian w treści oferty </w:t>
      </w:r>
    </w:p>
    <w:p w:rsidR="00B01985" w:rsidRDefault="00B01985" w:rsidP="00883197">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171880" w:rsidP="00883197">
      <w:pPr>
        <w:pStyle w:val="Nagwek2"/>
        <w:numPr>
          <w:ilvl w:val="0"/>
          <w:numId w:val="0"/>
        </w:numPr>
        <w:ind w:left="680"/>
      </w:pPr>
    </w:p>
    <w:p w:rsidR="00B01985" w:rsidRDefault="00B01985" w:rsidP="00BF16ED">
      <w:pPr>
        <w:pStyle w:val="Nagwek2"/>
        <w:numPr>
          <w:ilvl w:val="1"/>
          <w:numId w:val="50"/>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171880" w:rsidRDefault="00171880" w:rsidP="00883197">
      <w:pPr>
        <w:pStyle w:val="Nagwek2"/>
        <w:numPr>
          <w:ilvl w:val="0"/>
          <w:numId w:val="0"/>
        </w:numPr>
        <w:ind w:left="680"/>
      </w:pPr>
    </w:p>
    <w:p w:rsidR="00B01985" w:rsidRDefault="00B01985" w:rsidP="00BF16ED">
      <w:pPr>
        <w:pStyle w:val="Nagwek2"/>
        <w:numPr>
          <w:ilvl w:val="1"/>
          <w:numId w:val="50"/>
        </w:numPr>
      </w:pPr>
      <w:r>
        <w:t>Obowiązek wykazania, że oferta nie zawiera rażąco niskiej ceny spoczywa na Wykonawcy.</w:t>
      </w:r>
    </w:p>
    <w:p w:rsidR="00171880" w:rsidRDefault="00171880" w:rsidP="00883197">
      <w:pPr>
        <w:pStyle w:val="Nagwek2"/>
        <w:numPr>
          <w:ilvl w:val="0"/>
          <w:numId w:val="0"/>
        </w:numPr>
      </w:pPr>
    </w:p>
    <w:p w:rsidR="00B01985" w:rsidRDefault="00B01985" w:rsidP="00BF16ED">
      <w:pPr>
        <w:pStyle w:val="Nagwek2"/>
        <w:numPr>
          <w:ilvl w:val="1"/>
          <w:numId w:val="50"/>
        </w:numPr>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171880" w:rsidP="00883197">
      <w:pPr>
        <w:pStyle w:val="Nagwek2"/>
        <w:numPr>
          <w:ilvl w:val="0"/>
          <w:numId w:val="0"/>
        </w:numPr>
      </w:pPr>
    </w:p>
    <w:p w:rsidR="00171880" w:rsidRDefault="00B01985" w:rsidP="00BF16ED">
      <w:pPr>
        <w:pStyle w:val="Nagwek2"/>
        <w:numPr>
          <w:ilvl w:val="1"/>
          <w:numId w:val="50"/>
        </w:numPr>
      </w:pPr>
      <w:r>
        <w:t>Zamawiający odrzuci ofertę Wykonawcy, który nie udzielił wyjaśnień w wyznaczonym terminie, lub jeżeli złożone wyjaśnienia wraz z dowodami nie uzasadniają rażąco niskiej ceny tej oferty.</w:t>
      </w:r>
    </w:p>
    <w:p w:rsidR="00AF6B1E" w:rsidRDefault="00AF6B1E" w:rsidP="00AF6B1E">
      <w:pPr>
        <w:pStyle w:val="Nagwek2"/>
        <w:numPr>
          <w:ilvl w:val="0"/>
          <w:numId w:val="0"/>
        </w:numPr>
      </w:pPr>
    </w:p>
    <w:p w:rsidR="00B01985" w:rsidRDefault="00B01985" w:rsidP="00BF16ED">
      <w:pPr>
        <w:pStyle w:val="Nagwek1"/>
        <w:numPr>
          <w:ilvl w:val="0"/>
          <w:numId w:val="50"/>
        </w:numPr>
        <w:ind w:left="431" w:hanging="431"/>
      </w:pPr>
      <w:bookmarkStart w:id="36" w:name="_Toc258314256"/>
      <w:r>
        <w:t>UDZIELENIE ZAMÓWIENIA</w:t>
      </w:r>
      <w:bookmarkEnd w:id="36"/>
    </w:p>
    <w:p w:rsidR="00B01985" w:rsidRDefault="00B01985" w:rsidP="00BF16ED">
      <w:pPr>
        <w:pStyle w:val="Nagwek2"/>
        <w:numPr>
          <w:ilvl w:val="1"/>
          <w:numId w:val="50"/>
        </w:numPr>
      </w:pPr>
      <w:r>
        <w:lastRenderedPageBreak/>
        <w:t>Zamawiający udzieli zamówienia Wykonawcy, którego oferta odpowiada wszystkim wymaganiom określonym w niniejszej SWZ i została oceniona jako najkorzystniejsza w oparciu o podane w niej kryteria oceny ofert.</w:t>
      </w:r>
    </w:p>
    <w:p w:rsidR="00171880" w:rsidRDefault="00171880" w:rsidP="00883197">
      <w:pPr>
        <w:pStyle w:val="Nagwek2"/>
        <w:numPr>
          <w:ilvl w:val="0"/>
          <w:numId w:val="0"/>
        </w:numPr>
      </w:pPr>
    </w:p>
    <w:p w:rsidR="00B01985" w:rsidRPr="00171880" w:rsidRDefault="00B01985" w:rsidP="00BF16ED">
      <w:pPr>
        <w:pStyle w:val="Nagwek2"/>
        <w:numPr>
          <w:ilvl w:val="1"/>
          <w:numId w:val="50"/>
        </w:numPr>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171880" w:rsidRDefault="00171880" w:rsidP="00883197">
      <w:pPr>
        <w:pStyle w:val="Nagwek2"/>
        <w:numPr>
          <w:ilvl w:val="0"/>
          <w:numId w:val="0"/>
        </w:numPr>
        <w:ind w:left="680"/>
      </w:pPr>
    </w:p>
    <w:p w:rsidR="00B01985" w:rsidRDefault="00B01985" w:rsidP="00BF16ED">
      <w:pPr>
        <w:pStyle w:val="Nagwek2"/>
        <w:numPr>
          <w:ilvl w:val="1"/>
          <w:numId w:val="50"/>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F16ED">
      <w:pPr>
        <w:pStyle w:val="Nagwek1"/>
        <w:numPr>
          <w:ilvl w:val="0"/>
          <w:numId w:val="50"/>
        </w:numPr>
        <w:ind w:left="431" w:hanging="431"/>
      </w:pPr>
      <w:bookmarkStart w:id="37"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7"/>
    </w:p>
    <w:p w:rsidR="00171880" w:rsidRPr="00171880" w:rsidRDefault="00171880" w:rsidP="00883197">
      <w:pPr>
        <w:pStyle w:val="Nagwek2"/>
        <w:numPr>
          <w:ilvl w:val="0"/>
          <w:numId w:val="0"/>
        </w:numPr>
        <w:ind w:left="680"/>
      </w:pPr>
    </w:p>
    <w:p w:rsidR="00B01985" w:rsidRDefault="00B01985" w:rsidP="00BF16ED">
      <w:pPr>
        <w:pStyle w:val="Nagwek2"/>
        <w:numPr>
          <w:ilvl w:val="1"/>
          <w:numId w:val="50"/>
        </w:numPr>
      </w:pPr>
      <w:r>
        <w:t xml:space="preserve">Zamawiający zawrze umowę w sprawie zamówienia publicznego, w terminie i na zasadach określonych w art. 264 ust. 1 i 2 ustawy </w:t>
      </w:r>
      <w:proofErr w:type="spellStart"/>
      <w:r>
        <w:t>Pzp</w:t>
      </w:r>
      <w:proofErr w:type="spellEnd"/>
      <w:r>
        <w:t>.</w:t>
      </w:r>
    </w:p>
    <w:p w:rsidR="00171880" w:rsidRDefault="00171880" w:rsidP="00883197">
      <w:pPr>
        <w:pStyle w:val="Nagwek2"/>
        <w:numPr>
          <w:ilvl w:val="0"/>
          <w:numId w:val="0"/>
        </w:numPr>
      </w:pPr>
    </w:p>
    <w:p w:rsidR="00B01985" w:rsidRDefault="00B01985" w:rsidP="00BF16ED">
      <w:pPr>
        <w:pStyle w:val="Nagwek2"/>
        <w:numPr>
          <w:ilvl w:val="1"/>
          <w:numId w:val="50"/>
        </w:numPr>
      </w:pPr>
      <w:r>
        <w:t>Przed zawarciem umowy Wykonawca, na wezwanie Zamawiającego, zobowiązany jest do podania wszelkich informacji niezbędnych do wypełnienia treści umowy.</w:t>
      </w:r>
    </w:p>
    <w:p w:rsidR="00B01985" w:rsidRDefault="00B01985" w:rsidP="00BF16ED">
      <w:pPr>
        <w:pStyle w:val="Nagwek1"/>
        <w:numPr>
          <w:ilvl w:val="0"/>
          <w:numId w:val="50"/>
        </w:numPr>
        <w:ind w:left="431" w:hanging="431"/>
      </w:pPr>
      <w:bookmarkStart w:id="38" w:name="_Toc258314258"/>
      <w:r>
        <w:t>Wymagania dotycz</w:t>
      </w:r>
      <w:r>
        <w:rPr>
          <w:rFonts w:eastAsia="TimesNewRoman" w:cs="TimesNewRoman"/>
        </w:rPr>
        <w:t>ą</w:t>
      </w:r>
      <w:r>
        <w:t>ce zabezpieczenia nale</w:t>
      </w:r>
      <w:r>
        <w:rPr>
          <w:rFonts w:eastAsia="TimesNewRoman" w:cs="TimesNewRoman"/>
        </w:rPr>
        <w:t>ż</w:t>
      </w:r>
      <w:r>
        <w:t>ytego wykonania umowy</w:t>
      </w:r>
      <w:bookmarkEnd w:id="38"/>
    </w:p>
    <w:p w:rsidR="00171880" w:rsidRPr="00171880" w:rsidRDefault="00171880" w:rsidP="00883197">
      <w:pPr>
        <w:pStyle w:val="Nagwek2"/>
        <w:numPr>
          <w:ilvl w:val="0"/>
          <w:numId w:val="0"/>
        </w:numPr>
        <w:ind w:left="680"/>
      </w:pPr>
    </w:p>
    <w:p w:rsidR="00B01985" w:rsidRDefault="002F6D1F" w:rsidP="00BF16ED">
      <w:pPr>
        <w:pStyle w:val="Nagwek2"/>
        <w:numPr>
          <w:ilvl w:val="1"/>
          <w:numId w:val="50"/>
        </w:numPr>
      </w:pPr>
      <w:r>
        <w:t>W danym postępowaniu wniesienie zabezpieczenie należytego wykonania umowy nie jest wymagane.</w:t>
      </w:r>
    </w:p>
    <w:p w:rsidR="00171880" w:rsidRDefault="00171880" w:rsidP="00883197">
      <w:pPr>
        <w:pStyle w:val="Nagwek2"/>
        <w:numPr>
          <w:ilvl w:val="0"/>
          <w:numId w:val="0"/>
        </w:numPr>
        <w:ind w:left="680"/>
      </w:pPr>
    </w:p>
    <w:p w:rsidR="00B01985" w:rsidRDefault="00B01985" w:rsidP="00BF16ED">
      <w:pPr>
        <w:pStyle w:val="Nagwek1"/>
        <w:numPr>
          <w:ilvl w:val="0"/>
          <w:numId w:val="50"/>
        </w:numPr>
        <w:ind w:left="431" w:hanging="431"/>
      </w:pPr>
      <w:bookmarkStart w:id="39"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9"/>
    </w:p>
    <w:p w:rsidR="00B01985" w:rsidRDefault="00B01985" w:rsidP="00BF16ED">
      <w:pPr>
        <w:pStyle w:val="Nagwek2"/>
        <w:numPr>
          <w:ilvl w:val="1"/>
          <w:numId w:val="50"/>
        </w:numPr>
      </w:pPr>
      <w:r>
        <w:t xml:space="preserve">Wzór umowy stanowi załącznik do niniejszej SWZ. </w:t>
      </w:r>
    </w:p>
    <w:p w:rsidR="00171880" w:rsidRDefault="00171880" w:rsidP="00883197">
      <w:pPr>
        <w:pStyle w:val="Nagwek2"/>
        <w:numPr>
          <w:ilvl w:val="0"/>
          <w:numId w:val="0"/>
        </w:numPr>
      </w:pPr>
    </w:p>
    <w:p w:rsidR="005D0F79" w:rsidRPr="005D0F79" w:rsidRDefault="005D0F79" w:rsidP="00BF16ED">
      <w:pPr>
        <w:numPr>
          <w:ilvl w:val="1"/>
          <w:numId w:val="50"/>
        </w:numPr>
        <w:spacing w:before="120" w:after="60"/>
        <w:jc w:val="both"/>
        <w:outlineLvl w:val="1"/>
        <w:rPr>
          <w:bCs/>
          <w:iCs/>
          <w:lang w:eastAsia="x-none"/>
        </w:rPr>
      </w:pPr>
      <w:bookmarkStart w:id="40" w:name="_Toc258314260"/>
      <w:r w:rsidRPr="005D0F79">
        <w:rPr>
          <w:bCs/>
          <w:iCs/>
          <w:lang w:eastAsia="x-none"/>
        </w:rPr>
        <w:t>Zakazuje się istotnych zmian postanowień zawartej umowy w stosunku do treści oferty, na podstawie której dokonano wyboru Wykonawcy. Zgodnie z zapisami w projekcie umowy.</w:t>
      </w:r>
    </w:p>
    <w:p w:rsidR="004F4838" w:rsidRDefault="004F4838" w:rsidP="00883197">
      <w:pPr>
        <w:pStyle w:val="Nagwek2"/>
        <w:numPr>
          <w:ilvl w:val="0"/>
          <w:numId w:val="0"/>
        </w:numPr>
        <w:ind w:left="680"/>
      </w:pPr>
    </w:p>
    <w:p w:rsidR="00B01985" w:rsidRDefault="00B01985" w:rsidP="00BF16ED">
      <w:pPr>
        <w:pStyle w:val="Nagwek1"/>
        <w:numPr>
          <w:ilvl w:val="0"/>
          <w:numId w:val="50"/>
        </w:numPr>
        <w:ind w:left="431" w:hanging="431"/>
      </w:pPr>
      <w:r>
        <w:t xml:space="preserve">Pouczenie o </w:t>
      </w:r>
      <w:r>
        <w:rPr>
          <w:rFonts w:eastAsia="TimesNewRoman" w:cs="TimesNewRoman"/>
        </w:rPr>
        <w:t>ś</w:t>
      </w:r>
      <w:r>
        <w:t>rodkach ochrony prawnej przysługuj</w:t>
      </w:r>
      <w:r>
        <w:rPr>
          <w:rFonts w:eastAsia="TimesNewRoman" w:cs="TimesNewRoman"/>
        </w:rPr>
        <w:t>ą</w:t>
      </w:r>
      <w:r>
        <w:t>cych Wykonawcy</w:t>
      </w:r>
      <w:bookmarkEnd w:id="40"/>
    </w:p>
    <w:p w:rsidR="00B01985" w:rsidRDefault="00B01985" w:rsidP="00BF16ED">
      <w:pPr>
        <w:pStyle w:val="Nagwek2"/>
        <w:numPr>
          <w:ilvl w:val="1"/>
          <w:numId w:val="50"/>
        </w:numPr>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BF16ED">
      <w:pPr>
        <w:pStyle w:val="Nagwek1"/>
        <w:numPr>
          <w:ilvl w:val="0"/>
          <w:numId w:val="50"/>
        </w:numPr>
        <w:ind w:left="431" w:hanging="431"/>
      </w:pPr>
      <w:r>
        <w:t>Aukcja elektroniczna</w:t>
      </w:r>
    </w:p>
    <w:p w:rsidR="00171880" w:rsidRPr="00385688" w:rsidRDefault="00B01985" w:rsidP="00BF16ED">
      <w:pPr>
        <w:pStyle w:val="Nagwek2"/>
        <w:numPr>
          <w:ilvl w:val="1"/>
          <w:numId w:val="50"/>
        </w:numPr>
      </w:pPr>
      <w:r w:rsidRPr="00385688">
        <w:lastRenderedPageBreak/>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BF16ED">
      <w:pPr>
        <w:pStyle w:val="Nagwek1"/>
        <w:numPr>
          <w:ilvl w:val="0"/>
          <w:numId w:val="50"/>
        </w:numPr>
        <w:ind w:left="431" w:hanging="431"/>
        <w:rPr>
          <w:lang w:val="pl-PL"/>
        </w:rPr>
      </w:pPr>
      <w:r>
        <w:rPr>
          <w:lang w:val="pl-PL"/>
        </w:rPr>
        <w:t>Ochrona danych osobowych</w:t>
      </w:r>
      <w:r w:rsidR="004F4838">
        <w:rPr>
          <w:lang w:val="pl-PL"/>
        </w:rPr>
        <w:t xml:space="preserve"> </w:t>
      </w:r>
    </w:p>
    <w:p w:rsidR="00B01985" w:rsidRDefault="00B01985" w:rsidP="00BF16ED">
      <w:pPr>
        <w:pStyle w:val="Nagwek2"/>
        <w:numPr>
          <w:ilvl w:val="1"/>
          <w:numId w:val="50"/>
        </w:numPr>
      </w:pPr>
      <w:bookmarkStart w:id="41"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171880" w:rsidRDefault="00171880" w:rsidP="00883197">
      <w:pPr>
        <w:pStyle w:val="Nagwek2"/>
        <w:numPr>
          <w:ilvl w:val="0"/>
          <w:numId w:val="0"/>
        </w:numPr>
      </w:pPr>
    </w:p>
    <w:p w:rsidR="00B01985" w:rsidRDefault="00B01985" w:rsidP="00BF16ED">
      <w:pPr>
        <w:pStyle w:val="Nagwek2"/>
        <w:numPr>
          <w:ilvl w:val="1"/>
          <w:numId w:val="50"/>
        </w:numPr>
      </w:pPr>
      <w:r>
        <w:t>Zamawiający informuje, że:</w:t>
      </w:r>
    </w:p>
    <w:p w:rsidR="00B01985" w:rsidRDefault="00B01985" w:rsidP="00883197">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883197">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5" w:history="1">
        <w:r w:rsidR="00385688" w:rsidRPr="00CA329D">
          <w:rPr>
            <w:rStyle w:val="Hipercze"/>
          </w:rPr>
          <w:t>l.marecki@zozmswlodz.pl</w:t>
        </w:r>
      </w:hyperlink>
      <w:r w:rsidR="00385688">
        <w:t xml:space="preserve"> </w:t>
      </w:r>
    </w:p>
    <w:p w:rsidR="00B01985" w:rsidRDefault="00B01985" w:rsidP="00883197">
      <w:pPr>
        <w:pStyle w:val="Nagwek2"/>
        <w:numPr>
          <w:ilvl w:val="0"/>
          <w:numId w:val="7"/>
        </w:numPr>
      </w:pPr>
      <w:r>
        <w:t xml:space="preserve">dane osobowe Wykonawcy będą przetwarzane w celu przeprowadzenia postępowania o udzielenie zamówienia publicznego pn. </w:t>
      </w:r>
      <w:r w:rsidR="00BF16ED">
        <w:rPr>
          <w:b/>
        </w:rPr>
        <w:t xml:space="preserve">Kompleksowa usługa prania wraz z transportem </w:t>
      </w:r>
      <w:r w:rsidR="001C6021">
        <w:rPr>
          <w:b/>
        </w:rPr>
        <w:t xml:space="preserve"> </w:t>
      </w:r>
      <w:r w:rsidR="004F4838">
        <w:rPr>
          <w:b/>
        </w:rPr>
        <w:t xml:space="preserve"> </w:t>
      </w:r>
      <w:r>
        <w:t xml:space="preserve">– znak sprawy: </w:t>
      </w:r>
      <w:r w:rsidR="00BF16ED">
        <w:rPr>
          <w:b/>
        </w:rPr>
        <w:t>18</w:t>
      </w:r>
      <w:r w:rsidR="001C6021">
        <w:rPr>
          <w:b/>
        </w:rPr>
        <w:t>/</w:t>
      </w:r>
      <w:r w:rsidR="00BF16ED">
        <w:rPr>
          <w:b/>
        </w:rPr>
        <w:t>U</w:t>
      </w:r>
      <w:r w:rsidR="002F6D1F" w:rsidRPr="002F6D1F">
        <w:rPr>
          <w:b/>
        </w:rPr>
        <w:t>/2</w:t>
      </w:r>
      <w:r w:rsidR="001C6021">
        <w:rPr>
          <w:b/>
        </w:rPr>
        <w:t>2</w:t>
      </w:r>
      <w:r>
        <w:t xml:space="preserve"> oraz w celu archiwizacji dokumentacji dotyczącej tego postępowania;</w:t>
      </w:r>
    </w:p>
    <w:p w:rsidR="00B01985" w:rsidRDefault="00B01985" w:rsidP="00883197">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B01985" w:rsidRDefault="00B01985" w:rsidP="00883197">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171880" w:rsidRDefault="00171880" w:rsidP="00883197">
      <w:pPr>
        <w:pStyle w:val="Nagwek2"/>
        <w:numPr>
          <w:ilvl w:val="0"/>
          <w:numId w:val="0"/>
        </w:numPr>
        <w:ind w:left="1040"/>
      </w:pPr>
    </w:p>
    <w:p w:rsidR="00B01985" w:rsidRDefault="00B01985" w:rsidP="00BF16ED">
      <w:pPr>
        <w:pStyle w:val="Nagwek2"/>
        <w:numPr>
          <w:ilvl w:val="1"/>
          <w:numId w:val="5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1"/>
      <w:r>
        <w:t>:</w:t>
      </w:r>
    </w:p>
    <w:p w:rsidR="00B01985" w:rsidRDefault="00B01985" w:rsidP="00883197">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AF6B1E">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BF16ED">
      <w:pPr>
        <w:pStyle w:val="Nagwek2"/>
        <w:numPr>
          <w:ilvl w:val="1"/>
          <w:numId w:val="50"/>
        </w:numPr>
      </w:pPr>
      <w:r>
        <w:t>Zamawiający informuje, że;</w:t>
      </w:r>
    </w:p>
    <w:p w:rsidR="00B01985" w:rsidRDefault="00B01985" w:rsidP="00883197">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883197">
      <w:pPr>
        <w:pStyle w:val="Nagwek2"/>
        <w:numPr>
          <w:ilvl w:val="0"/>
          <w:numId w:val="9"/>
        </w:numPr>
      </w:pPr>
      <w:r>
        <w:t xml:space="preserve">udostępnianie protokołu i załączników do protokołu ma zastosowanie do wszystkich danych osobowych, z wyjątkiem tych, o których mowa w art. 9 ust. 1 RODO (tj. danych osobowych ujawniających pochodzenie rasowe lub etniczne, poglądy </w:t>
      </w:r>
      <w:r>
        <w:lastRenderedPageBreak/>
        <w:t>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883197">
      <w:pPr>
        <w:pStyle w:val="Nagwek2"/>
        <w:numPr>
          <w:ilvl w:val="0"/>
          <w:numId w:val="9"/>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883197">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883197">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AF6B1E">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57C56" w:rsidRDefault="00157C56" w:rsidP="00B01985">
      <w:pPr>
        <w:spacing w:before="60" w:after="120"/>
        <w:jc w:val="both"/>
        <w:rPr>
          <w:b/>
        </w:rPr>
      </w:pPr>
    </w:p>
    <w:p w:rsidR="00157C56" w:rsidRDefault="00157C56" w:rsidP="00B01985">
      <w:pPr>
        <w:spacing w:before="60" w:after="120"/>
        <w:jc w:val="both"/>
        <w:rPr>
          <w:b/>
        </w:rPr>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2D3383" w:rsidRDefault="00BF16ED" w:rsidP="00CC29E9">
            <w:pPr>
              <w:spacing w:before="60" w:after="120"/>
              <w:jc w:val="both"/>
            </w:pPr>
            <w:r w:rsidRPr="002D3383">
              <w:t xml:space="preserve">Opis przedmiotu zamówienia </w:t>
            </w:r>
            <w:r w:rsidR="00EC4AB0">
              <w:t>(OPZ)</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rsidRPr="002F6D1F">
              <w:t xml:space="preserve">Jednolity </w:t>
            </w:r>
            <w:r>
              <w:t>E</w:t>
            </w:r>
            <w:r w:rsidRPr="002F6D1F">
              <w:t xml:space="preserve">uropejski </w:t>
            </w:r>
            <w:r>
              <w:t>D</w:t>
            </w:r>
            <w:r w:rsidRPr="002F6D1F">
              <w:t xml:space="preserve">okument </w:t>
            </w:r>
            <w:r>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BF16ED" w:rsidP="00CC29E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BF16ED" w:rsidP="00CC29E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asortymentowo-cenowy</w:t>
            </w:r>
          </w:p>
        </w:tc>
      </w:tr>
      <w:tr w:rsidR="00EC4AB0" w:rsidTr="008366E4">
        <w:tc>
          <w:tcPr>
            <w:tcW w:w="828" w:type="dxa"/>
            <w:tcBorders>
              <w:top w:val="single" w:sz="4" w:space="0" w:color="auto"/>
              <w:left w:val="single" w:sz="4" w:space="0" w:color="auto"/>
              <w:bottom w:val="single" w:sz="4" w:space="0" w:color="auto"/>
              <w:right w:val="single" w:sz="4" w:space="0" w:color="auto"/>
            </w:tcBorders>
          </w:tcPr>
          <w:p w:rsidR="00EC4AB0" w:rsidRDefault="00EC4AB0" w:rsidP="00CC29E9">
            <w:pPr>
              <w:spacing w:before="60" w:after="120"/>
              <w:jc w:val="both"/>
            </w:pPr>
            <w:r>
              <w:t>4a</w:t>
            </w:r>
          </w:p>
        </w:tc>
        <w:tc>
          <w:tcPr>
            <w:tcW w:w="8636" w:type="dxa"/>
            <w:tcBorders>
              <w:top w:val="single" w:sz="4" w:space="0" w:color="auto"/>
              <w:left w:val="single" w:sz="4" w:space="0" w:color="auto"/>
              <w:bottom w:val="single" w:sz="4" w:space="0" w:color="auto"/>
              <w:right w:val="single" w:sz="4" w:space="0" w:color="auto"/>
            </w:tcBorders>
          </w:tcPr>
          <w:p w:rsidR="00EC4AB0" w:rsidRDefault="00EC4AB0" w:rsidP="004F4838">
            <w:pPr>
              <w:spacing w:before="60" w:after="120"/>
              <w:jc w:val="both"/>
            </w:pPr>
            <w:r>
              <w:t>Wykaz ilości bielizny na poszczególnych oddziałach</w:t>
            </w:r>
          </w:p>
        </w:tc>
      </w:tr>
      <w:tr w:rsidR="00157C56" w:rsidTr="008366E4">
        <w:tc>
          <w:tcPr>
            <w:tcW w:w="828" w:type="dxa"/>
            <w:tcBorders>
              <w:top w:val="single" w:sz="4" w:space="0" w:color="auto"/>
              <w:left w:val="single" w:sz="4" w:space="0" w:color="auto"/>
              <w:bottom w:val="single" w:sz="4" w:space="0" w:color="auto"/>
              <w:right w:val="single" w:sz="4" w:space="0" w:color="auto"/>
            </w:tcBorders>
          </w:tcPr>
          <w:p w:rsidR="00157C56" w:rsidRDefault="00157C56" w:rsidP="00CC29E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157C56" w:rsidRDefault="00157C56" w:rsidP="004F4838">
            <w:pPr>
              <w:spacing w:before="60" w:after="120"/>
              <w:jc w:val="both"/>
            </w:pPr>
            <w:r>
              <w:t>Parametry techniczne szaf zbierających i wydających odzież</w:t>
            </w:r>
          </w:p>
        </w:tc>
      </w:tr>
      <w:tr w:rsidR="002F6D1F" w:rsidTr="00BF16ED">
        <w:tc>
          <w:tcPr>
            <w:tcW w:w="828" w:type="dxa"/>
            <w:tcBorders>
              <w:top w:val="single" w:sz="4" w:space="0" w:color="auto"/>
              <w:left w:val="single" w:sz="4" w:space="0" w:color="auto"/>
              <w:bottom w:val="single" w:sz="4" w:space="0" w:color="auto"/>
              <w:right w:val="single" w:sz="4" w:space="0" w:color="auto"/>
            </w:tcBorders>
            <w:hideMark/>
          </w:tcPr>
          <w:p w:rsidR="002F6D1F" w:rsidRDefault="00157C56" w:rsidP="00CC29E9">
            <w:pPr>
              <w:spacing w:before="60" w:after="120"/>
              <w:jc w:val="both"/>
              <w:rPr>
                <w:b/>
              </w:rPr>
            </w:pPr>
            <w:r>
              <w:t>6</w:t>
            </w:r>
          </w:p>
        </w:tc>
        <w:tc>
          <w:tcPr>
            <w:tcW w:w="8636" w:type="dxa"/>
            <w:tcBorders>
              <w:top w:val="single" w:sz="4" w:space="0" w:color="auto"/>
              <w:left w:val="single" w:sz="4" w:space="0" w:color="auto"/>
              <w:bottom w:val="single" w:sz="4" w:space="0" w:color="auto"/>
              <w:right w:val="single" w:sz="4" w:space="0" w:color="auto"/>
            </w:tcBorders>
          </w:tcPr>
          <w:p w:rsidR="00BF16ED" w:rsidRPr="00EC4AB0" w:rsidRDefault="00EC4AB0" w:rsidP="00CC29E9">
            <w:pPr>
              <w:spacing w:before="60" w:after="120"/>
              <w:jc w:val="both"/>
            </w:pPr>
            <w:r w:rsidRPr="00EC4AB0">
              <w:t xml:space="preserve">Oświadczenie o niepodleganiu wykluczenia w postępowaniu (specustawa) </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157C56"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F16ED" w:rsidRDefault="0082287F" w:rsidP="00CC29E9">
            <w:pPr>
              <w:spacing w:before="60" w:after="120"/>
              <w:jc w:val="both"/>
            </w:pPr>
            <w:bookmarkStart w:id="42" w:name="_Hlk103938450"/>
            <w:r>
              <w:rPr>
                <w:snapToGrid w:val="0"/>
              </w:rPr>
              <w:t>Wykaz części zamówienia, których wykonanie wykonawca zamierza powierzyć podwykonawcą</w:t>
            </w:r>
            <w:bookmarkEnd w:id="42"/>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157C56" w:rsidP="00CC29E9">
            <w:pPr>
              <w:spacing w:before="60" w:after="120"/>
              <w:jc w:val="both"/>
            </w:pPr>
            <w:r>
              <w:lastRenderedPageBreak/>
              <w:t>8</w:t>
            </w:r>
          </w:p>
        </w:tc>
        <w:tc>
          <w:tcPr>
            <w:tcW w:w="8636" w:type="dxa"/>
            <w:tcBorders>
              <w:top w:val="single" w:sz="4" w:space="0" w:color="auto"/>
              <w:left w:val="single" w:sz="4" w:space="0" w:color="auto"/>
              <w:bottom w:val="single" w:sz="4" w:space="0" w:color="auto"/>
              <w:right w:val="single" w:sz="4" w:space="0" w:color="auto"/>
            </w:tcBorders>
          </w:tcPr>
          <w:p w:rsidR="00BF16ED" w:rsidRPr="00EE3996" w:rsidRDefault="00BF16ED" w:rsidP="00CC29E9">
            <w:pPr>
              <w:spacing w:before="60" w:after="120"/>
              <w:jc w:val="both"/>
              <w:rPr>
                <w:snapToGrid w:val="0"/>
              </w:rPr>
            </w:pPr>
            <w:r>
              <w:t>Wykaz usług</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157C56" w:rsidP="00CC29E9">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BF16ED" w:rsidRDefault="00BF16ED" w:rsidP="00CC29E9">
            <w:pPr>
              <w:spacing w:before="60" w:after="120"/>
              <w:jc w:val="both"/>
            </w:pPr>
            <w:r>
              <w:t xml:space="preserve">Oświadczenie o zatrudnieniu osób na </w:t>
            </w:r>
            <w:r w:rsidR="00157C56">
              <w:t xml:space="preserve">podstawie </w:t>
            </w:r>
            <w:r>
              <w:t>umow</w:t>
            </w:r>
            <w:r w:rsidR="00157C56">
              <w:t>y</w:t>
            </w:r>
            <w:r>
              <w:t xml:space="preserve"> o pracę </w:t>
            </w:r>
          </w:p>
        </w:tc>
      </w:tr>
      <w:tr w:rsidR="00157C56" w:rsidTr="00BF16ED">
        <w:tc>
          <w:tcPr>
            <w:tcW w:w="828" w:type="dxa"/>
            <w:tcBorders>
              <w:top w:val="single" w:sz="4" w:space="0" w:color="auto"/>
              <w:left w:val="single" w:sz="4" w:space="0" w:color="auto"/>
              <w:bottom w:val="single" w:sz="4" w:space="0" w:color="auto"/>
              <w:right w:val="single" w:sz="4" w:space="0" w:color="auto"/>
            </w:tcBorders>
          </w:tcPr>
          <w:p w:rsidR="00157C56" w:rsidRDefault="00157C56" w:rsidP="00CC29E9">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157C56" w:rsidRDefault="00157C56" w:rsidP="00CC29E9">
            <w:pPr>
              <w:spacing w:before="60" w:after="120"/>
              <w:jc w:val="both"/>
            </w:pPr>
            <w:r>
              <w:t>Zobowiązanie podmiotu udostępniającego zasoby</w:t>
            </w:r>
            <w:r w:rsidR="005F771B">
              <w:t xml:space="preserve"> wraz z oświadczeniem (specustawa)</w:t>
            </w:r>
            <w:bookmarkStart w:id="43" w:name="_GoBack"/>
            <w:bookmarkEnd w:id="43"/>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11</w:t>
            </w:r>
          </w:p>
        </w:tc>
        <w:tc>
          <w:tcPr>
            <w:tcW w:w="8636" w:type="dxa"/>
            <w:tcBorders>
              <w:top w:val="single" w:sz="4" w:space="0" w:color="auto"/>
              <w:left w:val="single" w:sz="4" w:space="0" w:color="auto"/>
              <w:bottom w:val="single" w:sz="4" w:space="0" w:color="auto"/>
              <w:right w:val="single" w:sz="4" w:space="0" w:color="auto"/>
            </w:tcBorders>
          </w:tcPr>
          <w:p w:rsidR="00BF16ED" w:rsidRPr="008366E4" w:rsidRDefault="00BF16ED" w:rsidP="00BF16ED">
            <w:pPr>
              <w:spacing w:before="60" w:after="120"/>
              <w:jc w:val="both"/>
            </w:pPr>
            <w:r w:rsidRPr="002F6D1F">
              <w:t>Oświadczenie wykonawcy w sprawie grupy kapitałowej</w:t>
            </w:r>
          </w:p>
        </w:tc>
      </w:tr>
      <w:tr w:rsidR="00DD1E68" w:rsidTr="008366E4">
        <w:tc>
          <w:tcPr>
            <w:tcW w:w="828" w:type="dxa"/>
            <w:tcBorders>
              <w:top w:val="single" w:sz="4" w:space="0" w:color="auto"/>
              <w:left w:val="single" w:sz="4" w:space="0" w:color="auto"/>
              <w:bottom w:val="single" w:sz="4" w:space="0" w:color="auto"/>
              <w:right w:val="single" w:sz="4" w:space="0" w:color="auto"/>
            </w:tcBorders>
          </w:tcPr>
          <w:p w:rsidR="00DD1E68" w:rsidRDefault="00DD1E68" w:rsidP="00BF16ED">
            <w:pPr>
              <w:spacing w:before="60" w:after="120"/>
              <w:jc w:val="both"/>
            </w:pPr>
            <w:r>
              <w:t>12</w:t>
            </w:r>
          </w:p>
        </w:tc>
        <w:tc>
          <w:tcPr>
            <w:tcW w:w="8636" w:type="dxa"/>
            <w:tcBorders>
              <w:top w:val="single" w:sz="4" w:space="0" w:color="auto"/>
              <w:left w:val="single" w:sz="4" w:space="0" w:color="auto"/>
              <w:bottom w:val="single" w:sz="4" w:space="0" w:color="auto"/>
              <w:right w:val="single" w:sz="4" w:space="0" w:color="auto"/>
            </w:tcBorders>
          </w:tcPr>
          <w:p w:rsidR="00DD1E68" w:rsidRPr="002F6D1F" w:rsidRDefault="00DD1E68" w:rsidP="00BF16ED">
            <w:pPr>
              <w:spacing w:before="60" w:after="120"/>
              <w:jc w:val="both"/>
            </w:pPr>
            <w:r>
              <w:t xml:space="preserve">Oświadczenie wykonawcy -wymagania </w:t>
            </w:r>
            <w:r w:rsidR="00294A51">
              <w:t xml:space="preserve">zamawiającego dotyczące świadczenia usługi prania </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DD1E68">
              <w:t>3</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rsidRPr="00B42309">
              <w:rPr>
                <w:rStyle w:val="markedcontent"/>
              </w:rPr>
              <w:t>Oświadczenie o aktualności informacji zawartych w JEDZ w zakresie braku podstaw wykluczenia;</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DD1E68">
              <w:t>4</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t>Projekt umowy</w:t>
            </w:r>
          </w:p>
        </w:tc>
      </w:tr>
    </w:tbl>
    <w:p w:rsidR="004D2447" w:rsidRPr="00385688" w:rsidRDefault="004D2447" w:rsidP="00B01985">
      <w:pPr>
        <w:rPr>
          <w:color w:val="FF0000"/>
        </w:rPr>
      </w:pPr>
    </w:p>
    <w:sectPr w:rsidR="004D2447" w:rsidRPr="00385688" w:rsidSect="00D462B2">
      <w:headerReference w:type="default" r:id="rId3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4C0" w:rsidRDefault="00B324C0">
      <w:r>
        <w:separator/>
      </w:r>
    </w:p>
  </w:endnote>
  <w:endnote w:type="continuationSeparator" w:id="0">
    <w:p w:rsidR="00B324C0" w:rsidRDefault="00B3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4C0" w:rsidRDefault="00B324C0">
      <w:r>
        <w:separator/>
      </w:r>
    </w:p>
  </w:footnote>
  <w:footnote w:type="continuationSeparator" w:id="0">
    <w:p w:rsidR="00B324C0" w:rsidRDefault="00B3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3C" w:rsidRDefault="00424D3C" w:rsidP="00215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81F759"/>
    <w:multiLevelType w:val="hybridMultilevel"/>
    <w:tmpl w:val="151C2E64"/>
    <w:lvl w:ilvl="0" w:tplc="FFFFFFFF">
      <w:start w:val="1"/>
      <w:numFmt w:val="upperRoman"/>
      <w:lvlText w:val="%1"/>
      <w:lvlJc w:val="left"/>
    </w:lvl>
    <w:lvl w:ilvl="1" w:tplc="FFFFFFFF">
      <w:start w:val="1"/>
      <w:numFmt w:val="ideographDigital"/>
      <w:lvlText w:val=""/>
      <w:lvlJc w:val="left"/>
    </w:lvl>
    <w:lvl w:ilvl="2" w:tplc="FCFA9E52">
      <w:start w:val="1"/>
      <w:numFmt w:val="bullet"/>
      <w:lvlText w:val="•"/>
      <w:lvlJc w:val="left"/>
      <w:rPr>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5E45"/>
    <w:multiLevelType w:val="multilevel"/>
    <w:tmpl w:val="90DCB2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98537D"/>
    <w:multiLevelType w:val="multilevel"/>
    <w:tmpl w:val="6A804D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6DA0417"/>
    <w:multiLevelType w:val="multilevel"/>
    <w:tmpl w:val="ECC6FF42"/>
    <w:lvl w:ilvl="0">
      <w:start w:val="2"/>
      <w:numFmt w:val="decimal"/>
      <w:lvlText w:val="%1."/>
      <w:lvlJc w:val="left"/>
      <w:pPr>
        <w:tabs>
          <w:tab w:val="num" w:pos="360"/>
        </w:tabs>
        <w:ind w:left="360" w:hanging="360"/>
      </w:pPr>
      <w:rPr>
        <w:rFonts w:ascii="Calibri" w:hAnsi="Calibri" w:hint="default"/>
        <w:b w:val="0"/>
        <w:i w:val="0"/>
        <w:color w:val="0D0D0D"/>
        <w:sz w:val="22"/>
        <w:szCs w:val="22"/>
      </w:rPr>
    </w:lvl>
    <w:lvl w:ilvl="1">
      <w:start w:val="1"/>
      <w:numFmt w:val="decimal"/>
      <w:isLgl/>
      <w:lvlText w:val="%1.%2."/>
      <w:lvlJc w:val="left"/>
      <w:pPr>
        <w:ind w:left="960" w:hanging="600"/>
      </w:pPr>
      <w:rPr>
        <w:rFonts w:asciiTheme="minorHAnsi" w:hAnsiTheme="minorHAnsi" w:cstheme="minorHAnsi" w:hint="default"/>
        <w:color w:val="262626"/>
        <w:sz w:val="22"/>
        <w:szCs w:val="22"/>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b w:val="0"/>
        <w:i w:val="0"/>
        <w:caps w:val="0"/>
        <w:smallCaps w:val="0"/>
        <w:strike w:val="0"/>
        <w:dstrike w:val="0"/>
        <w:vanish w:val="0"/>
        <w:color w:val="000000"/>
        <w:position w:val="0"/>
        <w:sz w:val="22"/>
        <w:szCs w:val="22"/>
        <w:vertAlign w:val="baseline"/>
      </w:rPr>
    </w:lvl>
  </w:abstractNum>
  <w:abstractNum w:abstractNumId="4" w15:restartNumberingAfterBreak="0">
    <w:nsid w:val="09570001"/>
    <w:multiLevelType w:val="hybridMultilevel"/>
    <w:tmpl w:val="4ECE9B66"/>
    <w:lvl w:ilvl="0" w:tplc="B818118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18C5DE1"/>
    <w:multiLevelType w:val="hybridMultilevel"/>
    <w:tmpl w:val="B08C6BC8"/>
    <w:lvl w:ilvl="0" w:tplc="9E163C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3F607E5"/>
    <w:multiLevelType w:val="multilevel"/>
    <w:tmpl w:val="F746DA0C"/>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42206A7"/>
    <w:multiLevelType w:val="multilevel"/>
    <w:tmpl w:val="5C76B1B4"/>
    <w:lvl w:ilvl="0">
      <w:start w:val="3"/>
      <w:numFmt w:val="decimal"/>
      <w:lvlText w:val="%1"/>
      <w:lvlJc w:val="left"/>
      <w:pPr>
        <w:ind w:left="480" w:hanging="480"/>
      </w:pPr>
      <w:rPr>
        <w:rFonts w:hint="default"/>
      </w:rPr>
    </w:lvl>
    <w:lvl w:ilvl="1">
      <w:start w:val="7"/>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0" w15:restartNumberingAfterBreak="0">
    <w:nsid w:val="1936678A"/>
    <w:multiLevelType w:val="multilevel"/>
    <w:tmpl w:val="4A62F7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90618"/>
    <w:multiLevelType w:val="multilevel"/>
    <w:tmpl w:val="EEDE581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EE3197E"/>
    <w:multiLevelType w:val="multilevel"/>
    <w:tmpl w:val="B04CF10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1F5D786C"/>
    <w:multiLevelType w:val="multilevel"/>
    <w:tmpl w:val="3F54EDD0"/>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b w:val="0"/>
        <w:bCs/>
      </w:rPr>
    </w:lvl>
    <w:lvl w:ilvl="3">
      <w:start w:val="1"/>
      <w:numFmt w:val="decimal"/>
      <w:lvlText w:val="%1.%2.%3.%4."/>
      <w:lvlJc w:val="left"/>
      <w:pPr>
        <w:ind w:left="2564" w:hanging="720"/>
      </w:pPr>
      <w:rPr>
        <w:rFonts w:asciiTheme="minorHAnsi" w:hAnsiTheme="minorHAnsi" w:cstheme="minorHAnsi" w:hint="default"/>
        <w:b w:val="0"/>
        <w:bCs w:val="0"/>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0F051EA"/>
    <w:multiLevelType w:val="multilevel"/>
    <w:tmpl w:val="991079DE"/>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4AE4F1F"/>
    <w:multiLevelType w:val="multilevel"/>
    <w:tmpl w:val="53FEA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85510C"/>
    <w:multiLevelType w:val="multilevel"/>
    <w:tmpl w:val="E326D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2C71328F"/>
    <w:multiLevelType w:val="hybridMultilevel"/>
    <w:tmpl w:val="B1FA602E"/>
    <w:lvl w:ilvl="0" w:tplc="2EFE239A">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15:restartNumberingAfterBreak="0">
    <w:nsid w:val="44C4658F"/>
    <w:multiLevelType w:val="multilevel"/>
    <w:tmpl w:val="0010DB88"/>
    <w:lvl w:ilvl="0">
      <w:start w:val="1"/>
      <w:numFmt w:val="decimal"/>
      <w:lvlText w:val="%1."/>
      <w:lvlJc w:val="left"/>
      <w:pPr>
        <w:tabs>
          <w:tab w:val="num" w:pos="700"/>
        </w:tabs>
        <w:ind w:left="700" w:hanging="360"/>
      </w:pPr>
      <w:rPr>
        <w:rFonts w:hint="default"/>
        <w:b w:val="0"/>
        <w:i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33"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020614"/>
    <w:multiLevelType w:val="hybridMultilevel"/>
    <w:tmpl w:val="DA72F5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77542E40">
      <w:start w:val="1"/>
      <w:numFmt w:val="lowerLetter"/>
      <w:lvlText w:val="%8)"/>
      <w:lvlJc w:val="left"/>
      <w:pPr>
        <w:ind w:left="3762" w:hanging="360"/>
      </w:pPr>
      <w:rPr>
        <w:rFonts w:asciiTheme="minorHAnsi" w:eastAsia="Times New Roman" w:hAnsiTheme="minorHAnsi" w:cs="Times New Roman"/>
        <w:b w:val="0"/>
      </w:rPr>
    </w:lvl>
    <w:lvl w:ilvl="8" w:tplc="0415001B" w:tentative="1">
      <w:start w:val="1"/>
      <w:numFmt w:val="lowerRoman"/>
      <w:lvlText w:val="%9."/>
      <w:lvlJc w:val="right"/>
      <w:pPr>
        <w:ind w:left="6480" w:hanging="180"/>
      </w:pPr>
    </w:lvl>
  </w:abstractNum>
  <w:abstractNum w:abstractNumId="35" w15:restartNumberingAfterBreak="0">
    <w:nsid w:val="53D96877"/>
    <w:multiLevelType w:val="multilevel"/>
    <w:tmpl w:val="7C22C950"/>
    <w:lvl w:ilvl="0">
      <w:start w:val="10"/>
      <w:numFmt w:val="decimal"/>
      <w:lvlText w:val="%1."/>
      <w:lvlJc w:val="left"/>
      <w:pPr>
        <w:ind w:left="720" w:hanging="360"/>
      </w:pPr>
      <w:rPr>
        <w:rFonts w:hint="default"/>
      </w:rPr>
    </w:lvl>
    <w:lvl w:ilvl="1">
      <w:start w:val="1"/>
      <w:numFmt w:val="decimal"/>
      <w:isLgl/>
      <w:lvlText w:val="%1.%2"/>
      <w:lvlJc w:val="left"/>
      <w:pPr>
        <w:ind w:left="1218"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0" w15:restartNumberingAfterBreak="0">
    <w:nsid w:val="6F1663C2"/>
    <w:multiLevelType w:val="multilevel"/>
    <w:tmpl w:val="BCFA7D6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501AB"/>
    <w:multiLevelType w:val="multilevel"/>
    <w:tmpl w:val="3A88CB8A"/>
    <w:lvl w:ilvl="0">
      <w:start w:val="13"/>
      <w:numFmt w:val="decimal"/>
      <w:lvlText w:val="%1."/>
      <w:lvlJc w:val="left"/>
      <w:pPr>
        <w:ind w:left="780" w:hanging="780"/>
      </w:pPr>
      <w:rPr>
        <w:rFonts w:hint="default"/>
      </w:rPr>
    </w:lvl>
    <w:lvl w:ilvl="1">
      <w:start w:val="10"/>
      <w:numFmt w:val="decimal"/>
      <w:lvlText w:val="%1.%2."/>
      <w:lvlJc w:val="left"/>
      <w:pPr>
        <w:ind w:left="1120" w:hanging="780"/>
      </w:pPr>
      <w:rPr>
        <w:rFonts w:hint="default"/>
      </w:rPr>
    </w:lvl>
    <w:lvl w:ilvl="2">
      <w:start w:val="1"/>
      <w:numFmt w:val="decimal"/>
      <w:lvlText w:val="%1.%2.%3."/>
      <w:lvlJc w:val="left"/>
      <w:pPr>
        <w:ind w:left="1460" w:hanging="780"/>
      </w:pPr>
      <w:rPr>
        <w:rFonts w:hint="default"/>
      </w:rPr>
    </w:lvl>
    <w:lvl w:ilvl="3">
      <w:start w:val="1"/>
      <w:numFmt w:val="decimal"/>
      <w:lvlText w:val="%1.%2.%3.%4."/>
      <w:lvlJc w:val="left"/>
      <w:pPr>
        <w:ind w:left="1800" w:hanging="7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2" w15:restartNumberingAfterBreak="0">
    <w:nsid w:val="734313A9"/>
    <w:multiLevelType w:val="multilevel"/>
    <w:tmpl w:val="DE9C8AEC"/>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7"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8"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6"/>
  </w:num>
  <w:num w:numId="12">
    <w:abstractNumId w:val="23"/>
  </w:num>
  <w:num w:numId="13">
    <w:abstractNumId w:val="5"/>
  </w:num>
  <w:num w:numId="14">
    <w:abstractNumId w:val="30"/>
  </w:num>
  <w:num w:numId="15">
    <w:abstractNumId w:val="4"/>
  </w:num>
  <w:num w:numId="16">
    <w:abstractNumId w:val="34"/>
  </w:num>
  <w:num w:numId="17">
    <w:abstractNumId w:val="28"/>
  </w:num>
  <w:num w:numId="18">
    <w:abstractNumId w:val="21"/>
  </w:num>
  <w:num w:numId="19">
    <w:abstractNumId w:val="33"/>
  </w:num>
  <w:num w:numId="20">
    <w:abstractNumId w:val="44"/>
  </w:num>
  <w:num w:numId="21">
    <w:abstractNumId w:val="19"/>
  </w:num>
  <w:num w:numId="22">
    <w:abstractNumId w:val="7"/>
  </w:num>
  <w:num w:numId="23">
    <w:abstractNumId w:val="38"/>
  </w:num>
  <w:num w:numId="24">
    <w:abstractNumId w:val="41"/>
  </w:num>
  <w:num w:numId="25">
    <w:abstractNumId w:val="47"/>
  </w:num>
  <w:num w:numId="26">
    <w:abstractNumId w:val="15"/>
  </w:num>
  <w:num w:numId="27">
    <w:abstractNumId w:val="37"/>
  </w:num>
  <w:num w:numId="28">
    <w:abstractNumId w:val="48"/>
  </w:num>
  <w:num w:numId="29">
    <w:abstractNumId w:val="17"/>
  </w:num>
  <w:num w:numId="30">
    <w:abstractNumId w:val="31"/>
  </w:num>
  <w:num w:numId="31">
    <w:abstractNumId w:val="36"/>
  </w:num>
  <w:num w:numId="32">
    <w:abstractNumId w:val="9"/>
  </w:num>
  <w:num w:numId="33">
    <w:abstractNumId w:val="32"/>
  </w:num>
  <w:num w:numId="34">
    <w:abstractNumId w:val="2"/>
  </w:num>
  <w:num w:numId="35">
    <w:abstractNumId w:val="22"/>
  </w:num>
  <w:num w:numId="36">
    <w:abstractNumId w:val="12"/>
    <w:lvlOverride w:ilvl="0">
      <w:startOverride w:val="4"/>
    </w:lvlOverride>
    <w:lvlOverride w:ilvl="1">
      <w:startOverride w:val="1"/>
    </w:lvlOverride>
  </w:num>
  <w:num w:numId="37">
    <w:abstractNumId w:val="1"/>
  </w:num>
  <w:num w:numId="38">
    <w:abstractNumId w:val="40"/>
  </w:num>
  <w:num w:numId="39">
    <w:abstractNumId w:val="16"/>
  </w:num>
  <w:num w:numId="40">
    <w:abstractNumId w:val="14"/>
  </w:num>
  <w:num w:numId="41">
    <w:abstractNumId w:val="8"/>
  </w:num>
  <w:num w:numId="42">
    <w:abstractNumId w:val="11"/>
  </w:num>
  <w:num w:numId="43">
    <w:abstractNumId w:val="3"/>
  </w:num>
  <w:num w:numId="44">
    <w:abstractNumId w:val="13"/>
  </w:num>
  <w:num w:numId="45">
    <w:abstractNumId w:val="10"/>
  </w:num>
  <w:num w:numId="46">
    <w:abstractNumId w:val="0"/>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4D89"/>
    <w:rsid w:val="00004FFF"/>
    <w:rsid w:val="000067E5"/>
    <w:rsid w:val="00006BFE"/>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766F"/>
    <w:rsid w:val="0005779B"/>
    <w:rsid w:val="000666AF"/>
    <w:rsid w:val="000708F3"/>
    <w:rsid w:val="00080783"/>
    <w:rsid w:val="00082134"/>
    <w:rsid w:val="00083F32"/>
    <w:rsid w:val="00084D92"/>
    <w:rsid w:val="00086684"/>
    <w:rsid w:val="00097F61"/>
    <w:rsid w:val="000A2E0B"/>
    <w:rsid w:val="000A3105"/>
    <w:rsid w:val="000A59AF"/>
    <w:rsid w:val="000B08A9"/>
    <w:rsid w:val="000B0EE3"/>
    <w:rsid w:val="000B28CE"/>
    <w:rsid w:val="000C160F"/>
    <w:rsid w:val="000C63A2"/>
    <w:rsid w:val="000C668D"/>
    <w:rsid w:val="000C71EB"/>
    <w:rsid w:val="000C732C"/>
    <w:rsid w:val="000D3BC4"/>
    <w:rsid w:val="000E0351"/>
    <w:rsid w:val="000E676D"/>
    <w:rsid w:val="000E7443"/>
    <w:rsid w:val="000F01D8"/>
    <w:rsid w:val="000F53AD"/>
    <w:rsid w:val="000F5FF6"/>
    <w:rsid w:val="001170A2"/>
    <w:rsid w:val="00125A9A"/>
    <w:rsid w:val="00125DA7"/>
    <w:rsid w:val="00126357"/>
    <w:rsid w:val="00127036"/>
    <w:rsid w:val="001335FC"/>
    <w:rsid w:val="0013434C"/>
    <w:rsid w:val="00136676"/>
    <w:rsid w:val="00141A13"/>
    <w:rsid w:val="00142EC7"/>
    <w:rsid w:val="00150032"/>
    <w:rsid w:val="00152782"/>
    <w:rsid w:val="001542F3"/>
    <w:rsid w:val="00157C56"/>
    <w:rsid w:val="001644FA"/>
    <w:rsid w:val="00170809"/>
    <w:rsid w:val="00171880"/>
    <w:rsid w:val="00182F93"/>
    <w:rsid w:val="0018407C"/>
    <w:rsid w:val="00190297"/>
    <w:rsid w:val="00191475"/>
    <w:rsid w:val="00194EF2"/>
    <w:rsid w:val="001A57AE"/>
    <w:rsid w:val="001B3F5E"/>
    <w:rsid w:val="001B6A19"/>
    <w:rsid w:val="001C30E8"/>
    <w:rsid w:val="001C5986"/>
    <w:rsid w:val="001C6021"/>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3FB4"/>
    <w:rsid w:val="002457DC"/>
    <w:rsid w:val="0024673F"/>
    <w:rsid w:val="00255F32"/>
    <w:rsid w:val="002575E9"/>
    <w:rsid w:val="00263EFE"/>
    <w:rsid w:val="002746F7"/>
    <w:rsid w:val="00285D0A"/>
    <w:rsid w:val="00287042"/>
    <w:rsid w:val="00290322"/>
    <w:rsid w:val="00290FBC"/>
    <w:rsid w:val="00294A51"/>
    <w:rsid w:val="002962E0"/>
    <w:rsid w:val="002963F2"/>
    <w:rsid w:val="002A2D4A"/>
    <w:rsid w:val="002B22BF"/>
    <w:rsid w:val="002C15F4"/>
    <w:rsid w:val="002D2756"/>
    <w:rsid w:val="002D3383"/>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5052B"/>
    <w:rsid w:val="00356D32"/>
    <w:rsid w:val="00356E27"/>
    <w:rsid w:val="00363464"/>
    <w:rsid w:val="0036436B"/>
    <w:rsid w:val="00370A37"/>
    <w:rsid w:val="00374986"/>
    <w:rsid w:val="0038188C"/>
    <w:rsid w:val="003825D5"/>
    <w:rsid w:val="00383BC8"/>
    <w:rsid w:val="00384056"/>
    <w:rsid w:val="00384C40"/>
    <w:rsid w:val="00385688"/>
    <w:rsid w:val="00395782"/>
    <w:rsid w:val="003A5E68"/>
    <w:rsid w:val="003C478A"/>
    <w:rsid w:val="003C4BDA"/>
    <w:rsid w:val="003D0168"/>
    <w:rsid w:val="003D0409"/>
    <w:rsid w:val="003D0E5F"/>
    <w:rsid w:val="003D58D6"/>
    <w:rsid w:val="003D736C"/>
    <w:rsid w:val="003E0A15"/>
    <w:rsid w:val="003E6DF0"/>
    <w:rsid w:val="003F74EB"/>
    <w:rsid w:val="00401A41"/>
    <w:rsid w:val="00403B18"/>
    <w:rsid w:val="0040419B"/>
    <w:rsid w:val="004130CF"/>
    <w:rsid w:val="0041437D"/>
    <w:rsid w:val="004146C7"/>
    <w:rsid w:val="004201F8"/>
    <w:rsid w:val="00423EDC"/>
    <w:rsid w:val="004248CE"/>
    <w:rsid w:val="00424D3C"/>
    <w:rsid w:val="00424D45"/>
    <w:rsid w:val="00430D7E"/>
    <w:rsid w:val="004327AD"/>
    <w:rsid w:val="00432993"/>
    <w:rsid w:val="004350D7"/>
    <w:rsid w:val="004460EE"/>
    <w:rsid w:val="0045597D"/>
    <w:rsid w:val="00464A01"/>
    <w:rsid w:val="00466174"/>
    <w:rsid w:val="00466719"/>
    <w:rsid w:val="00466D96"/>
    <w:rsid w:val="00472F68"/>
    <w:rsid w:val="00475D05"/>
    <w:rsid w:val="004820E5"/>
    <w:rsid w:val="00483F80"/>
    <w:rsid w:val="00493DCE"/>
    <w:rsid w:val="0049430E"/>
    <w:rsid w:val="004A3EC1"/>
    <w:rsid w:val="004B4715"/>
    <w:rsid w:val="004B524E"/>
    <w:rsid w:val="004B680C"/>
    <w:rsid w:val="004B77D9"/>
    <w:rsid w:val="004D10CC"/>
    <w:rsid w:val="004D2447"/>
    <w:rsid w:val="004D3F9C"/>
    <w:rsid w:val="004D7A7C"/>
    <w:rsid w:val="004E3A7E"/>
    <w:rsid w:val="004E709F"/>
    <w:rsid w:val="004E7BF9"/>
    <w:rsid w:val="004F2C2A"/>
    <w:rsid w:val="004F4838"/>
    <w:rsid w:val="004F50A8"/>
    <w:rsid w:val="00501E20"/>
    <w:rsid w:val="005060B9"/>
    <w:rsid w:val="00510831"/>
    <w:rsid w:val="00514D20"/>
    <w:rsid w:val="0052404F"/>
    <w:rsid w:val="005241B2"/>
    <w:rsid w:val="00533577"/>
    <w:rsid w:val="00534BA4"/>
    <w:rsid w:val="00536FAD"/>
    <w:rsid w:val="0054473A"/>
    <w:rsid w:val="00547E9E"/>
    <w:rsid w:val="00562E86"/>
    <w:rsid w:val="005631F3"/>
    <w:rsid w:val="005670A6"/>
    <w:rsid w:val="00571EFD"/>
    <w:rsid w:val="00573EF4"/>
    <w:rsid w:val="005741F3"/>
    <w:rsid w:val="005828F4"/>
    <w:rsid w:val="005844A0"/>
    <w:rsid w:val="00584E83"/>
    <w:rsid w:val="005961D6"/>
    <w:rsid w:val="005A032F"/>
    <w:rsid w:val="005A54E9"/>
    <w:rsid w:val="005B0E90"/>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5F771B"/>
    <w:rsid w:val="0060175C"/>
    <w:rsid w:val="00603291"/>
    <w:rsid w:val="00614581"/>
    <w:rsid w:val="0062093A"/>
    <w:rsid w:val="006260AC"/>
    <w:rsid w:val="00627ED2"/>
    <w:rsid w:val="0063148D"/>
    <w:rsid w:val="006318DF"/>
    <w:rsid w:val="0063322D"/>
    <w:rsid w:val="00635CBF"/>
    <w:rsid w:val="0063732B"/>
    <w:rsid w:val="006427C3"/>
    <w:rsid w:val="00646680"/>
    <w:rsid w:val="00650268"/>
    <w:rsid w:val="0065503E"/>
    <w:rsid w:val="00656498"/>
    <w:rsid w:val="0066198A"/>
    <w:rsid w:val="0066381A"/>
    <w:rsid w:val="006644D7"/>
    <w:rsid w:val="00666C20"/>
    <w:rsid w:val="006672A6"/>
    <w:rsid w:val="00670336"/>
    <w:rsid w:val="006737D4"/>
    <w:rsid w:val="006803E8"/>
    <w:rsid w:val="006810A7"/>
    <w:rsid w:val="0068123B"/>
    <w:rsid w:val="00681AF7"/>
    <w:rsid w:val="00692075"/>
    <w:rsid w:val="006B0A96"/>
    <w:rsid w:val="006B281B"/>
    <w:rsid w:val="006B3D74"/>
    <w:rsid w:val="006C1585"/>
    <w:rsid w:val="006C1F3A"/>
    <w:rsid w:val="006D5417"/>
    <w:rsid w:val="006E2CC4"/>
    <w:rsid w:val="006E5286"/>
    <w:rsid w:val="006F190A"/>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70037"/>
    <w:rsid w:val="0077359E"/>
    <w:rsid w:val="00774374"/>
    <w:rsid w:val="00774A7C"/>
    <w:rsid w:val="00774C75"/>
    <w:rsid w:val="00784539"/>
    <w:rsid w:val="00784715"/>
    <w:rsid w:val="00787806"/>
    <w:rsid w:val="007941DD"/>
    <w:rsid w:val="00795ACC"/>
    <w:rsid w:val="007A004A"/>
    <w:rsid w:val="007A5710"/>
    <w:rsid w:val="007B2BC0"/>
    <w:rsid w:val="007C00B8"/>
    <w:rsid w:val="007E16E0"/>
    <w:rsid w:val="007F35F3"/>
    <w:rsid w:val="007F3A2E"/>
    <w:rsid w:val="007F5389"/>
    <w:rsid w:val="008056A9"/>
    <w:rsid w:val="00811E8A"/>
    <w:rsid w:val="00812A5E"/>
    <w:rsid w:val="00820382"/>
    <w:rsid w:val="0082230A"/>
    <w:rsid w:val="0082287F"/>
    <w:rsid w:val="00823C81"/>
    <w:rsid w:val="008366E4"/>
    <w:rsid w:val="00836AAE"/>
    <w:rsid w:val="008431B7"/>
    <w:rsid w:val="00843E32"/>
    <w:rsid w:val="00844250"/>
    <w:rsid w:val="0084633A"/>
    <w:rsid w:val="00850619"/>
    <w:rsid w:val="00855B32"/>
    <w:rsid w:val="00862609"/>
    <w:rsid w:val="008634CF"/>
    <w:rsid w:val="00872ECA"/>
    <w:rsid w:val="00872FB2"/>
    <w:rsid w:val="00874101"/>
    <w:rsid w:val="00882E8D"/>
    <w:rsid w:val="00882FC7"/>
    <w:rsid w:val="00883197"/>
    <w:rsid w:val="00883670"/>
    <w:rsid w:val="00891AA4"/>
    <w:rsid w:val="00892EAD"/>
    <w:rsid w:val="00895AC8"/>
    <w:rsid w:val="008A3895"/>
    <w:rsid w:val="008A59F4"/>
    <w:rsid w:val="008B13A8"/>
    <w:rsid w:val="008B15C0"/>
    <w:rsid w:val="008B60B4"/>
    <w:rsid w:val="008C47F9"/>
    <w:rsid w:val="008D48A7"/>
    <w:rsid w:val="008E2C1B"/>
    <w:rsid w:val="008E38E4"/>
    <w:rsid w:val="008E3C1A"/>
    <w:rsid w:val="008F0B21"/>
    <w:rsid w:val="008F1B65"/>
    <w:rsid w:val="008F317B"/>
    <w:rsid w:val="008F6989"/>
    <w:rsid w:val="008F6BA4"/>
    <w:rsid w:val="008F7292"/>
    <w:rsid w:val="00903BB2"/>
    <w:rsid w:val="0090602E"/>
    <w:rsid w:val="00910126"/>
    <w:rsid w:val="009141A8"/>
    <w:rsid w:val="00925F62"/>
    <w:rsid w:val="00930F6E"/>
    <w:rsid w:val="00932E86"/>
    <w:rsid w:val="0093445C"/>
    <w:rsid w:val="00940CE4"/>
    <w:rsid w:val="00940F3B"/>
    <w:rsid w:val="00943E31"/>
    <w:rsid w:val="0094461F"/>
    <w:rsid w:val="00945B58"/>
    <w:rsid w:val="00950CB2"/>
    <w:rsid w:val="009526DC"/>
    <w:rsid w:val="00954FE2"/>
    <w:rsid w:val="009554B6"/>
    <w:rsid w:val="00961289"/>
    <w:rsid w:val="00961A57"/>
    <w:rsid w:val="00966186"/>
    <w:rsid w:val="00977C3E"/>
    <w:rsid w:val="00983549"/>
    <w:rsid w:val="009838C7"/>
    <w:rsid w:val="00996828"/>
    <w:rsid w:val="00997279"/>
    <w:rsid w:val="009A0045"/>
    <w:rsid w:val="009A4CC1"/>
    <w:rsid w:val="009B239D"/>
    <w:rsid w:val="009B5EF9"/>
    <w:rsid w:val="009B67A1"/>
    <w:rsid w:val="009B75C1"/>
    <w:rsid w:val="009D4950"/>
    <w:rsid w:val="009D760C"/>
    <w:rsid w:val="009E2181"/>
    <w:rsid w:val="009E6352"/>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170B"/>
    <w:rsid w:val="00A43AEE"/>
    <w:rsid w:val="00A46681"/>
    <w:rsid w:val="00A50B70"/>
    <w:rsid w:val="00A54376"/>
    <w:rsid w:val="00A56785"/>
    <w:rsid w:val="00A56852"/>
    <w:rsid w:val="00A56BC7"/>
    <w:rsid w:val="00A70B48"/>
    <w:rsid w:val="00A722BA"/>
    <w:rsid w:val="00A85971"/>
    <w:rsid w:val="00A86605"/>
    <w:rsid w:val="00A90128"/>
    <w:rsid w:val="00A91016"/>
    <w:rsid w:val="00A9512C"/>
    <w:rsid w:val="00A966A6"/>
    <w:rsid w:val="00A96E95"/>
    <w:rsid w:val="00AA661F"/>
    <w:rsid w:val="00AB6491"/>
    <w:rsid w:val="00AB7036"/>
    <w:rsid w:val="00AC3CE1"/>
    <w:rsid w:val="00AC6667"/>
    <w:rsid w:val="00AE0677"/>
    <w:rsid w:val="00AE4E38"/>
    <w:rsid w:val="00AE5DF9"/>
    <w:rsid w:val="00AF1311"/>
    <w:rsid w:val="00AF616D"/>
    <w:rsid w:val="00AF6B1E"/>
    <w:rsid w:val="00B01985"/>
    <w:rsid w:val="00B05777"/>
    <w:rsid w:val="00B0712C"/>
    <w:rsid w:val="00B11855"/>
    <w:rsid w:val="00B24E6E"/>
    <w:rsid w:val="00B312F1"/>
    <w:rsid w:val="00B324C0"/>
    <w:rsid w:val="00B36CE0"/>
    <w:rsid w:val="00B42309"/>
    <w:rsid w:val="00B45275"/>
    <w:rsid w:val="00B50743"/>
    <w:rsid w:val="00B51D96"/>
    <w:rsid w:val="00B535D2"/>
    <w:rsid w:val="00B74784"/>
    <w:rsid w:val="00B8343A"/>
    <w:rsid w:val="00B85EE5"/>
    <w:rsid w:val="00B909A9"/>
    <w:rsid w:val="00B90CFE"/>
    <w:rsid w:val="00B97E0E"/>
    <w:rsid w:val="00BA1AB5"/>
    <w:rsid w:val="00BA45E8"/>
    <w:rsid w:val="00BA779B"/>
    <w:rsid w:val="00BB295E"/>
    <w:rsid w:val="00BB62DB"/>
    <w:rsid w:val="00BC04D7"/>
    <w:rsid w:val="00BC308F"/>
    <w:rsid w:val="00BE507E"/>
    <w:rsid w:val="00BF16ED"/>
    <w:rsid w:val="00BF3D49"/>
    <w:rsid w:val="00BF458A"/>
    <w:rsid w:val="00BF579F"/>
    <w:rsid w:val="00BF6DEC"/>
    <w:rsid w:val="00C00534"/>
    <w:rsid w:val="00C03499"/>
    <w:rsid w:val="00C06D30"/>
    <w:rsid w:val="00C11A62"/>
    <w:rsid w:val="00C133C1"/>
    <w:rsid w:val="00C20DA9"/>
    <w:rsid w:val="00C23A37"/>
    <w:rsid w:val="00C2712C"/>
    <w:rsid w:val="00C45C6E"/>
    <w:rsid w:val="00C47684"/>
    <w:rsid w:val="00C530BF"/>
    <w:rsid w:val="00C54057"/>
    <w:rsid w:val="00C70735"/>
    <w:rsid w:val="00C85325"/>
    <w:rsid w:val="00C87319"/>
    <w:rsid w:val="00C971F9"/>
    <w:rsid w:val="00CA3D6E"/>
    <w:rsid w:val="00CB5BD8"/>
    <w:rsid w:val="00CB6608"/>
    <w:rsid w:val="00CC297A"/>
    <w:rsid w:val="00CC29E9"/>
    <w:rsid w:val="00CC3D2D"/>
    <w:rsid w:val="00CC4ADC"/>
    <w:rsid w:val="00CD1C53"/>
    <w:rsid w:val="00CD2398"/>
    <w:rsid w:val="00CD2A67"/>
    <w:rsid w:val="00CD6858"/>
    <w:rsid w:val="00CD7546"/>
    <w:rsid w:val="00CE1482"/>
    <w:rsid w:val="00CE1F43"/>
    <w:rsid w:val="00CF2CE8"/>
    <w:rsid w:val="00CF3703"/>
    <w:rsid w:val="00CF5291"/>
    <w:rsid w:val="00CF68D8"/>
    <w:rsid w:val="00D02CE7"/>
    <w:rsid w:val="00D04A88"/>
    <w:rsid w:val="00D06196"/>
    <w:rsid w:val="00D06289"/>
    <w:rsid w:val="00D07762"/>
    <w:rsid w:val="00D14E18"/>
    <w:rsid w:val="00D23093"/>
    <w:rsid w:val="00D257BE"/>
    <w:rsid w:val="00D30384"/>
    <w:rsid w:val="00D35830"/>
    <w:rsid w:val="00D45566"/>
    <w:rsid w:val="00D462B2"/>
    <w:rsid w:val="00D5274C"/>
    <w:rsid w:val="00D65942"/>
    <w:rsid w:val="00D67BC1"/>
    <w:rsid w:val="00D71903"/>
    <w:rsid w:val="00D75DA6"/>
    <w:rsid w:val="00D76E32"/>
    <w:rsid w:val="00D94CD8"/>
    <w:rsid w:val="00D95619"/>
    <w:rsid w:val="00DA094A"/>
    <w:rsid w:val="00DA2C09"/>
    <w:rsid w:val="00DA38F0"/>
    <w:rsid w:val="00DB443D"/>
    <w:rsid w:val="00DC3E3B"/>
    <w:rsid w:val="00DD1E68"/>
    <w:rsid w:val="00DD574A"/>
    <w:rsid w:val="00DE2057"/>
    <w:rsid w:val="00DE231C"/>
    <w:rsid w:val="00DE5056"/>
    <w:rsid w:val="00DF4EB3"/>
    <w:rsid w:val="00DF5C49"/>
    <w:rsid w:val="00E0511E"/>
    <w:rsid w:val="00E0552F"/>
    <w:rsid w:val="00E10E4F"/>
    <w:rsid w:val="00E13B89"/>
    <w:rsid w:val="00E14BA2"/>
    <w:rsid w:val="00E20949"/>
    <w:rsid w:val="00E234D8"/>
    <w:rsid w:val="00E2354D"/>
    <w:rsid w:val="00E26EEE"/>
    <w:rsid w:val="00E30EB9"/>
    <w:rsid w:val="00E355A3"/>
    <w:rsid w:val="00E40611"/>
    <w:rsid w:val="00E42F57"/>
    <w:rsid w:val="00E45A60"/>
    <w:rsid w:val="00E528CA"/>
    <w:rsid w:val="00E547CA"/>
    <w:rsid w:val="00E556BA"/>
    <w:rsid w:val="00E65F99"/>
    <w:rsid w:val="00E677CE"/>
    <w:rsid w:val="00E737EC"/>
    <w:rsid w:val="00E7448C"/>
    <w:rsid w:val="00E761B8"/>
    <w:rsid w:val="00E81149"/>
    <w:rsid w:val="00E83A67"/>
    <w:rsid w:val="00E85EB9"/>
    <w:rsid w:val="00E879CD"/>
    <w:rsid w:val="00EA00A8"/>
    <w:rsid w:val="00EA1ED2"/>
    <w:rsid w:val="00EB00B6"/>
    <w:rsid w:val="00EB24E5"/>
    <w:rsid w:val="00EB6566"/>
    <w:rsid w:val="00EB7871"/>
    <w:rsid w:val="00EC4AB0"/>
    <w:rsid w:val="00EC4CDA"/>
    <w:rsid w:val="00ED0999"/>
    <w:rsid w:val="00ED58F5"/>
    <w:rsid w:val="00EE1213"/>
    <w:rsid w:val="00EE3618"/>
    <w:rsid w:val="00EE4B8D"/>
    <w:rsid w:val="00EF0A3B"/>
    <w:rsid w:val="00EF5211"/>
    <w:rsid w:val="00F0174B"/>
    <w:rsid w:val="00F01987"/>
    <w:rsid w:val="00F04C40"/>
    <w:rsid w:val="00F131CB"/>
    <w:rsid w:val="00F13967"/>
    <w:rsid w:val="00F17BC3"/>
    <w:rsid w:val="00F20EAA"/>
    <w:rsid w:val="00F234AD"/>
    <w:rsid w:val="00F23594"/>
    <w:rsid w:val="00F241C5"/>
    <w:rsid w:val="00F278EE"/>
    <w:rsid w:val="00F32A96"/>
    <w:rsid w:val="00F432D9"/>
    <w:rsid w:val="00F504ED"/>
    <w:rsid w:val="00F525A3"/>
    <w:rsid w:val="00F5383D"/>
    <w:rsid w:val="00F540FE"/>
    <w:rsid w:val="00F61CC9"/>
    <w:rsid w:val="00F65ACD"/>
    <w:rsid w:val="00F6755E"/>
    <w:rsid w:val="00F7086B"/>
    <w:rsid w:val="00F75A8A"/>
    <w:rsid w:val="00F8072E"/>
    <w:rsid w:val="00F83D72"/>
    <w:rsid w:val="00F927BA"/>
    <w:rsid w:val="00FB5143"/>
    <w:rsid w:val="00FC7555"/>
    <w:rsid w:val="00FD0B5A"/>
    <w:rsid w:val="00FD20EC"/>
    <w:rsid w:val="00FD2772"/>
    <w:rsid w:val="00FD5B5F"/>
    <w:rsid w:val="00FE474E"/>
    <w:rsid w:val="00FE6971"/>
    <w:rsid w:val="00FE7743"/>
    <w:rsid w:val="00FF1C48"/>
    <w:rsid w:val="00FF22E6"/>
    <w:rsid w:val="00FF2FF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66EC1"/>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83197"/>
    <w:pPr>
      <w:keepNext/>
      <w:numPr>
        <w:ilvl w:val="1"/>
        <w:numId w:val="1"/>
      </w:numPr>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83197"/>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styleId="Nierozpoznanawzmianka">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uiPriority w:val="34"/>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768849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397777848">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mailto:zmaowienia@zozmswlodz.pl"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l.marecki@zozmswlodz.pl"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326D-5E04-4D32-95B0-85F475E2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212</TotalTime>
  <Pages>1</Pages>
  <Words>8539</Words>
  <Characters>51239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59659</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2022-05-20T08:24:00Z</cp:lastPrinted>
  <dcterms:created xsi:type="dcterms:W3CDTF">2022-05-17T10:19:00Z</dcterms:created>
  <dcterms:modified xsi:type="dcterms:W3CDTF">2022-05-20T10:20:00Z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