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FF0000"/>
          <w:sz w:val="20"/>
          <w:szCs w:val="20"/>
          <w:lang w:eastAsia="en-US"/>
        </w:rPr>
        <w:t>Zg</w:t>
      </w: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odnie z art. 24 ust.11 ustawy Prawo zamówień publicznych, Wykonawca w terminie 3 dni od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 xml:space="preserve">zamieszczenia na stronie internetowej informacji, o której mowa w art. 86 ust.5 ustawy </w:t>
      </w:r>
      <w:proofErr w:type="spellStart"/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Pzp</w:t>
      </w:r>
      <w:proofErr w:type="spellEnd"/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,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przekazuje Zamawiającemu oświadczenie (zgodne z załącznikiem nr 3) o przynależności lub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braku przynależności do tej samej grupy kapitałowej, o której mowa w ustawie o ochronie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konkurencji i konsumentów (t. j. Dz. U. 2019.369). Aby było skuteczne należy je złożyć dopiero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0"/>
          <w:szCs w:val="20"/>
          <w:lang w:eastAsia="en-US"/>
        </w:rPr>
      </w:pPr>
      <w:r w:rsidRPr="002120F7">
        <w:rPr>
          <w:rFonts w:eastAsiaTheme="minorHAnsi"/>
          <w:b/>
          <w:bCs/>
          <w:color w:val="FF0000"/>
          <w:sz w:val="20"/>
          <w:szCs w:val="20"/>
          <w:lang w:eastAsia="en-US"/>
        </w:rPr>
        <w:t>po otwarciu ofert (art. 24 ust. 11 ustawy PZP).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FF0000"/>
          <w:sz w:val="22"/>
          <w:szCs w:val="22"/>
          <w:lang w:eastAsia="en-US"/>
        </w:rPr>
        <w:t>NIE DOŁĄCZAĆ DO OFERTY!!!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2120F7" w:rsidRPr="002120F7" w:rsidRDefault="005022C3" w:rsidP="002120F7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>Załącznik nr 4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OŚWIADCZENIE WYKONAWCY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SKŁADANE NA PODSTAWIE ART. 24 UST.11 USTAWY - PRAWO ZAMÓWIEŃ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PUBLICZNYCH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DOTYCZĄCE PRZESŁANEK WYKLUCZENIA Z POSTĘPOWANIA – art. 24 ust.1 pkt 23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Nazwa Wykonawcy: 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Adres Wykonawcy: ..............................................................................................................................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Numer telefonu: ………………….… Numer fax: …............................. e-mail:……………..………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Regon: ……………………………………… NIP: ..................................................</w:t>
      </w:r>
    </w:p>
    <w:p w:rsidR="002120F7" w:rsidRDefault="002120F7" w:rsidP="000C69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Na potrzeby postępowania o udzielenie zamówienia publicznego pn. </w:t>
      </w:r>
      <w:r w:rsidRPr="002120F7">
        <w:rPr>
          <w:b/>
        </w:rPr>
        <w:t xml:space="preserve">Dostawa realizowana </w:t>
      </w:r>
      <w:r>
        <w:rPr>
          <w:b/>
        </w:rPr>
        <w:br/>
      </w:r>
      <w:r w:rsidR="005022C3">
        <w:rPr>
          <w:b/>
        </w:rPr>
        <w:t>w formie leasingu finansowego 6</w:t>
      </w:r>
      <w:r w:rsidRPr="002120F7">
        <w:rPr>
          <w:b/>
        </w:rPr>
        <w:t xml:space="preserve"> sztuk autobusów fabrycznie nowych, niskopodłogowych, klasy maksi o długości w przedziale 11,5 – 12m, przyjaznych środowisku autobusów miejskich</w:t>
      </w: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,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co następuje:</w:t>
      </w: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OŚWIADCZENIA DOTYCZĄCE WYKONAWCY: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Oświadczam, że nie podlegam wykluczeniu z postępowania na podstawie art. 24 ust 1 pkt 23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ustawy </w:t>
      </w:r>
      <w:proofErr w:type="spellStart"/>
      <w:r w:rsidRPr="002120F7">
        <w:rPr>
          <w:rFonts w:eastAsiaTheme="minorHAnsi"/>
          <w:color w:val="000000"/>
          <w:sz w:val="22"/>
          <w:szCs w:val="22"/>
          <w:lang w:eastAsia="en-US"/>
        </w:rPr>
        <w:t>Pzp</w:t>
      </w:r>
      <w:proofErr w:type="spellEnd"/>
      <w:r w:rsidRPr="002120F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.................... dnia..................20</w:t>
      </w:r>
      <w:r>
        <w:rPr>
          <w:rFonts w:eastAsiaTheme="minorHAnsi"/>
          <w:color w:val="000000"/>
          <w:sz w:val="22"/>
          <w:szCs w:val="22"/>
          <w:lang w:eastAsia="en-US"/>
        </w:rPr>
        <w:t>20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Oświadczam, że przynależę/nie przynależę </w:t>
      </w: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(odpowiednie skreślić)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 Wykonawcą</w:t>
      </w: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…………………………….. do tej samej grupy kapitałowej, o której mowa w ustawie o ochronie</w:t>
      </w:r>
    </w:p>
    <w:p w:rsidR="002120F7" w:rsidRP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konkurencji i konsumentów (t. j. Dz. U. z 2019.369).</w:t>
      </w:r>
    </w:p>
    <w:p w:rsid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>(Wypełnić, jeżeli Wykonawca należy do grupy kapitałowej z innym Wykonawcą i przedkłada</w:t>
      </w:r>
      <w:r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  <w:r w:rsidRPr="002120F7">
        <w:rPr>
          <w:rFonts w:eastAsiaTheme="minorHAnsi"/>
          <w:b/>
          <w:bCs/>
          <w:i/>
          <w:iCs/>
          <w:color w:val="000000"/>
          <w:sz w:val="20"/>
          <w:szCs w:val="20"/>
          <w:lang w:eastAsia="en-US"/>
        </w:rPr>
        <w:t xml:space="preserve">odpowiednie dowody)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Przedstawiam niżej opisane dowody, że powiązania z innym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Wykonawcą nie prowadzą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do zakłócenia konkurencji w postępowaniu o udzielenie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zamówienia;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b/>
          <w:bCs/>
          <w:color w:val="000000"/>
          <w:sz w:val="22"/>
          <w:szCs w:val="22"/>
          <w:lang w:eastAsia="en-US"/>
        </w:rPr>
        <w:t>………………………………….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</w:p>
    <w:p w:rsidR="002120F7" w:rsidRPr="002120F7" w:rsidRDefault="002120F7" w:rsidP="002120F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1"/>
          <w:szCs w:val="21"/>
          <w:lang w:eastAsia="en-US"/>
        </w:rPr>
      </w:pPr>
      <w:r w:rsidRPr="002120F7">
        <w:rPr>
          <w:rFonts w:eastAsiaTheme="minorHAnsi"/>
          <w:b/>
          <w:bCs/>
          <w:color w:val="000000"/>
          <w:sz w:val="21"/>
          <w:szCs w:val="21"/>
          <w:lang w:eastAsia="en-US"/>
        </w:rPr>
        <w:t>OŚWIADCZENIE DOTYCZĄCE PODANYCH INFORMACJI:</w:t>
      </w:r>
    </w:p>
    <w:p w:rsidR="002120F7" w:rsidRPr="002120F7" w:rsidRDefault="002120F7" w:rsidP="002120F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zgodne z prawdą oraz zostały przedstawione z pełną świadomością konsekwencji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120F7">
        <w:rPr>
          <w:rFonts w:eastAsiaTheme="minorHAnsi"/>
          <w:color w:val="000000"/>
          <w:sz w:val="22"/>
          <w:szCs w:val="22"/>
          <w:lang w:eastAsia="en-US"/>
        </w:rPr>
        <w:t>wprowadzenia zamawiającego w błąd przy przedstawianiu informacji.</w:t>
      </w: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 xml:space="preserve">.................... dnia...................2020r. 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…………………………………………………</w:t>
      </w:r>
    </w:p>
    <w:p w:rsidR="002120F7" w:rsidRP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120F7">
        <w:rPr>
          <w:rFonts w:eastAsiaTheme="minorHAnsi"/>
          <w:color w:val="000000"/>
          <w:sz w:val="22"/>
          <w:szCs w:val="22"/>
          <w:lang w:eastAsia="en-US"/>
        </w:rPr>
        <w:t>podpis Wykonawcy</w:t>
      </w:r>
    </w:p>
    <w:p w:rsidR="002120F7" w:rsidRDefault="002120F7" w:rsidP="002120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2120F7" w:rsidRDefault="002120F7" w:rsidP="002120F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2120F7" w:rsidSect="000A0DF3">
      <w:foot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92" w:rsidRDefault="008A1292" w:rsidP="00577F77">
      <w:r>
        <w:separator/>
      </w:r>
    </w:p>
  </w:endnote>
  <w:endnote w:type="continuationSeparator" w:id="0">
    <w:p w:rsidR="008A1292" w:rsidRDefault="008A1292" w:rsidP="005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77" w:rsidRDefault="00577F77">
    <w:pPr>
      <w:pStyle w:val="Stopka"/>
      <w:jc w:val="right"/>
    </w:pPr>
  </w:p>
  <w:p w:rsidR="00577F77" w:rsidRDefault="00577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92" w:rsidRDefault="008A1292" w:rsidP="00577F77">
      <w:r>
        <w:separator/>
      </w:r>
    </w:p>
  </w:footnote>
  <w:footnote w:type="continuationSeparator" w:id="0">
    <w:p w:rsidR="008A1292" w:rsidRDefault="008A1292" w:rsidP="0057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832A120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upp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9D1AB3"/>
    <w:multiLevelType w:val="hybridMultilevel"/>
    <w:tmpl w:val="11C0518C"/>
    <w:lvl w:ilvl="0" w:tplc="D784947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/>
        <w:color w:val="auto"/>
      </w:rPr>
    </w:lvl>
    <w:lvl w:ilvl="1" w:tplc="82F47092">
      <w:start w:val="1"/>
      <w:numFmt w:val="upperRoman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6" w15:restartNumberingAfterBreak="0">
    <w:nsid w:val="18D4304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77D0094"/>
    <w:multiLevelType w:val="hybridMultilevel"/>
    <w:tmpl w:val="9D94B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AD7BC2"/>
    <w:multiLevelType w:val="hybridMultilevel"/>
    <w:tmpl w:val="9D22CF3A"/>
    <w:lvl w:ilvl="0" w:tplc="79E83D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A2981"/>
    <w:multiLevelType w:val="multilevel"/>
    <w:tmpl w:val="D13C82B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5C"/>
    <w:rsid w:val="00034B4D"/>
    <w:rsid w:val="00045580"/>
    <w:rsid w:val="000643D5"/>
    <w:rsid w:val="000A0DF3"/>
    <w:rsid w:val="000C6929"/>
    <w:rsid w:val="000F7681"/>
    <w:rsid w:val="00155F3F"/>
    <w:rsid w:val="0018090B"/>
    <w:rsid w:val="00180DCA"/>
    <w:rsid w:val="00183ED0"/>
    <w:rsid w:val="001863CB"/>
    <w:rsid w:val="0019707C"/>
    <w:rsid w:val="001A30A0"/>
    <w:rsid w:val="001C2A9B"/>
    <w:rsid w:val="00201D08"/>
    <w:rsid w:val="002120F7"/>
    <w:rsid w:val="002178C4"/>
    <w:rsid w:val="00223311"/>
    <w:rsid w:val="00243507"/>
    <w:rsid w:val="002761CF"/>
    <w:rsid w:val="002A6002"/>
    <w:rsid w:val="00320959"/>
    <w:rsid w:val="00323CE6"/>
    <w:rsid w:val="003411EA"/>
    <w:rsid w:val="003708E2"/>
    <w:rsid w:val="003B03FF"/>
    <w:rsid w:val="003D024B"/>
    <w:rsid w:val="003E51D9"/>
    <w:rsid w:val="00417A84"/>
    <w:rsid w:val="00417C5A"/>
    <w:rsid w:val="00472825"/>
    <w:rsid w:val="004942A4"/>
    <w:rsid w:val="004A6208"/>
    <w:rsid w:val="005022C3"/>
    <w:rsid w:val="005100B9"/>
    <w:rsid w:val="00511D3E"/>
    <w:rsid w:val="005155EF"/>
    <w:rsid w:val="00516CC8"/>
    <w:rsid w:val="00521D2B"/>
    <w:rsid w:val="005331D9"/>
    <w:rsid w:val="00534EFA"/>
    <w:rsid w:val="00545752"/>
    <w:rsid w:val="00552E37"/>
    <w:rsid w:val="00556CC5"/>
    <w:rsid w:val="00577F77"/>
    <w:rsid w:val="005B4308"/>
    <w:rsid w:val="005B759E"/>
    <w:rsid w:val="005D26BA"/>
    <w:rsid w:val="005F0327"/>
    <w:rsid w:val="005F7A59"/>
    <w:rsid w:val="00612F85"/>
    <w:rsid w:val="00630080"/>
    <w:rsid w:val="00640AF9"/>
    <w:rsid w:val="00651FAB"/>
    <w:rsid w:val="0067595A"/>
    <w:rsid w:val="0068429C"/>
    <w:rsid w:val="00692230"/>
    <w:rsid w:val="006B5591"/>
    <w:rsid w:val="006B68D5"/>
    <w:rsid w:val="006C449A"/>
    <w:rsid w:val="006F1B68"/>
    <w:rsid w:val="006F3053"/>
    <w:rsid w:val="00705E7B"/>
    <w:rsid w:val="00724DFF"/>
    <w:rsid w:val="0074737E"/>
    <w:rsid w:val="00764FB6"/>
    <w:rsid w:val="00767B21"/>
    <w:rsid w:val="007927CA"/>
    <w:rsid w:val="007966F8"/>
    <w:rsid w:val="007B4704"/>
    <w:rsid w:val="007B61C4"/>
    <w:rsid w:val="007B7852"/>
    <w:rsid w:val="007F4E4C"/>
    <w:rsid w:val="00866810"/>
    <w:rsid w:val="0087261B"/>
    <w:rsid w:val="008875B1"/>
    <w:rsid w:val="008A1292"/>
    <w:rsid w:val="008C419C"/>
    <w:rsid w:val="008D5538"/>
    <w:rsid w:val="008E255F"/>
    <w:rsid w:val="008F03EF"/>
    <w:rsid w:val="008F5A2A"/>
    <w:rsid w:val="008F5C11"/>
    <w:rsid w:val="00900850"/>
    <w:rsid w:val="00920712"/>
    <w:rsid w:val="00922DD2"/>
    <w:rsid w:val="00933336"/>
    <w:rsid w:val="00970365"/>
    <w:rsid w:val="00991200"/>
    <w:rsid w:val="009A4FDE"/>
    <w:rsid w:val="009E63AC"/>
    <w:rsid w:val="00A34D29"/>
    <w:rsid w:val="00A85053"/>
    <w:rsid w:val="00A86CFB"/>
    <w:rsid w:val="00AC5A40"/>
    <w:rsid w:val="00BA088C"/>
    <w:rsid w:val="00BB6705"/>
    <w:rsid w:val="00BC00B3"/>
    <w:rsid w:val="00BD5A47"/>
    <w:rsid w:val="00BD7C40"/>
    <w:rsid w:val="00BE42CB"/>
    <w:rsid w:val="00BF54F9"/>
    <w:rsid w:val="00BF7306"/>
    <w:rsid w:val="00C065CE"/>
    <w:rsid w:val="00C239FF"/>
    <w:rsid w:val="00C52A4C"/>
    <w:rsid w:val="00C60B5E"/>
    <w:rsid w:val="00C676FE"/>
    <w:rsid w:val="00C72DE8"/>
    <w:rsid w:val="00C938C7"/>
    <w:rsid w:val="00CA162F"/>
    <w:rsid w:val="00CF029A"/>
    <w:rsid w:val="00D2615C"/>
    <w:rsid w:val="00D36420"/>
    <w:rsid w:val="00D37656"/>
    <w:rsid w:val="00D61FA5"/>
    <w:rsid w:val="00D76E55"/>
    <w:rsid w:val="00DA3EF5"/>
    <w:rsid w:val="00DC4B0D"/>
    <w:rsid w:val="00DF5D82"/>
    <w:rsid w:val="00E11F34"/>
    <w:rsid w:val="00E223E0"/>
    <w:rsid w:val="00E2401A"/>
    <w:rsid w:val="00E55160"/>
    <w:rsid w:val="00E929F6"/>
    <w:rsid w:val="00EC673A"/>
    <w:rsid w:val="00EF6A99"/>
    <w:rsid w:val="00F07C34"/>
    <w:rsid w:val="00F4639C"/>
    <w:rsid w:val="00FD62B0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68358A58-FAD6-47C0-A971-BBBD941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6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2615C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615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D2615C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6A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4B0D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4B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7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FE44C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Zwykytekst2">
    <w:name w:val="Zwykły tekst2"/>
    <w:basedOn w:val="Normalny"/>
    <w:rsid w:val="00BB670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3E51D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E51D9"/>
    <w:pPr>
      <w:suppressAutoHyphens/>
      <w:jc w:val="both"/>
    </w:pPr>
    <w:rPr>
      <w:sz w:val="22"/>
      <w:lang w:eastAsia="ar-SA"/>
    </w:rPr>
  </w:style>
  <w:style w:type="paragraph" w:customStyle="1" w:styleId="WW-Tekstpodstawowy3">
    <w:name w:val="WW-Tekst podstawowy 3"/>
    <w:basedOn w:val="Normalny"/>
    <w:rsid w:val="008F5A2A"/>
    <w:pPr>
      <w:suppressAutoHyphens/>
    </w:pPr>
    <w:rPr>
      <w:b/>
      <w:bCs/>
      <w:sz w:val="20"/>
      <w:lang w:eastAsia="ar-SA"/>
    </w:rPr>
  </w:style>
  <w:style w:type="paragraph" w:styleId="Bezodstpw">
    <w:name w:val="No Spacing"/>
    <w:uiPriority w:val="1"/>
    <w:qFormat/>
    <w:rsid w:val="008F5A2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F4639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4639C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uiPriority w:val="99"/>
    <w:rsid w:val="00F4639C"/>
    <w:pPr>
      <w:suppressLineNumbers/>
    </w:pPr>
  </w:style>
  <w:style w:type="paragraph" w:customStyle="1" w:styleId="Default">
    <w:name w:val="Default"/>
    <w:rsid w:val="00F46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nne">
    <w:name w:val="Inne_"/>
    <w:link w:val="Inne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F4639C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Podpistabeli">
    <w:name w:val="Podpis tabeli_"/>
    <w:link w:val="Podpistabeli0"/>
    <w:rsid w:val="00F4639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4639C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C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C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C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431F-5076-439A-A43E-732E55BA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Danuta Gajda</cp:lastModifiedBy>
  <cp:revision>3</cp:revision>
  <cp:lastPrinted>2020-07-22T09:14:00Z</cp:lastPrinted>
  <dcterms:created xsi:type="dcterms:W3CDTF">2020-07-22T09:03:00Z</dcterms:created>
  <dcterms:modified xsi:type="dcterms:W3CDTF">2020-07-22T09:14:00Z</dcterms:modified>
</cp:coreProperties>
</file>