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43BC55D2" w:rsidR="00E25D3A" w:rsidRPr="00430457"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bookmarkStart w:id="0" w:name="_Hlk74154014"/>
      <w:bookmarkEnd w:id="0"/>
    </w:p>
    <w:p w14:paraId="0240297F" w14:textId="73819F1F"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430457"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430457"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430457">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430457">
        <w:rPr>
          <w:rFonts w:ascii="Times New Roman" w:hAnsi="Times New Roman" w:cs="Times New Roman"/>
          <w:color w:val="000000"/>
          <w:sz w:val="23"/>
          <w:szCs w:val="23"/>
        </w:rPr>
        <w:tab/>
      </w:r>
      <w:r w:rsidRPr="00430457">
        <w:rPr>
          <w:rFonts w:ascii="Times New Roman" w:hAnsi="Times New Roman" w:cs="Times New Roman"/>
          <w:color w:val="000000"/>
          <w:sz w:val="23"/>
          <w:szCs w:val="23"/>
        </w:rPr>
        <w:tab/>
      </w:r>
      <w:r w:rsidRPr="00430457">
        <w:rPr>
          <w:rFonts w:ascii="Times New Roman" w:hAnsi="Times New Roman" w:cs="Times New Roman"/>
          <w:color w:val="000000"/>
          <w:sz w:val="23"/>
          <w:szCs w:val="23"/>
        </w:rPr>
        <w:tab/>
      </w:r>
      <w:r w:rsidRPr="00430457">
        <w:rPr>
          <w:rFonts w:ascii="Times New Roman" w:hAnsi="Times New Roman" w:cs="Times New Roman"/>
          <w:color w:val="000000"/>
          <w:sz w:val="23"/>
          <w:szCs w:val="23"/>
        </w:rPr>
        <w:tab/>
      </w:r>
    </w:p>
    <w:p w14:paraId="62D4E6DE" w14:textId="20B3E7A1"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43045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43045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43045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43045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43045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43045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30457">
        <w:rPr>
          <w:rFonts w:ascii="Times New Roman" w:hAnsi="Times New Roman" w:cs="Times New Roman"/>
          <w:b/>
          <w:bCs/>
          <w:color w:val="000000"/>
          <w:sz w:val="36"/>
          <w:szCs w:val="36"/>
        </w:rPr>
        <w:t>SPECYFIKACJA WARUNKÓW ZAMÓWIENIA</w:t>
      </w:r>
    </w:p>
    <w:p w14:paraId="2DBB1A2A" w14:textId="77777777" w:rsidR="00041214" w:rsidRPr="0043045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30457">
        <w:rPr>
          <w:rFonts w:ascii="Times New Roman" w:hAnsi="Times New Roman" w:cs="Times New Roman"/>
          <w:b/>
          <w:bCs/>
          <w:color w:val="000000"/>
          <w:sz w:val="36"/>
          <w:szCs w:val="36"/>
        </w:rPr>
        <w:t>zwana dalej (SWZ)</w:t>
      </w:r>
    </w:p>
    <w:p w14:paraId="395E4EA1"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43045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43045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430457"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323626A2" w14:textId="032E8896" w:rsidR="007B125B" w:rsidRPr="00800E6A" w:rsidRDefault="00BD5E4F" w:rsidP="00C90A76">
      <w:pPr>
        <w:pStyle w:val="Bezodstpw"/>
        <w:jc w:val="both"/>
        <w:rPr>
          <w:rFonts w:ascii="Times New Roman" w:hAnsi="Times New Roman" w:cs="Times New Roman"/>
          <w:color w:val="000000"/>
          <w:sz w:val="24"/>
          <w:szCs w:val="24"/>
        </w:rPr>
      </w:pPr>
      <w:r w:rsidRPr="00800E6A">
        <w:rPr>
          <w:rFonts w:ascii="Times New Roman" w:hAnsi="Times New Roman" w:cs="Times New Roman"/>
          <w:color w:val="000000"/>
          <w:sz w:val="24"/>
          <w:szCs w:val="24"/>
        </w:rPr>
        <w:t>Usługi społeczne:</w:t>
      </w:r>
      <w:r w:rsidR="00041214" w:rsidRPr="00800E6A">
        <w:rPr>
          <w:rFonts w:ascii="Times New Roman" w:hAnsi="Times New Roman" w:cs="Times New Roman"/>
          <w:color w:val="000000"/>
          <w:sz w:val="24"/>
          <w:szCs w:val="24"/>
        </w:rPr>
        <w:t xml:space="preserve"> </w:t>
      </w:r>
      <w:bookmarkStart w:id="1" w:name="_Hlk71020245"/>
      <w:r w:rsidR="009F0EDD" w:rsidRPr="00800E6A">
        <w:rPr>
          <w:rFonts w:ascii="Times New Roman" w:hAnsi="Times New Roman" w:cs="Times New Roman"/>
          <w:sz w:val="24"/>
          <w:szCs w:val="24"/>
        </w:rPr>
        <w:t>„</w:t>
      </w:r>
      <w:r w:rsidR="007B125B" w:rsidRPr="00800E6A">
        <w:rPr>
          <w:rFonts w:ascii="Times New Roman" w:hAnsi="Times New Roman" w:cs="Times New Roman"/>
          <w:b/>
          <w:bCs/>
          <w:sz w:val="24"/>
          <w:szCs w:val="24"/>
        </w:rPr>
        <w:t xml:space="preserve">Usługa przeprowadzenia kursów zawodowych w ramach projektu </w:t>
      </w:r>
      <w:r w:rsidR="00050AF9" w:rsidRPr="00800E6A">
        <w:rPr>
          <w:rFonts w:ascii="Times New Roman" w:hAnsi="Times New Roman" w:cs="Times New Roman"/>
          <w:b/>
          <w:bCs/>
          <w:sz w:val="24"/>
          <w:szCs w:val="24"/>
        </w:rPr>
        <w:t>„Szkolimy się na zawodowców - wsparcie szkolnictwa branżowego w powiecie golubsko-dobrzyńskim</w:t>
      </w:r>
      <w:r w:rsidR="004956B5" w:rsidRPr="00800E6A">
        <w:rPr>
          <w:rFonts w:ascii="Times New Roman" w:hAnsi="Times New Roman" w:cs="Times New Roman"/>
          <w:b/>
          <w:bCs/>
          <w:sz w:val="24"/>
          <w:szCs w:val="24"/>
        </w:rPr>
        <w:t xml:space="preserve"> </w:t>
      </w:r>
      <w:r w:rsidR="004E04E3" w:rsidRPr="00800E6A">
        <w:rPr>
          <w:rFonts w:ascii="Times New Roman" w:hAnsi="Times New Roman" w:cs="Times New Roman"/>
          <w:b/>
          <w:bCs/>
          <w:sz w:val="24"/>
          <w:szCs w:val="24"/>
        </w:rPr>
        <w:t>-</w:t>
      </w:r>
      <w:r w:rsidR="004956B5" w:rsidRPr="00800E6A">
        <w:rPr>
          <w:rFonts w:ascii="Times New Roman" w:hAnsi="Times New Roman" w:cs="Times New Roman"/>
          <w:b/>
          <w:bCs/>
          <w:sz w:val="24"/>
          <w:szCs w:val="24"/>
        </w:rPr>
        <w:t xml:space="preserve"> pakiet </w:t>
      </w:r>
      <w:r w:rsidR="00A85E7E" w:rsidRPr="00800E6A">
        <w:rPr>
          <w:rFonts w:ascii="Times New Roman" w:hAnsi="Times New Roman" w:cs="Times New Roman"/>
          <w:b/>
          <w:bCs/>
          <w:sz w:val="24"/>
          <w:szCs w:val="24"/>
        </w:rPr>
        <w:t>5</w:t>
      </w:r>
      <w:r w:rsidR="007B125B" w:rsidRPr="00800E6A">
        <w:rPr>
          <w:rFonts w:ascii="Times New Roman" w:hAnsi="Times New Roman" w:cs="Times New Roman"/>
          <w:b/>
          <w:bCs/>
          <w:sz w:val="24"/>
          <w:szCs w:val="24"/>
        </w:rPr>
        <w:t>”.</w:t>
      </w:r>
    </w:p>
    <w:bookmarkEnd w:id="1"/>
    <w:p w14:paraId="1D263BC7" w14:textId="77777777" w:rsidR="00BD5E4F" w:rsidRPr="00800E6A" w:rsidRDefault="00BD5E4F" w:rsidP="00BD5E4F">
      <w:pPr>
        <w:pStyle w:val="Bezodstpw"/>
        <w:jc w:val="both"/>
        <w:rPr>
          <w:rFonts w:ascii="Times New Roman" w:hAnsi="Times New Roman" w:cs="Times New Roman"/>
          <w:sz w:val="24"/>
          <w:szCs w:val="24"/>
        </w:rPr>
      </w:pPr>
    </w:p>
    <w:p w14:paraId="75B7E239" w14:textId="6C128286" w:rsidR="00BD5E4F" w:rsidRPr="00800E6A" w:rsidRDefault="00BD5E4F" w:rsidP="00BD5E4F">
      <w:pPr>
        <w:pStyle w:val="Bezodstpw"/>
        <w:jc w:val="both"/>
        <w:rPr>
          <w:rFonts w:ascii="Times New Roman" w:hAnsi="Times New Roman" w:cs="Times New Roman"/>
          <w:color w:val="000000"/>
          <w:sz w:val="24"/>
          <w:szCs w:val="24"/>
        </w:rPr>
      </w:pPr>
      <w:r w:rsidRPr="00800E6A">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2A6EA7C2" w14:textId="77777777" w:rsidR="00BD5E4F" w:rsidRPr="00800E6A" w:rsidRDefault="00BD5E4F" w:rsidP="00BD5E4F">
      <w:pPr>
        <w:pStyle w:val="Bezodstpw"/>
        <w:rPr>
          <w:rFonts w:ascii="Times New Roman" w:hAnsi="Times New Roman" w:cs="Times New Roman"/>
          <w:color w:val="000000"/>
          <w:sz w:val="24"/>
          <w:szCs w:val="24"/>
        </w:rPr>
      </w:pPr>
    </w:p>
    <w:p w14:paraId="72268B79" w14:textId="77777777" w:rsidR="00BD5E4F" w:rsidRPr="00800E6A" w:rsidRDefault="00BD5E4F" w:rsidP="00BD5E4F">
      <w:pPr>
        <w:pStyle w:val="Bezodstpw"/>
        <w:rPr>
          <w:rFonts w:ascii="Times New Roman" w:hAnsi="Times New Roman" w:cs="Times New Roman"/>
          <w:color w:val="000000"/>
          <w:sz w:val="24"/>
          <w:szCs w:val="24"/>
        </w:rPr>
      </w:pPr>
    </w:p>
    <w:p w14:paraId="4BC1A488" w14:textId="0517EE1E" w:rsidR="00BD5E4F" w:rsidRPr="00800E6A" w:rsidRDefault="00BD5E4F" w:rsidP="00CF4406">
      <w:pPr>
        <w:pStyle w:val="Bezodstpw"/>
        <w:rPr>
          <w:rFonts w:ascii="Times New Roman" w:hAnsi="Times New Roman" w:cs="Times New Roman"/>
          <w:sz w:val="24"/>
          <w:szCs w:val="24"/>
        </w:rPr>
      </w:pPr>
      <w:r w:rsidRPr="00800E6A">
        <w:rPr>
          <w:rFonts w:ascii="Times New Roman" w:hAnsi="Times New Roman" w:cs="Times New Roman"/>
          <w:color w:val="000000"/>
          <w:sz w:val="24"/>
          <w:szCs w:val="24"/>
        </w:rPr>
        <w:t>Postępowanie o udzielenie zamówienia prowadzone jest w trybie podstawowym, o którym mowa             w art. 275 pkt 1 ustawy z dnia 11 września 2019 r. prawo zamówień publicznych</w:t>
      </w:r>
      <w:r w:rsidR="00CF4406" w:rsidRPr="00800E6A">
        <w:rPr>
          <w:rFonts w:ascii="Times New Roman" w:hAnsi="Times New Roman" w:cs="Times New Roman"/>
          <w:color w:val="000000"/>
          <w:sz w:val="24"/>
          <w:szCs w:val="24"/>
        </w:rPr>
        <w:t>,</w:t>
      </w:r>
      <w:r w:rsidRPr="00800E6A">
        <w:rPr>
          <w:rFonts w:ascii="Times New Roman" w:hAnsi="Times New Roman" w:cs="Times New Roman"/>
          <w:color w:val="000000"/>
          <w:sz w:val="24"/>
          <w:szCs w:val="24"/>
        </w:rPr>
        <w:t xml:space="preserve"> </w:t>
      </w:r>
      <w:r w:rsidR="00CF4406" w:rsidRPr="00800E6A">
        <w:rPr>
          <w:rFonts w:ascii="Times New Roman" w:hAnsi="Times New Roman" w:cs="Times New Roman"/>
          <w:sz w:val="24"/>
          <w:szCs w:val="24"/>
        </w:rPr>
        <w:t>tj. z dnia 14 lipca 2023 r. (Dz.U. z 2023 r. poz. 1605 ze zm.)</w:t>
      </w:r>
      <w:r w:rsidRPr="00800E6A">
        <w:rPr>
          <w:rFonts w:ascii="Times New Roman" w:hAnsi="Times New Roman" w:cs="Times New Roman"/>
          <w:color w:val="000000"/>
          <w:sz w:val="24"/>
          <w:szCs w:val="24"/>
        </w:rPr>
        <w:t xml:space="preserve">, zwanej dalej "ustawą </w:t>
      </w:r>
      <w:proofErr w:type="spellStart"/>
      <w:r w:rsidR="00D92B32" w:rsidRPr="00800E6A">
        <w:rPr>
          <w:rFonts w:ascii="Times New Roman" w:hAnsi="Times New Roman" w:cs="Times New Roman"/>
          <w:color w:val="000000"/>
          <w:sz w:val="24"/>
          <w:szCs w:val="24"/>
        </w:rPr>
        <w:t>P</w:t>
      </w:r>
      <w:r w:rsidRPr="00800E6A">
        <w:rPr>
          <w:rFonts w:ascii="Times New Roman" w:hAnsi="Times New Roman" w:cs="Times New Roman"/>
          <w:color w:val="000000"/>
          <w:sz w:val="24"/>
          <w:szCs w:val="24"/>
        </w:rPr>
        <w:t>zp</w:t>
      </w:r>
      <w:proofErr w:type="spellEnd"/>
      <w:r w:rsidRPr="00800E6A">
        <w:rPr>
          <w:rFonts w:ascii="Times New Roman" w:hAnsi="Times New Roman" w:cs="Times New Roman"/>
          <w:color w:val="000000"/>
          <w:sz w:val="24"/>
          <w:szCs w:val="24"/>
        </w:rPr>
        <w:t xml:space="preserve">" na usługi społeczne i inne szczególne usługi, o których mowa w art. 359 pkt 2 ustawy </w:t>
      </w:r>
      <w:proofErr w:type="spellStart"/>
      <w:r w:rsidR="00D92B32" w:rsidRPr="00800E6A">
        <w:rPr>
          <w:rFonts w:ascii="Times New Roman" w:hAnsi="Times New Roman" w:cs="Times New Roman"/>
          <w:color w:val="000000"/>
          <w:sz w:val="24"/>
          <w:szCs w:val="24"/>
        </w:rPr>
        <w:t>P</w:t>
      </w:r>
      <w:r w:rsidRPr="00800E6A">
        <w:rPr>
          <w:rFonts w:ascii="Times New Roman" w:hAnsi="Times New Roman" w:cs="Times New Roman"/>
          <w:color w:val="000000"/>
          <w:sz w:val="24"/>
          <w:szCs w:val="24"/>
        </w:rPr>
        <w:t>zp</w:t>
      </w:r>
      <w:proofErr w:type="spellEnd"/>
      <w:r w:rsidRPr="00800E6A">
        <w:rPr>
          <w:rFonts w:ascii="Times New Roman" w:hAnsi="Times New Roman" w:cs="Times New Roman"/>
          <w:color w:val="000000"/>
          <w:sz w:val="24"/>
          <w:szCs w:val="24"/>
        </w:rPr>
        <w:t>. o szacunkowej wartości zamówienia powyżej kwoty 130 000 zł oraz poniżej równowartości kwoty 750.000 euro określonej w obwieszczeniu Prezesa UZP</w:t>
      </w:r>
      <w:r w:rsidR="007D5539" w:rsidRPr="00800E6A">
        <w:rPr>
          <w:rFonts w:ascii="Times New Roman" w:hAnsi="Times New Roman" w:cs="Times New Roman"/>
          <w:color w:val="000000"/>
          <w:sz w:val="24"/>
          <w:szCs w:val="24"/>
        </w:rPr>
        <w:t>,</w:t>
      </w:r>
      <w:r w:rsidRPr="00800E6A">
        <w:rPr>
          <w:rFonts w:ascii="Times New Roman" w:hAnsi="Times New Roman" w:cs="Times New Roman"/>
          <w:color w:val="000000"/>
          <w:sz w:val="24"/>
          <w:szCs w:val="24"/>
        </w:rPr>
        <w:t xml:space="preserve"> o którym mowa w art. 3 ust. 3 ustawy </w:t>
      </w:r>
      <w:proofErr w:type="spellStart"/>
      <w:r w:rsidRPr="00800E6A">
        <w:rPr>
          <w:rFonts w:ascii="Times New Roman" w:hAnsi="Times New Roman" w:cs="Times New Roman"/>
          <w:color w:val="000000"/>
          <w:sz w:val="24"/>
          <w:szCs w:val="24"/>
        </w:rPr>
        <w:t>Pzp</w:t>
      </w:r>
      <w:proofErr w:type="spellEnd"/>
      <w:r w:rsidRPr="00800E6A">
        <w:rPr>
          <w:rFonts w:ascii="Times New Roman" w:hAnsi="Times New Roman" w:cs="Times New Roman"/>
          <w:color w:val="000000"/>
          <w:sz w:val="24"/>
          <w:szCs w:val="24"/>
        </w:rPr>
        <w:t>.</w:t>
      </w:r>
    </w:p>
    <w:p w14:paraId="0CBE2D77" w14:textId="76E2F2C9"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Pr="00430457"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23688656" w14:textId="77777777" w:rsidR="00513C1E" w:rsidRPr="00430457" w:rsidRDefault="00513C1E" w:rsidP="00A82B23">
      <w:pPr>
        <w:autoSpaceDE w:val="0"/>
        <w:autoSpaceDN w:val="0"/>
        <w:adjustRightInd w:val="0"/>
        <w:spacing w:after="0" w:line="360" w:lineRule="auto"/>
        <w:jc w:val="both"/>
        <w:rPr>
          <w:rFonts w:ascii="Times New Roman" w:hAnsi="Times New Roman" w:cs="Times New Roman"/>
          <w:bCs/>
          <w:color w:val="000000"/>
          <w:sz w:val="24"/>
          <w:szCs w:val="24"/>
        </w:rPr>
      </w:pPr>
    </w:p>
    <w:p w14:paraId="5D1D3A2E" w14:textId="3A954316" w:rsidR="00041214" w:rsidRPr="0043045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430457">
        <w:rPr>
          <w:rFonts w:ascii="Times New Roman" w:hAnsi="Times New Roman" w:cs="Times New Roman"/>
          <w:bCs/>
          <w:color w:val="000000"/>
          <w:sz w:val="24"/>
          <w:szCs w:val="24"/>
        </w:rPr>
        <w:t xml:space="preserve">Numer postępowania: </w:t>
      </w:r>
      <w:r w:rsidR="004956B5" w:rsidRPr="00430457">
        <w:rPr>
          <w:rFonts w:ascii="Times New Roman" w:hAnsi="Times New Roman" w:cs="Times New Roman"/>
          <w:bCs/>
          <w:color w:val="000000"/>
          <w:sz w:val="24"/>
          <w:szCs w:val="24"/>
        </w:rPr>
        <w:t>I</w:t>
      </w:r>
      <w:r w:rsidR="00E112E4" w:rsidRPr="00430457">
        <w:rPr>
          <w:rFonts w:ascii="Times New Roman" w:hAnsi="Times New Roman" w:cs="Times New Roman"/>
          <w:bCs/>
          <w:color w:val="000000"/>
          <w:sz w:val="24"/>
          <w:szCs w:val="24"/>
        </w:rPr>
        <w:t>BI</w:t>
      </w:r>
      <w:r w:rsidRPr="00430457">
        <w:rPr>
          <w:rFonts w:ascii="Times New Roman" w:hAnsi="Times New Roman" w:cs="Times New Roman"/>
          <w:bCs/>
          <w:color w:val="000000"/>
          <w:sz w:val="24"/>
          <w:szCs w:val="24"/>
        </w:rPr>
        <w:t>.272</w:t>
      </w:r>
      <w:r w:rsidR="00900756" w:rsidRPr="00430457">
        <w:rPr>
          <w:rFonts w:ascii="Times New Roman" w:hAnsi="Times New Roman" w:cs="Times New Roman"/>
          <w:bCs/>
          <w:color w:val="000000"/>
          <w:sz w:val="24"/>
          <w:szCs w:val="24"/>
        </w:rPr>
        <w:t>.</w:t>
      </w:r>
      <w:r w:rsidR="00211D81">
        <w:rPr>
          <w:rFonts w:ascii="Times New Roman" w:hAnsi="Times New Roman" w:cs="Times New Roman"/>
          <w:bCs/>
          <w:color w:val="000000"/>
          <w:sz w:val="24"/>
          <w:szCs w:val="24"/>
        </w:rPr>
        <w:t>22</w:t>
      </w:r>
      <w:r w:rsidR="00900756" w:rsidRPr="00430457">
        <w:rPr>
          <w:rFonts w:ascii="Times New Roman" w:hAnsi="Times New Roman" w:cs="Times New Roman"/>
          <w:bCs/>
          <w:color w:val="000000"/>
          <w:sz w:val="24"/>
          <w:szCs w:val="24"/>
        </w:rPr>
        <w:t>.202</w:t>
      </w:r>
      <w:r w:rsidR="008B5030" w:rsidRPr="00430457">
        <w:rPr>
          <w:rFonts w:ascii="Times New Roman" w:hAnsi="Times New Roman" w:cs="Times New Roman"/>
          <w:bCs/>
          <w:color w:val="000000"/>
          <w:sz w:val="24"/>
          <w:szCs w:val="24"/>
        </w:rPr>
        <w:t>3</w:t>
      </w:r>
      <w:r w:rsidRPr="00430457">
        <w:rPr>
          <w:rFonts w:ascii="Times New Roman" w:hAnsi="Times New Roman" w:cs="Times New Roman"/>
          <w:bCs/>
          <w:color w:val="000000"/>
          <w:sz w:val="24"/>
          <w:szCs w:val="24"/>
        </w:rPr>
        <w:t xml:space="preserve">                         </w:t>
      </w:r>
    </w:p>
    <w:p w14:paraId="6716EBE7" w14:textId="7564DC60"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43045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430457">
        <w:rPr>
          <w:rFonts w:ascii="Times New Roman" w:hAnsi="Times New Roman" w:cs="Times New Roman"/>
          <w:b/>
          <w:bCs/>
          <w:color w:val="000000"/>
          <w:sz w:val="23"/>
          <w:szCs w:val="23"/>
        </w:rPr>
        <w:t>Starosta Powiatu Golubsko-Dobrzyńskiego</w:t>
      </w:r>
    </w:p>
    <w:p w14:paraId="56F76FC0" w14:textId="24693FEE" w:rsidR="00FB65E7" w:rsidRPr="0043045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430457">
        <w:rPr>
          <w:rFonts w:ascii="Times New Roman" w:hAnsi="Times New Roman" w:cs="Times New Roman"/>
          <w:b/>
          <w:bCs/>
          <w:color w:val="000000"/>
          <w:sz w:val="23"/>
          <w:szCs w:val="23"/>
        </w:rPr>
        <w:t>Franciszek Gutowski</w:t>
      </w:r>
    </w:p>
    <w:p w14:paraId="7417E779" w14:textId="3973320D" w:rsidR="00041214" w:rsidRPr="00430457" w:rsidRDefault="00FB65E7" w:rsidP="00FB65E7">
      <w:pPr>
        <w:autoSpaceDE w:val="0"/>
        <w:autoSpaceDN w:val="0"/>
        <w:adjustRightInd w:val="0"/>
        <w:spacing w:after="0" w:line="240" w:lineRule="auto"/>
        <w:jc w:val="center"/>
        <w:rPr>
          <w:rFonts w:ascii="Times New Roman" w:hAnsi="Times New Roman" w:cs="Times New Roman"/>
          <w:color w:val="000000"/>
        </w:rPr>
      </w:pPr>
      <w:r w:rsidRPr="00430457">
        <w:rPr>
          <w:rFonts w:ascii="Times New Roman" w:hAnsi="Times New Roman" w:cs="Times New Roman"/>
          <w:color w:val="000000"/>
        </w:rPr>
        <w:t xml:space="preserve">                                                                                          </w:t>
      </w:r>
      <w:r w:rsidR="00041214" w:rsidRPr="00430457">
        <w:rPr>
          <w:rFonts w:ascii="Times New Roman" w:hAnsi="Times New Roman" w:cs="Times New Roman"/>
          <w:color w:val="000000"/>
        </w:rPr>
        <w:t>…………………………………….</w:t>
      </w:r>
    </w:p>
    <w:p w14:paraId="5417F82E" w14:textId="5597D47F" w:rsidR="00041214" w:rsidRPr="00430457"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430457">
        <w:rPr>
          <w:rFonts w:ascii="Times New Roman" w:hAnsi="Times New Roman" w:cs="Times New Roman"/>
          <w:color w:val="000000"/>
          <w:sz w:val="19"/>
          <w:szCs w:val="19"/>
        </w:rPr>
        <w:t xml:space="preserve">                                                                                                            </w:t>
      </w:r>
      <w:r w:rsidR="00041214" w:rsidRPr="00430457">
        <w:rPr>
          <w:rFonts w:ascii="Times New Roman" w:hAnsi="Times New Roman" w:cs="Times New Roman"/>
          <w:color w:val="000000"/>
          <w:sz w:val="19"/>
          <w:szCs w:val="19"/>
        </w:rPr>
        <w:t>Zatwierdzono</w:t>
      </w:r>
    </w:p>
    <w:p w14:paraId="54DEB30E"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Pr="0043045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0267104F" w:rsidR="00041214" w:rsidRPr="00430457"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430457">
        <w:rPr>
          <w:rFonts w:ascii="Times New Roman" w:hAnsi="Times New Roman" w:cs="Times New Roman"/>
          <w:color w:val="000000"/>
          <w:sz w:val="23"/>
          <w:szCs w:val="23"/>
        </w:rPr>
        <w:t>Golub-Dobrzyń, 202</w:t>
      </w:r>
      <w:r w:rsidR="008B5030" w:rsidRPr="00430457">
        <w:rPr>
          <w:rFonts w:ascii="Times New Roman" w:hAnsi="Times New Roman" w:cs="Times New Roman"/>
          <w:color w:val="000000"/>
          <w:sz w:val="23"/>
          <w:szCs w:val="23"/>
        </w:rPr>
        <w:t>3</w:t>
      </w:r>
      <w:r w:rsidR="00900756" w:rsidRPr="00430457">
        <w:rPr>
          <w:rFonts w:ascii="Times New Roman" w:hAnsi="Times New Roman" w:cs="Times New Roman"/>
          <w:color w:val="000000"/>
          <w:sz w:val="23"/>
          <w:szCs w:val="23"/>
        </w:rPr>
        <w:t>.</w:t>
      </w:r>
      <w:r w:rsidR="00CF4406">
        <w:rPr>
          <w:rFonts w:ascii="Times New Roman" w:hAnsi="Times New Roman" w:cs="Times New Roman"/>
          <w:color w:val="000000"/>
          <w:sz w:val="23"/>
          <w:szCs w:val="23"/>
        </w:rPr>
        <w:t>09</w:t>
      </w:r>
      <w:r w:rsidR="004B5626" w:rsidRPr="00430457">
        <w:rPr>
          <w:rFonts w:ascii="Times New Roman" w:hAnsi="Times New Roman" w:cs="Times New Roman"/>
          <w:color w:val="000000"/>
          <w:sz w:val="23"/>
          <w:szCs w:val="23"/>
        </w:rPr>
        <w:t>.</w:t>
      </w:r>
      <w:r w:rsidR="00CF4406">
        <w:rPr>
          <w:rFonts w:ascii="Times New Roman" w:hAnsi="Times New Roman" w:cs="Times New Roman"/>
          <w:color w:val="000000"/>
          <w:sz w:val="23"/>
          <w:szCs w:val="23"/>
        </w:rPr>
        <w:t>1</w:t>
      </w:r>
      <w:r w:rsidR="001E68DD">
        <w:rPr>
          <w:rFonts w:ascii="Times New Roman" w:hAnsi="Times New Roman" w:cs="Times New Roman"/>
          <w:color w:val="000000"/>
          <w:sz w:val="23"/>
          <w:szCs w:val="23"/>
        </w:rPr>
        <w:t>3</w:t>
      </w:r>
    </w:p>
    <w:p w14:paraId="120508CF" w14:textId="77777777" w:rsidR="00FB65E7" w:rsidRPr="00430457" w:rsidRDefault="00FB65E7"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43045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430457">
        <w:rPr>
          <w:rFonts w:ascii="Times New Roman" w:hAnsi="Times New Roman" w:cs="Times New Roman"/>
          <w:b/>
          <w:bCs/>
          <w:color w:val="000000"/>
        </w:rPr>
        <w:t>1. NAZWA ORAZ ADRES ZAMAWIAJĄCEGO</w:t>
      </w:r>
    </w:p>
    <w:p w14:paraId="72B16889" w14:textId="77777777" w:rsidR="00E25D3A" w:rsidRPr="00430457"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430457" w:rsidRDefault="00E25D3A" w:rsidP="00E25D3A">
      <w:pPr>
        <w:suppressAutoHyphens/>
        <w:spacing w:after="0" w:line="276" w:lineRule="auto"/>
        <w:jc w:val="both"/>
        <w:rPr>
          <w:rFonts w:ascii="Times New Roman" w:eastAsia="Times New Roman" w:hAnsi="Times New Roman" w:cs="Times New Roman"/>
          <w:b/>
          <w:lang w:eastAsia="zh-CN"/>
        </w:rPr>
      </w:pPr>
      <w:r w:rsidRPr="00430457">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430457"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REGON:</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871118550</w:t>
      </w:r>
    </w:p>
    <w:p w14:paraId="4F7D6C23"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 xml:space="preserve">NIP: </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5030054368</w:t>
      </w:r>
    </w:p>
    <w:p w14:paraId="19AA5DEC"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Miejscowość</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87 – 400 Golub - Dobrzyń</w:t>
      </w:r>
    </w:p>
    <w:p w14:paraId="37E1ED18"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Adres:</w:t>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r>
      <w:r w:rsidRPr="00430457">
        <w:rPr>
          <w:rFonts w:ascii="Times New Roman" w:eastAsia="Times New Roman" w:hAnsi="Times New Roman" w:cs="Times New Roman"/>
          <w:lang w:eastAsia="zh-CN"/>
        </w:rPr>
        <w:tab/>
        <w:t xml:space="preserve">            ul. Plac 1000-leci 25</w:t>
      </w:r>
    </w:p>
    <w:p w14:paraId="71517AB2"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Strona internetowa:</w:t>
      </w:r>
      <w:r w:rsidRPr="00430457">
        <w:rPr>
          <w:rFonts w:ascii="Times New Roman" w:eastAsia="Times New Roman" w:hAnsi="Times New Roman" w:cs="Times New Roman"/>
          <w:lang w:eastAsia="zh-CN"/>
        </w:rPr>
        <w:tab/>
      </w:r>
      <w:bookmarkStart w:id="2" w:name="_Hlk72827160"/>
      <w:r w:rsidRPr="00430457">
        <w:rPr>
          <w:rFonts w:ascii="Times New Roman" w:eastAsia="Times New Roman" w:hAnsi="Times New Roman" w:cs="Times New Roman"/>
          <w:lang w:eastAsia="zh-CN"/>
        </w:rPr>
        <w:t xml:space="preserve">            http://www.bip.golub-dobrzyn.com.pl</w:t>
      </w:r>
      <w:bookmarkEnd w:id="2"/>
    </w:p>
    <w:p w14:paraId="5DDCFBB8"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430457" w:rsidRDefault="00E25D3A"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430457">
        <w:rPr>
          <w:rFonts w:ascii="Times New Roman" w:eastAsia="Times New Roman" w:hAnsi="Times New Roman" w:cs="Times New Roman"/>
          <w:lang w:eastAsia="zh-CN"/>
        </w:rPr>
        <w:t>m.nowak</w:t>
      </w:r>
      <w:r w:rsidRPr="00430457">
        <w:rPr>
          <w:rFonts w:ascii="Times New Roman" w:eastAsia="Times New Roman" w:hAnsi="Times New Roman" w:cs="Times New Roman"/>
          <w:lang w:eastAsia="zh-CN"/>
        </w:rPr>
        <w:t xml:space="preserve">@golub-dobrzyn.com.pl </w:t>
      </w:r>
    </w:p>
    <w:p w14:paraId="018EAFDE" w14:textId="77777777"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430457" w:rsidRDefault="005257F8" w:rsidP="00AD4DE2">
      <w:pPr>
        <w:suppressAutoHyphens/>
        <w:spacing w:after="0" w:line="276" w:lineRule="auto"/>
        <w:jc w:val="both"/>
        <w:rPr>
          <w:rFonts w:ascii="Times New Roman" w:eastAsia="Times New Roman" w:hAnsi="Times New Roman" w:cs="Times New Roman"/>
          <w:b/>
          <w:lang w:eastAsia="zh-CN"/>
        </w:rPr>
      </w:pPr>
      <w:r w:rsidRPr="00430457">
        <w:rPr>
          <w:rFonts w:ascii="Times New Roman" w:eastAsia="Times New Roman" w:hAnsi="Times New Roman" w:cs="Times New Roman"/>
          <w:lang w:eastAsia="zh-CN"/>
        </w:rPr>
        <w:t xml:space="preserve">Do kontaktowania się z Wykonawcami Zamawiający upoważnia: </w:t>
      </w:r>
    </w:p>
    <w:p w14:paraId="532BDDB1" w14:textId="3013E058"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b/>
          <w:lang w:eastAsia="zh-CN"/>
        </w:rPr>
        <w:t xml:space="preserve">Procedura: </w:t>
      </w:r>
      <w:r w:rsidR="00012439" w:rsidRPr="00430457">
        <w:rPr>
          <w:rFonts w:ascii="Times New Roman" w:eastAsia="Times New Roman" w:hAnsi="Times New Roman" w:cs="Times New Roman"/>
          <w:lang w:eastAsia="zh-CN"/>
        </w:rPr>
        <w:t>Marcin Nowak</w:t>
      </w:r>
      <w:r w:rsidRPr="00430457">
        <w:rPr>
          <w:rFonts w:ascii="Times New Roman" w:eastAsia="Times New Roman" w:hAnsi="Times New Roman" w:cs="Times New Roman"/>
          <w:lang w:eastAsia="zh-CN"/>
        </w:rPr>
        <w:t>,</w:t>
      </w:r>
      <w:r w:rsidRPr="00430457">
        <w:rPr>
          <w:rFonts w:ascii="Times New Roman" w:eastAsia="Times New Roman" w:hAnsi="Times New Roman" w:cs="Times New Roman"/>
          <w:b/>
          <w:lang w:eastAsia="zh-CN"/>
        </w:rPr>
        <w:t xml:space="preserve"> </w:t>
      </w:r>
      <w:bookmarkStart w:id="3" w:name="_Hlk71020446"/>
      <w:r w:rsidRPr="00430457">
        <w:rPr>
          <w:rFonts w:ascii="Times New Roman" w:eastAsia="Times New Roman" w:hAnsi="Times New Roman" w:cs="Times New Roman"/>
          <w:lang w:eastAsia="zh-CN"/>
        </w:rPr>
        <w:t>Starostwo Powiatowe w Golubiu-Dobrzyniu.</w:t>
      </w:r>
    </w:p>
    <w:p w14:paraId="54E4BAE6" w14:textId="77777777"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r w:rsidRPr="00430457">
        <w:rPr>
          <w:rFonts w:ascii="Times New Roman" w:eastAsia="Times New Roman" w:hAnsi="Times New Roman" w:cs="Times New Roman"/>
          <w:lang w:eastAsia="zh-CN"/>
        </w:rPr>
        <w:t>ul. Plac 1000-lecia 25, 87-400 Golub-Dobrzyń</w:t>
      </w:r>
      <w:bookmarkEnd w:id="3"/>
      <w:r w:rsidRPr="00430457">
        <w:rPr>
          <w:rFonts w:ascii="Times New Roman" w:eastAsia="Times New Roman" w:hAnsi="Times New Roman" w:cs="Times New Roman"/>
          <w:lang w:eastAsia="zh-CN"/>
        </w:rPr>
        <w:t>, tel. 56 683 53 80, 81</w:t>
      </w:r>
    </w:p>
    <w:p w14:paraId="65E2DD19" w14:textId="4D432860" w:rsidR="005257F8" w:rsidRPr="00430457" w:rsidRDefault="005257F8" w:rsidP="00AD4DE2">
      <w:pPr>
        <w:suppressAutoHyphens/>
        <w:spacing w:after="0" w:line="276" w:lineRule="auto"/>
        <w:jc w:val="both"/>
        <w:rPr>
          <w:rFonts w:ascii="Times New Roman" w:eastAsia="Times New Roman" w:hAnsi="Times New Roman" w:cs="Times New Roman"/>
          <w:u w:val="single"/>
          <w:lang w:eastAsia="zh-CN"/>
        </w:rPr>
      </w:pPr>
      <w:r w:rsidRPr="00430457">
        <w:rPr>
          <w:rFonts w:ascii="Times New Roman" w:eastAsia="Times New Roman" w:hAnsi="Times New Roman" w:cs="Times New Roman"/>
          <w:lang w:eastAsia="zh-CN"/>
        </w:rPr>
        <w:t>e-mail:</w:t>
      </w:r>
      <w:r w:rsidR="00012439" w:rsidRPr="00430457">
        <w:rPr>
          <w:rFonts w:ascii="Times New Roman" w:eastAsia="Times New Roman" w:hAnsi="Times New Roman" w:cs="Times New Roman"/>
          <w:lang w:eastAsia="zh-CN"/>
        </w:rPr>
        <w:t xml:space="preserve"> m.nowak@golub-dobrzyn.com.pl</w:t>
      </w:r>
    </w:p>
    <w:p w14:paraId="4B48F63A" w14:textId="0D7D989D" w:rsidR="005257F8" w:rsidRPr="00430457" w:rsidRDefault="005257F8" w:rsidP="008D5853">
      <w:pPr>
        <w:suppressAutoHyphens/>
        <w:spacing w:after="0" w:line="276" w:lineRule="auto"/>
        <w:jc w:val="both"/>
        <w:rPr>
          <w:rFonts w:ascii="Times New Roman" w:eastAsia="Times New Roman" w:hAnsi="Times New Roman" w:cs="Times New Roman"/>
          <w:b/>
          <w:lang w:eastAsia="zh-CN"/>
        </w:rPr>
      </w:pPr>
      <w:r w:rsidRPr="00430457">
        <w:rPr>
          <w:rFonts w:ascii="Times New Roman" w:eastAsia="Times New Roman" w:hAnsi="Times New Roman" w:cs="Times New Roman"/>
          <w:b/>
          <w:lang w:eastAsia="zh-CN"/>
        </w:rPr>
        <w:t>Przedmiot zamówienia:</w:t>
      </w:r>
      <w:r w:rsidRPr="00430457">
        <w:rPr>
          <w:rFonts w:ascii="Times New Roman" w:eastAsia="Times New Roman" w:hAnsi="Times New Roman" w:cs="Times New Roman"/>
          <w:lang w:eastAsia="zh-CN"/>
        </w:rPr>
        <w:t xml:space="preserve"> </w:t>
      </w:r>
      <w:r w:rsidR="00012439" w:rsidRPr="00430457">
        <w:rPr>
          <w:rFonts w:ascii="Times New Roman" w:eastAsia="Times New Roman" w:hAnsi="Times New Roman" w:cs="Times New Roman"/>
          <w:lang w:eastAsia="zh-CN"/>
        </w:rPr>
        <w:t>Monika Ciechanowska</w:t>
      </w:r>
      <w:r w:rsidR="004B5626" w:rsidRPr="00430457">
        <w:rPr>
          <w:rFonts w:ascii="Times New Roman" w:eastAsia="Times New Roman" w:hAnsi="Times New Roman" w:cs="Times New Roman"/>
          <w:lang w:eastAsia="zh-CN"/>
        </w:rPr>
        <w:t xml:space="preserve">, </w:t>
      </w:r>
      <w:r w:rsidR="008D5853" w:rsidRPr="00430457">
        <w:rPr>
          <w:rFonts w:ascii="Times New Roman" w:eastAsia="Times New Roman" w:hAnsi="Times New Roman" w:cs="Times New Roman"/>
          <w:lang w:eastAsia="zh-CN"/>
        </w:rPr>
        <w:t>Starostwo Powiatowe w Golubiu-Dobrzyniu ul. Plac 1000-lecia 25, 87-400 Golub-Dobrzyń</w:t>
      </w:r>
      <w:r w:rsidRPr="00430457">
        <w:rPr>
          <w:rFonts w:ascii="Times New Roman" w:eastAsia="Times New Roman" w:hAnsi="Times New Roman" w:cs="Times New Roman"/>
          <w:lang w:eastAsia="zh-CN"/>
        </w:rPr>
        <w:t xml:space="preserve"> tel. 56 683 53 80, 81</w:t>
      </w:r>
    </w:p>
    <w:p w14:paraId="491AE95C" w14:textId="60B459E9" w:rsidR="005257F8" w:rsidRPr="00430457" w:rsidRDefault="005257F8" w:rsidP="00AD4DE2">
      <w:pPr>
        <w:suppressAutoHyphens/>
        <w:spacing w:after="0" w:line="276" w:lineRule="auto"/>
        <w:jc w:val="both"/>
        <w:rPr>
          <w:rFonts w:ascii="Times New Roman" w:eastAsia="Times New Roman" w:hAnsi="Times New Roman" w:cs="Times New Roman"/>
          <w:lang w:eastAsia="zh-CN"/>
        </w:rPr>
      </w:pPr>
      <w:bookmarkStart w:id="4" w:name="_Hlk488392470"/>
      <w:r w:rsidRPr="00430457">
        <w:rPr>
          <w:rFonts w:ascii="Times New Roman" w:eastAsia="Times New Roman" w:hAnsi="Times New Roman" w:cs="Times New Roman"/>
          <w:lang w:eastAsia="zh-CN"/>
        </w:rPr>
        <w:t>e-mail:</w:t>
      </w:r>
      <w:bookmarkEnd w:id="4"/>
      <w:r w:rsidR="00012439" w:rsidRPr="00430457">
        <w:rPr>
          <w:rFonts w:ascii="Times New Roman" w:hAnsi="Times New Roman" w:cs="Times New Roman"/>
        </w:rPr>
        <w:t xml:space="preserve"> m.ciechanowska@golub-dobrzyn.com.pl</w:t>
      </w:r>
    </w:p>
    <w:p w14:paraId="105D0B1F" w14:textId="77777777" w:rsidR="00E25D3A" w:rsidRPr="00430457"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43045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 TRYB UDZIELENIA ZAMÓWIENIA</w:t>
      </w:r>
    </w:p>
    <w:p w14:paraId="7AFCCD0C" w14:textId="4C53AF79"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r w:rsidR="00271D9E" w:rsidRPr="00430457">
        <w:rPr>
          <w:rFonts w:ascii="Times New Roman" w:hAnsi="Times New Roman" w:cs="Times New Roman"/>
          <w:color w:val="000000"/>
        </w:rPr>
        <w:t xml:space="preserve"> </w:t>
      </w:r>
    </w:p>
    <w:p w14:paraId="6A96D60C" w14:textId="77777777"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43045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3. INFORMACJE OGÓLNE</w:t>
      </w:r>
    </w:p>
    <w:p w14:paraId="46675C34" w14:textId="75477690"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3.1. Komunikacja w postępowaniu</w:t>
      </w:r>
      <w:r w:rsidR="00B308C6" w:rsidRPr="00430457">
        <w:rPr>
          <w:rFonts w:ascii="Times New Roman" w:hAnsi="Times New Roman" w:cs="Times New Roman"/>
          <w:color w:val="000000"/>
        </w:rPr>
        <w:t>:</w:t>
      </w:r>
    </w:p>
    <w:p w14:paraId="519C5751" w14:textId="2D1FDD5A" w:rsidR="008A12EF" w:rsidRPr="00430457" w:rsidRDefault="008A12EF" w:rsidP="00AD4DE2">
      <w:pPr>
        <w:autoSpaceDE w:val="0"/>
        <w:autoSpaceDN w:val="0"/>
        <w:adjustRightInd w:val="0"/>
        <w:spacing w:line="276" w:lineRule="auto"/>
        <w:jc w:val="both"/>
        <w:rPr>
          <w:rFonts w:ascii="Times New Roman" w:hAnsi="Times New Roman" w:cs="Times New Roman"/>
          <w:color w:val="000000"/>
        </w:rPr>
      </w:pPr>
      <w:bookmarkStart w:id="5" w:name="_Hlk71192308"/>
      <w:r w:rsidRPr="00430457">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430457">
          <w:rPr>
            <w:rStyle w:val="Hipercze"/>
            <w:rFonts w:ascii="Times New Roman" w:hAnsi="Times New Roman" w:cs="Times New Roman"/>
          </w:rPr>
          <w:t>https://platformazakupowa.pl/sp_golub_dobrzyn</w:t>
        </w:r>
      </w:hyperlink>
      <w:r w:rsidR="00B308C6" w:rsidRPr="00430457">
        <w:rPr>
          <w:rFonts w:ascii="Times New Roman" w:hAnsi="Times New Roman" w:cs="Times New Roman"/>
          <w:color w:val="0563C2"/>
        </w:rPr>
        <w:t xml:space="preserve"> </w:t>
      </w:r>
      <w:r w:rsidRPr="00430457">
        <w:rPr>
          <w:rFonts w:ascii="Times New Roman" w:hAnsi="Times New Roman" w:cs="Times New Roman"/>
          <w:color w:val="000000"/>
        </w:rPr>
        <w:t>(dalej jako: ”Platforma”).</w:t>
      </w:r>
      <w:r w:rsidR="00B308C6" w:rsidRPr="00430457">
        <w:rPr>
          <w:rFonts w:ascii="Times New Roman" w:hAnsi="Times New Roman" w:cs="Times New Roman"/>
          <w:color w:val="000000"/>
        </w:rPr>
        <w:t xml:space="preserve"> Wszelkie</w:t>
      </w:r>
      <w:r w:rsidR="00B308C6" w:rsidRPr="00430457">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5"/>
    <w:p w14:paraId="4DCEFB19" w14:textId="1AE022B1"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1808E3E1" w:rsidR="00041214" w:rsidRPr="00430457" w:rsidRDefault="00041214" w:rsidP="00AD4DE2">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3.3. Zaliczki na poczet wykonania zamówienia – Zamawiający nie przewiduje udzielenia zaliczek na poczet wykonania zamówienia.</w:t>
      </w:r>
      <w:r w:rsidR="00455B83" w:rsidRPr="00430457">
        <w:rPr>
          <w:rFonts w:ascii="Times New Roman" w:hAnsi="Times New Roman" w:cs="Times New Roman"/>
        </w:rPr>
        <w:t xml:space="preserve"> Zamawiający przewiduje płatności częściowe.</w:t>
      </w:r>
    </w:p>
    <w:p w14:paraId="36D704D5" w14:textId="2C64637C"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3.4. Katalogi elektroniczne – Zamawiający nie wymaga złożenia ofert w postaci katalogów elektronicznych.</w:t>
      </w:r>
    </w:p>
    <w:p w14:paraId="546D3630" w14:textId="6FCC09E1" w:rsidR="00EF5E29" w:rsidRDefault="00041214" w:rsidP="00EF5E29">
      <w:pPr>
        <w:pStyle w:val="Bezodstpw"/>
        <w:rPr>
          <w:szCs w:val="24"/>
        </w:rPr>
      </w:pPr>
      <w:r w:rsidRPr="00430457">
        <w:rPr>
          <w:rFonts w:ascii="Times New Roman" w:hAnsi="Times New Roman" w:cs="Times New Roman"/>
          <w:color w:val="000000"/>
        </w:rPr>
        <w:t xml:space="preserve">3.5. </w:t>
      </w:r>
      <w:r w:rsidRPr="0060666F">
        <w:rPr>
          <w:rFonts w:ascii="Times New Roman" w:hAnsi="Times New Roman" w:cs="Times New Roman"/>
          <w:color w:val="000000"/>
        </w:rPr>
        <w:t>Do spraw nieuregulowanych w niniejszej SWZ mają zastosowanie przepisy ustawy z dnia 11 września 2019 roku Prawo zamówień publicznych</w:t>
      </w:r>
      <w:r w:rsidR="00EF5E29" w:rsidRPr="0060666F">
        <w:rPr>
          <w:rFonts w:ascii="Times New Roman" w:hAnsi="Times New Roman" w:cs="Times New Roman"/>
          <w:color w:val="000000"/>
        </w:rPr>
        <w:t>,</w:t>
      </w:r>
      <w:r w:rsidRPr="0060666F">
        <w:rPr>
          <w:rFonts w:ascii="Times New Roman" w:hAnsi="Times New Roman" w:cs="Times New Roman"/>
          <w:color w:val="000000"/>
        </w:rPr>
        <w:t xml:space="preserve"> </w:t>
      </w:r>
      <w:r w:rsidR="00EF5E29" w:rsidRPr="0060666F">
        <w:rPr>
          <w:rFonts w:ascii="Times New Roman" w:hAnsi="Times New Roman" w:cs="Times New Roman"/>
          <w:szCs w:val="24"/>
        </w:rPr>
        <w:t>tj. z dnia 14 lipca 2023 r. (Dz.U. z 2023 r. poz. 1605 ze zm.).</w:t>
      </w:r>
    </w:p>
    <w:p w14:paraId="69634FAD" w14:textId="7CC4B244"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p>
    <w:p w14:paraId="0A16797D" w14:textId="1B3F71AD" w:rsidR="00362085" w:rsidRPr="00430457" w:rsidRDefault="00362085" w:rsidP="00AD4DE2">
      <w:pPr>
        <w:autoSpaceDE w:val="0"/>
        <w:autoSpaceDN w:val="0"/>
        <w:adjustRightInd w:val="0"/>
        <w:spacing w:line="276" w:lineRule="auto"/>
        <w:jc w:val="both"/>
        <w:rPr>
          <w:rFonts w:ascii="Times New Roman" w:hAnsi="Times New Roman" w:cs="Times New Roman"/>
          <w:color w:val="000000"/>
        </w:rPr>
      </w:pPr>
    </w:p>
    <w:p w14:paraId="3F51ACFD" w14:textId="1BB55A3E" w:rsidR="00362085" w:rsidRPr="00430457" w:rsidRDefault="00362085" w:rsidP="00362085">
      <w:pPr>
        <w:spacing w:line="360" w:lineRule="auto"/>
        <w:jc w:val="both"/>
        <w:rPr>
          <w:rFonts w:ascii="Times New Roman" w:hAnsi="Times New Roman" w:cs="Times New Roman"/>
          <w:b/>
          <w:bCs/>
        </w:rPr>
      </w:pPr>
      <w:r w:rsidRPr="00430457">
        <w:rPr>
          <w:rFonts w:ascii="Times New Roman" w:hAnsi="Times New Roman" w:cs="Times New Roman"/>
          <w:b/>
          <w:bCs/>
        </w:rPr>
        <w:t>3.6</w:t>
      </w:r>
      <w:r w:rsidR="00D835E9" w:rsidRPr="00430457">
        <w:rPr>
          <w:rFonts w:ascii="Times New Roman" w:hAnsi="Times New Roman" w:cs="Times New Roman"/>
          <w:b/>
          <w:bCs/>
        </w:rPr>
        <w:t>.</w:t>
      </w:r>
      <w:r w:rsidRPr="00430457">
        <w:rPr>
          <w:rFonts w:ascii="Times New Roman" w:hAnsi="Times New Roman" w:cs="Times New Roman"/>
          <w:b/>
          <w:bCs/>
        </w:rPr>
        <w:t xml:space="preserve"> Oznaczenie wg Wspólnego Słownika Zamówień (CPV)</w:t>
      </w:r>
      <w:r w:rsidR="006E3A4F" w:rsidRPr="00430457">
        <w:rPr>
          <w:rFonts w:ascii="Times New Roman" w:hAnsi="Times New Roman" w:cs="Times New Roman"/>
          <w:b/>
          <w:bCs/>
        </w:rPr>
        <w:t xml:space="preserve"> – dot. każdej części zamówienia</w:t>
      </w:r>
      <w:r w:rsidRPr="00430457">
        <w:rPr>
          <w:rFonts w:ascii="Times New Roman" w:hAnsi="Times New Roman" w:cs="Times New Roman"/>
          <w:b/>
          <w:bCs/>
        </w:rPr>
        <w:t xml:space="preserve">:  </w:t>
      </w:r>
    </w:p>
    <w:p w14:paraId="3B662C6B" w14:textId="77777777" w:rsidR="00362085" w:rsidRPr="00430457" w:rsidRDefault="00362085" w:rsidP="00362085">
      <w:pPr>
        <w:rPr>
          <w:rFonts w:ascii="Times New Roman" w:hAnsi="Times New Roman" w:cs="Times New Roman"/>
          <w:bCs/>
        </w:rPr>
      </w:pPr>
      <w:r w:rsidRPr="00430457">
        <w:rPr>
          <w:rFonts w:ascii="Times New Roman" w:hAnsi="Times New Roman" w:cs="Times New Roman"/>
          <w:bCs/>
        </w:rPr>
        <w:t xml:space="preserve">KOD CPV (kod wg Wspólnego Słownika Zamówień): </w:t>
      </w:r>
    </w:p>
    <w:p w14:paraId="59C2DBC9" w14:textId="70D5C2FB" w:rsidR="00362085" w:rsidRPr="00430457" w:rsidRDefault="00362085" w:rsidP="00362085">
      <w:pPr>
        <w:rPr>
          <w:rFonts w:ascii="Times New Roman" w:hAnsi="Times New Roman" w:cs="Times New Roman"/>
        </w:rPr>
      </w:pPr>
      <w:r w:rsidRPr="00430457">
        <w:rPr>
          <w:rFonts w:ascii="Times New Roman" w:hAnsi="Times New Roman" w:cs="Times New Roman"/>
          <w:bCs/>
        </w:rPr>
        <w:t xml:space="preserve">Kod główny: </w:t>
      </w:r>
      <w:r w:rsidR="00605807" w:rsidRPr="00430457">
        <w:rPr>
          <w:rFonts w:ascii="Times New Roman" w:hAnsi="Times New Roman" w:cs="Times New Roman"/>
          <w:bCs/>
        </w:rPr>
        <w:t>80</w:t>
      </w:r>
      <w:r w:rsidR="00605807" w:rsidRPr="00430457">
        <w:rPr>
          <w:rFonts w:ascii="Times New Roman" w:hAnsi="Times New Roman" w:cs="Times New Roman"/>
        </w:rPr>
        <w:t>000000-4  Usługi edukacyjne i szkoleniowe</w:t>
      </w:r>
    </w:p>
    <w:p w14:paraId="2376A2D6" w14:textId="285B5F8A" w:rsidR="00362085" w:rsidRPr="00430457" w:rsidRDefault="00362085" w:rsidP="00362085">
      <w:pPr>
        <w:rPr>
          <w:rFonts w:ascii="Times New Roman" w:hAnsi="Times New Roman" w:cs="Times New Roman"/>
        </w:rPr>
      </w:pPr>
      <w:r w:rsidRPr="00430457">
        <w:rPr>
          <w:rFonts w:ascii="Times New Roman" w:hAnsi="Times New Roman" w:cs="Times New Roman"/>
          <w:bCs/>
        </w:rPr>
        <w:t xml:space="preserve">Kody dodatkowe: </w:t>
      </w:r>
      <w:r w:rsidR="00605807" w:rsidRPr="00430457">
        <w:rPr>
          <w:rFonts w:ascii="Times New Roman" w:hAnsi="Times New Roman" w:cs="Times New Roman"/>
        </w:rPr>
        <w:t>80530000-8 Usługi szkolenia zawodowego</w:t>
      </w:r>
    </w:p>
    <w:p w14:paraId="7B7ACA50" w14:textId="5618BE78" w:rsidR="00040EB0" w:rsidRPr="00430457" w:rsidRDefault="00362085" w:rsidP="00362085">
      <w:pPr>
        <w:rPr>
          <w:rFonts w:ascii="Times New Roman" w:hAnsi="Times New Roman" w:cs="Times New Roman"/>
        </w:rPr>
      </w:pPr>
      <w:r w:rsidRPr="00430457">
        <w:rPr>
          <w:rFonts w:ascii="Times New Roman" w:hAnsi="Times New Roman" w:cs="Times New Roman"/>
        </w:rPr>
        <w:t xml:space="preserve">80500000-9 </w:t>
      </w:r>
      <w:r w:rsidR="003C37DF" w:rsidRPr="00430457">
        <w:rPr>
          <w:rFonts w:ascii="Times New Roman" w:hAnsi="Times New Roman" w:cs="Times New Roman"/>
        </w:rPr>
        <w:t>U</w:t>
      </w:r>
      <w:r w:rsidRPr="00430457">
        <w:rPr>
          <w:rFonts w:ascii="Times New Roman" w:hAnsi="Times New Roman" w:cs="Times New Roman"/>
        </w:rPr>
        <w:t>sługi szkoleniowe</w:t>
      </w:r>
    </w:p>
    <w:p w14:paraId="24430B35" w14:textId="77777777" w:rsidR="00704BB2" w:rsidRPr="00430457"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1F48EE5" w14:textId="7069C1F7"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4. OPIS PRZEDMIOTU ZAMÓWIENIA</w:t>
      </w:r>
    </w:p>
    <w:p w14:paraId="04DF78B3" w14:textId="77777777" w:rsidR="00A769F4" w:rsidRPr="00430457" w:rsidRDefault="00041214" w:rsidP="00A769F4">
      <w:pPr>
        <w:pStyle w:val="Tekstpodstawowy"/>
        <w:tabs>
          <w:tab w:val="left" w:pos="0"/>
        </w:tabs>
        <w:autoSpaceDE w:val="0"/>
        <w:autoSpaceDN w:val="0"/>
        <w:adjustRightInd w:val="0"/>
        <w:rPr>
          <w:szCs w:val="24"/>
        </w:rPr>
      </w:pPr>
      <w:r w:rsidRPr="00430457">
        <w:rPr>
          <w:color w:val="000000"/>
        </w:rPr>
        <w:t xml:space="preserve">4.1. </w:t>
      </w:r>
      <w:bookmarkStart w:id="6" w:name="_Hlk71115874"/>
      <w:r w:rsidR="00A769F4" w:rsidRPr="00430457">
        <w:rPr>
          <w:szCs w:val="24"/>
        </w:rPr>
        <w:t>Opis przedmiotu zamówienia:</w:t>
      </w:r>
    </w:p>
    <w:p w14:paraId="0C260C86" w14:textId="53640FEE" w:rsidR="00A769F4" w:rsidRPr="00430457" w:rsidRDefault="00A769F4" w:rsidP="00A769F4">
      <w:pPr>
        <w:pStyle w:val="Tekstpodstawowy"/>
        <w:tabs>
          <w:tab w:val="left" w:pos="0"/>
        </w:tabs>
        <w:autoSpaceDE w:val="0"/>
        <w:autoSpaceDN w:val="0"/>
        <w:adjustRightInd w:val="0"/>
        <w:rPr>
          <w:szCs w:val="24"/>
        </w:rPr>
      </w:pPr>
      <w:r w:rsidRPr="00430457">
        <w:rPr>
          <w:szCs w:val="24"/>
        </w:rPr>
        <w:t xml:space="preserve">Zamówienie składa się z </w:t>
      </w:r>
      <w:r w:rsidR="008B5030" w:rsidRPr="00430457">
        <w:rPr>
          <w:szCs w:val="24"/>
        </w:rPr>
        <w:t>2</w:t>
      </w:r>
      <w:r w:rsidRPr="00430457">
        <w:rPr>
          <w:szCs w:val="24"/>
        </w:rPr>
        <w:t xml:space="preserve"> części</w:t>
      </w:r>
      <w:r w:rsidR="003E133E" w:rsidRPr="00430457">
        <w:rPr>
          <w:szCs w:val="24"/>
        </w:rPr>
        <w:t>:</w:t>
      </w:r>
    </w:p>
    <w:p w14:paraId="621F7D13" w14:textId="6D0E367D" w:rsidR="003C37DF" w:rsidRPr="00430457" w:rsidRDefault="003C37DF" w:rsidP="00A769F4">
      <w:pPr>
        <w:pStyle w:val="Tekstpodstawowy"/>
        <w:tabs>
          <w:tab w:val="left" w:pos="0"/>
        </w:tabs>
        <w:autoSpaceDE w:val="0"/>
        <w:autoSpaceDN w:val="0"/>
        <w:adjustRightInd w:val="0"/>
        <w:rPr>
          <w:szCs w:val="24"/>
        </w:rPr>
      </w:pPr>
    </w:p>
    <w:p w14:paraId="27BA896A" w14:textId="1E0C1A8A" w:rsidR="003C37DF" w:rsidRPr="00430457" w:rsidRDefault="003C37DF" w:rsidP="003C37DF">
      <w:pPr>
        <w:pStyle w:val="Tekstpodstawowy"/>
        <w:tabs>
          <w:tab w:val="left" w:pos="0"/>
        </w:tabs>
        <w:autoSpaceDE w:val="0"/>
        <w:autoSpaceDN w:val="0"/>
        <w:adjustRightInd w:val="0"/>
        <w:rPr>
          <w:szCs w:val="24"/>
        </w:rPr>
      </w:pPr>
      <w:r w:rsidRPr="00430457">
        <w:rPr>
          <w:szCs w:val="24"/>
        </w:rPr>
        <w:t xml:space="preserve">Część 1: Kurs </w:t>
      </w:r>
      <w:r w:rsidR="00A85E7E" w:rsidRPr="00430457">
        <w:rPr>
          <w:szCs w:val="24"/>
        </w:rPr>
        <w:t>„</w:t>
      </w:r>
      <w:proofErr w:type="spellStart"/>
      <w:r w:rsidR="00A85E7E" w:rsidRPr="00430457">
        <w:rPr>
          <w:szCs w:val="24"/>
        </w:rPr>
        <w:t>DaVinci</w:t>
      </w:r>
      <w:proofErr w:type="spellEnd"/>
      <w:r w:rsidR="00A85E7E" w:rsidRPr="00430457">
        <w:rPr>
          <w:szCs w:val="24"/>
        </w:rPr>
        <w:t xml:space="preserve"> </w:t>
      </w:r>
      <w:proofErr w:type="spellStart"/>
      <w:r w:rsidR="00A85E7E" w:rsidRPr="00430457">
        <w:rPr>
          <w:szCs w:val="24"/>
        </w:rPr>
        <w:t>Resolve</w:t>
      </w:r>
      <w:proofErr w:type="spellEnd"/>
      <w:r w:rsidR="00A85E7E" w:rsidRPr="00430457">
        <w:rPr>
          <w:szCs w:val="24"/>
        </w:rPr>
        <w:t>”</w:t>
      </w:r>
    </w:p>
    <w:p w14:paraId="7B2DA10E" w14:textId="036347B7" w:rsidR="003C37DF" w:rsidRPr="00430457" w:rsidRDefault="003C37DF" w:rsidP="00A85E7E">
      <w:pPr>
        <w:pStyle w:val="Tekstpodstawowy"/>
        <w:tabs>
          <w:tab w:val="left" w:pos="0"/>
        </w:tabs>
        <w:autoSpaceDE w:val="0"/>
        <w:autoSpaceDN w:val="0"/>
        <w:adjustRightInd w:val="0"/>
        <w:rPr>
          <w:szCs w:val="24"/>
        </w:rPr>
      </w:pPr>
      <w:r w:rsidRPr="00430457">
        <w:rPr>
          <w:szCs w:val="24"/>
        </w:rPr>
        <w:t xml:space="preserve">Część </w:t>
      </w:r>
      <w:r w:rsidR="008B5030" w:rsidRPr="00430457">
        <w:rPr>
          <w:szCs w:val="24"/>
        </w:rPr>
        <w:t>2</w:t>
      </w:r>
      <w:r w:rsidRPr="00430457">
        <w:rPr>
          <w:szCs w:val="24"/>
        </w:rPr>
        <w:t xml:space="preserve">: </w:t>
      </w:r>
      <w:r w:rsidR="00A85E7E" w:rsidRPr="00430457">
        <w:rPr>
          <w:szCs w:val="24"/>
        </w:rPr>
        <w:t xml:space="preserve">Kurs florystyczny I </w:t>
      </w:r>
      <w:proofErr w:type="spellStart"/>
      <w:r w:rsidR="00A85E7E" w:rsidRPr="00430457">
        <w:rPr>
          <w:szCs w:val="24"/>
        </w:rPr>
        <w:t>i</w:t>
      </w:r>
      <w:proofErr w:type="spellEnd"/>
      <w:r w:rsidR="00A85E7E" w:rsidRPr="00430457">
        <w:rPr>
          <w:szCs w:val="24"/>
        </w:rPr>
        <w:t xml:space="preserve"> II stopnia</w:t>
      </w:r>
    </w:p>
    <w:p w14:paraId="12C2F779" w14:textId="77777777" w:rsidR="00A85E7E" w:rsidRPr="00430457" w:rsidRDefault="00A85E7E" w:rsidP="00A85E7E">
      <w:pPr>
        <w:pStyle w:val="Tekstpodstawowy"/>
        <w:tabs>
          <w:tab w:val="left" w:pos="0"/>
        </w:tabs>
        <w:autoSpaceDE w:val="0"/>
        <w:autoSpaceDN w:val="0"/>
        <w:adjustRightInd w:val="0"/>
        <w:rPr>
          <w:szCs w:val="24"/>
        </w:rPr>
      </w:pPr>
    </w:p>
    <w:p w14:paraId="217CB6E3" w14:textId="1A1AE717" w:rsidR="008450E0" w:rsidRPr="00430457" w:rsidRDefault="008450E0" w:rsidP="00A769F4">
      <w:pPr>
        <w:pStyle w:val="Bezodstpw"/>
        <w:rPr>
          <w:rFonts w:ascii="Times New Roman" w:hAnsi="Times New Roman" w:cs="Times New Roman"/>
          <w:b/>
          <w:bCs/>
          <w:sz w:val="24"/>
          <w:szCs w:val="24"/>
          <w:u w:val="single"/>
        </w:rPr>
      </w:pPr>
      <w:r w:rsidRPr="00430457">
        <w:rPr>
          <w:rFonts w:ascii="Times New Roman" w:hAnsi="Times New Roman" w:cs="Times New Roman"/>
          <w:b/>
          <w:bCs/>
          <w:sz w:val="24"/>
          <w:szCs w:val="24"/>
          <w:u w:val="single"/>
        </w:rPr>
        <w:t>Opis</w:t>
      </w:r>
      <w:r w:rsidR="001C240B" w:rsidRPr="00430457">
        <w:rPr>
          <w:rFonts w:ascii="Times New Roman" w:hAnsi="Times New Roman" w:cs="Times New Roman"/>
          <w:b/>
          <w:bCs/>
          <w:sz w:val="24"/>
          <w:szCs w:val="24"/>
          <w:u w:val="single"/>
        </w:rPr>
        <w:t xml:space="preserve"> przedmiotu zamówienia</w:t>
      </w:r>
    </w:p>
    <w:p w14:paraId="3AE2050B" w14:textId="7C96472A" w:rsidR="009C1109" w:rsidRPr="00430457" w:rsidRDefault="006D7665" w:rsidP="009C1109">
      <w:pPr>
        <w:rPr>
          <w:rFonts w:ascii="Times New Roman" w:hAnsi="Times New Roman" w:cs="Times New Roman"/>
        </w:rPr>
      </w:pPr>
      <w:r w:rsidRPr="00430457">
        <w:rPr>
          <w:rFonts w:ascii="Times New Roman" w:hAnsi="Times New Roman" w:cs="Times New Roman"/>
          <w:b/>
          <w:bCs/>
        </w:rPr>
        <w:t xml:space="preserve">Część 1: </w:t>
      </w:r>
      <w:r w:rsidR="00A85E7E" w:rsidRPr="00430457">
        <w:rPr>
          <w:rFonts w:ascii="Times New Roman" w:hAnsi="Times New Roman" w:cs="Times New Roman"/>
          <w:szCs w:val="24"/>
        </w:rPr>
        <w:t>Kurs „</w:t>
      </w:r>
      <w:proofErr w:type="spellStart"/>
      <w:r w:rsidR="00A85E7E" w:rsidRPr="00430457">
        <w:rPr>
          <w:rFonts w:ascii="Times New Roman" w:hAnsi="Times New Roman" w:cs="Times New Roman"/>
          <w:szCs w:val="24"/>
        </w:rPr>
        <w:t>DaVinci</w:t>
      </w:r>
      <w:proofErr w:type="spellEnd"/>
      <w:r w:rsidR="00A85E7E" w:rsidRPr="00430457">
        <w:rPr>
          <w:rFonts w:ascii="Times New Roman" w:hAnsi="Times New Roman" w:cs="Times New Roman"/>
          <w:szCs w:val="24"/>
        </w:rPr>
        <w:t xml:space="preserve"> </w:t>
      </w:r>
      <w:proofErr w:type="spellStart"/>
      <w:r w:rsidR="00A85E7E" w:rsidRPr="00430457">
        <w:rPr>
          <w:rFonts w:ascii="Times New Roman" w:hAnsi="Times New Roman" w:cs="Times New Roman"/>
          <w:szCs w:val="24"/>
        </w:rPr>
        <w:t>Resolve</w:t>
      </w:r>
      <w:proofErr w:type="spellEnd"/>
      <w:r w:rsidR="00A85E7E" w:rsidRPr="00430457">
        <w:rPr>
          <w:rFonts w:ascii="Times New Roman" w:hAnsi="Times New Roman" w:cs="Times New Roman"/>
          <w:szCs w:val="24"/>
        </w:rPr>
        <w: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C1109" w:rsidRPr="00430457" w14:paraId="506D15B3" w14:textId="77777777" w:rsidTr="00870A59">
        <w:tc>
          <w:tcPr>
            <w:tcW w:w="2802" w:type="dxa"/>
          </w:tcPr>
          <w:p w14:paraId="0BE83D5B" w14:textId="0299EB12" w:rsidR="009C1109" w:rsidRPr="00430457" w:rsidRDefault="009C1109" w:rsidP="00870A59">
            <w:pPr>
              <w:pStyle w:val="Tekstpodstawowy"/>
              <w:tabs>
                <w:tab w:val="clear" w:pos="5521"/>
                <w:tab w:val="left" w:pos="-1276"/>
              </w:tabs>
              <w:jc w:val="left"/>
              <w:rPr>
                <w:b/>
                <w:bCs/>
              </w:rPr>
            </w:pPr>
            <w:r w:rsidRPr="00430457">
              <w:rPr>
                <w:b/>
                <w:bCs/>
              </w:rPr>
              <w:t xml:space="preserve">Część 1: </w:t>
            </w:r>
            <w:r w:rsidR="00A85E7E" w:rsidRPr="00430457">
              <w:rPr>
                <w:szCs w:val="24"/>
              </w:rPr>
              <w:t xml:space="preserve"> Kurs „</w:t>
            </w:r>
            <w:proofErr w:type="spellStart"/>
            <w:r w:rsidR="00A85E7E" w:rsidRPr="00430457">
              <w:rPr>
                <w:szCs w:val="24"/>
              </w:rPr>
              <w:t>DaVinci</w:t>
            </w:r>
            <w:proofErr w:type="spellEnd"/>
            <w:r w:rsidR="00A85E7E" w:rsidRPr="00430457">
              <w:rPr>
                <w:szCs w:val="24"/>
              </w:rPr>
              <w:t xml:space="preserve"> </w:t>
            </w:r>
            <w:proofErr w:type="spellStart"/>
            <w:r w:rsidR="00A85E7E" w:rsidRPr="00430457">
              <w:rPr>
                <w:szCs w:val="24"/>
              </w:rPr>
              <w:t>Resolve</w:t>
            </w:r>
            <w:proofErr w:type="spellEnd"/>
            <w:r w:rsidR="00A85E7E" w:rsidRPr="00430457">
              <w:rPr>
                <w:szCs w:val="24"/>
              </w:rPr>
              <w:t>”</w:t>
            </w:r>
          </w:p>
        </w:tc>
        <w:tc>
          <w:tcPr>
            <w:tcW w:w="6408" w:type="dxa"/>
          </w:tcPr>
          <w:p w14:paraId="7B4FF0DB" w14:textId="4AC8C90E" w:rsidR="00A85E7E" w:rsidRPr="00430457" w:rsidRDefault="00A85E7E" w:rsidP="00A85E7E">
            <w:pPr>
              <w:pStyle w:val="Default"/>
              <w:jc w:val="both"/>
              <w:rPr>
                <w:rFonts w:ascii="Times New Roman" w:hAnsi="Times New Roman" w:cs="Times New Roman"/>
                <w:sz w:val="20"/>
                <w:szCs w:val="20"/>
              </w:rPr>
            </w:pPr>
            <w:r w:rsidRPr="00430457">
              <w:rPr>
                <w:rFonts w:ascii="Times New Roman" w:hAnsi="Times New Roman" w:cs="Times New Roman"/>
                <w:sz w:val="20"/>
                <w:szCs w:val="20"/>
              </w:rPr>
              <w:t xml:space="preserve">1. Przedmiotem zamówienia jest przeprowadzenie </w:t>
            </w:r>
            <w:r w:rsidR="00571472" w:rsidRPr="00430457">
              <w:rPr>
                <w:rFonts w:ascii="Times New Roman" w:hAnsi="Times New Roman" w:cs="Times New Roman"/>
                <w:sz w:val="20"/>
                <w:szCs w:val="20"/>
              </w:rPr>
              <w:t xml:space="preserve">szkolenia </w:t>
            </w:r>
            <w:r w:rsidRPr="00430457">
              <w:rPr>
                <w:rFonts w:ascii="Times New Roman" w:hAnsi="Times New Roman" w:cs="Times New Roman"/>
                <w:sz w:val="20"/>
                <w:szCs w:val="20"/>
              </w:rPr>
              <w:t>dla 20 uczniów</w:t>
            </w:r>
            <w:r w:rsidR="00937636" w:rsidRPr="00430457">
              <w:rPr>
                <w:rFonts w:ascii="Times New Roman" w:hAnsi="Times New Roman" w:cs="Times New Roman"/>
                <w:sz w:val="20"/>
                <w:szCs w:val="20"/>
              </w:rPr>
              <w:t>/ 2 grupy po 10 osób</w:t>
            </w:r>
            <w:r w:rsidRPr="00430457">
              <w:rPr>
                <w:rFonts w:ascii="Times New Roman" w:hAnsi="Times New Roman" w:cs="Times New Roman"/>
                <w:sz w:val="20"/>
                <w:szCs w:val="20"/>
              </w:rPr>
              <w:t>, w terminie do 3</w:t>
            </w:r>
            <w:r w:rsidR="003763A9" w:rsidRPr="00430457">
              <w:rPr>
                <w:rFonts w:ascii="Times New Roman" w:hAnsi="Times New Roman" w:cs="Times New Roman"/>
                <w:sz w:val="20"/>
                <w:szCs w:val="20"/>
              </w:rPr>
              <w:t>0</w:t>
            </w:r>
            <w:r w:rsidRPr="00430457">
              <w:rPr>
                <w:rFonts w:ascii="Times New Roman" w:hAnsi="Times New Roman" w:cs="Times New Roman"/>
                <w:sz w:val="20"/>
                <w:szCs w:val="20"/>
              </w:rPr>
              <w:t>.</w:t>
            </w:r>
            <w:r w:rsidR="000B2795" w:rsidRPr="00430457">
              <w:rPr>
                <w:rFonts w:ascii="Times New Roman" w:hAnsi="Times New Roman" w:cs="Times New Roman"/>
                <w:sz w:val="20"/>
                <w:szCs w:val="20"/>
              </w:rPr>
              <w:t>1</w:t>
            </w:r>
            <w:r w:rsidR="002628C1">
              <w:rPr>
                <w:rFonts w:ascii="Times New Roman" w:hAnsi="Times New Roman" w:cs="Times New Roman"/>
                <w:sz w:val="20"/>
                <w:szCs w:val="20"/>
              </w:rPr>
              <w:t>1</w:t>
            </w:r>
            <w:r w:rsidRPr="00430457">
              <w:rPr>
                <w:rFonts w:ascii="Times New Roman" w:hAnsi="Times New Roman" w:cs="Times New Roman"/>
                <w:sz w:val="20"/>
                <w:szCs w:val="20"/>
              </w:rPr>
              <w:t xml:space="preserve">.2023r. </w:t>
            </w:r>
          </w:p>
          <w:p w14:paraId="44D80BCD" w14:textId="77777777" w:rsidR="00A85E7E" w:rsidRPr="00430457" w:rsidRDefault="00A85E7E" w:rsidP="00A85E7E">
            <w:pPr>
              <w:pStyle w:val="Default"/>
              <w:jc w:val="both"/>
              <w:rPr>
                <w:rFonts w:ascii="Times New Roman" w:hAnsi="Times New Roman" w:cs="Times New Roman"/>
                <w:sz w:val="20"/>
                <w:szCs w:val="20"/>
              </w:rPr>
            </w:pPr>
          </w:p>
          <w:p w14:paraId="2F499642" w14:textId="5B2C2105" w:rsidR="00A85E7E" w:rsidRPr="00430457" w:rsidRDefault="00A85E7E" w:rsidP="00A85E7E">
            <w:pPr>
              <w:rPr>
                <w:rFonts w:ascii="Times New Roman" w:hAnsi="Times New Roman" w:cs="Times New Roman"/>
                <w:b/>
                <w:bCs/>
                <w:sz w:val="20"/>
                <w:szCs w:val="20"/>
              </w:rPr>
            </w:pPr>
            <w:r w:rsidRPr="00430457">
              <w:rPr>
                <w:rFonts w:ascii="Times New Roman" w:hAnsi="Times New Roman" w:cs="Times New Roman"/>
                <w:sz w:val="20"/>
                <w:szCs w:val="20"/>
              </w:rPr>
              <w:t xml:space="preserve">2. </w:t>
            </w:r>
            <w:r w:rsidRPr="00430457">
              <w:rPr>
                <w:rFonts w:ascii="Times New Roman" w:hAnsi="Times New Roman" w:cs="Times New Roman"/>
                <w:b/>
                <w:bCs/>
                <w:sz w:val="20"/>
                <w:szCs w:val="20"/>
              </w:rPr>
              <w:t>Szkolenie przeznaczone jest dla młodzieży/ uczniów Zespołu Szkół Nr 2 w Golubiu-Dobrzyniu.</w:t>
            </w:r>
          </w:p>
          <w:p w14:paraId="35163333" w14:textId="3EBAD501"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 xml:space="preserve">3. Ilość godzin: min. </w:t>
            </w:r>
            <w:r w:rsidRPr="00430457">
              <w:rPr>
                <w:rFonts w:ascii="Times New Roman" w:hAnsi="Times New Roman" w:cs="Times New Roman"/>
                <w:b/>
                <w:bCs/>
                <w:sz w:val="20"/>
                <w:szCs w:val="20"/>
              </w:rPr>
              <w:t>30</w:t>
            </w:r>
            <w:r w:rsidRPr="00430457">
              <w:rPr>
                <w:rFonts w:ascii="Times New Roman" w:hAnsi="Times New Roman" w:cs="Times New Roman"/>
                <w:b/>
                <w:sz w:val="20"/>
                <w:szCs w:val="20"/>
              </w:rPr>
              <w:t>h dydaktycznych</w:t>
            </w:r>
            <w:r w:rsidR="009B0695" w:rsidRPr="00430457">
              <w:rPr>
                <w:rFonts w:ascii="Times New Roman" w:hAnsi="Times New Roman" w:cs="Times New Roman"/>
                <w:b/>
                <w:sz w:val="20"/>
                <w:szCs w:val="20"/>
              </w:rPr>
              <w:t xml:space="preserve"> na grupę</w:t>
            </w:r>
            <w:r w:rsidRPr="00430457">
              <w:rPr>
                <w:rFonts w:ascii="Times New Roman" w:hAnsi="Times New Roman" w:cs="Times New Roman"/>
                <w:b/>
                <w:sz w:val="20"/>
                <w:szCs w:val="20"/>
              </w:rPr>
              <w:t xml:space="preserve"> (1 godzina dydaktyczna=45 min.).</w:t>
            </w:r>
          </w:p>
          <w:p w14:paraId="2FB70179" w14:textId="185D4C3A"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 xml:space="preserve">Zajęcia mogą być przeprowadzone w dowolnych dniach od </w:t>
            </w:r>
            <w:proofErr w:type="spellStart"/>
            <w:r w:rsidRPr="00430457">
              <w:rPr>
                <w:rFonts w:ascii="Times New Roman" w:hAnsi="Times New Roman" w:cs="Times New Roman"/>
                <w:sz w:val="20"/>
                <w:szCs w:val="20"/>
              </w:rPr>
              <w:t>pn-pt</w:t>
            </w:r>
            <w:proofErr w:type="spellEnd"/>
            <w:r w:rsidRPr="00430457">
              <w:rPr>
                <w:rFonts w:ascii="Times New Roman" w:hAnsi="Times New Roman" w:cs="Times New Roman"/>
                <w:sz w:val="20"/>
                <w:szCs w:val="20"/>
              </w:rPr>
              <w:t xml:space="preserve"> w godzinach pozalekcyjnych, od 15.00 do 21.00, w sobotę i niedzielę od 8.00-20.00</w:t>
            </w:r>
            <w:r w:rsidR="009B0695" w:rsidRPr="00430457">
              <w:rPr>
                <w:rFonts w:ascii="Times New Roman" w:hAnsi="Times New Roman" w:cs="Times New Roman"/>
                <w:sz w:val="20"/>
                <w:szCs w:val="20"/>
              </w:rPr>
              <w:t>, po ustaleniu z dyrekcją szkoły</w:t>
            </w:r>
            <w:r w:rsidRPr="00430457">
              <w:rPr>
                <w:rFonts w:ascii="Times New Roman" w:hAnsi="Times New Roman" w:cs="Times New Roman"/>
                <w:sz w:val="20"/>
                <w:szCs w:val="20"/>
              </w:rPr>
              <w:t>.</w:t>
            </w:r>
          </w:p>
          <w:p w14:paraId="1AC03F8C" w14:textId="77777777"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4. Zamawiający zastrzega sobie prawo zmiany ilości uczestników kursu w przypadkach losowych lub rezygnacji uczestnika w trakcie kursu.</w:t>
            </w:r>
          </w:p>
          <w:p w14:paraId="5C52A75D" w14:textId="77777777" w:rsidR="00A85E7E" w:rsidRPr="00430457" w:rsidRDefault="00A85E7E" w:rsidP="00A85E7E">
            <w:pPr>
              <w:rPr>
                <w:rFonts w:ascii="Times New Roman" w:hAnsi="Times New Roman" w:cs="Times New Roman"/>
                <w:sz w:val="20"/>
                <w:szCs w:val="20"/>
              </w:rPr>
            </w:pPr>
            <w:r w:rsidRPr="00430457">
              <w:rPr>
                <w:rFonts w:ascii="Times New Roman" w:hAnsi="Times New Roman" w:cs="Times New Roman"/>
                <w:sz w:val="20"/>
                <w:szCs w:val="20"/>
              </w:rPr>
              <w:t>5. Wykonawca będzie zobowiązany do uzgodnienia z dyrekcją szkoły harmonogramu przeprowadzenia kursu po podpisaniu umowy.</w:t>
            </w:r>
          </w:p>
          <w:p w14:paraId="69EB7BE4" w14:textId="77777777" w:rsidR="00A85E7E" w:rsidRPr="00430457" w:rsidRDefault="00A85E7E" w:rsidP="00A85E7E">
            <w:pPr>
              <w:rPr>
                <w:rFonts w:ascii="Times New Roman" w:hAnsi="Times New Roman" w:cs="Times New Roman"/>
                <w:b/>
                <w:sz w:val="20"/>
                <w:szCs w:val="20"/>
              </w:rPr>
            </w:pPr>
            <w:r w:rsidRPr="00430457">
              <w:rPr>
                <w:rFonts w:ascii="Times New Roman" w:hAnsi="Times New Roman" w:cs="Times New Roman"/>
                <w:b/>
                <w:sz w:val="20"/>
                <w:szCs w:val="20"/>
              </w:rPr>
              <w:t>6. Miejsce szkolenia:</w:t>
            </w:r>
          </w:p>
          <w:p w14:paraId="18521636" w14:textId="375D0A31" w:rsidR="00937636" w:rsidRPr="00430457" w:rsidRDefault="00937636" w:rsidP="00937636">
            <w:pPr>
              <w:ind w:left="77"/>
              <w:rPr>
                <w:rFonts w:ascii="Times New Roman" w:hAnsi="Times New Roman" w:cs="Times New Roman"/>
                <w:sz w:val="20"/>
                <w:szCs w:val="20"/>
              </w:rPr>
            </w:pPr>
            <w:r w:rsidRPr="00430457">
              <w:rPr>
                <w:rFonts w:ascii="Times New Roman" w:hAnsi="Times New Roman" w:cs="Times New Roman"/>
                <w:sz w:val="20"/>
                <w:szCs w:val="20"/>
              </w:rPr>
              <w:t>- kurs może odbywać się w sposób stacjonarny</w:t>
            </w:r>
            <w:r w:rsidR="00571472" w:rsidRPr="00430457">
              <w:rPr>
                <w:rFonts w:ascii="Times New Roman" w:hAnsi="Times New Roman" w:cs="Times New Roman"/>
                <w:sz w:val="20"/>
                <w:szCs w:val="20"/>
              </w:rPr>
              <w:t>, e-learningowy</w:t>
            </w:r>
            <w:r w:rsidRPr="00430457">
              <w:rPr>
                <w:rFonts w:ascii="Times New Roman" w:hAnsi="Times New Roman" w:cs="Times New Roman"/>
                <w:sz w:val="20"/>
                <w:szCs w:val="20"/>
              </w:rPr>
              <w:t xml:space="preserve"> lub on-line (szkolenia on-line prowadzone przez kompetentnego wykładowcę i odbywają się we wcześniej ustalonych godzinach, podobnie jak w przypadku szkoleń stacjonarnych. Szkolenia online są realizowane za pomocą specjalnej platformy internetowej, do której logują się uczestnicy. Po zalogowaniu do platformy, każdy uczestnik na żywo obserwuje i słyszy to co prezentuje wykładowca. Poszczególne ćwiczenia odtwarza samodzielnie na swoim własnym komputerze. Może w każdej chwili komunikować się z trenerem głosowo lub poprzez chat. W przypadku bardziej złożonego problemu trener ma możliwość udzielenia pomocy zdalnej na komputerze uczestnika. Materiał szkoleniowy (ekran wykładowcy i jego komentarz) jest udostępniany uczestnikom szkolenia na ich komputerach. Kurs odbywa się w oparciu o materiały szkoleniowe w wersji elektronicznej (skrypt oraz pliki ćwiczeń), pobierane przez uczestników na początku kursu.). W przypadku szkoleń stacjonarnych kurs ma odbywać się w Zespole Szkół nr 2 w Golubiu – Dobrzyniu (Zamawiający udostępni nieodpłatnie Wykonawcy salę </w:t>
            </w:r>
            <w:r w:rsidRPr="00430457">
              <w:rPr>
                <w:rFonts w:ascii="Times New Roman" w:hAnsi="Times New Roman" w:cs="Times New Roman"/>
                <w:sz w:val="20"/>
                <w:szCs w:val="20"/>
              </w:rPr>
              <w:lastRenderedPageBreak/>
              <w:t xml:space="preserve">szkoleniową zgodnie z wymogami </w:t>
            </w:r>
            <w:proofErr w:type="spellStart"/>
            <w:r w:rsidRPr="00430457">
              <w:rPr>
                <w:rFonts w:ascii="Times New Roman" w:hAnsi="Times New Roman" w:cs="Times New Roman"/>
                <w:sz w:val="20"/>
                <w:szCs w:val="20"/>
              </w:rPr>
              <w:t>KOWEZiU</w:t>
            </w:r>
            <w:proofErr w:type="spellEnd"/>
            <w:r w:rsidRPr="00430457">
              <w:rPr>
                <w:rFonts w:ascii="Times New Roman" w:hAnsi="Times New Roman" w:cs="Times New Roman"/>
                <w:sz w:val="20"/>
                <w:szCs w:val="20"/>
              </w:rPr>
              <w:t>) w godzinach niekolidujących z zajęciami lekcyjnymi.</w:t>
            </w:r>
          </w:p>
          <w:p w14:paraId="202AD8AE" w14:textId="29659EDA" w:rsidR="00937636" w:rsidRPr="00430457" w:rsidRDefault="00937636" w:rsidP="00937636">
            <w:pPr>
              <w:ind w:left="77"/>
              <w:rPr>
                <w:rFonts w:ascii="Times New Roman" w:hAnsi="Times New Roman" w:cs="Times New Roman"/>
                <w:sz w:val="20"/>
                <w:szCs w:val="20"/>
              </w:rPr>
            </w:pPr>
            <w:r w:rsidRPr="00430457">
              <w:rPr>
                <w:rFonts w:ascii="Times New Roman" w:hAnsi="Times New Roman" w:cs="Times New Roman"/>
                <w:sz w:val="20"/>
                <w:szCs w:val="20"/>
              </w:rPr>
              <w:t>Jeśli Wykonawca zaoferuje realizację kursu w innym miejscu to będzie on zobowiązany na własny koszt zapewnić każdemu uczestnikowi kursu dojazd z siedziby szkoły do miejsca realizacji kursu i z powrotem. Czas dojazdu uczestników kursu nie może przekroczyć jednej godziny w jedną stronę. Transport musi być tak zorganizowany, by uczniowie nie musieli czekać więcej niż 15 minut na transport powrotny po zakończeniu zajęć.</w:t>
            </w:r>
          </w:p>
          <w:p w14:paraId="7980B65C" w14:textId="75B4A142" w:rsidR="00937636" w:rsidRPr="00430457" w:rsidRDefault="00937636" w:rsidP="00937636">
            <w:pPr>
              <w:rPr>
                <w:rFonts w:ascii="Times New Roman" w:hAnsi="Times New Roman" w:cs="Times New Roman"/>
                <w:sz w:val="20"/>
                <w:szCs w:val="20"/>
              </w:rPr>
            </w:pPr>
            <w:r w:rsidRPr="00430457">
              <w:rPr>
                <w:rFonts w:ascii="Times New Roman" w:hAnsi="Times New Roman" w:cs="Times New Roman"/>
                <w:sz w:val="20"/>
                <w:szCs w:val="20"/>
              </w:rPr>
              <w:t>Zamawiający dopuszcza przeprowadzenie kursu na platformie e-learningowej.</w:t>
            </w:r>
            <w:r w:rsidR="0042208F" w:rsidRPr="00430457">
              <w:rPr>
                <w:rFonts w:ascii="Times New Roman" w:hAnsi="Times New Roman" w:cs="Times New Roman"/>
                <w:sz w:val="20"/>
                <w:szCs w:val="20"/>
              </w:rPr>
              <w:t xml:space="preserve"> W takiej formie Zamawiający wymaga nielimitowanego dostępu dla każdego użytkownika</w:t>
            </w:r>
            <w:r w:rsidR="00D9451C">
              <w:rPr>
                <w:rFonts w:ascii="Times New Roman" w:hAnsi="Times New Roman" w:cs="Times New Roman"/>
                <w:sz w:val="20"/>
                <w:szCs w:val="20"/>
              </w:rPr>
              <w:t xml:space="preserve"> w terminie realizacji zadania</w:t>
            </w:r>
            <w:r w:rsidR="00FC5630">
              <w:rPr>
                <w:rFonts w:ascii="Times New Roman" w:hAnsi="Times New Roman" w:cs="Times New Roman"/>
                <w:sz w:val="20"/>
                <w:szCs w:val="20"/>
              </w:rPr>
              <w:t xml:space="preserve">, </w:t>
            </w:r>
            <w:r w:rsidR="00F76C30" w:rsidRPr="00430457">
              <w:rPr>
                <w:rFonts w:ascii="Times New Roman" w:hAnsi="Times New Roman" w:cs="Times New Roman"/>
                <w:sz w:val="20"/>
                <w:szCs w:val="20"/>
              </w:rPr>
              <w:t>kurs w języku polskim, zakończony certyfikatem.</w:t>
            </w:r>
          </w:p>
          <w:p w14:paraId="1FE750AF" w14:textId="0C4FADB9" w:rsidR="00D06955" w:rsidRPr="00430457" w:rsidRDefault="00A85E7E" w:rsidP="00A85E7E">
            <w:pPr>
              <w:rPr>
                <w:rFonts w:ascii="Times New Roman" w:hAnsi="Times New Roman" w:cs="Times New Roman"/>
                <w:sz w:val="20"/>
                <w:szCs w:val="20"/>
              </w:rPr>
            </w:pPr>
            <w:r w:rsidRPr="00430457">
              <w:rPr>
                <w:rFonts w:ascii="Times New Roman" w:hAnsi="Times New Roman" w:cs="Times New Roman"/>
                <w:b/>
                <w:bCs/>
                <w:sz w:val="20"/>
                <w:szCs w:val="20"/>
              </w:rPr>
              <w:t xml:space="preserve">7. </w:t>
            </w:r>
            <w:r w:rsidR="00D06955" w:rsidRPr="00430457">
              <w:rPr>
                <w:rFonts w:ascii="Times New Roman" w:hAnsi="Times New Roman" w:cs="Times New Roman"/>
                <w:sz w:val="20"/>
                <w:szCs w:val="20"/>
              </w:rPr>
              <w:t xml:space="preserve">Tematyka szkolenia: </w:t>
            </w:r>
          </w:p>
          <w:p w14:paraId="64D6992E" w14:textId="17BF720C" w:rsidR="00D06955" w:rsidRPr="00430457" w:rsidRDefault="00D06955" w:rsidP="00A85E7E">
            <w:pPr>
              <w:rPr>
                <w:rFonts w:ascii="Times New Roman" w:hAnsi="Times New Roman" w:cs="Times New Roman"/>
                <w:b/>
                <w:bCs/>
                <w:sz w:val="20"/>
                <w:szCs w:val="20"/>
              </w:rPr>
            </w:pPr>
            <w:r w:rsidRPr="00430457">
              <w:rPr>
                <w:rFonts w:ascii="Times New Roman" w:hAnsi="Times New Roman" w:cs="Times New Roman"/>
                <w:sz w:val="20"/>
                <w:szCs w:val="20"/>
              </w:rPr>
              <w:t xml:space="preserve">- montaż wideo, korekcja kolorów, efekty wizualne, grafika ruchoma i </w:t>
            </w:r>
            <w:proofErr w:type="spellStart"/>
            <w:r w:rsidRPr="00430457">
              <w:rPr>
                <w:rFonts w:ascii="Times New Roman" w:hAnsi="Times New Roman" w:cs="Times New Roman"/>
                <w:sz w:val="20"/>
                <w:szCs w:val="20"/>
              </w:rPr>
              <w:t>postprodukcja</w:t>
            </w:r>
            <w:proofErr w:type="spellEnd"/>
            <w:r w:rsidRPr="00430457">
              <w:rPr>
                <w:rFonts w:ascii="Times New Roman" w:hAnsi="Times New Roman" w:cs="Times New Roman"/>
                <w:sz w:val="20"/>
                <w:szCs w:val="20"/>
              </w:rPr>
              <w:t xml:space="preserve"> dźwięku.</w:t>
            </w:r>
          </w:p>
          <w:p w14:paraId="475EBA0F" w14:textId="77777777" w:rsidR="00A85E7E" w:rsidRPr="00430457" w:rsidRDefault="00A85E7E" w:rsidP="00A85E7E">
            <w:pPr>
              <w:pStyle w:val="Bezodstpw"/>
              <w:rPr>
                <w:rFonts w:ascii="Times New Roman" w:hAnsi="Times New Roman" w:cs="Times New Roman"/>
                <w:sz w:val="20"/>
                <w:szCs w:val="20"/>
              </w:rPr>
            </w:pPr>
          </w:p>
          <w:p w14:paraId="18149E41" w14:textId="514A8CF2" w:rsidR="00A85E7E" w:rsidRPr="00430457" w:rsidRDefault="003763A9"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8</w:t>
            </w:r>
            <w:r w:rsidR="00A85E7E" w:rsidRPr="00430457">
              <w:rPr>
                <w:rFonts w:ascii="Times New Roman" w:hAnsi="Times New Roman" w:cs="Times New Roman"/>
                <w:b/>
                <w:sz w:val="20"/>
                <w:szCs w:val="20"/>
              </w:rPr>
              <w:t>.</w:t>
            </w:r>
            <w:r w:rsidR="009B3667" w:rsidRPr="00430457">
              <w:rPr>
                <w:rFonts w:ascii="Times New Roman" w:hAnsi="Times New Roman" w:cs="Times New Roman"/>
                <w:b/>
                <w:sz w:val="20"/>
                <w:szCs w:val="20"/>
              </w:rPr>
              <w:t xml:space="preserve"> </w:t>
            </w:r>
            <w:r w:rsidR="00F76C30" w:rsidRPr="00430457">
              <w:rPr>
                <w:rFonts w:ascii="Times New Roman" w:hAnsi="Times New Roman" w:cs="Times New Roman"/>
                <w:b/>
                <w:sz w:val="20"/>
                <w:szCs w:val="20"/>
              </w:rPr>
              <w:t>W przypadku kursów stacjonarnych i on-line</w:t>
            </w:r>
            <w:r w:rsidR="00A85E7E" w:rsidRPr="00430457">
              <w:rPr>
                <w:rFonts w:ascii="Times New Roman" w:hAnsi="Times New Roman" w:cs="Times New Roman"/>
                <w:sz w:val="20"/>
                <w:szCs w:val="20"/>
              </w:rPr>
              <w:t xml:space="preserve"> Wykonawca zobowiązuje się do sprawowania nadzoru nad frekwencją obecności uczestników kursu poprzez:</w:t>
            </w:r>
          </w:p>
          <w:p w14:paraId="6A07DE0E"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-prowadzenie list obecności uczestników kursu,</w:t>
            </w:r>
          </w:p>
          <w:p w14:paraId="4ADEB300"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-bieżące informowanie Zamawiającego o nieobecności na kursie osób skierowanych, nie przystąpieniu do kursu przez te osoby lub też rezygnacji z uczestnictwa w kursie  w trakcie jego trwania,</w:t>
            </w:r>
          </w:p>
          <w:p w14:paraId="5C85E0C3"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-zawiadomienie Zamawiającego o fakcie uchylenia się uczestnika kursu od przystąpienia do ewentualnych zaliczeń cząstkowych oraz egzaminu końcowego;</w:t>
            </w:r>
          </w:p>
          <w:p w14:paraId="170C89E9" w14:textId="5F425BA4" w:rsidR="00A85E7E" w:rsidRPr="00430457" w:rsidRDefault="00F76C30"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 xml:space="preserve">- </w:t>
            </w:r>
            <w:r w:rsidR="00A85E7E" w:rsidRPr="00430457">
              <w:rPr>
                <w:rFonts w:ascii="Times New Roman" w:hAnsi="Times New Roman" w:cs="Times New Roman"/>
                <w:sz w:val="20"/>
                <w:szCs w:val="20"/>
              </w:rPr>
              <w:t>Wykonawca przedłoży Zamawiającemu (po zakończeniu kursu) raport z realizacji kursu zawierający:</w:t>
            </w:r>
          </w:p>
          <w:p w14:paraId="571366CA"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-imienne wskazanie osób, które odbyły kurs (wymagane jest dołączenie do raportu  list obecności),</w:t>
            </w:r>
          </w:p>
          <w:p w14:paraId="1E5B4799"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-wykaz wydanych uczestnikom dokumentów wraz z poświadczeniem ich odbioru oraz kserokopie wydanych uczestnikom kursu dokumentów (certyfikatów);</w:t>
            </w:r>
          </w:p>
          <w:p w14:paraId="2ED687DC"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-rozliczenie godzin zrealizowanych na kursie uwzględniające tematykę zrealizowanych zajęć,</w:t>
            </w:r>
          </w:p>
          <w:p w14:paraId="7726BD23"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-ankiety oceny szkolenia łącznie z ich opracowaniem,</w:t>
            </w:r>
          </w:p>
          <w:p w14:paraId="2432ED17" w14:textId="77777777"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sz w:val="20"/>
                <w:szCs w:val="20"/>
              </w:rPr>
              <w:t>oraz dokumentację fotograficzną w formie płyty CD/DVD</w:t>
            </w:r>
          </w:p>
          <w:p w14:paraId="2F54ADD8" w14:textId="77B0F973" w:rsidR="00A85E7E" w:rsidRPr="00430457" w:rsidRDefault="003763A9"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9</w:t>
            </w:r>
            <w:r w:rsidR="00A85E7E" w:rsidRPr="00430457">
              <w:rPr>
                <w:rFonts w:ascii="Times New Roman" w:hAnsi="Times New Roman" w:cs="Times New Roman"/>
                <w:b/>
                <w:sz w:val="20"/>
                <w:szCs w:val="20"/>
              </w:rPr>
              <w:t>.</w:t>
            </w:r>
            <w:r w:rsidR="00A85E7E" w:rsidRPr="00430457">
              <w:rPr>
                <w:rFonts w:ascii="Times New Roman" w:hAnsi="Times New Roman" w:cs="Times New Roman"/>
                <w:sz w:val="20"/>
                <w:szCs w:val="20"/>
              </w:rPr>
              <w:t xml:space="preserve"> Wykonawca zobowiązany jest do rzetelnego i systematycznego prowadzenia wszelkiej</w:t>
            </w:r>
            <w:r w:rsidR="00F76C30" w:rsidRPr="00430457">
              <w:rPr>
                <w:rFonts w:ascii="Times New Roman" w:hAnsi="Times New Roman" w:cs="Times New Roman"/>
                <w:sz w:val="20"/>
                <w:szCs w:val="20"/>
              </w:rPr>
              <w:t xml:space="preserve"> </w:t>
            </w:r>
            <w:r w:rsidR="00A85E7E" w:rsidRPr="00430457">
              <w:rPr>
                <w:rFonts w:ascii="Times New Roman" w:hAnsi="Times New Roman" w:cs="Times New Roman"/>
                <w:sz w:val="20"/>
                <w:szCs w:val="20"/>
              </w:rPr>
              <w:t>dokumentacji kursu; podczas trwania kursu dokumentacja będzie udostępniana osobom kontrolującym kurs, a po zakończeniu kursu niezwłocznie przekazana do biura projektu.</w:t>
            </w:r>
          </w:p>
          <w:p w14:paraId="5E9DF92E" w14:textId="5BE071AF" w:rsidR="00A85E7E" w:rsidRPr="00430457" w:rsidRDefault="00A85E7E" w:rsidP="00A85E7E">
            <w:pPr>
              <w:pStyle w:val="Bezodstpw"/>
              <w:rPr>
                <w:rFonts w:ascii="Times New Roman" w:hAnsi="Times New Roman" w:cs="Times New Roman"/>
                <w:sz w:val="20"/>
                <w:szCs w:val="20"/>
              </w:rPr>
            </w:pPr>
            <w:r w:rsidRPr="00430457">
              <w:rPr>
                <w:rFonts w:ascii="Times New Roman" w:hAnsi="Times New Roman" w:cs="Times New Roman"/>
                <w:b/>
                <w:sz w:val="20"/>
                <w:szCs w:val="20"/>
              </w:rPr>
              <w:t>1</w:t>
            </w:r>
            <w:r w:rsidR="003763A9" w:rsidRPr="00430457">
              <w:rPr>
                <w:rFonts w:ascii="Times New Roman" w:hAnsi="Times New Roman" w:cs="Times New Roman"/>
                <w:b/>
                <w:sz w:val="20"/>
                <w:szCs w:val="20"/>
              </w:rPr>
              <w:t>0</w:t>
            </w:r>
            <w:r w:rsidRPr="00430457">
              <w:rPr>
                <w:rFonts w:ascii="Times New Roman" w:hAnsi="Times New Roman" w:cs="Times New Roman"/>
                <w:b/>
                <w:sz w:val="20"/>
                <w:szCs w:val="20"/>
              </w:rPr>
              <w:t>.</w:t>
            </w:r>
            <w:r w:rsidRPr="00430457">
              <w:rPr>
                <w:rFonts w:ascii="Times New Roman" w:hAnsi="Times New Roman" w:cs="Times New Roman"/>
                <w:sz w:val="20"/>
                <w:szCs w:val="20"/>
              </w:rPr>
              <w:t>Wszystkie dokumenty i materiały szkoleniowe, miejsce prowadzenia szkolenia i listy obecności muszą być oznaczone logotypami projektu zgodnie ze wskazaniem Zamawiającego.</w:t>
            </w:r>
          </w:p>
          <w:p w14:paraId="56F6AD8E" w14:textId="6C6CE12B" w:rsidR="009C1109" w:rsidRPr="00430457" w:rsidRDefault="00A85E7E" w:rsidP="00A85E7E">
            <w:pPr>
              <w:rPr>
                <w:rFonts w:ascii="Times New Roman" w:hAnsi="Times New Roman" w:cs="Times New Roman"/>
              </w:rPr>
            </w:pPr>
            <w:r w:rsidRPr="00430457">
              <w:rPr>
                <w:rFonts w:ascii="Times New Roman" w:hAnsi="Times New Roman" w:cs="Times New Roman"/>
                <w:b/>
                <w:bCs/>
                <w:sz w:val="20"/>
                <w:szCs w:val="20"/>
              </w:rPr>
              <w:t>1</w:t>
            </w:r>
            <w:r w:rsidR="003763A9" w:rsidRPr="00430457">
              <w:rPr>
                <w:rFonts w:ascii="Times New Roman" w:hAnsi="Times New Roman" w:cs="Times New Roman"/>
                <w:b/>
                <w:bCs/>
                <w:sz w:val="20"/>
                <w:szCs w:val="20"/>
              </w:rPr>
              <w:t>1</w:t>
            </w:r>
            <w:r w:rsidRPr="00430457">
              <w:rPr>
                <w:rFonts w:ascii="Times New Roman" w:hAnsi="Times New Roman" w:cs="Times New Roman"/>
                <w:b/>
                <w:bCs/>
                <w:sz w:val="20"/>
                <w:szCs w:val="20"/>
              </w:rPr>
              <w:t>.</w:t>
            </w:r>
            <w:r w:rsidRPr="00430457">
              <w:rPr>
                <w:rFonts w:ascii="Times New Roman" w:hAnsi="Times New Roman" w:cs="Times New Roman"/>
                <w:sz w:val="20"/>
                <w:szCs w:val="20"/>
              </w:rPr>
              <w:t xml:space="preserve"> Po zakończeniu kursu uczestnik otrzymuje certyfikat ukończenia szkolenia.</w:t>
            </w:r>
          </w:p>
        </w:tc>
      </w:tr>
    </w:tbl>
    <w:p w14:paraId="03E64A33" w14:textId="11B4B1C1" w:rsidR="009C1109" w:rsidRPr="00430457" w:rsidRDefault="009C1109" w:rsidP="009C1109">
      <w:pPr>
        <w:rPr>
          <w:rFonts w:ascii="Times New Roman" w:hAnsi="Times New Roman" w:cs="Times New Roman"/>
        </w:rPr>
      </w:pPr>
    </w:p>
    <w:p w14:paraId="5C140145" w14:textId="06818AD6" w:rsidR="004A24E1" w:rsidRPr="00430457" w:rsidRDefault="004A24E1" w:rsidP="009C1109">
      <w:pPr>
        <w:rPr>
          <w:rFonts w:ascii="Times New Roman" w:hAnsi="Times New Roman" w:cs="Times New Roman"/>
        </w:rPr>
      </w:pPr>
    </w:p>
    <w:p w14:paraId="32B7F442" w14:textId="56224A83" w:rsidR="004A24E1" w:rsidRPr="00430457" w:rsidRDefault="004A24E1" w:rsidP="009C1109">
      <w:pPr>
        <w:rPr>
          <w:rFonts w:ascii="Times New Roman" w:hAnsi="Times New Roman" w:cs="Times New Roman"/>
        </w:rPr>
      </w:pPr>
    </w:p>
    <w:p w14:paraId="7C9168D1" w14:textId="2D9B4E4C" w:rsidR="004A24E1" w:rsidRDefault="004A24E1" w:rsidP="009C1109">
      <w:pPr>
        <w:rPr>
          <w:rFonts w:ascii="Times New Roman" w:hAnsi="Times New Roman" w:cs="Times New Roman"/>
        </w:rPr>
      </w:pPr>
    </w:p>
    <w:p w14:paraId="3A17940C" w14:textId="3597736A" w:rsidR="00D9451C" w:rsidRDefault="00D9451C" w:rsidP="009C1109">
      <w:pPr>
        <w:rPr>
          <w:rFonts w:ascii="Times New Roman" w:hAnsi="Times New Roman" w:cs="Times New Roman"/>
        </w:rPr>
      </w:pPr>
    </w:p>
    <w:p w14:paraId="0E33884C" w14:textId="77777777" w:rsidR="00D9451C" w:rsidRPr="00430457" w:rsidRDefault="00D9451C" w:rsidP="009C1109">
      <w:pPr>
        <w:rPr>
          <w:rFonts w:ascii="Times New Roman" w:hAnsi="Times New Roman" w:cs="Times New Roman"/>
        </w:rPr>
      </w:pPr>
    </w:p>
    <w:p w14:paraId="422E3605" w14:textId="15098C07" w:rsidR="0091256A" w:rsidRPr="00430457" w:rsidRDefault="0091256A" w:rsidP="005708E6">
      <w:pPr>
        <w:pStyle w:val="Tekstpodstawowy"/>
        <w:tabs>
          <w:tab w:val="left" w:pos="0"/>
        </w:tabs>
        <w:autoSpaceDE w:val="0"/>
        <w:autoSpaceDN w:val="0"/>
        <w:adjustRightInd w:val="0"/>
        <w:rPr>
          <w:szCs w:val="24"/>
        </w:rPr>
      </w:pPr>
      <w:r w:rsidRPr="00430457">
        <w:rPr>
          <w:bCs/>
          <w:szCs w:val="24"/>
        </w:rPr>
        <w:lastRenderedPageBreak/>
        <w:t xml:space="preserve">Część </w:t>
      </w:r>
      <w:r w:rsidR="008B5030" w:rsidRPr="00430457">
        <w:rPr>
          <w:bCs/>
          <w:szCs w:val="24"/>
        </w:rPr>
        <w:t>2</w:t>
      </w:r>
      <w:r w:rsidRPr="00430457">
        <w:rPr>
          <w:bCs/>
          <w:szCs w:val="24"/>
        </w:rPr>
        <w:t xml:space="preserve">: </w:t>
      </w:r>
      <w:r w:rsidR="009B3667" w:rsidRPr="00430457">
        <w:rPr>
          <w:szCs w:val="24"/>
        </w:rPr>
        <w:t xml:space="preserve">Kurs florystyczny I </w:t>
      </w:r>
      <w:proofErr w:type="spellStart"/>
      <w:r w:rsidR="009B3667" w:rsidRPr="00430457">
        <w:rPr>
          <w:szCs w:val="24"/>
        </w:rPr>
        <w:t>i</w:t>
      </w:r>
      <w:proofErr w:type="spellEnd"/>
      <w:r w:rsidR="009B3667" w:rsidRPr="00430457">
        <w:rPr>
          <w:szCs w:val="24"/>
        </w:rPr>
        <w:t xml:space="preserve"> II stopnia</w:t>
      </w:r>
    </w:p>
    <w:p w14:paraId="01DB3F87" w14:textId="77777777" w:rsidR="0091256A" w:rsidRPr="00430457" w:rsidRDefault="0091256A" w:rsidP="0091256A">
      <w:pPr>
        <w:pStyle w:val="Tekstpodstawowy"/>
        <w:tabs>
          <w:tab w:val="clear" w:pos="5521"/>
          <w:tab w:val="left" w:pos="-1276"/>
        </w:tabs>
        <w:jc w:val="left"/>
        <w:rPr>
          <w:bCs/>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6408"/>
      </w:tblGrid>
      <w:tr w:rsidR="0091256A" w:rsidRPr="00430457" w14:paraId="6F9CF9D9" w14:textId="77777777" w:rsidTr="005708E6">
        <w:trPr>
          <w:trHeight w:val="1021"/>
        </w:trPr>
        <w:tc>
          <w:tcPr>
            <w:tcW w:w="2802" w:type="dxa"/>
          </w:tcPr>
          <w:p w14:paraId="2C43B64E" w14:textId="33E8D8F1" w:rsidR="0091256A" w:rsidRPr="00430457" w:rsidRDefault="0091256A" w:rsidP="0091256A">
            <w:pPr>
              <w:pStyle w:val="Tekstpodstawowy"/>
              <w:tabs>
                <w:tab w:val="clear" w:pos="5521"/>
                <w:tab w:val="left" w:pos="-1276"/>
              </w:tabs>
              <w:jc w:val="left"/>
              <w:rPr>
                <w:bCs/>
                <w:szCs w:val="24"/>
              </w:rPr>
            </w:pPr>
          </w:p>
        </w:tc>
        <w:tc>
          <w:tcPr>
            <w:tcW w:w="6408" w:type="dxa"/>
          </w:tcPr>
          <w:p w14:paraId="62A7EDDD" w14:textId="7F234F5A"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Kurs Florystyki I </w:t>
            </w:r>
            <w:proofErr w:type="spellStart"/>
            <w:r w:rsidRPr="00430457">
              <w:rPr>
                <w:rFonts w:ascii="Times New Roman" w:hAnsi="Times New Roman" w:cs="Times New Roman"/>
              </w:rPr>
              <w:t>i</w:t>
            </w:r>
            <w:proofErr w:type="spellEnd"/>
            <w:r w:rsidRPr="00430457">
              <w:rPr>
                <w:rFonts w:ascii="Times New Roman" w:hAnsi="Times New Roman" w:cs="Times New Roman"/>
              </w:rPr>
              <w:t xml:space="preserve"> II stopnia</w:t>
            </w:r>
          </w:p>
          <w:p w14:paraId="148B7A94" w14:textId="08A83B5E"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1. Liczba uczestników: </w:t>
            </w:r>
            <w:r w:rsidRPr="00430457">
              <w:rPr>
                <w:rFonts w:ascii="Times New Roman" w:hAnsi="Times New Roman" w:cs="Times New Roman"/>
                <w:b/>
              </w:rPr>
              <w:t>1 nauczyciel z Zespołu Szkół nr 2 w Golubiu-Dobrzyniu</w:t>
            </w:r>
            <w:r w:rsidRPr="00430457">
              <w:rPr>
                <w:rFonts w:ascii="Times New Roman" w:hAnsi="Times New Roman" w:cs="Times New Roman"/>
              </w:rPr>
              <w:t>.</w:t>
            </w:r>
          </w:p>
          <w:p w14:paraId="46BF2C0C" w14:textId="3D55F98B"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2. Ilość godzin: </w:t>
            </w:r>
            <w:r w:rsidRPr="00430457">
              <w:rPr>
                <w:rFonts w:ascii="Times New Roman" w:hAnsi="Times New Roman" w:cs="Times New Roman"/>
                <w:b/>
              </w:rPr>
              <w:t xml:space="preserve">min. </w:t>
            </w:r>
            <w:r w:rsidR="00D422B6">
              <w:rPr>
                <w:rFonts w:ascii="Times New Roman" w:hAnsi="Times New Roman" w:cs="Times New Roman"/>
                <w:b/>
              </w:rPr>
              <w:t>4</w:t>
            </w:r>
            <w:r w:rsidRPr="00430457">
              <w:rPr>
                <w:rFonts w:ascii="Times New Roman" w:hAnsi="Times New Roman" w:cs="Times New Roman"/>
                <w:b/>
              </w:rPr>
              <w:t>0h dydaktycznych (po 45 min.).</w:t>
            </w:r>
            <w:r w:rsidRPr="00430457">
              <w:rPr>
                <w:rFonts w:ascii="Times New Roman" w:hAnsi="Times New Roman" w:cs="Times New Roman"/>
              </w:rPr>
              <w:t xml:space="preserve"> </w:t>
            </w:r>
          </w:p>
          <w:p w14:paraId="1E3EC01C" w14:textId="5D81152E" w:rsidR="004A24E1" w:rsidRPr="00430457" w:rsidRDefault="004A24E1" w:rsidP="004A24E1">
            <w:pPr>
              <w:rPr>
                <w:rFonts w:ascii="Times New Roman" w:hAnsi="Times New Roman" w:cs="Times New Roman"/>
              </w:rPr>
            </w:pPr>
            <w:r w:rsidRPr="00430457">
              <w:rPr>
                <w:rFonts w:ascii="Times New Roman" w:hAnsi="Times New Roman" w:cs="Times New Roman"/>
              </w:rPr>
              <w:t>3. Wykonawca będzie zobowiązany do uzgodnienia z uczestnikiem kursu harmonogramu przeprowadzenia kursu po podpisaniu umowy (sugerowany tryb</w:t>
            </w:r>
            <w:r w:rsidR="00D422B6">
              <w:rPr>
                <w:rFonts w:ascii="Times New Roman" w:hAnsi="Times New Roman" w:cs="Times New Roman"/>
              </w:rPr>
              <w:t xml:space="preserve"> wieczorowy lub</w:t>
            </w:r>
            <w:r w:rsidRPr="00430457">
              <w:rPr>
                <w:rFonts w:ascii="Times New Roman" w:hAnsi="Times New Roman" w:cs="Times New Roman"/>
              </w:rPr>
              <w:t xml:space="preserve"> weekendowy).</w:t>
            </w:r>
          </w:p>
          <w:p w14:paraId="685CAD5D" w14:textId="77777777" w:rsidR="004A24E1" w:rsidRPr="00430457" w:rsidRDefault="004A24E1" w:rsidP="004A24E1">
            <w:pPr>
              <w:rPr>
                <w:rFonts w:ascii="Times New Roman" w:hAnsi="Times New Roman" w:cs="Times New Roman"/>
                <w:b/>
              </w:rPr>
            </w:pPr>
            <w:r w:rsidRPr="00430457">
              <w:rPr>
                <w:rFonts w:ascii="Times New Roman" w:hAnsi="Times New Roman" w:cs="Times New Roman"/>
                <w:bCs/>
              </w:rPr>
              <w:t>4.</w:t>
            </w:r>
            <w:r w:rsidRPr="00430457">
              <w:rPr>
                <w:rFonts w:ascii="Times New Roman" w:hAnsi="Times New Roman" w:cs="Times New Roman"/>
                <w:b/>
              </w:rPr>
              <w:t xml:space="preserve"> </w:t>
            </w:r>
            <w:r w:rsidRPr="00430457">
              <w:rPr>
                <w:rFonts w:ascii="Times New Roman" w:hAnsi="Times New Roman" w:cs="Times New Roman"/>
                <w:bCs/>
              </w:rPr>
              <w:t>Miejsce szkolenia:</w:t>
            </w:r>
          </w:p>
          <w:p w14:paraId="4673B5A8"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 powiat golubsko-dobrzyński lub powiaty ościenne. </w:t>
            </w:r>
          </w:p>
          <w:p w14:paraId="62C0230C" w14:textId="52C9AB00" w:rsidR="004A24E1" w:rsidRPr="00430457" w:rsidRDefault="004A24E1" w:rsidP="004A24E1">
            <w:pPr>
              <w:rPr>
                <w:rFonts w:ascii="Times New Roman" w:hAnsi="Times New Roman" w:cs="Times New Roman"/>
                <w:bCs/>
              </w:rPr>
            </w:pPr>
            <w:r w:rsidRPr="00430457">
              <w:rPr>
                <w:rFonts w:ascii="Times New Roman" w:hAnsi="Times New Roman" w:cs="Times New Roman"/>
                <w:bCs/>
              </w:rPr>
              <w:t>5. Tematyka kursu:</w:t>
            </w:r>
          </w:p>
          <w:p w14:paraId="000D655F" w14:textId="77777777" w:rsidR="004A24E1" w:rsidRPr="00430457" w:rsidRDefault="004A24E1" w:rsidP="004A24E1">
            <w:pPr>
              <w:rPr>
                <w:rFonts w:ascii="Times New Roman" w:hAnsi="Times New Roman" w:cs="Times New Roman"/>
                <w:b/>
                <w:bCs/>
              </w:rPr>
            </w:pPr>
            <w:r w:rsidRPr="00430457">
              <w:rPr>
                <w:rFonts w:ascii="Times New Roman" w:hAnsi="Times New Roman" w:cs="Times New Roman"/>
                <w:b/>
                <w:bCs/>
              </w:rPr>
              <w:t xml:space="preserve">Kurs florystyczny </w:t>
            </w:r>
          </w:p>
          <w:p w14:paraId="1CF6911B"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1. Zawód florysta -perspektywy rozwoju z branży • Warsztat florystyczny – materiałoznawstwo • narzędzia i urządzenia florystyczne • środki techniczne • materiały dekoracyjne • organizacja stanowiska pracy </w:t>
            </w:r>
          </w:p>
          <w:p w14:paraId="3A297700"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2. Materiał roślinny • podstawowe wiadomości z zakresu botaniki, fizjologii i morfologicznej budowy roślin • pielęgnacja roślin doniczkowych • przedłużanie trwałości roślin • zielone dodatki we florystyce • wybór roślin do zastosowania w kompozycjach • Teoria barw i kompozycji • zagadnienia normalizacji we florystyce • kolor i perspektywa • Florystyczne zasady kompozycyjne • porządek we florystyce • styl kompozycji • linie w kompozycji • punkt w kompozycji • sposób rozmieszczenia elementów w kompozycji • proporcje we florystyce • Zastosowanie kwiatów sztucznych przy tworzeniu kompozycji. • Sposoby wiązania wstążek i kokard • Pakowanie prezentów • Dekorowanie roślin doniczkowych • Ocena jakości roślin ciętych- zajęcia w terenie • analiza warunków zakupowych: cena, transport • rozpoznawanie różnych rodzajów roślin ciętych i doniczkowych • ciekawostki ze świata roślin użyteczne przy dokonaniu zakupu • Przygotowanie roślin do sprzedaży • prawidłowe postępowanie z materiałem roślinnym: podcinanie, obieranie z liści i kolców • kondycjonowanie profesjonalne i sposobami domowymi • właściwe przechowywanie kwiatów i zieleni ciętej </w:t>
            </w:r>
          </w:p>
          <w:p w14:paraId="63C71955"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3. Florystyka okolicznościowa • nauka wykonywania kokard ozdobnych i dostosowanie ich do kompozycji • rodzaje technik układania kwiatów • zasady prawidłowo wykonanego bukietu • bukiety komercyjne na co dzień i od święta • bukiety na kryzach i w ręku • bukiety okrągłe i stopniowane • Sztuka układania kwiatów w naczyniach • kompozycje w naczyniach klasyczne i nowoczesne • Dekoracje stołów weselnych i okazjonalnych • cechy dobrej dekoracji stołu • dobór naczyń i kwiatów • rozmieszczenie kompozycji na stole • dodatkowe elementy wystroju stołu • okolicznościowa dekoracja stołu </w:t>
            </w:r>
          </w:p>
          <w:p w14:paraId="6823C604"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4. Florystyka ślubna • historia bukietu ślubnego i moda współczesna • trafiony dobór bukietu ślubnego do ubioru i oczekiwań panny młodej • </w:t>
            </w:r>
            <w:r w:rsidRPr="00430457">
              <w:rPr>
                <w:rFonts w:ascii="Times New Roman" w:hAnsi="Times New Roman" w:cs="Times New Roman"/>
              </w:rPr>
              <w:lastRenderedPageBreak/>
              <w:t xml:space="preserve">rodzaje bukietów ślubnych: • wiązanki okrągłe: biedermeier, półkula w mikrofonie, berło, kamelia, • wiązanki spływające: kaskada, wiązanka francuska, wiedeńska, angielska • pozostałe formy: naręcze, </w:t>
            </w:r>
            <w:proofErr w:type="spellStart"/>
            <w:r w:rsidRPr="00430457">
              <w:rPr>
                <w:rFonts w:ascii="Times New Roman" w:hAnsi="Times New Roman" w:cs="Times New Roman"/>
              </w:rPr>
              <w:t>pomander</w:t>
            </w:r>
            <w:proofErr w:type="spellEnd"/>
            <w:r w:rsidRPr="00430457">
              <w:rPr>
                <w:rFonts w:ascii="Times New Roman" w:hAnsi="Times New Roman" w:cs="Times New Roman"/>
              </w:rPr>
              <w:t xml:space="preserve">, wachlarz, </w:t>
            </w:r>
            <w:proofErr w:type="spellStart"/>
            <w:r w:rsidRPr="00430457">
              <w:rPr>
                <w:rFonts w:ascii="Times New Roman" w:hAnsi="Times New Roman" w:cs="Times New Roman"/>
              </w:rPr>
              <w:t>muOa</w:t>
            </w:r>
            <w:proofErr w:type="spellEnd"/>
            <w:r w:rsidRPr="00430457">
              <w:rPr>
                <w:rFonts w:ascii="Times New Roman" w:hAnsi="Times New Roman" w:cs="Times New Roman"/>
              </w:rPr>
              <w:t xml:space="preserve">, bransoletka z kwiatów • dekoracja domu Panny Młodej • dekoracja auta • dekoracja kościoła • pomysły na prezenty dla rodziców i gości </w:t>
            </w:r>
          </w:p>
          <w:p w14:paraId="3F70761F"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5. </w:t>
            </w:r>
            <w:proofErr w:type="spellStart"/>
            <w:r w:rsidRPr="00430457">
              <w:rPr>
                <w:rFonts w:ascii="Times New Roman" w:hAnsi="Times New Roman" w:cs="Times New Roman"/>
              </w:rPr>
              <w:t>MarkeEng</w:t>
            </w:r>
            <w:proofErr w:type="spellEnd"/>
            <w:r w:rsidRPr="00430457">
              <w:rPr>
                <w:rFonts w:ascii="Times New Roman" w:hAnsi="Times New Roman" w:cs="Times New Roman"/>
              </w:rPr>
              <w:t xml:space="preserve"> wyrobów i usługi florystyczne • analiza rynku konkurencji • rynek kwiatów • kalkulacja kosztów wyrobów florystycznych • wycena bukietów • Profesjonalna obsługa klienta • rozpoznanie różnych typów klienta • przyjmowanie zamówień oraz ustalanie formy płatności • Najnowsze trendy florystyczne • nowości i nowinki ze świata florystyki </w:t>
            </w:r>
          </w:p>
          <w:p w14:paraId="587067F7" w14:textId="77777777"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6. Florystyka komunijna • wianki i </w:t>
            </w:r>
            <w:proofErr w:type="spellStart"/>
            <w:r w:rsidRPr="00430457">
              <w:rPr>
                <w:rFonts w:ascii="Times New Roman" w:hAnsi="Times New Roman" w:cs="Times New Roman"/>
              </w:rPr>
              <w:t>półwianki</w:t>
            </w:r>
            <w:proofErr w:type="spellEnd"/>
            <w:r w:rsidRPr="00430457">
              <w:rPr>
                <w:rFonts w:ascii="Times New Roman" w:hAnsi="Times New Roman" w:cs="Times New Roman"/>
              </w:rPr>
              <w:t xml:space="preserve"> komunijne • dekoracja świecy • dodatki do strojów komunijnych • Biżuteria </w:t>
            </w:r>
            <w:proofErr w:type="spellStart"/>
            <w:r w:rsidRPr="00430457">
              <w:rPr>
                <w:rFonts w:ascii="Times New Roman" w:hAnsi="Times New Roman" w:cs="Times New Roman"/>
              </w:rPr>
              <w:t>floralna</w:t>
            </w:r>
            <w:proofErr w:type="spellEnd"/>
            <w:r w:rsidRPr="00430457">
              <w:rPr>
                <w:rFonts w:ascii="Times New Roman" w:hAnsi="Times New Roman" w:cs="Times New Roman"/>
              </w:rPr>
              <w:t xml:space="preserve"> • dobór biżuterii do osoby i okoliczności • dobór kwiatów i dodatków • bransoletki, naszyjniki, brosze • Duża forma przestrzenna w odniesieniu do otoczenia lub okoliczności • dobór odpowiednich materiałów i technik wykonywania form • metody mocowania kwiatów • </w:t>
            </w:r>
            <w:proofErr w:type="spellStart"/>
            <w:r w:rsidRPr="00430457">
              <w:rPr>
                <w:rFonts w:ascii="Times New Roman" w:hAnsi="Times New Roman" w:cs="Times New Roman"/>
              </w:rPr>
              <w:t>floralne</w:t>
            </w:r>
            <w:proofErr w:type="spellEnd"/>
            <w:r w:rsidRPr="00430457">
              <w:rPr>
                <w:rFonts w:ascii="Times New Roman" w:hAnsi="Times New Roman" w:cs="Times New Roman"/>
              </w:rPr>
              <w:t xml:space="preserve"> kompozycje wiszące, stojące, leżące • kompozycje wielkoformatowe </w:t>
            </w:r>
          </w:p>
          <w:p w14:paraId="2BC2CAA9" w14:textId="1DB2117E" w:rsidR="004A24E1" w:rsidRPr="00430457" w:rsidRDefault="004A24E1" w:rsidP="004A24E1">
            <w:pPr>
              <w:rPr>
                <w:rFonts w:ascii="Times New Roman" w:hAnsi="Times New Roman" w:cs="Times New Roman"/>
              </w:rPr>
            </w:pPr>
            <w:r w:rsidRPr="00430457">
              <w:rPr>
                <w:rFonts w:ascii="Times New Roman" w:hAnsi="Times New Roman" w:cs="Times New Roman"/>
              </w:rPr>
              <w:t xml:space="preserve">7. Florystyka Adwentu, Bożego Narodzenia i Wielkiej Nocy • wieniec adwentowy • wieniec bożonarodzeniowy • stroik wielkanocny • Florystyka funeralna • dobór materiałów do kompozycji pogrzebowych • nauka wiązania i pisania szarfy • bukiety do ręki • wiązanki we florecie • wieńce pogrzebowe okrągłe, </w:t>
            </w:r>
            <w:proofErr w:type="spellStart"/>
            <w:r w:rsidRPr="00430457">
              <w:rPr>
                <w:rFonts w:ascii="Times New Roman" w:hAnsi="Times New Roman" w:cs="Times New Roman"/>
              </w:rPr>
              <w:t>półokragłe</w:t>
            </w:r>
            <w:proofErr w:type="spellEnd"/>
            <w:r w:rsidRPr="00430457">
              <w:rPr>
                <w:rFonts w:ascii="Times New Roman" w:hAnsi="Times New Roman" w:cs="Times New Roman"/>
              </w:rPr>
              <w:t xml:space="preserve"> i płaskie • poduszki, serca, krzyże oraz pozostałe formy ozdobne</w:t>
            </w:r>
          </w:p>
          <w:p w14:paraId="6AE5832B" w14:textId="433C804C"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b/>
              </w:rPr>
              <w:t>6.</w:t>
            </w:r>
            <w:r w:rsidRPr="00430457">
              <w:rPr>
                <w:rFonts w:ascii="Times New Roman" w:hAnsi="Times New Roman" w:cs="Times New Roman"/>
              </w:rPr>
              <w:t xml:space="preserve"> Termin wykonania zamówienia: </w:t>
            </w:r>
            <w:r w:rsidRPr="00430457">
              <w:rPr>
                <w:rFonts w:ascii="Times New Roman" w:hAnsi="Times New Roman" w:cs="Times New Roman"/>
                <w:b/>
              </w:rPr>
              <w:t xml:space="preserve">do </w:t>
            </w:r>
            <w:r w:rsidR="00E76775">
              <w:rPr>
                <w:rFonts w:ascii="Times New Roman" w:hAnsi="Times New Roman" w:cs="Times New Roman"/>
                <w:b/>
              </w:rPr>
              <w:t>30.1</w:t>
            </w:r>
            <w:r w:rsidR="00D422B6">
              <w:rPr>
                <w:rFonts w:ascii="Times New Roman" w:hAnsi="Times New Roman" w:cs="Times New Roman"/>
                <w:b/>
              </w:rPr>
              <w:t>1</w:t>
            </w:r>
            <w:r w:rsidR="00E76775">
              <w:rPr>
                <w:rFonts w:ascii="Times New Roman" w:hAnsi="Times New Roman" w:cs="Times New Roman"/>
                <w:b/>
              </w:rPr>
              <w:t>.</w:t>
            </w:r>
            <w:r w:rsidRPr="00430457">
              <w:rPr>
                <w:rFonts w:ascii="Times New Roman" w:hAnsi="Times New Roman" w:cs="Times New Roman"/>
                <w:b/>
              </w:rPr>
              <w:t>2023r.</w:t>
            </w:r>
          </w:p>
          <w:p w14:paraId="01E5F74B"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b/>
              </w:rPr>
              <w:t>7.</w:t>
            </w:r>
            <w:r w:rsidRPr="00430457">
              <w:rPr>
                <w:rFonts w:ascii="Times New Roman" w:hAnsi="Times New Roman" w:cs="Times New Roman"/>
              </w:rPr>
              <w:t xml:space="preserve"> Wykonawca </w:t>
            </w:r>
            <w:r w:rsidRPr="00430457">
              <w:rPr>
                <w:rFonts w:ascii="Times New Roman" w:hAnsi="Times New Roman" w:cs="Times New Roman"/>
                <w:u w:val="single"/>
              </w:rPr>
              <w:t xml:space="preserve">zapewnia </w:t>
            </w:r>
            <w:r w:rsidRPr="00430457">
              <w:rPr>
                <w:rFonts w:ascii="Times New Roman" w:hAnsi="Times New Roman" w:cs="Times New Roman"/>
              </w:rPr>
              <w:t>materiały szkoleniowe (książki lub</w:t>
            </w:r>
          </w:p>
          <w:p w14:paraId="6E4CB6A9"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rPr>
              <w:t>materiały firmowe - skrypty zawierające pełną wiedzę z zakresu kursu) i inne niezbędne do prawidłowego przeprowadzenia szkolenia (np. kwiaty, materiały dekoracyjne itp.).</w:t>
            </w:r>
          </w:p>
          <w:p w14:paraId="10085701" w14:textId="77777777" w:rsidR="004A24E1" w:rsidRPr="00430457" w:rsidRDefault="004A24E1" w:rsidP="004A24E1">
            <w:pPr>
              <w:pStyle w:val="Bezodstpw"/>
              <w:rPr>
                <w:rFonts w:ascii="Times New Roman" w:hAnsi="Times New Roman" w:cs="Times New Roman"/>
              </w:rPr>
            </w:pPr>
          </w:p>
          <w:p w14:paraId="2AFE713E"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b/>
              </w:rPr>
              <w:t>8.</w:t>
            </w:r>
            <w:r w:rsidRPr="00430457">
              <w:rPr>
                <w:rFonts w:ascii="Times New Roman" w:hAnsi="Times New Roman" w:cs="Times New Roman"/>
              </w:rPr>
              <w:t xml:space="preserve"> Materiały dydaktyczne do zajęć teoretycznych (książki lub</w:t>
            </w:r>
          </w:p>
          <w:p w14:paraId="7E4B33FB" w14:textId="77777777" w:rsidR="004A24E1" w:rsidRPr="00430457" w:rsidRDefault="004A24E1" w:rsidP="004A24E1">
            <w:pPr>
              <w:pStyle w:val="Bezodstpw"/>
              <w:rPr>
                <w:rFonts w:ascii="Times New Roman" w:hAnsi="Times New Roman" w:cs="Times New Roman"/>
              </w:rPr>
            </w:pPr>
            <w:r w:rsidRPr="00430457">
              <w:rPr>
                <w:rFonts w:ascii="Times New Roman" w:hAnsi="Times New Roman" w:cs="Times New Roman"/>
              </w:rPr>
              <w:t>materiały firmowe - skrypty zawierające pełną wiedzę z zakresu kursu) po zrealizowanym kursie stają się własnością uczniów;</w:t>
            </w:r>
          </w:p>
          <w:p w14:paraId="261629EF" w14:textId="77777777" w:rsidR="004A24E1" w:rsidRPr="00430457" w:rsidRDefault="004A24E1" w:rsidP="004A24E1">
            <w:pPr>
              <w:pStyle w:val="Bezodstpw"/>
              <w:rPr>
                <w:rFonts w:ascii="Times New Roman" w:hAnsi="Times New Roman" w:cs="Times New Roman"/>
              </w:rPr>
            </w:pPr>
          </w:p>
          <w:p w14:paraId="08BA56B4" w14:textId="2A4D95A7" w:rsidR="0091256A" w:rsidRPr="00430457" w:rsidRDefault="004A24E1" w:rsidP="005708E6">
            <w:pPr>
              <w:pStyle w:val="Bezodstpw"/>
              <w:rPr>
                <w:rFonts w:ascii="Times New Roman" w:hAnsi="Times New Roman" w:cs="Times New Roman"/>
                <w:color w:val="000000"/>
              </w:rPr>
            </w:pPr>
            <w:r w:rsidRPr="00430457">
              <w:rPr>
                <w:rFonts w:ascii="Times New Roman" w:hAnsi="Times New Roman" w:cs="Times New Roman"/>
                <w:b/>
              </w:rPr>
              <w:t>9.</w:t>
            </w:r>
            <w:r w:rsidRPr="00430457">
              <w:rPr>
                <w:rFonts w:ascii="Times New Roman" w:hAnsi="Times New Roman" w:cs="Times New Roman"/>
              </w:rPr>
              <w:t xml:space="preserve"> Kurs winien zakończyć się egzaminem wewnętrznym przeprowadzonym przez Wykonawcę</w:t>
            </w:r>
            <w:r w:rsidRPr="00430457">
              <w:rPr>
                <w:rFonts w:ascii="Times New Roman" w:hAnsi="Times New Roman" w:cs="Times New Roman"/>
                <w:color w:val="000000"/>
              </w:rPr>
              <w:t xml:space="preserve"> i wydaniem zaświadczenia o ukończeniu kursu</w:t>
            </w:r>
            <w:r w:rsidR="000B2795" w:rsidRPr="00430457">
              <w:rPr>
                <w:rFonts w:ascii="Times New Roman" w:hAnsi="Times New Roman" w:cs="Times New Roman"/>
                <w:color w:val="000000"/>
              </w:rPr>
              <w:t>.</w:t>
            </w:r>
          </w:p>
        </w:tc>
      </w:tr>
    </w:tbl>
    <w:p w14:paraId="383C2A17" w14:textId="77777777" w:rsidR="001C240B" w:rsidRPr="00430457" w:rsidRDefault="001C240B" w:rsidP="00A769F4">
      <w:pPr>
        <w:pStyle w:val="Bezodstpw"/>
        <w:rPr>
          <w:rFonts w:ascii="Times New Roman" w:hAnsi="Times New Roman" w:cs="Times New Roman"/>
          <w:sz w:val="24"/>
          <w:szCs w:val="24"/>
        </w:rPr>
      </w:pPr>
    </w:p>
    <w:bookmarkEnd w:id="6"/>
    <w:p w14:paraId="108EAA5F" w14:textId="77777777" w:rsidR="004B05C4" w:rsidRPr="00430457" w:rsidRDefault="004B05C4" w:rsidP="00AD4DE2">
      <w:pPr>
        <w:autoSpaceDE w:val="0"/>
        <w:autoSpaceDN w:val="0"/>
        <w:adjustRightInd w:val="0"/>
        <w:spacing w:after="0" w:line="276" w:lineRule="auto"/>
        <w:jc w:val="both"/>
        <w:rPr>
          <w:rFonts w:ascii="Times New Roman" w:hAnsi="Times New Roman" w:cs="Times New Roman"/>
        </w:rPr>
      </w:pPr>
    </w:p>
    <w:p w14:paraId="19C68AEF" w14:textId="3E2C4931"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w:t>
      </w:r>
      <w:r w:rsidR="00DF7D3C" w:rsidRPr="00430457">
        <w:rPr>
          <w:rFonts w:ascii="Times New Roman" w:hAnsi="Times New Roman" w:cs="Times New Roman"/>
          <w:color w:val="000000"/>
        </w:rPr>
        <w:t>4</w:t>
      </w:r>
      <w:r w:rsidRPr="00430457">
        <w:rPr>
          <w:rFonts w:ascii="Times New Roman" w:hAnsi="Times New Roman" w:cs="Times New Roman"/>
          <w:color w:val="000000"/>
        </w:rPr>
        <w:t xml:space="preserve">. Zamawiający dokonuje podziału zamówienia na </w:t>
      </w:r>
      <w:r w:rsidR="008B5030" w:rsidRPr="00430457">
        <w:rPr>
          <w:rFonts w:ascii="Times New Roman" w:hAnsi="Times New Roman" w:cs="Times New Roman"/>
          <w:color w:val="000000"/>
        </w:rPr>
        <w:t>2</w:t>
      </w:r>
      <w:r w:rsidR="009E42E4" w:rsidRPr="00430457">
        <w:rPr>
          <w:rFonts w:ascii="Times New Roman" w:hAnsi="Times New Roman" w:cs="Times New Roman"/>
          <w:color w:val="000000"/>
        </w:rPr>
        <w:t xml:space="preserve"> </w:t>
      </w:r>
      <w:r w:rsidRPr="00430457">
        <w:rPr>
          <w:rFonts w:ascii="Times New Roman" w:hAnsi="Times New Roman" w:cs="Times New Roman"/>
          <w:color w:val="000000"/>
        </w:rPr>
        <w:t>części i tym samym dopuszcza składani</w:t>
      </w:r>
      <w:r w:rsidR="006F1B8A" w:rsidRPr="00430457">
        <w:rPr>
          <w:rFonts w:ascii="Times New Roman" w:hAnsi="Times New Roman" w:cs="Times New Roman"/>
          <w:color w:val="000000"/>
        </w:rPr>
        <w:t>e</w:t>
      </w:r>
      <w:r w:rsidRPr="00430457">
        <w:rPr>
          <w:rFonts w:ascii="Times New Roman" w:hAnsi="Times New Roman" w:cs="Times New Roman"/>
          <w:color w:val="000000"/>
        </w:rPr>
        <w:t xml:space="preserve"> ofert częściowych. </w:t>
      </w:r>
      <w:r w:rsidR="00261F0F" w:rsidRPr="00430457">
        <w:rPr>
          <w:rFonts w:ascii="Times New Roman" w:hAnsi="Times New Roman" w:cs="Times New Roman"/>
          <w:color w:val="000000"/>
        </w:rPr>
        <w:t>Wykonawca może złożyć ofertę na dowolną liczbę części zamówienia.</w:t>
      </w:r>
    </w:p>
    <w:p w14:paraId="051E220E" w14:textId="77777777" w:rsidR="00516353" w:rsidRPr="00430457" w:rsidRDefault="00516353" w:rsidP="00AD4DE2">
      <w:pPr>
        <w:autoSpaceDE w:val="0"/>
        <w:autoSpaceDN w:val="0"/>
        <w:adjustRightInd w:val="0"/>
        <w:spacing w:after="0" w:line="276" w:lineRule="auto"/>
        <w:jc w:val="both"/>
        <w:rPr>
          <w:rFonts w:ascii="Times New Roman" w:hAnsi="Times New Roman" w:cs="Times New Roman"/>
          <w:color w:val="000000"/>
        </w:rPr>
      </w:pPr>
    </w:p>
    <w:p w14:paraId="0598F14F" w14:textId="797651A3"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w:t>
      </w:r>
      <w:r w:rsidR="00DF7D3C" w:rsidRPr="00430457">
        <w:rPr>
          <w:rFonts w:ascii="Times New Roman" w:hAnsi="Times New Roman" w:cs="Times New Roman"/>
          <w:color w:val="000000"/>
        </w:rPr>
        <w:t>5</w:t>
      </w:r>
      <w:r w:rsidRPr="00430457">
        <w:rPr>
          <w:rFonts w:ascii="Times New Roman" w:hAnsi="Times New Roman" w:cs="Times New Roman"/>
          <w:color w:val="000000"/>
        </w:rPr>
        <w:t xml:space="preserve">. Powody niedokonania podziału zamówienia na części – </w:t>
      </w:r>
      <w:r w:rsidR="009E42E4" w:rsidRPr="00430457">
        <w:rPr>
          <w:rFonts w:ascii="Times New Roman" w:hAnsi="Times New Roman" w:cs="Times New Roman"/>
          <w:color w:val="000000"/>
        </w:rPr>
        <w:t>nie dotyczy.</w:t>
      </w:r>
    </w:p>
    <w:p w14:paraId="4308F9EF" w14:textId="77777777" w:rsidR="00516353" w:rsidRPr="00430457" w:rsidRDefault="00516353" w:rsidP="00AD4DE2">
      <w:pPr>
        <w:autoSpaceDE w:val="0"/>
        <w:autoSpaceDN w:val="0"/>
        <w:adjustRightInd w:val="0"/>
        <w:spacing w:after="0" w:line="276" w:lineRule="auto"/>
        <w:jc w:val="both"/>
        <w:rPr>
          <w:rFonts w:ascii="Times New Roman" w:hAnsi="Times New Roman" w:cs="Times New Roman"/>
          <w:color w:val="000000"/>
        </w:rPr>
      </w:pPr>
    </w:p>
    <w:p w14:paraId="37C650A3" w14:textId="28A7F9E2"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w:t>
      </w:r>
      <w:r w:rsidR="00DF7D3C" w:rsidRPr="00430457">
        <w:rPr>
          <w:rFonts w:ascii="Times New Roman" w:hAnsi="Times New Roman" w:cs="Times New Roman"/>
          <w:color w:val="000000"/>
        </w:rPr>
        <w:t>6</w:t>
      </w:r>
      <w:r w:rsidRPr="00430457">
        <w:rPr>
          <w:rFonts w:ascii="Times New Roman" w:hAnsi="Times New Roman" w:cs="Times New Roman"/>
          <w:color w:val="000000"/>
        </w:rPr>
        <w:t xml:space="preserve">. Informacje dotyczące oferty wariantowej, o której mowa w art. 92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w:t>
      </w:r>
      <w:r w:rsidR="00516353" w:rsidRPr="00430457">
        <w:rPr>
          <w:rFonts w:ascii="Times New Roman" w:hAnsi="Times New Roman" w:cs="Times New Roman"/>
          <w:color w:val="000000"/>
        </w:rPr>
        <w:t xml:space="preserve"> </w:t>
      </w:r>
      <w:r w:rsidRPr="00430457">
        <w:rPr>
          <w:rFonts w:ascii="Times New Roman" w:hAnsi="Times New Roman" w:cs="Times New Roman"/>
          <w:color w:val="000000"/>
        </w:rPr>
        <w:t>Zamawiający nie dopuszcza składania ofert wariantowych.</w:t>
      </w:r>
      <w:r w:rsidR="00516353" w:rsidRPr="00430457">
        <w:rPr>
          <w:rFonts w:ascii="Times New Roman" w:hAnsi="Times New Roman" w:cs="Times New Roman"/>
          <w:color w:val="000000"/>
        </w:rPr>
        <w:t xml:space="preserve"> </w:t>
      </w:r>
    </w:p>
    <w:p w14:paraId="0A3E72D5" w14:textId="77777777" w:rsidR="00E25D3A" w:rsidRPr="00430457" w:rsidRDefault="00E25D3A" w:rsidP="00AD4DE2">
      <w:pPr>
        <w:autoSpaceDE w:val="0"/>
        <w:autoSpaceDN w:val="0"/>
        <w:adjustRightInd w:val="0"/>
        <w:spacing w:after="0" w:line="276" w:lineRule="auto"/>
        <w:jc w:val="both"/>
        <w:rPr>
          <w:rFonts w:ascii="Times New Roman" w:hAnsi="Times New Roman" w:cs="Times New Roman"/>
          <w:color w:val="000000"/>
        </w:rPr>
      </w:pPr>
    </w:p>
    <w:p w14:paraId="710AB76F" w14:textId="1EB4DA9D"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4.7. Wymagania w zakresie zatrudnienia na podstawie stosunku pracy, w okolicznościach, o których</w:t>
      </w:r>
    </w:p>
    <w:p w14:paraId="0EBA92B0" w14:textId="10E53216"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mowa w art. 95: W niniejszym postępowaniu nie ma zastosowania art. 95 ustawy PZP.</w:t>
      </w:r>
    </w:p>
    <w:p w14:paraId="43BF3169"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p>
    <w:p w14:paraId="269A341E" w14:textId="23461C2E"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4.8. Wymagania w zakresie zatrudnienia osób, o których mowa w art. 96 ust. 2 pkt. 2:</w:t>
      </w:r>
    </w:p>
    <w:p w14:paraId="04CE35FF"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W niniejszym postępowaniu Zamawiający nie przewiduje zastosowania art. 96 ust. 2 pkt. 2 ustawy</w:t>
      </w:r>
    </w:p>
    <w:p w14:paraId="75FA3BF8" w14:textId="18D7648F"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PZP.</w:t>
      </w:r>
    </w:p>
    <w:p w14:paraId="1A398C81"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p>
    <w:p w14:paraId="1BDB8C1C" w14:textId="5D703F76"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4.9. Informacja o zastrzeżeniu możliwości ubiegania się o udzielenie zamówienia wyłącznie przez</w:t>
      </w:r>
    </w:p>
    <w:p w14:paraId="509AE11E" w14:textId="77777777"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 wykonawców, o których mowa w art. 94:</w:t>
      </w:r>
    </w:p>
    <w:p w14:paraId="7E922AF8" w14:textId="53B3D98A" w:rsidR="00DF7D3C" w:rsidRPr="00430457" w:rsidRDefault="00DF7D3C" w:rsidP="00DF7D3C">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W niniejszym postępowaniu zamawiający nie przewiduje zastosowania art. 94 ustawy PZP</w:t>
      </w:r>
    </w:p>
    <w:p w14:paraId="5A04E966" w14:textId="77777777" w:rsidR="00DF7D3C" w:rsidRPr="00430457" w:rsidRDefault="00DF7D3C" w:rsidP="00AD4DE2">
      <w:pPr>
        <w:autoSpaceDE w:val="0"/>
        <w:autoSpaceDN w:val="0"/>
        <w:adjustRightInd w:val="0"/>
        <w:spacing w:after="0" w:line="276" w:lineRule="auto"/>
        <w:jc w:val="both"/>
        <w:rPr>
          <w:rFonts w:ascii="Times New Roman" w:hAnsi="Times New Roman" w:cs="Times New Roman"/>
          <w:bCs/>
          <w:color w:val="FF0000"/>
        </w:rPr>
      </w:pPr>
    </w:p>
    <w:p w14:paraId="6455C0D7" w14:textId="76383A6F"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5. INFORMACJA O PRZEWIDYWANYCH ZAMÓWIENIACH, O KTÓRYCH</w:t>
      </w:r>
      <w:r w:rsidR="00516353"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MOWA W ART. 214 UST 1 PKT 7 USTAWY PZP.</w:t>
      </w:r>
    </w:p>
    <w:p w14:paraId="065FC695" w14:textId="6E237A95"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Zamawiający nie przewiduje udzielenia zamówień, o których mowa w art. 214</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ust. 1 pkt 7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p>
    <w:p w14:paraId="665C7C50" w14:textId="77777777" w:rsidR="000F6C5E" w:rsidRPr="00430457"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430457"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6. TERMIN WYKONANIA ZAMÓWIENIA</w:t>
      </w:r>
    </w:p>
    <w:p w14:paraId="6AC443AE" w14:textId="02449A79" w:rsidR="00BE0DD3" w:rsidRPr="00430457" w:rsidRDefault="00BE0DD3" w:rsidP="00BE0DD3">
      <w:pPr>
        <w:autoSpaceDE w:val="0"/>
        <w:autoSpaceDN w:val="0"/>
        <w:adjustRightInd w:val="0"/>
        <w:spacing w:after="0" w:line="240" w:lineRule="auto"/>
        <w:jc w:val="both"/>
        <w:rPr>
          <w:rFonts w:ascii="Times New Roman" w:hAnsi="Times New Roman" w:cs="Times New Roman"/>
        </w:rPr>
      </w:pPr>
      <w:r w:rsidRPr="00430457">
        <w:rPr>
          <w:rFonts w:ascii="Times New Roman" w:hAnsi="Times New Roman" w:cs="Times New Roman"/>
        </w:rPr>
        <w:t xml:space="preserve">6.1 </w:t>
      </w:r>
      <w:r w:rsidR="00DC7E4A" w:rsidRPr="00430457">
        <w:rPr>
          <w:rFonts w:ascii="Times New Roman" w:hAnsi="Times New Roman" w:cs="Times New Roman"/>
        </w:rPr>
        <w:t>Wymagany termin wykonania przedmiotu zamówienia</w:t>
      </w:r>
      <w:r w:rsidRPr="00430457">
        <w:rPr>
          <w:rFonts w:ascii="Times New Roman" w:hAnsi="Times New Roman" w:cs="Times New Roman"/>
        </w:rPr>
        <w:t xml:space="preserve"> dla każdej części postępowania</w:t>
      </w:r>
      <w:r w:rsidR="00DC7E4A" w:rsidRPr="00430457">
        <w:rPr>
          <w:rFonts w:ascii="Times New Roman" w:hAnsi="Times New Roman" w:cs="Times New Roman"/>
        </w:rPr>
        <w:t xml:space="preserve">: </w:t>
      </w:r>
      <w:r w:rsidR="00577F01" w:rsidRPr="00430457">
        <w:rPr>
          <w:rFonts w:ascii="Times New Roman" w:hAnsi="Times New Roman" w:cs="Times New Roman"/>
          <w:b/>
          <w:bCs/>
        </w:rPr>
        <w:t xml:space="preserve">do </w:t>
      </w:r>
      <w:r w:rsidR="00AA4E66" w:rsidRPr="00430457">
        <w:rPr>
          <w:rFonts w:ascii="Times New Roman" w:hAnsi="Times New Roman" w:cs="Times New Roman"/>
          <w:b/>
          <w:bCs/>
        </w:rPr>
        <w:t>3</w:t>
      </w:r>
      <w:r w:rsidR="00EE6FDC" w:rsidRPr="00430457">
        <w:rPr>
          <w:rFonts w:ascii="Times New Roman" w:hAnsi="Times New Roman" w:cs="Times New Roman"/>
          <w:b/>
          <w:bCs/>
        </w:rPr>
        <w:t>0</w:t>
      </w:r>
      <w:r w:rsidR="00AA4E66" w:rsidRPr="00430457">
        <w:rPr>
          <w:rFonts w:ascii="Times New Roman" w:hAnsi="Times New Roman" w:cs="Times New Roman"/>
          <w:b/>
          <w:bCs/>
        </w:rPr>
        <w:t xml:space="preserve"> </w:t>
      </w:r>
      <w:r w:rsidR="00D21B8F">
        <w:rPr>
          <w:rFonts w:ascii="Times New Roman" w:hAnsi="Times New Roman" w:cs="Times New Roman"/>
          <w:b/>
          <w:bCs/>
        </w:rPr>
        <w:t xml:space="preserve">listopada </w:t>
      </w:r>
      <w:r w:rsidR="00577F01" w:rsidRPr="00430457">
        <w:rPr>
          <w:rFonts w:ascii="Times New Roman" w:hAnsi="Times New Roman" w:cs="Times New Roman"/>
          <w:b/>
          <w:bCs/>
        </w:rPr>
        <w:t>202</w:t>
      </w:r>
      <w:r w:rsidR="00F812A5" w:rsidRPr="00430457">
        <w:rPr>
          <w:rFonts w:ascii="Times New Roman" w:hAnsi="Times New Roman" w:cs="Times New Roman"/>
          <w:b/>
          <w:bCs/>
        </w:rPr>
        <w:t>3</w:t>
      </w:r>
      <w:r w:rsidR="00577F01" w:rsidRPr="00430457">
        <w:rPr>
          <w:rFonts w:ascii="Times New Roman" w:hAnsi="Times New Roman" w:cs="Times New Roman"/>
          <w:b/>
          <w:bCs/>
        </w:rPr>
        <w:t>r.</w:t>
      </w:r>
      <w:r w:rsidRPr="00430457">
        <w:rPr>
          <w:rFonts w:ascii="Times New Roman" w:hAnsi="Times New Roman" w:cs="Times New Roman"/>
          <w:b/>
          <w:bCs/>
        </w:rPr>
        <w:t xml:space="preserve"> </w:t>
      </w:r>
    </w:p>
    <w:p w14:paraId="65CFC4EE" w14:textId="77777777" w:rsidR="00577F01" w:rsidRPr="00430457" w:rsidRDefault="00577F01" w:rsidP="00577F01">
      <w:pPr>
        <w:autoSpaceDE w:val="0"/>
        <w:autoSpaceDN w:val="0"/>
        <w:adjustRightInd w:val="0"/>
        <w:spacing w:after="0" w:line="240" w:lineRule="auto"/>
        <w:jc w:val="both"/>
        <w:rPr>
          <w:rFonts w:ascii="Times New Roman" w:hAnsi="Times New Roman" w:cs="Times New Roman"/>
        </w:rPr>
      </w:pPr>
    </w:p>
    <w:p w14:paraId="78838093" w14:textId="7E8A85C2" w:rsidR="00041214" w:rsidRPr="00430457"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430457">
        <w:rPr>
          <w:rFonts w:ascii="Times New Roman" w:hAnsi="Times New Roman" w:cs="Times New Roman"/>
          <w:b/>
          <w:bCs/>
          <w:color w:val="000000"/>
        </w:rPr>
        <w:t xml:space="preserve">7. </w:t>
      </w:r>
      <w:r w:rsidR="00041214" w:rsidRPr="00430457">
        <w:rPr>
          <w:rFonts w:ascii="Times New Roman" w:hAnsi="Times New Roman" w:cs="Times New Roman"/>
          <w:b/>
          <w:bCs/>
          <w:color w:val="000000"/>
        </w:rPr>
        <w:t>INFORMACJA O WARUNKACH UDZIAŁU W POSTĘPOWANIU</w:t>
      </w:r>
      <w:r w:rsidR="00BB0329" w:rsidRPr="00430457">
        <w:rPr>
          <w:rFonts w:ascii="Times New Roman" w:hAnsi="Times New Roman" w:cs="Times New Roman"/>
          <w:b/>
          <w:bCs/>
          <w:color w:val="000000"/>
        </w:rPr>
        <w:t xml:space="preserve"> DLA KAŻDEJ CZĘŚCI ZAMÓWIENIA</w:t>
      </w:r>
    </w:p>
    <w:p w14:paraId="7E914FD0" w14:textId="0BA8B6D1" w:rsidR="00041214" w:rsidRPr="00430457" w:rsidRDefault="00041214" w:rsidP="00DC7E4A">
      <w:pPr>
        <w:autoSpaceDE w:val="0"/>
        <w:autoSpaceDN w:val="0"/>
        <w:adjustRightInd w:val="0"/>
        <w:spacing w:before="240" w:line="276" w:lineRule="auto"/>
        <w:jc w:val="both"/>
        <w:rPr>
          <w:rFonts w:ascii="Times New Roman" w:hAnsi="Times New Roman" w:cs="Times New Roman"/>
          <w:color w:val="000000"/>
        </w:rPr>
      </w:pPr>
      <w:r w:rsidRPr="00430457">
        <w:rPr>
          <w:rFonts w:ascii="Times New Roman" w:hAnsi="Times New Roman" w:cs="Times New Roman"/>
          <w:color w:val="000000"/>
        </w:rPr>
        <w:t>7.1. O udzielenie zamówienia mogą ubiegać się Wykonawcy, którzy nie podlegają</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wykluczeniu oraz spełniają warunki udziału w postępowaniu i wymagania</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określone w niniejszej SWZ.</w:t>
      </w:r>
    </w:p>
    <w:p w14:paraId="675B96F2" w14:textId="1DFE7AA1" w:rsidR="00646064" w:rsidRPr="00430457" w:rsidRDefault="00041214" w:rsidP="00DC7E4A">
      <w:pPr>
        <w:autoSpaceDE w:val="0"/>
        <w:autoSpaceDN w:val="0"/>
        <w:adjustRightInd w:val="0"/>
        <w:spacing w:before="24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7.2. Zamawiający, na podstawie art. 112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określa następujące warunki</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udziału w postępowaniu dotyczące:</w:t>
      </w:r>
    </w:p>
    <w:p w14:paraId="14FF6BE9" w14:textId="7889A569" w:rsidR="00651C11" w:rsidRPr="00430457" w:rsidRDefault="00646064" w:rsidP="003E107B">
      <w:pPr>
        <w:pStyle w:val="Akapitzlist"/>
        <w:numPr>
          <w:ilvl w:val="0"/>
          <w:numId w:val="6"/>
        </w:numPr>
        <w:jc w:val="both"/>
        <w:rPr>
          <w:rFonts w:ascii="Times New Roman" w:hAnsi="Times New Roman" w:cs="Times New Roman"/>
          <w:b/>
          <w:bCs/>
          <w:color w:val="000000"/>
        </w:rPr>
      </w:pPr>
      <w:r w:rsidRPr="00430457">
        <w:rPr>
          <w:rFonts w:ascii="Times New Roman" w:hAnsi="Times New Roman" w:cs="Times New Roman"/>
          <w:b/>
          <w:bCs/>
          <w:color w:val="000000"/>
        </w:rPr>
        <w:t>zdolności do występowania w obrocie gospodarczym</w:t>
      </w:r>
      <w:r w:rsidRPr="00430457">
        <w:rPr>
          <w:rFonts w:ascii="Times New Roman" w:hAnsi="Times New Roman" w:cs="Times New Roman"/>
          <w:color w:val="000000"/>
        </w:rPr>
        <w:t xml:space="preserve">: </w:t>
      </w:r>
    </w:p>
    <w:p w14:paraId="0FA7265A" w14:textId="78FC27E5" w:rsidR="00A526BB" w:rsidRPr="00430457" w:rsidRDefault="00651C11" w:rsidP="005F3593">
      <w:pPr>
        <w:pStyle w:val="Akapitzlist"/>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b/>
          <w:bCs/>
          <w:color w:val="000000"/>
        </w:rPr>
        <w:t xml:space="preserve">Zamawiający nie określa tego warunku dla </w:t>
      </w:r>
      <w:r w:rsidR="005A7BB5" w:rsidRPr="00430457">
        <w:rPr>
          <w:rFonts w:ascii="Times New Roman" w:hAnsi="Times New Roman" w:cs="Times New Roman"/>
          <w:b/>
          <w:bCs/>
          <w:color w:val="000000"/>
        </w:rPr>
        <w:t xml:space="preserve">żadnej </w:t>
      </w:r>
      <w:r w:rsidRPr="00430457">
        <w:rPr>
          <w:rFonts w:ascii="Times New Roman" w:hAnsi="Times New Roman" w:cs="Times New Roman"/>
          <w:b/>
          <w:bCs/>
          <w:color w:val="000000"/>
        </w:rPr>
        <w:t>części postępowania.</w:t>
      </w:r>
      <w:r w:rsidR="005A7BB5" w:rsidRPr="00430457">
        <w:rPr>
          <w:rFonts w:ascii="Times New Roman" w:hAnsi="Times New Roman" w:cs="Times New Roman"/>
          <w:b/>
          <w:bCs/>
          <w:color w:val="000000"/>
        </w:rPr>
        <w:t xml:space="preserve"> Należy złożyć </w:t>
      </w:r>
      <w:r w:rsidR="005A7BB5" w:rsidRPr="00430457">
        <w:rPr>
          <w:rFonts w:ascii="Times New Roman" w:hAnsi="Times New Roman" w:cs="Times New Roman"/>
        </w:rPr>
        <w:t>oświadczenie o spełnianiu warunków udziału  w postępowaniu – na załączniku nr 2 do SWZ.</w:t>
      </w:r>
    </w:p>
    <w:p w14:paraId="7C9384A2" w14:textId="77777777" w:rsidR="005F3593" w:rsidRPr="00430457" w:rsidRDefault="005F3593" w:rsidP="005F3593">
      <w:pPr>
        <w:pStyle w:val="Akapitzlist"/>
        <w:autoSpaceDE w:val="0"/>
        <w:autoSpaceDN w:val="0"/>
        <w:adjustRightInd w:val="0"/>
        <w:spacing w:line="276" w:lineRule="auto"/>
        <w:jc w:val="both"/>
        <w:rPr>
          <w:rFonts w:ascii="Times New Roman" w:hAnsi="Times New Roman" w:cs="Times New Roman"/>
          <w:b/>
          <w:bCs/>
          <w:color w:val="000000"/>
        </w:rPr>
      </w:pPr>
    </w:p>
    <w:p w14:paraId="2FA2B65F" w14:textId="68B00741" w:rsidR="00B60A9D" w:rsidRPr="00430457" w:rsidRDefault="00646064" w:rsidP="002410CF">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b/>
          <w:bCs/>
          <w:color w:val="000000"/>
        </w:rPr>
        <w:t>uprawnień do prowadzenia określonej działalności gospodarczej lub zawodowej</w:t>
      </w:r>
      <w:r w:rsidR="007234D8" w:rsidRPr="00430457">
        <w:rPr>
          <w:rFonts w:ascii="Times New Roman" w:hAnsi="Times New Roman" w:cs="Times New Roman"/>
          <w:b/>
          <w:bCs/>
          <w:color w:val="000000"/>
        </w:rPr>
        <w:t xml:space="preserve"> </w:t>
      </w:r>
      <w:r w:rsidRPr="00430457">
        <w:rPr>
          <w:rFonts w:ascii="Times New Roman" w:eastAsia="Times New Roman" w:hAnsi="Times New Roman" w:cs="Times New Roman"/>
          <w:lang w:eastAsia="zh-CN"/>
        </w:rPr>
        <w:t xml:space="preserve">o ile wynika to z odrębnych przepisów: </w:t>
      </w:r>
      <w:bookmarkStart w:id="7" w:name="_Hlk68855140"/>
    </w:p>
    <w:p w14:paraId="019B80D2" w14:textId="6844E97D" w:rsidR="00527C9F" w:rsidRPr="00430457" w:rsidRDefault="00527C9F" w:rsidP="00527C9F">
      <w:pPr>
        <w:pStyle w:val="Akapitzlist"/>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b/>
          <w:bCs/>
          <w:color w:val="000000"/>
        </w:rPr>
        <w:t xml:space="preserve">Zamawiający nie określa tego warunku dla </w:t>
      </w:r>
      <w:r w:rsidR="008B5030" w:rsidRPr="00430457">
        <w:rPr>
          <w:rFonts w:ascii="Times New Roman" w:hAnsi="Times New Roman" w:cs="Times New Roman"/>
          <w:b/>
          <w:bCs/>
          <w:color w:val="000000"/>
        </w:rPr>
        <w:t>żadnej</w:t>
      </w:r>
      <w:r w:rsidRPr="00430457">
        <w:rPr>
          <w:rFonts w:ascii="Times New Roman" w:hAnsi="Times New Roman" w:cs="Times New Roman"/>
          <w:b/>
          <w:bCs/>
          <w:color w:val="000000"/>
        </w:rPr>
        <w:t xml:space="preserve"> części postępowania. Należy złożyć </w:t>
      </w:r>
      <w:r w:rsidRPr="00430457">
        <w:rPr>
          <w:rFonts w:ascii="Times New Roman" w:hAnsi="Times New Roman" w:cs="Times New Roman"/>
        </w:rPr>
        <w:t>oświadczenie o spełnianiu warunków udziału  w postępowaniu – na załączniku nr 2 do SWZ.</w:t>
      </w:r>
    </w:p>
    <w:p w14:paraId="4362AF62" w14:textId="77777777" w:rsidR="00651C11" w:rsidRPr="00430457" w:rsidRDefault="00651C11" w:rsidP="00651C11">
      <w:pPr>
        <w:pStyle w:val="Akapitzlist"/>
        <w:autoSpaceDE w:val="0"/>
        <w:autoSpaceDN w:val="0"/>
        <w:adjustRightInd w:val="0"/>
        <w:spacing w:line="276" w:lineRule="auto"/>
        <w:jc w:val="both"/>
        <w:rPr>
          <w:rFonts w:ascii="Times New Roman" w:hAnsi="Times New Roman" w:cs="Times New Roman"/>
          <w:b/>
          <w:bCs/>
          <w:color w:val="000000"/>
        </w:rPr>
      </w:pPr>
    </w:p>
    <w:bookmarkEnd w:id="7"/>
    <w:p w14:paraId="0375B805" w14:textId="118DEDA2" w:rsidR="007234D8" w:rsidRPr="00430457" w:rsidRDefault="00646064" w:rsidP="00B04F36">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b/>
          <w:bCs/>
          <w:color w:val="000000"/>
        </w:rPr>
        <w:t>sytuacji ekonomicznej lub finansowej:</w:t>
      </w:r>
      <w:r w:rsidRPr="00430457">
        <w:rPr>
          <w:rFonts w:ascii="Times New Roman" w:hAnsi="Times New Roman" w:cs="Times New Roman"/>
          <w:color w:val="000000"/>
        </w:rPr>
        <w:t xml:space="preserve"> </w:t>
      </w:r>
    </w:p>
    <w:p w14:paraId="1D767D41" w14:textId="3EF120DF" w:rsidR="00EC3D15" w:rsidRPr="00430457"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r w:rsidRPr="00430457">
        <w:rPr>
          <w:rFonts w:ascii="Times New Roman" w:hAnsi="Times New Roman" w:cs="Times New Roman"/>
          <w:b/>
          <w:bCs/>
          <w:color w:val="000000"/>
        </w:rPr>
        <w:t>Zamawiający nie określa tego warunku dla</w:t>
      </w:r>
      <w:r w:rsidR="00497A88" w:rsidRPr="00430457">
        <w:rPr>
          <w:rFonts w:ascii="Times New Roman" w:hAnsi="Times New Roman" w:cs="Times New Roman"/>
          <w:b/>
          <w:bCs/>
          <w:color w:val="000000"/>
        </w:rPr>
        <w:t xml:space="preserve"> żadnej</w:t>
      </w:r>
      <w:r w:rsidRPr="00430457">
        <w:rPr>
          <w:rFonts w:ascii="Times New Roman" w:hAnsi="Times New Roman" w:cs="Times New Roman"/>
          <w:b/>
          <w:bCs/>
          <w:color w:val="000000"/>
        </w:rPr>
        <w:t xml:space="preserve"> części </w:t>
      </w:r>
      <w:r w:rsidR="00497A88" w:rsidRPr="00430457">
        <w:rPr>
          <w:rFonts w:ascii="Times New Roman" w:hAnsi="Times New Roman" w:cs="Times New Roman"/>
          <w:b/>
          <w:bCs/>
          <w:color w:val="000000"/>
        </w:rPr>
        <w:t>postępowania.</w:t>
      </w:r>
      <w:r w:rsidR="005A7BB5" w:rsidRPr="00430457">
        <w:rPr>
          <w:rFonts w:ascii="Times New Roman" w:hAnsi="Times New Roman" w:cs="Times New Roman"/>
          <w:b/>
          <w:bCs/>
          <w:color w:val="000000"/>
        </w:rPr>
        <w:t xml:space="preserve"> Należy złożyć </w:t>
      </w:r>
      <w:r w:rsidR="005A7BB5" w:rsidRPr="00430457">
        <w:rPr>
          <w:rFonts w:ascii="Times New Roman" w:hAnsi="Times New Roman" w:cs="Times New Roman"/>
        </w:rPr>
        <w:t>oświadczenie o spełnianiu warunków udziału  w postępowaniu – na załączniku nr 2 do SWZ.</w:t>
      </w:r>
    </w:p>
    <w:p w14:paraId="39BA36AF" w14:textId="77777777" w:rsidR="00195FA4" w:rsidRPr="00430457" w:rsidRDefault="00195FA4" w:rsidP="00195FA4">
      <w:pPr>
        <w:pStyle w:val="Akapitzlist"/>
        <w:autoSpaceDE w:val="0"/>
        <w:autoSpaceDN w:val="0"/>
        <w:adjustRightInd w:val="0"/>
        <w:spacing w:line="276" w:lineRule="auto"/>
        <w:jc w:val="both"/>
        <w:rPr>
          <w:rFonts w:ascii="Times New Roman" w:hAnsi="Times New Roman" w:cs="Times New Roman"/>
          <w:b/>
          <w:bCs/>
          <w:color w:val="000000"/>
        </w:rPr>
      </w:pPr>
    </w:p>
    <w:p w14:paraId="0A52CE17" w14:textId="6FED62C8" w:rsidR="00B60A9D" w:rsidRPr="00430457" w:rsidRDefault="00646064" w:rsidP="00B60A9D">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b/>
          <w:bCs/>
          <w:color w:val="000000"/>
        </w:rPr>
        <w:t xml:space="preserve">zdolności technicznej lub zawodowej: </w:t>
      </w:r>
    </w:p>
    <w:p w14:paraId="0C5E628B" w14:textId="77777777" w:rsidR="00527C9F" w:rsidRPr="00430457" w:rsidRDefault="00527C9F" w:rsidP="00527C9F">
      <w:pPr>
        <w:pStyle w:val="Akapitzlist"/>
        <w:autoSpaceDE w:val="0"/>
        <w:autoSpaceDN w:val="0"/>
        <w:adjustRightInd w:val="0"/>
        <w:spacing w:line="276" w:lineRule="auto"/>
        <w:jc w:val="both"/>
        <w:rPr>
          <w:rFonts w:ascii="Times New Roman" w:hAnsi="Times New Roman" w:cs="Times New Roman"/>
          <w:b/>
          <w:bCs/>
          <w:color w:val="000000"/>
        </w:rPr>
      </w:pPr>
    </w:p>
    <w:p w14:paraId="21E1CE63" w14:textId="5CC4FE58" w:rsidR="00527C9F" w:rsidRPr="00430457" w:rsidRDefault="00527C9F" w:rsidP="00527C9F">
      <w:pPr>
        <w:pStyle w:val="Akapitzlist"/>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b/>
          <w:bCs/>
          <w:color w:val="000000"/>
        </w:rPr>
        <w:t xml:space="preserve">Zamawiający nie określa tego warunku dla żadnej części postępowania. Należy złożyć </w:t>
      </w:r>
      <w:r w:rsidRPr="00430457">
        <w:rPr>
          <w:rFonts w:ascii="Times New Roman" w:hAnsi="Times New Roman" w:cs="Times New Roman"/>
        </w:rPr>
        <w:t>oświadczenie o spełnianiu warunków udziału  w postępowaniu – na załączniku nr 2 do SWZ.</w:t>
      </w:r>
    </w:p>
    <w:p w14:paraId="3726644D" w14:textId="12190FA4" w:rsidR="00041214" w:rsidRPr="00430457"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430457">
        <w:rPr>
          <w:rFonts w:ascii="Times New Roman" w:hAnsi="Times New Roman" w:cs="Times New Roman"/>
          <w:b/>
          <w:bCs/>
          <w:color w:val="000000"/>
        </w:rPr>
        <w:t>8. PODSTAWY WYKLUCZENIA WYKONAWCY Z POSTĘPOWANIA</w:t>
      </w:r>
      <w:r w:rsidR="000A6C81" w:rsidRPr="00430457">
        <w:rPr>
          <w:rFonts w:ascii="Times New Roman" w:hAnsi="Times New Roman" w:cs="Times New Roman"/>
          <w:b/>
          <w:bCs/>
          <w:color w:val="000000"/>
        </w:rPr>
        <w:t xml:space="preserve"> - DOT. WSZYSTKICH CZĘŚCI POSTĘPOWANIA</w:t>
      </w:r>
    </w:p>
    <w:p w14:paraId="2DF89226" w14:textId="1AECF4AA"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8.1. Zamawiający wykluczy z postępowania o udzielenie zamówienia Wykonawcę,</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wobec którego zachodzą podstawy wykluczenia, o których mowa w art. 108 </w:t>
      </w:r>
      <w:r w:rsidR="00687320" w:rsidRPr="00430457">
        <w:rPr>
          <w:rFonts w:ascii="Times New Roman" w:hAnsi="Times New Roman" w:cs="Times New Roman"/>
          <w:color w:val="000000"/>
        </w:rPr>
        <w:t>ust.1</w:t>
      </w:r>
      <w:r w:rsidRPr="00430457">
        <w:rPr>
          <w:rFonts w:ascii="Times New Roman" w:hAnsi="Times New Roman" w:cs="Times New Roman"/>
          <w:color w:val="000000"/>
        </w:rPr>
        <w:t xml:space="preserve">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p>
    <w:p w14:paraId="39706406" w14:textId="3001A850"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8.2. Wykluczenie Wykonawcy następuje na okresy, o których mowa w art. 111</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p>
    <w:p w14:paraId="78D35CB1" w14:textId="6A3E0516"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8.3. Wykonawca nie podlega wykluczeniu w okolicznościach określonych w art. 108</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ust. 1 pkt 1, 2</w:t>
      </w:r>
      <w:r w:rsidR="00FD58BF" w:rsidRPr="00430457">
        <w:rPr>
          <w:rFonts w:ascii="Times New Roman" w:hAnsi="Times New Roman" w:cs="Times New Roman"/>
          <w:color w:val="000000"/>
        </w:rPr>
        <w:t xml:space="preserve"> </w:t>
      </w:r>
      <w:r w:rsidRPr="00430457">
        <w:rPr>
          <w:rFonts w:ascii="Times New Roman" w:hAnsi="Times New Roman" w:cs="Times New Roman"/>
          <w:color w:val="000000"/>
        </w:rPr>
        <w:t>i 5</w:t>
      </w:r>
      <w:r w:rsidR="00FD58BF"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jeżeli udowodni</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Zamawiającemu, że spełnił łącznie przesłanki określone w art. 110 ust. 2 ustawy</w:t>
      </w:r>
      <w:r w:rsidR="000F6C5E" w:rsidRPr="00430457">
        <w:rPr>
          <w:rFonts w:ascii="Times New Roman" w:hAnsi="Times New Roman" w:cs="Times New Roman"/>
          <w:color w:val="000000"/>
        </w:rPr>
        <w:t xml:space="preserve">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p>
    <w:p w14:paraId="050FCC32" w14:textId="44407B78"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8.4. Zamawiający oceni, czy podjęte przez Wykonawcę czynności, określone w pkt</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8.3 SWZ są wystarczające do wykazania jego rzetelności, uwzględniając wagę</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i szczególne okoliczności czynu Wykonawcy, a jeżeli uzna, że nie są</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wystarczające, wykluczy Wykonawcę.</w:t>
      </w:r>
    </w:p>
    <w:p w14:paraId="7BA0E613" w14:textId="43C51F8F" w:rsidR="00704BB2" w:rsidRPr="00430457" w:rsidRDefault="00041214" w:rsidP="00DC090E">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8.5. Zamawiający może wykluczyć Wykonawcę na każdym etapie postępowania,</w:t>
      </w:r>
      <w:r w:rsidR="000F6C5E" w:rsidRPr="00430457">
        <w:rPr>
          <w:rFonts w:ascii="Times New Roman" w:hAnsi="Times New Roman" w:cs="Times New Roman"/>
          <w:color w:val="000000"/>
        </w:rPr>
        <w:t xml:space="preserve"> </w:t>
      </w:r>
      <w:r w:rsidRPr="00430457">
        <w:rPr>
          <w:rFonts w:ascii="Times New Roman" w:hAnsi="Times New Roman" w:cs="Times New Roman"/>
          <w:color w:val="000000"/>
        </w:rPr>
        <w:t>ofertę Wykonawcy wykluczonego uznaje się za odrzuconą.</w:t>
      </w:r>
    </w:p>
    <w:p w14:paraId="23005DBE" w14:textId="24337C0B" w:rsidR="000D719C" w:rsidRPr="00430457" w:rsidRDefault="00041214" w:rsidP="000A6C81">
      <w:pPr>
        <w:autoSpaceDE w:val="0"/>
        <w:autoSpaceDN w:val="0"/>
        <w:adjustRightInd w:val="0"/>
        <w:spacing w:before="240" w:line="240" w:lineRule="auto"/>
        <w:jc w:val="both"/>
        <w:rPr>
          <w:rFonts w:ascii="Times New Roman" w:hAnsi="Times New Roman" w:cs="Times New Roman"/>
          <w:b/>
          <w:bCs/>
          <w:color w:val="000000"/>
        </w:rPr>
      </w:pPr>
      <w:r w:rsidRPr="00430457">
        <w:rPr>
          <w:rFonts w:ascii="Times New Roman" w:hAnsi="Times New Roman" w:cs="Times New Roman"/>
          <w:b/>
          <w:bCs/>
          <w:color w:val="000000"/>
        </w:rPr>
        <w:t>9. INFORMACJA O PODMIOTOWYCH SRODKACH DOWODOWYCH</w:t>
      </w:r>
      <w:r w:rsidR="000A6C81" w:rsidRPr="00430457">
        <w:rPr>
          <w:rFonts w:ascii="Times New Roman" w:hAnsi="Times New Roman" w:cs="Times New Roman"/>
          <w:b/>
          <w:bCs/>
          <w:color w:val="000000"/>
        </w:rPr>
        <w:t xml:space="preserve"> - DOT. WSZYSTKICH CZĘŚCI POSTĘPOWANIA</w:t>
      </w:r>
    </w:p>
    <w:p w14:paraId="39431B91" w14:textId="5936CA48" w:rsidR="00195FA4" w:rsidRPr="00430457" w:rsidRDefault="00041214" w:rsidP="00195FA4">
      <w:pPr>
        <w:rPr>
          <w:rFonts w:ascii="Times New Roman" w:hAnsi="Times New Roman" w:cs="Times New Roman"/>
        </w:rPr>
      </w:pPr>
      <w:r w:rsidRPr="00430457">
        <w:rPr>
          <w:rFonts w:ascii="Times New Roman" w:hAnsi="Times New Roman" w:cs="Times New Roman"/>
          <w:color w:val="000000"/>
        </w:rPr>
        <w:t>9.</w:t>
      </w:r>
      <w:r w:rsidR="00CC0873" w:rsidRPr="00430457">
        <w:rPr>
          <w:rFonts w:ascii="Times New Roman" w:hAnsi="Times New Roman" w:cs="Times New Roman"/>
          <w:color w:val="000000"/>
        </w:rPr>
        <w:t>1</w:t>
      </w:r>
      <w:r w:rsidRPr="00430457">
        <w:rPr>
          <w:rFonts w:ascii="Times New Roman" w:hAnsi="Times New Roman" w:cs="Times New Roman"/>
          <w:color w:val="000000"/>
        </w:rPr>
        <w:t>.</w:t>
      </w:r>
      <w:r w:rsidR="00195FA4" w:rsidRPr="00430457">
        <w:rPr>
          <w:rFonts w:ascii="Times New Roman" w:hAnsi="Times New Roman" w:cs="Times New Roman"/>
          <w:color w:val="000000"/>
        </w:rPr>
        <w:t>1</w:t>
      </w:r>
      <w:r w:rsidR="00195FA4" w:rsidRPr="00430457">
        <w:rPr>
          <w:rFonts w:ascii="Times New Roman" w:hAnsi="Times New Roman" w:cs="Times New Roman"/>
        </w:rPr>
        <w:t xml:space="preserve">. Wykaz oświadczeń w celu wstępnego potwierdzenia, że Wykonawca nie podlega wykluczeniu oraz spełnia warunki udziału w postępowaniu zgodnie z art. 125 ust.1 ustawy PZP: </w:t>
      </w:r>
    </w:p>
    <w:p w14:paraId="3ED74A29" w14:textId="748306B0" w:rsidR="00195FA4" w:rsidRPr="00430457" w:rsidRDefault="00195FA4" w:rsidP="00195FA4">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2</w:t>
      </w:r>
      <w:r w:rsidRPr="00430457">
        <w:rPr>
          <w:rFonts w:ascii="Times New Roman" w:hAnsi="Times New Roman" w:cs="Times New Roman"/>
        </w:rPr>
        <w:t xml:space="preserve"> W przypadku wspólnego ubiegania się o zamówienie przez Wykonawców, oświadczenie, o którym mowa w art. 125 ust.1 ustawy PZP,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430457" w:rsidRDefault="00195FA4" w:rsidP="00195FA4">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3</w:t>
      </w:r>
      <w:r w:rsidRPr="0043045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33FE54E" w:rsidR="00195FA4" w:rsidRPr="00430457" w:rsidRDefault="00195FA4" w:rsidP="00195FA4">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4</w:t>
      </w:r>
      <w:r w:rsidRPr="00430457">
        <w:rPr>
          <w:rFonts w:ascii="Times New Roman" w:hAnsi="Times New Roman" w:cs="Times New Roman"/>
        </w:rPr>
        <w:t xml:space="preserve">. Przedmiotowe oświadczenie stanowi załącznik nr 2 do SWZ, </w:t>
      </w:r>
    </w:p>
    <w:p w14:paraId="52A58B21" w14:textId="46532D08" w:rsidR="00195FA4" w:rsidRPr="00430457" w:rsidRDefault="00195FA4" w:rsidP="008C1246">
      <w:pPr>
        <w:rPr>
          <w:rFonts w:ascii="Times New Roman" w:hAnsi="Times New Roman" w:cs="Times New Roman"/>
        </w:rPr>
      </w:pPr>
      <w:r w:rsidRPr="00430457">
        <w:rPr>
          <w:rFonts w:ascii="Times New Roman" w:hAnsi="Times New Roman" w:cs="Times New Roman"/>
        </w:rPr>
        <w:t>9.1.</w:t>
      </w:r>
      <w:r w:rsidR="0047360B" w:rsidRPr="00430457">
        <w:rPr>
          <w:rFonts w:ascii="Times New Roman" w:hAnsi="Times New Roman" w:cs="Times New Roman"/>
        </w:rPr>
        <w:t>5</w:t>
      </w:r>
      <w:r w:rsidRPr="00430457">
        <w:rPr>
          <w:rFonts w:ascii="Times New Roman" w:hAnsi="Times New Roman" w:cs="Times New Roman"/>
        </w:rPr>
        <w:t xml:space="preserve">. Ocena spełniania warunków udziału w postępowaniu będzie dokonana na zasadzie spełnia/nie spełnia. </w:t>
      </w:r>
    </w:p>
    <w:p w14:paraId="16DF06F0" w14:textId="447D40DB" w:rsidR="00873DC9" w:rsidRPr="00430457" w:rsidRDefault="00195FA4" w:rsidP="009A7B4D">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 xml:space="preserve">9.2. </w:t>
      </w:r>
      <w:r w:rsidR="00041214" w:rsidRPr="00430457">
        <w:rPr>
          <w:rFonts w:ascii="Times New Roman" w:hAnsi="Times New Roman" w:cs="Times New Roman"/>
          <w:b/>
          <w:bCs/>
          <w:color w:val="000000"/>
        </w:rPr>
        <w:t>Zamawiający przed wyborem najkorzystniejszej oferty</w:t>
      </w:r>
      <w:r w:rsidR="00386084" w:rsidRPr="00430457">
        <w:rPr>
          <w:rFonts w:ascii="Times New Roman" w:hAnsi="Times New Roman" w:cs="Times New Roman"/>
          <w:b/>
          <w:bCs/>
          <w:color w:val="000000"/>
        </w:rPr>
        <w:t xml:space="preserve"> </w:t>
      </w:r>
      <w:r w:rsidR="00041214" w:rsidRPr="00430457">
        <w:rPr>
          <w:rFonts w:ascii="Times New Roman" w:hAnsi="Times New Roman" w:cs="Times New Roman"/>
          <w:b/>
          <w:bCs/>
          <w:color w:val="000000"/>
        </w:rPr>
        <w:t>wezwie Wykonawcę,</w:t>
      </w:r>
      <w:r w:rsidR="000F6C5E" w:rsidRPr="00430457">
        <w:rPr>
          <w:rFonts w:ascii="Times New Roman" w:hAnsi="Times New Roman" w:cs="Times New Roman"/>
          <w:b/>
          <w:bCs/>
          <w:color w:val="000000"/>
        </w:rPr>
        <w:t xml:space="preserve"> </w:t>
      </w:r>
      <w:r w:rsidR="00041214" w:rsidRPr="00430457">
        <w:rPr>
          <w:rFonts w:ascii="Times New Roman" w:hAnsi="Times New Roman" w:cs="Times New Roman"/>
          <w:b/>
          <w:bCs/>
          <w:color w:val="000000"/>
        </w:rPr>
        <w:t>którego oferta została najwyżej oceniona</w:t>
      </w:r>
      <w:r w:rsidR="00041214" w:rsidRPr="00430457">
        <w:rPr>
          <w:rFonts w:ascii="Times New Roman" w:hAnsi="Times New Roman" w:cs="Times New Roman"/>
          <w:color w:val="000000"/>
        </w:rPr>
        <w:t>, do złożenia w wyznaczonym terminie</w:t>
      </w:r>
      <w:r w:rsidR="0047360B" w:rsidRPr="00430457">
        <w:rPr>
          <w:rFonts w:ascii="Times New Roman" w:hAnsi="Times New Roman" w:cs="Times New Roman"/>
          <w:color w:val="000000"/>
        </w:rPr>
        <w:t xml:space="preserve"> </w:t>
      </w:r>
      <w:r w:rsidR="00041214" w:rsidRPr="00430457">
        <w:rPr>
          <w:rFonts w:ascii="Times New Roman" w:hAnsi="Times New Roman" w:cs="Times New Roman"/>
          <w:color w:val="000000"/>
        </w:rPr>
        <w:t>5 dni</w:t>
      </w:r>
      <w:r w:rsidR="0047360B" w:rsidRPr="00430457">
        <w:rPr>
          <w:rFonts w:ascii="Times New Roman" w:hAnsi="Times New Roman" w:cs="Times New Roman"/>
          <w:color w:val="000000"/>
        </w:rPr>
        <w:t xml:space="preserve"> od dnia wezwania</w:t>
      </w:r>
      <w:r w:rsidR="00041214" w:rsidRPr="00430457">
        <w:rPr>
          <w:rFonts w:ascii="Times New Roman" w:hAnsi="Times New Roman" w:cs="Times New Roman"/>
          <w:color w:val="000000"/>
        </w:rPr>
        <w:t>, aktualnych na dzień</w:t>
      </w:r>
      <w:r w:rsidR="000F6C5E" w:rsidRPr="00430457">
        <w:rPr>
          <w:rFonts w:ascii="Times New Roman" w:hAnsi="Times New Roman" w:cs="Times New Roman"/>
          <w:color w:val="000000"/>
        </w:rPr>
        <w:t xml:space="preserve"> </w:t>
      </w:r>
      <w:r w:rsidR="00041214" w:rsidRPr="00430457">
        <w:rPr>
          <w:rFonts w:ascii="Times New Roman" w:hAnsi="Times New Roman" w:cs="Times New Roman"/>
          <w:color w:val="000000"/>
        </w:rPr>
        <w:t>złożenia, następujących podmiotowych środków dowodowych:</w:t>
      </w:r>
      <w:r w:rsidR="00386084" w:rsidRPr="00430457">
        <w:rPr>
          <w:rFonts w:ascii="Times New Roman" w:hAnsi="Times New Roman" w:cs="Times New Roman"/>
          <w:color w:val="000000"/>
        </w:rPr>
        <w:t xml:space="preserve"> </w:t>
      </w:r>
    </w:p>
    <w:p w14:paraId="44306D7A" w14:textId="0214E2B6" w:rsidR="00FD6942" w:rsidRPr="00430457" w:rsidRDefault="00FD6942" w:rsidP="00FD6942">
      <w:pPr>
        <w:autoSpaceDE w:val="0"/>
        <w:autoSpaceDN w:val="0"/>
        <w:adjustRightInd w:val="0"/>
        <w:spacing w:line="276" w:lineRule="auto"/>
        <w:jc w:val="both"/>
        <w:rPr>
          <w:rFonts w:ascii="Times New Roman" w:hAnsi="Times New Roman" w:cs="Times New Roman"/>
          <w:b/>
          <w:bCs/>
        </w:rPr>
      </w:pPr>
      <w:r w:rsidRPr="00430457">
        <w:rPr>
          <w:rFonts w:ascii="Times New Roman" w:hAnsi="Times New Roman" w:cs="Times New Roman"/>
          <w:b/>
          <w:bCs/>
        </w:rPr>
        <w:t>- Na potwierdzenie niepodleganiu wykluczeniu:</w:t>
      </w:r>
    </w:p>
    <w:p w14:paraId="0673FECE" w14:textId="78129860" w:rsidR="00004635" w:rsidRPr="00430457" w:rsidRDefault="006530D4" w:rsidP="00FD6942">
      <w:pPr>
        <w:pStyle w:val="Akapitzlist"/>
        <w:numPr>
          <w:ilvl w:val="0"/>
          <w:numId w:val="36"/>
        </w:numPr>
        <w:autoSpaceDE w:val="0"/>
        <w:autoSpaceDN w:val="0"/>
        <w:adjustRightInd w:val="0"/>
        <w:spacing w:line="276" w:lineRule="auto"/>
        <w:jc w:val="both"/>
        <w:rPr>
          <w:rFonts w:ascii="Times New Roman" w:hAnsi="Times New Roman" w:cs="Times New Roman"/>
          <w:b/>
          <w:bCs/>
        </w:rPr>
      </w:pPr>
      <w:r w:rsidRPr="00430457">
        <w:rPr>
          <w:rFonts w:ascii="Times New Roman" w:hAnsi="Times New Roman" w:cs="Times New Roman"/>
          <w:b/>
          <w:bCs/>
        </w:rPr>
        <w:t>Dla wszystkich części postępowania: d</w:t>
      </w:r>
      <w:r w:rsidR="0047360B" w:rsidRPr="00430457">
        <w:rPr>
          <w:rFonts w:ascii="Times New Roman" w:hAnsi="Times New Roman" w:cs="Times New Roman"/>
          <w:b/>
          <w:bCs/>
        </w:rPr>
        <w:t xml:space="preserve">la braku podstaw wykluczenia, o których mowa w art. 108 ust. 1 ustawy PZP: </w:t>
      </w:r>
      <w:r w:rsidRPr="00430457">
        <w:rPr>
          <w:rFonts w:ascii="Times New Roman" w:hAnsi="Times New Roman" w:cs="Times New Roman"/>
          <w:b/>
          <w:bCs/>
        </w:rPr>
        <w:t xml:space="preserve"> </w:t>
      </w:r>
      <w:r w:rsidR="0047360B" w:rsidRPr="00430457">
        <w:rPr>
          <w:rFonts w:ascii="Times New Roman" w:hAnsi="Times New Roman" w:cs="Times New Roman"/>
          <w:b/>
          <w:bCs/>
        </w:rPr>
        <w:t>Zamawiający uzna, że warunek jest spełniony, gdy Wykonawca złoży oświadczenie wykonawcy</w:t>
      </w:r>
      <w:r w:rsidR="00A46D2D" w:rsidRPr="00430457">
        <w:rPr>
          <w:rFonts w:ascii="Times New Roman" w:hAnsi="Times New Roman" w:cs="Times New Roman"/>
          <w:b/>
          <w:bCs/>
        </w:rPr>
        <w:t xml:space="preserve"> </w:t>
      </w:r>
      <w:r w:rsidR="0047360B" w:rsidRPr="00430457">
        <w:rPr>
          <w:rFonts w:ascii="Times New Roman" w:hAnsi="Times New Roman" w:cs="Times New Roman"/>
          <w:b/>
          <w:bCs/>
        </w:rPr>
        <w:t>o aktualności informacji zawartych w oświadczeniu, o którym mowa w art. 125 ust. 1 ustawy, w zakresie braku podstaw wykluczenia, o którym mowa w art. 108 ust. 1 ustawy PZP</w:t>
      </w:r>
      <w:r w:rsidR="005A3F7B" w:rsidRPr="00430457">
        <w:rPr>
          <w:rFonts w:ascii="Times New Roman" w:hAnsi="Times New Roman" w:cs="Times New Roman"/>
          <w:b/>
          <w:bCs/>
        </w:rPr>
        <w:t xml:space="preserve"> (załącznik nr </w:t>
      </w:r>
      <w:r w:rsidR="00040D7D" w:rsidRPr="00430457">
        <w:rPr>
          <w:rFonts w:ascii="Times New Roman" w:hAnsi="Times New Roman" w:cs="Times New Roman"/>
          <w:b/>
          <w:bCs/>
        </w:rPr>
        <w:t>4</w:t>
      </w:r>
      <w:r w:rsidR="007F2BB4" w:rsidRPr="00430457">
        <w:rPr>
          <w:rFonts w:ascii="Times New Roman" w:hAnsi="Times New Roman" w:cs="Times New Roman"/>
          <w:b/>
          <w:bCs/>
        </w:rPr>
        <w:t xml:space="preserve"> do SWZ</w:t>
      </w:r>
      <w:r w:rsidR="005A3F7B" w:rsidRPr="00430457">
        <w:rPr>
          <w:rFonts w:ascii="Times New Roman" w:hAnsi="Times New Roman" w:cs="Times New Roman"/>
          <w:b/>
          <w:bCs/>
        </w:rPr>
        <w:t>)</w:t>
      </w:r>
      <w:r w:rsidR="006A7234" w:rsidRPr="00430457">
        <w:rPr>
          <w:rFonts w:ascii="Times New Roman" w:hAnsi="Times New Roman" w:cs="Times New Roman"/>
          <w:b/>
          <w:bCs/>
        </w:rPr>
        <w:t>.</w:t>
      </w:r>
    </w:p>
    <w:p w14:paraId="710CF349" w14:textId="655F8E0D" w:rsidR="00041214" w:rsidRPr="00430457" w:rsidRDefault="00041214" w:rsidP="008B4559">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9</w:t>
      </w:r>
      <w:r w:rsidR="008B4559" w:rsidRPr="00430457">
        <w:rPr>
          <w:rFonts w:ascii="Times New Roman" w:hAnsi="Times New Roman" w:cs="Times New Roman"/>
          <w:color w:val="000000"/>
        </w:rPr>
        <w:t>.</w:t>
      </w:r>
      <w:r w:rsidR="00386084" w:rsidRPr="00430457">
        <w:rPr>
          <w:rFonts w:ascii="Times New Roman" w:hAnsi="Times New Roman" w:cs="Times New Roman"/>
          <w:color w:val="000000"/>
        </w:rPr>
        <w:t>3</w:t>
      </w:r>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Jeżeli jest to niezbędne do zapewnienia odpowiedniego przebiegu postępowania</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o udzielenie zamówienia, Zamawiający może na każdym etapie postępowania,</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wezwać Wykonawców do złożenia wszystkich lub niektórych podmiotowych</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i przedmiotowych środków dowodowych, aktualnych na dzień ich złożenia.</w:t>
      </w:r>
    </w:p>
    <w:p w14:paraId="196794D3" w14:textId="5EAAA684" w:rsidR="000D719C"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9.</w:t>
      </w:r>
      <w:r w:rsidR="00386084" w:rsidRPr="00430457">
        <w:rPr>
          <w:rFonts w:ascii="Times New Roman" w:hAnsi="Times New Roman" w:cs="Times New Roman"/>
          <w:color w:val="000000"/>
        </w:rPr>
        <w:t>4</w:t>
      </w:r>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Jeżeli znajdą uzasadnione podstawy do uznania, że złożone uprzednio</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podmiotowe i przedmiotowe środki dowodowe nie są już aktualne, Zamawiający</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może w każdym czasie wezwać Wykonawcę do złożenia wszystkich lub niektórych</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podmiotowych i przedmiotowych środków dowodowych, aktualnych na dzień ich</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złożenia.</w:t>
      </w:r>
    </w:p>
    <w:p w14:paraId="2B137FFE" w14:textId="7A4A9B56" w:rsidR="00041214" w:rsidRPr="00430457" w:rsidRDefault="00041214" w:rsidP="00AD4DE2">
      <w:pPr>
        <w:autoSpaceDE w:val="0"/>
        <w:autoSpaceDN w:val="0"/>
        <w:adjustRightInd w:val="0"/>
        <w:spacing w:line="276" w:lineRule="auto"/>
        <w:jc w:val="both"/>
        <w:rPr>
          <w:rFonts w:ascii="Times New Roman" w:hAnsi="Times New Roman" w:cs="Times New Roman"/>
          <w:b/>
          <w:bCs/>
          <w:color w:val="000000"/>
        </w:rPr>
      </w:pPr>
      <w:r w:rsidRPr="00430457">
        <w:rPr>
          <w:rFonts w:ascii="Times New Roman" w:hAnsi="Times New Roman" w:cs="Times New Roman"/>
          <w:b/>
          <w:bCs/>
          <w:color w:val="000000"/>
        </w:rPr>
        <w:t>9.</w:t>
      </w:r>
      <w:r w:rsidR="00386084" w:rsidRPr="00430457">
        <w:rPr>
          <w:rFonts w:ascii="Times New Roman" w:hAnsi="Times New Roman" w:cs="Times New Roman"/>
          <w:b/>
          <w:bCs/>
          <w:color w:val="000000"/>
        </w:rPr>
        <w:t>5</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Wykonawca nie jest zobowiązany do złożenia podmiotowych środków</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dowodowych, które Zamawiający posiada, jeżeli Wykonawca wskaże te środki</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oraz potwierdzi ich prawidłowość i aktualność.</w:t>
      </w:r>
    </w:p>
    <w:p w14:paraId="5B940662" w14:textId="1D02801C" w:rsidR="00041214" w:rsidRPr="00430457" w:rsidRDefault="00041214" w:rsidP="00AD4DE2">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9.</w:t>
      </w:r>
      <w:r w:rsidR="00386084" w:rsidRPr="00430457">
        <w:rPr>
          <w:rFonts w:ascii="Times New Roman" w:hAnsi="Times New Roman" w:cs="Times New Roman"/>
          <w:color w:val="000000"/>
        </w:rPr>
        <w:t>6</w:t>
      </w:r>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Podmiotowe i przedmiotowe środki dowodowe oraz inne dokumenty lub</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oświadczenia Wykonawca składa, pod rygorem nieważności, w formie</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elektronicznej lub w postaci elektronicznej opatrzonej </w:t>
      </w:r>
      <w:r w:rsidR="0095749C" w:rsidRPr="00430457">
        <w:rPr>
          <w:rFonts w:ascii="Times New Roman" w:hAnsi="Times New Roman" w:cs="Times New Roman"/>
          <w:color w:val="000000"/>
        </w:rPr>
        <w:t>kwalifikowanym podpisem elektronicznym, podpisem zaufanym lub elektronicznym podpisem osobistym</w:t>
      </w:r>
      <w:r w:rsidRPr="00430457">
        <w:rPr>
          <w:rFonts w:ascii="Times New Roman" w:hAnsi="Times New Roman" w:cs="Times New Roman"/>
          <w:color w:val="000000"/>
        </w:rPr>
        <w:t>.</w:t>
      </w:r>
    </w:p>
    <w:p w14:paraId="35AAC9BF" w14:textId="3103A1B0" w:rsidR="00041214" w:rsidRPr="00430457" w:rsidRDefault="00041214" w:rsidP="00AD4DE2">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9.</w:t>
      </w:r>
      <w:r w:rsidR="00386084" w:rsidRPr="00430457">
        <w:rPr>
          <w:rFonts w:ascii="Times New Roman" w:hAnsi="Times New Roman" w:cs="Times New Roman"/>
        </w:rPr>
        <w:t>7</w:t>
      </w:r>
      <w:r w:rsidRPr="00430457">
        <w:rPr>
          <w:rFonts w:ascii="Times New Roman" w:hAnsi="Times New Roman" w:cs="Times New Roman"/>
        </w:rPr>
        <w:t>.</w:t>
      </w:r>
      <w:r w:rsidR="000D719C" w:rsidRPr="00430457">
        <w:rPr>
          <w:rFonts w:ascii="Times New Roman" w:hAnsi="Times New Roman" w:cs="Times New Roman"/>
        </w:rPr>
        <w:t xml:space="preserve"> </w:t>
      </w:r>
      <w:r w:rsidRPr="00430457">
        <w:rPr>
          <w:rFonts w:ascii="Times New Roman" w:hAnsi="Times New Roman" w:cs="Times New Roman"/>
        </w:rPr>
        <w:t>Dokumenty sporządzone w języku obcym są składane wraz z tłumaczeniem na</w:t>
      </w:r>
      <w:r w:rsidR="000D719C" w:rsidRPr="00430457">
        <w:rPr>
          <w:rFonts w:ascii="Times New Roman" w:hAnsi="Times New Roman" w:cs="Times New Roman"/>
        </w:rPr>
        <w:t xml:space="preserve"> </w:t>
      </w:r>
      <w:r w:rsidRPr="00430457">
        <w:rPr>
          <w:rFonts w:ascii="Times New Roman" w:hAnsi="Times New Roman" w:cs="Times New Roman"/>
        </w:rPr>
        <w:t>język polski.</w:t>
      </w:r>
    </w:p>
    <w:p w14:paraId="5A12CD27" w14:textId="14689887" w:rsidR="00B24D16" w:rsidRPr="00430457" w:rsidRDefault="00B24D16" w:rsidP="00B24D16">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9.</w:t>
      </w:r>
      <w:r w:rsidR="00386084" w:rsidRPr="00430457">
        <w:rPr>
          <w:rFonts w:ascii="Times New Roman" w:hAnsi="Times New Roman" w:cs="Times New Roman"/>
        </w:rPr>
        <w:t>8</w:t>
      </w:r>
      <w:r w:rsidRPr="00430457">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430457" w:rsidRDefault="00B24D16" w:rsidP="00B24D16">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430457">
        <w:rPr>
          <w:rFonts w:ascii="Times New Roman" w:hAnsi="Times New Roman" w:cs="Times New Roman"/>
        </w:rPr>
        <w:t xml:space="preserve">                 </w:t>
      </w:r>
      <w:r w:rsidRPr="00430457">
        <w:rPr>
          <w:rFonts w:ascii="Times New Roman" w:hAnsi="Times New Roman" w:cs="Times New Roman"/>
        </w:rPr>
        <w:t>w postępowaniu o udzielenie zamówienia publicznego lub konkursie.</w:t>
      </w:r>
    </w:p>
    <w:p w14:paraId="35FF4833" w14:textId="1D81A71E" w:rsidR="00DE50FF" w:rsidRPr="00430457"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430457" w:rsidRDefault="00DE50FF" w:rsidP="00B24D16">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Inne dokumenty:</w:t>
      </w:r>
    </w:p>
    <w:p w14:paraId="2519A21D" w14:textId="7E21E526" w:rsidR="00243BDD" w:rsidRPr="00430457" w:rsidRDefault="00243BDD" w:rsidP="00243BDD">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9.9</w:t>
      </w:r>
      <w:r w:rsidR="00F04CF0"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Wykonawca wraz z ofertą zobowiązany jest złożyć dla </w:t>
      </w:r>
      <w:r w:rsidR="00E408B4" w:rsidRPr="00430457">
        <w:rPr>
          <w:rFonts w:ascii="Times New Roman" w:hAnsi="Times New Roman" w:cs="Times New Roman"/>
          <w:color w:val="000000"/>
        </w:rPr>
        <w:t>tej</w:t>
      </w:r>
      <w:r w:rsidRPr="00430457">
        <w:rPr>
          <w:rFonts w:ascii="Times New Roman" w:hAnsi="Times New Roman" w:cs="Times New Roman"/>
          <w:color w:val="000000"/>
        </w:rPr>
        <w:t xml:space="preserve"> części zamówienia, dla której będzie składał ofertę:</w:t>
      </w:r>
    </w:p>
    <w:p w14:paraId="636CE808" w14:textId="280F9349" w:rsidR="00243BDD" w:rsidRPr="00430457"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1) wypełniony formularz ofertowy (</w:t>
      </w:r>
      <w:r w:rsidR="007D6079" w:rsidRPr="00430457">
        <w:rPr>
          <w:rFonts w:ascii="Times New Roman" w:hAnsi="Times New Roman" w:cs="Times New Roman"/>
          <w:color w:val="000000"/>
        </w:rPr>
        <w:t xml:space="preserve">dla części 1 - </w:t>
      </w:r>
      <w:r w:rsidRPr="00430457">
        <w:rPr>
          <w:rFonts w:ascii="Times New Roman" w:hAnsi="Times New Roman" w:cs="Times New Roman"/>
          <w:color w:val="000000"/>
        </w:rPr>
        <w:t>załącznik nr 1</w:t>
      </w:r>
      <w:r w:rsidR="007D6079" w:rsidRPr="00430457">
        <w:rPr>
          <w:rFonts w:ascii="Times New Roman" w:hAnsi="Times New Roman" w:cs="Times New Roman"/>
          <w:color w:val="000000"/>
        </w:rPr>
        <w:t>a, dla części 2 – załącznik nr 1b</w:t>
      </w:r>
      <w:r w:rsidRPr="00430457">
        <w:rPr>
          <w:rFonts w:ascii="Times New Roman" w:hAnsi="Times New Roman" w:cs="Times New Roman"/>
          <w:color w:val="000000"/>
        </w:rPr>
        <w:t>);</w:t>
      </w:r>
    </w:p>
    <w:p w14:paraId="640E6F45" w14:textId="77777777" w:rsidR="00243BDD" w:rsidRPr="00430457" w:rsidRDefault="00243BDD"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2) Pełnomocnictwo ustanowione do reprezentowania Wykonawców wspólnie ubiegających się o udzielenie zamówienia publicznego;</w:t>
      </w:r>
    </w:p>
    <w:p w14:paraId="18CF8748" w14:textId="4BD87AC8" w:rsidR="00243BDD" w:rsidRPr="00430457" w:rsidRDefault="00243BDD" w:rsidP="00332556">
      <w:pPr>
        <w:autoSpaceDE w:val="0"/>
        <w:autoSpaceDN w:val="0"/>
        <w:adjustRightInd w:val="0"/>
        <w:spacing w:before="240"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 xml:space="preserve">3) Wykonawca, który w celu spełnienia warunku udziału w postępowaniu, będzie </w:t>
      </w:r>
      <w:r w:rsidRPr="00430457">
        <w:rPr>
          <w:rFonts w:ascii="Times New Roman" w:hAnsi="Times New Roman" w:cs="Times New Roman"/>
          <w:b/>
          <w:bCs/>
          <w:color w:val="000000"/>
        </w:rPr>
        <w:t>polegał na zdolnościach podmiotów udostępniających zasoby</w:t>
      </w:r>
      <w:r w:rsidRPr="00430457">
        <w:rPr>
          <w:rFonts w:ascii="Times New Roman" w:hAnsi="Times New Roman" w:cs="Times New Roman"/>
          <w:color w:val="000000"/>
        </w:rPr>
        <w:t xml:space="preserve">, to zgodnie z art. 118 ust. 3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musi złożyć wraz z ofertą – </w:t>
      </w:r>
      <w:r w:rsidRPr="00430457">
        <w:rPr>
          <w:rFonts w:ascii="Times New Roman" w:hAnsi="Times New Roman" w:cs="Times New Roman"/>
          <w:b/>
          <w:bCs/>
          <w:color w:val="000000"/>
        </w:rPr>
        <w:t xml:space="preserve">załącznik nr </w:t>
      </w:r>
      <w:r w:rsidR="00FD08D6" w:rsidRPr="00430457">
        <w:rPr>
          <w:rFonts w:ascii="Times New Roman" w:hAnsi="Times New Roman" w:cs="Times New Roman"/>
          <w:b/>
          <w:bCs/>
          <w:color w:val="000000"/>
        </w:rPr>
        <w:t>3</w:t>
      </w:r>
      <w:r w:rsidR="00D51A59"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do SWZ</w:t>
      </w:r>
      <w:r w:rsidRPr="00430457">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43045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a) zakres dostępnych Wykonawcy zasobów podmiotu udostępniającego zasoby,</w:t>
      </w:r>
    </w:p>
    <w:p w14:paraId="599E031C" w14:textId="2C45A92C" w:rsidR="00243BDD" w:rsidRPr="0043045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b) sposób i okres udostępnienia t</w:t>
      </w:r>
      <w:r w:rsidR="002F2264" w:rsidRPr="00430457">
        <w:rPr>
          <w:rFonts w:ascii="Times New Roman" w:hAnsi="Times New Roman" w:cs="Times New Roman"/>
          <w:color w:val="000000"/>
        </w:rPr>
        <w:t>ych</w:t>
      </w:r>
      <w:r w:rsidRPr="00430457">
        <w:rPr>
          <w:rFonts w:ascii="Times New Roman" w:hAnsi="Times New Roman" w:cs="Times New Roman"/>
          <w:color w:val="000000"/>
        </w:rPr>
        <w:t xml:space="preserve"> zasob</w:t>
      </w:r>
      <w:r w:rsidR="002F2264" w:rsidRPr="00430457">
        <w:rPr>
          <w:rFonts w:ascii="Times New Roman" w:hAnsi="Times New Roman" w:cs="Times New Roman"/>
          <w:color w:val="000000"/>
        </w:rPr>
        <w:t>ów</w:t>
      </w:r>
      <w:r w:rsidRPr="00430457">
        <w:rPr>
          <w:rFonts w:ascii="Times New Roman" w:hAnsi="Times New Roman" w:cs="Times New Roman"/>
          <w:color w:val="000000"/>
        </w:rPr>
        <w:t xml:space="preserve"> przy wykonywaniu zamówienia,</w:t>
      </w:r>
    </w:p>
    <w:p w14:paraId="1DEA2868" w14:textId="5FBE6D05" w:rsidR="00243BDD" w:rsidRPr="0043045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430457">
        <w:rPr>
          <w:rFonts w:ascii="Times New Roman" w:hAnsi="Times New Roman" w:cs="Times New Roman"/>
          <w:color w:val="000000"/>
        </w:rPr>
        <w:t>c) czy i w jakim zakresie podmiot udostępniający zasoby, na zdolnościach, którego Wykonawca polega w odniesieniu do warunków udziału w postępowaniu dotyczących wykształcenia, kwalifikacji zawodowych lub doświadczenia, zrealizuje roboty</w:t>
      </w:r>
      <w:r w:rsidR="0046215E" w:rsidRPr="00430457">
        <w:rPr>
          <w:rFonts w:ascii="Times New Roman" w:hAnsi="Times New Roman" w:cs="Times New Roman"/>
          <w:color w:val="000000"/>
        </w:rPr>
        <w:t xml:space="preserve"> lub usługi</w:t>
      </w:r>
      <w:r w:rsidRPr="00430457">
        <w:rPr>
          <w:rFonts w:ascii="Times New Roman" w:hAnsi="Times New Roman" w:cs="Times New Roman"/>
          <w:color w:val="000000"/>
        </w:rPr>
        <w:t>, których wskazane zdolności dotyczą.</w:t>
      </w:r>
    </w:p>
    <w:p w14:paraId="3B1CF273" w14:textId="77777777" w:rsidR="00243BDD" w:rsidRPr="00430457" w:rsidRDefault="00243BDD" w:rsidP="00243BDD">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1D289D0" w14:textId="575AF298" w:rsidR="00D86F52" w:rsidRPr="00430457" w:rsidRDefault="00243BDD" w:rsidP="00C732A5">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198716" w14:textId="77777777" w:rsidR="00C732A5" w:rsidRPr="00430457" w:rsidRDefault="00C732A5" w:rsidP="00C732A5">
      <w:pPr>
        <w:autoSpaceDE w:val="0"/>
        <w:autoSpaceDN w:val="0"/>
        <w:adjustRightInd w:val="0"/>
        <w:spacing w:after="0" w:line="276" w:lineRule="auto"/>
        <w:jc w:val="both"/>
        <w:rPr>
          <w:rFonts w:ascii="Times New Roman" w:hAnsi="Times New Roman" w:cs="Times New Roman"/>
        </w:rPr>
      </w:pPr>
    </w:p>
    <w:p w14:paraId="47ADABB7" w14:textId="77777777" w:rsidR="00243BDD" w:rsidRPr="00430457" w:rsidRDefault="00243BDD" w:rsidP="00243BDD">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 xml:space="preserve">4) Wypełniony załącznik nr </w:t>
      </w:r>
      <w:r w:rsidRPr="00430457">
        <w:rPr>
          <w:rFonts w:ascii="Times New Roman" w:hAnsi="Times New Roman" w:cs="Times New Roman"/>
          <w:color w:val="000000" w:themeColor="text1"/>
        </w:rPr>
        <w:t xml:space="preserve">2 do SWZ, </w:t>
      </w:r>
      <w:r w:rsidRPr="00430457">
        <w:rPr>
          <w:rFonts w:ascii="Times New Roman" w:hAnsi="Times New Roman" w:cs="Times New Roman"/>
          <w:color w:val="000000"/>
        </w:rPr>
        <w:t>stanowiący oświadczenia odpowiednio:</w:t>
      </w:r>
    </w:p>
    <w:p w14:paraId="390C39FE" w14:textId="216DDCDB" w:rsidR="00243BDD" w:rsidRPr="00430457" w:rsidRDefault="00243BDD" w:rsidP="00243BDD">
      <w:pPr>
        <w:autoSpaceDE w:val="0"/>
        <w:autoSpaceDN w:val="0"/>
        <w:adjustRightInd w:val="0"/>
        <w:spacing w:after="0"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 xml:space="preserve">Wykonawcy, każdego ze wspólników konsorcjum (w przypadku składania oferty wspólnej), podmiotów na zasoby, których powołuje się Wykonawca w celu spełnienia warunków udziału w postępowaniu, dotyczące </w:t>
      </w:r>
      <w:r w:rsidRPr="00430457">
        <w:rPr>
          <w:rFonts w:ascii="Times New Roman" w:hAnsi="Times New Roman" w:cs="Times New Roman"/>
          <w:color w:val="000000" w:themeColor="text1"/>
        </w:rPr>
        <w:lastRenderedPageBreak/>
        <w:t>spełnienia warunku udziału w postępowaniu, o którym mowa w pkt 7 SWZ oraz przesłanek wykluczenia z postępowania, o których mowa w pkt 8 SWZ.</w:t>
      </w:r>
    </w:p>
    <w:p w14:paraId="055DDF29" w14:textId="77777777" w:rsidR="00B24D16" w:rsidRPr="00430457"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0DD83393"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10. INFORMACJA O PRZEDMIOTOWYCH SRODKACH DOWODOWYCH</w:t>
      </w:r>
    </w:p>
    <w:p w14:paraId="7E827950" w14:textId="3D7C3015" w:rsidR="00041214" w:rsidRPr="00430457" w:rsidRDefault="00041214" w:rsidP="008536F7">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 xml:space="preserve">10.1 </w:t>
      </w:r>
      <w:r w:rsidR="00316AC8" w:rsidRPr="00430457">
        <w:rPr>
          <w:rFonts w:ascii="Times New Roman" w:hAnsi="Times New Roman" w:cs="Times New Roman"/>
        </w:rPr>
        <w:t>Zamawiający nie wymaga złożenia przedmiotowych środków dowodowych</w:t>
      </w:r>
      <w:r w:rsidR="006A50CA" w:rsidRPr="00430457">
        <w:rPr>
          <w:rFonts w:ascii="Times New Roman" w:hAnsi="Times New Roman" w:cs="Times New Roman"/>
        </w:rPr>
        <w:t xml:space="preserve"> dla żadnej części postepowania.</w:t>
      </w:r>
    </w:p>
    <w:p w14:paraId="4B5E9B10" w14:textId="0DED79E3" w:rsidR="00041214" w:rsidRPr="0043045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11. INFORMACJA DLA WYKONAWCÓW ZAMIERZAJĄCYCH POWIERZYĆ</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WYKONANIE CZĘSCI ZAMÓWIENIA PODWYKONAWCOM</w:t>
      </w:r>
      <w:r w:rsidR="006A50CA" w:rsidRPr="00430457">
        <w:rPr>
          <w:rFonts w:ascii="Times New Roman" w:hAnsi="Times New Roman" w:cs="Times New Roman"/>
          <w:b/>
          <w:bCs/>
          <w:color w:val="000000"/>
        </w:rPr>
        <w:t xml:space="preserve"> – DOT. KAŻDEJ CZĘŚCI POSTĘPOWANIA</w:t>
      </w:r>
    </w:p>
    <w:p w14:paraId="4B44805F" w14:textId="26DF30F4" w:rsidR="00753B96" w:rsidRPr="00430457" w:rsidRDefault="00041214" w:rsidP="00753B96">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11.1.</w:t>
      </w:r>
      <w:r w:rsidR="00753B96" w:rsidRPr="00430457">
        <w:rPr>
          <w:rFonts w:ascii="Times New Roman" w:hAnsi="Times New Roman" w:cs="Times New Roman"/>
          <w:color w:val="000000"/>
          <w:sz w:val="24"/>
          <w:szCs w:val="24"/>
        </w:rPr>
        <w:t xml:space="preserve"> </w:t>
      </w:r>
      <w:r w:rsidR="00753B96" w:rsidRPr="00430457">
        <w:rPr>
          <w:rFonts w:ascii="Times New Roman" w:hAnsi="Times New Roman" w:cs="Times New Roman"/>
          <w:color w:val="000000"/>
        </w:rPr>
        <w:t xml:space="preserve">Wykonawca może powierzyć wykonanie części zamówienia podwykonawcy. </w:t>
      </w:r>
    </w:p>
    <w:p w14:paraId="1BEE9B41" w14:textId="677C8EFC" w:rsidR="00753B96" w:rsidRPr="00430457" w:rsidRDefault="00197557" w:rsidP="00753B96">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w:t>
      </w:r>
      <w:r w:rsidR="00753B96" w:rsidRPr="00430457">
        <w:rPr>
          <w:rFonts w:ascii="Times New Roman" w:hAnsi="Times New Roman" w:cs="Times New Roman"/>
          <w:color w:val="000000"/>
        </w:rPr>
        <w:t xml:space="preserve">2. Zamawiający </w:t>
      </w:r>
      <w:r w:rsidR="00E35B2A" w:rsidRPr="00430457">
        <w:rPr>
          <w:rFonts w:ascii="Times New Roman" w:hAnsi="Times New Roman" w:cs="Times New Roman"/>
          <w:color w:val="000000"/>
        </w:rPr>
        <w:t>żąda</w:t>
      </w:r>
      <w:r w:rsidR="00753B96" w:rsidRPr="00430457">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430457" w:rsidRDefault="00197557" w:rsidP="00E35B2A">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w:t>
      </w:r>
      <w:r w:rsidR="00E35B2A" w:rsidRPr="00430457">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430457" w:rsidRDefault="00197557" w:rsidP="00E35B2A">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11.4.</w:t>
      </w:r>
      <w:r w:rsidR="00E35B2A" w:rsidRPr="00430457">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430457">
        <w:rPr>
          <w:rFonts w:ascii="Times New Roman" w:hAnsi="Times New Roman" w:cs="Times New Roman"/>
          <w:color w:val="000000"/>
        </w:rPr>
        <w:t xml:space="preserve"> </w:t>
      </w:r>
      <w:proofErr w:type="spellStart"/>
      <w:r w:rsidRPr="00430457">
        <w:rPr>
          <w:rFonts w:ascii="Times New Roman" w:hAnsi="Times New Roman" w:cs="Times New Roman"/>
          <w:color w:val="000000"/>
        </w:rPr>
        <w:t>Pzp</w:t>
      </w:r>
      <w:proofErr w:type="spellEnd"/>
      <w:r w:rsidR="00E35B2A" w:rsidRPr="00430457">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w:t>
      </w:r>
      <w:r w:rsidR="00E35B2A" w:rsidRPr="00430457">
        <w:rPr>
          <w:rFonts w:ascii="Times New Roman" w:hAnsi="Times New Roman" w:cs="Times New Roman"/>
          <w:color w:val="000000"/>
        </w:rPr>
        <w:t>stosuje się odpowiednio.</w:t>
      </w:r>
    </w:p>
    <w:p w14:paraId="1C99E1A7" w14:textId="3EF26DBA" w:rsidR="00386084" w:rsidRPr="00430457" w:rsidRDefault="00197557" w:rsidP="00D418FC">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11.5.</w:t>
      </w:r>
      <w:r w:rsidR="000472BB" w:rsidRPr="00430457">
        <w:rPr>
          <w:rFonts w:ascii="Times New Roman" w:hAnsi="Times New Roman" w:cs="Times New Roman"/>
          <w:color w:val="000000"/>
        </w:rPr>
        <w:t xml:space="preserve"> </w:t>
      </w:r>
      <w:r w:rsidR="00041214" w:rsidRPr="00430457">
        <w:rPr>
          <w:rFonts w:ascii="Times New Roman" w:hAnsi="Times New Roman" w:cs="Times New Roman"/>
          <w:color w:val="000000"/>
        </w:rPr>
        <w:t>Zamawiaj</w:t>
      </w:r>
      <w:r w:rsidR="000472BB" w:rsidRPr="00430457">
        <w:rPr>
          <w:rFonts w:ascii="Times New Roman" w:hAnsi="Times New Roman" w:cs="Times New Roman"/>
          <w:color w:val="000000"/>
        </w:rPr>
        <w:t>ą</w:t>
      </w:r>
      <w:r w:rsidR="00041214" w:rsidRPr="00430457">
        <w:rPr>
          <w:rFonts w:ascii="Times New Roman" w:hAnsi="Times New Roman" w:cs="Times New Roman"/>
          <w:color w:val="000000"/>
        </w:rPr>
        <w:t xml:space="preserve">cy nie </w:t>
      </w:r>
      <w:r w:rsidRPr="00430457">
        <w:rPr>
          <w:rFonts w:ascii="Times New Roman" w:hAnsi="Times New Roman" w:cs="Times New Roman"/>
          <w:color w:val="000000"/>
        </w:rPr>
        <w:t>zastrzega</w:t>
      </w:r>
      <w:r w:rsidR="00041214" w:rsidRPr="00430457">
        <w:rPr>
          <w:rFonts w:ascii="Times New Roman" w:hAnsi="Times New Roman" w:cs="Times New Roman"/>
          <w:color w:val="000000"/>
        </w:rPr>
        <w:t xml:space="preserve"> obowiązku osobistego wykonania kluczowych części</w:t>
      </w:r>
      <w:r w:rsidR="000D719C" w:rsidRPr="00430457">
        <w:rPr>
          <w:rFonts w:ascii="Times New Roman" w:hAnsi="Times New Roman" w:cs="Times New Roman"/>
          <w:color w:val="000000"/>
        </w:rPr>
        <w:t xml:space="preserve"> </w:t>
      </w:r>
      <w:r w:rsidR="00041214" w:rsidRPr="00430457">
        <w:rPr>
          <w:rFonts w:ascii="Times New Roman" w:hAnsi="Times New Roman" w:cs="Times New Roman"/>
          <w:color w:val="000000"/>
        </w:rPr>
        <w:t>zamówienia przez Wykonawcę.</w:t>
      </w:r>
    </w:p>
    <w:p w14:paraId="6DD1C078" w14:textId="6762D367"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12. INFORMACJA DLA WYKONAWCÓW WSPÓLNIE UBIEGAJĄCYCH SIĘ O</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UDZIELENIE ZAMÓWIENIA</w:t>
      </w:r>
      <w:r w:rsidR="006A50CA" w:rsidRPr="00430457">
        <w:rPr>
          <w:rFonts w:ascii="Times New Roman" w:hAnsi="Times New Roman" w:cs="Times New Roman"/>
          <w:b/>
          <w:bCs/>
          <w:color w:val="000000"/>
        </w:rPr>
        <w:t xml:space="preserve"> – DOT. KAŻDEJ CZĘŚCI POSTĘPOWANIA</w:t>
      </w:r>
    </w:p>
    <w:p w14:paraId="4B95C3A3" w14:textId="38275B55"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12.1.</w:t>
      </w:r>
      <w:r w:rsidR="000472BB" w:rsidRPr="00430457">
        <w:rPr>
          <w:rFonts w:ascii="Times New Roman" w:hAnsi="Times New Roman" w:cs="Times New Roman"/>
          <w:color w:val="000000"/>
        </w:rPr>
        <w:t xml:space="preserve"> </w:t>
      </w:r>
      <w:r w:rsidRPr="00430457">
        <w:rPr>
          <w:rFonts w:ascii="Times New Roman" w:hAnsi="Times New Roman" w:cs="Times New Roman"/>
          <w:color w:val="000000"/>
        </w:rPr>
        <w:t>Wykonawcy mogą wspólnie ubiegać się o udzielenie zamówienia. W takim</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przypadku Wykonawcy zobowiązani są do ustanowienia pełnomocnika do</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reprezentowania ich w postępowaniu o udzielenie zamówienia albo do</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reprezentowania w postępowaniu i zawarcia umowy w sprawie zamówienia</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publicznego.</w:t>
      </w:r>
    </w:p>
    <w:p w14:paraId="647D6A1B" w14:textId="58E7904A" w:rsidR="00041214" w:rsidRPr="00430457" w:rsidRDefault="00041214" w:rsidP="00AD4DE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12.2.</w:t>
      </w:r>
      <w:r w:rsidR="000472BB" w:rsidRPr="00430457">
        <w:rPr>
          <w:rFonts w:ascii="Times New Roman" w:hAnsi="Times New Roman" w:cs="Times New Roman"/>
          <w:color w:val="000000"/>
        </w:rPr>
        <w:t xml:space="preserve"> </w:t>
      </w:r>
      <w:r w:rsidRPr="00430457">
        <w:rPr>
          <w:rFonts w:ascii="Times New Roman" w:hAnsi="Times New Roman" w:cs="Times New Roman"/>
          <w:color w:val="000000"/>
        </w:rPr>
        <w:t>Pełnomocnictwo należy dołączyć do oferty i powinno ono zawierać</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 szczególności wskazanie:</w:t>
      </w:r>
    </w:p>
    <w:p w14:paraId="3A5C694C" w14:textId="77777777" w:rsidR="00041214" w:rsidRPr="0043045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a) postępowania o udzielenie zamówienia publicznego, którego dotyczy,</w:t>
      </w:r>
    </w:p>
    <w:p w14:paraId="06405A23" w14:textId="77777777" w:rsidR="00041214" w:rsidRPr="0043045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b) wszystkich Wykonawców ubiegających się wspólnie o udzielenie zamówienia,</w:t>
      </w:r>
    </w:p>
    <w:p w14:paraId="6DCE95CD" w14:textId="77777777" w:rsidR="00041214" w:rsidRPr="0043045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c) ustanowienie pełnomocnika oraz zakresu jego umocowania.</w:t>
      </w:r>
    </w:p>
    <w:p w14:paraId="57199900" w14:textId="647C8A6F" w:rsidR="00041214" w:rsidRPr="00430457"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8" w:name="_Hlk71531623"/>
      <w:r w:rsidRPr="00430457">
        <w:rPr>
          <w:rFonts w:ascii="Times New Roman" w:hAnsi="Times New Roman" w:cs="Times New Roman"/>
          <w:color w:val="000000"/>
        </w:rPr>
        <w:t xml:space="preserve">12.3. </w:t>
      </w:r>
      <w:bookmarkStart w:id="9" w:name="_Hlk71531725"/>
      <w:bookmarkEnd w:id="8"/>
      <w:r w:rsidRPr="00430457">
        <w:rPr>
          <w:rFonts w:ascii="Times New Roman" w:hAnsi="Times New Roman" w:cs="Times New Roman"/>
          <w:color w:val="000000"/>
        </w:rPr>
        <w:t>W przypadku wspólnego ubiegania się o zamówienie przez Wykonawców</w:t>
      </w:r>
      <w:bookmarkEnd w:id="9"/>
      <w:r w:rsidRPr="00430457">
        <w:rPr>
          <w:rFonts w:ascii="Times New Roman" w:hAnsi="Times New Roman" w:cs="Times New Roman"/>
          <w:color w:val="000000"/>
        </w:rPr>
        <w:t>,</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dokument </w:t>
      </w:r>
      <w:r w:rsidRPr="00430457">
        <w:rPr>
          <w:rFonts w:ascii="Times New Roman" w:hAnsi="Times New Roman" w:cs="Times New Roman"/>
          <w:b/>
          <w:bCs/>
          <w:color w:val="000000"/>
        </w:rPr>
        <w:t>”Oświadczenia o niepodleganiu wykluczeniu oraz spełnianiu warunków</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udziału”,</w:t>
      </w:r>
      <w:r w:rsidRPr="00430457">
        <w:rPr>
          <w:rFonts w:ascii="Times New Roman" w:hAnsi="Times New Roman" w:cs="Times New Roman"/>
          <w:color w:val="000000"/>
        </w:rPr>
        <w:t xml:space="preserve"> o którym mowa w pkt. 9.1.</w:t>
      </w:r>
      <w:r w:rsidR="00386084" w:rsidRPr="00430457">
        <w:rPr>
          <w:rFonts w:ascii="Times New Roman" w:hAnsi="Times New Roman" w:cs="Times New Roman"/>
          <w:color w:val="000000"/>
        </w:rPr>
        <w:t>4)</w:t>
      </w:r>
      <w:r w:rsidRPr="00430457">
        <w:rPr>
          <w:rFonts w:ascii="Times New Roman" w:hAnsi="Times New Roman" w:cs="Times New Roman"/>
          <w:color w:val="000000"/>
        </w:rPr>
        <w:t xml:space="preserve"> SWZ, </w:t>
      </w:r>
      <w:r w:rsidRPr="00430457">
        <w:rPr>
          <w:rFonts w:ascii="Times New Roman" w:hAnsi="Times New Roman" w:cs="Times New Roman"/>
          <w:color w:val="000000"/>
          <w:u w:val="single"/>
        </w:rPr>
        <w:t>składa każdy z Wykonawców</w:t>
      </w:r>
      <w:r w:rsidRPr="00430457">
        <w:rPr>
          <w:rFonts w:ascii="Times New Roman" w:hAnsi="Times New Roman" w:cs="Times New Roman"/>
          <w:color w:val="000000"/>
        </w:rPr>
        <w:t xml:space="preserve"> wspólnie</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ubiegających się o zamówienie. Oświadczenia te potwierdzają brak podstaw</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wykluczenia oraz spełnianie warunków udziału w postępowaniu w zakresie,</w:t>
      </w:r>
      <w:r w:rsidR="009013F8" w:rsidRPr="00430457">
        <w:rPr>
          <w:rFonts w:ascii="Times New Roman" w:hAnsi="Times New Roman" w:cs="Times New Roman"/>
          <w:color w:val="000000"/>
        </w:rPr>
        <w:t xml:space="preserve"> </w:t>
      </w:r>
      <w:r w:rsidRPr="00430457">
        <w:rPr>
          <w:rFonts w:ascii="Times New Roman" w:hAnsi="Times New Roman" w:cs="Times New Roman"/>
          <w:color w:val="000000"/>
        </w:rPr>
        <w:t>w jakim każdy z Wykonawców wykazuje spełnianie warunków udziału</w:t>
      </w:r>
      <w:r w:rsidR="000D719C" w:rsidRPr="00430457">
        <w:rPr>
          <w:rFonts w:ascii="Times New Roman" w:hAnsi="Times New Roman" w:cs="Times New Roman"/>
          <w:color w:val="000000"/>
        </w:rPr>
        <w:t xml:space="preserve"> </w:t>
      </w:r>
      <w:r w:rsidRPr="00430457">
        <w:rPr>
          <w:rFonts w:ascii="Times New Roman" w:hAnsi="Times New Roman" w:cs="Times New Roman"/>
          <w:color w:val="000000"/>
        </w:rPr>
        <w:t>w postępowaniu.</w:t>
      </w:r>
    </w:p>
    <w:p w14:paraId="26765C1E" w14:textId="2F08399C" w:rsidR="00D31387" w:rsidRPr="00430457" w:rsidRDefault="00807521" w:rsidP="00807521">
      <w:pPr>
        <w:autoSpaceDE w:val="0"/>
        <w:autoSpaceDN w:val="0"/>
        <w:adjustRightInd w:val="0"/>
        <w:spacing w:before="24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12.4. </w:t>
      </w:r>
      <w:r w:rsidR="00D31387" w:rsidRPr="0043045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430457" w:rsidRDefault="00D31387" w:rsidP="00D3138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 xml:space="preserve">12.5. </w:t>
      </w:r>
      <w:r w:rsidR="00807521" w:rsidRPr="00430457">
        <w:rPr>
          <w:rFonts w:ascii="Times New Roman" w:hAnsi="Times New Roman" w:cs="Times New Roman"/>
          <w:color w:val="000000"/>
        </w:rPr>
        <w:t>W przypadku wspólnego ubiegania się o zamówienie przez Wykonawców:</w:t>
      </w:r>
    </w:p>
    <w:p w14:paraId="051D76B9" w14:textId="6451D3BA" w:rsidR="00807521" w:rsidRPr="00430457" w:rsidRDefault="00807521" w:rsidP="00D31387">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lastRenderedPageBreak/>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430457" w:rsidRDefault="00807521" w:rsidP="00807521">
      <w:pPr>
        <w:autoSpaceDE w:val="0"/>
        <w:autoSpaceDN w:val="0"/>
        <w:adjustRightInd w:val="0"/>
        <w:spacing w:before="240" w:line="276" w:lineRule="auto"/>
        <w:jc w:val="both"/>
        <w:rPr>
          <w:rFonts w:ascii="Times New Roman" w:hAnsi="Times New Roman" w:cs="Times New Roman"/>
        </w:rPr>
      </w:pPr>
      <w:r w:rsidRPr="0043045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430457"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3C126647" w:rsidR="00041214" w:rsidRPr="0043045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13. INFORMACJE O SPOSOBIE POROZUMIEWANIA SIĘ ZAMAWIAJĄCEGO Z</w:t>
      </w:r>
      <w:r w:rsidR="000D719C"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WYKONAWCAMI</w:t>
      </w:r>
      <w:r w:rsidR="006A50CA" w:rsidRPr="00430457">
        <w:rPr>
          <w:rFonts w:ascii="Times New Roman" w:hAnsi="Times New Roman" w:cs="Times New Roman"/>
          <w:b/>
          <w:bCs/>
          <w:color w:val="000000"/>
        </w:rPr>
        <w:t xml:space="preserve"> – DOT. KAŻDEJ CZĘŚCI POSTĘPOWANIA</w:t>
      </w:r>
    </w:p>
    <w:p w14:paraId="2E176C62"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rPr>
        <w:t xml:space="preserve">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430457">
        <w:rPr>
          <w:rFonts w:ascii="Times New Roman" w:hAnsi="Times New Roman" w:cs="Times New Roman"/>
        </w:rPr>
        <w:t>późn</w:t>
      </w:r>
      <w:proofErr w:type="spellEnd"/>
      <w:r w:rsidRPr="00430457">
        <w:rPr>
          <w:rFonts w:ascii="Times New Roman" w:hAnsi="Times New Roman" w:cs="Times New Roman"/>
        </w:rPr>
        <w:t>. zm.).</w:t>
      </w:r>
    </w:p>
    <w:p w14:paraId="53A5C271"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430457">
        <w:rPr>
          <w:rFonts w:ascii="Times New Roman" w:hAnsi="Times New Roman" w:cs="Times New Roman"/>
          <w:color w:val="000000"/>
        </w:rPr>
        <w:t>kwalifikowanym podpisem elektronicznym, podpisem zaufanym lub elektronicznym podpisem osobistym.</w:t>
      </w:r>
    </w:p>
    <w:p w14:paraId="192156E6" w14:textId="5C676275" w:rsidR="005F1978" w:rsidRPr="00430457"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430457">
        <w:rPr>
          <w:rFonts w:ascii="Times New Roman" w:hAnsi="Times New Roman" w:cs="Times New Roman"/>
        </w:rPr>
        <w:t xml:space="preserve">    13.3. Komunikacja w postępowaniu odbywa się za pośrednictwem </w:t>
      </w:r>
      <w:bookmarkStart w:id="10" w:name="_Hlk72839132"/>
      <w:r w:rsidRPr="00430457">
        <w:rPr>
          <w:rFonts w:ascii="Times New Roman" w:hAnsi="Times New Roman" w:cs="Times New Roman"/>
        </w:rPr>
        <w:t xml:space="preserve">Platformy zakupowej pod adresem        </w:t>
      </w:r>
      <w:bookmarkStart w:id="11" w:name="_Hlk71197348"/>
      <w:r w:rsidRPr="006960D0">
        <w:rPr>
          <w:rFonts w:ascii="Times New Roman" w:hAnsi="Times New Roman" w:cs="Times New Roman"/>
        </w:rPr>
        <w:t>https://platformazakupowa.pl/sp_golub_dobrzyn</w:t>
      </w:r>
      <w:bookmarkEnd w:id="11"/>
    </w:p>
    <w:bookmarkEnd w:id="10"/>
    <w:p w14:paraId="2F0F73F9" w14:textId="6A03E438"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13.4. W przypadku awarii platformy, Zamawiający może również kontaktować się z Wykonawcami za         pośrednictwem poczty elektronicznej – email: </w:t>
      </w:r>
      <w:r w:rsidR="007833E4" w:rsidRPr="00430457">
        <w:rPr>
          <w:rFonts w:ascii="Times New Roman" w:hAnsi="Times New Roman" w:cs="Times New Roman"/>
        </w:rPr>
        <w:t>m.nowak</w:t>
      </w:r>
      <w:r w:rsidRPr="00430457">
        <w:rPr>
          <w:rFonts w:ascii="Times New Roman" w:hAnsi="Times New Roman" w:cs="Times New Roman"/>
        </w:rPr>
        <w:t>@golub-dobrzyn.com.pl</w:t>
      </w:r>
      <w:r w:rsidRPr="00430457">
        <w:rPr>
          <w:rFonts w:ascii="Times New Roman" w:hAnsi="Times New Roman" w:cs="Times New Roman"/>
          <w:color w:val="FF0000"/>
        </w:rPr>
        <w:t xml:space="preserve"> </w:t>
      </w:r>
      <w:r w:rsidRPr="00430457">
        <w:rPr>
          <w:rFonts w:ascii="Times New Roman" w:hAnsi="Times New Roman" w:cs="Times New Roman"/>
        </w:rPr>
        <w:t xml:space="preserve">a wszelkie informacje odnośnie postępowania zostaną umieszczone na stronie internetowej zamawiającego:  </w:t>
      </w:r>
      <w:r w:rsidRPr="00430457">
        <w:rPr>
          <w:rFonts w:ascii="Times New Roman" w:eastAsia="Times New Roman" w:hAnsi="Times New Roman" w:cs="Times New Roman"/>
          <w:lang w:eastAsia="zh-CN"/>
        </w:rPr>
        <w:t xml:space="preserve">            http://www.bip.golub-dobrzyn.com.pl.</w:t>
      </w:r>
    </w:p>
    <w:p w14:paraId="7EE0D6B1"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13.5. Regulamin korzystania z Platformy Zakupowej znajduje się pod adresem:        </w:t>
      </w:r>
      <w:hyperlink r:id="rId10" w:history="1">
        <w:r w:rsidRPr="00430457">
          <w:rPr>
            <w:rStyle w:val="Hipercze"/>
            <w:rFonts w:ascii="Times New Roman" w:hAnsi="Times New Roman" w:cs="Times New Roman"/>
          </w:rPr>
          <w:t>https://platformazakupowa.pl/strona/1-regulamin</w:t>
        </w:r>
      </w:hyperlink>
    </w:p>
    <w:p w14:paraId="12995032"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430457">
          <w:rPr>
            <w:rStyle w:val="Hipercze"/>
            <w:rFonts w:ascii="Times New Roman" w:hAnsi="Times New Roman" w:cs="Times New Roman"/>
          </w:rPr>
          <w:t>http://platformazakupowa.pl/strona/45-instrukcje</w:t>
        </w:r>
      </w:hyperlink>
    </w:p>
    <w:p w14:paraId="1EA64670" w14:textId="77777777" w:rsidR="005F1978" w:rsidRPr="00430457" w:rsidRDefault="005F1978" w:rsidP="005F1978">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w:t>
      </w:r>
      <w:proofErr w:type="spellStart"/>
      <w:r w:rsidRPr="00430457">
        <w:rPr>
          <w:rFonts w:ascii="Times New Roman" w:hAnsi="Times New Roman" w:cs="Times New Roman"/>
        </w:rPr>
        <w:t>Javascript</w:t>
      </w:r>
      <w:proofErr w:type="spellEnd"/>
      <w:r w:rsidRPr="00430457">
        <w:rPr>
          <w:rFonts w:ascii="Times New Roman" w:hAnsi="Times New Roman" w:cs="Times New Roman"/>
        </w:rPr>
        <w:t>, akceptująca pliki typu „</w:t>
      </w:r>
      <w:proofErr w:type="spellStart"/>
      <w:r w:rsidRPr="00430457">
        <w:rPr>
          <w:rFonts w:ascii="Times New Roman" w:hAnsi="Times New Roman" w:cs="Times New Roman"/>
        </w:rPr>
        <w:t>cookies</w:t>
      </w:r>
      <w:proofErr w:type="spellEnd"/>
      <w:r w:rsidRPr="00430457">
        <w:rPr>
          <w:rFonts w:ascii="Times New Roman" w:hAnsi="Times New Roman" w:cs="Times New Roman"/>
        </w:rPr>
        <w:t xml:space="preserve">” oraz łącze internetowe o przepustowości co najmniej 256 </w:t>
      </w:r>
      <w:proofErr w:type="spellStart"/>
      <w:r w:rsidRPr="00430457">
        <w:rPr>
          <w:rFonts w:ascii="Times New Roman" w:hAnsi="Times New Roman" w:cs="Times New Roman"/>
        </w:rPr>
        <w:t>kbit</w:t>
      </w:r>
      <w:proofErr w:type="spellEnd"/>
      <w:r w:rsidRPr="00430457">
        <w:rPr>
          <w:rFonts w:ascii="Times New Roman" w:hAnsi="Times New Roman" w:cs="Times New Roman"/>
        </w:rPr>
        <w:t>/s. platformazakupowa.pl jest zoptymalizowana dla mniejszej rozdzielczości ekranu 1024x768 pikseli.</w:t>
      </w:r>
    </w:p>
    <w:p w14:paraId="49640066" w14:textId="4B01003F" w:rsidR="00041214" w:rsidRPr="00430457"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430457">
        <w:rPr>
          <w:rFonts w:ascii="Times New Roman" w:hAnsi="Times New Roman" w:cs="Times New Roman"/>
          <w:b/>
          <w:bCs/>
          <w:color w:val="000000"/>
        </w:rPr>
        <w:t>14. OPIS SPOSOBU UDZIELANIA WYJA</w:t>
      </w:r>
      <w:r w:rsidR="00C27614" w:rsidRPr="00430457">
        <w:rPr>
          <w:rFonts w:ascii="Times New Roman" w:hAnsi="Times New Roman" w:cs="Times New Roman"/>
          <w:b/>
          <w:bCs/>
          <w:color w:val="000000"/>
        </w:rPr>
        <w:t>Ś</w:t>
      </w:r>
      <w:r w:rsidRPr="00430457">
        <w:rPr>
          <w:rFonts w:ascii="Times New Roman" w:hAnsi="Times New Roman" w:cs="Times New Roman"/>
          <w:b/>
          <w:bCs/>
          <w:color w:val="000000"/>
        </w:rPr>
        <w:t>NIEŃ TRESCI SWZ</w:t>
      </w:r>
      <w:r w:rsidR="006A50CA" w:rsidRPr="00430457">
        <w:rPr>
          <w:rFonts w:ascii="Times New Roman" w:hAnsi="Times New Roman" w:cs="Times New Roman"/>
          <w:b/>
          <w:bCs/>
          <w:color w:val="000000"/>
        </w:rPr>
        <w:t xml:space="preserve"> – DOT. KAŻDEJ CZĘŚCI POSTĘPOWANIA</w:t>
      </w:r>
    </w:p>
    <w:p w14:paraId="22B1DE6E" w14:textId="134DCEA6" w:rsidR="00041214" w:rsidRPr="00430457"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14.1. Wykonawca może zwrócić się do Zamawiającego z wnioskiem o wyjaśnienie</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treści SWZ, przekazanym za pośrednictwem Platformy.</w:t>
      </w:r>
    </w:p>
    <w:p w14:paraId="3FFD882C" w14:textId="56237537"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lastRenderedPageBreak/>
        <w:t>14.2. Zamawiający udzieli wyjaśnień niezwłocznie, jednak nie później niż na 2 dni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przed upływem terminu składania ofert, pod warunkiem, że wniosek</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 wyjaśnienie treści SWZ wpłynął do Zamawiającego nie później niż na 4 dni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przed upływem terminu składania ofert.</w:t>
      </w:r>
    </w:p>
    <w:p w14:paraId="3899B864" w14:textId="7A954C54"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14.3. Jeżeli wniosek o wyjaśnienie treści SWZ nie wpłynie w terminie, o którym mowa</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 punkcie powyżej, Zamawiający nie ma obowiązku udzielania wyjaśnień SWZ.</w:t>
      </w:r>
    </w:p>
    <w:p w14:paraId="4CED68BD" w14:textId="6B5A569B"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14.4. Przedłużenie terminu składania ofert, nie wpływa na bieg terminu składania</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wniosku o wyjaśnienie treści SWZ.</w:t>
      </w:r>
    </w:p>
    <w:p w14:paraId="5B301422" w14:textId="7C56F682"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14.5. Treść zapytań wraz z wyjaśnieniami Zamawiający udostępni na stronie</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internetowej prowadzonego postępowania, bez ujawniania źródła zapytania.</w:t>
      </w:r>
    </w:p>
    <w:p w14:paraId="23EABCF5" w14:textId="6D749001" w:rsidR="00041214" w:rsidRPr="0043045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14.6. W uzasadnionych przypadkach Zamawiający może przed upływem terminu</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składania ofert zmienić treść SWZ. Dokonaną zmianę treści SWZ Zamawiający</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udostępni na stronie internetowej prowadzonego postępowania.</w:t>
      </w:r>
    </w:p>
    <w:p w14:paraId="7F5FB7E6" w14:textId="00733D65" w:rsidR="00041214" w:rsidRPr="00430457" w:rsidRDefault="00041214" w:rsidP="00C27614">
      <w:pPr>
        <w:autoSpaceDE w:val="0"/>
        <w:autoSpaceDN w:val="0"/>
        <w:adjustRightInd w:val="0"/>
        <w:spacing w:line="240" w:lineRule="auto"/>
        <w:jc w:val="both"/>
        <w:rPr>
          <w:rFonts w:ascii="Times New Roman" w:hAnsi="Times New Roman" w:cs="Times New Roman"/>
          <w:b/>
          <w:bCs/>
          <w:color w:val="000000"/>
        </w:rPr>
      </w:pPr>
      <w:r w:rsidRPr="00430457">
        <w:rPr>
          <w:rFonts w:ascii="Times New Roman" w:hAnsi="Times New Roman" w:cs="Times New Roman"/>
          <w:b/>
          <w:bCs/>
          <w:color w:val="000000"/>
        </w:rPr>
        <w:t>15. WYMAGANIA DOTYCZĄCE WADIUM</w:t>
      </w:r>
      <w:r w:rsidR="006A50CA" w:rsidRPr="00430457">
        <w:rPr>
          <w:rFonts w:ascii="Times New Roman" w:hAnsi="Times New Roman" w:cs="Times New Roman"/>
          <w:b/>
          <w:bCs/>
          <w:color w:val="000000"/>
        </w:rPr>
        <w:t xml:space="preserve"> </w:t>
      </w:r>
    </w:p>
    <w:p w14:paraId="6020B96B" w14:textId="0C6BEA7C" w:rsidR="00041214" w:rsidRPr="00430457" w:rsidRDefault="00041214" w:rsidP="009A0100">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rPr>
        <w:t>15.1.</w:t>
      </w:r>
      <w:r w:rsidR="005257F8" w:rsidRPr="00430457">
        <w:rPr>
          <w:rFonts w:ascii="Times New Roman" w:hAnsi="Times New Roman" w:cs="Times New Roman"/>
          <w:color w:val="000000"/>
        </w:rPr>
        <w:t xml:space="preserve"> </w:t>
      </w:r>
      <w:r w:rsidR="009A0100" w:rsidRPr="00430457">
        <w:rPr>
          <w:rFonts w:ascii="Times New Roman" w:hAnsi="Times New Roman" w:cs="Times New Roman"/>
          <w:color w:val="000000"/>
        </w:rPr>
        <w:t>Zamawiający nie wymaga złożenia wadium</w:t>
      </w:r>
      <w:r w:rsidR="007833E4" w:rsidRPr="00430457">
        <w:rPr>
          <w:rFonts w:ascii="Times New Roman" w:hAnsi="Times New Roman" w:cs="Times New Roman"/>
          <w:color w:val="000000"/>
        </w:rPr>
        <w:t xml:space="preserve"> d</w:t>
      </w:r>
      <w:r w:rsidR="00994B90" w:rsidRPr="00430457">
        <w:rPr>
          <w:rFonts w:ascii="Times New Roman" w:hAnsi="Times New Roman" w:cs="Times New Roman"/>
          <w:color w:val="000000"/>
        </w:rPr>
        <w:t>la</w:t>
      </w:r>
      <w:r w:rsidR="007833E4" w:rsidRPr="00430457">
        <w:rPr>
          <w:rFonts w:ascii="Times New Roman" w:hAnsi="Times New Roman" w:cs="Times New Roman"/>
          <w:color w:val="000000"/>
        </w:rPr>
        <w:t xml:space="preserve"> żadnej części zamówienia.</w:t>
      </w:r>
    </w:p>
    <w:p w14:paraId="627616CF" w14:textId="0455EA61" w:rsidR="00041214" w:rsidRPr="00430457" w:rsidRDefault="00041214" w:rsidP="00A82B23">
      <w:pPr>
        <w:autoSpaceDE w:val="0"/>
        <w:autoSpaceDN w:val="0"/>
        <w:adjustRightInd w:val="0"/>
        <w:spacing w:line="276" w:lineRule="auto"/>
        <w:jc w:val="both"/>
        <w:rPr>
          <w:rFonts w:ascii="Times New Roman" w:hAnsi="Times New Roman" w:cs="Times New Roman"/>
          <w:b/>
          <w:bCs/>
          <w:color w:val="000000"/>
        </w:rPr>
      </w:pPr>
      <w:r w:rsidRPr="00430457">
        <w:rPr>
          <w:rFonts w:ascii="Times New Roman" w:hAnsi="Times New Roman" w:cs="Times New Roman"/>
          <w:b/>
          <w:bCs/>
          <w:color w:val="000000"/>
        </w:rPr>
        <w:t>16. TERMIN ZWIĄZANIA OFERTĄ</w:t>
      </w:r>
      <w:r w:rsidR="006A50CA" w:rsidRPr="00430457">
        <w:rPr>
          <w:rFonts w:ascii="Times New Roman" w:hAnsi="Times New Roman" w:cs="Times New Roman"/>
          <w:b/>
          <w:bCs/>
          <w:color w:val="000000"/>
        </w:rPr>
        <w:t xml:space="preserve"> – DOT. KAŻDEJ CZĘŚCI POSTĘPOWANIA</w:t>
      </w:r>
    </w:p>
    <w:p w14:paraId="6E62F5F5" w14:textId="6DA654CC" w:rsidR="0081400E" w:rsidRPr="00430457" w:rsidRDefault="0081400E" w:rsidP="0081400E">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 xml:space="preserve">16.1. Wykonawca jest związany ofertą do </w:t>
      </w:r>
      <w:r w:rsidRPr="0019508A">
        <w:rPr>
          <w:rFonts w:ascii="Times New Roman" w:hAnsi="Times New Roman" w:cs="Times New Roman"/>
        </w:rPr>
        <w:t>dnia</w:t>
      </w:r>
      <w:r w:rsidRPr="0019508A">
        <w:rPr>
          <w:rFonts w:ascii="Times New Roman" w:hAnsi="Times New Roman" w:cs="Times New Roman"/>
          <w:b/>
          <w:bCs/>
        </w:rPr>
        <w:t xml:space="preserve">: </w:t>
      </w:r>
      <w:r w:rsidR="0019508A" w:rsidRPr="0019508A">
        <w:rPr>
          <w:rFonts w:ascii="Times New Roman" w:hAnsi="Times New Roman" w:cs="Times New Roman"/>
          <w:b/>
          <w:bCs/>
        </w:rPr>
        <w:t>2</w:t>
      </w:r>
      <w:r w:rsidR="003E5478">
        <w:rPr>
          <w:rFonts w:ascii="Times New Roman" w:hAnsi="Times New Roman" w:cs="Times New Roman"/>
          <w:b/>
          <w:bCs/>
        </w:rPr>
        <w:t>1</w:t>
      </w:r>
      <w:r w:rsidR="009A7B4D" w:rsidRPr="0019508A">
        <w:rPr>
          <w:rFonts w:ascii="Times New Roman" w:hAnsi="Times New Roman" w:cs="Times New Roman"/>
          <w:b/>
          <w:bCs/>
        </w:rPr>
        <w:t>.</w:t>
      </w:r>
      <w:r w:rsidR="0019508A" w:rsidRPr="0019508A">
        <w:rPr>
          <w:rFonts w:ascii="Times New Roman" w:hAnsi="Times New Roman" w:cs="Times New Roman"/>
          <w:b/>
          <w:bCs/>
        </w:rPr>
        <w:t>10</w:t>
      </w:r>
      <w:r w:rsidRPr="0019508A">
        <w:rPr>
          <w:rFonts w:ascii="Times New Roman" w:hAnsi="Times New Roman" w:cs="Times New Roman"/>
          <w:b/>
          <w:bCs/>
        </w:rPr>
        <w:t>.202</w:t>
      </w:r>
      <w:r w:rsidR="009A7B4D" w:rsidRPr="0019508A">
        <w:rPr>
          <w:rFonts w:ascii="Times New Roman" w:hAnsi="Times New Roman" w:cs="Times New Roman"/>
          <w:b/>
          <w:bCs/>
        </w:rPr>
        <w:t>3</w:t>
      </w:r>
      <w:r w:rsidRPr="0019508A">
        <w:rPr>
          <w:rFonts w:ascii="Times New Roman" w:hAnsi="Times New Roman" w:cs="Times New Roman"/>
          <w:b/>
          <w:bCs/>
        </w:rPr>
        <w:t>r.,</w:t>
      </w:r>
      <w:r w:rsidRPr="0019508A">
        <w:rPr>
          <w:rFonts w:ascii="Times New Roman" w:hAnsi="Times New Roman" w:cs="Times New Roman"/>
        </w:rPr>
        <w:t xml:space="preserve"> przy</w:t>
      </w:r>
      <w:r w:rsidRPr="00430457">
        <w:rPr>
          <w:rFonts w:ascii="Times New Roman" w:hAnsi="Times New Roman" w:cs="Times New Roman"/>
        </w:rPr>
        <w:t xml:space="preserve"> czym pierwszym dniem terminu związania ofertą jest dzień, w którym upływa termin składania ofert</w:t>
      </w:r>
      <w:r w:rsidR="007833E4" w:rsidRPr="00430457">
        <w:rPr>
          <w:rFonts w:ascii="Times New Roman" w:hAnsi="Times New Roman" w:cs="Times New Roman"/>
        </w:rPr>
        <w:t>.</w:t>
      </w:r>
    </w:p>
    <w:p w14:paraId="0AD8CA56" w14:textId="1A32EFD0" w:rsidR="0081400E" w:rsidRPr="00430457" w:rsidRDefault="0081400E" w:rsidP="0081400E">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16.2. W przypadku gdy wybór najkorzystniejszej oferty nie nastąpi przed upływem terminu związania</w:t>
      </w:r>
      <w:r w:rsidR="007833E4" w:rsidRPr="00430457">
        <w:rPr>
          <w:rFonts w:ascii="Times New Roman" w:hAnsi="Times New Roman" w:cs="Times New Roman"/>
        </w:rPr>
        <w:t xml:space="preserve"> </w:t>
      </w:r>
      <w:r w:rsidRPr="00430457">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430457" w:rsidRDefault="0081400E" w:rsidP="0081400E">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Pr="00430457" w:rsidRDefault="00D030E7" w:rsidP="00041214">
      <w:pPr>
        <w:autoSpaceDE w:val="0"/>
        <w:autoSpaceDN w:val="0"/>
        <w:adjustRightInd w:val="0"/>
        <w:spacing w:after="0" w:line="240" w:lineRule="auto"/>
        <w:jc w:val="both"/>
        <w:rPr>
          <w:rFonts w:ascii="Times New Roman" w:hAnsi="Times New Roman" w:cs="Times New Roman"/>
          <w:color w:val="000000"/>
        </w:rPr>
      </w:pPr>
    </w:p>
    <w:p w14:paraId="3E115301" w14:textId="59853AE8" w:rsidR="00041214" w:rsidRPr="00430457" w:rsidRDefault="00041214" w:rsidP="00C27614">
      <w:pPr>
        <w:autoSpaceDE w:val="0"/>
        <w:autoSpaceDN w:val="0"/>
        <w:adjustRightInd w:val="0"/>
        <w:spacing w:line="240" w:lineRule="auto"/>
        <w:jc w:val="both"/>
        <w:rPr>
          <w:rFonts w:ascii="Times New Roman" w:hAnsi="Times New Roman" w:cs="Times New Roman"/>
          <w:b/>
          <w:bCs/>
          <w:color w:val="000000"/>
        </w:rPr>
      </w:pPr>
      <w:r w:rsidRPr="00430457">
        <w:rPr>
          <w:rFonts w:ascii="Times New Roman" w:hAnsi="Times New Roman" w:cs="Times New Roman"/>
          <w:b/>
          <w:bCs/>
          <w:color w:val="000000"/>
        </w:rPr>
        <w:t>17. OPIS SPOSOBU PRZYGOTOWYWANIA OFERT</w:t>
      </w:r>
      <w:r w:rsidR="0002017F" w:rsidRPr="00430457">
        <w:rPr>
          <w:rFonts w:ascii="Times New Roman" w:hAnsi="Times New Roman" w:cs="Times New Roman"/>
          <w:b/>
          <w:bCs/>
          <w:color w:val="000000"/>
        </w:rPr>
        <w:t xml:space="preserve"> DLA KAŻDEJ CZĘŚCI POSTĘPOWANIA</w:t>
      </w:r>
    </w:p>
    <w:p w14:paraId="39AA1A77" w14:textId="27C194E4" w:rsidR="00041214" w:rsidRPr="0043045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17.1.</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Wykonawca może złożyć tylko jedną ofertę.</w:t>
      </w:r>
    </w:p>
    <w:p w14:paraId="4468674A" w14:textId="03EEF117" w:rsidR="00041214" w:rsidRPr="0043045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17.2.</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Treść oferty musi być zgodna z wymaganiami Zamawiającego określonymi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 niniejszej SWZ.</w:t>
      </w:r>
    </w:p>
    <w:p w14:paraId="7A1C021F" w14:textId="661EDA91" w:rsidR="00041214" w:rsidRPr="0043045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17.3.</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Oferta oraz pozostałe oświadczenia i dokumenty, dla których Zamawiający</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określił wzory w formie formularzy, powinny być sporządzone zgodnie z tymi</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wzorami.</w:t>
      </w:r>
    </w:p>
    <w:p w14:paraId="45B7AF4F" w14:textId="3E02AE3D" w:rsidR="00612CE2" w:rsidRPr="00430457" w:rsidRDefault="00041214" w:rsidP="002A3940">
      <w:pPr>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17.4.</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Oferta wraz ze stanowiącymi jej integralną część załącznikami musi być</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sporządzona w języku polskim i złożona pod rygorem nieważności w formie</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elektronicznej lub w postaci elektronicznej, za pośrednictwem Platformy oraz</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podpisana kwalifikowanym podpisem elektronicznym, podpisem zaufanym lub</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podpisem osobistym</w:t>
      </w:r>
      <w:r w:rsidR="00612CE2" w:rsidRPr="00430457">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430457">
        <w:rPr>
          <w:rFonts w:ascii="Times New Roman" w:hAnsi="Times New Roman" w:cs="Times New Roman"/>
          <w:color w:val="000000" w:themeColor="text1"/>
        </w:rPr>
        <w:t>.</w:t>
      </w:r>
    </w:p>
    <w:p w14:paraId="0F12D558" w14:textId="6AF88991" w:rsidR="00041214" w:rsidRPr="00430457" w:rsidRDefault="00041214" w:rsidP="002A3940">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17.5.</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Zamawiający informuje, iż zgodnie z art. 18 ust. 3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nie ujawnia się</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informacji stanowiących tajemnicę przedsiębiorstwa, w rozumieniu przepisów</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ustawy z dnia 16 kwietnia 1993 r. o zwalczaniu </w:t>
      </w:r>
      <w:r w:rsidRPr="00430457">
        <w:rPr>
          <w:rFonts w:ascii="Times New Roman" w:hAnsi="Times New Roman" w:cs="Times New Roman"/>
          <w:color w:val="000000"/>
        </w:rPr>
        <w:lastRenderedPageBreak/>
        <w:t>nieuczciwej konkurencji (Dz. U.</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z 2020 r.</w:t>
      </w:r>
      <w:r w:rsidR="00A30971" w:rsidRPr="00430457">
        <w:rPr>
          <w:rFonts w:ascii="Times New Roman" w:hAnsi="Times New Roman" w:cs="Times New Roman"/>
          <w:color w:val="000000"/>
        </w:rPr>
        <w:t>,</w:t>
      </w:r>
      <w:r w:rsidRPr="00430457">
        <w:rPr>
          <w:rFonts w:ascii="Times New Roman" w:hAnsi="Times New Roman" w:cs="Times New Roman"/>
          <w:color w:val="000000"/>
        </w:rPr>
        <w:t xml:space="preserve"> poz. 1913), zwanej dalej „ustawą o zwalczaniu nieuczciwej konkurencji”</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jeżeli Wykonawca:</w:t>
      </w:r>
    </w:p>
    <w:p w14:paraId="74331038" w14:textId="13A47945" w:rsidR="00041214" w:rsidRPr="00430457"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430457">
        <w:rPr>
          <w:rFonts w:ascii="Times New Roman" w:hAnsi="Times New Roman" w:cs="Times New Roman"/>
          <w:color w:val="000000"/>
        </w:rPr>
        <w:t>a) wraz z przekazaniem takich informacji, zastrzegł, że nie mogą być one</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udostępnione,</w:t>
      </w:r>
    </w:p>
    <w:p w14:paraId="7D72F2EE" w14:textId="563A0CA8" w:rsidR="00041214" w:rsidRPr="00430457"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430457">
        <w:rPr>
          <w:rFonts w:ascii="Times New Roman" w:hAnsi="Times New Roman" w:cs="Times New Roman"/>
          <w:color w:val="000000"/>
        </w:rPr>
        <w:t>b)</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wykazał, załączając stosowne uzasadnienie, iż zastrzeżone informacje</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stanowią tajemnicę przedsiębiorstwa.</w:t>
      </w:r>
    </w:p>
    <w:p w14:paraId="1E958DAB" w14:textId="165DE988" w:rsidR="00041214" w:rsidRPr="00430457" w:rsidRDefault="00041214" w:rsidP="002A3940">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Zaleca się, aby uzasadnienie o którym mowa powyżej było sformułowane</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w sposób umożliwiający jego udostępnienie pozostałym uczestnikom</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postępowania. Wykonawca nie może zastrzec informacji, o których mowa w art.</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222 ust. 5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p>
    <w:p w14:paraId="4C50486E" w14:textId="6B418094" w:rsidR="00041214" w:rsidRPr="00430457" w:rsidRDefault="00041214" w:rsidP="002A3940">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17.6.</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Opis sposobu przygotowania oferty składanej w formie elektronicznej lub</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w postaci elektronicznej</w:t>
      </w:r>
      <w:r w:rsidR="00612CE2" w:rsidRPr="00430457">
        <w:rPr>
          <w:rFonts w:ascii="Times New Roman" w:hAnsi="Times New Roman" w:cs="Times New Roman"/>
          <w:color w:val="000000"/>
        </w:rPr>
        <w:t xml:space="preserve"> znajduje się na stronie postępowania na Platformie.</w:t>
      </w:r>
    </w:p>
    <w:p w14:paraId="74B7D0EA" w14:textId="740F9354" w:rsidR="00041214" w:rsidRPr="00430457"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430457">
        <w:rPr>
          <w:rFonts w:ascii="Times New Roman" w:hAnsi="Times New Roman" w:cs="Times New Roman"/>
          <w:color w:val="000000" w:themeColor="text1"/>
        </w:rPr>
        <w:t>17.7.</w:t>
      </w:r>
      <w:r w:rsidR="00C27614"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Do upływu terminu składania ofert, Wykonawca, za pośrednictwem Platformy,</w:t>
      </w:r>
      <w:r w:rsidR="004D556D" w:rsidRPr="00430457">
        <w:rPr>
          <w:rFonts w:ascii="Times New Roman" w:hAnsi="Times New Roman" w:cs="Times New Roman"/>
          <w:color w:val="000000" w:themeColor="text1"/>
        </w:rPr>
        <w:t xml:space="preserve"> </w:t>
      </w:r>
      <w:r w:rsidRPr="00430457">
        <w:rPr>
          <w:rFonts w:ascii="Times New Roman" w:hAnsi="Times New Roman" w:cs="Times New Roman"/>
          <w:color w:val="000000" w:themeColor="text1"/>
        </w:rPr>
        <w:t>może wycofać złożoną ofertę</w:t>
      </w:r>
      <w:r w:rsidR="00612CE2" w:rsidRPr="00430457">
        <w:rPr>
          <w:rFonts w:ascii="Times New Roman" w:hAnsi="Times New Roman" w:cs="Times New Roman"/>
          <w:color w:val="000000" w:themeColor="text1"/>
        </w:rPr>
        <w:t xml:space="preserve"> </w:t>
      </w:r>
      <w:r w:rsidR="00E50CF5" w:rsidRPr="00430457">
        <w:rPr>
          <w:rFonts w:ascii="Times New Roman" w:hAnsi="Times New Roman" w:cs="Times New Roman"/>
          <w:color w:val="000000" w:themeColor="text1"/>
        </w:rPr>
        <w:t xml:space="preserve">lub wprowadzić zmiany w ofercie i innych dokumentach złożonych wraz z nią przed upływem terminu </w:t>
      </w:r>
      <w:r w:rsidR="00612CE2" w:rsidRPr="00430457">
        <w:rPr>
          <w:rFonts w:ascii="Times New Roman" w:hAnsi="Times New Roman" w:cs="Times New Roman"/>
          <w:color w:val="000000" w:themeColor="text1"/>
        </w:rPr>
        <w:t>postępując zgodnie z instrukcją znajdującą się na stronie postępowania.</w:t>
      </w:r>
    </w:p>
    <w:p w14:paraId="49F1F9BB" w14:textId="65D1AC1E" w:rsidR="00041214" w:rsidRPr="00430457" w:rsidRDefault="00041214" w:rsidP="002A3940">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17.8.</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Zamawiający nie przewiduje zwrotu kosztów udziału w postępowaniu.</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Wykonawca ponosi wszelkie koszty związane z przygotowaniem i złożeniem</w:t>
      </w:r>
      <w:r w:rsidR="004D556D" w:rsidRPr="00430457">
        <w:rPr>
          <w:rFonts w:ascii="Times New Roman" w:hAnsi="Times New Roman" w:cs="Times New Roman"/>
          <w:color w:val="000000"/>
        </w:rPr>
        <w:t xml:space="preserve"> </w:t>
      </w:r>
      <w:r w:rsidRPr="00430457">
        <w:rPr>
          <w:rFonts w:ascii="Times New Roman" w:hAnsi="Times New Roman" w:cs="Times New Roman"/>
          <w:color w:val="000000"/>
        </w:rPr>
        <w:t>oferty.</w:t>
      </w:r>
    </w:p>
    <w:p w14:paraId="1D63BFB4" w14:textId="77777777" w:rsidR="004D556D" w:rsidRPr="00430457"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25E6C59B" w:rsidR="00041214" w:rsidRPr="00430457" w:rsidRDefault="00041214" w:rsidP="008536F7">
      <w:pPr>
        <w:autoSpaceDE w:val="0"/>
        <w:autoSpaceDN w:val="0"/>
        <w:adjustRightInd w:val="0"/>
        <w:spacing w:after="0" w:line="276" w:lineRule="auto"/>
        <w:jc w:val="both"/>
        <w:rPr>
          <w:rFonts w:ascii="Times New Roman" w:hAnsi="Times New Roman" w:cs="Times New Roman"/>
          <w:b/>
          <w:bCs/>
        </w:rPr>
      </w:pPr>
      <w:r w:rsidRPr="00430457">
        <w:rPr>
          <w:rFonts w:ascii="Times New Roman" w:hAnsi="Times New Roman" w:cs="Times New Roman"/>
          <w:b/>
          <w:bCs/>
          <w:color w:val="000000"/>
        </w:rPr>
        <w:t xml:space="preserve">18. </w:t>
      </w:r>
      <w:r w:rsidR="00A949CE" w:rsidRPr="00430457">
        <w:rPr>
          <w:rFonts w:ascii="Times New Roman" w:hAnsi="Times New Roman" w:cs="Times New Roman"/>
          <w:b/>
          <w:bCs/>
          <w:color w:val="000000"/>
        </w:rPr>
        <w:t xml:space="preserve">SPOSÓB ORAZ </w:t>
      </w:r>
      <w:r w:rsidRPr="00430457">
        <w:rPr>
          <w:rFonts w:ascii="Times New Roman" w:hAnsi="Times New Roman" w:cs="Times New Roman"/>
          <w:b/>
          <w:bCs/>
          <w:color w:val="000000"/>
        </w:rPr>
        <w:t>TERMIN SKŁADANIA</w:t>
      </w:r>
      <w:r w:rsidR="00A949CE" w:rsidRPr="00430457">
        <w:rPr>
          <w:rFonts w:ascii="Times New Roman" w:hAnsi="Times New Roman" w:cs="Times New Roman"/>
          <w:b/>
          <w:bCs/>
          <w:color w:val="000000"/>
        </w:rPr>
        <w:t xml:space="preserve"> OFERT</w:t>
      </w:r>
      <w:r w:rsidR="000E6158" w:rsidRPr="00430457">
        <w:rPr>
          <w:rFonts w:ascii="Times New Roman" w:hAnsi="Times New Roman" w:cs="Times New Roman"/>
          <w:b/>
          <w:bCs/>
          <w:color w:val="000000"/>
        </w:rPr>
        <w:t xml:space="preserve"> – DOT. KAŻDEJ CZĘŚCI POSTĘPOWANIA</w:t>
      </w:r>
    </w:p>
    <w:p w14:paraId="6A5A6D4B" w14:textId="27CFB357" w:rsidR="00041214" w:rsidRPr="00BB6D2D" w:rsidRDefault="00041214" w:rsidP="007070C9">
      <w:pPr>
        <w:autoSpaceDE w:val="0"/>
        <w:autoSpaceDN w:val="0"/>
        <w:adjustRightInd w:val="0"/>
        <w:spacing w:after="0" w:line="276" w:lineRule="auto"/>
        <w:jc w:val="both"/>
        <w:rPr>
          <w:rFonts w:ascii="Times New Roman" w:hAnsi="Times New Roman" w:cs="Times New Roman"/>
        </w:rPr>
      </w:pPr>
      <w:r w:rsidRPr="00430457">
        <w:rPr>
          <w:rFonts w:ascii="Times New Roman" w:hAnsi="Times New Roman" w:cs="Times New Roman"/>
        </w:rPr>
        <w:t>18.1.</w:t>
      </w:r>
      <w:r w:rsidR="007070C9" w:rsidRPr="00430457">
        <w:rPr>
          <w:rFonts w:ascii="Times New Roman" w:hAnsi="Times New Roman" w:cs="Times New Roman"/>
        </w:rPr>
        <w:t xml:space="preserve"> Ofertę składa się pod rygorem nieważności w formie elektronicznej opatrzonej podpisem</w:t>
      </w:r>
      <w:r w:rsidR="003A171A" w:rsidRPr="00430457">
        <w:rPr>
          <w:rFonts w:ascii="Times New Roman" w:hAnsi="Times New Roman" w:cs="Times New Roman"/>
        </w:rPr>
        <w:t xml:space="preserve"> </w:t>
      </w:r>
      <w:r w:rsidR="007070C9" w:rsidRPr="00430457">
        <w:rPr>
          <w:rFonts w:ascii="Times New Roman" w:hAnsi="Times New Roman" w:cs="Times New Roman"/>
        </w:rPr>
        <w:t>kwalifikowanym lub w postaci elektronicznej opatrzonej podpisem zaufanym lub podpisem</w:t>
      </w:r>
      <w:r w:rsidR="003A171A" w:rsidRPr="00430457">
        <w:rPr>
          <w:rFonts w:ascii="Times New Roman" w:hAnsi="Times New Roman" w:cs="Times New Roman"/>
        </w:rPr>
        <w:t xml:space="preserve"> </w:t>
      </w:r>
      <w:r w:rsidR="007070C9" w:rsidRPr="00430457">
        <w:rPr>
          <w:rFonts w:ascii="Times New Roman" w:hAnsi="Times New Roman" w:cs="Times New Roman"/>
        </w:rPr>
        <w:t>osobistym za pośrednictwem Platformy</w:t>
      </w:r>
      <w:r w:rsidR="00144798" w:rsidRPr="00430457">
        <w:rPr>
          <w:rFonts w:ascii="Times New Roman" w:hAnsi="Times New Roman" w:cs="Times New Roman"/>
        </w:rPr>
        <w:t xml:space="preserve"> pod adresem</w:t>
      </w:r>
      <w:r w:rsidR="007070C9" w:rsidRPr="00430457">
        <w:rPr>
          <w:rFonts w:ascii="Times New Roman" w:hAnsi="Times New Roman" w:cs="Times New Roman"/>
        </w:rPr>
        <w:t xml:space="preserve"> </w:t>
      </w:r>
      <w:hyperlink r:id="rId12" w:history="1">
        <w:r w:rsidR="00144798" w:rsidRPr="00430457">
          <w:rPr>
            <w:rStyle w:val="Hipercze"/>
            <w:rFonts w:ascii="Times New Roman" w:hAnsi="Times New Roman" w:cs="Times New Roman"/>
          </w:rPr>
          <w:t>https://platformazakupowa.pl/sp_golub_dobrzyn</w:t>
        </w:r>
      </w:hyperlink>
      <w:r w:rsidR="007070C9" w:rsidRPr="00430457">
        <w:rPr>
          <w:rFonts w:ascii="Times New Roman" w:hAnsi="Times New Roman" w:cs="Times New Roman"/>
        </w:rPr>
        <w:t xml:space="preserve">. Na stronie dotyczącej odpowiedniego postępowania do </w:t>
      </w:r>
      <w:r w:rsidR="007070C9" w:rsidRPr="00BB6D2D">
        <w:rPr>
          <w:rFonts w:ascii="Times New Roman" w:hAnsi="Times New Roman" w:cs="Times New Roman"/>
        </w:rPr>
        <w:t xml:space="preserve">dnia </w:t>
      </w:r>
      <w:r w:rsidR="00BB6D2D" w:rsidRPr="00BB6D2D">
        <w:rPr>
          <w:rFonts w:ascii="Times New Roman" w:hAnsi="Times New Roman" w:cs="Times New Roman"/>
        </w:rPr>
        <w:t>2</w:t>
      </w:r>
      <w:r w:rsidR="003E5478">
        <w:rPr>
          <w:rFonts w:ascii="Times New Roman" w:hAnsi="Times New Roman" w:cs="Times New Roman"/>
        </w:rPr>
        <w:t>2</w:t>
      </w:r>
      <w:r w:rsidR="007070C9" w:rsidRPr="00BB6D2D">
        <w:rPr>
          <w:rFonts w:ascii="Times New Roman" w:hAnsi="Times New Roman" w:cs="Times New Roman"/>
        </w:rPr>
        <w:t>.</w:t>
      </w:r>
      <w:r w:rsidR="009A7B4D" w:rsidRPr="00BB6D2D">
        <w:rPr>
          <w:rFonts w:ascii="Times New Roman" w:hAnsi="Times New Roman" w:cs="Times New Roman"/>
        </w:rPr>
        <w:t>0</w:t>
      </w:r>
      <w:r w:rsidR="00BB6D2D" w:rsidRPr="00BB6D2D">
        <w:rPr>
          <w:rFonts w:ascii="Times New Roman" w:hAnsi="Times New Roman" w:cs="Times New Roman"/>
        </w:rPr>
        <w:t>9</w:t>
      </w:r>
      <w:r w:rsidR="007070C9" w:rsidRPr="00BB6D2D">
        <w:rPr>
          <w:rFonts w:ascii="Times New Roman" w:hAnsi="Times New Roman" w:cs="Times New Roman"/>
        </w:rPr>
        <w:t>.202</w:t>
      </w:r>
      <w:r w:rsidR="009A7B4D" w:rsidRPr="00BB6D2D">
        <w:rPr>
          <w:rFonts w:ascii="Times New Roman" w:hAnsi="Times New Roman" w:cs="Times New Roman"/>
        </w:rPr>
        <w:t>3</w:t>
      </w:r>
      <w:r w:rsidR="007070C9" w:rsidRPr="00BB6D2D">
        <w:rPr>
          <w:rFonts w:ascii="Times New Roman" w:hAnsi="Times New Roman" w:cs="Times New Roman"/>
        </w:rPr>
        <w:t xml:space="preserve"> r. do godz. </w:t>
      </w:r>
      <w:r w:rsidR="001B16A7" w:rsidRPr="00BB6D2D">
        <w:rPr>
          <w:rFonts w:ascii="Times New Roman" w:hAnsi="Times New Roman" w:cs="Times New Roman"/>
        </w:rPr>
        <w:t>9</w:t>
      </w:r>
      <w:r w:rsidR="007070C9" w:rsidRPr="00BB6D2D">
        <w:rPr>
          <w:rFonts w:ascii="Times New Roman" w:hAnsi="Times New Roman" w:cs="Times New Roman"/>
        </w:rPr>
        <w:t>:00.</w:t>
      </w:r>
    </w:p>
    <w:p w14:paraId="3EE91C82" w14:textId="271A114E" w:rsidR="00D70582" w:rsidRPr="00BB6D2D" w:rsidRDefault="00D70582" w:rsidP="00D70582">
      <w:pPr>
        <w:autoSpaceDE w:val="0"/>
        <w:autoSpaceDN w:val="0"/>
        <w:adjustRightInd w:val="0"/>
        <w:spacing w:after="31" w:line="276" w:lineRule="auto"/>
        <w:jc w:val="both"/>
        <w:rPr>
          <w:rFonts w:ascii="Times New Roman" w:hAnsi="Times New Roman" w:cs="Times New Roman"/>
          <w:sz w:val="24"/>
          <w:szCs w:val="24"/>
        </w:rPr>
      </w:pPr>
      <w:r w:rsidRPr="00BB6D2D">
        <w:rPr>
          <w:rFonts w:ascii="Times New Roman" w:hAnsi="Times New Roman" w:cs="Times New Roman"/>
          <w:sz w:val="24"/>
          <w:szCs w:val="24"/>
        </w:rPr>
        <w:t xml:space="preserve">18.2. Za datę przekazania oferty przyjmuje się datę jej przekazania w systemie (platformie), </w:t>
      </w:r>
      <w:r w:rsidR="003A171A" w:rsidRPr="00BB6D2D">
        <w:rPr>
          <w:rFonts w:ascii="Times New Roman" w:hAnsi="Times New Roman" w:cs="Times New Roman"/>
          <w:sz w:val="24"/>
          <w:szCs w:val="24"/>
        </w:rPr>
        <w:t xml:space="preserve">                          </w:t>
      </w:r>
      <w:r w:rsidRPr="00BB6D2D">
        <w:rPr>
          <w:rFonts w:ascii="Times New Roman" w:hAnsi="Times New Roman" w:cs="Times New Roman"/>
          <w:sz w:val="24"/>
          <w:szCs w:val="24"/>
        </w:rPr>
        <w:t xml:space="preserve">tj.  kliknięcie w drugim kroku składania oferty przycisku "Złóż ofertę", po prawidłowym przejściu procesu platforma wyświetli komunikat o tym, że oferta została złożona. </w:t>
      </w:r>
    </w:p>
    <w:p w14:paraId="77E23980" w14:textId="77777777" w:rsidR="004D556D" w:rsidRPr="00BB6D2D" w:rsidRDefault="004D556D" w:rsidP="00041214">
      <w:pPr>
        <w:autoSpaceDE w:val="0"/>
        <w:autoSpaceDN w:val="0"/>
        <w:adjustRightInd w:val="0"/>
        <w:spacing w:after="0" w:line="240" w:lineRule="auto"/>
        <w:jc w:val="both"/>
        <w:rPr>
          <w:rFonts w:ascii="Times New Roman" w:hAnsi="Times New Roman" w:cs="Times New Roman"/>
        </w:rPr>
      </w:pPr>
    </w:p>
    <w:p w14:paraId="2A1FC8E4" w14:textId="6A2A09A1" w:rsidR="00041214" w:rsidRPr="00BB6D2D" w:rsidRDefault="00041214" w:rsidP="008536F7">
      <w:pPr>
        <w:autoSpaceDE w:val="0"/>
        <w:autoSpaceDN w:val="0"/>
        <w:adjustRightInd w:val="0"/>
        <w:spacing w:after="0" w:line="276" w:lineRule="auto"/>
        <w:jc w:val="both"/>
        <w:rPr>
          <w:rFonts w:ascii="Times New Roman" w:hAnsi="Times New Roman" w:cs="Times New Roman"/>
          <w:b/>
          <w:bCs/>
        </w:rPr>
      </w:pPr>
      <w:r w:rsidRPr="00BB6D2D">
        <w:rPr>
          <w:rFonts w:ascii="Times New Roman" w:hAnsi="Times New Roman" w:cs="Times New Roman"/>
          <w:b/>
          <w:bCs/>
        </w:rPr>
        <w:t>19. TERMIN OTWARCIA OFERT</w:t>
      </w:r>
      <w:r w:rsidR="000E6158" w:rsidRPr="00BB6D2D">
        <w:rPr>
          <w:rFonts w:ascii="Times New Roman" w:hAnsi="Times New Roman" w:cs="Times New Roman"/>
          <w:b/>
          <w:bCs/>
        </w:rPr>
        <w:t xml:space="preserve"> </w:t>
      </w:r>
      <w:r w:rsidR="000E6158" w:rsidRPr="00BB6D2D">
        <w:rPr>
          <w:rFonts w:ascii="Times New Roman" w:hAnsi="Times New Roman" w:cs="Times New Roman"/>
          <w:b/>
          <w:bCs/>
          <w:color w:val="000000"/>
        </w:rPr>
        <w:t>– DOT. KAŻDEJ CZĘŚCI POSTĘPOWANIA</w:t>
      </w:r>
    </w:p>
    <w:p w14:paraId="169B8B95" w14:textId="01B41DF0" w:rsidR="00041214" w:rsidRPr="00430457"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BB6D2D">
        <w:rPr>
          <w:rFonts w:ascii="Times New Roman" w:hAnsi="Times New Roman" w:cs="Times New Roman"/>
          <w:sz w:val="24"/>
          <w:szCs w:val="24"/>
        </w:rPr>
        <w:t>19.1.</w:t>
      </w:r>
      <w:r w:rsidR="00C27614" w:rsidRPr="00BB6D2D">
        <w:rPr>
          <w:rFonts w:ascii="Times New Roman" w:hAnsi="Times New Roman" w:cs="Times New Roman"/>
          <w:sz w:val="24"/>
          <w:szCs w:val="24"/>
        </w:rPr>
        <w:t xml:space="preserve"> </w:t>
      </w:r>
      <w:r w:rsidRPr="00BB6D2D">
        <w:rPr>
          <w:rFonts w:ascii="Times New Roman" w:hAnsi="Times New Roman" w:cs="Times New Roman"/>
          <w:sz w:val="24"/>
          <w:szCs w:val="24"/>
        </w:rPr>
        <w:t xml:space="preserve">Otwarcie ofert nastąpi w dniu: </w:t>
      </w:r>
      <w:r w:rsidR="00BB6D2D" w:rsidRPr="00BB6D2D">
        <w:rPr>
          <w:rFonts w:ascii="Times New Roman" w:hAnsi="Times New Roman" w:cs="Times New Roman"/>
          <w:sz w:val="24"/>
          <w:szCs w:val="24"/>
        </w:rPr>
        <w:t>2</w:t>
      </w:r>
      <w:r w:rsidR="003E5478">
        <w:rPr>
          <w:rFonts w:ascii="Times New Roman" w:hAnsi="Times New Roman" w:cs="Times New Roman"/>
          <w:sz w:val="24"/>
          <w:szCs w:val="24"/>
        </w:rPr>
        <w:t>2</w:t>
      </w:r>
      <w:r w:rsidR="00E468F1" w:rsidRPr="00BB6D2D">
        <w:rPr>
          <w:rFonts w:ascii="Times New Roman" w:hAnsi="Times New Roman" w:cs="Times New Roman"/>
          <w:sz w:val="24"/>
          <w:szCs w:val="24"/>
        </w:rPr>
        <w:t>.</w:t>
      </w:r>
      <w:r w:rsidR="009A7B4D" w:rsidRPr="00BB6D2D">
        <w:rPr>
          <w:rFonts w:ascii="Times New Roman" w:hAnsi="Times New Roman" w:cs="Times New Roman"/>
          <w:sz w:val="24"/>
          <w:szCs w:val="24"/>
        </w:rPr>
        <w:t>0</w:t>
      </w:r>
      <w:r w:rsidR="00BB6D2D" w:rsidRPr="00BB6D2D">
        <w:rPr>
          <w:rFonts w:ascii="Times New Roman" w:hAnsi="Times New Roman" w:cs="Times New Roman"/>
          <w:sz w:val="24"/>
          <w:szCs w:val="24"/>
        </w:rPr>
        <w:t>9</w:t>
      </w:r>
      <w:r w:rsidR="00E468F1" w:rsidRPr="00BB6D2D">
        <w:rPr>
          <w:rFonts w:ascii="Times New Roman" w:hAnsi="Times New Roman" w:cs="Times New Roman"/>
          <w:sz w:val="24"/>
          <w:szCs w:val="24"/>
        </w:rPr>
        <w:t>.</w:t>
      </w:r>
      <w:r w:rsidRPr="00BB6D2D">
        <w:rPr>
          <w:rFonts w:ascii="Times New Roman" w:hAnsi="Times New Roman" w:cs="Times New Roman"/>
          <w:sz w:val="24"/>
          <w:szCs w:val="24"/>
        </w:rPr>
        <w:t>202</w:t>
      </w:r>
      <w:r w:rsidR="009A7B4D" w:rsidRPr="00BB6D2D">
        <w:rPr>
          <w:rFonts w:ascii="Times New Roman" w:hAnsi="Times New Roman" w:cs="Times New Roman"/>
          <w:sz w:val="24"/>
          <w:szCs w:val="24"/>
        </w:rPr>
        <w:t>3</w:t>
      </w:r>
      <w:r w:rsidRPr="00BB6D2D">
        <w:rPr>
          <w:rFonts w:ascii="Times New Roman" w:hAnsi="Times New Roman" w:cs="Times New Roman"/>
          <w:sz w:val="24"/>
          <w:szCs w:val="24"/>
        </w:rPr>
        <w:t xml:space="preserve">r. o godz. </w:t>
      </w:r>
      <w:r w:rsidR="007477F9" w:rsidRPr="00BB6D2D">
        <w:rPr>
          <w:rFonts w:ascii="Times New Roman" w:hAnsi="Times New Roman" w:cs="Times New Roman"/>
          <w:sz w:val="24"/>
          <w:szCs w:val="24"/>
        </w:rPr>
        <w:t>09</w:t>
      </w:r>
      <w:r w:rsidRPr="00BB6D2D">
        <w:rPr>
          <w:rFonts w:ascii="Times New Roman" w:hAnsi="Times New Roman" w:cs="Times New Roman"/>
          <w:sz w:val="24"/>
          <w:szCs w:val="24"/>
        </w:rPr>
        <w:t>:</w:t>
      </w:r>
      <w:r w:rsidR="007477F9" w:rsidRPr="00BB6D2D">
        <w:rPr>
          <w:rFonts w:ascii="Times New Roman" w:hAnsi="Times New Roman" w:cs="Times New Roman"/>
          <w:sz w:val="24"/>
          <w:szCs w:val="24"/>
        </w:rPr>
        <w:t>30</w:t>
      </w:r>
      <w:r w:rsidRPr="00BB6D2D">
        <w:rPr>
          <w:rFonts w:ascii="Times New Roman" w:hAnsi="Times New Roman" w:cs="Times New Roman"/>
          <w:sz w:val="24"/>
          <w:szCs w:val="24"/>
        </w:rPr>
        <w:t>,</w:t>
      </w:r>
      <w:r w:rsidRPr="00430457">
        <w:rPr>
          <w:rFonts w:ascii="Times New Roman" w:hAnsi="Times New Roman" w:cs="Times New Roman"/>
          <w:sz w:val="24"/>
          <w:szCs w:val="24"/>
        </w:rPr>
        <w:t xml:space="preserve"> za pośrednictwem</w:t>
      </w:r>
      <w:r w:rsidR="004D556D" w:rsidRPr="00430457">
        <w:rPr>
          <w:rFonts w:ascii="Times New Roman" w:hAnsi="Times New Roman" w:cs="Times New Roman"/>
          <w:sz w:val="24"/>
          <w:szCs w:val="24"/>
        </w:rPr>
        <w:t xml:space="preserve"> </w:t>
      </w:r>
      <w:r w:rsidRPr="00430457">
        <w:rPr>
          <w:rFonts w:ascii="Times New Roman" w:hAnsi="Times New Roman" w:cs="Times New Roman"/>
          <w:sz w:val="24"/>
          <w:szCs w:val="24"/>
        </w:rPr>
        <w:t>Pl</w:t>
      </w:r>
      <w:r w:rsidRPr="00430457">
        <w:rPr>
          <w:rFonts w:ascii="Times New Roman" w:hAnsi="Times New Roman" w:cs="Times New Roman"/>
          <w:color w:val="000000"/>
          <w:sz w:val="24"/>
          <w:szCs w:val="24"/>
        </w:rPr>
        <w:t>atformy</w:t>
      </w:r>
      <w:r w:rsidR="0023226B" w:rsidRPr="00430457">
        <w:rPr>
          <w:rFonts w:ascii="Times New Roman" w:hAnsi="Times New Roman" w:cs="Times New Roman"/>
          <w:color w:val="000000"/>
          <w:sz w:val="24"/>
          <w:szCs w:val="24"/>
        </w:rPr>
        <w:t>.</w:t>
      </w:r>
    </w:p>
    <w:p w14:paraId="40256869" w14:textId="2AB2E5D5" w:rsidR="00AB0AD8" w:rsidRPr="00430457" w:rsidRDefault="00AB0AD8" w:rsidP="008536F7">
      <w:pPr>
        <w:autoSpaceDE w:val="0"/>
        <w:autoSpaceDN w:val="0"/>
        <w:adjustRightInd w:val="0"/>
        <w:spacing w:line="276" w:lineRule="auto"/>
        <w:jc w:val="both"/>
        <w:rPr>
          <w:rFonts w:ascii="Times New Roman" w:hAnsi="Times New Roman" w:cs="Times New Roman"/>
          <w:color w:val="FF0000"/>
          <w:sz w:val="24"/>
          <w:szCs w:val="24"/>
        </w:rPr>
      </w:pPr>
      <w:r w:rsidRPr="00430457">
        <w:rPr>
          <w:rFonts w:ascii="Times New Roman" w:hAnsi="Times New Roman" w:cs="Times New Roman"/>
          <w:sz w:val="24"/>
          <w:szCs w:val="24"/>
        </w:rPr>
        <w:t>19.2. Otwarcie ofert jest niejawne.</w:t>
      </w:r>
    </w:p>
    <w:p w14:paraId="01E1C9CD" w14:textId="1BFEED7B" w:rsidR="00041214" w:rsidRPr="00430457" w:rsidRDefault="00041214" w:rsidP="008536F7">
      <w:pPr>
        <w:autoSpaceDE w:val="0"/>
        <w:autoSpaceDN w:val="0"/>
        <w:adjustRightInd w:val="0"/>
        <w:spacing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19.</w:t>
      </w:r>
      <w:r w:rsidR="00AB0AD8" w:rsidRPr="00430457">
        <w:rPr>
          <w:rFonts w:ascii="Times New Roman" w:hAnsi="Times New Roman" w:cs="Times New Roman"/>
          <w:color w:val="000000"/>
          <w:sz w:val="24"/>
          <w:szCs w:val="24"/>
        </w:rPr>
        <w:t>3</w:t>
      </w:r>
      <w:r w:rsidRPr="00430457">
        <w:rPr>
          <w:rFonts w:ascii="Times New Roman" w:hAnsi="Times New Roman" w:cs="Times New Roman"/>
          <w:color w:val="000000"/>
          <w:sz w:val="24"/>
          <w:szCs w:val="24"/>
        </w:rPr>
        <w:t>.</w:t>
      </w:r>
      <w:r w:rsidR="00AB0AD8" w:rsidRPr="00430457">
        <w:rPr>
          <w:rFonts w:ascii="Times New Roman" w:hAnsi="Times New Roman" w:cs="Times New Roman"/>
          <w:color w:val="000000"/>
          <w:sz w:val="24"/>
          <w:szCs w:val="24"/>
        </w:rPr>
        <w:t> </w:t>
      </w:r>
      <w:r w:rsidRPr="00430457">
        <w:rPr>
          <w:rFonts w:ascii="Times New Roman" w:hAnsi="Times New Roman" w:cs="Times New Roman"/>
          <w:color w:val="000000"/>
          <w:sz w:val="24"/>
          <w:szCs w:val="24"/>
        </w:rPr>
        <w:t>Zamawiający, najpóźniej przed otwarciem ofert, udostępni na stronie</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prowadzonego postępowania informację o kwocie, jaką zamierza przeznaczyć</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na sfinansowanie zamówienia.</w:t>
      </w:r>
    </w:p>
    <w:p w14:paraId="0E1D709C" w14:textId="2AB0A338"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19.</w:t>
      </w:r>
      <w:r w:rsidR="00AB0AD8" w:rsidRPr="00430457">
        <w:rPr>
          <w:rFonts w:ascii="Times New Roman" w:hAnsi="Times New Roman" w:cs="Times New Roman"/>
          <w:color w:val="000000"/>
          <w:sz w:val="24"/>
          <w:szCs w:val="24"/>
        </w:rPr>
        <w:t>4</w:t>
      </w:r>
      <w:r w:rsidRPr="00430457">
        <w:rPr>
          <w:rFonts w:ascii="Times New Roman" w:hAnsi="Times New Roman" w:cs="Times New Roman"/>
          <w:color w:val="000000"/>
          <w:sz w:val="24"/>
          <w:szCs w:val="24"/>
        </w:rPr>
        <w:t>. Niezwłocznie po otwarciu ofert, Zamawiający zamieści na stronie internetowej</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prowadzonego postępowania informacje o:</w:t>
      </w:r>
    </w:p>
    <w:p w14:paraId="028BFD3D" w14:textId="4D82DC2A"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a) nazwach albo imionach i nazwiskach oraz siedzibach lub miejscach</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prowadzonej działalności gospodarczej bądź miejscach zamieszkania</w:t>
      </w:r>
      <w:r w:rsidR="005D3BB2"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Wykonawców, których oferty zostały otwarte,</w:t>
      </w:r>
    </w:p>
    <w:p w14:paraId="4F7EBF96" w14:textId="7F8B0625"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b) cenach lub kosztach zawartych w ofertach.</w:t>
      </w:r>
    </w:p>
    <w:p w14:paraId="64070541"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10166202" w:rsidR="00041214" w:rsidRPr="0043045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430457">
        <w:rPr>
          <w:rFonts w:ascii="Times New Roman" w:hAnsi="Times New Roman" w:cs="Times New Roman"/>
          <w:b/>
          <w:bCs/>
          <w:color w:val="000000"/>
        </w:rPr>
        <w:t>20. OPIS SPOSOBU OBLICZENIA CENY</w:t>
      </w:r>
      <w:r w:rsidR="000E6158" w:rsidRPr="00430457">
        <w:rPr>
          <w:rFonts w:ascii="Times New Roman" w:hAnsi="Times New Roman" w:cs="Times New Roman"/>
          <w:b/>
          <w:bCs/>
          <w:color w:val="000000"/>
        </w:rPr>
        <w:t xml:space="preserve"> – DOT. KAŻDEJ CZĘŚCI POSTĘPOWANIA</w:t>
      </w:r>
    </w:p>
    <w:p w14:paraId="156668E5" w14:textId="77777777" w:rsidR="00381010" w:rsidRPr="00430457" w:rsidRDefault="00041214" w:rsidP="008536F7">
      <w:pPr>
        <w:autoSpaceDE w:val="0"/>
        <w:autoSpaceDN w:val="0"/>
        <w:adjustRightInd w:val="0"/>
        <w:spacing w:before="240" w:after="0" w:line="276" w:lineRule="auto"/>
        <w:jc w:val="both"/>
        <w:rPr>
          <w:rFonts w:ascii="Times New Roman" w:hAnsi="Times New Roman" w:cs="Times New Roman"/>
        </w:rPr>
      </w:pPr>
      <w:r w:rsidRPr="00430457">
        <w:rPr>
          <w:rFonts w:ascii="Times New Roman" w:hAnsi="Times New Roman" w:cs="Times New Roman"/>
          <w:color w:val="000000"/>
        </w:rPr>
        <w:t>20.1.</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 ofercie Wykonawca zobowiązany jest podać cenę za wykonanie całego</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przedmiotu zamówienia w złotych polskich (PLN), z dokładnością do 1 grosza,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tj. do dwóch miejsc po przecinku.</w:t>
      </w:r>
      <w:r w:rsidR="00381010" w:rsidRPr="00430457">
        <w:rPr>
          <w:rFonts w:ascii="Times New Roman" w:hAnsi="Times New Roman" w:cs="Times New Roman"/>
        </w:rPr>
        <w:t xml:space="preserve"> </w:t>
      </w:r>
    </w:p>
    <w:p w14:paraId="5B6B5D00" w14:textId="791281EC"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20.2.</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 cenie należy uwzględnić wszystkie wymagania określone w niniejszej SWZ</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oraz wszelkie koszty, jakie poniesie Wykonawca z tytułu należytej oraz zgodnej</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 obowiązującymi przepisami realizacji przedmiotu zamówienia, a także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wszystkie potencjalne ryzyka ekonomiczne, jakie mogą wystąpić przy realizacji</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przedmiotu zamówienia.</w:t>
      </w:r>
    </w:p>
    <w:p w14:paraId="40E79B13" w14:textId="48A4957C" w:rsidR="005D3BB2"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20.3.</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Rozliczenia między Zamawiającym a Wykonawcą prowadzone będą w złotych</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polskich z dokładnością do dwóch miejsc po przecinku.</w:t>
      </w:r>
      <w:r w:rsidR="005D3BB2" w:rsidRPr="00430457">
        <w:rPr>
          <w:rFonts w:ascii="Times New Roman" w:hAnsi="Times New Roman" w:cs="Times New Roman"/>
          <w:color w:val="000000"/>
        </w:rPr>
        <w:t xml:space="preserve"> </w:t>
      </w:r>
    </w:p>
    <w:p w14:paraId="56F8F758" w14:textId="577AF9E0"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w:t>
      </w:r>
      <w:r w:rsidR="00453869" w:rsidRPr="00430457">
        <w:rPr>
          <w:rFonts w:ascii="Times New Roman" w:hAnsi="Times New Roman" w:cs="Times New Roman"/>
          <w:color w:val="000000"/>
        </w:rPr>
        <w:t>4</w:t>
      </w:r>
      <w:r w:rsidRPr="00430457">
        <w:rPr>
          <w:rFonts w:ascii="Times New Roman" w:hAnsi="Times New Roman" w:cs="Times New Roman"/>
          <w:color w:val="000000"/>
        </w:rPr>
        <w:t>.</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Wykonawca zobowiązany jest zastosować stawkę VAT zgodnie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 obowiązującymi przepisami ustawy z 11 marca 2004 r. o podatku od towarów</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i usług.</w:t>
      </w:r>
    </w:p>
    <w:p w14:paraId="6E678DFA" w14:textId="21025AF6"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w:t>
      </w:r>
      <w:r w:rsidR="00453869" w:rsidRPr="00430457">
        <w:rPr>
          <w:rFonts w:ascii="Times New Roman" w:hAnsi="Times New Roman" w:cs="Times New Roman"/>
          <w:color w:val="000000"/>
        </w:rPr>
        <w:t>5</w:t>
      </w:r>
      <w:r w:rsidRPr="00430457">
        <w:rPr>
          <w:rFonts w:ascii="Times New Roman" w:hAnsi="Times New Roman" w:cs="Times New Roman"/>
          <w:color w:val="000000"/>
        </w:rPr>
        <w:t>.</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Jeżeli złożona zostanie oferta, której wybór prowadziłby do powstania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u Zamawiającego obowiązku podatkowego zgodnie z ustawą z 11 marca 2004 r.</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o podatku od towarów i usług, dla celów zastosowania kryterium ceny</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Zamawiający doliczy do przedstawionej w tej ofercie ceny kwotę podatku od</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towarów i usług, którą miałby obowiązek rozliczyć.</w:t>
      </w:r>
      <w:r w:rsidR="005D3BB2" w:rsidRPr="00430457">
        <w:rPr>
          <w:rFonts w:ascii="Times New Roman" w:hAnsi="Times New Roman" w:cs="Times New Roman"/>
          <w:color w:val="000000"/>
        </w:rPr>
        <w:t xml:space="preserve"> </w:t>
      </w:r>
    </w:p>
    <w:p w14:paraId="15BE9547" w14:textId="2973B51E" w:rsidR="00041214" w:rsidRPr="0043045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20.</w:t>
      </w:r>
      <w:r w:rsidR="00453869" w:rsidRPr="00430457">
        <w:rPr>
          <w:rFonts w:ascii="Times New Roman" w:hAnsi="Times New Roman" w:cs="Times New Roman"/>
          <w:color w:val="000000"/>
        </w:rPr>
        <w:t>6</w:t>
      </w:r>
      <w:r w:rsidRPr="00430457">
        <w:rPr>
          <w:rFonts w:ascii="Times New Roman" w:hAnsi="Times New Roman" w:cs="Times New Roman"/>
          <w:color w:val="000000"/>
        </w:rPr>
        <w:t>.</w:t>
      </w:r>
      <w:r w:rsidR="00D02709" w:rsidRPr="00430457">
        <w:rPr>
          <w:rFonts w:ascii="Times New Roman" w:hAnsi="Times New Roman" w:cs="Times New Roman"/>
          <w:color w:val="000000"/>
        </w:rPr>
        <w:t xml:space="preserve"> </w:t>
      </w:r>
      <w:r w:rsidRPr="00430457">
        <w:rPr>
          <w:rFonts w:ascii="Times New Roman" w:hAnsi="Times New Roman" w:cs="Times New Roman"/>
          <w:color w:val="000000"/>
        </w:rPr>
        <w:t>Wykonawca składając ofertę zobowiązany jest:</w:t>
      </w:r>
    </w:p>
    <w:p w14:paraId="5E3EDCC9" w14:textId="3955753B"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a) poinformować Zamawiającego, że wybór jego oferty będzie prowadził do</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powstania u Zamawiającego obowiązku podatkowego,</w:t>
      </w:r>
    </w:p>
    <w:p w14:paraId="67189551" w14:textId="11621179"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b) wskazać nazwę (rodzaj) towaru lub usługi, których dostawa lub świadczenie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będą prowadziły do powstania obowiązku podatkowego,</w:t>
      </w:r>
    </w:p>
    <w:p w14:paraId="6CADA0DF" w14:textId="483862EE"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c) wskazać wartości towaru lub usługi objętego obowiązkiem podatkowym</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Zamawiającego, bez kwoty podatku,</w:t>
      </w:r>
    </w:p>
    <w:p w14:paraId="40E21EC4" w14:textId="23313329"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d) wskazać stawkę podatku od towarów i usług, która zgodnie z wiedzą</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Wykonawcy, będzie miała zastosowanie.</w:t>
      </w:r>
    </w:p>
    <w:p w14:paraId="43CC11D0"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b/>
          <w:bCs/>
          <w:color w:val="000000"/>
        </w:rPr>
      </w:pPr>
    </w:p>
    <w:p w14:paraId="7E9C7C6B" w14:textId="595DC438"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21. OPIS KRYTERIÓW OCENY OFERT WRAZ Z PODANIEM WAG TYCH</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KRYTERIÓW I SPOSOBU OCENY OFERT</w:t>
      </w:r>
    </w:p>
    <w:p w14:paraId="6C727212" w14:textId="0495CC4A" w:rsidR="00653DD2" w:rsidRPr="00430457" w:rsidRDefault="00653DD2" w:rsidP="008536F7">
      <w:pPr>
        <w:autoSpaceDE w:val="0"/>
        <w:autoSpaceDN w:val="0"/>
        <w:adjustRightInd w:val="0"/>
        <w:spacing w:after="0" w:line="276" w:lineRule="auto"/>
        <w:jc w:val="both"/>
        <w:rPr>
          <w:rFonts w:ascii="Times New Roman" w:hAnsi="Times New Roman" w:cs="Times New Roman"/>
          <w:b/>
          <w:bCs/>
          <w:color w:val="000000"/>
        </w:rPr>
      </w:pPr>
    </w:p>
    <w:p w14:paraId="0D011484" w14:textId="1DDDFF56" w:rsidR="00611236" w:rsidRPr="00430457" w:rsidRDefault="00611236" w:rsidP="00611236">
      <w:pPr>
        <w:autoSpaceDE w:val="0"/>
        <w:autoSpaceDN w:val="0"/>
        <w:adjustRightInd w:val="0"/>
        <w:rPr>
          <w:rFonts w:ascii="Times New Roman" w:hAnsi="Times New Roman" w:cs="Times New Roman"/>
          <w:b/>
          <w:bCs/>
          <w:color w:val="000000"/>
          <w:sz w:val="24"/>
          <w:szCs w:val="24"/>
          <w:u w:val="single"/>
        </w:rPr>
      </w:pPr>
      <w:r w:rsidRPr="00430457">
        <w:rPr>
          <w:rFonts w:ascii="Times New Roman" w:hAnsi="Times New Roman" w:cs="Times New Roman"/>
          <w:b/>
          <w:bCs/>
          <w:color w:val="000000"/>
          <w:sz w:val="24"/>
          <w:szCs w:val="24"/>
          <w:u w:val="single"/>
        </w:rPr>
        <w:t>Dla wszystkich części zamówienia</w:t>
      </w:r>
    </w:p>
    <w:p w14:paraId="7D7CCEC9" w14:textId="03016A4B" w:rsidR="00611236" w:rsidRPr="00430457" w:rsidRDefault="00611236" w:rsidP="00611236">
      <w:pPr>
        <w:autoSpaceDE w:val="0"/>
        <w:autoSpaceDN w:val="0"/>
        <w:adjustRightInd w:val="0"/>
        <w:spacing w:after="23"/>
        <w:jc w:val="both"/>
        <w:rPr>
          <w:rFonts w:ascii="Times New Roman" w:hAnsi="Times New Roman" w:cs="Times New Roman"/>
          <w:color w:val="000000"/>
          <w:sz w:val="24"/>
          <w:szCs w:val="24"/>
        </w:rPr>
      </w:pPr>
      <w:r w:rsidRPr="00430457">
        <w:rPr>
          <w:rFonts w:ascii="Times New Roman" w:hAnsi="Times New Roman" w:cs="Times New Roman"/>
          <w:b/>
          <w:color w:val="000000"/>
          <w:sz w:val="24"/>
          <w:szCs w:val="24"/>
        </w:rPr>
        <w:t>1.</w:t>
      </w:r>
      <w:r w:rsidRPr="00430457">
        <w:rPr>
          <w:rFonts w:ascii="Times New Roman" w:hAnsi="Times New Roman" w:cs="Times New Roman"/>
          <w:color w:val="000000"/>
          <w:sz w:val="24"/>
          <w:szCs w:val="24"/>
        </w:rPr>
        <w:t xml:space="preserve"> Zamawiający oceni i porówna jedynie te oferty złożone zgodnie ze wskazaniami SWZ. </w:t>
      </w:r>
    </w:p>
    <w:p w14:paraId="3815F61F" w14:textId="0D5A2682" w:rsidR="00611236" w:rsidRPr="00430457" w:rsidRDefault="00611236" w:rsidP="00611236">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b/>
          <w:color w:val="000000"/>
          <w:sz w:val="24"/>
          <w:szCs w:val="24"/>
        </w:rPr>
        <w:t>2.</w:t>
      </w:r>
      <w:r w:rsidRPr="00430457">
        <w:rPr>
          <w:rFonts w:ascii="Times New Roman" w:hAnsi="Times New Roman" w:cs="Times New Roman"/>
          <w:color w:val="000000"/>
          <w:sz w:val="24"/>
          <w:szCs w:val="24"/>
        </w:rPr>
        <w:t xml:space="preserve"> Oferty zostaną ocenione przez Zamawiającego dla </w:t>
      </w:r>
      <w:r w:rsidR="00250B71" w:rsidRPr="00430457">
        <w:rPr>
          <w:rFonts w:ascii="Times New Roman" w:hAnsi="Times New Roman" w:cs="Times New Roman"/>
          <w:color w:val="000000"/>
          <w:sz w:val="24"/>
          <w:szCs w:val="24"/>
        </w:rPr>
        <w:t>każdej części zamówienia</w:t>
      </w:r>
      <w:r w:rsidRPr="00430457">
        <w:rPr>
          <w:rFonts w:ascii="Times New Roman" w:hAnsi="Times New Roman" w:cs="Times New Roman"/>
          <w:color w:val="000000"/>
          <w:sz w:val="24"/>
          <w:szCs w:val="24"/>
        </w:rPr>
        <w:t xml:space="preserve"> w oparciu </w:t>
      </w:r>
      <w:r w:rsidR="00250B71" w:rsidRPr="00430457">
        <w:rPr>
          <w:rFonts w:ascii="Times New Roman" w:hAnsi="Times New Roman" w:cs="Times New Roman"/>
          <w:color w:val="000000"/>
          <w:sz w:val="24"/>
          <w:szCs w:val="24"/>
        </w:rPr>
        <w:t xml:space="preserve">                                   </w:t>
      </w:r>
      <w:r w:rsidRPr="00430457">
        <w:rPr>
          <w:rFonts w:ascii="Times New Roman" w:hAnsi="Times New Roman" w:cs="Times New Roman"/>
          <w:color w:val="000000"/>
          <w:sz w:val="24"/>
          <w:szCs w:val="24"/>
        </w:rPr>
        <w:t xml:space="preserve">o następujące kryteria: </w:t>
      </w:r>
    </w:p>
    <w:tbl>
      <w:tblPr>
        <w:tblW w:w="0" w:type="auto"/>
        <w:tblBorders>
          <w:top w:val="nil"/>
          <w:left w:val="nil"/>
          <w:bottom w:val="nil"/>
          <w:right w:val="nil"/>
        </w:tblBorders>
        <w:tblLayout w:type="fixed"/>
        <w:tblLook w:val="0000" w:firstRow="0" w:lastRow="0" w:firstColumn="0" w:lastColumn="0" w:noHBand="0" w:noVBand="0"/>
      </w:tblPr>
      <w:tblGrid>
        <w:gridCol w:w="3473"/>
        <w:gridCol w:w="3473"/>
      </w:tblGrid>
      <w:tr w:rsidR="00611236" w:rsidRPr="00430457" w14:paraId="7604BA09" w14:textId="77777777" w:rsidTr="00D20FA1">
        <w:trPr>
          <w:trHeight w:val="83"/>
        </w:trPr>
        <w:tc>
          <w:tcPr>
            <w:tcW w:w="3473" w:type="dxa"/>
          </w:tcPr>
          <w:p w14:paraId="3D8FDBE7" w14:textId="77777777" w:rsidR="00611236" w:rsidRPr="00430457" w:rsidRDefault="00611236" w:rsidP="000F728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Nazwa kryterium </w:t>
            </w:r>
          </w:p>
        </w:tc>
        <w:tc>
          <w:tcPr>
            <w:tcW w:w="3473" w:type="dxa"/>
          </w:tcPr>
          <w:p w14:paraId="52F4022F" w14:textId="77777777" w:rsidR="00611236" w:rsidRPr="00430457" w:rsidRDefault="00611236" w:rsidP="000F728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Waga </w:t>
            </w:r>
          </w:p>
        </w:tc>
      </w:tr>
      <w:tr w:rsidR="00611236" w:rsidRPr="00430457" w14:paraId="52034782" w14:textId="77777777" w:rsidTr="00D20FA1">
        <w:trPr>
          <w:trHeight w:val="83"/>
        </w:trPr>
        <w:tc>
          <w:tcPr>
            <w:tcW w:w="3473" w:type="dxa"/>
          </w:tcPr>
          <w:p w14:paraId="2E61D9DD" w14:textId="77777777" w:rsidR="00611236" w:rsidRPr="00430457" w:rsidRDefault="00611236"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 xml:space="preserve">Cena </w:t>
            </w:r>
          </w:p>
          <w:p w14:paraId="7AEFD104" w14:textId="7C107967" w:rsidR="00611236" w:rsidRPr="00430457" w:rsidRDefault="00611236" w:rsidP="000F7286">
            <w:pPr>
              <w:autoSpaceDE w:val="0"/>
              <w:autoSpaceDN w:val="0"/>
              <w:adjustRightInd w:val="0"/>
              <w:rPr>
                <w:rFonts w:ascii="Times New Roman" w:hAnsi="Times New Roman" w:cs="Times New Roman"/>
                <w:b/>
                <w:color w:val="000000"/>
                <w:sz w:val="24"/>
                <w:szCs w:val="24"/>
              </w:rPr>
            </w:pPr>
          </w:p>
        </w:tc>
        <w:tc>
          <w:tcPr>
            <w:tcW w:w="3473" w:type="dxa"/>
          </w:tcPr>
          <w:p w14:paraId="5D328F92" w14:textId="77777777" w:rsidR="00611236" w:rsidRPr="00430457" w:rsidRDefault="00611236"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 xml:space="preserve">60,00 % </w:t>
            </w:r>
          </w:p>
          <w:p w14:paraId="77BABD76" w14:textId="7141957B" w:rsidR="00611236" w:rsidRPr="00430457" w:rsidRDefault="00611236" w:rsidP="000F7286">
            <w:pPr>
              <w:autoSpaceDE w:val="0"/>
              <w:autoSpaceDN w:val="0"/>
              <w:adjustRightInd w:val="0"/>
              <w:rPr>
                <w:rFonts w:ascii="Times New Roman" w:hAnsi="Times New Roman" w:cs="Times New Roman"/>
                <w:b/>
                <w:color w:val="000000"/>
                <w:sz w:val="24"/>
                <w:szCs w:val="24"/>
              </w:rPr>
            </w:pPr>
          </w:p>
        </w:tc>
      </w:tr>
      <w:tr w:rsidR="00611236" w:rsidRPr="00430457" w14:paraId="7F8D9AEB" w14:textId="77777777" w:rsidTr="00D20FA1">
        <w:trPr>
          <w:trHeight w:val="140"/>
        </w:trPr>
        <w:tc>
          <w:tcPr>
            <w:tcW w:w="3473" w:type="dxa"/>
          </w:tcPr>
          <w:p w14:paraId="62DB38F1" w14:textId="625DADCC" w:rsidR="00611236" w:rsidRPr="00430457" w:rsidRDefault="00250B71"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Skrócenie terminu</w:t>
            </w:r>
          </w:p>
        </w:tc>
        <w:tc>
          <w:tcPr>
            <w:tcW w:w="3473" w:type="dxa"/>
          </w:tcPr>
          <w:p w14:paraId="0C400A37" w14:textId="07EBE5DB" w:rsidR="00611236" w:rsidRPr="00430457" w:rsidRDefault="00841F29" w:rsidP="000F7286">
            <w:pPr>
              <w:autoSpaceDE w:val="0"/>
              <w:autoSpaceDN w:val="0"/>
              <w:adjustRightInd w:val="0"/>
              <w:rPr>
                <w:rFonts w:ascii="Times New Roman" w:hAnsi="Times New Roman" w:cs="Times New Roman"/>
                <w:b/>
                <w:color w:val="000000"/>
                <w:sz w:val="24"/>
                <w:szCs w:val="24"/>
              </w:rPr>
            </w:pPr>
            <w:r w:rsidRPr="00430457">
              <w:rPr>
                <w:rFonts w:ascii="Times New Roman" w:hAnsi="Times New Roman" w:cs="Times New Roman"/>
                <w:b/>
                <w:color w:val="000000"/>
                <w:sz w:val="24"/>
                <w:szCs w:val="24"/>
              </w:rPr>
              <w:t>4</w:t>
            </w:r>
            <w:r w:rsidR="00F61164" w:rsidRPr="00430457">
              <w:rPr>
                <w:rFonts w:ascii="Times New Roman" w:hAnsi="Times New Roman" w:cs="Times New Roman"/>
                <w:b/>
                <w:color w:val="000000"/>
                <w:sz w:val="24"/>
                <w:szCs w:val="24"/>
              </w:rPr>
              <w:t>0</w:t>
            </w:r>
            <w:r w:rsidR="00250B71" w:rsidRPr="00430457">
              <w:rPr>
                <w:rFonts w:ascii="Times New Roman" w:hAnsi="Times New Roman" w:cs="Times New Roman"/>
                <w:b/>
                <w:color w:val="000000"/>
                <w:sz w:val="24"/>
                <w:szCs w:val="24"/>
              </w:rPr>
              <w:t>,00 %</w:t>
            </w:r>
          </w:p>
          <w:p w14:paraId="0F2452EA" w14:textId="2E33974C" w:rsidR="00250B71" w:rsidRPr="00430457" w:rsidRDefault="00250B71" w:rsidP="000F7286">
            <w:pPr>
              <w:autoSpaceDE w:val="0"/>
              <w:autoSpaceDN w:val="0"/>
              <w:adjustRightInd w:val="0"/>
              <w:rPr>
                <w:rFonts w:ascii="Times New Roman" w:hAnsi="Times New Roman" w:cs="Times New Roman"/>
                <w:b/>
                <w:color w:val="000000"/>
                <w:sz w:val="24"/>
                <w:szCs w:val="24"/>
              </w:rPr>
            </w:pPr>
          </w:p>
        </w:tc>
      </w:tr>
    </w:tbl>
    <w:p w14:paraId="3A57A215" w14:textId="77777777" w:rsidR="00611236" w:rsidRPr="00430457" w:rsidRDefault="00611236" w:rsidP="00611236">
      <w:pPr>
        <w:autoSpaceDE w:val="0"/>
        <w:autoSpaceDN w:val="0"/>
        <w:adjustRightInd w:val="0"/>
        <w:rPr>
          <w:rFonts w:ascii="Times New Roman" w:hAnsi="Times New Roman" w:cs="Times New Roman"/>
          <w:b/>
          <w:bCs/>
          <w:color w:val="000000"/>
          <w:sz w:val="24"/>
          <w:szCs w:val="24"/>
          <w:u w:val="single"/>
        </w:rPr>
      </w:pPr>
      <w:r w:rsidRPr="00430457">
        <w:rPr>
          <w:rFonts w:ascii="Times New Roman" w:hAnsi="Times New Roman" w:cs="Times New Roman"/>
          <w:color w:val="000000"/>
          <w:sz w:val="24"/>
          <w:szCs w:val="24"/>
        </w:rPr>
        <w:t xml:space="preserve">Nazwa kryterium: </w:t>
      </w:r>
      <w:r w:rsidRPr="00430457">
        <w:rPr>
          <w:rFonts w:ascii="Times New Roman" w:hAnsi="Times New Roman" w:cs="Times New Roman"/>
          <w:b/>
          <w:bCs/>
          <w:color w:val="000000"/>
          <w:sz w:val="24"/>
          <w:szCs w:val="24"/>
          <w:u w:val="single"/>
        </w:rPr>
        <w:t xml:space="preserve">Cena </w:t>
      </w:r>
    </w:p>
    <w:p w14:paraId="31080D0F" w14:textId="4C8697BF" w:rsidR="00611236" w:rsidRPr="00430457" w:rsidRDefault="00611236" w:rsidP="00D9451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sz w:val="24"/>
        </w:rPr>
        <w:t>C - liczba punktów uzyskanych w kryterium „cena” (</w:t>
      </w:r>
      <w:bookmarkStart w:id="12" w:name="OLE_LINK1"/>
      <w:bookmarkStart w:id="13" w:name="OLE_LINK2"/>
      <w:bookmarkStart w:id="14" w:name="OLE_LINK3"/>
      <w:r w:rsidRPr="00430457">
        <w:rPr>
          <w:rFonts w:ascii="Times New Roman" w:hAnsi="Times New Roman" w:cs="Times New Roman"/>
          <w:sz w:val="24"/>
        </w:rPr>
        <w:t>z dokładnością do dwóch miejsc po przecinku</w:t>
      </w:r>
      <w:bookmarkEnd w:id="12"/>
      <w:bookmarkEnd w:id="13"/>
      <w:bookmarkEnd w:id="14"/>
      <w:r w:rsidRPr="00430457">
        <w:rPr>
          <w:rFonts w:ascii="Times New Roman" w:hAnsi="Times New Roman" w:cs="Times New Roman"/>
          <w:sz w:val="24"/>
        </w:rPr>
        <w:t xml:space="preserve"> „bez zaokrąglania”), obliczona wg wzoru:</w:t>
      </w:r>
    </w:p>
    <w:p w14:paraId="1CE9BA2A" w14:textId="77777777" w:rsidR="00611236" w:rsidRPr="00430457" w:rsidRDefault="00611236" w:rsidP="00611236">
      <w:pPr>
        <w:ind w:left="426"/>
        <w:rPr>
          <w:rFonts w:ascii="Times New Roman" w:hAnsi="Times New Roman" w:cs="Times New Roman"/>
          <w:sz w:val="24"/>
        </w:rPr>
      </w:pPr>
      <w:r w:rsidRPr="00430457">
        <w:rPr>
          <w:rFonts w:ascii="Times New Roman" w:hAnsi="Times New Roman" w:cs="Times New Roman"/>
          <w:sz w:val="24"/>
        </w:rPr>
        <w:t xml:space="preserve">        </w:t>
      </w:r>
      <w:r w:rsidRPr="00430457">
        <w:rPr>
          <w:rFonts w:ascii="Times New Roman" w:hAnsi="Times New Roman" w:cs="Times New Roman"/>
          <w:sz w:val="24"/>
        </w:rPr>
        <w:tab/>
      </w:r>
      <w:proofErr w:type="spellStart"/>
      <w:r w:rsidRPr="00430457">
        <w:rPr>
          <w:rFonts w:ascii="Times New Roman" w:hAnsi="Times New Roman" w:cs="Times New Roman"/>
          <w:sz w:val="24"/>
        </w:rPr>
        <w:t>Comin</w:t>
      </w:r>
      <w:proofErr w:type="spellEnd"/>
    </w:p>
    <w:p w14:paraId="4D979C32" w14:textId="77777777" w:rsidR="00611236" w:rsidRPr="00430457" w:rsidRDefault="00611236" w:rsidP="00611236">
      <w:pPr>
        <w:ind w:left="426"/>
        <w:rPr>
          <w:rFonts w:ascii="Times New Roman" w:hAnsi="Times New Roman" w:cs="Times New Roman"/>
          <w:sz w:val="24"/>
        </w:rPr>
      </w:pPr>
      <w:r w:rsidRPr="00430457">
        <w:rPr>
          <w:rFonts w:ascii="Times New Roman" w:hAnsi="Times New Roman" w:cs="Times New Roman"/>
          <w:b/>
          <w:sz w:val="24"/>
        </w:rPr>
        <w:t>C</w:t>
      </w:r>
      <w:r w:rsidRPr="00430457">
        <w:rPr>
          <w:rFonts w:ascii="Times New Roman" w:hAnsi="Times New Roman" w:cs="Times New Roman"/>
          <w:sz w:val="24"/>
        </w:rPr>
        <w:t xml:space="preserve">= ( ------------------- x 100 pkt) x </w:t>
      </w:r>
      <w:proofErr w:type="spellStart"/>
      <w:r w:rsidRPr="00430457">
        <w:rPr>
          <w:rFonts w:ascii="Times New Roman" w:hAnsi="Times New Roman" w:cs="Times New Roman"/>
          <w:sz w:val="24"/>
        </w:rPr>
        <w:t>Wc</w:t>
      </w:r>
      <w:proofErr w:type="spellEnd"/>
    </w:p>
    <w:p w14:paraId="4C501A2E" w14:textId="77777777" w:rsidR="00611236" w:rsidRPr="00430457" w:rsidRDefault="00611236" w:rsidP="00611236">
      <w:pPr>
        <w:ind w:left="426"/>
        <w:rPr>
          <w:rFonts w:ascii="Times New Roman" w:hAnsi="Times New Roman" w:cs="Times New Roman"/>
          <w:sz w:val="24"/>
        </w:rPr>
      </w:pPr>
      <w:r w:rsidRPr="00430457">
        <w:rPr>
          <w:rFonts w:ascii="Times New Roman" w:hAnsi="Times New Roman" w:cs="Times New Roman"/>
          <w:sz w:val="24"/>
        </w:rPr>
        <w:t xml:space="preserve">             </w:t>
      </w:r>
      <w:r w:rsidRPr="00430457">
        <w:rPr>
          <w:rFonts w:ascii="Times New Roman" w:hAnsi="Times New Roman" w:cs="Times New Roman"/>
          <w:sz w:val="24"/>
        </w:rPr>
        <w:tab/>
      </w:r>
      <w:proofErr w:type="spellStart"/>
      <w:r w:rsidRPr="00430457">
        <w:rPr>
          <w:rFonts w:ascii="Times New Roman" w:hAnsi="Times New Roman" w:cs="Times New Roman"/>
          <w:sz w:val="24"/>
        </w:rPr>
        <w:t>Cobad</w:t>
      </w:r>
      <w:proofErr w:type="spellEnd"/>
      <w:r w:rsidRPr="00430457">
        <w:rPr>
          <w:rFonts w:ascii="Times New Roman" w:hAnsi="Times New Roman" w:cs="Times New Roman"/>
          <w:sz w:val="24"/>
        </w:rPr>
        <w:tab/>
      </w:r>
      <w:r w:rsidRPr="00430457">
        <w:rPr>
          <w:rFonts w:ascii="Times New Roman" w:hAnsi="Times New Roman" w:cs="Times New Roman"/>
          <w:sz w:val="24"/>
        </w:rPr>
        <w:tab/>
      </w:r>
    </w:p>
    <w:p w14:paraId="380945C1"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p>
    <w:p w14:paraId="56C5DE4B"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sposób oceny: </w:t>
      </w:r>
    </w:p>
    <w:p w14:paraId="7FEDD3A3"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proofErr w:type="spellStart"/>
      <w:r w:rsidRPr="00430457">
        <w:rPr>
          <w:rFonts w:ascii="Times New Roman" w:hAnsi="Times New Roman" w:cs="Times New Roman"/>
          <w:color w:val="000000"/>
          <w:sz w:val="24"/>
          <w:szCs w:val="24"/>
        </w:rPr>
        <w:t>Comin</w:t>
      </w:r>
      <w:proofErr w:type="spellEnd"/>
      <w:r w:rsidRPr="00430457">
        <w:rPr>
          <w:rFonts w:ascii="Times New Roman" w:hAnsi="Times New Roman" w:cs="Times New Roman"/>
          <w:color w:val="000000"/>
          <w:sz w:val="24"/>
          <w:szCs w:val="24"/>
        </w:rPr>
        <w:t xml:space="preserve"> – najniższa oferowana cena brutto </w:t>
      </w:r>
    </w:p>
    <w:p w14:paraId="61DCFFBC" w14:textId="77777777" w:rsidR="00611236" w:rsidRPr="00430457" w:rsidRDefault="00611236" w:rsidP="00611236">
      <w:pPr>
        <w:autoSpaceDE w:val="0"/>
        <w:autoSpaceDN w:val="0"/>
        <w:adjustRightInd w:val="0"/>
        <w:rPr>
          <w:rFonts w:ascii="Times New Roman" w:hAnsi="Times New Roman" w:cs="Times New Roman"/>
          <w:color w:val="000000"/>
          <w:sz w:val="24"/>
          <w:szCs w:val="24"/>
        </w:rPr>
      </w:pPr>
      <w:proofErr w:type="spellStart"/>
      <w:r w:rsidRPr="00430457">
        <w:rPr>
          <w:rFonts w:ascii="Times New Roman" w:hAnsi="Times New Roman" w:cs="Times New Roman"/>
          <w:color w:val="000000"/>
          <w:sz w:val="24"/>
          <w:szCs w:val="24"/>
        </w:rPr>
        <w:lastRenderedPageBreak/>
        <w:t>Cobad</w:t>
      </w:r>
      <w:proofErr w:type="spellEnd"/>
      <w:r w:rsidRPr="00430457">
        <w:rPr>
          <w:rFonts w:ascii="Times New Roman" w:hAnsi="Times New Roman" w:cs="Times New Roman"/>
          <w:color w:val="000000"/>
          <w:sz w:val="24"/>
          <w:szCs w:val="24"/>
        </w:rPr>
        <w:t xml:space="preserve"> – cena ofertowa brutto badanej oferty </w:t>
      </w:r>
    </w:p>
    <w:p w14:paraId="764BC24F" w14:textId="77777777" w:rsidR="00611236" w:rsidRPr="00430457" w:rsidRDefault="00611236" w:rsidP="00611236">
      <w:pPr>
        <w:pStyle w:val="Tekstpodstawowy"/>
        <w:tabs>
          <w:tab w:val="clear" w:pos="5521"/>
          <w:tab w:val="left" w:pos="-1276"/>
        </w:tabs>
        <w:rPr>
          <w:b/>
          <w:szCs w:val="24"/>
        </w:rPr>
      </w:pPr>
      <w:proofErr w:type="spellStart"/>
      <w:r w:rsidRPr="00430457">
        <w:rPr>
          <w:color w:val="000000"/>
          <w:szCs w:val="24"/>
        </w:rPr>
        <w:t>Wc</w:t>
      </w:r>
      <w:proofErr w:type="spellEnd"/>
      <w:r w:rsidRPr="00430457">
        <w:rPr>
          <w:color w:val="000000"/>
          <w:szCs w:val="24"/>
        </w:rPr>
        <w:t xml:space="preserve"> – waga kryterium oceny – </w:t>
      </w:r>
      <w:r w:rsidRPr="00430457">
        <w:rPr>
          <w:b/>
          <w:bCs/>
          <w:color w:val="000000"/>
          <w:szCs w:val="24"/>
        </w:rPr>
        <w:t>60 %</w:t>
      </w:r>
    </w:p>
    <w:p w14:paraId="536A49EF" w14:textId="77777777" w:rsidR="00611236" w:rsidRPr="00430457" w:rsidRDefault="00611236" w:rsidP="00611236">
      <w:pPr>
        <w:pStyle w:val="Tekstpodstawowy"/>
        <w:tabs>
          <w:tab w:val="clear" w:pos="5521"/>
          <w:tab w:val="left" w:pos="-1276"/>
        </w:tabs>
        <w:rPr>
          <w:b/>
          <w:szCs w:val="24"/>
        </w:rPr>
      </w:pPr>
    </w:p>
    <w:p w14:paraId="49B8EF60" w14:textId="2763F3FA" w:rsidR="00611236" w:rsidRPr="00430457" w:rsidRDefault="00611236" w:rsidP="00611236">
      <w:pPr>
        <w:jc w:val="both"/>
        <w:rPr>
          <w:rFonts w:ascii="Times New Roman" w:hAnsi="Times New Roman" w:cs="Times New Roman"/>
          <w:sz w:val="24"/>
        </w:rPr>
      </w:pPr>
    </w:p>
    <w:p w14:paraId="409373EB" w14:textId="522956E2" w:rsidR="0087413F" w:rsidRPr="00430457" w:rsidRDefault="0087413F" w:rsidP="00611236">
      <w:pPr>
        <w:jc w:val="both"/>
        <w:rPr>
          <w:rFonts w:ascii="Times New Roman" w:hAnsi="Times New Roman" w:cs="Times New Roman"/>
          <w:color w:val="000000"/>
          <w:sz w:val="24"/>
          <w:szCs w:val="24"/>
        </w:rPr>
      </w:pPr>
      <w:r w:rsidRPr="00430457">
        <w:rPr>
          <w:rFonts w:ascii="Times New Roman" w:hAnsi="Times New Roman" w:cs="Times New Roman"/>
          <w:sz w:val="24"/>
          <w:szCs w:val="24"/>
        </w:rPr>
        <w:t xml:space="preserve">Nazwa kryterium </w:t>
      </w:r>
      <w:r w:rsidRPr="00430457">
        <w:rPr>
          <w:rFonts w:ascii="Times New Roman" w:hAnsi="Times New Roman" w:cs="Times New Roman"/>
          <w:b/>
          <w:bCs/>
          <w:sz w:val="24"/>
          <w:szCs w:val="24"/>
          <w:u w:val="single"/>
        </w:rPr>
        <w:t>„</w:t>
      </w:r>
      <w:r w:rsidRPr="00430457">
        <w:rPr>
          <w:rFonts w:ascii="Times New Roman" w:hAnsi="Times New Roman" w:cs="Times New Roman"/>
          <w:b/>
          <w:bCs/>
          <w:color w:val="000000"/>
          <w:sz w:val="24"/>
          <w:szCs w:val="24"/>
          <w:u w:val="single"/>
        </w:rPr>
        <w:t xml:space="preserve">skrócenie terminu” </w:t>
      </w:r>
    </w:p>
    <w:p w14:paraId="16F70FCB" w14:textId="4F7673F9" w:rsidR="0087413F" w:rsidRPr="00430457" w:rsidRDefault="0087413F" w:rsidP="0087413F">
      <w:pPr>
        <w:pStyle w:val="Tekstpodstawowy"/>
        <w:tabs>
          <w:tab w:val="clear" w:pos="5521"/>
          <w:tab w:val="left" w:pos="-1276"/>
        </w:tabs>
        <w:rPr>
          <w:bCs/>
          <w:szCs w:val="24"/>
        </w:rPr>
      </w:pPr>
      <w:r w:rsidRPr="00430457">
        <w:rPr>
          <w:bCs/>
          <w:szCs w:val="24"/>
        </w:rPr>
        <w:t>T – punkty uzyskane w kryterium „skrócenie terminu”.</w:t>
      </w:r>
    </w:p>
    <w:p w14:paraId="0E4BE5C3" w14:textId="77777777" w:rsidR="0087413F" w:rsidRPr="00430457" w:rsidRDefault="0087413F" w:rsidP="0087413F">
      <w:pPr>
        <w:pStyle w:val="Tekstpodstawowy"/>
        <w:tabs>
          <w:tab w:val="clear" w:pos="5521"/>
          <w:tab w:val="left" w:pos="-1276"/>
        </w:tabs>
        <w:rPr>
          <w:bCs/>
          <w:szCs w:val="24"/>
        </w:rPr>
      </w:pPr>
    </w:p>
    <w:p w14:paraId="5ECDB56B" w14:textId="4E5B039E" w:rsidR="006C540B" w:rsidRPr="00430457" w:rsidRDefault="006C540B" w:rsidP="006C540B">
      <w:pPr>
        <w:pStyle w:val="Tekstpodstawowy"/>
        <w:tabs>
          <w:tab w:val="clear" w:pos="5521"/>
          <w:tab w:val="left" w:pos="-1276"/>
        </w:tabs>
        <w:rPr>
          <w:color w:val="000000"/>
          <w:szCs w:val="24"/>
        </w:rPr>
      </w:pPr>
      <w:r w:rsidRPr="00430457">
        <w:rPr>
          <w:color w:val="000000"/>
          <w:szCs w:val="24"/>
        </w:rPr>
        <w:t>Ocena punktowa w kryterium „skrócenie terminu” dokonana zostanie wg poniższych zasad:</w:t>
      </w:r>
    </w:p>
    <w:p w14:paraId="5653A45E" w14:textId="77777777" w:rsidR="006C540B" w:rsidRPr="00430457" w:rsidRDefault="006C540B" w:rsidP="006C540B">
      <w:pPr>
        <w:pStyle w:val="Tekstpodstawowy"/>
        <w:tabs>
          <w:tab w:val="clear" w:pos="5521"/>
          <w:tab w:val="left" w:pos="-1276"/>
        </w:tabs>
        <w:ind w:left="709"/>
        <w:rPr>
          <w:color w:val="000000"/>
          <w:szCs w:val="24"/>
        </w:rPr>
      </w:pPr>
    </w:p>
    <w:p w14:paraId="14B5AC7B" w14:textId="14A6994C" w:rsidR="006C540B" w:rsidRPr="00430457" w:rsidRDefault="006C540B" w:rsidP="006C540B">
      <w:pPr>
        <w:pStyle w:val="Tekstpodstawowy"/>
        <w:tabs>
          <w:tab w:val="clear" w:pos="5521"/>
          <w:tab w:val="left" w:pos="-1276"/>
        </w:tabs>
        <w:ind w:left="709"/>
        <w:rPr>
          <w:color w:val="000000"/>
          <w:szCs w:val="24"/>
        </w:rPr>
      </w:pPr>
      <w:r w:rsidRPr="00430457">
        <w:rPr>
          <w:color w:val="000000"/>
          <w:szCs w:val="24"/>
        </w:rPr>
        <w:t>Za brak skrócenia terminu wykonania zamówienia – 0 pkt</w:t>
      </w:r>
    </w:p>
    <w:p w14:paraId="18A69FA9" w14:textId="30641E2D" w:rsidR="006C540B" w:rsidRPr="00430457" w:rsidRDefault="006C540B" w:rsidP="006C540B">
      <w:pPr>
        <w:pStyle w:val="Tekstpodstawowy"/>
        <w:tabs>
          <w:tab w:val="clear" w:pos="5521"/>
          <w:tab w:val="left" w:pos="-1276"/>
        </w:tabs>
        <w:ind w:left="709"/>
        <w:rPr>
          <w:color w:val="000000"/>
          <w:szCs w:val="24"/>
        </w:rPr>
      </w:pPr>
      <w:r w:rsidRPr="00430457">
        <w:rPr>
          <w:color w:val="000000"/>
          <w:szCs w:val="24"/>
        </w:rPr>
        <w:t xml:space="preserve">Za skrócenie terminu wykonania zamówienia o </w:t>
      </w:r>
      <w:r w:rsidR="00E76783">
        <w:rPr>
          <w:color w:val="000000"/>
          <w:szCs w:val="24"/>
        </w:rPr>
        <w:t>14</w:t>
      </w:r>
      <w:r w:rsidRPr="00430457">
        <w:rPr>
          <w:color w:val="000000"/>
          <w:szCs w:val="24"/>
        </w:rPr>
        <w:t xml:space="preserve"> dni – </w:t>
      </w:r>
      <w:r w:rsidR="00D773D9">
        <w:rPr>
          <w:color w:val="000000"/>
          <w:szCs w:val="24"/>
        </w:rPr>
        <w:t>4</w:t>
      </w:r>
      <w:r w:rsidRPr="00430457">
        <w:rPr>
          <w:color w:val="000000"/>
          <w:szCs w:val="24"/>
        </w:rPr>
        <w:t>0 pkt</w:t>
      </w:r>
    </w:p>
    <w:p w14:paraId="4B47D9FB" w14:textId="21508DF8" w:rsidR="006C540B" w:rsidRPr="00430457" w:rsidRDefault="006C540B" w:rsidP="006C540B">
      <w:pPr>
        <w:pStyle w:val="Tekstpodstawowy"/>
        <w:tabs>
          <w:tab w:val="clear" w:pos="5521"/>
          <w:tab w:val="left" w:pos="-1276"/>
        </w:tabs>
        <w:ind w:left="709"/>
        <w:rPr>
          <w:color w:val="000000"/>
          <w:szCs w:val="24"/>
        </w:rPr>
      </w:pPr>
      <w:r w:rsidRPr="00430457">
        <w:rPr>
          <w:color w:val="000000"/>
          <w:szCs w:val="24"/>
        </w:rPr>
        <w:t xml:space="preserve">Za skrócenie terminu wykonania zamówienia o </w:t>
      </w:r>
      <w:r w:rsidR="00E76783">
        <w:rPr>
          <w:color w:val="000000"/>
          <w:szCs w:val="24"/>
        </w:rPr>
        <w:t>7</w:t>
      </w:r>
      <w:r w:rsidRPr="00430457">
        <w:rPr>
          <w:color w:val="000000"/>
          <w:szCs w:val="24"/>
        </w:rPr>
        <w:t xml:space="preserve"> dni – </w:t>
      </w:r>
      <w:r w:rsidR="00D773D9">
        <w:rPr>
          <w:color w:val="000000"/>
          <w:szCs w:val="24"/>
        </w:rPr>
        <w:t>2</w:t>
      </w:r>
      <w:r w:rsidRPr="00430457">
        <w:rPr>
          <w:color w:val="000000"/>
          <w:szCs w:val="24"/>
        </w:rPr>
        <w:t>0 pkt</w:t>
      </w:r>
    </w:p>
    <w:p w14:paraId="06BF9E76" w14:textId="77777777" w:rsidR="006C540B" w:rsidRPr="00430457" w:rsidRDefault="006C540B" w:rsidP="006C540B">
      <w:pPr>
        <w:pStyle w:val="Tekstpodstawowy"/>
        <w:tabs>
          <w:tab w:val="clear" w:pos="5521"/>
          <w:tab w:val="left" w:pos="-1276"/>
        </w:tabs>
        <w:rPr>
          <w:b/>
          <w:szCs w:val="24"/>
        </w:rPr>
      </w:pPr>
    </w:p>
    <w:p w14:paraId="002EC08E" w14:textId="62C037EB" w:rsidR="006C540B" w:rsidRDefault="006C540B" w:rsidP="006C540B">
      <w:pPr>
        <w:pStyle w:val="Tekstpodstawowy"/>
        <w:tabs>
          <w:tab w:val="clear" w:pos="5521"/>
          <w:tab w:val="left" w:pos="-1276"/>
        </w:tabs>
        <w:rPr>
          <w:szCs w:val="24"/>
        </w:rPr>
      </w:pPr>
      <w:r w:rsidRPr="00430457">
        <w:rPr>
          <w:szCs w:val="24"/>
        </w:rPr>
        <w:t>Maksymalny termin wykonania zadania dla każdej części zamówienia - do 3</w:t>
      </w:r>
      <w:r w:rsidR="00841F29" w:rsidRPr="00430457">
        <w:rPr>
          <w:szCs w:val="24"/>
        </w:rPr>
        <w:t>0</w:t>
      </w:r>
      <w:r w:rsidRPr="00430457">
        <w:rPr>
          <w:szCs w:val="24"/>
        </w:rPr>
        <w:t>.</w:t>
      </w:r>
      <w:r w:rsidR="00841F29" w:rsidRPr="00430457">
        <w:rPr>
          <w:szCs w:val="24"/>
        </w:rPr>
        <w:t>1</w:t>
      </w:r>
      <w:r w:rsidR="006F38AE">
        <w:rPr>
          <w:szCs w:val="24"/>
        </w:rPr>
        <w:t>1</w:t>
      </w:r>
      <w:r w:rsidRPr="00430457">
        <w:rPr>
          <w:szCs w:val="24"/>
        </w:rPr>
        <w:t>.2023 r.</w:t>
      </w:r>
    </w:p>
    <w:p w14:paraId="63CE1439" w14:textId="77777777" w:rsidR="00277C8F" w:rsidRDefault="00277C8F" w:rsidP="006C540B">
      <w:pPr>
        <w:pStyle w:val="Tekstpodstawowy"/>
        <w:tabs>
          <w:tab w:val="clear" w:pos="5521"/>
          <w:tab w:val="left" w:pos="-1276"/>
        </w:tabs>
        <w:rPr>
          <w:szCs w:val="24"/>
        </w:rPr>
      </w:pPr>
    </w:p>
    <w:p w14:paraId="56925AD4" w14:textId="77777777" w:rsidR="00277C8F" w:rsidRPr="004B360D" w:rsidRDefault="00277C8F" w:rsidP="00277C8F">
      <w:pPr>
        <w:pStyle w:val="Bezodstpw"/>
        <w:rPr>
          <w:rFonts w:ascii="Times New Roman" w:hAnsi="Times New Roman" w:cs="Times New Roman"/>
          <w:b/>
          <w:bCs/>
        </w:rPr>
      </w:pPr>
      <w:r w:rsidRPr="004B360D">
        <w:rPr>
          <w:rFonts w:ascii="Times New Roman" w:hAnsi="Times New Roman" w:cs="Times New Roman"/>
          <w:b/>
          <w:bCs/>
        </w:rPr>
        <w:t xml:space="preserve">sposób oceny: </w:t>
      </w:r>
    </w:p>
    <w:p w14:paraId="47B34B62" w14:textId="77777777" w:rsidR="00277C8F" w:rsidRPr="004B360D" w:rsidRDefault="00277C8F" w:rsidP="00277C8F">
      <w:pPr>
        <w:pStyle w:val="Bezodstpw"/>
        <w:rPr>
          <w:rFonts w:ascii="Times New Roman" w:hAnsi="Times New Roman" w:cs="Times New Roman"/>
          <w:b/>
          <w:bCs/>
        </w:rPr>
      </w:pPr>
    </w:p>
    <w:p w14:paraId="445FDCAC" w14:textId="77777777" w:rsidR="00277C8F" w:rsidRPr="004B360D" w:rsidRDefault="00277C8F" w:rsidP="00277C8F">
      <w:pPr>
        <w:pStyle w:val="Bezodstpw"/>
        <w:rPr>
          <w:rFonts w:ascii="Times New Roman" w:hAnsi="Times New Roman" w:cs="Times New Roman"/>
          <w:b/>
          <w:bCs/>
        </w:rPr>
      </w:pPr>
      <w:proofErr w:type="spellStart"/>
      <w:r w:rsidRPr="004B360D">
        <w:rPr>
          <w:rFonts w:ascii="Times New Roman" w:hAnsi="Times New Roman" w:cs="Times New Roman"/>
          <w:b/>
          <w:bCs/>
        </w:rPr>
        <w:t>Wc</w:t>
      </w:r>
      <w:proofErr w:type="spellEnd"/>
      <w:r w:rsidRPr="004B360D">
        <w:rPr>
          <w:rFonts w:ascii="Times New Roman" w:hAnsi="Times New Roman" w:cs="Times New Roman"/>
          <w:b/>
          <w:bCs/>
        </w:rPr>
        <w:t xml:space="preserve"> – waga kryterium oceny – 40 %</w:t>
      </w:r>
    </w:p>
    <w:p w14:paraId="2CA185CE" w14:textId="77777777" w:rsidR="00277C8F" w:rsidRPr="004B360D" w:rsidRDefault="00277C8F" w:rsidP="00277C8F">
      <w:pPr>
        <w:pStyle w:val="Bezodstpw"/>
        <w:rPr>
          <w:rFonts w:ascii="Times New Roman" w:hAnsi="Times New Roman" w:cs="Times New Roman"/>
          <w:b/>
          <w:bCs/>
        </w:rPr>
      </w:pPr>
    </w:p>
    <w:p w14:paraId="4B970913" w14:textId="77777777" w:rsidR="00277C8F" w:rsidRPr="004B360D" w:rsidRDefault="00277C8F" w:rsidP="00277C8F">
      <w:pPr>
        <w:pStyle w:val="Bezodstpw"/>
        <w:rPr>
          <w:rFonts w:ascii="Times New Roman" w:hAnsi="Times New Roman" w:cs="Times New Roman"/>
          <w:b/>
          <w:bCs/>
        </w:rPr>
      </w:pPr>
      <w:r w:rsidRPr="004B360D">
        <w:rPr>
          <w:rFonts w:ascii="Times New Roman" w:hAnsi="Times New Roman" w:cs="Times New Roman"/>
          <w:b/>
          <w:bCs/>
        </w:rPr>
        <w:t xml:space="preserve">           </w:t>
      </w:r>
      <w:proofErr w:type="spellStart"/>
      <w:r w:rsidRPr="004B360D">
        <w:rPr>
          <w:rFonts w:ascii="Times New Roman" w:hAnsi="Times New Roman" w:cs="Times New Roman"/>
          <w:b/>
          <w:bCs/>
        </w:rPr>
        <w:t>Kbad</w:t>
      </w:r>
      <w:proofErr w:type="spellEnd"/>
    </w:p>
    <w:p w14:paraId="4B2A2602" w14:textId="2B00E728" w:rsidR="00277C8F" w:rsidRPr="004B360D" w:rsidRDefault="00277C8F" w:rsidP="00277C8F">
      <w:pPr>
        <w:pStyle w:val="Bezodstpw"/>
        <w:rPr>
          <w:rFonts w:ascii="Times New Roman" w:hAnsi="Times New Roman" w:cs="Times New Roman"/>
          <w:b/>
          <w:bCs/>
        </w:rPr>
      </w:pPr>
      <w:r w:rsidRPr="004B360D">
        <w:rPr>
          <w:rFonts w:ascii="Times New Roman" w:hAnsi="Times New Roman" w:cs="Times New Roman"/>
          <w:b/>
          <w:bCs/>
        </w:rPr>
        <w:t xml:space="preserve">T= ( ---------- x 100 pkt) x </w:t>
      </w:r>
      <w:proofErr w:type="spellStart"/>
      <w:r w:rsidRPr="004B360D">
        <w:rPr>
          <w:rFonts w:ascii="Times New Roman" w:hAnsi="Times New Roman" w:cs="Times New Roman"/>
          <w:b/>
          <w:bCs/>
        </w:rPr>
        <w:t>Wc</w:t>
      </w:r>
      <w:proofErr w:type="spellEnd"/>
    </w:p>
    <w:p w14:paraId="0016954C" w14:textId="77777777" w:rsidR="00277C8F" w:rsidRDefault="00277C8F" w:rsidP="00277C8F">
      <w:pPr>
        <w:pStyle w:val="Bezodstpw"/>
        <w:rPr>
          <w:rFonts w:ascii="Times New Roman" w:hAnsi="Times New Roman" w:cs="Times New Roman"/>
          <w:b/>
          <w:bCs/>
        </w:rPr>
      </w:pPr>
      <w:r w:rsidRPr="004B360D">
        <w:rPr>
          <w:rFonts w:ascii="Times New Roman" w:hAnsi="Times New Roman" w:cs="Times New Roman"/>
          <w:b/>
          <w:bCs/>
        </w:rPr>
        <w:t xml:space="preserve">             </w:t>
      </w:r>
      <w:r>
        <w:rPr>
          <w:rFonts w:ascii="Times New Roman" w:hAnsi="Times New Roman" w:cs="Times New Roman"/>
          <w:b/>
          <w:bCs/>
        </w:rPr>
        <w:t>4</w:t>
      </w:r>
      <w:r w:rsidRPr="004B360D">
        <w:rPr>
          <w:rFonts w:ascii="Times New Roman" w:hAnsi="Times New Roman" w:cs="Times New Roman"/>
          <w:b/>
          <w:bCs/>
        </w:rPr>
        <w:t>0</w:t>
      </w:r>
    </w:p>
    <w:p w14:paraId="586F8F94" w14:textId="5CB0A77F" w:rsidR="00277C8F" w:rsidRPr="004B360D" w:rsidRDefault="00277C8F" w:rsidP="00277C8F">
      <w:pPr>
        <w:pStyle w:val="Bezodstpw"/>
        <w:rPr>
          <w:rFonts w:ascii="Times New Roman" w:hAnsi="Times New Roman" w:cs="Times New Roman"/>
          <w:b/>
          <w:bCs/>
        </w:rPr>
      </w:pPr>
      <w:r w:rsidRPr="004B360D">
        <w:rPr>
          <w:rFonts w:ascii="Times New Roman" w:hAnsi="Times New Roman" w:cs="Times New Roman"/>
          <w:b/>
          <w:bCs/>
        </w:rPr>
        <w:tab/>
      </w:r>
    </w:p>
    <w:p w14:paraId="4AE4126E" w14:textId="154732AB" w:rsidR="00277C8F" w:rsidRPr="004B360D" w:rsidRDefault="00277C8F" w:rsidP="00277C8F">
      <w:pPr>
        <w:pStyle w:val="Bezodstpw"/>
        <w:rPr>
          <w:rFonts w:ascii="Times New Roman" w:hAnsi="Times New Roman" w:cs="Times New Roman"/>
          <w:b/>
          <w:bCs/>
        </w:rPr>
      </w:pPr>
      <w:r w:rsidRPr="004B360D">
        <w:rPr>
          <w:rFonts w:ascii="Times New Roman" w:hAnsi="Times New Roman" w:cs="Times New Roman"/>
          <w:b/>
          <w:bCs/>
        </w:rPr>
        <w:t>T – punkty uzyskane w kryterium „skrócenie terminu</w:t>
      </w:r>
      <w:r>
        <w:rPr>
          <w:rFonts w:ascii="Times New Roman" w:hAnsi="Times New Roman" w:cs="Times New Roman"/>
          <w:b/>
          <w:bCs/>
        </w:rPr>
        <w:t>”</w:t>
      </w:r>
    </w:p>
    <w:p w14:paraId="2AA3F4DB" w14:textId="3BFE3F13" w:rsidR="00277C8F" w:rsidRPr="004B360D" w:rsidRDefault="00277C8F" w:rsidP="00277C8F">
      <w:pPr>
        <w:pStyle w:val="Bezodstpw"/>
        <w:rPr>
          <w:rFonts w:ascii="Times New Roman" w:hAnsi="Times New Roman" w:cs="Times New Roman"/>
          <w:b/>
          <w:bCs/>
        </w:rPr>
      </w:pPr>
      <w:proofErr w:type="spellStart"/>
      <w:r w:rsidRPr="004B360D">
        <w:rPr>
          <w:rFonts w:ascii="Times New Roman" w:hAnsi="Times New Roman" w:cs="Times New Roman"/>
          <w:b/>
          <w:bCs/>
        </w:rPr>
        <w:t>Kbad</w:t>
      </w:r>
      <w:proofErr w:type="spellEnd"/>
      <w:r w:rsidRPr="004B360D">
        <w:rPr>
          <w:rFonts w:ascii="Times New Roman" w:hAnsi="Times New Roman" w:cs="Times New Roman"/>
          <w:b/>
          <w:bCs/>
        </w:rPr>
        <w:t>–ilość punktów w ofercie badanej przyznana wykonawcy w kryterium "skrócenie terminu"</w:t>
      </w:r>
    </w:p>
    <w:p w14:paraId="4F7D6FC4" w14:textId="77777777" w:rsidR="00F61164" w:rsidRPr="00430457" w:rsidRDefault="00F61164" w:rsidP="00611236">
      <w:pPr>
        <w:jc w:val="both"/>
        <w:rPr>
          <w:rFonts w:ascii="Times New Roman" w:hAnsi="Times New Roman" w:cs="Times New Roman"/>
          <w:sz w:val="24"/>
        </w:rPr>
      </w:pPr>
    </w:p>
    <w:p w14:paraId="56C4066D" w14:textId="6F7CC037" w:rsidR="00611236" w:rsidRPr="00430457" w:rsidRDefault="00611236" w:rsidP="00611236">
      <w:pPr>
        <w:jc w:val="both"/>
        <w:rPr>
          <w:rFonts w:ascii="Times New Roman" w:hAnsi="Times New Roman" w:cs="Times New Roman"/>
          <w:sz w:val="24"/>
        </w:rPr>
      </w:pPr>
      <w:r w:rsidRPr="00430457">
        <w:rPr>
          <w:rFonts w:ascii="Times New Roman" w:hAnsi="Times New Roman" w:cs="Times New Roman"/>
          <w:sz w:val="24"/>
        </w:rPr>
        <w:t>Ofertą najkorzystniejszą jest oferta z największą liczbą punktów z uwzględnieniem wag każdego kryterium i wyliczona wg wzoru:</w:t>
      </w:r>
    </w:p>
    <w:p w14:paraId="39375831" w14:textId="29A202D0" w:rsidR="00611236" w:rsidRPr="00430457" w:rsidRDefault="00611236" w:rsidP="00611236">
      <w:pPr>
        <w:jc w:val="center"/>
        <w:rPr>
          <w:rFonts w:ascii="Times New Roman" w:hAnsi="Times New Roman" w:cs="Times New Roman"/>
          <w:b/>
          <w:sz w:val="28"/>
        </w:rPr>
      </w:pPr>
      <w:r w:rsidRPr="00430457">
        <w:rPr>
          <w:rFonts w:ascii="Times New Roman" w:hAnsi="Times New Roman" w:cs="Times New Roman"/>
          <w:b/>
          <w:sz w:val="28"/>
        </w:rPr>
        <w:t>O=C</w:t>
      </w:r>
      <w:r w:rsidR="0087413F" w:rsidRPr="00430457">
        <w:rPr>
          <w:rFonts w:ascii="Times New Roman" w:hAnsi="Times New Roman" w:cs="Times New Roman"/>
          <w:b/>
          <w:sz w:val="28"/>
        </w:rPr>
        <w:t>+T</w:t>
      </w:r>
    </w:p>
    <w:p w14:paraId="1B3F2C6A" w14:textId="77777777" w:rsidR="00611236" w:rsidRPr="00430457" w:rsidRDefault="00611236" w:rsidP="00611236">
      <w:pPr>
        <w:rPr>
          <w:rFonts w:ascii="Times New Roman" w:hAnsi="Times New Roman" w:cs="Times New Roman"/>
          <w:b/>
          <w:sz w:val="24"/>
        </w:rPr>
      </w:pPr>
    </w:p>
    <w:p w14:paraId="6197A577" w14:textId="77777777" w:rsidR="00611236" w:rsidRPr="00430457" w:rsidRDefault="00611236" w:rsidP="00611236">
      <w:pPr>
        <w:rPr>
          <w:rFonts w:ascii="Times New Roman" w:hAnsi="Times New Roman" w:cs="Times New Roman"/>
          <w:b/>
          <w:sz w:val="24"/>
        </w:rPr>
      </w:pPr>
      <w:r w:rsidRPr="00430457">
        <w:rPr>
          <w:rFonts w:ascii="Times New Roman" w:hAnsi="Times New Roman" w:cs="Times New Roman"/>
          <w:b/>
          <w:sz w:val="24"/>
        </w:rPr>
        <w:t>gdzie:</w:t>
      </w:r>
    </w:p>
    <w:p w14:paraId="11B3A099" w14:textId="77777777" w:rsidR="00611236" w:rsidRPr="00430457" w:rsidRDefault="00611236" w:rsidP="00611236">
      <w:pPr>
        <w:rPr>
          <w:rFonts w:ascii="Times New Roman" w:hAnsi="Times New Roman" w:cs="Times New Roman"/>
          <w:b/>
          <w:sz w:val="24"/>
        </w:rPr>
      </w:pPr>
      <w:r w:rsidRPr="00430457">
        <w:rPr>
          <w:rFonts w:ascii="Times New Roman" w:hAnsi="Times New Roman" w:cs="Times New Roman"/>
          <w:b/>
          <w:sz w:val="24"/>
        </w:rPr>
        <w:t>O - oznacza liczbę punktów uzyskanych przez ofertę</w:t>
      </w:r>
    </w:p>
    <w:p w14:paraId="24656A3E" w14:textId="4752AF38" w:rsidR="00611236" w:rsidRPr="00430457" w:rsidRDefault="00611236" w:rsidP="00611236">
      <w:pPr>
        <w:rPr>
          <w:rFonts w:ascii="Times New Roman" w:hAnsi="Times New Roman" w:cs="Times New Roman"/>
          <w:b/>
          <w:sz w:val="24"/>
        </w:rPr>
      </w:pPr>
      <w:r w:rsidRPr="00430457">
        <w:rPr>
          <w:rFonts w:ascii="Times New Roman" w:hAnsi="Times New Roman" w:cs="Times New Roman"/>
          <w:b/>
          <w:sz w:val="24"/>
        </w:rPr>
        <w:t>C - oznacza liczbę punktów uzyskanych przez ofertę za kryterium „Cena”</w:t>
      </w:r>
    </w:p>
    <w:p w14:paraId="4D2852EB" w14:textId="38C2AE40" w:rsidR="0087413F" w:rsidRPr="00430457" w:rsidRDefault="0087413F" w:rsidP="00611236">
      <w:pPr>
        <w:rPr>
          <w:rFonts w:ascii="Times New Roman" w:hAnsi="Times New Roman" w:cs="Times New Roman"/>
          <w:b/>
          <w:sz w:val="24"/>
        </w:rPr>
      </w:pPr>
      <w:r w:rsidRPr="00430457">
        <w:rPr>
          <w:rFonts w:ascii="Times New Roman" w:hAnsi="Times New Roman" w:cs="Times New Roman"/>
          <w:b/>
          <w:sz w:val="24"/>
        </w:rPr>
        <w:t>T – oznacza liczbę punktów uzyskanych przez ofertę za kryterium „Skrócenie terminu”.</w:t>
      </w:r>
    </w:p>
    <w:p w14:paraId="61A99D5F" w14:textId="77777777" w:rsidR="00611236" w:rsidRPr="00430457" w:rsidRDefault="00611236" w:rsidP="00611236">
      <w:pPr>
        <w:pStyle w:val="Tekstpodstawowy"/>
        <w:tabs>
          <w:tab w:val="clear" w:pos="5521"/>
          <w:tab w:val="left" w:pos="-1276"/>
        </w:tabs>
        <w:rPr>
          <w:szCs w:val="24"/>
        </w:rPr>
      </w:pPr>
    </w:p>
    <w:p w14:paraId="68A34E4F" w14:textId="131E6953" w:rsidR="00611236" w:rsidRPr="001A1756" w:rsidRDefault="00611236" w:rsidP="001A1756">
      <w:pPr>
        <w:pStyle w:val="Tekstpodstawowy"/>
        <w:tabs>
          <w:tab w:val="clear" w:pos="5521"/>
          <w:tab w:val="left" w:pos="-1276"/>
        </w:tabs>
        <w:rPr>
          <w:szCs w:val="24"/>
        </w:rPr>
      </w:pPr>
      <w:r w:rsidRPr="00430457">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362A1B8F" w14:textId="1E760BA4" w:rsidR="00704BB2" w:rsidRPr="00430457"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3</w:t>
      </w:r>
      <w:r w:rsidR="00041214" w:rsidRPr="00430457">
        <w:rPr>
          <w:rFonts w:ascii="Times New Roman" w:hAnsi="Times New Roman" w:cs="Times New Roman"/>
          <w:color w:val="000000"/>
        </w:rPr>
        <w:t>.</w:t>
      </w:r>
      <w:r w:rsidR="00A82B23" w:rsidRPr="00430457">
        <w:rPr>
          <w:rFonts w:ascii="Times New Roman" w:hAnsi="Times New Roman" w:cs="Times New Roman"/>
          <w:color w:val="000000"/>
        </w:rPr>
        <w:t xml:space="preserve"> </w:t>
      </w:r>
      <w:r w:rsidR="00704BB2" w:rsidRPr="00430457">
        <w:rPr>
          <w:rFonts w:ascii="Times New Roman" w:hAnsi="Times New Roman" w:cs="Times New Roman"/>
          <w:color w:val="000000"/>
        </w:rPr>
        <w:t>Zamawiający poprawi w ofercie:</w:t>
      </w:r>
    </w:p>
    <w:p w14:paraId="087014B2" w14:textId="77777777" w:rsidR="00704BB2" w:rsidRPr="00430457" w:rsidRDefault="00704BB2" w:rsidP="00704BB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a) oczywiste omyłki pisarskie,</w:t>
      </w:r>
    </w:p>
    <w:p w14:paraId="4ED698AD" w14:textId="712312AC" w:rsidR="00704BB2" w:rsidRPr="00430457" w:rsidRDefault="00704BB2" w:rsidP="00704BB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b)</w:t>
      </w:r>
      <w:r w:rsidR="00B97511" w:rsidRPr="00430457">
        <w:rPr>
          <w:rFonts w:ascii="Times New Roman" w:hAnsi="Times New Roman" w:cs="Times New Roman"/>
          <w:color w:val="000000"/>
        </w:rPr>
        <w:t xml:space="preserve"> </w:t>
      </w:r>
      <w:r w:rsidRPr="00430457">
        <w:rPr>
          <w:rFonts w:ascii="Times New Roman" w:hAnsi="Times New Roman" w:cs="Times New Roman"/>
          <w:color w:val="000000"/>
        </w:rPr>
        <w:t>oczywiste omyłki rachunkowe, z uwzględnieniem konsekwencji rachunkowych dokonanych poprawek,</w:t>
      </w:r>
    </w:p>
    <w:p w14:paraId="19ABFE8A" w14:textId="77777777" w:rsidR="00704BB2" w:rsidRPr="00430457" w:rsidRDefault="00704BB2" w:rsidP="00704BB2">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47A0855C" w:rsidR="00041214" w:rsidRPr="00430457"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lastRenderedPageBreak/>
        <w:t>4</w:t>
      </w:r>
      <w:r w:rsidR="00041214" w:rsidRPr="00430457">
        <w:rPr>
          <w:rFonts w:ascii="Times New Roman" w:hAnsi="Times New Roman" w:cs="Times New Roman"/>
          <w:color w:val="000000"/>
        </w:rPr>
        <w:t>.</w:t>
      </w:r>
      <w:r w:rsidR="005D3BB2" w:rsidRPr="00430457">
        <w:rPr>
          <w:rFonts w:ascii="Times New Roman" w:hAnsi="Times New Roman" w:cs="Times New Roman"/>
          <w:color w:val="000000"/>
        </w:rPr>
        <w:t xml:space="preserve"> </w:t>
      </w:r>
      <w:r w:rsidR="00704BB2" w:rsidRPr="00430457">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430457">
        <w:rPr>
          <w:rFonts w:ascii="Times New Roman" w:hAnsi="Times New Roman" w:cs="Times New Roman"/>
          <w:color w:val="000000"/>
        </w:rPr>
        <w:t>Pzp</w:t>
      </w:r>
      <w:proofErr w:type="spellEnd"/>
      <w:r w:rsidR="00704BB2" w:rsidRPr="00430457">
        <w:rPr>
          <w:rFonts w:ascii="Times New Roman" w:hAnsi="Times New Roman" w:cs="Times New Roman"/>
          <w:color w:val="000000"/>
        </w:rPr>
        <w:t>.</w:t>
      </w:r>
    </w:p>
    <w:p w14:paraId="5286EF7D" w14:textId="61778849" w:rsidR="00041214" w:rsidRPr="00430457"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5</w:t>
      </w:r>
      <w:r w:rsidR="00041214" w:rsidRPr="00430457">
        <w:rPr>
          <w:rFonts w:ascii="Times New Roman" w:hAnsi="Times New Roman" w:cs="Times New Roman"/>
          <w:color w:val="000000"/>
        </w:rPr>
        <w:t>.</w:t>
      </w:r>
      <w:r w:rsidR="005D3BB2" w:rsidRPr="00430457">
        <w:rPr>
          <w:rFonts w:ascii="Times New Roman" w:hAnsi="Times New Roman" w:cs="Times New Roman"/>
          <w:color w:val="000000"/>
        </w:rPr>
        <w:t xml:space="preserve"> </w:t>
      </w:r>
      <w:r w:rsidR="00704BB2" w:rsidRPr="00430457">
        <w:rPr>
          <w:rFonts w:ascii="Times New Roman" w:hAnsi="Times New Roman" w:cs="Times New Roman"/>
          <w:color w:val="000000"/>
        </w:rPr>
        <w:t>Obowiązek wykazania, że oferta nie zawiera rażąco niskiej ceny spoczywa na Wykonawcy.</w:t>
      </w:r>
    </w:p>
    <w:p w14:paraId="5F8B4282" w14:textId="3DF90BAC" w:rsidR="00041214" w:rsidRPr="00430457" w:rsidRDefault="000209C8" w:rsidP="008536F7">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6</w:t>
      </w:r>
      <w:r w:rsidR="00041214" w:rsidRPr="00430457">
        <w:rPr>
          <w:rFonts w:ascii="Times New Roman" w:hAnsi="Times New Roman" w:cs="Times New Roman"/>
          <w:color w:val="000000"/>
        </w:rPr>
        <w:t>.</w:t>
      </w:r>
      <w:r w:rsidR="00D418FC" w:rsidRPr="00430457">
        <w:rPr>
          <w:rFonts w:ascii="Times New Roman" w:hAnsi="Times New Roman" w:cs="Times New Roman"/>
          <w:color w:val="000000"/>
        </w:rPr>
        <w:t xml:space="preserve"> </w:t>
      </w:r>
      <w:r w:rsidR="00704BB2" w:rsidRPr="00430457">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7039316C" w:rsidR="00704BB2" w:rsidRPr="00430457" w:rsidRDefault="000209C8" w:rsidP="00704BB2">
      <w:pPr>
        <w:autoSpaceDE w:val="0"/>
        <w:autoSpaceDN w:val="0"/>
        <w:adjustRightInd w:val="0"/>
        <w:spacing w:before="240" w:after="0" w:line="276" w:lineRule="auto"/>
        <w:jc w:val="both"/>
        <w:rPr>
          <w:rFonts w:ascii="Times New Roman" w:hAnsi="Times New Roman" w:cs="Times New Roman"/>
          <w:color w:val="000000"/>
        </w:rPr>
      </w:pPr>
      <w:r w:rsidRPr="00430457">
        <w:rPr>
          <w:rFonts w:ascii="Times New Roman" w:hAnsi="Times New Roman" w:cs="Times New Roman"/>
          <w:color w:val="000000"/>
        </w:rPr>
        <w:t>7</w:t>
      </w:r>
      <w:r w:rsidR="00041214" w:rsidRPr="00430457">
        <w:rPr>
          <w:rFonts w:ascii="Times New Roman" w:hAnsi="Times New Roman" w:cs="Times New Roman"/>
          <w:color w:val="000000"/>
        </w:rPr>
        <w:t>.</w:t>
      </w:r>
      <w:r w:rsidR="00D418FC" w:rsidRPr="00430457">
        <w:rPr>
          <w:rFonts w:ascii="Times New Roman" w:hAnsi="Times New Roman" w:cs="Times New Roman"/>
          <w:color w:val="000000"/>
        </w:rPr>
        <w:t xml:space="preserve"> </w:t>
      </w:r>
      <w:r w:rsidR="00704BB2" w:rsidRPr="00430457">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430457"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22. UDZIELENIE ZAMÓWIENIA</w:t>
      </w:r>
    </w:p>
    <w:p w14:paraId="49637174" w14:textId="5F72B115"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22.1.</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Zamawiaj</w:t>
      </w:r>
      <w:r w:rsidR="00D02709" w:rsidRPr="00430457">
        <w:rPr>
          <w:rFonts w:ascii="Times New Roman" w:hAnsi="Times New Roman" w:cs="Times New Roman"/>
          <w:color w:val="000000"/>
        </w:rPr>
        <w:t>ą</w:t>
      </w:r>
      <w:r w:rsidRPr="00430457">
        <w:rPr>
          <w:rFonts w:ascii="Times New Roman" w:hAnsi="Times New Roman" w:cs="Times New Roman"/>
          <w:color w:val="000000"/>
        </w:rPr>
        <w:t>cy udzieli zamówienia Wykonawcy, którego oferta odpowiada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wszystkim wymaganiom określonym w niniejszej SWZ i została oceniona jako</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najkorzystniejsza w oparciu o podane w niej kryteria oceny ofert.</w:t>
      </w:r>
    </w:p>
    <w:p w14:paraId="2430E75D" w14:textId="36638DC3"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22.2.</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Niezwłocznie po wyborze najkorzystniejszej oferty Zamawiający poinformuje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równocześnie Wykonawców, którzy złożyli oferty, przekazując im informacje,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o których mowa w art. 253 ust. 1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oraz udostępni je na stronie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internetowej prowadzonego postępowania </w:t>
      </w:r>
      <w:r w:rsidR="00B97511" w:rsidRPr="00430457">
        <w:rPr>
          <w:rFonts w:ascii="Times New Roman" w:hAnsi="Times New Roman" w:cs="Times New Roman"/>
          <w:color w:val="000000"/>
        </w:rPr>
        <w:t>Platformie.</w:t>
      </w:r>
    </w:p>
    <w:p w14:paraId="14B7F389" w14:textId="2E64B89A"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22.3.</w:t>
      </w:r>
      <w:r w:rsidR="00D418FC" w:rsidRPr="00430457">
        <w:rPr>
          <w:rFonts w:ascii="Times New Roman" w:hAnsi="Times New Roman" w:cs="Times New Roman"/>
          <w:color w:val="000000"/>
        </w:rPr>
        <w:t xml:space="preserve"> </w:t>
      </w:r>
      <w:r w:rsidRPr="00430457">
        <w:rPr>
          <w:rFonts w:ascii="Times New Roman" w:hAnsi="Times New Roman" w:cs="Times New Roman"/>
          <w:color w:val="000000"/>
        </w:rPr>
        <w:t>Jeżeli Wykonawca, którego oferta została wybrana jako najkorzystniejsza, uchyla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się od zawarcia umowy w sprawie zamówienia publicznego, Zamawiający może</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dokonać ponownego badania i oceny ofert, spośród ofert pozostałych</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w postępowaniu Wykonawców albo unieważnić postępowanie.</w:t>
      </w:r>
    </w:p>
    <w:p w14:paraId="6BCE07C0"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23. INFORMACJE O FORMALNO</w:t>
      </w:r>
      <w:r w:rsidR="00A82B23" w:rsidRPr="00430457">
        <w:rPr>
          <w:rFonts w:ascii="Times New Roman" w:hAnsi="Times New Roman" w:cs="Times New Roman"/>
          <w:b/>
          <w:bCs/>
          <w:color w:val="000000"/>
        </w:rPr>
        <w:t>Ś</w:t>
      </w:r>
      <w:r w:rsidRPr="00430457">
        <w:rPr>
          <w:rFonts w:ascii="Times New Roman" w:hAnsi="Times New Roman" w:cs="Times New Roman"/>
          <w:b/>
          <w:bCs/>
          <w:color w:val="000000"/>
        </w:rPr>
        <w:t>CIACH JAKIE MUSZĄ ZOSTAĆ DOPEŁNIONE</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PO WYBORZE OFERTY W CELU ZAWARCIA UMOWY W SPRAWIE</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ZAMÓWIENIA PUBLICZNEGO</w:t>
      </w:r>
    </w:p>
    <w:p w14:paraId="38AF991D" w14:textId="51F5702E"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23.1.</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Zamawiający zawrze umowę w sprawie zamówienia publicznego, w terminie i na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zasadach określonych w art. 308 ust. 2 i 3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r w:rsidR="005D3BB2" w:rsidRPr="00430457">
        <w:rPr>
          <w:rFonts w:ascii="Times New Roman" w:hAnsi="Times New Roman" w:cs="Times New Roman"/>
          <w:color w:val="000000"/>
        </w:rPr>
        <w:t xml:space="preserve"> </w:t>
      </w:r>
    </w:p>
    <w:p w14:paraId="481F3C21" w14:textId="654AC4DD"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23.2.</w:t>
      </w:r>
      <w:r w:rsidR="005D3BB2" w:rsidRPr="00430457">
        <w:rPr>
          <w:rFonts w:ascii="Times New Roman" w:hAnsi="Times New Roman" w:cs="Times New Roman"/>
          <w:color w:val="000000"/>
        </w:rPr>
        <w:t xml:space="preserve"> </w:t>
      </w:r>
      <w:r w:rsidR="00E468F1" w:rsidRPr="00430457">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430457" w:rsidRDefault="00041214" w:rsidP="008536F7">
      <w:pPr>
        <w:autoSpaceDE w:val="0"/>
        <w:autoSpaceDN w:val="0"/>
        <w:adjustRightInd w:val="0"/>
        <w:spacing w:line="276" w:lineRule="auto"/>
        <w:jc w:val="both"/>
        <w:rPr>
          <w:rFonts w:ascii="Times New Roman" w:hAnsi="Times New Roman" w:cs="Times New Roman"/>
          <w:color w:val="000000"/>
        </w:rPr>
      </w:pPr>
      <w:r w:rsidRPr="00430457">
        <w:rPr>
          <w:rFonts w:ascii="Times New Roman" w:hAnsi="Times New Roman" w:cs="Times New Roman"/>
          <w:color w:val="000000"/>
        </w:rPr>
        <w:t>23.3.</w:t>
      </w:r>
      <w:r w:rsidR="00E468F1" w:rsidRPr="00430457">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4DD3FB94" w14:textId="77777777" w:rsidR="00257A0B" w:rsidRPr="00430457" w:rsidRDefault="00257A0B"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24.</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WYMAGANIA DOTYCZĄCE ZABEZPIECZENIA NALEŻYTEGO WYKONANIA</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UMOWY</w:t>
      </w:r>
    </w:p>
    <w:p w14:paraId="7BFEC9D0" w14:textId="76511F42" w:rsidR="00E468F1" w:rsidRPr="00430457" w:rsidRDefault="00041214" w:rsidP="008536F7">
      <w:pPr>
        <w:autoSpaceDE w:val="0"/>
        <w:autoSpaceDN w:val="0"/>
        <w:adjustRightInd w:val="0"/>
        <w:spacing w:line="276" w:lineRule="auto"/>
        <w:jc w:val="both"/>
        <w:rPr>
          <w:rFonts w:ascii="Times New Roman" w:hAnsi="Times New Roman" w:cs="Times New Roman"/>
        </w:rPr>
      </w:pPr>
      <w:r w:rsidRPr="00430457">
        <w:rPr>
          <w:rFonts w:ascii="Times New Roman" w:hAnsi="Times New Roman" w:cs="Times New Roman"/>
        </w:rPr>
        <w:t>24.1.</w:t>
      </w:r>
      <w:r w:rsidR="00E468F1" w:rsidRPr="00430457">
        <w:rPr>
          <w:rFonts w:ascii="Times New Roman" w:hAnsi="Times New Roman" w:cs="Times New Roman"/>
        </w:rPr>
        <w:t xml:space="preserve"> Zamawiający nie wymaga wniesienia zabezpieczenia należytego wykonania umowy</w:t>
      </w:r>
      <w:r w:rsidR="00B43127" w:rsidRPr="00430457">
        <w:rPr>
          <w:rFonts w:ascii="Times New Roman" w:hAnsi="Times New Roman" w:cs="Times New Roman"/>
        </w:rPr>
        <w:t xml:space="preserve"> dla żadnej części zamówienia</w:t>
      </w:r>
      <w:r w:rsidR="00E468F1" w:rsidRPr="00430457">
        <w:rPr>
          <w:rFonts w:ascii="Times New Roman" w:hAnsi="Times New Roman" w:cs="Times New Roman"/>
        </w:rPr>
        <w:t>.</w:t>
      </w:r>
      <w:r w:rsidR="005D3BB2" w:rsidRPr="00430457">
        <w:rPr>
          <w:rFonts w:ascii="Times New Roman" w:hAnsi="Times New Roman" w:cs="Times New Roman"/>
        </w:rPr>
        <w:t xml:space="preserve"> </w:t>
      </w:r>
    </w:p>
    <w:p w14:paraId="43E4F6AD" w14:textId="2FD5387E"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25.</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PROJEKTOWANE POSTANOWIENIA UMOWY W SPRAWIE ZAMÓWIENIA</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PUBLICZNEGO, KTÓRE ZOSTANĄ WPROWADZONE DO UMOWY</w:t>
      </w:r>
      <w:r w:rsidR="00B43127" w:rsidRPr="00430457">
        <w:rPr>
          <w:rFonts w:ascii="Times New Roman" w:hAnsi="Times New Roman" w:cs="Times New Roman"/>
          <w:b/>
          <w:bCs/>
          <w:color w:val="000000"/>
        </w:rPr>
        <w:t xml:space="preserve"> DOT. KAŻDEJ CZĘŚCI ZAMÓWIENIA</w:t>
      </w:r>
    </w:p>
    <w:p w14:paraId="36A5164F" w14:textId="3F72E2D2" w:rsidR="00FB52F1" w:rsidRPr="00430457" w:rsidRDefault="00FB52F1" w:rsidP="0050015A">
      <w:pPr>
        <w:suppressAutoHyphens/>
        <w:spacing w:after="0" w:line="276" w:lineRule="auto"/>
        <w:jc w:val="both"/>
        <w:rPr>
          <w:rFonts w:ascii="Times New Roman" w:hAnsi="Times New Roman" w:cs="Times New Roman"/>
        </w:rPr>
      </w:pPr>
    </w:p>
    <w:p w14:paraId="4BECB2ED" w14:textId="715F7A1A" w:rsidR="00E75F8E" w:rsidRPr="00430457" w:rsidRDefault="00E75F8E"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lastRenderedPageBreak/>
        <w:t xml:space="preserve">1. Przedmiot zamówienia będzie realizowany zgodnie z wzorem umowy stanowiącym załącznik nr </w:t>
      </w:r>
      <w:r w:rsidR="005C6F50" w:rsidRPr="00430457">
        <w:rPr>
          <w:rFonts w:ascii="Times New Roman" w:hAnsi="Times New Roman" w:cs="Times New Roman"/>
        </w:rPr>
        <w:t>5</w:t>
      </w:r>
      <w:r w:rsidRPr="00430457">
        <w:rPr>
          <w:rFonts w:ascii="Times New Roman" w:hAnsi="Times New Roman" w:cs="Times New Roman"/>
        </w:rPr>
        <w:t xml:space="preserve">  do SWZ. 2. Zamawiający dopuszcza zmiany postanowień w zawieranej umowie, w stosunku do treści oferty, na podstawie której dokonano wyboru Wykonawcy.</w:t>
      </w:r>
    </w:p>
    <w:p w14:paraId="52991486" w14:textId="77777777" w:rsidR="00E75F8E" w:rsidRPr="00430457" w:rsidRDefault="00E75F8E"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t>3. Zamawiający określa następujące warunki, w jakich przewiduje możliwość dokonania zmian</w:t>
      </w:r>
    </w:p>
    <w:p w14:paraId="7C7609C5" w14:textId="38868E4F" w:rsidR="00E40A6C" w:rsidRPr="00430457" w:rsidRDefault="00E75F8E"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t>zawartej umowy</w:t>
      </w:r>
      <w:r w:rsidR="00E40A6C" w:rsidRPr="00430457">
        <w:rPr>
          <w:rFonts w:ascii="Times New Roman" w:hAnsi="Times New Roman" w:cs="Times New Roman"/>
        </w:rPr>
        <w:t>.</w:t>
      </w:r>
    </w:p>
    <w:p w14:paraId="5F790BBF" w14:textId="4E1D4591" w:rsidR="00E40A6C" w:rsidRPr="00430457" w:rsidRDefault="00E40A6C" w:rsidP="00E40A6C">
      <w:pPr>
        <w:autoSpaceDE w:val="0"/>
        <w:autoSpaceDN w:val="0"/>
        <w:jc w:val="both"/>
        <w:rPr>
          <w:rFonts w:ascii="Times New Roman" w:hAnsi="Times New Roman" w:cs="Times New Roman"/>
          <w:sz w:val="24"/>
          <w:szCs w:val="24"/>
        </w:rPr>
      </w:pPr>
      <w:r w:rsidRPr="00430457">
        <w:rPr>
          <w:rFonts w:ascii="Times New Roman" w:hAnsi="Times New Roman" w:cs="Times New Roman"/>
          <w:color w:val="000000"/>
          <w:sz w:val="24"/>
          <w:szCs w:val="24"/>
        </w:rPr>
        <w:t xml:space="preserve">3.1.Zamawiający dopuszcza zmianę postanowień zawartej umowy w następujących przypadkach: </w:t>
      </w:r>
    </w:p>
    <w:p w14:paraId="41C48B7C"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a) w uzasadnionych przypadkach, gdy zajdzie konieczność wprowadzenia zmian wynikających z okoliczności, których nie można było przewidzieć w chwili zawarcia umowy, </w:t>
      </w:r>
    </w:p>
    <w:p w14:paraId="2C27D982"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b) w przypadku, gdy zmiany postanowień zawartej umowy będą korzystne dla Zamawiającego, a zmiany wynikły w trakcie realizacji zamówienia, </w:t>
      </w:r>
    </w:p>
    <w:p w14:paraId="0FD01251"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c) zawieszenia wykonywania usługi przez Zamawiającego, </w:t>
      </w:r>
    </w:p>
    <w:p w14:paraId="3C5B68D8"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d) zmiany miejsca prowadzenia kursów,</w:t>
      </w:r>
    </w:p>
    <w:p w14:paraId="19D201E2"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e) zmiany w sposobie dokonywania płatności, rozliczenia, </w:t>
      </w:r>
    </w:p>
    <w:p w14:paraId="289F05A8"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f) zmiany danych Wykonawcy np. zmiana adresu, konta bankowego, nr REGON, osób kontaktowych itp. </w:t>
      </w:r>
    </w:p>
    <w:p w14:paraId="77A8CD9A"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g) uwarunkowań społecznych (protestów, listów, petycji, itp.), </w:t>
      </w:r>
    </w:p>
    <w:p w14:paraId="21E48967"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h) rezygnacji przez Zamawiającego z części usługi, </w:t>
      </w:r>
    </w:p>
    <w:p w14:paraId="57780304"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i) zmiany stanu prawnego, </w:t>
      </w:r>
    </w:p>
    <w:p w14:paraId="32189F0C"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j) braku możliwości kontynuacji usługi z winy Zamawiającego, </w:t>
      </w:r>
    </w:p>
    <w:p w14:paraId="759A6D17"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k) działania sił natury, </w:t>
      </w:r>
    </w:p>
    <w:p w14:paraId="40581479"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l) konieczności zmiany terminu końcowego wykonania przedmiotu umowy,</w:t>
      </w:r>
    </w:p>
    <w:p w14:paraId="0E164F62" w14:textId="77777777"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00D0494F" w14:textId="4675DC29" w:rsidR="00E40A6C" w:rsidRPr="00430457" w:rsidRDefault="00E40A6C" w:rsidP="00E40A6C">
      <w:pPr>
        <w:autoSpaceDE w:val="0"/>
        <w:autoSpaceDN w:val="0"/>
        <w:adjustRightInd w:val="0"/>
        <w:spacing w:after="21"/>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n) niezbędna jest zmiana sposobu wykonania usługi, o ile taka zmiana jest korzystna dla Zamawiającego lub jest konieczna w celu prawidłowego wykonania umowy, </w:t>
      </w:r>
    </w:p>
    <w:p w14:paraId="519904C2" w14:textId="6B3BEDA7" w:rsidR="00E40A6C" w:rsidRPr="00430457" w:rsidRDefault="00E40A6C" w:rsidP="00E40A6C">
      <w:pPr>
        <w:autoSpaceDE w:val="0"/>
        <w:autoSpaceDN w:val="0"/>
        <w:adjustRightInd w:val="0"/>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o)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5190D49" w14:textId="34A9300E" w:rsidR="00E40A6C" w:rsidRPr="00430457" w:rsidRDefault="00E40A6C" w:rsidP="00E40A6C">
      <w:pPr>
        <w:autoSpaceDE w:val="0"/>
        <w:autoSpaceDN w:val="0"/>
        <w:adjustRightInd w:val="0"/>
        <w:ind w:left="426"/>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p) </w:t>
      </w:r>
      <w:r w:rsidRPr="00430457">
        <w:rPr>
          <w:rFonts w:ascii="Times New Roman" w:eastAsia="Times New Roman" w:hAnsi="Times New Roman" w:cs="Times New Roman"/>
          <w:sz w:val="24"/>
          <w:szCs w:val="24"/>
          <w:lang w:eastAsia="pl-PL"/>
        </w:rPr>
        <w:t>zmian wysokości ceny, która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65874FE" w14:textId="77777777"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Warunki dokonania zmian: </w:t>
      </w:r>
    </w:p>
    <w:p w14:paraId="3A8D3CDE"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a) zmiana postanowień zawartej umowy może nastąpić wyłącznie za zgodą obu stron, wyrażoną na piśmie, pod rygorem nieważności, </w:t>
      </w:r>
    </w:p>
    <w:p w14:paraId="5764EF95" w14:textId="77777777"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b) strona występująca o zmianę postanowień zawartej umowy: </w:t>
      </w:r>
    </w:p>
    <w:p w14:paraId="56480649"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opisze zaistniałe okoliczności, </w:t>
      </w:r>
    </w:p>
    <w:p w14:paraId="24261296"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uzasadni, udokumentuje zaistnienie powyższych okoliczności, </w:t>
      </w:r>
    </w:p>
    <w:p w14:paraId="63A3C5D4" w14:textId="77777777" w:rsidR="00E40A6C" w:rsidRPr="00430457" w:rsidRDefault="00E40A6C" w:rsidP="00E40A6C">
      <w:pPr>
        <w:autoSpaceDE w:val="0"/>
        <w:autoSpaceDN w:val="0"/>
        <w:adjustRightInd w:val="0"/>
        <w:spacing w:after="21"/>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obliczy koszty zmiany, jeśli zmiana będzie miała wpływ na wynagrodzenie Wykonawcy, </w:t>
      </w:r>
    </w:p>
    <w:p w14:paraId="1CE93ED8" w14:textId="77777777"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 opisze wpływ zmian na termin wykonania umowy. </w:t>
      </w:r>
    </w:p>
    <w:p w14:paraId="53A788F4" w14:textId="59A565C5" w:rsidR="00E40A6C" w:rsidRPr="00430457" w:rsidRDefault="00E40A6C" w:rsidP="00E40A6C">
      <w:pPr>
        <w:autoSpaceDE w:val="0"/>
        <w:autoSpaceDN w:val="0"/>
        <w:adjustRightInd w:val="0"/>
        <w:jc w:val="both"/>
        <w:rPr>
          <w:rFonts w:ascii="Times New Roman" w:hAnsi="Times New Roman" w:cs="Times New Roman"/>
          <w:color w:val="000000"/>
          <w:sz w:val="24"/>
          <w:szCs w:val="24"/>
        </w:rPr>
      </w:pPr>
      <w:r w:rsidRPr="00430457">
        <w:rPr>
          <w:rFonts w:ascii="Times New Roman" w:hAnsi="Times New Roman" w:cs="Times New Roman"/>
          <w:color w:val="000000"/>
          <w:sz w:val="24"/>
          <w:szCs w:val="24"/>
        </w:rPr>
        <w:t xml:space="preserve">c) wniosek o zmianę postanowień zawartej umowy musi być wyrażony na piśmie. </w:t>
      </w:r>
    </w:p>
    <w:p w14:paraId="5D3DEB6E" w14:textId="77777777" w:rsidR="00E40A6C" w:rsidRPr="00430457" w:rsidRDefault="00E40A6C" w:rsidP="00E40A6C">
      <w:pPr>
        <w:pStyle w:val="Tekstpodstawowy"/>
        <w:tabs>
          <w:tab w:val="clear" w:pos="5521"/>
          <w:tab w:val="left" w:pos="-1276"/>
        </w:tabs>
        <w:rPr>
          <w:color w:val="000000"/>
          <w:szCs w:val="24"/>
        </w:rPr>
      </w:pPr>
      <w:r w:rsidRPr="00430457">
        <w:rPr>
          <w:b/>
          <w:bCs/>
          <w:color w:val="000000"/>
          <w:szCs w:val="24"/>
        </w:rPr>
        <w:lastRenderedPageBreak/>
        <w:t>Do umów w zakresie podwykonawstwa stosuje się zapisy ustawy PZP.</w:t>
      </w:r>
    </w:p>
    <w:p w14:paraId="3D7F80B2" w14:textId="77777777" w:rsidR="00E40A6C" w:rsidRPr="00430457" w:rsidRDefault="00E40A6C" w:rsidP="00E75F8E">
      <w:pPr>
        <w:suppressAutoHyphens/>
        <w:spacing w:after="0" w:line="276" w:lineRule="auto"/>
        <w:jc w:val="both"/>
        <w:rPr>
          <w:rFonts w:ascii="Times New Roman" w:hAnsi="Times New Roman" w:cs="Times New Roman"/>
        </w:rPr>
      </w:pPr>
    </w:p>
    <w:p w14:paraId="24546908" w14:textId="7EB6BC57" w:rsidR="00E75F8E" w:rsidRPr="00430457" w:rsidRDefault="00E40A6C" w:rsidP="00E75F8E">
      <w:pPr>
        <w:suppressAutoHyphens/>
        <w:spacing w:after="0" w:line="276" w:lineRule="auto"/>
        <w:jc w:val="both"/>
        <w:rPr>
          <w:rFonts w:ascii="Times New Roman" w:hAnsi="Times New Roman" w:cs="Times New Roman"/>
        </w:rPr>
      </w:pPr>
      <w:r w:rsidRPr="00430457">
        <w:rPr>
          <w:rFonts w:ascii="Times New Roman" w:hAnsi="Times New Roman" w:cs="Times New Roman"/>
        </w:rPr>
        <w:t>4.</w:t>
      </w:r>
      <w:r w:rsidR="00E75F8E" w:rsidRPr="00430457">
        <w:rPr>
          <w:rFonts w:ascii="Times New Roman" w:hAnsi="Times New Roman" w:cs="Times New Roman"/>
        </w:rPr>
        <w:t xml:space="preserve"> Wszelkie załączniki do SWZ stanowią ich integralną część.</w:t>
      </w:r>
    </w:p>
    <w:p w14:paraId="6C62E938" w14:textId="77777777" w:rsidR="00FF388C" w:rsidRPr="00430457" w:rsidRDefault="00FF388C" w:rsidP="0050015A">
      <w:pPr>
        <w:suppressAutoHyphens/>
        <w:spacing w:after="0" w:line="276" w:lineRule="auto"/>
        <w:jc w:val="both"/>
        <w:rPr>
          <w:rFonts w:ascii="Times New Roman" w:hAnsi="Times New Roman" w:cs="Times New Roman"/>
        </w:rPr>
      </w:pPr>
    </w:p>
    <w:p w14:paraId="3788360B" w14:textId="654EE2CD"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26.</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 xml:space="preserve">POUCZENIE O </w:t>
      </w:r>
      <w:r w:rsidR="00A82B23" w:rsidRPr="00430457">
        <w:rPr>
          <w:rFonts w:ascii="Times New Roman" w:hAnsi="Times New Roman" w:cs="Times New Roman"/>
          <w:b/>
          <w:bCs/>
          <w:color w:val="000000"/>
        </w:rPr>
        <w:t>Ś</w:t>
      </w:r>
      <w:r w:rsidRPr="00430457">
        <w:rPr>
          <w:rFonts w:ascii="Times New Roman" w:hAnsi="Times New Roman" w:cs="Times New Roman"/>
          <w:b/>
          <w:bCs/>
          <w:color w:val="000000"/>
        </w:rPr>
        <w:t>RODKACH OCHRONY PRAWNEJ PRZYSŁUGUJĄCYCH</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WYKONAWCY</w:t>
      </w:r>
    </w:p>
    <w:p w14:paraId="05809AA0" w14:textId="1FD31F22"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26.1.</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Wykonawcom, a także innemu podmiotowi, jeżeli ma lub miał interes w uzyskaniu</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zamówienia oraz poniósł lub może ponieść szkodę w wyniku naruszenia przez</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zamawiającego przepisów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przysługują środki ochrony prawnej na</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zasadach przewidzianych w art. 505 – 590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p>
    <w:p w14:paraId="15A5B75D" w14:textId="77777777" w:rsidR="0088097A" w:rsidRPr="00430457" w:rsidRDefault="0088097A"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27.</w:t>
      </w:r>
      <w:r w:rsidR="005D3BB2"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AUKCJA ELEKTRONICZNA</w:t>
      </w:r>
    </w:p>
    <w:p w14:paraId="47141CB4" w14:textId="058CC0D2" w:rsidR="00041214" w:rsidRPr="00430457" w:rsidRDefault="00041214"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27.1.</w:t>
      </w:r>
      <w:r w:rsidR="005D3BB2" w:rsidRPr="00430457">
        <w:rPr>
          <w:rFonts w:ascii="Times New Roman" w:hAnsi="Times New Roman" w:cs="Times New Roman"/>
          <w:color w:val="000000"/>
        </w:rPr>
        <w:t xml:space="preserve"> </w:t>
      </w:r>
      <w:r w:rsidRPr="00430457">
        <w:rPr>
          <w:rFonts w:ascii="Times New Roman" w:hAnsi="Times New Roman" w:cs="Times New Roman"/>
          <w:color w:val="000000"/>
        </w:rPr>
        <w:t>Zamawiający nie przewiduje przeprowadzenia aukcji elektronicznej, o której</w:t>
      </w:r>
      <w:r w:rsidR="00C27614"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mowa w art. 308 ust. 1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w:t>
      </w:r>
    </w:p>
    <w:p w14:paraId="60CC1757" w14:textId="77777777" w:rsidR="005D3BB2" w:rsidRPr="00430457" w:rsidRDefault="005D3BB2"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43045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430457">
        <w:rPr>
          <w:rFonts w:ascii="Times New Roman" w:hAnsi="Times New Roman" w:cs="Times New Roman"/>
          <w:b/>
          <w:bCs/>
          <w:color w:val="000000"/>
        </w:rPr>
        <w:t>28.</w:t>
      </w:r>
      <w:r w:rsidR="005257F8" w:rsidRPr="00430457">
        <w:rPr>
          <w:rFonts w:ascii="Times New Roman" w:hAnsi="Times New Roman" w:cs="Times New Roman"/>
          <w:b/>
          <w:bCs/>
          <w:color w:val="000000"/>
        </w:rPr>
        <w:t xml:space="preserve"> </w:t>
      </w:r>
      <w:r w:rsidRPr="00430457">
        <w:rPr>
          <w:rFonts w:ascii="Times New Roman" w:hAnsi="Times New Roman" w:cs="Times New Roman"/>
          <w:b/>
          <w:bCs/>
          <w:color w:val="000000"/>
        </w:rPr>
        <w:t>OCHRONA DANYCH OSOBOWYCH</w:t>
      </w:r>
    </w:p>
    <w:p w14:paraId="7FEF974B" w14:textId="1B55A6E1" w:rsidR="005257F8" w:rsidRPr="00430457" w:rsidRDefault="005257F8" w:rsidP="008536F7">
      <w:p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o ochronie danych) (Dz. Urz. UE L 119 z 04.05.2016, str. 1), dalej „RODO”, informuję, że: </w:t>
      </w:r>
    </w:p>
    <w:p w14:paraId="258C0EA2" w14:textId="77777777" w:rsidR="005257F8" w:rsidRPr="0043045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430457">
        <w:rPr>
          <w:rFonts w:ascii="Times New Roman" w:hAnsi="Times New Roman" w:cs="Times New Roman"/>
          <w:color w:val="000000"/>
        </w:rPr>
        <w:t xml:space="preserve">administratorem Pani/Pana danych osobowych jest </w:t>
      </w:r>
      <w:r w:rsidRPr="00430457">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43045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430457">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430457">
          <w:rPr>
            <w:rStyle w:val="Hipercze"/>
            <w:rFonts w:ascii="Times New Roman" w:hAnsi="Times New Roman" w:cs="Times New Roman"/>
            <w:b/>
          </w:rPr>
          <w:t>iod.powiat@golub-dobrzyn.com.pl</w:t>
        </w:r>
      </w:hyperlink>
      <w:r w:rsidRPr="00430457">
        <w:rPr>
          <w:rFonts w:ascii="Times New Roman" w:hAnsi="Times New Roman" w:cs="Times New Roman"/>
          <w:color w:val="000000"/>
        </w:rPr>
        <w:t xml:space="preserve"> lub pocztą tradycyjną: </w:t>
      </w:r>
      <w:r w:rsidRPr="00430457">
        <w:rPr>
          <w:rFonts w:ascii="Times New Roman" w:hAnsi="Times New Roman" w:cs="Times New Roman"/>
          <w:b/>
          <w:color w:val="000000"/>
        </w:rPr>
        <w:t>Inspektor Danych Osobowych Starostwa Powiatowego w Golubiu-Dobrzyniu, ul. Plac 1000-lecia 25, 87-400 Golub-Dobrzyń;</w:t>
      </w:r>
    </w:p>
    <w:p w14:paraId="3ED3BDA1" w14:textId="7F4B34C8" w:rsidR="001C19AE" w:rsidRPr="00430457" w:rsidRDefault="005257F8" w:rsidP="00BC6F54">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bCs/>
          <w:color w:val="000000"/>
        </w:rPr>
        <w:t>Pani/Pana dane</w:t>
      </w:r>
      <w:r w:rsidRPr="00430457">
        <w:rPr>
          <w:rFonts w:ascii="Times New Roman" w:hAnsi="Times New Roman" w:cs="Times New Roman"/>
          <w:color w:val="000000"/>
        </w:rPr>
        <w:t xml:space="preserve"> osobowe przetwarzane będą na podstawie art. 6 ust. 1 lit. c</w:t>
      </w:r>
      <w:r w:rsidRPr="00430457">
        <w:rPr>
          <w:rFonts w:ascii="Times New Roman" w:hAnsi="Times New Roman" w:cs="Times New Roman"/>
          <w:i/>
          <w:color w:val="000000"/>
        </w:rPr>
        <w:t xml:space="preserve"> </w:t>
      </w:r>
      <w:r w:rsidRPr="00430457">
        <w:rPr>
          <w:rFonts w:ascii="Times New Roman" w:hAnsi="Times New Roman" w:cs="Times New Roman"/>
          <w:color w:val="000000"/>
        </w:rPr>
        <w:t xml:space="preserve">RODO w celu związanym z postępowaniem o udzielenie zamówienia publicznego </w:t>
      </w:r>
      <w:r w:rsidR="001C19AE" w:rsidRPr="00430457">
        <w:rPr>
          <w:rFonts w:ascii="Times New Roman" w:hAnsi="Times New Roman" w:cs="Times New Roman"/>
        </w:rPr>
        <w:t>IBI</w:t>
      </w:r>
      <w:r w:rsidRPr="00430457">
        <w:rPr>
          <w:rFonts w:ascii="Times New Roman" w:hAnsi="Times New Roman" w:cs="Times New Roman"/>
        </w:rPr>
        <w:t>.272</w:t>
      </w:r>
      <w:r w:rsidR="008D5853" w:rsidRPr="00430457">
        <w:rPr>
          <w:rFonts w:ascii="Times New Roman" w:hAnsi="Times New Roman" w:cs="Times New Roman"/>
        </w:rPr>
        <w:t>.</w:t>
      </w:r>
      <w:r w:rsidR="00EF5E29">
        <w:rPr>
          <w:rFonts w:ascii="Times New Roman" w:hAnsi="Times New Roman" w:cs="Times New Roman"/>
        </w:rPr>
        <w:t>22</w:t>
      </w:r>
      <w:r w:rsidR="008D5853" w:rsidRPr="00430457">
        <w:rPr>
          <w:rFonts w:ascii="Times New Roman" w:hAnsi="Times New Roman" w:cs="Times New Roman"/>
        </w:rPr>
        <w:t>.202</w:t>
      </w:r>
      <w:r w:rsidR="00064344" w:rsidRPr="00430457">
        <w:rPr>
          <w:rFonts w:ascii="Times New Roman" w:hAnsi="Times New Roman" w:cs="Times New Roman"/>
        </w:rPr>
        <w:t>3</w:t>
      </w:r>
      <w:r w:rsidRPr="00430457">
        <w:rPr>
          <w:rFonts w:ascii="Times New Roman" w:hAnsi="Times New Roman" w:cs="Times New Roman"/>
          <w:i/>
        </w:rPr>
        <w:t xml:space="preserve"> którego przedmiotem jest </w:t>
      </w:r>
      <w:r w:rsidR="001C19AE" w:rsidRPr="00430457">
        <w:rPr>
          <w:rFonts w:ascii="Times New Roman" w:hAnsi="Times New Roman" w:cs="Times New Roman"/>
          <w:b/>
          <w:bCs/>
          <w:i/>
        </w:rPr>
        <w:t xml:space="preserve">„Usługa przeprowadzenia kursów zawodowych w ramach projektu „Szkolimy się na zawodowców - wsparcie szkolnictwa branżowego w powiecie golubsko-dobrzyńskim - </w:t>
      </w:r>
      <w:r w:rsidR="009A27F8" w:rsidRPr="00430457">
        <w:rPr>
          <w:rFonts w:ascii="Times New Roman" w:hAnsi="Times New Roman" w:cs="Times New Roman"/>
          <w:b/>
          <w:bCs/>
          <w:i/>
        </w:rPr>
        <w:t xml:space="preserve">pakiet </w:t>
      </w:r>
      <w:r w:rsidR="005332E8">
        <w:rPr>
          <w:rFonts w:ascii="Times New Roman" w:hAnsi="Times New Roman" w:cs="Times New Roman"/>
          <w:b/>
          <w:bCs/>
          <w:i/>
        </w:rPr>
        <w:t>5</w:t>
      </w:r>
      <w:r w:rsidR="001C19AE" w:rsidRPr="00430457">
        <w:rPr>
          <w:rFonts w:ascii="Times New Roman" w:hAnsi="Times New Roman" w:cs="Times New Roman"/>
          <w:b/>
          <w:bCs/>
          <w:i/>
        </w:rPr>
        <w:t>”.</w:t>
      </w:r>
    </w:p>
    <w:p w14:paraId="5FBF8348" w14:textId="1268CFE1" w:rsidR="005257F8" w:rsidRPr="00EF5E29" w:rsidRDefault="005257F8" w:rsidP="00EF5E29">
      <w:pPr>
        <w:pStyle w:val="Bezodstpw"/>
        <w:ind w:left="709"/>
        <w:rPr>
          <w:szCs w:val="24"/>
        </w:rPr>
      </w:pPr>
      <w:r w:rsidRPr="00430457">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Prawo zamówień publicznych</w:t>
      </w:r>
      <w:r w:rsidR="00EF5E29">
        <w:rPr>
          <w:rFonts w:ascii="Times New Roman" w:hAnsi="Times New Roman" w:cs="Times New Roman"/>
          <w:color w:val="000000"/>
        </w:rPr>
        <w:t>,</w:t>
      </w:r>
      <w:r w:rsidRPr="00430457">
        <w:rPr>
          <w:rFonts w:ascii="Times New Roman" w:hAnsi="Times New Roman" w:cs="Times New Roman"/>
          <w:color w:val="000000"/>
        </w:rPr>
        <w:t xml:space="preserve"> </w:t>
      </w:r>
      <w:r w:rsidR="00EF5E29" w:rsidRPr="000774EF">
        <w:rPr>
          <w:szCs w:val="24"/>
        </w:rPr>
        <w:t>tj. z dnia 14 lipca 2023 r. (Dz.U. z 2023 r. poz. 1605 ze zm.)</w:t>
      </w:r>
      <w:r w:rsidR="00EF5E29">
        <w:rPr>
          <w:szCs w:val="24"/>
        </w:rPr>
        <w:t xml:space="preserve"> </w:t>
      </w:r>
      <w:r w:rsidRPr="00430457">
        <w:rPr>
          <w:rFonts w:ascii="Times New Roman" w:hAnsi="Times New Roman" w:cs="Times New Roman"/>
          <w:color w:val="000000"/>
        </w:rPr>
        <w:t xml:space="preserve">dalej „ustawa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w:t>
      </w:r>
    </w:p>
    <w:p w14:paraId="511C543F"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 xml:space="preserve">Pani/Pana dane osobowe będą przechowywane, zgodnie z art. 97 ust. 1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430457">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związanym z udziałem </w:t>
      </w:r>
      <w:r w:rsidR="00DB011F" w:rsidRPr="00430457">
        <w:rPr>
          <w:rFonts w:ascii="Times New Roman" w:hAnsi="Times New Roman" w:cs="Times New Roman"/>
          <w:color w:val="000000"/>
        </w:rPr>
        <w:t xml:space="preserve">                                      </w:t>
      </w:r>
      <w:r w:rsidRPr="00430457">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w:t>
      </w:r>
    </w:p>
    <w:p w14:paraId="067F873F"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posiada Pani/Pan:</w:t>
      </w:r>
    </w:p>
    <w:p w14:paraId="3538953C"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na podstawie art. 15 RODO prawo dostępu do danych osobowych Pani/Pana dotyczących;</w:t>
      </w:r>
    </w:p>
    <w:p w14:paraId="56C1EA8C"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na podstawie art. 16 RODO prawo do sprostowania Pani/Pana danych osobowych</w:t>
      </w:r>
      <w:r w:rsidRPr="00430457">
        <w:rPr>
          <w:rFonts w:ascii="Times New Roman" w:hAnsi="Times New Roman" w:cs="Times New Roman"/>
          <w:color w:val="000000"/>
          <w:vertAlign w:val="superscript"/>
        </w:rPr>
        <w:footnoteReference w:id="1"/>
      </w:r>
      <w:r w:rsidRPr="00430457">
        <w:rPr>
          <w:rFonts w:ascii="Times New Roman" w:hAnsi="Times New Roman" w:cs="Times New Roman"/>
          <w:color w:val="000000"/>
        </w:rPr>
        <w:t>;</w:t>
      </w:r>
    </w:p>
    <w:p w14:paraId="684FEF33"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430457">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430457">
        <w:rPr>
          <w:rFonts w:ascii="Times New Roman" w:hAnsi="Times New Roman" w:cs="Times New Roman"/>
          <w:color w:val="000000"/>
          <w:vertAlign w:val="superscript"/>
        </w:rPr>
        <w:footnoteReference w:id="2"/>
      </w:r>
      <w:r w:rsidRPr="00430457">
        <w:rPr>
          <w:rFonts w:ascii="Times New Roman" w:hAnsi="Times New Roman" w:cs="Times New Roman"/>
          <w:color w:val="000000"/>
        </w:rPr>
        <w:t xml:space="preserve">;  </w:t>
      </w:r>
    </w:p>
    <w:p w14:paraId="5D985868" w14:textId="77777777" w:rsidR="005257F8" w:rsidRPr="00430457"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430457">
        <w:rPr>
          <w:rFonts w:ascii="Times New Roman" w:hAnsi="Times New Roman" w:cs="Times New Roman"/>
          <w:color w:val="000000"/>
        </w:rPr>
        <w:lastRenderedPageBreak/>
        <w:t>prawo do wniesienia skargi do Prezesa Urzędu Ochrony Danych Osobowych, gdy uzna Pani/Pan, że przetwarzanie danych osobowych Pani/Pana dotyczących narusza przepisy RODO;</w:t>
      </w:r>
    </w:p>
    <w:p w14:paraId="388488AA" w14:textId="77777777" w:rsidR="005257F8" w:rsidRPr="00430457"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430457">
        <w:rPr>
          <w:rFonts w:ascii="Times New Roman" w:hAnsi="Times New Roman" w:cs="Times New Roman"/>
          <w:color w:val="000000"/>
        </w:rPr>
        <w:t>nie przysługuje Pani/Panu:</w:t>
      </w:r>
    </w:p>
    <w:p w14:paraId="4F7BB766" w14:textId="77777777" w:rsidR="005257F8" w:rsidRPr="00430457"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430457">
        <w:rPr>
          <w:rFonts w:ascii="Times New Roman" w:hAnsi="Times New Roman" w:cs="Times New Roman"/>
          <w:color w:val="000000"/>
        </w:rPr>
        <w:t>w związku z art. 17 ust. 3 lit. b, d lub e RODO prawo do usunięcia danych osobowych;</w:t>
      </w:r>
    </w:p>
    <w:p w14:paraId="5837B57F" w14:textId="77777777" w:rsidR="005257F8" w:rsidRPr="00430457"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430457">
        <w:rPr>
          <w:rFonts w:ascii="Times New Roman" w:hAnsi="Times New Roman" w:cs="Times New Roman"/>
          <w:color w:val="000000"/>
        </w:rPr>
        <w:t>prawo do przenoszenia danych osobowych, o którym mowa w art. 20 RODO;</w:t>
      </w:r>
    </w:p>
    <w:p w14:paraId="6C3AA320" w14:textId="77777777" w:rsidR="005257F8" w:rsidRPr="00430457" w:rsidRDefault="005257F8" w:rsidP="008536F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430457">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4B0061F8" w14:textId="68BB3D2F" w:rsidR="007254CD" w:rsidRPr="00430457"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722728F6" w14:textId="77777777" w:rsidR="007254CD" w:rsidRPr="00430457" w:rsidRDefault="007254CD"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430457" w:rsidRDefault="00041214" w:rsidP="00041214">
      <w:p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Załączniki do SWZ:</w:t>
      </w:r>
    </w:p>
    <w:p w14:paraId="559D123C" w14:textId="7695210C" w:rsidR="00041214" w:rsidRPr="00430457"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Zał. nr </w:t>
      </w:r>
      <w:r w:rsidR="006953C6" w:rsidRPr="00430457">
        <w:rPr>
          <w:rFonts w:ascii="Times New Roman" w:hAnsi="Times New Roman" w:cs="Times New Roman"/>
          <w:color w:val="000000"/>
        </w:rPr>
        <w:t>1</w:t>
      </w:r>
      <w:r w:rsidR="00EC23F6" w:rsidRPr="00430457">
        <w:rPr>
          <w:rFonts w:ascii="Times New Roman" w:hAnsi="Times New Roman" w:cs="Times New Roman"/>
          <w:color w:val="000000"/>
        </w:rPr>
        <w:t>a</w:t>
      </w:r>
      <w:r w:rsidRPr="00430457">
        <w:rPr>
          <w:rFonts w:ascii="Times New Roman" w:hAnsi="Times New Roman" w:cs="Times New Roman"/>
          <w:color w:val="000000"/>
        </w:rPr>
        <w:t xml:space="preserve"> – </w:t>
      </w:r>
      <w:r w:rsidR="007C3F74" w:rsidRPr="00430457">
        <w:rPr>
          <w:rFonts w:ascii="Times New Roman" w:hAnsi="Times New Roman" w:cs="Times New Roman"/>
          <w:color w:val="000000"/>
        </w:rPr>
        <w:t>formularz ofertow</w:t>
      </w:r>
      <w:r w:rsidR="00B43127" w:rsidRPr="00430457">
        <w:rPr>
          <w:rFonts w:ascii="Times New Roman" w:hAnsi="Times New Roman" w:cs="Times New Roman"/>
          <w:color w:val="000000"/>
        </w:rPr>
        <w:t>y</w:t>
      </w:r>
      <w:r w:rsidR="007C3F74" w:rsidRPr="00430457">
        <w:rPr>
          <w:rFonts w:ascii="Times New Roman" w:hAnsi="Times New Roman" w:cs="Times New Roman"/>
          <w:color w:val="000000"/>
        </w:rPr>
        <w:t xml:space="preserve"> </w:t>
      </w:r>
      <w:r w:rsidR="00EC23F6" w:rsidRPr="00430457">
        <w:rPr>
          <w:rFonts w:ascii="Times New Roman" w:hAnsi="Times New Roman" w:cs="Times New Roman"/>
          <w:color w:val="000000"/>
        </w:rPr>
        <w:t>dla części 1</w:t>
      </w:r>
    </w:p>
    <w:p w14:paraId="5221B122" w14:textId="60228458" w:rsidR="00EC23F6" w:rsidRPr="00430457" w:rsidRDefault="00EC23F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Zał. Nr 1b – formularz ofertowy dla części 2</w:t>
      </w:r>
    </w:p>
    <w:p w14:paraId="05D17D5D" w14:textId="2FBA79FB" w:rsidR="00041214" w:rsidRPr="00430457"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Zał.</w:t>
      </w:r>
      <w:r w:rsidR="0069242A" w:rsidRPr="00430457">
        <w:rPr>
          <w:rFonts w:ascii="Times New Roman" w:hAnsi="Times New Roman" w:cs="Times New Roman"/>
          <w:color w:val="000000"/>
        </w:rPr>
        <w:t> </w:t>
      </w:r>
      <w:r w:rsidRPr="00430457">
        <w:rPr>
          <w:rFonts w:ascii="Times New Roman" w:hAnsi="Times New Roman" w:cs="Times New Roman"/>
          <w:color w:val="000000"/>
        </w:rPr>
        <w:t>nr</w:t>
      </w:r>
      <w:r w:rsidR="0069242A" w:rsidRPr="00430457">
        <w:rPr>
          <w:rFonts w:ascii="Times New Roman" w:hAnsi="Times New Roman" w:cs="Times New Roman"/>
          <w:color w:val="000000"/>
        </w:rPr>
        <w:t> </w:t>
      </w:r>
      <w:r w:rsidRPr="00430457">
        <w:rPr>
          <w:rFonts w:ascii="Times New Roman" w:hAnsi="Times New Roman" w:cs="Times New Roman"/>
          <w:color w:val="000000"/>
        </w:rPr>
        <w:t>2</w:t>
      </w:r>
      <w:r w:rsidR="0069242A" w:rsidRPr="00430457">
        <w:rPr>
          <w:rFonts w:ascii="Times New Roman" w:hAnsi="Times New Roman" w:cs="Times New Roman"/>
          <w:color w:val="000000"/>
        </w:rPr>
        <w:t> </w:t>
      </w:r>
      <w:r w:rsidR="00DB75EE" w:rsidRPr="00430457">
        <w:rPr>
          <w:rFonts w:ascii="Times New Roman" w:hAnsi="Times New Roman" w:cs="Times New Roman"/>
          <w:color w:val="000000"/>
        </w:rPr>
        <w:t>–</w:t>
      </w:r>
      <w:r w:rsidR="0069242A" w:rsidRPr="00430457">
        <w:rPr>
          <w:rFonts w:ascii="Times New Roman" w:hAnsi="Times New Roman" w:cs="Times New Roman"/>
          <w:color w:val="000000"/>
        </w:rPr>
        <w:t> </w:t>
      </w:r>
      <w:r w:rsidRPr="00430457">
        <w:rPr>
          <w:rFonts w:ascii="Times New Roman" w:hAnsi="Times New Roman" w:cs="Times New Roman"/>
          <w:color w:val="000000"/>
        </w:rPr>
        <w:t xml:space="preserve">wzór oświadczenia o spełnianiu warunków oraz nie podleganiu wykluczenia </w:t>
      </w:r>
      <w:r w:rsidR="007254CD" w:rsidRPr="00430457">
        <w:rPr>
          <w:rFonts w:ascii="Times New Roman" w:hAnsi="Times New Roman" w:cs="Times New Roman"/>
          <w:color w:val="000000"/>
        </w:rPr>
        <w:t xml:space="preserve">                                         </w:t>
      </w:r>
      <w:r w:rsidRPr="00430457">
        <w:rPr>
          <w:rFonts w:ascii="Times New Roman" w:hAnsi="Times New Roman" w:cs="Times New Roman"/>
          <w:color w:val="000000"/>
        </w:rPr>
        <w:t>z postępowania;</w:t>
      </w:r>
    </w:p>
    <w:p w14:paraId="00E4E04E" w14:textId="544038C8" w:rsidR="00041214" w:rsidRPr="00430457"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Zał. nr </w:t>
      </w:r>
      <w:r w:rsidR="001E488A" w:rsidRPr="00430457">
        <w:rPr>
          <w:rFonts w:ascii="Times New Roman" w:hAnsi="Times New Roman" w:cs="Times New Roman"/>
          <w:color w:val="000000"/>
        </w:rPr>
        <w:t>3</w:t>
      </w:r>
      <w:r w:rsidRPr="00430457">
        <w:rPr>
          <w:rFonts w:ascii="Times New Roman" w:hAnsi="Times New Roman" w:cs="Times New Roman"/>
          <w:color w:val="000000"/>
        </w:rPr>
        <w:t xml:space="preserve"> – wzór zobowiązania podmiotu trzeciego</w:t>
      </w:r>
      <w:r w:rsidR="001E488A" w:rsidRPr="00430457">
        <w:rPr>
          <w:rFonts w:ascii="Times New Roman" w:hAnsi="Times New Roman" w:cs="Times New Roman"/>
          <w:color w:val="000000"/>
        </w:rPr>
        <w:t xml:space="preserve"> udostępniającego zasoby</w:t>
      </w:r>
      <w:r w:rsidRPr="00430457">
        <w:rPr>
          <w:rFonts w:ascii="Times New Roman" w:hAnsi="Times New Roman" w:cs="Times New Roman"/>
          <w:color w:val="000000"/>
        </w:rPr>
        <w:t>;</w:t>
      </w:r>
    </w:p>
    <w:p w14:paraId="4BAEFEFD" w14:textId="77410E55" w:rsidR="00B844BC" w:rsidRPr="00430457" w:rsidRDefault="001E488A" w:rsidP="00B844BC">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Zał. nr </w:t>
      </w:r>
      <w:r w:rsidR="00B21457" w:rsidRPr="00430457">
        <w:rPr>
          <w:rFonts w:ascii="Times New Roman" w:hAnsi="Times New Roman" w:cs="Times New Roman"/>
          <w:color w:val="000000"/>
        </w:rPr>
        <w:t>4</w:t>
      </w:r>
      <w:r w:rsidRPr="00430457">
        <w:rPr>
          <w:rFonts w:ascii="Times New Roman" w:hAnsi="Times New Roman" w:cs="Times New Roman"/>
          <w:color w:val="000000"/>
        </w:rPr>
        <w:t xml:space="preserve"> – </w:t>
      </w:r>
      <w:r w:rsidR="00B844BC" w:rsidRPr="00430457">
        <w:rPr>
          <w:rFonts w:ascii="Times New Roman" w:hAnsi="Times New Roman" w:cs="Times New Roman"/>
          <w:color w:val="000000"/>
        </w:rPr>
        <w:t>Oświadczenie Wykonawcy o aktualności informacji zawartych  w oświadczeniu,</w:t>
      </w:r>
    </w:p>
    <w:p w14:paraId="78110542" w14:textId="5E061BEC" w:rsidR="00B43127" w:rsidRPr="00430457" w:rsidRDefault="00B844BC" w:rsidP="005C6F50">
      <w:pPr>
        <w:pStyle w:val="Akapitzlist"/>
        <w:autoSpaceDE w:val="0"/>
        <w:autoSpaceDN w:val="0"/>
        <w:adjustRightInd w:val="0"/>
        <w:spacing w:after="0" w:line="240" w:lineRule="auto"/>
        <w:jc w:val="both"/>
        <w:rPr>
          <w:rFonts w:ascii="Times New Roman" w:hAnsi="Times New Roman" w:cs="Times New Roman"/>
          <w:color w:val="000000"/>
        </w:rPr>
      </w:pPr>
      <w:r w:rsidRPr="00430457">
        <w:rPr>
          <w:rFonts w:ascii="Times New Roman" w:hAnsi="Times New Roman" w:cs="Times New Roman"/>
          <w:color w:val="000000"/>
        </w:rPr>
        <w:t xml:space="preserve">o którym mowa w art. 125 ust. 1 ustawy </w:t>
      </w:r>
      <w:proofErr w:type="spellStart"/>
      <w:r w:rsidRPr="00430457">
        <w:rPr>
          <w:rFonts w:ascii="Times New Roman" w:hAnsi="Times New Roman" w:cs="Times New Roman"/>
          <w:color w:val="000000"/>
        </w:rPr>
        <w:t>Pzp</w:t>
      </w:r>
      <w:proofErr w:type="spellEnd"/>
      <w:r w:rsidRPr="00430457">
        <w:rPr>
          <w:rFonts w:ascii="Times New Roman" w:hAnsi="Times New Roman" w:cs="Times New Roman"/>
          <w:color w:val="000000"/>
        </w:rPr>
        <w:t xml:space="preserve">  </w:t>
      </w:r>
    </w:p>
    <w:p w14:paraId="02810A44" w14:textId="10698131" w:rsidR="001E488A" w:rsidRPr="00430457" w:rsidRDefault="001E488A" w:rsidP="00A62452">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430457">
        <w:rPr>
          <w:rFonts w:ascii="Times New Roman" w:hAnsi="Times New Roman" w:cs="Times New Roman"/>
          <w:color w:val="000000"/>
        </w:rPr>
        <w:t>Zał. nr</w:t>
      </w:r>
      <w:r w:rsidR="005C6F50" w:rsidRPr="00430457">
        <w:rPr>
          <w:rFonts w:ascii="Times New Roman" w:hAnsi="Times New Roman" w:cs="Times New Roman"/>
          <w:color w:val="000000"/>
        </w:rPr>
        <w:t xml:space="preserve"> 5</w:t>
      </w:r>
      <w:r w:rsidRPr="00430457">
        <w:rPr>
          <w:rFonts w:ascii="Times New Roman" w:hAnsi="Times New Roman" w:cs="Times New Roman"/>
          <w:color w:val="000000"/>
        </w:rPr>
        <w:t xml:space="preserve">- </w:t>
      </w:r>
      <w:r w:rsidR="0001649B" w:rsidRPr="00430457">
        <w:rPr>
          <w:rFonts w:ascii="Times New Roman" w:hAnsi="Times New Roman" w:cs="Times New Roman"/>
          <w:color w:val="000000"/>
        </w:rPr>
        <w:t>projekt</w:t>
      </w:r>
      <w:r w:rsidRPr="00430457">
        <w:rPr>
          <w:rFonts w:ascii="Times New Roman" w:hAnsi="Times New Roman" w:cs="Times New Roman"/>
          <w:color w:val="000000"/>
        </w:rPr>
        <w:t xml:space="preserve"> umowy</w:t>
      </w:r>
    </w:p>
    <w:p w14:paraId="7BBFF136" w14:textId="0D95A2A6" w:rsidR="008C7FC8" w:rsidRPr="00430457" w:rsidRDefault="008C7FC8" w:rsidP="007254CD">
      <w:pPr>
        <w:jc w:val="both"/>
        <w:rPr>
          <w:rFonts w:ascii="Times New Roman" w:hAnsi="Times New Roman" w:cs="Times New Roman"/>
        </w:rPr>
      </w:pPr>
    </w:p>
    <w:sectPr w:rsidR="008C7FC8" w:rsidRPr="00430457"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9716" w14:textId="77777777" w:rsidR="00E70BC2" w:rsidRDefault="00E70BC2" w:rsidP="005257F8">
      <w:pPr>
        <w:spacing w:after="0" w:line="240" w:lineRule="auto"/>
      </w:pPr>
      <w:r>
        <w:separator/>
      </w:r>
    </w:p>
  </w:endnote>
  <w:endnote w:type="continuationSeparator" w:id="0">
    <w:p w14:paraId="1BFF9CED" w14:textId="77777777" w:rsidR="00E70BC2" w:rsidRDefault="00E70BC2"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418F" w14:textId="77777777" w:rsidR="00E70BC2" w:rsidRDefault="00E70BC2" w:rsidP="005257F8">
      <w:pPr>
        <w:spacing w:after="0" w:line="240" w:lineRule="auto"/>
      </w:pPr>
      <w:r>
        <w:separator/>
      </w:r>
    </w:p>
  </w:footnote>
  <w:footnote w:type="continuationSeparator" w:id="0">
    <w:p w14:paraId="6E49DEA3" w14:textId="77777777" w:rsidR="00E70BC2" w:rsidRDefault="00E70BC2"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8B8B" w14:textId="64BC55BF" w:rsidR="00FD5C90" w:rsidRPr="00FD5C90" w:rsidRDefault="00FD5C90" w:rsidP="00FD5C90">
    <w:pPr>
      <w:pStyle w:val="Nagwek"/>
    </w:pPr>
    <w:r>
      <w:rPr>
        <w:noProof/>
      </w:rPr>
      <w:drawing>
        <wp:inline distT="0" distB="0" distL="0" distR="0" wp14:anchorId="28325E59" wp14:editId="2F5A4DA1">
          <wp:extent cx="5748655" cy="600075"/>
          <wp:effectExtent l="0" t="0" r="444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271E" w14:textId="78EA7413" w:rsidR="00C90A76" w:rsidRDefault="00C90A76">
    <w:pPr>
      <w:pStyle w:val="Nagwek"/>
    </w:pPr>
    <w:r>
      <w:rPr>
        <w:noProof/>
      </w:rPr>
      <w:drawing>
        <wp:inline distT="0" distB="0" distL="0" distR="0" wp14:anchorId="4F1AF931" wp14:editId="45ED4D9F">
          <wp:extent cx="5748655" cy="600075"/>
          <wp:effectExtent l="0" t="0" r="444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C"/>
    <w:multiLevelType w:val="multilevel"/>
    <w:tmpl w:val="8F9CFBC8"/>
    <w:lvl w:ilvl="0">
      <w:start w:val="1"/>
      <w:numFmt w:val="decimal"/>
      <w:lvlText w:val="%1."/>
      <w:lvlJc w:val="left"/>
      <w:pPr>
        <w:ind w:left="720" w:hanging="360"/>
      </w:pPr>
      <w:rPr>
        <w:b w:val="0"/>
        <w:bCs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22E4FE3"/>
    <w:multiLevelType w:val="hybridMultilevel"/>
    <w:tmpl w:val="9114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85778"/>
    <w:multiLevelType w:val="hybridMultilevel"/>
    <w:tmpl w:val="5A6C62B8"/>
    <w:lvl w:ilvl="0" w:tplc="3364DF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8B127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BA764F"/>
    <w:multiLevelType w:val="hybridMultilevel"/>
    <w:tmpl w:val="00CE36FE"/>
    <w:lvl w:ilvl="0" w:tplc="208C15AC">
      <w:start w:val="1"/>
      <w:numFmt w:val="decimal"/>
      <w:lvlText w:val="%1."/>
      <w:lvlJc w:val="left"/>
      <w:pPr>
        <w:ind w:left="36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6061F"/>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AF39B3"/>
    <w:multiLevelType w:val="multilevel"/>
    <w:tmpl w:val="70B2DB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66"/>
        </w:tabs>
        <w:ind w:left="1866"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color w:val="auto"/>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9" w15:restartNumberingAfterBreak="0">
    <w:nsid w:val="0FA8572C"/>
    <w:multiLevelType w:val="hybridMultilevel"/>
    <w:tmpl w:val="E702B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6B3159"/>
    <w:multiLevelType w:val="multilevel"/>
    <w:tmpl w:val="C76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07E15"/>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5131272"/>
    <w:multiLevelType w:val="multilevel"/>
    <w:tmpl w:val="B61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924C26"/>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1E1FCE"/>
    <w:multiLevelType w:val="hybridMultilevel"/>
    <w:tmpl w:val="C0BEC5F4"/>
    <w:lvl w:ilvl="0" w:tplc="AC64EF60">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69F3E14"/>
    <w:multiLevelType w:val="hybridMultilevel"/>
    <w:tmpl w:val="ECF07006"/>
    <w:lvl w:ilvl="0" w:tplc="42B48962">
      <w:start w:val="1"/>
      <w:numFmt w:val="lowerLetter"/>
      <w:lvlText w:val="%1)"/>
      <w:lvlJc w:val="left"/>
      <w:pPr>
        <w:ind w:left="750" w:hanging="39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F61F4"/>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054BDD"/>
    <w:multiLevelType w:val="hybridMultilevel"/>
    <w:tmpl w:val="4B8E0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F73296"/>
    <w:multiLevelType w:val="hybridMultilevel"/>
    <w:tmpl w:val="5C0A4716"/>
    <w:lvl w:ilvl="0" w:tplc="FFFFFFFF">
      <w:start w:val="1"/>
      <w:numFmt w:val="lowerLetter"/>
      <w:lvlText w:val="%1)"/>
      <w:lvlJc w:val="left"/>
      <w:pPr>
        <w:tabs>
          <w:tab w:val="num" w:pos="360"/>
        </w:tabs>
        <w:ind w:left="340" w:hanging="340"/>
      </w:pPr>
      <w:rPr>
        <w:rFonts w:hint="default"/>
      </w:rPr>
    </w:lvl>
    <w:lvl w:ilvl="1" w:tplc="FFFFFFFF">
      <w:start w:val="1"/>
      <w:numFmt w:val="decimal"/>
      <w:lvlText w:val="%2."/>
      <w:lvlJc w:val="left"/>
      <w:pPr>
        <w:tabs>
          <w:tab w:val="num" w:pos="360"/>
        </w:tabs>
        <w:ind w:left="340" w:hanging="340"/>
      </w:pPr>
      <w:rPr>
        <w:rFonts w:hint="default"/>
        <w:i w:val="0"/>
      </w:rPr>
    </w:lvl>
    <w:lvl w:ilvl="2" w:tplc="FFFFFFFF">
      <w:start w:val="1"/>
      <w:numFmt w:val="decimal"/>
      <w:lvlText w:val="%3."/>
      <w:lvlJc w:val="left"/>
      <w:pPr>
        <w:tabs>
          <w:tab w:val="num" w:pos="360"/>
        </w:tabs>
        <w:ind w:left="340" w:hanging="340"/>
      </w:pPr>
      <w:rPr>
        <w:rFonts w:hint="default"/>
      </w:rPr>
    </w:lvl>
    <w:lvl w:ilvl="3" w:tplc="FFFFFFFF">
      <w:start w:val="1"/>
      <w:numFmt w:val="decimal"/>
      <w:lvlText w:val="%4)"/>
      <w:lvlJc w:val="left"/>
      <w:pPr>
        <w:tabs>
          <w:tab w:val="num" w:pos="737"/>
        </w:tabs>
        <w:ind w:left="737"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73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D16F4"/>
    <w:multiLevelType w:val="multilevel"/>
    <w:tmpl w:val="A0F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A605E"/>
    <w:multiLevelType w:val="multilevel"/>
    <w:tmpl w:val="883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F79F7"/>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86E37"/>
    <w:multiLevelType w:val="hybridMultilevel"/>
    <w:tmpl w:val="E702B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7E2DC8"/>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8B7585"/>
    <w:multiLevelType w:val="hybridMultilevel"/>
    <w:tmpl w:val="891A0FB6"/>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3"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6966B9"/>
    <w:multiLevelType w:val="hybridMultilevel"/>
    <w:tmpl w:val="4AA2B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9942777">
    <w:abstractNumId w:val="23"/>
  </w:num>
  <w:num w:numId="2" w16cid:durableId="451289436">
    <w:abstractNumId w:val="14"/>
  </w:num>
  <w:num w:numId="3" w16cid:durableId="210313392">
    <w:abstractNumId w:val="10"/>
  </w:num>
  <w:num w:numId="4" w16cid:durableId="475799964">
    <w:abstractNumId w:val="17"/>
  </w:num>
  <w:num w:numId="5" w16cid:durableId="297691263">
    <w:abstractNumId w:val="27"/>
  </w:num>
  <w:num w:numId="6" w16cid:durableId="309940083">
    <w:abstractNumId w:val="35"/>
  </w:num>
  <w:num w:numId="7" w16cid:durableId="335153152">
    <w:abstractNumId w:val="16"/>
  </w:num>
  <w:num w:numId="8" w16cid:durableId="1996836131">
    <w:abstractNumId w:val="32"/>
  </w:num>
  <w:num w:numId="9" w16cid:durableId="1137457476">
    <w:abstractNumId w:val="33"/>
  </w:num>
  <w:num w:numId="10" w16cid:durableId="927545323">
    <w:abstractNumId w:val="30"/>
  </w:num>
  <w:num w:numId="11" w16cid:durableId="1459106316">
    <w:abstractNumId w:val="8"/>
  </w:num>
  <w:num w:numId="12" w16cid:durableId="336033777">
    <w:abstractNumId w:val="26"/>
  </w:num>
  <w:num w:numId="13" w16cid:durableId="1181773925">
    <w:abstractNumId w:val="25"/>
  </w:num>
  <w:num w:numId="14" w16cid:durableId="1531646896">
    <w:abstractNumId w:val="11"/>
  </w:num>
  <w:num w:numId="15" w16cid:durableId="304161425">
    <w:abstractNumId w:val="13"/>
  </w:num>
  <w:num w:numId="16" w16cid:durableId="502010857">
    <w:abstractNumId w:val="1"/>
  </w:num>
  <w:num w:numId="17" w16cid:durableId="887647185">
    <w:abstractNumId w:val="2"/>
  </w:num>
  <w:num w:numId="18" w16cid:durableId="2121029160">
    <w:abstractNumId w:val="0"/>
  </w:num>
  <w:num w:numId="19" w16cid:durableId="397946572">
    <w:abstractNumId w:val="6"/>
  </w:num>
  <w:num w:numId="20" w16cid:durableId="682589018">
    <w:abstractNumId w:val="31"/>
  </w:num>
  <w:num w:numId="21" w16cid:durableId="1044477173">
    <w:abstractNumId w:val="34"/>
  </w:num>
  <w:num w:numId="22" w16cid:durableId="2028016314">
    <w:abstractNumId w:val="18"/>
  </w:num>
  <w:num w:numId="23" w16cid:durableId="728193451">
    <w:abstractNumId w:val="21"/>
  </w:num>
  <w:num w:numId="24" w16cid:durableId="1831863904">
    <w:abstractNumId w:val="5"/>
  </w:num>
  <w:num w:numId="25" w16cid:durableId="786701191">
    <w:abstractNumId w:val="15"/>
  </w:num>
  <w:num w:numId="26" w16cid:durableId="1367831057">
    <w:abstractNumId w:val="28"/>
  </w:num>
  <w:num w:numId="27" w16cid:durableId="966472624">
    <w:abstractNumId w:val="20"/>
  </w:num>
  <w:num w:numId="28" w16cid:durableId="445346781">
    <w:abstractNumId w:val="7"/>
  </w:num>
  <w:num w:numId="29" w16cid:durableId="1168595731">
    <w:abstractNumId w:val="12"/>
  </w:num>
  <w:num w:numId="30" w16cid:durableId="941061945">
    <w:abstractNumId w:val="24"/>
  </w:num>
  <w:num w:numId="31" w16cid:durableId="2139760495">
    <w:abstractNumId w:val="4"/>
  </w:num>
  <w:num w:numId="32" w16cid:durableId="122581720">
    <w:abstractNumId w:val="19"/>
  </w:num>
  <w:num w:numId="33" w16cid:durableId="2092507436">
    <w:abstractNumId w:val="22"/>
  </w:num>
  <w:num w:numId="34" w16cid:durableId="1422794572">
    <w:abstractNumId w:val="29"/>
  </w:num>
  <w:num w:numId="35" w16cid:durableId="22364248">
    <w:abstractNumId w:val="9"/>
  </w:num>
  <w:num w:numId="36" w16cid:durableId="943657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4635"/>
    <w:rsid w:val="0000763C"/>
    <w:rsid w:val="00010B0E"/>
    <w:rsid w:val="00012439"/>
    <w:rsid w:val="000134CE"/>
    <w:rsid w:val="0001649B"/>
    <w:rsid w:val="00017E04"/>
    <w:rsid w:val="0002017F"/>
    <w:rsid w:val="000209C8"/>
    <w:rsid w:val="00022907"/>
    <w:rsid w:val="00025F4A"/>
    <w:rsid w:val="00031A77"/>
    <w:rsid w:val="00040D7D"/>
    <w:rsid w:val="00040EB0"/>
    <w:rsid w:val="00041214"/>
    <w:rsid w:val="000472BB"/>
    <w:rsid w:val="00050AF9"/>
    <w:rsid w:val="00057FD5"/>
    <w:rsid w:val="00064344"/>
    <w:rsid w:val="00066273"/>
    <w:rsid w:val="0006795A"/>
    <w:rsid w:val="00074A5E"/>
    <w:rsid w:val="00074AC8"/>
    <w:rsid w:val="00080698"/>
    <w:rsid w:val="00080C6B"/>
    <w:rsid w:val="00092D11"/>
    <w:rsid w:val="00094213"/>
    <w:rsid w:val="0009678A"/>
    <w:rsid w:val="00097E3E"/>
    <w:rsid w:val="000A6C81"/>
    <w:rsid w:val="000B2795"/>
    <w:rsid w:val="000C5B28"/>
    <w:rsid w:val="000C7EBB"/>
    <w:rsid w:val="000D719C"/>
    <w:rsid w:val="000E23BA"/>
    <w:rsid w:val="000E2E48"/>
    <w:rsid w:val="000E5D63"/>
    <w:rsid w:val="000E6158"/>
    <w:rsid w:val="000F6874"/>
    <w:rsid w:val="000F6C5E"/>
    <w:rsid w:val="001014D6"/>
    <w:rsid w:val="00111DE4"/>
    <w:rsid w:val="00113FC2"/>
    <w:rsid w:val="00120186"/>
    <w:rsid w:val="001247F9"/>
    <w:rsid w:val="00125AC6"/>
    <w:rsid w:val="00131E68"/>
    <w:rsid w:val="00134047"/>
    <w:rsid w:val="00135524"/>
    <w:rsid w:val="001410A5"/>
    <w:rsid w:val="00144798"/>
    <w:rsid w:val="00144A19"/>
    <w:rsid w:val="00150522"/>
    <w:rsid w:val="001565F5"/>
    <w:rsid w:val="00164D63"/>
    <w:rsid w:val="00167D73"/>
    <w:rsid w:val="00176793"/>
    <w:rsid w:val="00177A1A"/>
    <w:rsid w:val="001813F5"/>
    <w:rsid w:val="001832D2"/>
    <w:rsid w:val="00185167"/>
    <w:rsid w:val="00185F89"/>
    <w:rsid w:val="00187506"/>
    <w:rsid w:val="0019508A"/>
    <w:rsid w:val="00195FA4"/>
    <w:rsid w:val="00197557"/>
    <w:rsid w:val="001A1756"/>
    <w:rsid w:val="001A2372"/>
    <w:rsid w:val="001B0E6B"/>
    <w:rsid w:val="001B16A7"/>
    <w:rsid w:val="001B4FF7"/>
    <w:rsid w:val="001C19AE"/>
    <w:rsid w:val="001C240B"/>
    <w:rsid w:val="001C5A36"/>
    <w:rsid w:val="001D2551"/>
    <w:rsid w:val="001D3A18"/>
    <w:rsid w:val="001D573E"/>
    <w:rsid w:val="001E488A"/>
    <w:rsid w:val="001E68DD"/>
    <w:rsid w:val="001F0BAA"/>
    <w:rsid w:val="002009E3"/>
    <w:rsid w:val="00201D90"/>
    <w:rsid w:val="00203099"/>
    <w:rsid w:val="0020401E"/>
    <w:rsid w:val="0020674A"/>
    <w:rsid w:val="00211D81"/>
    <w:rsid w:val="00211F82"/>
    <w:rsid w:val="002156BE"/>
    <w:rsid w:val="00227474"/>
    <w:rsid w:val="0023226B"/>
    <w:rsid w:val="0023428B"/>
    <w:rsid w:val="002410CF"/>
    <w:rsid w:val="00242883"/>
    <w:rsid w:val="00243BDD"/>
    <w:rsid w:val="002505BB"/>
    <w:rsid w:val="00250B71"/>
    <w:rsid w:val="002549B1"/>
    <w:rsid w:val="002574F9"/>
    <w:rsid w:val="00257A0B"/>
    <w:rsid w:val="00260E77"/>
    <w:rsid w:val="00261F0F"/>
    <w:rsid w:val="002628C1"/>
    <w:rsid w:val="00271D9E"/>
    <w:rsid w:val="00277C8F"/>
    <w:rsid w:val="00285174"/>
    <w:rsid w:val="0028616E"/>
    <w:rsid w:val="00287D93"/>
    <w:rsid w:val="0029450F"/>
    <w:rsid w:val="002975A4"/>
    <w:rsid w:val="002A0EB8"/>
    <w:rsid w:val="002A21C7"/>
    <w:rsid w:val="002A3940"/>
    <w:rsid w:val="002A731B"/>
    <w:rsid w:val="002A7CD7"/>
    <w:rsid w:val="002B24B0"/>
    <w:rsid w:val="002B2BB5"/>
    <w:rsid w:val="002B75E7"/>
    <w:rsid w:val="002B7771"/>
    <w:rsid w:val="002B7BEB"/>
    <w:rsid w:val="002C486E"/>
    <w:rsid w:val="002C55C5"/>
    <w:rsid w:val="002C5DB0"/>
    <w:rsid w:val="002D5759"/>
    <w:rsid w:val="002D7082"/>
    <w:rsid w:val="002E0999"/>
    <w:rsid w:val="002E3792"/>
    <w:rsid w:val="002E6D5A"/>
    <w:rsid w:val="002F1492"/>
    <w:rsid w:val="002F2264"/>
    <w:rsid w:val="003006E1"/>
    <w:rsid w:val="00303ACD"/>
    <w:rsid w:val="00313A42"/>
    <w:rsid w:val="00316AC8"/>
    <w:rsid w:val="00332556"/>
    <w:rsid w:val="0033369D"/>
    <w:rsid w:val="00347DBF"/>
    <w:rsid w:val="003527E0"/>
    <w:rsid w:val="00353D8E"/>
    <w:rsid w:val="003572BF"/>
    <w:rsid w:val="0036120D"/>
    <w:rsid w:val="00362085"/>
    <w:rsid w:val="00370D10"/>
    <w:rsid w:val="00373508"/>
    <w:rsid w:val="00373795"/>
    <w:rsid w:val="003763A9"/>
    <w:rsid w:val="003802A0"/>
    <w:rsid w:val="0038083B"/>
    <w:rsid w:val="00381010"/>
    <w:rsid w:val="00381708"/>
    <w:rsid w:val="00386084"/>
    <w:rsid w:val="00386845"/>
    <w:rsid w:val="00386AB7"/>
    <w:rsid w:val="0039385C"/>
    <w:rsid w:val="00394DB9"/>
    <w:rsid w:val="00396FB3"/>
    <w:rsid w:val="003A171A"/>
    <w:rsid w:val="003A3663"/>
    <w:rsid w:val="003B0EEC"/>
    <w:rsid w:val="003B4740"/>
    <w:rsid w:val="003B62BB"/>
    <w:rsid w:val="003C37DF"/>
    <w:rsid w:val="003D109D"/>
    <w:rsid w:val="003E133E"/>
    <w:rsid w:val="003E5478"/>
    <w:rsid w:val="003F7B6D"/>
    <w:rsid w:val="00417645"/>
    <w:rsid w:val="004207A9"/>
    <w:rsid w:val="0042208F"/>
    <w:rsid w:val="00424A64"/>
    <w:rsid w:val="00430457"/>
    <w:rsid w:val="00431695"/>
    <w:rsid w:val="0043239D"/>
    <w:rsid w:val="00437FD6"/>
    <w:rsid w:val="0044446C"/>
    <w:rsid w:val="00453869"/>
    <w:rsid w:val="00455B83"/>
    <w:rsid w:val="0045643B"/>
    <w:rsid w:val="0046215E"/>
    <w:rsid w:val="004626D8"/>
    <w:rsid w:val="00464F4B"/>
    <w:rsid w:val="00467D3A"/>
    <w:rsid w:val="0047360B"/>
    <w:rsid w:val="004915AE"/>
    <w:rsid w:val="004956B5"/>
    <w:rsid w:val="00497A88"/>
    <w:rsid w:val="004A0BD2"/>
    <w:rsid w:val="004A24E1"/>
    <w:rsid w:val="004A47EA"/>
    <w:rsid w:val="004A4993"/>
    <w:rsid w:val="004B05C4"/>
    <w:rsid w:val="004B3B61"/>
    <w:rsid w:val="004B5626"/>
    <w:rsid w:val="004B5B78"/>
    <w:rsid w:val="004B6D34"/>
    <w:rsid w:val="004B7139"/>
    <w:rsid w:val="004C065A"/>
    <w:rsid w:val="004D4D04"/>
    <w:rsid w:val="004D556D"/>
    <w:rsid w:val="004D7830"/>
    <w:rsid w:val="004E04E3"/>
    <w:rsid w:val="004E28AF"/>
    <w:rsid w:val="004E5081"/>
    <w:rsid w:val="004E7A76"/>
    <w:rsid w:val="0050015A"/>
    <w:rsid w:val="00500505"/>
    <w:rsid w:val="00502ED7"/>
    <w:rsid w:val="005074BD"/>
    <w:rsid w:val="005138A4"/>
    <w:rsid w:val="00513C1E"/>
    <w:rsid w:val="00514687"/>
    <w:rsid w:val="00516353"/>
    <w:rsid w:val="0051668F"/>
    <w:rsid w:val="005257F8"/>
    <w:rsid w:val="00527C9F"/>
    <w:rsid w:val="005332E8"/>
    <w:rsid w:val="00536084"/>
    <w:rsid w:val="00537DE4"/>
    <w:rsid w:val="00540EE8"/>
    <w:rsid w:val="0054436C"/>
    <w:rsid w:val="00551C64"/>
    <w:rsid w:val="00553C3C"/>
    <w:rsid w:val="00565C5C"/>
    <w:rsid w:val="005708E6"/>
    <w:rsid w:val="00571262"/>
    <w:rsid w:val="00571472"/>
    <w:rsid w:val="00577F01"/>
    <w:rsid w:val="005839F2"/>
    <w:rsid w:val="005945A5"/>
    <w:rsid w:val="0059633F"/>
    <w:rsid w:val="005A3F7B"/>
    <w:rsid w:val="005A5B45"/>
    <w:rsid w:val="005A7BB5"/>
    <w:rsid w:val="005B0151"/>
    <w:rsid w:val="005B1EE6"/>
    <w:rsid w:val="005B4C61"/>
    <w:rsid w:val="005C625B"/>
    <w:rsid w:val="005C62A6"/>
    <w:rsid w:val="005C6F50"/>
    <w:rsid w:val="005D0D5A"/>
    <w:rsid w:val="005D31CC"/>
    <w:rsid w:val="005D3BB2"/>
    <w:rsid w:val="005D623E"/>
    <w:rsid w:val="005D7456"/>
    <w:rsid w:val="005D787E"/>
    <w:rsid w:val="005E36E3"/>
    <w:rsid w:val="005E4FD6"/>
    <w:rsid w:val="005F1978"/>
    <w:rsid w:val="005F1ADE"/>
    <w:rsid w:val="005F3593"/>
    <w:rsid w:val="00601519"/>
    <w:rsid w:val="00602603"/>
    <w:rsid w:val="006054AB"/>
    <w:rsid w:val="00605807"/>
    <w:rsid w:val="0060666F"/>
    <w:rsid w:val="00607545"/>
    <w:rsid w:val="00607C5A"/>
    <w:rsid w:val="00607EAB"/>
    <w:rsid w:val="00611236"/>
    <w:rsid w:val="00612A17"/>
    <w:rsid w:val="00612CE2"/>
    <w:rsid w:val="00612EEF"/>
    <w:rsid w:val="00615B74"/>
    <w:rsid w:val="00620782"/>
    <w:rsid w:val="00625EE9"/>
    <w:rsid w:val="00630168"/>
    <w:rsid w:val="006306E3"/>
    <w:rsid w:val="00630793"/>
    <w:rsid w:val="0063523D"/>
    <w:rsid w:val="0064602D"/>
    <w:rsid w:val="00646064"/>
    <w:rsid w:val="00651C11"/>
    <w:rsid w:val="006530D4"/>
    <w:rsid w:val="00653AB9"/>
    <w:rsid w:val="00653DD2"/>
    <w:rsid w:val="00655BB0"/>
    <w:rsid w:val="00661944"/>
    <w:rsid w:val="00661CA9"/>
    <w:rsid w:val="00665050"/>
    <w:rsid w:val="006666BC"/>
    <w:rsid w:val="00675D66"/>
    <w:rsid w:val="00677FB1"/>
    <w:rsid w:val="006803CE"/>
    <w:rsid w:val="00687320"/>
    <w:rsid w:val="0069242A"/>
    <w:rsid w:val="006943A8"/>
    <w:rsid w:val="0069511F"/>
    <w:rsid w:val="006953C6"/>
    <w:rsid w:val="006958E9"/>
    <w:rsid w:val="006960D0"/>
    <w:rsid w:val="00697E25"/>
    <w:rsid w:val="006A50CA"/>
    <w:rsid w:val="006A7234"/>
    <w:rsid w:val="006B792D"/>
    <w:rsid w:val="006C03E3"/>
    <w:rsid w:val="006C4C5E"/>
    <w:rsid w:val="006C540B"/>
    <w:rsid w:val="006D176A"/>
    <w:rsid w:val="006D6F37"/>
    <w:rsid w:val="006D7073"/>
    <w:rsid w:val="006D7533"/>
    <w:rsid w:val="006D7665"/>
    <w:rsid w:val="006E3A4F"/>
    <w:rsid w:val="006E69AF"/>
    <w:rsid w:val="006F1B8A"/>
    <w:rsid w:val="006F1CC7"/>
    <w:rsid w:val="006F38AE"/>
    <w:rsid w:val="006F4A1E"/>
    <w:rsid w:val="006F5751"/>
    <w:rsid w:val="00700E95"/>
    <w:rsid w:val="007036C0"/>
    <w:rsid w:val="00704BB2"/>
    <w:rsid w:val="00704C0B"/>
    <w:rsid w:val="007070C9"/>
    <w:rsid w:val="007234D8"/>
    <w:rsid w:val="00724998"/>
    <w:rsid w:val="007254CD"/>
    <w:rsid w:val="00726C89"/>
    <w:rsid w:val="0073114A"/>
    <w:rsid w:val="0073716D"/>
    <w:rsid w:val="00740D54"/>
    <w:rsid w:val="0074196C"/>
    <w:rsid w:val="00742E83"/>
    <w:rsid w:val="00743284"/>
    <w:rsid w:val="007450AE"/>
    <w:rsid w:val="007457BB"/>
    <w:rsid w:val="007477F9"/>
    <w:rsid w:val="00752B76"/>
    <w:rsid w:val="00753B96"/>
    <w:rsid w:val="00757374"/>
    <w:rsid w:val="007615FC"/>
    <w:rsid w:val="007629C0"/>
    <w:rsid w:val="00762BDA"/>
    <w:rsid w:val="00766BCE"/>
    <w:rsid w:val="0077560C"/>
    <w:rsid w:val="00782E94"/>
    <w:rsid w:val="007833E4"/>
    <w:rsid w:val="00783470"/>
    <w:rsid w:val="00786EDC"/>
    <w:rsid w:val="007A2ED4"/>
    <w:rsid w:val="007B125B"/>
    <w:rsid w:val="007B1D04"/>
    <w:rsid w:val="007B25B0"/>
    <w:rsid w:val="007C12FD"/>
    <w:rsid w:val="007C3F74"/>
    <w:rsid w:val="007D0165"/>
    <w:rsid w:val="007D5539"/>
    <w:rsid w:val="007D6079"/>
    <w:rsid w:val="007D6284"/>
    <w:rsid w:val="007E1664"/>
    <w:rsid w:val="007E45D0"/>
    <w:rsid w:val="007E674D"/>
    <w:rsid w:val="007F1F5A"/>
    <w:rsid w:val="007F2BB4"/>
    <w:rsid w:val="00800E6A"/>
    <w:rsid w:val="0080156C"/>
    <w:rsid w:val="008034BF"/>
    <w:rsid w:val="008038B6"/>
    <w:rsid w:val="008074F2"/>
    <w:rsid w:val="00807521"/>
    <w:rsid w:val="00813AB8"/>
    <w:rsid w:val="0081400E"/>
    <w:rsid w:val="00817C1A"/>
    <w:rsid w:val="00823172"/>
    <w:rsid w:val="0083042F"/>
    <w:rsid w:val="008325A9"/>
    <w:rsid w:val="00837EAA"/>
    <w:rsid w:val="00841F29"/>
    <w:rsid w:val="008450E0"/>
    <w:rsid w:val="008536F7"/>
    <w:rsid w:val="00861032"/>
    <w:rsid w:val="00861D3A"/>
    <w:rsid w:val="00862A12"/>
    <w:rsid w:val="00864559"/>
    <w:rsid w:val="008666A0"/>
    <w:rsid w:val="00873DC9"/>
    <w:rsid w:val="0087413F"/>
    <w:rsid w:val="0088097A"/>
    <w:rsid w:val="00884AA4"/>
    <w:rsid w:val="008A12EF"/>
    <w:rsid w:val="008B3DD7"/>
    <w:rsid w:val="008B4559"/>
    <w:rsid w:val="008B5030"/>
    <w:rsid w:val="008B6501"/>
    <w:rsid w:val="008C1246"/>
    <w:rsid w:val="008C4979"/>
    <w:rsid w:val="008C7FC8"/>
    <w:rsid w:val="008D3ABD"/>
    <w:rsid w:val="008D3D28"/>
    <w:rsid w:val="008D3DCB"/>
    <w:rsid w:val="008D5853"/>
    <w:rsid w:val="008E15EE"/>
    <w:rsid w:val="008F56DB"/>
    <w:rsid w:val="008F7578"/>
    <w:rsid w:val="00900756"/>
    <w:rsid w:val="009013F8"/>
    <w:rsid w:val="00902EC5"/>
    <w:rsid w:val="00904778"/>
    <w:rsid w:val="0090655B"/>
    <w:rsid w:val="0091256A"/>
    <w:rsid w:val="0091318C"/>
    <w:rsid w:val="00916586"/>
    <w:rsid w:val="0091785C"/>
    <w:rsid w:val="00925EA8"/>
    <w:rsid w:val="00933DD5"/>
    <w:rsid w:val="00934DCE"/>
    <w:rsid w:val="0093611E"/>
    <w:rsid w:val="00937636"/>
    <w:rsid w:val="00937C8C"/>
    <w:rsid w:val="009443A9"/>
    <w:rsid w:val="00951E1A"/>
    <w:rsid w:val="00952032"/>
    <w:rsid w:val="00952F8C"/>
    <w:rsid w:val="00954957"/>
    <w:rsid w:val="009565F0"/>
    <w:rsid w:val="0095749C"/>
    <w:rsid w:val="00957D87"/>
    <w:rsid w:val="00961253"/>
    <w:rsid w:val="009614AE"/>
    <w:rsid w:val="00961C52"/>
    <w:rsid w:val="009724FB"/>
    <w:rsid w:val="009750FE"/>
    <w:rsid w:val="009753C5"/>
    <w:rsid w:val="009861BA"/>
    <w:rsid w:val="009865D3"/>
    <w:rsid w:val="009878B6"/>
    <w:rsid w:val="009925A1"/>
    <w:rsid w:val="00994B90"/>
    <w:rsid w:val="00996890"/>
    <w:rsid w:val="00997523"/>
    <w:rsid w:val="00997AB2"/>
    <w:rsid w:val="009A0100"/>
    <w:rsid w:val="009A27F8"/>
    <w:rsid w:val="009A3469"/>
    <w:rsid w:val="009A37DE"/>
    <w:rsid w:val="009A7B4D"/>
    <w:rsid w:val="009B0695"/>
    <w:rsid w:val="009B0EC9"/>
    <w:rsid w:val="009B3667"/>
    <w:rsid w:val="009B530E"/>
    <w:rsid w:val="009B5CD4"/>
    <w:rsid w:val="009C1109"/>
    <w:rsid w:val="009D23D2"/>
    <w:rsid w:val="009D3B86"/>
    <w:rsid w:val="009D607D"/>
    <w:rsid w:val="009E42E4"/>
    <w:rsid w:val="009F0EDD"/>
    <w:rsid w:val="009F7987"/>
    <w:rsid w:val="00A26A5C"/>
    <w:rsid w:val="00A2765B"/>
    <w:rsid w:val="00A277D6"/>
    <w:rsid w:val="00A30971"/>
    <w:rsid w:val="00A314D8"/>
    <w:rsid w:val="00A331D6"/>
    <w:rsid w:val="00A33FDB"/>
    <w:rsid w:val="00A46D2D"/>
    <w:rsid w:val="00A50396"/>
    <w:rsid w:val="00A50D29"/>
    <w:rsid w:val="00A5202A"/>
    <w:rsid w:val="00A526BB"/>
    <w:rsid w:val="00A701C3"/>
    <w:rsid w:val="00A75286"/>
    <w:rsid w:val="00A75379"/>
    <w:rsid w:val="00A769F4"/>
    <w:rsid w:val="00A82B23"/>
    <w:rsid w:val="00A85E7E"/>
    <w:rsid w:val="00A87160"/>
    <w:rsid w:val="00A949CE"/>
    <w:rsid w:val="00AA053B"/>
    <w:rsid w:val="00AA1DB8"/>
    <w:rsid w:val="00AA2992"/>
    <w:rsid w:val="00AA4E66"/>
    <w:rsid w:val="00AA5446"/>
    <w:rsid w:val="00AA5732"/>
    <w:rsid w:val="00AA6038"/>
    <w:rsid w:val="00AB0AD8"/>
    <w:rsid w:val="00AB5BD9"/>
    <w:rsid w:val="00AC1F1D"/>
    <w:rsid w:val="00AC3972"/>
    <w:rsid w:val="00AC7D9F"/>
    <w:rsid w:val="00AD4DE2"/>
    <w:rsid w:val="00AD4FD8"/>
    <w:rsid w:val="00AF717F"/>
    <w:rsid w:val="00B03CDB"/>
    <w:rsid w:val="00B03D62"/>
    <w:rsid w:val="00B04F36"/>
    <w:rsid w:val="00B11456"/>
    <w:rsid w:val="00B135CA"/>
    <w:rsid w:val="00B205EA"/>
    <w:rsid w:val="00B21457"/>
    <w:rsid w:val="00B22454"/>
    <w:rsid w:val="00B24D16"/>
    <w:rsid w:val="00B2589F"/>
    <w:rsid w:val="00B303F9"/>
    <w:rsid w:val="00B308C6"/>
    <w:rsid w:val="00B35BC4"/>
    <w:rsid w:val="00B3761F"/>
    <w:rsid w:val="00B40A32"/>
    <w:rsid w:val="00B43127"/>
    <w:rsid w:val="00B537EB"/>
    <w:rsid w:val="00B53F15"/>
    <w:rsid w:val="00B601B8"/>
    <w:rsid w:val="00B60A9D"/>
    <w:rsid w:val="00B61E55"/>
    <w:rsid w:val="00B66ED4"/>
    <w:rsid w:val="00B7168C"/>
    <w:rsid w:val="00B81B90"/>
    <w:rsid w:val="00B81C1B"/>
    <w:rsid w:val="00B844BC"/>
    <w:rsid w:val="00B84768"/>
    <w:rsid w:val="00B9024E"/>
    <w:rsid w:val="00B94CF8"/>
    <w:rsid w:val="00B9576B"/>
    <w:rsid w:val="00B97511"/>
    <w:rsid w:val="00BB0329"/>
    <w:rsid w:val="00BB5B6B"/>
    <w:rsid w:val="00BB66C9"/>
    <w:rsid w:val="00BB6D2D"/>
    <w:rsid w:val="00BB779B"/>
    <w:rsid w:val="00BC297A"/>
    <w:rsid w:val="00BC54A3"/>
    <w:rsid w:val="00BD0429"/>
    <w:rsid w:val="00BD3E4F"/>
    <w:rsid w:val="00BD5E4F"/>
    <w:rsid w:val="00BE0DD3"/>
    <w:rsid w:val="00BE4261"/>
    <w:rsid w:val="00C010AA"/>
    <w:rsid w:val="00C056F7"/>
    <w:rsid w:val="00C05E98"/>
    <w:rsid w:val="00C1115D"/>
    <w:rsid w:val="00C119E9"/>
    <w:rsid w:val="00C1484D"/>
    <w:rsid w:val="00C149F9"/>
    <w:rsid w:val="00C204B5"/>
    <w:rsid w:val="00C22ACD"/>
    <w:rsid w:val="00C27614"/>
    <w:rsid w:val="00C30309"/>
    <w:rsid w:val="00C46EEA"/>
    <w:rsid w:val="00C5506C"/>
    <w:rsid w:val="00C66E2F"/>
    <w:rsid w:val="00C732A5"/>
    <w:rsid w:val="00C75D11"/>
    <w:rsid w:val="00C81205"/>
    <w:rsid w:val="00C81928"/>
    <w:rsid w:val="00C82817"/>
    <w:rsid w:val="00C87704"/>
    <w:rsid w:val="00C90A76"/>
    <w:rsid w:val="00C97299"/>
    <w:rsid w:val="00CA0D6B"/>
    <w:rsid w:val="00CA284A"/>
    <w:rsid w:val="00CA5B46"/>
    <w:rsid w:val="00CC0873"/>
    <w:rsid w:val="00CC15F7"/>
    <w:rsid w:val="00CC1F41"/>
    <w:rsid w:val="00CC5041"/>
    <w:rsid w:val="00CD2228"/>
    <w:rsid w:val="00CE074D"/>
    <w:rsid w:val="00CE0773"/>
    <w:rsid w:val="00CE50F3"/>
    <w:rsid w:val="00CF3365"/>
    <w:rsid w:val="00CF4406"/>
    <w:rsid w:val="00CF5470"/>
    <w:rsid w:val="00D008E5"/>
    <w:rsid w:val="00D02709"/>
    <w:rsid w:val="00D030E7"/>
    <w:rsid w:val="00D06955"/>
    <w:rsid w:val="00D072B9"/>
    <w:rsid w:val="00D20FA1"/>
    <w:rsid w:val="00D2196A"/>
    <w:rsid w:val="00D21B8F"/>
    <w:rsid w:val="00D244B1"/>
    <w:rsid w:val="00D26B21"/>
    <w:rsid w:val="00D30EC4"/>
    <w:rsid w:val="00D31387"/>
    <w:rsid w:val="00D32B37"/>
    <w:rsid w:val="00D418FC"/>
    <w:rsid w:val="00D422B6"/>
    <w:rsid w:val="00D44F9F"/>
    <w:rsid w:val="00D46B21"/>
    <w:rsid w:val="00D46B84"/>
    <w:rsid w:val="00D51A59"/>
    <w:rsid w:val="00D62AA8"/>
    <w:rsid w:val="00D63917"/>
    <w:rsid w:val="00D70541"/>
    <w:rsid w:val="00D70582"/>
    <w:rsid w:val="00D70ADE"/>
    <w:rsid w:val="00D76343"/>
    <w:rsid w:val="00D773D9"/>
    <w:rsid w:val="00D835E9"/>
    <w:rsid w:val="00D845D0"/>
    <w:rsid w:val="00D84DED"/>
    <w:rsid w:val="00D86F52"/>
    <w:rsid w:val="00D92B32"/>
    <w:rsid w:val="00D93B09"/>
    <w:rsid w:val="00D9451C"/>
    <w:rsid w:val="00D94C81"/>
    <w:rsid w:val="00D9540D"/>
    <w:rsid w:val="00DB011F"/>
    <w:rsid w:val="00DB4B49"/>
    <w:rsid w:val="00DB6E65"/>
    <w:rsid w:val="00DB75EE"/>
    <w:rsid w:val="00DB7FE7"/>
    <w:rsid w:val="00DC090E"/>
    <w:rsid w:val="00DC0FF2"/>
    <w:rsid w:val="00DC403B"/>
    <w:rsid w:val="00DC6E6D"/>
    <w:rsid w:val="00DC7E4A"/>
    <w:rsid w:val="00DD1E2C"/>
    <w:rsid w:val="00DE50FF"/>
    <w:rsid w:val="00DE53B6"/>
    <w:rsid w:val="00DE6B51"/>
    <w:rsid w:val="00DF439E"/>
    <w:rsid w:val="00DF7240"/>
    <w:rsid w:val="00DF7D3C"/>
    <w:rsid w:val="00E02CEC"/>
    <w:rsid w:val="00E112E4"/>
    <w:rsid w:val="00E1208E"/>
    <w:rsid w:val="00E22593"/>
    <w:rsid w:val="00E25831"/>
    <w:rsid w:val="00E25D3A"/>
    <w:rsid w:val="00E35B2A"/>
    <w:rsid w:val="00E408B4"/>
    <w:rsid w:val="00E40A6C"/>
    <w:rsid w:val="00E42D05"/>
    <w:rsid w:val="00E43BCB"/>
    <w:rsid w:val="00E468F1"/>
    <w:rsid w:val="00E50CB1"/>
    <w:rsid w:val="00E50CF5"/>
    <w:rsid w:val="00E56511"/>
    <w:rsid w:val="00E56C25"/>
    <w:rsid w:val="00E650D0"/>
    <w:rsid w:val="00E6737E"/>
    <w:rsid w:val="00E70BC2"/>
    <w:rsid w:val="00E71C97"/>
    <w:rsid w:val="00E72426"/>
    <w:rsid w:val="00E75F8E"/>
    <w:rsid w:val="00E76775"/>
    <w:rsid w:val="00E76783"/>
    <w:rsid w:val="00E85A99"/>
    <w:rsid w:val="00E92468"/>
    <w:rsid w:val="00E967F8"/>
    <w:rsid w:val="00EB1F16"/>
    <w:rsid w:val="00EB1F9D"/>
    <w:rsid w:val="00EB33BE"/>
    <w:rsid w:val="00EC23F6"/>
    <w:rsid w:val="00EC3D15"/>
    <w:rsid w:val="00EC479E"/>
    <w:rsid w:val="00ED0E53"/>
    <w:rsid w:val="00ED2B78"/>
    <w:rsid w:val="00ED4E78"/>
    <w:rsid w:val="00ED677C"/>
    <w:rsid w:val="00EE17B8"/>
    <w:rsid w:val="00EE6FA7"/>
    <w:rsid w:val="00EE6FDC"/>
    <w:rsid w:val="00EE7494"/>
    <w:rsid w:val="00EF37F6"/>
    <w:rsid w:val="00EF5E29"/>
    <w:rsid w:val="00EF6758"/>
    <w:rsid w:val="00F014C7"/>
    <w:rsid w:val="00F04CF0"/>
    <w:rsid w:val="00F115ED"/>
    <w:rsid w:val="00F21ADF"/>
    <w:rsid w:val="00F23267"/>
    <w:rsid w:val="00F361AB"/>
    <w:rsid w:val="00F40733"/>
    <w:rsid w:val="00F44CEB"/>
    <w:rsid w:val="00F46FBA"/>
    <w:rsid w:val="00F61164"/>
    <w:rsid w:val="00F713DC"/>
    <w:rsid w:val="00F729BC"/>
    <w:rsid w:val="00F72ABA"/>
    <w:rsid w:val="00F76C30"/>
    <w:rsid w:val="00F812A5"/>
    <w:rsid w:val="00F8162C"/>
    <w:rsid w:val="00F859C9"/>
    <w:rsid w:val="00F86687"/>
    <w:rsid w:val="00F86ACF"/>
    <w:rsid w:val="00F93082"/>
    <w:rsid w:val="00FA0384"/>
    <w:rsid w:val="00FA1B49"/>
    <w:rsid w:val="00FA3A1C"/>
    <w:rsid w:val="00FA506A"/>
    <w:rsid w:val="00FA5103"/>
    <w:rsid w:val="00FA62C1"/>
    <w:rsid w:val="00FA6512"/>
    <w:rsid w:val="00FB52F1"/>
    <w:rsid w:val="00FB65E7"/>
    <w:rsid w:val="00FC4495"/>
    <w:rsid w:val="00FC5630"/>
    <w:rsid w:val="00FD08D6"/>
    <w:rsid w:val="00FD3D01"/>
    <w:rsid w:val="00FD58BF"/>
    <w:rsid w:val="00FD59DD"/>
    <w:rsid w:val="00FD5C90"/>
    <w:rsid w:val="00FD6942"/>
    <w:rsid w:val="00FD69E6"/>
    <w:rsid w:val="00FD743C"/>
    <w:rsid w:val="00FE2930"/>
    <w:rsid w:val="00FE2A9C"/>
    <w:rsid w:val="00FE5902"/>
    <w:rsid w:val="00FE6F05"/>
    <w:rsid w:val="00FF25ED"/>
    <w:rsid w:val="00FF388C"/>
    <w:rsid w:val="00FF39CE"/>
    <w:rsid w:val="00FF4307"/>
    <w:rsid w:val="00FF4B9A"/>
    <w:rsid w:val="00FF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B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link w:val="AkapitzlistZnak"/>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character" w:customStyle="1" w:styleId="AkapitzlistZnak">
    <w:name w:val="Akapit z listą Znak"/>
    <w:link w:val="Akapitzlist"/>
    <w:uiPriority w:val="34"/>
    <w:locked/>
    <w:rsid w:val="0073114A"/>
  </w:style>
  <w:style w:type="table" w:styleId="Tabela-Siatka">
    <w:name w:val="Table Grid"/>
    <w:basedOn w:val="Standardowy"/>
    <w:uiPriority w:val="39"/>
    <w:rsid w:val="009C110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19</Pages>
  <Words>7213</Words>
  <Characters>43280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cp:lastModifiedBy>
  <cp:revision>600</cp:revision>
  <cp:lastPrinted>2022-01-25T09:20:00Z</cp:lastPrinted>
  <dcterms:created xsi:type="dcterms:W3CDTF">2021-05-06T11:41:00Z</dcterms:created>
  <dcterms:modified xsi:type="dcterms:W3CDTF">2023-09-13T05:52:00Z</dcterms:modified>
</cp:coreProperties>
</file>