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bookmarkEnd w:id="0"/>
    <w:p w14:paraId="298A2171" w14:textId="0603D758" w:rsidR="00506B6A" w:rsidRPr="00E97C11" w:rsidRDefault="00B41CEB" w:rsidP="00506B6A">
      <w:pPr>
        <w:jc w:val="center"/>
        <w:rPr>
          <w:rFonts w:asciiTheme="minorHAnsi" w:hAnsiTheme="minorHAnsi" w:cstheme="minorHAnsi"/>
          <w:b/>
          <w:sz w:val="36"/>
          <w:lang w:val="x-none" w:eastAsia="x-none"/>
        </w:rPr>
      </w:pPr>
      <w:r>
        <w:rPr>
          <w:rFonts w:asciiTheme="minorHAnsi" w:hAnsiTheme="minorHAnsi" w:cstheme="minorHAnsi"/>
          <w:b/>
          <w:sz w:val="36"/>
          <w:lang w:eastAsia="x-none"/>
        </w:rPr>
        <w:t xml:space="preserve">Zakup </w:t>
      </w:r>
      <w:r w:rsidR="003408A3">
        <w:rPr>
          <w:rFonts w:asciiTheme="minorHAnsi" w:hAnsiTheme="minorHAnsi" w:cstheme="minorHAnsi"/>
          <w:b/>
          <w:sz w:val="36"/>
          <w:lang w:eastAsia="x-none"/>
        </w:rPr>
        <w:t>analizatora smaków (sztucznego języka)</w:t>
      </w:r>
      <w:r w:rsidRPr="00B41CEB">
        <w:rPr>
          <w:rFonts w:asciiTheme="minorHAnsi" w:hAnsiTheme="minorHAnsi" w:cstheme="minorHAnsi"/>
          <w:b/>
          <w:sz w:val="36"/>
          <w:lang w:eastAsia="x-none"/>
        </w:rPr>
        <w:t xml:space="preserve"> </w:t>
      </w:r>
      <w:r w:rsidR="001D4C23" w:rsidRPr="001D4C23">
        <w:rPr>
          <w:rFonts w:asciiTheme="minorHAnsi" w:hAnsiTheme="minorHAnsi" w:cstheme="minorHAnsi"/>
          <w:b/>
          <w:sz w:val="36"/>
          <w:lang w:eastAsia="x-none"/>
        </w:rPr>
        <w:t>dla Instytutu Zootechniki – Państwowego Instytutu Badawczego</w:t>
      </w:r>
      <w:r w:rsidR="001D4C23">
        <w:rPr>
          <w:rFonts w:asciiTheme="minorHAnsi" w:hAnsiTheme="minorHAnsi" w:cstheme="minorHAnsi"/>
          <w:b/>
          <w:sz w:val="36"/>
          <w:lang w:eastAsia="x-none"/>
        </w:rPr>
        <w:t xml:space="preserve"> </w:t>
      </w: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481D2847" w:rsidR="00506B6A" w:rsidRPr="00EA06EF" w:rsidRDefault="00877BFD"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26.06.</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256347D8" w:rsidR="00506B6A" w:rsidRPr="00E97C11" w:rsidRDefault="00877BFD"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26.06.</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0B63CE03" w:rsidR="00905DFD" w:rsidRDefault="00905DFD" w:rsidP="003E250D">
      <w:pPr>
        <w:pStyle w:val="Default"/>
        <w:rPr>
          <w:lang w:val="x-none"/>
        </w:rPr>
      </w:pPr>
    </w:p>
    <w:p w14:paraId="0EE30735" w14:textId="77777777" w:rsidR="00B41CEB" w:rsidRDefault="00B41CEB" w:rsidP="003E250D">
      <w:pPr>
        <w:pStyle w:val="Default"/>
        <w:rPr>
          <w:lang w:val="x-none"/>
        </w:rPr>
      </w:pPr>
    </w:p>
    <w:p w14:paraId="0C61191D" w14:textId="77777777"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r w:rsidRPr="005F312A">
        <w:rPr>
          <w:rFonts w:ascii="Calibri" w:hAnsi="Calibri" w:cs="Calibri"/>
          <w:sz w:val="22"/>
          <w:szCs w:val="22"/>
          <w:lang w:eastAsia="x-none"/>
        </w:rPr>
        <w:t>Sarego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Pzp”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B2199EB" w14:textId="77777777" w:rsidR="00963D1E" w:rsidRPr="00330B2B" w:rsidRDefault="00963D1E" w:rsidP="00963D1E">
      <w:pPr>
        <w:numPr>
          <w:ilvl w:val="0"/>
          <w:numId w:val="28"/>
        </w:numPr>
        <w:autoSpaceDE w:val="0"/>
        <w:autoSpaceDN w:val="0"/>
        <w:adjustRightInd w:val="0"/>
        <w:spacing w:after="120"/>
        <w:ind w:left="567" w:hanging="567"/>
        <w:jc w:val="both"/>
        <w:rPr>
          <w:rFonts w:ascii="Calibri" w:eastAsia="Batang" w:hAnsi="Calibri" w:cs="Calibri"/>
          <w:sz w:val="22"/>
          <w:szCs w:val="22"/>
        </w:rPr>
      </w:pPr>
      <w:r w:rsidRPr="00D96BA5">
        <w:rPr>
          <w:rFonts w:ascii="Calibri" w:eastAsia="Batang" w:hAnsi="Calibri" w:cs="Calibri"/>
          <w:sz w:val="22"/>
          <w:szCs w:val="22"/>
        </w:rPr>
        <w:t>Zamówienie jest objęte umową nr IZ.KPOD.01.19-IP.04-0008/23 o objęcie przedsięwzięcia wsparciem z Krajowego Planu Odbudowy i Zwiększenia Odporności w  zakresie części inwestycji A2.4.1 na realizację przedsięwzięcia pn. Modernizacja laboratoriów badań i innowacji w zakresie jakości i bezpieczeństwa pasz oraz żywności pochodzenia zwierzęcego.</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stawy Pzp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0E17305B" w14:textId="1E1A223A" w:rsidR="00B05CB5" w:rsidRPr="00592E84" w:rsidRDefault="00E51443" w:rsidP="00592E84">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BF764C" w:rsidRPr="006A4DE8">
        <w:rPr>
          <w:rFonts w:ascii="Calibri" w:hAnsi="Calibri" w:cs="Calibri"/>
          <w:b/>
          <w:color w:val="000000"/>
          <w:sz w:val="22"/>
          <w:szCs w:val="22"/>
        </w:rPr>
        <w:t xml:space="preserve">zakup </w:t>
      </w:r>
      <w:r w:rsidR="003408A3" w:rsidRPr="003408A3">
        <w:rPr>
          <w:rFonts w:ascii="Calibri" w:hAnsi="Calibri" w:cs="Calibri"/>
          <w:b/>
          <w:color w:val="000000"/>
          <w:sz w:val="22"/>
          <w:szCs w:val="22"/>
        </w:rPr>
        <w:t>analizatora smaków (sztucznego języka)</w:t>
      </w:r>
      <w:r w:rsidR="004A3064" w:rsidRPr="004A3064">
        <w:rPr>
          <w:rFonts w:ascii="Calibri" w:hAnsi="Calibri" w:cs="Calibri"/>
          <w:b/>
          <w:color w:val="000000"/>
          <w:sz w:val="22"/>
          <w:szCs w:val="22"/>
        </w:rPr>
        <w:t xml:space="preserve">  dla Instytutu Zootechniki – Państwowego Instytutu Badawczego</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2"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2"/>
    <w:p w14:paraId="57E9A9F5" w14:textId="073AD7FD" w:rsidR="00D21E64" w:rsidRPr="00F34B26" w:rsidRDefault="00D21E64" w:rsidP="004849D8">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sidR="003408A3">
        <w:rPr>
          <w:rFonts w:ascii="Calibri" w:hAnsi="Calibri" w:cs="Calibri"/>
          <w:color w:val="000000"/>
          <w:sz w:val="22"/>
          <w:szCs w:val="22"/>
        </w:rPr>
        <w:t>38434000-6: analizatory</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3"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3"/>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zastrzega możliwości ubiegania się o udzielenie zamówienia wyłącznie przez wykonawców, o których mowa w art. 94 Ustawy P</w:t>
      </w:r>
      <w:r w:rsidR="002367F2">
        <w:rPr>
          <w:rFonts w:ascii="Calibri" w:hAnsi="Calibri" w:cs="Calibri"/>
          <w:color w:val="000000"/>
          <w:sz w:val="22"/>
          <w:szCs w:val="22"/>
        </w:rPr>
        <w:t>zp.</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Ustawy Pzp</w:t>
      </w:r>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533EC6EB" w14:textId="15592B02" w:rsidR="00123D7B" w:rsidRPr="00123D7B" w:rsidRDefault="00123D7B" w:rsidP="00123D7B">
      <w:pPr>
        <w:pStyle w:val="Default"/>
        <w:numPr>
          <w:ilvl w:val="0"/>
          <w:numId w:val="11"/>
        </w:numPr>
        <w:ind w:left="360"/>
        <w:jc w:val="both"/>
        <w:rPr>
          <w:rFonts w:ascii="Calibri" w:hAnsi="Calibri" w:cs="Calibri"/>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Pzp,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246B18DD" w14:textId="363CBD81"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 xml:space="preserve">Wszędzie tam gdzie zamawiający w dokumentach zamówienia powołuje się na konkretne normy polskie, europejskie lub innych państw a także normy europejskie, specyfikacje techniczne i inne systemy referencji technicznych, w szczególności o których mowa w art. 101 ust. 1 Ustawy Pzp, a także przepisy obowiązujące na terenie Polski lub Unii Europejskiej, które spełniać ma przedmiot zamówienia, sposób realizacji dostaw albo wykonawca będą obowiązywać postanowienia </w:t>
      </w:r>
      <w:r>
        <w:rPr>
          <w:rFonts w:ascii="Calibri" w:hAnsi="Calibri" w:cs="Calibri"/>
          <w:sz w:val="22"/>
          <w:szCs w:val="22"/>
        </w:rPr>
        <w:lastRenderedPageBreak/>
        <w:t>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4" w:name="_Toc72717328"/>
            <w:bookmarkStart w:id="15" w:name="_Toc95621012"/>
            <w:bookmarkStart w:id="16" w:name="_Toc95621113"/>
            <w:bookmarkStart w:id="17" w:name="_Toc95633496"/>
            <w:bookmarkStart w:id="18"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4"/>
    <w:bookmarkEnd w:id="15"/>
    <w:bookmarkEnd w:id="16"/>
    <w:bookmarkEnd w:id="17"/>
    <w:bookmarkEnd w:id="18"/>
    <w:p w14:paraId="2D70EAAC" w14:textId="22567824"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330B32">
        <w:rPr>
          <w:rFonts w:ascii="Calibri" w:hAnsi="Calibri" w:cs="Calibri"/>
          <w:b/>
          <w:color w:val="000000"/>
          <w:sz w:val="22"/>
          <w:szCs w:val="22"/>
        </w:rPr>
        <w:t>6 tygodni</w:t>
      </w:r>
      <w:r w:rsidRPr="0044635D">
        <w:rPr>
          <w:rFonts w:ascii="Calibri" w:hAnsi="Calibri" w:cs="Calibri"/>
          <w:b/>
          <w:color w:val="000000"/>
          <w:sz w:val="22"/>
          <w:szCs w:val="22"/>
        </w:rPr>
        <w:t xml:space="preserve"> od dnia zawarcia umowy.</w:t>
      </w:r>
    </w:p>
    <w:p w14:paraId="00CC4AB1" w14:textId="42ECE62C" w:rsidR="00D8271E" w:rsidRPr="00AB7014" w:rsidRDefault="00B64767" w:rsidP="0044635D">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EF4A1E" w:rsidRPr="00687859">
        <w:rPr>
          <w:rFonts w:ascii="Calibri" w:hAnsi="Calibri" w:cs="Calibri"/>
          <w:sz w:val="22"/>
          <w:szCs w:val="22"/>
        </w:rPr>
        <w:t>Instytut Zootechniki – Państwowy Instytut Badawczy, Dział Analityki Laboratoryjnej, 32-084 Aleksandrowice</w:t>
      </w:r>
      <w:r w:rsidR="00EF4A1E">
        <w:rPr>
          <w:rFonts w:ascii="Calibri" w:hAnsi="Calibri" w:cs="Calibri"/>
          <w:sz w:val="22"/>
          <w:szCs w:val="22"/>
        </w:rPr>
        <w:t>, ul. Jurajska 44</w:t>
      </w:r>
      <w:r w:rsidR="00EF4A1E" w:rsidRPr="00687859">
        <w:rPr>
          <w:rFonts w:ascii="Calibri" w:hAnsi="Calibri" w:cs="Calibri"/>
          <w:sz w:val="22"/>
          <w:szCs w:val="22"/>
        </w:rPr>
        <w:t xml:space="preserve"> </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9" w:name="_Hlk62725355"/>
            <w:r>
              <w:rPr>
                <w:rFonts w:ascii="Calibri" w:hAnsi="Calibri" w:cs="Calibri"/>
                <w:color w:val="FFFFFF"/>
                <w:sz w:val="22"/>
                <w:szCs w:val="22"/>
                <w:lang w:val="pl-PL" w:eastAsia="pl-PL"/>
              </w:rPr>
              <w:t>WARUNKI UDZIAŁU W POSTĘPOWANIU</w:t>
            </w:r>
          </w:p>
        </w:tc>
      </w:tr>
    </w:tbl>
    <w:bookmarkEnd w:id="19"/>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Z postępowania o udzielenie zamówienia wyklucza się Wykonawców (z zastrzeżeniem art. 110 ust. 2 Ustawy Pzp),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rt. 108 ust. 1  Ustawy Pzp</w:t>
      </w:r>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poz. 463 z późn.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(t.j.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mowa w ppkt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w przypadkach, o których mowa w art. 85 ust. 1 pzp,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Pzp</w:t>
      </w:r>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Pzp</w:t>
      </w:r>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 4 ustawy Pzp</w:t>
      </w:r>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Pzp</w:t>
      </w:r>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 xml:space="preserve">który bezprawnie wpływał lub próbował wpływać na czynności zamawiającego lub próbował pozyskać </w:t>
      </w:r>
      <w:r w:rsidRPr="00D27E8D">
        <w:rPr>
          <w:rFonts w:ascii="Calibri" w:hAnsi="Calibri" w:cs="Calibri"/>
          <w:sz w:val="22"/>
          <w:szCs w:val="22"/>
        </w:rPr>
        <w:lastRenderedPageBreak/>
        <w:t>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0"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1" w:name="_Hlk146275952"/>
      <w:r w:rsidRPr="00215E82">
        <w:rPr>
          <w:rFonts w:ascii="Calibri" w:hAnsi="Calibri" w:cs="Calibri"/>
          <w:sz w:val="22"/>
        </w:rPr>
        <w:t>(t.j. Dz. U. z 2023 r. poz. 1497.)</w:t>
      </w:r>
      <w:bookmarkEnd w:id="21"/>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stawy Pzp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0"/>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Pzp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(t.j.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lastRenderedPageBreak/>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z postępowania o udzielenie zamówienia publicznego lub konkursu prowadzonego na podstawie ustawy Pzp:</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2"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3" w:name="_Hlk96577979"/>
      <w:bookmarkStart w:id="24" w:name="_Hlk121896715"/>
      <w:bookmarkEnd w:id="22"/>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3"/>
          <w:bookmarkEnd w:id="24"/>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w:t>
      </w:r>
      <w:r w:rsidRPr="00A30B14">
        <w:rPr>
          <w:rFonts w:ascii="Calibri" w:hAnsi="Calibri" w:cs="Calibri"/>
          <w:sz w:val="22"/>
          <w:szCs w:val="22"/>
        </w:rPr>
        <w:lastRenderedPageBreak/>
        <w:t xml:space="preserve">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(np. członek konsorcjum, wspólnik w spółce 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5"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5"/>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6" w:name="_Hlk60766245"/>
      <w:r w:rsidRPr="00D374E3">
        <w:rPr>
          <w:rFonts w:ascii="Calibri" w:hAnsi="Calibri" w:cs="Calibri"/>
          <w:sz w:val="22"/>
          <w:szCs w:val="22"/>
        </w:rPr>
        <w:t>podmiotowych środków dowodowych</w:t>
      </w:r>
      <w:bookmarkEnd w:id="26"/>
      <w:r w:rsidRPr="00D374E3">
        <w:rPr>
          <w:rFonts w:ascii="Calibri" w:hAnsi="Calibri" w:cs="Calibri"/>
          <w:sz w:val="22"/>
          <w:szCs w:val="22"/>
        </w:rPr>
        <w:t>:</w:t>
      </w:r>
      <w:bookmarkStart w:id="27" w:name="_Hlk60847976"/>
    </w:p>
    <w:p w14:paraId="671330A6" w14:textId="613A6F84" w:rsidR="00DA3C86" w:rsidRPr="001D4C23" w:rsidRDefault="00DA3C86" w:rsidP="004E11A4">
      <w:pPr>
        <w:pStyle w:val="Akapitzlist"/>
        <w:numPr>
          <w:ilvl w:val="0"/>
          <w:numId w:val="54"/>
        </w:numPr>
        <w:autoSpaceDE w:val="0"/>
        <w:autoSpaceDN w:val="0"/>
        <w:adjustRightInd w:val="0"/>
        <w:spacing w:after="240"/>
        <w:rPr>
          <w:rFonts w:ascii="Calibri" w:hAnsi="Calibri" w:cs="Calibri"/>
          <w:b/>
          <w:sz w:val="22"/>
          <w:szCs w:val="22"/>
        </w:rPr>
      </w:pPr>
      <w:r w:rsidRPr="001D4C23">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w:t>
      </w:r>
      <w:r w:rsidRPr="001D4C23">
        <w:rPr>
          <w:rFonts w:ascii="Calibri" w:hAnsi="Calibri" w:cs="Calibri"/>
          <w:sz w:val="22"/>
          <w:szCs w:val="22"/>
        </w:rPr>
        <w:lastRenderedPageBreak/>
        <w:t xml:space="preserve">dokumentami lub informacjami potwierdzającymi przygotowanie oferty, oferty częściowej niezależnie od innego wykonawcy należącego do tej samej grupy kapitałowej - </w:t>
      </w:r>
      <w:r w:rsidRPr="001D4C23">
        <w:rPr>
          <w:rFonts w:ascii="Calibri" w:hAnsi="Calibri" w:cs="Calibri"/>
          <w:b/>
          <w:sz w:val="22"/>
          <w:szCs w:val="22"/>
        </w:rPr>
        <w:t>zgodnie z załącznikiem nr 5 do SWZ;</w:t>
      </w:r>
    </w:p>
    <w:p w14:paraId="4F1E8754" w14:textId="77777777" w:rsidR="001D4C23" w:rsidRPr="001D4C23" w:rsidRDefault="001D4C23" w:rsidP="001D4C23">
      <w:pPr>
        <w:pStyle w:val="Akapitzlist"/>
        <w:autoSpaceDE w:val="0"/>
        <w:autoSpaceDN w:val="0"/>
        <w:adjustRightInd w:val="0"/>
        <w:spacing w:after="240"/>
        <w:ind w:left="786"/>
        <w:rPr>
          <w:rFonts w:ascii="Calibri" w:hAnsi="Calibri" w:cs="Calibri"/>
          <w:sz w:val="22"/>
          <w:szCs w:val="22"/>
        </w:rPr>
      </w:pP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8"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9"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7"/>
    <w:bookmarkEnd w:id="29"/>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0" w:name="_Hlk61264714"/>
      <w:r w:rsidRPr="00384F3F">
        <w:rPr>
          <w:rFonts w:ascii="Calibri" w:hAnsi="Calibri" w:cs="Calibri"/>
          <w:sz w:val="22"/>
          <w:szCs w:val="22"/>
        </w:rPr>
        <w:t>sporządzonych nie wcześniej niż 3 miesiące przed ich złożeniem</w:t>
      </w:r>
      <w:bookmarkEnd w:id="30"/>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1" w:name="_Hlk61265347"/>
      <w:bookmarkStart w:id="32" w:name="_Hlk146277200"/>
      <w:bookmarkStart w:id="33"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1"/>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2"/>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3"/>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4"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4"/>
      <w:r>
        <w:rPr>
          <w:rFonts w:ascii="Calibri" w:hAnsi="Calibri" w:cs="Calibri"/>
          <w:sz w:val="22"/>
          <w:szCs w:val="22"/>
        </w:rPr>
        <w:t xml:space="preserve">. </w:t>
      </w:r>
      <w:r w:rsidRPr="009F11F1">
        <w:rPr>
          <w:rFonts w:ascii="Calibri" w:hAnsi="Calibri" w:cs="Calibri"/>
          <w:sz w:val="22"/>
          <w:szCs w:val="22"/>
        </w:rPr>
        <w:t>2) ppkt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2) ppkt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ppkt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ppkt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ppkt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w:t>
      </w:r>
      <w:r w:rsidRPr="00AD547A">
        <w:rPr>
          <w:rFonts w:ascii="Calibri" w:hAnsi="Calibri" w:cs="Calibri"/>
          <w:sz w:val="22"/>
          <w:szCs w:val="22"/>
        </w:rPr>
        <w:lastRenderedPageBreak/>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8"/>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7FE15633" w14:textId="77777777" w:rsidR="00123D7B" w:rsidRPr="00FB1F56" w:rsidRDefault="00123D7B" w:rsidP="00ED4682">
      <w:pPr>
        <w:pStyle w:val="Akapitzlist"/>
        <w:numPr>
          <w:ilvl w:val="3"/>
          <w:numId w:val="46"/>
        </w:numPr>
        <w:autoSpaceDE w:val="0"/>
        <w:autoSpaceDN w:val="0"/>
        <w:adjustRightInd w:val="0"/>
        <w:spacing w:before="120" w:after="120"/>
        <w:ind w:left="426" w:hanging="426"/>
        <w:rPr>
          <w:rFonts w:ascii="Calibri" w:hAnsi="Calibri" w:cs="Arial"/>
          <w:sz w:val="22"/>
          <w:szCs w:val="22"/>
        </w:rPr>
      </w:pPr>
      <w:r w:rsidRPr="00FB1F56">
        <w:rPr>
          <w:rFonts w:ascii="Calibri" w:hAnsi="Calibri" w:cs="Arial"/>
          <w:sz w:val="22"/>
          <w:szCs w:val="22"/>
        </w:rPr>
        <w:t xml:space="preserve">W celu potwierdzenia, że oferowane dostawy produktów </w:t>
      </w:r>
      <w:r w:rsidRPr="0093083C">
        <w:rPr>
          <w:rFonts w:ascii="Calibri" w:hAnsi="Calibri" w:cs="Arial"/>
          <w:b/>
          <w:sz w:val="22"/>
          <w:szCs w:val="22"/>
        </w:rPr>
        <w:t>równoważnych</w:t>
      </w:r>
      <w:r w:rsidRPr="00FB1F56">
        <w:rPr>
          <w:rFonts w:ascii="Calibri" w:hAnsi="Calibri" w:cs="Arial"/>
          <w:sz w:val="22"/>
          <w:szCs w:val="22"/>
        </w:rPr>
        <w:t xml:space="preserve"> odpowiadają wymaganiom określonym w SWZ, Zamawiający wymaga złożenia wraz z ofertą  przedmiotowych środków dowodowych, tj.:</w:t>
      </w:r>
    </w:p>
    <w:p w14:paraId="02B4E655" w14:textId="77777777" w:rsidR="00123D7B" w:rsidRPr="007B5B12" w:rsidRDefault="00123D7B" w:rsidP="004E11A4">
      <w:pPr>
        <w:numPr>
          <w:ilvl w:val="0"/>
          <w:numId w:val="80"/>
        </w:numPr>
        <w:spacing w:after="120"/>
        <w:jc w:val="both"/>
        <w:rPr>
          <w:rFonts w:ascii="Calibri" w:hAnsi="Calibri" w:cs="Calibri"/>
          <w:color w:val="000000"/>
          <w:sz w:val="22"/>
          <w:szCs w:val="22"/>
          <w:u w:val="single"/>
        </w:rPr>
      </w:pPr>
      <w:r w:rsidRPr="007B5B12">
        <w:rPr>
          <w:rFonts w:ascii="Calibri" w:hAnsi="Calibri" w:cs="Calibri"/>
          <w:b/>
          <w:color w:val="000000"/>
          <w:sz w:val="22"/>
          <w:szCs w:val="22"/>
          <w:u w:val="single"/>
        </w:rPr>
        <w:t>dokumentów (opisów)</w:t>
      </w:r>
      <w:r w:rsidRPr="007B5B12">
        <w:rPr>
          <w:rFonts w:ascii="Calibri" w:hAnsi="Calibri" w:cs="Calibri"/>
          <w:color w:val="000000"/>
          <w:sz w:val="22"/>
          <w:szCs w:val="22"/>
          <w:u w:val="single"/>
        </w:rPr>
        <w:t xml:space="preserve"> do wyznaczonych pozycji </w:t>
      </w:r>
      <w:r w:rsidRPr="00F91453">
        <w:rPr>
          <w:rFonts w:ascii="Calibri" w:hAnsi="Calibri" w:cs="Calibri"/>
          <w:b/>
          <w:color w:val="000000"/>
          <w:sz w:val="22"/>
          <w:szCs w:val="22"/>
          <w:u w:val="single"/>
        </w:rPr>
        <w:t>w załączniku nr 6 do SWZ.</w:t>
      </w:r>
    </w:p>
    <w:p w14:paraId="70F4EB78" w14:textId="77777777" w:rsidR="00123D7B" w:rsidRDefault="00123D7B" w:rsidP="00ED4682">
      <w:pPr>
        <w:spacing w:after="120"/>
        <w:ind w:left="426"/>
        <w:jc w:val="both"/>
        <w:rPr>
          <w:rFonts w:ascii="Calibri" w:hAnsi="Calibri" w:cs="Calibri"/>
          <w:color w:val="000000"/>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Pzp,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7EFA5B52" w14:textId="77777777" w:rsidR="00123D7B" w:rsidRDefault="00123D7B" w:rsidP="00ED4682">
      <w:pPr>
        <w:ind w:left="284"/>
        <w:jc w:val="both"/>
        <w:rPr>
          <w:rStyle w:val="Hipercze"/>
          <w:rFonts w:ascii="Calibri" w:hAnsi="Calibri" w:cs="Calibri"/>
          <w:sz w:val="22"/>
          <w:szCs w:val="22"/>
        </w:rPr>
      </w:pPr>
      <w:r>
        <w:rPr>
          <w:rFonts w:ascii="Calibri" w:hAnsi="Calibri" w:cs="Calibri"/>
          <w:color w:val="000000"/>
          <w:sz w:val="22"/>
          <w:szCs w:val="22"/>
        </w:rPr>
        <w:t xml:space="preserve">- Dokumenty (opisy) należy złożyć wraz z ofertą </w:t>
      </w:r>
      <w:r w:rsidRPr="005F312A">
        <w:rPr>
          <w:rFonts w:ascii="Calibri" w:hAnsi="Calibri" w:cs="Calibri"/>
          <w:sz w:val="22"/>
          <w:szCs w:val="22"/>
        </w:rPr>
        <w:t xml:space="preserve">drogą elektroniczną przy użyciu platformy zakupowej </w:t>
      </w:r>
      <w:hyperlink r:id="rId13" w:history="1">
        <w:r w:rsidRPr="00282E78">
          <w:rPr>
            <w:rStyle w:val="Hipercze"/>
            <w:rFonts w:ascii="Calibri" w:eastAsia="Batang" w:hAnsi="Calibri" w:cs="Calibri"/>
            <w:sz w:val="22"/>
            <w:szCs w:val="22"/>
          </w:rPr>
          <w:t>https://platformazakupowa.pl/pn/izoo_krakow/proceedings</w:t>
        </w:r>
      </w:hyperlink>
    </w:p>
    <w:p w14:paraId="658E4BF4" w14:textId="77777777" w:rsidR="00123D7B" w:rsidRPr="0029642A" w:rsidRDefault="00123D7B" w:rsidP="00ED4682">
      <w:pPr>
        <w:spacing w:before="240"/>
        <w:ind w:left="426"/>
        <w:jc w:val="both"/>
        <w:rPr>
          <w:rFonts w:ascii="Calibri" w:hAnsi="Calibri" w:cs="Calibri"/>
          <w:i/>
          <w:sz w:val="22"/>
          <w:szCs w:val="22"/>
        </w:rPr>
      </w:pPr>
      <w:r w:rsidRPr="0029642A">
        <w:rPr>
          <w:rStyle w:val="markedcontent"/>
          <w:rFonts w:ascii="Calibri" w:eastAsia="Verdana" w:hAnsi="Calibri" w:cs="Calibri"/>
          <w:i/>
          <w:sz w:val="22"/>
          <w:szCs w:val="22"/>
        </w:rPr>
        <w:t xml:space="preserve">W przypadku gdy przedmiotowe środki dowodowe zostały wystawione przez upoważnione podmioty inne niż wykonawca, wykonawca wspólnie ubiegający się o udzielenie zamówienia, </w:t>
      </w:r>
      <w:r w:rsidRPr="0029642A">
        <w:rPr>
          <w:rStyle w:val="markedcontent"/>
          <w:rFonts w:ascii="Calibri" w:eastAsia="Verdana" w:hAnsi="Calibri" w:cs="Calibri"/>
          <w:i/>
          <w:sz w:val="22"/>
          <w:szCs w:val="22"/>
        </w:rPr>
        <w:lastRenderedPageBreak/>
        <w:t>podmiot udostępniający zasoby lub podwykonawca, zwane dalej „upoważnionymi podmiotami”, jako dokument elektroniczny, przekazuje się ten dokument.</w:t>
      </w:r>
    </w:p>
    <w:p w14:paraId="1F04B086" w14:textId="77777777" w:rsidR="00123D7B" w:rsidRPr="0029642A" w:rsidRDefault="00123D7B" w:rsidP="00ED4682">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jako dokument w postaci papierowej, przekazuje się cyfrowe odwzorowanie tego dokumentu opatrzone kwalifik</w:t>
      </w:r>
      <w:r>
        <w:rPr>
          <w:rStyle w:val="markedcontent"/>
          <w:rFonts w:ascii="Calibri" w:eastAsia="Verdana" w:hAnsi="Calibri" w:cs="Calibri"/>
          <w:i/>
          <w:sz w:val="22"/>
          <w:szCs w:val="22"/>
        </w:rPr>
        <w:t>owanym podpisem elektronicznym</w:t>
      </w:r>
      <w:r w:rsidRPr="0029642A">
        <w:rPr>
          <w:rStyle w:val="markedcontent"/>
          <w:rFonts w:ascii="Calibri" w:eastAsia="Verdana" w:hAnsi="Calibri" w:cs="Calibri"/>
          <w:i/>
          <w:sz w:val="22"/>
          <w:szCs w:val="22"/>
        </w:rPr>
        <w:t>, poświadczające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11F4D934" w14:textId="77777777" w:rsidR="00123D7B" w:rsidRPr="0029642A" w:rsidRDefault="00123D7B" w:rsidP="00ED4682">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93D4F2B" w14:textId="77777777" w:rsidR="00123D7B" w:rsidRPr="0029642A" w:rsidRDefault="00123D7B" w:rsidP="00ED4682">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Przedmiotowe środki dowodowe niewystawione przez upoważnione podmioty, przekazuje się w postaci elektronicznej i opatruje się kwalifikowanym podpisem elektronicznym</w:t>
      </w:r>
      <w:r>
        <w:rPr>
          <w:rStyle w:val="markedcontent"/>
          <w:rFonts w:ascii="Calibri" w:eastAsia="Verdana" w:hAnsi="Calibri" w:cs="Calibri"/>
          <w:i/>
          <w:sz w:val="22"/>
          <w:szCs w:val="22"/>
        </w:rPr>
        <w:t>.</w:t>
      </w:r>
    </w:p>
    <w:p w14:paraId="40131610" w14:textId="77777777" w:rsidR="00123D7B" w:rsidRPr="0029642A" w:rsidRDefault="00123D7B" w:rsidP="00ED4682">
      <w:pPr>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37423DF4" w14:textId="77777777" w:rsidR="00123D7B" w:rsidRDefault="00123D7B" w:rsidP="00ED4682">
      <w:pPr>
        <w:spacing w:after="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Poświadczenia zgodności cyfrowego odwzorowania z dokumentem w postaci papierowej dokonuje odpowiednio wykonawca lub wykonawca wspólnie ubiegający się o udzielenie zamówienia lub notariusz.</w:t>
      </w:r>
    </w:p>
    <w:p w14:paraId="034F80D4" w14:textId="77777777" w:rsidR="00123D7B" w:rsidRPr="009A435E" w:rsidRDefault="00123D7B" w:rsidP="00123D7B">
      <w:pPr>
        <w:spacing w:after="120"/>
        <w:ind w:left="426"/>
        <w:jc w:val="both"/>
        <w:rPr>
          <w:rFonts w:ascii="Calibri" w:hAnsi="Calibri" w:cs="Calibri"/>
          <w:color w:val="000000"/>
          <w:sz w:val="22"/>
          <w:szCs w:val="22"/>
          <w:u w:val="single"/>
        </w:rPr>
      </w:pPr>
      <w:r>
        <w:rPr>
          <w:rFonts w:ascii="Calibri" w:hAnsi="Calibri" w:cs="Calibri"/>
          <w:b/>
          <w:color w:val="000000"/>
          <w:sz w:val="22"/>
          <w:szCs w:val="22"/>
          <w:u w:val="single"/>
        </w:rPr>
        <w:t xml:space="preserve">Uwaga: </w:t>
      </w:r>
      <w:r w:rsidRPr="00C84177">
        <w:rPr>
          <w:rFonts w:ascii="Calibri" w:hAnsi="Calibri" w:cs="Calibri"/>
          <w:color w:val="000000"/>
          <w:sz w:val="22"/>
          <w:szCs w:val="22"/>
          <w:u w:val="single"/>
        </w:rPr>
        <w:t>Jeżeli Wykonawca nie złoży przedmiotowych środków dowodowych wraz z of</w:t>
      </w:r>
      <w:r>
        <w:rPr>
          <w:rFonts w:ascii="Calibri" w:hAnsi="Calibri" w:cs="Calibri"/>
          <w:color w:val="000000"/>
          <w:sz w:val="22"/>
          <w:szCs w:val="22"/>
          <w:u w:val="single"/>
        </w:rPr>
        <w:t>ertą,</w:t>
      </w:r>
      <w:r w:rsidRPr="00C84177">
        <w:rPr>
          <w:rFonts w:ascii="Calibri" w:hAnsi="Calibri" w:cs="Calibri"/>
          <w:color w:val="000000"/>
          <w:sz w:val="22"/>
          <w:szCs w:val="22"/>
          <w:u w:val="single"/>
        </w:rPr>
        <w:t xml:space="preserve"> Zamawiający</w:t>
      </w:r>
      <w:r>
        <w:rPr>
          <w:rFonts w:ascii="Calibri" w:hAnsi="Calibri" w:cs="Calibri"/>
          <w:color w:val="000000"/>
          <w:sz w:val="22"/>
          <w:szCs w:val="22"/>
          <w:u w:val="single"/>
        </w:rPr>
        <w:t>:</w:t>
      </w:r>
    </w:p>
    <w:p w14:paraId="1C0DE78F" w14:textId="77777777" w:rsidR="00123D7B" w:rsidRDefault="00123D7B" w:rsidP="00ED4682">
      <w:pPr>
        <w:jc w:val="both"/>
        <w:rPr>
          <w:rFonts w:ascii="Calibri" w:hAnsi="Calibri" w:cs="Calibri"/>
          <w:color w:val="000000"/>
          <w:sz w:val="22"/>
          <w:szCs w:val="22"/>
        </w:rPr>
      </w:pPr>
      <w:r w:rsidRPr="002422FF">
        <w:rPr>
          <w:rFonts w:ascii="Calibri" w:hAnsi="Calibri" w:cs="Calibri"/>
          <w:color w:val="000000"/>
          <w:sz w:val="22"/>
          <w:szCs w:val="22"/>
        </w:rPr>
        <w:t>- odrzuca taką ofertę na podstawie art. 226 ust</w:t>
      </w:r>
      <w:r>
        <w:rPr>
          <w:rFonts w:ascii="Calibri" w:hAnsi="Calibri" w:cs="Calibri"/>
          <w:color w:val="000000"/>
          <w:sz w:val="22"/>
          <w:szCs w:val="22"/>
        </w:rPr>
        <w:t xml:space="preserve">. 1 pkt 2 lit. c) Ustawy Pzp. </w:t>
      </w:r>
    </w:p>
    <w:p w14:paraId="5C7928AD" w14:textId="77777777" w:rsidR="00123D7B" w:rsidRDefault="00123D7B" w:rsidP="00ED4682">
      <w:pPr>
        <w:jc w:val="both"/>
        <w:rPr>
          <w:rFonts w:ascii="Calibri" w:hAnsi="Calibri" w:cs="Calibri"/>
          <w:color w:val="000000"/>
          <w:sz w:val="22"/>
          <w:szCs w:val="22"/>
        </w:rPr>
      </w:pPr>
    </w:p>
    <w:p w14:paraId="2F1A4985" w14:textId="77777777" w:rsidR="00123D7B" w:rsidRDefault="00123D7B" w:rsidP="00123D7B">
      <w:pPr>
        <w:spacing w:after="120"/>
        <w:jc w:val="both"/>
        <w:rPr>
          <w:rFonts w:ascii="Calibri" w:hAnsi="Calibri" w:cs="Calibri"/>
          <w:color w:val="000000"/>
          <w:sz w:val="22"/>
          <w:szCs w:val="22"/>
          <w:u w:val="single"/>
        </w:rPr>
      </w:pPr>
      <w:r>
        <w:rPr>
          <w:rFonts w:ascii="Calibri" w:hAnsi="Calibri" w:cs="Calibri"/>
          <w:color w:val="000000"/>
          <w:sz w:val="22"/>
          <w:szCs w:val="22"/>
        </w:rPr>
        <w:t xml:space="preserve">Jeżeli Wykonawca nie złożył przedmiotowych środków dowodowych wraz z ofertą, </w:t>
      </w:r>
      <w:r w:rsidRPr="009A435E">
        <w:rPr>
          <w:rFonts w:ascii="Calibri" w:hAnsi="Calibri" w:cs="Calibri"/>
          <w:color w:val="000000"/>
          <w:sz w:val="22"/>
          <w:szCs w:val="22"/>
          <w:u w:val="single"/>
        </w:rPr>
        <w:t>Zamawiający nie wzywa do</w:t>
      </w:r>
      <w:r>
        <w:rPr>
          <w:rFonts w:ascii="Calibri" w:hAnsi="Calibri" w:cs="Calibri"/>
          <w:color w:val="000000"/>
          <w:sz w:val="22"/>
          <w:szCs w:val="22"/>
          <w:u w:val="single"/>
        </w:rPr>
        <w:t xml:space="preserve"> ich złożenia lub uzupełnienia.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5" w:name="_Hlk96580220"/>
      <w:bookmarkStart w:id="36"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r>
        <w:rPr>
          <w:rFonts w:ascii="Calibri" w:eastAsia="Calibri" w:hAnsi="Calibri" w:cs="Calibri"/>
          <w:sz w:val="22"/>
          <w:szCs w:val="22"/>
          <w:highlight w:val="white"/>
        </w:rPr>
        <w:t>Pzp</w:t>
      </w:r>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stały dostęp do sieci Internet o gwarantowanej przepustowości nie mniejszej niż 512 kb/s,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zainstalowany program Adobe Acrobat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(hh:mm:ss)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7" w:name="_wp2umuqo1p7z"/>
      <w:bookmarkEnd w:id="37"/>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rekomenduje wykorzystanie formatów: .pdf .doc .xls .jpg (.jpeg)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Pliki w innych formatach niż PDF zaleca się opatrzyć zewnętrznym podpisem XAdES.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5"/>
          <w:bookmarkEnd w:id="36"/>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8"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39" w:name="_Hlk109193869"/>
      <w:r w:rsidRPr="0056418E">
        <w:rPr>
          <w:rFonts w:ascii="Calibri" w:hAnsi="Calibri" w:cs="Calibri"/>
          <w:b/>
          <w:color w:val="000000"/>
          <w:sz w:val="22"/>
          <w:szCs w:val="22"/>
        </w:rPr>
        <w:t>kwalifikowanym podpisem elektronicznym</w:t>
      </w:r>
      <w:bookmarkEnd w:id="39"/>
      <w:r w:rsidRPr="0056418E">
        <w:rPr>
          <w:rFonts w:ascii="Calibri" w:hAnsi="Calibri" w:cs="Calibri"/>
          <w:b/>
          <w:color w:val="000000"/>
          <w:sz w:val="22"/>
          <w:szCs w:val="22"/>
        </w:rPr>
        <w:t xml:space="preserve">.  </w:t>
      </w:r>
      <w:bookmarkStart w:id="40" w:name="_Hlk156909688"/>
      <w:bookmarkStart w:id="41" w:name="_Hlk156909800"/>
      <w:r w:rsidRPr="0056418E">
        <w:rPr>
          <w:rFonts w:ascii="Calibri" w:hAnsi="Calibri" w:cs="Calibri"/>
          <w:color w:val="000000"/>
          <w:sz w:val="22"/>
          <w:szCs w:val="22"/>
        </w:rPr>
        <w:t xml:space="preserve">Podmiotowe środki dowodowe oraz </w:t>
      </w:r>
      <w:bookmarkEnd w:id="40"/>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1"/>
      <w:r w:rsidRPr="0056418E">
        <w:rPr>
          <w:rFonts w:ascii="Calibri" w:hAnsi="Calibri" w:cs="Calibri"/>
          <w:color w:val="000000"/>
          <w:sz w:val="22"/>
          <w:szCs w:val="22"/>
        </w:rPr>
        <w:t>.</w:t>
      </w:r>
    </w:p>
    <w:bookmarkEnd w:id="38"/>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(eIDAS)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W przypadku wykorzystania formatu podpisu XAdES zewnętrzny. Zamawiający wymaga dołączenia odpowiedniej ilości plików tj. podpisywanych plików z danymi oraz plików podpisu w formacie XAdES.</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877BFD"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2" w:name="_Hlk156909847"/>
      <w:r w:rsidR="0056418E" w:rsidRPr="0056418E">
        <w:rPr>
          <w:rFonts w:ascii="Calibri" w:hAnsi="Calibri" w:cs="Calibri"/>
        </w:rPr>
        <w:t xml:space="preserve"> Wykonawcy, podwykonawcy (jeżeli dotyczy)</w:t>
      </w:r>
      <w:bookmarkEnd w:id="42"/>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877BFD"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Wykonawca nie jest zobowiązany do złożenia tych dokumentów (określonych w ppkt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kumentów, o których mowa w ppkt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2EA5E66D"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7BFB434D" w14:textId="77777777" w:rsidR="00552E58" w:rsidRDefault="00552E58" w:rsidP="00552E58">
      <w:pPr>
        <w:pStyle w:val="NormalnyArialNarrow"/>
        <w:numPr>
          <w:ilvl w:val="0"/>
          <w:numId w:val="4"/>
        </w:numPr>
        <w:spacing w:before="120" w:after="120"/>
        <w:rPr>
          <w:rFonts w:ascii="Calibri" w:eastAsia="Batang" w:hAnsi="Calibri" w:cs="Calibri"/>
        </w:rPr>
      </w:pPr>
      <w:r w:rsidRPr="00C33489">
        <w:rPr>
          <w:rFonts w:ascii="Calibri" w:eastAsia="Batang" w:hAnsi="Calibri" w:cs="Calibri"/>
        </w:rPr>
        <w:t xml:space="preserve">Informacje, o których mowa w pkt. </w:t>
      </w:r>
      <w:r>
        <w:rPr>
          <w:rFonts w:ascii="Calibri" w:eastAsia="Batang" w:hAnsi="Calibri" w:cs="Calibri"/>
        </w:rPr>
        <w:t>IV. 13 S</w:t>
      </w:r>
      <w:r w:rsidRPr="00C33489">
        <w:rPr>
          <w:rFonts w:ascii="Calibri" w:eastAsia="Batang" w:hAnsi="Calibri" w:cs="Calibri"/>
        </w:rPr>
        <w:t>WZ (oferta równoważna) – o ile dotyczy</w:t>
      </w:r>
      <w:r>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Pzp</w:t>
      </w:r>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Pzp</w:t>
      </w:r>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Pzp</w:t>
      </w:r>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lastRenderedPageBreak/>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3" w:name="_Toc72717330"/>
            <w:bookmarkStart w:id="44" w:name="_Toc95621014"/>
            <w:bookmarkStart w:id="45" w:name="_Toc95621115"/>
            <w:bookmarkStart w:id="46" w:name="_Toc95633498"/>
            <w:bookmarkStart w:id="47"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3"/>
    <w:bookmarkEnd w:id="44"/>
    <w:bookmarkEnd w:id="45"/>
    <w:bookmarkEnd w:id="46"/>
    <w:bookmarkEnd w:id="47"/>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4544CDD2"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4">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5"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do dnia </w:t>
      </w:r>
      <w:r w:rsidR="00877BFD" w:rsidRPr="00877BFD">
        <w:rPr>
          <w:rFonts w:ascii="Calibri" w:hAnsi="Calibri" w:cs="Calibri"/>
          <w:b/>
          <w:color w:val="000000"/>
          <w:sz w:val="22"/>
          <w:szCs w:val="22"/>
        </w:rPr>
        <w:t>29</w:t>
      </w:r>
      <w:r w:rsidR="0060506B" w:rsidRPr="00877BFD">
        <w:rPr>
          <w:rFonts w:ascii="Calibri" w:hAnsi="Calibri" w:cs="Calibri"/>
          <w:b/>
          <w:color w:val="000000"/>
          <w:sz w:val="22"/>
          <w:szCs w:val="22"/>
        </w:rPr>
        <w:t>.</w:t>
      </w:r>
      <w:r w:rsidR="00EF4A1E" w:rsidRPr="00877BFD">
        <w:rPr>
          <w:rFonts w:ascii="Calibri" w:hAnsi="Calibri" w:cs="Calibri"/>
          <w:b/>
          <w:color w:val="000000"/>
          <w:sz w:val="22"/>
          <w:szCs w:val="22"/>
        </w:rPr>
        <w:t>0</w:t>
      </w:r>
      <w:r w:rsidR="00877BFD" w:rsidRPr="00877BFD">
        <w:rPr>
          <w:rFonts w:ascii="Calibri" w:hAnsi="Calibri" w:cs="Calibri"/>
          <w:b/>
          <w:color w:val="000000"/>
          <w:sz w:val="22"/>
          <w:szCs w:val="22"/>
        </w:rPr>
        <w:t>7</w:t>
      </w:r>
      <w:r w:rsidR="009A2155" w:rsidRPr="00877BFD">
        <w:rPr>
          <w:rFonts w:ascii="Calibri" w:hAnsi="Calibri" w:cs="Calibri"/>
          <w:b/>
          <w:color w:val="000000"/>
          <w:sz w:val="22"/>
          <w:szCs w:val="22"/>
        </w:rPr>
        <w:t>.</w:t>
      </w:r>
      <w:r w:rsidRPr="00877BFD">
        <w:rPr>
          <w:rFonts w:ascii="Calibri" w:hAnsi="Calibri" w:cs="Calibri"/>
          <w:b/>
          <w:color w:val="000000"/>
          <w:sz w:val="22"/>
          <w:szCs w:val="22"/>
        </w:rPr>
        <w:t>202</w:t>
      </w:r>
      <w:r w:rsidR="009A2155" w:rsidRPr="00877BFD">
        <w:rPr>
          <w:rFonts w:ascii="Calibri" w:hAnsi="Calibri" w:cs="Calibri"/>
          <w:b/>
          <w:color w:val="000000"/>
          <w:sz w:val="22"/>
          <w:szCs w:val="22"/>
        </w:rPr>
        <w:t>4</w:t>
      </w:r>
      <w:r w:rsidRPr="00877BFD">
        <w:rPr>
          <w:rFonts w:ascii="Calibri" w:hAnsi="Calibri" w:cs="Calibri"/>
          <w:color w:val="000000"/>
          <w:sz w:val="22"/>
          <w:szCs w:val="22"/>
        </w:rPr>
        <w:t xml:space="preserve"> </w:t>
      </w:r>
      <w:r w:rsidRPr="00877BFD">
        <w:rPr>
          <w:rFonts w:ascii="Calibri" w:hAnsi="Calibri" w:cs="Calibri"/>
          <w:b/>
          <w:color w:val="000000"/>
          <w:sz w:val="22"/>
          <w:szCs w:val="22"/>
        </w:rPr>
        <w:t xml:space="preserve">godz. </w:t>
      </w:r>
      <w:r w:rsidR="00877BFD" w:rsidRPr="00877BFD">
        <w:rPr>
          <w:rFonts w:ascii="Calibri" w:hAnsi="Calibri" w:cs="Calibri"/>
          <w:b/>
          <w:color w:val="000000"/>
          <w:sz w:val="22"/>
          <w:szCs w:val="22"/>
        </w:rPr>
        <w:t>09</w:t>
      </w:r>
      <w:r w:rsidRPr="00877BFD">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6">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2F59410B" w:rsidR="00DA0706" w:rsidRPr="0060506B"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0060506B">
        <w:rPr>
          <w:rFonts w:ascii="Calibri" w:eastAsia="Calibri" w:hAnsi="Calibri" w:cs="Calibri"/>
          <w:sz w:val="22"/>
          <w:szCs w:val="22"/>
        </w:rPr>
        <w:t xml:space="preserve">. </w:t>
      </w:r>
      <w:r w:rsidR="00877BFD" w:rsidRPr="00877BFD">
        <w:rPr>
          <w:rFonts w:ascii="Calibri" w:hAnsi="Calibri" w:cs="Calibri"/>
          <w:b/>
          <w:color w:val="000000"/>
          <w:sz w:val="22"/>
          <w:szCs w:val="22"/>
        </w:rPr>
        <w:t>29.07</w:t>
      </w:r>
      <w:r w:rsidR="009A2155" w:rsidRPr="00877BFD">
        <w:rPr>
          <w:rFonts w:ascii="Calibri" w:hAnsi="Calibri" w:cs="Calibri"/>
          <w:b/>
          <w:color w:val="000000"/>
          <w:sz w:val="22"/>
          <w:szCs w:val="22"/>
        </w:rPr>
        <w:t>.2024</w:t>
      </w:r>
      <w:r w:rsidR="00DE6F89" w:rsidRPr="00877BFD">
        <w:rPr>
          <w:rFonts w:ascii="Calibri" w:hAnsi="Calibri" w:cs="Calibri"/>
          <w:color w:val="000000"/>
          <w:sz w:val="22"/>
          <w:szCs w:val="22"/>
        </w:rPr>
        <w:t xml:space="preserve"> </w:t>
      </w:r>
      <w:r w:rsidR="00DE6F89" w:rsidRPr="00877BFD">
        <w:rPr>
          <w:rFonts w:ascii="Calibri" w:hAnsi="Calibri" w:cs="Calibri"/>
          <w:b/>
          <w:color w:val="000000"/>
          <w:sz w:val="22"/>
          <w:szCs w:val="22"/>
        </w:rPr>
        <w:t xml:space="preserve">godz. </w:t>
      </w:r>
      <w:r w:rsidR="00877BFD" w:rsidRPr="00877BFD">
        <w:rPr>
          <w:rFonts w:ascii="Calibri" w:hAnsi="Calibri" w:cs="Calibri"/>
          <w:b/>
          <w:color w:val="000000"/>
          <w:sz w:val="22"/>
          <w:szCs w:val="22"/>
        </w:rPr>
        <w:t>09</w:t>
      </w:r>
      <w:r w:rsidR="00DE6F89" w:rsidRPr="00877BFD">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lastRenderedPageBreak/>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2CDBA2AC"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877BFD" w:rsidRPr="00877BFD">
        <w:rPr>
          <w:rFonts w:ascii="Calibri" w:hAnsi="Calibri" w:cs="Calibri"/>
          <w:b/>
          <w:bCs/>
          <w:sz w:val="22"/>
          <w:szCs w:val="22"/>
        </w:rPr>
        <w:t>26.10</w:t>
      </w:r>
      <w:r w:rsidR="0060506B" w:rsidRPr="00877BFD">
        <w:rPr>
          <w:rFonts w:ascii="Calibri" w:hAnsi="Calibri" w:cs="Calibri"/>
          <w:b/>
          <w:bCs/>
          <w:sz w:val="22"/>
          <w:szCs w:val="22"/>
        </w:rPr>
        <w:t>.</w:t>
      </w:r>
      <w:r w:rsidR="0023419D" w:rsidRPr="00877BFD">
        <w:rPr>
          <w:rFonts w:ascii="Calibri" w:hAnsi="Calibri" w:cs="Calibri"/>
          <w:b/>
          <w:bCs/>
          <w:sz w:val="22"/>
          <w:szCs w:val="22"/>
        </w:rPr>
        <w:t>202</w:t>
      </w:r>
      <w:r w:rsidR="009A2155" w:rsidRPr="00877BFD">
        <w:rPr>
          <w:rFonts w:ascii="Calibri" w:hAnsi="Calibri" w:cs="Calibri"/>
          <w:b/>
          <w:bCs/>
          <w:sz w:val="22"/>
          <w:szCs w:val="22"/>
        </w:rPr>
        <w:t>4</w:t>
      </w:r>
      <w:r w:rsidR="0023419D" w:rsidRPr="00877BFD">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W przypadku gdy wybór najkorzystniejszej oferty nie nastąpi przed upływem terminu związania oferta określonego w SWZ, Zamawiający przed upływem terminu związania oferta zwraca się jednokrotnie do Wykonaw</w:t>
      </w:r>
      <w:bookmarkStart w:id="48" w:name="_GoBack"/>
      <w:bookmarkEnd w:id="48"/>
      <w:r w:rsidRPr="002D7871">
        <w:rPr>
          <w:rFonts w:ascii="Calibri" w:hAnsi="Calibri" w:cs="Calibri"/>
          <w:bCs/>
          <w:sz w:val="22"/>
          <w:szCs w:val="22"/>
        </w:rPr>
        <w:t xml:space="preserve">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9" w:name="_Toc72717331"/>
            <w:bookmarkStart w:id="50" w:name="_Toc95621015"/>
            <w:bookmarkStart w:id="51" w:name="_Toc95621116"/>
            <w:bookmarkStart w:id="52" w:name="_Toc95633499"/>
            <w:bookmarkStart w:id="53"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4" w:name="_Hlk62815728"/>
      <w:bookmarkEnd w:id="49"/>
      <w:bookmarkEnd w:id="50"/>
      <w:bookmarkEnd w:id="51"/>
      <w:bookmarkEnd w:id="52"/>
      <w:bookmarkEnd w:id="53"/>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C</w:t>
      </w:r>
      <w:r w:rsidRPr="005723E8">
        <w:rPr>
          <w:rFonts w:ascii="Calibri" w:hAnsi="Calibri" w:cs="Calibri"/>
          <w:sz w:val="22"/>
          <w:szCs w:val="22"/>
          <w:vertAlign w:val="subscript"/>
        </w:rPr>
        <w:t>n</w:t>
      </w:r>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r w:rsidRPr="005723E8">
        <w:rPr>
          <w:rFonts w:ascii="Calibri" w:hAnsi="Calibri" w:cs="Calibri"/>
          <w:b/>
          <w:sz w:val="22"/>
          <w:szCs w:val="22"/>
        </w:rPr>
        <w:t>C</w:t>
      </w:r>
      <w:r w:rsidRPr="005723E8">
        <w:rPr>
          <w:rFonts w:ascii="Calibri" w:hAnsi="Calibri" w:cs="Calibri"/>
          <w:sz w:val="22"/>
          <w:szCs w:val="22"/>
          <w:vertAlign w:val="subscript"/>
        </w:rPr>
        <w:t>b</w:t>
      </w:r>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4"/>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5" w:name="_Toc72717340"/>
            <w:bookmarkStart w:id="56" w:name="_Toc95621024"/>
            <w:bookmarkStart w:id="57" w:name="_Toc95621125"/>
            <w:bookmarkStart w:id="58" w:name="_Toc95633508"/>
            <w:bookmarkStart w:id="59"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5"/>
    <w:bookmarkEnd w:id="56"/>
    <w:bookmarkEnd w:id="57"/>
    <w:bookmarkEnd w:id="58"/>
    <w:bookmarkEnd w:id="59"/>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Ustawy Pzp</w:t>
      </w:r>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Ustawy Pzp</w:t>
      </w:r>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Pzp</w:t>
      </w:r>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Pzp</w:t>
      </w:r>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r w:rsidR="009C6886">
        <w:rPr>
          <w:rFonts w:ascii="Calibri" w:hAnsi="Calibri" w:cs="Calibri"/>
          <w:color w:val="000000"/>
          <w:sz w:val="22"/>
          <w:szCs w:val="22"/>
        </w:rPr>
        <w:t>Pzp</w:t>
      </w:r>
      <w:r w:rsidRPr="00D162DB">
        <w:rPr>
          <w:rFonts w:ascii="Calibri" w:hAnsi="Calibri" w:cs="Calibri"/>
          <w:color w:val="000000"/>
          <w:sz w:val="22"/>
          <w:szCs w:val="22"/>
        </w:rPr>
        <w:t xml:space="preserve">., przesyłając jednocześnie jej odpis przeciwnikowi skargi. Złożenie skargi w placówce pocztowej </w:t>
      </w:r>
      <w:r w:rsidRPr="00D162DB">
        <w:rPr>
          <w:rFonts w:ascii="Calibri" w:hAnsi="Calibri" w:cs="Calibri"/>
          <w:color w:val="000000"/>
          <w:sz w:val="22"/>
          <w:szCs w:val="22"/>
        </w:rPr>
        <w:lastRenderedPageBreak/>
        <w:t>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Ustawy P</w:t>
      </w:r>
      <w:r w:rsidRPr="00D162DB">
        <w:rPr>
          <w:rFonts w:ascii="Calibri" w:hAnsi="Calibri" w:cs="Calibri"/>
          <w:color w:val="000000"/>
          <w:sz w:val="22"/>
          <w:szCs w:val="22"/>
        </w:rPr>
        <w:t>zp.</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0"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z 04.05.2016, str. 1), dalej „RODO” oraz art. 19 ust. 1 Ustawy Pzp,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Sarego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Sarego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Pani/Pana dane osobowe przetwarzane będą na podstawie art. 6 ust. 1 lit. c RODO w zw. z ustawą z dnia 11 września 2019 r. Prawo zamówień publicznych (dalej jako Pzp)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r>
        <w:rPr>
          <w:rFonts w:ascii="Calibri" w:hAnsi="Calibri" w:cs="Calibri"/>
          <w:color w:val="000000"/>
        </w:rPr>
        <w:t>Pzp</w:t>
      </w:r>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Pzp,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Pzp).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Pzp)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Pzp);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Pzp).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lastRenderedPageBreak/>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Pzp)</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0"/>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1"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1"/>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4B942029"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4FD4D1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EB4FF06" w14:textId="01983D09"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486A34D9" w14:textId="2D7A339D"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441AD79D" w14:textId="54CE8A1C"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1295397A" w14:textId="01CAC6FB"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5B402D80" w14:textId="481E68AF"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5148F72B" w14:textId="035A64F8"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1492CEC3"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72E7A772" w14:textId="77777777" w:rsidR="004E11A4" w:rsidRDefault="004E11A4" w:rsidP="004E11A4">
      <w:pPr>
        <w:jc w:val="center"/>
        <w:rPr>
          <w:rFonts w:asciiTheme="minorHAnsi" w:hAnsiTheme="minorHAnsi" w:cstheme="minorHAnsi"/>
          <w:b/>
          <w:sz w:val="22"/>
          <w:szCs w:val="22"/>
        </w:rPr>
      </w:pPr>
      <w:r>
        <w:rPr>
          <w:rFonts w:asciiTheme="minorHAnsi" w:hAnsiTheme="minorHAnsi" w:cstheme="minorHAnsi"/>
          <w:b/>
          <w:sz w:val="22"/>
          <w:szCs w:val="22"/>
        </w:rPr>
        <w:t>Analizator smaku (Sztuczny język)</w:t>
      </w:r>
    </w:p>
    <w:p w14:paraId="3C0FBC45" w14:textId="77777777" w:rsidR="004E11A4" w:rsidRDefault="004E11A4" w:rsidP="004E11A4">
      <w:pPr>
        <w:pStyle w:val="Akapitzlist"/>
        <w:numPr>
          <w:ilvl w:val="0"/>
          <w:numId w:val="85"/>
        </w:numPr>
        <w:jc w:val="left"/>
        <w:rPr>
          <w:rFonts w:asciiTheme="minorHAnsi" w:hAnsiTheme="minorHAnsi" w:cstheme="minorHAnsi"/>
          <w:b/>
          <w:sz w:val="22"/>
          <w:szCs w:val="22"/>
        </w:rPr>
      </w:pPr>
      <w:r>
        <w:rPr>
          <w:rFonts w:asciiTheme="minorHAnsi" w:hAnsiTheme="minorHAnsi" w:cstheme="minorHAnsi"/>
          <w:b/>
          <w:sz w:val="22"/>
          <w:szCs w:val="22"/>
        </w:rPr>
        <w:t>Podstawowe cechy</w:t>
      </w:r>
    </w:p>
    <w:p w14:paraId="42B686A5" w14:textId="77777777" w:rsidR="004E11A4" w:rsidRDefault="004E11A4" w:rsidP="004E11A4">
      <w:pPr>
        <w:pStyle w:val="Akapitzlist"/>
        <w:numPr>
          <w:ilvl w:val="0"/>
          <w:numId w:val="82"/>
        </w:numPr>
        <w:rPr>
          <w:rFonts w:asciiTheme="minorHAnsi" w:hAnsiTheme="minorHAnsi" w:cstheme="minorHAnsi"/>
          <w:sz w:val="22"/>
          <w:szCs w:val="22"/>
        </w:rPr>
      </w:pPr>
      <w:r>
        <w:rPr>
          <w:rFonts w:asciiTheme="minorHAnsi" w:hAnsiTheme="minorHAnsi" w:cstheme="minorHAnsi"/>
          <w:sz w:val="22"/>
          <w:szCs w:val="22"/>
        </w:rPr>
        <w:t>Analizator musi umożliwiać prowadzenie kontroli jakości produktów pod względem cech smakowych z możliwością klasyfikacji próbek ze względu na zbliżoną i odmienną charakterystykę smaku</w:t>
      </w:r>
    </w:p>
    <w:p w14:paraId="6F585123" w14:textId="77777777" w:rsidR="004E11A4" w:rsidRDefault="004E11A4" w:rsidP="004E11A4">
      <w:pPr>
        <w:pStyle w:val="Akapitzlist"/>
        <w:numPr>
          <w:ilvl w:val="0"/>
          <w:numId w:val="82"/>
        </w:numPr>
        <w:rPr>
          <w:rFonts w:asciiTheme="minorHAnsi" w:hAnsiTheme="minorHAnsi" w:cstheme="minorHAnsi"/>
          <w:sz w:val="22"/>
          <w:szCs w:val="22"/>
        </w:rPr>
      </w:pPr>
      <w:r>
        <w:rPr>
          <w:rFonts w:asciiTheme="minorHAnsi" w:hAnsiTheme="minorHAnsi" w:cstheme="minorHAnsi"/>
          <w:sz w:val="22"/>
          <w:szCs w:val="22"/>
        </w:rPr>
        <w:t>Analizator musi umożliwiać potencjometryczny pomiar, za pomocą czujników pomiarowych w celu oceny ogólnego profilu smaku i porównania próbek pod tym względem</w:t>
      </w:r>
    </w:p>
    <w:p w14:paraId="2A2DACD1" w14:textId="77777777" w:rsidR="004E11A4" w:rsidRDefault="004E11A4" w:rsidP="004E11A4">
      <w:pPr>
        <w:pStyle w:val="Akapitzlist"/>
        <w:numPr>
          <w:ilvl w:val="0"/>
          <w:numId w:val="82"/>
        </w:numPr>
        <w:rPr>
          <w:rFonts w:asciiTheme="minorHAnsi" w:hAnsiTheme="minorHAnsi" w:cstheme="minorHAnsi"/>
          <w:sz w:val="22"/>
          <w:szCs w:val="22"/>
        </w:rPr>
      </w:pPr>
      <w:r>
        <w:rPr>
          <w:rFonts w:asciiTheme="minorHAnsi" w:hAnsiTheme="minorHAnsi" w:cstheme="minorHAnsi"/>
          <w:sz w:val="22"/>
          <w:szCs w:val="22"/>
        </w:rPr>
        <w:t>Analizator musi umożliwiać zautomatyzowaną analizę próbek w powtarzalnych warunkach (czasu i mieszaniny), bez skomplikowanych procedur przygotowania próbki</w:t>
      </w:r>
    </w:p>
    <w:p w14:paraId="354BA691" w14:textId="77777777" w:rsidR="004E11A4" w:rsidRDefault="004E11A4" w:rsidP="004E11A4">
      <w:pPr>
        <w:pStyle w:val="Akapitzlist"/>
        <w:numPr>
          <w:ilvl w:val="0"/>
          <w:numId w:val="82"/>
        </w:numPr>
        <w:rPr>
          <w:rFonts w:asciiTheme="minorHAnsi" w:hAnsiTheme="minorHAnsi" w:cstheme="minorHAnsi"/>
          <w:sz w:val="22"/>
          <w:szCs w:val="22"/>
        </w:rPr>
      </w:pPr>
      <w:r>
        <w:rPr>
          <w:rFonts w:asciiTheme="minorHAnsi" w:hAnsiTheme="minorHAnsi" w:cstheme="minorHAnsi"/>
          <w:sz w:val="22"/>
          <w:szCs w:val="22"/>
        </w:rPr>
        <w:t>Analizator musi składać się z systemu detekcji, złożonego zestawu czujników do pomiaru w cieczy. Kombinacja informacji z czujników ma umożliwić badanie zmienności profilu smaku produktu, w tym na prostą analizę kwaśności, słoności i umami</w:t>
      </w:r>
    </w:p>
    <w:p w14:paraId="3241DDF2" w14:textId="77777777" w:rsidR="004E11A4" w:rsidRDefault="004E11A4" w:rsidP="004E11A4">
      <w:pPr>
        <w:pStyle w:val="Akapitzlist"/>
        <w:numPr>
          <w:ilvl w:val="0"/>
          <w:numId w:val="82"/>
        </w:numPr>
        <w:rPr>
          <w:rFonts w:asciiTheme="minorHAnsi" w:hAnsiTheme="minorHAnsi" w:cstheme="minorHAnsi"/>
          <w:sz w:val="22"/>
          <w:szCs w:val="22"/>
        </w:rPr>
      </w:pPr>
      <w:r>
        <w:rPr>
          <w:rFonts w:asciiTheme="minorHAnsi" w:hAnsiTheme="minorHAnsi" w:cstheme="minorHAnsi"/>
          <w:sz w:val="22"/>
          <w:szCs w:val="22"/>
        </w:rPr>
        <w:t>Wyniki muszą mieć możliwość przedstawiania w postaci graficznej lub w postaci rankingu punktowego</w:t>
      </w:r>
    </w:p>
    <w:p w14:paraId="23EC5B84" w14:textId="77777777" w:rsidR="004E11A4" w:rsidRDefault="004E11A4" w:rsidP="004E11A4">
      <w:pPr>
        <w:pStyle w:val="Akapitzlist"/>
        <w:rPr>
          <w:rFonts w:asciiTheme="minorHAnsi" w:hAnsiTheme="minorHAnsi" w:cstheme="minorHAnsi"/>
          <w:sz w:val="22"/>
          <w:szCs w:val="22"/>
        </w:rPr>
      </w:pPr>
    </w:p>
    <w:p w14:paraId="3D7F9F2F" w14:textId="77777777" w:rsidR="004E11A4" w:rsidRDefault="004E11A4" w:rsidP="004E11A4">
      <w:pPr>
        <w:pStyle w:val="Akapitzlist"/>
        <w:numPr>
          <w:ilvl w:val="0"/>
          <w:numId w:val="85"/>
        </w:numPr>
        <w:jc w:val="left"/>
        <w:rPr>
          <w:rFonts w:asciiTheme="minorHAnsi" w:hAnsiTheme="minorHAnsi" w:cstheme="minorHAnsi"/>
          <w:b/>
          <w:sz w:val="22"/>
          <w:szCs w:val="22"/>
        </w:rPr>
      </w:pPr>
      <w:r>
        <w:rPr>
          <w:rFonts w:asciiTheme="minorHAnsi" w:hAnsiTheme="minorHAnsi" w:cstheme="minorHAnsi"/>
          <w:b/>
          <w:sz w:val="22"/>
          <w:szCs w:val="22"/>
        </w:rPr>
        <w:t>Cechy ogólne analizatora</w:t>
      </w:r>
    </w:p>
    <w:p w14:paraId="640AABCF" w14:textId="77777777" w:rsidR="004E11A4" w:rsidRDefault="004E11A4" w:rsidP="004E11A4">
      <w:pPr>
        <w:pStyle w:val="Akapitzlist"/>
        <w:numPr>
          <w:ilvl w:val="0"/>
          <w:numId w:val="83"/>
        </w:numPr>
        <w:rPr>
          <w:rFonts w:asciiTheme="minorHAnsi" w:hAnsiTheme="minorHAnsi" w:cstheme="minorHAnsi"/>
          <w:sz w:val="22"/>
          <w:szCs w:val="22"/>
        </w:rPr>
      </w:pPr>
      <w:r>
        <w:rPr>
          <w:rFonts w:asciiTheme="minorHAnsi" w:hAnsiTheme="minorHAnsi" w:cstheme="minorHAnsi"/>
          <w:sz w:val="22"/>
          <w:szCs w:val="22"/>
        </w:rPr>
        <w:t>Płyta zbierająca sygnały: częstotliwość min. 10 Hz</w:t>
      </w:r>
    </w:p>
    <w:p w14:paraId="086E06F5" w14:textId="77777777" w:rsidR="004E11A4" w:rsidRDefault="004E11A4" w:rsidP="004E11A4">
      <w:pPr>
        <w:pStyle w:val="Akapitzlist"/>
        <w:numPr>
          <w:ilvl w:val="0"/>
          <w:numId w:val="83"/>
        </w:numPr>
        <w:rPr>
          <w:rFonts w:asciiTheme="minorHAnsi" w:hAnsiTheme="minorHAnsi" w:cstheme="minorHAnsi"/>
          <w:sz w:val="22"/>
          <w:szCs w:val="22"/>
        </w:rPr>
      </w:pPr>
      <w:r>
        <w:rPr>
          <w:rFonts w:asciiTheme="minorHAnsi" w:hAnsiTheme="minorHAnsi" w:cstheme="minorHAnsi"/>
          <w:sz w:val="22"/>
          <w:szCs w:val="22"/>
        </w:rPr>
        <w:t>Wymiary analizatora: nie więcej niż 300x360x160 mm</w:t>
      </w:r>
    </w:p>
    <w:p w14:paraId="000DA7EB" w14:textId="77777777" w:rsidR="004E11A4" w:rsidRDefault="004E11A4" w:rsidP="004E11A4">
      <w:pPr>
        <w:pStyle w:val="Akapitzlist"/>
        <w:numPr>
          <w:ilvl w:val="0"/>
          <w:numId w:val="83"/>
        </w:numPr>
        <w:rPr>
          <w:rFonts w:asciiTheme="minorHAnsi" w:hAnsiTheme="minorHAnsi" w:cstheme="minorHAnsi"/>
          <w:sz w:val="22"/>
          <w:szCs w:val="22"/>
        </w:rPr>
      </w:pPr>
      <w:r>
        <w:rPr>
          <w:rFonts w:asciiTheme="minorHAnsi" w:hAnsiTheme="minorHAnsi" w:cstheme="minorHAnsi"/>
          <w:sz w:val="22"/>
          <w:szCs w:val="22"/>
        </w:rPr>
        <w:t>Warunki pracy analizatora: stała temperatura otoczenia w zakresie nie węższym niż 15-25</w:t>
      </w:r>
      <w:r>
        <w:rPr>
          <w:rFonts w:asciiTheme="minorHAnsi" w:hAnsiTheme="minorHAnsi" w:cstheme="minorHAnsi"/>
          <w:sz w:val="22"/>
          <w:szCs w:val="22"/>
          <w:vertAlign w:val="superscript"/>
        </w:rPr>
        <w:t>o</w:t>
      </w:r>
      <w:r>
        <w:rPr>
          <w:rFonts w:asciiTheme="minorHAnsi" w:hAnsiTheme="minorHAnsi" w:cstheme="minorHAnsi"/>
          <w:sz w:val="22"/>
          <w:szCs w:val="22"/>
        </w:rPr>
        <w:t xml:space="preserve"> C ±3</w:t>
      </w:r>
      <w:r>
        <w:rPr>
          <w:rFonts w:asciiTheme="minorHAnsi" w:hAnsiTheme="minorHAnsi" w:cstheme="minorHAnsi"/>
          <w:sz w:val="22"/>
          <w:szCs w:val="22"/>
          <w:vertAlign w:val="superscript"/>
        </w:rPr>
        <w:t>o</w:t>
      </w:r>
      <w:r>
        <w:rPr>
          <w:rFonts w:asciiTheme="minorHAnsi" w:hAnsiTheme="minorHAnsi" w:cstheme="minorHAnsi"/>
          <w:sz w:val="22"/>
          <w:szCs w:val="22"/>
        </w:rPr>
        <w:t xml:space="preserve"> C</w:t>
      </w:r>
    </w:p>
    <w:p w14:paraId="26EF9DB7" w14:textId="77777777" w:rsidR="004E11A4" w:rsidRDefault="004E11A4" w:rsidP="004E11A4">
      <w:pPr>
        <w:pStyle w:val="Akapitzlist"/>
        <w:numPr>
          <w:ilvl w:val="0"/>
          <w:numId w:val="83"/>
        </w:numPr>
        <w:rPr>
          <w:rFonts w:asciiTheme="minorHAnsi" w:hAnsiTheme="minorHAnsi" w:cstheme="minorHAnsi"/>
          <w:sz w:val="22"/>
          <w:szCs w:val="22"/>
        </w:rPr>
      </w:pPr>
      <w:r>
        <w:rPr>
          <w:rFonts w:asciiTheme="minorHAnsi" w:hAnsiTheme="minorHAnsi" w:cstheme="minorHAnsi"/>
          <w:sz w:val="22"/>
          <w:szCs w:val="22"/>
        </w:rPr>
        <w:t>Napięcie sieciowe - 220-240 V, pobór prądu - 40VA</w:t>
      </w:r>
    </w:p>
    <w:p w14:paraId="518249ED" w14:textId="77777777" w:rsidR="004E11A4" w:rsidRDefault="004E11A4" w:rsidP="004E11A4">
      <w:pPr>
        <w:pStyle w:val="Akapitzlist"/>
        <w:numPr>
          <w:ilvl w:val="0"/>
          <w:numId w:val="83"/>
        </w:numPr>
        <w:rPr>
          <w:rFonts w:asciiTheme="minorHAnsi" w:hAnsiTheme="minorHAnsi" w:cstheme="minorHAnsi"/>
          <w:sz w:val="22"/>
          <w:szCs w:val="22"/>
        </w:rPr>
      </w:pPr>
      <w:r>
        <w:rPr>
          <w:rFonts w:asciiTheme="minorHAnsi" w:hAnsiTheme="minorHAnsi" w:cstheme="minorHAnsi"/>
          <w:sz w:val="22"/>
          <w:szCs w:val="22"/>
        </w:rPr>
        <w:t>Technologia czujników analizatora ma obejmować:</w:t>
      </w:r>
    </w:p>
    <w:p w14:paraId="0E5AE56A" w14:textId="77777777" w:rsidR="004E11A4" w:rsidRDefault="004E11A4" w:rsidP="004E11A4">
      <w:pPr>
        <w:pStyle w:val="Akapitzlist"/>
        <w:rPr>
          <w:rFonts w:asciiTheme="minorHAnsi" w:hAnsiTheme="minorHAnsi" w:cstheme="minorHAnsi"/>
          <w:sz w:val="22"/>
          <w:szCs w:val="22"/>
        </w:rPr>
      </w:pPr>
      <w:r>
        <w:rPr>
          <w:rFonts w:asciiTheme="minorHAnsi" w:hAnsiTheme="minorHAnsi" w:cstheme="minorHAnsi"/>
          <w:sz w:val="22"/>
          <w:szCs w:val="22"/>
        </w:rPr>
        <w:t>a/ membranę organiczną oddziałującą ze związkami jonowymi, obojętnymi chemicznie</w:t>
      </w:r>
    </w:p>
    <w:p w14:paraId="501FBE97" w14:textId="77777777" w:rsidR="004E11A4" w:rsidRDefault="004E11A4" w:rsidP="004E11A4">
      <w:pPr>
        <w:pStyle w:val="Akapitzlist"/>
        <w:rPr>
          <w:rFonts w:asciiTheme="minorHAnsi" w:hAnsiTheme="minorHAnsi" w:cstheme="minorHAnsi"/>
          <w:sz w:val="22"/>
          <w:szCs w:val="22"/>
        </w:rPr>
      </w:pPr>
      <w:r>
        <w:rPr>
          <w:rFonts w:asciiTheme="minorHAnsi" w:hAnsiTheme="minorHAnsi" w:cstheme="minorHAnsi"/>
          <w:sz w:val="22"/>
          <w:szCs w:val="22"/>
        </w:rPr>
        <w:t>b/ pomiar potencjometryczny różnicy między sensorami i elektrodą odniesienia</w:t>
      </w:r>
    </w:p>
    <w:p w14:paraId="6CDF91B3" w14:textId="77777777" w:rsidR="004E11A4" w:rsidRDefault="004E11A4" w:rsidP="004E11A4">
      <w:pPr>
        <w:pStyle w:val="Akapitzlist"/>
        <w:numPr>
          <w:ilvl w:val="0"/>
          <w:numId w:val="83"/>
        </w:numPr>
        <w:rPr>
          <w:rFonts w:asciiTheme="minorHAnsi" w:hAnsiTheme="minorHAnsi" w:cstheme="minorHAnsi"/>
          <w:sz w:val="22"/>
          <w:szCs w:val="22"/>
        </w:rPr>
      </w:pPr>
      <w:r>
        <w:rPr>
          <w:rFonts w:asciiTheme="minorHAnsi" w:hAnsiTheme="minorHAnsi" w:cstheme="minorHAnsi"/>
          <w:sz w:val="22"/>
          <w:szCs w:val="22"/>
        </w:rPr>
        <w:t>Analizator ma zawierać układ minimum 7 czujników wrażliwych na rozpuszczone związki smakowe; czujniki muszą posiadać możliwość bezpośredniego zanurzenia w ciekłym produkcie do analizy</w:t>
      </w:r>
    </w:p>
    <w:p w14:paraId="57E580FA" w14:textId="77777777" w:rsidR="004E11A4" w:rsidRDefault="004E11A4" w:rsidP="004E11A4">
      <w:pPr>
        <w:pStyle w:val="Akapitzlist"/>
        <w:numPr>
          <w:ilvl w:val="0"/>
          <w:numId w:val="83"/>
        </w:numPr>
        <w:rPr>
          <w:rFonts w:asciiTheme="minorHAnsi" w:hAnsiTheme="minorHAnsi" w:cstheme="minorHAnsi"/>
          <w:sz w:val="22"/>
          <w:szCs w:val="22"/>
        </w:rPr>
      </w:pPr>
      <w:r>
        <w:rPr>
          <w:rFonts w:asciiTheme="minorHAnsi" w:hAnsiTheme="minorHAnsi" w:cstheme="minorHAnsi"/>
          <w:sz w:val="22"/>
          <w:szCs w:val="22"/>
        </w:rPr>
        <w:t>Analizator musi zawierać autosampler z programowalnym przebiegiem sekwencji próbek.</w:t>
      </w:r>
    </w:p>
    <w:p w14:paraId="1A91E7E4" w14:textId="77777777" w:rsidR="004E11A4" w:rsidRDefault="004E11A4" w:rsidP="004E11A4">
      <w:pPr>
        <w:pStyle w:val="Akapitzlist"/>
        <w:numPr>
          <w:ilvl w:val="0"/>
          <w:numId w:val="83"/>
        </w:numPr>
        <w:rPr>
          <w:rFonts w:asciiTheme="minorHAnsi" w:hAnsiTheme="minorHAnsi" w:cstheme="minorHAnsi"/>
          <w:sz w:val="22"/>
          <w:szCs w:val="22"/>
        </w:rPr>
      </w:pPr>
      <w:r>
        <w:rPr>
          <w:rFonts w:asciiTheme="minorHAnsi" w:hAnsiTheme="minorHAnsi" w:cstheme="minorHAnsi"/>
          <w:sz w:val="22"/>
          <w:szCs w:val="22"/>
        </w:rPr>
        <w:t>Autosampler musi umożliwiać w pełni zautomatyzowaną procedurę analizy i zapewniać powtarzalne warunki eksperymentu w tym:  mieszanie i pomiar</w:t>
      </w:r>
    </w:p>
    <w:p w14:paraId="6A79CCF9" w14:textId="77777777" w:rsidR="004E11A4" w:rsidRDefault="004E11A4" w:rsidP="004E11A4">
      <w:pPr>
        <w:pStyle w:val="Akapitzlist"/>
        <w:numPr>
          <w:ilvl w:val="0"/>
          <w:numId w:val="83"/>
        </w:numPr>
        <w:rPr>
          <w:rFonts w:asciiTheme="minorHAnsi" w:hAnsiTheme="minorHAnsi" w:cstheme="minorHAnsi"/>
          <w:sz w:val="22"/>
          <w:szCs w:val="22"/>
        </w:rPr>
      </w:pPr>
      <w:r>
        <w:rPr>
          <w:rFonts w:asciiTheme="minorHAnsi" w:hAnsiTheme="minorHAnsi" w:cstheme="minorHAnsi"/>
          <w:sz w:val="22"/>
          <w:szCs w:val="22"/>
        </w:rPr>
        <w:t>Czas analizy nie może być dłuższy niż 3 min/pomiar</w:t>
      </w:r>
    </w:p>
    <w:p w14:paraId="5DB960AB" w14:textId="77777777" w:rsidR="004E11A4" w:rsidRDefault="004E11A4" w:rsidP="004E11A4">
      <w:pPr>
        <w:pStyle w:val="Akapitzlist"/>
        <w:numPr>
          <w:ilvl w:val="0"/>
          <w:numId w:val="83"/>
        </w:numPr>
        <w:rPr>
          <w:rFonts w:asciiTheme="minorHAnsi" w:hAnsiTheme="minorHAnsi" w:cstheme="minorHAnsi"/>
          <w:sz w:val="22"/>
          <w:szCs w:val="22"/>
        </w:rPr>
      </w:pPr>
      <w:r>
        <w:rPr>
          <w:rFonts w:asciiTheme="minorHAnsi" w:hAnsiTheme="minorHAnsi" w:cstheme="minorHAnsi"/>
          <w:sz w:val="22"/>
          <w:szCs w:val="22"/>
        </w:rPr>
        <w:t>Autosampler musi zawierać co najmniej 48 pozycyjną karuzelę na naczynka (o pojemności co najmniej 20 ml)</w:t>
      </w:r>
    </w:p>
    <w:p w14:paraId="2BBE75C3" w14:textId="77777777" w:rsidR="004E11A4" w:rsidRPr="00A73360" w:rsidRDefault="004E11A4" w:rsidP="004E11A4">
      <w:pPr>
        <w:pStyle w:val="Akapitzlist"/>
        <w:rPr>
          <w:rFonts w:asciiTheme="minorHAnsi" w:hAnsiTheme="minorHAnsi" w:cstheme="minorHAnsi"/>
          <w:b/>
          <w:sz w:val="22"/>
          <w:szCs w:val="22"/>
        </w:rPr>
      </w:pPr>
    </w:p>
    <w:p w14:paraId="44B8740F" w14:textId="77777777" w:rsidR="004E11A4" w:rsidRPr="00A73360" w:rsidRDefault="004E11A4" w:rsidP="004E11A4">
      <w:pPr>
        <w:pStyle w:val="Akapitzlist"/>
        <w:numPr>
          <w:ilvl w:val="0"/>
          <w:numId w:val="85"/>
        </w:numPr>
        <w:rPr>
          <w:rFonts w:asciiTheme="minorHAnsi" w:hAnsiTheme="minorHAnsi" w:cstheme="minorHAnsi"/>
          <w:b/>
          <w:sz w:val="22"/>
          <w:szCs w:val="22"/>
        </w:rPr>
      </w:pPr>
      <w:r w:rsidRPr="00A73360">
        <w:rPr>
          <w:rFonts w:asciiTheme="minorHAnsi" w:hAnsiTheme="minorHAnsi" w:cstheme="minorHAnsi"/>
          <w:b/>
          <w:sz w:val="22"/>
          <w:szCs w:val="22"/>
        </w:rPr>
        <w:t>Komputer i oprogramowanie analizatora</w:t>
      </w:r>
    </w:p>
    <w:p w14:paraId="73494275" w14:textId="77777777" w:rsidR="004E11A4" w:rsidRDefault="004E11A4" w:rsidP="004E11A4">
      <w:pPr>
        <w:ind w:left="284"/>
        <w:rPr>
          <w:rFonts w:asciiTheme="minorHAnsi" w:hAnsiTheme="minorHAnsi" w:cstheme="minorHAnsi"/>
          <w:sz w:val="22"/>
          <w:szCs w:val="22"/>
        </w:rPr>
      </w:pPr>
      <w:r>
        <w:rPr>
          <w:rFonts w:asciiTheme="minorHAnsi" w:hAnsiTheme="minorHAnsi" w:cstheme="minorHAnsi"/>
          <w:sz w:val="22"/>
          <w:szCs w:val="22"/>
        </w:rPr>
        <w:t xml:space="preserve">Komputer  kompatybilny z urządzeniem oraz oprogramowaniem - Stacja robocza typu PC: </w:t>
      </w:r>
    </w:p>
    <w:p w14:paraId="5C8768A1" w14:textId="77777777" w:rsidR="004E11A4" w:rsidRPr="00DD38F2" w:rsidRDefault="004E11A4" w:rsidP="004E11A4">
      <w:pPr>
        <w:pStyle w:val="Akapitzlist"/>
        <w:numPr>
          <w:ilvl w:val="0"/>
          <w:numId w:val="86"/>
        </w:numPr>
        <w:autoSpaceDE w:val="0"/>
        <w:autoSpaceDN w:val="0"/>
        <w:adjustRightInd w:val="0"/>
        <w:rPr>
          <w:rFonts w:asciiTheme="minorHAnsi" w:hAnsiTheme="minorHAnsi" w:cstheme="minorHAnsi"/>
          <w:color w:val="000000"/>
          <w:sz w:val="22"/>
          <w:szCs w:val="22"/>
        </w:rPr>
      </w:pPr>
      <w:r w:rsidRPr="00DD38F2">
        <w:rPr>
          <w:rFonts w:asciiTheme="minorHAnsi" w:hAnsiTheme="minorHAnsi" w:cstheme="minorHAnsi"/>
          <w:color w:val="000000"/>
          <w:sz w:val="22"/>
          <w:szCs w:val="22"/>
        </w:rPr>
        <w:t xml:space="preserve">Procesor o średniej wydajności w teście PassMark - CPU Mark Single Thread, minimum: 2,8 MOps/sec. </w:t>
      </w:r>
    </w:p>
    <w:p w14:paraId="51C5D881" w14:textId="77777777" w:rsidR="004E11A4" w:rsidRPr="00DD38F2" w:rsidRDefault="004E11A4" w:rsidP="004E11A4">
      <w:pPr>
        <w:pStyle w:val="Akapitzlist"/>
        <w:numPr>
          <w:ilvl w:val="0"/>
          <w:numId w:val="86"/>
        </w:numPr>
        <w:autoSpaceDE w:val="0"/>
        <w:autoSpaceDN w:val="0"/>
        <w:adjustRightInd w:val="0"/>
        <w:rPr>
          <w:rFonts w:asciiTheme="minorHAnsi" w:hAnsiTheme="minorHAnsi" w:cstheme="minorHAnsi"/>
          <w:color w:val="000000"/>
          <w:sz w:val="22"/>
          <w:szCs w:val="22"/>
        </w:rPr>
      </w:pPr>
      <w:r w:rsidRPr="00DD38F2">
        <w:rPr>
          <w:rFonts w:asciiTheme="minorHAnsi" w:hAnsiTheme="minorHAnsi" w:cstheme="minorHAnsi"/>
          <w:color w:val="000000"/>
          <w:sz w:val="22"/>
          <w:szCs w:val="22"/>
        </w:rPr>
        <w:t xml:space="preserve">Pamięć RAM min. 16 GB </w:t>
      </w:r>
    </w:p>
    <w:p w14:paraId="2E0FBBE9" w14:textId="77777777" w:rsidR="004E11A4" w:rsidRPr="00DD38F2" w:rsidRDefault="004E11A4" w:rsidP="004E11A4">
      <w:pPr>
        <w:pStyle w:val="Akapitzlist"/>
        <w:numPr>
          <w:ilvl w:val="0"/>
          <w:numId w:val="86"/>
        </w:numPr>
        <w:autoSpaceDE w:val="0"/>
        <w:autoSpaceDN w:val="0"/>
        <w:adjustRightInd w:val="0"/>
        <w:rPr>
          <w:rFonts w:asciiTheme="minorHAnsi" w:hAnsiTheme="minorHAnsi" w:cstheme="minorHAnsi"/>
          <w:color w:val="000000"/>
          <w:sz w:val="22"/>
          <w:szCs w:val="22"/>
        </w:rPr>
      </w:pPr>
      <w:r w:rsidRPr="00DD38F2">
        <w:rPr>
          <w:rFonts w:asciiTheme="minorHAnsi" w:hAnsiTheme="minorHAnsi" w:cstheme="minorHAnsi"/>
          <w:color w:val="000000"/>
          <w:sz w:val="22"/>
          <w:szCs w:val="22"/>
        </w:rPr>
        <w:t xml:space="preserve">Dysk SSD min. 256 GB </w:t>
      </w:r>
    </w:p>
    <w:p w14:paraId="2CA89477" w14:textId="77777777" w:rsidR="004E11A4" w:rsidRPr="00DD38F2" w:rsidRDefault="004E11A4" w:rsidP="004E11A4">
      <w:pPr>
        <w:pStyle w:val="Akapitzlist"/>
        <w:numPr>
          <w:ilvl w:val="0"/>
          <w:numId w:val="86"/>
        </w:numPr>
        <w:autoSpaceDE w:val="0"/>
        <w:autoSpaceDN w:val="0"/>
        <w:adjustRightInd w:val="0"/>
        <w:rPr>
          <w:rFonts w:asciiTheme="minorHAnsi" w:hAnsiTheme="minorHAnsi" w:cstheme="minorHAnsi"/>
          <w:color w:val="000000"/>
          <w:sz w:val="22"/>
          <w:szCs w:val="22"/>
        </w:rPr>
      </w:pPr>
      <w:r w:rsidRPr="00DD38F2">
        <w:rPr>
          <w:rFonts w:asciiTheme="minorHAnsi" w:hAnsiTheme="minorHAnsi" w:cstheme="minorHAnsi"/>
          <w:color w:val="000000"/>
          <w:sz w:val="22"/>
          <w:szCs w:val="22"/>
        </w:rPr>
        <w:t xml:space="preserve">Dodatkowy dysk HDD o pojemności minimalnej 2TB </w:t>
      </w:r>
    </w:p>
    <w:p w14:paraId="5A546342" w14:textId="77777777" w:rsidR="004E11A4" w:rsidRPr="00DD38F2" w:rsidRDefault="004E11A4" w:rsidP="004E11A4">
      <w:pPr>
        <w:pStyle w:val="Akapitzlist"/>
        <w:numPr>
          <w:ilvl w:val="0"/>
          <w:numId w:val="86"/>
        </w:numPr>
        <w:autoSpaceDE w:val="0"/>
        <w:autoSpaceDN w:val="0"/>
        <w:adjustRightInd w:val="0"/>
        <w:rPr>
          <w:rFonts w:asciiTheme="minorHAnsi" w:hAnsiTheme="minorHAnsi" w:cstheme="minorHAnsi"/>
          <w:color w:val="000000"/>
          <w:sz w:val="22"/>
          <w:szCs w:val="22"/>
        </w:rPr>
      </w:pPr>
      <w:r w:rsidRPr="00DD38F2">
        <w:rPr>
          <w:rFonts w:asciiTheme="minorHAnsi" w:hAnsiTheme="minorHAnsi" w:cstheme="minorHAnsi"/>
          <w:color w:val="000000"/>
          <w:sz w:val="22"/>
          <w:szCs w:val="22"/>
        </w:rPr>
        <w:t xml:space="preserve">Nagrywarka DVD </w:t>
      </w:r>
    </w:p>
    <w:p w14:paraId="7270C67F" w14:textId="77777777" w:rsidR="004E11A4" w:rsidRPr="00DD38F2" w:rsidRDefault="004E11A4" w:rsidP="004E11A4">
      <w:pPr>
        <w:pStyle w:val="Akapitzlist"/>
        <w:numPr>
          <w:ilvl w:val="0"/>
          <w:numId w:val="86"/>
        </w:numPr>
        <w:autoSpaceDE w:val="0"/>
        <w:autoSpaceDN w:val="0"/>
        <w:adjustRightInd w:val="0"/>
        <w:rPr>
          <w:rFonts w:asciiTheme="minorHAnsi" w:hAnsiTheme="minorHAnsi" w:cstheme="minorHAnsi"/>
          <w:color w:val="000000"/>
          <w:sz w:val="22"/>
          <w:szCs w:val="22"/>
        </w:rPr>
      </w:pPr>
      <w:r w:rsidRPr="00DD38F2">
        <w:rPr>
          <w:rFonts w:asciiTheme="minorHAnsi" w:hAnsiTheme="minorHAnsi" w:cstheme="minorHAnsi"/>
          <w:color w:val="000000"/>
          <w:sz w:val="22"/>
          <w:szCs w:val="22"/>
        </w:rPr>
        <w:t xml:space="preserve">Karta sieciowa </w:t>
      </w:r>
    </w:p>
    <w:p w14:paraId="6B7BE913" w14:textId="77777777" w:rsidR="004E11A4" w:rsidRPr="00DD38F2" w:rsidRDefault="004E11A4" w:rsidP="004E11A4">
      <w:pPr>
        <w:pStyle w:val="Akapitzlist"/>
        <w:numPr>
          <w:ilvl w:val="0"/>
          <w:numId w:val="86"/>
        </w:numPr>
        <w:autoSpaceDE w:val="0"/>
        <w:autoSpaceDN w:val="0"/>
        <w:adjustRightInd w:val="0"/>
        <w:rPr>
          <w:rFonts w:asciiTheme="minorHAnsi" w:hAnsiTheme="minorHAnsi" w:cstheme="minorHAnsi"/>
          <w:color w:val="000000"/>
          <w:sz w:val="22"/>
          <w:szCs w:val="22"/>
        </w:rPr>
      </w:pPr>
      <w:r w:rsidRPr="00DD38F2">
        <w:rPr>
          <w:rFonts w:asciiTheme="minorHAnsi" w:hAnsiTheme="minorHAnsi" w:cstheme="minorHAnsi"/>
          <w:color w:val="000000"/>
          <w:sz w:val="22"/>
          <w:szCs w:val="22"/>
        </w:rPr>
        <w:t xml:space="preserve">Zintegrowana karta graficzna </w:t>
      </w:r>
    </w:p>
    <w:p w14:paraId="0BA97052" w14:textId="77777777" w:rsidR="004E11A4" w:rsidRPr="00DD38F2" w:rsidRDefault="004E11A4" w:rsidP="004E11A4">
      <w:pPr>
        <w:pStyle w:val="Akapitzlist"/>
        <w:numPr>
          <w:ilvl w:val="0"/>
          <w:numId w:val="86"/>
        </w:numPr>
        <w:autoSpaceDE w:val="0"/>
        <w:autoSpaceDN w:val="0"/>
        <w:adjustRightInd w:val="0"/>
        <w:rPr>
          <w:rFonts w:asciiTheme="minorHAnsi" w:hAnsiTheme="minorHAnsi" w:cstheme="minorHAnsi"/>
          <w:color w:val="000000"/>
          <w:sz w:val="22"/>
          <w:szCs w:val="22"/>
        </w:rPr>
      </w:pPr>
      <w:r w:rsidRPr="00DD38F2">
        <w:rPr>
          <w:rFonts w:asciiTheme="minorHAnsi" w:hAnsiTheme="minorHAnsi" w:cstheme="minorHAnsi"/>
          <w:color w:val="000000"/>
          <w:sz w:val="22"/>
          <w:szCs w:val="22"/>
        </w:rPr>
        <w:t xml:space="preserve">Mysz optyczna przewodowa </w:t>
      </w:r>
    </w:p>
    <w:p w14:paraId="7E46BB59" w14:textId="77777777" w:rsidR="004E11A4" w:rsidRPr="00DD38F2" w:rsidRDefault="004E11A4" w:rsidP="004E11A4">
      <w:pPr>
        <w:pStyle w:val="Akapitzlist"/>
        <w:numPr>
          <w:ilvl w:val="0"/>
          <w:numId w:val="86"/>
        </w:numPr>
        <w:autoSpaceDE w:val="0"/>
        <w:autoSpaceDN w:val="0"/>
        <w:adjustRightInd w:val="0"/>
        <w:rPr>
          <w:rFonts w:asciiTheme="minorHAnsi" w:hAnsiTheme="minorHAnsi" w:cstheme="minorHAnsi"/>
          <w:color w:val="000000"/>
          <w:sz w:val="22"/>
          <w:szCs w:val="22"/>
        </w:rPr>
      </w:pPr>
      <w:r w:rsidRPr="00DD38F2">
        <w:rPr>
          <w:rFonts w:asciiTheme="minorHAnsi" w:hAnsiTheme="minorHAnsi" w:cstheme="minorHAnsi"/>
          <w:color w:val="000000"/>
          <w:sz w:val="22"/>
          <w:szCs w:val="22"/>
        </w:rPr>
        <w:lastRenderedPageBreak/>
        <w:t xml:space="preserve">Klawiatura przewodowa </w:t>
      </w:r>
    </w:p>
    <w:p w14:paraId="7A8E430F" w14:textId="77777777" w:rsidR="004E11A4" w:rsidRPr="00DD38F2" w:rsidRDefault="004E11A4" w:rsidP="004E11A4">
      <w:pPr>
        <w:pStyle w:val="Akapitzlist"/>
        <w:numPr>
          <w:ilvl w:val="0"/>
          <w:numId w:val="86"/>
        </w:numPr>
        <w:autoSpaceDE w:val="0"/>
        <w:autoSpaceDN w:val="0"/>
        <w:adjustRightInd w:val="0"/>
        <w:rPr>
          <w:rFonts w:asciiTheme="minorHAnsi" w:hAnsiTheme="minorHAnsi" w:cstheme="minorHAnsi"/>
          <w:color w:val="000000"/>
          <w:sz w:val="22"/>
          <w:szCs w:val="22"/>
        </w:rPr>
      </w:pPr>
      <w:r w:rsidRPr="00DD38F2">
        <w:rPr>
          <w:rFonts w:asciiTheme="minorHAnsi" w:hAnsiTheme="minorHAnsi" w:cstheme="minorHAnsi"/>
          <w:color w:val="000000"/>
          <w:sz w:val="22"/>
          <w:szCs w:val="22"/>
        </w:rPr>
        <w:t xml:space="preserve">Monitor LCD o przekątnej ekranu min. 24” – 2 sztuki </w:t>
      </w:r>
    </w:p>
    <w:p w14:paraId="3EAF8EDC" w14:textId="77777777" w:rsidR="004E11A4" w:rsidRPr="00DD38F2" w:rsidRDefault="004E11A4" w:rsidP="004E11A4">
      <w:pPr>
        <w:pStyle w:val="Akapitzlist"/>
        <w:numPr>
          <w:ilvl w:val="0"/>
          <w:numId w:val="86"/>
        </w:numPr>
        <w:autoSpaceDE w:val="0"/>
        <w:autoSpaceDN w:val="0"/>
        <w:adjustRightInd w:val="0"/>
        <w:rPr>
          <w:rFonts w:asciiTheme="minorHAnsi" w:hAnsiTheme="minorHAnsi" w:cstheme="minorHAnsi"/>
          <w:color w:val="000000"/>
          <w:sz w:val="22"/>
          <w:szCs w:val="22"/>
        </w:rPr>
      </w:pPr>
      <w:r w:rsidRPr="00DD38F2">
        <w:rPr>
          <w:rFonts w:asciiTheme="minorHAnsi" w:hAnsiTheme="minorHAnsi" w:cstheme="minorHAnsi"/>
          <w:color w:val="000000"/>
          <w:sz w:val="22"/>
          <w:szCs w:val="22"/>
        </w:rPr>
        <w:t xml:space="preserve">Microsoft Windows 11 Professional (64 bity) w wersji BOX </w:t>
      </w:r>
      <w:r w:rsidRPr="004E11A4">
        <w:rPr>
          <w:rFonts w:asciiTheme="minorHAnsi" w:hAnsiTheme="minorHAnsi" w:cstheme="minorHAnsi"/>
          <w:b/>
          <w:color w:val="000000"/>
          <w:sz w:val="22"/>
          <w:szCs w:val="22"/>
        </w:rPr>
        <w:t>lub inny równoważny</w:t>
      </w:r>
      <w:r w:rsidRPr="00DD38F2">
        <w:rPr>
          <w:rFonts w:asciiTheme="minorHAnsi" w:hAnsiTheme="minorHAnsi" w:cstheme="minorHAnsi"/>
          <w:color w:val="000000"/>
          <w:sz w:val="22"/>
          <w:szCs w:val="22"/>
        </w:rPr>
        <w:t xml:space="preserve"> 64 bitowy system operacyjny w polskiej wersji językowej. Pełna integracja z domeną Active Directory MS Windows (posiadaną przez Zamawiającego) uruchomienie i bezproblemową pracę programów: Adobe Acrobat, Adobe Flash, Adobe Photoshop, MS Office Professional 2021 oraz innych programów przeznaczonych do pracy na platformie Windows zarówno 32, 64 bitowego bez dodatkowego oprogramowania pośredniczącego. W przypadku dostarczenie oprogramowania równoważnego należy zapewnić odpowiednie szkolenie Użytkowników i administratorów w siedzibie zamawiającego; </w:t>
      </w:r>
    </w:p>
    <w:p w14:paraId="700863DD" w14:textId="77777777" w:rsidR="004E11A4" w:rsidRPr="00DD38F2" w:rsidRDefault="004E11A4" w:rsidP="004E11A4">
      <w:pPr>
        <w:pStyle w:val="Akapitzlist"/>
        <w:numPr>
          <w:ilvl w:val="0"/>
          <w:numId w:val="86"/>
        </w:numPr>
        <w:rPr>
          <w:rFonts w:asciiTheme="minorHAnsi" w:eastAsia="Times New Roman" w:hAnsiTheme="minorHAnsi" w:cstheme="minorHAnsi"/>
          <w:sz w:val="22"/>
          <w:szCs w:val="22"/>
        </w:rPr>
      </w:pPr>
      <w:r w:rsidRPr="00DD38F2">
        <w:rPr>
          <w:rFonts w:asciiTheme="minorHAnsi" w:hAnsiTheme="minorHAnsi" w:cstheme="minorHAnsi"/>
          <w:sz w:val="22"/>
          <w:szCs w:val="22"/>
        </w:rPr>
        <w:t xml:space="preserve">Pakiet biurowy Office Home and Business 2021- Wersja KOMERCYJNA, </w:t>
      </w:r>
      <w:r w:rsidRPr="004E11A4">
        <w:rPr>
          <w:rFonts w:asciiTheme="minorHAnsi" w:hAnsiTheme="minorHAnsi" w:cstheme="minorHAnsi"/>
          <w:b/>
          <w:sz w:val="22"/>
          <w:szCs w:val="22"/>
        </w:rPr>
        <w:t>lub równoważny</w:t>
      </w:r>
      <w:r w:rsidRPr="00DD38F2">
        <w:rPr>
          <w:rFonts w:asciiTheme="minorHAnsi" w:hAnsiTheme="minorHAnsi" w:cstheme="minorHAnsi"/>
          <w:sz w:val="22"/>
          <w:szCs w:val="22"/>
        </w:rPr>
        <w:t xml:space="preserve"> umożliwiający pełną kompatybilność z innymi dokumentami utworzonymi na bazie oprogramowania Microsoft Office i komputerami, na których jest zainstalowane oprogramowanie Microsoft Office. Pakiet ma zawierać zintegrowanego klienta poczty elektronicznej i menadżera kontaktów</w:t>
      </w:r>
    </w:p>
    <w:p w14:paraId="0CEBFC3D" w14:textId="77777777" w:rsidR="004E11A4" w:rsidRPr="00DD38F2" w:rsidRDefault="004E11A4" w:rsidP="004E11A4">
      <w:pPr>
        <w:pStyle w:val="Akapitzlist"/>
        <w:numPr>
          <w:ilvl w:val="0"/>
          <w:numId w:val="86"/>
        </w:numPr>
        <w:rPr>
          <w:rFonts w:asciiTheme="minorHAnsi" w:hAnsiTheme="minorHAnsi" w:cstheme="minorHAnsi"/>
          <w:sz w:val="22"/>
          <w:szCs w:val="22"/>
        </w:rPr>
      </w:pPr>
      <w:r w:rsidRPr="00DD38F2">
        <w:rPr>
          <w:rFonts w:asciiTheme="minorHAnsi" w:hAnsiTheme="minorHAnsi" w:cstheme="minorHAnsi"/>
          <w:sz w:val="22"/>
          <w:szCs w:val="22"/>
        </w:rPr>
        <w:t>Drukarka laserowa monochromatyczna wyposażona w kartę sieciową oraz toner startowy o normie do 2500 str. A4 (wg normy producenta, wydruk ciągły).</w:t>
      </w:r>
    </w:p>
    <w:p w14:paraId="543879D0" w14:textId="77777777" w:rsidR="004E11A4" w:rsidRPr="00DD38F2" w:rsidRDefault="004E11A4" w:rsidP="004E11A4">
      <w:pPr>
        <w:pStyle w:val="Akapitzlist"/>
        <w:numPr>
          <w:ilvl w:val="0"/>
          <w:numId w:val="86"/>
        </w:numPr>
        <w:spacing w:after="120"/>
        <w:ind w:left="641" w:hanging="357"/>
        <w:contextualSpacing w:val="0"/>
        <w:rPr>
          <w:rFonts w:asciiTheme="minorHAnsi" w:hAnsiTheme="minorHAnsi" w:cstheme="minorHAnsi"/>
          <w:sz w:val="22"/>
          <w:szCs w:val="22"/>
        </w:rPr>
      </w:pPr>
      <w:r w:rsidRPr="00DD38F2">
        <w:rPr>
          <w:rFonts w:asciiTheme="minorHAnsi" w:hAnsiTheme="minorHAnsi" w:cstheme="minorHAnsi"/>
          <w:sz w:val="22"/>
          <w:szCs w:val="22"/>
        </w:rPr>
        <w:t>Gwarancja: Komputer musi być objęty gwarancją producenta, minimum 3 lata wraz z serwisem NBD.</w:t>
      </w:r>
    </w:p>
    <w:p w14:paraId="15A60F9C" w14:textId="77777777" w:rsidR="004E11A4" w:rsidRDefault="004E11A4" w:rsidP="004E11A4">
      <w:pPr>
        <w:jc w:val="both"/>
        <w:rPr>
          <w:rFonts w:asciiTheme="minorHAnsi" w:hAnsiTheme="minorHAnsi" w:cstheme="minorHAnsi"/>
          <w:sz w:val="22"/>
          <w:szCs w:val="22"/>
        </w:rPr>
      </w:pPr>
      <w:r>
        <w:rPr>
          <w:rFonts w:asciiTheme="minorHAnsi" w:hAnsiTheme="minorHAnsi" w:cstheme="minorHAnsi"/>
          <w:sz w:val="22"/>
          <w:szCs w:val="22"/>
        </w:rPr>
        <w:t>Ponadto:</w:t>
      </w:r>
    </w:p>
    <w:p w14:paraId="1EB18E7E" w14:textId="77777777" w:rsidR="004E11A4" w:rsidRDefault="004E11A4" w:rsidP="004E11A4">
      <w:pPr>
        <w:pStyle w:val="Akapitzlist"/>
        <w:numPr>
          <w:ilvl w:val="0"/>
          <w:numId w:val="84"/>
        </w:numPr>
        <w:rPr>
          <w:rFonts w:asciiTheme="minorHAnsi" w:hAnsiTheme="minorHAnsi" w:cstheme="minorHAnsi"/>
          <w:sz w:val="22"/>
          <w:szCs w:val="22"/>
        </w:rPr>
      </w:pPr>
      <w:r>
        <w:rPr>
          <w:rFonts w:asciiTheme="minorHAnsi" w:hAnsiTheme="minorHAnsi" w:cstheme="minorHAnsi"/>
          <w:sz w:val="22"/>
          <w:szCs w:val="22"/>
        </w:rPr>
        <w:t>Oprogramowanie musi umożliwiać kontrolowanie i monitorowanie analizatora oraz zawierać pełen pakiet chemometryczny do przetwarzania danych</w:t>
      </w:r>
    </w:p>
    <w:p w14:paraId="1CB441CE" w14:textId="77777777" w:rsidR="004E11A4" w:rsidRDefault="004E11A4" w:rsidP="004E11A4">
      <w:pPr>
        <w:pStyle w:val="Akapitzlist"/>
        <w:numPr>
          <w:ilvl w:val="0"/>
          <w:numId w:val="84"/>
        </w:numPr>
        <w:rPr>
          <w:rFonts w:asciiTheme="minorHAnsi" w:hAnsiTheme="minorHAnsi" w:cstheme="minorHAnsi"/>
          <w:sz w:val="22"/>
          <w:szCs w:val="22"/>
        </w:rPr>
      </w:pPr>
      <w:r>
        <w:rPr>
          <w:rFonts w:asciiTheme="minorHAnsi" w:hAnsiTheme="minorHAnsi" w:cstheme="minorHAnsi"/>
          <w:sz w:val="22"/>
          <w:szCs w:val="22"/>
        </w:rPr>
        <w:t>Oprogramowanie musi umożliwiać monitorowanie pracy autosamplera, kontroli stosownych metod/sekwencji</w:t>
      </w:r>
    </w:p>
    <w:p w14:paraId="4A4D40FF" w14:textId="77777777" w:rsidR="004E11A4" w:rsidRDefault="004E11A4" w:rsidP="004E11A4">
      <w:pPr>
        <w:pStyle w:val="Akapitzlist"/>
        <w:numPr>
          <w:ilvl w:val="0"/>
          <w:numId w:val="84"/>
        </w:numPr>
        <w:rPr>
          <w:rFonts w:asciiTheme="minorHAnsi" w:hAnsiTheme="minorHAnsi" w:cstheme="minorHAnsi"/>
          <w:sz w:val="22"/>
          <w:szCs w:val="22"/>
        </w:rPr>
      </w:pPr>
      <w:r>
        <w:rPr>
          <w:rFonts w:asciiTheme="minorHAnsi" w:hAnsiTheme="minorHAnsi" w:cstheme="minorHAnsi"/>
          <w:sz w:val="22"/>
          <w:szCs w:val="22"/>
        </w:rPr>
        <w:t>Oprogramowanie musi umożliwiać śledzenie danych za pomocą dziennika i historii warunków pracy, zawierać bibliotekę danych oraz umożliwiać wybór czujników</w:t>
      </w:r>
    </w:p>
    <w:p w14:paraId="10C34337" w14:textId="77777777" w:rsidR="004E11A4" w:rsidRDefault="004E11A4" w:rsidP="004E11A4">
      <w:pPr>
        <w:pStyle w:val="Akapitzlist"/>
        <w:numPr>
          <w:ilvl w:val="0"/>
          <w:numId w:val="84"/>
        </w:numPr>
        <w:rPr>
          <w:rFonts w:asciiTheme="minorHAnsi" w:hAnsiTheme="minorHAnsi" w:cstheme="minorHAnsi"/>
          <w:sz w:val="22"/>
          <w:szCs w:val="22"/>
        </w:rPr>
      </w:pPr>
      <w:r>
        <w:rPr>
          <w:rFonts w:asciiTheme="minorHAnsi" w:hAnsiTheme="minorHAnsi" w:cstheme="minorHAnsi"/>
          <w:sz w:val="22"/>
          <w:szCs w:val="22"/>
        </w:rPr>
        <w:t>Oprogramowanie musi dostarczać dane kompatybilne z analizatorem oceny wizualnej i zapachu, celem utworzenia pełnego rozwiązania analizy sensorycznej badanych produktów</w:t>
      </w:r>
    </w:p>
    <w:p w14:paraId="2DF660E2" w14:textId="77777777" w:rsidR="004E11A4" w:rsidRDefault="004E11A4" w:rsidP="004E11A4">
      <w:pPr>
        <w:pStyle w:val="Akapitzlist"/>
        <w:numPr>
          <w:ilvl w:val="0"/>
          <w:numId w:val="84"/>
        </w:numPr>
        <w:rPr>
          <w:rFonts w:asciiTheme="minorHAnsi" w:hAnsiTheme="minorHAnsi" w:cstheme="minorHAnsi"/>
          <w:sz w:val="22"/>
          <w:szCs w:val="22"/>
        </w:rPr>
      </w:pPr>
      <w:r>
        <w:rPr>
          <w:rFonts w:asciiTheme="minorHAnsi" w:hAnsiTheme="minorHAnsi" w:cstheme="minorHAnsi"/>
          <w:sz w:val="22"/>
          <w:szCs w:val="22"/>
        </w:rPr>
        <w:t xml:space="preserve">Oprogramowanie musi umożliwiać ranking produktów pod względem cech smakowych w oparciu o selektywność czujnika i umożliwiać analizę porównawczą smaku produktu w celu oceny wpływu wariantów receptury </w:t>
      </w:r>
    </w:p>
    <w:p w14:paraId="5FEF9804" w14:textId="77777777" w:rsidR="004E11A4" w:rsidRDefault="004E11A4" w:rsidP="004E11A4">
      <w:pPr>
        <w:pStyle w:val="Akapitzlist"/>
        <w:numPr>
          <w:ilvl w:val="0"/>
          <w:numId w:val="84"/>
        </w:numPr>
        <w:rPr>
          <w:rFonts w:asciiTheme="minorHAnsi" w:hAnsiTheme="minorHAnsi" w:cstheme="minorHAnsi"/>
          <w:sz w:val="22"/>
          <w:szCs w:val="22"/>
        </w:rPr>
      </w:pPr>
      <w:r>
        <w:rPr>
          <w:rFonts w:asciiTheme="minorHAnsi" w:hAnsiTheme="minorHAnsi" w:cstheme="minorHAnsi"/>
          <w:sz w:val="22"/>
          <w:szCs w:val="22"/>
        </w:rPr>
        <w:t xml:space="preserve">Oprogramowanie musi umożliwiać budowanie modeli i identyfikację nieznanych próbek, posiadać kreator aplikacji do automatycznych sekwencji i modeli oraz narzędzia umożliwiające analizę danych pod względem jakościowym i półilościowym, w tym przynajmniej takie, jak: </w:t>
      </w:r>
    </w:p>
    <w:p w14:paraId="05A7AA19" w14:textId="77777777" w:rsidR="004E11A4" w:rsidRDefault="004E11A4" w:rsidP="004E11A4">
      <w:pPr>
        <w:ind w:left="1080"/>
        <w:jc w:val="both"/>
        <w:rPr>
          <w:rFonts w:asciiTheme="minorHAnsi" w:hAnsiTheme="minorHAnsi" w:cstheme="minorHAnsi"/>
          <w:sz w:val="22"/>
          <w:szCs w:val="22"/>
        </w:rPr>
      </w:pPr>
      <w:r>
        <w:rPr>
          <w:rFonts w:asciiTheme="minorHAnsi" w:hAnsiTheme="minorHAnsi" w:cstheme="minorHAnsi"/>
          <w:sz w:val="22"/>
          <w:szCs w:val="22"/>
        </w:rPr>
        <w:t>a/ dyskryminacja międzypróbkowa: PCA (Principal Component Analysis)</w:t>
      </w:r>
    </w:p>
    <w:p w14:paraId="0C352FFE" w14:textId="77777777" w:rsidR="004E11A4" w:rsidRDefault="004E11A4" w:rsidP="004E11A4">
      <w:pPr>
        <w:ind w:left="1080"/>
        <w:jc w:val="both"/>
        <w:rPr>
          <w:rFonts w:asciiTheme="minorHAnsi" w:hAnsiTheme="minorHAnsi" w:cstheme="minorHAnsi"/>
          <w:sz w:val="22"/>
          <w:szCs w:val="22"/>
          <w:lang w:val="en-US"/>
        </w:rPr>
      </w:pPr>
      <w:r>
        <w:rPr>
          <w:rFonts w:asciiTheme="minorHAnsi" w:hAnsiTheme="minorHAnsi" w:cstheme="minorHAnsi"/>
          <w:sz w:val="22"/>
          <w:szCs w:val="22"/>
          <w:lang w:val="en-US"/>
        </w:rPr>
        <w:t>b/ model jakościowy, identyfikacja próbek: DFA (Discriminant Function Analysis) i PLS (Partial Least Squares)</w:t>
      </w:r>
    </w:p>
    <w:p w14:paraId="6F7ECB82" w14:textId="77777777" w:rsidR="004E11A4" w:rsidRDefault="004E11A4" w:rsidP="004E11A4">
      <w:pPr>
        <w:pStyle w:val="Akapitzlist"/>
        <w:ind w:left="1440"/>
        <w:rPr>
          <w:rFonts w:asciiTheme="minorHAnsi" w:hAnsiTheme="minorHAnsi" w:cstheme="minorHAnsi"/>
          <w:b/>
          <w:sz w:val="22"/>
          <w:szCs w:val="22"/>
        </w:rPr>
      </w:pPr>
    </w:p>
    <w:p w14:paraId="6E5228D1" w14:textId="77777777" w:rsidR="004E11A4" w:rsidRDefault="004E11A4" w:rsidP="004E11A4">
      <w:pPr>
        <w:pStyle w:val="Akapitzlist"/>
        <w:numPr>
          <w:ilvl w:val="0"/>
          <w:numId w:val="85"/>
        </w:numPr>
        <w:rPr>
          <w:rFonts w:asciiTheme="minorHAnsi" w:hAnsiTheme="minorHAnsi" w:cstheme="minorHAnsi"/>
          <w:b/>
          <w:sz w:val="22"/>
          <w:szCs w:val="22"/>
        </w:rPr>
      </w:pPr>
      <w:r>
        <w:rPr>
          <w:rFonts w:asciiTheme="minorHAnsi" w:hAnsiTheme="minorHAnsi" w:cstheme="minorHAnsi"/>
          <w:b/>
          <w:sz w:val="22"/>
          <w:szCs w:val="22"/>
        </w:rPr>
        <w:t>Instalacja i pozostałe warunki</w:t>
      </w:r>
    </w:p>
    <w:p w14:paraId="60F4DE06" w14:textId="77777777" w:rsidR="004E11A4" w:rsidRDefault="004E11A4" w:rsidP="004E11A4">
      <w:pPr>
        <w:pStyle w:val="Akapitzlist"/>
        <w:numPr>
          <w:ilvl w:val="0"/>
          <w:numId w:val="81"/>
        </w:numPr>
        <w:jc w:val="left"/>
        <w:rPr>
          <w:rFonts w:asciiTheme="minorHAnsi" w:hAnsiTheme="minorHAnsi" w:cstheme="minorHAnsi"/>
          <w:sz w:val="22"/>
          <w:szCs w:val="22"/>
        </w:rPr>
      </w:pPr>
      <w:r>
        <w:rPr>
          <w:rFonts w:asciiTheme="minorHAnsi" w:hAnsiTheme="minorHAnsi" w:cstheme="minorHAnsi"/>
          <w:sz w:val="22"/>
          <w:szCs w:val="22"/>
        </w:rPr>
        <w:t>Dostawa, montaż, wniesienie, instalacja w siedzibie Zamawiającego</w:t>
      </w:r>
    </w:p>
    <w:p w14:paraId="2CF66F03" w14:textId="77777777" w:rsidR="004E11A4" w:rsidRDefault="004E11A4" w:rsidP="004E11A4">
      <w:pPr>
        <w:pStyle w:val="Akapitzlist"/>
        <w:numPr>
          <w:ilvl w:val="0"/>
          <w:numId w:val="81"/>
        </w:numPr>
        <w:jc w:val="left"/>
        <w:rPr>
          <w:rFonts w:asciiTheme="minorHAnsi" w:hAnsiTheme="minorHAnsi" w:cstheme="minorHAnsi"/>
          <w:sz w:val="22"/>
          <w:szCs w:val="22"/>
        </w:rPr>
      </w:pPr>
      <w:r>
        <w:rPr>
          <w:rFonts w:asciiTheme="minorHAnsi" w:eastAsia="Arial Unicode MS" w:hAnsiTheme="minorHAnsi" w:cstheme="minorHAnsi"/>
          <w:sz w:val="22"/>
          <w:szCs w:val="22"/>
        </w:rPr>
        <w:t>Czas reakcji serwisu na zgłoszone awarie max. 72 godzin (w dni robocze)</w:t>
      </w:r>
    </w:p>
    <w:p w14:paraId="050D8FF9" w14:textId="77777777" w:rsidR="004E11A4" w:rsidRDefault="004E11A4" w:rsidP="004E11A4">
      <w:pPr>
        <w:pStyle w:val="Akapitzlist"/>
        <w:numPr>
          <w:ilvl w:val="0"/>
          <w:numId w:val="81"/>
        </w:numPr>
        <w:jc w:val="left"/>
        <w:rPr>
          <w:rFonts w:asciiTheme="minorHAnsi" w:hAnsiTheme="minorHAnsi" w:cstheme="minorHAnsi"/>
          <w:sz w:val="22"/>
          <w:szCs w:val="22"/>
        </w:rPr>
      </w:pPr>
      <w:r>
        <w:rPr>
          <w:rFonts w:asciiTheme="minorHAnsi" w:hAnsiTheme="minorHAnsi" w:cstheme="minorHAnsi"/>
          <w:sz w:val="22"/>
          <w:szCs w:val="22"/>
        </w:rPr>
        <w:t>Czas naprawy – 14 dni roboczych, a jeśli naprawa wymaga sprowadzenia części z zagranicy do 21 dni roboczych</w:t>
      </w:r>
    </w:p>
    <w:p w14:paraId="7458FAAD" w14:textId="77777777" w:rsidR="004E11A4" w:rsidRDefault="004E11A4" w:rsidP="004E11A4">
      <w:pPr>
        <w:pStyle w:val="Akapitzlist"/>
        <w:numPr>
          <w:ilvl w:val="0"/>
          <w:numId w:val="81"/>
        </w:numPr>
        <w:jc w:val="left"/>
        <w:rPr>
          <w:rFonts w:asciiTheme="minorHAnsi" w:hAnsiTheme="minorHAnsi" w:cstheme="minorHAnsi"/>
          <w:sz w:val="22"/>
          <w:szCs w:val="22"/>
        </w:rPr>
      </w:pPr>
      <w:r>
        <w:rPr>
          <w:rFonts w:asciiTheme="minorHAnsi" w:hAnsiTheme="minorHAnsi" w:cstheme="minorHAnsi"/>
          <w:sz w:val="22"/>
          <w:szCs w:val="22"/>
        </w:rPr>
        <w:t xml:space="preserve">Instrukcja obsługi w jęz. polskim lub angielskim </w:t>
      </w:r>
    </w:p>
    <w:p w14:paraId="1495BA08" w14:textId="77777777" w:rsidR="004E11A4" w:rsidRDefault="004E11A4" w:rsidP="004E11A4">
      <w:pPr>
        <w:pStyle w:val="Akapitzlist"/>
        <w:numPr>
          <w:ilvl w:val="0"/>
          <w:numId w:val="81"/>
        </w:numPr>
        <w:jc w:val="left"/>
        <w:rPr>
          <w:rFonts w:asciiTheme="minorHAnsi" w:hAnsiTheme="minorHAnsi" w:cstheme="minorHAnsi"/>
          <w:sz w:val="22"/>
          <w:szCs w:val="22"/>
        </w:rPr>
      </w:pPr>
      <w:r>
        <w:rPr>
          <w:rFonts w:asciiTheme="minorHAnsi" w:hAnsiTheme="minorHAnsi" w:cstheme="minorHAnsi"/>
          <w:sz w:val="22"/>
          <w:szCs w:val="22"/>
        </w:rPr>
        <w:t>Dodatkowy zestaw sensorów -  7 szt.</w:t>
      </w:r>
    </w:p>
    <w:p w14:paraId="4F0E900F" w14:textId="77777777" w:rsidR="004E11A4" w:rsidRDefault="004E11A4" w:rsidP="004E11A4">
      <w:pPr>
        <w:rPr>
          <w:rFonts w:asciiTheme="minorHAnsi" w:hAnsiTheme="minorHAnsi" w:cstheme="minorHAnsi"/>
          <w:sz w:val="22"/>
          <w:szCs w:val="22"/>
        </w:rPr>
      </w:pPr>
    </w:p>
    <w:p w14:paraId="7CB97067" w14:textId="77777777" w:rsidR="004E11A4" w:rsidRDefault="004E11A4" w:rsidP="004E11A4">
      <w:pPr>
        <w:pStyle w:val="Akapitzlist"/>
        <w:numPr>
          <w:ilvl w:val="0"/>
          <w:numId w:val="85"/>
        </w:numPr>
        <w:jc w:val="left"/>
        <w:rPr>
          <w:rFonts w:asciiTheme="minorHAnsi" w:hAnsiTheme="minorHAnsi" w:cstheme="minorHAnsi"/>
          <w:b/>
          <w:bCs/>
          <w:sz w:val="22"/>
          <w:szCs w:val="22"/>
        </w:rPr>
      </w:pPr>
      <w:r>
        <w:rPr>
          <w:rFonts w:asciiTheme="minorHAnsi" w:hAnsiTheme="minorHAnsi" w:cstheme="minorHAnsi"/>
          <w:b/>
          <w:bCs/>
          <w:sz w:val="22"/>
          <w:szCs w:val="22"/>
        </w:rPr>
        <w:t>Gwarancja i szkolenia</w:t>
      </w:r>
    </w:p>
    <w:p w14:paraId="711A2144" w14:textId="77777777" w:rsidR="004E11A4" w:rsidRDefault="004E11A4" w:rsidP="004E11A4">
      <w:pPr>
        <w:pStyle w:val="Akapitzlist"/>
        <w:numPr>
          <w:ilvl w:val="0"/>
          <w:numId w:val="81"/>
        </w:numPr>
        <w:rPr>
          <w:rFonts w:asciiTheme="minorHAnsi" w:hAnsiTheme="minorHAnsi" w:cstheme="minorHAnsi"/>
          <w:sz w:val="22"/>
          <w:szCs w:val="22"/>
        </w:rPr>
      </w:pPr>
      <w:r>
        <w:rPr>
          <w:rFonts w:asciiTheme="minorHAnsi" w:hAnsiTheme="minorHAnsi" w:cstheme="minorHAnsi"/>
          <w:sz w:val="22"/>
          <w:szCs w:val="22"/>
        </w:rPr>
        <w:t>Gwarancja minimum 24 miesięcy od podpisania protokołu odbioru. Bezpłatny serwis gwarancyjny obejmujący części zamienne i robociznę.</w:t>
      </w:r>
    </w:p>
    <w:p w14:paraId="069939EE" w14:textId="68E582DF" w:rsidR="005F2B90" w:rsidRPr="004E11A4" w:rsidRDefault="004E11A4" w:rsidP="004E11A4">
      <w:pPr>
        <w:pStyle w:val="Akapitzlist"/>
        <w:numPr>
          <w:ilvl w:val="0"/>
          <w:numId w:val="81"/>
        </w:numPr>
        <w:rPr>
          <w:rFonts w:asciiTheme="minorHAnsi" w:hAnsiTheme="minorHAnsi" w:cstheme="minorHAnsi"/>
          <w:sz w:val="22"/>
          <w:szCs w:val="22"/>
        </w:rPr>
      </w:pPr>
      <w:r>
        <w:rPr>
          <w:rFonts w:asciiTheme="minorHAnsi" w:hAnsiTheme="minorHAnsi" w:cstheme="minorHAnsi"/>
          <w:sz w:val="22"/>
          <w:szCs w:val="22"/>
        </w:rPr>
        <w:t>Szkolenie nie krótsze niż 8 godzin dla co najmniej 3 osób przeprowadzone w siedzibie Zamawiającego w czasie instalacji urządzenia + co najmniej 2 dni wsparcia aplikacyjnego</w:t>
      </w:r>
      <w:r>
        <w:rPr>
          <w:rFonts w:asciiTheme="minorHAnsi" w:hAnsiTheme="minorHAnsi" w:cstheme="minorHAnsi"/>
          <w:sz w:val="22"/>
          <w:szCs w:val="22"/>
          <w:lang w:val="pl-PL"/>
        </w:rPr>
        <w:t>.</w:t>
      </w:r>
    </w:p>
    <w:p w14:paraId="3A158462" w14:textId="5921F3F7" w:rsidR="00662C97" w:rsidRPr="00662C97" w:rsidRDefault="00662C97" w:rsidP="00662C97">
      <w:pPr>
        <w:shd w:val="clear" w:color="auto" w:fill="FFFFFF"/>
        <w:tabs>
          <w:tab w:val="left" w:leader="dot" w:pos="2232"/>
        </w:tabs>
        <w:ind w:right="23"/>
        <w:jc w:val="center"/>
        <w:rPr>
          <w:rFonts w:ascii="Calibri" w:hAnsi="Calibri" w:cs="Calibri"/>
          <w:b/>
          <w:bCs/>
          <w:sz w:val="22"/>
          <w:szCs w:val="22"/>
          <w:u w:val="single"/>
        </w:rPr>
      </w:pPr>
      <w:r w:rsidRPr="00662C97">
        <w:rPr>
          <w:rFonts w:ascii="Calibri" w:hAnsi="Calibri" w:cs="Calibri"/>
          <w:b/>
          <w:bCs/>
          <w:sz w:val="22"/>
          <w:szCs w:val="22"/>
          <w:u w:val="single"/>
        </w:rPr>
        <w:lastRenderedPageBreak/>
        <w:t>ZAŁĄCZNIK NR 7 DO SWZ</w:t>
      </w:r>
    </w:p>
    <w:p w14:paraId="66847E56" w14:textId="77777777" w:rsidR="00662C97" w:rsidRPr="00662C97" w:rsidRDefault="00662C97" w:rsidP="00662C97">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662C97" w:rsidRPr="00662C97" w14:paraId="1C136E49" w14:textId="77777777" w:rsidTr="00ED4682">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03EFA82D" w14:textId="77777777" w:rsidR="00662C97" w:rsidRPr="00662C97" w:rsidRDefault="00662C97" w:rsidP="00662C97">
            <w:pPr>
              <w:spacing w:before="120" w:after="120" w:line="276" w:lineRule="auto"/>
              <w:jc w:val="center"/>
              <w:rPr>
                <w:rFonts w:ascii="Calibri" w:hAnsi="Calibri" w:cs="Arial"/>
                <w:b/>
                <w:color w:val="000000"/>
                <w:sz w:val="22"/>
                <w:szCs w:val="22"/>
              </w:rPr>
            </w:pPr>
            <w:r w:rsidRPr="00662C97">
              <w:rPr>
                <w:rFonts w:ascii="Calibri" w:hAnsi="Calibri" w:cs="Arial"/>
                <w:b/>
                <w:bCs/>
                <w:color w:val="000000"/>
                <w:sz w:val="22"/>
                <w:szCs w:val="22"/>
              </w:rPr>
              <w:t>WZÓR - PROJEKT UMOWY</w:t>
            </w:r>
          </w:p>
        </w:tc>
      </w:tr>
    </w:tbl>
    <w:p w14:paraId="307AB93E" w14:textId="77777777" w:rsidR="00662C97" w:rsidRPr="00662C97" w:rsidRDefault="00662C97" w:rsidP="00662C97">
      <w:pPr>
        <w:shd w:val="clear" w:color="auto" w:fill="FFFFFF"/>
        <w:tabs>
          <w:tab w:val="left" w:leader="dot" w:pos="2232"/>
        </w:tabs>
        <w:ind w:right="23"/>
        <w:jc w:val="center"/>
        <w:rPr>
          <w:rFonts w:ascii="Calibri" w:hAnsi="Calibri"/>
          <w:b/>
          <w:bCs/>
          <w:sz w:val="22"/>
          <w:szCs w:val="22"/>
        </w:rPr>
      </w:pPr>
    </w:p>
    <w:p w14:paraId="6F214761" w14:textId="77777777" w:rsidR="00662C97" w:rsidRPr="00662C97" w:rsidRDefault="00662C97" w:rsidP="00662C97">
      <w:pPr>
        <w:shd w:val="clear" w:color="auto" w:fill="FFFFFF"/>
        <w:tabs>
          <w:tab w:val="left" w:leader="dot" w:pos="2232"/>
        </w:tabs>
        <w:ind w:right="23"/>
        <w:jc w:val="center"/>
        <w:rPr>
          <w:rFonts w:ascii="Calibri" w:hAnsi="Calibri"/>
          <w:b/>
          <w:bCs/>
          <w:sz w:val="22"/>
          <w:szCs w:val="22"/>
        </w:rPr>
      </w:pPr>
      <w:r w:rsidRPr="00662C97">
        <w:rPr>
          <w:rFonts w:ascii="Calibri" w:hAnsi="Calibri"/>
          <w:b/>
          <w:bCs/>
          <w:sz w:val="22"/>
          <w:szCs w:val="22"/>
        </w:rPr>
        <w:t>Umowa Nr ZZP/....../24</w:t>
      </w:r>
    </w:p>
    <w:p w14:paraId="6ABC357E" w14:textId="77777777" w:rsidR="00662C97" w:rsidRPr="00662C97" w:rsidRDefault="00662C97" w:rsidP="00662C97">
      <w:pPr>
        <w:shd w:val="clear" w:color="auto" w:fill="FFFFFF"/>
        <w:tabs>
          <w:tab w:val="left" w:leader="dot" w:pos="2232"/>
        </w:tabs>
        <w:ind w:right="23"/>
        <w:jc w:val="center"/>
        <w:rPr>
          <w:rFonts w:ascii="Calibri" w:hAnsi="Calibri"/>
          <w:b/>
          <w:bCs/>
          <w:sz w:val="22"/>
          <w:szCs w:val="22"/>
        </w:rPr>
      </w:pPr>
    </w:p>
    <w:p w14:paraId="515D1A49" w14:textId="77777777" w:rsidR="00662C97" w:rsidRPr="00662C97" w:rsidRDefault="00662C97" w:rsidP="00662C97">
      <w:pPr>
        <w:autoSpaceDE w:val="0"/>
        <w:autoSpaceDN w:val="0"/>
        <w:adjustRightInd w:val="0"/>
        <w:spacing w:after="240" w:line="276" w:lineRule="auto"/>
        <w:rPr>
          <w:rFonts w:ascii="Calibri" w:eastAsia="Batang" w:hAnsi="Calibri" w:cs="Calibri"/>
          <w:color w:val="000000"/>
          <w:sz w:val="22"/>
          <w:szCs w:val="22"/>
        </w:rPr>
      </w:pPr>
      <w:r w:rsidRPr="00662C97">
        <w:rPr>
          <w:rFonts w:ascii="Calibri" w:eastAsia="Batang" w:hAnsi="Calibri" w:cs="Calibri"/>
          <w:color w:val="000000"/>
          <w:sz w:val="22"/>
          <w:szCs w:val="22"/>
        </w:rPr>
        <w:t>zawarta</w:t>
      </w:r>
      <w:r w:rsidRPr="00662C97">
        <w:rPr>
          <w:rFonts w:ascii="Calibri" w:eastAsia="Batang" w:hAnsi="Calibri" w:cs="Calibri"/>
          <w:i/>
          <w:color w:val="000000"/>
          <w:sz w:val="22"/>
          <w:szCs w:val="22"/>
        </w:rPr>
        <w:t xml:space="preserve"> w dniu ........................... r., w ……………. /</w:t>
      </w:r>
      <w:r w:rsidRPr="00662C97">
        <w:rPr>
          <w:rFonts w:ascii="Calibri" w:eastAsia="Batang" w:hAnsi="Calibri" w:cs="Calibri"/>
          <w:color w:val="000000"/>
          <w:sz w:val="22"/>
          <w:szCs w:val="22"/>
        </w:rPr>
        <w:t xml:space="preserve"> </w:t>
      </w:r>
      <w:r w:rsidRPr="00662C97">
        <w:rPr>
          <w:rFonts w:ascii="Calibri" w:eastAsia="Batang" w:hAnsi="Calibri" w:cs="Calibri"/>
          <w:i/>
          <w:color w:val="000000"/>
          <w:sz w:val="22"/>
          <w:szCs w:val="22"/>
        </w:rPr>
        <w:t>w formie elektronicznej, z chwilą jej opatrzenia kwalifikowanym podpisem elektronicznym przez ostatnią ze Stron</w:t>
      </w:r>
      <w:r w:rsidRPr="00662C97">
        <w:rPr>
          <w:rFonts w:ascii="Calibri" w:eastAsia="Batang" w:hAnsi="Calibri" w:cs="Calibri"/>
          <w:color w:val="000000"/>
          <w:sz w:val="22"/>
          <w:szCs w:val="22"/>
          <w:vertAlign w:val="superscript"/>
        </w:rPr>
        <w:footnoteReference w:id="1"/>
      </w:r>
      <w:r w:rsidRPr="00662C97">
        <w:rPr>
          <w:rFonts w:ascii="Calibri" w:eastAsia="Batang" w:hAnsi="Calibri" w:cs="Calibri"/>
          <w:color w:val="000000"/>
          <w:sz w:val="22"/>
          <w:szCs w:val="22"/>
        </w:rPr>
        <w:t>, pomiędzy:</w:t>
      </w:r>
    </w:p>
    <w:p w14:paraId="7BC6317E" w14:textId="77777777" w:rsidR="00662C97" w:rsidRPr="00662C97" w:rsidRDefault="00662C97" w:rsidP="00662C97">
      <w:pPr>
        <w:spacing w:after="120" w:line="276" w:lineRule="auto"/>
        <w:jc w:val="both"/>
        <w:rPr>
          <w:rFonts w:ascii="Calibri" w:hAnsi="Calibri" w:cs="Calibri"/>
          <w:sz w:val="22"/>
          <w:szCs w:val="22"/>
        </w:rPr>
      </w:pPr>
      <w:r w:rsidRPr="00662C97">
        <w:rPr>
          <w:rFonts w:ascii="Calibri" w:hAnsi="Calibri" w:cs="Calibri"/>
          <w:b/>
          <w:sz w:val="22"/>
          <w:szCs w:val="22"/>
        </w:rPr>
        <w:t>Instytutem Zootechniki - Państwowym Instytutem Badawczym</w:t>
      </w:r>
      <w:r w:rsidRPr="00662C97">
        <w:rPr>
          <w:rFonts w:ascii="Calibri" w:hAnsi="Calibri" w:cs="Calibri"/>
          <w:sz w:val="22"/>
          <w:szCs w:val="22"/>
        </w:rPr>
        <w:t xml:space="preserve"> z siedzibą w Krakowie, pod adresem: 31-047 Kraków, ul. Sarego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662C97">
        <w:rPr>
          <w:rFonts w:ascii="Calibri" w:hAnsi="Calibri" w:cs="Calibri"/>
          <w:b/>
          <w:sz w:val="22"/>
          <w:szCs w:val="22"/>
        </w:rPr>
        <w:t>Zamawiającym</w:t>
      </w:r>
      <w:r w:rsidRPr="00662C97">
        <w:rPr>
          <w:rFonts w:ascii="Calibri" w:hAnsi="Calibri" w:cs="Calibri"/>
          <w:sz w:val="22"/>
          <w:szCs w:val="22"/>
        </w:rPr>
        <w:t>”, reprezentowanym przez:</w:t>
      </w:r>
    </w:p>
    <w:p w14:paraId="7D6599D8" w14:textId="77777777" w:rsidR="00662C97" w:rsidRPr="00662C97" w:rsidRDefault="00662C97" w:rsidP="00662C97">
      <w:pPr>
        <w:spacing w:line="276" w:lineRule="auto"/>
        <w:jc w:val="both"/>
        <w:rPr>
          <w:rFonts w:ascii="Calibri" w:hAnsi="Calibri" w:cs="Calibri"/>
          <w:sz w:val="22"/>
          <w:szCs w:val="22"/>
        </w:rPr>
      </w:pPr>
      <w:r w:rsidRPr="00662C97">
        <w:rPr>
          <w:rFonts w:ascii="Calibri" w:hAnsi="Calibri" w:cs="Calibri"/>
          <w:sz w:val="22"/>
          <w:szCs w:val="22"/>
        </w:rPr>
        <w:t>...................................................................................</w:t>
      </w:r>
    </w:p>
    <w:p w14:paraId="3DCBE30A" w14:textId="77777777" w:rsidR="00662C97" w:rsidRPr="00662C97" w:rsidRDefault="00662C97" w:rsidP="00662C97">
      <w:pPr>
        <w:spacing w:line="276" w:lineRule="auto"/>
        <w:jc w:val="both"/>
        <w:rPr>
          <w:rFonts w:ascii="Calibri" w:hAnsi="Calibri" w:cs="Calibri"/>
          <w:bCs/>
          <w:sz w:val="22"/>
          <w:szCs w:val="22"/>
        </w:rPr>
      </w:pPr>
    </w:p>
    <w:p w14:paraId="51D1BBF1" w14:textId="77777777" w:rsidR="00662C97" w:rsidRPr="00662C97" w:rsidRDefault="00662C97" w:rsidP="00662C97">
      <w:pPr>
        <w:spacing w:line="276" w:lineRule="auto"/>
        <w:jc w:val="both"/>
        <w:rPr>
          <w:rFonts w:ascii="Calibri" w:hAnsi="Calibri" w:cs="Calibri"/>
          <w:sz w:val="22"/>
          <w:szCs w:val="22"/>
        </w:rPr>
      </w:pPr>
      <w:r w:rsidRPr="00662C97">
        <w:rPr>
          <w:rFonts w:ascii="Calibri" w:hAnsi="Calibri" w:cs="Calibri"/>
          <w:sz w:val="22"/>
          <w:szCs w:val="22"/>
        </w:rPr>
        <w:t>a</w:t>
      </w:r>
    </w:p>
    <w:p w14:paraId="7623E710" w14:textId="77777777" w:rsidR="00662C97" w:rsidRPr="00662C97" w:rsidRDefault="00662C97" w:rsidP="00662C97">
      <w:pPr>
        <w:spacing w:after="120" w:line="276" w:lineRule="auto"/>
        <w:jc w:val="both"/>
        <w:rPr>
          <w:rFonts w:ascii="Calibri" w:hAnsi="Calibri" w:cs="Calibri"/>
          <w:sz w:val="22"/>
          <w:szCs w:val="22"/>
        </w:rPr>
      </w:pPr>
      <w:r w:rsidRPr="00662C97">
        <w:rPr>
          <w:rFonts w:ascii="Calibri" w:hAnsi="Calibri" w:cs="Calibri"/>
          <w:sz w:val="22"/>
          <w:szCs w:val="22"/>
        </w:rPr>
        <w:t>…………. z siedzibą w ……………………, .................................., zwaną w dalszej części umowy „</w:t>
      </w:r>
      <w:r w:rsidRPr="00662C97">
        <w:rPr>
          <w:rFonts w:ascii="Calibri" w:hAnsi="Calibri" w:cs="Calibri"/>
          <w:b/>
          <w:sz w:val="22"/>
          <w:szCs w:val="22"/>
        </w:rPr>
        <w:t>Wykonawcą</w:t>
      </w:r>
      <w:r w:rsidRPr="00662C97">
        <w:rPr>
          <w:rFonts w:ascii="Calibri" w:hAnsi="Calibri" w:cs="Calibri"/>
          <w:sz w:val="22"/>
          <w:szCs w:val="22"/>
        </w:rPr>
        <w:t>”, reprezentowaną przez:</w:t>
      </w:r>
    </w:p>
    <w:p w14:paraId="5A643AD6" w14:textId="77777777" w:rsidR="00662C97" w:rsidRPr="00662C97" w:rsidRDefault="00662C97" w:rsidP="00662C97">
      <w:pPr>
        <w:spacing w:line="276" w:lineRule="auto"/>
        <w:jc w:val="both"/>
        <w:rPr>
          <w:rFonts w:ascii="Calibri" w:hAnsi="Calibri" w:cs="Calibri"/>
          <w:sz w:val="22"/>
          <w:szCs w:val="22"/>
        </w:rPr>
      </w:pPr>
      <w:r w:rsidRPr="00662C97">
        <w:rPr>
          <w:rFonts w:ascii="Calibri" w:hAnsi="Calibri" w:cs="Calibri"/>
          <w:sz w:val="22"/>
          <w:szCs w:val="22"/>
        </w:rPr>
        <w:t>...................................................................................</w:t>
      </w:r>
    </w:p>
    <w:p w14:paraId="5231FE7B" w14:textId="77777777" w:rsidR="00662C97" w:rsidRPr="00662C97" w:rsidRDefault="00662C97" w:rsidP="00662C97">
      <w:pPr>
        <w:spacing w:line="276" w:lineRule="auto"/>
        <w:jc w:val="both"/>
        <w:rPr>
          <w:rFonts w:ascii="Calibri" w:hAnsi="Calibri" w:cs="Calibri"/>
          <w:sz w:val="22"/>
          <w:szCs w:val="22"/>
        </w:rPr>
      </w:pPr>
    </w:p>
    <w:p w14:paraId="62FC8D3F" w14:textId="77777777" w:rsidR="00662C97" w:rsidRPr="00662C97" w:rsidRDefault="00662C97" w:rsidP="00662C97">
      <w:pPr>
        <w:spacing w:line="276" w:lineRule="auto"/>
        <w:jc w:val="both"/>
        <w:rPr>
          <w:rFonts w:ascii="Calibri" w:hAnsi="Calibri" w:cs="Calibri"/>
          <w:sz w:val="22"/>
          <w:szCs w:val="22"/>
        </w:rPr>
      </w:pPr>
      <w:r w:rsidRPr="00662C97">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0DC39E8E" w14:textId="77777777" w:rsidR="00662C97" w:rsidRPr="00662C97" w:rsidRDefault="00662C97" w:rsidP="00662C97">
      <w:pPr>
        <w:spacing w:line="276" w:lineRule="auto"/>
        <w:jc w:val="both"/>
        <w:rPr>
          <w:rFonts w:ascii="Calibri" w:hAnsi="Calibri" w:cs="Calibri"/>
          <w:sz w:val="22"/>
          <w:szCs w:val="22"/>
        </w:rPr>
      </w:pPr>
    </w:p>
    <w:p w14:paraId="63352A83" w14:textId="77777777" w:rsidR="004E11A4" w:rsidRPr="00AF5502" w:rsidRDefault="004E11A4" w:rsidP="004E11A4">
      <w:pPr>
        <w:spacing w:line="276" w:lineRule="auto"/>
        <w:jc w:val="center"/>
        <w:rPr>
          <w:rFonts w:asciiTheme="minorHAnsi" w:hAnsiTheme="minorHAnsi" w:cstheme="minorHAnsi"/>
          <w:color w:val="000000" w:themeColor="text1"/>
          <w:sz w:val="22"/>
          <w:szCs w:val="22"/>
        </w:rPr>
      </w:pPr>
      <w:bookmarkStart w:id="62" w:name="_Hlk157761263"/>
      <w:r w:rsidRPr="00AF5502">
        <w:rPr>
          <w:rFonts w:asciiTheme="minorHAnsi" w:hAnsiTheme="minorHAnsi" w:cstheme="minorHAnsi"/>
          <w:color w:val="000000" w:themeColor="text1"/>
          <w:sz w:val="22"/>
          <w:szCs w:val="22"/>
        </w:rPr>
        <w:t>§ 1</w:t>
      </w:r>
    </w:p>
    <w:p w14:paraId="09ACDA21" w14:textId="77777777" w:rsidR="004E11A4" w:rsidRPr="00FA3E33" w:rsidRDefault="004E11A4" w:rsidP="004E11A4">
      <w:pPr>
        <w:tabs>
          <w:tab w:val="left" w:pos="360"/>
        </w:tabs>
        <w:suppressAutoHyphens/>
        <w:spacing w:after="120" w:line="276" w:lineRule="auto"/>
        <w:jc w:val="center"/>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[Przedmiot umowy]</w:t>
      </w:r>
    </w:p>
    <w:p w14:paraId="4738E51A" w14:textId="77777777" w:rsidR="004E11A4" w:rsidRPr="00DD38F2" w:rsidRDefault="004E11A4" w:rsidP="004E11A4">
      <w:pPr>
        <w:numPr>
          <w:ilvl w:val="0"/>
          <w:numId w:val="55"/>
        </w:numPr>
        <w:tabs>
          <w:tab w:val="left" w:pos="360"/>
        </w:tabs>
        <w:suppressAutoHyphens/>
        <w:spacing w:line="276" w:lineRule="auto"/>
        <w:jc w:val="both"/>
        <w:rPr>
          <w:rFonts w:ascii="Calibri" w:hAnsi="Calibri" w:cs="Calibri"/>
          <w:sz w:val="22"/>
          <w:szCs w:val="22"/>
        </w:rPr>
      </w:pPr>
      <w:r w:rsidRPr="00DD38F2">
        <w:rPr>
          <w:rFonts w:ascii="Calibri" w:hAnsi="Calibri" w:cs="Calibri"/>
          <w:sz w:val="22"/>
          <w:szCs w:val="22"/>
        </w:rPr>
        <w:t xml:space="preserve">Na podstawie niniejszej umowy (dalej jako: „umowa”) Wykonawca zobowiązuje się sprzedać i dostarczyć Zamawiającemu analizator smaku (sztuczny język) [dalej jako: „analizator”] </w:t>
      </w:r>
      <w:r w:rsidRPr="00DD38F2">
        <w:rPr>
          <w:rFonts w:ascii="Calibri" w:eastAsia="Calibri" w:hAnsi="Calibri" w:cs="Calibri"/>
          <w:bCs/>
          <w:sz w:val="22"/>
          <w:szCs w:val="22"/>
          <w:lang w:eastAsia="en-US"/>
        </w:rPr>
        <w:t>wraz z zestawem komputerowym i oprogramowaniem [</w:t>
      </w:r>
      <w:r w:rsidRPr="00DD38F2">
        <w:rPr>
          <w:rFonts w:ascii="Calibri" w:hAnsi="Calibri" w:cs="Calibri"/>
          <w:sz w:val="22"/>
          <w:szCs w:val="22"/>
        </w:rPr>
        <w:t>dalej jako: „elementy dodatkowe”, a łącznie jako „sprzęt”], zamontować, zainstalować i uruchomić dostarczony sprzęt oraz przeszkolić personel Zamawiającego w zakresie jego obsługi, a Zamawiający zobowiązuje się do zapłaty wynagrodzenia określonego w § 3 ust. 1.</w:t>
      </w:r>
    </w:p>
    <w:p w14:paraId="6CB9EA5D" w14:textId="77777777" w:rsidR="004E11A4" w:rsidRPr="00FA3E33" w:rsidRDefault="004E11A4" w:rsidP="004E11A4">
      <w:pPr>
        <w:numPr>
          <w:ilvl w:val="0"/>
          <w:numId w:val="55"/>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Szczegółowy opis przedmiotu zamówienia znajduje się w załączniku nr 1 do umowy, stanowiącym odpowiednik załącznika nr 6 do specyfikacji warunków zamówienia (SWZ) w postępowaniu, którego dotyczy umowa.</w:t>
      </w:r>
    </w:p>
    <w:p w14:paraId="3360DC69" w14:textId="77777777" w:rsidR="004E11A4" w:rsidRPr="00FA3E33" w:rsidRDefault="004E11A4" w:rsidP="004E11A4">
      <w:pPr>
        <w:numPr>
          <w:ilvl w:val="0"/>
          <w:numId w:val="55"/>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Wykonawca oświadcza, że dostarczany sprzęt:</w:t>
      </w:r>
    </w:p>
    <w:p w14:paraId="25F46DE8" w14:textId="77777777" w:rsidR="004E11A4" w:rsidRPr="00FA3E33" w:rsidRDefault="004E11A4" w:rsidP="004E11A4">
      <w:pPr>
        <w:numPr>
          <w:ilvl w:val="0"/>
          <w:numId w:val="56"/>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odpowiada wymaganiom Zamawiającego określonym w załączniku nr 1 do umowy;</w:t>
      </w:r>
    </w:p>
    <w:bookmarkEnd w:id="62"/>
    <w:p w14:paraId="2D2914E1" w14:textId="77777777" w:rsidR="004E11A4" w:rsidRPr="00FA3E33" w:rsidRDefault="004E11A4" w:rsidP="004E11A4">
      <w:pPr>
        <w:numPr>
          <w:ilvl w:val="0"/>
          <w:numId w:val="56"/>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jest fabrycznie nowy, nieużywany (niedostarczany) w innych projektach, kompletny, niepowystawowy, bez śladów uszkodzenia mechanicznego lub elektronicznego oraz został przetestowany;</w:t>
      </w:r>
    </w:p>
    <w:p w14:paraId="1C12CD0A" w14:textId="77777777" w:rsidR="004E11A4" w:rsidRPr="00FA3E33" w:rsidRDefault="004E11A4" w:rsidP="004E11A4">
      <w:pPr>
        <w:numPr>
          <w:ilvl w:val="0"/>
          <w:numId w:val="56"/>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lastRenderedPageBreak/>
        <w:t>został wyprodukowany nie wcześniej niż 12 miesięcy przed datą dostarczenia do Zamawiającego</w:t>
      </w:r>
      <w:r>
        <w:rPr>
          <w:rFonts w:ascii="Calibri" w:hAnsi="Calibri" w:cs="Calibri"/>
          <w:sz w:val="22"/>
          <w:szCs w:val="22"/>
        </w:rPr>
        <w:t xml:space="preserve"> (warunek dotyczy analizatora)</w:t>
      </w:r>
      <w:r w:rsidRPr="00FA3E33">
        <w:rPr>
          <w:rFonts w:ascii="Calibri" w:hAnsi="Calibri" w:cs="Calibri"/>
          <w:sz w:val="22"/>
          <w:szCs w:val="22"/>
        </w:rPr>
        <w:t>;</w:t>
      </w:r>
    </w:p>
    <w:p w14:paraId="1850AF2F" w14:textId="77777777" w:rsidR="004E11A4" w:rsidRPr="00FA3E33" w:rsidRDefault="004E11A4" w:rsidP="004E11A4">
      <w:pPr>
        <w:numPr>
          <w:ilvl w:val="0"/>
          <w:numId w:val="56"/>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jest pełni gotowy do pracy w zaoferowanej konfiguracji;</w:t>
      </w:r>
    </w:p>
    <w:p w14:paraId="6A5D5A8A" w14:textId="77777777" w:rsidR="004E11A4" w:rsidRPr="00FA3E33" w:rsidRDefault="004E11A4" w:rsidP="004E11A4">
      <w:pPr>
        <w:numPr>
          <w:ilvl w:val="0"/>
          <w:numId w:val="56"/>
        </w:numPr>
        <w:tabs>
          <w:tab w:val="left" w:pos="360"/>
        </w:tabs>
        <w:suppressAutoHyphens/>
        <w:spacing w:line="276" w:lineRule="auto"/>
        <w:jc w:val="both"/>
        <w:rPr>
          <w:rFonts w:ascii="Calibri" w:hAnsi="Calibri" w:cs="Calibri"/>
          <w:sz w:val="22"/>
          <w:szCs w:val="22"/>
        </w:rPr>
      </w:pPr>
      <w:r w:rsidRPr="00FA3E33">
        <w:rPr>
          <w:rFonts w:ascii="Calibri" w:hAnsi="Calibri" w:cs="Calibri"/>
          <w:sz w:val="22"/>
          <w:szCs w:val="22"/>
        </w:rPr>
        <w:t>jest kompatybilny z polską siecią elektryczną (220-240 V, pobór prądu - 40VA, europejski typ wtyczki);</w:t>
      </w:r>
    </w:p>
    <w:p w14:paraId="1A675061" w14:textId="77777777" w:rsidR="004E11A4" w:rsidRDefault="004E11A4" w:rsidP="004E11A4">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odpowiada normie CE w zakresie bezpieczeństwa urządzeń elektrycznych;</w:t>
      </w:r>
    </w:p>
    <w:p w14:paraId="08835077" w14:textId="77777777" w:rsidR="004E11A4" w:rsidRDefault="004E11A4" w:rsidP="004E11A4">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30B293B0" w14:textId="77777777" w:rsidR="004E11A4" w:rsidRDefault="004E11A4" w:rsidP="004E11A4">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jest jego własnością (lub Wykonawca posiada upoważnienie do przeniesienia prawa własności na Zamawiającego);</w:t>
      </w:r>
    </w:p>
    <w:p w14:paraId="4DD89217" w14:textId="77777777" w:rsidR="004E11A4" w:rsidRDefault="004E11A4" w:rsidP="004E11A4">
      <w:pPr>
        <w:numPr>
          <w:ilvl w:val="0"/>
          <w:numId w:val="5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nie ma wad prawnych, w szczególności nie jest przedmiotem żadnego postępowania i zabezpieczenia.</w:t>
      </w:r>
    </w:p>
    <w:p w14:paraId="08695D51" w14:textId="77777777" w:rsidR="004E11A4" w:rsidRDefault="004E11A4" w:rsidP="004E11A4">
      <w:pPr>
        <w:numPr>
          <w:ilvl w:val="0"/>
          <w:numId w:val="55"/>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Licencje, które powinien dostarczyć Wykonawca będą udzielone na czas nieoznaczony i będą licencjami niewyłącznymi.</w:t>
      </w:r>
    </w:p>
    <w:p w14:paraId="4D2DA18D" w14:textId="77777777" w:rsidR="004E11A4" w:rsidRDefault="004E11A4" w:rsidP="004E11A4">
      <w:pPr>
        <w:numPr>
          <w:ilvl w:val="0"/>
          <w:numId w:val="55"/>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6A9B6FBE" w14:textId="77777777" w:rsidR="004E11A4" w:rsidRDefault="004E11A4" w:rsidP="004E11A4">
      <w:pPr>
        <w:shd w:val="clear" w:color="auto" w:fill="FFFFFF"/>
        <w:tabs>
          <w:tab w:val="left" w:leader="dot" w:pos="2232"/>
        </w:tabs>
        <w:ind w:right="23"/>
        <w:jc w:val="center"/>
        <w:rPr>
          <w:rFonts w:ascii="Calibri" w:hAnsi="Calibri"/>
          <w:sz w:val="22"/>
          <w:szCs w:val="22"/>
        </w:rPr>
      </w:pPr>
    </w:p>
    <w:p w14:paraId="681ABDD6" w14:textId="77777777" w:rsidR="004E11A4" w:rsidRDefault="004E11A4" w:rsidP="004E11A4">
      <w:pPr>
        <w:spacing w:line="276" w:lineRule="auto"/>
        <w:jc w:val="center"/>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 2</w:t>
      </w:r>
    </w:p>
    <w:p w14:paraId="64F1B792" w14:textId="77777777" w:rsidR="004E11A4" w:rsidRDefault="004E11A4" w:rsidP="004E11A4">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[Termin i miejsce wykonania umowy]</w:t>
      </w:r>
    </w:p>
    <w:p w14:paraId="281C4D68" w14:textId="77777777" w:rsidR="004E11A4" w:rsidRPr="00FA3E33" w:rsidRDefault="004E11A4" w:rsidP="004E11A4">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Wykonawca zobowiązuje się do dostarczenia</w:t>
      </w:r>
      <w:r>
        <w:rPr>
          <w:rFonts w:asciiTheme="minorHAnsi" w:hAnsiTheme="minorHAnsi" w:cstheme="minorHAnsi"/>
          <w:color w:val="000000" w:themeColor="text1"/>
          <w:sz w:val="22"/>
          <w:szCs w:val="22"/>
        </w:rPr>
        <w:t>, zamontowania</w:t>
      </w:r>
      <w:r w:rsidRPr="00FA3E3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 zainstalowania sprzętu</w:t>
      </w:r>
      <w:r w:rsidRPr="00FA3E33">
        <w:rPr>
          <w:rFonts w:asciiTheme="minorHAnsi" w:hAnsiTheme="minorHAnsi" w:cstheme="minorHAnsi"/>
          <w:color w:val="000000" w:themeColor="text1"/>
          <w:sz w:val="22"/>
          <w:szCs w:val="22"/>
        </w:rPr>
        <w:t xml:space="preserve"> oraz przeszkolenia personelu Zamawiającego w zakresie jego obsługi </w:t>
      </w:r>
      <w:r w:rsidRPr="00FA3E33">
        <w:rPr>
          <w:rFonts w:asciiTheme="minorHAnsi" w:hAnsiTheme="minorHAnsi" w:cstheme="minorHAnsi"/>
          <w:sz w:val="22"/>
          <w:szCs w:val="22"/>
        </w:rPr>
        <w:t>w terminie do 6 tygodni od dnia zawarcia umowy.</w:t>
      </w:r>
    </w:p>
    <w:p w14:paraId="60D261CD" w14:textId="77777777" w:rsidR="004E11A4" w:rsidRPr="00FA3E33" w:rsidRDefault="004E11A4" w:rsidP="004E11A4">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 xml:space="preserve">W terminie 7 dni od dnia zawarcia umowy Wykonawca dostarczy szczegółowy opis wymagań dotyczący przygotowania stanowiska pracy </w:t>
      </w:r>
      <w:r w:rsidRPr="00FA3E33">
        <w:rPr>
          <w:rFonts w:ascii="Calibri" w:hAnsi="Calibri" w:cs="Calibri"/>
          <w:sz w:val="22"/>
          <w:szCs w:val="22"/>
        </w:rPr>
        <w:t>analizatora</w:t>
      </w:r>
      <w:r w:rsidRPr="00FA3E33">
        <w:rPr>
          <w:rFonts w:asciiTheme="minorHAnsi" w:hAnsiTheme="minorHAnsi" w:cstheme="minorHAnsi"/>
          <w:color w:val="000000" w:themeColor="text1"/>
          <w:sz w:val="22"/>
          <w:szCs w:val="22"/>
        </w:rPr>
        <w:t>, zawierający informacje dotyczące m.in. wielkości i koniecznych wymagań odnośnie stanowiska pracy, niezbędnych zabezpieczeń sieci elektrycznej (np. moc bezpieczników), instalacji wodno-kanalizacyjnej, wielkości opakowania zewnętrznego.</w:t>
      </w:r>
    </w:p>
    <w:p w14:paraId="01FED935" w14:textId="77777777" w:rsidR="004E11A4" w:rsidRPr="00DD38F2" w:rsidRDefault="004E11A4" w:rsidP="004E11A4">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 xml:space="preserve">Wykonawca wraz ze sprzętem dostarczy Zamawiającemu kompletną dokumentację każdego z dostarczanych produktów, sporządzoną w formie papierowej lub elektronicznej, w języku polskim </w:t>
      </w:r>
      <w:r w:rsidRPr="00DD38F2">
        <w:rPr>
          <w:rFonts w:asciiTheme="minorHAnsi" w:hAnsiTheme="minorHAnsi" w:cstheme="minorHAnsi"/>
          <w:color w:val="000000" w:themeColor="text1"/>
          <w:sz w:val="22"/>
          <w:szCs w:val="22"/>
        </w:rPr>
        <w:t>lub angielskim, w tym:</w:t>
      </w:r>
    </w:p>
    <w:p w14:paraId="28DF70AA" w14:textId="77777777" w:rsidR="004E11A4" w:rsidRPr="00DD38F2" w:rsidRDefault="004E11A4" w:rsidP="004E11A4">
      <w:pPr>
        <w:pStyle w:val="Akapitzlist"/>
        <w:numPr>
          <w:ilvl w:val="0"/>
          <w:numId w:val="58"/>
        </w:numPr>
        <w:tabs>
          <w:tab w:val="left" w:pos="360"/>
        </w:tabs>
        <w:suppressAutoHyphens/>
        <w:spacing w:line="276" w:lineRule="auto"/>
        <w:rPr>
          <w:rFonts w:ascii="Calibri" w:eastAsia="Batang" w:hAnsi="Calibri" w:cs="Calibri"/>
          <w:color w:val="000000"/>
          <w:sz w:val="22"/>
          <w:szCs w:val="22"/>
        </w:rPr>
      </w:pPr>
      <w:r w:rsidRPr="00DD38F2">
        <w:rPr>
          <w:rFonts w:ascii="Calibri" w:eastAsia="Batang" w:hAnsi="Calibri" w:cs="Calibri"/>
          <w:color w:val="000000"/>
          <w:sz w:val="22"/>
          <w:szCs w:val="22"/>
        </w:rPr>
        <w:t>karty gwarancyjne</w:t>
      </w:r>
      <w:r w:rsidRPr="00DD38F2">
        <w:rPr>
          <w:rFonts w:ascii="Calibri" w:eastAsia="Batang" w:hAnsi="Calibri" w:cs="Calibri"/>
          <w:color w:val="000000"/>
          <w:sz w:val="22"/>
          <w:szCs w:val="22"/>
          <w:lang w:val="pl-PL"/>
        </w:rPr>
        <w:t xml:space="preserve"> lub inne dokumenty potwierdzające udzielenie gwarancji na analizator i elementy dodatkowe;</w:t>
      </w:r>
    </w:p>
    <w:p w14:paraId="1EF1FC42" w14:textId="77777777" w:rsidR="004E11A4" w:rsidRPr="00DD38F2" w:rsidRDefault="004E11A4" w:rsidP="004E11A4">
      <w:pPr>
        <w:pStyle w:val="Akapitzlist"/>
        <w:numPr>
          <w:ilvl w:val="0"/>
          <w:numId w:val="58"/>
        </w:numPr>
        <w:tabs>
          <w:tab w:val="left" w:pos="360"/>
        </w:tabs>
        <w:suppressAutoHyphens/>
        <w:spacing w:line="276" w:lineRule="auto"/>
        <w:rPr>
          <w:rFonts w:asciiTheme="minorHAnsi" w:hAnsiTheme="minorHAnsi" w:cstheme="minorHAnsi"/>
          <w:color w:val="000000" w:themeColor="text1"/>
          <w:sz w:val="22"/>
          <w:szCs w:val="22"/>
        </w:rPr>
      </w:pPr>
      <w:r w:rsidRPr="00DD38F2">
        <w:rPr>
          <w:rFonts w:asciiTheme="minorHAnsi" w:hAnsiTheme="minorHAnsi" w:cstheme="minorHAnsi"/>
          <w:color w:val="000000" w:themeColor="text1"/>
          <w:sz w:val="22"/>
          <w:szCs w:val="22"/>
        </w:rPr>
        <w:t>instrukcj</w:t>
      </w:r>
      <w:r w:rsidRPr="00DD38F2">
        <w:rPr>
          <w:rFonts w:asciiTheme="minorHAnsi" w:hAnsiTheme="minorHAnsi" w:cstheme="minorHAnsi"/>
          <w:color w:val="000000" w:themeColor="text1"/>
          <w:sz w:val="22"/>
          <w:szCs w:val="22"/>
          <w:lang w:val="pl-PL"/>
        </w:rPr>
        <w:t xml:space="preserve">e </w:t>
      </w:r>
      <w:r w:rsidRPr="00DD38F2">
        <w:rPr>
          <w:rFonts w:asciiTheme="minorHAnsi" w:hAnsiTheme="minorHAnsi" w:cstheme="minorHAnsi"/>
          <w:color w:val="000000" w:themeColor="text1"/>
          <w:sz w:val="22"/>
          <w:szCs w:val="22"/>
        </w:rPr>
        <w:t>obsługi</w:t>
      </w:r>
      <w:r w:rsidRPr="00DD38F2">
        <w:rPr>
          <w:rFonts w:asciiTheme="minorHAnsi" w:hAnsiTheme="minorHAnsi" w:cstheme="minorHAnsi"/>
          <w:color w:val="000000" w:themeColor="text1"/>
          <w:sz w:val="22"/>
          <w:szCs w:val="22"/>
          <w:lang w:val="pl-PL"/>
        </w:rPr>
        <w:t>,</w:t>
      </w:r>
      <w:r w:rsidRPr="00DD38F2">
        <w:rPr>
          <w:rFonts w:asciiTheme="minorHAnsi" w:hAnsiTheme="minorHAnsi" w:cstheme="minorHAnsi"/>
          <w:color w:val="000000" w:themeColor="text1"/>
          <w:sz w:val="22"/>
          <w:szCs w:val="22"/>
        </w:rPr>
        <w:t xml:space="preserve"> opisując</w:t>
      </w:r>
      <w:r w:rsidRPr="00DD38F2">
        <w:rPr>
          <w:rFonts w:asciiTheme="minorHAnsi" w:hAnsiTheme="minorHAnsi" w:cstheme="minorHAnsi"/>
          <w:color w:val="000000" w:themeColor="text1"/>
          <w:sz w:val="22"/>
          <w:szCs w:val="22"/>
          <w:lang w:val="pl-PL"/>
        </w:rPr>
        <w:t>e</w:t>
      </w:r>
      <w:r w:rsidRPr="00DD38F2">
        <w:rPr>
          <w:rFonts w:asciiTheme="minorHAnsi" w:hAnsiTheme="minorHAnsi" w:cstheme="minorHAnsi"/>
          <w:color w:val="000000" w:themeColor="text1"/>
          <w:sz w:val="22"/>
          <w:szCs w:val="22"/>
        </w:rPr>
        <w:t xml:space="preserve"> szczegółowo użytkowanie i inne czynności niezbędne do prawidłowej pracy </w:t>
      </w:r>
      <w:r w:rsidRPr="00DD38F2">
        <w:rPr>
          <w:rFonts w:ascii="Calibri" w:hAnsi="Calibri" w:cs="Calibri"/>
          <w:sz w:val="22"/>
          <w:szCs w:val="22"/>
          <w:lang w:val="pl-PL"/>
        </w:rPr>
        <w:t>analizatora</w:t>
      </w:r>
      <w:r w:rsidRPr="00DD38F2">
        <w:rPr>
          <w:rFonts w:asciiTheme="minorHAnsi" w:hAnsiTheme="minorHAnsi" w:cstheme="minorHAnsi"/>
          <w:color w:val="000000" w:themeColor="text1"/>
          <w:sz w:val="22"/>
          <w:szCs w:val="22"/>
          <w:lang w:val="pl-PL"/>
        </w:rPr>
        <w:t xml:space="preserve"> i elementów dodatkowych;</w:t>
      </w:r>
    </w:p>
    <w:p w14:paraId="446739EE" w14:textId="77777777" w:rsidR="004E11A4" w:rsidRPr="00FA3E33" w:rsidRDefault="004E11A4" w:rsidP="004E11A4">
      <w:pPr>
        <w:pStyle w:val="Akapitzlist"/>
        <w:numPr>
          <w:ilvl w:val="0"/>
          <w:numId w:val="58"/>
        </w:numPr>
        <w:tabs>
          <w:tab w:val="left" w:pos="360"/>
        </w:tabs>
        <w:suppressAutoHyphens/>
        <w:spacing w:line="276" w:lineRule="auto"/>
        <w:rPr>
          <w:rFonts w:asciiTheme="minorHAnsi" w:hAnsiTheme="minorHAnsi" w:cstheme="minorHAnsi"/>
          <w:color w:val="000000" w:themeColor="text1"/>
          <w:sz w:val="22"/>
          <w:szCs w:val="22"/>
        </w:rPr>
      </w:pPr>
      <w:r w:rsidRPr="00DD38F2">
        <w:rPr>
          <w:rFonts w:asciiTheme="minorHAnsi" w:hAnsiTheme="minorHAnsi" w:cstheme="minorHAnsi"/>
          <w:color w:val="000000" w:themeColor="text1"/>
          <w:sz w:val="22"/>
          <w:szCs w:val="22"/>
        </w:rPr>
        <w:t xml:space="preserve">broszury aplikacyjne, instrukcje i materiały opisujące </w:t>
      </w:r>
      <w:r w:rsidRPr="00DD38F2">
        <w:rPr>
          <w:rFonts w:asciiTheme="minorHAnsi" w:hAnsiTheme="minorHAnsi" w:cstheme="minorHAnsi"/>
          <w:color w:val="000000" w:themeColor="text1"/>
          <w:sz w:val="22"/>
          <w:szCs w:val="22"/>
          <w:lang w:val="pl-PL"/>
        </w:rPr>
        <w:t>lub</w:t>
      </w:r>
      <w:r w:rsidRPr="00FA3E33">
        <w:rPr>
          <w:rFonts w:asciiTheme="minorHAnsi" w:hAnsiTheme="minorHAnsi" w:cstheme="minorHAnsi"/>
          <w:color w:val="000000" w:themeColor="text1"/>
          <w:sz w:val="22"/>
          <w:szCs w:val="22"/>
        </w:rPr>
        <w:t xml:space="preserve"> potwierdzające specyfikację </w:t>
      </w:r>
      <w:r>
        <w:rPr>
          <w:rFonts w:ascii="Calibri" w:hAnsi="Calibri" w:cs="Calibri"/>
          <w:sz w:val="22"/>
          <w:szCs w:val="22"/>
          <w:lang w:val="pl-PL"/>
        </w:rPr>
        <w:t>analizatora</w:t>
      </w:r>
      <w:r w:rsidRPr="00FA3E33">
        <w:rPr>
          <w:rFonts w:asciiTheme="minorHAnsi" w:hAnsiTheme="minorHAnsi" w:cstheme="minorHAnsi"/>
          <w:color w:val="000000" w:themeColor="text1"/>
          <w:sz w:val="22"/>
          <w:szCs w:val="22"/>
        </w:rPr>
        <w:t>;</w:t>
      </w:r>
    </w:p>
    <w:p w14:paraId="47264404" w14:textId="77777777" w:rsidR="004E11A4" w:rsidRPr="00FA3E33" w:rsidRDefault="004E11A4" w:rsidP="004E11A4">
      <w:pPr>
        <w:pStyle w:val="Akapitzlist"/>
        <w:numPr>
          <w:ilvl w:val="0"/>
          <w:numId w:val="58"/>
        </w:numPr>
        <w:tabs>
          <w:tab w:val="left" w:pos="360"/>
        </w:tabs>
        <w:suppressAutoHyphens/>
        <w:spacing w:line="276" w:lineRule="auto"/>
        <w:rPr>
          <w:rFonts w:asciiTheme="minorHAnsi" w:hAnsiTheme="minorHAnsi" w:cstheme="minorHAnsi"/>
          <w:color w:val="000000" w:themeColor="text1"/>
          <w:sz w:val="22"/>
          <w:szCs w:val="22"/>
        </w:rPr>
      </w:pPr>
      <w:r w:rsidRPr="00FA3E33">
        <w:rPr>
          <w:rFonts w:asciiTheme="minorHAnsi" w:hAnsiTheme="minorHAnsi" w:cs="Calibri"/>
          <w:bCs/>
          <w:sz w:val="22"/>
          <w:szCs w:val="22"/>
          <w:lang w:val="pl-PL"/>
        </w:rPr>
        <w:t xml:space="preserve">szczegółową specyfikację </w:t>
      </w:r>
      <w:r w:rsidRPr="00FA3E33">
        <w:rPr>
          <w:rFonts w:ascii="Calibri" w:hAnsi="Calibri" w:cs="Calibri"/>
          <w:sz w:val="22"/>
          <w:szCs w:val="22"/>
          <w:lang w:val="pl-PL"/>
        </w:rPr>
        <w:t>analizatora</w:t>
      </w:r>
      <w:r w:rsidRPr="00FA3E33">
        <w:rPr>
          <w:rFonts w:asciiTheme="minorHAnsi" w:hAnsiTheme="minorHAnsi" w:cs="Calibri"/>
          <w:bCs/>
          <w:sz w:val="22"/>
          <w:szCs w:val="22"/>
          <w:lang w:val="pl-PL"/>
        </w:rPr>
        <w:t>;</w:t>
      </w:r>
    </w:p>
    <w:p w14:paraId="220C1E27" w14:textId="77777777" w:rsidR="004E11A4" w:rsidRPr="00FA3E33" w:rsidRDefault="004E11A4" w:rsidP="004E11A4">
      <w:pPr>
        <w:pStyle w:val="Akapitzlist"/>
        <w:numPr>
          <w:ilvl w:val="0"/>
          <w:numId w:val="58"/>
        </w:numPr>
        <w:tabs>
          <w:tab w:val="left" w:pos="360"/>
        </w:tabs>
        <w:suppressAutoHyphens/>
        <w:spacing w:line="276" w:lineRule="auto"/>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certyfikat weryfikacji dostawy oraz instalacji (jeżeli dotyczy).</w:t>
      </w:r>
    </w:p>
    <w:p w14:paraId="45ED89B2" w14:textId="77777777" w:rsidR="004E11A4" w:rsidRPr="00FA3E33" w:rsidRDefault="004E11A4" w:rsidP="004E11A4">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bookmarkStart w:id="63" w:name="_Hlk166574310"/>
      <w:r w:rsidRPr="00FA3E33">
        <w:rPr>
          <w:rFonts w:asciiTheme="minorHAnsi" w:hAnsiTheme="minorHAnsi" w:cstheme="minorHAnsi"/>
          <w:color w:val="000000" w:themeColor="text1"/>
          <w:sz w:val="22"/>
          <w:szCs w:val="22"/>
        </w:rPr>
        <w:t>Wykonawca zapewni wykonanie instalacji analizatora przez autoryzowany serwis producenta, samego producenta lub instalatora wskazanego przez producenta oraz potwierdzi ich przeprowadzenie raportem lub protokołem odbioru.</w:t>
      </w:r>
    </w:p>
    <w:bookmarkEnd w:id="63"/>
    <w:p w14:paraId="44C84F1A" w14:textId="77777777" w:rsidR="004E11A4" w:rsidRPr="00FA3E33" w:rsidRDefault="004E11A4" w:rsidP="004E11A4">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 xml:space="preserve">Wykonawca dostarczy sprzęt, po wcześniejszym uzgodnieniu z Zamawiającym, pod następujący adres: </w:t>
      </w:r>
      <w:bookmarkStart w:id="64" w:name="_Hlk166574336"/>
      <w:r w:rsidRPr="00FA3E33">
        <w:rPr>
          <w:rFonts w:asciiTheme="minorHAnsi" w:hAnsiTheme="minorHAnsi" w:cstheme="minorHAnsi"/>
          <w:color w:val="000000" w:themeColor="text1"/>
          <w:sz w:val="22"/>
          <w:szCs w:val="22"/>
        </w:rPr>
        <w:t xml:space="preserve">Instytut Zootechniki – Państwowy Instytut Badawczy, Dział Analityki Laboratoryjnej, ul. Jurajska 44, 32-084 Aleksandrowice.  Dostawa powinna nastąpić w przedziale między godziną 8.00 </w:t>
      </w:r>
      <w:r w:rsidRPr="00FA3E33">
        <w:rPr>
          <w:rFonts w:asciiTheme="minorHAnsi" w:hAnsiTheme="minorHAnsi" w:cstheme="minorHAnsi"/>
          <w:color w:val="000000" w:themeColor="text1"/>
          <w:sz w:val="22"/>
          <w:szCs w:val="22"/>
        </w:rPr>
        <w:lastRenderedPageBreak/>
        <w:t>a 15.00, a dostawca jest zobowiązany wnieść sprzęt do wskazanego przez Zamawiającego pomieszczenia</w:t>
      </w:r>
      <w:bookmarkEnd w:id="64"/>
      <w:r w:rsidRPr="00FA3E33">
        <w:rPr>
          <w:rFonts w:asciiTheme="minorHAnsi" w:hAnsiTheme="minorHAnsi" w:cstheme="minorHAnsi"/>
          <w:color w:val="000000" w:themeColor="text1"/>
          <w:sz w:val="22"/>
          <w:szCs w:val="22"/>
        </w:rPr>
        <w:t>.</w:t>
      </w:r>
    </w:p>
    <w:p w14:paraId="538F5F54" w14:textId="77777777" w:rsidR="004E11A4" w:rsidRDefault="004E11A4" w:rsidP="004E11A4">
      <w:pPr>
        <w:numPr>
          <w:ilvl w:val="0"/>
          <w:numId w:val="5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 potrzeby realizacji obowiązku z art. 448 Prawa zamówień publicznych, dotyczącego zamieszczenia w Biuletynie Zamówień Publicznych ogłoszenia o wykonaniu umowy, Strony ustalają, że dniem wykonania umowy jest dzień podpisania przez Zamawiającego protokołu odbioru sprzętu bez zastrzeżeń, o którym mowa w § 4 ust. 1.</w:t>
      </w:r>
    </w:p>
    <w:p w14:paraId="3E48ECE9" w14:textId="77777777" w:rsidR="004E11A4" w:rsidRDefault="004E11A4" w:rsidP="004E11A4">
      <w:pPr>
        <w:shd w:val="clear" w:color="auto" w:fill="FFFFFF"/>
        <w:tabs>
          <w:tab w:val="left" w:leader="dot" w:pos="2232"/>
        </w:tabs>
        <w:ind w:right="23"/>
        <w:jc w:val="center"/>
        <w:rPr>
          <w:rFonts w:ascii="Calibri" w:hAnsi="Calibri"/>
          <w:sz w:val="22"/>
          <w:szCs w:val="22"/>
        </w:rPr>
      </w:pPr>
    </w:p>
    <w:p w14:paraId="0EB586DB" w14:textId="77777777" w:rsidR="004E11A4" w:rsidRDefault="004E11A4" w:rsidP="004E11A4">
      <w:pPr>
        <w:tabs>
          <w:tab w:val="left" w:pos="360"/>
        </w:tabs>
        <w:suppressAutoHyphens/>
        <w:spacing w:line="276" w:lineRule="auto"/>
        <w:jc w:val="center"/>
        <w:rPr>
          <w:rFonts w:asciiTheme="minorHAnsi" w:hAnsiTheme="minorHAnsi" w:cstheme="minorHAnsi"/>
          <w:color w:val="000000" w:themeColor="text1"/>
          <w:sz w:val="22"/>
          <w:szCs w:val="22"/>
        </w:rPr>
      </w:pPr>
      <w:bookmarkStart w:id="65" w:name="_Hlk157761333"/>
      <w:r>
        <w:rPr>
          <w:rFonts w:asciiTheme="minorHAnsi" w:hAnsiTheme="minorHAnsi" w:cstheme="minorHAnsi"/>
          <w:color w:val="000000" w:themeColor="text1"/>
          <w:sz w:val="22"/>
          <w:szCs w:val="22"/>
        </w:rPr>
        <w:t>§ 3</w:t>
      </w:r>
    </w:p>
    <w:p w14:paraId="65033BB9" w14:textId="77777777" w:rsidR="004E11A4" w:rsidRDefault="004E11A4" w:rsidP="004E11A4">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w:t>
      </w:r>
    </w:p>
    <w:p w14:paraId="481722F0" w14:textId="77777777" w:rsidR="004E11A4" w:rsidRPr="00BD3207" w:rsidRDefault="004E11A4" w:rsidP="004E11A4">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Całkowite wynagrodzenie z tytułu zrealizowania umowy wynosi </w:t>
      </w:r>
      <w:r>
        <w:rPr>
          <w:rFonts w:asciiTheme="minorHAnsi" w:hAnsiTheme="minorHAnsi" w:cstheme="minorHAnsi"/>
          <w:b/>
          <w:color w:val="000000" w:themeColor="text1"/>
          <w:sz w:val="22"/>
          <w:szCs w:val="22"/>
        </w:rPr>
        <w:t>netto ………zł</w:t>
      </w:r>
      <w:r>
        <w:rPr>
          <w:rFonts w:asciiTheme="minorHAnsi" w:hAnsiTheme="minorHAnsi" w:cstheme="minorHAnsi"/>
          <w:color w:val="000000" w:themeColor="text1"/>
          <w:sz w:val="22"/>
          <w:szCs w:val="22"/>
        </w:rPr>
        <w:t xml:space="preserve"> + stawka podatku </w:t>
      </w:r>
      <w:r w:rsidRPr="00BD3207">
        <w:rPr>
          <w:rFonts w:asciiTheme="minorHAnsi" w:hAnsiTheme="minorHAnsi" w:cstheme="minorHAnsi"/>
          <w:color w:val="000000" w:themeColor="text1"/>
          <w:sz w:val="22"/>
          <w:szCs w:val="22"/>
        </w:rPr>
        <w:t xml:space="preserve">VAT w wysokości ………, co stanowi wartość </w:t>
      </w:r>
      <w:r w:rsidRPr="00BD3207">
        <w:rPr>
          <w:rFonts w:asciiTheme="minorHAnsi" w:hAnsiTheme="minorHAnsi" w:cstheme="minorHAnsi"/>
          <w:b/>
          <w:color w:val="000000" w:themeColor="text1"/>
          <w:sz w:val="22"/>
          <w:szCs w:val="22"/>
        </w:rPr>
        <w:t>brutto ………..</w:t>
      </w:r>
    </w:p>
    <w:p w14:paraId="3AA43F42" w14:textId="77777777" w:rsidR="004E11A4" w:rsidRPr="00BD3207" w:rsidRDefault="004E11A4" w:rsidP="004E11A4">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BD3207">
        <w:rPr>
          <w:rFonts w:asciiTheme="minorHAnsi" w:hAnsiTheme="minorHAnsi" w:cstheme="minorHAnsi"/>
          <w:color w:val="000000" w:themeColor="text1"/>
          <w:sz w:val="22"/>
          <w:szCs w:val="22"/>
        </w:rPr>
        <w:t>Wskazana wartość brutto jest ceną ostateczną obejmującą wszelkie koszty związane z realizacją umowy, w tym koszty dostawy, montażu, instalacji, szkolenia, gwarancji, licencji oraz wszystkie koszty pochodne (między innymi: koszty ubezpieczenia na czas transportu, zysk, rabaty, upusty, opłaty celne, podatki).</w:t>
      </w:r>
      <w:bookmarkEnd w:id="65"/>
    </w:p>
    <w:p w14:paraId="4A1B9A4C" w14:textId="77777777" w:rsidR="004E11A4" w:rsidRDefault="004E11A4" w:rsidP="004E11A4">
      <w:pPr>
        <w:shd w:val="clear" w:color="auto" w:fill="FFFFFF"/>
        <w:tabs>
          <w:tab w:val="left" w:leader="dot" w:pos="2232"/>
        </w:tabs>
        <w:ind w:right="23"/>
        <w:jc w:val="center"/>
        <w:rPr>
          <w:rFonts w:ascii="Calibri" w:hAnsi="Calibri"/>
          <w:sz w:val="22"/>
          <w:szCs w:val="22"/>
        </w:rPr>
      </w:pPr>
    </w:p>
    <w:p w14:paraId="1FFB2EDA" w14:textId="77777777" w:rsidR="004E11A4" w:rsidRDefault="004E11A4" w:rsidP="004E11A4">
      <w:pPr>
        <w:tabs>
          <w:tab w:val="left" w:pos="360"/>
        </w:tabs>
        <w:suppressAutoHyphen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4</w:t>
      </w:r>
    </w:p>
    <w:p w14:paraId="0241217D" w14:textId="77777777" w:rsidR="004E11A4" w:rsidRDefault="004E11A4" w:rsidP="004E11A4">
      <w:pPr>
        <w:tabs>
          <w:tab w:val="left" w:pos="360"/>
        </w:tabs>
        <w:suppressAutoHyphen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[Odbiór]</w:t>
      </w:r>
    </w:p>
    <w:p w14:paraId="17AE660B" w14:textId="77777777" w:rsidR="004E11A4" w:rsidRPr="00FA3E33" w:rsidRDefault="004E11A4" w:rsidP="004E11A4">
      <w:pPr>
        <w:pStyle w:val="Akapitzlist"/>
        <w:numPr>
          <w:ilvl w:val="0"/>
          <w:numId w:val="60"/>
        </w:numPr>
        <w:tabs>
          <w:tab w:val="left" w:pos="360"/>
        </w:tabs>
        <w:suppressAutoHyphens/>
        <w:spacing w:line="276" w:lineRule="auto"/>
        <w:rPr>
          <w:rFonts w:ascii="Calibri" w:hAnsi="Calibri" w:cs="Calibri"/>
          <w:sz w:val="22"/>
          <w:szCs w:val="22"/>
        </w:rPr>
      </w:pPr>
      <w:r w:rsidRPr="00FA3E33">
        <w:rPr>
          <w:rFonts w:ascii="Calibri" w:hAnsi="Calibri" w:cs="Calibri"/>
          <w:sz w:val="22"/>
          <w:szCs w:val="22"/>
        </w:rPr>
        <w:t xml:space="preserve">Zamawiający dokona odbioru zamówienia poprzez podpisanie protokołu odbioru bez zastrzeżeń, </w:t>
      </w:r>
      <w:bookmarkStart w:id="66" w:name="_Hlk166574405"/>
      <w:r w:rsidRPr="00FA3E33">
        <w:rPr>
          <w:rFonts w:ascii="Calibri" w:hAnsi="Calibri" w:cs="Calibri"/>
          <w:sz w:val="22"/>
          <w:szCs w:val="22"/>
        </w:rPr>
        <w:t xml:space="preserve">w terminie </w:t>
      </w:r>
      <w:r w:rsidRPr="00FA3E33">
        <w:rPr>
          <w:rFonts w:ascii="Calibri" w:hAnsi="Calibri" w:cs="Calibri"/>
          <w:sz w:val="22"/>
          <w:szCs w:val="22"/>
          <w:lang w:val="pl-PL"/>
        </w:rPr>
        <w:t>5</w:t>
      </w:r>
      <w:r w:rsidRPr="00FA3E33">
        <w:rPr>
          <w:rFonts w:ascii="Calibri" w:hAnsi="Calibri" w:cs="Calibri"/>
          <w:sz w:val="22"/>
          <w:szCs w:val="22"/>
        </w:rPr>
        <w:t xml:space="preserve"> dni </w:t>
      </w:r>
      <w:r>
        <w:rPr>
          <w:rFonts w:ascii="Calibri" w:hAnsi="Calibri" w:cs="Calibri"/>
          <w:sz w:val="22"/>
          <w:szCs w:val="22"/>
          <w:lang w:val="pl-PL"/>
        </w:rPr>
        <w:t xml:space="preserve">roboczych </w:t>
      </w:r>
      <w:r w:rsidRPr="00FA3E33">
        <w:rPr>
          <w:rFonts w:ascii="Calibri" w:hAnsi="Calibri" w:cs="Calibri"/>
          <w:sz w:val="22"/>
          <w:szCs w:val="22"/>
        </w:rPr>
        <w:t xml:space="preserve">od dnia </w:t>
      </w:r>
      <w:r w:rsidRPr="00FA3E33">
        <w:rPr>
          <w:rFonts w:ascii="Calibri" w:hAnsi="Calibri" w:cs="Calibri"/>
          <w:sz w:val="22"/>
          <w:szCs w:val="22"/>
          <w:lang w:val="pl-PL"/>
        </w:rPr>
        <w:t>wykonania całości zamówienia</w:t>
      </w:r>
      <w:bookmarkEnd w:id="66"/>
      <w:r w:rsidRPr="00FA3E33">
        <w:rPr>
          <w:rFonts w:ascii="Calibri" w:hAnsi="Calibri" w:cs="Calibri"/>
          <w:sz w:val="22"/>
          <w:szCs w:val="22"/>
          <w:lang w:val="pl-PL"/>
        </w:rPr>
        <w:t>, tj. po dostarczeniu, zamontowaniu</w:t>
      </w:r>
      <w:r>
        <w:rPr>
          <w:rFonts w:ascii="Calibri" w:hAnsi="Calibri" w:cs="Calibri"/>
          <w:sz w:val="22"/>
          <w:szCs w:val="22"/>
          <w:lang w:val="pl-PL"/>
        </w:rPr>
        <w:t xml:space="preserve"> i zainstalowaniu</w:t>
      </w:r>
      <w:r w:rsidRPr="00FA3E33">
        <w:rPr>
          <w:rFonts w:ascii="Calibri" w:hAnsi="Calibri" w:cs="Calibri"/>
          <w:sz w:val="22"/>
          <w:szCs w:val="22"/>
          <w:lang w:val="pl-PL"/>
        </w:rPr>
        <w:t xml:space="preserve"> sprzętu </w:t>
      </w:r>
      <w:r>
        <w:rPr>
          <w:rFonts w:ascii="Calibri" w:hAnsi="Calibri" w:cs="Calibri"/>
          <w:sz w:val="22"/>
          <w:szCs w:val="22"/>
          <w:lang w:val="pl-PL"/>
        </w:rPr>
        <w:t>oraz</w:t>
      </w:r>
      <w:r w:rsidRPr="00FA3E33">
        <w:rPr>
          <w:rFonts w:ascii="Calibri" w:hAnsi="Calibri" w:cs="Calibri"/>
          <w:sz w:val="22"/>
          <w:szCs w:val="22"/>
          <w:lang w:val="pl-PL"/>
        </w:rPr>
        <w:t xml:space="preserve"> przeszkoleniu personelu Zamawiającego z jego obsługi.</w:t>
      </w:r>
      <w:r w:rsidRPr="00FA3E33">
        <w:rPr>
          <w:rFonts w:ascii="Calibri" w:hAnsi="Calibri" w:cs="Calibri"/>
          <w:sz w:val="22"/>
          <w:szCs w:val="22"/>
        </w:rPr>
        <w:t xml:space="preserve"> Protokół odbioru zostanie podpisany przez przedstawicieli Stron wskazanych w § 6 ust. 1.</w:t>
      </w:r>
    </w:p>
    <w:p w14:paraId="188D7F3B" w14:textId="77777777" w:rsidR="004E11A4" w:rsidRPr="00FA3E33" w:rsidRDefault="004E11A4" w:rsidP="004E11A4">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Jeżeli na etapie odbioru Zamawiający stwierdzi, iż dostarczony sprzęt jest niezgodny z umową, ofertą lub w inny sposób nie spełnia wymagań określonych w załączniku nr 1 do umowy, Zamawiający zawiadomi o powyższym Wykonawcę, odnotowując fakt na protokole odbioru. Wykonawca usunie zgłoszenia zastrzeżenia, w tym odbierze dostarczony niezgodnie z wymogami sprzęt z siedziby Zamawiającego na swój koszt, wymieni go na nowy (wolny od wad) i dostarczy na własny koszt do siedziby Zamawiającego, w terminie 15 dni roboczych od daty zgłoszenia przez Zamawiającego, bez obciążania Zamawiającego jakimikolwiek kosztami.</w:t>
      </w:r>
    </w:p>
    <w:p w14:paraId="0756ACA4" w14:textId="77777777" w:rsidR="004E11A4" w:rsidRPr="00FA3E33" w:rsidRDefault="004E11A4" w:rsidP="004E11A4">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W przypadku gdy ponownie dostarczony sprzęt będzie niezgodny z umową, ofertą lub w inny sposób nie będzie spełniał wymagań określonych przez Zamawiającego, Zamawiający może odstąpić od umowy w całości lub jej części.</w:t>
      </w:r>
    </w:p>
    <w:p w14:paraId="2329B784" w14:textId="77777777" w:rsidR="004E11A4" w:rsidRPr="00FA3E33" w:rsidRDefault="004E11A4" w:rsidP="004E11A4">
      <w:pPr>
        <w:numPr>
          <w:ilvl w:val="0"/>
          <w:numId w:val="60"/>
        </w:numPr>
        <w:tabs>
          <w:tab w:val="left" w:pos="360"/>
        </w:tabs>
        <w:suppressAutoHyphens/>
        <w:spacing w:line="276" w:lineRule="auto"/>
        <w:jc w:val="both"/>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Niezawierający zastrzeżeń protokół odbioru jest podstawą do wystawienia faktury VAT.</w:t>
      </w:r>
    </w:p>
    <w:p w14:paraId="127215AD" w14:textId="77777777" w:rsidR="004E11A4" w:rsidRPr="00FA3E33" w:rsidRDefault="004E11A4" w:rsidP="004E11A4">
      <w:pPr>
        <w:shd w:val="clear" w:color="auto" w:fill="FFFFFF"/>
        <w:tabs>
          <w:tab w:val="left" w:leader="dot" w:pos="2232"/>
        </w:tabs>
        <w:ind w:right="23"/>
        <w:jc w:val="center"/>
        <w:rPr>
          <w:rFonts w:ascii="Calibri" w:hAnsi="Calibri"/>
          <w:sz w:val="22"/>
          <w:szCs w:val="22"/>
        </w:rPr>
      </w:pPr>
    </w:p>
    <w:p w14:paraId="3DB655B4" w14:textId="77777777" w:rsidR="004E11A4" w:rsidRDefault="004E11A4" w:rsidP="004E11A4">
      <w:pPr>
        <w:spacing w:line="276" w:lineRule="auto"/>
        <w:jc w:val="center"/>
        <w:rPr>
          <w:rFonts w:asciiTheme="minorHAnsi" w:hAnsiTheme="minorHAnsi" w:cstheme="minorHAnsi"/>
          <w:color w:val="000000" w:themeColor="text1"/>
          <w:sz w:val="22"/>
          <w:szCs w:val="22"/>
        </w:rPr>
      </w:pPr>
      <w:r w:rsidRPr="00FA3E33">
        <w:rPr>
          <w:rFonts w:asciiTheme="minorHAnsi" w:hAnsiTheme="minorHAnsi" w:cstheme="minorHAnsi"/>
          <w:color w:val="000000" w:themeColor="text1"/>
          <w:sz w:val="22"/>
          <w:szCs w:val="22"/>
        </w:rPr>
        <w:t>§ 5</w:t>
      </w:r>
    </w:p>
    <w:p w14:paraId="1702BBA6" w14:textId="77777777" w:rsidR="004E11A4" w:rsidRDefault="004E11A4" w:rsidP="004E11A4">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[Warunki płatności]</w:t>
      </w:r>
    </w:p>
    <w:p w14:paraId="5EE5A04D" w14:textId="77777777" w:rsidR="004E11A4" w:rsidRPr="00FA3E33" w:rsidRDefault="004E11A4" w:rsidP="004E11A4">
      <w:pPr>
        <w:numPr>
          <w:ilvl w:val="0"/>
          <w:numId w:val="61"/>
        </w:numPr>
        <w:suppressAutoHyphens/>
        <w:spacing w:line="276" w:lineRule="auto"/>
        <w:jc w:val="both"/>
        <w:rPr>
          <w:rFonts w:ascii="Calibri" w:hAnsi="Calibri" w:cs="Calibri"/>
          <w:sz w:val="22"/>
          <w:szCs w:val="22"/>
        </w:rPr>
      </w:pPr>
      <w:r>
        <w:rPr>
          <w:rFonts w:ascii="Calibri" w:hAnsi="Calibri" w:cs="Calibri"/>
          <w:sz w:val="22"/>
          <w:szCs w:val="22"/>
        </w:rPr>
        <w:t xml:space="preserve">Wykonawca wystawi i dostarczy fakturę VAT nie wcześniej niż w dniu podpisania protokołu </w:t>
      </w:r>
      <w:r w:rsidRPr="00FA3E33">
        <w:rPr>
          <w:rFonts w:ascii="Calibri" w:hAnsi="Calibri" w:cs="Calibri"/>
          <w:sz w:val="22"/>
          <w:szCs w:val="22"/>
        </w:rPr>
        <w:t>odbioru niezawierającego zastrzeżeń i nie później niż w ciągu 7 dni od dnia podpisania tego protokołu. Wykonawca uzgodni z Zamawiającym treść faktury VAT przed jej wystawieniem.</w:t>
      </w:r>
    </w:p>
    <w:p w14:paraId="2A439160" w14:textId="77777777" w:rsidR="004E11A4" w:rsidRPr="00FA3E33" w:rsidRDefault="004E11A4" w:rsidP="004E11A4">
      <w:pPr>
        <w:numPr>
          <w:ilvl w:val="0"/>
          <w:numId w:val="61"/>
        </w:numPr>
        <w:suppressAutoHyphens/>
        <w:spacing w:line="276" w:lineRule="auto"/>
        <w:jc w:val="both"/>
        <w:rPr>
          <w:rFonts w:ascii="Calibri" w:hAnsi="Calibri" w:cs="Calibri"/>
          <w:sz w:val="22"/>
          <w:szCs w:val="22"/>
        </w:rPr>
      </w:pPr>
      <w:r w:rsidRPr="00FA3E33">
        <w:rPr>
          <w:rFonts w:ascii="Calibri" w:hAnsi="Calibri" w:cs="Calibri"/>
          <w:sz w:val="22"/>
          <w:szCs w:val="22"/>
        </w:rPr>
        <w:t>W przypadku dostarczenia zestawu komputerowego z systemem Windows, Wykonawca jest zobowiązany wymienić go na osobnej pozycji faktury w przypadku wersji BOX lub zamieścić informację o dostarczonym systemie operacyjnym wraz z nazwą urządzenia w przypadku wersji OEM. W celu uniknięcia wątpliwości co do zapisów faktury, Wykonawca przed jej wystawieniem uzgodni treść z Zamawiającym.</w:t>
      </w:r>
    </w:p>
    <w:p w14:paraId="7D2CDCD3" w14:textId="77777777" w:rsidR="004E11A4" w:rsidRDefault="004E11A4" w:rsidP="004E11A4">
      <w:pPr>
        <w:numPr>
          <w:ilvl w:val="0"/>
          <w:numId w:val="61"/>
        </w:numPr>
        <w:suppressAutoHyphens/>
        <w:spacing w:line="276" w:lineRule="auto"/>
        <w:jc w:val="both"/>
        <w:rPr>
          <w:rFonts w:ascii="Calibri" w:hAnsi="Calibri" w:cs="Calibri"/>
          <w:sz w:val="22"/>
          <w:szCs w:val="22"/>
        </w:rPr>
      </w:pPr>
      <w:r w:rsidRPr="00FA3E33">
        <w:rPr>
          <w:rFonts w:ascii="Calibri" w:hAnsi="Calibri" w:cs="Calibri"/>
          <w:sz w:val="22"/>
          <w:szCs w:val="22"/>
        </w:rPr>
        <w:lastRenderedPageBreak/>
        <w:t>Zapłata nastąpi w formie przelewu, na rachunek bankowy Wykonawcy wskazany w fakturze VAT, w terminie 21 dni od dnia otrzymania</w:t>
      </w:r>
      <w:r>
        <w:rPr>
          <w:rFonts w:ascii="Calibri" w:hAnsi="Calibri" w:cs="Calibri"/>
          <w:sz w:val="22"/>
          <w:szCs w:val="22"/>
        </w:rPr>
        <w:t xml:space="preserve"> faktury przez Zamawiającego. Za dzień spełnienia świadczenia przez Zamawiającego przyjmuje się dzień obciążenia jego rachunku bankowego.</w:t>
      </w:r>
    </w:p>
    <w:p w14:paraId="3D207966" w14:textId="77777777" w:rsidR="004E11A4" w:rsidRDefault="004E11A4" w:rsidP="004E11A4">
      <w:pPr>
        <w:numPr>
          <w:ilvl w:val="0"/>
          <w:numId w:val="61"/>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21DE0384" w14:textId="77777777" w:rsidR="004E11A4" w:rsidRDefault="004E11A4" w:rsidP="004E11A4">
      <w:pPr>
        <w:numPr>
          <w:ilvl w:val="0"/>
          <w:numId w:val="61"/>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5D39A10A" w14:textId="77777777" w:rsidR="004E11A4" w:rsidRDefault="004E11A4" w:rsidP="004E11A4">
      <w:pPr>
        <w:numPr>
          <w:ilvl w:val="0"/>
          <w:numId w:val="62"/>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wystawiona na: Instytut Zootechniki – Państwowy Instytut Badawczy, ul. Sarego 2, 31-047 Kraków,</w:t>
      </w:r>
    </w:p>
    <w:p w14:paraId="06E3DE6B" w14:textId="77777777" w:rsidR="004E11A4" w:rsidRPr="00BD3207" w:rsidRDefault="004E11A4" w:rsidP="004E11A4">
      <w:pPr>
        <w:numPr>
          <w:ilvl w:val="0"/>
          <w:numId w:val="62"/>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dostarczona do Zamawiającego, według wyboru Wykonawcy w jeden ze sposobów </w:t>
      </w:r>
      <w:r w:rsidRPr="00BD3207">
        <w:rPr>
          <w:rFonts w:ascii="Calibri" w:eastAsia="Calibri" w:hAnsi="Calibri" w:cs="Calibri"/>
          <w:color w:val="000000"/>
          <w:sz w:val="22"/>
          <w:szCs w:val="22"/>
          <w:lang w:eastAsia="en-US"/>
        </w:rPr>
        <w:t>przewidzianych powszechnie obowiązującymi przepisami, w szczególności:</w:t>
      </w:r>
    </w:p>
    <w:p w14:paraId="6ED863EB" w14:textId="77777777" w:rsidR="004E11A4" w:rsidRPr="00FA3E33" w:rsidRDefault="004E11A4" w:rsidP="004E11A4">
      <w:pPr>
        <w:numPr>
          <w:ilvl w:val="0"/>
          <w:numId w:val="63"/>
        </w:numPr>
        <w:tabs>
          <w:tab w:val="left" w:pos="360"/>
        </w:tabs>
        <w:suppressAutoHyphens/>
        <w:spacing w:line="276" w:lineRule="auto"/>
        <w:jc w:val="both"/>
        <w:rPr>
          <w:rFonts w:ascii="Calibri" w:hAnsi="Calibri" w:cs="Calibri"/>
          <w:sz w:val="22"/>
          <w:szCs w:val="22"/>
        </w:rPr>
      </w:pPr>
      <w:r w:rsidRPr="00BD3207">
        <w:rPr>
          <w:rFonts w:ascii="Calibri" w:hAnsi="Calibri" w:cs="Calibri"/>
          <w:sz w:val="22"/>
          <w:szCs w:val="22"/>
        </w:rPr>
        <w:t xml:space="preserve">faktura wystawiona w formie papierowej (tradycyjnej) dostarczona pod adres: Instytut </w:t>
      </w:r>
      <w:r w:rsidRPr="00FA3E33">
        <w:rPr>
          <w:rFonts w:ascii="Calibri" w:hAnsi="Calibri" w:cs="Calibri"/>
          <w:sz w:val="22"/>
          <w:szCs w:val="22"/>
        </w:rPr>
        <w:t xml:space="preserve">Zootechniki – Państwowy Instytut Badawczy, ul. Krakowska 1, 32-083 Balice, </w:t>
      </w:r>
      <w:bookmarkStart w:id="67" w:name="_Hlk166574449"/>
      <w:r w:rsidRPr="00FA3E33">
        <w:rPr>
          <w:rFonts w:ascii="Calibri" w:hAnsi="Calibri" w:cs="Calibri"/>
          <w:sz w:val="22"/>
          <w:szCs w:val="22"/>
        </w:rPr>
        <w:t>z dopiskiem „</w:t>
      </w:r>
      <w:r w:rsidRPr="00FA3E33">
        <w:rPr>
          <w:rFonts w:asciiTheme="minorHAnsi" w:hAnsiTheme="minorHAnsi" w:cstheme="minorHAnsi"/>
          <w:color w:val="000000" w:themeColor="text1"/>
          <w:sz w:val="22"/>
          <w:szCs w:val="22"/>
        </w:rPr>
        <w:t>Dział Analityki Laboratoryjnej”</w:t>
      </w:r>
      <w:r w:rsidRPr="00FA3E33">
        <w:rPr>
          <w:rFonts w:ascii="Calibri" w:hAnsi="Calibri" w:cs="Calibri"/>
          <w:sz w:val="22"/>
          <w:szCs w:val="22"/>
        </w:rPr>
        <w:t>,</w:t>
      </w:r>
    </w:p>
    <w:bookmarkEnd w:id="67"/>
    <w:p w14:paraId="7E7E1F49" w14:textId="77777777" w:rsidR="004E11A4" w:rsidRPr="00FA3E33" w:rsidRDefault="004E11A4" w:rsidP="004E11A4">
      <w:pPr>
        <w:numPr>
          <w:ilvl w:val="0"/>
          <w:numId w:val="63"/>
        </w:numPr>
        <w:spacing w:line="276" w:lineRule="auto"/>
        <w:contextualSpacing/>
        <w:jc w:val="both"/>
        <w:rPr>
          <w:rFonts w:ascii="Calibri" w:eastAsia="Calibri" w:hAnsi="Calibri" w:cs="Calibri"/>
          <w:color w:val="000000"/>
          <w:sz w:val="22"/>
          <w:szCs w:val="22"/>
          <w:lang w:eastAsia="en-US"/>
        </w:rPr>
      </w:pPr>
      <w:r w:rsidRPr="00FA3E33">
        <w:rPr>
          <w:rFonts w:ascii="Calibri" w:eastAsia="Calibri" w:hAnsi="Calibri" w:cs="Calibri"/>
          <w:color w:val="000000"/>
          <w:sz w:val="22"/>
          <w:szCs w:val="22"/>
          <w:lang w:eastAsia="en-US"/>
        </w:rPr>
        <w:t xml:space="preserve">faktura wystawiona w formie elektronicznej dostarczona pod </w:t>
      </w:r>
      <w:r w:rsidRPr="00FA3E33">
        <w:rPr>
          <w:rFonts w:ascii="Calibri" w:eastAsia="Calibri" w:hAnsi="Calibri" w:cs="Calibri"/>
          <w:sz w:val="22"/>
          <w:szCs w:val="22"/>
          <w:lang w:eastAsia="en-US"/>
        </w:rPr>
        <w:t>adres: ………………………</w:t>
      </w:r>
    </w:p>
    <w:p w14:paraId="47832988" w14:textId="77777777" w:rsidR="004E11A4" w:rsidRPr="00FA3E33" w:rsidRDefault="004E11A4" w:rsidP="004E11A4">
      <w:pPr>
        <w:numPr>
          <w:ilvl w:val="0"/>
          <w:numId w:val="61"/>
        </w:numPr>
        <w:suppressAutoHyphens/>
        <w:spacing w:line="276" w:lineRule="auto"/>
        <w:jc w:val="both"/>
        <w:rPr>
          <w:rFonts w:ascii="Calibri" w:hAnsi="Calibri" w:cs="Calibri"/>
          <w:sz w:val="22"/>
          <w:szCs w:val="22"/>
        </w:rPr>
      </w:pPr>
      <w:r w:rsidRPr="00FA3E33">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0DDD238C" w14:textId="77777777" w:rsidR="004E11A4" w:rsidRPr="00FA3E33" w:rsidRDefault="004E11A4" w:rsidP="004E11A4">
      <w:pPr>
        <w:numPr>
          <w:ilvl w:val="0"/>
          <w:numId w:val="61"/>
        </w:numPr>
        <w:suppressAutoHyphens/>
        <w:spacing w:line="276" w:lineRule="auto"/>
        <w:jc w:val="both"/>
        <w:rPr>
          <w:rFonts w:ascii="Calibri" w:hAnsi="Calibri" w:cs="Calibri"/>
          <w:sz w:val="22"/>
          <w:szCs w:val="22"/>
        </w:rPr>
      </w:pPr>
      <w:r w:rsidRPr="00FA3E33">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77A95CDD" w14:textId="77777777" w:rsidR="004E11A4" w:rsidRDefault="004E11A4" w:rsidP="004E11A4">
      <w:pPr>
        <w:numPr>
          <w:ilvl w:val="0"/>
          <w:numId w:val="61"/>
        </w:numPr>
        <w:suppressAutoHyphens/>
        <w:spacing w:line="276" w:lineRule="auto"/>
        <w:jc w:val="both"/>
        <w:rPr>
          <w:rFonts w:ascii="Calibri" w:hAnsi="Calibri" w:cs="Calibri"/>
          <w:sz w:val="22"/>
          <w:szCs w:val="22"/>
        </w:rPr>
      </w:pPr>
      <w:r w:rsidRPr="00FA3E33">
        <w:rPr>
          <w:rFonts w:ascii="Calibri" w:hAnsi="Calibri" w:cs="Calibri"/>
          <w:sz w:val="22"/>
          <w:szCs w:val="22"/>
        </w:rPr>
        <w:t>Nieterminowe uregulowanie należności stanowi</w:t>
      </w:r>
      <w:r>
        <w:rPr>
          <w:rFonts w:ascii="Calibri" w:hAnsi="Calibri" w:cs="Calibri"/>
          <w:sz w:val="22"/>
          <w:szCs w:val="22"/>
        </w:rPr>
        <w:t xml:space="preserve"> podstawę do żądania przez Wykonawcę odsetek w wysokości ustawowej, zgodnie z obowiązującymi przepisami.</w:t>
      </w:r>
    </w:p>
    <w:p w14:paraId="375C9487" w14:textId="77777777" w:rsidR="004E11A4" w:rsidRDefault="004E11A4" w:rsidP="004E11A4">
      <w:pPr>
        <w:numPr>
          <w:ilvl w:val="0"/>
          <w:numId w:val="61"/>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75BADDD3" w14:textId="77777777" w:rsidR="004E11A4" w:rsidRDefault="004E11A4" w:rsidP="004E11A4">
      <w:pPr>
        <w:shd w:val="clear" w:color="auto" w:fill="FFFFFF"/>
        <w:tabs>
          <w:tab w:val="left" w:leader="dot" w:pos="2232"/>
        </w:tabs>
        <w:ind w:right="23"/>
        <w:jc w:val="center"/>
        <w:rPr>
          <w:rFonts w:ascii="Calibri" w:hAnsi="Calibri"/>
          <w:sz w:val="22"/>
          <w:szCs w:val="22"/>
        </w:rPr>
      </w:pPr>
    </w:p>
    <w:p w14:paraId="1CDCDF3E" w14:textId="77777777" w:rsidR="004E11A4" w:rsidRDefault="004E11A4" w:rsidP="004E11A4">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6</w:t>
      </w:r>
    </w:p>
    <w:p w14:paraId="606CFD1A" w14:textId="77777777" w:rsidR="004E11A4" w:rsidRDefault="004E11A4" w:rsidP="004E11A4">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[Przedstawiciele Stron]</w:t>
      </w:r>
    </w:p>
    <w:p w14:paraId="5036B565" w14:textId="77777777" w:rsidR="004E11A4" w:rsidRDefault="004E11A4" w:rsidP="004E11A4">
      <w:pPr>
        <w:numPr>
          <w:ilvl w:val="0"/>
          <w:numId w:val="6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Osobami uprawnionymi do kontaktów we wszystkich sprawach związanych z realizacją umowy są:</w:t>
      </w:r>
    </w:p>
    <w:p w14:paraId="5DD9D38F" w14:textId="77777777" w:rsidR="004E11A4" w:rsidRDefault="004E11A4" w:rsidP="004E11A4">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Zamawiającego: ……………………………………., tel.: ……………., e-mail: ……………..</w:t>
      </w:r>
    </w:p>
    <w:p w14:paraId="0895F60F" w14:textId="77777777" w:rsidR="004E11A4" w:rsidRDefault="004E11A4" w:rsidP="004E11A4">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ze strony Wykonawcy: …………………………………………, tel.: ……………….e-mail: ……………</w:t>
      </w:r>
    </w:p>
    <w:p w14:paraId="7C0D6082" w14:textId="77777777" w:rsidR="004E11A4" w:rsidRDefault="004E11A4" w:rsidP="004E11A4">
      <w:pPr>
        <w:numPr>
          <w:ilvl w:val="0"/>
          <w:numId w:val="6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Zmiana osób, o których mowa w ust. 1 następuje poprzez pisemne powiadomienie drugiej Strony i nie jest traktowana jako zmiana treści umowy.</w:t>
      </w:r>
    </w:p>
    <w:p w14:paraId="283C4ADF" w14:textId="77777777" w:rsidR="004E11A4" w:rsidRDefault="004E11A4" w:rsidP="004E11A4">
      <w:pPr>
        <w:shd w:val="clear" w:color="auto" w:fill="FFFFFF"/>
        <w:tabs>
          <w:tab w:val="left" w:leader="dot" w:pos="2232"/>
        </w:tabs>
        <w:ind w:right="23"/>
        <w:jc w:val="center"/>
        <w:rPr>
          <w:rFonts w:ascii="Calibri" w:hAnsi="Calibri"/>
          <w:sz w:val="22"/>
          <w:szCs w:val="22"/>
        </w:rPr>
      </w:pPr>
    </w:p>
    <w:p w14:paraId="2C11195D" w14:textId="77777777" w:rsidR="004E11A4" w:rsidRDefault="004E11A4" w:rsidP="004E11A4">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7</w:t>
      </w:r>
    </w:p>
    <w:p w14:paraId="2706E226" w14:textId="77777777" w:rsidR="004E11A4" w:rsidRPr="00313578" w:rsidRDefault="004E11A4" w:rsidP="004E11A4">
      <w:pPr>
        <w:spacing w:after="120" w:line="276" w:lineRule="auto"/>
        <w:jc w:val="center"/>
        <w:rPr>
          <w:rFonts w:asciiTheme="minorHAnsi" w:hAnsiTheme="minorHAnsi" w:cstheme="minorHAnsi"/>
          <w:color w:val="000000" w:themeColor="text1"/>
          <w:sz w:val="22"/>
          <w:szCs w:val="22"/>
        </w:rPr>
      </w:pPr>
      <w:r w:rsidRPr="00313578">
        <w:rPr>
          <w:rFonts w:asciiTheme="minorHAnsi" w:hAnsiTheme="minorHAnsi" w:cstheme="minorHAnsi"/>
          <w:color w:val="000000" w:themeColor="text1"/>
          <w:sz w:val="22"/>
          <w:szCs w:val="22"/>
        </w:rPr>
        <w:t>[Rękojmia i gwarancja]</w:t>
      </w:r>
    </w:p>
    <w:p w14:paraId="4E1E8BB8" w14:textId="77777777" w:rsidR="004E11A4" w:rsidRPr="00313578" w:rsidRDefault="004E11A4" w:rsidP="004E11A4">
      <w:pPr>
        <w:pStyle w:val="Akapitzlist"/>
        <w:numPr>
          <w:ilvl w:val="0"/>
          <w:numId w:val="66"/>
        </w:numPr>
        <w:spacing w:line="276" w:lineRule="auto"/>
        <w:rPr>
          <w:rFonts w:ascii="Calibri" w:hAnsi="Calibri" w:cs="Calibri"/>
          <w:sz w:val="22"/>
          <w:szCs w:val="22"/>
        </w:rPr>
      </w:pPr>
      <w:r w:rsidRPr="00313578">
        <w:rPr>
          <w:rFonts w:ascii="Calibri" w:hAnsi="Calibri" w:cs="Calibri"/>
          <w:sz w:val="22"/>
          <w:szCs w:val="22"/>
        </w:rPr>
        <w:t>Wykonawca zapewnia:</w:t>
      </w:r>
    </w:p>
    <w:p w14:paraId="04E2E95D" w14:textId="77777777" w:rsidR="004E11A4" w:rsidRPr="00313578" w:rsidRDefault="004E11A4" w:rsidP="004E11A4">
      <w:pPr>
        <w:pStyle w:val="Akapitzlist"/>
        <w:numPr>
          <w:ilvl w:val="0"/>
          <w:numId w:val="88"/>
        </w:numPr>
        <w:spacing w:line="276" w:lineRule="auto"/>
        <w:rPr>
          <w:rFonts w:ascii="Calibri" w:hAnsi="Calibri" w:cs="Calibri"/>
          <w:sz w:val="22"/>
          <w:szCs w:val="22"/>
        </w:rPr>
      </w:pPr>
      <w:bookmarkStart w:id="68" w:name="_Hlk166574495"/>
      <w:bookmarkStart w:id="69" w:name="_Hlk157779418"/>
      <w:r w:rsidRPr="00313578">
        <w:rPr>
          <w:rFonts w:ascii="Calibri" w:hAnsi="Calibri" w:cs="Calibri"/>
          <w:color w:val="000000"/>
          <w:sz w:val="22"/>
          <w:szCs w:val="22"/>
          <w:lang w:val="pl-PL"/>
        </w:rPr>
        <w:t>gwarancję na analizator na okres ………………., liczony od daty podpisania protokołu odbioru bez zastrzeżeń;</w:t>
      </w:r>
    </w:p>
    <w:bookmarkEnd w:id="68"/>
    <w:p w14:paraId="101F4E42" w14:textId="77777777" w:rsidR="004E11A4" w:rsidRPr="00313578" w:rsidRDefault="004E11A4" w:rsidP="004E11A4">
      <w:pPr>
        <w:pStyle w:val="Akapitzlist"/>
        <w:numPr>
          <w:ilvl w:val="0"/>
          <w:numId w:val="88"/>
        </w:numPr>
        <w:spacing w:line="276" w:lineRule="auto"/>
        <w:rPr>
          <w:rFonts w:ascii="Calibri" w:hAnsi="Calibri" w:cs="Calibri"/>
          <w:sz w:val="22"/>
          <w:szCs w:val="22"/>
        </w:rPr>
      </w:pPr>
      <w:r w:rsidRPr="00313578">
        <w:rPr>
          <w:rFonts w:ascii="Calibri" w:hAnsi="Calibri" w:cs="Calibri"/>
          <w:color w:val="000000"/>
          <w:sz w:val="22"/>
          <w:szCs w:val="22"/>
          <w:lang w:val="pl-PL"/>
        </w:rPr>
        <w:t>gwarancję producenta komputera na okres …………….… wraz z serwisem NBD, liczony od daty podpisania protokołu odbioru bez zastrzeżeń;</w:t>
      </w:r>
    </w:p>
    <w:p w14:paraId="1C09F9AB" w14:textId="77777777" w:rsidR="004E11A4" w:rsidRPr="00313578" w:rsidRDefault="004E11A4" w:rsidP="004E11A4">
      <w:pPr>
        <w:pStyle w:val="Akapitzlist"/>
        <w:numPr>
          <w:ilvl w:val="0"/>
          <w:numId w:val="88"/>
        </w:numPr>
        <w:spacing w:line="276" w:lineRule="auto"/>
        <w:rPr>
          <w:rFonts w:ascii="Calibri" w:hAnsi="Calibri" w:cs="Calibri"/>
          <w:color w:val="000000"/>
          <w:sz w:val="22"/>
          <w:szCs w:val="22"/>
        </w:rPr>
      </w:pPr>
      <w:r w:rsidRPr="00313578">
        <w:rPr>
          <w:rFonts w:ascii="Calibri" w:hAnsi="Calibri" w:cs="Calibri"/>
          <w:sz w:val="22"/>
          <w:szCs w:val="22"/>
          <w:lang w:val="pl-PL"/>
        </w:rPr>
        <w:t xml:space="preserve">autoryzowany serwis gwarancyjny analizatora i elementów dodatkowych, obejmujący części zamienne i robociznę w okresie gwarancji; </w:t>
      </w:r>
    </w:p>
    <w:p w14:paraId="45BBD7BB" w14:textId="77777777" w:rsidR="004E11A4" w:rsidRPr="00313578" w:rsidRDefault="004E11A4" w:rsidP="004E11A4">
      <w:pPr>
        <w:pStyle w:val="Akapitzlist"/>
        <w:numPr>
          <w:ilvl w:val="0"/>
          <w:numId w:val="88"/>
        </w:numPr>
        <w:spacing w:line="276" w:lineRule="auto"/>
        <w:rPr>
          <w:rFonts w:ascii="Calibri" w:hAnsi="Calibri" w:cs="Calibri"/>
          <w:color w:val="000000"/>
          <w:sz w:val="22"/>
          <w:szCs w:val="22"/>
        </w:rPr>
      </w:pPr>
      <w:r w:rsidRPr="00313578">
        <w:rPr>
          <w:rFonts w:ascii="Calibri" w:hAnsi="Calibri" w:cs="Calibri"/>
          <w:color w:val="000000"/>
          <w:sz w:val="22"/>
          <w:szCs w:val="22"/>
        </w:rPr>
        <w:t>autoryzowany</w:t>
      </w:r>
      <w:r w:rsidRPr="00313578">
        <w:rPr>
          <w:rFonts w:ascii="Calibri" w:hAnsi="Calibri" w:cs="Calibri"/>
          <w:color w:val="000000"/>
          <w:sz w:val="22"/>
          <w:szCs w:val="22"/>
          <w:lang w:val="pl-PL"/>
        </w:rPr>
        <w:t xml:space="preserve"> serwis pogwarancyjny oraz dostęp do części zamiennych do analizatora przez okres co najmniej 10 lat od momentu zaprzestania produkcji zaoferowanego modelu analizatora;</w:t>
      </w:r>
    </w:p>
    <w:p w14:paraId="52500D21" w14:textId="77777777" w:rsidR="004E11A4" w:rsidRPr="00D01E0A" w:rsidRDefault="004E11A4" w:rsidP="004E11A4">
      <w:pPr>
        <w:pStyle w:val="Akapitzlist"/>
        <w:numPr>
          <w:ilvl w:val="0"/>
          <w:numId w:val="88"/>
        </w:numPr>
        <w:spacing w:line="276" w:lineRule="auto"/>
        <w:rPr>
          <w:rFonts w:ascii="Calibri" w:hAnsi="Calibri" w:cs="Calibri"/>
          <w:color w:val="000000"/>
          <w:sz w:val="22"/>
          <w:szCs w:val="22"/>
        </w:rPr>
      </w:pPr>
      <w:r w:rsidRPr="00D01E0A">
        <w:rPr>
          <w:rFonts w:ascii="Calibri" w:hAnsi="Calibri" w:cs="Calibri"/>
          <w:sz w:val="22"/>
          <w:szCs w:val="22"/>
        </w:rPr>
        <w:lastRenderedPageBreak/>
        <w:t>obsługę w języku polskim w zakresie realizowanych serwisów, przeglądów i</w:t>
      </w:r>
      <w:r w:rsidRPr="00D01E0A">
        <w:rPr>
          <w:rFonts w:ascii="Calibri" w:hAnsi="Calibri" w:cs="Calibri"/>
          <w:sz w:val="22"/>
          <w:szCs w:val="22"/>
          <w:lang w:val="pl-PL"/>
        </w:rPr>
        <w:t> </w:t>
      </w:r>
      <w:r w:rsidRPr="00D01E0A">
        <w:rPr>
          <w:rFonts w:ascii="Calibri" w:hAnsi="Calibri" w:cs="Calibri"/>
          <w:sz w:val="22"/>
          <w:szCs w:val="22"/>
        </w:rPr>
        <w:t>ewentualnych napraw</w:t>
      </w:r>
      <w:r w:rsidRPr="00D01E0A">
        <w:rPr>
          <w:rFonts w:ascii="Calibri" w:hAnsi="Calibri" w:cs="Calibri"/>
          <w:sz w:val="22"/>
          <w:szCs w:val="22"/>
          <w:lang w:val="pl-PL"/>
        </w:rPr>
        <w:t>.</w:t>
      </w:r>
    </w:p>
    <w:p w14:paraId="64148FEA" w14:textId="77777777" w:rsidR="004E11A4" w:rsidRPr="00E36DE5" w:rsidRDefault="004E11A4" w:rsidP="004E11A4">
      <w:pPr>
        <w:pStyle w:val="Akapitzlist"/>
        <w:numPr>
          <w:ilvl w:val="0"/>
          <w:numId w:val="66"/>
        </w:numPr>
        <w:spacing w:line="276" w:lineRule="auto"/>
        <w:rPr>
          <w:rFonts w:ascii="Calibri" w:hAnsi="Calibri" w:cs="Calibri"/>
          <w:sz w:val="22"/>
          <w:szCs w:val="22"/>
        </w:rPr>
      </w:pPr>
      <w:r w:rsidRPr="00E36DE5">
        <w:rPr>
          <w:rFonts w:ascii="Calibri" w:hAnsi="Calibri" w:cs="Calibri"/>
          <w:sz w:val="22"/>
          <w:szCs w:val="22"/>
        </w:rPr>
        <w:t>Czas reakcji na zgłoszon</w:t>
      </w:r>
      <w:r w:rsidRPr="00E36DE5">
        <w:rPr>
          <w:rFonts w:ascii="Calibri" w:hAnsi="Calibri" w:cs="Calibri"/>
          <w:sz w:val="22"/>
          <w:szCs w:val="22"/>
          <w:lang w:val="pl-PL"/>
        </w:rPr>
        <w:t>y problem (u</w:t>
      </w:r>
      <w:r w:rsidRPr="00E36DE5">
        <w:rPr>
          <w:rFonts w:ascii="Calibri" w:hAnsi="Calibri" w:cs="Calibri"/>
          <w:sz w:val="22"/>
          <w:szCs w:val="22"/>
        </w:rPr>
        <w:t>sterkę</w:t>
      </w:r>
      <w:r w:rsidRPr="00E36DE5">
        <w:rPr>
          <w:rFonts w:ascii="Calibri" w:hAnsi="Calibri" w:cs="Calibri"/>
          <w:sz w:val="22"/>
          <w:szCs w:val="22"/>
          <w:lang w:val="pl-PL"/>
        </w:rPr>
        <w:t xml:space="preserve">, </w:t>
      </w:r>
      <w:r w:rsidRPr="00E36DE5">
        <w:rPr>
          <w:rFonts w:ascii="Calibri" w:hAnsi="Calibri" w:cs="Calibri"/>
          <w:sz w:val="22"/>
          <w:szCs w:val="22"/>
        </w:rPr>
        <w:t>awari</w:t>
      </w:r>
      <w:r w:rsidRPr="00E36DE5">
        <w:rPr>
          <w:rFonts w:ascii="Calibri" w:hAnsi="Calibri" w:cs="Calibri"/>
          <w:sz w:val="22"/>
          <w:szCs w:val="22"/>
          <w:lang w:val="pl-PL"/>
        </w:rPr>
        <w:t>ę)</w:t>
      </w:r>
      <w:r w:rsidRPr="00E36DE5">
        <w:rPr>
          <w:rFonts w:ascii="Calibri" w:hAnsi="Calibri" w:cs="Calibri"/>
          <w:sz w:val="22"/>
          <w:szCs w:val="22"/>
        </w:rPr>
        <w:t xml:space="preserve"> </w:t>
      </w:r>
      <w:r w:rsidRPr="00E36DE5">
        <w:rPr>
          <w:rFonts w:ascii="Calibri" w:hAnsi="Calibri" w:cs="Calibri"/>
          <w:sz w:val="22"/>
          <w:szCs w:val="22"/>
          <w:lang w:val="pl-PL"/>
        </w:rPr>
        <w:t xml:space="preserve">lub pytanie </w:t>
      </w:r>
      <w:bookmarkStart w:id="70" w:name="_Hlk166574582"/>
      <w:r w:rsidRPr="00E36DE5">
        <w:rPr>
          <w:rFonts w:ascii="Calibri" w:hAnsi="Calibri" w:cs="Calibri"/>
          <w:sz w:val="22"/>
          <w:szCs w:val="22"/>
        </w:rPr>
        <w:t xml:space="preserve">wynosi </w:t>
      </w:r>
      <w:r w:rsidRPr="00E36DE5">
        <w:rPr>
          <w:rFonts w:ascii="Calibri" w:hAnsi="Calibri" w:cs="Calibri"/>
          <w:sz w:val="22"/>
          <w:szCs w:val="22"/>
          <w:lang w:val="pl-PL"/>
        </w:rPr>
        <w:t>do 72 godzin (dni robocze), licząc od momentu</w:t>
      </w:r>
      <w:r w:rsidRPr="00E36DE5">
        <w:rPr>
          <w:rFonts w:ascii="Calibri" w:hAnsi="Calibri" w:cs="Calibri"/>
          <w:sz w:val="22"/>
          <w:szCs w:val="22"/>
        </w:rPr>
        <w:t xml:space="preserve"> </w:t>
      </w:r>
      <w:r w:rsidRPr="00E36DE5">
        <w:rPr>
          <w:rFonts w:ascii="Calibri" w:hAnsi="Calibri" w:cs="Calibri"/>
          <w:sz w:val="22"/>
          <w:szCs w:val="22"/>
          <w:lang w:val="pl-PL"/>
        </w:rPr>
        <w:t>wysłania przez Zamawiającego zgłoszenia na adres e-mail: ……………………………</w:t>
      </w:r>
      <w:bookmarkEnd w:id="70"/>
      <w:r>
        <w:rPr>
          <w:rFonts w:ascii="Calibri" w:hAnsi="Calibri" w:cs="Calibri"/>
          <w:sz w:val="22"/>
          <w:szCs w:val="22"/>
          <w:lang w:val="pl-PL"/>
        </w:rPr>
        <w:t xml:space="preserve"> lub pod numer telefonu …………………………….</w:t>
      </w:r>
    </w:p>
    <w:p w14:paraId="03E1F78D" w14:textId="77777777" w:rsidR="004E11A4" w:rsidRPr="00FA3E33" w:rsidRDefault="004E11A4" w:rsidP="004E11A4">
      <w:pPr>
        <w:pStyle w:val="Akapitzlist"/>
        <w:numPr>
          <w:ilvl w:val="0"/>
          <w:numId w:val="66"/>
        </w:numPr>
        <w:spacing w:line="276" w:lineRule="auto"/>
        <w:rPr>
          <w:rFonts w:ascii="Calibri" w:hAnsi="Calibri" w:cs="Calibri"/>
          <w:sz w:val="22"/>
          <w:szCs w:val="22"/>
        </w:rPr>
      </w:pPr>
      <w:r w:rsidRPr="00FA3E33">
        <w:rPr>
          <w:rFonts w:ascii="Calibri" w:hAnsi="Calibri" w:cs="Calibri"/>
          <w:sz w:val="22"/>
          <w:szCs w:val="22"/>
        </w:rPr>
        <w:t xml:space="preserve">Czas na naprawę wynosi </w:t>
      </w:r>
      <w:r w:rsidRPr="00FA3E33">
        <w:rPr>
          <w:rFonts w:ascii="Calibri" w:hAnsi="Calibri" w:cs="Calibri"/>
          <w:sz w:val="22"/>
          <w:szCs w:val="22"/>
          <w:lang w:val="pl-PL"/>
        </w:rPr>
        <w:t>do 14</w:t>
      </w:r>
      <w:r w:rsidRPr="00FA3E33">
        <w:rPr>
          <w:rFonts w:ascii="Calibri" w:hAnsi="Calibri" w:cs="Calibri"/>
          <w:sz w:val="22"/>
          <w:szCs w:val="22"/>
        </w:rPr>
        <w:t xml:space="preserve"> dni roboczych</w:t>
      </w:r>
      <w:r w:rsidRPr="00FA3E33">
        <w:rPr>
          <w:rFonts w:ascii="Calibri" w:hAnsi="Calibri" w:cs="Calibri"/>
          <w:sz w:val="22"/>
          <w:szCs w:val="22"/>
          <w:lang w:val="pl-PL"/>
        </w:rPr>
        <w:t xml:space="preserve"> od dnia zgłoszenia, a jeżeli naprawa wymaga sprowadzenia części z zagranicy do 21 dni roboczych od dnia zgłoszenia</w:t>
      </w:r>
      <w:r w:rsidRPr="00FA3E33">
        <w:rPr>
          <w:rFonts w:ascii="Calibri" w:hAnsi="Calibri" w:cs="Calibri"/>
          <w:sz w:val="22"/>
          <w:szCs w:val="22"/>
        </w:rPr>
        <w:t>. W uzasadnionych przypadkach termin naprawy może zostać wydłużony za zgodą Zamawiającego.</w:t>
      </w:r>
    </w:p>
    <w:bookmarkEnd w:id="69"/>
    <w:p w14:paraId="0EE29326" w14:textId="77777777" w:rsidR="004E11A4" w:rsidRDefault="004E11A4" w:rsidP="004E11A4">
      <w:pPr>
        <w:pStyle w:val="Akapitzlist"/>
        <w:numPr>
          <w:ilvl w:val="0"/>
          <w:numId w:val="66"/>
        </w:numPr>
        <w:spacing w:line="276" w:lineRule="auto"/>
        <w:rPr>
          <w:rFonts w:ascii="Calibri" w:hAnsi="Calibri" w:cs="Calibri"/>
          <w:sz w:val="22"/>
          <w:szCs w:val="22"/>
        </w:rPr>
      </w:pPr>
      <w:r>
        <w:rPr>
          <w:rFonts w:ascii="Calibri" w:hAnsi="Calibri" w:cs="Calibri"/>
          <w:sz w:val="22"/>
          <w:szCs w:val="22"/>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2533D1C1" w14:textId="77777777" w:rsidR="004E11A4" w:rsidRDefault="004E11A4" w:rsidP="004E11A4">
      <w:pPr>
        <w:pStyle w:val="Akapitzlist"/>
        <w:numPr>
          <w:ilvl w:val="0"/>
          <w:numId w:val="66"/>
        </w:numPr>
        <w:spacing w:line="276" w:lineRule="auto"/>
        <w:rPr>
          <w:rFonts w:ascii="Calibri" w:hAnsi="Calibri" w:cs="Calibri"/>
          <w:sz w:val="22"/>
          <w:szCs w:val="22"/>
        </w:rPr>
      </w:pPr>
      <w:r>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począwszy od dnia podpisania protokołu odbioru </w:t>
      </w:r>
      <w:r>
        <w:rPr>
          <w:rFonts w:ascii="Calibri" w:hAnsi="Calibri" w:cs="Calibri"/>
          <w:sz w:val="22"/>
          <w:szCs w:val="22"/>
          <w:lang w:val="pl-PL"/>
        </w:rPr>
        <w:t>bez</w:t>
      </w:r>
      <w:r>
        <w:rPr>
          <w:rFonts w:ascii="Calibri" w:hAnsi="Calibri" w:cs="Calibri"/>
          <w:sz w:val="22"/>
          <w:szCs w:val="22"/>
        </w:rPr>
        <w:t xml:space="preserve"> zastrzeżeń.</w:t>
      </w:r>
    </w:p>
    <w:p w14:paraId="50028E63" w14:textId="77777777" w:rsidR="004E11A4" w:rsidRDefault="004E11A4" w:rsidP="004E11A4">
      <w:pPr>
        <w:pStyle w:val="Akapitzlist"/>
        <w:numPr>
          <w:ilvl w:val="0"/>
          <w:numId w:val="66"/>
        </w:numPr>
        <w:spacing w:line="276" w:lineRule="auto"/>
        <w:rPr>
          <w:rFonts w:ascii="Calibri" w:hAnsi="Calibri" w:cs="Calibri"/>
          <w:sz w:val="22"/>
          <w:szCs w:val="22"/>
        </w:rPr>
      </w:pPr>
      <w:r>
        <w:rPr>
          <w:rFonts w:ascii="Calibri" w:hAnsi="Calibri" w:cs="Calibri"/>
          <w:sz w:val="22"/>
          <w:szCs w:val="22"/>
        </w:rPr>
        <w:t>Usuwanie usterek oraz awarii w ramach gwarancji i rękojmi za wady odbywa się na wyłączny koszt i ryzyko Wykonawcy.</w:t>
      </w:r>
    </w:p>
    <w:p w14:paraId="0D1D4B6D" w14:textId="77777777" w:rsidR="004E11A4" w:rsidRDefault="004E11A4" w:rsidP="004E11A4">
      <w:pPr>
        <w:pStyle w:val="Akapitzlist"/>
        <w:numPr>
          <w:ilvl w:val="0"/>
          <w:numId w:val="66"/>
        </w:numPr>
        <w:spacing w:line="276" w:lineRule="auto"/>
        <w:rPr>
          <w:rFonts w:ascii="Calibri" w:hAnsi="Calibri" w:cs="Calibri"/>
          <w:sz w:val="22"/>
          <w:szCs w:val="22"/>
        </w:rPr>
      </w:pPr>
      <w:r>
        <w:rPr>
          <w:rFonts w:ascii="Calibri" w:hAnsi="Calibri" w:cs="Calibri"/>
          <w:sz w:val="22"/>
          <w:szCs w:val="22"/>
        </w:rPr>
        <w:t>Uszkodzone nośniki danych pozostają u Zamawiającego.</w:t>
      </w:r>
    </w:p>
    <w:p w14:paraId="37E357CF" w14:textId="77777777" w:rsidR="004E11A4" w:rsidRDefault="004E11A4" w:rsidP="004E11A4">
      <w:pPr>
        <w:tabs>
          <w:tab w:val="left" w:pos="360"/>
        </w:tabs>
        <w:spacing w:line="276" w:lineRule="auto"/>
        <w:jc w:val="center"/>
        <w:rPr>
          <w:rFonts w:asciiTheme="minorHAnsi" w:hAnsiTheme="minorHAnsi" w:cstheme="minorHAnsi"/>
          <w:color w:val="000000" w:themeColor="text1"/>
          <w:sz w:val="22"/>
          <w:szCs w:val="22"/>
        </w:rPr>
      </w:pPr>
    </w:p>
    <w:p w14:paraId="27AC776B" w14:textId="77777777" w:rsidR="004E11A4" w:rsidRDefault="004E11A4" w:rsidP="004E11A4">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8</w:t>
      </w:r>
    </w:p>
    <w:p w14:paraId="1E6E07D5" w14:textId="77777777" w:rsidR="004E11A4" w:rsidRDefault="004E11A4" w:rsidP="004E11A4">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[Kary umowne]</w:t>
      </w:r>
    </w:p>
    <w:p w14:paraId="7E2F468C" w14:textId="77777777" w:rsidR="004E11A4" w:rsidRDefault="004E11A4" w:rsidP="004E11A4">
      <w:pPr>
        <w:numPr>
          <w:ilvl w:val="0"/>
          <w:numId w:val="67"/>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zastrzega prawo do dochodzenia kar umownych za niewykonanie lub nienależyte wykonanie zobowiązań wynikających z umowy, z zastrzeżeniem, że łączna maksymalna wysokość kar umownych nie może przekroczyć 20% wynagrodzenia brutto Wykonawcy.</w:t>
      </w:r>
    </w:p>
    <w:p w14:paraId="76B276B2" w14:textId="77777777" w:rsidR="004E11A4" w:rsidRDefault="004E11A4" w:rsidP="004E11A4">
      <w:pPr>
        <w:numPr>
          <w:ilvl w:val="0"/>
          <w:numId w:val="67"/>
        </w:numPr>
        <w:tabs>
          <w:tab w:val="left" w:pos="360"/>
          <w:tab w:val="num" w:pos="720"/>
        </w:tabs>
        <w:suppressAutoHyphens/>
        <w:spacing w:line="276" w:lineRule="auto"/>
        <w:ind w:left="360" w:hanging="360"/>
        <w:jc w:val="both"/>
        <w:rPr>
          <w:rFonts w:ascii="Calibri" w:hAnsi="Calibri" w:cs="Calibri"/>
          <w:sz w:val="22"/>
          <w:szCs w:val="22"/>
        </w:rPr>
      </w:pPr>
      <w:r>
        <w:rPr>
          <w:rFonts w:ascii="Calibri" w:hAnsi="Calibri" w:cs="Calibri"/>
          <w:sz w:val="22"/>
          <w:szCs w:val="22"/>
        </w:rPr>
        <w:t>Zamawiający może żądać od Wykonawcy zapłaty kary umownej w przypadku:</w:t>
      </w:r>
    </w:p>
    <w:p w14:paraId="37808506" w14:textId="77777777" w:rsidR="004E11A4" w:rsidRDefault="004E11A4" w:rsidP="004E11A4">
      <w:pPr>
        <w:pStyle w:val="Akapitzlist"/>
        <w:numPr>
          <w:ilvl w:val="0"/>
          <w:numId w:val="68"/>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realizacji zamówienia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wynagrodzenia umownego brutto, o którym mowa w § 3 ust. 1, za każdy dzień zwłoki;</w:t>
      </w:r>
    </w:p>
    <w:p w14:paraId="587C027B" w14:textId="77777777" w:rsidR="004E11A4" w:rsidRDefault="004E11A4" w:rsidP="004E11A4">
      <w:pPr>
        <w:pStyle w:val="Akapitzlist"/>
        <w:numPr>
          <w:ilvl w:val="0"/>
          <w:numId w:val="68"/>
        </w:numPr>
        <w:tabs>
          <w:tab w:val="left" w:pos="360"/>
        </w:tabs>
        <w:suppressAutoHyphens/>
        <w:spacing w:line="276" w:lineRule="auto"/>
        <w:rPr>
          <w:rFonts w:ascii="Calibri" w:hAnsi="Calibri" w:cs="Calibri"/>
          <w:sz w:val="22"/>
          <w:szCs w:val="22"/>
        </w:rPr>
      </w:pPr>
      <w:r>
        <w:rPr>
          <w:rFonts w:ascii="Calibri" w:hAnsi="Calibri" w:cs="Calibri"/>
          <w:sz w:val="22"/>
          <w:szCs w:val="22"/>
        </w:rPr>
        <w:t>zwłoki w reakcji na zgłoszenie usterki lub awarii -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 7 ust. 2; </w:t>
      </w:r>
    </w:p>
    <w:p w14:paraId="28781794" w14:textId="77777777" w:rsidR="004E11A4" w:rsidRDefault="004E11A4" w:rsidP="004E11A4">
      <w:pPr>
        <w:pStyle w:val="Akapitzlist"/>
        <w:numPr>
          <w:ilvl w:val="0"/>
          <w:numId w:val="68"/>
        </w:numPr>
        <w:tabs>
          <w:tab w:val="left" w:pos="360"/>
        </w:tabs>
        <w:suppressAutoHyphens/>
        <w:spacing w:line="276" w:lineRule="auto"/>
        <w:rPr>
          <w:rFonts w:ascii="Calibri" w:hAnsi="Calibri" w:cs="Calibri"/>
          <w:sz w:val="22"/>
          <w:szCs w:val="22"/>
        </w:rPr>
      </w:pPr>
      <w:r>
        <w:rPr>
          <w:rFonts w:ascii="Calibri" w:hAnsi="Calibri" w:cs="Calibri"/>
          <w:sz w:val="22"/>
          <w:szCs w:val="22"/>
        </w:rPr>
        <w:t xml:space="preserve">zwłoki w usunięciu wad lub usterek, stwierdzonych przy odbiorze lub w okresie gwarancji i rękojmi </w:t>
      </w:r>
      <w:r>
        <w:rPr>
          <w:rFonts w:ascii="Calibri" w:hAnsi="Calibri" w:cs="Calibri"/>
          <w:color w:val="000000"/>
          <w:sz w:val="22"/>
          <w:szCs w:val="22"/>
        </w:rPr>
        <w:t>–</w:t>
      </w:r>
      <w:r>
        <w:rPr>
          <w:rFonts w:ascii="Calibri" w:hAnsi="Calibri" w:cs="Calibri"/>
          <w:sz w:val="22"/>
          <w:szCs w:val="22"/>
        </w:rPr>
        <w:t xml:space="preserve"> w wysokości 0,</w:t>
      </w:r>
      <w:r>
        <w:rPr>
          <w:rFonts w:ascii="Calibri" w:hAnsi="Calibri" w:cs="Calibri"/>
          <w:sz w:val="22"/>
          <w:szCs w:val="22"/>
          <w:lang w:val="pl-PL"/>
        </w:rPr>
        <w:t>1</w:t>
      </w:r>
      <w:r>
        <w:rPr>
          <w:rFonts w:ascii="Calibri" w:hAnsi="Calibri" w:cs="Calibri"/>
          <w:sz w:val="22"/>
          <w:szCs w:val="22"/>
        </w:rPr>
        <w:t xml:space="preserve">% wynagrodzenia umownego brutto, o którym mowa w § 3 ust. 1, za każdy dzień zwłoki, licząc od dnia bezskutecznego upływu terminu, wskazanego w </w:t>
      </w:r>
      <w:r>
        <w:rPr>
          <w:rFonts w:ascii="Calibri" w:hAnsi="Calibri" w:cs="Calibri"/>
          <w:sz w:val="22"/>
          <w:szCs w:val="22"/>
          <w:lang w:val="pl-PL"/>
        </w:rPr>
        <w:t xml:space="preserve">§ 4 ust. 2 lub </w:t>
      </w:r>
      <w:r>
        <w:rPr>
          <w:rFonts w:ascii="Calibri" w:hAnsi="Calibri" w:cs="Calibri"/>
          <w:sz w:val="22"/>
          <w:szCs w:val="22"/>
        </w:rPr>
        <w:t xml:space="preserve">§ 7 ust. </w:t>
      </w:r>
      <w:r>
        <w:rPr>
          <w:rFonts w:ascii="Calibri" w:hAnsi="Calibri" w:cs="Calibri"/>
          <w:sz w:val="22"/>
          <w:szCs w:val="22"/>
          <w:lang w:val="pl-PL"/>
        </w:rPr>
        <w:t>3</w:t>
      </w:r>
      <w:r>
        <w:rPr>
          <w:rFonts w:ascii="Calibri" w:hAnsi="Calibri" w:cs="Calibri"/>
          <w:sz w:val="22"/>
          <w:szCs w:val="22"/>
        </w:rPr>
        <w:t xml:space="preserve">; </w:t>
      </w:r>
    </w:p>
    <w:p w14:paraId="222D5C03" w14:textId="77777777" w:rsidR="004E11A4" w:rsidRDefault="004E11A4" w:rsidP="004E11A4">
      <w:pPr>
        <w:pStyle w:val="Akapitzlist"/>
        <w:numPr>
          <w:ilvl w:val="0"/>
          <w:numId w:val="68"/>
        </w:numPr>
        <w:tabs>
          <w:tab w:val="left" w:pos="360"/>
        </w:tabs>
        <w:suppressAutoHyphens/>
        <w:spacing w:line="276" w:lineRule="auto"/>
        <w:rPr>
          <w:rFonts w:ascii="Calibri" w:hAnsi="Calibri" w:cs="Calibri"/>
          <w:sz w:val="22"/>
          <w:szCs w:val="22"/>
        </w:rPr>
      </w:pPr>
      <w:r>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Pr>
          <w:rFonts w:ascii="Calibri" w:hAnsi="Calibri" w:cs="Calibri"/>
          <w:sz w:val="22"/>
          <w:szCs w:val="22"/>
          <w:lang w:val="pl-PL"/>
        </w:rPr>
        <w:t xml:space="preserve"> </w:t>
      </w:r>
      <w:r>
        <w:rPr>
          <w:rFonts w:ascii="Calibri" w:hAnsi="Calibri" w:cs="Calibri"/>
          <w:sz w:val="22"/>
          <w:szCs w:val="22"/>
        </w:rPr>
        <w:t>1.</w:t>
      </w:r>
    </w:p>
    <w:p w14:paraId="412FB15D" w14:textId="77777777" w:rsidR="004E11A4" w:rsidRDefault="004E11A4" w:rsidP="004E11A4">
      <w:pPr>
        <w:numPr>
          <w:ilvl w:val="0"/>
          <w:numId w:val="67"/>
        </w:numPr>
        <w:tabs>
          <w:tab w:val="num"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Zapłata kary umownej nie pozbawia Zamawiającego prawa do dochodzenia odszkodowania uzupełniającego na zasadach ogólnych, przewidzianych w Kodeksie cywilnym.</w:t>
      </w:r>
    </w:p>
    <w:p w14:paraId="5DB40131" w14:textId="77777777" w:rsidR="004E11A4" w:rsidRDefault="004E11A4" w:rsidP="004E11A4">
      <w:pPr>
        <w:numPr>
          <w:ilvl w:val="0"/>
          <w:numId w:val="67"/>
        </w:numPr>
        <w:tabs>
          <w:tab w:val="num" w:pos="360"/>
        </w:tabs>
        <w:suppressAutoHyphens/>
        <w:spacing w:line="276" w:lineRule="auto"/>
        <w:ind w:left="360" w:hanging="360"/>
        <w:jc w:val="both"/>
        <w:rPr>
          <w:rFonts w:ascii="Calibri" w:hAnsi="Calibri" w:cs="Calibri"/>
          <w:sz w:val="22"/>
          <w:szCs w:val="22"/>
        </w:rPr>
      </w:pPr>
      <w:r>
        <w:rPr>
          <w:rFonts w:ascii="Calibri" w:eastAsia="Batang" w:hAnsi="Calibri" w:cs="Calibri"/>
          <w:color w:val="000000"/>
          <w:sz w:val="22"/>
          <w:szCs w:val="22"/>
        </w:rPr>
        <w:t xml:space="preserve">Na kary umowne zostanie wystawiona przez Zamawiającego nota obciążeniowa. Kara umowna zostanie zapłacona w terminie 7 dni od daty wystąpienia przez Zamawiającego z żądaniem zapłaty. Niezależnie od powyższego Wykonawca wyraża zgodę na potrącenie przez Zamawiającego kary umownej z przysługującego mu wynagrodzenia. </w:t>
      </w:r>
    </w:p>
    <w:p w14:paraId="5D9EAEC8" w14:textId="7BC887EF" w:rsidR="004E11A4" w:rsidRDefault="004E11A4" w:rsidP="004E11A4">
      <w:pPr>
        <w:shd w:val="clear" w:color="auto" w:fill="FFFFFF"/>
        <w:tabs>
          <w:tab w:val="left" w:leader="dot" w:pos="2232"/>
        </w:tabs>
        <w:ind w:right="23"/>
        <w:jc w:val="center"/>
        <w:rPr>
          <w:rFonts w:ascii="Calibri" w:hAnsi="Calibri"/>
          <w:sz w:val="22"/>
          <w:szCs w:val="22"/>
        </w:rPr>
      </w:pPr>
    </w:p>
    <w:p w14:paraId="5713C971" w14:textId="205E1D3F" w:rsidR="004E11A4" w:rsidRDefault="004E11A4" w:rsidP="004E11A4">
      <w:pPr>
        <w:shd w:val="clear" w:color="auto" w:fill="FFFFFF"/>
        <w:tabs>
          <w:tab w:val="left" w:leader="dot" w:pos="2232"/>
        </w:tabs>
        <w:ind w:right="23"/>
        <w:jc w:val="center"/>
        <w:rPr>
          <w:rFonts w:ascii="Calibri" w:hAnsi="Calibri"/>
          <w:sz w:val="22"/>
          <w:szCs w:val="22"/>
        </w:rPr>
      </w:pPr>
    </w:p>
    <w:p w14:paraId="5594BEF8" w14:textId="3A51A541" w:rsidR="004E11A4" w:rsidRDefault="004E11A4" w:rsidP="004E11A4">
      <w:pPr>
        <w:shd w:val="clear" w:color="auto" w:fill="FFFFFF"/>
        <w:tabs>
          <w:tab w:val="left" w:leader="dot" w:pos="2232"/>
        </w:tabs>
        <w:ind w:right="23"/>
        <w:jc w:val="center"/>
        <w:rPr>
          <w:rFonts w:ascii="Calibri" w:hAnsi="Calibri"/>
          <w:sz w:val="22"/>
          <w:szCs w:val="22"/>
        </w:rPr>
      </w:pPr>
    </w:p>
    <w:p w14:paraId="693D7FFC" w14:textId="77777777" w:rsidR="004E11A4" w:rsidRDefault="004E11A4" w:rsidP="004E11A4">
      <w:pPr>
        <w:shd w:val="clear" w:color="auto" w:fill="FFFFFF"/>
        <w:tabs>
          <w:tab w:val="left" w:leader="dot" w:pos="2232"/>
        </w:tabs>
        <w:ind w:right="23"/>
        <w:jc w:val="center"/>
        <w:rPr>
          <w:rFonts w:ascii="Calibri" w:hAnsi="Calibri"/>
          <w:sz w:val="22"/>
          <w:szCs w:val="22"/>
        </w:rPr>
      </w:pPr>
    </w:p>
    <w:p w14:paraId="2BA423C5" w14:textId="77777777" w:rsidR="004E11A4" w:rsidRDefault="004E11A4" w:rsidP="004E11A4">
      <w:pPr>
        <w:tabs>
          <w:tab w:val="left" w:pos="360"/>
        </w:tabs>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9</w:t>
      </w:r>
    </w:p>
    <w:p w14:paraId="52FD12BC" w14:textId="77777777" w:rsidR="004E11A4" w:rsidRDefault="004E11A4" w:rsidP="004E11A4">
      <w:pPr>
        <w:tabs>
          <w:tab w:val="left" w:pos="360"/>
        </w:tabs>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[Odstąpienie od umowy]</w:t>
      </w:r>
    </w:p>
    <w:p w14:paraId="51C48BCA" w14:textId="77777777" w:rsidR="004E11A4" w:rsidRDefault="004E11A4" w:rsidP="004E11A4">
      <w:pPr>
        <w:numPr>
          <w:ilvl w:val="0"/>
          <w:numId w:val="69"/>
        </w:numPr>
        <w:spacing w:line="276" w:lineRule="auto"/>
        <w:jc w:val="both"/>
        <w:rPr>
          <w:rFonts w:ascii="Calibri" w:hAnsi="Calibri" w:cs="Calibri"/>
          <w:sz w:val="22"/>
          <w:szCs w:val="22"/>
        </w:rPr>
      </w:pPr>
      <w:r>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7C33A7E2" w14:textId="77777777" w:rsidR="004E11A4" w:rsidRDefault="004E11A4" w:rsidP="004E11A4">
      <w:pPr>
        <w:numPr>
          <w:ilvl w:val="0"/>
          <w:numId w:val="69"/>
        </w:numPr>
        <w:spacing w:line="276" w:lineRule="auto"/>
        <w:jc w:val="both"/>
        <w:rPr>
          <w:rFonts w:ascii="Calibri" w:hAnsi="Calibri" w:cs="Calibri"/>
          <w:sz w:val="22"/>
          <w:szCs w:val="22"/>
        </w:rPr>
      </w:pPr>
      <w:r>
        <w:rPr>
          <w:rFonts w:ascii="Calibri" w:hAnsi="Calibri" w:cs="Calibri"/>
          <w:sz w:val="22"/>
          <w:szCs w:val="22"/>
        </w:rPr>
        <w:t>Ponadto Zamawiający może odstąpić od umowy w terminie 30 dni od dnia powzięcia wiadomości o okoliczności uzasadniającej odstąpienie, jeżeli:</w:t>
      </w:r>
    </w:p>
    <w:p w14:paraId="64BC91B2" w14:textId="77777777" w:rsidR="004E11A4" w:rsidRDefault="004E11A4" w:rsidP="004E11A4">
      <w:pPr>
        <w:numPr>
          <w:ilvl w:val="0"/>
          <w:numId w:val="70"/>
        </w:numPr>
        <w:spacing w:line="276" w:lineRule="auto"/>
        <w:jc w:val="both"/>
        <w:rPr>
          <w:rFonts w:ascii="Calibri" w:hAnsi="Calibri" w:cs="Calibri"/>
          <w:sz w:val="22"/>
          <w:szCs w:val="22"/>
        </w:rPr>
      </w:pPr>
      <w:r>
        <w:rPr>
          <w:rFonts w:ascii="Calibri" w:hAnsi="Calibri" w:cs="Calibri"/>
          <w:sz w:val="22"/>
          <w:szCs w:val="22"/>
        </w:rPr>
        <w:t>wszczęto postępowanie likwidacyjne wobec Wykonawcy;</w:t>
      </w:r>
    </w:p>
    <w:p w14:paraId="312E3899" w14:textId="77777777" w:rsidR="004E11A4" w:rsidRDefault="004E11A4" w:rsidP="004E11A4">
      <w:pPr>
        <w:numPr>
          <w:ilvl w:val="0"/>
          <w:numId w:val="70"/>
        </w:numPr>
        <w:spacing w:line="276" w:lineRule="auto"/>
        <w:jc w:val="both"/>
        <w:rPr>
          <w:rFonts w:ascii="Calibri" w:hAnsi="Calibri" w:cs="Calibri"/>
          <w:sz w:val="22"/>
          <w:szCs w:val="22"/>
        </w:rPr>
      </w:pPr>
      <w:r>
        <w:rPr>
          <w:rFonts w:ascii="Calibri" w:hAnsi="Calibri" w:cs="Calibri"/>
          <w:sz w:val="22"/>
          <w:szCs w:val="22"/>
        </w:rPr>
        <w:t>wydano nakaz zajęcia majątku Wykonawcy;</w:t>
      </w:r>
    </w:p>
    <w:p w14:paraId="553E24BD" w14:textId="77777777" w:rsidR="004E11A4" w:rsidRDefault="004E11A4" w:rsidP="004E11A4">
      <w:pPr>
        <w:numPr>
          <w:ilvl w:val="0"/>
          <w:numId w:val="70"/>
        </w:numPr>
        <w:spacing w:line="276" w:lineRule="auto"/>
        <w:jc w:val="both"/>
        <w:rPr>
          <w:rFonts w:ascii="Calibri" w:hAnsi="Calibri" w:cs="Calibri"/>
          <w:sz w:val="22"/>
          <w:szCs w:val="22"/>
        </w:rPr>
      </w:pPr>
      <w:r>
        <w:rPr>
          <w:rFonts w:ascii="Calibri" w:hAnsi="Calibri" w:cs="Calibri"/>
          <w:sz w:val="22"/>
          <w:szCs w:val="22"/>
        </w:rPr>
        <w:t>Wykonawca z przyczyn leżących po swojej stronie nie zrealizował przedmiotu umowy, a zwłoka w realizacji umowy wynosi co najmniej 20 dni od umownego terminu realizacji, o którym mowa w § 2 ust. 1;</w:t>
      </w:r>
    </w:p>
    <w:p w14:paraId="4C145AB9" w14:textId="77777777" w:rsidR="004E11A4" w:rsidRDefault="004E11A4" w:rsidP="004E11A4">
      <w:pPr>
        <w:pStyle w:val="Akapitzlist"/>
        <w:numPr>
          <w:ilvl w:val="0"/>
          <w:numId w:val="70"/>
        </w:numPr>
        <w:spacing w:line="276" w:lineRule="auto"/>
        <w:rPr>
          <w:rFonts w:ascii="Calibri" w:hAnsi="Calibri" w:cs="Calibri"/>
          <w:sz w:val="22"/>
          <w:szCs w:val="22"/>
        </w:rPr>
      </w:pPr>
      <w:r>
        <w:rPr>
          <w:rFonts w:ascii="Calibri" w:hAnsi="Calibri" w:cs="Calibri"/>
          <w:sz w:val="22"/>
          <w:szCs w:val="22"/>
        </w:rPr>
        <w:t>Wykonawca trzykrotnie dostarczył produkt niewłaściwej jakości</w:t>
      </w:r>
      <w:r>
        <w:rPr>
          <w:rFonts w:ascii="Calibri" w:hAnsi="Calibri" w:cs="Calibri"/>
          <w:sz w:val="22"/>
          <w:szCs w:val="22"/>
          <w:lang w:val="pl-PL"/>
        </w:rPr>
        <w:t xml:space="preserve"> lub wystąpiła okoliczność określona w § 4 ust. 3;</w:t>
      </w:r>
    </w:p>
    <w:p w14:paraId="43E952E8" w14:textId="77777777" w:rsidR="004E11A4" w:rsidRDefault="004E11A4" w:rsidP="004E11A4">
      <w:pPr>
        <w:numPr>
          <w:ilvl w:val="0"/>
          <w:numId w:val="70"/>
        </w:numPr>
        <w:spacing w:line="276" w:lineRule="auto"/>
        <w:jc w:val="both"/>
        <w:rPr>
          <w:rFonts w:ascii="Calibri" w:hAnsi="Calibri" w:cs="Calibri"/>
          <w:sz w:val="22"/>
          <w:szCs w:val="22"/>
        </w:rPr>
      </w:pPr>
      <w:r>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p>
    <w:p w14:paraId="691E771B" w14:textId="77777777" w:rsidR="004E11A4" w:rsidRDefault="004E11A4" w:rsidP="004E11A4">
      <w:pPr>
        <w:numPr>
          <w:ilvl w:val="0"/>
          <w:numId w:val="70"/>
        </w:numPr>
        <w:spacing w:line="276" w:lineRule="auto"/>
        <w:jc w:val="both"/>
        <w:rPr>
          <w:rFonts w:ascii="Calibri" w:hAnsi="Calibri" w:cs="Calibri"/>
          <w:sz w:val="22"/>
          <w:szCs w:val="22"/>
        </w:rPr>
      </w:pPr>
      <w:r>
        <w:rPr>
          <w:rFonts w:ascii="Calibri" w:hAnsi="Calibri" w:cs="Calibri"/>
          <w:sz w:val="22"/>
          <w:szCs w:val="22"/>
        </w:rPr>
        <w:t>wystąpiły inne okoliczności uzasadniające odstąpienie od umowy, przewidziane w obowiązujących przepisach.</w:t>
      </w:r>
    </w:p>
    <w:p w14:paraId="50CC2511" w14:textId="77777777" w:rsidR="004E11A4" w:rsidRDefault="004E11A4" w:rsidP="004E11A4">
      <w:pPr>
        <w:numPr>
          <w:ilvl w:val="0"/>
          <w:numId w:val="69"/>
        </w:numPr>
        <w:spacing w:line="276" w:lineRule="auto"/>
        <w:jc w:val="both"/>
        <w:rPr>
          <w:rFonts w:ascii="Calibri" w:hAnsi="Calibri" w:cs="Calibri"/>
          <w:sz w:val="22"/>
          <w:szCs w:val="22"/>
        </w:rPr>
      </w:pPr>
      <w:r>
        <w:rPr>
          <w:rFonts w:ascii="Calibri" w:hAnsi="Calibri" w:cs="Calibri"/>
          <w:sz w:val="22"/>
          <w:szCs w:val="22"/>
        </w:rPr>
        <w:t>Odstąpienie od umowy powinno nastąpić w formie pisemnej lub formie elektronicznej pod rygorem nieważności oraz powinno zawierać uzasadnienie.</w:t>
      </w:r>
    </w:p>
    <w:p w14:paraId="42B6EA59" w14:textId="77777777" w:rsidR="004E11A4" w:rsidRDefault="004E11A4" w:rsidP="004E11A4">
      <w:pPr>
        <w:numPr>
          <w:ilvl w:val="0"/>
          <w:numId w:val="69"/>
        </w:numPr>
        <w:spacing w:line="276" w:lineRule="auto"/>
        <w:jc w:val="both"/>
        <w:rPr>
          <w:rFonts w:ascii="Calibri" w:hAnsi="Calibri" w:cs="Calibri"/>
          <w:sz w:val="22"/>
          <w:szCs w:val="22"/>
        </w:rPr>
      </w:pPr>
      <w:r>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7E4924C1" w14:textId="77777777" w:rsidR="004E11A4" w:rsidRDefault="004E11A4" w:rsidP="004E11A4">
      <w:pPr>
        <w:shd w:val="clear" w:color="auto" w:fill="FFFFFF"/>
        <w:tabs>
          <w:tab w:val="left" w:leader="dot" w:pos="2232"/>
        </w:tabs>
        <w:ind w:right="23"/>
        <w:jc w:val="center"/>
        <w:rPr>
          <w:rFonts w:ascii="Calibri" w:hAnsi="Calibri"/>
          <w:sz w:val="22"/>
          <w:szCs w:val="22"/>
        </w:rPr>
      </w:pPr>
    </w:p>
    <w:p w14:paraId="57140ACE" w14:textId="77777777" w:rsidR="004E11A4" w:rsidRDefault="004E11A4" w:rsidP="004E11A4">
      <w:pPr>
        <w:spacing w:line="276" w:lineRule="auto"/>
        <w:jc w:val="center"/>
        <w:rPr>
          <w:rFonts w:ascii="Calibri" w:hAnsi="Calibri" w:cs="Calibri"/>
          <w:sz w:val="22"/>
          <w:szCs w:val="22"/>
        </w:rPr>
      </w:pPr>
      <w:r>
        <w:rPr>
          <w:rFonts w:ascii="Calibri" w:hAnsi="Calibri" w:cs="Calibri"/>
          <w:sz w:val="22"/>
          <w:szCs w:val="22"/>
        </w:rPr>
        <w:t>§ 10</w:t>
      </w:r>
    </w:p>
    <w:p w14:paraId="36EF6311" w14:textId="77777777" w:rsidR="004E11A4" w:rsidRDefault="004E11A4" w:rsidP="004E11A4">
      <w:pPr>
        <w:spacing w:after="120" w:line="276" w:lineRule="auto"/>
        <w:jc w:val="center"/>
        <w:rPr>
          <w:rFonts w:ascii="Calibri" w:hAnsi="Calibri" w:cs="Calibri"/>
          <w:sz w:val="22"/>
          <w:szCs w:val="22"/>
        </w:rPr>
      </w:pPr>
      <w:r>
        <w:rPr>
          <w:rFonts w:ascii="Calibri" w:hAnsi="Calibri" w:cs="Calibri"/>
          <w:sz w:val="22"/>
          <w:szCs w:val="22"/>
        </w:rPr>
        <w:t>[Podwykonawstwo]</w:t>
      </w:r>
    </w:p>
    <w:p w14:paraId="18B8620A" w14:textId="77777777" w:rsidR="004E11A4" w:rsidRDefault="004E11A4" w:rsidP="004E11A4">
      <w:pPr>
        <w:pStyle w:val="Akapitzlist"/>
        <w:numPr>
          <w:ilvl w:val="0"/>
          <w:numId w:val="71"/>
        </w:numPr>
        <w:tabs>
          <w:tab w:val="left" w:pos="284"/>
        </w:tabs>
        <w:spacing w:line="276" w:lineRule="auto"/>
        <w:ind w:left="360"/>
        <w:rPr>
          <w:rFonts w:ascii="Calibri" w:hAnsi="Calibri" w:cs="Calibri"/>
          <w:sz w:val="22"/>
          <w:szCs w:val="22"/>
        </w:rPr>
      </w:pPr>
      <w:r>
        <w:rPr>
          <w:rFonts w:ascii="Calibri" w:hAnsi="Calibri" w:cs="Calibri"/>
          <w:sz w:val="22"/>
          <w:szCs w:val="22"/>
        </w:rPr>
        <w:t>Ustalony w umowie zakres przedmiotu zamówienia realizowany będzie bez udziału / z udziałem następujących Podwykonawców</w:t>
      </w:r>
      <w:r>
        <w:rPr>
          <w:rStyle w:val="Odwoanieprzypisudolnego"/>
          <w:rFonts w:ascii="Calibri" w:hAnsi="Calibri" w:cs="Calibri"/>
          <w:i/>
          <w:sz w:val="22"/>
          <w:szCs w:val="22"/>
        </w:rPr>
        <w:footnoteReference w:id="2"/>
      </w:r>
      <w:r>
        <w:rPr>
          <w:rFonts w:ascii="Calibri" w:hAnsi="Calibri" w:cs="Calibri"/>
          <w:sz w:val="22"/>
          <w:szCs w:val="22"/>
        </w:rPr>
        <w:t xml:space="preserve">: </w:t>
      </w:r>
    </w:p>
    <w:p w14:paraId="7495CB75" w14:textId="77777777" w:rsidR="004E11A4" w:rsidRDefault="004E11A4" w:rsidP="004E11A4">
      <w:pPr>
        <w:pStyle w:val="Akapitzlist"/>
        <w:numPr>
          <w:ilvl w:val="0"/>
          <w:numId w:val="72"/>
        </w:numPr>
        <w:tabs>
          <w:tab w:val="left" w:pos="284"/>
        </w:tabs>
        <w:spacing w:line="276" w:lineRule="auto"/>
        <w:ind w:left="720"/>
        <w:rPr>
          <w:rFonts w:ascii="Calibri" w:hAnsi="Calibri" w:cs="Calibri"/>
          <w:sz w:val="22"/>
          <w:szCs w:val="22"/>
        </w:rPr>
      </w:pPr>
      <w:r>
        <w:rPr>
          <w:rFonts w:ascii="Calibri" w:hAnsi="Calibri" w:cs="Calibri"/>
          <w:sz w:val="22"/>
          <w:szCs w:val="22"/>
        </w:rPr>
        <w:t xml:space="preserve">…………………………………………… - zakres: ……………………………………………… </w:t>
      </w:r>
    </w:p>
    <w:p w14:paraId="31AB3FB1" w14:textId="77777777" w:rsidR="004E11A4" w:rsidRDefault="004E11A4" w:rsidP="004E11A4">
      <w:pPr>
        <w:pStyle w:val="Akapitzlist"/>
        <w:numPr>
          <w:ilvl w:val="0"/>
          <w:numId w:val="72"/>
        </w:numPr>
        <w:tabs>
          <w:tab w:val="left" w:pos="284"/>
        </w:tabs>
        <w:spacing w:line="276" w:lineRule="auto"/>
        <w:ind w:left="720"/>
        <w:rPr>
          <w:rFonts w:ascii="Calibri" w:hAnsi="Calibri" w:cs="Calibri"/>
          <w:sz w:val="22"/>
          <w:szCs w:val="22"/>
        </w:rPr>
      </w:pPr>
      <w:r>
        <w:rPr>
          <w:rFonts w:ascii="Calibri" w:hAnsi="Calibri" w:cs="Calibri"/>
          <w:sz w:val="22"/>
          <w:szCs w:val="22"/>
        </w:rPr>
        <w:t>…………………………………………… - zakres: ………………………………………………</w:t>
      </w:r>
      <w:r>
        <w:rPr>
          <w:rFonts w:ascii="Calibri" w:hAnsi="Calibri" w:cs="Calibri"/>
          <w:i/>
          <w:iCs/>
          <w:sz w:val="22"/>
          <w:szCs w:val="22"/>
        </w:rPr>
        <w:t xml:space="preserve"> </w:t>
      </w:r>
    </w:p>
    <w:p w14:paraId="11B72A44" w14:textId="77777777" w:rsidR="004E11A4" w:rsidRDefault="004E11A4" w:rsidP="004E11A4">
      <w:pPr>
        <w:pStyle w:val="Akapitzlist"/>
        <w:numPr>
          <w:ilvl w:val="0"/>
          <w:numId w:val="71"/>
        </w:numPr>
        <w:tabs>
          <w:tab w:val="left" w:pos="284"/>
        </w:tabs>
        <w:spacing w:line="276" w:lineRule="auto"/>
        <w:ind w:left="360"/>
        <w:rPr>
          <w:rFonts w:ascii="Calibri" w:hAnsi="Calibri" w:cs="Calibri"/>
          <w:sz w:val="22"/>
          <w:szCs w:val="22"/>
        </w:rPr>
      </w:pPr>
      <w:r>
        <w:rPr>
          <w:rFonts w:ascii="Calibri" w:hAnsi="Calibri" w:cs="Calibri"/>
          <w:sz w:val="22"/>
          <w:szCs w:val="22"/>
        </w:rPr>
        <w:t>Wykonawca zawiadamia Zamawiającego o wszelkich zmianach danych podwykonawców w trakcie realizacji umowy, a także przekazuje informacje na temat nowych podwykonawców, którym w późniejszym okresie zamierza powierzyć realizację zamówienia.</w:t>
      </w:r>
    </w:p>
    <w:p w14:paraId="3ADD38B0" w14:textId="77777777" w:rsidR="004E11A4" w:rsidRDefault="004E11A4" w:rsidP="004E11A4">
      <w:pPr>
        <w:pStyle w:val="Akapitzlist"/>
        <w:numPr>
          <w:ilvl w:val="0"/>
          <w:numId w:val="71"/>
        </w:numPr>
        <w:tabs>
          <w:tab w:val="left" w:pos="284"/>
        </w:tabs>
        <w:spacing w:line="276" w:lineRule="auto"/>
        <w:ind w:left="360"/>
        <w:rPr>
          <w:rFonts w:ascii="Calibri" w:hAnsi="Calibri" w:cs="Calibri"/>
          <w:sz w:val="22"/>
          <w:szCs w:val="22"/>
        </w:rPr>
      </w:pPr>
      <w:r>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Pr>
          <w:rFonts w:ascii="Calibri" w:hAnsi="Calibri" w:cs="Calibri"/>
          <w:sz w:val="22"/>
          <w:szCs w:val="22"/>
          <w:lang w:val="pl-PL"/>
        </w:rPr>
        <w:t xml:space="preserve">, jak również braku zastosowania względem tego podwykonawcy przesłanek, o których mowa w art. 5k rozporządzenia Rady (UE) nr 833/2014 z dnia </w:t>
      </w:r>
      <w:r>
        <w:rPr>
          <w:rFonts w:ascii="Calibri" w:hAnsi="Calibri" w:cs="Calibri"/>
          <w:sz w:val="22"/>
          <w:szCs w:val="22"/>
          <w:lang w:val="pl-PL"/>
        </w:rPr>
        <w:lastRenderedPageBreak/>
        <w:t>31 lipca 2014 r. dotyczącego środków ograniczających w związku z działaniami Rosji destabilizującymi sytuację na Ukrainie.</w:t>
      </w:r>
    </w:p>
    <w:p w14:paraId="53D48470" w14:textId="77777777" w:rsidR="004E11A4" w:rsidRDefault="004E11A4" w:rsidP="004E11A4">
      <w:pPr>
        <w:numPr>
          <w:ilvl w:val="0"/>
          <w:numId w:val="71"/>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1AE9A7FD" w14:textId="77777777" w:rsidR="004E11A4" w:rsidRDefault="004E11A4" w:rsidP="004E11A4">
      <w:pPr>
        <w:spacing w:line="276" w:lineRule="auto"/>
        <w:jc w:val="center"/>
        <w:rPr>
          <w:rFonts w:asciiTheme="minorHAnsi" w:hAnsiTheme="minorHAnsi" w:cstheme="minorHAnsi"/>
          <w:color w:val="595959" w:themeColor="text1" w:themeTint="A6"/>
          <w:sz w:val="22"/>
          <w:szCs w:val="22"/>
        </w:rPr>
      </w:pPr>
    </w:p>
    <w:p w14:paraId="10DE4C96" w14:textId="77777777" w:rsidR="004E11A4" w:rsidRDefault="004E11A4" w:rsidP="004E11A4">
      <w:pPr>
        <w:spacing w:line="276" w:lineRule="auto"/>
        <w:jc w:val="center"/>
        <w:rPr>
          <w:rFonts w:ascii="Calibri" w:hAnsi="Calibri" w:cs="Calibri"/>
          <w:sz w:val="22"/>
          <w:szCs w:val="22"/>
        </w:rPr>
      </w:pPr>
      <w:r>
        <w:rPr>
          <w:rFonts w:ascii="Calibri" w:hAnsi="Calibri" w:cs="Calibri"/>
          <w:sz w:val="22"/>
          <w:szCs w:val="22"/>
        </w:rPr>
        <w:t>§ 11</w:t>
      </w:r>
    </w:p>
    <w:p w14:paraId="3B2CC865" w14:textId="77777777" w:rsidR="004E11A4" w:rsidRDefault="004E11A4" w:rsidP="004E11A4">
      <w:pPr>
        <w:spacing w:after="120" w:line="276" w:lineRule="auto"/>
        <w:jc w:val="center"/>
        <w:rPr>
          <w:rFonts w:ascii="Calibri" w:hAnsi="Calibri" w:cs="Calibri"/>
          <w:sz w:val="22"/>
          <w:szCs w:val="22"/>
        </w:rPr>
      </w:pPr>
      <w:r>
        <w:rPr>
          <w:rFonts w:ascii="Calibri" w:hAnsi="Calibri" w:cs="Calibri"/>
          <w:sz w:val="22"/>
          <w:szCs w:val="22"/>
        </w:rPr>
        <w:t>[Zmiana umowy]</w:t>
      </w:r>
    </w:p>
    <w:p w14:paraId="4010A37B" w14:textId="77777777" w:rsidR="004E11A4" w:rsidRDefault="004E11A4" w:rsidP="004E11A4">
      <w:pPr>
        <w:numPr>
          <w:ilvl w:val="0"/>
          <w:numId w:val="73"/>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595C88E3" w14:textId="77777777" w:rsidR="004E11A4" w:rsidRDefault="004E11A4" w:rsidP="004E11A4">
      <w:pPr>
        <w:numPr>
          <w:ilvl w:val="0"/>
          <w:numId w:val="73"/>
        </w:numPr>
        <w:spacing w:line="276" w:lineRule="auto"/>
        <w:jc w:val="both"/>
        <w:rPr>
          <w:rFonts w:ascii="Calibri" w:hAnsi="Calibri" w:cs="Calibri"/>
          <w:sz w:val="22"/>
          <w:szCs w:val="22"/>
        </w:rPr>
      </w:pPr>
      <w:r>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4DFC592F" w14:textId="77777777" w:rsidR="004E11A4" w:rsidRDefault="004E11A4" w:rsidP="004E11A4">
      <w:pPr>
        <w:pStyle w:val="Akapitzlist"/>
        <w:numPr>
          <w:ilvl w:val="0"/>
          <w:numId w:val="74"/>
        </w:numPr>
        <w:spacing w:line="276" w:lineRule="auto"/>
        <w:rPr>
          <w:rFonts w:ascii="Calibri" w:hAnsi="Calibri" w:cs="Calibri"/>
          <w:sz w:val="22"/>
          <w:szCs w:val="22"/>
        </w:rPr>
      </w:pPr>
      <w:r>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64F64F6A" w14:textId="77777777" w:rsidR="004E11A4" w:rsidRDefault="004E11A4" w:rsidP="004E11A4">
      <w:pPr>
        <w:pStyle w:val="Akapitzlist"/>
        <w:numPr>
          <w:ilvl w:val="0"/>
          <w:numId w:val="74"/>
        </w:numPr>
        <w:spacing w:line="276" w:lineRule="auto"/>
        <w:rPr>
          <w:rFonts w:ascii="Calibri" w:hAnsi="Calibri" w:cs="Calibri"/>
          <w:sz w:val="22"/>
          <w:szCs w:val="22"/>
        </w:rPr>
      </w:pPr>
      <w:r>
        <w:rPr>
          <w:rFonts w:ascii="Calibri" w:hAnsi="Calibri" w:cs="Calibri"/>
          <w:sz w:val="22"/>
          <w:szCs w:val="22"/>
        </w:rPr>
        <w:t>zmiany danych identyfikacyjnych Wykonawcy lub Zamawiającego (adres siedziby, numerów: REGON, NIP, rachunku bankowego);</w:t>
      </w:r>
    </w:p>
    <w:p w14:paraId="58519290" w14:textId="77777777" w:rsidR="004E11A4" w:rsidRDefault="004E11A4" w:rsidP="004E11A4">
      <w:pPr>
        <w:pStyle w:val="Akapitzlist"/>
        <w:numPr>
          <w:ilvl w:val="0"/>
          <w:numId w:val="74"/>
        </w:numPr>
        <w:spacing w:line="276" w:lineRule="auto"/>
        <w:rPr>
          <w:rFonts w:ascii="Calibri" w:hAnsi="Calibri" w:cs="Calibri"/>
          <w:sz w:val="22"/>
          <w:szCs w:val="22"/>
        </w:rPr>
      </w:pPr>
      <w:r>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4C707E38" w14:textId="77777777" w:rsidR="004E11A4" w:rsidRDefault="004E11A4" w:rsidP="004E11A4">
      <w:pPr>
        <w:pStyle w:val="Akapitzlist"/>
        <w:numPr>
          <w:ilvl w:val="0"/>
          <w:numId w:val="74"/>
        </w:numPr>
        <w:spacing w:line="276" w:lineRule="auto"/>
        <w:rPr>
          <w:rFonts w:ascii="Calibri" w:hAnsi="Calibri" w:cs="Calibri"/>
          <w:sz w:val="22"/>
          <w:szCs w:val="22"/>
        </w:rPr>
      </w:pPr>
      <w:r>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12A7175E" w14:textId="77777777" w:rsidR="004E11A4" w:rsidRDefault="004E11A4" w:rsidP="004E11A4">
      <w:pPr>
        <w:pStyle w:val="Akapitzlist"/>
        <w:numPr>
          <w:ilvl w:val="0"/>
          <w:numId w:val="74"/>
        </w:numPr>
        <w:spacing w:line="276" w:lineRule="auto"/>
        <w:rPr>
          <w:rFonts w:ascii="Calibri" w:hAnsi="Calibri" w:cs="Calibri"/>
          <w:sz w:val="22"/>
          <w:szCs w:val="22"/>
        </w:rPr>
      </w:pPr>
      <w:r>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2F382FA4" w14:textId="77777777" w:rsidR="004E11A4" w:rsidRDefault="004E11A4" w:rsidP="004E11A4">
      <w:pPr>
        <w:pStyle w:val="Akapitzlist"/>
        <w:numPr>
          <w:ilvl w:val="0"/>
          <w:numId w:val="74"/>
        </w:numPr>
        <w:spacing w:line="276" w:lineRule="auto"/>
        <w:rPr>
          <w:rFonts w:ascii="Calibri" w:hAnsi="Calibri" w:cs="Calibri"/>
          <w:sz w:val="22"/>
          <w:szCs w:val="22"/>
        </w:rPr>
      </w:pPr>
      <w:r>
        <w:rPr>
          <w:rFonts w:ascii="Calibri" w:hAnsi="Calibri" w:cs="Calibri"/>
          <w:sz w:val="22"/>
          <w:szCs w:val="22"/>
        </w:rPr>
        <w:t>zmiany terminu realizacji umowy:</w:t>
      </w:r>
    </w:p>
    <w:p w14:paraId="19886CCA" w14:textId="77777777" w:rsidR="004E11A4" w:rsidRDefault="004E11A4" w:rsidP="004E11A4">
      <w:pPr>
        <w:pStyle w:val="Akapitzlist"/>
        <w:numPr>
          <w:ilvl w:val="0"/>
          <w:numId w:val="87"/>
        </w:numPr>
        <w:spacing w:line="276" w:lineRule="auto"/>
        <w:rPr>
          <w:rFonts w:ascii="Calibri" w:hAnsi="Calibri" w:cs="Calibri"/>
          <w:sz w:val="22"/>
          <w:szCs w:val="22"/>
        </w:rPr>
      </w:pPr>
      <w:r>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21C23C6E" w14:textId="77777777" w:rsidR="004E11A4" w:rsidRDefault="004E11A4" w:rsidP="004E11A4">
      <w:pPr>
        <w:pStyle w:val="Akapitzlist"/>
        <w:numPr>
          <w:ilvl w:val="0"/>
          <w:numId w:val="87"/>
        </w:numPr>
        <w:spacing w:line="276" w:lineRule="auto"/>
        <w:rPr>
          <w:rFonts w:ascii="Calibri" w:hAnsi="Calibri" w:cs="Calibri"/>
          <w:sz w:val="22"/>
          <w:szCs w:val="22"/>
        </w:rPr>
      </w:pPr>
      <w:r>
        <w:rPr>
          <w:rFonts w:ascii="Calibri" w:hAnsi="Calibri" w:cs="Calibri"/>
          <w:sz w:val="22"/>
          <w:szCs w:val="22"/>
        </w:rPr>
        <w:t>gdy konieczne okaże się przedłużenie terminu dostawy, z przyczyn organizacyjnych leżących po stronie Zamawiającego</w:t>
      </w:r>
      <w:r>
        <w:rPr>
          <w:rFonts w:ascii="Calibri" w:hAnsi="Calibri" w:cs="Calibri"/>
          <w:sz w:val="22"/>
          <w:szCs w:val="22"/>
          <w:lang w:val="pl-PL"/>
        </w:rPr>
        <w:t>.</w:t>
      </w:r>
    </w:p>
    <w:p w14:paraId="33950088" w14:textId="77777777" w:rsidR="004E11A4" w:rsidRDefault="004E11A4" w:rsidP="004E11A4">
      <w:pPr>
        <w:numPr>
          <w:ilvl w:val="0"/>
          <w:numId w:val="73"/>
        </w:numPr>
        <w:spacing w:line="276" w:lineRule="auto"/>
        <w:jc w:val="both"/>
        <w:rPr>
          <w:rFonts w:ascii="Calibri" w:hAnsi="Calibri" w:cs="Calibri"/>
          <w:sz w:val="22"/>
          <w:szCs w:val="22"/>
        </w:rPr>
      </w:pPr>
      <w:r>
        <w:rPr>
          <w:rFonts w:ascii="Calibri" w:hAnsi="Calibri" w:cs="Calibri"/>
          <w:sz w:val="22"/>
          <w:szCs w:val="22"/>
        </w:rPr>
        <w:t>Zamawiający dopuszcza możliwość zmiany wartości umowy, o której mowa w § 3 ust. 1 lub terminu realizacji umowy, o którym mowa w § 2 ust. 1, na podstawie art. 455 ust. 1 pkt 4 ustawy - Prawo zamówień publicznych.</w:t>
      </w:r>
    </w:p>
    <w:p w14:paraId="76424090" w14:textId="77777777" w:rsidR="004E11A4" w:rsidRDefault="004E11A4" w:rsidP="004E11A4">
      <w:pPr>
        <w:numPr>
          <w:ilvl w:val="0"/>
          <w:numId w:val="73"/>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7D63BC1" w14:textId="6EF232C3" w:rsidR="004E11A4" w:rsidRPr="004E11A4" w:rsidRDefault="004E11A4" w:rsidP="004E11A4">
      <w:pPr>
        <w:numPr>
          <w:ilvl w:val="0"/>
          <w:numId w:val="73"/>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16DBBA1A" w14:textId="389DC689" w:rsidR="004E11A4" w:rsidRDefault="004E11A4" w:rsidP="004E11A4">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12</w:t>
      </w:r>
    </w:p>
    <w:p w14:paraId="067F2B39" w14:textId="77777777" w:rsidR="004E11A4" w:rsidRDefault="004E11A4" w:rsidP="004E11A4">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[Rozwiązywanie sporów i właściwość sądu]</w:t>
      </w:r>
    </w:p>
    <w:p w14:paraId="57A9F0E3" w14:textId="77777777" w:rsidR="004E11A4" w:rsidRDefault="004E11A4" w:rsidP="004E11A4">
      <w:pPr>
        <w:numPr>
          <w:ilvl w:val="0"/>
          <w:numId w:val="7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Strony zgodnie oświadczają, że wszelkie sprawy sporne będą starały się rozstrzygać polubownie w drodze wzajemnych negocjacji.</w:t>
      </w:r>
    </w:p>
    <w:p w14:paraId="2D8B23BC" w14:textId="77777777" w:rsidR="004E11A4" w:rsidRDefault="004E11A4" w:rsidP="004E11A4">
      <w:pPr>
        <w:numPr>
          <w:ilvl w:val="0"/>
          <w:numId w:val="7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4DE6B305"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266EAAD9" w14:textId="77777777" w:rsidR="004E11A4" w:rsidRDefault="004E11A4" w:rsidP="004E11A4">
      <w:pPr>
        <w:spacing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13</w:t>
      </w:r>
    </w:p>
    <w:p w14:paraId="7E9D0D1C" w14:textId="77777777" w:rsidR="004E11A4" w:rsidRDefault="004E11A4" w:rsidP="004E11A4">
      <w:pPr>
        <w:spacing w:after="120" w:line="276"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[Postanowienie końcowe]</w:t>
      </w:r>
    </w:p>
    <w:p w14:paraId="6A0CF9E8" w14:textId="77777777" w:rsidR="004E11A4" w:rsidRDefault="004E11A4" w:rsidP="004E11A4">
      <w:pPr>
        <w:numPr>
          <w:ilvl w:val="0"/>
          <w:numId w:val="76"/>
        </w:numPr>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 sprawach nieuregulowanych umową zastosowanie znajdą powszechnie obowiązujące przepisy prawa, w szczególności ustawa - Prawo zamówień publicznych.</w:t>
      </w:r>
    </w:p>
    <w:p w14:paraId="0EDC3A89" w14:textId="77777777" w:rsidR="004E11A4" w:rsidRDefault="004E11A4" w:rsidP="004E11A4">
      <w:pPr>
        <w:numPr>
          <w:ilvl w:val="0"/>
          <w:numId w:val="76"/>
        </w:numPr>
        <w:suppressAutoHyphens/>
        <w:spacing w:line="276" w:lineRule="auto"/>
        <w:jc w:val="both"/>
        <w:rPr>
          <w:rFonts w:asciiTheme="minorHAnsi" w:hAnsiTheme="minorHAnsi" w:cstheme="minorHAnsi"/>
          <w:color w:val="000000" w:themeColor="text1"/>
          <w:sz w:val="22"/>
          <w:szCs w:val="22"/>
        </w:rPr>
      </w:pPr>
      <w:r>
        <w:rPr>
          <w:rFonts w:ascii="Calibri" w:hAnsi="Calibri" w:cs="Calibri"/>
          <w:sz w:val="22"/>
          <w:szCs w:val="22"/>
        </w:rPr>
        <w:t>Integralną część umowy stanowią:</w:t>
      </w:r>
    </w:p>
    <w:p w14:paraId="31BE59E9" w14:textId="77777777" w:rsidR="004E11A4" w:rsidRDefault="004E11A4" w:rsidP="004E11A4">
      <w:pPr>
        <w:numPr>
          <w:ilvl w:val="0"/>
          <w:numId w:val="77"/>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6E8C05B3" w14:textId="77777777" w:rsidR="004E11A4" w:rsidRDefault="004E11A4" w:rsidP="004E11A4">
      <w:pPr>
        <w:numPr>
          <w:ilvl w:val="0"/>
          <w:numId w:val="77"/>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0CC39DDD" w14:textId="77777777" w:rsidR="004E11A4" w:rsidRDefault="004E11A4" w:rsidP="004E11A4">
      <w:pPr>
        <w:numPr>
          <w:ilvl w:val="0"/>
          <w:numId w:val="77"/>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478BE83F" w14:textId="77777777" w:rsidR="004E11A4" w:rsidRDefault="004E11A4" w:rsidP="004E11A4">
      <w:pPr>
        <w:numPr>
          <w:ilvl w:val="0"/>
          <w:numId w:val="76"/>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5D59A53B" w14:textId="77777777" w:rsidR="004E11A4" w:rsidRDefault="004E11A4" w:rsidP="004E11A4">
      <w:pPr>
        <w:spacing w:line="276" w:lineRule="auto"/>
        <w:ind w:left="360"/>
        <w:jc w:val="both"/>
        <w:rPr>
          <w:rFonts w:ascii="Calibri" w:eastAsia="Arial" w:hAnsi="Calibri" w:cs="Calibri"/>
          <w:i/>
          <w:color w:val="000000"/>
          <w:sz w:val="22"/>
          <w:szCs w:val="22"/>
          <w:lang w:eastAsia="ar-SA"/>
        </w:rPr>
      </w:pPr>
    </w:p>
    <w:p w14:paraId="5324BB4C" w14:textId="77777777" w:rsidR="004E11A4" w:rsidRDefault="004E11A4" w:rsidP="004E11A4">
      <w:pPr>
        <w:spacing w:line="276" w:lineRule="auto"/>
        <w:ind w:left="1068" w:firstLine="348"/>
        <w:jc w:val="both"/>
        <w:rPr>
          <w:rFonts w:ascii="Calibri" w:eastAsia="Arial" w:hAnsi="Calibri" w:cs="Calibri"/>
          <w:b/>
          <w:color w:val="000000"/>
          <w:sz w:val="22"/>
          <w:szCs w:val="22"/>
          <w:lang w:eastAsia="ar-SA"/>
        </w:rPr>
      </w:pPr>
      <w:r>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t>WYKONAWCA</w:t>
      </w:r>
    </w:p>
    <w:p w14:paraId="43323DE8"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797DCB50"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69EDBAB0"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601FF13D"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4476A24D"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163D4874"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481153DF"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5BCB61A9"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246E6D75"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3B69EBE9"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698C0B48"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3C99A77E"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6DBB5A8C"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478D9B87"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1E946ED3"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3F6C53E4"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39DB375B"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29E77C9F"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30A49C15"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36048D93"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67B7FFDD"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18DFBBB8"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5A31540A"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3171E770" w14:textId="77777777" w:rsidR="004E11A4" w:rsidRDefault="004E11A4" w:rsidP="004E11A4">
      <w:pPr>
        <w:rPr>
          <w:rFonts w:ascii="Calibri" w:eastAsia="Calibri" w:hAnsi="Calibri" w:cs="Calibri"/>
          <w:b/>
          <w:sz w:val="22"/>
          <w:szCs w:val="22"/>
        </w:rPr>
      </w:pPr>
      <w:r>
        <w:rPr>
          <w:rFonts w:ascii="Calibri" w:eastAsia="Calibri" w:hAnsi="Calibri" w:cs="Calibri"/>
          <w:b/>
          <w:sz w:val="22"/>
          <w:szCs w:val="22"/>
        </w:rPr>
        <w:t>Załącznik nr 3 - Klauzula informacyjna dotycząca przetwarzania danych osobowych</w:t>
      </w:r>
    </w:p>
    <w:p w14:paraId="79C88B6D" w14:textId="77777777" w:rsidR="004E11A4" w:rsidRDefault="004E11A4" w:rsidP="004E11A4">
      <w:pPr>
        <w:rPr>
          <w:rFonts w:ascii="Calibri" w:eastAsia="Calibri" w:hAnsi="Calibri" w:cs="Calibri"/>
          <w:i/>
          <w:sz w:val="22"/>
          <w:szCs w:val="22"/>
        </w:rPr>
      </w:pPr>
    </w:p>
    <w:p w14:paraId="1D99C957" w14:textId="77777777" w:rsidR="004E11A4" w:rsidRDefault="004E11A4" w:rsidP="004E11A4">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2FCDC215" w14:textId="77777777" w:rsidR="004E11A4" w:rsidRDefault="004E11A4" w:rsidP="004E11A4">
      <w:pPr>
        <w:jc w:val="both"/>
        <w:rPr>
          <w:rFonts w:ascii="Calibri" w:eastAsia="Calibri" w:hAnsi="Calibri" w:cs="Calibri"/>
          <w:color w:val="000000"/>
          <w:sz w:val="22"/>
          <w:szCs w:val="22"/>
        </w:rPr>
      </w:pPr>
    </w:p>
    <w:p w14:paraId="039B714E" w14:textId="77777777" w:rsidR="004E11A4" w:rsidRDefault="004E11A4" w:rsidP="004E11A4">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7D56705C" w14:textId="77777777" w:rsidR="004E11A4" w:rsidRDefault="004E11A4" w:rsidP="004E11A4">
      <w:pPr>
        <w:numPr>
          <w:ilvl w:val="0"/>
          <w:numId w:val="78"/>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Administratorem danych osobowych osób reprezentujących Państwa Podmiot oraz osób wskazanych przez Państwa jako osoby do kontaktu jest Instytut Zootechniki - Państwowy Instytut Badawczy z siedzibą w Krakowie, pod adresem: ul. Sarego 2, 31-047 Kraków.</w:t>
      </w:r>
    </w:p>
    <w:p w14:paraId="78216E02" w14:textId="77777777" w:rsidR="004E11A4" w:rsidRDefault="004E11A4" w:rsidP="004E11A4">
      <w:pPr>
        <w:numPr>
          <w:ilvl w:val="0"/>
          <w:numId w:val="78"/>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358634D8" w14:textId="77777777" w:rsidR="004E11A4" w:rsidRDefault="004E11A4" w:rsidP="004E11A4">
      <w:pPr>
        <w:numPr>
          <w:ilvl w:val="0"/>
          <w:numId w:val="78"/>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78A60E85" w14:textId="77777777" w:rsidR="004E11A4" w:rsidRDefault="004E11A4" w:rsidP="004E11A4">
      <w:pPr>
        <w:numPr>
          <w:ilvl w:val="0"/>
          <w:numId w:val="79"/>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1587EC2C" w14:textId="77777777" w:rsidR="004E11A4" w:rsidRDefault="004E11A4" w:rsidP="004E11A4">
      <w:pPr>
        <w:numPr>
          <w:ilvl w:val="0"/>
          <w:numId w:val="79"/>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1A7BFE2C" w14:textId="77777777" w:rsidR="004E11A4" w:rsidRDefault="004E11A4" w:rsidP="004E11A4">
      <w:pPr>
        <w:numPr>
          <w:ilvl w:val="0"/>
          <w:numId w:val="78"/>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21D29B94" w14:textId="77777777" w:rsidR="004E11A4" w:rsidRDefault="004E11A4" w:rsidP="004E11A4">
      <w:pPr>
        <w:numPr>
          <w:ilvl w:val="0"/>
          <w:numId w:val="78"/>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27A73C15" w14:textId="77777777" w:rsidR="004E11A4" w:rsidRDefault="004E11A4" w:rsidP="004E11A4">
      <w:pPr>
        <w:numPr>
          <w:ilvl w:val="0"/>
          <w:numId w:val="78"/>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55B8B7C3" w14:textId="77777777" w:rsidR="004E11A4" w:rsidRDefault="004E11A4" w:rsidP="004E11A4">
      <w:pPr>
        <w:numPr>
          <w:ilvl w:val="0"/>
          <w:numId w:val="78"/>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2A6E8E48" w14:textId="77777777" w:rsidR="004E11A4" w:rsidRDefault="004E11A4" w:rsidP="004E11A4">
      <w:pPr>
        <w:numPr>
          <w:ilvl w:val="0"/>
          <w:numId w:val="78"/>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6E551CD8" w14:textId="77777777" w:rsidR="004E11A4" w:rsidRPr="00FD458D" w:rsidRDefault="004E11A4" w:rsidP="004E11A4">
      <w:pPr>
        <w:numPr>
          <w:ilvl w:val="0"/>
          <w:numId w:val="78"/>
        </w:numPr>
        <w:ind w:left="360"/>
        <w:jc w:val="both"/>
        <w:rPr>
          <w:rFonts w:ascii="Calibri" w:eastAsia="Calibri" w:hAnsi="Calibri" w:cs="Calibri"/>
          <w:color w:val="000000"/>
          <w:sz w:val="22"/>
          <w:szCs w:val="22"/>
          <w:lang w:eastAsia="en-US"/>
        </w:rPr>
      </w:pPr>
      <w:r w:rsidRPr="00FD458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52408F9E" w14:textId="77777777" w:rsidR="004E11A4" w:rsidRPr="00662C97" w:rsidRDefault="004E11A4" w:rsidP="004E11A4">
      <w:pPr>
        <w:spacing w:line="276" w:lineRule="auto"/>
        <w:jc w:val="both"/>
        <w:rPr>
          <w:rFonts w:ascii="Calibri" w:hAnsi="Calibri" w:cs="Calibri"/>
          <w:sz w:val="22"/>
          <w:szCs w:val="22"/>
        </w:rPr>
      </w:pPr>
    </w:p>
    <w:p w14:paraId="11D271B3" w14:textId="77777777" w:rsidR="004E11A4" w:rsidRDefault="004E11A4" w:rsidP="004E11A4">
      <w:pPr>
        <w:spacing w:line="276" w:lineRule="auto"/>
        <w:jc w:val="center"/>
        <w:rPr>
          <w:rFonts w:asciiTheme="minorHAnsi" w:hAnsiTheme="minorHAnsi" w:cstheme="minorHAnsi"/>
          <w:color w:val="000000" w:themeColor="text1"/>
          <w:sz w:val="22"/>
          <w:szCs w:val="22"/>
        </w:rPr>
      </w:pPr>
    </w:p>
    <w:p w14:paraId="3ACB171A" w14:textId="77777777" w:rsidR="006A4DE8" w:rsidRDefault="006A4DE8" w:rsidP="006A4DE8">
      <w:pPr>
        <w:spacing w:line="276" w:lineRule="auto"/>
        <w:jc w:val="center"/>
        <w:rPr>
          <w:rFonts w:asciiTheme="minorHAnsi" w:hAnsiTheme="minorHAnsi" w:cstheme="minorHAnsi"/>
          <w:color w:val="000000" w:themeColor="text1"/>
          <w:sz w:val="22"/>
          <w:szCs w:val="22"/>
        </w:rPr>
      </w:pPr>
    </w:p>
    <w:sectPr w:rsidR="006A4DE8" w:rsidSect="00AC2791">
      <w:headerReference w:type="default" r:id="rId38"/>
      <w:footerReference w:type="even" r:id="rId39"/>
      <w:footerReference w:type="default" r:id="rId40"/>
      <w:headerReference w:type="first" r:id="rId41"/>
      <w:footerReference w:type="first" r:id="rId42"/>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916D4E" w:rsidRDefault="00916D4E">
      <w:r>
        <w:separator/>
      </w:r>
    </w:p>
  </w:endnote>
  <w:endnote w:type="continuationSeparator" w:id="0">
    <w:p w14:paraId="6C019C8B" w14:textId="77777777" w:rsidR="00916D4E" w:rsidRDefault="0091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default"/>
  </w:font>
  <w:font w:name="Calibri,Bold">
    <w:altName w:val="Calibri"/>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916D4E" w:rsidRDefault="00916D4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916D4E" w:rsidRDefault="00916D4E">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3460F190" w:rsidR="00916D4E" w:rsidRPr="00AC2791" w:rsidRDefault="00916D4E">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877BFD">
      <w:rPr>
        <w:rFonts w:asciiTheme="minorHAnsi" w:hAnsiTheme="minorHAnsi" w:cstheme="minorHAnsi"/>
        <w:b/>
        <w:bCs/>
        <w:noProof/>
        <w:sz w:val="18"/>
        <w:szCs w:val="18"/>
      </w:rPr>
      <w:t>21</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877BFD">
      <w:rPr>
        <w:rFonts w:asciiTheme="minorHAnsi" w:hAnsiTheme="minorHAnsi" w:cstheme="minorHAnsi"/>
        <w:b/>
        <w:bCs/>
        <w:noProof/>
        <w:sz w:val="18"/>
        <w:szCs w:val="18"/>
      </w:rPr>
      <w:t>35</w:t>
    </w:r>
    <w:r w:rsidRPr="00AC2791">
      <w:rPr>
        <w:rFonts w:asciiTheme="minorHAnsi" w:hAnsiTheme="minorHAnsi" w:cstheme="minorHAnsi"/>
        <w:b/>
        <w:bCs/>
        <w:sz w:val="18"/>
        <w:szCs w:val="18"/>
      </w:rPr>
      <w:fldChar w:fldCharType="end"/>
    </w:r>
  </w:p>
  <w:p w14:paraId="188CA86B" w14:textId="77777777" w:rsidR="00916D4E" w:rsidRPr="00C8466E" w:rsidRDefault="00916D4E"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916D4E" w:rsidRDefault="00916D4E">
    <w:pPr>
      <w:pStyle w:val="Stopka"/>
      <w:jc w:val="center"/>
    </w:pPr>
  </w:p>
  <w:p w14:paraId="77A64237" w14:textId="77777777" w:rsidR="00916D4E" w:rsidRDefault="00916D4E">
    <w:pPr>
      <w:pStyle w:val="Stopka"/>
      <w:jc w:val="center"/>
    </w:pPr>
  </w:p>
  <w:p w14:paraId="4047302A" w14:textId="77777777" w:rsidR="00916D4E" w:rsidRPr="001E440E" w:rsidRDefault="00916D4E"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916D4E" w:rsidRDefault="00916D4E">
      <w:r>
        <w:separator/>
      </w:r>
    </w:p>
  </w:footnote>
  <w:footnote w:type="continuationSeparator" w:id="0">
    <w:p w14:paraId="6539C004" w14:textId="77777777" w:rsidR="00916D4E" w:rsidRDefault="00916D4E">
      <w:r>
        <w:continuationSeparator/>
      </w:r>
    </w:p>
  </w:footnote>
  <w:footnote w:id="1">
    <w:p w14:paraId="35088620" w14:textId="77777777" w:rsidR="00916D4E" w:rsidRDefault="00916D4E" w:rsidP="00662C97">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51609693" w14:textId="77777777" w:rsidR="004E11A4" w:rsidRDefault="004E11A4" w:rsidP="004E11A4">
      <w:pPr>
        <w:pStyle w:val="Tekstprzypisudolnego"/>
      </w:pPr>
      <w:r>
        <w:rPr>
          <w:rStyle w:val="Odwoanieprzypisudolnego"/>
        </w:rPr>
        <w:footnoteRef/>
      </w:r>
      <w:r>
        <w:t xml:space="preserve"> Odpowiedni spośród zapisów zostanie wybrany po dokonaniu takich ustaleń.</w:t>
      </w:r>
    </w:p>
  </w:footnote>
  <w:footnote w:id="3">
    <w:p w14:paraId="017D683D" w14:textId="77777777" w:rsidR="004E11A4" w:rsidRDefault="004E11A4" w:rsidP="004E11A4">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5DA1EEC3" w:rsidR="00916D4E" w:rsidRPr="00E767BD" w:rsidRDefault="00916D4E" w:rsidP="00E2668B">
    <w:pPr>
      <w:pStyle w:val="Nagwek"/>
      <w:spacing w:before="120"/>
      <w:jc w:val="right"/>
      <w:rPr>
        <w:sz w:val="20"/>
      </w:rPr>
    </w:pPr>
    <w:bookmarkStart w:id="71" w:name="_Hlk64869416"/>
    <w:bookmarkStart w:id="72" w:name="_Hlk64869417"/>
    <w:r w:rsidRPr="00E767BD">
      <w:rPr>
        <w:sz w:val="20"/>
      </w:rPr>
      <w:t xml:space="preserve">Specyfikacja warunków zamówienia </w:t>
    </w:r>
    <w:bookmarkStart w:id="73" w:name="_Hlk155778695"/>
    <w:bookmarkEnd w:id="71"/>
    <w:bookmarkEnd w:id="72"/>
    <w:r w:rsidRPr="005129FD">
      <w:rPr>
        <w:sz w:val="20"/>
      </w:rPr>
      <w:t>UE-01/</w:t>
    </w:r>
    <w:r w:rsidR="00095148">
      <w:rPr>
        <w:sz w:val="20"/>
      </w:rPr>
      <w:t>39</w:t>
    </w:r>
    <w:r>
      <w:rPr>
        <w:sz w:val="20"/>
      </w:rPr>
      <w:t>/</w:t>
    </w:r>
    <w:r w:rsidRPr="005129FD">
      <w:rPr>
        <w:sz w:val="20"/>
      </w:rPr>
      <w:t>KPO/24</w:t>
    </w:r>
    <w:bookmarkEnd w:id="73"/>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916D4E" w:rsidRDefault="00916D4E" w:rsidP="0038347A">
    <w:pPr>
      <w:jc w:val="center"/>
      <w:rPr>
        <w:rFonts w:ascii="Calibri" w:hAnsi="Calibri" w:cs="Arial"/>
        <w:b/>
      </w:rPr>
    </w:pPr>
  </w:p>
  <w:p w14:paraId="16DB25E3" w14:textId="77777777" w:rsidR="00916D4E" w:rsidRDefault="00916D4E" w:rsidP="00CB27C1">
    <w:pPr>
      <w:pStyle w:val="Nagwek"/>
    </w:pPr>
    <w:r>
      <w:t xml:space="preserve">                  </w:t>
    </w:r>
  </w:p>
  <w:p w14:paraId="704941E4" w14:textId="77777777" w:rsidR="00916D4E" w:rsidRDefault="00916D4E" w:rsidP="00CB27C1">
    <w:pPr>
      <w:pStyle w:val="Nagwek"/>
    </w:pPr>
  </w:p>
  <w:p w14:paraId="4571AC28" w14:textId="77777777" w:rsidR="00916D4E" w:rsidRDefault="00916D4E"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A3A0D07"/>
    <w:multiLevelType w:val="hybridMultilevel"/>
    <w:tmpl w:val="131A1B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0B100B3E"/>
    <w:multiLevelType w:val="hybridMultilevel"/>
    <w:tmpl w:val="88C2F16A"/>
    <w:lvl w:ilvl="0" w:tplc="CCA8E5B2">
      <w:start w:val="1"/>
      <w:numFmt w:val="lowerLetter"/>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7E76D3"/>
    <w:multiLevelType w:val="hybridMultilevel"/>
    <w:tmpl w:val="713EC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102EE6"/>
    <w:multiLevelType w:val="hybridMultilevel"/>
    <w:tmpl w:val="F558E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9D41A41"/>
    <w:multiLevelType w:val="hybridMultilevel"/>
    <w:tmpl w:val="99409466"/>
    <w:lvl w:ilvl="0" w:tplc="2DA6A47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D044EB3"/>
    <w:multiLevelType w:val="hybridMultilevel"/>
    <w:tmpl w:val="CE2AC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23B63DE5"/>
    <w:multiLevelType w:val="hybridMultilevel"/>
    <w:tmpl w:val="8B42C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3CB63C5"/>
    <w:multiLevelType w:val="hybridMultilevel"/>
    <w:tmpl w:val="B3CE70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 w15:restartNumberingAfterBreak="0">
    <w:nsid w:val="2419165C"/>
    <w:multiLevelType w:val="hybridMultilevel"/>
    <w:tmpl w:val="D2E8CA8C"/>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25B4329B"/>
    <w:multiLevelType w:val="hybridMultilevel"/>
    <w:tmpl w:val="529A3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7"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50650"/>
    <w:multiLevelType w:val="hybridMultilevel"/>
    <w:tmpl w:val="EE9C5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6367E70"/>
    <w:multiLevelType w:val="hybridMultilevel"/>
    <w:tmpl w:val="AC7A33D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36C852A8"/>
    <w:multiLevelType w:val="hybridMultilevel"/>
    <w:tmpl w:val="814EF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4"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45D959C3"/>
    <w:multiLevelType w:val="hybridMultilevel"/>
    <w:tmpl w:val="A9F6D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FDF7585"/>
    <w:multiLevelType w:val="hybridMultilevel"/>
    <w:tmpl w:val="73A863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0"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596C4267"/>
    <w:multiLevelType w:val="hybridMultilevel"/>
    <w:tmpl w:val="5CD256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9CA593F"/>
    <w:multiLevelType w:val="hybridMultilevel"/>
    <w:tmpl w:val="9D66C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A937EC6"/>
    <w:multiLevelType w:val="hybridMultilevel"/>
    <w:tmpl w:val="9DECE6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9"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2" w15:restartNumberingAfterBreak="0">
    <w:nsid w:val="606B452D"/>
    <w:multiLevelType w:val="hybridMultilevel"/>
    <w:tmpl w:val="15E43D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7FD114F"/>
    <w:multiLevelType w:val="hybridMultilevel"/>
    <w:tmpl w:val="7E2E2A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8"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2E4D02"/>
    <w:multiLevelType w:val="hybridMultilevel"/>
    <w:tmpl w:val="208269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A3A55CE"/>
    <w:multiLevelType w:val="hybridMultilevel"/>
    <w:tmpl w:val="EFE00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FA815E5"/>
    <w:multiLevelType w:val="hybridMultilevel"/>
    <w:tmpl w:val="60ECB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3"/>
  </w:num>
  <w:num w:numId="2">
    <w:abstractNumId w:val="43"/>
  </w:num>
  <w:num w:numId="3">
    <w:abstractNumId w:val="36"/>
  </w:num>
  <w:num w:numId="4">
    <w:abstractNumId w:val="23"/>
  </w:num>
  <w:num w:numId="5">
    <w:abstractNumId w:val="77"/>
  </w:num>
  <w:num w:numId="6">
    <w:abstractNumId w:val="108"/>
  </w:num>
  <w:num w:numId="7">
    <w:abstractNumId w:val="84"/>
  </w:num>
  <w:num w:numId="8">
    <w:abstractNumId w:val="35"/>
  </w:num>
  <w:num w:numId="9">
    <w:abstractNumId w:val="78"/>
  </w:num>
  <w:num w:numId="10">
    <w:abstractNumId w:val="75"/>
  </w:num>
  <w:num w:numId="11">
    <w:abstractNumId w:val="61"/>
  </w:num>
  <w:num w:numId="12">
    <w:abstractNumId w:val="71"/>
  </w:num>
  <w:num w:numId="13">
    <w:abstractNumId w:val="64"/>
  </w:num>
  <w:num w:numId="14">
    <w:abstractNumId w:val="37"/>
  </w:num>
  <w:num w:numId="15">
    <w:abstractNumId w:val="25"/>
  </w:num>
  <w:num w:numId="16">
    <w:abstractNumId w:val="28"/>
  </w:num>
  <w:num w:numId="17">
    <w:abstractNumId w:val="70"/>
  </w:num>
  <w:num w:numId="18">
    <w:abstractNumId w:val="104"/>
  </w:num>
  <w:num w:numId="19">
    <w:abstractNumId w:val="82"/>
  </w:num>
  <w:num w:numId="20">
    <w:abstractNumId w:val="74"/>
  </w:num>
  <w:num w:numId="21">
    <w:abstractNumId w:val="100"/>
  </w:num>
  <w:num w:numId="22">
    <w:abstractNumId w:val="27"/>
  </w:num>
  <w:num w:numId="23">
    <w:abstractNumId w:val="34"/>
  </w:num>
  <w:num w:numId="24">
    <w:abstractNumId w:val="32"/>
  </w:num>
  <w:num w:numId="25">
    <w:abstractNumId w:val="85"/>
  </w:num>
  <w:num w:numId="26">
    <w:abstractNumId w:val="47"/>
  </w:num>
  <w:num w:numId="27">
    <w:abstractNumId w:val="26"/>
  </w:num>
  <w:num w:numId="28">
    <w:abstractNumId w:val="66"/>
  </w:num>
  <w:num w:numId="29">
    <w:abstractNumId w:val="24"/>
  </w:num>
  <w:num w:numId="30">
    <w:abstractNumId w:val="80"/>
  </w:num>
  <w:num w:numId="31">
    <w:abstractNumId w:val="92"/>
  </w:num>
  <w:num w:numId="32">
    <w:abstractNumId w:val="91"/>
  </w:num>
  <w:num w:numId="33">
    <w:abstractNumId w:val="94"/>
  </w:num>
  <w:num w:numId="34">
    <w:abstractNumId w:val="89"/>
  </w:num>
  <w:num w:numId="35">
    <w:abstractNumId w:val="51"/>
  </w:num>
  <w:num w:numId="36">
    <w:abstractNumId w:val="56"/>
  </w:num>
  <w:num w:numId="37">
    <w:abstractNumId w:val="93"/>
  </w:num>
  <w:num w:numId="38">
    <w:abstractNumId w:val="111"/>
  </w:num>
  <w:num w:numId="39">
    <w:abstractNumId w:val="57"/>
  </w:num>
  <w:num w:numId="40">
    <w:abstractNumId w:val="52"/>
  </w:num>
  <w:num w:numId="41">
    <w:abstractNumId w:val="98"/>
  </w:num>
  <w:num w:numId="42">
    <w:abstractNumId w:val="55"/>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18"/>
  </w:num>
  <w:num w:numId="46">
    <w:abstractNumId w:val="67"/>
  </w:num>
  <w:num w:numId="47">
    <w:abstractNumId w:val="22"/>
  </w:num>
  <w:num w:numId="48">
    <w:abstractNumId w:val="73"/>
  </w:num>
  <w:num w:numId="4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6"/>
  </w:num>
  <w:num w:numId="54">
    <w:abstractNumId w:val="44"/>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num>
  <w:num w:numId="6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num>
  <w:num w:numId="81">
    <w:abstractNumId w:val="38"/>
  </w:num>
  <w:num w:numId="82">
    <w:abstractNumId w:val="117"/>
  </w:num>
  <w:num w:numId="83">
    <w:abstractNumId w:val="45"/>
  </w:num>
  <w:num w:numId="84">
    <w:abstractNumId w:val="96"/>
  </w:num>
  <w:num w:numId="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num>
  <w:num w:numId="87">
    <w:abstractNumId w:val="49"/>
  </w:num>
  <w:num w:numId="88">
    <w:abstractNumId w:val="11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148"/>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3D7B"/>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4C23"/>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4529"/>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4210"/>
    <w:rsid w:val="003258A6"/>
    <w:rsid w:val="00325B11"/>
    <w:rsid w:val="00326408"/>
    <w:rsid w:val="00326D2D"/>
    <w:rsid w:val="00327837"/>
    <w:rsid w:val="00327F12"/>
    <w:rsid w:val="0033049C"/>
    <w:rsid w:val="003309C8"/>
    <w:rsid w:val="00330B32"/>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8A3"/>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17F5F"/>
    <w:rsid w:val="00420361"/>
    <w:rsid w:val="00421AC0"/>
    <w:rsid w:val="00421EF5"/>
    <w:rsid w:val="004224A3"/>
    <w:rsid w:val="0042299F"/>
    <w:rsid w:val="00422B7D"/>
    <w:rsid w:val="004234E7"/>
    <w:rsid w:val="004236F8"/>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064"/>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11A4"/>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2E58"/>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2B90"/>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06B"/>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2C97"/>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48"/>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BFD"/>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6D4E"/>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A9F"/>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5B9"/>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CEB"/>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7A"/>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77FBE"/>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682"/>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56D4"/>
    <w:rsid w:val="00EF5FD5"/>
    <w:rsid w:val="00EF61D1"/>
    <w:rsid w:val="00EF62F0"/>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17657380">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izoo_krakow/proceedings"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izoo_krakow/proceedings"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4D881-0629-458E-9908-8C828C85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35</Pages>
  <Words>14315</Words>
  <Characters>93071</Characters>
  <Application>Microsoft Office Word</Application>
  <DocSecurity>0</DocSecurity>
  <Lines>775</Lines>
  <Paragraphs>214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107172</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216</cp:revision>
  <cp:lastPrinted>2021-03-09T09:34:00Z</cp:lastPrinted>
  <dcterms:created xsi:type="dcterms:W3CDTF">2022-08-03T11:55:00Z</dcterms:created>
  <dcterms:modified xsi:type="dcterms:W3CDTF">2024-06-26T07:51:00Z</dcterms:modified>
</cp:coreProperties>
</file>