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5F6D" w14:textId="06A5EDF2" w:rsidR="00FB50BC" w:rsidRPr="0038042B" w:rsidRDefault="00674493">
      <w:pPr>
        <w:tabs>
          <w:tab w:val="left" w:pos="6489"/>
        </w:tabs>
        <w:spacing w:before="37" w:after="0" w:line="240" w:lineRule="auto"/>
        <w:ind w:left="116"/>
        <w:rPr>
          <w:rFonts w:ascii="Calibri" w:eastAsia="Arial" w:hAnsi="Calibri" w:cs="Calibri"/>
        </w:rPr>
      </w:pPr>
      <w:r w:rsidRPr="0038042B">
        <w:rPr>
          <w:rFonts w:ascii="Calibri" w:eastAsia="Arial" w:hAnsi="Calibri" w:cs="Calibri"/>
        </w:rPr>
        <w:t>RG.271.</w:t>
      </w:r>
      <w:r w:rsidR="008973CA" w:rsidRPr="0038042B">
        <w:rPr>
          <w:rFonts w:ascii="Calibri" w:eastAsia="Arial" w:hAnsi="Calibri" w:cs="Calibri"/>
        </w:rPr>
        <w:t>1</w:t>
      </w:r>
      <w:r w:rsidR="00FD7CF3">
        <w:rPr>
          <w:rFonts w:ascii="Calibri" w:eastAsia="Arial" w:hAnsi="Calibri" w:cs="Calibri"/>
        </w:rPr>
        <w:t>4</w:t>
      </w:r>
      <w:r w:rsidR="000A6D62" w:rsidRPr="0038042B">
        <w:rPr>
          <w:rFonts w:ascii="Calibri" w:eastAsia="Arial" w:hAnsi="Calibri" w:cs="Calibri"/>
        </w:rPr>
        <w:t>.2023</w:t>
      </w:r>
      <w:r w:rsidR="00414034" w:rsidRPr="0038042B">
        <w:rPr>
          <w:rFonts w:ascii="Calibri" w:eastAsia="Arial" w:hAnsi="Calibri" w:cs="Calibri"/>
        </w:rPr>
        <w:tab/>
      </w:r>
      <w:r w:rsidR="000A6D62" w:rsidRPr="0038042B">
        <w:rPr>
          <w:rFonts w:ascii="Calibri" w:eastAsia="Arial" w:hAnsi="Calibri" w:cs="Calibri"/>
        </w:rPr>
        <w:t xml:space="preserve">    </w:t>
      </w:r>
      <w:r w:rsidRPr="0038042B">
        <w:rPr>
          <w:rFonts w:ascii="Calibri" w:eastAsia="Arial" w:hAnsi="Calibri" w:cs="Calibri"/>
        </w:rPr>
        <w:t xml:space="preserve">Gorlice, dnia </w:t>
      </w:r>
      <w:r w:rsidR="00FD7CF3">
        <w:rPr>
          <w:rFonts w:ascii="Calibri" w:eastAsia="Arial" w:hAnsi="Calibri" w:cs="Calibri"/>
        </w:rPr>
        <w:t>22.08</w:t>
      </w:r>
      <w:r w:rsidR="00FF32FA" w:rsidRPr="0038042B">
        <w:rPr>
          <w:rFonts w:ascii="Calibri" w:eastAsia="Arial" w:hAnsi="Calibri" w:cs="Calibri"/>
        </w:rPr>
        <w:t>.2023</w:t>
      </w:r>
      <w:r w:rsidRPr="0038042B">
        <w:rPr>
          <w:rFonts w:ascii="Calibri" w:eastAsia="Arial" w:hAnsi="Calibri" w:cs="Calibri"/>
          <w:spacing w:val="-4"/>
        </w:rPr>
        <w:t xml:space="preserve"> </w:t>
      </w:r>
      <w:r w:rsidRPr="0038042B">
        <w:rPr>
          <w:rFonts w:ascii="Calibri" w:eastAsia="Arial" w:hAnsi="Calibri" w:cs="Calibri"/>
        </w:rPr>
        <w:t>r.</w:t>
      </w:r>
    </w:p>
    <w:p w14:paraId="2A89A148" w14:textId="50C1BB2B" w:rsidR="00FB50BC" w:rsidRPr="0038042B" w:rsidRDefault="00FB50BC">
      <w:pPr>
        <w:spacing w:after="0" w:line="240" w:lineRule="auto"/>
        <w:rPr>
          <w:rFonts w:ascii="Calibri" w:eastAsia="Arial" w:hAnsi="Calibri" w:cs="Calibri"/>
        </w:rPr>
      </w:pPr>
    </w:p>
    <w:p w14:paraId="33365150" w14:textId="77777777" w:rsidR="001D3148" w:rsidRPr="0038042B" w:rsidRDefault="001D3148">
      <w:pPr>
        <w:spacing w:after="0" w:line="240" w:lineRule="auto"/>
        <w:rPr>
          <w:rFonts w:ascii="Calibri" w:eastAsia="Arial" w:hAnsi="Calibri" w:cs="Calibri"/>
        </w:rPr>
      </w:pPr>
    </w:p>
    <w:p w14:paraId="7CFD01F9" w14:textId="77777777" w:rsidR="00FB50BC" w:rsidRPr="0038042B" w:rsidRDefault="00674493">
      <w:pPr>
        <w:spacing w:before="1" w:after="0" w:line="240" w:lineRule="auto"/>
        <w:ind w:left="116"/>
        <w:rPr>
          <w:rFonts w:ascii="Calibri" w:eastAsia="Arial" w:hAnsi="Calibri" w:cs="Calibri"/>
          <w:b/>
        </w:rPr>
      </w:pPr>
      <w:r w:rsidRPr="0038042B">
        <w:rPr>
          <w:rFonts w:ascii="Calibri" w:eastAsia="Arial" w:hAnsi="Calibri" w:cs="Calibri"/>
          <w:b/>
        </w:rPr>
        <w:t>Zamawiający:</w:t>
      </w:r>
    </w:p>
    <w:p w14:paraId="1D51795B" w14:textId="77777777" w:rsidR="00FB50BC" w:rsidRPr="0038042B" w:rsidRDefault="00674493">
      <w:pPr>
        <w:spacing w:after="0" w:line="240" w:lineRule="auto"/>
        <w:ind w:left="116"/>
        <w:rPr>
          <w:rFonts w:ascii="Calibri" w:eastAsia="Arial" w:hAnsi="Calibri" w:cs="Calibri"/>
          <w:b/>
        </w:rPr>
      </w:pPr>
      <w:r w:rsidRPr="0038042B">
        <w:rPr>
          <w:rFonts w:ascii="Calibri" w:eastAsia="Arial" w:hAnsi="Calibri" w:cs="Calibri"/>
          <w:b/>
        </w:rPr>
        <w:t>Gmina Gorlice</w:t>
      </w:r>
    </w:p>
    <w:p w14:paraId="59A964A2" w14:textId="77777777" w:rsidR="00FB50BC" w:rsidRPr="0038042B" w:rsidRDefault="00674493">
      <w:pPr>
        <w:spacing w:after="0" w:line="240" w:lineRule="auto"/>
        <w:ind w:left="116"/>
        <w:rPr>
          <w:rFonts w:ascii="Calibri" w:eastAsia="Arial" w:hAnsi="Calibri" w:cs="Calibri"/>
          <w:bCs/>
        </w:rPr>
      </w:pPr>
      <w:r w:rsidRPr="0038042B">
        <w:rPr>
          <w:rFonts w:ascii="Calibri" w:eastAsia="Arial" w:hAnsi="Calibri" w:cs="Calibri"/>
          <w:bCs/>
        </w:rPr>
        <w:t>ul. 11 Listopada 2</w:t>
      </w:r>
    </w:p>
    <w:p w14:paraId="52868D1E" w14:textId="77777777" w:rsidR="00FB50BC" w:rsidRPr="0038042B" w:rsidRDefault="00674493">
      <w:pPr>
        <w:spacing w:after="0" w:line="240" w:lineRule="auto"/>
        <w:ind w:left="116"/>
        <w:rPr>
          <w:rFonts w:ascii="Calibri" w:eastAsia="Arial" w:hAnsi="Calibri" w:cs="Calibri"/>
          <w:bCs/>
        </w:rPr>
      </w:pPr>
      <w:r w:rsidRPr="0038042B">
        <w:rPr>
          <w:rFonts w:ascii="Calibri" w:eastAsia="Arial" w:hAnsi="Calibri" w:cs="Calibri"/>
          <w:bCs/>
        </w:rPr>
        <w:t>38-300 Gorlice</w:t>
      </w:r>
    </w:p>
    <w:p w14:paraId="0EE091D1" w14:textId="77777777" w:rsidR="00FB50BC" w:rsidRPr="0038042B" w:rsidRDefault="00FB50BC">
      <w:pPr>
        <w:spacing w:before="11" w:after="0" w:line="240" w:lineRule="auto"/>
        <w:rPr>
          <w:rFonts w:ascii="Calibri" w:eastAsia="Arial" w:hAnsi="Calibri" w:cs="Calibri"/>
          <w:b/>
        </w:rPr>
      </w:pPr>
    </w:p>
    <w:p w14:paraId="5846B134" w14:textId="77777777" w:rsidR="00FB50BC" w:rsidRPr="0038042B" w:rsidRDefault="00674493">
      <w:pPr>
        <w:spacing w:after="0" w:line="240" w:lineRule="auto"/>
        <w:ind w:left="762" w:right="763"/>
        <w:jc w:val="center"/>
        <w:rPr>
          <w:rFonts w:ascii="Calibri" w:eastAsia="Arial" w:hAnsi="Calibri" w:cs="Calibri"/>
          <w:b/>
          <w:sz w:val="24"/>
          <w:szCs w:val="24"/>
        </w:rPr>
      </w:pPr>
      <w:r w:rsidRPr="0038042B">
        <w:rPr>
          <w:rFonts w:ascii="Calibri" w:eastAsia="Arial" w:hAnsi="Calibri" w:cs="Calibri"/>
          <w:b/>
          <w:sz w:val="24"/>
          <w:szCs w:val="24"/>
        </w:rPr>
        <w:t>Informacja z otwarcia ofert</w:t>
      </w:r>
    </w:p>
    <w:p w14:paraId="2B08ED29" w14:textId="77777777" w:rsidR="00FB50BC" w:rsidRPr="0038042B" w:rsidRDefault="00FB50BC">
      <w:pPr>
        <w:spacing w:after="0" w:line="240" w:lineRule="auto"/>
        <w:rPr>
          <w:rFonts w:ascii="Calibri" w:eastAsia="Arial" w:hAnsi="Calibri" w:cs="Calibri"/>
          <w:b/>
        </w:rPr>
      </w:pPr>
    </w:p>
    <w:p w14:paraId="28EF38DF" w14:textId="77777777" w:rsidR="00FD7CF3" w:rsidRPr="00FD7CF3" w:rsidRDefault="00674493" w:rsidP="00FD7CF3">
      <w:pPr>
        <w:contextualSpacing/>
        <w:jc w:val="both"/>
        <w:rPr>
          <w:rFonts w:ascii="Calibri" w:eastAsia="Times New Roman" w:hAnsi="Calibri" w:cs="Calibri"/>
          <w:b/>
          <w:bCs/>
        </w:rPr>
      </w:pPr>
      <w:r w:rsidRPr="00FD7CF3">
        <w:rPr>
          <w:rFonts w:ascii="Calibri" w:eastAsia="Arial" w:hAnsi="Calibri" w:cs="Calibri"/>
        </w:rPr>
        <w:t xml:space="preserve">Dotyczy: </w:t>
      </w:r>
      <w:r w:rsidR="00414034" w:rsidRPr="00FD7CF3">
        <w:rPr>
          <w:rFonts w:ascii="Calibri" w:hAnsi="Calibri" w:cs="Calibri"/>
        </w:rPr>
        <w:t xml:space="preserve"> </w:t>
      </w:r>
      <w:bookmarkStart w:id="0" w:name="_Hlk142033200"/>
      <w:bookmarkStart w:id="1" w:name="_Hlk122523318"/>
      <w:r w:rsidR="00FD7CF3" w:rsidRPr="00FD7CF3">
        <w:rPr>
          <w:rFonts w:ascii="Calibri" w:eastAsia="Times New Roman" w:hAnsi="Calibri" w:cs="Calibri"/>
          <w:b/>
          <w:bCs/>
        </w:rPr>
        <w:t>Remont odcinka drogi gminnej nr 270524K „Jelenia Góra” na dz. nr 1728 w Bystrej</w:t>
      </w:r>
    </w:p>
    <w:bookmarkEnd w:id="0"/>
    <w:p w14:paraId="584693A9" w14:textId="7C659DAC" w:rsidR="00772B77" w:rsidRPr="0038042B" w:rsidRDefault="00772B77" w:rsidP="00772B77">
      <w:pPr>
        <w:jc w:val="center"/>
        <w:rPr>
          <w:rFonts w:ascii="Calibri" w:hAnsi="Calibri" w:cs="Calibri"/>
          <w:b/>
          <w:bCs/>
        </w:rPr>
      </w:pPr>
    </w:p>
    <w:bookmarkEnd w:id="1"/>
    <w:p w14:paraId="750F2C5D" w14:textId="77777777" w:rsidR="00FB50BC" w:rsidRPr="0038042B" w:rsidRDefault="00FB50BC">
      <w:pPr>
        <w:spacing w:before="1" w:after="0" w:line="240" w:lineRule="auto"/>
        <w:rPr>
          <w:rFonts w:ascii="Calibri" w:eastAsia="Arial" w:hAnsi="Calibri" w:cs="Calibri"/>
          <w:b/>
        </w:rPr>
      </w:pPr>
    </w:p>
    <w:p w14:paraId="6225EFE2" w14:textId="3A7245BC" w:rsidR="00FB50BC" w:rsidRPr="0038042B" w:rsidRDefault="00674493" w:rsidP="00C76D76">
      <w:pPr>
        <w:spacing w:after="0" w:line="240" w:lineRule="auto"/>
        <w:ind w:right="112"/>
        <w:jc w:val="both"/>
        <w:rPr>
          <w:rFonts w:ascii="Calibri" w:eastAsia="Arial" w:hAnsi="Calibri" w:cs="Calibri"/>
        </w:rPr>
      </w:pPr>
      <w:r w:rsidRPr="0038042B">
        <w:rPr>
          <w:rFonts w:ascii="Calibri" w:eastAsia="Arial" w:hAnsi="Calibri" w:cs="Calibri"/>
        </w:rPr>
        <w:t>Działając na podstawie art. 222 ust. 5 ustawy z 11 września 2019 r. – Prawo zamówień publicznych (Dz.U. z 20</w:t>
      </w:r>
      <w:r w:rsidR="00662922" w:rsidRPr="0038042B">
        <w:rPr>
          <w:rFonts w:ascii="Calibri" w:eastAsia="Arial" w:hAnsi="Calibri" w:cs="Calibri"/>
        </w:rPr>
        <w:t>2</w:t>
      </w:r>
      <w:r w:rsidR="007B3CE3">
        <w:rPr>
          <w:rFonts w:ascii="Calibri" w:eastAsia="Arial" w:hAnsi="Calibri" w:cs="Calibri"/>
        </w:rPr>
        <w:t>3</w:t>
      </w:r>
      <w:r w:rsidRPr="0038042B">
        <w:rPr>
          <w:rFonts w:ascii="Calibri" w:eastAsia="Arial" w:hAnsi="Calibri" w:cs="Calibri"/>
        </w:rPr>
        <w:t xml:space="preserve">, poz. </w:t>
      </w:r>
      <w:r w:rsidR="007B3CE3">
        <w:rPr>
          <w:rFonts w:ascii="Calibri" w:eastAsia="Arial" w:hAnsi="Calibri" w:cs="Calibri"/>
        </w:rPr>
        <w:t>1605</w:t>
      </w:r>
      <w:r w:rsidRPr="0038042B">
        <w:rPr>
          <w:rFonts w:ascii="Calibri" w:eastAsia="Arial" w:hAnsi="Calibri" w:cs="Calibri"/>
        </w:rPr>
        <w:t xml:space="preserve"> ze zm.), zamawiający informuje, że w postępowaniu wpłynęły następujące oferty:</w:t>
      </w:r>
    </w:p>
    <w:p w14:paraId="7905FB88" w14:textId="77777777" w:rsidR="0038042B" w:rsidRPr="0038042B" w:rsidRDefault="0038042B">
      <w:pPr>
        <w:spacing w:after="0" w:line="240" w:lineRule="auto"/>
        <w:rPr>
          <w:rFonts w:ascii="Calibri" w:eastAsia="Arial" w:hAnsi="Calibri" w:cs="Calibri"/>
        </w:rPr>
      </w:pPr>
    </w:p>
    <w:p w14:paraId="25C7AECE" w14:textId="77777777" w:rsidR="00A969D3" w:rsidRPr="0038042B" w:rsidRDefault="00A969D3" w:rsidP="00A969D3">
      <w:pPr>
        <w:spacing w:after="0" w:line="240" w:lineRule="auto"/>
        <w:jc w:val="center"/>
        <w:rPr>
          <w:rFonts w:ascii="Calibri" w:eastAsia="Arial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371"/>
        <w:gridCol w:w="2105"/>
        <w:gridCol w:w="2261"/>
      </w:tblGrid>
      <w:tr w:rsidR="00FB50BC" w:rsidRPr="0038042B" w14:paraId="161A7229" w14:textId="77777777" w:rsidTr="00F16867">
        <w:trPr>
          <w:jc w:val="center"/>
        </w:trPr>
        <w:tc>
          <w:tcPr>
            <w:tcW w:w="846" w:type="dxa"/>
            <w:shd w:val="clear" w:color="000000" w:fill="FFFFFF"/>
            <w:tcMar>
              <w:left w:w="0" w:type="dxa"/>
              <w:right w:w="0" w:type="dxa"/>
            </w:tcMar>
          </w:tcPr>
          <w:p w14:paraId="589633FA" w14:textId="77777777" w:rsidR="00FB50BC" w:rsidRPr="0038042B" w:rsidRDefault="00674493">
            <w:pPr>
              <w:spacing w:after="0" w:line="268" w:lineRule="auto"/>
              <w:ind w:left="109" w:right="97"/>
              <w:jc w:val="center"/>
              <w:rPr>
                <w:rFonts w:ascii="Calibri" w:eastAsia="Arial" w:hAnsi="Calibri" w:cs="Calibri"/>
                <w:b/>
              </w:rPr>
            </w:pPr>
            <w:r w:rsidRPr="0038042B">
              <w:rPr>
                <w:rFonts w:ascii="Calibri" w:eastAsia="Arial" w:hAnsi="Calibri" w:cs="Calibri"/>
                <w:b/>
              </w:rPr>
              <w:t>Nr</w:t>
            </w:r>
          </w:p>
          <w:p w14:paraId="1554D2A4" w14:textId="77777777" w:rsidR="00FB50BC" w:rsidRPr="0038042B" w:rsidRDefault="00674493">
            <w:pPr>
              <w:spacing w:after="0" w:line="249" w:lineRule="auto"/>
              <w:ind w:left="109" w:right="99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eastAsia="Arial" w:hAnsi="Calibri" w:cs="Calibri"/>
                <w:b/>
              </w:rPr>
              <w:t>Oferty</w:t>
            </w:r>
          </w:p>
        </w:tc>
        <w:tc>
          <w:tcPr>
            <w:tcW w:w="3371" w:type="dxa"/>
            <w:shd w:val="clear" w:color="000000" w:fill="FFFFFF"/>
            <w:tcMar>
              <w:left w:w="0" w:type="dxa"/>
              <w:right w:w="0" w:type="dxa"/>
            </w:tcMar>
          </w:tcPr>
          <w:p w14:paraId="7221A8BA" w14:textId="77777777" w:rsidR="00FB50BC" w:rsidRPr="0038042B" w:rsidRDefault="00674493">
            <w:pPr>
              <w:spacing w:after="0" w:line="268" w:lineRule="auto"/>
              <w:ind w:left="1028" w:right="1023"/>
              <w:jc w:val="center"/>
              <w:rPr>
                <w:rFonts w:ascii="Calibri" w:eastAsia="Arial" w:hAnsi="Calibri" w:cs="Calibri"/>
                <w:b/>
              </w:rPr>
            </w:pPr>
            <w:r w:rsidRPr="0038042B">
              <w:rPr>
                <w:rFonts w:ascii="Calibri" w:eastAsia="Arial" w:hAnsi="Calibri" w:cs="Calibri"/>
                <w:b/>
              </w:rPr>
              <w:t>Nazwa i adres</w:t>
            </w:r>
          </w:p>
          <w:p w14:paraId="1052EEE5" w14:textId="77777777" w:rsidR="00FB50BC" w:rsidRPr="0038042B" w:rsidRDefault="00674493">
            <w:pPr>
              <w:spacing w:after="0" w:line="249" w:lineRule="auto"/>
              <w:ind w:left="1026" w:right="1023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eastAsia="Arial" w:hAnsi="Calibri" w:cs="Calibri"/>
                <w:b/>
              </w:rPr>
              <w:t>wykonawcy</w:t>
            </w:r>
          </w:p>
        </w:tc>
        <w:tc>
          <w:tcPr>
            <w:tcW w:w="2105" w:type="dxa"/>
            <w:shd w:val="clear" w:color="000000" w:fill="FFFFFF"/>
            <w:tcMar>
              <w:left w:w="0" w:type="dxa"/>
              <w:right w:w="0" w:type="dxa"/>
            </w:tcMar>
          </w:tcPr>
          <w:p w14:paraId="58A37C77" w14:textId="77777777" w:rsidR="00FB50BC" w:rsidRPr="0038042B" w:rsidRDefault="00674493">
            <w:pPr>
              <w:spacing w:after="0" w:line="268" w:lineRule="auto"/>
              <w:ind w:left="300" w:right="290"/>
              <w:jc w:val="center"/>
              <w:rPr>
                <w:rFonts w:ascii="Calibri" w:eastAsia="Arial" w:hAnsi="Calibri" w:cs="Calibri"/>
                <w:b/>
              </w:rPr>
            </w:pPr>
            <w:r w:rsidRPr="0038042B">
              <w:rPr>
                <w:rFonts w:ascii="Calibri" w:eastAsia="Arial" w:hAnsi="Calibri" w:cs="Calibri"/>
                <w:b/>
              </w:rPr>
              <w:t>Cena oferty</w:t>
            </w:r>
          </w:p>
          <w:p w14:paraId="12EAC0B1" w14:textId="77777777" w:rsidR="00FB50BC" w:rsidRPr="0038042B" w:rsidRDefault="00674493">
            <w:pPr>
              <w:spacing w:after="0" w:line="249" w:lineRule="auto"/>
              <w:ind w:left="300" w:right="290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eastAsia="Arial" w:hAnsi="Calibri" w:cs="Calibri"/>
                <w:b/>
              </w:rPr>
              <w:t>brutto</w:t>
            </w:r>
          </w:p>
        </w:tc>
        <w:tc>
          <w:tcPr>
            <w:tcW w:w="2261" w:type="dxa"/>
            <w:shd w:val="clear" w:color="000000" w:fill="FFFFFF"/>
            <w:tcMar>
              <w:left w:w="0" w:type="dxa"/>
              <w:right w:w="0" w:type="dxa"/>
            </w:tcMar>
          </w:tcPr>
          <w:p w14:paraId="52EF0983" w14:textId="77777777" w:rsidR="00FB50BC" w:rsidRPr="0038042B" w:rsidRDefault="00674493">
            <w:pPr>
              <w:spacing w:after="0" w:line="268" w:lineRule="auto"/>
              <w:ind w:left="141" w:right="129"/>
              <w:jc w:val="center"/>
              <w:rPr>
                <w:rFonts w:ascii="Calibri" w:eastAsia="Arial" w:hAnsi="Calibri" w:cs="Calibri"/>
                <w:b/>
              </w:rPr>
            </w:pPr>
            <w:r w:rsidRPr="0038042B">
              <w:rPr>
                <w:rFonts w:ascii="Calibri" w:eastAsia="Arial" w:hAnsi="Calibri" w:cs="Calibri"/>
                <w:b/>
              </w:rPr>
              <w:t>Kryterium – oferowany</w:t>
            </w:r>
          </w:p>
          <w:p w14:paraId="374CBDCF" w14:textId="77777777" w:rsidR="00FB50BC" w:rsidRPr="0038042B" w:rsidRDefault="00674493">
            <w:pPr>
              <w:spacing w:after="0" w:line="249" w:lineRule="auto"/>
              <w:ind w:left="141" w:right="127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eastAsia="Arial" w:hAnsi="Calibri" w:cs="Calibri"/>
                <w:b/>
              </w:rPr>
              <w:t>okres gwarancji</w:t>
            </w:r>
          </w:p>
        </w:tc>
      </w:tr>
      <w:tr w:rsidR="00C40E7B" w:rsidRPr="0038042B" w14:paraId="7809F95C" w14:textId="77777777" w:rsidTr="00F16867">
        <w:trPr>
          <w:trHeight w:hRule="exact" w:val="1474"/>
          <w:jc w:val="center"/>
        </w:trPr>
        <w:tc>
          <w:tcPr>
            <w:tcW w:w="84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6516ED" w14:textId="53B06824" w:rsidR="00C40E7B" w:rsidRPr="0038042B" w:rsidRDefault="00C40E7B" w:rsidP="00C40E7B">
            <w:pPr>
              <w:spacing w:before="1" w:after="0" w:line="240" w:lineRule="auto"/>
              <w:ind w:left="8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hAnsi="Calibri" w:cs="Calibri"/>
              </w:rPr>
              <w:t>1</w:t>
            </w:r>
          </w:p>
        </w:tc>
        <w:tc>
          <w:tcPr>
            <w:tcW w:w="337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FE8D1C" w14:textId="52C9BF08" w:rsidR="00FD7CF3" w:rsidRPr="00FD7CF3" w:rsidRDefault="00FD7CF3" w:rsidP="00FD7CF3">
            <w:pPr>
              <w:autoSpaceDE w:val="0"/>
              <w:autoSpaceDN w:val="0"/>
              <w:adjustRightInd w:val="0"/>
              <w:spacing w:after="0" w:line="240" w:lineRule="auto"/>
              <w:ind w:left="139"/>
            </w:pPr>
            <w:r w:rsidRPr="00FD7CF3">
              <w:t xml:space="preserve">F.H.U. „CARBON-GORLICE” Emil Zastępa, </w:t>
            </w:r>
          </w:p>
          <w:p w14:paraId="0969022E" w14:textId="20680D0F" w:rsidR="00A969D3" w:rsidRPr="008407C6" w:rsidRDefault="00FD7CF3" w:rsidP="00FD7CF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Calibri" w:hAnsi="Calibri" w:cs="Calibri"/>
              </w:rPr>
            </w:pPr>
            <w:r w:rsidRPr="00FD7CF3">
              <w:t>Ropica Polska 302, 38-300 Gorlice</w:t>
            </w:r>
          </w:p>
        </w:tc>
        <w:tc>
          <w:tcPr>
            <w:tcW w:w="210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552E97" w14:textId="720F33E7" w:rsidR="00C40E7B" w:rsidRPr="0038042B" w:rsidRDefault="00FD7CF3" w:rsidP="008407C6">
            <w:pPr>
              <w:spacing w:after="0" w:line="240" w:lineRule="auto"/>
              <w:ind w:left="38" w:righ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210 000,00 zł</w:t>
            </w:r>
          </w:p>
        </w:tc>
        <w:tc>
          <w:tcPr>
            <w:tcW w:w="226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8442F9" w14:textId="1B8F114D" w:rsidR="00C40E7B" w:rsidRPr="0038042B" w:rsidRDefault="00FD7CF3" w:rsidP="00C40E7B">
            <w:pPr>
              <w:spacing w:before="1" w:after="0" w:line="240" w:lineRule="auto"/>
              <w:ind w:left="141" w:right="1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</w:tr>
      <w:tr w:rsidR="00FD7CF3" w:rsidRPr="0038042B" w14:paraId="73BDA3D1" w14:textId="77777777" w:rsidTr="00F16867">
        <w:trPr>
          <w:trHeight w:hRule="exact" w:val="1474"/>
          <w:jc w:val="center"/>
        </w:trPr>
        <w:tc>
          <w:tcPr>
            <w:tcW w:w="84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58BD0E" w14:textId="31980D36" w:rsidR="00FD7CF3" w:rsidRPr="0038042B" w:rsidRDefault="00FD7CF3" w:rsidP="00FD7CF3">
            <w:pPr>
              <w:spacing w:before="1" w:after="0" w:line="240" w:lineRule="auto"/>
              <w:ind w:left="8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hAnsi="Calibri" w:cs="Calibri"/>
              </w:rPr>
              <w:t>2</w:t>
            </w:r>
          </w:p>
        </w:tc>
        <w:tc>
          <w:tcPr>
            <w:tcW w:w="337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5D8EE1" w14:textId="77777777" w:rsidR="00FD7CF3" w:rsidRPr="00F16867" w:rsidRDefault="00FD7CF3" w:rsidP="00FD7CF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Calibri" w:hAnsi="Calibri" w:cs="Calibri"/>
                <w:color w:val="000000"/>
              </w:rPr>
            </w:pPr>
            <w:r w:rsidRPr="00F16867">
              <w:rPr>
                <w:rFonts w:ascii="Calibri" w:hAnsi="Calibri" w:cs="Calibri"/>
                <w:color w:val="000000"/>
              </w:rPr>
              <w:t xml:space="preserve">ZBD sp z o.o. sp. k. </w:t>
            </w:r>
          </w:p>
          <w:p w14:paraId="405985F9" w14:textId="223F2B1A" w:rsidR="00FD7CF3" w:rsidRPr="008407C6" w:rsidRDefault="00FD7CF3" w:rsidP="00FD7CF3">
            <w:pPr>
              <w:spacing w:after="0" w:line="240" w:lineRule="auto"/>
              <w:ind w:left="139"/>
              <w:rPr>
                <w:rFonts w:ascii="Calibri" w:hAnsi="Calibri" w:cs="Calibri"/>
              </w:rPr>
            </w:pPr>
            <w:r w:rsidRPr="008407C6">
              <w:rPr>
                <w:rFonts w:ascii="Calibri" w:hAnsi="Calibri" w:cs="Calibri"/>
                <w:color w:val="000000"/>
              </w:rPr>
              <w:t>ul</w:t>
            </w:r>
            <w:r w:rsidRPr="00F16867">
              <w:rPr>
                <w:rFonts w:ascii="Calibri" w:hAnsi="Calibri" w:cs="Calibri"/>
                <w:color w:val="000000"/>
              </w:rPr>
              <w:t>. J</w:t>
            </w:r>
            <w:r w:rsidRPr="008407C6">
              <w:rPr>
                <w:rFonts w:ascii="Calibri" w:hAnsi="Calibri" w:cs="Calibri"/>
                <w:color w:val="000000"/>
              </w:rPr>
              <w:t>agodowa</w:t>
            </w:r>
            <w:r w:rsidRPr="00F16867">
              <w:rPr>
                <w:rFonts w:ascii="Calibri" w:hAnsi="Calibri" w:cs="Calibri"/>
                <w:color w:val="000000"/>
              </w:rPr>
              <w:t xml:space="preserve"> 61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407C6">
              <w:rPr>
                <w:rFonts w:ascii="Calibri" w:hAnsi="Calibri" w:cs="Calibri"/>
                <w:color w:val="000000"/>
              </w:rPr>
              <w:t>33-300 Nowy Sącz</w:t>
            </w:r>
          </w:p>
        </w:tc>
        <w:tc>
          <w:tcPr>
            <w:tcW w:w="210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756AA9" w14:textId="56DA6B10" w:rsidR="00FD7CF3" w:rsidRPr="0038042B" w:rsidRDefault="00FD7CF3" w:rsidP="00FD7CF3">
            <w:pPr>
              <w:spacing w:after="0" w:line="240" w:lineRule="auto"/>
              <w:ind w:left="38" w:righ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253 255,82 zł</w:t>
            </w:r>
          </w:p>
        </w:tc>
        <w:tc>
          <w:tcPr>
            <w:tcW w:w="226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89C0FE" w14:textId="03FC54F1" w:rsidR="00FD7CF3" w:rsidRPr="0038042B" w:rsidRDefault="00FD7CF3" w:rsidP="00FD7CF3">
            <w:pPr>
              <w:spacing w:before="1" w:after="0" w:line="240" w:lineRule="auto"/>
              <w:ind w:left="141" w:right="1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</w:tr>
      <w:tr w:rsidR="00FD7CF3" w:rsidRPr="0038042B" w14:paraId="02428482" w14:textId="77777777" w:rsidTr="00F16867">
        <w:trPr>
          <w:trHeight w:hRule="exact" w:val="1474"/>
          <w:jc w:val="center"/>
        </w:trPr>
        <w:tc>
          <w:tcPr>
            <w:tcW w:w="84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577444" w14:textId="4CE20F72" w:rsidR="00FD7CF3" w:rsidRPr="0038042B" w:rsidRDefault="00FD7CF3" w:rsidP="00FD7CF3">
            <w:pPr>
              <w:spacing w:before="1" w:after="0" w:line="240" w:lineRule="auto"/>
              <w:ind w:left="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7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D7B4DE" w14:textId="77777777" w:rsidR="00FD7CF3" w:rsidRPr="008407C6" w:rsidRDefault="00FD7CF3" w:rsidP="00FD7CF3">
            <w:pPr>
              <w:pStyle w:val="Default"/>
              <w:ind w:left="139"/>
              <w:rPr>
                <w:sz w:val="22"/>
                <w:szCs w:val="22"/>
              </w:rPr>
            </w:pPr>
            <w:r w:rsidRPr="008407C6">
              <w:rPr>
                <w:sz w:val="22"/>
                <w:szCs w:val="22"/>
              </w:rPr>
              <w:t xml:space="preserve">Przedsiębiorstwo Drogowo – Mostowe „GODROM” Sp. z o.o. </w:t>
            </w:r>
          </w:p>
          <w:p w14:paraId="1314099B" w14:textId="384291A0" w:rsidR="00FD7CF3" w:rsidRPr="008407C6" w:rsidRDefault="00FD7CF3" w:rsidP="00FD7CF3">
            <w:pPr>
              <w:spacing w:after="0" w:line="240" w:lineRule="auto"/>
              <w:ind w:left="139"/>
              <w:rPr>
                <w:rFonts w:ascii="Calibri" w:hAnsi="Calibri" w:cs="Calibri"/>
              </w:rPr>
            </w:pPr>
            <w:r w:rsidRPr="008407C6">
              <w:rPr>
                <w:rFonts w:ascii="Calibri" w:hAnsi="Calibri" w:cs="Calibri"/>
              </w:rPr>
              <w:t>ul. Zakole 9</w:t>
            </w:r>
            <w:r>
              <w:rPr>
                <w:rFonts w:ascii="Calibri" w:hAnsi="Calibri" w:cs="Calibri"/>
              </w:rPr>
              <w:t xml:space="preserve">, </w:t>
            </w:r>
            <w:r w:rsidRPr="008407C6">
              <w:rPr>
                <w:rFonts w:ascii="Calibri" w:hAnsi="Calibri" w:cs="Calibri"/>
              </w:rPr>
              <w:t>38 – 300 Gorlice</w:t>
            </w:r>
          </w:p>
        </w:tc>
        <w:tc>
          <w:tcPr>
            <w:tcW w:w="210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C13BEE" w14:textId="450D3695" w:rsidR="00FD7CF3" w:rsidRPr="0038042B" w:rsidRDefault="00FD7CF3" w:rsidP="00FD7CF3">
            <w:pPr>
              <w:spacing w:after="0" w:line="240" w:lineRule="auto"/>
              <w:ind w:left="38" w:righ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217 866,52 zł</w:t>
            </w:r>
          </w:p>
        </w:tc>
        <w:tc>
          <w:tcPr>
            <w:tcW w:w="226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24D66A" w14:textId="6FA8503A" w:rsidR="00FD7CF3" w:rsidRPr="0038042B" w:rsidRDefault="00FD7CF3" w:rsidP="00FD7CF3">
            <w:pPr>
              <w:spacing w:before="1" w:after="0" w:line="240" w:lineRule="auto"/>
              <w:ind w:left="141" w:right="1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</w:tr>
    </w:tbl>
    <w:p w14:paraId="76FCD028" w14:textId="6E4B0B89" w:rsidR="00674493" w:rsidRPr="0038042B" w:rsidRDefault="00674493">
      <w:pPr>
        <w:spacing w:before="1" w:after="0" w:line="240" w:lineRule="auto"/>
        <w:ind w:left="4733" w:right="761"/>
        <w:jc w:val="center"/>
        <w:rPr>
          <w:rFonts w:ascii="Calibri" w:eastAsia="Arial" w:hAnsi="Calibri" w:cs="Calibri"/>
        </w:rPr>
      </w:pPr>
    </w:p>
    <w:p w14:paraId="50068BFE" w14:textId="2635679E" w:rsidR="007878A8" w:rsidRPr="0038042B" w:rsidRDefault="007878A8">
      <w:pPr>
        <w:spacing w:before="1" w:after="0" w:line="240" w:lineRule="auto"/>
        <w:ind w:left="4733" w:right="761"/>
        <w:jc w:val="center"/>
        <w:rPr>
          <w:rFonts w:ascii="Calibri" w:eastAsia="Arial" w:hAnsi="Calibri" w:cs="Calibri"/>
        </w:rPr>
      </w:pPr>
    </w:p>
    <w:p w14:paraId="69D4D1CB" w14:textId="248137D5" w:rsidR="007878A8" w:rsidRPr="0038042B" w:rsidRDefault="007878A8">
      <w:pPr>
        <w:spacing w:before="1" w:after="0" w:line="240" w:lineRule="auto"/>
        <w:ind w:left="4733" w:right="761"/>
        <w:jc w:val="center"/>
        <w:rPr>
          <w:rFonts w:ascii="Calibri" w:eastAsia="Arial" w:hAnsi="Calibri" w:cs="Calibri"/>
        </w:rPr>
      </w:pPr>
    </w:p>
    <w:p w14:paraId="7967A7A4" w14:textId="77777777" w:rsidR="008407C6" w:rsidRDefault="008407C6" w:rsidP="00A9162C">
      <w:pPr>
        <w:spacing w:before="1" w:after="0" w:line="240" w:lineRule="auto"/>
        <w:ind w:left="5812"/>
        <w:jc w:val="center"/>
        <w:rPr>
          <w:rFonts w:ascii="Calibri" w:eastAsia="Arial" w:hAnsi="Calibri" w:cs="Calibri"/>
        </w:rPr>
      </w:pPr>
    </w:p>
    <w:p w14:paraId="7CE8D50E" w14:textId="77777777" w:rsidR="008407C6" w:rsidRDefault="008407C6" w:rsidP="00A9162C">
      <w:pPr>
        <w:spacing w:before="1" w:after="0" w:line="240" w:lineRule="auto"/>
        <w:ind w:left="5812"/>
        <w:jc w:val="center"/>
        <w:rPr>
          <w:rFonts w:ascii="Calibri" w:eastAsia="Arial" w:hAnsi="Calibri" w:cs="Calibri"/>
        </w:rPr>
      </w:pPr>
    </w:p>
    <w:sectPr w:rsidR="008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BC"/>
    <w:rsid w:val="00072D25"/>
    <w:rsid w:val="000A6D62"/>
    <w:rsid w:val="00155F15"/>
    <w:rsid w:val="0018309B"/>
    <w:rsid w:val="001B4053"/>
    <w:rsid w:val="001D3148"/>
    <w:rsid w:val="001F0A63"/>
    <w:rsid w:val="00325A1D"/>
    <w:rsid w:val="0038042B"/>
    <w:rsid w:val="003B0239"/>
    <w:rsid w:val="00414034"/>
    <w:rsid w:val="00417925"/>
    <w:rsid w:val="004274BC"/>
    <w:rsid w:val="00474FE0"/>
    <w:rsid w:val="004B54F8"/>
    <w:rsid w:val="004F341B"/>
    <w:rsid w:val="005414B0"/>
    <w:rsid w:val="0062528E"/>
    <w:rsid w:val="00662922"/>
    <w:rsid w:val="00674493"/>
    <w:rsid w:val="00772B77"/>
    <w:rsid w:val="007878A8"/>
    <w:rsid w:val="007B3CE3"/>
    <w:rsid w:val="007E35BF"/>
    <w:rsid w:val="008407C6"/>
    <w:rsid w:val="00856E21"/>
    <w:rsid w:val="008973CA"/>
    <w:rsid w:val="008F66DC"/>
    <w:rsid w:val="009F3BA1"/>
    <w:rsid w:val="00A9162C"/>
    <w:rsid w:val="00A969D3"/>
    <w:rsid w:val="00B83861"/>
    <w:rsid w:val="00B96F3A"/>
    <w:rsid w:val="00C06D6F"/>
    <w:rsid w:val="00C40E7B"/>
    <w:rsid w:val="00C45C37"/>
    <w:rsid w:val="00C76D76"/>
    <w:rsid w:val="00C858A9"/>
    <w:rsid w:val="00D6146A"/>
    <w:rsid w:val="00D72399"/>
    <w:rsid w:val="00E654F6"/>
    <w:rsid w:val="00EA483F"/>
    <w:rsid w:val="00EE4B77"/>
    <w:rsid w:val="00EE7AFA"/>
    <w:rsid w:val="00F16867"/>
    <w:rsid w:val="00FB50BC"/>
    <w:rsid w:val="00FD7CF3"/>
    <w:rsid w:val="00FE05F3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35AD"/>
  <w15:docId w15:val="{F10F4666-1087-40CA-9E42-B2CBC818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FD7CF3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FD7C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Maniak</dc:creator>
  <cp:lastModifiedBy>Karolina Sarkowicz</cp:lastModifiedBy>
  <cp:revision>5</cp:revision>
  <cp:lastPrinted>2023-07-28T07:49:00Z</cp:lastPrinted>
  <dcterms:created xsi:type="dcterms:W3CDTF">2023-08-22T12:40:00Z</dcterms:created>
  <dcterms:modified xsi:type="dcterms:W3CDTF">2023-08-22T12:52:00Z</dcterms:modified>
</cp:coreProperties>
</file>