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15646F" w:rsidP="00D6773D">
      <w:pPr>
        <w:pStyle w:val="Tytu"/>
        <w:widowControl w:val="0"/>
        <w:spacing w:before="120" w:after="120" w:line="360" w:lineRule="auto"/>
        <w:rPr>
          <w:rFonts w:ascii="Arial" w:hAnsi="Arial" w:cs="Arial"/>
          <w:u w:val="single"/>
        </w:rPr>
      </w:pPr>
      <w:r>
        <w:rPr>
          <w:rFonts w:ascii="Arial" w:hAnsi="Arial" w:cs="Arial"/>
          <w:u w:val="single"/>
          <w:lang w:val="pl-PL"/>
        </w:rPr>
        <w:t xml:space="preserve"> </w:t>
      </w:r>
      <w:r w:rsidR="003E36C8"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rsidR="007216C6" w:rsidRPr="00DB0596" w:rsidRDefault="004804A0" w:rsidP="00D6773D">
      <w:pPr>
        <w:spacing w:before="120" w:after="120"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54971" w:rsidRPr="00B54971">
        <w:rPr>
          <w:rFonts w:ascii="Arial" w:eastAsia="Times New Roman" w:hAnsi="Arial" w:cs="Arial"/>
          <w:b/>
          <w:color w:val="auto"/>
          <w:sz w:val="28"/>
          <w:szCs w:val="28"/>
        </w:rPr>
        <w:t>US</w:t>
      </w:r>
      <w:r w:rsidR="00B54971" w:rsidRPr="00B54971">
        <w:rPr>
          <w:rFonts w:ascii="Arial" w:eastAsia="Times New Roman" w:hAnsi="Arial" w:cs="Arial" w:hint="cs"/>
          <w:b/>
          <w:color w:val="auto"/>
          <w:sz w:val="28"/>
          <w:szCs w:val="28"/>
        </w:rPr>
        <w:t>Ł</w:t>
      </w:r>
      <w:r w:rsidR="00B54971">
        <w:rPr>
          <w:rFonts w:ascii="Arial" w:eastAsia="Times New Roman" w:hAnsi="Arial" w:cs="Arial"/>
          <w:b/>
          <w:color w:val="auto"/>
          <w:sz w:val="28"/>
          <w:szCs w:val="28"/>
        </w:rPr>
        <w:t>UGI</w:t>
      </w:r>
      <w:r w:rsidR="00B54971" w:rsidRPr="00B54971">
        <w:rPr>
          <w:rFonts w:ascii="Arial" w:eastAsia="Times New Roman" w:hAnsi="Arial" w:cs="Arial"/>
          <w:b/>
          <w:color w:val="auto"/>
          <w:sz w:val="28"/>
          <w:szCs w:val="28"/>
        </w:rPr>
        <w:t xml:space="preserve"> KONSERWACJI I NAPRAWY SYSTEM</w:t>
      </w:r>
      <w:r w:rsidR="00B54971" w:rsidRPr="00B54971">
        <w:rPr>
          <w:rFonts w:ascii="Arial" w:eastAsia="Times New Roman" w:hAnsi="Arial" w:cs="Arial" w:hint="cs"/>
          <w:b/>
          <w:color w:val="auto"/>
          <w:sz w:val="28"/>
          <w:szCs w:val="28"/>
        </w:rPr>
        <w:t>Ó</w:t>
      </w:r>
      <w:r w:rsidR="00B54971" w:rsidRPr="00B54971">
        <w:rPr>
          <w:rFonts w:ascii="Arial" w:eastAsia="Times New Roman" w:hAnsi="Arial" w:cs="Arial"/>
          <w:b/>
          <w:color w:val="auto"/>
          <w:sz w:val="28"/>
          <w:szCs w:val="28"/>
        </w:rPr>
        <w:t xml:space="preserve">W </w:t>
      </w:r>
      <w:r w:rsidR="00903107">
        <w:rPr>
          <w:rFonts w:ascii="Arial" w:eastAsia="Times New Roman" w:hAnsi="Arial" w:cs="Arial"/>
          <w:b/>
          <w:color w:val="auto"/>
          <w:sz w:val="28"/>
          <w:szCs w:val="28"/>
        </w:rPr>
        <w:t xml:space="preserve">POMPOWNI POŻAROWYCH I INSTALACJI PIANOWYCH W SKŁADZIE MAKSYMILIANOWO </w:t>
      </w:r>
      <w:r w:rsidR="00B54971">
        <w:rPr>
          <w:rFonts w:ascii="Arial" w:eastAsia="Times New Roman" w:hAnsi="Arial" w:cs="Arial"/>
          <w:b/>
          <w:color w:val="auto"/>
          <w:sz w:val="28"/>
          <w:szCs w:val="28"/>
        </w:rPr>
        <w:t>W LATACH 2021-2023</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Pr="00DB0596" w:rsidRDefault="00D6773D"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43787C">
        <w:rPr>
          <w:rFonts w:ascii="Arial" w:hAnsi="Arial" w:cs="Arial"/>
          <w:b/>
          <w:color w:val="000000"/>
          <w:lang w:val="pl-PL"/>
        </w:rPr>
        <w:t>57</w:t>
      </w:r>
      <w:r w:rsidR="007216C6" w:rsidRPr="00F95957">
        <w:rPr>
          <w:rFonts w:ascii="Arial" w:hAnsi="Arial" w:cs="Arial"/>
          <w:b/>
          <w:lang w:val="pl-PL"/>
        </w:rPr>
        <w:t>/ZP/U</w:t>
      </w:r>
      <w:r w:rsidR="006267B7" w:rsidRPr="00F95957">
        <w:rPr>
          <w:rFonts w:ascii="Arial" w:hAnsi="Arial" w:cs="Arial"/>
          <w:b/>
          <w:lang w:val="pl-PL"/>
        </w:rPr>
        <w:t>/</w:t>
      </w:r>
      <w:r w:rsidR="00B9740F">
        <w:rPr>
          <w:rFonts w:ascii="Arial" w:hAnsi="Arial" w:cs="Arial"/>
          <w:b/>
          <w:lang w:val="pl-PL"/>
        </w:rPr>
        <w:t>INFR</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F95957" w:rsidRPr="00903107" w:rsidRDefault="003E36C8" w:rsidP="00903107">
      <w:pPr>
        <w:spacing w:before="120" w:after="120"/>
        <w:jc w:val="both"/>
        <w:rPr>
          <w:rFonts w:ascii="Arial" w:hAnsi="Arial" w:cs="Arial"/>
          <w:szCs w:val="24"/>
        </w:rPr>
      </w:pPr>
      <w:r w:rsidRPr="00DB0596">
        <w:rPr>
          <w:rFonts w:ascii="Arial" w:hAnsi="Arial" w:cs="Arial"/>
          <w:szCs w:val="24"/>
        </w:rPr>
        <w:t>zaprasza do złożenia ofert w postępowaniu o udziel</w:t>
      </w:r>
      <w:r w:rsidR="00903107">
        <w:rPr>
          <w:rFonts w:ascii="Arial" w:hAnsi="Arial" w:cs="Arial"/>
          <w:szCs w:val="24"/>
        </w:rPr>
        <w:t xml:space="preserve">enie zamówienia publicznego na: </w:t>
      </w:r>
      <w:r w:rsidR="00903107" w:rsidRPr="00903107">
        <w:rPr>
          <w:rFonts w:ascii="Arial" w:eastAsia="Times New Roman" w:hAnsi="Arial" w:cs="Arial"/>
          <w:b/>
          <w:color w:val="auto"/>
          <w:szCs w:val="24"/>
        </w:rPr>
        <w:t>US</w:t>
      </w:r>
      <w:r w:rsidR="00903107" w:rsidRPr="00903107">
        <w:rPr>
          <w:rFonts w:ascii="Arial" w:eastAsia="Times New Roman" w:hAnsi="Arial" w:cs="Arial" w:hint="cs"/>
          <w:b/>
          <w:color w:val="auto"/>
          <w:szCs w:val="24"/>
        </w:rPr>
        <w:t>Ł</w:t>
      </w:r>
      <w:r w:rsidR="00903107" w:rsidRPr="00903107">
        <w:rPr>
          <w:rFonts w:ascii="Arial" w:eastAsia="Times New Roman" w:hAnsi="Arial" w:cs="Arial"/>
          <w:b/>
          <w:color w:val="auto"/>
          <w:szCs w:val="24"/>
        </w:rPr>
        <w:t>UGI KONSERWACJI I NAPRAWY SYSTEM</w:t>
      </w:r>
      <w:r w:rsidR="00903107" w:rsidRPr="00903107">
        <w:rPr>
          <w:rFonts w:ascii="Arial" w:eastAsia="Times New Roman" w:hAnsi="Arial" w:cs="Arial" w:hint="cs"/>
          <w:b/>
          <w:color w:val="auto"/>
          <w:szCs w:val="24"/>
        </w:rPr>
        <w:t>Ó</w:t>
      </w:r>
      <w:r w:rsidR="00903107" w:rsidRPr="00903107">
        <w:rPr>
          <w:rFonts w:ascii="Arial" w:eastAsia="Times New Roman" w:hAnsi="Arial" w:cs="Arial"/>
          <w:b/>
          <w:color w:val="auto"/>
          <w:szCs w:val="24"/>
        </w:rPr>
        <w:t>W POMPOWNI PO</w:t>
      </w:r>
      <w:r w:rsidR="00903107" w:rsidRPr="00903107">
        <w:rPr>
          <w:rFonts w:ascii="Arial" w:eastAsia="Times New Roman" w:hAnsi="Arial" w:cs="Arial" w:hint="cs"/>
          <w:b/>
          <w:color w:val="auto"/>
          <w:szCs w:val="24"/>
        </w:rPr>
        <w:t>Ż</w:t>
      </w:r>
      <w:r w:rsidR="00903107" w:rsidRPr="00903107">
        <w:rPr>
          <w:rFonts w:ascii="Arial" w:eastAsia="Times New Roman" w:hAnsi="Arial" w:cs="Arial"/>
          <w:b/>
          <w:color w:val="auto"/>
          <w:szCs w:val="24"/>
        </w:rPr>
        <w:t>AROWYCH I INSTALACJI PIANOWYCH W SK</w:t>
      </w:r>
      <w:r w:rsidR="00903107" w:rsidRPr="00903107">
        <w:rPr>
          <w:rFonts w:ascii="Arial" w:eastAsia="Times New Roman" w:hAnsi="Arial" w:cs="Arial" w:hint="cs"/>
          <w:b/>
          <w:color w:val="auto"/>
          <w:szCs w:val="24"/>
        </w:rPr>
        <w:t>Ł</w:t>
      </w:r>
      <w:r w:rsidR="00903107" w:rsidRPr="00903107">
        <w:rPr>
          <w:rFonts w:ascii="Arial" w:eastAsia="Times New Roman" w:hAnsi="Arial" w:cs="Arial"/>
          <w:b/>
          <w:color w:val="auto"/>
          <w:szCs w:val="24"/>
        </w:rPr>
        <w:t>ADZIE MAKSYMILIANOWO W LATACH 2021-2023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586E57">
        <w:rPr>
          <w:rFonts w:ascii="Arial" w:hAnsi="Arial" w:cs="Arial"/>
          <w:bCs/>
          <w:color w:val="auto"/>
          <w:szCs w:val="24"/>
        </w:rPr>
        <w:t xml:space="preserve">lonej </w:t>
      </w:r>
      <w:r w:rsidR="00DB0596" w:rsidRPr="00DB0596">
        <w:rPr>
          <w:rFonts w:ascii="Arial" w:hAnsi="Arial" w:cs="Arial"/>
          <w:bCs/>
          <w:color w:val="auto"/>
          <w:szCs w:val="24"/>
        </w:rP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903107" w:rsidRDefault="00903107" w:rsidP="00903107">
      <w:pPr>
        <w:pStyle w:val="Bezodstpw"/>
        <w:numPr>
          <w:ilvl w:val="0"/>
          <w:numId w:val="34"/>
        </w:numPr>
        <w:spacing w:before="120" w:after="120"/>
        <w:ind w:left="284" w:hanging="284"/>
        <w:jc w:val="both"/>
        <w:rPr>
          <w:rFonts w:ascii="Arial" w:hAnsi="Arial" w:cs="Arial"/>
        </w:rPr>
      </w:pPr>
      <w:r w:rsidRPr="00D6773D">
        <w:rPr>
          <w:rFonts w:ascii="Arial" w:hAnsi="Arial" w:cs="Arial"/>
        </w:rPr>
        <w:t>G</w:t>
      </w:r>
      <w:r w:rsidRPr="00D6773D">
        <w:rPr>
          <w:rFonts w:ascii="Arial" w:hAnsi="Arial" w:cs="Arial" w:hint="cs"/>
        </w:rPr>
        <w:t>łó</w:t>
      </w:r>
      <w:r w:rsidRPr="00D6773D">
        <w:rPr>
          <w:rFonts w:ascii="Arial" w:hAnsi="Arial" w:cs="Arial"/>
        </w:rPr>
        <w:t>wny przedmiot zam</w:t>
      </w:r>
      <w:r w:rsidRPr="00D6773D">
        <w:rPr>
          <w:rFonts w:ascii="Arial" w:hAnsi="Arial" w:cs="Arial" w:hint="cs"/>
        </w:rPr>
        <w:t>ó</w:t>
      </w:r>
      <w:r w:rsidRPr="00D6773D">
        <w:rPr>
          <w:rFonts w:ascii="Arial" w:hAnsi="Arial" w:cs="Arial"/>
        </w:rPr>
        <w:t xml:space="preserve">wienia </w:t>
      </w:r>
      <w:r w:rsidRPr="006D35EC">
        <w:rPr>
          <w:rFonts w:ascii="Arial" w:hAnsi="Arial" w:cs="Arial"/>
        </w:rPr>
        <w:t xml:space="preserve">CPV </w:t>
      </w:r>
      <w:r w:rsidRPr="006D35EC">
        <w:rPr>
          <w:rFonts w:ascii="Arial" w:hAnsi="Arial" w:cs="Arial" w:hint="cs"/>
        </w:rPr>
        <w:t>–</w:t>
      </w:r>
      <w:r>
        <w:rPr>
          <w:rFonts w:ascii="Arial" w:hAnsi="Arial" w:cs="Arial"/>
        </w:rPr>
        <w:t xml:space="preserve"> 50700000-2 (u</w:t>
      </w:r>
      <w:r w:rsidRPr="006D35EC">
        <w:rPr>
          <w:rFonts w:ascii="Arial" w:hAnsi="Arial" w:cs="Arial"/>
        </w:rPr>
        <w:t>s</w:t>
      </w:r>
      <w:r w:rsidRPr="006D35EC">
        <w:rPr>
          <w:rFonts w:ascii="Arial" w:hAnsi="Arial" w:cs="Arial" w:hint="cs"/>
        </w:rPr>
        <w:t>ł</w:t>
      </w:r>
      <w:r w:rsidRPr="006D35EC">
        <w:rPr>
          <w:rFonts w:ascii="Arial" w:hAnsi="Arial" w:cs="Arial"/>
        </w:rPr>
        <w:t xml:space="preserve">ugi w zakresie napraw </w:t>
      </w:r>
      <w:r>
        <w:rPr>
          <w:rFonts w:ascii="Arial" w:hAnsi="Arial" w:cs="Arial"/>
        </w:rPr>
        <w:br/>
      </w:r>
      <w:r w:rsidRPr="006D35EC">
        <w:rPr>
          <w:rFonts w:ascii="Arial" w:hAnsi="Arial" w:cs="Arial"/>
        </w:rPr>
        <w:t>i konserwacji instalacji budynkowych).</w:t>
      </w:r>
    </w:p>
    <w:p w:rsidR="00873C24" w:rsidRPr="00873C24" w:rsidRDefault="00E03E08" w:rsidP="00873C24">
      <w:pPr>
        <w:pStyle w:val="Bezodstpw"/>
        <w:numPr>
          <w:ilvl w:val="0"/>
          <w:numId w:val="34"/>
        </w:numPr>
        <w:spacing w:before="120" w:after="120"/>
        <w:ind w:left="284" w:hanging="284"/>
        <w:jc w:val="both"/>
        <w:rPr>
          <w:rFonts w:ascii="Arial" w:hAnsi="Arial" w:cs="Arial"/>
          <w:b/>
          <w:color w:val="FF0000"/>
        </w:rPr>
      </w:pPr>
      <w:r w:rsidRPr="00873C24">
        <w:rPr>
          <w:rFonts w:ascii="Arial" w:hAnsi="Arial" w:cs="Arial"/>
          <w:bCs/>
          <w:iCs/>
        </w:rPr>
        <w:t xml:space="preserve">Przedmiotem umowy jest </w:t>
      </w:r>
      <w:r w:rsidR="00873C24" w:rsidRPr="00873C24">
        <w:rPr>
          <w:rFonts w:ascii="Arial" w:hAnsi="Arial" w:cs="Arial"/>
          <w:bCs/>
          <w:iCs/>
        </w:rPr>
        <w:t xml:space="preserve">wykonanie </w:t>
      </w:r>
      <w:r w:rsidR="00873C24" w:rsidRPr="0015606B">
        <w:rPr>
          <w:rFonts w:ascii="Arial" w:hAnsi="Arial" w:cs="Arial"/>
          <w:bCs/>
          <w:iCs/>
        </w:rPr>
        <w:t xml:space="preserve">na rzecz Zamawiającego okresowych usług przeglądu stanu technicznego, konserwacji i napraw niezbędnych </w:t>
      </w:r>
      <w:r w:rsidR="00873C24" w:rsidRPr="0015606B">
        <w:rPr>
          <w:rFonts w:ascii="Arial" w:hAnsi="Arial" w:cs="Arial"/>
          <w:bCs/>
          <w:iCs/>
        </w:rPr>
        <w:br/>
        <w:t>do przywrócenia prawidłowego funkcjonowania urządzeń i instalacji</w:t>
      </w:r>
      <w:r w:rsidR="00873C24" w:rsidRPr="0015606B">
        <w:rPr>
          <w:rFonts w:ascii="Arial" w:hAnsi="Arial" w:cs="Arial"/>
        </w:rPr>
        <w:t xml:space="preserve"> ppoż</w:t>
      </w:r>
      <w:r w:rsidR="00873C24">
        <w:rPr>
          <w:rFonts w:ascii="Arial" w:hAnsi="Arial" w:cs="Arial"/>
        </w:rPr>
        <w:t>.</w:t>
      </w:r>
      <w:r w:rsidR="00873C24" w:rsidRPr="0015606B">
        <w:rPr>
          <w:rFonts w:ascii="Arial" w:hAnsi="Arial" w:cs="Arial"/>
        </w:rPr>
        <w:t xml:space="preserve"> </w:t>
      </w:r>
      <w:r w:rsidR="00873C24" w:rsidRPr="0015606B">
        <w:rPr>
          <w:rFonts w:ascii="Arial" w:hAnsi="Arial" w:cs="Arial"/>
          <w:bCs/>
          <w:iCs/>
        </w:rPr>
        <w:t xml:space="preserve">wyszczególnionych w </w:t>
      </w:r>
      <w:r w:rsidR="00873C24" w:rsidRPr="00873C24">
        <w:rPr>
          <w:rFonts w:ascii="Arial" w:hAnsi="Arial" w:cs="Arial"/>
          <w:bCs/>
          <w:iCs/>
        </w:rPr>
        <w:t>załączniku nr 2 do SIWZ:</w:t>
      </w:r>
      <w:r w:rsidR="00873C24" w:rsidRPr="0015606B">
        <w:rPr>
          <w:rFonts w:ascii="Arial" w:hAnsi="Arial" w:cs="Arial"/>
          <w:bCs/>
          <w:iCs/>
        </w:rPr>
        <w:t xml:space="preserve"> „Wykaz urządzeń wchodzących </w:t>
      </w:r>
      <w:r w:rsidR="00873C24" w:rsidRPr="0015606B">
        <w:rPr>
          <w:rFonts w:ascii="Arial" w:hAnsi="Arial" w:cs="Arial"/>
          <w:bCs/>
          <w:iCs/>
        </w:rPr>
        <w:br/>
        <w:t>w skład konserwowanych systemów 11 WOG ”, znajdujących się w budynkach administrowanych przez 11. Wojskowy Oddział Gospodarczy</w:t>
      </w:r>
      <w:r w:rsidR="00873C24" w:rsidRPr="0015606B">
        <w:rPr>
          <w:rFonts w:ascii="Arial" w:hAnsi="Arial" w:cs="Arial"/>
        </w:rPr>
        <w:t xml:space="preserve">. W ramach umowy przewiduje się również wykonanie czynności związanych z wyłączeniem </w:t>
      </w:r>
      <w:r w:rsidR="00873C24" w:rsidRPr="0015606B">
        <w:rPr>
          <w:rFonts w:ascii="Arial" w:hAnsi="Arial" w:cs="Arial"/>
        </w:rPr>
        <w:lastRenderedPageBreak/>
        <w:t>fragmentu systemu oraz</w:t>
      </w:r>
      <w:r w:rsidR="00873C24">
        <w:rPr>
          <w:rFonts w:ascii="Arial" w:hAnsi="Arial" w:cs="Arial"/>
        </w:rPr>
        <w:t xml:space="preserve"> ponownym włączeniem w związku </w:t>
      </w:r>
      <w:r w:rsidR="00873C24" w:rsidRPr="0015606B">
        <w:rPr>
          <w:rFonts w:ascii="Arial" w:hAnsi="Arial" w:cs="Arial"/>
        </w:rPr>
        <w:t>z prowadzeniem prac remontowych budynku.</w:t>
      </w:r>
    </w:p>
    <w:p w:rsidR="00873C24" w:rsidRPr="00873C24" w:rsidRDefault="00873C24" w:rsidP="00873C24">
      <w:pPr>
        <w:pStyle w:val="Bezodstpw"/>
        <w:numPr>
          <w:ilvl w:val="0"/>
          <w:numId w:val="34"/>
        </w:numPr>
        <w:spacing w:before="120" w:after="120"/>
        <w:ind w:left="284" w:hanging="284"/>
        <w:jc w:val="both"/>
        <w:rPr>
          <w:rFonts w:ascii="Arial" w:hAnsi="Arial" w:cs="Arial"/>
          <w:b/>
          <w:color w:val="FF0000"/>
        </w:rPr>
      </w:pPr>
      <w:r w:rsidRPr="00873C24">
        <w:rPr>
          <w:rFonts w:ascii="Arial" w:eastAsia="HG Mincho Light J" w:hAnsi="Arial" w:cs="Arial"/>
          <w:color w:val="000000"/>
        </w:rPr>
        <w:t xml:space="preserve">W ramach wykonywanej konserwacji muszą być wykonywane wszystkie czynności zapewniające utrzymanie systemów i urządzeń w pełnej gotowości </w:t>
      </w:r>
      <w:r w:rsidRPr="00873C24">
        <w:rPr>
          <w:rFonts w:ascii="Arial" w:eastAsia="HG Mincho Light J" w:hAnsi="Arial" w:cs="Arial"/>
          <w:color w:val="000000"/>
        </w:rPr>
        <w:br/>
        <w:t xml:space="preserve">do pracy oraz zapewnienie warunków ich użytkowania określonych w przepisach technicznych poprzez naprawę (wymianę) urządzeń, naprawę systemu, usunięcie niesprawności systemu, urządzeń i sprzętu, a także czyszczenie, smarowania, regulowanie oraz dostrajanie parametrów elektrycznych itd.  </w:t>
      </w:r>
    </w:p>
    <w:p w:rsidR="00E03E08" w:rsidRPr="00E03E08" w:rsidRDefault="00E03E08" w:rsidP="007E1557">
      <w:pPr>
        <w:pStyle w:val="Bezodstpw"/>
        <w:numPr>
          <w:ilvl w:val="0"/>
          <w:numId w:val="34"/>
        </w:numPr>
        <w:spacing w:before="120" w:after="120"/>
        <w:ind w:left="284" w:hanging="284"/>
        <w:jc w:val="both"/>
        <w:rPr>
          <w:rFonts w:ascii="Arial" w:hAnsi="Arial" w:cs="Arial"/>
          <w:b/>
        </w:rPr>
      </w:pPr>
      <w:r w:rsidRPr="00E03E08">
        <w:rPr>
          <w:rFonts w:ascii="Arial" w:hAnsi="Arial" w:cs="Arial"/>
        </w:rPr>
        <w:t xml:space="preserve">Konserwacja urządzeń i systemów stanowiących przedmiot umowy </w:t>
      </w:r>
      <w:r w:rsidRPr="00E03E08">
        <w:rPr>
          <w:rFonts w:ascii="Arial" w:hAnsi="Arial" w:cs="Arial"/>
        </w:rPr>
        <w:br/>
        <w:t>ma zagwarantować całodobową pełną i niezawodną sygnalizację oraz utrzymać systemy w stałej sprawności eksploatacyjnej.</w:t>
      </w:r>
    </w:p>
    <w:p w:rsidR="00E03E08" w:rsidRPr="00E03E08" w:rsidRDefault="00E03E08" w:rsidP="007E1557">
      <w:pPr>
        <w:pStyle w:val="Bezodstpw"/>
        <w:numPr>
          <w:ilvl w:val="0"/>
          <w:numId w:val="34"/>
        </w:numPr>
        <w:spacing w:before="120" w:after="120"/>
        <w:ind w:left="284" w:hanging="284"/>
        <w:jc w:val="both"/>
        <w:rPr>
          <w:rFonts w:ascii="Arial" w:hAnsi="Arial" w:cs="Arial"/>
          <w:b/>
        </w:rPr>
      </w:pPr>
      <w:r w:rsidRPr="00E03E08">
        <w:rPr>
          <w:rFonts w:ascii="Arial" w:hAnsi="Arial" w:cs="Arial"/>
        </w:rPr>
        <w:t xml:space="preserve">Usługi konserwacji i naprawy realizowane będą zgodnie z aktualnym poziomem wiedzy technicznej, zasadami profesjonalizmu zawodowego, opisem przedmiotu zamówienia </w:t>
      </w:r>
      <w:r>
        <w:rPr>
          <w:rFonts w:ascii="Arial" w:hAnsi="Arial" w:cs="Arial"/>
        </w:rPr>
        <w:t xml:space="preserve">(załącznik nr 1 do SIWZ) oraz wytycznymi zawartymi </w:t>
      </w:r>
      <w:r w:rsidRPr="00E03E08">
        <w:rPr>
          <w:rFonts w:ascii="Arial" w:hAnsi="Arial" w:cs="Arial"/>
        </w:rPr>
        <w:t>w instrukcjach producentów.</w:t>
      </w:r>
      <w:r w:rsidRPr="00E03E08">
        <w:rPr>
          <w:rFonts w:ascii="Arial" w:eastAsia="HG Mincho Light J" w:hAnsi="Arial" w:cs="Arial"/>
          <w:b/>
          <w:color w:val="000000"/>
        </w:rPr>
        <w:t xml:space="preserve"> </w:t>
      </w:r>
    </w:p>
    <w:p w:rsidR="00873C24" w:rsidRDefault="003449CF" w:rsidP="00873C24">
      <w:pPr>
        <w:numPr>
          <w:ilvl w:val="0"/>
          <w:numId w:val="34"/>
        </w:numPr>
        <w:spacing w:before="120" w:after="120"/>
        <w:ind w:left="284" w:hanging="284"/>
        <w:jc w:val="both"/>
        <w:rPr>
          <w:rFonts w:ascii="Arial" w:hAnsi="Arial" w:cs="Arial"/>
          <w:color w:val="auto"/>
          <w:szCs w:val="24"/>
        </w:rPr>
      </w:pPr>
      <w:r w:rsidRPr="00EC4038">
        <w:rPr>
          <w:rFonts w:ascii="Arial" w:hAnsi="Arial" w:cs="Arial"/>
          <w:b/>
          <w:color w:val="auto"/>
          <w:szCs w:val="24"/>
        </w:rPr>
        <w:t>Zamawiaj</w:t>
      </w:r>
      <w:r w:rsidRPr="00EC4038">
        <w:rPr>
          <w:rFonts w:ascii="Arial" w:hAnsi="Arial" w:cs="Arial" w:hint="cs"/>
          <w:b/>
          <w:color w:val="auto"/>
          <w:szCs w:val="24"/>
        </w:rPr>
        <w:t>ą</w:t>
      </w:r>
      <w:r w:rsidRPr="00EC4038">
        <w:rPr>
          <w:rFonts w:ascii="Arial" w:hAnsi="Arial" w:cs="Arial"/>
          <w:b/>
          <w:color w:val="auto"/>
          <w:szCs w:val="24"/>
        </w:rPr>
        <w:t>cy zastrzega sobie mo</w:t>
      </w:r>
      <w:r w:rsidRPr="00EC4038">
        <w:rPr>
          <w:rFonts w:ascii="Arial" w:hAnsi="Arial" w:cs="Arial" w:hint="cs"/>
          <w:b/>
          <w:color w:val="auto"/>
          <w:szCs w:val="24"/>
        </w:rPr>
        <w:t>ż</w:t>
      </w:r>
      <w:r w:rsidRPr="00EC4038">
        <w:rPr>
          <w:rFonts w:ascii="Arial" w:hAnsi="Arial" w:cs="Arial"/>
          <w:b/>
          <w:color w:val="auto"/>
          <w:szCs w:val="24"/>
        </w:rPr>
        <w:t>liwo</w:t>
      </w:r>
      <w:r w:rsidRPr="00EC4038">
        <w:rPr>
          <w:rFonts w:ascii="Arial" w:hAnsi="Arial" w:cs="Arial" w:hint="cs"/>
          <w:b/>
          <w:color w:val="auto"/>
          <w:szCs w:val="24"/>
        </w:rPr>
        <w:t>ść</w:t>
      </w:r>
      <w:r w:rsidRPr="00EC4038">
        <w:rPr>
          <w:rFonts w:ascii="Arial" w:hAnsi="Arial" w:cs="Arial"/>
          <w:b/>
          <w:color w:val="auto"/>
          <w:szCs w:val="24"/>
        </w:rPr>
        <w:t xml:space="preserve"> skorzystania z </w:t>
      </w:r>
      <w:r w:rsidR="00C8290A" w:rsidRPr="00EC4038">
        <w:rPr>
          <w:rFonts w:ascii="Arial" w:hAnsi="Arial" w:cs="Arial"/>
          <w:b/>
          <w:color w:val="auto"/>
          <w:szCs w:val="24"/>
        </w:rPr>
        <w:t>PRAWA OPCJI</w:t>
      </w:r>
      <w:r w:rsidR="00C8290A" w:rsidRPr="003449CF">
        <w:rPr>
          <w:rFonts w:ascii="Arial" w:hAnsi="Arial" w:cs="Arial"/>
          <w:color w:val="auto"/>
          <w:szCs w:val="24"/>
        </w:rPr>
        <w:t xml:space="preserve"> </w:t>
      </w:r>
      <w:r w:rsidRPr="003449CF">
        <w:rPr>
          <w:rFonts w:ascii="Arial" w:hAnsi="Arial" w:cs="Arial"/>
          <w:color w:val="auto"/>
          <w:szCs w:val="24"/>
        </w:rPr>
        <w:t>okre</w:t>
      </w:r>
      <w:r w:rsidRPr="003449CF">
        <w:rPr>
          <w:rFonts w:ascii="Arial" w:hAnsi="Arial" w:cs="Arial" w:hint="cs"/>
          <w:color w:val="auto"/>
          <w:szCs w:val="24"/>
        </w:rPr>
        <w:t>ś</w:t>
      </w:r>
      <w:r w:rsidRPr="003449CF">
        <w:rPr>
          <w:rFonts w:ascii="Arial" w:hAnsi="Arial" w:cs="Arial"/>
          <w:color w:val="auto"/>
          <w:szCs w:val="24"/>
        </w:rPr>
        <w:t>lonego w art. 34 ust. 5 ustawy z dnia 29 stycznia 2004 r. Prawo zam</w:t>
      </w:r>
      <w:r w:rsidRPr="003449CF">
        <w:rPr>
          <w:rFonts w:ascii="Arial" w:hAnsi="Arial" w:cs="Arial" w:hint="cs"/>
          <w:color w:val="auto"/>
          <w:szCs w:val="24"/>
        </w:rPr>
        <w:t>ó</w:t>
      </w:r>
      <w:r w:rsidRPr="003449CF">
        <w:rPr>
          <w:rFonts w:ascii="Arial" w:hAnsi="Arial" w:cs="Arial"/>
          <w:color w:val="auto"/>
          <w:szCs w:val="24"/>
        </w:rPr>
        <w:t>wie</w:t>
      </w:r>
      <w:r w:rsidRPr="003449CF">
        <w:rPr>
          <w:rFonts w:ascii="Arial" w:hAnsi="Arial" w:cs="Arial" w:hint="cs"/>
          <w:color w:val="auto"/>
          <w:szCs w:val="24"/>
        </w:rPr>
        <w:t>ń</w:t>
      </w:r>
      <w:r w:rsidRPr="003449CF">
        <w:rPr>
          <w:rFonts w:ascii="Arial" w:hAnsi="Arial" w:cs="Arial"/>
          <w:color w:val="auto"/>
          <w:szCs w:val="24"/>
        </w:rPr>
        <w:t xml:space="preserve"> publicznych (tekst jedn. Dz. U. z 2018 r. poz. 1986). Realizacja prawa opcji polega</w:t>
      </w:r>
      <w:r w:rsidRPr="003449CF">
        <w:rPr>
          <w:rFonts w:ascii="Arial" w:hAnsi="Arial" w:cs="Arial" w:hint="cs"/>
          <w:color w:val="auto"/>
          <w:szCs w:val="24"/>
        </w:rPr>
        <w:t>ć</w:t>
      </w:r>
      <w:r w:rsidRPr="003449CF">
        <w:rPr>
          <w:rFonts w:ascii="Arial" w:hAnsi="Arial" w:cs="Arial"/>
          <w:color w:val="auto"/>
          <w:szCs w:val="24"/>
        </w:rPr>
        <w:t xml:space="preserve"> b</w:t>
      </w:r>
      <w:r w:rsidRPr="003449CF">
        <w:rPr>
          <w:rFonts w:ascii="Arial" w:hAnsi="Arial" w:cs="Arial" w:hint="cs"/>
          <w:color w:val="auto"/>
          <w:szCs w:val="24"/>
        </w:rPr>
        <w:t>ę</w:t>
      </w:r>
      <w:r w:rsidRPr="003449CF">
        <w:rPr>
          <w:rFonts w:ascii="Arial" w:hAnsi="Arial" w:cs="Arial"/>
          <w:color w:val="auto"/>
          <w:szCs w:val="24"/>
        </w:rPr>
        <w:t xml:space="preserve">dzie  na </w:t>
      </w:r>
      <w:r w:rsidRPr="00EC4038">
        <w:rPr>
          <w:rFonts w:ascii="Arial" w:hAnsi="Arial" w:cs="Arial"/>
          <w:b/>
          <w:color w:val="auto"/>
          <w:szCs w:val="24"/>
        </w:rPr>
        <w:t>zwi</w:t>
      </w:r>
      <w:r w:rsidRPr="00EC4038">
        <w:rPr>
          <w:rFonts w:ascii="Arial" w:hAnsi="Arial" w:cs="Arial" w:hint="cs"/>
          <w:b/>
          <w:color w:val="auto"/>
          <w:szCs w:val="24"/>
        </w:rPr>
        <w:t>ę</w:t>
      </w:r>
      <w:r w:rsidR="00903107">
        <w:rPr>
          <w:rFonts w:ascii="Arial" w:hAnsi="Arial" w:cs="Arial"/>
          <w:b/>
          <w:color w:val="auto"/>
          <w:szCs w:val="24"/>
        </w:rPr>
        <w:t>kszeniu do 2</w:t>
      </w:r>
      <w:r w:rsidRPr="00EC4038">
        <w:rPr>
          <w:rFonts w:ascii="Arial" w:hAnsi="Arial" w:cs="Arial"/>
          <w:b/>
          <w:color w:val="auto"/>
          <w:szCs w:val="24"/>
        </w:rPr>
        <w:t>0%</w:t>
      </w:r>
      <w:r w:rsidRPr="003449CF">
        <w:rPr>
          <w:rFonts w:ascii="Arial" w:hAnsi="Arial" w:cs="Arial"/>
          <w:color w:val="auto"/>
          <w:szCs w:val="24"/>
        </w:rPr>
        <w:t xml:space="preserve"> warto</w:t>
      </w:r>
      <w:r w:rsidRPr="003449CF">
        <w:rPr>
          <w:rFonts w:ascii="Arial" w:hAnsi="Arial" w:cs="Arial" w:hint="cs"/>
          <w:color w:val="auto"/>
          <w:szCs w:val="24"/>
        </w:rPr>
        <w:t>ś</w:t>
      </w:r>
      <w:r w:rsidRPr="003449CF">
        <w:rPr>
          <w:rFonts w:ascii="Arial" w:hAnsi="Arial" w:cs="Arial"/>
          <w:color w:val="auto"/>
          <w:szCs w:val="24"/>
        </w:rPr>
        <w:t>ci zam</w:t>
      </w:r>
      <w:r w:rsidRPr="003449CF">
        <w:rPr>
          <w:rFonts w:ascii="Arial" w:hAnsi="Arial" w:cs="Arial" w:hint="cs"/>
          <w:color w:val="auto"/>
          <w:szCs w:val="24"/>
        </w:rPr>
        <w:t>ó</w:t>
      </w:r>
      <w:r w:rsidRPr="003449CF">
        <w:rPr>
          <w:rFonts w:ascii="Arial" w:hAnsi="Arial" w:cs="Arial"/>
          <w:color w:val="auto"/>
          <w:szCs w:val="24"/>
        </w:rPr>
        <w:t>wienia podstawowego, w sytuacji wyczerpania kwoty, przeznaczonej na realizacj</w:t>
      </w:r>
      <w:r w:rsidRPr="003449CF">
        <w:rPr>
          <w:rFonts w:ascii="Arial" w:hAnsi="Arial" w:cs="Arial" w:hint="cs"/>
          <w:color w:val="auto"/>
          <w:szCs w:val="24"/>
        </w:rPr>
        <w:t>ę</w:t>
      </w:r>
      <w:r w:rsidRPr="003449CF">
        <w:rPr>
          <w:rFonts w:ascii="Arial" w:hAnsi="Arial" w:cs="Arial"/>
          <w:color w:val="auto"/>
          <w:szCs w:val="24"/>
        </w:rPr>
        <w:t xml:space="preserve"> zam</w:t>
      </w:r>
      <w:r w:rsidRPr="003449CF">
        <w:rPr>
          <w:rFonts w:ascii="Arial" w:hAnsi="Arial" w:cs="Arial" w:hint="cs"/>
          <w:color w:val="auto"/>
          <w:szCs w:val="24"/>
        </w:rPr>
        <w:t>ó</w:t>
      </w:r>
      <w:r w:rsidR="00B940C1">
        <w:rPr>
          <w:rFonts w:ascii="Arial" w:hAnsi="Arial" w:cs="Arial"/>
          <w:color w:val="auto"/>
          <w:szCs w:val="24"/>
        </w:rPr>
        <w:t>wienia podstawowego.</w:t>
      </w:r>
    </w:p>
    <w:p w:rsidR="005D2063" w:rsidRPr="00873C24" w:rsidRDefault="00873C24" w:rsidP="00873C24">
      <w:pPr>
        <w:numPr>
          <w:ilvl w:val="0"/>
          <w:numId w:val="34"/>
        </w:numPr>
        <w:spacing w:before="120" w:after="120"/>
        <w:ind w:left="284" w:hanging="284"/>
        <w:jc w:val="both"/>
        <w:rPr>
          <w:rFonts w:ascii="Arial" w:hAnsi="Arial" w:cs="Arial"/>
          <w:color w:val="auto"/>
          <w:szCs w:val="24"/>
        </w:rPr>
      </w:pPr>
      <w:r w:rsidRPr="00873C24">
        <w:rPr>
          <w:rFonts w:ascii="Arial" w:hAnsi="Arial" w:cs="Arial"/>
          <w:b/>
          <w:color w:val="auto"/>
          <w:szCs w:val="24"/>
        </w:rPr>
        <w:t xml:space="preserve">Wykonawca wykonujący przedmiot zamówienia musi posiadać </w:t>
      </w:r>
      <w:r>
        <w:rPr>
          <w:rFonts w:ascii="Arial" w:hAnsi="Arial" w:cs="Arial"/>
          <w:b/>
          <w:color w:val="auto"/>
          <w:szCs w:val="24"/>
        </w:rPr>
        <w:t>legalne</w:t>
      </w:r>
      <w:r w:rsidRPr="00873C24">
        <w:rPr>
          <w:rFonts w:ascii="Arial" w:hAnsi="Arial" w:cs="Arial"/>
          <w:b/>
          <w:color w:val="auto"/>
          <w:szCs w:val="24"/>
        </w:rPr>
        <w:t xml:space="preserve"> oprogramowani</w:t>
      </w:r>
      <w:r>
        <w:rPr>
          <w:rFonts w:ascii="Arial" w:hAnsi="Arial" w:cs="Arial"/>
          <w:b/>
          <w:color w:val="auto"/>
          <w:szCs w:val="24"/>
        </w:rPr>
        <w:t>e</w:t>
      </w:r>
      <w:r w:rsidRPr="00873C24">
        <w:rPr>
          <w:rFonts w:ascii="Arial" w:hAnsi="Arial" w:cs="Arial"/>
          <w:b/>
          <w:color w:val="auto"/>
          <w:szCs w:val="24"/>
        </w:rPr>
        <w:t>, kod</w:t>
      </w:r>
      <w:r w:rsidRPr="00873C24">
        <w:rPr>
          <w:rFonts w:ascii="Arial" w:hAnsi="Arial" w:cs="Arial" w:hint="cs"/>
          <w:b/>
          <w:color w:val="auto"/>
          <w:szCs w:val="24"/>
        </w:rPr>
        <w:t>ó</w:t>
      </w:r>
      <w:r w:rsidRPr="00873C24">
        <w:rPr>
          <w:rFonts w:ascii="Arial" w:hAnsi="Arial" w:cs="Arial"/>
          <w:b/>
          <w:color w:val="auto"/>
          <w:szCs w:val="24"/>
        </w:rPr>
        <w:t>w dost</w:t>
      </w:r>
      <w:r w:rsidRPr="00873C24">
        <w:rPr>
          <w:rFonts w:ascii="Arial" w:hAnsi="Arial" w:cs="Arial" w:hint="cs"/>
          <w:b/>
          <w:color w:val="auto"/>
          <w:szCs w:val="24"/>
        </w:rPr>
        <w:t>ę</w:t>
      </w:r>
      <w:r w:rsidRPr="00873C24">
        <w:rPr>
          <w:rFonts w:ascii="Arial" w:hAnsi="Arial" w:cs="Arial"/>
          <w:b/>
          <w:color w:val="auto"/>
          <w:szCs w:val="24"/>
        </w:rPr>
        <w:t>pu do centrali ppo</w:t>
      </w:r>
      <w:r w:rsidRPr="00873C24">
        <w:rPr>
          <w:rFonts w:ascii="Arial" w:hAnsi="Arial" w:cs="Arial" w:hint="cs"/>
          <w:b/>
          <w:color w:val="auto"/>
          <w:szCs w:val="24"/>
        </w:rPr>
        <w:t>ż</w:t>
      </w:r>
      <w:r w:rsidRPr="00873C24">
        <w:rPr>
          <w:rFonts w:ascii="Arial" w:hAnsi="Arial" w:cs="Arial"/>
          <w:b/>
          <w:color w:val="auto"/>
          <w:szCs w:val="24"/>
        </w:rPr>
        <w:t>. AUTROSAFE firmy AUTRONICA FIRE &amp; SECURITY AS, pozwalaj</w:t>
      </w:r>
      <w:r w:rsidRPr="00873C24">
        <w:rPr>
          <w:rFonts w:ascii="Arial" w:hAnsi="Arial" w:cs="Arial" w:hint="cs"/>
          <w:b/>
          <w:color w:val="auto"/>
          <w:szCs w:val="24"/>
        </w:rPr>
        <w:t>ą</w:t>
      </w:r>
      <w:r w:rsidRPr="00873C24">
        <w:rPr>
          <w:rFonts w:ascii="Arial" w:hAnsi="Arial" w:cs="Arial"/>
          <w:b/>
          <w:color w:val="auto"/>
          <w:szCs w:val="24"/>
        </w:rPr>
        <w:t>cego na pe</w:t>
      </w:r>
      <w:r w:rsidRPr="00873C24">
        <w:rPr>
          <w:rFonts w:ascii="Arial" w:hAnsi="Arial" w:cs="Arial" w:hint="cs"/>
          <w:b/>
          <w:color w:val="auto"/>
          <w:szCs w:val="24"/>
        </w:rPr>
        <w:t>ł</w:t>
      </w:r>
      <w:r w:rsidRPr="00873C24">
        <w:rPr>
          <w:rFonts w:ascii="Arial" w:hAnsi="Arial" w:cs="Arial"/>
          <w:b/>
          <w:color w:val="auto"/>
          <w:szCs w:val="24"/>
        </w:rPr>
        <w:t>n</w:t>
      </w:r>
      <w:r w:rsidRPr="00873C24">
        <w:rPr>
          <w:rFonts w:ascii="Arial" w:hAnsi="Arial" w:cs="Arial" w:hint="cs"/>
          <w:b/>
          <w:color w:val="auto"/>
          <w:szCs w:val="24"/>
        </w:rPr>
        <w:t>ą</w:t>
      </w:r>
      <w:r w:rsidRPr="00873C24">
        <w:rPr>
          <w:rFonts w:ascii="Arial" w:hAnsi="Arial" w:cs="Arial"/>
          <w:b/>
          <w:color w:val="auto"/>
          <w:szCs w:val="24"/>
        </w:rPr>
        <w:t xml:space="preserve"> obs</w:t>
      </w:r>
      <w:r w:rsidRPr="00873C24">
        <w:rPr>
          <w:rFonts w:ascii="Arial" w:hAnsi="Arial" w:cs="Arial" w:hint="cs"/>
          <w:b/>
          <w:color w:val="auto"/>
          <w:szCs w:val="24"/>
        </w:rPr>
        <w:t>ł</w:t>
      </w:r>
      <w:r w:rsidRPr="00873C24">
        <w:rPr>
          <w:rFonts w:ascii="Arial" w:hAnsi="Arial" w:cs="Arial"/>
          <w:b/>
          <w:color w:val="auto"/>
          <w:szCs w:val="24"/>
        </w:rPr>
        <w:t>ug</w:t>
      </w:r>
      <w:r w:rsidRPr="00873C24">
        <w:rPr>
          <w:rFonts w:ascii="Arial" w:hAnsi="Arial" w:cs="Arial" w:hint="cs"/>
          <w:b/>
          <w:color w:val="auto"/>
          <w:szCs w:val="24"/>
        </w:rPr>
        <w:t>ę</w:t>
      </w:r>
      <w:r w:rsidRPr="00873C24">
        <w:rPr>
          <w:rFonts w:ascii="Arial" w:hAnsi="Arial" w:cs="Arial"/>
          <w:b/>
          <w:color w:val="auto"/>
          <w:szCs w:val="24"/>
        </w:rPr>
        <w:t xml:space="preserve"> systemu.</w:t>
      </w:r>
    </w:p>
    <w:p w:rsidR="00606783" w:rsidRPr="005D2063" w:rsidRDefault="000173BF" w:rsidP="005D2063">
      <w:pPr>
        <w:numPr>
          <w:ilvl w:val="0"/>
          <w:numId w:val="34"/>
        </w:numPr>
        <w:spacing w:before="120" w:after="120"/>
        <w:ind w:left="284" w:hanging="284"/>
        <w:jc w:val="both"/>
        <w:rPr>
          <w:rFonts w:ascii="Arial" w:hAnsi="Arial" w:cs="Arial"/>
          <w:color w:val="auto"/>
          <w:szCs w:val="24"/>
        </w:rPr>
      </w:pPr>
      <w:r w:rsidRPr="00873C24">
        <w:rPr>
          <w:rFonts w:ascii="Arial" w:hAnsi="Arial" w:cs="Arial"/>
          <w:b/>
        </w:rPr>
        <w:t>Wykonawca zobowiązany jest</w:t>
      </w:r>
      <w:r w:rsidRPr="005D2063">
        <w:rPr>
          <w:rFonts w:ascii="Arial" w:hAnsi="Arial" w:cs="Arial"/>
        </w:rPr>
        <w:t xml:space="preserve"> zapewnić na terenie świadczonych usług </w:t>
      </w:r>
      <w:r w:rsidRPr="005D2063">
        <w:rPr>
          <w:rFonts w:ascii="Arial" w:hAnsi="Arial" w:cs="Arial"/>
        </w:rPr>
        <w:br/>
        <w:t>i bezwzględnie przestrzegać, odpowiednich warunków i przepisów bezpieczeństwa i higieny pracy oraz wykonywać</w:t>
      </w:r>
      <w:r w:rsidR="00E924FA" w:rsidRPr="005D2063">
        <w:rPr>
          <w:rFonts w:ascii="Arial" w:hAnsi="Arial" w:cs="Arial"/>
        </w:rPr>
        <w:t xml:space="preserve"> usługę przez </w:t>
      </w:r>
      <w:r w:rsidR="00606783" w:rsidRPr="005D2063">
        <w:rPr>
          <w:rFonts w:ascii="Arial" w:hAnsi="Arial" w:cs="Arial"/>
          <w:u w:val="single"/>
        </w:rPr>
        <w:t xml:space="preserve">co najmniej dwie </w:t>
      </w:r>
      <w:r w:rsidR="00E924FA" w:rsidRPr="005D2063">
        <w:rPr>
          <w:rFonts w:ascii="Arial" w:hAnsi="Arial" w:cs="Arial"/>
          <w:u w:val="single"/>
        </w:rPr>
        <w:t>osoby</w:t>
      </w:r>
      <w:r w:rsidR="00E924FA" w:rsidRPr="005D2063">
        <w:rPr>
          <w:rFonts w:ascii="Arial" w:hAnsi="Arial" w:cs="Arial"/>
        </w:rPr>
        <w:t xml:space="preserve"> posiadające (zgodnie z Rozporz</w:t>
      </w:r>
      <w:r w:rsidR="00E924FA" w:rsidRPr="005D2063">
        <w:rPr>
          <w:rFonts w:ascii="Arial" w:hAnsi="Arial" w:cs="Arial" w:hint="cs"/>
        </w:rPr>
        <w:t>ą</w:t>
      </w:r>
      <w:r w:rsidR="00E924FA" w:rsidRPr="005D2063">
        <w:rPr>
          <w:rFonts w:ascii="Arial" w:hAnsi="Arial" w:cs="Arial"/>
        </w:rPr>
        <w:t xml:space="preserve">dzeniem Ministra  Gospodarki , Pracy </w:t>
      </w:r>
      <w:r w:rsidR="005D2063">
        <w:rPr>
          <w:rFonts w:ascii="Arial" w:hAnsi="Arial" w:cs="Arial"/>
        </w:rPr>
        <w:br/>
      </w:r>
      <w:r w:rsidR="00E924FA" w:rsidRPr="005D2063">
        <w:rPr>
          <w:rFonts w:ascii="Arial" w:hAnsi="Arial" w:cs="Arial"/>
        </w:rPr>
        <w:t>i Polityki Spo</w:t>
      </w:r>
      <w:r w:rsidR="00E924FA" w:rsidRPr="005D2063">
        <w:rPr>
          <w:rFonts w:ascii="Arial" w:hAnsi="Arial" w:cs="Arial" w:hint="cs"/>
        </w:rPr>
        <w:t>ł</w:t>
      </w:r>
      <w:r w:rsidR="00E924FA" w:rsidRPr="005D2063">
        <w:rPr>
          <w:rFonts w:ascii="Arial" w:hAnsi="Arial" w:cs="Arial"/>
        </w:rPr>
        <w:t>ecznej z dnia 28.04..2003 r. Dz. U. nr 89, poz. 828 z p</w:t>
      </w:r>
      <w:r w:rsidR="00E924FA" w:rsidRPr="005D2063">
        <w:rPr>
          <w:rFonts w:ascii="Arial" w:hAnsi="Arial" w:cs="Arial" w:hint="cs"/>
        </w:rPr>
        <w:t>óźń</w:t>
      </w:r>
      <w:r w:rsidR="00E924FA" w:rsidRPr="005D2063">
        <w:rPr>
          <w:rFonts w:ascii="Arial" w:hAnsi="Arial" w:cs="Arial"/>
        </w:rPr>
        <w:t>. zm.)</w:t>
      </w:r>
      <w:r w:rsidR="00E924FA" w:rsidRPr="005D2063">
        <w:rPr>
          <w:rFonts w:ascii="Arial" w:hAnsi="Arial" w:cs="Arial"/>
          <w:color w:val="auto"/>
          <w:szCs w:val="24"/>
        </w:rPr>
        <w:t xml:space="preserve"> </w:t>
      </w:r>
      <w:r w:rsidR="00C8290A" w:rsidRPr="005D2063">
        <w:rPr>
          <w:rFonts w:ascii="Arial" w:hAnsi="Arial" w:cs="Arial"/>
          <w:b/>
          <w:u w:val="single"/>
        </w:rPr>
        <w:t xml:space="preserve">AKTUALNE </w:t>
      </w:r>
      <w:r w:rsidR="00C8290A" w:rsidRPr="005D2063">
        <w:rPr>
          <w:rFonts w:ascii="Arial" w:hAnsi="Arial" w:cs="Arial" w:hint="cs"/>
          <w:b/>
          <w:u w:val="single"/>
        </w:rPr>
        <w:t>Ś</w:t>
      </w:r>
      <w:r w:rsidR="00C8290A" w:rsidRPr="005D2063">
        <w:rPr>
          <w:rFonts w:ascii="Arial" w:hAnsi="Arial" w:cs="Arial"/>
          <w:b/>
          <w:u w:val="single"/>
        </w:rPr>
        <w:t>WIADECTWA KWALIFIKACYJNE</w:t>
      </w:r>
      <w:r w:rsidR="00606783" w:rsidRPr="005D2063">
        <w:rPr>
          <w:rFonts w:ascii="Arial" w:hAnsi="Arial" w:cs="Arial"/>
          <w:b/>
          <w:u w:val="single"/>
        </w:rPr>
        <w:t xml:space="preserve"> E i D GRUPA 1</w:t>
      </w:r>
      <w:r w:rsidR="005D2063" w:rsidRPr="005D2063">
        <w:rPr>
          <w:rFonts w:ascii="Arial" w:hAnsi="Arial" w:cs="Arial"/>
          <w:b/>
          <w:u w:val="single"/>
        </w:rPr>
        <w:t>.</w:t>
      </w:r>
      <w:r w:rsidR="005D2063" w:rsidRPr="005D2063">
        <w:rPr>
          <w:rFonts w:ascii="Arial" w:hAnsi="Arial" w:cs="Arial"/>
          <w:b/>
        </w:rPr>
        <w:t xml:space="preserve">  </w:t>
      </w:r>
      <w:r w:rsidR="005D2063" w:rsidRPr="005D2063">
        <w:rPr>
          <w:rFonts w:ascii="Arial" w:hAnsi="Arial" w:cs="Arial"/>
        </w:rPr>
        <w:t xml:space="preserve">Natomiast </w:t>
      </w:r>
      <w:r w:rsidR="005D2063">
        <w:rPr>
          <w:rFonts w:ascii="Arial" w:hAnsi="Arial" w:cs="Arial"/>
        </w:rPr>
        <w:br/>
      </w:r>
      <w:r w:rsidR="005D2063" w:rsidRPr="005D2063">
        <w:rPr>
          <w:rFonts w:ascii="Arial" w:hAnsi="Arial" w:cs="Arial"/>
          <w:u w:val="single"/>
        </w:rPr>
        <w:t>co najmniej jeden pracownik</w:t>
      </w:r>
      <w:r w:rsidR="005D2063" w:rsidRPr="005D2063">
        <w:rPr>
          <w:rFonts w:ascii="Arial" w:hAnsi="Arial" w:cs="Arial"/>
        </w:rPr>
        <w:t xml:space="preserve"> winien posiadać </w:t>
      </w:r>
      <w:r w:rsidR="005D2063" w:rsidRPr="005D2063">
        <w:rPr>
          <w:rFonts w:ascii="Arial" w:hAnsi="Arial" w:cs="Arial"/>
          <w:b/>
          <w:u w:val="single"/>
        </w:rPr>
        <w:t>UPRAWNIENIA UDT</w:t>
      </w:r>
      <w:r w:rsidR="005D2063" w:rsidRPr="005D2063">
        <w:rPr>
          <w:rFonts w:ascii="Arial" w:hAnsi="Arial" w:cs="Arial"/>
        </w:rPr>
        <w:t xml:space="preserve"> w zakresie bada</w:t>
      </w:r>
      <w:r w:rsidR="005D2063" w:rsidRPr="005D2063">
        <w:rPr>
          <w:rFonts w:ascii="Arial" w:hAnsi="Arial" w:cs="Arial" w:hint="cs"/>
        </w:rPr>
        <w:t>ń</w:t>
      </w:r>
      <w:r w:rsidR="005D2063" w:rsidRPr="005D2063">
        <w:rPr>
          <w:rFonts w:ascii="Arial" w:hAnsi="Arial" w:cs="Arial"/>
        </w:rPr>
        <w:t xml:space="preserve"> i regeneracji zawor</w:t>
      </w:r>
      <w:r w:rsidR="005D2063" w:rsidRPr="005D2063">
        <w:rPr>
          <w:rFonts w:ascii="Arial" w:hAnsi="Arial" w:cs="Arial" w:hint="cs"/>
        </w:rPr>
        <w:t>ó</w:t>
      </w:r>
      <w:r w:rsidR="005D2063" w:rsidRPr="005D2063">
        <w:rPr>
          <w:rFonts w:ascii="Arial" w:hAnsi="Arial" w:cs="Arial"/>
        </w:rPr>
        <w:t>w bezpiecze</w:t>
      </w:r>
      <w:r w:rsidR="005D2063" w:rsidRPr="005D2063">
        <w:rPr>
          <w:rFonts w:ascii="Arial" w:hAnsi="Arial" w:cs="Arial" w:hint="cs"/>
        </w:rPr>
        <w:t>ń</w:t>
      </w:r>
      <w:r w:rsidR="005D2063" w:rsidRPr="005D2063">
        <w:rPr>
          <w:rFonts w:ascii="Arial" w:hAnsi="Arial" w:cs="Arial"/>
        </w:rPr>
        <w:t>stwa i armatury przemys</w:t>
      </w:r>
      <w:r w:rsidR="005D2063" w:rsidRPr="005D2063">
        <w:rPr>
          <w:rFonts w:ascii="Arial" w:hAnsi="Arial" w:cs="Arial" w:hint="cs"/>
        </w:rPr>
        <w:t>ł</w:t>
      </w:r>
      <w:r w:rsidR="005D2063" w:rsidRPr="005D2063">
        <w:rPr>
          <w:rFonts w:ascii="Arial" w:hAnsi="Arial" w:cs="Arial"/>
        </w:rPr>
        <w:t xml:space="preserve">owej </w:t>
      </w:r>
      <w:r w:rsidR="005D2063">
        <w:rPr>
          <w:rFonts w:ascii="Arial" w:hAnsi="Arial" w:cs="Arial"/>
        </w:rPr>
        <w:t xml:space="preserve">oraz </w:t>
      </w:r>
      <w:r w:rsidR="005D2063" w:rsidRPr="005D2063">
        <w:rPr>
          <w:rFonts w:ascii="Arial" w:hAnsi="Arial" w:cs="Arial"/>
          <w:b/>
          <w:u w:val="single"/>
        </w:rPr>
        <w:t>CERTYFIKATY, AUTORYZACJE</w:t>
      </w:r>
      <w:r w:rsidR="005D2063" w:rsidRPr="005D2063">
        <w:rPr>
          <w:rFonts w:ascii="Arial" w:hAnsi="Arial" w:cs="Arial"/>
        </w:rPr>
        <w:t xml:space="preserve"> lub inne dokumenty potwierdzaj</w:t>
      </w:r>
      <w:r w:rsidR="005D2063" w:rsidRPr="005D2063">
        <w:rPr>
          <w:rFonts w:ascii="Arial" w:hAnsi="Arial" w:cs="Arial" w:hint="cs"/>
        </w:rPr>
        <w:t>ą</w:t>
      </w:r>
      <w:r w:rsidR="005D2063" w:rsidRPr="005D2063">
        <w:rPr>
          <w:rFonts w:ascii="Arial" w:hAnsi="Arial" w:cs="Arial"/>
        </w:rPr>
        <w:t>ce posiadanie przeszkolenia w zakresie monta</w:t>
      </w:r>
      <w:r w:rsidR="005D2063" w:rsidRPr="005D2063">
        <w:rPr>
          <w:rFonts w:ascii="Arial" w:hAnsi="Arial" w:cs="Arial" w:hint="cs"/>
        </w:rPr>
        <w:t>ż</w:t>
      </w:r>
      <w:r w:rsidR="005D2063" w:rsidRPr="005D2063">
        <w:rPr>
          <w:rFonts w:ascii="Arial" w:hAnsi="Arial" w:cs="Arial"/>
        </w:rPr>
        <w:t>u, serwisu, konserwacji centrali ppo</w:t>
      </w:r>
      <w:r w:rsidR="005D2063" w:rsidRPr="005D2063">
        <w:rPr>
          <w:rFonts w:ascii="Arial" w:hAnsi="Arial" w:cs="Arial" w:hint="cs"/>
        </w:rPr>
        <w:t>ż</w:t>
      </w:r>
      <w:r w:rsidR="005D2063" w:rsidRPr="005D2063">
        <w:rPr>
          <w:rFonts w:ascii="Arial" w:hAnsi="Arial" w:cs="Arial"/>
        </w:rPr>
        <w:t>. AUTROSAFE firmy AUTRONICA FIRE &amp; SECURITY AS</w:t>
      </w:r>
      <w:r w:rsidR="005D2063">
        <w:rPr>
          <w:rFonts w:ascii="Arial" w:hAnsi="Arial" w:cs="Arial"/>
        </w:rPr>
        <w:t>.</w:t>
      </w:r>
    </w:p>
    <w:p w:rsidR="00606783" w:rsidRPr="00606783" w:rsidRDefault="000A6BB9" w:rsidP="007E1557">
      <w:pPr>
        <w:numPr>
          <w:ilvl w:val="0"/>
          <w:numId w:val="34"/>
        </w:numPr>
        <w:spacing w:before="120" w:after="120"/>
        <w:ind w:left="284" w:hanging="284"/>
        <w:jc w:val="both"/>
        <w:rPr>
          <w:rFonts w:ascii="Arial" w:eastAsia="Calibri" w:hAnsi="Arial" w:cs="Arial"/>
          <w:color w:val="auto"/>
          <w:szCs w:val="24"/>
          <w:lang w:eastAsia="en-US"/>
        </w:rPr>
      </w:pPr>
      <w:r w:rsidRPr="00606783">
        <w:rPr>
          <w:rFonts w:ascii="Arial" w:eastAsia="Calibri" w:hAnsi="Arial" w:cs="Arial"/>
          <w:color w:val="auto"/>
          <w:szCs w:val="24"/>
          <w:lang w:eastAsia="en-US"/>
        </w:rPr>
        <w:t xml:space="preserve">W </w:t>
      </w:r>
      <w:r w:rsidR="00606783" w:rsidRPr="00606783">
        <w:rPr>
          <w:rFonts w:ascii="Arial" w:eastAsia="Calibri" w:hAnsi="Arial" w:cs="Arial"/>
          <w:color w:val="auto"/>
          <w:szCs w:val="24"/>
          <w:lang w:eastAsia="en-US"/>
        </w:rPr>
        <w:t>ramach czynno</w:t>
      </w:r>
      <w:r w:rsidR="00606783" w:rsidRPr="00606783">
        <w:rPr>
          <w:rFonts w:ascii="Arial" w:eastAsia="Calibri" w:hAnsi="Arial" w:cs="Arial" w:hint="cs"/>
          <w:color w:val="auto"/>
          <w:szCs w:val="24"/>
          <w:lang w:eastAsia="en-US"/>
        </w:rPr>
        <w:t>ś</w:t>
      </w:r>
      <w:r w:rsidR="00606783" w:rsidRPr="00606783">
        <w:rPr>
          <w:rFonts w:ascii="Arial" w:eastAsia="Calibri" w:hAnsi="Arial" w:cs="Arial"/>
          <w:color w:val="auto"/>
          <w:szCs w:val="24"/>
          <w:lang w:eastAsia="en-US"/>
        </w:rPr>
        <w:t>ci konserwacyjnych, stanowi</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cych przedmiot umowy, Wykonawca zobowi</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zany jest do dokonywania napraw wynikaj</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cych z sytuacji awaryjnych.</w:t>
      </w:r>
    </w:p>
    <w:p w:rsidR="00606783" w:rsidRPr="00606783" w:rsidRDefault="00606783" w:rsidP="007E1557">
      <w:pPr>
        <w:numPr>
          <w:ilvl w:val="0"/>
          <w:numId w:val="34"/>
        </w:numPr>
        <w:spacing w:before="120" w:after="120"/>
        <w:ind w:left="284" w:hanging="284"/>
        <w:jc w:val="both"/>
        <w:rPr>
          <w:rFonts w:ascii="Arial" w:eastAsia="Calibri" w:hAnsi="Arial" w:cs="Arial"/>
          <w:color w:val="auto"/>
          <w:szCs w:val="24"/>
          <w:lang w:eastAsia="en-US"/>
        </w:rPr>
      </w:pPr>
      <w:r w:rsidRPr="00D87517">
        <w:rPr>
          <w:rFonts w:ascii="Arial" w:eastAsia="Calibri" w:hAnsi="Arial" w:cs="Arial"/>
          <w:b/>
          <w:color w:val="auto"/>
          <w:szCs w:val="24"/>
          <w:lang w:eastAsia="en-US"/>
        </w:rPr>
        <w:t>W przypadku wyst</w:t>
      </w:r>
      <w:r w:rsidRPr="00D87517">
        <w:rPr>
          <w:rFonts w:ascii="Arial" w:eastAsia="Calibri" w:hAnsi="Arial" w:cs="Arial" w:hint="cs"/>
          <w:b/>
          <w:color w:val="auto"/>
          <w:szCs w:val="24"/>
          <w:lang w:eastAsia="en-US"/>
        </w:rPr>
        <w:t>ą</w:t>
      </w:r>
      <w:r w:rsidRPr="00D87517">
        <w:rPr>
          <w:rFonts w:ascii="Arial" w:eastAsia="Calibri" w:hAnsi="Arial" w:cs="Arial"/>
          <w:b/>
          <w:color w:val="auto"/>
          <w:szCs w:val="24"/>
          <w:lang w:eastAsia="en-US"/>
        </w:rPr>
        <w:t xml:space="preserve">pienia awarii </w:t>
      </w:r>
      <w:r w:rsidRPr="00D87517">
        <w:rPr>
          <w:rFonts w:ascii="Arial" w:eastAsia="Calibri" w:hAnsi="Arial" w:cs="Arial"/>
          <w:color w:val="auto"/>
          <w:szCs w:val="24"/>
          <w:lang w:eastAsia="en-US"/>
        </w:rPr>
        <w:t>system</w:t>
      </w:r>
      <w:r w:rsidRPr="00D87517">
        <w:rPr>
          <w:rFonts w:ascii="Arial" w:eastAsia="Calibri" w:hAnsi="Arial" w:cs="Arial" w:hint="cs"/>
          <w:color w:val="auto"/>
          <w:szCs w:val="24"/>
          <w:lang w:eastAsia="en-US"/>
        </w:rPr>
        <w:t>ó</w:t>
      </w:r>
      <w:r w:rsidRPr="00D87517">
        <w:rPr>
          <w:rFonts w:ascii="Arial" w:eastAsia="Calibri" w:hAnsi="Arial" w:cs="Arial"/>
          <w:color w:val="auto"/>
          <w:szCs w:val="24"/>
          <w:lang w:eastAsia="en-US"/>
        </w:rPr>
        <w:t>w obj</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tych umow</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 xml:space="preserve"> w okresie pomi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dzy konserwacjami, Wykonawca w czasie zadeklarowanym w ofercie od otrzymania powiadomienia o awarii, winien stawi</w:t>
      </w:r>
      <w:r w:rsidRPr="00D87517">
        <w:rPr>
          <w:rFonts w:ascii="Arial" w:eastAsia="Calibri" w:hAnsi="Arial" w:cs="Arial" w:hint="cs"/>
          <w:color w:val="auto"/>
          <w:szCs w:val="24"/>
          <w:lang w:eastAsia="en-US"/>
        </w:rPr>
        <w:t>ć</w:t>
      </w:r>
      <w:r w:rsidRPr="00D87517">
        <w:rPr>
          <w:rFonts w:ascii="Arial" w:eastAsia="Calibri" w:hAnsi="Arial" w:cs="Arial"/>
          <w:color w:val="auto"/>
          <w:szCs w:val="24"/>
          <w:lang w:eastAsia="en-US"/>
        </w:rPr>
        <w:t xml:space="preserve"> si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 xml:space="preserve"> w miejscu wyst</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pienia awarii i podj</w:t>
      </w:r>
      <w:r w:rsidRPr="00D87517">
        <w:rPr>
          <w:rFonts w:ascii="Arial" w:eastAsia="Calibri" w:hAnsi="Arial" w:cs="Arial" w:hint="cs"/>
          <w:color w:val="auto"/>
          <w:szCs w:val="24"/>
          <w:lang w:eastAsia="en-US"/>
        </w:rPr>
        <w:t>ąć</w:t>
      </w:r>
      <w:r w:rsidRPr="00D87517">
        <w:rPr>
          <w:rFonts w:ascii="Arial" w:eastAsia="Calibri" w:hAnsi="Arial" w:cs="Arial"/>
          <w:color w:val="auto"/>
          <w:szCs w:val="24"/>
          <w:lang w:eastAsia="en-US"/>
        </w:rPr>
        <w:t xml:space="preserve"> czynno</w:t>
      </w:r>
      <w:r w:rsidRPr="00D87517">
        <w:rPr>
          <w:rFonts w:ascii="Arial" w:eastAsia="Calibri" w:hAnsi="Arial" w:cs="Arial" w:hint="cs"/>
          <w:color w:val="auto"/>
          <w:szCs w:val="24"/>
          <w:lang w:eastAsia="en-US"/>
        </w:rPr>
        <w:t>ś</w:t>
      </w:r>
      <w:r w:rsidRPr="00D87517">
        <w:rPr>
          <w:rFonts w:ascii="Arial" w:eastAsia="Calibri" w:hAnsi="Arial" w:cs="Arial"/>
          <w:color w:val="auto"/>
          <w:szCs w:val="24"/>
          <w:lang w:eastAsia="en-US"/>
        </w:rPr>
        <w:t>ci naprawcze zwi</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zane z usuni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ciem niesprawno</w:t>
      </w:r>
      <w:r w:rsidRPr="00D87517">
        <w:rPr>
          <w:rFonts w:ascii="Arial" w:eastAsia="Calibri" w:hAnsi="Arial" w:cs="Arial" w:hint="cs"/>
          <w:color w:val="auto"/>
          <w:szCs w:val="24"/>
          <w:lang w:eastAsia="en-US"/>
        </w:rPr>
        <w:t>ś</w:t>
      </w:r>
      <w:r w:rsidRPr="00D87517">
        <w:rPr>
          <w:rFonts w:ascii="Arial" w:eastAsia="Calibri" w:hAnsi="Arial" w:cs="Arial"/>
          <w:color w:val="auto"/>
          <w:szCs w:val="24"/>
          <w:lang w:eastAsia="en-US"/>
        </w:rPr>
        <w:t>ci</w:t>
      </w:r>
      <w:r w:rsidRPr="00606783">
        <w:rPr>
          <w:rFonts w:ascii="Arial" w:eastAsia="Calibri" w:hAnsi="Arial" w:cs="Arial"/>
          <w:color w:val="auto"/>
          <w:szCs w:val="24"/>
          <w:lang w:eastAsia="en-US"/>
        </w:rPr>
        <w:t>.</w:t>
      </w:r>
    </w:p>
    <w:p w:rsidR="00606783" w:rsidRDefault="002A5BF4"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eastAsia="Calibri" w:hAnsi="Arial" w:cs="Arial"/>
          <w:b/>
          <w:color w:val="auto"/>
          <w:szCs w:val="24"/>
          <w:u w:val="single"/>
          <w:lang w:eastAsia="en-US"/>
        </w:rPr>
        <w:t>CZAS REAKCJI</w:t>
      </w:r>
      <w:r w:rsidRPr="00606783">
        <w:rPr>
          <w:rFonts w:ascii="Arial" w:eastAsia="Calibri" w:hAnsi="Arial" w:cs="Arial"/>
          <w:b/>
          <w:color w:val="auto"/>
          <w:szCs w:val="24"/>
          <w:lang w:eastAsia="en-US"/>
        </w:rPr>
        <w:t xml:space="preserve"> w przypadku wystąpienia awarii stanowi kryterium oceny ofert, które zostało szczegółowo omówione w cz</w:t>
      </w:r>
      <w:r w:rsidR="0088512A" w:rsidRPr="00606783">
        <w:rPr>
          <w:rFonts w:ascii="Arial" w:eastAsia="Calibri" w:hAnsi="Arial" w:cs="Arial"/>
          <w:b/>
          <w:color w:val="auto"/>
          <w:szCs w:val="24"/>
          <w:lang w:eastAsia="en-US"/>
        </w:rPr>
        <w:t>.</w:t>
      </w:r>
      <w:r w:rsidRPr="00606783">
        <w:rPr>
          <w:rFonts w:ascii="Arial" w:eastAsia="Calibri" w:hAnsi="Arial" w:cs="Arial"/>
          <w:b/>
          <w:color w:val="auto"/>
          <w:szCs w:val="24"/>
          <w:lang w:eastAsia="en-US"/>
        </w:rPr>
        <w:t xml:space="preserve"> XIV ad. </w:t>
      </w:r>
      <w:r w:rsidR="00586E57">
        <w:rPr>
          <w:rFonts w:ascii="Arial" w:eastAsia="Calibri" w:hAnsi="Arial" w:cs="Arial"/>
          <w:b/>
          <w:color w:val="auto"/>
          <w:szCs w:val="24"/>
          <w:lang w:eastAsia="en-US"/>
        </w:rPr>
        <w:t>D</w:t>
      </w:r>
      <w:r w:rsidRPr="00606783">
        <w:rPr>
          <w:rFonts w:ascii="Arial" w:eastAsia="Calibri" w:hAnsi="Arial" w:cs="Arial"/>
          <w:b/>
          <w:color w:val="auto"/>
          <w:szCs w:val="24"/>
          <w:lang w:eastAsia="en-US"/>
        </w:rPr>
        <w:t xml:space="preserve">) SIWZ. </w:t>
      </w:r>
      <w:r w:rsidRPr="00606783">
        <w:rPr>
          <w:rFonts w:ascii="Arial" w:eastAsia="Calibri" w:hAnsi="Arial" w:cs="Arial"/>
          <w:b/>
          <w:color w:val="auto"/>
          <w:szCs w:val="24"/>
          <w:lang w:eastAsia="en-US"/>
        </w:rPr>
        <w:lastRenderedPageBreak/>
        <w:t xml:space="preserve">Wykonawca może zaoferować czas reakcji </w:t>
      </w:r>
      <w:r w:rsidR="00606783">
        <w:rPr>
          <w:rFonts w:ascii="Arial" w:eastAsia="Calibri" w:hAnsi="Arial" w:cs="Arial"/>
          <w:b/>
          <w:color w:val="auto"/>
          <w:szCs w:val="24"/>
          <w:lang w:eastAsia="en-US"/>
        </w:rPr>
        <w:t xml:space="preserve">tylko </w:t>
      </w:r>
      <w:r w:rsidRPr="00606783">
        <w:rPr>
          <w:rFonts w:ascii="Arial" w:eastAsia="Calibri" w:hAnsi="Arial" w:cs="Arial"/>
          <w:b/>
          <w:color w:val="auto"/>
          <w:szCs w:val="24"/>
          <w:lang w:eastAsia="en-US"/>
        </w:rPr>
        <w:t xml:space="preserve">w </w:t>
      </w:r>
      <w:r w:rsidR="00606783">
        <w:rPr>
          <w:rFonts w:ascii="Arial" w:eastAsia="Calibri" w:hAnsi="Arial" w:cs="Arial"/>
          <w:b/>
          <w:color w:val="auto"/>
          <w:szCs w:val="24"/>
          <w:lang w:eastAsia="en-US"/>
        </w:rPr>
        <w:t>wymiarze pełnych godzin tj. nie krótszym niż 1 godzina.</w:t>
      </w:r>
    </w:p>
    <w:p w:rsidR="00D87517" w:rsidRDefault="00D87517" w:rsidP="007E1557">
      <w:pPr>
        <w:numPr>
          <w:ilvl w:val="0"/>
          <w:numId w:val="34"/>
        </w:numPr>
        <w:spacing w:before="120" w:after="200"/>
        <w:ind w:left="284" w:hanging="284"/>
        <w:jc w:val="both"/>
        <w:rPr>
          <w:rFonts w:ascii="Arial" w:eastAsia="Calibri" w:hAnsi="Arial" w:cs="Arial"/>
          <w:b/>
          <w:color w:val="auto"/>
          <w:szCs w:val="24"/>
          <w:lang w:eastAsia="en-US"/>
        </w:rPr>
      </w:pPr>
      <w:r>
        <w:rPr>
          <w:rFonts w:ascii="Arial" w:hAnsi="Arial" w:cs="Arial"/>
          <w:szCs w:val="24"/>
        </w:rPr>
        <w:t xml:space="preserve">Wykonawca udzieli </w:t>
      </w:r>
      <w:r w:rsidRPr="00D87517">
        <w:rPr>
          <w:rFonts w:ascii="Arial" w:hAnsi="Arial" w:cs="Arial"/>
          <w:b/>
          <w:szCs w:val="24"/>
        </w:rPr>
        <w:t>minimum 12 maksymalnie 36 miesięcznej</w:t>
      </w:r>
      <w:r w:rsidRPr="00386395">
        <w:rPr>
          <w:rFonts w:ascii="Arial" w:hAnsi="Arial" w:cs="Arial"/>
          <w:szCs w:val="24"/>
        </w:rPr>
        <w:t xml:space="preserve"> gwarancji na przeprowadzone </w:t>
      </w:r>
      <w:r w:rsidRPr="00B91954">
        <w:rPr>
          <w:rFonts w:ascii="Arial" w:hAnsi="Arial" w:cs="Arial"/>
          <w:szCs w:val="24"/>
        </w:rPr>
        <w:t>naprawy</w:t>
      </w:r>
      <w:r w:rsidR="00586E57">
        <w:rPr>
          <w:rFonts w:ascii="Arial" w:hAnsi="Arial" w:cs="Arial"/>
          <w:szCs w:val="24"/>
        </w:rPr>
        <w:t xml:space="preserve">. </w:t>
      </w:r>
      <w:r w:rsidRPr="00386395">
        <w:rPr>
          <w:rFonts w:ascii="Arial" w:hAnsi="Arial" w:cs="Arial"/>
          <w:szCs w:val="24"/>
        </w:rPr>
        <w:t>Okres gwarancji rozpoczyna swój bieg od momentu podpisania protokołu napraw</w:t>
      </w:r>
      <w:r w:rsidR="00586E57">
        <w:rPr>
          <w:rFonts w:ascii="Arial" w:hAnsi="Arial" w:cs="Arial"/>
          <w:szCs w:val="24"/>
        </w:rPr>
        <w:t>.</w:t>
      </w:r>
    </w:p>
    <w:p w:rsidR="00606783" w:rsidRDefault="00B9740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rPr>
        <w:t xml:space="preserve">Zamawiający wymaga zatrudnienia (w okresie obowiązywania umowy </w:t>
      </w:r>
      <w:r w:rsidRPr="00606783">
        <w:rPr>
          <w:rFonts w:ascii="Arial" w:hAnsi="Arial" w:cs="Arial"/>
        </w:rPr>
        <w:br/>
        <w:t xml:space="preserve">o udzielenie zamówienia publicznego), przez Wykonawcę lub Podwykonawcę, </w:t>
      </w:r>
      <w:r w:rsidR="009A67AA" w:rsidRPr="00606783">
        <w:rPr>
          <w:rFonts w:ascii="Arial" w:hAnsi="Arial" w:cs="Arial"/>
        </w:rPr>
        <w:br/>
      </w:r>
      <w:r w:rsidRPr="00606783">
        <w:rPr>
          <w:rFonts w:ascii="Arial" w:hAnsi="Arial" w:cs="Arial"/>
        </w:rPr>
        <w:t xml:space="preserve">na podstawie umowy o pracę, osób wykonujących bezpośrednie czynności </w:t>
      </w:r>
      <w:r w:rsidRPr="00606783">
        <w:rPr>
          <w:rFonts w:ascii="Arial" w:hAnsi="Arial" w:cs="Arial"/>
        </w:rPr>
        <w:br/>
        <w:t>w zakresie realizacji przedmiotu zamówienia</w:t>
      </w:r>
      <w:r w:rsidR="0016508F" w:rsidRPr="00606783">
        <w:rPr>
          <w:rFonts w:ascii="Arial" w:hAnsi="Arial" w:cs="Arial"/>
        </w:rPr>
        <w:t xml:space="preserve"> </w:t>
      </w:r>
      <w:r w:rsidRPr="00606783">
        <w:rPr>
          <w:rFonts w:ascii="Arial" w:hAnsi="Arial" w:cs="Arial"/>
        </w:rPr>
        <w:t xml:space="preserve">o ile mieszczą się one </w:t>
      </w:r>
      <w:r w:rsidR="002076EF" w:rsidRPr="00606783">
        <w:rPr>
          <w:rFonts w:ascii="Arial" w:hAnsi="Arial" w:cs="Arial"/>
        </w:rPr>
        <w:br/>
      </w:r>
      <w:r w:rsidRPr="00606783">
        <w:rPr>
          <w:rFonts w:ascii="Arial" w:hAnsi="Arial" w:cs="Arial"/>
        </w:rPr>
        <w:t>w zakresie definicji stosunku pracy określonego w art. 22 § 1 Kodeksu Pracy</w:t>
      </w:r>
      <w:r w:rsidR="009D550E" w:rsidRPr="00606783">
        <w:rPr>
          <w:rFonts w:ascii="Arial" w:hAnsi="Arial" w:cs="Arial"/>
        </w:rPr>
        <w:t xml:space="preserve"> (Dz.U. 2019.1040 ze zm.)</w:t>
      </w:r>
    </w:p>
    <w:p w:rsid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rPr>
        <w:t xml:space="preserve">Sposób dokumentowania zatrudnienia osób, uprawnienia Zamawiającego </w:t>
      </w:r>
      <w:r w:rsidRPr="00606783">
        <w:rPr>
          <w:rFonts w:ascii="Arial" w:hAnsi="Arial" w:cs="Arial"/>
        </w:rPr>
        <w:br/>
        <w:t>w zakresie kontroli spełnienia przez Wykonawcę wymagań oraz sankcje z tytułu niespełnienia tych wymagań określono w projekcie umowy</w:t>
      </w:r>
      <w:r w:rsidR="00186E54" w:rsidRPr="00606783">
        <w:rPr>
          <w:rFonts w:ascii="Arial" w:hAnsi="Arial" w:cs="Arial"/>
        </w:rPr>
        <w:t xml:space="preserve"> </w:t>
      </w:r>
      <w:r w:rsidR="00186E54" w:rsidRPr="00606783">
        <w:rPr>
          <w:rFonts w:ascii="Arial" w:eastAsia="Times New Roman" w:hAnsi="Arial" w:cs="Arial"/>
          <w:color w:val="auto"/>
          <w:szCs w:val="24"/>
        </w:rPr>
        <w:t>–</w:t>
      </w:r>
      <w:r w:rsidR="004D6AE2">
        <w:rPr>
          <w:rFonts w:ascii="Arial" w:eastAsia="Times New Roman" w:hAnsi="Arial" w:cs="Arial"/>
          <w:color w:val="auto"/>
          <w:szCs w:val="24"/>
        </w:rPr>
        <w:t xml:space="preserve"> </w:t>
      </w:r>
      <w:r w:rsidRPr="00606783">
        <w:rPr>
          <w:rFonts w:ascii="Arial" w:hAnsi="Arial" w:cs="Arial"/>
          <w:bCs/>
          <w:u w:val="single"/>
        </w:rPr>
        <w:t>załącznik</w:t>
      </w:r>
      <w:r w:rsidR="00FC3351" w:rsidRPr="00606783">
        <w:rPr>
          <w:rFonts w:ascii="Arial" w:hAnsi="Arial" w:cs="Arial"/>
          <w:bCs/>
          <w:u w:val="single"/>
        </w:rPr>
        <w:t xml:space="preserve"> </w:t>
      </w:r>
      <w:r w:rsidRPr="00606783">
        <w:rPr>
          <w:rFonts w:ascii="Arial" w:hAnsi="Arial" w:cs="Arial"/>
          <w:bCs/>
          <w:u w:val="single"/>
        </w:rPr>
        <w:t xml:space="preserve">nr </w:t>
      </w:r>
      <w:r w:rsidR="00FC3351" w:rsidRPr="00606783">
        <w:rPr>
          <w:rFonts w:ascii="Arial" w:hAnsi="Arial" w:cs="Arial"/>
          <w:bCs/>
          <w:u w:val="single"/>
        </w:rPr>
        <w:t>9</w:t>
      </w:r>
      <w:r w:rsidR="004D6AE2">
        <w:rPr>
          <w:rFonts w:ascii="Arial" w:hAnsi="Arial" w:cs="Arial"/>
          <w:bCs/>
          <w:u w:val="single"/>
        </w:rPr>
        <w:t xml:space="preserve"> </w:t>
      </w:r>
      <w:r w:rsidR="004D6AE2">
        <w:rPr>
          <w:rFonts w:ascii="Arial" w:hAnsi="Arial" w:cs="Arial"/>
          <w:u w:val="single"/>
        </w:rPr>
        <w:t xml:space="preserve">do </w:t>
      </w:r>
      <w:r w:rsidRPr="00606783">
        <w:rPr>
          <w:rFonts w:ascii="Arial" w:hAnsi="Arial" w:cs="Arial"/>
          <w:u w:val="single"/>
        </w:rPr>
        <w:t>SIWZ</w:t>
      </w:r>
      <w:r w:rsidR="00FD5EC0" w:rsidRPr="00606783">
        <w:rPr>
          <w:rFonts w:ascii="Arial" w:eastAsia="Times New Roman" w:hAnsi="Arial" w:cs="Arial"/>
          <w:color w:val="auto"/>
          <w:szCs w:val="24"/>
          <w:u w:val="single"/>
          <w:lang w:eastAsia="en-US"/>
        </w:rPr>
        <w:t>;</w:t>
      </w:r>
    </w:p>
    <w:p w:rsidR="00D66782" w:rsidRP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iCs/>
        </w:rPr>
        <w:t>Wszystkie załączniki stanowią integralną część SIWZ</w:t>
      </w:r>
      <w:r w:rsidR="00FD5EC0" w:rsidRPr="00606783">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606783">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606783" w:rsidRPr="00606783" w:rsidRDefault="00606783" w:rsidP="007E1557">
      <w:pPr>
        <w:widowControl w:val="0"/>
        <w:numPr>
          <w:ilvl w:val="0"/>
          <w:numId w:val="57"/>
        </w:numPr>
        <w:suppressAutoHyphens/>
        <w:spacing w:before="120" w:after="120" w:line="276" w:lineRule="auto"/>
        <w:ind w:left="340" w:hanging="340"/>
        <w:jc w:val="both"/>
        <w:rPr>
          <w:rFonts w:ascii="Arial" w:eastAsia="Times New Roman" w:hAnsi="Arial" w:cs="Arial"/>
          <w:b/>
          <w:color w:val="auto"/>
          <w:sz w:val="28"/>
          <w:szCs w:val="24"/>
        </w:rPr>
      </w:pPr>
      <w:r w:rsidRPr="00606783">
        <w:rPr>
          <w:rFonts w:ascii="Arial" w:eastAsia="Calibri" w:hAnsi="Arial" w:cs="Arial"/>
          <w:color w:val="auto"/>
          <w:szCs w:val="24"/>
          <w:lang w:eastAsia="en-US"/>
        </w:rPr>
        <w:t>Niniejsza umowa zostaje zawarta na czas określony od dnia zawarcia</w:t>
      </w:r>
      <w:r w:rsidRPr="00606783">
        <w:rPr>
          <w:rFonts w:ascii="Arial" w:eastAsia="Calibri" w:hAnsi="Arial" w:cs="Arial"/>
          <w:color w:val="auto"/>
          <w:szCs w:val="24"/>
          <w:lang w:eastAsia="en-US"/>
        </w:rPr>
        <w:br/>
        <w:t xml:space="preserve">do dnia </w:t>
      </w:r>
      <w:r w:rsidRPr="00606783">
        <w:rPr>
          <w:rFonts w:ascii="Arial" w:eastAsia="Calibri" w:hAnsi="Arial" w:cs="Arial"/>
          <w:b/>
          <w:color w:val="auto"/>
          <w:szCs w:val="24"/>
          <w:lang w:eastAsia="en-US"/>
        </w:rPr>
        <w:t>31.12.2023 r.</w:t>
      </w:r>
      <w:r w:rsidRPr="00606783">
        <w:rPr>
          <w:rFonts w:ascii="Arial" w:eastAsia="Calibri" w:hAnsi="Arial" w:cs="Arial"/>
          <w:color w:val="auto"/>
          <w:szCs w:val="24"/>
          <w:lang w:eastAsia="en-US"/>
        </w:rPr>
        <w:t xml:space="preserve"> z zastrzeżeniem, że umowa ulega rozwiązaniu przed tym terminem z dniem wyczerpania kwoty określonej w § 8 ust. 1</w:t>
      </w:r>
      <w:r w:rsidR="004D6AE2">
        <w:rPr>
          <w:rFonts w:ascii="Arial" w:eastAsia="Calibri" w:hAnsi="Arial" w:cs="Arial"/>
          <w:color w:val="auto"/>
          <w:szCs w:val="24"/>
          <w:lang w:eastAsia="en-US"/>
        </w:rPr>
        <w:t xml:space="preserve"> umowy (załącznik</w:t>
      </w:r>
      <w:r>
        <w:rPr>
          <w:rFonts w:ascii="Arial" w:eastAsia="Calibri" w:hAnsi="Arial" w:cs="Arial"/>
          <w:color w:val="auto"/>
          <w:szCs w:val="24"/>
          <w:lang w:eastAsia="en-US"/>
        </w:rPr>
        <w:t xml:space="preserve"> 9 do SIWZ).</w:t>
      </w:r>
    </w:p>
    <w:p w:rsidR="00606783" w:rsidRDefault="00606783" w:rsidP="007E1557">
      <w:pPr>
        <w:widowControl w:val="0"/>
        <w:numPr>
          <w:ilvl w:val="0"/>
          <w:numId w:val="57"/>
        </w:numPr>
        <w:suppressAutoHyphens/>
        <w:spacing w:before="120" w:after="120" w:line="276" w:lineRule="auto"/>
        <w:ind w:left="340" w:hanging="340"/>
        <w:jc w:val="both"/>
        <w:rPr>
          <w:rFonts w:ascii="Arial" w:eastAsia="Times New Roman" w:hAnsi="Arial" w:cs="Arial"/>
          <w:color w:val="auto"/>
          <w:szCs w:val="24"/>
        </w:rPr>
      </w:pPr>
      <w:r w:rsidRPr="00606783">
        <w:rPr>
          <w:rFonts w:ascii="Arial" w:eastAsia="Times New Roman" w:hAnsi="Arial" w:cs="Arial"/>
          <w:color w:val="auto"/>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w:t>
      </w:r>
      <w:r w:rsidRPr="00606783">
        <w:rPr>
          <w:rFonts w:ascii="Arial" w:eastAsia="Times New Roman" w:hAnsi="Arial" w:cs="Arial"/>
          <w:color w:val="auto"/>
          <w:szCs w:val="24"/>
        </w:rPr>
        <w:br/>
        <w:t>na realizację zadania stanowiącego przedmiot umowy.</w:t>
      </w:r>
    </w:p>
    <w:p w:rsidR="00873C24" w:rsidRPr="00C77220" w:rsidRDefault="00873C24" w:rsidP="00873C24">
      <w:pPr>
        <w:widowControl w:val="0"/>
        <w:numPr>
          <w:ilvl w:val="0"/>
          <w:numId w:val="57"/>
        </w:numPr>
        <w:suppressAutoHyphens/>
        <w:spacing w:before="120" w:after="120"/>
        <w:ind w:left="340" w:hanging="340"/>
        <w:jc w:val="both"/>
        <w:rPr>
          <w:rFonts w:ascii="Arial" w:hAnsi="Arial" w:cs="Arial"/>
        </w:rPr>
      </w:pPr>
      <w:r w:rsidRPr="00C77220">
        <w:rPr>
          <w:rFonts w:ascii="Arial" w:eastAsia="Times New Roman" w:hAnsi="Arial" w:cs="Arial"/>
          <w:szCs w:val="24"/>
        </w:rPr>
        <w:t>Konserwację</w:t>
      </w:r>
      <w:r w:rsidRPr="00C77220">
        <w:rPr>
          <w:rFonts w:ascii="Arial" w:hAnsi="Arial" w:cs="Arial"/>
          <w:szCs w:val="24"/>
        </w:rPr>
        <w:t xml:space="preserve"> urządzeń i systemów należy przeprowadzić w terminie: </w:t>
      </w:r>
    </w:p>
    <w:p w:rsidR="00873C24" w:rsidRPr="00C77220" w:rsidRDefault="00873C24" w:rsidP="00873C24">
      <w:pPr>
        <w:widowControl w:val="0"/>
        <w:suppressAutoHyphens/>
        <w:spacing w:before="120" w:after="120"/>
        <w:ind w:left="340"/>
        <w:contextualSpacing/>
        <w:jc w:val="both"/>
        <w:rPr>
          <w:rFonts w:ascii="Arial" w:hAnsi="Arial" w:cs="Arial"/>
          <w:u w:val="single"/>
        </w:rPr>
      </w:pPr>
      <w:r w:rsidRPr="00C77220">
        <w:rPr>
          <w:rFonts w:ascii="Arial" w:hAnsi="Arial" w:cs="Arial"/>
          <w:szCs w:val="24"/>
          <w:u w:val="single"/>
        </w:rPr>
        <w:t>W 202</w:t>
      </w:r>
      <w:r>
        <w:rPr>
          <w:rFonts w:ascii="Arial" w:hAnsi="Arial" w:cs="Arial"/>
          <w:szCs w:val="24"/>
          <w:u w:val="single"/>
        </w:rPr>
        <w:t>1</w:t>
      </w:r>
      <w:r w:rsidRPr="00C77220">
        <w:rPr>
          <w:rFonts w:ascii="Arial" w:hAnsi="Arial" w:cs="Arial"/>
          <w:szCs w:val="24"/>
          <w:u w:val="single"/>
        </w:rPr>
        <w:t xml:space="preserve"> roku:</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t xml:space="preserve">I konserwacja </w:t>
      </w:r>
      <w:r w:rsidRPr="00C77220">
        <w:rPr>
          <w:rFonts w:ascii="Arial" w:hAnsi="Arial" w:cs="Arial"/>
          <w:b/>
        </w:rPr>
        <w:t>do 2</w:t>
      </w:r>
      <w:r>
        <w:rPr>
          <w:rFonts w:ascii="Arial" w:hAnsi="Arial" w:cs="Arial"/>
          <w:b/>
        </w:rPr>
        <w:t>6</w:t>
      </w:r>
      <w:r w:rsidRPr="00C77220">
        <w:rPr>
          <w:rFonts w:ascii="Arial" w:hAnsi="Arial" w:cs="Arial"/>
          <w:b/>
        </w:rPr>
        <w:t>.02.202</w:t>
      </w:r>
      <w:r>
        <w:rPr>
          <w:rFonts w:ascii="Arial" w:hAnsi="Arial" w:cs="Arial"/>
          <w:b/>
        </w:rPr>
        <w:t>1</w:t>
      </w:r>
      <w:r w:rsidRPr="00C77220">
        <w:rPr>
          <w:rFonts w:ascii="Arial" w:hAnsi="Arial" w:cs="Arial"/>
          <w:b/>
        </w:rPr>
        <w:t>r.</w:t>
      </w:r>
      <w:r w:rsidRPr="00C77220">
        <w:rPr>
          <w:rFonts w:ascii="Arial" w:hAnsi="Arial" w:cs="Arial"/>
        </w:rPr>
        <w:t xml:space="preserve">, </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t xml:space="preserve">II konserwacja </w:t>
      </w:r>
      <w:r w:rsidRPr="00C77220">
        <w:rPr>
          <w:rFonts w:ascii="Arial" w:hAnsi="Arial" w:cs="Arial"/>
          <w:b/>
        </w:rPr>
        <w:t xml:space="preserve">do </w:t>
      </w:r>
      <w:r>
        <w:rPr>
          <w:rFonts w:ascii="Arial" w:hAnsi="Arial" w:cs="Arial"/>
          <w:b/>
        </w:rPr>
        <w:t>31</w:t>
      </w:r>
      <w:r w:rsidRPr="00C77220">
        <w:rPr>
          <w:rFonts w:ascii="Arial" w:hAnsi="Arial" w:cs="Arial"/>
          <w:b/>
        </w:rPr>
        <w:t>.05.202</w:t>
      </w:r>
      <w:r>
        <w:rPr>
          <w:rFonts w:ascii="Arial" w:hAnsi="Arial" w:cs="Arial"/>
          <w:b/>
        </w:rPr>
        <w:t>1</w:t>
      </w:r>
      <w:r w:rsidRPr="00C77220">
        <w:rPr>
          <w:rFonts w:ascii="Arial" w:hAnsi="Arial" w:cs="Arial"/>
          <w:b/>
        </w:rPr>
        <w:t>r.</w:t>
      </w:r>
      <w:r w:rsidRPr="00C77220">
        <w:rPr>
          <w:rFonts w:ascii="Arial" w:hAnsi="Arial" w:cs="Arial"/>
        </w:rPr>
        <w:t>,</w:t>
      </w:r>
    </w:p>
    <w:p w:rsid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C77220">
        <w:rPr>
          <w:rFonts w:ascii="Arial" w:hAnsi="Arial" w:cs="Arial"/>
        </w:rPr>
        <w:t xml:space="preserve">III konserwacja </w:t>
      </w:r>
      <w:r w:rsidRPr="00C77220">
        <w:rPr>
          <w:rFonts w:ascii="Arial" w:hAnsi="Arial" w:cs="Arial"/>
          <w:b/>
        </w:rPr>
        <w:t>do 31.08.202</w:t>
      </w:r>
      <w:r>
        <w:rPr>
          <w:rFonts w:ascii="Arial" w:hAnsi="Arial" w:cs="Arial"/>
          <w:b/>
        </w:rPr>
        <w:t>1</w:t>
      </w:r>
      <w:r w:rsidRPr="00C77220">
        <w:rPr>
          <w:rFonts w:ascii="Arial" w:hAnsi="Arial" w:cs="Arial"/>
          <w:b/>
        </w:rPr>
        <w:t>r.</w:t>
      </w:r>
      <w:r w:rsidRPr="00C77220">
        <w:rPr>
          <w:rFonts w:ascii="Arial" w:hAnsi="Arial" w:cs="Arial"/>
        </w:rPr>
        <w:t>,</w:t>
      </w:r>
    </w:p>
    <w:p w:rsidR="00873C24" w:rsidRP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873C24">
        <w:rPr>
          <w:rFonts w:ascii="Arial" w:hAnsi="Arial" w:cs="Arial"/>
        </w:rPr>
        <w:t xml:space="preserve">IV konserwacja </w:t>
      </w:r>
      <w:r w:rsidRPr="00873C24">
        <w:rPr>
          <w:rFonts w:ascii="Arial" w:hAnsi="Arial" w:cs="Arial"/>
          <w:b/>
        </w:rPr>
        <w:t>do 12.11.2021r.</w:t>
      </w:r>
      <w:r w:rsidRPr="00873C24">
        <w:rPr>
          <w:rFonts w:ascii="Arial" w:hAnsi="Arial" w:cs="Arial"/>
        </w:rPr>
        <w:t>,</w:t>
      </w:r>
    </w:p>
    <w:p w:rsidR="00873C24" w:rsidRPr="00C77220" w:rsidRDefault="00873C24" w:rsidP="00873C24">
      <w:pPr>
        <w:widowControl w:val="0"/>
        <w:suppressAutoHyphens/>
        <w:spacing w:before="120" w:after="120"/>
        <w:ind w:left="340"/>
        <w:contextualSpacing/>
        <w:jc w:val="both"/>
        <w:rPr>
          <w:rFonts w:ascii="Arial" w:hAnsi="Arial" w:cs="Arial"/>
          <w:u w:val="single"/>
        </w:rPr>
      </w:pPr>
      <w:r w:rsidRPr="00C77220">
        <w:rPr>
          <w:rFonts w:ascii="Arial" w:hAnsi="Arial" w:cs="Arial"/>
          <w:szCs w:val="24"/>
          <w:u w:val="single"/>
        </w:rPr>
        <w:t>W 202</w:t>
      </w:r>
      <w:r>
        <w:rPr>
          <w:rFonts w:ascii="Arial" w:hAnsi="Arial" w:cs="Arial"/>
          <w:szCs w:val="24"/>
          <w:u w:val="single"/>
        </w:rPr>
        <w:t>2</w:t>
      </w:r>
      <w:r w:rsidRPr="00C77220">
        <w:rPr>
          <w:rFonts w:ascii="Arial" w:hAnsi="Arial" w:cs="Arial"/>
          <w:szCs w:val="24"/>
          <w:u w:val="single"/>
        </w:rPr>
        <w:t xml:space="preserve"> roku:</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t xml:space="preserve">I konserwacja </w:t>
      </w:r>
      <w:r w:rsidRPr="00C77220">
        <w:rPr>
          <w:rFonts w:ascii="Arial" w:hAnsi="Arial" w:cs="Arial"/>
          <w:b/>
        </w:rPr>
        <w:t>do 28.02.202</w:t>
      </w:r>
      <w:r>
        <w:rPr>
          <w:rFonts w:ascii="Arial" w:hAnsi="Arial" w:cs="Arial"/>
          <w:b/>
        </w:rPr>
        <w:t>2</w:t>
      </w:r>
      <w:r w:rsidRPr="00C77220">
        <w:rPr>
          <w:rFonts w:ascii="Arial" w:hAnsi="Arial" w:cs="Arial"/>
          <w:b/>
        </w:rPr>
        <w:t>r.</w:t>
      </w:r>
      <w:r w:rsidRPr="00C77220">
        <w:rPr>
          <w:rFonts w:ascii="Arial" w:hAnsi="Arial" w:cs="Arial"/>
        </w:rPr>
        <w:t xml:space="preserve">, </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t xml:space="preserve">II konserwacja </w:t>
      </w:r>
      <w:r w:rsidRPr="00C77220">
        <w:rPr>
          <w:rFonts w:ascii="Arial" w:hAnsi="Arial" w:cs="Arial"/>
          <w:b/>
        </w:rPr>
        <w:t xml:space="preserve">do </w:t>
      </w:r>
      <w:r>
        <w:rPr>
          <w:rFonts w:ascii="Arial" w:hAnsi="Arial" w:cs="Arial"/>
          <w:b/>
        </w:rPr>
        <w:t>31</w:t>
      </w:r>
      <w:r w:rsidRPr="00C77220">
        <w:rPr>
          <w:rFonts w:ascii="Arial" w:hAnsi="Arial" w:cs="Arial"/>
          <w:b/>
        </w:rPr>
        <w:t>.05.202</w:t>
      </w:r>
      <w:r>
        <w:rPr>
          <w:rFonts w:ascii="Arial" w:hAnsi="Arial" w:cs="Arial"/>
          <w:b/>
        </w:rPr>
        <w:t>2</w:t>
      </w:r>
      <w:r w:rsidRPr="00C77220">
        <w:rPr>
          <w:rFonts w:ascii="Arial" w:hAnsi="Arial" w:cs="Arial"/>
          <w:b/>
        </w:rPr>
        <w:t>r.</w:t>
      </w:r>
      <w:r w:rsidRPr="00C77220">
        <w:rPr>
          <w:rFonts w:ascii="Arial" w:hAnsi="Arial" w:cs="Arial"/>
        </w:rPr>
        <w:t>,</w:t>
      </w:r>
    </w:p>
    <w:p w:rsid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C77220">
        <w:rPr>
          <w:rFonts w:ascii="Arial" w:hAnsi="Arial" w:cs="Arial"/>
        </w:rPr>
        <w:t xml:space="preserve">III konserwacja </w:t>
      </w:r>
      <w:r w:rsidRPr="00C77220">
        <w:rPr>
          <w:rFonts w:ascii="Arial" w:hAnsi="Arial" w:cs="Arial"/>
          <w:b/>
        </w:rPr>
        <w:t>do 31.08.202</w:t>
      </w:r>
      <w:r>
        <w:rPr>
          <w:rFonts w:ascii="Arial" w:hAnsi="Arial" w:cs="Arial"/>
          <w:b/>
        </w:rPr>
        <w:t>2</w:t>
      </w:r>
      <w:r w:rsidRPr="00C77220">
        <w:rPr>
          <w:rFonts w:ascii="Arial" w:hAnsi="Arial" w:cs="Arial"/>
          <w:b/>
        </w:rPr>
        <w:t>r.</w:t>
      </w:r>
      <w:r w:rsidRPr="00C77220">
        <w:rPr>
          <w:rFonts w:ascii="Arial" w:hAnsi="Arial" w:cs="Arial"/>
        </w:rPr>
        <w:t>,</w:t>
      </w:r>
    </w:p>
    <w:p w:rsidR="00873C24" w:rsidRP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873C24">
        <w:rPr>
          <w:rFonts w:ascii="Arial" w:hAnsi="Arial" w:cs="Arial"/>
        </w:rPr>
        <w:t xml:space="preserve">IV konserwacja </w:t>
      </w:r>
      <w:r w:rsidRPr="00873C24">
        <w:rPr>
          <w:rFonts w:ascii="Arial" w:hAnsi="Arial" w:cs="Arial"/>
          <w:b/>
        </w:rPr>
        <w:t>do 11.11.2022r.</w:t>
      </w:r>
      <w:r w:rsidRPr="00873C24">
        <w:rPr>
          <w:rFonts w:ascii="Arial" w:hAnsi="Arial" w:cs="Arial"/>
        </w:rPr>
        <w:t>,</w:t>
      </w:r>
    </w:p>
    <w:p w:rsidR="00873C24" w:rsidRPr="00C77220" w:rsidRDefault="00873C24" w:rsidP="00873C24">
      <w:pPr>
        <w:widowControl w:val="0"/>
        <w:suppressAutoHyphens/>
        <w:spacing w:before="120" w:after="120"/>
        <w:ind w:left="340"/>
        <w:contextualSpacing/>
        <w:jc w:val="both"/>
        <w:rPr>
          <w:rFonts w:ascii="Arial" w:hAnsi="Arial" w:cs="Arial"/>
          <w:u w:val="single"/>
        </w:rPr>
      </w:pPr>
      <w:r w:rsidRPr="00C77220">
        <w:rPr>
          <w:rFonts w:ascii="Arial" w:hAnsi="Arial" w:cs="Arial"/>
          <w:szCs w:val="24"/>
          <w:u w:val="single"/>
        </w:rPr>
        <w:t>W 202</w:t>
      </w:r>
      <w:r>
        <w:rPr>
          <w:rFonts w:ascii="Arial" w:hAnsi="Arial" w:cs="Arial"/>
          <w:szCs w:val="24"/>
          <w:u w:val="single"/>
        </w:rPr>
        <w:t>3</w:t>
      </w:r>
      <w:r w:rsidRPr="00C77220">
        <w:rPr>
          <w:rFonts w:ascii="Arial" w:hAnsi="Arial" w:cs="Arial"/>
          <w:szCs w:val="24"/>
          <w:u w:val="single"/>
        </w:rPr>
        <w:t xml:space="preserve"> roku:</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lastRenderedPageBreak/>
        <w:t xml:space="preserve">I konserwacja </w:t>
      </w:r>
      <w:r w:rsidRPr="00C77220">
        <w:rPr>
          <w:rFonts w:ascii="Arial" w:hAnsi="Arial" w:cs="Arial"/>
          <w:b/>
        </w:rPr>
        <w:t>do 28.02.202</w:t>
      </w:r>
      <w:r>
        <w:rPr>
          <w:rFonts w:ascii="Arial" w:hAnsi="Arial" w:cs="Arial"/>
          <w:b/>
        </w:rPr>
        <w:t>3</w:t>
      </w:r>
      <w:r w:rsidRPr="00C77220">
        <w:rPr>
          <w:rFonts w:ascii="Arial" w:hAnsi="Arial" w:cs="Arial"/>
          <w:b/>
        </w:rPr>
        <w:t>r.</w:t>
      </w:r>
      <w:r w:rsidRPr="00C77220">
        <w:rPr>
          <w:rFonts w:ascii="Arial" w:hAnsi="Arial" w:cs="Arial"/>
        </w:rPr>
        <w:t xml:space="preserve">, </w:t>
      </w:r>
    </w:p>
    <w:p w:rsidR="00873C24" w:rsidRPr="00C77220" w:rsidRDefault="00873C24" w:rsidP="00873C24">
      <w:pPr>
        <w:numPr>
          <w:ilvl w:val="0"/>
          <w:numId w:val="70"/>
        </w:numPr>
        <w:spacing w:before="120" w:after="120" w:line="276" w:lineRule="auto"/>
        <w:contextualSpacing/>
        <w:jc w:val="both"/>
        <w:rPr>
          <w:rFonts w:ascii="Arial" w:hAnsi="Arial" w:cs="Arial"/>
          <w:sz w:val="28"/>
        </w:rPr>
      </w:pPr>
      <w:r w:rsidRPr="00C77220">
        <w:rPr>
          <w:rFonts w:ascii="Arial" w:hAnsi="Arial" w:cs="Arial"/>
        </w:rPr>
        <w:t xml:space="preserve">II konserwacja </w:t>
      </w:r>
      <w:r w:rsidRPr="00C77220">
        <w:rPr>
          <w:rFonts w:ascii="Arial" w:hAnsi="Arial" w:cs="Arial"/>
          <w:b/>
        </w:rPr>
        <w:t xml:space="preserve">do </w:t>
      </w:r>
      <w:r>
        <w:rPr>
          <w:rFonts w:ascii="Arial" w:hAnsi="Arial" w:cs="Arial"/>
          <w:b/>
        </w:rPr>
        <w:t>31</w:t>
      </w:r>
      <w:r w:rsidRPr="00C77220">
        <w:rPr>
          <w:rFonts w:ascii="Arial" w:hAnsi="Arial" w:cs="Arial"/>
          <w:b/>
        </w:rPr>
        <w:t>.05.202</w:t>
      </w:r>
      <w:r>
        <w:rPr>
          <w:rFonts w:ascii="Arial" w:hAnsi="Arial" w:cs="Arial"/>
          <w:b/>
        </w:rPr>
        <w:t>3</w:t>
      </w:r>
      <w:r w:rsidRPr="00C77220">
        <w:rPr>
          <w:rFonts w:ascii="Arial" w:hAnsi="Arial" w:cs="Arial"/>
          <w:b/>
        </w:rPr>
        <w:t>r.</w:t>
      </w:r>
      <w:r w:rsidRPr="00C77220">
        <w:rPr>
          <w:rFonts w:ascii="Arial" w:hAnsi="Arial" w:cs="Arial"/>
        </w:rPr>
        <w:t>,</w:t>
      </w:r>
    </w:p>
    <w:p w:rsid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C77220">
        <w:rPr>
          <w:rFonts w:ascii="Arial" w:hAnsi="Arial" w:cs="Arial"/>
        </w:rPr>
        <w:t xml:space="preserve">III konserwacja </w:t>
      </w:r>
      <w:r w:rsidRPr="00C77220">
        <w:rPr>
          <w:rFonts w:ascii="Arial" w:hAnsi="Arial" w:cs="Arial"/>
          <w:b/>
        </w:rPr>
        <w:t>do 31.08.202</w:t>
      </w:r>
      <w:r>
        <w:rPr>
          <w:rFonts w:ascii="Arial" w:hAnsi="Arial" w:cs="Arial"/>
          <w:b/>
        </w:rPr>
        <w:t>3</w:t>
      </w:r>
      <w:r w:rsidRPr="00C77220">
        <w:rPr>
          <w:rFonts w:ascii="Arial" w:hAnsi="Arial" w:cs="Arial"/>
          <w:b/>
        </w:rPr>
        <w:t>r.</w:t>
      </w:r>
      <w:r w:rsidRPr="00C77220">
        <w:rPr>
          <w:rFonts w:ascii="Arial" w:hAnsi="Arial" w:cs="Arial"/>
        </w:rPr>
        <w:t>,</w:t>
      </w:r>
    </w:p>
    <w:p w:rsidR="00873C24" w:rsidRPr="00873C24" w:rsidRDefault="00873C24" w:rsidP="00873C24">
      <w:pPr>
        <w:numPr>
          <w:ilvl w:val="0"/>
          <w:numId w:val="70"/>
        </w:numPr>
        <w:spacing w:before="120" w:after="120" w:line="276" w:lineRule="auto"/>
        <w:ind w:left="1066" w:hanging="357"/>
        <w:contextualSpacing/>
        <w:jc w:val="both"/>
        <w:rPr>
          <w:rFonts w:ascii="Arial" w:hAnsi="Arial" w:cs="Arial"/>
          <w:sz w:val="32"/>
        </w:rPr>
      </w:pPr>
      <w:r w:rsidRPr="00873C24">
        <w:rPr>
          <w:rFonts w:ascii="Arial" w:hAnsi="Arial" w:cs="Arial"/>
        </w:rPr>
        <w:t xml:space="preserve">IV konserwacja </w:t>
      </w:r>
      <w:r w:rsidRPr="00873C24">
        <w:rPr>
          <w:rFonts w:ascii="Arial" w:hAnsi="Arial" w:cs="Arial"/>
          <w:b/>
        </w:rPr>
        <w:t>do 10.11.2023r.</w:t>
      </w:r>
      <w:r w:rsidRPr="00873C24">
        <w:rPr>
          <w:rFonts w:ascii="Arial" w:hAnsi="Arial" w:cs="Arial"/>
        </w:rPr>
        <w:t>,</w:t>
      </w:r>
    </w:p>
    <w:p w:rsidR="00873C24" w:rsidRPr="00873C24" w:rsidRDefault="00873C24" w:rsidP="00873C24">
      <w:pPr>
        <w:widowControl w:val="0"/>
        <w:numPr>
          <w:ilvl w:val="0"/>
          <w:numId w:val="57"/>
        </w:numPr>
        <w:suppressAutoHyphens/>
        <w:spacing w:before="120" w:after="120"/>
        <w:ind w:left="340" w:hanging="340"/>
        <w:jc w:val="both"/>
        <w:rPr>
          <w:rFonts w:ascii="Arial" w:eastAsia="Times New Roman" w:hAnsi="Arial" w:cs="Arial"/>
          <w:szCs w:val="24"/>
        </w:rPr>
      </w:pPr>
      <w:r w:rsidRPr="00E05324">
        <w:rPr>
          <w:rFonts w:ascii="Arial" w:eastAsia="Times New Roman" w:hAnsi="Arial" w:cs="Arial"/>
          <w:szCs w:val="24"/>
        </w:rPr>
        <w:t xml:space="preserve">Zamawiający zastrzega sobie prawo do stosowania w trakcie wykonywania przedmiotu umowy przerw z przyczyn organizacyjnych. W tej sytuacji istnieje możliwość przedłużenia terminu wykonania zamówienia o czas trwania </w:t>
      </w:r>
      <w:r w:rsidRPr="00E05324">
        <w:rPr>
          <w:rFonts w:ascii="Arial" w:eastAsia="Times New Roman" w:hAnsi="Arial" w:cs="Arial"/>
          <w:szCs w:val="24"/>
        </w:rPr>
        <w:br/>
        <w:t>(w dniach) przerw w konserwacji.</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070CE6">
        <w:rPr>
          <w:rFonts w:ascii="Arial" w:eastAsia="HG Mincho Light J" w:hAnsi="Arial" w:cs="Arial"/>
          <w:bCs/>
          <w:iCs/>
        </w:rPr>
        <w:t xml:space="preserve"> </w:t>
      </w:r>
      <w:r w:rsidR="00070CE6" w:rsidRPr="00EA3256">
        <w:rPr>
          <w:rFonts w:ascii="Arial" w:hAnsi="Arial" w:cs="Arial"/>
          <w:bCs/>
        </w:rPr>
        <w:t>na podstawie art. 24 ust. 1 pkt. 12 - 23 i ust.  5 ustawy Pzp oraz</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B52CD8" w:rsidRPr="00B52CD8" w:rsidRDefault="00EE0084" w:rsidP="007E1557">
      <w:pPr>
        <w:pStyle w:val="Bezodstpw"/>
        <w:numPr>
          <w:ilvl w:val="0"/>
          <w:numId w:val="35"/>
        </w:numPr>
        <w:spacing w:before="120" w:after="120"/>
        <w:ind w:left="993" w:right="-2"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B52CD8" w:rsidRPr="00B52CD8">
        <w:rPr>
          <w:rFonts w:ascii="Arial" w:hAnsi="Arial" w:cs="Arial"/>
          <w:b/>
        </w:rPr>
        <w:t>gdy Wykonawca:</w:t>
      </w:r>
    </w:p>
    <w:p w:rsidR="00B52CD8" w:rsidRPr="00EE0084" w:rsidRDefault="00B52CD8" w:rsidP="004D6AE2">
      <w:pPr>
        <w:pStyle w:val="Bezodstpw"/>
        <w:numPr>
          <w:ilvl w:val="0"/>
          <w:numId w:val="58"/>
        </w:numPr>
        <w:spacing w:before="120" w:after="120"/>
        <w:ind w:left="1560" w:right="55"/>
        <w:jc w:val="both"/>
        <w:rPr>
          <w:rFonts w:ascii="Arial" w:hAnsi="Arial" w:cs="Arial"/>
          <w:bCs/>
          <w:iCs/>
        </w:rPr>
      </w:pPr>
      <w:r w:rsidRPr="00EE0084">
        <w:rPr>
          <w:rFonts w:ascii="Arial" w:hAnsi="Arial" w:cs="Arial"/>
          <w:b/>
        </w:rPr>
        <w:t xml:space="preserve">posiada Certyfikat </w:t>
      </w:r>
      <w:r w:rsidR="004D6AE2">
        <w:rPr>
          <w:rFonts w:ascii="Arial" w:hAnsi="Arial" w:cs="Arial"/>
          <w:b/>
        </w:rPr>
        <w:t xml:space="preserve">legalnego oprogramowania, kodów dostępu do centrali ppoż. AUTROSAFE firmy AUTRONICA FIRE </w:t>
      </w:r>
      <w:r w:rsidR="004D6AE2">
        <w:rPr>
          <w:rFonts w:ascii="Arial" w:hAnsi="Arial" w:cs="Arial"/>
          <w:b/>
        </w:rPr>
        <w:br/>
        <w:t>&amp; SECURITY AS,</w:t>
      </w:r>
      <w:r w:rsidR="004D6AE2" w:rsidRPr="004D6AE2">
        <w:rPr>
          <w:rFonts w:ascii="Arial" w:hAnsi="Arial" w:cs="Arial"/>
        </w:rPr>
        <w:t xml:space="preserve"> pozwalającego na pełną obsługę systemu;</w:t>
      </w:r>
    </w:p>
    <w:p w:rsidR="00B52CD8" w:rsidRPr="00EE0084" w:rsidRDefault="00B52CD8" w:rsidP="00B52CD8">
      <w:pPr>
        <w:pStyle w:val="Akapitzlist1"/>
        <w:spacing w:before="120" w:after="120"/>
        <w:ind w:left="426" w:firstLine="1"/>
        <w:contextualSpacing w:val="0"/>
        <w:jc w:val="both"/>
        <w:rPr>
          <w:i/>
        </w:rPr>
      </w:pPr>
      <w:r w:rsidRPr="00EE0084">
        <w:rPr>
          <w:rFonts w:ascii="Arial" w:hAnsi="Arial" w:cs="Arial"/>
          <w:i/>
        </w:rPr>
        <w:t xml:space="preserve">W przypadku gdy Wykonawcy wspólnie ubiegają się o udzielenie zamówienia, Zamawiający uzna warunek za spełniony, gdy Certyfikat, o którym mowa </w:t>
      </w:r>
      <w:r w:rsidRPr="00EE0084">
        <w:rPr>
          <w:rFonts w:ascii="Arial" w:hAnsi="Arial" w:cs="Arial"/>
          <w:i/>
        </w:rPr>
        <w:br/>
        <w:t xml:space="preserve">w pkt. 1 ppkt 2) lit a) będzie posiadał </w:t>
      </w:r>
      <w:r w:rsidRPr="00EE0084">
        <w:rPr>
          <w:rFonts w:ascii="Arial" w:hAnsi="Arial" w:cs="Arial"/>
          <w:b/>
          <w:bCs/>
          <w:i/>
        </w:rPr>
        <w:t>każdy z Wykonawców.</w:t>
      </w:r>
    </w:p>
    <w:p w:rsidR="009D40D4" w:rsidRPr="009D40D4" w:rsidRDefault="003E36C8" w:rsidP="007E1557">
      <w:pPr>
        <w:pStyle w:val="Bezodstpw"/>
        <w:numPr>
          <w:ilvl w:val="0"/>
          <w:numId w:val="35"/>
        </w:numPr>
        <w:spacing w:before="120" w:after="120"/>
        <w:ind w:left="993" w:right="-2" w:hanging="283"/>
        <w:jc w:val="both"/>
        <w:rPr>
          <w:rFonts w:ascii="Arial" w:hAnsi="Arial" w:cs="Arial"/>
          <w:bCs/>
          <w:iCs/>
        </w:rPr>
      </w:pPr>
      <w:r w:rsidRPr="009D40D4">
        <w:rPr>
          <w:rFonts w:ascii="Arial" w:hAnsi="Arial" w:cs="Arial"/>
          <w:bCs/>
          <w:iCs/>
          <w:u w:val="single"/>
        </w:rPr>
        <w:t>sytuacji ekonomicznej lub finansowej</w:t>
      </w:r>
      <w:r w:rsidRPr="009D40D4">
        <w:rPr>
          <w:rFonts w:ascii="Arial" w:hAnsi="Arial" w:cs="Arial"/>
          <w:bCs/>
          <w:iCs/>
        </w:rPr>
        <w:t xml:space="preserve"> – warunek ten zostanie uznany </w:t>
      </w:r>
      <w:r w:rsidR="009D40D4">
        <w:rPr>
          <w:rFonts w:ascii="Arial" w:hAnsi="Arial" w:cs="Arial"/>
          <w:bCs/>
          <w:iCs/>
        </w:rPr>
        <w:br/>
      </w:r>
      <w:r w:rsidRPr="009D40D4">
        <w:rPr>
          <w:rFonts w:ascii="Arial" w:hAnsi="Arial" w:cs="Arial"/>
          <w:bCs/>
          <w:iCs/>
        </w:rPr>
        <w:t xml:space="preserve">za spełniony, </w:t>
      </w:r>
      <w:r w:rsidR="009D40D4" w:rsidRPr="009D40D4">
        <w:rPr>
          <w:rFonts w:ascii="Arial" w:hAnsi="Arial" w:cs="Arial"/>
          <w:bCs/>
          <w:iCs/>
        </w:rPr>
        <w:t>gdy Wykonawca</w:t>
      </w:r>
      <w:r w:rsidR="00B52CD8">
        <w:rPr>
          <w:rFonts w:ascii="Arial" w:hAnsi="Arial" w:cs="Arial"/>
          <w:bCs/>
          <w:iCs/>
        </w:rPr>
        <w:t xml:space="preserve"> </w:t>
      </w:r>
      <w:r w:rsidR="00B52CD8" w:rsidRPr="00EE0084">
        <w:rPr>
          <w:rFonts w:ascii="Arial" w:hAnsi="Arial" w:cs="Arial"/>
          <w:b/>
          <w:bCs/>
          <w:iCs/>
        </w:rPr>
        <w:t>złoży oświadczenie o spełnianiu warunku</w:t>
      </w:r>
      <w:r w:rsidR="004D6AE2">
        <w:rPr>
          <w:rFonts w:ascii="Arial" w:hAnsi="Arial" w:cs="Arial"/>
          <w:b/>
          <w:bCs/>
          <w:iCs/>
        </w:rPr>
        <w:t>;</w:t>
      </w:r>
    </w:p>
    <w:p w:rsidR="00314056" w:rsidRPr="009D40D4" w:rsidRDefault="003E36C8" w:rsidP="007E1557">
      <w:pPr>
        <w:pStyle w:val="Bezodstpw"/>
        <w:numPr>
          <w:ilvl w:val="0"/>
          <w:numId w:val="35"/>
        </w:numPr>
        <w:spacing w:before="120" w:after="120"/>
        <w:ind w:left="993" w:right="-2" w:hanging="284"/>
        <w:jc w:val="both"/>
        <w:rPr>
          <w:rFonts w:ascii="Arial" w:hAnsi="Arial" w:cs="Arial"/>
          <w:bCs/>
          <w:iCs/>
        </w:rPr>
      </w:pPr>
      <w:r w:rsidRPr="009D40D4">
        <w:rPr>
          <w:rFonts w:ascii="Arial" w:hAnsi="Arial" w:cs="Arial"/>
          <w:bCs/>
          <w:iCs/>
          <w:u w:val="single"/>
        </w:rPr>
        <w:t>zdolności technicznej lub zawodowej</w:t>
      </w:r>
      <w:r w:rsidRPr="009D40D4">
        <w:rPr>
          <w:rFonts w:ascii="Arial" w:hAnsi="Arial" w:cs="Arial"/>
          <w:bCs/>
          <w:iCs/>
        </w:rPr>
        <w:t xml:space="preserve"> </w:t>
      </w:r>
      <w:r w:rsidR="008C00FD" w:rsidRPr="009D40D4">
        <w:rPr>
          <w:rFonts w:ascii="Arial" w:hAnsi="Arial" w:cs="Arial"/>
          <w:bCs/>
          <w:iCs/>
        </w:rPr>
        <w:t>–</w:t>
      </w:r>
      <w:r w:rsidRPr="009D40D4">
        <w:rPr>
          <w:rFonts w:ascii="Arial" w:hAnsi="Arial" w:cs="Arial"/>
          <w:bCs/>
          <w:iCs/>
        </w:rPr>
        <w:t xml:space="preserve"> </w:t>
      </w:r>
      <w:r w:rsidR="00C83088" w:rsidRPr="009D40D4">
        <w:rPr>
          <w:rFonts w:ascii="Arial" w:hAnsi="Arial" w:cs="Arial"/>
          <w:bCs/>
          <w:iCs/>
        </w:rPr>
        <w:t xml:space="preserve">warunek ten zostanie uznany </w:t>
      </w:r>
      <w:r w:rsidR="009D40D4">
        <w:rPr>
          <w:rFonts w:ascii="Arial" w:hAnsi="Arial" w:cs="Arial"/>
          <w:bCs/>
          <w:iCs/>
        </w:rPr>
        <w:br/>
      </w:r>
      <w:r w:rsidR="00C83088" w:rsidRPr="009D40D4">
        <w:rPr>
          <w:rFonts w:ascii="Arial" w:hAnsi="Arial" w:cs="Arial"/>
          <w:bCs/>
          <w:iCs/>
        </w:rPr>
        <w:t>za spełniony, gdy Wykonawca</w:t>
      </w:r>
      <w:r w:rsidR="00EE0084" w:rsidRPr="009D40D4">
        <w:rPr>
          <w:rFonts w:ascii="Arial" w:hAnsi="Arial" w:cs="Arial"/>
          <w:bCs/>
          <w:iCs/>
        </w:rPr>
        <w:t>:</w:t>
      </w:r>
      <w:r w:rsidR="00314056" w:rsidRPr="009D40D4">
        <w:rPr>
          <w:rFonts w:ascii="Arial" w:hAnsi="Arial" w:cs="Arial"/>
          <w:bCs/>
          <w:iCs/>
        </w:rPr>
        <w:t xml:space="preserve"> </w:t>
      </w:r>
    </w:p>
    <w:p w:rsidR="00285C87" w:rsidRDefault="001D3820" w:rsidP="00C616A7">
      <w:pPr>
        <w:pStyle w:val="Bezodstpw"/>
        <w:numPr>
          <w:ilvl w:val="0"/>
          <w:numId w:val="47"/>
        </w:numPr>
        <w:spacing w:before="120" w:after="120"/>
        <w:ind w:right="-2" w:hanging="295"/>
        <w:jc w:val="both"/>
        <w:rPr>
          <w:rFonts w:ascii="Arial" w:hAnsi="Arial" w:cs="Arial"/>
        </w:rPr>
      </w:pPr>
      <w:r w:rsidRPr="001D3820">
        <w:rPr>
          <w:rFonts w:ascii="Arial" w:hAnsi="Arial" w:cs="Arial"/>
          <w:b/>
        </w:rPr>
        <w:t>wykaże osoby</w:t>
      </w:r>
      <w:r w:rsidRPr="001D3820">
        <w:rPr>
          <w:rFonts w:ascii="Arial" w:hAnsi="Arial" w:cs="Arial"/>
        </w:rPr>
        <w:t xml:space="preserve"> skierowane przez </w:t>
      </w:r>
      <w:r w:rsidR="007662FC">
        <w:rPr>
          <w:rFonts w:ascii="Arial" w:hAnsi="Arial" w:cs="Arial"/>
        </w:rPr>
        <w:t>W</w:t>
      </w:r>
      <w:r w:rsidRPr="001D3820">
        <w:rPr>
          <w:rFonts w:ascii="Arial" w:hAnsi="Arial" w:cs="Arial"/>
        </w:rPr>
        <w:t>ykonawcę do rea</w:t>
      </w:r>
      <w:r w:rsidR="009D40D4">
        <w:rPr>
          <w:rFonts w:ascii="Arial" w:hAnsi="Arial" w:cs="Arial"/>
        </w:rPr>
        <w:t>lizacji zamówienia publicznego</w:t>
      </w:r>
      <w:r w:rsidRPr="001D3820">
        <w:rPr>
          <w:rFonts w:ascii="Arial" w:hAnsi="Arial" w:cs="Arial"/>
        </w:rPr>
        <w:t xml:space="preserve"> posiadające</w:t>
      </w:r>
      <w:r w:rsidR="00285C87">
        <w:rPr>
          <w:rFonts w:ascii="Arial" w:hAnsi="Arial" w:cs="Arial"/>
        </w:rPr>
        <w:t>:</w:t>
      </w:r>
    </w:p>
    <w:p w:rsidR="004D6AE2" w:rsidRPr="004D6AE2" w:rsidRDefault="0026409B" w:rsidP="004D6AE2">
      <w:pPr>
        <w:pStyle w:val="Bezodstpw"/>
        <w:numPr>
          <w:ilvl w:val="2"/>
          <w:numId w:val="59"/>
        </w:numPr>
        <w:spacing w:before="120" w:after="120"/>
        <w:ind w:left="1571" w:right="-2" w:hanging="295"/>
        <w:jc w:val="both"/>
        <w:rPr>
          <w:rFonts w:ascii="Arial" w:hAnsi="Arial" w:cs="Arial"/>
        </w:rPr>
      </w:pPr>
      <w:r w:rsidRPr="00CF3A0B">
        <w:rPr>
          <w:rFonts w:ascii="Arial" w:hAnsi="Arial" w:cs="Arial"/>
          <w:b/>
        </w:rPr>
        <w:t>aktualne świadectwa kwalifikacyjne</w:t>
      </w:r>
      <w:r w:rsidR="00B52CD8">
        <w:rPr>
          <w:rFonts w:ascii="Arial" w:hAnsi="Arial" w:cs="Arial"/>
          <w:b/>
        </w:rPr>
        <w:t xml:space="preserve"> </w:t>
      </w:r>
      <w:r w:rsidR="00B52CD8" w:rsidRPr="00B52CD8">
        <w:rPr>
          <w:rFonts w:ascii="Arial" w:hAnsi="Arial" w:cs="Arial"/>
          <w:b/>
        </w:rPr>
        <w:t>E i D GRUPA 1</w:t>
      </w:r>
      <w:r w:rsidR="00070CE6">
        <w:rPr>
          <w:rFonts w:ascii="Arial" w:hAnsi="Arial" w:cs="Arial"/>
          <w:b/>
        </w:rPr>
        <w:t xml:space="preserve">, </w:t>
      </w:r>
      <w:r w:rsidR="009D40D4" w:rsidRPr="00E924FA">
        <w:rPr>
          <w:rFonts w:ascii="Arial" w:hAnsi="Arial" w:cs="Arial"/>
        </w:rPr>
        <w:t xml:space="preserve">zgodnie </w:t>
      </w:r>
      <w:r w:rsidR="00285C87">
        <w:rPr>
          <w:rFonts w:ascii="Arial" w:hAnsi="Arial" w:cs="Arial"/>
        </w:rPr>
        <w:br/>
      </w:r>
      <w:r w:rsidR="009D40D4" w:rsidRPr="00E924FA">
        <w:rPr>
          <w:rFonts w:ascii="Arial" w:hAnsi="Arial" w:cs="Arial"/>
        </w:rPr>
        <w:t>z Rozporz</w:t>
      </w:r>
      <w:r w:rsidR="009D40D4" w:rsidRPr="00E924FA">
        <w:rPr>
          <w:rFonts w:ascii="Arial" w:hAnsi="Arial" w:cs="Arial" w:hint="cs"/>
        </w:rPr>
        <w:t>ą</w:t>
      </w:r>
      <w:r w:rsidR="009D40D4" w:rsidRPr="00E924FA">
        <w:rPr>
          <w:rFonts w:ascii="Arial" w:hAnsi="Arial" w:cs="Arial"/>
        </w:rPr>
        <w:t>dzeniem Ministra  Gospodarki , Pracy i Polityki Spo</w:t>
      </w:r>
      <w:r w:rsidR="009D40D4" w:rsidRPr="00E924FA">
        <w:rPr>
          <w:rFonts w:ascii="Arial" w:hAnsi="Arial" w:cs="Arial" w:hint="cs"/>
        </w:rPr>
        <w:t>ł</w:t>
      </w:r>
      <w:r w:rsidR="009D40D4" w:rsidRPr="00E924FA">
        <w:rPr>
          <w:rFonts w:ascii="Arial" w:hAnsi="Arial" w:cs="Arial"/>
        </w:rPr>
        <w:t>ecznej z dnia 28.04..2003 r. Dz. U. nr 89, poz. 828 z p</w:t>
      </w:r>
      <w:r w:rsidR="009D40D4" w:rsidRPr="00E924FA">
        <w:rPr>
          <w:rFonts w:ascii="Arial" w:hAnsi="Arial" w:cs="Arial" w:hint="cs"/>
        </w:rPr>
        <w:t>óźń</w:t>
      </w:r>
      <w:r w:rsidR="00070CE6">
        <w:rPr>
          <w:rFonts w:ascii="Arial" w:hAnsi="Arial" w:cs="Arial"/>
        </w:rPr>
        <w:t>. zm</w:t>
      </w:r>
      <w:r w:rsidR="00070CE6" w:rsidRPr="00070CE6">
        <w:rPr>
          <w:rFonts w:ascii="Arial" w:eastAsia="HG Mincho Light J" w:hAnsi="Arial" w:cs="Arial"/>
          <w:bCs/>
          <w:iCs/>
        </w:rPr>
        <w:t>.</w:t>
      </w:r>
      <w:r w:rsidR="004D6AE2">
        <w:rPr>
          <w:rFonts w:ascii="Arial" w:eastAsia="HG Mincho Light J" w:hAnsi="Arial" w:cs="Arial"/>
          <w:bCs/>
          <w:iCs/>
        </w:rPr>
        <w:t xml:space="preserve"> </w:t>
      </w:r>
      <w:r w:rsidR="004D6AE2" w:rsidRPr="004D6AE2">
        <w:rPr>
          <w:rFonts w:ascii="Arial" w:eastAsia="HG Mincho Light J" w:hAnsi="Arial" w:cs="Arial"/>
          <w:bCs/>
          <w:iCs/>
          <w:u w:val="single"/>
        </w:rPr>
        <w:t>– co najmniej dwie osoby</w:t>
      </w:r>
      <w:r w:rsidR="005D2063">
        <w:rPr>
          <w:rFonts w:ascii="Arial" w:eastAsia="HG Mincho Light J" w:hAnsi="Arial" w:cs="Arial"/>
          <w:bCs/>
          <w:iCs/>
          <w:u w:val="single"/>
        </w:rPr>
        <w:t>;</w:t>
      </w:r>
    </w:p>
    <w:p w:rsidR="004D6AE2" w:rsidRPr="004D6AE2" w:rsidRDefault="004D6AE2" w:rsidP="004D6AE2">
      <w:pPr>
        <w:pStyle w:val="Bezodstpw"/>
        <w:numPr>
          <w:ilvl w:val="2"/>
          <w:numId w:val="59"/>
        </w:numPr>
        <w:spacing w:before="120" w:after="120"/>
        <w:ind w:left="1571" w:right="-2" w:hanging="295"/>
        <w:jc w:val="both"/>
        <w:rPr>
          <w:rFonts w:ascii="Arial" w:hAnsi="Arial" w:cs="Arial"/>
        </w:rPr>
      </w:pPr>
      <w:r>
        <w:rPr>
          <w:rFonts w:ascii="Arial" w:hAnsi="Arial" w:cs="Arial"/>
          <w:b/>
        </w:rPr>
        <w:t xml:space="preserve">uprawnienia UDT </w:t>
      </w:r>
      <w:r>
        <w:rPr>
          <w:rFonts w:ascii="Arial" w:hAnsi="Arial" w:cs="Arial"/>
        </w:rPr>
        <w:t xml:space="preserve">w zakresie badań i regeneracji zaworów bezpieczeństwa i armatury przemysłowej </w:t>
      </w:r>
      <w:r w:rsidRPr="004D6AE2">
        <w:rPr>
          <w:rFonts w:ascii="Arial" w:eastAsia="HG Mincho Light J" w:hAnsi="Arial" w:cs="Arial"/>
          <w:bCs/>
          <w:iCs/>
          <w:u w:val="single"/>
        </w:rPr>
        <w:t xml:space="preserve">– co najmniej </w:t>
      </w:r>
      <w:r>
        <w:rPr>
          <w:rFonts w:ascii="Arial" w:eastAsia="HG Mincho Light J" w:hAnsi="Arial" w:cs="Arial"/>
          <w:bCs/>
          <w:iCs/>
          <w:u w:val="single"/>
        </w:rPr>
        <w:t>jedna osoba;</w:t>
      </w:r>
    </w:p>
    <w:p w:rsidR="004D6AE2" w:rsidRPr="004D6AE2" w:rsidRDefault="004D6AE2" w:rsidP="004D6AE2">
      <w:pPr>
        <w:pStyle w:val="Bezodstpw"/>
        <w:numPr>
          <w:ilvl w:val="2"/>
          <w:numId w:val="59"/>
        </w:numPr>
        <w:spacing w:before="120" w:after="120"/>
        <w:ind w:left="1571" w:right="-2" w:hanging="295"/>
        <w:jc w:val="both"/>
        <w:rPr>
          <w:rFonts w:ascii="Arial" w:hAnsi="Arial" w:cs="Arial"/>
        </w:rPr>
      </w:pPr>
      <w:r>
        <w:rPr>
          <w:rFonts w:ascii="Arial" w:hAnsi="Arial" w:cs="Arial"/>
          <w:b/>
        </w:rPr>
        <w:t xml:space="preserve">certyfikaty, autoryzacje lub inne dokumenty </w:t>
      </w:r>
      <w:r>
        <w:rPr>
          <w:rFonts w:ascii="Arial" w:hAnsi="Arial" w:cs="Arial"/>
        </w:rPr>
        <w:t xml:space="preserve">potwierdzające posiadanie przeszkolenia w zakresie montażu, serwisu, konserwacji centrali ppoż. AUTROSAFE firmy AUTRONICA FIRE &amp; SECURITY AS </w:t>
      </w:r>
      <w:r w:rsidRPr="004D6AE2">
        <w:rPr>
          <w:rFonts w:ascii="Arial" w:eastAsia="HG Mincho Light J" w:hAnsi="Arial" w:cs="Arial"/>
          <w:bCs/>
          <w:iCs/>
          <w:u w:val="single"/>
        </w:rPr>
        <w:t xml:space="preserve">– co najmniej </w:t>
      </w:r>
      <w:r>
        <w:rPr>
          <w:rFonts w:ascii="Arial" w:eastAsia="HG Mincho Light J" w:hAnsi="Arial" w:cs="Arial"/>
          <w:bCs/>
          <w:iCs/>
          <w:u w:val="single"/>
        </w:rPr>
        <w:t>jedna osoba;</w:t>
      </w:r>
    </w:p>
    <w:p w:rsidR="00285C87" w:rsidRPr="004D6AE2" w:rsidRDefault="00285C87" w:rsidP="004D6AE2">
      <w:pPr>
        <w:pStyle w:val="Bezodstpw"/>
        <w:spacing w:before="120" w:after="120"/>
        <w:ind w:left="1276" w:right="-2"/>
        <w:jc w:val="both"/>
        <w:rPr>
          <w:rFonts w:ascii="Arial" w:hAnsi="Arial" w:cs="Arial"/>
        </w:rPr>
      </w:pPr>
      <w:r w:rsidRPr="004D6AE2">
        <w:rPr>
          <w:rFonts w:ascii="Arial" w:hAnsi="Arial" w:cs="Arial"/>
          <w:u w:val="single"/>
        </w:rPr>
        <w:lastRenderedPageBreak/>
        <w:t>Wz</w:t>
      </w:r>
      <w:r w:rsidRPr="004D6AE2">
        <w:rPr>
          <w:rFonts w:ascii="Arial" w:hAnsi="Arial" w:cs="Arial" w:hint="cs"/>
          <w:u w:val="single"/>
        </w:rPr>
        <w:t>ó</w:t>
      </w:r>
      <w:r w:rsidRPr="004D6AE2">
        <w:rPr>
          <w:rFonts w:ascii="Arial" w:hAnsi="Arial" w:cs="Arial"/>
          <w:u w:val="single"/>
        </w:rPr>
        <w:t>r wykazu osób stanowi za</w:t>
      </w:r>
      <w:r w:rsidRPr="004D6AE2">
        <w:rPr>
          <w:rFonts w:ascii="Arial" w:hAnsi="Arial" w:cs="Arial" w:hint="cs"/>
          <w:u w:val="single"/>
        </w:rPr>
        <w:t>łą</w:t>
      </w:r>
      <w:r w:rsidR="00C616A7" w:rsidRPr="004D6AE2">
        <w:rPr>
          <w:rFonts w:ascii="Arial" w:hAnsi="Arial" w:cs="Arial"/>
          <w:u w:val="single"/>
        </w:rPr>
        <w:t>cznik nr 4 do SIWZ</w:t>
      </w:r>
      <w:r w:rsidR="004D6AE2">
        <w:rPr>
          <w:rFonts w:ascii="Arial" w:hAnsi="Arial" w:cs="Arial"/>
          <w:u w:val="single"/>
        </w:rPr>
        <w:t>.</w:t>
      </w:r>
    </w:p>
    <w:p w:rsidR="00285C87" w:rsidRDefault="005D42CB" w:rsidP="007E1557">
      <w:pPr>
        <w:pStyle w:val="Bezodstpw"/>
        <w:numPr>
          <w:ilvl w:val="0"/>
          <w:numId w:val="47"/>
        </w:numPr>
        <w:spacing w:before="120" w:after="120"/>
        <w:ind w:right="-2"/>
        <w:jc w:val="both"/>
        <w:rPr>
          <w:rFonts w:ascii="Arial" w:hAnsi="Arial" w:cs="Arial"/>
        </w:rPr>
      </w:pPr>
      <w:r w:rsidRPr="00B52CD8">
        <w:rPr>
          <w:rFonts w:ascii="Arial" w:hAnsi="Arial" w:cs="Arial"/>
          <w:b/>
        </w:rPr>
        <w:t>posiada doświadczenie</w:t>
      </w:r>
      <w:r w:rsidR="00825047" w:rsidRPr="00B52CD8">
        <w:rPr>
          <w:rFonts w:ascii="Arial" w:hAnsi="Arial" w:cs="Arial"/>
          <w:b/>
        </w:rPr>
        <w:t xml:space="preserve"> </w:t>
      </w:r>
      <w:r w:rsidR="00070CE6" w:rsidRPr="00B52CD8">
        <w:rPr>
          <w:rFonts w:ascii="Arial" w:hAnsi="Arial" w:cs="Arial"/>
          <w:b/>
        </w:rPr>
        <w:t xml:space="preserve">w </w:t>
      </w:r>
      <w:r w:rsidR="00825047" w:rsidRPr="00B52CD8">
        <w:rPr>
          <w:rFonts w:ascii="Arial" w:hAnsi="Arial" w:cs="Arial"/>
          <w:b/>
        </w:rPr>
        <w:t>usług</w:t>
      </w:r>
      <w:r w:rsidR="00070CE6" w:rsidRPr="00B52CD8">
        <w:rPr>
          <w:rFonts w:ascii="Arial" w:hAnsi="Arial" w:cs="Arial"/>
          <w:b/>
        </w:rPr>
        <w:t>ach</w:t>
      </w:r>
      <w:r w:rsidR="00825047" w:rsidRPr="00B52CD8">
        <w:rPr>
          <w:rFonts w:ascii="Arial" w:hAnsi="Arial" w:cs="Arial"/>
          <w:b/>
        </w:rPr>
        <w:t xml:space="preserve"> wykonanych</w:t>
      </w:r>
      <w:r w:rsidR="00825047" w:rsidRPr="00B52CD8">
        <w:rPr>
          <w:rFonts w:ascii="Arial" w:hAnsi="Arial" w:cs="Arial"/>
        </w:rPr>
        <w:t xml:space="preserve">, a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r</w:t>
      </w:r>
      <w:r w:rsidR="00825047" w:rsidRPr="00B52CD8">
        <w:rPr>
          <w:rFonts w:ascii="Arial" w:hAnsi="Arial" w:cs="Arial" w:hint="cs"/>
        </w:rPr>
        <w:t>ó</w:t>
      </w:r>
      <w:r w:rsidR="00825047" w:rsidRPr="00B52CD8">
        <w:rPr>
          <w:rFonts w:ascii="Arial" w:hAnsi="Arial" w:cs="Arial"/>
        </w:rPr>
        <w:t>wnie</w:t>
      </w:r>
      <w:r w:rsidR="00825047" w:rsidRPr="00B52CD8">
        <w:rPr>
          <w:rFonts w:ascii="Arial" w:hAnsi="Arial" w:cs="Arial" w:hint="cs"/>
        </w:rPr>
        <w:t>ż</w:t>
      </w:r>
      <w:r w:rsidR="00825047" w:rsidRPr="00B52CD8">
        <w:rPr>
          <w:rFonts w:ascii="Arial" w:hAnsi="Arial" w:cs="Arial"/>
        </w:rPr>
        <w:t xml:space="preserve"> wykonywanych, </w:t>
      </w:r>
      <w:r w:rsidR="00285C87">
        <w:rPr>
          <w:rFonts w:ascii="Arial" w:hAnsi="Arial" w:cs="Arial"/>
        </w:rPr>
        <w:br/>
      </w:r>
      <w:r w:rsidR="00825047" w:rsidRPr="00B52CD8">
        <w:rPr>
          <w:rFonts w:ascii="Arial" w:hAnsi="Arial" w:cs="Arial"/>
          <w:b/>
        </w:rPr>
        <w:t xml:space="preserve">w okresie ostatnich 3 lat </w:t>
      </w:r>
      <w:r w:rsidR="00825047" w:rsidRPr="00B52CD8">
        <w:rPr>
          <w:rFonts w:ascii="Arial" w:hAnsi="Arial" w:cs="Arial"/>
        </w:rPr>
        <w:t>przed up</w:t>
      </w:r>
      <w:r w:rsidR="00825047" w:rsidRPr="00B52CD8">
        <w:rPr>
          <w:rFonts w:ascii="Arial" w:hAnsi="Arial" w:cs="Arial" w:hint="cs"/>
        </w:rPr>
        <w:t>ł</w:t>
      </w:r>
      <w:r w:rsidR="00825047" w:rsidRPr="00B52CD8">
        <w:rPr>
          <w:rFonts w:ascii="Arial" w:hAnsi="Arial" w:cs="Arial"/>
        </w:rPr>
        <w:t>ywem terminu sk</w:t>
      </w:r>
      <w:r w:rsidR="00825047" w:rsidRPr="00B52CD8">
        <w:rPr>
          <w:rFonts w:ascii="Arial" w:hAnsi="Arial" w:cs="Arial" w:hint="cs"/>
        </w:rPr>
        <w:t>ł</w:t>
      </w:r>
      <w:r w:rsidR="00825047" w:rsidRPr="00B52CD8">
        <w:rPr>
          <w:rFonts w:ascii="Arial" w:hAnsi="Arial" w:cs="Arial"/>
        </w:rPr>
        <w:t xml:space="preserve">adania ofert, </w:t>
      </w:r>
      <w:r w:rsidR="00285C87">
        <w:rPr>
          <w:rFonts w:ascii="Arial" w:hAnsi="Arial" w:cs="Arial"/>
        </w:rPr>
        <w:br/>
      </w:r>
      <w:r w:rsidR="00825047" w:rsidRPr="00B52CD8">
        <w:rPr>
          <w:rFonts w:ascii="Arial" w:hAnsi="Arial" w:cs="Arial"/>
        </w:rPr>
        <w:t>a je</w:t>
      </w:r>
      <w:r w:rsidR="00825047" w:rsidRPr="00B52CD8">
        <w:rPr>
          <w:rFonts w:ascii="Arial" w:hAnsi="Arial" w:cs="Arial" w:hint="cs"/>
        </w:rPr>
        <w:t>ż</w:t>
      </w:r>
      <w:r w:rsidR="00825047" w:rsidRPr="00B52CD8">
        <w:rPr>
          <w:rFonts w:ascii="Arial" w:hAnsi="Arial" w:cs="Arial"/>
        </w:rPr>
        <w:t>eli okres prowadzenia dzia</w:t>
      </w:r>
      <w:r w:rsidR="00825047" w:rsidRPr="00B52CD8">
        <w:rPr>
          <w:rFonts w:ascii="Arial" w:hAnsi="Arial" w:cs="Arial" w:hint="cs"/>
        </w:rPr>
        <w:t>ł</w:t>
      </w:r>
      <w:r w:rsidR="00825047" w:rsidRPr="00B52CD8">
        <w:rPr>
          <w:rFonts w:ascii="Arial" w:hAnsi="Arial" w:cs="Arial"/>
        </w:rPr>
        <w:t>alno</w:t>
      </w:r>
      <w:r w:rsidR="00825047" w:rsidRPr="00B52CD8">
        <w:rPr>
          <w:rFonts w:ascii="Arial" w:hAnsi="Arial" w:cs="Arial" w:hint="cs"/>
        </w:rPr>
        <w:t>ś</w:t>
      </w:r>
      <w:r w:rsidR="00825047" w:rsidRPr="00B52CD8">
        <w:rPr>
          <w:rFonts w:ascii="Arial" w:hAnsi="Arial" w:cs="Arial"/>
        </w:rPr>
        <w:t>ci jest kr</w:t>
      </w:r>
      <w:r w:rsidR="00825047" w:rsidRPr="00B52CD8">
        <w:rPr>
          <w:rFonts w:ascii="Arial" w:hAnsi="Arial" w:cs="Arial" w:hint="cs"/>
        </w:rPr>
        <w:t>ó</w:t>
      </w:r>
      <w:r w:rsidR="00825047" w:rsidRPr="00B52CD8">
        <w:rPr>
          <w:rFonts w:ascii="Arial" w:hAnsi="Arial" w:cs="Arial"/>
        </w:rPr>
        <w:t xml:space="preserve">tszy - w tym okresie </w:t>
      </w:r>
      <w:r w:rsidR="00825047" w:rsidRPr="00B52CD8">
        <w:rPr>
          <w:rFonts w:ascii="Arial" w:hAnsi="Arial" w:cs="Arial"/>
          <w:b/>
        </w:rPr>
        <w:t xml:space="preserve">co najmniej </w:t>
      </w:r>
      <w:r w:rsidR="00B52CD8">
        <w:rPr>
          <w:rFonts w:ascii="Arial" w:hAnsi="Arial" w:cs="Arial"/>
          <w:b/>
        </w:rPr>
        <w:t>jednej</w:t>
      </w:r>
      <w:r w:rsidR="00825047" w:rsidRPr="00B52CD8">
        <w:rPr>
          <w:rFonts w:ascii="Arial" w:hAnsi="Arial" w:cs="Arial"/>
          <w:b/>
        </w:rPr>
        <w:t xml:space="preserve"> usług</w:t>
      </w:r>
      <w:r w:rsidR="00B52CD8">
        <w:rPr>
          <w:rFonts w:ascii="Arial" w:hAnsi="Arial" w:cs="Arial"/>
          <w:b/>
        </w:rPr>
        <w:t>i</w:t>
      </w:r>
      <w:r w:rsidR="00825047" w:rsidRPr="00B52CD8">
        <w:rPr>
          <w:rFonts w:ascii="Arial" w:hAnsi="Arial" w:cs="Arial"/>
        </w:rPr>
        <w:t xml:space="preserve"> wraz z podaniem </w:t>
      </w:r>
      <w:r w:rsidR="00285C87">
        <w:rPr>
          <w:rFonts w:ascii="Arial" w:hAnsi="Arial" w:cs="Arial"/>
        </w:rPr>
        <w:t>jej</w:t>
      </w:r>
      <w:r w:rsidR="00825047" w:rsidRPr="00B52CD8">
        <w:rPr>
          <w:rFonts w:ascii="Arial" w:hAnsi="Arial" w:cs="Arial"/>
        </w:rPr>
        <w:t xml:space="preserve"> warto</w:t>
      </w:r>
      <w:r w:rsidR="00825047" w:rsidRPr="00B52CD8">
        <w:rPr>
          <w:rFonts w:ascii="Arial" w:hAnsi="Arial" w:cs="Arial" w:hint="cs"/>
        </w:rPr>
        <w:t>ś</w:t>
      </w:r>
      <w:r w:rsidR="00825047" w:rsidRPr="00B52CD8">
        <w:rPr>
          <w:rFonts w:ascii="Arial" w:hAnsi="Arial" w:cs="Arial"/>
        </w:rPr>
        <w:t>ci, przedmiotu, dat wykonania i podmiot</w:t>
      </w:r>
      <w:r w:rsidR="00825047" w:rsidRPr="00B52CD8">
        <w:rPr>
          <w:rFonts w:ascii="Arial" w:hAnsi="Arial" w:cs="Arial" w:hint="cs"/>
        </w:rPr>
        <w:t>ó</w:t>
      </w:r>
      <w:r w:rsidR="00825047" w:rsidRPr="00B52CD8">
        <w:rPr>
          <w:rFonts w:ascii="Arial" w:hAnsi="Arial" w:cs="Arial"/>
        </w:rPr>
        <w:t>w, na rzecz kt</w:t>
      </w:r>
      <w:r w:rsidR="00825047" w:rsidRPr="00B52CD8">
        <w:rPr>
          <w:rFonts w:ascii="Arial" w:hAnsi="Arial" w:cs="Arial" w:hint="cs"/>
        </w:rPr>
        <w:t>ó</w:t>
      </w:r>
      <w:r w:rsidR="00825047" w:rsidRPr="00B52CD8">
        <w:rPr>
          <w:rFonts w:ascii="Arial" w:hAnsi="Arial" w:cs="Arial"/>
        </w:rPr>
        <w:t>rych usługi zosta</w:t>
      </w:r>
      <w:r w:rsidR="00825047" w:rsidRPr="00B52CD8">
        <w:rPr>
          <w:rFonts w:ascii="Arial" w:hAnsi="Arial" w:cs="Arial" w:hint="cs"/>
        </w:rPr>
        <w:t>ł</w:t>
      </w:r>
      <w:r w:rsidR="00825047" w:rsidRPr="00B52CD8">
        <w:rPr>
          <w:rFonts w:ascii="Arial" w:hAnsi="Arial" w:cs="Arial"/>
        </w:rPr>
        <w:t>y wykonane, oraz za</w:t>
      </w:r>
      <w:r w:rsidR="00825047" w:rsidRPr="00B52CD8">
        <w:rPr>
          <w:rFonts w:ascii="Arial" w:hAnsi="Arial" w:cs="Arial" w:hint="cs"/>
        </w:rPr>
        <w:t>łą</w:t>
      </w:r>
      <w:r w:rsidR="00825047" w:rsidRPr="00B52CD8">
        <w:rPr>
          <w:rFonts w:ascii="Arial" w:hAnsi="Arial" w:cs="Arial"/>
        </w:rPr>
        <w:t>czeniem dowod</w:t>
      </w:r>
      <w:r w:rsidR="00825047" w:rsidRPr="00B52CD8">
        <w:rPr>
          <w:rFonts w:ascii="Arial" w:hAnsi="Arial" w:cs="Arial" w:hint="cs"/>
        </w:rPr>
        <w:t>ó</w:t>
      </w:r>
      <w:r w:rsidR="00825047" w:rsidRPr="00B52CD8">
        <w:rPr>
          <w:rFonts w:ascii="Arial" w:hAnsi="Arial" w:cs="Arial"/>
        </w:rPr>
        <w:t>w okre</w:t>
      </w:r>
      <w:r w:rsidR="00825047" w:rsidRPr="00B52CD8">
        <w:rPr>
          <w:rFonts w:ascii="Arial" w:hAnsi="Arial" w:cs="Arial" w:hint="cs"/>
        </w:rPr>
        <w:t>ś</w:t>
      </w:r>
      <w:r w:rsidR="00825047" w:rsidRPr="00B52CD8">
        <w:rPr>
          <w:rFonts w:ascii="Arial" w:hAnsi="Arial" w:cs="Arial"/>
        </w:rPr>
        <w:t>laj</w:t>
      </w:r>
      <w:r w:rsidR="00825047" w:rsidRPr="00B52CD8">
        <w:rPr>
          <w:rFonts w:ascii="Arial" w:hAnsi="Arial" w:cs="Arial" w:hint="cs"/>
        </w:rPr>
        <w:t>ą</w:t>
      </w:r>
      <w:r w:rsidR="00825047" w:rsidRPr="00B52CD8">
        <w:rPr>
          <w:rFonts w:ascii="Arial" w:hAnsi="Arial" w:cs="Arial"/>
        </w:rPr>
        <w:t>cych czy te usługi zosta</w:t>
      </w:r>
      <w:r w:rsidR="00825047" w:rsidRPr="00B52CD8">
        <w:rPr>
          <w:rFonts w:ascii="Arial" w:hAnsi="Arial" w:cs="Arial" w:hint="cs"/>
        </w:rPr>
        <w:t>ł</w:t>
      </w:r>
      <w:r w:rsidR="00825047" w:rsidRPr="00B52CD8">
        <w:rPr>
          <w:rFonts w:ascii="Arial" w:hAnsi="Arial" w:cs="Arial"/>
        </w:rPr>
        <w:t>y wykonane lub s</w:t>
      </w:r>
      <w:r w:rsidR="00825047" w:rsidRPr="00B52CD8">
        <w:rPr>
          <w:rFonts w:ascii="Arial" w:hAnsi="Arial" w:cs="Arial" w:hint="cs"/>
        </w:rPr>
        <w:t>ą</w:t>
      </w:r>
      <w:r w:rsidR="00825047" w:rsidRPr="00B52CD8">
        <w:rPr>
          <w:rFonts w:ascii="Arial" w:hAnsi="Arial" w:cs="Arial"/>
        </w:rPr>
        <w:t xml:space="preserve"> wykonywane nale</w:t>
      </w:r>
      <w:r w:rsidR="00825047" w:rsidRPr="00B52CD8">
        <w:rPr>
          <w:rFonts w:ascii="Arial" w:hAnsi="Arial" w:cs="Arial" w:hint="cs"/>
        </w:rPr>
        <w:t>ż</w:t>
      </w:r>
      <w:r w:rsidR="00825047" w:rsidRPr="00B52CD8">
        <w:rPr>
          <w:rFonts w:ascii="Arial" w:hAnsi="Arial" w:cs="Arial"/>
        </w:rPr>
        <w:t>ycie, przy czym dowodami, o kt</w:t>
      </w:r>
      <w:r w:rsidR="00825047" w:rsidRPr="00B52CD8">
        <w:rPr>
          <w:rFonts w:ascii="Arial" w:hAnsi="Arial" w:cs="Arial" w:hint="cs"/>
        </w:rPr>
        <w:t>ó</w:t>
      </w:r>
      <w:r w:rsidR="00825047" w:rsidRPr="00B52CD8">
        <w:rPr>
          <w:rFonts w:ascii="Arial" w:hAnsi="Arial" w:cs="Arial"/>
        </w:rPr>
        <w:t>rych mowa, s</w:t>
      </w:r>
      <w:r w:rsidR="00825047" w:rsidRPr="00B52CD8">
        <w:rPr>
          <w:rFonts w:ascii="Arial" w:hAnsi="Arial" w:cs="Arial" w:hint="cs"/>
        </w:rPr>
        <w:t>ą</w:t>
      </w:r>
      <w:r w:rsidR="00825047" w:rsidRPr="00B52CD8">
        <w:rPr>
          <w:rFonts w:ascii="Arial" w:hAnsi="Arial" w:cs="Arial"/>
        </w:rPr>
        <w:t xml:space="preserve"> referencje b</w:t>
      </w:r>
      <w:r w:rsidR="00825047" w:rsidRPr="00B52CD8">
        <w:rPr>
          <w:rFonts w:ascii="Arial" w:hAnsi="Arial" w:cs="Arial" w:hint="cs"/>
        </w:rPr>
        <w:t>ą</w:t>
      </w:r>
      <w:r w:rsidR="00825047" w:rsidRPr="00B52CD8">
        <w:rPr>
          <w:rFonts w:ascii="Arial" w:hAnsi="Arial" w:cs="Arial"/>
        </w:rPr>
        <w:t>d</w:t>
      </w:r>
      <w:r w:rsidR="00825047" w:rsidRPr="00B52CD8">
        <w:rPr>
          <w:rFonts w:ascii="Arial" w:hAnsi="Arial" w:cs="Arial" w:hint="cs"/>
        </w:rPr>
        <w:t>ź</w:t>
      </w:r>
      <w:r w:rsidR="00825047" w:rsidRPr="00B52CD8">
        <w:rPr>
          <w:rFonts w:ascii="Arial" w:hAnsi="Arial" w:cs="Arial"/>
        </w:rPr>
        <w:t xml:space="preserve"> inne dokumenty wystawione przez podmiot, na rzecz kt</w:t>
      </w:r>
      <w:r w:rsidR="00825047" w:rsidRPr="00B52CD8">
        <w:rPr>
          <w:rFonts w:ascii="Arial" w:hAnsi="Arial" w:cs="Arial" w:hint="cs"/>
        </w:rPr>
        <w:t>ó</w:t>
      </w:r>
      <w:r w:rsidR="00825047" w:rsidRPr="00B52CD8">
        <w:rPr>
          <w:rFonts w:ascii="Arial" w:hAnsi="Arial" w:cs="Arial"/>
        </w:rPr>
        <w:t>rego usługi by</w:t>
      </w:r>
      <w:r w:rsidR="00825047" w:rsidRPr="00B52CD8">
        <w:rPr>
          <w:rFonts w:ascii="Arial" w:hAnsi="Arial" w:cs="Arial" w:hint="cs"/>
        </w:rPr>
        <w:t>ł</w:t>
      </w:r>
      <w:r w:rsidR="00825047" w:rsidRPr="00B52CD8">
        <w:rPr>
          <w:rFonts w:ascii="Arial" w:hAnsi="Arial" w:cs="Arial"/>
        </w:rPr>
        <w:t xml:space="preserve">y wykonywane, a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s</w:t>
      </w:r>
      <w:r w:rsidR="00825047" w:rsidRPr="00B52CD8">
        <w:rPr>
          <w:rFonts w:ascii="Arial" w:hAnsi="Arial" w:cs="Arial" w:hint="cs"/>
        </w:rPr>
        <w:t>ą</w:t>
      </w:r>
      <w:r w:rsidR="00825047" w:rsidRPr="00B52CD8">
        <w:rPr>
          <w:rFonts w:ascii="Arial" w:hAnsi="Arial" w:cs="Arial"/>
        </w:rPr>
        <w:t xml:space="preserve"> wykonywane, a je</w:t>
      </w:r>
      <w:r w:rsidR="00825047" w:rsidRPr="00B52CD8">
        <w:rPr>
          <w:rFonts w:ascii="Arial" w:hAnsi="Arial" w:cs="Arial" w:hint="cs"/>
        </w:rPr>
        <w:t>ż</w:t>
      </w:r>
      <w:r w:rsidR="00825047" w:rsidRPr="00B52CD8">
        <w:rPr>
          <w:rFonts w:ascii="Arial" w:hAnsi="Arial" w:cs="Arial"/>
        </w:rPr>
        <w:t>eli z uzasadnionej przyczyny o obiektywnym charakterze Wykonawca nie jest w stanie uzyska</w:t>
      </w:r>
      <w:r w:rsidR="00825047" w:rsidRPr="00B52CD8">
        <w:rPr>
          <w:rFonts w:ascii="Arial" w:hAnsi="Arial" w:cs="Arial" w:hint="cs"/>
        </w:rPr>
        <w:t>ć</w:t>
      </w:r>
      <w:r w:rsidR="00825047" w:rsidRPr="00B52CD8">
        <w:rPr>
          <w:rFonts w:ascii="Arial" w:hAnsi="Arial" w:cs="Arial"/>
        </w:rPr>
        <w:t xml:space="preserve"> tych dokument</w:t>
      </w:r>
      <w:r w:rsidR="00825047" w:rsidRPr="00B52CD8">
        <w:rPr>
          <w:rFonts w:ascii="Arial" w:hAnsi="Arial" w:cs="Arial" w:hint="cs"/>
        </w:rPr>
        <w:t>ó</w:t>
      </w:r>
      <w:r w:rsidR="00825047" w:rsidRPr="00B52CD8">
        <w:rPr>
          <w:rFonts w:ascii="Arial" w:hAnsi="Arial" w:cs="Arial"/>
        </w:rPr>
        <w:t>w - o</w:t>
      </w:r>
      <w:r w:rsidR="00825047" w:rsidRPr="00B52CD8">
        <w:rPr>
          <w:rFonts w:ascii="Arial" w:hAnsi="Arial" w:cs="Arial" w:hint="cs"/>
        </w:rPr>
        <w:t>ś</w:t>
      </w:r>
      <w:r w:rsidR="00825047" w:rsidRPr="00B52CD8">
        <w:rPr>
          <w:rFonts w:ascii="Arial" w:hAnsi="Arial" w:cs="Arial"/>
        </w:rPr>
        <w:t xml:space="preserve">wiadczenie Wykonawcy;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nadal wykonywanych referencje b</w:t>
      </w:r>
      <w:r w:rsidR="00825047" w:rsidRPr="00B52CD8">
        <w:rPr>
          <w:rFonts w:ascii="Arial" w:hAnsi="Arial" w:cs="Arial" w:hint="cs"/>
        </w:rPr>
        <w:t>ą</w:t>
      </w:r>
      <w:r w:rsidR="00825047" w:rsidRPr="00B52CD8">
        <w:rPr>
          <w:rFonts w:ascii="Arial" w:hAnsi="Arial" w:cs="Arial"/>
        </w:rPr>
        <w:t>d</w:t>
      </w:r>
      <w:r w:rsidR="00825047" w:rsidRPr="00B52CD8">
        <w:rPr>
          <w:rFonts w:ascii="Arial" w:hAnsi="Arial" w:cs="Arial" w:hint="cs"/>
        </w:rPr>
        <w:t>ź</w:t>
      </w:r>
      <w:r w:rsidR="00825047" w:rsidRPr="00B52CD8">
        <w:rPr>
          <w:rFonts w:ascii="Arial" w:hAnsi="Arial" w:cs="Arial"/>
        </w:rPr>
        <w:t xml:space="preserve"> inne dokumenty potwierdzaj</w:t>
      </w:r>
      <w:r w:rsidR="00825047" w:rsidRPr="00B52CD8">
        <w:rPr>
          <w:rFonts w:ascii="Arial" w:hAnsi="Arial" w:cs="Arial" w:hint="cs"/>
        </w:rPr>
        <w:t>ą</w:t>
      </w:r>
      <w:r w:rsidR="00825047" w:rsidRPr="00B52CD8">
        <w:rPr>
          <w:rFonts w:ascii="Arial" w:hAnsi="Arial" w:cs="Arial"/>
        </w:rPr>
        <w:t>ce ich nale</w:t>
      </w:r>
      <w:r w:rsidR="00825047" w:rsidRPr="00B52CD8">
        <w:rPr>
          <w:rFonts w:ascii="Arial" w:hAnsi="Arial" w:cs="Arial" w:hint="cs"/>
        </w:rPr>
        <w:t>ż</w:t>
      </w:r>
      <w:r w:rsidR="00825047" w:rsidRPr="00B52CD8">
        <w:rPr>
          <w:rFonts w:ascii="Arial" w:hAnsi="Arial" w:cs="Arial"/>
        </w:rPr>
        <w:t>yte wykonywanie powinny by</w:t>
      </w:r>
      <w:r w:rsidR="00825047" w:rsidRPr="00B52CD8">
        <w:rPr>
          <w:rFonts w:ascii="Arial" w:hAnsi="Arial" w:cs="Arial" w:hint="cs"/>
        </w:rPr>
        <w:t>ć</w:t>
      </w:r>
      <w:r w:rsidR="00825047" w:rsidRPr="00B52CD8">
        <w:rPr>
          <w:rFonts w:ascii="Arial" w:hAnsi="Arial" w:cs="Arial"/>
        </w:rPr>
        <w:t xml:space="preserve"> wydane nie wcze</w:t>
      </w:r>
      <w:r w:rsidR="00825047" w:rsidRPr="00B52CD8">
        <w:rPr>
          <w:rFonts w:ascii="Arial" w:hAnsi="Arial" w:cs="Arial" w:hint="cs"/>
        </w:rPr>
        <w:t>ś</w:t>
      </w:r>
      <w:r w:rsidR="00825047" w:rsidRPr="00B52CD8">
        <w:rPr>
          <w:rFonts w:ascii="Arial" w:hAnsi="Arial" w:cs="Arial"/>
        </w:rPr>
        <w:t>niej ni</w:t>
      </w:r>
      <w:r w:rsidR="00825047" w:rsidRPr="00B52CD8">
        <w:rPr>
          <w:rFonts w:ascii="Arial" w:hAnsi="Arial" w:cs="Arial" w:hint="cs"/>
        </w:rPr>
        <w:t>ż</w:t>
      </w:r>
      <w:r w:rsidR="00825047" w:rsidRPr="00B52CD8">
        <w:rPr>
          <w:rFonts w:ascii="Arial" w:hAnsi="Arial" w:cs="Arial"/>
        </w:rPr>
        <w:t xml:space="preserve"> 3 miesi</w:t>
      </w:r>
      <w:r w:rsidR="00825047" w:rsidRPr="00B52CD8">
        <w:rPr>
          <w:rFonts w:ascii="Arial" w:hAnsi="Arial" w:cs="Arial" w:hint="cs"/>
        </w:rPr>
        <w:t>ą</w:t>
      </w:r>
      <w:r w:rsidR="00825047" w:rsidRPr="00B52CD8">
        <w:rPr>
          <w:rFonts w:ascii="Arial" w:hAnsi="Arial" w:cs="Arial"/>
        </w:rPr>
        <w:t>ce przed up</w:t>
      </w:r>
      <w:r w:rsidR="00825047" w:rsidRPr="00B52CD8">
        <w:rPr>
          <w:rFonts w:ascii="Arial" w:hAnsi="Arial" w:cs="Arial" w:hint="cs"/>
        </w:rPr>
        <w:t>ł</w:t>
      </w:r>
      <w:r w:rsidR="00825047" w:rsidRPr="00B52CD8">
        <w:rPr>
          <w:rFonts w:ascii="Arial" w:hAnsi="Arial" w:cs="Arial"/>
        </w:rPr>
        <w:t>ywem terminu sk</w:t>
      </w:r>
      <w:r w:rsidR="00825047" w:rsidRPr="00B52CD8">
        <w:rPr>
          <w:rFonts w:ascii="Arial" w:hAnsi="Arial" w:cs="Arial" w:hint="cs"/>
        </w:rPr>
        <w:t>ł</w:t>
      </w:r>
      <w:r w:rsidR="00825047" w:rsidRPr="00B52CD8">
        <w:rPr>
          <w:rFonts w:ascii="Arial" w:hAnsi="Arial" w:cs="Arial"/>
        </w:rPr>
        <w:t>adania ofert albo wniosk</w:t>
      </w:r>
      <w:r w:rsidR="00825047" w:rsidRPr="00B52CD8">
        <w:rPr>
          <w:rFonts w:ascii="Arial" w:hAnsi="Arial" w:cs="Arial" w:hint="cs"/>
        </w:rPr>
        <w:t>ó</w:t>
      </w:r>
      <w:r w:rsidR="00825047" w:rsidRPr="00B52CD8">
        <w:rPr>
          <w:rFonts w:ascii="Arial" w:hAnsi="Arial" w:cs="Arial"/>
        </w:rPr>
        <w:t>w o dopuszczenie do udzia</w:t>
      </w:r>
      <w:r w:rsidR="00825047" w:rsidRPr="00B52CD8">
        <w:rPr>
          <w:rFonts w:ascii="Arial" w:hAnsi="Arial" w:cs="Arial" w:hint="cs"/>
        </w:rPr>
        <w:t>ł</w:t>
      </w:r>
      <w:r w:rsidR="004D6AE2">
        <w:rPr>
          <w:rFonts w:ascii="Arial" w:hAnsi="Arial" w:cs="Arial"/>
        </w:rPr>
        <w:t>u.</w:t>
      </w:r>
    </w:p>
    <w:p w:rsidR="00285C87" w:rsidRDefault="00070CE6" w:rsidP="004D6AE2">
      <w:pPr>
        <w:pStyle w:val="Bezodstpw"/>
        <w:spacing w:before="120" w:after="120"/>
        <w:ind w:left="1276" w:right="-2"/>
        <w:jc w:val="both"/>
        <w:rPr>
          <w:rFonts w:ascii="Arial" w:hAnsi="Arial" w:cs="Arial"/>
        </w:rPr>
      </w:pPr>
      <w:r w:rsidRPr="00285C87">
        <w:rPr>
          <w:rFonts w:ascii="Arial" w:hAnsi="Arial" w:cs="Arial"/>
          <w:u w:val="single"/>
        </w:rPr>
        <w:t>Wz</w:t>
      </w:r>
      <w:r w:rsidRPr="00285C87">
        <w:rPr>
          <w:rFonts w:ascii="Arial" w:hAnsi="Arial" w:cs="Arial" w:hint="cs"/>
          <w:u w:val="single"/>
        </w:rPr>
        <w:t>ó</w:t>
      </w:r>
      <w:r w:rsidRPr="00285C87">
        <w:rPr>
          <w:rFonts w:ascii="Arial" w:hAnsi="Arial" w:cs="Arial"/>
          <w:u w:val="single"/>
        </w:rPr>
        <w:t>r wykazu usług stanowi za</w:t>
      </w:r>
      <w:r w:rsidRPr="00285C87">
        <w:rPr>
          <w:rFonts w:ascii="Arial" w:hAnsi="Arial" w:cs="Arial" w:hint="cs"/>
          <w:u w:val="single"/>
        </w:rPr>
        <w:t>łą</w:t>
      </w:r>
      <w:r w:rsidR="00C616A7">
        <w:rPr>
          <w:rFonts w:ascii="Arial" w:hAnsi="Arial" w:cs="Arial"/>
          <w:u w:val="single"/>
        </w:rPr>
        <w:t>cznik nr 5 do SIWZ</w:t>
      </w:r>
      <w:r w:rsidR="004D6AE2">
        <w:rPr>
          <w:rFonts w:ascii="Arial" w:hAnsi="Arial" w:cs="Arial"/>
          <w:u w:val="single"/>
        </w:rPr>
        <w:t>.</w:t>
      </w:r>
    </w:p>
    <w:p w:rsidR="00285C87" w:rsidRPr="00285C87" w:rsidRDefault="00285C87" w:rsidP="00285C87">
      <w:pPr>
        <w:pStyle w:val="Bezodstpw"/>
        <w:spacing w:before="120" w:after="120"/>
        <w:ind w:left="1571" w:right="-2"/>
        <w:jc w:val="both"/>
        <w:rPr>
          <w:rFonts w:ascii="Arial" w:hAnsi="Arial" w:cs="Arial"/>
        </w:rPr>
      </w:pPr>
      <w:r w:rsidRPr="00285C87">
        <w:rPr>
          <w:rFonts w:ascii="Arial" w:hAnsi="Arial" w:cs="Arial"/>
          <w:b/>
          <w:i/>
        </w:rPr>
        <w:t>Uwaga:</w:t>
      </w:r>
      <w:r>
        <w:rPr>
          <w:rFonts w:ascii="Arial" w:hAnsi="Arial" w:cs="Arial"/>
          <w:i/>
        </w:rPr>
        <w:t xml:space="preserve"> z</w:t>
      </w:r>
      <w:r w:rsidR="00825047" w:rsidRPr="00285C87">
        <w:rPr>
          <w:rFonts w:ascii="Arial" w:hAnsi="Arial" w:cs="Arial"/>
          <w:i/>
        </w:rPr>
        <w:t>a usługi odpowiadaj</w:t>
      </w:r>
      <w:r w:rsidR="00825047" w:rsidRPr="00285C87">
        <w:rPr>
          <w:rFonts w:ascii="Arial" w:hAnsi="Arial" w:cs="Arial" w:hint="cs"/>
          <w:i/>
        </w:rPr>
        <w:t>ą</w:t>
      </w:r>
      <w:r w:rsidR="00825047" w:rsidRPr="00285C87">
        <w:rPr>
          <w:rFonts w:ascii="Arial" w:hAnsi="Arial" w:cs="Arial"/>
          <w:i/>
        </w:rPr>
        <w:t>ce swoim rodzajem i warto</w:t>
      </w:r>
      <w:r w:rsidR="00825047" w:rsidRPr="00285C87">
        <w:rPr>
          <w:rFonts w:ascii="Arial" w:hAnsi="Arial" w:cs="Arial" w:hint="cs"/>
          <w:i/>
        </w:rPr>
        <w:t>ś</w:t>
      </w:r>
      <w:r w:rsidR="00825047" w:rsidRPr="00285C87">
        <w:rPr>
          <w:rFonts w:ascii="Arial" w:hAnsi="Arial" w:cs="Arial"/>
          <w:i/>
        </w:rPr>
        <w:t>ci</w:t>
      </w:r>
      <w:r w:rsidR="00825047" w:rsidRPr="00285C87">
        <w:rPr>
          <w:rFonts w:ascii="Arial" w:hAnsi="Arial" w:cs="Arial" w:hint="cs"/>
          <w:i/>
        </w:rPr>
        <w:t>ą</w:t>
      </w:r>
      <w:r w:rsidR="00825047" w:rsidRPr="00285C87">
        <w:rPr>
          <w:rFonts w:ascii="Arial" w:hAnsi="Arial" w:cs="Arial"/>
          <w:i/>
        </w:rPr>
        <w:t xml:space="preserve"> usługom stanowi</w:t>
      </w:r>
      <w:r w:rsidR="00825047" w:rsidRPr="00285C87">
        <w:rPr>
          <w:rFonts w:ascii="Arial" w:hAnsi="Arial" w:cs="Arial" w:hint="cs"/>
          <w:i/>
        </w:rPr>
        <w:t>ą</w:t>
      </w:r>
      <w:r w:rsidR="00825047" w:rsidRPr="00285C87">
        <w:rPr>
          <w:rFonts w:ascii="Arial" w:hAnsi="Arial" w:cs="Arial"/>
          <w:i/>
        </w:rPr>
        <w:t>cym przedmiot zam</w:t>
      </w:r>
      <w:r w:rsidR="00825047" w:rsidRPr="00285C87">
        <w:rPr>
          <w:rFonts w:ascii="Arial" w:hAnsi="Arial" w:cs="Arial" w:hint="cs"/>
          <w:i/>
        </w:rPr>
        <w:t>ó</w:t>
      </w:r>
      <w:r w:rsidR="00825047" w:rsidRPr="00285C87">
        <w:rPr>
          <w:rFonts w:ascii="Arial" w:hAnsi="Arial" w:cs="Arial"/>
          <w:i/>
        </w:rPr>
        <w:t>wienia uwa</w:t>
      </w:r>
      <w:r w:rsidR="00825047" w:rsidRPr="00285C87">
        <w:rPr>
          <w:rFonts w:ascii="Arial" w:hAnsi="Arial" w:cs="Arial" w:hint="cs"/>
          <w:i/>
        </w:rPr>
        <w:t>ż</w:t>
      </w:r>
      <w:r w:rsidR="00825047" w:rsidRPr="00285C87">
        <w:rPr>
          <w:rFonts w:ascii="Arial" w:hAnsi="Arial" w:cs="Arial"/>
          <w:i/>
        </w:rPr>
        <w:t>a si</w:t>
      </w:r>
      <w:r w:rsidR="00825047" w:rsidRPr="00285C87">
        <w:rPr>
          <w:rFonts w:ascii="Arial" w:hAnsi="Arial" w:cs="Arial" w:hint="cs"/>
          <w:i/>
        </w:rPr>
        <w:t>ę</w:t>
      </w:r>
      <w:r w:rsidR="00825047" w:rsidRPr="00285C87">
        <w:rPr>
          <w:rFonts w:ascii="Arial" w:hAnsi="Arial" w:cs="Arial"/>
          <w:i/>
        </w:rPr>
        <w:t xml:space="preserve"> usługi </w:t>
      </w:r>
      <w:r>
        <w:rPr>
          <w:rFonts w:ascii="Arial" w:hAnsi="Arial" w:cs="Arial"/>
          <w:i/>
        </w:rPr>
        <w:br/>
      </w:r>
      <w:r w:rsidR="00BC67A1" w:rsidRPr="00285C87">
        <w:rPr>
          <w:rFonts w:ascii="Arial" w:hAnsi="Arial" w:cs="Arial"/>
          <w:i/>
        </w:rPr>
        <w:t>w zakresie konserwacji i naprawy systemów ppoż.</w:t>
      </w:r>
      <w:r w:rsidRPr="00285C87">
        <w:rPr>
          <w:rFonts w:ascii="Arial" w:hAnsi="Arial" w:cs="Arial"/>
          <w:i/>
        </w:rPr>
        <w:t>,</w:t>
      </w:r>
      <w:r w:rsidRPr="00285C87">
        <w:rPr>
          <w:rFonts w:ascii="Arial" w:hAnsi="Arial" w:cs="Arial"/>
          <w:b/>
          <w:i/>
        </w:rPr>
        <w:t xml:space="preserve"> o wartości </w:t>
      </w:r>
      <w:r w:rsidR="00825047" w:rsidRPr="00285C87">
        <w:rPr>
          <w:rFonts w:ascii="Arial" w:hAnsi="Arial" w:cs="Arial"/>
          <w:b/>
          <w:i/>
        </w:rPr>
        <w:t>nie mniejszej ni</w:t>
      </w:r>
      <w:r w:rsidR="00825047" w:rsidRPr="00285C87">
        <w:rPr>
          <w:rFonts w:ascii="Arial" w:hAnsi="Arial" w:cs="Arial" w:hint="cs"/>
          <w:b/>
          <w:i/>
        </w:rPr>
        <w:t>ż</w:t>
      </w:r>
      <w:r w:rsidR="00825047" w:rsidRPr="00285C87">
        <w:rPr>
          <w:rFonts w:ascii="Arial" w:hAnsi="Arial" w:cs="Arial"/>
          <w:b/>
          <w:i/>
        </w:rPr>
        <w:t xml:space="preserve"> </w:t>
      </w:r>
      <w:r w:rsidR="004D6AE2">
        <w:rPr>
          <w:rFonts w:ascii="Arial" w:hAnsi="Arial" w:cs="Arial"/>
          <w:b/>
          <w:i/>
        </w:rPr>
        <w:t>5</w:t>
      </w:r>
      <w:r w:rsidR="00825047" w:rsidRPr="00285C87">
        <w:rPr>
          <w:rFonts w:ascii="Arial" w:hAnsi="Arial" w:cs="Arial"/>
          <w:b/>
          <w:i/>
        </w:rPr>
        <w:t>0.000,00 zł brutto</w:t>
      </w:r>
      <w:r w:rsidR="00825047" w:rsidRPr="00285C87">
        <w:rPr>
          <w:rFonts w:ascii="Arial" w:hAnsi="Arial" w:cs="Arial"/>
          <w:i/>
        </w:rPr>
        <w:t xml:space="preserve"> </w:t>
      </w:r>
      <w:r w:rsidR="00070CE6" w:rsidRPr="00285C87">
        <w:rPr>
          <w:rFonts w:ascii="Arial" w:hAnsi="Arial" w:cs="Arial"/>
          <w:b/>
          <w:i/>
        </w:rPr>
        <w:t>w ramach jednej umowy</w:t>
      </w:r>
      <w:r w:rsidR="00825047" w:rsidRPr="00285C87">
        <w:rPr>
          <w:rFonts w:ascii="Arial" w:hAnsi="Arial" w:cs="Arial"/>
          <w:b/>
          <w:i/>
        </w:rPr>
        <w:t>.</w:t>
      </w:r>
    </w:p>
    <w:p w:rsidR="000F284C" w:rsidRPr="000F284C" w:rsidRDefault="00586E57" w:rsidP="00D6773D">
      <w:pPr>
        <w:numPr>
          <w:ilvl w:val="0"/>
          <w:numId w:val="5"/>
        </w:numPr>
        <w:spacing w:before="120" w:after="120"/>
        <w:ind w:left="284" w:hanging="284"/>
        <w:jc w:val="both"/>
        <w:rPr>
          <w:rFonts w:ascii="Arial" w:hAnsi="Arial" w:cs="Arial"/>
          <w:color w:val="auto"/>
        </w:rPr>
      </w:pPr>
      <w:r w:rsidRPr="000F284C">
        <w:rPr>
          <w:rFonts w:ascii="Arial" w:hAnsi="Arial" w:cs="Arial"/>
          <w:color w:val="auto"/>
        </w:rPr>
        <w:t>Wykonawca może polegać na zdolnościach technicznych</w:t>
      </w:r>
      <w:r w:rsidR="000F284C" w:rsidRPr="000F284C">
        <w:rPr>
          <w:rFonts w:ascii="Arial" w:hAnsi="Arial" w:cs="Arial"/>
          <w:color w:val="auto"/>
        </w:rPr>
        <w:t xml:space="preserve">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lastRenderedPageBreak/>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lastRenderedPageBreak/>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7E1557">
      <w:pPr>
        <w:numPr>
          <w:ilvl w:val="1"/>
          <w:numId w:val="31"/>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7E1557">
      <w:pPr>
        <w:numPr>
          <w:ilvl w:val="0"/>
          <w:numId w:val="32"/>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7E1557">
      <w:pPr>
        <w:numPr>
          <w:ilvl w:val="0"/>
          <w:numId w:val="27"/>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w:t>
      </w:r>
      <w:r w:rsidR="00C0597B" w:rsidRPr="00A31E0F">
        <w:rPr>
          <w:rFonts w:ascii="Arial" w:eastAsia="Times New Roman" w:hAnsi="Arial" w:cs="Arial"/>
          <w:b/>
          <w:bCs/>
          <w:color w:val="auto"/>
          <w:szCs w:val="24"/>
        </w:rPr>
        <w:t>OŚWIADCZENIE</w:t>
      </w:r>
      <w:r w:rsidR="00A31E0F" w:rsidRPr="00A31E0F">
        <w:rPr>
          <w:rFonts w:ascii="Arial" w:eastAsia="Times New Roman" w:hAnsi="Arial" w:cs="Arial"/>
          <w:b/>
          <w:bCs/>
          <w:color w:val="auto"/>
          <w:szCs w:val="24"/>
        </w:rPr>
        <w:t xml:space="preserve">, </w:t>
      </w:r>
      <w:r w:rsidR="00A31E0F" w:rsidRPr="00C0597B">
        <w:rPr>
          <w:rFonts w:ascii="Arial" w:eastAsia="Times New Roman" w:hAnsi="Arial" w:cs="Arial"/>
          <w:bCs/>
          <w:color w:val="auto"/>
          <w:szCs w:val="24"/>
        </w:rPr>
        <w:t>sporządzone według wzoru stanowiącego</w:t>
      </w:r>
      <w:r w:rsidR="00A31E0F" w:rsidRPr="00A31E0F">
        <w:rPr>
          <w:rFonts w:ascii="Arial" w:eastAsia="Times New Roman" w:hAnsi="Arial" w:cs="Arial"/>
          <w:b/>
          <w:bCs/>
          <w:color w:val="auto"/>
          <w:szCs w:val="24"/>
        </w:rPr>
        <w:t xml:space="preserve"> </w:t>
      </w:r>
      <w:r w:rsidR="00B33FC4">
        <w:rPr>
          <w:rFonts w:ascii="Arial" w:eastAsia="Times New Roman" w:hAnsi="Arial" w:cs="Arial"/>
          <w:b/>
          <w:bCs/>
          <w:color w:val="auto"/>
          <w:szCs w:val="24"/>
        </w:rPr>
        <w:t xml:space="preserve">załącznik nr </w:t>
      </w:r>
      <w:r w:rsidR="00070CE6">
        <w:rPr>
          <w:rFonts w:ascii="Arial" w:eastAsia="Times New Roman" w:hAnsi="Arial" w:cs="Arial"/>
          <w:b/>
          <w:bCs/>
          <w:color w:val="auto"/>
          <w:szCs w:val="24"/>
        </w:rPr>
        <w:t>6</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lastRenderedPageBreak/>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C0597B" w:rsidRDefault="00A31E0F" w:rsidP="00A439C6">
      <w:pPr>
        <w:spacing w:before="120" w:after="120"/>
        <w:ind w:left="284"/>
        <w:jc w:val="both"/>
        <w:rPr>
          <w:rFonts w:ascii="Arial" w:eastAsia="Times New Roman" w:hAnsi="Arial" w:cs="Arial"/>
          <w:bCs/>
          <w:color w:val="auto"/>
          <w:szCs w:val="24"/>
        </w:rPr>
      </w:pPr>
      <w:r w:rsidRPr="00C0597B">
        <w:rPr>
          <w:rFonts w:ascii="Arial" w:eastAsia="Times New Roman" w:hAnsi="Arial" w:cs="Arial"/>
          <w:bCs/>
          <w:color w:val="auto"/>
          <w:szCs w:val="24"/>
        </w:rPr>
        <w:t xml:space="preserve">Jednocześnie Zamawiający informuje, aby Wykonawca wypełnił oświadczenie </w:t>
      </w:r>
      <w:r w:rsidR="00C0597B">
        <w:rPr>
          <w:rFonts w:ascii="Arial" w:eastAsia="Times New Roman" w:hAnsi="Arial" w:cs="Arial"/>
          <w:bCs/>
          <w:color w:val="auto"/>
          <w:szCs w:val="24"/>
        </w:rPr>
        <w:br/>
      </w:r>
      <w:r w:rsidRPr="00C0597B">
        <w:rPr>
          <w:rFonts w:ascii="Arial" w:eastAsia="Times New Roman" w:hAnsi="Arial" w:cs="Arial"/>
          <w:bCs/>
          <w:color w:val="auto"/>
          <w:szCs w:val="24"/>
        </w:rPr>
        <w:t>w zakresie potwierdzenia, że nie podlega wykluczeniu oraz spełnia warunki udziału w postępowaniu</w:t>
      </w:r>
      <w:r w:rsidR="00C0597B">
        <w:rPr>
          <w:rFonts w:ascii="Arial" w:eastAsia="Times New Roman" w:hAnsi="Arial" w:cs="Arial"/>
          <w:bCs/>
          <w:color w:val="auto"/>
          <w:szCs w:val="24"/>
        </w:rPr>
        <w:t xml:space="preserve"> określone przez Zamawiającego </w:t>
      </w:r>
      <w:r w:rsidRPr="00C0597B">
        <w:rPr>
          <w:rFonts w:ascii="Arial" w:eastAsia="Times New Roman" w:hAnsi="Arial" w:cs="Arial"/>
          <w:bCs/>
          <w:color w:val="auto"/>
          <w:szCs w:val="24"/>
        </w:rPr>
        <w:t xml:space="preserve">w SIWZ, zgodnie z art. 25a ust. 1 ustawy Pzp.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D93ACB"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C0597B">
        <w:rPr>
          <w:rFonts w:ascii="Arial" w:hAnsi="Arial" w:cs="Arial"/>
          <w:b/>
          <w:szCs w:val="24"/>
        </w:rPr>
        <w:t>FORMULARZ OFERTOWY</w:t>
      </w:r>
      <w:r w:rsidR="00C0597B" w:rsidRPr="004E53A7">
        <w:rPr>
          <w:rFonts w:ascii="Arial" w:hAnsi="Arial" w:cs="Arial"/>
          <w:szCs w:val="24"/>
        </w:rPr>
        <w:t xml:space="preserve"> </w:t>
      </w:r>
      <w:r w:rsidR="00570860" w:rsidRPr="00886F2E">
        <w:rPr>
          <w:rFonts w:ascii="Arial" w:hAnsi="Arial" w:cs="Arial"/>
        </w:rPr>
        <w:t xml:space="preserve">sporządzony </w:t>
      </w:r>
      <w:r w:rsidR="00C0597B">
        <w:rPr>
          <w:rFonts w:ascii="Arial" w:hAnsi="Arial" w:cs="Arial"/>
        </w:rPr>
        <w:br/>
      </w:r>
      <w:r w:rsidR="00570860" w:rsidRPr="00886F2E">
        <w:rPr>
          <w:rFonts w:ascii="Arial" w:hAnsi="Arial" w:cs="Arial"/>
        </w:rPr>
        <w:t xml:space="preserve">z wykorzystaniem wzoru stanowiącego </w:t>
      </w:r>
      <w:r w:rsidR="00570860" w:rsidRPr="00DE08BD">
        <w:rPr>
          <w:rFonts w:ascii="Arial" w:hAnsi="Arial" w:cs="Arial"/>
          <w:b/>
          <w:bCs/>
        </w:rPr>
        <w:t xml:space="preserve">załącznik nr </w:t>
      </w:r>
      <w:r w:rsidR="00070CE6">
        <w:rPr>
          <w:rFonts w:ascii="Arial" w:hAnsi="Arial" w:cs="Arial"/>
          <w:b/>
          <w:bCs/>
        </w:rPr>
        <w:t>3</w:t>
      </w:r>
      <w:r w:rsidR="00570860" w:rsidRPr="00DE08BD">
        <w:rPr>
          <w:rFonts w:ascii="Arial" w:hAnsi="Arial" w:cs="Arial"/>
        </w:rPr>
        <w:t xml:space="preserve"> </w:t>
      </w:r>
      <w:r w:rsidR="00570860" w:rsidRPr="00886F2E">
        <w:rPr>
          <w:rFonts w:ascii="Arial" w:hAnsi="Arial" w:cs="Arial"/>
        </w:rPr>
        <w:t>do SIWZ</w:t>
      </w:r>
      <w:r w:rsidR="004D6AE2">
        <w:rPr>
          <w:rFonts w:ascii="Arial" w:hAnsi="Arial" w:cs="Arial"/>
        </w:rPr>
        <w:t>,</w:t>
      </w:r>
      <w:r w:rsidR="00570860" w:rsidRPr="00886F2E">
        <w:rPr>
          <w:rFonts w:ascii="Arial" w:hAnsi="Arial" w:cs="Arial"/>
        </w:rPr>
        <w:t xml:space="preserve"> </w:t>
      </w:r>
      <w:r w:rsidR="003046C4">
        <w:rPr>
          <w:rFonts w:ascii="Arial" w:hAnsi="Arial" w:cs="Arial"/>
        </w:rPr>
        <w:br/>
      </w:r>
      <w:r w:rsidR="00570860" w:rsidRPr="00AF5644">
        <w:rPr>
          <w:rFonts w:ascii="Arial" w:hAnsi="Arial" w:cs="Arial"/>
        </w:rPr>
        <w:t xml:space="preserve">w szczególności: wskazanie oferowanego przedmiotu zamówienia, </w:t>
      </w:r>
      <w:r w:rsidR="00D93ACB">
        <w:rPr>
          <w:rFonts w:ascii="Arial" w:hAnsi="Arial" w:cs="Arial"/>
        </w:rPr>
        <w:t>określenie łącznej ceny ofertowej</w:t>
      </w:r>
      <w:r w:rsidR="00570860" w:rsidRPr="00AF5644">
        <w:rPr>
          <w:rFonts w:ascii="Arial" w:hAnsi="Arial" w:cs="Arial"/>
        </w:rPr>
        <w:t xml:space="preserve"> brutto</w:t>
      </w:r>
      <w:r w:rsidR="00570860">
        <w:rPr>
          <w:rFonts w:ascii="Arial" w:hAnsi="Arial" w:cs="Arial"/>
        </w:rPr>
        <w:t xml:space="preserve"> oraz netto</w:t>
      </w:r>
      <w:r w:rsidR="003046C4">
        <w:rPr>
          <w:rFonts w:ascii="Arial" w:hAnsi="Arial" w:cs="Arial"/>
        </w:rPr>
        <w:t xml:space="preserve"> za konserwację</w:t>
      </w:r>
      <w:r w:rsidR="00070CE6">
        <w:rPr>
          <w:rFonts w:ascii="Arial" w:hAnsi="Arial" w:cs="Arial"/>
        </w:rPr>
        <w:t xml:space="preserve">, </w:t>
      </w:r>
      <w:r w:rsidR="003046C4">
        <w:rPr>
          <w:rFonts w:ascii="Arial" w:hAnsi="Arial" w:cs="Arial"/>
        </w:rPr>
        <w:t xml:space="preserve">ceny roboczogodziny, </w:t>
      </w:r>
      <w:r w:rsidR="00D93ACB">
        <w:rPr>
          <w:rFonts w:ascii="Arial" w:hAnsi="Arial" w:cs="Arial"/>
        </w:rPr>
        <w:t>czasu reakcji przystąpienia do usunięcia awarii,</w:t>
      </w:r>
      <w:r w:rsidR="003046C4">
        <w:rPr>
          <w:rFonts w:ascii="Arial" w:hAnsi="Arial" w:cs="Arial"/>
        </w:rPr>
        <w:t xml:space="preserve"> okresu gwarancji udzielonej na części i podzespoły użyte do naprawy, akceptacja</w:t>
      </w:r>
      <w:r w:rsidR="00570860" w:rsidRPr="00AF5644">
        <w:rPr>
          <w:rFonts w:ascii="Arial" w:hAnsi="Arial" w:cs="Arial"/>
        </w:rPr>
        <w:t xml:space="preserve"> warunków płatności, oświadczenie o okresie zw</w:t>
      </w:r>
      <w:r w:rsidR="00D93ACB">
        <w:rPr>
          <w:rFonts w:ascii="Arial" w:hAnsi="Arial" w:cs="Arial"/>
        </w:rPr>
        <w:t xml:space="preserve">iązania ofertą oraz </w:t>
      </w:r>
      <w:r w:rsidR="003046C4">
        <w:rPr>
          <w:rFonts w:ascii="Arial" w:hAnsi="Arial" w:cs="Arial"/>
        </w:rPr>
        <w:br/>
      </w:r>
      <w:r w:rsidR="00D93ACB">
        <w:rPr>
          <w:rFonts w:ascii="Arial" w:hAnsi="Arial" w:cs="Arial"/>
        </w:rPr>
        <w:t>o akceptacji</w:t>
      </w:r>
      <w:r w:rsidR="00570860" w:rsidRPr="00AF5644">
        <w:rPr>
          <w:rFonts w:ascii="Arial" w:hAnsi="Arial" w:cs="Arial"/>
        </w:rPr>
        <w:t xml:space="preserve"> wszystkich postanowień SIWZ i wzoru umowy bez zastrzeżeń, </w:t>
      </w:r>
      <w:r w:rsidR="003046C4">
        <w:rPr>
          <w:rFonts w:ascii="Arial" w:hAnsi="Arial" w:cs="Arial"/>
        </w:rPr>
        <w:br/>
      </w:r>
      <w:r w:rsidR="00570860" w:rsidRPr="00AF5644">
        <w:rPr>
          <w:rFonts w:ascii="Arial" w:hAnsi="Arial" w:cs="Arial"/>
        </w:rPr>
        <w:t xml:space="preserve">a także </w:t>
      </w:r>
      <w:r w:rsidR="00D93ACB">
        <w:rPr>
          <w:rFonts w:ascii="Arial" w:hAnsi="Arial" w:cs="Arial"/>
        </w:rPr>
        <w:t>podanie informacji która</w:t>
      </w:r>
      <w:r w:rsidR="00570860" w:rsidRPr="00AF5644">
        <w:rPr>
          <w:rFonts w:ascii="Arial" w:hAnsi="Arial" w:cs="Arial"/>
        </w:rPr>
        <w:t xml:space="preserve">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sidRPr="00D93ACB">
        <w:rPr>
          <w:rFonts w:ascii="Arial" w:hAnsi="Arial" w:cs="Arial"/>
          <w:color w:val="auto"/>
          <w:szCs w:val="24"/>
        </w:rPr>
        <w:tab/>
      </w:r>
      <w:r w:rsidR="00C0597B" w:rsidRPr="00D93ACB">
        <w:rPr>
          <w:rFonts w:ascii="Arial" w:hAnsi="Arial" w:cs="Arial"/>
          <w:b/>
          <w:color w:val="auto"/>
        </w:rPr>
        <w:t>ZESTAWIENIE CENOWE</w:t>
      </w:r>
      <w:r w:rsidR="00C0597B" w:rsidRPr="00D93ACB">
        <w:rPr>
          <w:rFonts w:ascii="Arial" w:hAnsi="Arial" w:cs="Arial"/>
          <w:color w:val="auto"/>
        </w:rPr>
        <w:t xml:space="preserve"> </w:t>
      </w:r>
      <w:r w:rsidRPr="00D93ACB">
        <w:rPr>
          <w:rFonts w:ascii="Arial" w:hAnsi="Arial" w:cs="Arial"/>
          <w:color w:val="auto"/>
        </w:rPr>
        <w:t xml:space="preserve">usług stanowiących przedmiot zamówienia </w:t>
      </w:r>
      <w:r w:rsidR="00B029AA" w:rsidRPr="00D93ACB">
        <w:rPr>
          <w:rFonts w:ascii="Arial" w:hAnsi="Arial" w:cs="Arial"/>
          <w:color w:val="auto"/>
        </w:rPr>
        <w:br/>
      </w:r>
      <w:r w:rsidRPr="00D93ACB">
        <w:rPr>
          <w:rFonts w:ascii="Arial" w:hAnsi="Arial" w:cs="Arial"/>
          <w:color w:val="auto"/>
        </w:rPr>
        <w:t xml:space="preserve">– sporządzone z wykorzystaniem wzoru stanowiącego </w:t>
      </w:r>
      <w:r w:rsidRPr="00D93ACB">
        <w:rPr>
          <w:rFonts w:ascii="Arial" w:hAnsi="Arial" w:cs="Arial"/>
          <w:b/>
          <w:bCs/>
          <w:color w:val="auto"/>
        </w:rPr>
        <w:t xml:space="preserve">załącznik nr </w:t>
      </w:r>
      <w:r w:rsidR="00D93ACB" w:rsidRPr="00D93ACB">
        <w:rPr>
          <w:rFonts w:ascii="Arial" w:hAnsi="Arial" w:cs="Arial"/>
          <w:b/>
          <w:bCs/>
          <w:color w:val="auto"/>
        </w:rPr>
        <w:t>2</w:t>
      </w:r>
      <w:r w:rsidR="004D6AE2">
        <w:rPr>
          <w:rFonts w:ascii="Arial" w:hAnsi="Arial" w:cs="Arial"/>
          <w:b/>
          <w:bCs/>
          <w:color w:val="auto"/>
        </w:rPr>
        <w:t xml:space="preserve"> </w:t>
      </w:r>
      <w:r w:rsidRPr="00D93ACB">
        <w:rPr>
          <w:rFonts w:ascii="Arial" w:hAnsi="Arial" w:cs="Arial"/>
          <w:color w:val="auto"/>
        </w:rPr>
        <w:t>do SIWZ</w:t>
      </w:r>
      <w:r w:rsidR="003046C4">
        <w:rPr>
          <w:rFonts w:ascii="Arial" w:hAnsi="Arial" w:cs="Arial"/>
          <w:color w:val="auto"/>
        </w:rPr>
        <w:t xml:space="preserve"> odpowiednio dla każdej </w:t>
      </w:r>
      <w:r w:rsidR="00D87517">
        <w:rPr>
          <w:rFonts w:ascii="Arial" w:hAnsi="Arial" w:cs="Arial"/>
          <w:color w:val="auto"/>
        </w:rPr>
        <w:t xml:space="preserve">z </w:t>
      </w:r>
      <w:r w:rsidR="003046C4">
        <w:rPr>
          <w:rFonts w:ascii="Arial" w:hAnsi="Arial" w:cs="Arial"/>
          <w:color w:val="auto"/>
        </w:rPr>
        <w:t>części.</w:t>
      </w:r>
    </w:p>
    <w:p w:rsidR="00B029AA" w:rsidRPr="00B029AA" w:rsidRDefault="007A16B7" w:rsidP="007E1557">
      <w:pPr>
        <w:pStyle w:val="Akapitzlist"/>
        <w:numPr>
          <w:ilvl w:val="0"/>
          <w:numId w:val="27"/>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 xml:space="preserve">lub braku przynależności do tej samej </w:t>
      </w:r>
      <w:r w:rsidR="00C0597B" w:rsidRPr="006A1805">
        <w:rPr>
          <w:rFonts w:ascii="Arial" w:eastAsia="Times New Roman" w:hAnsi="Arial" w:cs="Arial"/>
          <w:b/>
          <w:color w:val="auto"/>
          <w:szCs w:val="24"/>
        </w:rPr>
        <w:t>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C0597B" w:rsidRDefault="006A1805" w:rsidP="00B029AA">
      <w:pPr>
        <w:pStyle w:val="Akapitzlist"/>
        <w:spacing w:before="120" w:after="120"/>
        <w:ind w:left="284"/>
        <w:contextualSpacing w:val="0"/>
        <w:jc w:val="both"/>
        <w:rPr>
          <w:rFonts w:ascii="Arial" w:hAnsi="Arial" w:cs="Arial"/>
          <w:b/>
          <w:szCs w:val="24"/>
        </w:rPr>
      </w:pPr>
      <w:r w:rsidRPr="00C0597B">
        <w:rPr>
          <w:rFonts w:ascii="Arial" w:eastAsia="Times New Roman" w:hAnsi="Arial" w:cs="Arial"/>
          <w:b/>
          <w:color w:val="auto"/>
          <w:szCs w:val="24"/>
          <w:u w:val="single"/>
        </w:rPr>
        <w:t xml:space="preserve">Oświadczenie, o którym mowa stanowi złącznik nr </w:t>
      </w:r>
      <w:r w:rsidR="00C0597B">
        <w:rPr>
          <w:rFonts w:ascii="Arial" w:eastAsia="Times New Roman" w:hAnsi="Arial" w:cs="Arial"/>
          <w:b/>
          <w:color w:val="auto"/>
          <w:szCs w:val="24"/>
          <w:u w:val="single"/>
        </w:rPr>
        <w:t xml:space="preserve">7 </w:t>
      </w:r>
      <w:r w:rsidRPr="00C0597B">
        <w:rPr>
          <w:rFonts w:ascii="Arial" w:eastAsia="Times New Roman" w:hAnsi="Arial" w:cs="Arial"/>
          <w:b/>
          <w:color w:val="auto"/>
          <w:szCs w:val="24"/>
          <w:u w:val="single"/>
        </w:rPr>
        <w:t>do SIWZ.</w:t>
      </w:r>
    </w:p>
    <w:p w:rsidR="006A1805" w:rsidRPr="006A1805" w:rsidRDefault="006A1805" w:rsidP="007E1557">
      <w:pPr>
        <w:widowControl w:val="0"/>
        <w:numPr>
          <w:ilvl w:val="0"/>
          <w:numId w:val="27"/>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lastRenderedPageBreak/>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7E1557">
      <w:pPr>
        <w:widowControl w:val="0"/>
        <w:numPr>
          <w:ilvl w:val="0"/>
          <w:numId w:val="27"/>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7E1557">
      <w:pPr>
        <w:widowControl w:val="0"/>
        <w:numPr>
          <w:ilvl w:val="1"/>
          <w:numId w:val="29"/>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7E1557">
      <w:pPr>
        <w:widowControl w:val="0"/>
        <w:numPr>
          <w:ilvl w:val="2"/>
          <w:numId w:val="30"/>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E95D7C">
        <w:rPr>
          <w:rFonts w:ascii="Arial" w:eastAsia="Times New Roman" w:hAnsi="Arial" w:cs="Arial"/>
          <w:bCs/>
          <w:color w:val="auto"/>
          <w:szCs w:val="24"/>
        </w:rPr>
        <w:t xml:space="preserve">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7E1557">
      <w:pPr>
        <w:widowControl w:val="0"/>
        <w:numPr>
          <w:ilvl w:val="2"/>
          <w:numId w:val="30"/>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t>
      </w:r>
      <w:r w:rsidRPr="0088512A">
        <w:rPr>
          <w:rFonts w:ascii="Arial" w:eastAsia="Times New Roman" w:hAnsi="Arial" w:cs="Arial"/>
          <w:i/>
          <w:color w:val="auto"/>
          <w:szCs w:val="24"/>
        </w:rPr>
        <w:t xml:space="preserve">w pkt </w:t>
      </w:r>
      <w:r w:rsidR="00C616A7">
        <w:rPr>
          <w:rFonts w:ascii="Arial" w:eastAsia="Times New Roman" w:hAnsi="Arial" w:cs="Arial"/>
          <w:i/>
          <w:color w:val="auto"/>
          <w:szCs w:val="24"/>
        </w:rPr>
        <w:t>19</w:t>
      </w:r>
      <w:r w:rsidRPr="0088512A">
        <w:rPr>
          <w:rFonts w:ascii="Arial" w:eastAsia="Times New Roman" w:hAnsi="Arial" w:cs="Arial"/>
          <w:i/>
          <w:color w:val="auto"/>
          <w:szCs w:val="24"/>
        </w:rPr>
        <w:t>. formularza ofert</w:t>
      </w:r>
      <w:r w:rsidR="00E95D7C" w:rsidRPr="0088512A">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252151">
        <w:rPr>
          <w:rFonts w:ascii="Arial" w:eastAsia="Times New Roman" w:hAnsi="Arial" w:cs="Arial"/>
          <w:i/>
          <w:color w:val="auto"/>
          <w:szCs w:val="24"/>
        </w:rPr>
        <w:t>3</w:t>
      </w:r>
      <w:r w:rsidRPr="006A1805">
        <w:rPr>
          <w:rFonts w:ascii="Arial" w:eastAsia="Times New Roman" w:hAnsi="Arial" w:cs="Arial"/>
          <w:i/>
          <w:color w:val="auto"/>
          <w:szCs w:val="24"/>
        </w:rPr>
        <w:t xml:space="preserve"> do SIWZ).</w:t>
      </w:r>
    </w:p>
    <w:p w:rsidR="006A1805" w:rsidRPr="006A1805" w:rsidRDefault="00803908" w:rsidP="007E1557">
      <w:pPr>
        <w:numPr>
          <w:ilvl w:val="1"/>
          <w:numId w:val="30"/>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Pr="00586E57"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rsidR="004333E4" w:rsidRPr="004333E4" w:rsidRDefault="004267C1" w:rsidP="004333E4">
      <w:pPr>
        <w:numPr>
          <w:ilvl w:val="2"/>
          <w:numId w:val="30"/>
        </w:numPr>
        <w:spacing w:before="120" w:after="120" w:line="20" w:lineRule="atLeast"/>
        <w:ind w:left="993" w:hanging="709"/>
        <w:jc w:val="both"/>
        <w:rPr>
          <w:rFonts w:ascii="Arial" w:eastAsia="Times New Roman" w:hAnsi="Arial" w:cs="Arial"/>
          <w:b/>
          <w:bCs/>
          <w:color w:val="auto"/>
          <w:szCs w:val="24"/>
        </w:rPr>
      </w:pPr>
      <w:r>
        <w:rPr>
          <w:rFonts w:ascii="Arial" w:eastAsia="Times New Roman" w:hAnsi="Arial" w:cs="Arial"/>
          <w:b/>
          <w:bCs/>
          <w:color w:val="auto"/>
          <w:szCs w:val="24"/>
          <w:u w:val="single"/>
        </w:rPr>
        <w:t>Certyfikat legalności oprogramowania lub inny dokument</w:t>
      </w:r>
      <w:r w:rsidR="00586E57" w:rsidRPr="00C616A7">
        <w:rPr>
          <w:rFonts w:ascii="Arial" w:eastAsia="Times New Roman" w:hAnsi="Arial" w:cs="Arial"/>
          <w:b/>
          <w:bCs/>
          <w:color w:val="auto"/>
          <w:szCs w:val="24"/>
        </w:rPr>
        <w:t xml:space="preserve"> </w:t>
      </w:r>
      <w:r w:rsidR="00586E57" w:rsidRPr="00C616A7">
        <w:rPr>
          <w:rFonts w:ascii="Arial" w:hAnsi="Arial" w:cs="Arial"/>
          <w:b/>
        </w:rPr>
        <w:t xml:space="preserve">– </w:t>
      </w:r>
      <w:r w:rsidR="004333E4">
        <w:rPr>
          <w:rFonts w:ascii="Arial" w:hAnsi="Arial" w:cs="Arial"/>
          <w:b/>
          <w:bCs/>
        </w:rPr>
        <w:t>spełniając</w:t>
      </w:r>
      <w:r>
        <w:rPr>
          <w:rFonts w:ascii="Arial" w:hAnsi="Arial" w:cs="Arial"/>
          <w:b/>
          <w:bCs/>
        </w:rPr>
        <w:t>y</w:t>
      </w:r>
      <w:r w:rsidR="00586E57" w:rsidRPr="00C616A7">
        <w:rPr>
          <w:rFonts w:ascii="Arial" w:hAnsi="Arial" w:cs="Arial"/>
          <w:b/>
          <w:bCs/>
        </w:rPr>
        <w:t xml:space="preserve"> warunek określny w części V pkt 1 ppkt 2) lit a) SIWZ</w:t>
      </w:r>
      <w:r w:rsidR="00586E57" w:rsidRPr="00C616A7">
        <w:rPr>
          <w:rFonts w:ascii="Arial" w:eastAsia="Times New Roman" w:hAnsi="Arial" w:cs="Arial"/>
          <w:b/>
          <w:bCs/>
          <w:color w:val="auto"/>
          <w:szCs w:val="24"/>
        </w:rPr>
        <w:t>;</w:t>
      </w:r>
    </w:p>
    <w:p w:rsidR="00586E57" w:rsidRPr="00586E57" w:rsidRDefault="00586E57" w:rsidP="00586E57">
      <w:pPr>
        <w:spacing w:before="120" w:after="120" w:line="20" w:lineRule="atLeast"/>
        <w:ind w:left="284"/>
        <w:jc w:val="both"/>
        <w:rPr>
          <w:rFonts w:ascii="Arial" w:eastAsia="Times New Roman" w:hAnsi="Arial" w:cs="Arial"/>
          <w:bCs/>
          <w:i/>
          <w:color w:val="auto"/>
          <w:szCs w:val="24"/>
        </w:rPr>
      </w:pPr>
      <w:r w:rsidRPr="00252151">
        <w:rPr>
          <w:rFonts w:ascii="Arial" w:eastAsia="Times New Roman" w:hAnsi="Arial" w:cs="Arial"/>
          <w:bCs/>
          <w:i/>
          <w:color w:val="auto"/>
          <w:szCs w:val="24"/>
        </w:rPr>
        <w:t>W przypadku gdy Wykonawcy wsp</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lnie ubiegaj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 xml:space="preserve"> si</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 xml:space="preserve"> o udzielenie zam</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wienia, Zamawiaj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cy uzna warunek za spe</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 xml:space="preserve">niony, gdy </w:t>
      </w:r>
      <w:r>
        <w:rPr>
          <w:rFonts w:ascii="Arial" w:eastAsia="Times New Roman" w:hAnsi="Arial" w:cs="Arial"/>
          <w:bCs/>
          <w:i/>
          <w:color w:val="auto"/>
          <w:szCs w:val="24"/>
        </w:rPr>
        <w:t>Certyfikat</w:t>
      </w:r>
      <w:r w:rsidRPr="00252151">
        <w:rPr>
          <w:rFonts w:ascii="Arial" w:eastAsia="Times New Roman" w:hAnsi="Arial" w:cs="Arial"/>
          <w:bCs/>
          <w:i/>
          <w:color w:val="auto"/>
          <w:szCs w:val="24"/>
        </w:rPr>
        <w:t>, o kt</w:t>
      </w:r>
      <w:r w:rsidRPr="00252151">
        <w:rPr>
          <w:rFonts w:ascii="Arial" w:eastAsia="Times New Roman" w:hAnsi="Arial" w:cs="Arial" w:hint="cs"/>
          <w:bCs/>
          <w:i/>
          <w:color w:val="auto"/>
          <w:szCs w:val="24"/>
        </w:rPr>
        <w:t>ó</w:t>
      </w:r>
      <w:r>
        <w:rPr>
          <w:rFonts w:ascii="Arial" w:eastAsia="Times New Roman" w:hAnsi="Arial" w:cs="Arial"/>
          <w:bCs/>
          <w:i/>
          <w:color w:val="auto"/>
          <w:szCs w:val="24"/>
        </w:rPr>
        <w:t>rym mowa w pkt. 7.2</w:t>
      </w:r>
      <w:r w:rsidRPr="00252151">
        <w:rPr>
          <w:rFonts w:ascii="Arial" w:eastAsia="Times New Roman" w:hAnsi="Arial" w:cs="Arial"/>
          <w:bCs/>
          <w:i/>
          <w:color w:val="auto"/>
          <w:szCs w:val="24"/>
        </w:rPr>
        <w:t>.2 b</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dzie posiada</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 xml:space="preserve"> ka</w:t>
      </w:r>
      <w:r w:rsidRPr="00252151">
        <w:rPr>
          <w:rFonts w:ascii="Arial" w:eastAsia="Times New Roman" w:hAnsi="Arial" w:cs="Arial" w:hint="cs"/>
          <w:bCs/>
          <w:i/>
          <w:color w:val="auto"/>
          <w:szCs w:val="24"/>
        </w:rPr>
        <w:t>ż</w:t>
      </w:r>
      <w:r w:rsidRPr="00252151">
        <w:rPr>
          <w:rFonts w:ascii="Arial" w:eastAsia="Times New Roman" w:hAnsi="Arial" w:cs="Arial"/>
          <w:bCs/>
          <w:i/>
          <w:color w:val="auto"/>
          <w:szCs w:val="24"/>
        </w:rPr>
        <w:t>dy z Wykonawc</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w:t>
      </w:r>
    </w:p>
    <w:p w:rsidR="006A1805" w:rsidRPr="006A1805" w:rsidRDefault="0025339B" w:rsidP="007E1557">
      <w:pPr>
        <w:numPr>
          <w:ilvl w:val="1"/>
          <w:numId w:val="30"/>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52151" w:rsidRPr="00252151"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252151">
        <w:rPr>
          <w:rFonts w:ascii="Arial" w:eastAsia="Times New Roman" w:hAnsi="Arial" w:cs="Arial"/>
          <w:bCs/>
          <w:color w:val="auto"/>
          <w:szCs w:val="24"/>
        </w:rPr>
        <w:t>;</w:t>
      </w:r>
    </w:p>
    <w:p w:rsidR="006A1805" w:rsidRPr="006A1805" w:rsidRDefault="006A1805" w:rsidP="007E1557">
      <w:pPr>
        <w:numPr>
          <w:ilvl w:val="1"/>
          <w:numId w:val="30"/>
        </w:numPr>
        <w:spacing w:before="120" w:after="120" w:line="20" w:lineRule="atLeast"/>
        <w:ind w:hanging="756"/>
        <w:jc w:val="both"/>
        <w:rPr>
          <w:rFonts w:ascii="Arial" w:eastAsia="Times New Roman" w:hAnsi="Arial" w:cs="Arial"/>
          <w:bCs/>
          <w:i/>
          <w:color w:val="auto"/>
          <w:szCs w:val="24"/>
        </w:rPr>
      </w:pPr>
      <w:r w:rsidRPr="006A1805">
        <w:rPr>
          <w:rFonts w:ascii="Arial" w:eastAsia="Times New Roman" w:hAnsi="Arial" w:cs="Arial"/>
          <w:bCs/>
          <w:i/>
          <w:color w:val="auto"/>
          <w:szCs w:val="24"/>
        </w:rPr>
        <w:lastRenderedPageBreak/>
        <w:t xml:space="preserve">W CELU POTWIERDZENIA </w:t>
      </w:r>
      <w:r w:rsidRPr="006A1805">
        <w:rPr>
          <w:rFonts w:ascii="Arial" w:eastAsia="Times New Roman" w:hAnsi="Arial" w:cs="Arial"/>
          <w:b/>
          <w:bCs/>
          <w:i/>
          <w:color w:val="auto"/>
          <w:szCs w:val="24"/>
        </w:rPr>
        <w:t>SPEŁNIENIA WARUNKÓW DOTYCZĄCYCH ZDOLNOŚCI TECHNICZNEJ LUB ZAWODOWEJ</w:t>
      </w:r>
      <w:r w:rsidR="00F4764D">
        <w:rPr>
          <w:rFonts w:ascii="Arial" w:eastAsia="Times New Roman" w:hAnsi="Arial" w:cs="Arial"/>
          <w:bCs/>
          <w:i/>
          <w:color w:val="auto"/>
          <w:szCs w:val="24"/>
        </w:rPr>
        <w:t xml:space="preserve">, O KTÓRYCH MOWA </w:t>
      </w:r>
      <w:r w:rsidRPr="006A1805">
        <w:rPr>
          <w:rFonts w:ascii="Arial" w:eastAsia="Times New Roman" w:hAnsi="Arial" w:cs="Arial"/>
          <w:bCs/>
          <w:i/>
          <w:color w:val="auto"/>
          <w:szCs w:val="24"/>
        </w:rPr>
        <w:t xml:space="preserve">W </w:t>
      </w:r>
      <w:r w:rsidR="00E636CA">
        <w:rPr>
          <w:rFonts w:ascii="Arial" w:eastAsia="Times New Roman" w:hAnsi="Arial" w:cs="Arial"/>
          <w:bCs/>
          <w:i/>
          <w:color w:val="auto"/>
          <w:szCs w:val="24"/>
        </w:rPr>
        <w:t>CZĘŚCI</w:t>
      </w:r>
      <w:r w:rsidRPr="006A1805">
        <w:rPr>
          <w:rFonts w:ascii="Arial" w:eastAsia="Times New Roman" w:hAnsi="Arial" w:cs="Arial"/>
          <w:bCs/>
          <w:i/>
          <w:color w:val="auto"/>
          <w:szCs w:val="24"/>
        </w:rPr>
        <w:t xml:space="preserve"> V SIWZ ZAMAWIAJĄCY ŻĄDA NASTĘPUJĄCYCH DOKUMENTÓW:</w:t>
      </w:r>
    </w:p>
    <w:p w:rsidR="002216F6"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5F3D7A">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rsidR="002216F6" w:rsidRPr="00C616A7" w:rsidRDefault="002216F6" w:rsidP="007E1557">
      <w:pPr>
        <w:numPr>
          <w:ilvl w:val="2"/>
          <w:numId w:val="30"/>
        </w:numPr>
        <w:spacing w:before="120" w:after="120" w:line="20" w:lineRule="atLeast"/>
        <w:ind w:left="993" w:hanging="709"/>
        <w:jc w:val="both"/>
        <w:rPr>
          <w:rFonts w:ascii="Arial" w:eastAsia="Times New Roman" w:hAnsi="Arial" w:cs="Arial"/>
          <w:b/>
          <w:bCs/>
          <w:color w:val="auto"/>
          <w:szCs w:val="24"/>
        </w:rPr>
      </w:pPr>
      <w:r w:rsidRPr="00C616A7">
        <w:rPr>
          <w:rFonts w:ascii="Arial" w:hAnsi="Arial" w:cs="Arial"/>
          <w:b/>
          <w:u w:val="single"/>
        </w:rPr>
        <w:t>wykaz osób</w:t>
      </w:r>
      <w:r w:rsidRPr="00C616A7">
        <w:rPr>
          <w:rFonts w:ascii="Arial" w:hAnsi="Arial" w:cs="Arial"/>
          <w:b/>
        </w:rPr>
        <w:t xml:space="preserve"> </w:t>
      </w:r>
      <w:r w:rsidR="00252151" w:rsidRPr="00C616A7">
        <w:rPr>
          <w:rFonts w:ascii="Arial" w:hAnsi="Arial" w:cs="Arial"/>
          <w:b/>
        </w:rPr>
        <w:t xml:space="preserve">skierowanych przez Wykonawcę do realizacji zamówienia publicznego, </w:t>
      </w:r>
      <w:r w:rsidRPr="00C616A7">
        <w:rPr>
          <w:rFonts w:ascii="Arial" w:hAnsi="Arial" w:cs="Arial"/>
          <w:b/>
        </w:rPr>
        <w:t xml:space="preserve">– </w:t>
      </w:r>
      <w:r w:rsidRPr="00C616A7">
        <w:rPr>
          <w:rFonts w:ascii="Arial" w:hAnsi="Arial" w:cs="Arial"/>
          <w:b/>
          <w:bCs/>
        </w:rPr>
        <w:t xml:space="preserve">spełniający warunek określny w części V pkt 1 ppkt </w:t>
      </w:r>
      <w:r w:rsidR="0032783E" w:rsidRPr="00C616A7">
        <w:rPr>
          <w:rFonts w:ascii="Arial" w:hAnsi="Arial" w:cs="Arial"/>
          <w:b/>
          <w:bCs/>
        </w:rPr>
        <w:t>2) lit c)</w:t>
      </w:r>
      <w:r w:rsidR="00FB3CA6" w:rsidRPr="00C616A7">
        <w:rPr>
          <w:rFonts w:ascii="Arial" w:hAnsi="Arial" w:cs="Arial"/>
          <w:b/>
          <w:bCs/>
        </w:rPr>
        <w:t xml:space="preserve"> nr I </w:t>
      </w:r>
      <w:r w:rsidRPr="00C616A7">
        <w:rPr>
          <w:rFonts w:ascii="Arial" w:hAnsi="Arial" w:cs="Arial"/>
          <w:b/>
          <w:bCs/>
        </w:rPr>
        <w:t>SIWZ</w:t>
      </w:r>
      <w:r w:rsidRPr="00C616A7">
        <w:rPr>
          <w:rFonts w:ascii="Arial" w:hAnsi="Arial" w:cs="Arial"/>
          <w:b/>
        </w:rPr>
        <w:t xml:space="preserve"> </w:t>
      </w:r>
      <w:r w:rsidRPr="00C616A7">
        <w:rPr>
          <w:rFonts w:ascii="Arial" w:hAnsi="Arial" w:cs="Arial"/>
        </w:rPr>
        <w:t xml:space="preserve">- według załącznika nr </w:t>
      </w:r>
      <w:r w:rsidR="00252151" w:rsidRPr="00C616A7">
        <w:rPr>
          <w:rFonts w:ascii="Arial" w:hAnsi="Arial" w:cs="Arial"/>
        </w:rPr>
        <w:t>4</w:t>
      </w:r>
      <w:r w:rsidRPr="00C616A7">
        <w:rPr>
          <w:rFonts w:ascii="Arial" w:hAnsi="Arial" w:cs="Arial"/>
        </w:rPr>
        <w:t xml:space="preserve"> do SIWZ</w:t>
      </w:r>
      <w:r w:rsidR="00252151" w:rsidRPr="00C616A7">
        <w:rPr>
          <w:rFonts w:ascii="Arial" w:hAnsi="Arial" w:cs="Arial"/>
        </w:rPr>
        <w:t>;</w:t>
      </w:r>
    </w:p>
    <w:p w:rsidR="00E924FA" w:rsidRDefault="0032783E" w:rsidP="000656C8">
      <w:pPr>
        <w:spacing w:before="120" w:after="120" w:line="20" w:lineRule="atLeast"/>
        <w:ind w:left="426"/>
        <w:jc w:val="both"/>
        <w:rPr>
          <w:rFonts w:ascii="Arial" w:hAnsi="Arial" w:cs="Arial"/>
          <w:i/>
        </w:rPr>
      </w:pPr>
      <w:r w:rsidRPr="00D86B3C">
        <w:rPr>
          <w:rFonts w:ascii="Arial" w:hAnsi="Arial" w:cs="Arial"/>
          <w:i/>
        </w:rPr>
        <w:t>Wykonawca wraz z przedmiotowym wykazem składa dokumenty i oświadczenia potwierdzające spełnienie powyższego warunku. Doku</w:t>
      </w:r>
      <w:r w:rsidR="000656C8">
        <w:rPr>
          <w:rFonts w:ascii="Arial" w:hAnsi="Arial" w:cs="Arial"/>
          <w:i/>
        </w:rPr>
        <w:t xml:space="preserve">mentami tymi są </w:t>
      </w:r>
      <w:r w:rsidR="000656C8">
        <w:rPr>
          <w:rFonts w:ascii="Arial" w:hAnsi="Arial" w:cs="Arial"/>
          <w:i/>
        </w:rPr>
        <w:br/>
        <w:t>w szczególności</w:t>
      </w:r>
      <w:r>
        <w:rPr>
          <w:rFonts w:ascii="Arial" w:hAnsi="Arial" w:cs="Arial"/>
          <w:i/>
        </w:rPr>
        <w:t xml:space="preserve"> świadectwa kwalifikacyjne, </w:t>
      </w:r>
      <w:r w:rsidR="00252151" w:rsidRPr="00252151">
        <w:rPr>
          <w:rFonts w:ascii="Arial" w:hAnsi="Arial" w:cs="Arial"/>
          <w:i/>
        </w:rPr>
        <w:t>uprawnia</w:t>
      </w:r>
      <w:r w:rsidR="00252151">
        <w:rPr>
          <w:rFonts w:ascii="Arial" w:hAnsi="Arial" w:cs="Arial"/>
          <w:i/>
        </w:rPr>
        <w:t xml:space="preserve">jące </w:t>
      </w:r>
      <w:r w:rsidR="00252151" w:rsidRPr="00252151">
        <w:rPr>
          <w:rFonts w:ascii="Arial" w:hAnsi="Arial" w:cs="Arial"/>
          <w:i/>
        </w:rPr>
        <w:t xml:space="preserve">do </w:t>
      </w:r>
      <w:r w:rsidR="00F4764D">
        <w:rPr>
          <w:rFonts w:ascii="Arial" w:hAnsi="Arial" w:cs="Arial"/>
          <w:i/>
        </w:rPr>
        <w:t>przeprowadzania przedmiotowych napraw i konserwacji</w:t>
      </w:r>
      <w:r w:rsidR="00873C24">
        <w:rPr>
          <w:rFonts w:ascii="Arial" w:hAnsi="Arial" w:cs="Arial"/>
          <w:i/>
        </w:rPr>
        <w:t>, certyfikaty, autoryzacje, świadectwa, dyplomy.</w:t>
      </w:r>
    </w:p>
    <w:p w:rsidR="00CE2E77" w:rsidRPr="00C616A7" w:rsidRDefault="00CE2E77" w:rsidP="007E1557">
      <w:pPr>
        <w:numPr>
          <w:ilvl w:val="2"/>
          <w:numId w:val="30"/>
        </w:numPr>
        <w:spacing w:before="120" w:after="120" w:line="20" w:lineRule="atLeast"/>
        <w:ind w:left="993" w:hanging="709"/>
        <w:jc w:val="both"/>
        <w:rPr>
          <w:rFonts w:ascii="Arial" w:hAnsi="Arial" w:cs="Arial"/>
          <w:b/>
        </w:rPr>
      </w:pPr>
      <w:r w:rsidRPr="00C616A7">
        <w:rPr>
          <w:rFonts w:ascii="Arial" w:hAnsi="Arial" w:cs="Arial"/>
          <w:b/>
          <w:u w:val="single"/>
        </w:rPr>
        <w:t>wykaz usług</w:t>
      </w:r>
      <w:r w:rsidRPr="00C616A7">
        <w:rPr>
          <w:rFonts w:ascii="Arial" w:hAnsi="Arial" w:cs="Arial"/>
          <w:b/>
        </w:rPr>
        <w:t xml:space="preserve"> </w:t>
      </w:r>
      <w:r w:rsidR="00760233" w:rsidRPr="00C616A7">
        <w:rPr>
          <w:rFonts w:ascii="Arial" w:hAnsi="Arial" w:cs="Arial"/>
          <w:b/>
        </w:rPr>
        <w:t>wraz z referencjami b</w:t>
      </w:r>
      <w:r w:rsidR="00760233" w:rsidRPr="00C616A7">
        <w:rPr>
          <w:rFonts w:ascii="Arial" w:hAnsi="Arial" w:cs="Arial" w:hint="cs"/>
          <w:b/>
        </w:rPr>
        <w:t>ą</w:t>
      </w:r>
      <w:r w:rsidR="00760233" w:rsidRPr="00C616A7">
        <w:rPr>
          <w:rFonts w:ascii="Arial" w:hAnsi="Arial" w:cs="Arial"/>
          <w:b/>
        </w:rPr>
        <w:t>d</w:t>
      </w:r>
      <w:r w:rsidR="00760233" w:rsidRPr="00C616A7">
        <w:rPr>
          <w:rFonts w:ascii="Arial" w:hAnsi="Arial" w:cs="Arial" w:hint="cs"/>
          <w:b/>
        </w:rPr>
        <w:t>ź</w:t>
      </w:r>
      <w:r w:rsidR="00760233" w:rsidRPr="00C616A7">
        <w:rPr>
          <w:rFonts w:ascii="Arial" w:hAnsi="Arial" w:cs="Arial"/>
          <w:b/>
        </w:rPr>
        <w:t xml:space="preserve"> innymi dokumentami potwierdzaj</w:t>
      </w:r>
      <w:r w:rsidR="00760233" w:rsidRPr="00C616A7">
        <w:rPr>
          <w:rFonts w:ascii="Arial" w:hAnsi="Arial" w:cs="Arial" w:hint="cs"/>
          <w:b/>
        </w:rPr>
        <w:t>ą</w:t>
      </w:r>
      <w:r w:rsidR="00760233" w:rsidRPr="00C616A7">
        <w:rPr>
          <w:rFonts w:ascii="Arial" w:hAnsi="Arial" w:cs="Arial"/>
          <w:b/>
        </w:rPr>
        <w:t>cymi ich nale</w:t>
      </w:r>
      <w:r w:rsidR="00760233" w:rsidRPr="00C616A7">
        <w:rPr>
          <w:rFonts w:ascii="Arial" w:hAnsi="Arial" w:cs="Arial" w:hint="cs"/>
          <w:b/>
        </w:rPr>
        <w:t>ż</w:t>
      </w:r>
      <w:r w:rsidR="00760233" w:rsidRPr="00C616A7">
        <w:rPr>
          <w:rFonts w:ascii="Arial" w:hAnsi="Arial" w:cs="Arial"/>
          <w:b/>
        </w:rPr>
        <w:t xml:space="preserve">yte wykonywanie </w:t>
      </w:r>
      <w:r w:rsidRPr="00C616A7">
        <w:rPr>
          <w:rFonts w:ascii="Arial" w:hAnsi="Arial" w:cs="Arial"/>
          <w:b/>
        </w:rPr>
        <w:t xml:space="preserve">– </w:t>
      </w:r>
      <w:r w:rsidRPr="00C616A7">
        <w:rPr>
          <w:rFonts w:ascii="Arial" w:hAnsi="Arial" w:cs="Arial"/>
          <w:b/>
          <w:bCs/>
        </w:rPr>
        <w:t>spełniający warunek określny w części V pkt 1 ppkt 2) lit c) nr I</w:t>
      </w:r>
      <w:r w:rsidR="005F3D7A" w:rsidRPr="00C616A7">
        <w:rPr>
          <w:rFonts w:ascii="Arial" w:hAnsi="Arial" w:cs="Arial"/>
          <w:b/>
          <w:bCs/>
        </w:rPr>
        <w:t>I</w:t>
      </w:r>
      <w:r w:rsidRPr="00C616A7">
        <w:rPr>
          <w:rFonts w:ascii="Arial" w:hAnsi="Arial" w:cs="Arial"/>
          <w:b/>
          <w:bCs/>
        </w:rPr>
        <w:t>. SIWZ</w:t>
      </w:r>
      <w:r w:rsidRPr="00C616A7">
        <w:rPr>
          <w:rFonts w:ascii="Arial" w:hAnsi="Arial" w:cs="Arial"/>
          <w:b/>
        </w:rPr>
        <w:t xml:space="preserve"> </w:t>
      </w:r>
      <w:r w:rsidRPr="00C616A7">
        <w:rPr>
          <w:rFonts w:ascii="Arial" w:hAnsi="Arial" w:cs="Arial"/>
        </w:rPr>
        <w:t xml:space="preserve">- według załącznika nr </w:t>
      </w:r>
      <w:r w:rsidR="005F3D7A" w:rsidRPr="00C616A7">
        <w:rPr>
          <w:rFonts w:ascii="Arial" w:hAnsi="Arial" w:cs="Arial"/>
        </w:rPr>
        <w:t>5</w:t>
      </w:r>
      <w:r w:rsidRPr="00C616A7">
        <w:rPr>
          <w:rFonts w:ascii="Arial" w:hAnsi="Arial" w:cs="Arial"/>
        </w:rPr>
        <w:t xml:space="preserve"> do SIWZ;</w:t>
      </w:r>
    </w:p>
    <w:p w:rsidR="00CE2E77" w:rsidRDefault="00CE2E77" w:rsidP="00CE2E77">
      <w:pPr>
        <w:spacing w:before="120" w:after="120" w:line="20" w:lineRule="atLeast"/>
        <w:ind w:left="426"/>
        <w:jc w:val="both"/>
        <w:rPr>
          <w:rFonts w:ascii="Arial" w:hAnsi="Arial" w:cs="Arial"/>
          <w:i/>
        </w:rPr>
      </w:pPr>
      <w:r w:rsidRPr="00D86B3C">
        <w:rPr>
          <w:rFonts w:ascii="Arial" w:hAnsi="Arial" w:cs="Arial"/>
          <w:i/>
        </w:rPr>
        <w:t>Wykonawca wraz z przedmiot</w:t>
      </w:r>
      <w:r w:rsidR="00760233">
        <w:rPr>
          <w:rFonts w:ascii="Arial" w:hAnsi="Arial" w:cs="Arial"/>
          <w:i/>
        </w:rPr>
        <w:t xml:space="preserve">owym wykazem składa dokumenty </w:t>
      </w:r>
      <w:r w:rsidRPr="00D86B3C">
        <w:rPr>
          <w:rFonts w:ascii="Arial" w:hAnsi="Arial" w:cs="Arial"/>
          <w:i/>
        </w:rPr>
        <w:t xml:space="preserve">potwierdzające spełnienie powyższego warunku. </w:t>
      </w:r>
    </w:p>
    <w:p w:rsidR="000656C8" w:rsidRDefault="00CE2E77" w:rsidP="00BA5F47">
      <w:pPr>
        <w:spacing w:before="120" w:after="120" w:line="20" w:lineRule="atLeast"/>
        <w:ind w:left="426"/>
        <w:jc w:val="both"/>
        <w:rPr>
          <w:rFonts w:ascii="Arial" w:hAnsi="Arial" w:cs="Arial"/>
          <w:i/>
        </w:rPr>
      </w:pPr>
      <w:r w:rsidRPr="00D86B3C">
        <w:rPr>
          <w:rFonts w:ascii="Arial" w:hAnsi="Arial" w:cs="Arial"/>
          <w:i/>
        </w:rPr>
        <w:t>Doku</w:t>
      </w:r>
      <w:r w:rsidR="000656C8">
        <w:rPr>
          <w:rFonts w:ascii="Arial" w:hAnsi="Arial" w:cs="Arial"/>
          <w:i/>
        </w:rPr>
        <w:t>mentami tymi są w szczególności</w:t>
      </w:r>
      <w:r>
        <w:rPr>
          <w:rFonts w:ascii="Arial" w:hAnsi="Arial" w:cs="Arial"/>
          <w:i/>
        </w:rPr>
        <w:t xml:space="preserve"> </w:t>
      </w:r>
      <w:r w:rsidR="00BA5F47">
        <w:rPr>
          <w:rFonts w:ascii="Arial" w:hAnsi="Arial" w:cs="Arial"/>
          <w:i/>
        </w:rPr>
        <w:t>referencje wystawione przez</w:t>
      </w:r>
      <w:r w:rsidR="000656C8">
        <w:rPr>
          <w:rFonts w:ascii="Arial" w:hAnsi="Arial" w:cs="Arial"/>
          <w:i/>
        </w:rPr>
        <w:t xml:space="preserve"> podmiot, na rzecz którego była realizowana usługa wraz z</w:t>
      </w:r>
      <w:r w:rsidR="000656C8" w:rsidRPr="000656C8">
        <w:rPr>
          <w:rFonts w:ascii="Arial" w:hAnsi="Arial" w:cs="Arial"/>
          <w:i/>
          <w:color w:val="FF0000"/>
        </w:rPr>
        <w:t xml:space="preserve"> </w:t>
      </w:r>
      <w:r w:rsidR="000656C8" w:rsidRPr="00BA5F47">
        <w:rPr>
          <w:rFonts w:ascii="Arial" w:hAnsi="Arial" w:cs="Arial"/>
          <w:i/>
          <w:color w:val="auto"/>
        </w:rPr>
        <w:t xml:space="preserve">podaniem </w:t>
      </w:r>
      <w:r w:rsidR="00BA5F47" w:rsidRPr="00BA5F47">
        <w:rPr>
          <w:rFonts w:ascii="Arial" w:hAnsi="Arial" w:cs="Arial"/>
          <w:i/>
          <w:color w:val="auto"/>
        </w:rPr>
        <w:t>nazwy przedmiotu zam</w:t>
      </w:r>
      <w:r w:rsidR="00BA5F47" w:rsidRPr="00BA5F47">
        <w:rPr>
          <w:rFonts w:ascii="Arial" w:hAnsi="Arial" w:cs="Arial" w:hint="cs"/>
          <w:i/>
          <w:color w:val="auto"/>
        </w:rPr>
        <w:t>ó</w:t>
      </w:r>
      <w:r w:rsidR="00BA5F47" w:rsidRPr="00BA5F47">
        <w:rPr>
          <w:rFonts w:ascii="Arial" w:hAnsi="Arial" w:cs="Arial"/>
          <w:i/>
          <w:color w:val="auto"/>
        </w:rPr>
        <w:t>wienia</w:t>
      </w:r>
      <w:r w:rsidR="00BA5F47" w:rsidRPr="00BA5F47">
        <w:rPr>
          <w:rFonts w:ascii="Arial" w:hAnsi="Arial" w:cs="Arial"/>
          <w:i/>
          <w:color w:val="auto"/>
        </w:rPr>
        <w:tab/>
        <w:t>, zakresu wykonywanych czynno</w:t>
      </w:r>
      <w:r w:rsidR="00BA5F47" w:rsidRPr="00BA5F47">
        <w:rPr>
          <w:rFonts w:ascii="Arial" w:hAnsi="Arial" w:cs="Arial" w:hint="cs"/>
          <w:i/>
          <w:color w:val="auto"/>
        </w:rPr>
        <w:t>ś</w:t>
      </w:r>
      <w:r w:rsidR="00BA5F47" w:rsidRPr="00BA5F47">
        <w:rPr>
          <w:rFonts w:ascii="Arial" w:hAnsi="Arial" w:cs="Arial"/>
          <w:i/>
          <w:color w:val="auto"/>
        </w:rPr>
        <w:t>ci,  rodzaju wykonanych us</w:t>
      </w:r>
      <w:r w:rsidR="00BA5F47" w:rsidRPr="00BA5F47">
        <w:rPr>
          <w:rFonts w:ascii="Arial" w:hAnsi="Arial" w:cs="Arial" w:hint="cs"/>
          <w:i/>
          <w:color w:val="auto"/>
        </w:rPr>
        <w:t>ł</w:t>
      </w:r>
      <w:r w:rsidR="00BA5F47" w:rsidRPr="00BA5F47">
        <w:rPr>
          <w:rFonts w:ascii="Arial" w:hAnsi="Arial" w:cs="Arial"/>
          <w:i/>
          <w:color w:val="auto"/>
        </w:rPr>
        <w:t>ug, warto</w:t>
      </w:r>
      <w:r w:rsidR="00BA5F47" w:rsidRPr="00BA5F47">
        <w:rPr>
          <w:rFonts w:ascii="Arial" w:hAnsi="Arial" w:cs="Arial" w:hint="cs"/>
          <w:i/>
          <w:color w:val="auto"/>
        </w:rPr>
        <w:t>ści</w:t>
      </w:r>
      <w:r w:rsidR="00BA5F47" w:rsidRPr="00BA5F47">
        <w:rPr>
          <w:rFonts w:ascii="Arial" w:hAnsi="Arial" w:cs="Arial"/>
          <w:i/>
          <w:color w:val="auto"/>
        </w:rPr>
        <w:t xml:space="preserve"> umowy, </w:t>
      </w:r>
      <w:r w:rsidR="00BA5F47" w:rsidRPr="00BA5F47">
        <w:rPr>
          <w:rFonts w:ascii="Arial" w:hAnsi="Arial" w:cs="Arial"/>
          <w:i/>
          <w:color w:val="auto"/>
        </w:rPr>
        <w:tab/>
        <w:t xml:space="preserve">terminu realizacji oraz </w:t>
      </w:r>
      <w:r w:rsidR="00BA5F47" w:rsidRPr="00BA5F47">
        <w:rPr>
          <w:rFonts w:ascii="Arial" w:hAnsi="Arial" w:cs="Arial"/>
          <w:i/>
          <w:color w:val="auto"/>
        </w:rPr>
        <w:tab/>
        <w:t>adresu i nr telefonu zleceniodawcy.</w:t>
      </w:r>
    </w:p>
    <w:p w:rsidR="006A1805" w:rsidRPr="006A1805" w:rsidRDefault="00051B61" w:rsidP="007E1557">
      <w:pPr>
        <w:numPr>
          <w:ilvl w:val="0"/>
          <w:numId w:val="30"/>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7E1557">
      <w:pPr>
        <w:numPr>
          <w:ilvl w:val="0"/>
          <w:numId w:val="28"/>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6A1805">
        <w:rPr>
          <w:rFonts w:ascii="Arial" w:eastAsia="Times New Roman" w:hAnsi="Arial" w:cs="Arial"/>
          <w:color w:val="auto"/>
          <w:szCs w:val="24"/>
        </w:rPr>
        <w:lastRenderedPageBreak/>
        <w:t xml:space="preserve">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7E1557">
      <w:pPr>
        <w:numPr>
          <w:ilvl w:val="0"/>
          <w:numId w:val="30"/>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xml:space="preserve">, jeżeli Wykonawca nie złożył wymaganych pełnomocnictw albo złożył wadliwe pełnomocnictwa, Zamawiający wzywa do ich </w:t>
      </w:r>
      <w:r w:rsidRPr="006A1805">
        <w:rPr>
          <w:rFonts w:ascii="Arial" w:eastAsia="Times New Roman" w:hAnsi="Arial" w:cs="Arial"/>
          <w:color w:val="auto"/>
          <w:szCs w:val="24"/>
        </w:rPr>
        <w:lastRenderedPageBreak/>
        <w:t>złożenia w terminie przez siebie wskazanym, chyba że mimo ich złożenia oferta Wykonawcy podlega odrzuceniu albo konieczne byłoby unieważnienie postępowania.</w:t>
      </w:r>
    </w:p>
    <w:p w:rsidR="006A1805" w:rsidRPr="00A439C6"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8834"/>
      </w:tblGrid>
      <w:tr w:rsidR="00ED72C7" w:rsidRPr="00ED72C7" w:rsidTr="00A12148">
        <w:tc>
          <w:tcPr>
            <w:tcW w:w="9060"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A12148" w:rsidRPr="005B57BD" w:rsidRDefault="00A12148" w:rsidP="00A12148">
      <w:pPr>
        <w:numPr>
          <w:ilvl w:val="0"/>
          <w:numId w:val="11"/>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Pzp) dla których Prawodawca przewidział wyłącznie formę pisemną</w:t>
      </w:r>
      <w:r w:rsidRPr="005B57BD">
        <w: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o którym mowa w art. 26 ustawy Pzp,</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w:t>
      </w:r>
      <w:r w:rsidR="00C616A7">
        <w:rPr>
          <w:rFonts w:ascii="Arial" w:hAnsi="Arial" w:cs="Arial"/>
          <w:b/>
          <w:u w:val="single"/>
        </w:rPr>
        <w:t xml:space="preserve">tylko </w:t>
      </w:r>
      <w:r w:rsidRPr="006146D2">
        <w:rPr>
          <w:rFonts w:ascii="Arial" w:hAnsi="Arial" w:cs="Arial"/>
          <w:b/>
          <w:u w:val="single"/>
        </w:rPr>
        <w:t>za pośrednictwem poczty elektronicznej (e-mail) w formie skanu</w:t>
      </w:r>
      <w:r w:rsidRPr="005B57BD">
        <w:rPr>
          <w:rFonts w:ascii="Arial" w:hAnsi="Arial" w:cs="Arial"/>
          <w:b/>
        </w:rPr>
        <w:t>, bez obowiązku jednoczesnego podpisywania dokumentów podpisem elektronicznym.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rPr>
        <w:lastRenderedPageBreak/>
        <w:t>W korespondencji kierowanej do Zamawiającego, Wykonawca winien posługiwać się numerem sprawy określonym w SIWZ.</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A12148" w:rsidRPr="005B57BD" w:rsidRDefault="0015646F" w:rsidP="00A12148">
      <w:pPr>
        <w:pStyle w:val="Bezodstpw"/>
        <w:spacing w:before="120" w:after="120"/>
        <w:ind w:left="426"/>
        <w:jc w:val="both"/>
        <w:rPr>
          <w:rFonts w:ascii="Arial" w:hAnsi="Arial" w:cs="Arial"/>
        </w:rPr>
      </w:pPr>
      <w:hyperlink r:id="rId9" w:history="1">
        <w:r w:rsidR="00A12148" w:rsidRPr="005B57BD">
          <w:rPr>
            <w:rStyle w:val="Hipercze"/>
            <w:rFonts w:ascii="Arial" w:eastAsia="HG Mincho Light J" w:hAnsi="Arial" w:cs="Arial"/>
            <w:b/>
            <w:szCs w:val="20"/>
          </w:rPr>
          <w:t>www.platformazakupowa.pl/pn/11wog</w:t>
        </w:r>
      </w:hyperlink>
      <w:r w:rsidR="00A12148" w:rsidRPr="005B57BD">
        <w:rPr>
          <w:rFonts w:ascii="Arial" w:eastAsia="HG Mincho Light J" w:hAnsi="Arial" w:cs="Arial"/>
          <w:b/>
          <w:i/>
          <w:color w:val="000000"/>
          <w:szCs w:val="20"/>
        </w:rPr>
        <w:t xml:space="preserve"> i formularza „Wyślij wiadomość”</w:t>
      </w:r>
    </w:p>
    <w:p w:rsidR="00A12148" w:rsidRPr="005B57BD" w:rsidRDefault="00A12148" w:rsidP="00A12148">
      <w:pPr>
        <w:pStyle w:val="Bezodstpw"/>
        <w:numPr>
          <w:ilvl w:val="0"/>
          <w:numId w:val="11"/>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A12148" w:rsidRPr="005B57BD" w:rsidRDefault="0015646F" w:rsidP="00A12148">
      <w:pPr>
        <w:pStyle w:val="Bezodstpw"/>
        <w:spacing w:before="120" w:after="120"/>
        <w:ind w:left="426"/>
        <w:jc w:val="both"/>
        <w:rPr>
          <w:rFonts w:ascii="Arial" w:hAnsi="Arial" w:cs="Arial"/>
          <w:i/>
          <w:u w:val="single"/>
        </w:rPr>
      </w:pPr>
      <w:hyperlink r:id="rId10" w:history="1">
        <w:r w:rsidR="00A12148" w:rsidRPr="005B57BD">
          <w:rPr>
            <w:rStyle w:val="Hipercze"/>
            <w:rFonts w:ascii="Arial" w:eastAsia="HG Mincho Light J" w:hAnsi="Arial" w:cs="Arial"/>
            <w:szCs w:val="20"/>
          </w:rPr>
          <w:t>www.platformazakupowa.pl/pn/11wog</w:t>
        </w:r>
      </w:hyperlink>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Pr>
          <w:rFonts w:ascii="Arial" w:hAnsi="Arial" w:cs="Arial"/>
        </w:rPr>
        <w:t>ia wniosku, o którym mowa w pkt</w:t>
      </w:r>
      <w:r w:rsidRPr="005B57BD">
        <w:rPr>
          <w:rFonts w:ascii="Arial" w:hAnsi="Arial" w:cs="Arial"/>
        </w:rPr>
        <w:t xml:space="preserve"> 1</w:t>
      </w:r>
      <w:r>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A12148" w:rsidRPr="005B57BD" w:rsidRDefault="00A12148" w:rsidP="00A12148">
      <w:pPr>
        <w:pStyle w:val="Bezodstpw"/>
        <w:numPr>
          <w:ilvl w:val="0"/>
          <w:numId w:val="11"/>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u w:val="single"/>
        </w:rPr>
        <w:lastRenderedPageBreak/>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349" w:tblpY="66"/>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A12148" w:rsidRPr="005B57BD" w:rsidTr="00A71A44">
        <w:trPr>
          <w:trHeight w:val="1125"/>
        </w:trPr>
        <w:tc>
          <w:tcPr>
            <w:tcW w:w="5000" w:type="pct"/>
            <w:shd w:val="clear" w:color="auto" w:fill="auto"/>
            <w:vAlign w:val="center"/>
          </w:tcPr>
          <w:p w:rsidR="00A12148" w:rsidRPr="00A71A44" w:rsidRDefault="00A12148" w:rsidP="00A71A44">
            <w:pPr>
              <w:pStyle w:val="Subhead2"/>
              <w:tabs>
                <w:tab w:val="left" w:pos="284"/>
                <w:tab w:val="left" w:pos="1472"/>
                <w:tab w:val="center" w:pos="4181"/>
              </w:tabs>
              <w:spacing w:line="276" w:lineRule="auto"/>
              <w:jc w:val="center"/>
              <w:rPr>
                <w:rFonts w:ascii="Arial" w:hAnsi="Arial" w:cs="Arial"/>
                <w:b w:val="0"/>
                <w:sz w:val="22"/>
              </w:rPr>
            </w:pPr>
            <w:r w:rsidRPr="00A71A44">
              <w:rPr>
                <w:rFonts w:ascii="Arial" w:hAnsi="Arial" w:cs="Arial"/>
                <w:b w:val="0"/>
                <w:sz w:val="22"/>
              </w:rPr>
              <w:t>„ZMIANA”</w:t>
            </w:r>
          </w:p>
          <w:p w:rsidR="00A12148" w:rsidRPr="005B57BD" w:rsidRDefault="00A12148" w:rsidP="00A71A44">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zmianie oferty złożonej w przetargu nieograniczonym </w:t>
            </w:r>
            <w:r w:rsidRPr="00A71A44">
              <w:rPr>
                <w:rFonts w:ascii="Arial" w:hAnsi="Arial" w:cs="Arial"/>
                <w:b w:val="0"/>
                <w:sz w:val="22"/>
              </w:rPr>
              <w:br/>
              <w:t xml:space="preserve">na „……………………………………………..”, nr referencyjny: …………....... </w:t>
            </w:r>
            <w:r w:rsidRPr="00A71A44">
              <w:rPr>
                <w:rFonts w:ascii="Arial" w:hAnsi="Arial" w:cs="Arial"/>
                <w:b w:val="0"/>
                <w:sz w:val="22"/>
              </w:rPr>
              <w:br/>
              <w:t>Nie otwierać przed upływem terminu składania ofert.</w:t>
            </w:r>
          </w:p>
        </w:tc>
      </w:tr>
    </w:tbl>
    <w:p w:rsidR="00A12148" w:rsidRPr="005B57BD" w:rsidRDefault="00A12148" w:rsidP="00A12148">
      <w:pPr>
        <w:pStyle w:val="Subhead2"/>
        <w:numPr>
          <w:ilvl w:val="0"/>
          <w:numId w:val="11"/>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z postępowania poprzez złożenie pisemnego oświadczenia, że ofertę wycofuje. Oświadczenie o wycofaniu oferty, Wykonawca umieszcza w zamkniętej kopercie ub innym opakowaniu, która musi zawierać oznaczenie: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A12148" w:rsidRPr="005B57BD" w:rsidTr="00A71A44">
        <w:trPr>
          <w:trHeight w:val="1056"/>
        </w:trPr>
        <w:tc>
          <w:tcPr>
            <w:tcW w:w="5000" w:type="pct"/>
            <w:shd w:val="clear" w:color="auto" w:fill="auto"/>
            <w:vAlign w:val="center"/>
          </w:tcPr>
          <w:p w:rsidR="00A12148" w:rsidRPr="00A71A44" w:rsidRDefault="00A12148" w:rsidP="00651E19">
            <w:pPr>
              <w:pStyle w:val="Subhead2"/>
              <w:tabs>
                <w:tab w:val="left" w:pos="284"/>
              </w:tabs>
              <w:spacing w:line="276" w:lineRule="auto"/>
              <w:jc w:val="center"/>
              <w:rPr>
                <w:rFonts w:ascii="Arial" w:hAnsi="Arial" w:cs="Arial"/>
                <w:b w:val="0"/>
                <w:sz w:val="22"/>
              </w:rPr>
            </w:pPr>
            <w:r w:rsidRPr="00A71A44">
              <w:rPr>
                <w:rFonts w:ascii="Arial" w:hAnsi="Arial" w:cs="Arial"/>
                <w:b w:val="0"/>
                <w:sz w:val="22"/>
              </w:rPr>
              <w:t>„WYCOFANIE”</w:t>
            </w:r>
          </w:p>
          <w:p w:rsidR="00A12148" w:rsidRPr="005B57BD" w:rsidRDefault="00A12148" w:rsidP="00651E19">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wycofaniu oferty złożonej w przetargu nieograniczonym </w:t>
            </w:r>
            <w:r w:rsidRPr="00A71A44">
              <w:rPr>
                <w:rFonts w:ascii="Arial" w:hAnsi="Arial" w:cs="Arial"/>
                <w:b w:val="0"/>
                <w:sz w:val="22"/>
              </w:rPr>
              <w:br/>
              <w:t>na „……………………………………………..”, nr referencyjny: …………..........</w:t>
            </w:r>
          </w:p>
        </w:tc>
      </w:tr>
    </w:tbl>
    <w:p w:rsidR="00A12148" w:rsidRDefault="00A12148" w:rsidP="00A71A44">
      <w:pPr>
        <w:pStyle w:val="Subhead2"/>
        <w:numPr>
          <w:ilvl w:val="0"/>
          <w:numId w:val="11"/>
        </w:numPr>
        <w:spacing w:before="120" w:after="120"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07359" w:rsidTr="00A91C85">
        <w:tc>
          <w:tcPr>
            <w:tcW w:w="9060" w:type="dxa"/>
            <w:shd w:val="clear" w:color="auto" w:fill="FFFF99"/>
          </w:tcPr>
          <w:p w:rsidR="003E36C8" w:rsidRPr="00906544" w:rsidRDefault="00A439C6" w:rsidP="00A71A44">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A91C85" w:rsidRPr="006B6650" w:rsidRDefault="00A91C85" w:rsidP="007E1557">
      <w:pPr>
        <w:widowControl w:val="0"/>
        <w:numPr>
          <w:ilvl w:val="0"/>
          <w:numId w:val="49"/>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4333E4">
        <w:rPr>
          <w:rFonts w:ascii="Arial" w:hAnsi="Arial" w:cs="Arial"/>
          <w:b/>
          <w:bCs/>
          <w:iCs/>
          <w:u w:val="single"/>
        </w:rPr>
        <w:t>10</w:t>
      </w:r>
      <w:r w:rsidRPr="00A91C85">
        <w:rPr>
          <w:rFonts w:ascii="Arial" w:hAnsi="Arial" w:cs="Arial"/>
          <w:b/>
          <w:bCs/>
          <w:iCs/>
          <w:u w:val="single"/>
        </w:rPr>
        <w:t>.000,00</w:t>
      </w:r>
      <w:r w:rsidRPr="006B6650">
        <w:rPr>
          <w:rFonts w:ascii="Arial" w:hAnsi="Arial" w:cs="Arial"/>
          <w:b/>
          <w:bCs/>
          <w:iCs/>
        </w:rPr>
        <w:t xml:space="preserve"> zł (słownie: </w:t>
      </w:r>
      <w:r w:rsidR="004333E4">
        <w:rPr>
          <w:rFonts w:ascii="Arial" w:hAnsi="Arial" w:cs="Arial"/>
          <w:b/>
          <w:bCs/>
          <w:iCs/>
        </w:rPr>
        <w:t>dziesięć</w:t>
      </w:r>
      <w:r>
        <w:rPr>
          <w:rFonts w:ascii="Arial" w:hAnsi="Arial" w:cs="Arial"/>
          <w:b/>
          <w:bCs/>
          <w:iCs/>
        </w:rPr>
        <w:t xml:space="preserve"> tysięcy</w:t>
      </w:r>
      <w:r w:rsidRPr="006B6650">
        <w:rPr>
          <w:rFonts w:ascii="Arial" w:hAnsi="Arial" w:cs="Arial"/>
          <w:b/>
          <w:bCs/>
          <w:iCs/>
        </w:rPr>
        <w:t xml:space="preserve"> złotych 00/100)</w:t>
      </w:r>
      <w:r w:rsidRPr="006B6650">
        <w:rPr>
          <w:rFonts w:ascii="Arial" w:eastAsia="Calibri" w:hAnsi="Arial" w:cs="Arial"/>
          <w:b/>
          <w:bCs/>
          <w:iCs/>
        </w:rPr>
        <w:t>.</w:t>
      </w:r>
    </w:p>
    <w:p w:rsidR="00A91C85" w:rsidRPr="008D42C9"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A91C85" w:rsidRPr="005B57BD"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udzielanych przez podmioty, o których mowa w art. 6 b ust. </w:t>
      </w:r>
      <w:r w:rsidRPr="00D12855">
        <w:rPr>
          <w:rFonts w:ascii="Arial" w:eastAsia="Calibri" w:hAnsi="Arial" w:cs="Arial"/>
          <w:iCs/>
        </w:rPr>
        <w:lastRenderedPageBreak/>
        <w:t>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A91C85" w:rsidRPr="00D12855"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4333E4">
        <w:rPr>
          <w:rFonts w:ascii="Arial" w:eastAsia="Calibri" w:hAnsi="Arial" w:cs="Arial"/>
          <w:b/>
          <w:bCs/>
          <w:u w:val="single"/>
        </w:rPr>
        <w:t>57</w:t>
      </w:r>
      <w:r w:rsidR="006146D2" w:rsidRPr="00CE465E">
        <w:rPr>
          <w:rFonts w:ascii="Arial" w:eastAsia="Calibri" w:hAnsi="Arial" w:cs="Arial"/>
          <w:b/>
          <w:bCs/>
          <w:u w:val="single"/>
        </w:rPr>
        <w:t>/ZP/U</w:t>
      </w:r>
      <w:r w:rsidRPr="00CE465E">
        <w:rPr>
          <w:rFonts w:ascii="Arial" w:eastAsia="Calibri" w:hAnsi="Arial" w:cs="Arial"/>
          <w:b/>
          <w:bCs/>
          <w:u w:val="single"/>
        </w:rPr>
        <w:t>/INFR/2020</w:t>
      </w:r>
    </w:p>
    <w:p w:rsidR="00A91C85" w:rsidRPr="00D12855" w:rsidRDefault="00A91C85" w:rsidP="00A91C85">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A91C85" w:rsidRPr="00D12855" w:rsidRDefault="00A91C85" w:rsidP="00A91C85">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lastRenderedPageBreak/>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A91C85" w:rsidRPr="00D12855" w:rsidRDefault="00A91C85" w:rsidP="007E1557">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A91C85" w:rsidRPr="00D12855" w:rsidRDefault="00A91C85" w:rsidP="007E1557">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A91C85" w:rsidRPr="00D12855" w:rsidRDefault="00A91C85" w:rsidP="007E1557">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A91C85" w:rsidRPr="00A91C85" w:rsidRDefault="00A91C85" w:rsidP="007E1557">
      <w:pPr>
        <w:pStyle w:val="Akapitzlist"/>
        <w:numPr>
          <w:ilvl w:val="1"/>
          <w:numId w:val="48"/>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lastRenderedPageBreak/>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A91C85" w:rsidRDefault="00611F33" w:rsidP="003D669B">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91C85">
        <w:rPr>
          <w:rFonts w:ascii="Arial" w:hAnsi="Arial" w:cs="Arial"/>
          <w:b/>
          <w:iCs/>
          <w:u w:val="single"/>
        </w:rPr>
        <w:t xml:space="preserve">W </w:t>
      </w:r>
      <w:r w:rsidR="00A91C85">
        <w:rPr>
          <w:rFonts w:ascii="Arial" w:hAnsi="Arial" w:cs="Arial"/>
          <w:b/>
          <w:iCs/>
          <w:u w:val="single"/>
        </w:rPr>
        <w:t>f</w:t>
      </w:r>
      <w:r w:rsidRPr="00A91C85">
        <w:rPr>
          <w:rFonts w:ascii="Arial" w:hAnsi="Arial" w:cs="Arial"/>
          <w:b/>
          <w:iCs/>
          <w:u w:val="single"/>
        </w:rPr>
        <w:t>ormularzu ofert</w:t>
      </w:r>
      <w:r w:rsidR="00C20FE4" w:rsidRPr="00A91C85">
        <w:rPr>
          <w:rFonts w:ascii="Arial" w:hAnsi="Arial" w:cs="Arial"/>
          <w:b/>
          <w:iCs/>
          <w:u w:val="single"/>
        </w:rPr>
        <w:t>owy</w:t>
      </w:r>
      <w:r w:rsidR="004E2271" w:rsidRPr="00A91C85">
        <w:rPr>
          <w:rFonts w:ascii="Arial" w:hAnsi="Arial" w:cs="Arial"/>
          <w:b/>
          <w:iCs/>
          <w:u w:val="single"/>
        </w:rPr>
        <w:t>m</w:t>
      </w:r>
      <w:r w:rsidRPr="00A91C85">
        <w:rPr>
          <w:rFonts w:ascii="Arial" w:hAnsi="Arial" w:cs="Arial"/>
          <w:b/>
          <w:iCs/>
          <w:u w:val="single"/>
        </w:rPr>
        <w:t xml:space="preserve"> – załącznik nr </w:t>
      </w:r>
      <w:r w:rsidR="00A91C85">
        <w:rPr>
          <w:rFonts w:ascii="Arial" w:hAnsi="Arial" w:cs="Arial"/>
          <w:b/>
          <w:iCs/>
          <w:u w:val="single"/>
        </w:rPr>
        <w:t>3</w:t>
      </w:r>
      <w:r w:rsidR="003D669B" w:rsidRPr="00A91C85">
        <w:rPr>
          <w:rFonts w:ascii="Arial" w:hAnsi="Arial" w:cs="Arial"/>
          <w:b/>
          <w:iCs/>
          <w:u w:val="single"/>
        </w:rPr>
        <w:t xml:space="preserve"> do SIWZ:</w:t>
      </w:r>
    </w:p>
    <w:p w:rsidR="00716062" w:rsidRPr="00433C63" w:rsidRDefault="00716062" w:rsidP="00716062">
      <w:pPr>
        <w:tabs>
          <w:tab w:val="left" w:pos="284"/>
        </w:tabs>
        <w:spacing w:before="120" w:after="120"/>
        <w:ind w:left="357"/>
        <w:jc w:val="both"/>
        <w:rPr>
          <w:rFonts w:ascii="Arial" w:hAnsi="Arial" w:cs="Arial"/>
          <w:iCs/>
        </w:rPr>
      </w:pPr>
      <w:r w:rsidRPr="00433C63">
        <w:rPr>
          <w:rFonts w:ascii="Arial" w:hAnsi="Arial" w:cs="Arial"/>
          <w:b/>
          <w:iCs/>
        </w:rPr>
        <w:t>w pkt. 6</w:t>
      </w:r>
      <w:r w:rsidRPr="00433C63">
        <w:rPr>
          <w:rFonts w:ascii="Arial" w:hAnsi="Arial" w:cs="Arial"/>
          <w:iCs/>
        </w:rPr>
        <w:t xml:space="preserve"> należy podać cen</w:t>
      </w:r>
      <w:r>
        <w:rPr>
          <w:rFonts w:ascii="Arial" w:hAnsi="Arial" w:cs="Arial"/>
          <w:iCs/>
        </w:rPr>
        <w:t>ę oferty za usługi konserwacji [zł]</w:t>
      </w:r>
    </w:p>
    <w:p w:rsidR="00716062" w:rsidRPr="00433C63" w:rsidRDefault="00716062" w:rsidP="00716062">
      <w:pPr>
        <w:tabs>
          <w:tab w:val="left" w:pos="284"/>
        </w:tabs>
        <w:spacing w:before="120" w:after="120"/>
        <w:ind w:left="357"/>
        <w:jc w:val="both"/>
        <w:rPr>
          <w:rFonts w:ascii="Arial" w:hAnsi="Arial" w:cs="Arial"/>
          <w:iCs/>
        </w:rPr>
      </w:pPr>
      <w:r w:rsidRPr="00433C63">
        <w:rPr>
          <w:rFonts w:ascii="Arial" w:hAnsi="Arial" w:cs="Arial"/>
          <w:iCs/>
        </w:rPr>
        <w:t xml:space="preserve">w </w:t>
      </w:r>
      <w:r w:rsidRPr="00433C63">
        <w:rPr>
          <w:rFonts w:ascii="Arial" w:hAnsi="Arial" w:cs="Arial"/>
          <w:b/>
          <w:iCs/>
        </w:rPr>
        <w:t>pkt. 7</w:t>
      </w:r>
      <w:r w:rsidRPr="00433C63">
        <w:rPr>
          <w:rFonts w:ascii="Arial" w:hAnsi="Arial" w:cs="Arial"/>
          <w:iCs/>
        </w:rPr>
        <w:t xml:space="preserve"> należy podać wartość 1 roboczogodziny podczas napraw</w:t>
      </w:r>
      <w:r>
        <w:rPr>
          <w:rFonts w:ascii="Arial" w:hAnsi="Arial" w:cs="Arial"/>
          <w:iCs/>
        </w:rPr>
        <w:t xml:space="preserve"> [zł]</w:t>
      </w:r>
    </w:p>
    <w:p w:rsidR="00716062" w:rsidRPr="00433C63" w:rsidRDefault="00716062" w:rsidP="00716062">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000B3A40">
        <w:rPr>
          <w:rFonts w:ascii="Arial" w:hAnsi="Arial" w:cs="Arial"/>
          <w:b/>
          <w:iCs/>
        </w:rPr>
        <w:t>pkt. 11</w:t>
      </w:r>
      <w:r w:rsidRPr="00433C63">
        <w:rPr>
          <w:rFonts w:ascii="Arial" w:hAnsi="Arial" w:cs="Arial"/>
          <w:b/>
          <w:iCs/>
        </w:rPr>
        <w:t xml:space="preserve"> </w:t>
      </w:r>
      <w:r w:rsidRPr="00433C63">
        <w:rPr>
          <w:rFonts w:ascii="Arial" w:hAnsi="Arial" w:cs="Arial"/>
          <w:iCs/>
        </w:rPr>
        <w:t xml:space="preserve">należy określić okres gwarancji na </w:t>
      </w:r>
      <w:r>
        <w:rPr>
          <w:rFonts w:ascii="Arial" w:hAnsi="Arial" w:cs="Arial"/>
          <w:iCs/>
        </w:rPr>
        <w:t>części i podzespoły [m-ce]</w:t>
      </w:r>
      <w:r>
        <w:rPr>
          <w:rFonts w:ascii="Arial" w:hAnsi="Arial" w:cs="Arial"/>
          <w:iCs/>
        </w:rPr>
        <w:tab/>
      </w:r>
    </w:p>
    <w:p w:rsidR="00716062" w:rsidRPr="00433C63" w:rsidRDefault="00716062" w:rsidP="00716062">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000B3A40">
        <w:rPr>
          <w:rFonts w:ascii="Arial" w:hAnsi="Arial" w:cs="Arial"/>
          <w:b/>
          <w:iCs/>
        </w:rPr>
        <w:t>pkt. 12</w:t>
      </w:r>
      <w:r w:rsidRPr="00433C63">
        <w:rPr>
          <w:rFonts w:ascii="Arial" w:hAnsi="Arial" w:cs="Arial"/>
          <w:b/>
          <w:iCs/>
        </w:rPr>
        <w:t xml:space="preserve"> </w:t>
      </w:r>
      <w:r w:rsidRPr="00433C63">
        <w:rPr>
          <w:rFonts w:ascii="Arial" w:hAnsi="Arial" w:cs="Arial"/>
          <w:iCs/>
        </w:rPr>
        <w:t>należy określić czas stawiennictwa</w:t>
      </w:r>
      <w:r>
        <w:rPr>
          <w:rFonts w:ascii="Arial" w:hAnsi="Arial" w:cs="Arial"/>
          <w:iCs/>
        </w:rPr>
        <w:t xml:space="preserve"> (reakcji)</w:t>
      </w:r>
      <w:r w:rsidRPr="00433C63">
        <w:rPr>
          <w:rFonts w:ascii="Arial" w:hAnsi="Arial" w:cs="Arial"/>
          <w:iCs/>
        </w:rPr>
        <w:t xml:space="preserve"> w przypadku awarii</w:t>
      </w:r>
      <w:r>
        <w:rPr>
          <w:rFonts w:ascii="Arial" w:hAnsi="Arial" w:cs="Arial"/>
          <w:iCs/>
        </w:rPr>
        <w:t xml:space="preserve"> [godz.]</w:t>
      </w:r>
    </w:p>
    <w:p w:rsidR="00906544" w:rsidRPr="00A71A44" w:rsidRDefault="00B1058E" w:rsidP="00906544">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71A44">
        <w:rPr>
          <w:rFonts w:ascii="Arial" w:hAnsi="Arial" w:cs="Arial"/>
          <w:b/>
          <w:szCs w:val="24"/>
          <w:u w:val="single"/>
        </w:rPr>
        <w:t>Oferta musi zawierać następujące oświadczenia i dokumenty:</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Pr>
          <w:rFonts w:ascii="Arial" w:hAnsi="Arial" w:cs="Arial"/>
          <w:szCs w:val="24"/>
        </w:rPr>
        <w:t xml:space="preserve">Wypełniony </w:t>
      </w:r>
      <w:r w:rsidRPr="006146D2">
        <w:rPr>
          <w:rFonts w:ascii="Arial" w:hAnsi="Arial" w:cs="Arial"/>
          <w:b/>
          <w:szCs w:val="24"/>
        </w:rPr>
        <w:t>FORMULARZ OFERTOWY</w:t>
      </w:r>
      <w:r w:rsidRPr="006146D2">
        <w:rPr>
          <w:rFonts w:ascii="Arial" w:hAnsi="Arial" w:cs="Arial"/>
          <w:szCs w:val="24"/>
        </w:rPr>
        <w:t xml:space="preserve"> </w:t>
      </w:r>
      <w:r w:rsidRPr="006146D2">
        <w:rPr>
          <w:rFonts w:ascii="Arial" w:hAnsi="Arial" w:cs="Arial"/>
        </w:rPr>
        <w:t xml:space="preserve">sporządzony z wykorzystaniem wzoru stanowiącego </w:t>
      </w:r>
      <w:r w:rsidRPr="006146D2">
        <w:rPr>
          <w:rFonts w:ascii="Arial" w:hAnsi="Arial" w:cs="Arial"/>
          <w:b/>
          <w:bCs/>
        </w:rPr>
        <w:t>załącznik nr 3</w:t>
      </w:r>
      <w:r w:rsidRPr="006146D2">
        <w:rPr>
          <w:rFonts w:ascii="Arial" w:hAnsi="Arial" w:cs="Arial"/>
        </w:rPr>
        <w:t xml:space="preserve"> </w:t>
      </w:r>
      <w:r w:rsidR="00716062" w:rsidRPr="00886F2E">
        <w:rPr>
          <w:rFonts w:ascii="Arial" w:hAnsi="Arial" w:cs="Arial"/>
        </w:rPr>
        <w:t>do SIWZ</w:t>
      </w:r>
      <w:r w:rsidR="004B78B9">
        <w:rPr>
          <w:rFonts w:ascii="Arial" w:hAnsi="Arial" w:cs="Arial"/>
        </w:rPr>
        <w:t xml:space="preserve"> </w:t>
      </w:r>
      <w:r w:rsidR="00716062" w:rsidRPr="00AF5644">
        <w:rPr>
          <w:rFonts w:ascii="Arial" w:hAnsi="Arial" w:cs="Arial"/>
        </w:rPr>
        <w:t xml:space="preserve">w szczególności: wskazanie oferowanego przedmiotu zamówienia, </w:t>
      </w:r>
      <w:r w:rsidR="00716062">
        <w:rPr>
          <w:rFonts w:ascii="Arial" w:hAnsi="Arial" w:cs="Arial"/>
        </w:rPr>
        <w:t>określenie łącznej ceny ofertowej</w:t>
      </w:r>
      <w:r w:rsidR="00716062" w:rsidRPr="00AF5644">
        <w:rPr>
          <w:rFonts w:ascii="Arial" w:hAnsi="Arial" w:cs="Arial"/>
        </w:rPr>
        <w:t xml:space="preserve"> brutto</w:t>
      </w:r>
      <w:r w:rsidR="00716062">
        <w:rPr>
          <w:rFonts w:ascii="Arial" w:hAnsi="Arial" w:cs="Arial"/>
        </w:rPr>
        <w:t xml:space="preserve"> oraz netto za konserwację, ceny roboczogodziny, czasu reakcji przystąpienia do usunięcia awarii, okresu </w:t>
      </w:r>
      <w:r w:rsidR="004B78B9">
        <w:rPr>
          <w:rFonts w:ascii="Arial" w:hAnsi="Arial" w:cs="Arial"/>
        </w:rPr>
        <w:t xml:space="preserve">gwarancji udzielonej na części </w:t>
      </w:r>
      <w:r w:rsidR="00716062">
        <w:rPr>
          <w:rFonts w:ascii="Arial" w:hAnsi="Arial" w:cs="Arial"/>
        </w:rPr>
        <w:t>i podzespoły użyte do naprawy, akceptacja</w:t>
      </w:r>
      <w:r w:rsidR="00716062" w:rsidRPr="00AF5644">
        <w:rPr>
          <w:rFonts w:ascii="Arial" w:hAnsi="Arial" w:cs="Arial"/>
        </w:rPr>
        <w:t xml:space="preserve"> warunków płatności, oświadczenie o okresie zw</w:t>
      </w:r>
      <w:r w:rsidR="00716062">
        <w:rPr>
          <w:rFonts w:ascii="Arial" w:hAnsi="Arial" w:cs="Arial"/>
        </w:rPr>
        <w:t>iązania ofertą oraz o akceptacji</w:t>
      </w:r>
      <w:r w:rsidR="00716062" w:rsidRPr="00AF5644">
        <w:rPr>
          <w:rFonts w:ascii="Arial" w:hAnsi="Arial" w:cs="Arial"/>
        </w:rPr>
        <w:t xml:space="preserve"> wszystkich postanowień SIWZ i wzoru umowy bez zastrzeżeń, a także </w:t>
      </w:r>
      <w:r w:rsidR="00716062">
        <w:rPr>
          <w:rFonts w:ascii="Arial" w:hAnsi="Arial" w:cs="Arial"/>
        </w:rPr>
        <w:t>podanie informacji która</w:t>
      </w:r>
      <w:r w:rsidR="00716062" w:rsidRPr="00AF5644">
        <w:rPr>
          <w:rFonts w:ascii="Arial" w:hAnsi="Arial" w:cs="Arial"/>
        </w:rPr>
        <w:t xml:space="preserve"> część zamówieni</w:t>
      </w:r>
      <w:r w:rsidR="00716062">
        <w:rPr>
          <w:rFonts w:ascii="Arial" w:hAnsi="Arial" w:cs="Arial"/>
        </w:rPr>
        <w:t>a Wykonawca zamierza powierzyć P</w:t>
      </w:r>
      <w:r w:rsidR="00716062" w:rsidRPr="00AF5644">
        <w:rPr>
          <w:rFonts w:ascii="Arial" w:hAnsi="Arial" w:cs="Arial"/>
        </w:rPr>
        <w:t>odwykonawcy</w:t>
      </w:r>
      <w:r w:rsidR="00716062" w:rsidRPr="006A1805">
        <w:rPr>
          <w:rFonts w:ascii="Arial" w:eastAsia="Times New Roman" w:hAnsi="Arial" w:cs="Arial"/>
          <w:color w:val="auto"/>
          <w:szCs w:val="24"/>
        </w:rPr>
        <w:t>;</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6146D2">
        <w:rPr>
          <w:rFonts w:ascii="Arial" w:hAnsi="Arial" w:cs="Arial"/>
          <w:b/>
          <w:color w:val="auto"/>
        </w:rPr>
        <w:t>ZESTAWIENIE CENOWE</w:t>
      </w:r>
      <w:r w:rsidRPr="006146D2">
        <w:rPr>
          <w:rFonts w:ascii="Arial" w:hAnsi="Arial" w:cs="Arial"/>
          <w:color w:val="auto"/>
        </w:rPr>
        <w:t xml:space="preserve"> </w:t>
      </w:r>
      <w:r w:rsidR="00CE465E">
        <w:rPr>
          <w:rFonts w:ascii="Arial" w:hAnsi="Arial" w:cs="Arial"/>
          <w:color w:val="auto"/>
        </w:rPr>
        <w:t xml:space="preserve">(WYKAZ URZĄDZEŃ) </w:t>
      </w:r>
      <w:r w:rsidRPr="006146D2">
        <w:rPr>
          <w:rFonts w:ascii="Arial" w:hAnsi="Arial" w:cs="Arial"/>
          <w:color w:val="auto"/>
        </w:rPr>
        <w:t>usług sta</w:t>
      </w:r>
      <w:r w:rsidR="00CE465E">
        <w:rPr>
          <w:rFonts w:ascii="Arial" w:hAnsi="Arial" w:cs="Arial"/>
          <w:color w:val="auto"/>
        </w:rPr>
        <w:t xml:space="preserve">nowiących przedmiot zamówienia </w:t>
      </w:r>
      <w:r w:rsidRPr="006146D2">
        <w:rPr>
          <w:rFonts w:ascii="Arial" w:hAnsi="Arial" w:cs="Arial"/>
          <w:color w:val="auto"/>
        </w:rPr>
        <w:t xml:space="preserve">– sporządzone z wykorzystaniem wzoru stanowiącego </w:t>
      </w:r>
      <w:r w:rsidRPr="006146D2">
        <w:rPr>
          <w:rFonts w:ascii="Arial" w:hAnsi="Arial" w:cs="Arial"/>
          <w:b/>
          <w:bCs/>
          <w:color w:val="auto"/>
        </w:rPr>
        <w:t xml:space="preserve">załącznik nr </w:t>
      </w:r>
      <w:r w:rsidR="004333E4">
        <w:rPr>
          <w:rFonts w:ascii="Arial" w:hAnsi="Arial" w:cs="Arial"/>
          <w:b/>
          <w:bCs/>
          <w:color w:val="auto"/>
        </w:rPr>
        <w:t>2</w:t>
      </w:r>
      <w:r w:rsidR="004333E4">
        <w:rPr>
          <w:rFonts w:ascii="Arial" w:hAnsi="Arial" w:cs="Arial"/>
          <w:color w:val="auto"/>
        </w:rPr>
        <w:t xml:space="preserve"> do SIWZ;</w:t>
      </w:r>
    </w:p>
    <w:p w:rsidR="00453DDC"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O</w:t>
      </w:r>
      <w:r w:rsidRPr="00453DDC">
        <w:rPr>
          <w:rFonts w:ascii="Arial" w:hAnsi="Arial" w:cs="Arial" w:hint="cs"/>
          <w:b/>
          <w:color w:val="auto"/>
          <w:szCs w:val="24"/>
        </w:rPr>
        <w:t>Ś</w:t>
      </w:r>
      <w:r w:rsidRPr="00453DDC">
        <w:rPr>
          <w:rFonts w:ascii="Arial" w:hAnsi="Arial" w:cs="Arial"/>
          <w:b/>
          <w:color w:val="auto"/>
          <w:szCs w:val="24"/>
        </w:rPr>
        <w:t>WIADCZENIE</w:t>
      </w:r>
      <w:r w:rsidR="00163BA6" w:rsidRPr="00453DDC">
        <w:rPr>
          <w:rFonts w:ascii="Arial" w:hAnsi="Arial" w:cs="Arial"/>
          <w:b/>
          <w:color w:val="auto"/>
          <w:szCs w:val="24"/>
        </w:rPr>
        <w:t xml:space="preserve"> sk</w:t>
      </w:r>
      <w:r w:rsidR="00163BA6" w:rsidRPr="00453DDC">
        <w:rPr>
          <w:rFonts w:ascii="Arial" w:hAnsi="Arial" w:cs="Arial" w:hint="cs"/>
          <w:b/>
          <w:color w:val="auto"/>
          <w:szCs w:val="24"/>
        </w:rPr>
        <w:t>ł</w:t>
      </w:r>
      <w:r w:rsidR="00163BA6" w:rsidRPr="00453DDC">
        <w:rPr>
          <w:rFonts w:ascii="Arial" w:hAnsi="Arial" w:cs="Arial"/>
          <w:b/>
          <w:color w:val="auto"/>
          <w:szCs w:val="24"/>
        </w:rPr>
        <w:t xml:space="preserve">adane na podstawie </w:t>
      </w:r>
      <w:r w:rsidRPr="00453DDC">
        <w:rPr>
          <w:rFonts w:ascii="Arial" w:hAnsi="Arial" w:cs="Arial"/>
          <w:b/>
          <w:color w:val="auto"/>
          <w:szCs w:val="24"/>
        </w:rPr>
        <w:t>art. 25a</w:t>
      </w:r>
      <w:r w:rsidRPr="00453DDC">
        <w:rPr>
          <w:rFonts w:ascii="Arial" w:hAnsi="Arial" w:cs="Arial"/>
          <w:color w:val="auto"/>
          <w:szCs w:val="24"/>
        </w:rPr>
        <w:t xml:space="preserve"> </w:t>
      </w:r>
      <w:r w:rsidR="00163BA6" w:rsidRPr="00453DDC">
        <w:rPr>
          <w:rFonts w:ascii="Arial" w:hAnsi="Arial" w:cs="Arial"/>
          <w:color w:val="auto"/>
          <w:szCs w:val="24"/>
        </w:rPr>
        <w:t xml:space="preserve">ust. 1 Pzp </w:t>
      </w:r>
      <w:r w:rsidR="004B78B9">
        <w:rPr>
          <w:rFonts w:ascii="Arial" w:hAnsi="Arial" w:cs="Arial"/>
          <w:color w:val="auto"/>
          <w:szCs w:val="24"/>
        </w:rPr>
        <w:br/>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z </w:t>
      </w:r>
      <w:r w:rsidR="00163BA6" w:rsidRPr="00453DDC">
        <w:rPr>
          <w:rFonts w:ascii="Arial" w:hAnsi="Arial" w:cs="Arial"/>
        </w:rPr>
        <w:t xml:space="preserve">wykorzystaniem wzoru stanowiącego </w:t>
      </w:r>
      <w:r w:rsidR="006146D2">
        <w:rPr>
          <w:rFonts w:ascii="Arial" w:hAnsi="Arial" w:cs="Arial"/>
          <w:b/>
          <w:bCs/>
        </w:rPr>
        <w:t>załącznik nr 6</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PEŁNOMOCNICTWO</w:t>
      </w:r>
      <w:r w:rsidR="00D1344D" w:rsidRPr="00453DDC">
        <w:rPr>
          <w:rFonts w:ascii="Arial" w:hAnsi="Arial" w:cs="Arial"/>
          <w:b/>
          <w:color w:val="auto"/>
          <w:szCs w:val="24"/>
        </w:rPr>
        <w:t xml:space="preserve"> </w:t>
      </w:r>
      <w:r w:rsidR="00D1344D"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ych ofertę, o ile nie wynika to</w:t>
      </w:r>
      <w:r w:rsidR="00453DDC">
        <w:rPr>
          <w:rFonts w:ascii="Arial" w:eastAsia="Times New Roman" w:hAnsi="Arial" w:cs="Arial"/>
          <w:color w:val="auto"/>
          <w:szCs w:val="24"/>
        </w:rPr>
        <w:t xml:space="preserve"> </w:t>
      </w:r>
      <w:r>
        <w:rPr>
          <w:rFonts w:ascii="Arial" w:eastAsia="Times New Roman" w:hAnsi="Arial" w:cs="Arial"/>
          <w:color w:val="auto"/>
          <w:szCs w:val="24"/>
        </w:rPr>
        <w:br/>
      </w:r>
      <w:r w:rsidR="00D1344D"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lastRenderedPageBreak/>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4D6AE2" w:rsidRDefault="004D6AE2" w:rsidP="00A439C6">
      <w:pPr>
        <w:spacing w:before="120" w:after="120"/>
        <w:ind w:left="284" w:hanging="397"/>
        <w:jc w:val="both"/>
        <w:rPr>
          <w:rFonts w:ascii="Arial" w:hAnsi="Arial" w:cs="Arial"/>
          <w:szCs w:val="24"/>
        </w:rPr>
      </w:pP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54971" w:rsidRPr="00B54971" w:rsidRDefault="00B1058E" w:rsidP="00B54971">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54971" w:rsidRPr="00B54971">
        <w:rPr>
          <w:rFonts w:ascii="Arial" w:hAnsi="Arial" w:cs="Arial"/>
          <w:b/>
          <w:sz w:val="22"/>
          <w:szCs w:val="22"/>
        </w:rPr>
        <w:t>US</w:t>
      </w:r>
      <w:r w:rsidR="00B54971" w:rsidRPr="00B54971">
        <w:rPr>
          <w:rFonts w:ascii="Arial" w:hAnsi="Arial" w:cs="Arial" w:hint="cs"/>
          <w:b/>
          <w:sz w:val="22"/>
          <w:szCs w:val="22"/>
        </w:rPr>
        <w:t>Ł</w:t>
      </w:r>
      <w:r w:rsidR="00B54971" w:rsidRPr="00B54971">
        <w:rPr>
          <w:rFonts w:ascii="Arial" w:hAnsi="Arial" w:cs="Arial"/>
          <w:b/>
          <w:sz w:val="22"/>
          <w:szCs w:val="22"/>
        </w:rPr>
        <w:t>UGI KONSERWACJI I NAPRAWY SYSTEM</w:t>
      </w:r>
      <w:r w:rsidR="00B54971" w:rsidRPr="00B54971">
        <w:rPr>
          <w:rFonts w:ascii="Arial" w:hAnsi="Arial" w:cs="Arial" w:hint="cs"/>
          <w:b/>
          <w:sz w:val="22"/>
          <w:szCs w:val="22"/>
        </w:rPr>
        <w:t>Ó</w:t>
      </w:r>
      <w:r w:rsidR="00B54971" w:rsidRPr="00B54971">
        <w:rPr>
          <w:rFonts w:ascii="Arial" w:hAnsi="Arial" w:cs="Arial"/>
          <w:b/>
          <w:sz w:val="22"/>
          <w:szCs w:val="22"/>
        </w:rPr>
        <w:t>W PPO</w:t>
      </w:r>
      <w:r w:rsidR="00B54971" w:rsidRPr="00B54971">
        <w:rPr>
          <w:rFonts w:ascii="Arial" w:hAnsi="Arial" w:cs="Arial" w:hint="cs"/>
          <w:b/>
          <w:sz w:val="22"/>
          <w:szCs w:val="22"/>
        </w:rPr>
        <w:t>Ż</w:t>
      </w:r>
      <w:r w:rsidR="00B54971" w:rsidRPr="00B54971">
        <w:rPr>
          <w:rFonts w:ascii="Arial" w:hAnsi="Arial" w:cs="Arial"/>
          <w:b/>
          <w:sz w:val="22"/>
          <w:szCs w:val="22"/>
        </w:rPr>
        <w:t xml:space="preserve"> </w:t>
      </w:r>
    </w:p>
    <w:p w:rsidR="00B1058E" w:rsidRPr="002078A0" w:rsidRDefault="00B54971" w:rsidP="00B54971">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B54971">
        <w:rPr>
          <w:rFonts w:ascii="Arial" w:hAnsi="Arial" w:cs="Arial"/>
          <w:b/>
          <w:sz w:val="22"/>
          <w:szCs w:val="22"/>
        </w:rPr>
        <w:t>W LATACH 2021-2023</w:t>
      </w:r>
    </w:p>
    <w:p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434740">
        <w:rPr>
          <w:rFonts w:ascii="Arial" w:hAnsi="Arial" w:cs="Arial"/>
          <w:b/>
          <w:sz w:val="22"/>
          <w:szCs w:val="22"/>
        </w:rPr>
        <w:t>57</w:t>
      </w:r>
      <w:bookmarkStart w:id="0" w:name="_GoBack"/>
      <w:bookmarkEnd w:id="0"/>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4333E4">
        <w:rPr>
          <w:rFonts w:ascii="Arial" w:hAnsi="Arial" w:cs="Arial"/>
          <w:b/>
          <w:sz w:val="22"/>
          <w:szCs w:val="22"/>
        </w:rPr>
        <w:t>1</w:t>
      </w:r>
      <w:r w:rsidR="00D02B75">
        <w:rPr>
          <w:rFonts w:ascii="Arial" w:hAnsi="Arial" w:cs="Arial"/>
          <w:b/>
          <w:sz w:val="22"/>
          <w:szCs w:val="22"/>
        </w:rPr>
        <w:t>8</w:t>
      </w:r>
      <w:r w:rsidR="00B54971">
        <w:rPr>
          <w:rFonts w:ascii="Arial" w:hAnsi="Arial" w:cs="Arial"/>
          <w:b/>
          <w:sz w:val="22"/>
          <w:szCs w:val="22"/>
        </w:rPr>
        <w:t>.11</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w:t>
      </w:r>
      <w:r w:rsidR="00D02B75">
        <w:rPr>
          <w:rFonts w:ascii="Arial" w:hAnsi="Arial" w:cs="Arial"/>
          <w:b/>
          <w:sz w:val="22"/>
          <w:szCs w:val="22"/>
        </w:rPr>
        <w:t>1</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 xml:space="preserve">z Zamawiającym przed terminem składania ofert. Przepisy ustawy Pzp nie </w:t>
      </w:r>
      <w:r w:rsidR="001A6D50" w:rsidRPr="00E21461">
        <w:rPr>
          <w:rFonts w:ascii="Arial" w:hAnsi="Arial" w:cs="Arial"/>
          <w:szCs w:val="24"/>
        </w:rPr>
        <w:lastRenderedPageBreak/>
        <w:t>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029AA" w:rsidRPr="00B029AA">
        <w:rPr>
          <w:rFonts w:ascii="Arial" w:hAnsi="Arial" w:cs="Arial"/>
          <w:szCs w:val="24"/>
          <w:u w:val="single"/>
        </w:rPr>
        <w:t>8</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D02B75">
        <w:rPr>
          <w:rFonts w:ascii="Arial" w:hAnsi="Arial" w:cs="Arial"/>
          <w:b/>
          <w:color w:val="auto"/>
          <w:szCs w:val="24"/>
        </w:rPr>
        <w:t>18</w:t>
      </w:r>
      <w:r w:rsidR="00B54971">
        <w:rPr>
          <w:rFonts w:ascii="Arial" w:hAnsi="Arial" w:cs="Arial"/>
          <w:b/>
          <w:color w:val="auto"/>
          <w:szCs w:val="24"/>
        </w:rPr>
        <w:t>.11</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D02B75">
        <w:rPr>
          <w:rFonts w:ascii="Arial" w:hAnsi="Arial" w:cs="Arial"/>
          <w:b/>
          <w:color w:val="auto"/>
          <w:szCs w:val="24"/>
        </w:rPr>
        <w:t>18</w:t>
      </w:r>
      <w:r w:rsidRPr="00162B1F">
        <w:rPr>
          <w:rFonts w:ascii="Arial" w:hAnsi="Arial" w:cs="Arial"/>
          <w:b/>
          <w:color w:val="auto"/>
          <w:szCs w:val="24"/>
        </w:rPr>
        <w:t>.</w:t>
      </w:r>
      <w:r w:rsidR="00B54971">
        <w:rPr>
          <w:rFonts w:ascii="Arial" w:hAnsi="Arial" w:cs="Arial"/>
          <w:b/>
          <w:color w:val="auto"/>
          <w:szCs w:val="24"/>
        </w:rPr>
        <w:t>11</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D02B75">
        <w:rPr>
          <w:rFonts w:ascii="Arial" w:hAnsi="Arial" w:cs="Arial"/>
          <w:b/>
          <w:color w:val="auto"/>
          <w:szCs w:val="24"/>
        </w:rPr>
        <w:t>1</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w:t>
      </w:r>
      <w:r w:rsidRPr="00827283">
        <w:rPr>
          <w:rFonts w:ascii="Arial" w:eastAsia="Times New Roman" w:hAnsi="Arial" w:cs="Arial"/>
          <w:color w:val="auto"/>
          <w:szCs w:val="24"/>
        </w:rPr>
        <w:lastRenderedPageBreak/>
        <w:t>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i 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do kancelarii jawnej. Za datę wpłynięcia oferty uznaje się datę i godzinę zarejestrowania oferty 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B91954" w:rsidRPr="00B91954" w:rsidRDefault="00C20FE4" w:rsidP="00B91954">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A71A44">
        <w:rPr>
          <w:rFonts w:ascii="Arial" w:eastAsia="UniversPro-Roman" w:hAnsi="Arial" w:cs="Arial"/>
          <w:u w:val="single"/>
        </w:rPr>
        <w:t xml:space="preserve">Cena ofertowa za wykonanie usług </w:t>
      </w:r>
      <w:r w:rsidR="00E2784C">
        <w:rPr>
          <w:rFonts w:ascii="Arial" w:eastAsia="UniversPro-Roman" w:hAnsi="Arial" w:cs="Arial"/>
          <w:u w:val="single"/>
        </w:rPr>
        <w:t>konserwacji</w:t>
      </w:r>
      <w:r w:rsidR="00A71A44" w:rsidRPr="00A71A44">
        <w:rPr>
          <w:rFonts w:ascii="Arial" w:eastAsia="UniversPro-Roman" w:hAnsi="Arial" w:cs="Arial"/>
          <w:u w:val="single"/>
        </w:rPr>
        <w:t xml:space="preserve"> </w:t>
      </w:r>
      <w:r w:rsidRPr="00A71A44">
        <w:rPr>
          <w:rFonts w:ascii="Arial" w:eastAsia="UniversPro-Roman" w:hAnsi="Arial" w:cs="Arial"/>
        </w:rPr>
        <w:t>podana w</w:t>
      </w:r>
      <w:r w:rsidRPr="00A71A44">
        <w:rPr>
          <w:rFonts w:ascii="Arial" w:hAnsi="Arial" w:cs="Arial"/>
        </w:rPr>
        <w:t xml:space="preserve"> </w:t>
      </w:r>
      <w:r w:rsidRPr="00A71A44">
        <w:rPr>
          <w:rFonts w:ascii="Arial" w:eastAsia="UniversPro-Roman" w:hAnsi="Arial" w:cs="Arial"/>
        </w:rPr>
        <w:t xml:space="preserve">ofercie musi być ceną brutto (razem z podatkiem VAT). Cena ofertowa brutto za wykonanie zamówienia </w:t>
      </w:r>
      <w:r w:rsidR="00A71A44">
        <w:rPr>
          <w:rFonts w:ascii="Arial" w:hAnsi="Arial" w:cs="Arial"/>
        </w:rPr>
        <w:t>winna obejmować</w:t>
      </w:r>
      <w:r w:rsidR="00A71A44" w:rsidRPr="00BF353D">
        <w:rPr>
          <w:rFonts w:ascii="Arial" w:hAnsi="Arial" w:cs="Arial"/>
        </w:rPr>
        <w:t xml:space="preserve"> łączne i całkowite kos</w:t>
      </w:r>
      <w:r w:rsidR="00B91954">
        <w:rPr>
          <w:rFonts w:ascii="Arial" w:hAnsi="Arial" w:cs="Arial"/>
        </w:rPr>
        <w:t>zty związane z realizacją umowy.</w:t>
      </w:r>
    </w:p>
    <w:p w:rsidR="00B91954" w:rsidRPr="00B91954" w:rsidRDefault="00B91954" w:rsidP="00B91954">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B91954">
        <w:rPr>
          <w:rFonts w:ascii="Arial" w:hAnsi="Arial" w:cs="Arial"/>
          <w:szCs w:val="24"/>
        </w:rPr>
        <w:t xml:space="preserve">Awarie i naprawy będą realizowane za dodatkową opłatą ustaloną w umowie. </w:t>
      </w:r>
      <w:r w:rsidRPr="00B91954">
        <w:rPr>
          <w:rFonts w:ascii="Arial" w:hAnsi="Arial" w:cs="Arial"/>
          <w:szCs w:val="24"/>
        </w:rPr>
        <w:br/>
        <w:t xml:space="preserve">W tym celu ustalono </w:t>
      </w:r>
      <w:r w:rsidRPr="00B91954">
        <w:rPr>
          <w:rFonts w:ascii="Arial" w:hAnsi="Arial" w:cs="Arial"/>
          <w:szCs w:val="24"/>
          <w:u w:val="single"/>
        </w:rPr>
        <w:t>cenę za 1 roboczogodzinę naprawy</w:t>
      </w:r>
      <w:r w:rsidRPr="00B91954">
        <w:rPr>
          <w:rFonts w:ascii="Arial" w:hAnsi="Arial" w:cs="Arial"/>
          <w:szCs w:val="24"/>
        </w:rPr>
        <w:t>. Cena ta uwzględnia wszelkie koszty, w tym również koszty dojazdu ekipy serwisowej. Opłaty tej nie stosuje się, gdy awaria została usunięta w czasie wykonywania konserwacji.</w:t>
      </w:r>
    </w:p>
    <w:p w:rsidR="00A71A44" w:rsidRPr="00B91954" w:rsidRDefault="00B91954" w:rsidP="00B91954">
      <w:pPr>
        <w:pStyle w:val="Akapitzlist"/>
        <w:spacing w:before="120" w:after="120"/>
        <w:ind w:left="284"/>
        <w:contextualSpacing w:val="0"/>
        <w:jc w:val="both"/>
        <w:rPr>
          <w:rFonts w:ascii="Arial" w:eastAsia="UniversPro-Roman" w:hAnsi="Arial" w:cs="Arial"/>
          <w:i/>
          <w:color w:val="auto"/>
          <w:szCs w:val="24"/>
        </w:rPr>
      </w:pPr>
      <w:r w:rsidRPr="00B91954">
        <w:rPr>
          <w:rFonts w:ascii="Arial" w:hAnsi="Arial" w:cs="Arial"/>
          <w:i/>
          <w:szCs w:val="24"/>
        </w:rPr>
        <w:t xml:space="preserve">Czas wykonania usługi (ilość przepracowanych roboczogodzin) liczony jest </w:t>
      </w:r>
      <w:r w:rsidRPr="00B91954">
        <w:rPr>
          <w:rFonts w:ascii="Arial" w:hAnsi="Arial" w:cs="Arial"/>
          <w:i/>
          <w:szCs w:val="24"/>
        </w:rPr>
        <w:br/>
        <w:t xml:space="preserve">od czasu rozpoczęcia do czasu zakończenia pracy przez serwis Wykonawcy </w:t>
      </w:r>
      <w:r w:rsidRPr="00B91954">
        <w:rPr>
          <w:rFonts w:ascii="Arial" w:hAnsi="Arial" w:cs="Arial"/>
          <w:i/>
          <w:szCs w:val="24"/>
        </w:rPr>
        <w:br/>
        <w:t>u Odbiorcy usługi.</w:t>
      </w:r>
      <w:r w:rsidR="00A71A44" w:rsidRPr="00B91954">
        <w:rPr>
          <w:rFonts w:ascii="Arial" w:hAnsi="Arial" w:cs="Arial"/>
          <w:i/>
        </w:rPr>
        <w:t xml:space="preserve"> </w:t>
      </w:r>
    </w:p>
    <w:p w:rsidR="00D87517" w:rsidRDefault="00D87517" w:rsidP="00D87517">
      <w:pPr>
        <w:widowControl w:val="0"/>
        <w:numPr>
          <w:ilvl w:val="0"/>
          <w:numId w:val="46"/>
        </w:numPr>
        <w:suppressAutoHyphens/>
        <w:spacing w:before="120" w:after="120"/>
        <w:ind w:left="284" w:hanging="284"/>
        <w:jc w:val="both"/>
        <w:rPr>
          <w:rFonts w:ascii="Arial" w:hAnsi="Arial" w:cs="Arial"/>
          <w:szCs w:val="24"/>
        </w:rPr>
      </w:pPr>
      <w:r>
        <w:rPr>
          <w:rFonts w:ascii="Arial" w:hAnsi="Arial" w:cs="Arial"/>
          <w:szCs w:val="24"/>
        </w:rPr>
        <w:t xml:space="preserve">Zgodnie z umową </w:t>
      </w:r>
      <w:r w:rsidRPr="00D87517">
        <w:rPr>
          <w:rFonts w:ascii="Arial" w:hAnsi="Arial" w:cs="Arial"/>
          <w:szCs w:val="24"/>
        </w:rPr>
        <w:t>(</w:t>
      </w:r>
      <w:r w:rsidRPr="00D87517">
        <w:rPr>
          <w:rFonts w:ascii="Arial" w:hAnsi="Arial" w:cs="Arial" w:hint="cs"/>
          <w:szCs w:val="24"/>
        </w:rPr>
        <w:t>§</w:t>
      </w:r>
      <w:r w:rsidRPr="00D87517">
        <w:rPr>
          <w:rFonts w:ascii="Arial" w:hAnsi="Arial" w:cs="Arial"/>
          <w:szCs w:val="24"/>
        </w:rPr>
        <w:t>3</w:t>
      </w:r>
      <w:r w:rsidR="00F24355">
        <w:rPr>
          <w:rFonts w:ascii="Arial" w:hAnsi="Arial" w:cs="Arial"/>
          <w:szCs w:val="24"/>
        </w:rPr>
        <w:t xml:space="preserve"> załącznik</w:t>
      </w:r>
      <w:r>
        <w:rPr>
          <w:rFonts w:ascii="Arial" w:hAnsi="Arial" w:cs="Arial"/>
          <w:szCs w:val="24"/>
        </w:rPr>
        <w:t xml:space="preserve"> nr</w:t>
      </w:r>
      <w:r w:rsidR="00F24355">
        <w:rPr>
          <w:rFonts w:ascii="Arial" w:hAnsi="Arial" w:cs="Arial"/>
          <w:szCs w:val="24"/>
        </w:rPr>
        <w:t xml:space="preserve"> 9 </w:t>
      </w:r>
      <w:r>
        <w:rPr>
          <w:rFonts w:ascii="Arial" w:hAnsi="Arial" w:cs="Arial"/>
          <w:szCs w:val="24"/>
        </w:rPr>
        <w:t>do SIWZ)</w:t>
      </w:r>
      <w:r w:rsidRPr="00D87517">
        <w:rPr>
          <w:rFonts w:ascii="Arial" w:hAnsi="Arial" w:cs="Arial"/>
          <w:szCs w:val="24"/>
        </w:rPr>
        <w:t xml:space="preserve"> </w:t>
      </w:r>
      <w:r>
        <w:rPr>
          <w:rFonts w:ascii="Arial" w:hAnsi="Arial" w:cs="Arial"/>
          <w:szCs w:val="24"/>
        </w:rPr>
        <w:t>- w</w:t>
      </w:r>
      <w:r w:rsidR="00B31D43" w:rsidRPr="00055B8A">
        <w:rPr>
          <w:rFonts w:ascii="Arial" w:hAnsi="Arial" w:cs="Arial"/>
          <w:szCs w:val="24"/>
        </w:rPr>
        <w:t xml:space="preserve"> przypadku konieczności wymiany akumulatorów oraz drobnych części, których </w:t>
      </w:r>
      <w:r w:rsidR="00B31D43">
        <w:rPr>
          <w:rFonts w:ascii="Arial" w:hAnsi="Arial" w:cs="Arial"/>
          <w:szCs w:val="24"/>
        </w:rPr>
        <w:t xml:space="preserve">jednostkowy koszt zakupu urządzenia </w:t>
      </w:r>
      <w:r w:rsidR="00B31D43" w:rsidRPr="00EB758B">
        <w:rPr>
          <w:rFonts w:ascii="Arial" w:hAnsi="Arial" w:cs="Arial"/>
          <w:b/>
          <w:szCs w:val="24"/>
        </w:rPr>
        <w:t xml:space="preserve">nie przekracza wartości </w:t>
      </w:r>
      <w:r w:rsidR="00B31D43">
        <w:rPr>
          <w:rFonts w:ascii="Arial" w:hAnsi="Arial" w:cs="Arial"/>
          <w:b/>
          <w:szCs w:val="24"/>
        </w:rPr>
        <w:t>5</w:t>
      </w:r>
      <w:r w:rsidR="00B31D43" w:rsidRPr="00055B8A">
        <w:rPr>
          <w:rFonts w:ascii="Arial" w:hAnsi="Arial" w:cs="Arial"/>
          <w:b/>
          <w:szCs w:val="24"/>
        </w:rPr>
        <w:t>00,00 zł brutto</w:t>
      </w:r>
      <w:r w:rsidR="00B31D43" w:rsidRPr="00055B8A">
        <w:rPr>
          <w:rFonts w:ascii="Arial" w:hAnsi="Arial" w:cs="Arial"/>
          <w:szCs w:val="24"/>
        </w:rPr>
        <w:t xml:space="preserve">, Wykonawca </w:t>
      </w:r>
      <w:r w:rsidR="00B31D43">
        <w:rPr>
          <w:rFonts w:ascii="Arial" w:hAnsi="Arial" w:cs="Arial"/>
          <w:szCs w:val="24"/>
        </w:rPr>
        <w:t xml:space="preserve">realizuje naprawę niezwłocznie </w:t>
      </w:r>
      <w:r w:rsidR="00B31D43" w:rsidRPr="00055B8A">
        <w:rPr>
          <w:rFonts w:ascii="Arial" w:hAnsi="Arial" w:cs="Arial"/>
          <w:szCs w:val="24"/>
        </w:rPr>
        <w:t>po telefonicznym potwierdzeniu i zaakc</w:t>
      </w:r>
      <w:r w:rsidR="00B31D43">
        <w:rPr>
          <w:rFonts w:ascii="Arial" w:hAnsi="Arial" w:cs="Arial"/>
          <w:szCs w:val="24"/>
        </w:rPr>
        <w:t xml:space="preserve">eptowaniu przez Zamawiającego. </w:t>
      </w:r>
    </w:p>
    <w:p w:rsidR="00B31D43" w:rsidRPr="00D87517" w:rsidRDefault="00D87517" w:rsidP="00D87517">
      <w:pPr>
        <w:widowControl w:val="0"/>
        <w:numPr>
          <w:ilvl w:val="0"/>
          <w:numId w:val="46"/>
        </w:numPr>
        <w:suppressAutoHyphens/>
        <w:spacing w:before="120" w:after="120"/>
        <w:ind w:left="284" w:hanging="284"/>
        <w:jc w:val="both"/>
        <w:rPr>
          <w:rFonts w:ascii="Arial" w:hAnsi="Arial" w:cs="Arial"/>
          <w:szCs w:val="24"/>
        </w:rPr>
      </w:pPr>
      <w:r w:rsidRPr="00D87517">
        <w:rPr>
          <w:rFonts w:ascii="Arial" w:hAnsi="Arial" w:cs="Arial"/>
          <w:szCs w:val="24"/>
        </w:rPr>
        <w:t>Zgodnie z umową (</w:t>
      </w:r>
      <w:r w:rsidRPr="00D87517">
        <w:rPr>
          <w:rFonts w:ascii="Arial" w:hAnsi="Arial" w:cs="Arial" w:hint="cs"/>
          <w:szCs w:val="24"/>
        </w:rPr>
        <w:t>§</w:t>
      </w:r>
      <w:r w:rsidRPr="00D87517">
        <w:rPr>
          <w:rFonts w:ascii="Arial" w:hAnsi="Arial" w:cs="Arial"/>
          <w:szCs w:val="24"/>
        </w:rPr>
        <w:t>3</w:t>
      </w:r>
      <w:r w:rsidR="00F24355">
        <w:rPr>
          <w:rFonts w:ascii="Arial" w:hAnsi="Arial" w:cs="Arial"/>
          <w:szCs w:val="24"/>
        </w:rPr>
        <w:t xml:space="preserve"> załącznik nr 9 </w:t>
      </w:r>
      <w:r>
        <w:rPr>
          <w:rFonts w:ascii="Arial" w:hAnsi="Arial" w:cs="Arial"/>
          <w:szCs w:val="24"/>
        </w:rPr>
        <w:t>do SIWZ)</w:t>
      </w:r>
      <w:r w:rsidRPr="00D87517">
        <w:rPr>
          <w:rFonts w:ascii="Arial" w:hAnsi="Arial" w:cs="Arial"/>
          <w:szCs w:val="24"/>
        </w:rPr>
        <w:t xml:space="preserve"> - w</w:t>
      </w:r>
      <w:r w:rsidR="00B31D43" w:rsidRPr="00D87517">
        <w:rPr>
          <w:rFonts w:ascii="Arial" w:hAnsi="Arial" w:cs="Arial"/>
          <w:szCs w:val="24"/>
        </w:rPr>
        <w:t xml:space="preserve"> przypadku bardzo rozległych uszkodzeń w których jednostkowy koszt zakupu niesprawnego urządzenia </w:t>
      </w:r>
      <w:r w:rsidR="00B31D43" w:rsidRPr="00D87517">
        <w:rPr>
          <w:rFonts w:ascii="Arial" w:hAnsi="Arial" w:cs="Arial"/>
          <w:b/>
          <w:szCs w:val="24"/>
        </w:rPr>
        <w:t>przekracza wartość 500,00 zł brutto</w:t>
      </w:r>
      <w:r w:rsidR="00B31D43" w:rsidRPr="00D87517">
        <w:rPr>
          <w:rFonts w:ascii="Arial" w:hAnsi="Arial" w:cs="Arial"/>
          <w:szCs w:val="24"/>
        </w:rPr>
        <w:t xml:space="preserve">, strony ustalają termin usunięcia awarii, a Wykonawca przedstawia Zamawiającemu zakresu prac </w:t>
      </w:r>
      <w:r w:rsidR="00B91954">
        <w:rPr>
          <w:rFonts w:ascii="Arial" w:hAnsi="Arial" w:cs="Arial"/>
          <w:szCs w:val="24"/>
        </w:rPr>
        <w:br/>
      </w:r>
      <w:r w:rsidR="00B31D43" w:rsidRPr="00D87517">
        <w:rPr>
          <w:rFonts w:ascii="Arial" w:hAnsi="Arial" w:cs="Arial"/>
          <w:szCs w:val="24"/>
        </w:rPr>
        <w:t>i kosztów wykonania naprawy tj. kosztów materiałów i ilości planowanych roboczo-godzin, w formie kosztorysu ofertowego. Zamawiający dokona analizy cen obowiązujących na rynku. Realizacja usługi nastąpi po zaakceptowaniu przedstawionego kosztorysu przez Zamawiającego i przesłania zlecenia naprawy.</w:t>
      </w:r>
    </w:p>
    <w:p w:rsidR="00B31D43" w:rsidRDefault="00D87517" w:rsidP="004B78B9">
      <w:pPr>
        <w:widowControl w:val="0"/>
        <w:numPr>
          <w:ilvl w:val="0"/>
          <w:numId w:val="46"/>
        </w:numPr>
        <w:suppressAutoHyphens/>
        <w:spacing w:before="120" w:after="120"/>
        <w:ind w:left="284" w:hanging="284"/>
        <w:jc w:val="both"/>
        <w:rPr>
          <w:rFonts w:ascii="Arial" w:hAnsi="Arial" w:cs="Arial"/>
          <w:szCs w:val="24"/>
        </w:rPr>
      </w:pPr>
      <w:r w:rsidRPr="00D87517">
        <w:rPr>
          <w:rFonts w:ascii="Arial" w:hAnsi="Arial" w:cs="Arial"/>
          <w:szCs w:val="24"/>
        </w:rPr>
        <w:t>Zgodnie z umową (</w:t>
      </w:r>
      <w:r w:rsidRPr="00D87517">
        <w:rPr>
          <w:rFonts w:ascii="Arial" w:hAnsi="Arial" w:cs="Arial" w:hint="cs"/>
          <w:szCs w:val="24"/>
        </w:rPr>
        <w:t>§</w:t>
      </w:r>
      <w:r w:rsidRPr="00D87517">
        <w:rPr>
          <w:rFonts w:ascii="Arial" w:hAnsi="Arial" w:cs="Arial"/>
          <w:szCs w:val="24"/>
        </w:rPr>
        <w:t>3</w:t>
      </w:r>
      <w:r w:rsidR="00F24355">
        <w:rPr>
          <w:rFonts w:ascii="Arial" w:hAnsi="Arial" w:cs="Arial"/>
          <w:szCs w:val="24"/>
        </w:rPr>
        <w:t xml:space="preserve"> załącznik</w:t>
      </w:r>
      <w:r>
        <w:rPr>
          <w:rFonts w:ascii="Arial" w:hAnsi="Arial" w:cs="Arial"/>
          <w:szCs w:val="24"/>
        </w:rPr>
        <w:t xml:space="preserve"> nr do SIWZ)</w:t>
      </w:r>
      <w:r w:rsidRPr="00D87517">
        <w:rPr>
          <w:rFonts w:ascii="Arial" w:hAnsi="Arial" w:cs="Arial"/>
          <w:szCs w:val="24"/>
        </w:rPr>
        <w:t xml:space="preserve"> - </w:t>
      </w:r>
      <w:r>
        <w:rPr>
          <w:rFonts w:ascii="Arial" w:hAnsi="Arial" w:cs="Arial"/>
          <w:szCs w:val="24"/>
        </w:rPr>
        <w:t>k</w:t>
      </w:r>
      <w:r w:rsidR="00B31D43" w:rsidRPr="000A6F66">
        <w:rPr>
          <w:rFonts w:ascii="Arial" w:hAnsi="Arial" w:cs="Arial"/>
          <w:szCs w:val="24"/>
        </w:rPr>
        <w:t xml:space="preserve">osztorysy ofertowe </w:t>
      </w:r>
      <w:r w:rsidR="00B31D43">
        <w:rPr>
          <w:rFonts w:ascii="Arial" w:hAnsi="Arial" w:cs="Arial"/>
          <w:szCs w:val="24"/>
        </w:rPr>
        <w:t xml:space="preserve">(zestawienia cenowe) </w:t>
      </w:r>
      <w:r w:rsidR="00B31D43" w:rsidRPr="000A6F66">
        <w:rPr>
          <w:rFonts w:ascii="Arial" w:hAnsi="Arial" w:cs="Arial"/>
          <w:szCs w:val="24"/>
        </w:rPr>
        <w:t xml:space="preserve">mogą być wykonane w oparciu o KNR AL-01 lub </w:t>
      </w:r>
      <w:r>
        <w:rPr>
          <w:rFonts w:ascii="Arial" w:hAnsi="Arial" w:cs="Arial"/>
          <w:szCs w:val="24"/>
        </w:rPr>
        <w:br/>
      </w:r>
      <w:r w:rsidR="00B31D43" w:rsidRPr="000A6F66">
        <w:rPr>
          <w:rFonts w:ascii="Arial" w:hAnsi="Arial" w:cs="Arial"/>
          <w:szCs w:val="24"/>
        </w:rPr>
        <w:t>w przypadku braku odpowiednich pozycji kosztorysowych o kalkulację własną</w:t>
      </w:r>
      <w:r w:rsidR="00B31D43">
        <w:rPr>
          <w:rFonts w:ascii="Arial" w:hAnsi="Arial" w:cs="Arial"/>
          <w:szCs w:val="24"/>
        </w:rPr>
        <w:t>,</w:t>
      </w:r>
      <w:r w:rsidR="00B31D43" w:rsidRPr="000A6F66">
        <w:rPr>
          <w:rFonts w:ascii="Arial" w:hAnsi="Arial" w:cs="Arial"/>
          <w:szCs w:val="24"/>
        </w:rPr>
        <w:t xml:space="preserve"> stawkę roboczogodziny oraz rynkowe ceny materiałów</w:t>
      </w:r>
      <w:r w:rsidR="00B31D43">
        <w:rPr>
          <w:rFonts w:ascii="Arial" w:hAnsi="Arial" w:cs="Arial"/>
          <w:szCs w:val="24"/>
        </w:rPr>
        <w:t>.</w:t>
      </w:r>
    </w:p>
    <w:p w:rsidR="00D71C14" w:rsidRPr="00B31D43" w:rsidRDefault="00DF0E2F" w:rsidP="004B78B9">
      <w:pPr>
        <w:widowControl w:val="0"/>
        <w:numPr>
          <w:ilvl w:val="0"/>
          <w:numId w:val="46"/>
        </w:numPr>
        <w:suppressAutoHyphens/>
        <w:spacing w:before="120" w:after="120"/>
        <w:ind w:left="284" w:hanging="284"/>
        <w:jc w:val="both"/>
        <w:rPr>
          <w:rFonts w:ascii="Arial" w:hAnsi="Arial" w:cs="Arial"/>
          <w:szCs w:val="24"/>
        </w:rPr>
      </w:pPr>
      <w:r w:rsidRPr="00C616A7">
        <w:rPr>
          <w:rFonts w:ascii="Arial" w:eastAsia="Calibri" w:hAnsi="Arial" w:cs="Arial"/>
          <w:b/>
          <w:color w:val="auto"/>
          <w:lang w:eastAsia="en-US"/>
        </w:rPr>
        <w:lastRenderedPageBreak/>
        <w:t>W zestawieniu cenowym</w:t>
      </w:r>
      <w:r w:rsidR="00C616A7" w:rsidRPr="00C616A7">
        <w:rPr>
          <w:rFonts w:ascii="Arial" w:eastAsia="Calibri" w:hAnsi="Arial" w:cs="Arial"/>
          <w:b/>
          <w:color w:val="auto"/>
          <w:lang w:eastAsia="en-US"/>
        </w:rPr>
        <w:t xml:space="preserve"> </w:t>
      </w:r>
      <w:r w:rsidR="00F24355">
        <w:rPr>
          <w:rFonts w:ascii="Arial" w:eastAsia="Calibri" w:hAnsi="Arial" w:cs="Arial"/>
          <w:color w:val="auto"/>
          <w:lang w:eastAsia="en-US"/>
        </w:rPr>
        <w:t>(załączniki 2</w:t>
      </w:r>
      <w:r w:rsidR="00C616A7" w:rsidRPr="004B78B9">
        <w:rPr>
          <w:rFonts w:ascii="Arial" w:eastAsia="Calibri" w:hAnsi="Arial" w:cs="Arial"/>
          <w:color w:val="auto"/>
          <w:lang w:eastAsia="en-US"/>
        </w:rPr>
        <w:t xml:space="preserve"> do SIWZ)</w:t>
      </w:r>
      <w:r w:rsidRPr="004B78B9">
        <w:rPr>
          <w:rFonts w:ascii="Arial" w:eastAsia="Calibri" w:hAnsi="Arial" w:cs="Arial"/>
          <w:color w:val="auto"/>
          <w:lang w:eastAsia="en-US"/>
        </w:rPr>
        <w:t xml:space="preserve">, </w:t>
      </w:r>
      <w:r w:rsidRPr="00B31D43">
        <w:rPr>
          <w:rFonts w:ascii="Arial" w:eastAsia="Calibri" w:hAnsi="Arial" w:cs="Arial"/>
          <w:color w:val="auto"/>
          <w:lang w:eastAsia="en-US"/>
        </w:rPr>
        <w:t xml:space="preserve">Wykonawca podaje cenę </w:t>
      </w:r>
      <w:r w:rsidR="004B78B9">
        <w:rPr>
          <w:rFonts w:ascii="Arial" w:eastAsia="Calibri" w:hAnsi="Arial" w:cs="Arial"/>
          <w:color w:val="auto"/>
          <w:lang w:eastAsia="en-US"/>
        </w:rPr>
        <w:t>jednostkową netto oraz</w:t>
      </w:r>
      <w:r w:rsidRPr="00B31D43">
        <w:rPr>
          <w:rFonts w:ascii="Arial" w:eastAsia="Calibri" w:hAnsi="Arial" w:cs="Arial"/>
          <w:color w:val="auto"/>
          <w:lang w:eastAsia="en-US"/>
        </w:rPr>
        <w:t xml:space="preserve"> </w:t>
      </w:r>
      <w:r w:rsidR="004B78B9">
        <w:rPr>
          <w:rFonts w:ascii="Arial" w:eastAsia="Calibri" w:hAnsi="Arial" w:cs="Arial"/>
          <w:color w:val="auto"/>
          <w:lang w:eastAsia="en-US"/>
        </w:rPr>
        <w:t>wartość</w:t>
      </w:r>
      <w:r w:rsidRPr="00B31D43">
        <w:rPr>
          <w:rFonts w:ascii="Arial" w:eastAsia="Calibri" w:hAnsi="Arial" w:cs="Arial"/>
          <w:color w:val="auto"/>
          <w:lang w:eastAsia="en-US"/>
        </w:rPr>
        <w:t xml:space="preserve"> </w:t>
      </w:r>
      <w:r w:rsidR="004B78B9">
        <w:rPr>
          <w:rFonts w:ascii="Arial" w:eastAsia="Calibri" w:hAnsi="Arial" w:cs="Arial"/>
          <w:color w:val="auto"/>
          <w:lang w:eastAsia="en-US"/>
        </w:rPr>
        <w:t>ofertową netto i brutto</w:t>
      </w:r>
      <w:r w:rsidRPr="00B31D43">
        <w:rPr>
          <w:rFonts w:ascii="Arial" w:eastAsia="Calibri" w:hAnsi="Arial" w:cs="Arial"/>
          <w:color w:val="auto"/>
          <w:lang w:eastAsia="en-US"/>
        </w:rPr>
        <w:t xml:space="preserve"> za wykonanie zamówienia, sumując wszystkie pozycje ujęte w zestawieniu cenowym</w:t>
      </w:r>
      <w:r w:rsidR="004B78B9">
        <w:rPr>
          <w:rFonts w:ascii="Arial" w:eastAsia="Calibri" w:hAnsi="Arial" w:cs="Arial"/>
          <w:color w:val="auto"/>
          <w:lang w:eastAsia="en-US"/>
        </w:rPr>
        <w:t xml:space="preserve"> dla każdego roku oddzielnie</w:t>
      </w:r>
      <w:r w:rsidRPr="00B31D43">
        <w:rPr>
          <w:rFonts w:ascii="Arial" w:eastAsia="Calibri" w:hAnsi="Arial" w:cs="Arial"/>
          <w:color w:val="auto"/>
          <w:lang w:eastAsia="en-US"/>
        </w:rPr>
        <w:t xml:space="preserve">. </w:t>
      </w:r>
      <w:r w:rsidRPr="00D87517">
        <w:rPr>
          <w:rFonts w:ascii="Arial" w:eastAsia="Calibri" w:hAnsi="Arial" w:cs="Arial"/>
          <w:b/>
          <w:color w:val="auto"/>
          <w:lang w:eastAsia="en-US"/>
        </w:rPr>
        <w:t>Wartość wynikającą z podsumowania z</w:t>
      </w:r>
      <w:r w:rsidR="00D71C14" w:rsidRPr="00D87517">
        <w:rPr>
          <w:rFonts w:ascii="Arial" w:eastAsia="Calibri" w:hAnsi="Arial" w:cs="Arial"/>
          <w:b/>
          <w:color w:val="auto"/>
          <w:lang w:eastAsia="en-US"/>
        </w:rPr>
        <w:t>estawienia cenowego</w:t>
      </w:r>
      <w:r w:rsidR="004B78B9" w:rsidRPr="00D87517">
        <w:rPr>
          <w:rFonts w:ascii="Arial" w:eastAsia="Calibri" w:hAnsi="Arial" w:cs="Arial"/>
          <w:b/>
          <w:color w:val="auto"/>
          <w:lang w:eastAsia="en-US"/>
        </w:rPr>
        <w:t xml:space="preserve"> w poszczególnych latach</w:t>
      </w:r>
      <w:r w:rsidR="00B91954">
        <w:rPr>
          <w:rFonts w:ascii="Arial" w:eastAsia="Calibri" w:hAnsi="Arial" w:cs="Arial"/>
          <w:b/>
          <w:color w:val="auto"/>
          <w:lang w:eastAsia="en-US"/>
        </w:rPr>
        <w:t>, Wykonawca</w:t>
      </w:r>
      <w:r w:rsidR="00D71C14" w:rsidRPr="00D87517">
        <w:rPr>
          <w:rFonts w:ascii="Arial" w:eastAsia="Calibri" w:hAnsi="Arial" w:cs="Arial"/>
          <w:b/>
          <w:color w:val="auto"/>
          <w:lang w:eastAsia="en-US"/>
        </w:rPr>
        <w:t xml:space="preserve"> wpisuje do f</w:t>
      </w:r>
      <w:r w:rsidRPr="00D87517">
        <w:rPr>
          <w:rFonts w:ascii="Arial" w:eastAsia="Calibri" w:hAnsi="Arial" w:cs="Arial"/>
          <w:b/>
          <w:color w:val="auto"/>
          <w:lang w:eastAsia="en-US"/>
        </w:rPr>
        <w:t>ormularza ofert</w:t>
      </w:r>
      <w:r w:rsidR="00D71C14" w:rsidRPr="00D87517">
        <w:rPr>
          <w:rFonts w:ascii="Arial" w:eastAsia="Calibri" w:hAnsi="Arial" w:cs="Arial"/>
          <w:b/>
          <w:color w:val="auto"/>
          <w:lang w:eastAsia="en-US"/>
        </w:rPr>
        <w:t>owego</w:t>
      </w:r>
      <w:r w:rsidRPr="00D87517">
        <w:rPr>
          <w:rFonts w:ascii="Arial" w:eastAsia="Calibri" w:hAnsi="Arial" w:cs="Arial"/>
          <w:color w:val="auto"/>
          <w:lang w:eastAsia="en-US"/>
        </w:rPr>
        <w:t xml:space="preserve"> </w:t>
      </w:r>
      <w:r w:rsidR="007C6BDE" w:rsidRPr="00B31D43">
        <w:rPr>
          <w:rFonts w:ascii="Arial" w:eastAsia="Calibri" w:hAnsi="Arial" w:cs="Arial"/>
          <w:color w:val="auto"/>
          <w:lang w:eastAsia="en-US"/>
        </w:rPr>
        <w:t>z dokładnością do dwóch miejsc po przecinku. W przypadku różnic w zapisach ceny ofertowej w zestawieniu cenowym i formularzu oferty, Zamawiający będzie brał pod uwagę cenę wynikającą z podsumowania zestawienia cenowego</w:t>
      </w:r>
      <w:r w:rsidR="00A436E9" w:rsidRPr="00B31D43">
        <w:rPr>
          <w:rFonts w:ascii="Arial" w:eastAsia="Calibri" w:hAnsi="Arial" w:cs="Arial"/>
          <w:color w:val="auto"/>
          <w:lang w:eastAsia="en-US"/>
        </w:rPr>
        <w:t>.</w:t>
      </w:r>
    </w:p>
    <w:p w:rsidR="00D71C14" w:rsidRPr="00A71A4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A71A44" w:rsidRPr="00D71C14" w:rsidRDefault="00A71A4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Pr>
          <w:rFonts w:ascii="Arial" w:hAnsi="Arial" w:cs="Arial"/>
        </w:rPr>
        <w:t xml:space="preserve">Cena ofertowa brutto winna być </w:t>
      </w:r>
      <w:r w:rsidRPr="00BF353D">
        <w:rPr>
          <w:rFonts w:ascii="Arial" w:hAnsi="Arial" w:cs="Arial"/>
        </w:rPr>
        <w:t xml:space="preserve">ustalona w oparciu o ofertę złożoną przez Wykonawcę w postępowaniu o udzielenie zamówienia publicznego oraz </w:t>
      </w:r>
      <w:r>
        <w:rPr>
          <w:rFonts w:ascii="Arial" w:hAnsi="Arial" w:cs="Arial"/>
        </w:rPr>
        <w:br/>
        <w:t xml:space="preserve">o </w:t>
      </w:r>
      <w:r w:rsidRPr="00BF353D">
        <w:rPr>
          <w:rFonts w:ascii="Arial" w:hAnsi="Arial" w:cs="Arial"/>
        </w:rPr>
        <w:t>przewidywane potrzeby Zamawiającego, i jest wartością nieprzekraczalną.</w:t>
      </w:r>
    </w:p>
    <w:p w:rsidR="00D71C14" w:rsidRPr="00141370" w:rsidRDefault="00767BFF" w:rsidP="004B78B9">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oferta zawiera rażąco niską cenę </w:t>
      </w:r>
      <w:r w:rsidR="00A71A44">
        <w:rPr>
          <w:rFonts w:ascii="Arial" w:eastAsia="UniversPro-Roman" w:hAnsi="Arial" w:cs="Arial"/>
          <w:b/>
          <w:color w:val="auto"/>
          <w:szCs w:val="24"/>
        </w:rPr>
        <w:br/>
      </w:r>
      <w:r w:rsidRPr="00141370">
        <w:rPr>
          <w:rFonts w:ascii="Arial" w:eastAsia="UniversPro-Roman" w:hAnsi="Arial" w:cs="Arial"/>
          <w:b/>
          <w:color w:val="auto"/>
          <w:szCs w:val="24"/>
        </w:rPr>
        <w:t>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zamówienia, zwróci się do Wykonawcy </w:t>
      </w:r>
      <w:r w:rsidR="00A71A44">
        <w:rPr>
          <w:rFonts w:ascii="Arial" w:eastAsia="UniversPro-Roman" w:hAnsi="Arial" w:cs="Arial"/>
          <w:b/>
          <w:color w:val="auto"/>
          <w:szCs w:val="24"/>
        </w:rPr>
        <w:br/>
      </w:r>
      <w:r w:rsidRPr="00141370">
        <w:rPr>
          <w:rFonts w:ascii="Arial" w:eastAsia="UniversPro-Roman" w:hAnsi="Arial" w:cs="Arial"/>
          <w:b/>
          <w:color w:val="auto"/>
          <w:szCs w:val="24"/>
        </w:rPr>
        <w:t>o udzielenie w określonym terminie wyjaśnień dotyczących elementów oferty mających wpływ na wysokość ceny.</w:t>
      </w:r>
    </w:p>
    <w:p w:rsidR="001A6D50" w:rsidRPr="00D71C14" w:rsidRDefault="00D71C1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4B78B9">
      <w:pPr>
        <w:spacing w:before="120" w:after="120"/>
        <w:ind w:left="284" w:hanging="284"/>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4B78B9">
      <w:pPr>
        <w:pStyle w:val="Akapitzlist"/>
        <w:numPr>
          <w:ilvl w:val="0"/>
          <w:numId w:val="46"/>
        </w:numPr>
        <w:spacing w:before="120" w:after="120"/>
        <w:ind w:left="284" w:hanging="284"/>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3E36C8" w:rsidRDefault="003E36C8" w:rsidP="007E1557">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CENA KONSERWACJI</w:t>
      </w:r>
      <w:r w:rsidRPr="00992BF2">
        <w:rPr>
          <w:rFonts w:ascii="Arial" w:hAnsi="Arial" w:cs="Arial"/>
          <w:b/>
          <w:color w:val="auto"/>
          <w:szCs w:val="24"/>
        </w:rPr>
        <w:tab/>
      </w:r>
      <w:r w:rsidRPr="00992BF2">
        <w:rPr>
          <w:rFonts w:ascii="Arial" w:hAnsi="Arial" w:cs="Arial"/>
          <w:b/>
          <w:color w:val="auto"/>
          <w:szCs w:val="24"/>
        </w:rPr>
        <w:tab/>
        <w:t xml:space="preserve"> </w:t>
      </w:r>
      <w:r w:rsidR="00A34BCC">
        <w:rPr>
          <w:rFonts w:ascii="Arial" w:hAnsi="Arial" w:cs="Arial"/>
          <w:b/>
          <w:color w:val="auto"/>
          <w:szCs w:val="24"/>
        </w:rPr>
        <w:t>2021-2023</w:t>
      </w:r>
      <w:r w:rsidRPr="00992BF2">
        <w:rPr>
          <w:rFonts w:ascii="Arial" w:hAnsi="Arial" w:cs="Arial"/>
          <w:b/>
          <w:color w:val="auto"/>
          <w:szCs w:val="24"/>
        </w:rPr>
        <w:t>-  50 %</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CENA 1 ROBOCZOGODZINY PRZY PRACACH NAPRAWCZYCH - 10%</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GWARANCJA (</w:t>
      </w:r>
      <w:r>
        <w:rPr>
          <w:rFonts w:ascii="Arial" w:hAnsi="Arial" w:cs="Arial"/>
          <w:b/>
          <w:color w:val="auto"/>
          <w:szCs w:val="24"/>
        </w:rPr>
        <w:t>NA CZĘŚCI I PODZESPOŁY</w:t>
      </w:r>
      <w:r w:rsidRPr="00992BF2">
        <w:rPr>
          <w:rFonts w:ascii="Arial" w:hAnsi="Arial" w:cs="Arial"/>
          <w:b/>
          <w:color w:val="auto"/>
          <w:szCs w:val="24"/>
        </w:rPr>
        <w:t xml:space="preserve">) - </w:t>
      </w:r>
      <w:r>
        <w:rPr>
          <w:rFonts w:ascii="Arial" w:hAnsi="Arial" w:cs="Arial"/>
          <w:b/>
          <w:color w:val="auto"/>
          <w:szCs w:val="24"/>
        </w:rPr>
        <w:t>2</w:t>
      </w:r>
      <w:r w:rsidRPr="00992BF2">
        <w:rPr>
          <w:rFonts w:ascii="Arial" w:hAnsi="Arial" w:cs="Arial"/>
          <w:b/>
          <w:color w:val="auto"/>
          <w:szCs w:val="24"/>
        </w:rPr>
        <w:t>0%</w:t>
      </w:r>
    </w:p>
    <w:p w:rsidR="006B54F8"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CZAS </w:t>
      </w:r>
      <w:r>
        <w:rPr>
          <w:rFonts w:ascii="Arial" w:hAnsi="Arial" w:cs="Arial"/>
          <w:b/>
          <w:color w:val="auto"/>
          <w:szCs w:val="24"/>
        </w:rPr>
        <w:t>REAKCJI</w:t>
      </w:r>
      <w:r w:rsidRPr="00992BF2">
        <w:rPr>
          <w:rFonts w:ascii="Arial" w:hAnsi="Arial" w:cs="Arial"/>
          <w:b/>
          <w:color w:val="auto"/>
          <w:szCs w:val="24"/>
        </w:rPr>
        <w:t xml:space="preserve"> (W PRZYPADKU AWARII)  - 20%</w:t>
      </w:r>
    </w:p>
    <w:p w:rsidR="00810711" w:rsidRPr="00992BF2" w:rsidRDefault="00810711" w:rsidP="000F4216">
      <w:pPr>
        <w:spacing w:before="120" w:after="120"/>
        <w:ind w:left="142"/>
        <w:contextualSpacing/>
        <w:jc w:val="both"/>
        <w:rPr>
          <w:rFonts w:ascii="Arial" w:hAnsi="Arial" w:cs="Arial"/>
          <w:i/>
          <w:szCs w:val="24"/>
        </w:rPr>
      </w:pPr>
      <w:r w:rsidRPr="00992BF2">
        <w:rPr>
          <w:rFonts w:ascii="Arial" w:hAnsi="Arial" w:cs="Arial"/>
          <w:b/>
          <w:i/>
          <w:szCs w:val="24"/>
        </w:rPr>
        <w:lastRenderedPageBreak/>
        <w:t>Ad. A)</w:t>
      </w:r>
      <w:r w:rsidRPr="00992BF2">
        <w:rPr>
          <w:rFonts w:ascii="Arial" w:hAnsi="Arial" w:cs="Arial"/>
          <w:i/>
          <w:szCs w:val="24"/>
        </w:rPr>
        <w:t xml:space="preserve"> Ocena kryterium </w:t>
      </w:r>
      <w:r w:rsidRPr="00992BF2">
        <w:rPr>
          <w:rFonts w:ascii="Arial" w:eastAsia="Times New Roman" w:hAnsi="Arial" w:cs="Arial"/>
          <w:b/>
          <w:color w:val="auto"/>
          <w:szCs w:val="24"/>
        </w:rPr>
        <w:t>CENA KONSERWACJI</w:t>
      </w:r>
      <w:r w:rsidR="00A34BCC">
        <w:rPr>
          <w:rFonts w:ascii="Arial" w:eastAsia="Times New Roman" w:hAnsi="Arial" w:cs="Arial"/>
          <w:b/>
          <w:color w:val="auto"/>
          <w:szCs w:val="24"/>
        </w:rPr>
        <w:t xml:space="preserve"> (2021-2023)</w:t>
      </w:r>
      <w:r w:rsidRPr="00992BF2">
        <w:rPr>
          <w:rFonts w:ascii="Arial" w:hAnsi="Arial" w:cs="Arial"/>
          <w:b/>
          <w:i/>
          <w:szCs w:val="24"/>
        </w:rPr>
        <w:t xml:space="preserve"> </w:t>
      </w:r>
      <w:r w:rsidR="00992BF2" w:rsidRPr="00992BF2">
        <w:rPr>
          <w:rFonts w:ascii="Arial" w:hAnsi="Arial" w:cs="Arial"/>
          <w:i/>
          <w:szCs w:val="24"/>
        </w:rPr>
        <w:t>dokonana będzie na podstawie wartości określonej w formu</w:t>
      </w:r>
      <w:r w:rsidR="000F4216">
        <w:rPr>
          <w:rFonts w:ascii="Arial" w:hAnsi="Arial" w:cs="Arial"/>
          <w:i/>
          <w:szCs w:val="24"/>
        </w:rPr>
        <w:t>larzu ofertowym - załącznik nr 3</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A34BCC">
        <w:rPr>
          <w:rFonts w:ascii="Arial" w:hAnsi="Arial" w:cs="Arial"/>
          <w:i/>
          <w:color w:val="auto"/>
          <w:szCs w:val="24"/>
        </w:rPr>
        <w:t>:</w:t>
      </w:r>
    </w:p>
    <w:tbl>
      <w:tblPr>
        <w:tblStyle w:val="Tabela-Siatka1"/>
        <w:tblW w:w="5000" w:type="pct"/>
        <w:tblLook w:val="04A0" w:firstRow="1" w:lastRow="0" w:firstColumn="1" w:lastColumn="0" w:noHBand="0" w:noVBand="1"/>
      </w:tblPr>
      <w:tblGrid>
        <w:gridCol w:w="2164"/>
        <w:gridCol w:w="6670"/>
      </w:tblGrid>
      <w:tr w:rsidR="00810711" w:rsidRPr="00745DB9" w:rsidTr="006B54F8">
        <w:trPr>
          <w:trHeight w:val="397"/>
        </w:trPr>
        <w:tc>
          <w:tcPr>
            <w:tcW w:w="1225" w:type="pct"/>
            <w:vAlign w:val="center"/>
          </w:tcPr>
          <w:p w:rsidR="00810711" w:rsidRPr="00745DB9" w:rsidRDefault="00810711" w:rsidP="00280D4E">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775" w:type="pct"/>
            <w:vAlign w:val="center"/>
          </w:tcPr>
          <w:p w:rsidR="00810711" w:rsidRPr="00745DB9" w:rsidRDefault="00810711" w:rsidP="004F6378">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sidR="00A34BCC">
              <w:rPr>
                <w:rFonts w:ascii="Arial" w:hAnsi="Arial" w:cs="Arial"/>
                <w:b/>
                <w:i/>
                <w:sz w:val="22"/>
                <w:szCs w:val="22"/>
                <w:lang w:eastAsia="en-US"/>
              </w:rPr>
              <w:t xml:space="preserve"> KONSERWACJI 2021-2023</w:t>
            </w:r>
          </w:p>
        </w:tc>
      </w:tr>
      <w:tr w:rsidR="00810711" w:rsidRPr="00745DB9" w:rsidTr="00A34BCC">
        <w:trPr>
          <w:trHeight w:val="1256"/>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rsidR="00810711" w:rsidRPr="00745DB9" w:rsidRDefault="00810711" w:rsidP="00A056F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rsidR="00810711" w:rsidRPr="00745DB9" w:rsidRDefault="006B54F8" w:rsidP="00280D4E">
            <w:pPr>
              <w:spacing w:before="120" w:after="120"/>
              <w:contextualSpacing/>
              <w:rPr>
                <w:rFonts w:ascii="Arial" w:hAnsi="Arial" w:cs="Arial"/>
                <w:i/>
                <w:sz w:val="22"/>
                <w:szCs w:val="22"/>
                <w:lang w:eastAsia="en-US"/>
              </w:rPr>
            </w:pPr>
            <w:r>
              <w:rPr>
                <w:rFonts w:ascii="Arial" w:hAnsi="Arial" w:cs="Arial"/>
                <w:i/>
                <w:sz w:val="22"/>
                <w:szCs w:val="22"/>
                <w:lang w:eastAsia="en-US"/>
              </w:rPr>
              <w:t>5</w:t>
            </w:r>
            <w:r w:rsidR="00810711" w:rsidRPr="00745DB9">
              <w:rPr>
                <w:rFonts w:ascii="Arial" w:hAnsi="Arial" w:cs="Arial"/>
                <w:i/>
                <w:sz w:val="22"/>
                <w:szCs w:val="22"/>
                <w:lang w:eastAsia="en-US"/>
              </w:rPr>
              <w:t>0 %</w:t>
            </w:r>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rsidR="00810711" w:rsidRPr="00745DB9" w:rsidRDefault="006B54F8" w:rsidP="00280D4E">
            <w:pPr>
              <w:spacing w:before="120" w:after="120"/>
              <w:contextualSpacing/>
              <w:rPr>
                <w:rFonts w:ascii="Arial" w:hAnsi="Arial" w:cs="Arial"/>
                <w:i/>
                <w:sz w:val="22"/>
                <w:szCs w:val="22"/>
                <w:lang w:eastAsia="en-US"/>
              </w:rPr>
            </w:pPr>
            <w:r>
              <w:rPr>
                <w:rFonts w:ascii="Arial" w:hAnsi="Arial" w:cs="Arial"/>
                <w:i/>
                <w:sz w:val="22"/>
                <w:szCs w:val="22"/>
                <w:lang w:eastAsia="en-US"/>
              </w:rPr>
              <w:t>5</w:t>
            </w:r>
            <w:r w:rsidR="00810711" w:rsidRPr="00745DB9">
              <w:rPr>
                <w:rFonts w:ascii="Arial" w:hAnsi="Arial" w:cs="Arial"/>
                <w:i/>
                <w:sz w:val="22"/>
                <w:szCs w:val="22"/>
                <w:lang w:eastAsia="en-US"/>
              </w:rPr>
              <w:t>0 pkt</w:t>
            </w:r>
          </w:p>
        </w:tc>
      </w:tr>
      <w:tr w:rsidR="00A34BCC" w:rsidRPr="00745DB9" w:rsidTr="00A34BCC">
        <w:trPr>
          <w:trHeight w:val="1098"/>
        </w:trPr>
        <w:tc>
          <w:tcPr>
            <w:tcW w:w="1225" w:type="pct"/>
            <w:vAlign w:val="center"/>
          </w:tcPr>
          <w:p w:rsidR="00A34BCC" w:rsidRPr="00745DB9" w:rsidRDefault="00A34BCC" w:rsidP="00280D4E">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rsidR="00A34BCC" w:rsidRPr="00A34BCC" w:rsidRDefault="00A34BCC" w:rsidP="00A34BCC">
            <w:pPr>
              <w:pStyle w:val="Akapitzlist"/>
              <w:numPr>
                <w:ilvl w:val="5"/>
                <w:numId w:val="48"/>
              </w:numPr>
              <w:spacing w:before="120" w:after="120"/>
              <w:ind w:left="273" w:hanging="284"/>
              <w:rPr>
                <w:rFonts w:ascii="Arial" w:hAnsi="Arial" w:cs="Arial"/>
                <w:i/>
                <w:sz w:val="22"/>
                <w:szCs w:val="22"/>
                <w:lang w:eastAsia="en-US"/>
              </w:rPr>
            </w:pPr>
            <w:r w:rsidRPr="00A34BCC">
              <w:rPr>
                <w:rFonts w:ascii="Arial" w:hAnsi="Arial" w:cs="Arial"/>
                <w:i/>
                <w:szCs w:val="24"/>
              </w:rPr>
              <w:t xml:space="preserve">Oferta z najniższą ceną otrzyma maksymalną liczbę punktów (50 pkt.), a każda następna będzie przeliczana </w:t>
            </w:r>
            <w:r>
              <w:rPr>
                <w:rFonts w:ascii="Arial" w:hAnsi="Arial" w:cs="Arial"/>
                <w:i/>
                <w:szCs w:val="24"/>
              </w:rPr>
              <w:t>według powyższego wzoru.</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jc w:val="both"/>
        <w:rPr>
          <w:rFonts w:ascii="Arial" w:hAnsi="Arial" w:cs="Arial"/>
          <w:b/>
          <w:i/>
          <w:szCs w:val="24"/>
        </w:rPr>
      </w:pPr>
      <w:r w:rsidRPr="00992BF2">
        <w:rPr>
          <w:rFonts w:ascii="Arial" w:hAnsi="Arial" w:cs="Arial"/>
          <w:b/>
          <w:i/>
          <w:szCs w:val="24"/>
        </w:rPr>
        <w:t>Ad. B)</w:t>
      </w:r>
      <w:r w:rsidRPr="00992BF2">
        <w:rPr>
          <w:rFonts w:ascii="Arial" w:hAnsi="Arial" w:cs="Arial"/>
          <w:i/>
          <w:szCs w:val="24"/>
        </w:rPr>
        <w:t xml:space="preserve"> Ocena kryterium </w:t>
      </w:r>
      <w:r w:rsidR="00A34BCC">
        <w:rPr>
          <w:rFonts w:ascii="Arial" w:hAnsi="Arial" w:cs="Arial"/>
          <w:b/>
          <w:i/>
          <w:szCs w:val="24"/>
        </w:rPr>
        <w:t>CENA</w:t>
      </w:r>
      <w:r w:rsidRPr="00992BF2">
        <w:rPr>
          <w:rFonts w:ascii="Arial" w:hAnsi="Arial" w:cs="Arial"/>
          <w:b/>
          <w:i/>
          <w:szCs w:val="24"/>
        </w:rPr>
        <w:t xml:space="preserve"> 1 ROBOCZOGODZINY PRZY PRACACH NAPRAWCZYCH </w:t>
      </w:r>
      <w:r w:rsidRPr="00992BF2">
        <w:rPr>
          <w:rFonts w:ascii="Arial" w:hAnsi="Arial" w:cs="Arial"/>
          <w:i/>
          <w:szCs w:val="24"/>
        </w:rPr>
        <w:t xml:space="preserve">dokonana będzie na </w:t>
      </w:r>
      <w:r>
        <w:rPr>
          <w:rFonts w:ascii="Arial" w:hAnsi="Arial" w:cs="Arial"/>
          <w:i/>
          <w:szCs w:val="24"/>
        </w:rPr>
        <w:t xml:space="preserve">podstawie wartości określonej w </w:t>
      </w:r>
      <w:r w:rsidRPr="00992BF2">
        <w:rPr>
          <w:rFonts w:ascii="Arial" w:hAnsi="Arial" w:cs="Arial"/>
          <w:i/>
          <w:szCs w:val="24"/>
        </w:rPr>
        <w:t xml:space="preserve">formularzu </w:t>
      </w:r>
      <w:r w:rsidRPr="004D1409">
        <w:rPr>
          <w:rFonts w:ascii="Arial" w:hAnsi="Arial" w:cs="Arial"/>
          <w:i/>
          <w:color w:val="auto"/>
          <w:szCs w:val="24"/>
        </w:rPr>
        <w:t xml:space="preserve">ofertowym - załącznik nr </w:t>
      </w:r>
      <w:r>
        <w:rPr>
          <w:rFonts w:ascii="Arial" w:hAnsi="Arial" w:cs="Arial"/>
          <w:i/>
          <w:color w:val="auto"/>
          <w:szCs w:val="24"/>
        </w:rPr>
        <w:t>3</w:t>
      </w:r>
      <w:r w:rsidRPr="004D1409">
        <w:rPr>
          <w:rFonts w:ascii="Arial" w:hAnsi="Arial" w:cs="Arial"/>
          <w:i/>
          <w:color w:val="auto"/>
          <w:szCs w:val="24"/>
        </w:rPr>
        <w:t xml:space="preserve"> do SIWZ, pkt 7 oraz wg poniższego wzoru:</w:t>
      </w:r>
    </w:p>
    <w:tbl>
      <w:tblPr>
        <w:tblStyle w:val="Tabela-Siatka1"/>
        <w:tblW w:w="5000" w:type="pct"/>
        <w:tblLook w:val="04A0" w:firstRow="1" w:lastRow="0" w:firstColumn="1" w:lastColumn="0" w:noHBand="0" w:noVBand="1"/>
      </w:tblPr>
      <w:tblGrid>
        <w:gridCol w:w="2164"/>
        <w:gridCol w:w="6670"/>
      </w:tblGrid>
      <w:tr w:rsidR="006B54F8" w:rsidRPr="00992BF2" w:rsidTr="006B54F8">
        <w:trPr>
          <w:trHeight w:val="397"/>
        </w:trPr>
        <w:tc>
          <w:tcPr>
            <w:tcW w:w="1225" w:type="pct"/>
            <w:vAlign w:val="center"/>
          </w:tcPr>
          <w:p w:rsidR="006B54F8" w:rsidRPr="00992BF2" w:rsidRDefault="003263E6" w:rsidP="00340E47">
            <w:pPr>
              <w:spacing w:before="120" w:after="120"/>
              <w:contextualSpacing/>
              <w:jc w:val="center"/>
              <w:rPr>
                <w:rFonts w:ascii="Arial" w:hAnsi="Arial" w:cs="Arial"/>
                <w:b/>
                <w:i/>
                <w:szCs w:val="24"/>
                <w:lang w:eastAsia="en-US"/>
              </w:rPr>
            </w:pPr>
            <w:r>
              <w:rPr>
                <w:rFonts w:ascii="Arial" w:hAnsi="Arial" w:cs="Arial"/>
                <w:b/>
                <w:i/>
                <w:szCs w:val="24"/>
                <w:lang w:eastAsia="en-US"/>
              </w:rPr>
              <w:t>Cn</w:t>
            </w:r>
          </w:p>
        </w:tc>
        <w:tc>
          <w:tcPr>
            <w:tcW w:w="3775" w:type="pct"/>
            <w:vAlign w:val="center"/>
          </w:tcPr>
          <w:p w:rsidR="006B54F8" w:rsidRPr="00992BF2" w:rsidRDefault="00A34BCC" w:rsidP="006B54F8">
            <w:pPr>
              <w:spacing w:before="120" w:after="120"/>
              <w:contextualSpacing/>
              <w:jc w:val="center"/>
              <w:rPr>
                <w:rFonts w:ascii="Arial" w:hAnsi="Arial" w:cs="Arial"/>
                <w:b/>
                <w:i/>
                <w:szCs w:val="24"/>
                <w:lang w:eastAsia="en-US"/>
              </w:rPr>
            </w:pPr>
            <w:r>
              <w:rPr>
                <w:rFonts w:ascii="Arial" w:hAnsi="Arial" w:cs="Arial"/>
                <w:b/>
                <w:i/>
                <w:szCs w:val="24"/>
              </w:rPr>
              <w:t>CENA</w:t>
            </w:r>
            <w:r w:rsidR="006B54F8" w:rsidRPr="00992BF2">
              <w:rPr>
                <w:rFonts w:ascii="Arial" w:hAnsi="Arial" w:cs="Arial"/>
                <w:b/>
                <w:i/>
                <w:szCs w:val="24"/>
              </w:rPr>
              <w:t xml:space="preserve"> 1 ROBOCZOGODZINY </w:t>
            </w:r>
          </w:p>
        </w:tc>
      </w:tr>
      <w:tr w:rsidR="006B54F8" w:rsidRPr="00992BF2" w:rsidTr="00A34BCC">
        <w:trPr>
          <w:trHeight w:val="1343"/>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m:oMathPara>
              <m:oMath>
                <m:r>
                  <w:rPr>
                    <w:rFonts w:ascii="Cambria Math" w:hAnsi="Cambria Math" w:cs="Arial"/>
                    <w:szCs w:val="24"/>
                    <w:lang w:eastAsia="en-US"/>
                  </w:rPr>
                  <m:t>Cn=</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1 rg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ceny 1 rg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A34BCC" w:rsidRDefault="00A34BCC" w:rsidP="006B54F8">
            <w:pPr>
              <w:pStyle w:val="Akapitzlist"/>
              <w:numPr>
                <w:ilvl w:val="0"/>
                <w:numId w:val="62"/>
              </w:numPr>
              <w:spacing w:before="120" w:after="120"/>
              <w:ind w:left="357" w:hanging="284"/>
              <w:rPr>
                <w:rFonts w:ascii="Arial" w:hAnsi="Arial" w:cs="Arial"/>
                <w:i/>
                <w:szCs w:val="24"/>
              </w:rPr>
            </w:pPr>
            <w:r w:rsidRPr="00A34BCC">
              <w:rPr>
                <w:rFonts w:ascii="Arial" w:hAnsi="Arial" w:cs="Arial"/>
                <w:i/>
                <w:szCs w:val="24"/>
              </w:rPr>
              <w:t xml:space="preserve">Oferta z najniższą ceną </w:t>
            </w:r>
            <w:r>
              <w:rPr>
                <w:rFonts w:ascii="Arial" w:hAnsi="Arial" w:cs="Arial"/>
                <w:i/>
                <w:szCs w:val="24"/>
              </w:rPr>
              <w:t xml:space="preserve">1 roboczogodziny </w:t>
            </w:r>
            <w:r w:rsidRPr="00A34BCC">
              <w:rPr>
                <w:rFonts w:ascii="Arial" w:hAnsi="Arial" w:cs="Arial"/>
                <w:i/>
                <w:szCs w:val="24"/>
              </w:rPr>
              <w:t>otrz</w:t>
            </w:r>
            <w:r>
              <w:rPr>
                <w:rFonts w:ascii="Arial" w:hAnsi="Arial" w:cs="Arial"/>
                <w:i/>
                <w:szCs w:val="24"/>
              </w:rPr>
              <w:t>yma maksymalną liczbę punktów (1</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6B54F8" w:rsidRPr="00992BF2" w:rsidRDefault="006B54F8" w:rsidP="006B54F8">
            <w:pPr>
              <w:pStyle w:val="Akapitzlist"/>
              <w:numPr>
                <w:ilvl w:val="0"/>
                <w:numId w:val="62"/>
              </w:numPr>
              <w:spacing w:before="120" w:after="120"/>
              <w:ind w:left="357" w:hanging="284"/>
              <w:rPr>
                <w:rFonts w:ascii="Arial" w:hAnsi="Arial" w:cs="Arial"/>
                <w:i/>
                <w:szCs w:val="24"/>
              </w:rPr>
            </w:pPr>
            <w:r w:rsidRPr="00992BF2">
              <w:rPr>
                <w:rFonts w:ascii="Arial" w:hAnsi="Arial" w:cs="Arial"/>
                <w:i/>
                <w:szCs w:val="24"/>
              </w:rPr>
              <w:t xml:space="preserve">Jeżeli Wykonawca nie </w:t>
            </w:r>
            <w:r>
              <w:rPr>
                <w:rFonts w:ascii="Arial" w:hAnsi="Arial" w:cs="Arial"/>
                <w:i/>
                <w:szCs w:val="24"/>
              </w:rPr>
              <w:t>wypełni</w:t>
            </w:r>
            <w:r w:rsidRPr="004D1409">
              <w:rPr>
                <w:rFonts w:ascii="Arial" w:hAnsi="Arial" w:cs="Arial"/>
                <w:i/>
                <w:color w:val="auto"/>
                <w:szCs w:val="24"/>
              </w:rPr>
              <w:t xml:space="preserve"> pkt. 7 formularza ofertowego (za</w:t>
            </w:r>
            <w:r w:rsidRPr="004D1409">
              <w:rPr>
                <w:rFonts w:ascii="Arial" w:hAnsi="Arial" w:cs="Arial" w:hint="cs"/>
                <w:i/>
                <w:color w:val="auto"/>
                <w:szCs w:val="24"/>
              </w:rPr>
              <w:t>ł</w:t>
            </w:r>
            <w:r w:rsidRPr="004D1409">
              <w:rPr>
                <w:rFonts w:ascii="Arial" w:hAnsi="Arial" w:cs="Arial"/>
                <w:i/>
                <w:color w:val="auto"/>
                <w:szCs w:val="24"/>
              </w:rPr>
              <w:t xml:space="preserve">. </w:t>
            </w:r>
            <w:r>
              <w:rPr>
                <w:rFonts w:ascii="Arial" w:hAnsi="Arial" w:cs="Arial"/>
                <w:i/>
                <w:color w:val="auto"/>
                <w:szCs w:val="24"/>
              </w:rPr>
              <w:t>3</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rPr>
          <w:rFonts w:ascii="Arial" w:hAnsi="Arial" w:cs="Arial"/>
          <w:i/>
          <w:szCs w:val="24"/>
        </w:rPr>
      </w:pPr>
      <w:r w:rsidRPr="00992BF2">
        <w:rPr>
          <w:rFonts w:ascii="Arial" w:hAnsi="Arial" w:cs="Arial"/>
          <w:b/>
          <w:i/>
          <w:szCs w:val="24"/>
        </w:rPr>
        <w:t>Ad. C)</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Pr="00992BF2">
        <w:rPr>
          <w:rFonts w:ascii="Arial" w:hAnsi="Arial" w:cs="Arial"/>
          <w:b/>
          <w:i/>
          <w:szCs w:val="24"/>
        </w:rPr>
        <w:t>(</w:t>
      </w:r>
      <w:r w:rsidRPr="006B54F8">
        <w:rPr>
          <w:rFonts w:ascii="Arial" w:hAnsi="Arial" w:cs="Arial"/>
          <w:b/>
          <w:i/>
          <w:szCs w:val="24"/>
        </w:rPr>
        <w:t>NA CZ</w:t>
      </w:r>
      <w:r w:rsidRPr="006B54F8">
        <w:rPr>
          <w:rFonts w:ascii="Arial" w:hAnsi="Arial" w:cs="Arial" w:hint="cs"/>
          <w:b/>
          <w:i/>
          <w:szCs w:val="24"/>
        </w:rPr>
        <w:t>ĘŚ</w:t>
      </w:r>
      <w:r w:rsidRPr="006B54F8">
        <w:rPr>
          <w:rFonts w:ascii="Arial" w:hAnsi="Arial" w:cs="Arial"/>
          <w:b/>
          <w:i/>
          <w:szCs w:val="24"/>
        </w:rPr>
        <w:t>CI I PODZESPO</w:t>
      </w:r>
      <w:r w:rsidRPr="006B54F8">
        <w:rPr>
          <w:rFonts w:ascii="Arial" w:hAnsi="Arial" w:cs="Arial" w:hint="cs"/>
          <w:b/>
          <w:i/>
          <w:szCs w:val="24"/>
        </w:rPr>
        <w:t>Ł</w:t>
      </w:r>
      <w:r w:rsidRPr="006B54F8">
        <w:rPr>
          <w:rFonts w:ascii="Arial" w:hAnsi="Arial" w:cs="Arial"/>
          <w:b/>
          <w:i/>
          <w:szCs w:val="24"/>
        </w:rPr>
        <w:t>Y</w:t>
      </w:r>
      <w:r w:rsidRPr="00992BF2">
        <w:rPr>
          <w:rFonts w:ascii="Arial" w:hAnsi="Arial" w:cs="Arial"/>
          <w:b/>
          <w:i/>
          <w:szCs w:val="24"/>
        </w:rPr>
        <w:t>)</w:t>
      </w:r>
      <w:r w:rsidRPr="00992BF2">
        <w:rPr>
          <w:rFonts w:ascii="Arial" w:hAnsi="Arial" w:cs="Arial"/>
          <w:i/>
          <w:szCs w:val="24"/>
        </w:rPr>
        <w:t xml:space="preserve"> dokonana będzie na podstawie oświadczenia złożonego w formularzu ofertowym </w:t>
      </w:r>
      <w:r>
        <w:rPr>
          <w:rFonts w:ascii="Arial" w:hAnsi="Arial" w:cs="Arial"/>
          <w:i/>
          <w:color w:val="FF0000"/>
          <w:szCs w:val="24"/>
        </w:rPr>
        <w:t xml:space="preserve">- </w:t>
      </w:r>
      <w:r w:rsidRPr="004D1409">
        <w:rPr>
          <w:rFonts w:ascii="Arial" w:hAnsi="Arial" w:cs="Arial"/>
          <w:i/>
          <w:color w:val="auto"/>
          <w:szCs w:val="24"/>
        </w:rPr>
        <w:t xml:space="preserve">załącznik nr </w:t>
      </w:r>
      <w:r w:rsidR="003263E6">
        <w:rPr>
          <w:rFonts w:ascii="Arial" w:hAnsi="Arial" w:cs="Arial"/>
          <w:i/>
          <w:color w:val="auto"/>
          <w:szCs w:val="24"/>
        </w:rPr>
        <w:t>3</w:t>
      </w:r>
      <w:r w:rsidRPr="004D1409">
        <w:rPr>
          <w:rFonts w:ascii="Arial" w:hAnsi="Arial" w:cs="Arial"/>
          <w:i/>
          <w:color w:val="auto"/>
          <w:szCs w:val="24"/>
        </w:rPr>
        <w:t xml:space="preserve"> do SIWZ, pkt 1</w:t>
      </w:r>
      <w:r w:rsidR="003263E6">
        <w:rPr>
          <w:rFonts w:ascii="Arial" w:hAnsi="Arial" w:cs="Arial"/>
          <w:i/>
          <w:color w:val="auto"/>
          <w:szCs w:val="24"/>
        </w:rPr>
        <w:t>1</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164"/>
        <w:gridCol w:w="6670"/>
      </w:tblGrid>
      <w:tr w:rsidR="006B54F8" w:rsidRPr="00992BF2" w:rsidTr="006B54F8">
        <w:trPr>
          <w:trHeight w:val="397"/>
        </w:trPr>
        <w:tc>
          <w:tcPr>
            <w:tcW w:w="1225" w:type="pct"/>
            <w:vAlign w:val="center"/>
          </w:tcPr>
          <w:p w:rsidR="006B54F8" w:rsidRPr="00992BF2" w:rsidRDefault="006B54F8" w:rsidP="00340E47">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rsidR="006B54F8" w:rsidRPr="00992BF2" w:rsidRDefault="006B54F8" w:rsidP="006B54F8">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6B54F8" w:rsidRPr="00992BF2" w:rsidTr="00A34BCC">
        <w:trPr>
          <w:trHeight w:val="159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Pr>
                <w:rFonts w:ascii="Arial" w:hAnsi="Arial" w:cs="Arial"/>
                <w:i/>
                <w:szCs w:val="24"/>
                <w:lang w:eastAsia="en-US"/>
              </w:rPr>
              <w:t>2</w:t>
            </w:r>
            <w:r w:rsidRPr="00992BF2">
              <w:rPr>
                <w:rFonts w:ascii="Arial" w:hAnsi="Arial" w:cs="Arial"/>
                <w:i/>
                <w:szCs w:val="24"/>
                <w:lang w:eastAsia="en-US"/>
              </w:rPr>
              <w:t>0 %</w:t>
            </w:r>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Pr>
                <w:rFonts w:ascii="Arial" w:hAnsi="Arial" w:cs="Arial"/>
                <w:i/>
                <w:szCs w:val="24"/>
                <w:lang w:eastAsia="en-US"/>
              </w:rPr>
              <w:t>2</w:t>
            </w:r>
            <w:r w:rsidRPr="00992BF2">
              <w:rPr>
                <w:rFonts w:ascii="Arial" w:hAnsi="Arial" w:cs="Arial"/>
                <w:i/>
                <w:szCs w:val="24"/>
                <w:lang w:eastAsia="en-US"/>
              </w:rPr>
              <w:t>0 pkt</w:t>
            </w:r>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lastRenderedPageBreak/>
              <w:t>Uwaga</w:t>
            </w:r>
          </w:p>
        </w:tc>
        <w:tc>
          <w:tcPr>
            <w:tcW w:w="3775" w:type="pct"/>
            <w:vAlign w:val="center"/>
          </w:tcPr>
          <w:p w:rsidR="000A3DF6" w:rsidRDefault="000A3DF6" w:rsidP="006B54F8">
            <w:pPr>
              <w:pStyle w:val="Akapitzlist"/>
              <w:numPr>
                <w:ilvl w:val="0"/>
                <w:numId w:val="61"/>
              </w:numPr>
              <w:spacing w:before="120" w:after="120"/>
              <w:ind w:left="357" w:hanging="80"/>
              <w:rPr>
                <w:rFonts w:ascii="Arial" w:hAnsi="Arial" w:cs="Arial"/>
                <w:i/>
                <w:szCs w:val="24"/>
              </w:rPr>
            </w:pPr>
            <w:r>
              <w:rPr>
                <w:rFonts w:ascii="Arial" w:hAnsi="Arial" w:cs="Arial"/>
                <w:i/>
                <w:szCs w:val="24"/>
              </w:rPr>
              <w:t>min. 12 – maks. 36 m-cy</w:t>
            </w:r>
          </w:p>
          <w:p w:rsidR="00A34BCC" w:rsidRDefault="00A34BCC" w:rsidP="006B54F8">
            <w:pPr>
              <w:pStyle w:val="Akapitzlist"/>
              <w:numPr>
                <w:ilvl w:val="0"/>
                <w:numId w:val="61"/>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Pr>
                <w:rFonts w:ascii="Arial" w:hAnsi="Arial" w:cs="Arial"/>
                <w:i/>
                <w:szCs w:val="24"/>
              </w:rPr>
              <w:t>yma maksymalną liczbę punktów (2</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6B54F8" w:rsidRPr="003D669B" w:rsidRDefault="006B54F8" w:rsidP="006B54F8">
            <w:pPr>
              <w:pStyle w:val="Akapitzlist"/>
              <w:numPr>
                <w:ilvl w:val="0"/>
                <w:numId w:val="61"/>
              </w:numPr>
              <w:spacing w:before="120" w:after="120"/>
              <w:ind w:left="357" w:hanging="80"/>
              <w:rPr>
                <w:rFonts w:ascii="Arial" w:hAnsi="Arial" w:cs="Arial"/>
                <w:i/>
                <w:szCs w:val="24"/>
              </w:rPr>
            </w:pPr>
            <w:r w:rsidRPr="00992BF2">
              <w:rPr>
                <w:rFonts w:ascii="Arial" w:hAnsi="Arial" w:cs="Arial"/>
                <w:i/>
                <w:szCs w:val="24"/>
              </w:rPr>
              <w:t xml:space="preserve">Jeżeli Wykonawca nie wypełni </w:t>
            </w:r>
            <w:r>
              <w:rPr>
                <w:rFonts w:ascii="Arial" w:hAnsi="Arial" w:cs="Arial"/>
                <w:i/>
                <w:color w:val="auto"/>
                <w:szCs w:val="24"/>
              </w:rPr>
              <w:t>pkt 11</w:t>
            </w:r>
            <w:r w:rsidRPr="004D1409">
              <w:rPr>
                <w:rFonts w:ascii="Arial" w:hAnsi="Arial" w:cs="Arial"/>
                <w:i/>
                <w:color w:val="auto"/>
                <w:szCs w:val="24"/>
              </w:rPr>
              <w:t xml:space="preserve"> formularza ofertowego (zał. </w:t>
            </w:r>
            <w:r>
              <w:rPr>
                <w:rFonts w:ascii="Arial" w:hAnsi="Arial" w:cs="Arial"/>
                <w:i/>
                <w:color w:val="auto"/>
                <w:szCs w:val="24"/>
              </w:rPr>
              <w:t>3</w:t>
            </w:r>
            <w:r w:rsidRPr="004D1409">
              <w:rPr>
                <w:rFonts w:ascii="Arial" w:hAnsi="Arial" w:cs="Arial"/>
                <w:i/>
                <w:color w:val="auto"/>
                <w:szCs w:val="24"/>
              </w:rPr>
              <w:t xml:space="preserve"> do SIWZ)</w:t>
            </w:r>
            <w:r w:rsidR="000A3DF6">
              <w:rPr>
                <w:rFonts w:ascii="Arial" w:hAnsi="Arial" w:cs="Arial"/>
                <w:i/>
                <w:color w:val="auto"/>
                <w:szCs w:val="24"/>
              </w:rPr>
              <w:t xml:space="preserve"> lub zaoferuje okres gwarancji krótszy od minimalnego</w:t>
            </w:r>
            <w:r w:rsidRPr="004D1409">
              <w:rPr>
                <w:rFonts w:ascii="Arial" w:hAnsi="Arial" w:cs="Arial"/>
                <w:i/>
                <w:color w:val="auto"/>
                <w:szCs w:val="24"/>
              </w:rPr>
              <w:t xml:space="preserve"> </w:t>
            </w:r>
            <w:r w:rsidRPr="00992BF2">
              <w:rPr>
                <w:rFonts w:ascii="Arial" w:hAnsi="Arial" w:cs="Arial"/>
                <w:i/>
                <w:szCs w:val="24"/>
              </w:rPr>
              <w:t>– oferta Wykonawcy zostanie odrzucona zgodnie z art. 89 ust. 1 pkt. 2, ponieważ jej treść nie odpowiada treści SIWZ.</w:t>
            </w:r>
          </w:p>
        </w:tc>
      </w:tr>
    </w:tbl>
    <w:p w:rsidR="006B54F8" w:rsidRDefault="006B54F8" w:rsidP="00992BF2">
      <w:pPr>
        <w:spacing w:before="120" w:after="120"/>
        <w:ind w:left="142"/>
        <w:contextualSpacing/>
        <w:rPr>
          <w:rFonts w:ascii="Arial" w:hAnsi="Arial" w:cs="Arial"/>
          <w:b/>
          <w:i/>
          <w:szCs w:val="24"/>
        </w:rPr>
      </w:pPr>
    </w:p>
    <w:p w:rsidR="006C0CF3" w:rsidRDefault="009B0AB8" w:rsidP="006C0CF3">
      <w:pPr>
        <w:spacing w:before="120" w:after="120"/>
        <w:ind w:left="142"/>
        <w:contextualSpacing/>
        <w:jc w:val="both"/>
        <w:rPr>
          <w:rFonts w:ascii="Arial" w:hAnsi="Arial" w:cs="Arial"/>
          <w:i/>
          <w:color w:val="auto"/>
          <w:szCs w:val="24"/>
        </w:rPr>
      </w:pPr>
      <w:r>
        <w:rPr>
          <w:rFonts w:ascii="Arial" w:hAnsi="Arial" w:cs="Arial"/>
          <w:b/>
          <w:i/>
          <w:szCs w:val="24"/>
        </w:rPr>
        <w:t xml:space="preserve">Ad. </w:t>
      </w:r>
      <w:r w:rsidR="003263E6">
        <w:rPr>
          <w:rFonts w:ascii="Arial" w:hAnsi="Arial" w:cs="Arial"/>
          <w:b/>
          <w:i/>
          <w:szCs w:val="24"/>
        </w:rPr>
        <w:t>D</w:t>
      </w:r>
      <w:r w:rsidR="00992BF2" w:rsidRPr="00992BF2">
        <w:rPr>
          <w:rFonts w:ascii="Arial" w:hAnsi="Arial" w:cs="Arial"/>
          <w:b/>
          <w:i/>
          <w:szCs w:val="24"/>
        </w:rPr>
        <w:t>)</w:t>
      </w:r>
      <w:r w:rsidR="00992BF2" w:rsidRPr="00992BF2">
        <w:rPr>
          <w:rFonts w:ascii="Arial" w:hAnsi="Arial" w:cs="Arial"/>
          <w:i/>
          <w:szCs w:val="24"/>
        </w:rPr>
        <w:t xml:space="preserve"> Ocena kryterium </w:t>
      </w:r>
      <w:r w:rsidR="00992BF2" w:rsidRPr="00992BF2">
        <w:rPr>
          <w:rFonts w:ascii="Arial" w:hAnsi="Arial" w:cs="Arial"/>
          <w:b/>
          <w:i/>
          <w:szCs w:val="24"/>
        </w:rPr>
        <w:t xml:space="preserve">CZAS </w:t>
      </w:r>
      <w:r w:rsidR="00D96DD6">
        <w:rPr>
          <w:rFonts w:ascii="Arial" w:hAnsi="Arial" w:cs="Arial"/>
          <w:b/>
          <w:i/>
          <w:szCs w:val="24"/>
        </w:rPr>
        <w:t>REAKCJI</w:t>
      </w:r>
      <w:r w:rsidR="00992BF2" w:rsidRPr="00992BF2">
        <w:rPr>
          <w:rFonts w:ascii="Arial" w:hAnsi="Arial" w:cs="Arial"/>
          <w:i/>
          <w:szCs w:val="24"/>
        </w:rPr>
        <w:t xml:space="preserve"> dokonana będzie na podstawie wartości określonej w formularzu ofertowym </w:t>
      </w:r>
      <w:r w:rsidR="004D1409">
        <w:rPr>
          <w:rFonts w:ascii="Arial" w:hAnsi="Arial" w:cs="Arial"/>
          <w:i/>
          <w:color w:val="FF0000"/>
          <w:szCs w:val="24"/>
        </w:rPr>
        <w:t xml:space="preserve">- </w:t>
      </w:r>
      <w:r w:rsidR="00D96DD6">
        <w:rPr>
          <w:rFonts w:ascii="Arial" w:hAnsi="Arial" w:cs="Arial"/>
          <w:i/>
          <w:color w:val="auto"/>
          <w:szCs w:val="24"/>
        </w:rPr>
        <w:t xml:space="preserve">załącznik nr </w:t>
      </w:r>
      <w:r w:rsidR="00A056F3">
        <w:rPr>
          <w:rFonts w:ascii="Arial" w:hAnsi="Arial" w:cs="Arial"/>
          <w:i/>
          <w:color w:val="auto"/>
          <w:szCs w:val="24"/>
        </w:rPr>
        <w:t>3</w:t>
      </w:r>
      <w:r w:rsidR="003263E6">
        <w:rPr>
          <w:rFonts w:ascii="Arial" w:hAnsi="Arial" w:cs="Arial"/>
          <w:i/>
          <w:color w:val="auto"/>
          <w:szCs w:val="24"/>
        </w:rPr>
        <w:t xml:space="preserve"> do SIWZ, pkt 12</w:t>
      </w:r>
      <w:r w:rsidR="00745DB9">
        <w:rPr>
          <w:rFonts w:ascii="Arial" w:hAnsi="Arial" w:cs="Arial"/>
          <w:i/>
          <w:color w:val="auto"/>
          <w:szCs w:val="24"/>
        </w:rPr>
        <w:t xml:space="preserve"> oraz wg poniższych zasad:</w:t>
      </w:r>
    </w:p>
    <w:tbl>
      <w:tblPr>
        <w:tblStyle w:val="Tabela-Siatka1"/>
        <w:tblW w:w="5000" w:type="pct"/>
        <w:tblLook w:val="04A0" w:firstRow="1" w:lastRow="0" w:firstColumn="1" w:lastColumn="0" w:noHBand="0" w:noVBand="1"/>
      </w:tblPr>
      <w:tblGrid>
        <w:gridCol w:w="2164"/>
        <w:gridCol w:w="6670"/>
      </w:tblGrid>
      <w:tr w:rsidR="003263E6" w:rsidRPr="00992BF2" w:rsidTr="00340E47">
        <w:trPr>
          <w:trHeight w:val="397"/>
        </w:trPr>
        <w:tc>
          <w:tcPr>
            <w:tcW w:w="1225" w:type="pct"/>
            <w:vAlign w:val="center"/>
          </w:tcPr>
          <w:p w:rsidR="003263E6" w:rsidRPr="00992BF2" w:rsidRDefault="00A34BCC" w:rsidP="00340E47">
            <w:pPr>
              <w:spacing w:before="120" w:after="120"/>
              <w:contextualSpacing/>
              <w:jc w:val="center"/>
              <w:rPr>
                <w:rFonts w:ascii="Arial" w:hAnsi="Arial" w:cs="Arial"/>
                <w:b/>
                <w:i/>
                <w:szCs w:val="24"/>
                <w:lang w:eastAsia="en-US"/>
              </w:rPr>
            </w:pPr>
            <w:r>
              <w:rPr>
                <w:rFonts w:ascii="Arial" w:hAnsi="Arial" w:cs="Arial"/>
                <w:b/>
                <w:i/>
                <w:szCs w:val="24"/>
                <w:lang w:eastAsia="en-US"/>
              </w:rPr>
              <w:t>C</w:t>
            </w:r>
            <w:r w:rsidR="003263E6">
              <w:rPr>
                <w:rFonts w:ascii="Arial" w:hAnsi="Arial" w:cs="Arial"/>
                <w:b/>
                <w:i/>
                <w:szCs w:val="24"/>
                <w:lang w:eastAsia="en-US"/>
              </w:rPr>
              <w:t>r</w:t>
            </w:r>
          </w:p>
        </w:tc>
        <w:tc>
          <w:tcPr>
            <w:tcW w:w="3775" w:type="pct"/>
            <w:vAlign w:val="center"/>
          </w:tcPr>
          <w:p w:rsidR="003263E6" w:rsidRPr="00992BF2" w:rsidRDefault="003263E6" w:rsidP="00340E47">
            <w:pPr>
              <w:spacing w:before="120" w:after="120"/>
              <w:contextualSpacing/>
              <w:jc w:val="center"/>
              <w:rPr>
                <w:rFonts w:ascii="Arial" w:hAnsi="Arial" w:cs="Arial"/>
                <w:b/>
                <w:i/>
                <w:szCs w:val="24"/>
                <w:lang w:eastAsia="en-US"/>
              </w:rPr>
            </w:pPr>
            <w:r>
              <w:rPr>
                <w:rFonts w:ascii="Arial" w:hAnsi="Arial" w:cs="Arial"/>
                <w:b/>
                <w:i/>
                <w:szCs w:val="24"/>
              </w:rPr>
              <w:t>CZAS REAKCJI</w:t>
            </w:r>
          </w:p>
        </w:tc>
      </w:tr>
      <w:tr w:rsidR="003263E6" w:rsidRPr="00992BF2" w:rsidTr="00A34BCC">
        <w:trPr>
          <w:trHeight w:val="1289"/>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3263E6" w:rsidRPr="00992BF2" w:rsidRDefault="00A34BCC" w:rsidP="00A34BCC">
            <w:pPr>
              <w:spacing w:before="120" w:after="120"/>
              <w:contextualSpacing/>
              <w:rPr>
                <w:rFonts w:ascii="Arial" w:hAnsi="Arial" w:cs="Arial"/>
                <w:i/>
                <w:szCs w:val="24"/>
                <w:lang w:eastAsia="en-US"/>
              </w:rPr>
            </w:pPr>
            <m:oMathPara>
              <m:oMath>
                <m:r>
                  <w:rPr>
                    <w:rFonts w:ascii="Cambria Math" w:hAnsi="Cambria Math" w:cs="Arial"/>
                    <w:szCs w:val="24"/>
                    <w:lang w:eastAsia="en-US"/>
                  </w:rPr>
                  <m:t>Cr=</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najkrótszy czas rozpoczęcia </m:t>
                        </m:r>
                      </m:e>
                      <m:e>
                        <m:r>
                          <w:rPr>
                            <w:rFonts w:ascii="Cambria Math" w:hAnsi="Cambria Math" w:cs="Arial"/>
                            <w:szCs w:val="24"/>
                          </w:rPr>
                          <m:t>czynności naprawczych [godz.]</m:t>
                        </m:r>
                      </m:e>
                    </m:eqArr>
                  </m:num>
                  <m:den>
                    <m:eqArr>
                      <m:eqArrPr>
                        <m:ctrlPr>
                          <w:rPr>
                            <w:rFonts w:ascii="Cambria Math" w:hAnsi="Cambria Math" w:cs="Arial"/>
                            <w:i/>
                            <w:szCs w:val="24"/>
                          </w:rPr>
                        </m:ctrlPr>
                      </m:eqArrPr>
                      <m:e>
                        <m:r>
                          <w:rPr>
                            <w:rFonts w:ascii="Cambria Math" w:hAnsi="Cambria Math" w:cs="Arial"/>
                            <w:szCs w:val="24"/>
                          </w:rPr>
                          <m:t xml:space="preserve">czas rozpoczęscia czynności </m:t>
                        </m:r>
                      </m:e>
                      <m:e>
                        <m:r>
                          <w:rPr>
                            <w:rFonts w:ascii="Cambria Math" w:hAnsi="Cambria Math" w:cs="Arial"/>
                            <w:szCs w:val="24"/>
                          </w:rPr>
                          <m:t>naprawczych badanej oferty [godz.]</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3263E6" w:rsidRPr="00992BF2" w:rsidTr="00340E47">
        <w:trPr>
          <w:trHeight w:val="20"/>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3263E6" w:rsidRPr="00992BF2" w:rsidRDefault="003263E6" w:rsidP="003263E6">
            <w:pPr>
              <w:spacing w:before="120" w:after="120"/>
              <w:contextualSpacing/>
              <w:rPr>
                <w:rFonts w:ascii="Arial" w:hAnsi="Arial" w:cs="Arial"/>
                <w:i/>
                <w:szCs w:val="24"/>
                <w:lang w:eastAsia="en-US"/>
              </w:rPr>
            </w:pPr>
            <w:r w:rsidRPr="00992BF2">
              <w:rPr>
                <w:rFonts w:ascii="Arial" w:hAnsi="Arial" w:cs="Arial"/>
                <w:i/>
                <w:szCs w:val="24"/>
                <w:lang w:eastAsia="en-US"/>
              </w:rPr>
              <w:t>20 %</w:t>
            </w:r>
          </w:p>
        </w:tc>
      </w:tr>
      <w:tr w:rsidR="003263E6" w:rsidRPr="00992BF2" w:rsidTr="00340E47">
        <w:trPr>
          <w:trHeight w:val="20"/>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3263E6" w:rsidRPr="00992BF2" w:rsidRDefault="003263E6" w:rsidP="003263E6">
            <w:pPr>
              <w:spacing w:before="120" w:after="120"/>
              <w:contextualSpacing/>
              <w:rPr>
                <w:rFonts w:ascii="Arial" w:hAnsi="Arial" w:cs="Arial"/>
                <w:i/>
                <w:szCs w:val="24"/>
                <w:lang w:eastAsia="en-US"/>
              </w:rPr>
            </w:pPr>
            <w:r w:rsidRPr="00992BF2">
              <w:rPr>
                <w:rFonts w:ascii="Arial" w:hAnsi="Arial" w:cs="Arial"/>
                <w:i/>
                <w:szCs w:val="24"/>
                <w:lang w:eastAsia="en-US"/>
              </w:rPr>
              <w:t>20 pkt</w:t>
            </w:r>
          </w:p>
        </w:tc>
      </w:tr>
      <w:tr w:rsidR="003263E6" w:rsidRPr="00992BF2" w:rsidTr="00340E47">
        <w:trPr>
          <w:trHeight w:val="20"/>
        </w:trPr>
        <w:tc>
          <w:tcPr>
            <w:tcW w:w="1225" w:type="pct"/>
            <w:vAlign w:val="center"/>
          </w:tcPr>
          <w:p w:rsidR="003263E6" w:rsidRPr="00992BF2" w:rsidRDefault="003263E6"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A34BCC" w:rsidRDefault="00A34BCC" w:rsidP="00A34BCC">
            <w:pPr>
              <w:pStyle w:val="Akapitzlist"/>
              <w:numPr>
                <w:ilvl w:val="0"/>
                <w:numId w:val="63"/>
              </w:numPr>
              <w:spacing w:before="120" w:after="120"/>
              <w:ind w:left="415" w:hanging="142"/>
              <w:rPr>
                <w:rFonts w:ascii="Arial" w:hAnsi="Arial" w:cs="Arial"/>
                <w:i/>
                <w:szCs w:val="24"/>
              </w:rPr>
            </w:pPr>
            <w:r w:rsidRPr="00A34BCC">
              <w:rPr>
                <w:rFonts w:ascii="Arial" w:hAnsi="Arial" w:cs="Arial"/>
                <w:i/>
                <w:szCs w:val="24"/>
              </w:rPr>
              <w:t>Oferta z n</w:t>
            </w:r>
            <w:r>
              <w:rPr>
                <w:rFonts w:ascii="Arial" w:hAnsi="Arial" w:cs="Arial"/>
                <w:i/>
                <w:szCs w:val="24"/>
              </w:rPr>
              <w:t>ajkrótszym</w:t>
            </w:r>
            <w:r w:rsidRPr="00A34BCC">
              <w:rPr>
                <w:rFonts w:ascii="Arial" w:hAnsi="Arial" w:cs="Arial"/>
                <w:i/>
                <w:szCs w:val="24"/>
              </w:rPr>
              <w:t xml:space="preserve"> </w:t>
            </w:r>
            <w:r>
              <w:rPr>
                <w:rFonts w:ascii="Arial" w:hAnsi="Arial" w:cs="Arial"/>
                <w:i/>
                <w:szCs w:val="24"/>
              </w:rPr>
              <w:t xml:space="preserve">czasem reakcji </w:t>
            </w:r>
            <w:r w:rsidRPr="00A34BCC">
              <w:rPr>
                <w:rFonts w:ascii="Arial" w:hAnsi="Arial" w:cs="Arial"/>
                <w:i/>
                <w:szCs w:val="24"/>
              </w:rPr>
              <w:t>otrz</w:t>
            </w:r>
            <w:r>
              <w:rPr>
                <w:rFonts w:ascii="Arial" w:hAnsi="Arial" w:cs="Arial"/>
                <w:i/>
                <w:szCs w:val="24"/>
              </w:rPr>
              <w:t>yma maksymalną liczbę punktów (2</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3263E6" w:rsidRPr="003D669B" w:rsidRDefault="003263E6" w:rsidP="00A34BCC">
            <w:pPr>
              <w:pStyle w:val="Akapitzlist"/>
              <w:numPr>
                <w:ilvl w:val="0"/>
                <w:numId w:val="63"/>
              </w:numPr>
              <w:spacing w:before="120" w:after="120"/>
              <w:ind w:left="415" w:hanging="142"/>
              <w:rPr>
                <w:rFonts w:ascii="Arial" w:hAnsi="Arial" w:cs="Arial"/>
                <w:i/>
                <w:szCs w:val="24"/>
              </w:rPr>
            </w:pPr>
            <w:r w:rsidRPr="00992BF2">
              <w:rPr>
                <w:rFonts w:ascii="Arial" w:hAnsi="Arial" w:cs="Arial"/>
                <w:i/>
                <w:szCs w:val="24"/>
              </w:rPr>
              <w:t xml:space="preserve">Jeżeli Wykonawca nie wypełni </w:t>
            </w:r>
            <w:r w:rsidR="00A34BCC">
              <w:rPr>
                <w:rFonts w:ascii="Arial" w:hAnsi="Arial" w:cs="Arial"/>
                <w:i/>
                <w:color w:val="auto"/>
                <w:szCs w:val="24"/>
              </w:rPr>
              <w:t>pkt 12</w:t>
            </w:r>
            <w:r w:rsidRPr="004D1409">
              <w:rPr>
                <w:rFonts w:ascii="Arial" w:hAnsi="Arial" w:cs="Arial"/>
                <w:i/>
                <w:color w:val="auto"/>
                <w:szCs w:val="24"/>
              </w:rPr>
              <w:t xml:space="preserve"> formularza ofertowego (zał. </w:t>
            </w:r>
            <w:r>
              <w:rPr>
                <w:rFonts w:ascii="Arial" w:hAnsi="Arial" w:cs="Arial"/>
                <w:i/>
                <w:color w:val="auto"/>
                <w:szCs w:val="24"/>
              </w:rPr>
              <w:t>3</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3263E6" w:rsidRPr="006B54F8" w:rsidRDefault="003263E6" w:rsidP="006B54F8">
      <w:pPr>
        <w:spacing w:before="120" w:after="120"/>
        <w:ind w:left="142"/>
        <w:contextualSpacing/>
        <w:jc w:val="both"/>
        <w:rPr>
          <w:rFonts w:ascii="Arial" w:hAnsi="Arial" w:cs="Arial"/>
          <w:b/>
          <w:i/>
          <w:szCs w:val="24"/>
        </w:rPr>
      </w:pPr>
    </w:p>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Jeżeli Wykonawca złoży ofertę, której wybór prowadziłby do powstania obowiązku podatkowego Zamawiającego zgodnie z przepisam</w:t>
      </w:r>
      <w:r w:rsidR="00C507B6">
        <w:rPr>
          <w:rFonts w:ascii="Arial" w:eastAsia="Times New Roman" w:hAnsi="Arial" w:cs="Arial"/>
          <w:color w:val="auto"/>
          <w:szCs w:val="24"/>
        </w:rPr>
        <w:t xml:space="preserve">i o podatku od towarów i usług </w:t>
      </w:r>
      <w:r w:rsidR="00724E78" w:rsidRPr="00724E78">
        <w:rPr>
          <w:rFonts w:ascii="Arial" w:eastAsia="Times New Roman" w:hAnsi="Arial" w:cs="Arial"/>
          <w:color w:val="auto"/>
          <w:szCs w:val="24"/>
        </w:rP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A71A44">
        <w:rPr>
          <w:rFonts w:ascii="Arial" w:eastAsia="Times New Roman" w:hAnsi="Arial" w:cs="Arial"/>
          <w:color w:val="auto"/>
          <w:szCs w:val="24"/>
        </w:rPr>
        <w:t>(rodzaj) towaru, których usługi będą prowadzić do jej powstania, oraz wskazując ich wartość bez kwoty podatku</w:t>
      </w:r>
      <w:r w:rsidR="0053455A" w:rsidRPr="00A71A44">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lastRenderedPageBreak/>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FC59E1">
        <w:tc>
          <w:tcPr>
            <w:tcW w:w="8834"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FC59E1" w:rsidRPr="007D53A5"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Pr>
          <w:rFonts w:ascii="Arial" w:hAnsi="Arial" w:cs="Arial"/>
          <w:b/>
        </w:rPr>
        <w:t>5</w:t>
      </w:r>
      <w:r w:rsidRPr="001C0A18">
        <w:rPr>
          <w:rFonts w:ascii="Arial" w:hAnsi="Arial" w:cs="Arial"/>
          <w:b/>
        </w:rPr>
        <w:t xml:space="preserve"> % ceny oferty brutto.</w:t>
      </w:r>
    </w:p>
    <w:p w:rsidR="00FC59E1" w:rsidRPr="00E10C7C"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pieniądzu;</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gwarancjach bankowych;</w:t>
      </w:r>
    </w:p>
    <w:p w:rsidR="00FC59E1"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gwarancjach ubezpieczeniowych;</w:t>
      </w:r>
    </w:p>
    <w:p w:rsidR="00FC59E1" w:rsidRPr="009E11A9" w:rsidRDefault="00FC59E1" w:rsidP="00FC59E1">
      <w:pPr>
        <w:numPr>
          <w:ilvl w:val="1"/>
          <w:numId w:val="66"/>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(t.j. Dz. U. z 2020 r. poz. 299).</w:t>
      </w:r>
    </w:p>
    <w:p w:rsidR="00FC59E1" w:rsidRPr="00E10C7C"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lastRenderedPageBreak/>
        <w:t>Zamawiający nie wyraża zgody na wniesienie zabezpieczenia w innych formach niż w/w.</w:t>
      </w:r>
    </w:p>
    <w:p w:rsidR="00FC59E1" w:rsidRPr="00E10C7C"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F24355">
        <w:rPr>
          <w:rFonts w:ascii="Arial" w:hAnsi="Arial" w:cs="Arial"/>
          <w:b/>
        </w:rPr>
        <w:t>57</w:t>
      </w:r>
      <w:r>
        <w:rPr>
          <w:rFonts w:ascii="Arial" w:hAnsi="Arial" w:cs="Arial"/>
          <w:b/>
        </w:rPr>
        <w:t>/ZP/U/INFR/2020.</w:t>
      </w:r>
    </w:p>
    <w:p w:rsidR="00FC59E1" w:rsidRPr="00E10C7C"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FC59E1"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r w:rsidRPr="00E10C7C">
        <w:rPr>
          <w:rFonts w:ascii="Arial" w:hAnsi="Arial" w:cs="Arial"/>
        </w:rPr>
        <w:t>Pzp.</w:t>
      </w:r>
    </w:p>
    <w:p w:rsidR="00FC59E1" w:rsidRPr="00181148" w:rsidRDefault="00FC59E1" w:rsidP="00FC59E1">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14</w:t>
      </w:r>
      <w:r w:rsidRPr="00181148">
        <w:rPr>
          <w:rFonts w:ascii="Arial" w:hAnsi="Arial" w:cs="Arial"/>
          <w:b/>
          <w:iCs/>
        </w:rPr>
        <w:t xml:space="preserve"> umowy </w:t>
      </w:r>
      <w:r>
        <w:rPr>
          <w:rFonts w:ascii="Arial" w:hAnsi="Arial" w:cs="Arial"/>
          <w:b/>
          <w:iCs/>
        </w:rPr>
        <w:t>(</w:t>
      </w:r>
      <w:r w:rsidRPr="00762D64">
        <w:rPr>
          <w:rFonts w:ascii="Arial" w:hAnsi="Arial" w:cs="Arial"/>
          <w:b/>
          <w:iCs/>
        </w:rPr>
        <w:t>załącznik</w:t>
      </w:r>
      <w:r>
        <w:rPr>
          <w:rFonts w:ascii="Arial" w:hAnsi="Arial" w:cs="Arial"/>
          <w:b/>
          <w:iCs/>
        </w:rPr>
        <w:t>i</w:t>
      </w:r>
      <w:r w:rsidRPr="00762D64">
        <w:rPr>
          <w:rFonts w:ascii="Arial" w:hAnsi="Arial" w:cs="Arial"/>
          <w:b/>
          <w:iCs/>
        </w:rPr>
        <w:t xml:space="preserve"> </w:t>
      </w:r>
      <w:r w:rsidRPr="00762D64">
        <w:rPr>
          <w:rFonts w:ascii="Arial" w:eastAsia="ArialMT" w:hAnsi="Arial" w:cs="Arial"/>
          <w:b/>
        </w:rPr>
        <w:t xml:space="preserve">nr </w:t>
      </w:r>
      <w:r w:rsidR="00F24355">
        <w:rPr>
          <w:rFonts w:ascii="Arial" w:eastAsia="ArialMT" w:hAnsi="Arial" w:cs="Arial"/>
          <w:b/>
        </w:rPr>
        <w:t xml:space="preserve">9 </w:t>
      </w:r>
      <w:r>
        <w:rPr>
          <w:rFonts w:ascii="Arial" w:eastAsia="ArialMT" w:hAnsi="Arial" w:cs="Arial"/>
          <w:b/>
        </w:rPr>
        <w:t>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lastRenderedPageBreak/>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F24355">
        <w:rPr>
          <w:rFonts w:ascii="Arial" w:hAnsi="Arial" w:cs="Arial"/>
        </w:rPr>
        <w:t xml:space="preserve"> umowy</w:t>
      </w:r>
      <w:r w:rsidRPr="0081327D">
        <w:rPr>
          <w:rFonts w:ascii="Arial" w:hAnsi="Arial" w:cs="Arial"/>
        </w:rPr>
        <w:t xml:space="preserve"> w sprawie zamówienia publicznego, określając</w:t>
      </w:r>
      <w:r w:rsidR="00F24355">
        <w:rPr>
          <w:rFonts w:ascii="Arial" w:hAnsi="Arial" w:cs="Arial"/>
        </w:rPr>
        <w:t>y</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C92CB2">
        <w:rPr>
          <w:rFonts w:ascii="Arial" w:hAnsi="Arial" w:cs="Arial"/>
        </w:rPr>
        <w:t xml:space="preserve"> </w:t>
      </w:r>
      <w:r w:rsidRPr="0081327D">
        <w:rPr>
          <w:rFonts w:ascii="Arial" w:hAnsi="Arial" w:cs="Arial"/>
        </w:rPr>
        <w:t xml:space="preserve">załącznik nr </w:t>
      </w:r>
      <w:r w:rsidR="00F24355">
        <w:rPr>
          <w:rFonts w:ascii="Arial" w:hAnsi="Arial" w:cs="Arial"/>
        </w:rPr>
        <w:t xml:space="preserve">9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7E1557">
      <w:pPr>
        <w:widowControl w:val="0"/>
        <w:numPr>
          <w:ilvl w:val="3"/>
          <w:numId w:val="33"/>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7E1557">
      <w:pPr>
        <w:widowControl w:val="0"/>
        <w:numPr>
          <w:ilvl w:val="3"/>
          <w:numId w:val="33"/>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sidR="00C507B6">
        <w:rPr>
          <w:rFonts w:ascii="Arial" w:hAnsi="Arial" w:cs="Arial"/>
          <w:color w:val="auto"/>
        </w:rPr>
        <w:t xml:space="preserve">organizacjom wpisanym na listę, </w:t>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56"/>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0A3DF6" w:rsidRPr="000A3DF6" w:rsidRDefault="00D71C14" w:rsidP="000A3DF6">
      <w:pPr>
        <w:pStyle w:val="Bezodstpw"/>
        <w:spacing w:before="120" w:after="120"/>
        <w:jc w:val="both"/>
        <w:rPr>
          <w:rFonts w:ascii="Arial" w:hAnsi="Arial" w:cs="Arial"/>
        </w:rPr>
      </w:pPr>
      <w:r w:rsidRPr="000A3DF6">
        <w:rPr>
          <w:rFonts w:ascii="Arial" w:hAnsi="Arial" w:cs="Arial"/>
        </w:rPr>
        <w:t>Zamawiaj</w:t>
      </w:r>
      <w:r w:rsidRPr="000A3DF6">
        <w:rPr>
          <w:rFonts w:ascii="Arial" w:hAnsi="Arial" w:cs="Arial" w:hint="cs"/>
        </w:rPr>
        <w:t>ą</w:t>
      </w:r>
      <w:r w:rsidRPr="000A3DF6">
        <w:rPr>
          <w:rFonts w:ascii="Arial" w:hAnsi="Arial" w:cs="Arial"/>
        </w:rPr>
        <w:t>cy</w:t>
      </w:r>
      <w:r w:rsidR="00F24355">
        <w:rPr>
          <w:rFonts w:ascii="Arial" w:hAnsi="Arial" w:cs="Arial"/>
        </w:rPr>
        <w:t xml:space="preserve"> nie </w:t>
      </w:r>
      <w:r w:rsidRPr="000A3DF6">
        <w:rPr>
          <w:rFonts w:ascii="Arial" w:hAnsi="Arial" w:cs="Arial"/>
        </w:rPr>
        <w:t>dopuszcza sk</w:t>
      </w:r>
      <w:r w:rsidRPr="000A3DF6">
        <w:rPr>
          <w:rFonts w:ascii="Arial" w:hAnsi="Arial" w:cs="Arial" w:hint="cs"/>
        </w:rPr>
        <w:t>ł</w:t>
      </w:r>
      <w:r w:rsidR="00F24355">
        <w:rPr>
          <w:rFonts w:ascii="Arial" w:hAnsi="Arial" w:cs="Arial"/>
        </w:rPr>
        <w:t>adania</w:t>
      </w:r>
      <w:r w:rsidRPr="000A3DF6">
        <w:rPr>
          <w:rFonts w:ascii="Arial" w:hAnsi="Arial" w:cs="Arial"/>
        </w:rPr>
        <w:t xml:space="preserve"> ofert cz</w:t>
      </w:r>
      <w:r w:rsidRPr="000A3DF6">
        <w:rPr>
          <w:rFonts w:ascii="Arial" w:hAnsi="Arial" w:cs="Arial" w:hint="cs"/>
        </w:rPr>
        <w:t>ęś</w:t>
      </w:r>
      <w:r w:rsidRPr="000A3DF6">
        <w:rPr>
          <w:rFonts w:ascii="Arial" w:hAnsi="Arial" w:cs="Arial"/>
        </w:rPr>
        <w:t>ciowych</w:t>
      </w:r>
      <w:r w:rsidR="00F2435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lastRenderedPageBreak/>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lastRenderedPageBreak/>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B54971">
        <w:rPr>
          <w:rFonts w:ascii="Arial" w:eastAsia="Times New Roman" w:hAnsi="Arial" w:cs="Arial"/>
          <w:color w:val="auto"/>
          <w:szCs w:val="24"/>
        </w:rPr>
        <w:t>Pana/Pani dane osobowe przetwarzane będą na podstawie art. 6 ust. 1 lit. c</w:t>
      </w:r>
      <w:r w:rsidRPr="00B54971">
        <w:rPr>
          <w:rFonts w:ascii="Arial" w:eastAsia="Times New Roman" w:hAnsi="Arial" w:cs="Arial"/>
          <w:i/>
          <w:color w:val="auto"/>
          <w:szCs w:val="24"/>
        </w:rPr>
        <w:t xml:space="preserve"> </w:t>
      </w:r>
      <w:r w:rsidRPr="00B54971">
        <w:rPr>
          <w:rFonts w:ascii="Arial" w:eastAsia="Times New Roman" w:hAnsi="Arial" w:cs="Arial"/>
          <w:color w:val="auto"/>
          <w:szCs w:val="24"/>
        </w:rPr>
        <w:t xml:space="preserve">RODO </w:t>
      </w:r>
      <w:r w:rsidRPr="00B54971">
        <w:rPr>
          <w:rFonts w:ascii="Arial" w:eastAsia="Times New Roman" w:hAnsi="Arial" w:cs="Arial"/>
          <w:color w:val="auto"/>
          <w:szCs w:val="24"/>
        </w:rPr>
        <w:br/>
        <w:t xml:space="preserve">w celu </w:t>
      </w:r>
      <w:r w:rsidRPr="00B54971">
        <w:rPr>
          <w:rFonts w:ascii="Arial" w:eastAsia="Calibri" w:hAnsi="Arial" w:cs="Arial"/>
          <w:color w:val="auto"/>
          <w:szCs w:val="24"/>
          <w:lang w:eastAsia="en-US"/>
        </w:rPr>
        <w:t xml:space="preserve">związanym z postępowaniem o udzielenie zamówienia publicznego: </w:t>
      </w:r>
      <w:r w:rsidR="00F178F9" w:rsidRPr="00B54971">
        <w:rPr>
          <w:rFonts w:ascii="Arial" w:eastAsia="Times New Roman" w:hAnsi="Arial" w:cs="Arial"/>
          <w:b/>
          <w:color w:val="auto"/>
          <w:kern w:val="3"/>
          <w:szCs w:val="24"/>
          <w:lang w:eastAsia="zh-CN"/>
        </w:rPr>
        <w:t>„</w:t>
      </w:r>
      <w:r w:rsidR="000949AE" w:rsidRPr="00903107">
        <w:rPr>
          <w:rFonts w:ascii="Arial" w:eastAsia="Times New Roman" w:hAnsi="Arial" w:cs="Arial"/>
          <w:b/>
          <w:color w:val="auto"/>
          <w:szCs w:val="24"/>
        </w:rPr>
        <w:t>US</w:t>
      </w:r>
      <w:r w:rsidR="000949AE" w:rsidRPr="00903107">
        <w:rPr>
          <w:rFonts w:ascii="Arial" w:eastAsia="Times New Roman" w:hAnsi="Arial" w:cs="Arial" w:hint="cs"/>
          <w:b/>
          <w:color w:val="auto"/>
          <w:szCs w:val="24"/>
        </w:rPr>
        <w:t>Ł</w:t>
      </w:r>
      <w:r w:rsidR="000949AE" w:rsidRPr="00903107">
        <w:rPr>
          <w:rFonts w:ascii="Arial" w:eastAsia="Times New Roman" w:hAnsi="Arial" w:cs="Arial"/>
          <w:b/>
          <w:color w:val="auto"/>
          <w:szCs w:val="24"/>
        </w:rPr>
        <w:t>UGI KONSERWACJI I NAPRAWY SYSTEM</w:t>
      </w:r>
      <w:r w:rsidR="000949AE" w:rsidRPr="00903107">
        <w:rPr>
          <w:rFonts w:ascii="Arial" w:eastAsia="Times New Roman" w:hAnsi="Arial" w:cs="Arial" w:hint="cs"/>
          <w:b/>
          <w:color w:val="auto"/>
          <w:szCs w:val="24"/>
        </w:rPr>
        <w:t>Ó</w:t>
      </w:r>
      <w:r w:rsidR="000949AE" w:rsidRPr="00903107">
        <w:rPr>
          <w:rFonts w:ascii="Arial" w:eastAsia="Times New Roman" w:hAnsi="Arial" w:cs="Arial"/>
          <w:b/>
          <w:color w:val="auto"/>
          <w:szCs w:val="24"/>
        </w:rPr>
        <w:t>W POMPOWNI PO</w:t>
      </w:r>
      <w:r w:rsidR="000949AE" w:rsidRPr="00903107">
        <w:rPr>
          <w:rFonts w:ascii="Arial" w:eastAsia="Times New Roman" w:hAnsi="Arial" w:cs="Arial" w:hint="cs"/>
          <w:b/>
          <w:color w:val="auto"/>
          <w:szCs w:val="24"/>
        </w:rPr>
        <w:t>Ż</w:t>
      </w:r>
      <w:r w:rsidR="000949AE" w:rsidRPr="00903107">
        <w:rPr>
          <w:rFonts w:ascii="Arial" w:eastAsia="Times New Roman" w:hAnsi="Arial" w:cs="Arial"/>
          <w:b/>
          <w:color w:val="auto"/>
          <w:szCs w:val="24"/>
        </w:rPr>
        <w:t>AROWYCH I INSTALACJI PIANOWYCH W SK</w:t>
      </w:r>
      <w:r w:rsidR="000949AE" w:rsidRPr="00903107">
        <w:rPr>
          <w:rFonts w:ascii="Arial" w:eastAsia="Times New Roman" w:hAnsi="Arial" w:cs="Arial" w:hint="cs"/>
          <w:b/>
          <w:color w:val="auto"/>
          <w:szCs w:val="24"/>
        </w:rPr>
        <w:t>Ł</w:t>
      </w:r>
      <w:r w:rsidR="000949AE" w:rsidRPr="00903107">
        <w:rPr>
          <w:rFonts w:ascii="Arial" w:eastAsia="Times New Roman" w:hAnsi="Arial" w:cs="Arial"/>
          <w:b/>
          <w:color w:val="auto"/>
          <w:szCs w:val="24"/>
        </w:rPr>
        <w:t>ADZIE MAKSYMILIANOWO W LATACH 2021-2023</w:t>
      </w:r>
      <w:r w:rsidR="00F178F9" w:rsidRPr="00B54971">
        <w:rPr>
          <w:rFonts w:ascii="Arial" w:eastAsia="Times New Roman" w:hAnsi="Arial" w:cs="Arial"/>
          <w:b/>
          <w:bCs/>
          <w:iCs/>
          <w:color w:val="auto"/>
          <w:szCs w:val="24"/>
        </w:rPr>
        <w:t>”</w:t>
      </w:r>
      <w:r w:rsidRPr="00B54971">
        <w:rPr>
          <w:rFonts w:ascii="Arial" w:eastAsia="Calibri" w:hAnsi="Arial" w:cs="Arial"/>
          <w:b/>
          <w:bCs/>
          <w:iCs/>
          <w:color w:val="auto"/>
          <w:szCs w:val="24"/>
          <w:lang w:eastAsia="en-US"/>
        </w:rPr>
        <w:t xml:space="preserve"> </w:t>
      </w:r>
      <w:r w:rsidRPr="00B54971">
        <w:rPr>
          <w:rFonts w:ascii="Arial" w:eastAsia="Calibri" w:hAnsi="Arial" w:cs="Arial"/>
          <w:color w:val="auto"/>
          <w:szCs w:val="24"/>
          <w:lang w:eastAsia="en-US"/>
        </w:rPr>
        <w:t>prowadzonym w trybie przetar</w:t>
      </w:r>
      <w:r w:rsidR="000F2B6B" w:rsidRPr="00B54971">
        <w:rPr>
          <w:rFonts w:ascii="Arial" w:eastAsia="Calibri" w:hAnsi="Arial" w:cs="Arial"/>
          <w:color w:val="auto"/>
          <w:szCs w:val="24"/>
          <w:lang w:eastAsia="en-US"/>
        </w:rPr>
        <w:t>gu</w:t>
      </w:r>
      <w:r w:rsidR="00C26FB2" w:rsidRPr="00B54971">
        <w:rPr>
          <w:rFonts w:ascii="Arial" w:eastAsia="Calibri" w:hAnsi="Arial" w:cs="Arial"/>
          <w:color w:val="auto"/>
          <w:szCs w:val="24"/>
          <w:lang w:eastAsia="en-US"/>
        </w:rPr>
        <w:t xml:space="preserve"> nieograniczonego </w:t>
      </w:r>
      <w:r w:rsidR="000949AE">
        <w:rPr>
          <w:rFonts w:ascii="Arial" w:eastAsia="Calibri" w:hAnsi="Arial" w:cs="Arial"/>
          <w:color w:val="auto"/>
          <w:szCs w:val="24"/>
          <w:lang w:eastAsia="en-US"/>
        </w:rPr>
        <w:t>– nr sprawy 57</w:t>
      </w:r>
      <w:r w:rsidR="00A436E9" w:rsidRPr="00B54971">
        <w:rPr>
          <w:rFonts w:ascii="Arial" w:eastAsia="Calibri" w:hAnsi="Arial" w:cs="Arial"/>
          <w:color w:val="auto"/>
          <w:szCs w:val="24"/>
          <w:lang w:eastAsia="en-US"/>
        </w:rPr>
        <w:t>/ZP/U/INFR/2020.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lastRenderedPageBreak/>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0F2B6B" w:rsidRDefault="005A4BF6" w:rsidP="00A71A44">
      <w:pPr>
        <w:numPr>
          <w:ilvl w:val="0"/>
          <w:numId w:val="6"/>
        </w:numPr>
        <w:spacing w:before="120"/>
        <w:ind w:left="1701" w:hanging="1701"/>
        <w:rPr>
          <w:rFonts w:ascii="Arial" w:hAnsi="Arial" w:cs="Arial"/>
        </w:rPr>
      </w:pPr>
      <w:r>
        <w:rPr>
          <w:rFonts w:ascii="Arial" w:hAnsi="Arial" w:cs="Arial"/>
        </w:rPr>
        <w:t>Opis przedmiotu zamówienia – część I oraz II,</w:t>
      </w:r>
    </w:p>
    <w:p w:rsidR="00122D95" w:rsidRPr="00122D95" w:rsidRDefault="00122D95" w:rsidP="000A3DF6">
      <w:pPr>
        <w:numPr>
          <w:ilvl w:val="0"/>
          <w:numId w:val="6"/>
        </w:numPr>
        <w:spacing w:before="120" w:after="120"/>
        <w:ind w:left="1701" w:hanging="1701"/>
        <w:contextualSpacing/>
        <w:jc w:val="both"/>
        <w:rPr>
          <w:rFonts w:ascii="Arial" w:hAnsi="Arial" w:cs="Arial"/>
        </w:rPr>
      </w:pPr>
      <w:r>
        <w:rPr>
          <w:rFonts w:ascii="Arial" w:hAnsi="Arial" w:cs="Arial"/>
        </w:rPr>
        <w:t>Wykaz urządzeń / Zestawienie cenowe:</w:t>
      </w:r>
    </w:p>
    <w:p w:rsidR="00537733" w:rsidRDefault="00537733" w:rsidP="000A3DF6">
      <w:pPr>
        <w:numPr>
          <w:ilvl w:val="0"/>
          <w:numId w:val="6"/>
        </w:numPr>
        <w:spacing w:before="120" w:after="120"/>
        <w:ind w:left="1701" w:hanging="1701"/>
        <w:contextualSpacing/>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E924FA" w:rsidRDefault="00E924FA" w:rsidP="000A3DF6">
      <w:pPr>
        <w:numPr>
          <w:ilvl w:val="0"/>
          <w:numId w:val="6"/>
        </w:numPr>
        <w:spacing w:before="120" w:after="120"/>
        <w:ind w:left="1701" w:hanging="1701"/>
        <w:contextualSpacing/>
        <w:rPr>
          <w:rFonts w:ascii="Arial" w:hAnsi="Arial" w:cs="Arial"/>
        </w:rPr>
      </w:pPr>
      <w:r w:rsidRPr="000B3CCC">
        <w:rPr>
          <w:rFonts w:ascii="Arial" w:hAnsi="Arial" w:cs="Arial"/>
        </w:rPr>
        <w:t>Wykaz os</w:t>
      </w:r>
      <w:r w:rsidRPr="000B3CCC">
        <w:rPr>
          <w:rFonts w:ascii="Arial" w:hAnsi="Arial" w:cs="Arial" w:hint="cs"/>
        </w:rPr>
        <w:t>ó</w:t>
      </w:r>
      <w:r>
        <w:rPr>
          <w:rFonts w:ascii="Arial" w:hAnsi="Arial" w:cs="Arial"/>
        </w:rPr>
        <w:t>b</w:t>
      </w:r>
      <w:r w:rsidRPr="000B3CCC">
        <w:rPr>
          <w:rFonts w:ascii="Arial" w:hAnsi="Arial" w:cs="Arial"/>
        </w:rPr>
        <w:t>;</w:t>
      </w:r>
    </w:p>
    <w:p w:rsidR="00E924FA" w:rsidRDefault="00E924FA" w:rsidP="000A3DF6">
      <w:pPr>
        <w:numPr>
          <w:ilvl w:val="0"/>
          <w:numId w:val="6"/>
        </w:numPr>
        <w:spacing w:before="120" w:after="120"/>
        <w:ind w:left="1701" w:hanging="1701"/>
        <w:contextualSpacing/>
        <w:rPr>
          <w:rFonts w:ascii="Arial" w:hAnsi="Arial" w:cs="Arial"/>
        </w:rPr>
      </w:pPr>
      <w:r>
        <w:rPr>
          <w:rFonts w:ascii="Arial" w:hAnsi="Arial" w:cs="Arial"/>
        </w:rPr>
        <w:t>Wykaz usług;</w:t>
      </w:r>
    </w:p>
    <w:p w:rsidR="000B3CCC" w:rsidRDefault="00945489" w:rsidP="000A3DF6">
      <w:pPr>
        <w:numPr>
          <w:ilvl w:val="0"/>
          <w:numId w:val="6"/>
        </w:numPr>
        <w:spacing w:before="120" w:after="120"/>
        <w:ind w:left="1701" w:hanging="1701"/>
        <w:contextualSpacing/>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szCs w:val="24"/>
        </w:rPr>
        <w:lastRenderedPageBreak/>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122D95"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122D95" w:rsidRDefault="00945489" w:rsidP="000A3DF6">
      <w:pPr>
        <w:numPr>
          <w:ilvl w:val="0"/>
          <w:numId w:val="6"/>
        </w:numPr>
        <w:spacing w:before="120" w:after="120"/>
        <w:ind w:left="1701" w:hanging="1701"/>
        <w:contextualSpacing/>
        <w:rPr>
          <w:rFonts w:ascii="Arial" w:hAnsi="Arial" w:cs="Arial"/>
        </w:rPr>
      </w:pPr>
      <w:r w:rsidRPr="00122D95">
        <w:rPr>
          <w:rFonts w:ascii="Arial" w:hAnsi="Arial" w:cs="Arial"/>
        </w:rPr>
        <w:t>Projekt umowy</w:t>
      </w:r>
      <w:r w:rsidR="00122D95">
        <w:rPr>
          <w:rFonts w:ascii="Arial" w:hAnsi="Arial" w:cs="Arial"/>
        </w:rPr>
        <w:t xml:space="preserve"> </w:t>
      </w:r>
    </w:p>
    <w:p w:rsidR="00122D95" w:rsidRDefault="00122D95" w:rsidP="000F2B6B">
      <w:pPr>
        <w:spacing w:before="120" w:after="120"/>
        <w:jc w:val="right"/>
        <w:rPr>
          <w:rFonts w:ascii="Arial" w:hAnsi="Arial" w:cs="Arial"/>
          <w:b/>
        </w:rPr>
      </w:pPr>
    </w:p>
    <w:p w:rsidR="00873C24" w:rsidRPr="00126DFB" w:rsidRDefault="00873C24" w:rsidP="00873C24">
      <w:pPr>
        <w:widowControl w:val="0"/>
        <w:suppressAutoHyphens/>
        <w:spacing w:after="120"/>
        <w:ind w:right="2125"/>
        <w:contextualSpacing/>
        <w:rPr>
          <w:rFonts w:ascii="Arial" w:hAnsi="Arial" w:cs="Arial"/>
          <w:b/>
        </w:rPr>
      </w:pPr>
      <w:r w:rsidRPr="00126DFB">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601"/>
        <w:gridCol w:w="2705"/>
      </w:tblGrid>
      <w:tr w:rsidR="00873C24" w:rsidRPr="00126DFB" w:rsidTr="0015646F">
        <w:trPr>
          <w:trHeight w:val="454"/>
        </w:trPr>
        <w:tc>
          <w:tcPr>
            <w:tcW w:w="1997"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Kierownik</w:t>
            </w:r>
          </w:p>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Sekcji Zamówień Publicznych</w:t>
            </w:r>
          </w:p>
        </w:tc>
        <w:tc>
          <w:tcPr>
            <w:tcW w:w="1472"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Radca Prawny</w:t>
            </w:r>
          </w:p>
        </w:tc>
        <w:tc>
          <w:tcPr>
            <w:tcW w:w="1531"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 xml:space="preserve">Główny Księgowy </w:t>
            </w:r>
            <w:r w:rsidRPr="00126DFB">
              <w:rPr>
                <w:rFonts w:ascii="Arial" w:hAnsi="Arial" w:cs="Arial"/>
                <w:b/>
                <w:sz w:val="22"/>
                <w:szCs w:val="22"/>
              </w:rPr>
              <w:br/>
              <w:t>– Szef finansów</w:t>
            </w:r>
          </w:p>
        </w:tc>
      </w:tr>
      <w:tr w:rsidR="00873C24" w:rsidRPr="004B77DD" w:rsidTr="0015646F">
        <w:trPr>
          <w:trHeight w:val="812"/>
        </w:trPr>
        <w:tc>
          <w:tcPr>
            <w:tcW w:w="1997" w:type="pct"/>
            <w:shd w:val="clear" w:color="auto" w:fill="auto"/>
            <w:vAlign w:val="center"/>
          </w:tcPr>
          <w:p w:rsidR="00873C24" w:rsidRPr="004B77DD" w:rsidRDefault="00873C24" w:rsidP="0015646F">
            <w:pPr>
              <w:pStyle w:val="Podtytu"/>
              <w:rPr>
                <w:rFonts w:ascii="Arial" w:hAnsi="Arial" w:cs="Arial"/>
                <w:b/>
                <w:sz w:val="22"/>
              </w:rPr>
            </w:pPr>
          </w:p>
        </w:tc>
        <w:tc>
          <w:tcPr>
            <w:tcW w:w="1472" w:type="pct"/>
            <w:shd w:val="clear" w:color="auto" w:fill="auto"/>
            <w:vAlign w:val="center"/>
          </w:tcPr>
          <w:p w:rsidR="00873C24" w:rsidRPr="004B77DD" w:rsidRDefault="00873C24" w:rsidP="0015646F">
            <w:pPr>
              <w:pStyle w:val="Podtytu"/>
              <w:rPr>
                <w:rFonts w:ascii="Arial" w:hAnsi="Arial" w:cs="Arial"/>
                <w:b/>
                <w:sz w:val="22"/>
              </w:rPr>
            </w:pPr>
          </w:p>
        </w:tc>
        <w:tc>
          <w:tcPr>
            <w:tcW w:w="1531" w:type="pct"/>
            <w:shd w:val="clear" w:color="auto" w:fill="auto"/>
            <w:vAlign w:val="center"/>
          </w:tcPr>
          <w:p w:rsidR="00873C24" w:rsidRPr="004B77DD" w:rsidRDefault="00873C24" w:rsidP="0015646F">
            <w:pPr>
              <w:pStyle w:val="Podtytu"/>
              <w:rPr>
                <w:rFonts w:ascii="Arial" w:hAnsi="Arial" w:cs="Arial"/>
                <w:b/>
                <w:sz w:val="22"/>
              </w:rPr>
            </w:pPr>
          </w:p>
        </w:tc>
      </w:tr>
    </w:tbl>
    <w:p w:rsidR="00873C24" w:rsidRPr="004B77DD" w:rsidRDefault="00873C24" w:rsidP="00873C24">
      <w:pPr>
        <w:spacing w:before="120" w:after="120"/>
        <w:jc w:val="right"/>
        <w:rPr>
          <w:rFonts w:ascii="Arial" w:eastAsia="Times New Roman" w:hAnsi="Arial" w:cs="Arial"/>
          <w:b/>
          <w:szCs w:val="24"/>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5D2063" w:rsidRDefault="005D2063" w:rsidP="000F2B6B">
      <w:pPr>
        <w:spacing w:before="120" w:after="120"/>
        <w:jc w:val="right"/>
        <w:rPr>
          <w:rFonts w:ascii="Arial" w:hAnsi="Arial" w:cs="Arial"/>
          <w:b/>
        </w:rPr>
      </w:pPr>
    </w:p>
    <w:p w:rsidR="00873C24" w:rsidRDefault="00873C24" w:rsidP="000F2B6B">
      <w:pPr>
        <w:spacing w:before="120" w:after="120"/>
        <w:jc w:val="right"/>
        <w:rPr>
          <w:rFonts w:ascii="Arial" w:hAnsi="Arial" w:cs="Arial"/>
          <w:b/>
        </w:rPr>
      </w:pPr>
    </w:p>
    <w:p w:rsidR="00873C24" w:rsidRDefault="00873C24" w:rsidP="000F2B6B">
      <w:pPr>
        <w:spacing w:before="120" w:after="120"/>
        <w:jc w:val="right"/>
        <w:rPr>
          <w:rFonts w:ascii="Arial" w:hAnsi="Arial" w:cs="Arial"/>
          <w:b/>
        </w:rPr>
      </w:pPr>
    </w:p>
    <w:p w:rsidR="00873C24" w:rsidRDefault="00873C24" w:rsidP="000F2B6B">
      <w:pPr>
        <w:spacing w:before="120" w:after="120"/>
        <w:jc w:val="right"/>
        <w:rPr>
          <w:rFonts w:ascii="Arial" w:hAnsi="Arial" w:cs="Arial"/>
          <w:b/>
        </w:rPr>
      </w:pPr>
    </w:p>
    <w:p w:rsidR="00873C24" w:rsidRDefault="00873C24" w:rsidP="000F2B6B">
      <w:pPr>
        <w:spacing w:before="120" w:after="120"/>
        <w:jc w:val="right"/>
        <w:rPr>
          <w:rFonts w:ascii="Arial" w:hAnsi="Arial" w:cs="Arial"/>
          <w:b/>
        </w:rPr>
      </w:pPr>
    </w:p>
    <w:p w:rsidR="000F2B6B" w:rsidRPr="00122D95" w:rsidRDefault="000F2B6B" w:rsidP="000F2B6B">
      <w:pPr>
        <w:spacing w:before="120" w:after="120"/>
        <w:jc w:val="right"/>
        <w:rPr>
          <w:rFonts w:ascii="Arial" w:hAnsi="Arial" w:cs="Arial"/>
          <w:b/>
          <w:color w:val="auto"/>
          <w:szCs w:val="22"/>
        </w:rPr>
      </w:pPr>
      <w:r w:rsidRPr="00122D95">
        <w:rPr>
          <w:rFonts w:ascii="Arial" w:hAnsi="Arial" w:cs="Arial"/>
          <w:b/>
          <w:color w:val="auto"/>
          <w:szCs w:val="22"/>
        </w:rPr>
        <w:lastRenderedPageBreak/>
        <w:t>Załącznik nr 1 do SIWZ</w:t>
      </w:r>
    </w:p>
    <w:p w:rsidR="00656532" w:rsidRDefault="00656532" w:rsidP="00656532">
      <w:pPr>
        <w:rPr>
          <w:rFonts w:ascii="Arial" w:hAnsi="Arial" w:cs="Arial"/>
          <w:b/>
          <w:szCs w:val="24"/>
        </w:rPr>
      </w:pPr>
    </w:p>
    <w:p w:rsidR="00122D95" w:rsidRDefault="00122D95" w:rsidP="00122D95">
      <w:pPr>
        <w:pStyle w:val="Default"/>
        <w:spacing w:line="360" w:lineRule="auto"/>
        <w:jc w:val="center"/>
        <w:rPr>
          <w:b/>
          <w:bCs/>
          <w:color w:val="auto"/>
        </w:rPr>
      </w:pPr>
      <w:r w:rsidRPr="002264FD">
        <w:rPr>
          <w:b/>
          <w:bCs/>
          <w:color w:val="auto"/>
        </w:rPr>
        <w:t>OPIS PRZEDMIOTU ZAMÓWIENIA</w:t>
      </w:r>
    </w:p>
    <w:p w:rsidR="005D2063" w:rsidRPr="002264FD" w:rsidRDefault="005D2063" w:rsidP="005D2063">
      <w:pPr>
        <w:pStyle w:val="Default"/>
        <w:spacing w:line="360" w:lineRule="auto"/>
        <w:jc w:val="both"/>
        <w:rPr>
          <w:color w:val="auto"/>
        </w:rPr>
      </w:pPr>
    </w:p>
    <w:p w:rsidR="005D2063" w:rsidRPr="002264FD" w:rsidRDefault="005D2063" w:rsidP="005D2063">
      <w:pPr>
        <w:pStyle w:val="Default"/>
        <w:spacing w:after="240" w:line="360" w:lineRule="auto"/>
        <w:jc w:val="both"/>
        <w:rPr>
          <w:color w:val="auto"/>
        </w:rPr>
      </w:pPr>
      <w:r w:rsidRPr="002264FD">
        <w:rPr>
          <w:b/>
          <w:bCs/>
          <w:color w:val="auto"/>
        </w:rPr>
        <w:t xml:space="preserve">I. </w:t>
      </w:r>
      <w:r w:rsidRPr="002264FD">
        <w:rPr>
          <w:color w:val="auto"/>
        </w:rPr>
        <w:t xml:space="preserve">Przedmiotem zamówienia jest usługa </w:t>
      </w:r>
      <w:r w:rsidRPr="002264FD">
        <w:rPr>
          <w:b/>
          <w:bCs/>
          <w:color w:val="auto"/>
        </w:rPr>
        <w:t>polegająca na konserwacji systemów</w:t>
      </w:r>
      <w:r>
        <w:rPr>
          <w:b/>
          <w:bCs/>
          <w:color w:val="auto"/>
        </w:rPr>
        <w:t xml:space="preserve"> </w:t>
      </w:r>
      <w:r>
        <w:rPr>
          <w:b/>
          <w:bCs/>
          <w:color w:val="auto"/>
        </w:rPr>
        <w:br/>
        <w:t>i</w:t>
      </w:r>
      <w:r w:rsidRPr="002264FD">
        <w:rPr>
          <w:b/>
          <w:bCs/>
          <w:color w:val="auto"/>
        </w:rPr>
        <w:t xml:space="preserve"> instalacji ppoż. zainstalowanych w budynkach </w:t>
      </w:r>
      <w:r>
        <w:rPr>
          <w:b/>
          <w:bCs/>
          <w:color w:val="auto"/>
        </w:rPr>
        <w:t xml:space="preserve">administrowanych przez </w:t>
      </w:r>
      <w:r>
        <w:rPr>
          <w:b/>
          <w:bCs/>
          <w:color w:val="auto"/>
        </w:rPr>
        <w:br/>
        <w:t>11 Wojskowy Oddział Gospodarczy</w:t>
      </w:r>
      <w:r w:rsidRPr="002264FD">
        <w:rPr>
          <w:b/>
          <w:bCs/>
          <w:color w:val="auto"/>
        </w:rPr>
        <w:t xml:space="preserve"> w Bydgoszczy</w:t>
      </w:r>
      <w:r w:rsidRPr="00AD0549">
        <w:rPr>
          <w:b/>
          <w:bCs/>
          <w:color w:val="auto"/>
        </w:rPr>
        <w:t xml:space="preserve"> </w:t>
      </w:r>
      <w:r>
        <w:rPr>
          <w:b/>
          <w:bCs/>
          <w:color w:val="auto"/>
        </w:rPr>
        <w:t>w latach 2021-2023</w:t>
      </w:r>
      <w:r w:rsidRPr="002264FD">
        <w:rPr>
          <w:color w:val="auto"/>
        </w:rPr>
        <w:t xml:space="preserve">, </w:t>
      </w:r>
      <w:r>
        <w:rPr>
          <w:color w:val="auto"/>
        </w:rPr>
        <w:br/>
      </w:r>
      <w:r w:rsidRPr="002264FD">
        <w:rPr>
          <w:color w:val="auto"/>
        </w:rPr>
        <w:t xml:space="preserve">w zakresie i na zasadach szczegółowo określonych w niniejszym opisie przedmiotu zamówienia. </w:t>
      </w:r>
      <w:r>
        <w:rPr>
          <w:color w:val="auto"/>
        </w:rPr>
        <w:t>N</w:t>
      </w:r>
      <w:r w:rsidRPr="00795A8D">
        <w:rPr>
          <w:color w:val="auto"/>
        </w:rPr>
        <w:t>iniejsz</w:t>
      </w:r>
      <w:r>
        <w:rPr>
          <w:color w:val="auto"/>
        </w:rPr>
        <w:t xml:space="preserve">y opis przedmiotu zamówienia dotyczy konserwacji i naprawy urządzeń </w:t>
      </w:r>
      <w:bookmarkStart w:id="1" w:name="_Hlk53055409"/>
      <w:r w:rsidRPr="00551477">
        <w:rPr>
          <w:b/>
          <w:color w:val="auto"/>
        </w:rPr>
        <w:t xml:space="preserve">systemów </w:t>
      </w:r>
      <w:bookmarkStart w:id="2" w:name="_Hlk53043256"/>
      <w:r w:rsidRPr="00551477">
        <w:rPr>
          <w:b/>
          <w:color w:val="auto"/>
        </w:rPr>
        <w:t xml:space="preserve">pompowni pożarowych i instalacji pianowych w </w:t>
      </w:r>
      <w:r>
        <w:rPr>
          <w:b/>
          <w:color w:val="auto"/>
        </w:rPr>
        <w:t>S</w:t>
      </w:r>
      <w:r w:rsidRPr="00551477">
        <w:rPr>
          <w:b/>
          <w:color w:val="auto"/>
        </w:rPr>
        <w:t xml:space="preserve">kładzie </w:t>
      </w:r>
      <w:r>
        <w:rPr>
          <w:b/>
          <w:color w:val="auto"/>
        </w:rPr>
        <w:t>M</w:t>
      </w:r>
      <w:r w:rsidRPr="00551477">
        <w:rPr>
          <w:b/>
          <w:color w:val="auto"/>
        </w:rPr>
        <w:t>aksymilianowo</w:t>
      </w:r>
      <w:bookmarkEnd w:id="1"/>
      <w:bookmarkEnd w:id="2"/>
      <w:r w:rsidRPr="00551477">
        <w:rPr>
          <w:color w:val="auto"/>
        </w:rPr>
        <w:t>.</w:t>
      </w:r>
    </w:p>
    <w:p w:rsidR="005D2063" w:rsidRDefault="005D2063" w:rsidP="005D2063">
      <w:pPr>
        <w:pStyle w:val="Default"/>
        <w:spacing w:after="120" w:line="360" w:lineRule="auto"/>
        <w:jc w:val="both"/>
        <w:rPr>
          <w:b/>
          <w:bCs/>
          <w:color w:val="auto"/>
        </w:rPr>
      </w:pPr>
      <w:r>
        <w:rPr>
          <w:b/>
          <w:bCs/>
          <w:color w:val="auto"/>
        </w:rPr>
        <w:t xml:space="preserve">1. </w:t>
      </w:r>
      <w:r w:rsidRPr="002264FD">
        <w:rPr>
          <w:b/>
          <w:bCs/>
          <w:color w:val="auto"/>
        </w:rPr>
        <w:t xml:space="preserve">Zakres przedmiotu zamówienia </w:t>
      </w:r>
      <w:r>
        <w:rPr>
          <w:b/>
          <w:bCs/>
          <w:color w:val="auto"/>
        </w:rPr>
        <w:t>obejmuje</w:t>
      </w:r>
      <w:r w:rsidRPr="002264FD">
        <w:rPr>
          <w:b/>
          <w:bCs/>
          <w:color w:val="auto"/>
        </w:rPr>
        <w:t xml:space="preserve">: </w:t>
      </w:r>
    </w:p>
    <w:p w:rsidR="005D2063" w:rsidRPr="008D5F76" w:rsidRDefault="005D2063" w:rsidP="005D2063">
      <w:pPr>
        <w:pStyle w:val="Default"/>
        <w:numPr>
          <w:ilvl w:val="1"/>
          <w:numId w:val="54"/>
        </w:numPr>
        <w:spacing w:line="360" w:lineRule="auto"/>
        <w:jc w:val="both"/>
        <w:rPr>
          <w:color w:val="auto"/>
        </w:rPr>
      </w:pPr>
      <w:r w:rsidRPr="00AD0549">
        <w:rPr>
          <w:color w:val="auto"/>
        </w:rPr>
        <w:t xml:space="preserve">Wykonanie przeglądów i konserwacji instalacji ppoż. (zgodnie </w:t>
      </w:r>
      <w:r w:rsidRPr="00AD0549">
        <w:rPr>
          <w:color w:val="auto"/>
        </w:rPr>
        <w:br/>
        <w:t xml:space="preserve">z Rozporządzeniem Ministra Spraw Wewnętrznych i Administracji </w:t>
      </w:r>
      <w:r w:rsidRPr="00AD0549">
        <w:rPr>
          <w:color w:val="auto"/>
        </w:rPr>
        <w:br/>
        <w:t xml:space="preserve">z 07 czerwca 2010 roku w sprawie ochrony przeciwpożarowej budynków, innych obiektów budowlanych i terenów (Dz. U. 2010 nr 109 poz. 719), PKN CEN/TS 54-14:2006 oraz zaleceniami producentów instalacji i urządzeń </w:t>
      </w:r>
      <w:r w:rsidRPr="00AD0549">
        <w:rPr>
          <w:color w:val="auto"/>
        </w:rPr>
        <w:br/>
        <w:t>w terminie określonym przez Zamawiającego. Podpisany przez obie Strony protokół odbioru jest podstawą do wystawienia faktury za przedmiotową usługę.</w:t>
      </w:r>
    </w:p>
    <w:p w:rsidR="005D2063" w:rsidRDefault="005D2063" w:rsidP="005D2063">
      <w:pPr>
        <w:pStyle w:val="Default"/>
        <w:numPr>
          <w:ilvl w:val="1"/>
          <w:numId w:val="54"/>
        </w:numPr>
        <w:spacing w:line="360" w:lineRule="auto"/>
        <w:jc w:val="both"/>
        <w:rPr>
          <w:color w:val="auto"/>
        </w:rPr>
      </w:pPr>
      <w:r>
        <w:rPr>
          <w:color w:val="auto"/>
        </w:rPr>
        <w:t>W</w:t>
      </w:r>
      <w:r w:rsidRPr="002264FD">
        <w:rPr>
          <w:color w:val="auto"/>
        </w:rPr>
        <w:t xml:space="preserve">ykonywanie napraw (usunięcie awarii) instalacji i urządzeń, </w:t>
      </w:r>
      <w:r>
        <w:rPr>
          <w:color w:val="auto"/>
        </w:rPr>
        <w:br/>
      </w:r>
      <w:r w:rsidRPr="002264FD">
        <w:rPr>
          <w:b/>
          <w:bCs/>
          <w:color w:val="auto"/>
        </w:rPr>
        <w:t>nie podlegających gwarancji</w:t>
      </w:r>
      <w:r w:rsidRPr="002264FD">
        <w:rPr>
          <w:color w:val="auto"/>
        </w:rPr>
        <w:t xml:space="preserve">, w przypadku nieprawidłowości </w:t>
      </w:r>
      <w:r>
        <w:rPr>
          <w:color w:val="auto"/>
        </w:rPr>
        <w:br/>
      </w:r>
      <w:r w:rsidRPr="002264FD">
        <w:rPr>
          <w:color w:val="auto"/>
        </w:rPr>
        <w:t>w ich funkcjonowaniu, zgłoszonych przez Zamawiającego lub stwierdzonych podczas prac konserwacyjnych, w tym wymian podzespołów i innych elementów, w termi</w:t>
      </w:r>
      <w:r>
        <w:rPr>
          <w:color w:val="auto"/>
        </w:rPr>
        <w:t xml:space="preserve">nach ustalonych z Zamawiającym. </w:t>
      </w:r>
      <w:r w:rsidRPr="00795A8D">
        <w:rPr>
          <w:bCs/>
          <w:color w:val="auto"/>
        </w:rPr>
        <w:t xml:space="preserve">W przypadku instalacji </w:t>
      </w:r>
      <w:r>
        <w:rPr>
          <w:bCs/>
          <w:color w:val="auto"/>
        </w:rPr>
        <w:br/>
      </w:r>
      <w:r w:rsidRPr="00795A8D">
        <w:rPr>
          <w:bCs/>
          <w:color w:val="auto"/>
        </w:rPr>
        <w:t>i urządzeń będących na gwarancji do wykonania napraw zobowiązany jest Gwarant</w:t>
      </w:r>
      <w:r w:rsidRPr="00795A8D">
        <w:rPr>
          <w:color w:val="auto"/>
        </w:rPr>
        <w:t xml:space="preserve">. </w:t>
      </w:r>
    </w:p>
    <w:p w:rsidR="005D2063" w:rsidRPr="002264FD" w:rsidRDefault="005D2063" w:rsidP="005D2063">
      <w:pPr>
        <w:pStyle w:val="Default"/>
        <w:numPr>
          <w:ilvl w:val="1"/>
          <w:numId w:val="54"/>
        </w:numPr>
        <w:spacing w:after="120" w:line="360" w:lineRule="auto"/>
        <w:jc w:val="both"/>
        <w:rPr>
          <w:color w:val="auto"/>
        </w:rPr>
      </w:pPr>
      <w:r>
        <w:rPr>
          <w:color w:val="auto"/>
        </w:rPr>
        <w:t>N</w:t>
      </w:r>
      <w:r w:rsidRPr="002264FD">
        <w:rPr>
          <w:color w:val="auto"/>
        </w:rPr>
        <w:t xml:space="preserve">iezwłoczne informowanie Zamawiającego o nieprawidłowościach i awariach w pracy instalacji i urządzeń, będących na gwarancji, stwierdzonych podczas przeglądu i konserwacji oraz sporządzenie pisemnego opisu, dotyczącego awarii lub nieprawidłowości w funkcjonowaniu instalacji, systemu bądź urządzenia, stanowiącego </w:t>
      </w:r>
      <w:r w:rsidRPr="002264FD">
        <w:rPr>
          <w:color w:val="auto"/>
        </w:rPr>
        <w:lastRenderedPageBreak/>
        <w:t>podstawę do zgłoszenia, przez Zamawiającego, wykonania nie</w:t>
      </w:r>
      <w:r>
        <w:rPr>
          <w:color w:val="auto"/>
        </w:rPr>
        <w:t>odpłatnych napraw gwarancyjnych.</w:t>
      </w:r>
    </w:p>
    <w:p w:rsidR="005D2063" w:rsidRDefault="005D2063" w:rsidP="005D2063">
      <w:pPr>
        <w:pStyle w:val="Default"/>
        <w:numPr>
          <w:ilvl w:val="0"/>
          <w:numId w:val="54"/>
        </w:numPr>
        <w:spacing w:after="120" w:line="360" w:lineRule="auto"/>
        <w:ind w:left="357" w:hanging="357"/>
        <w:jc w:val="both"/>
        <w:rPr>
          <w:b/>
          <w:bCs/>
          <w:color w:val="auto"/>
        </w:rPr>
      </w:pPr>
      <w:r w:rsidRPr="008D5F76">
        <w:rPr>
          <w:b/>
        </w:rPr>
        <w:t xml:space="preserve">Zakres czynności do wykonania podczas konserwacji pompowni przeciwpożarowych  </w:t>
      </w:r>
      <w:r w:rsidRPr="008D5F76">
        <w:rPr>
          <w:b/>
          <w:u w:val="single"/>
        </w:rPr>
        <w:t>zgodnie z zaleceniami producentów</w:t>
      </w:r>
      <w:r w:rsidRPr="008D5F76">
        <w:rPr>
          <w:b/>
        </w:rPr>
        <w:t xml:space="preserve"> w tym</w:t>
      </w:r>
      <w:r w:rsidRPr="002264FD">
        <w:rPr>
          <w:b/>
          <w:bCs/>
          <w:color w:val="auto"/>
        </w:rPr>
        <w:t xml:space="preserve">: </w:t>
      </w:r>
    </w:p>
    <w:p w:rsidR="005D2063" w:rsidRDefault="005D2063" w:rsidP="005D2063">
      <w:pPr>
        <w:pStyle w:val="Default"/>
        <w:numPr>
          <w:ilvl w:val="1"/>
          <w:numId w:val="54"/>
        </w:numPr>
        <w:spacing w:line="360" w:lineRule="auto"/>
        <w:jc w:val="both"/>
        <w:rPr>
          <w:b/>
          <w:bCs/>
          <w:color w:val="auto"/>
        </w:rPr>
      </w:pPr>
      <w:r>
        <w:rPr>
          <w:b/>
          <w:bCs/>
          <w:color w:val="auto"/>
        </w:rPr>
        <w:t>Przegląd kwartalny :</w:t>
      </w:r>
    </w:p>
    <w:p w:rsidR="005D2063" w:rsidRPr="008D5F76" w:rsidRDefault="005D2063" w:rsidP="005D2063">
      <w:pPr>
        <w:pStyle w:val="Default"/>
        <w:numPr>
          <w:ilvl w:val="0"/>
          <w:numId w:val="67"/>
        </w:numPr>
        <w:spacing w:line="360" w:lineRule="auto"/>
        <w:jc w:val="both"/>
        <w:rPr>
          <w:bCs/>
          <w:color w:val="auto"/>
        </w:rPr>
      </w:pPr>
      <w:r w:rsidRPr="008D5F76">
        <w:rPr>
          <w:bCs/>
          <w:color w:val="auto"/>
        </w:rPr>
        <w:t xml:space="preserve">Sprawdzenie całości instalacji potwierdzone wpisem w dziennik eksploatacji pompowni oraz wystawieniem protokołu z przeglądu pompowni. </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wszystkich agregatów pompowych z silnikami diesla 5 sztuk (ładowanie akumulatorów i działania urządzeń do ich ładowania, poziom oleju silnikowego, poziom paliwa, poziom płynów chłodzących, test pomp poprzez przewód testowy do zbiorników ze sprawdzeniem wydajności nominalnych pomp, sprawdzenie rurociągów</w:t>
      </w:r>
      <w:r>
        <w:rPr>
          <w:bCs/>
          <w:color w:val="auto"/>
        </w:rPr>
        <w:t xml:space="preserve"> </w:t>
      </w:r>
      <w:r w:rsidRPr="008D5F76">
        <w:rPr>
          <w:bCs/>
          <w:color w:val="auto"/>
        </w:rPr>
        <w:t>- powłok malarskich, połączeń, systemu montażu)</w:t>
      </w:r>
      <w:r>
        <w:rPr>
          <w:bCs/>
          <w:color w:val="auto"/>
        </w:rPr>
        <w:t>;</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działek pianowych SKUM 100 ilość 11 sztuk</w:t>
      </w:r>
      <w:r>
        <w:rPr>
          <w:bCs/>
          <w:color w:val="auto"/>
        </w:rPr>
        <w:t xml:space="preserve"> </w:t>
      </w:r>
      <w:r w:rsidRPr="008D5F76">
        <w:rPr>
          <w:bCs/>
          <w:color w:val="auto"/>
        </w:rPr>
        <w:t>- zakresy oscylacji</w:t>
      </w:r>
      <w:r>
        <w:rPr>
          <w:bCs/>
          <w:color w:val="auto"/>
        </w:rPr>
        <w:t xml:space="preserve"> na wieży, właściwe odwodnienie;</w:t>
      </w:r>
      <w:r w:rsidRPr="008D5F76">
        <w:rPr>
          <w:bCs/>
          <w:color w:val="auto"/>
        </w:rPr>
        <w:t xml:space="preserve">  </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wizualne rurociągów wewnętrznych i zewnętrznych bez wykonywania prób ciśnieniowych (stan połączeń, powłok antykorozyjn</w:t>
      </w:r>
      <w:r>
        <w:rPr>
          <w:bCs/>
          <w:color w:val="auto"/>
        </w:rPr>
        <w:t>ych, stan systemów montażowych);</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stanu środka pianotwórczego w zbiornikach</w:t>
      </w:r>
      <w:r>
        <w:rPr>
          <w:bCs/>
          <w:color w:val="auto"/>
        </w:rPr>
        <w:t xml:space="preserve"> </w:t>
      </w:r>
      <w:r w:rsidRPr="008D5F76">
        <w:rPr>
          <w:bCs/>
          <w:color w:val="auto"/>
        </w:rPr>
        <w:t>- fizycznie bagnetem, ewentualne dolanie</w:t>
      </w:r>
      <w:r>
        <w:rPr>
          <w:bCs/>
          <w:color w:val="auto"/>
        </w:rPr>
        <w:t>;</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funkcjonowania wszystkic</w:t>
      </w:r>
      <w:r>
        <w:rPr>
          <w:bCs/>
          <w:color w:val="auto"/>
        </w:rPr>
        <w:t>h manometrów w pompowni P1 i P2;</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 elementów składowych systemu SAP typ AUTROSAFE firmy AUTRONICA – zgodnie z instrukcjami opracowanymi przez producentów urządzeń</w:t>
      </w:r>
      <w:r>
        <w:rPr>
          <w:bCs/>
          <w:color w:val="auto"/>
        </w:rPr>
        <w:t>;</w:t>
      </w:r>
    </w:p>
    <w:p w:rsidR="005D2063" w:rsidRPr="008D5F76" w:rsidRDefault="005D2063" w:rsidP="005D2063">
      <w:pPr>
        <w:pStyle w:val="Default"/>
        <w:numPr>
          <w:ilvl w:val="0"/>
          <w:numId w:val="67"/>
        </w:numPr>
        <w:spacing w:line="360" w:lineRule="auto"/>
        <w:jc w:val="both"/>
        <w:rPr>
          <w:bCs/>
          <w:color w:val="auto"/>
        </w:rPr>
      </w:pPr>
      <w:r w:rsidRPr="008D5F76">
        <w:rPr>
          <w:bCs/>
          <w:color w:val="auto"/>
        </w:rPr>
        <w:t xml:space="preserve"> </w:t>
      </w:r>
      <w:r>
        <w:rPr>
          <w:bCs/>
          <w:color w:val="auto"/>
        </w:rPr>
        <w:t>S</w:t>
      </w:r>
      <w:r w:rsidRPr="008D5F76">
        <w:rPr>
          <w:bCs/>
          <w:color w:val="auto"/>
        </w:rPr>
        <w:t>prawdzenie działania sprężarek powietrznych 2 sztuk i reduktora ciśnienia zasilającego instalację pianową działek pianowych (regulacja ciśnienia powietrza)</w:t>
      </w:r>
      <w:r>
        <w:rPr>
          <w:bCs/>
          <w:color w:val="auto"/>
        </w:rPr>
        <w:t>;</w:t>
      </w:r>
      <w:r w:rsidRPr="008D5F76">
        <w:rPr>
          <w:bCs/>
          <w:color w:val="auto"/>
        </w:rPr>
        <w:t xml:space="preserve"> </w:t>
      </w:r>
    </w:p>
    <w:p w:rsidR="005D2063" w:rsidRPr="008D5F76" w:rsidRDefault="005D2063" w:rsidP="005D2063">
      <w:pPr>
        <w:pStyle w:val="Default"/>
        <w:numPr>
          <w:ilvl w:val="0"/>
          <w:numId w:val="67"/>
        </w:numPr>
        <w:spacing w:line="360" w:lineRule="auto"/>
        <w:jc w:val="both"/>
        <w:rPr>
          <w:bCs/>
          <w:color w:val="auto"/>
        </w:rPr>
      </w:pPr>
      <w:r>
        <w:rPr>
          <w:bCs/>
          <w:color w:val="auto"/>
        </w:rPr>
        <w:t>S</w:t>
      </w:r>
      <w:r w:rsidRPr="008D5F76">
        <w:rPr>
          <w:bCs/>
          <w:color w:val="auto"/>
        </w:rPr>
        <w:t>prawdzenie</w:t>
      </w:r>
      <w:r>
        <w:rPr>
          <w:bCs/>
          <w:color w:val="auto"/>
        </w:rPr>
        <w:t>:</w:t>
      </w:r>
      <w:r w:rsidRPr="008D5F76">
        <w:rPr>
          <w:bCs/>
          <w:color w:val="auto"/>
        </w:rPr>
        <w:t xml:space="preserve"> poziomu wody w zbiornikach zewnętrznych 2 sztuki, funkcjonowanie grzałek oraz czujników poziomu wody w zbiornikach</w:t>
      </w:r>
      <w:r>
        <w:rPr>
          <w:bCs/>
          <w:color w:val="auto"/>
        </w:rPr>
        <w:t>;</w:t>
      </w:r>
    </w:p>
    <w:p w:rsidR="005D2063" w:rsidRPr="006D5D87" w:rsidRDefault="005D2063" w:rsidP="005D2063">
      <w:pPr>
        <w:pStyle w:val="Default"/>
        <w:numPr>
          <w:ilvl w:val="0"/>
          <w:numId w:val="67"/>
        </w:numPr>
        <w:spacing w:line="360" w:lineRule="auto"/>
        <w:jc w:val="both"/>
        <w:rPr>
          <w:b/>
          <w:bCs/>
          <w:color w:val="auto"/>
        </w:rPr>
      </w:pPr>
      <w:r>
        <w:rPr>
          <w:bCs/>
          <w:color w:val="auto"/>
        </w:rPr>
        <w:t>S</w:t>
      </w:r>
      <w:r w:rsidRPr="008D5F76">
        <w:rPr>
          <w:bCs/>
          <w:color w:val="auto"/>
        </w:rPr>
        <w:t>prawdzenie funkcjonowania pomp dobijających ciśnienie typ Jockey 2 sztuk w pompowni P1 i P2 oraz działanie presostatów</w:t>
      </w:r>
      <w:r>
        <w:rPr>
          <w:bCs/>
          <w:color w:val="auto"/>
        </w:rPr>
        <w:t xml:space="preserve"> </w:t>
      </w:r>
      <w:r w:rsidRPr="008D5F76">
        <w:rPr>
          <w:bCs/>
          <w:color w:val="auto"/>
        </w:rPr>
        <w:t>- test.</w:t>
      </w:r>
    </w:p>
    <w:p w:rsidR="005D2063" w:rsidRPr="008D5F76" w:rsidRDefault="005D2063" w:rsidP="005D2063">
      <w:pPr>
        <w:pStyle w:val="Default"/>
        <w:spacing w:line="360" w:lineRule="auto"/>
        <w:ind w:left="720"/>
        <w:jc w:val="both"/>
        <w:rPr>
          <w:b/>
          <w:bCs/>
          <w:color w:val="auto"/>
        </w:rPr>
      </w:pPr>
    </w:p>
    <w:p w:rsidR="005D2063" w:rsidRDefault="005D2063" w:rsidP="005D2063">
      <w:pPr>
        <w:pStyle w:val="Default"/>
        <w:numPr>
          <w:ilvl w:val="1"/>
          <w:numId w:val="54"/>
        </w:numPr>
        <w:spacing w:line="360" w:lineRule="auto"/>
        <w:jc w:val="both"/>
        <w:rPr>
          <w:b/>
          <w:bCs/>
          <w:color w:val="auto"/>
        </w:rPr>
      </w:pPr>
      <w:r>
        <w:rPr>
          <w:b/>
          <w:bCs/>
          <w:color w:val="auto"/>
        </w:rPr>
        <w:lastRenderedPageBreak/>
        <w:t>Przegląd półroczny:</w:t>
      </w:r>
    </w:p>
    <w:p w:rsidR="005D2063" w:rsidRDefault="005D2063" w:rsidP="005D2063">
      <w:pPr>
        <w:pStyle w:val="Default"/>
        <w:numPr>
          <w:ilvl w:val="0"/>
          <w:numId w:val="67"/>
        </w:numPr>
        <w:spacing w:line="360" w:lineRule="auto"/>
        <w:jc w:val="both"/>
        <w:rPr>
          <w:bCs/>
          <w:color w:val="auto"/>
        </w:rPr>
      </w:pPr>
      <w:r w:rsidRPr="008D5F76">
        <w:rPr>
          <w:bCs/>
          <w:color w:val="auto"/>
        </w:rPr>
        <w:t>Sprawdzenie całości instalacji potwierdzone wpisem w dziennik eksploatacji pompowni oraz wystawieniem protokołu z przeglądu pompowni</w:t>
      </w:r>
      <w:r>
        <w:rPr>
          <w:bCs/>
          <w:color w:val="auto"/>
        </w:rPr>
        <w:t>;</w:t>
      </w:r>
      <w:r w:rsidRPr="008D5F76">
        <w:rPr>
          <w:bCs/>
          <w:color w:val="auto"/>
        </w:rPr>
        <w:t xml:space="preserve"> </w:t>
      </w:r>
    </w:p>
    <w:p w:rsidR="005D2063" w:rsidRPr="00F34DE6" w:rsidRDefault="005D2063" w:rsidP="005D2063">
      <w:pPr>
        <w:pStyle w:val="Default"/>
        <w:numPr>
          <w:ilvl w:val="0"/>
          <w:numId w:val="67"/>
        </w:numPr>
        <w:spacing w:line="360" w:lineRule="auto"/>
        <w:jc w:val="both"/>
        <w:rPr>
          <w:bCs/>
          <w:color w:val="auto"/>
        </w:rPr>
      </w:pPr>
      <w:r w:rsidRPr="00F34DE6">
        <w:rPr>
          <w:bCs/>
          <w:color w:val="auto"/>
        </w:rPr>
        <w:t>Sprawdzenie działania wszystkich zaworów wzbudzających DELUGE</w:t>
      </w:r>
      <w:r>
        <w:rPr>
          <w:bCs/>
          <w:color w:val="auto"/>
        </w:rPr>
        <w:t xml:space="preserve"> </w:t>
      </w:r>
      <w:r w:rsidRPr="00F34DE6">
        <w:rPr>
          <w:bCs/>
          <w:color w:val="auto"/>
        </w:rPr>
        <w:t>- Victaulic Dn 80, Dn 100, Dn 150</w:t>
      </w:r>
      <w:r>
        <w:rPr>
          <w:bCs/>
          <w:color w:val="auto"/>
        </w:rPr>
        <w:t xml:space="preserve"> </w:t>
      </w:r>
      <w:r w:rsidRPr="00F34DE6">
        <w:rPr>
          <w:bCs/>
          <w:color w:val="auto"/>
        </w:rPr>
        <w:t>- zasilających zbiorniki paliwowe (sprawdzenie może być wykonywane bez wypływu wody tylko formie wyzwolenia przycisku w punktach dozorowych i sprawdzenie uruchomienia cewki przy zaworze wzbudzającym)</w:t>
      </w:r>
      <w:r>
        <w:rPr>
          <w:bCs/>
          <w:color w:val="auto"/>
        </w:rPr>
        <w:t>;</w:t>
      </w:r>
    </w:p>
    <w:p w:rsidR="005D2063" w:rsidRDefault="005D2063" w:rsidP="005D2063">
      <w:pPr>
        <w:pStyle w:val="Default"/>
        <w:numPr>
          <w:ilvl w:val="0"/>
          <w:numId w:val="67"/>
        </w:numPr>
        <w:spacing w:after="120" w:line="360" w:lineRule="auto"/>
        <w:ind w:left="714" w:hanging="357"/>
        <w:jc w:val="both"/>
        <w:rPr>
          <w:bCs/>
          <w:color w:val="auto"/>
        </w:rPr>
      </w:pPr>
      <w:r w:rsidRPr="00F34DE6">
        <w:rPr>
          <w:bCs/>
          <w:color w:val="auto"/>
        </w:rPr>
        <w:t>Sprawdzenie stacji suchych Fire Lock NXT zasilających wszystkie działka pianowe (odwodnienie układu zasilającego działka, sprawdzenie utrzymywanego ciśnienia powietrza w instalacji, sprawdzenie właściwego zazbrojenia zaworu)</w:t>
      </w:r>
      <w:r>
        <w:rPr>
          <w:bCs/>
          <w:color w:val="auto"/>
        </w:rPr>
        <w:t>;</w:t>
      </w:r>
    </w:p>
    <w:p w:rsidR="005D2063" w:rsidRDefault="005D2063" w:rsidP="005D2063">
      <w:pPr>
        <w:pStyle w:val="Default"/>
        <w:numPr>
          <w:ilvl w:val="1"/>
          <w:numId w:val="54"/>
        </w:numPr>
        <w:spacing w:line="360" w:lineRule="auto"/>
        <w:jc w:val="both"/>
        <w:rPr>
          <w:b/>
          <w:bCs/>
          <w:color w:val="auto"/>
        </w:rPr>
      </w:pPr>
      <w:r>
        <w:rPr>
          <w:b/>
          <w:bCs/>
          <w:color w:val="auto"/>
        </w:rPr>
        <w:t>Przegląd roczny:</w:t>
      </w:r>
    </w:p>
    <w:p w:rsidR="005D2063" w:rsidRDefault="005D2063" w:rsidP="005D2063">
      <w:pPr>
        <w:pStyle w:val="Default"/>
        <w:numPr>
          <w:ilvl w:val="0"/>
          <w:numId w:val="68"/>
        </w:numPr>
        <w:spacing w:line="360" w:lineRule="auto"/>
        <w:jc w:val="both"/>
        <w:rPr>
          <w:bCs/>
          <w:color w:val="auto"/>
        </w:rPr>
      </w:pPr>
      <w:r w:rsidRPr="008D5F76">
        <w:rPr>
          <w:bCs/>
          <w:color w:val="auto"/>
        </w:rPr>
        <w:t>Sprawdzenie całości instalacji potwierdzone wpisem w dziennik eksploatacji pompowni oraz wystawieniem</w:t>
      </w:r>
      <w:r>
        <w:rPr>
          <w:bCs/>
          <w:color w:val="auto"/>
        </w:rPr>
        <w:t xml:space="preserve"> protokołu z przeglądu pompowni;</w:t>
      </w:r>
    </w:p>
    <w:p w:rsidR="005D2063" w:rsidRPr="000739CB" w:rsidRDefault="005D2063" w:rsidP="005D2063">
      <w:pPr>
        <w:pStyle w:val="Default"/>
        <w:numPr>
          <w:ilvl w:val="0"/>
          <w:numId w:val="68"/>
        </w:numPr>
        <w:spacing w:line="360" w:lineRule="auto"/>
        <w:jc w:val="both"/>
        <w:rPr>
          <w:bCs/>
          <w:color w:val="auto"/>
        </w:rPr>
      </w:pPr>
      <w:r>
        <w:rPr>
          <w:bCs/>
          <w:color w:val="auto"/>
        </w:rPr>
        <w:t>P</w:t>
      </w:r>
      <w:r w:rsidRPr="000739CB">
        <w:rPr>
          <w:bCs/>
          <w:color w:val="auto"/>
        </w:rPr>
        <w:t xml:space="preserve">rzegląd silników spalinowych pomp pożarowych diesel N 45 - 2 szt. i N 67 – 3 szt.: </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w:t>
      </w:r>
      <w:r w:rsidRPr="000739CB">
        <w:rPr>
          <w:bCs/>
          <w:color w:val="auto"/>
        </w:rPr>
        <w:t xml:space="preserve">ymiana oleju silnikowego, </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wymiana filtrów oleju, powietrza i paliwa</w:t>
      </w:r>
      <w:r>
        <w:rPr>
          <w:bCs/>
          <w:color w:val="auto"/>
        </w:rPr>
        <w:t xml:space="preserve"> (w przypadku zużycia),</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kontrola elementów automatyki agregatu</w:t>
      </w:r>
      <w:r>
        <w:rPr>
          <w:bCs/>
          <w:color w:val="auto"/>
        </w:rPr>
        <w:t>,</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kontrola układów rozruchowych, zasilania i wydechu</w:t>
      </w:r>
      <w:r>
        <w:rPr>
          <w:bCs/>
          <w:color w:val="auto"/>
        </w:rPr>
        <w:t>,</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korekta osiowania laserowego pompa-silnik i wydechu</w:t>
      </w:r>
      <w:r>
        <w:rPr>
          <w:bCs/>
          <w:color w:val="auto"/>
        </w:rPr>
        <w:t>,</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test funkcjonalny agregatu</w:t>
      </w:r>
      <w:r>
        <w:rPr>
          <w:bCs/>
          <w:color w:val="auto"/>
        </w:rPr>
        <w:t>,</w:t>
      </w:r>
    </w:p>
    <w:p w:rsidR="005D2063" w:rsidRPr="000739CB"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zdjęcie charakterystyki na obiegu testowym pompy</w:t>
      </w:r>
      <w:r>
        <w:rPr>
          <w:bCs/>
          <w:color w:val="auto"/>
        </w:rPr>
        <w:t>,</w:t>
      </w:r>
    </w:p>
    <w:p w:rsidR="005D2063" w:rsidRDefault="005D2063" w:rsidP="005D2063">
      <w:pPr>
        <w:pStyle w:val="Default"/>
        <w:spacing w:line="360" w:lineRule="auto"/>
        <w:ind w:left="720"/>
        <w:jc w:val="both"/>
        <w:rPr>
          <w:bCs/>
          <w:color w:val="auto"/>
        </w:rPr>
      </w:pPr>
      <w:r w:rsidRPr="000739CB">
        <w:rPr>
          <w:bCs/>
          <w:color w:val="auto"/>
        </w:rPr>
        <w:t>-</w:t>
      </w:r>
      <w:r>
        <w:rPr>
          <w:bCs/>
          <w:color w:val="auto"/>
        </w:rPr>
        <w:t xml:space="preserve"> </w:t>
      </w:r>
      <w:r w:rsidRPr="000739CB">
        <w:rPr>
          <w:bCs/>
          <w:color w:val="auto"/>
        </w:rPr>
        <w:t>odbiór zużytych materiałów i ich utylizacja</w:t>
      </w:r>
      <w:r>
        <w:rPr>
          <w:bCs/>
          <w:color w:val="auto"/>
        </w:rPr>
        <w:t>.</w:t>
      </w:r>
    </w:p>
    <w:p w:rsidR="005D2063" w:rsidRPr="00817EF9" w:rsidRDefault="005D2063" w:rsidP="005D2063">
      <w:pPr>
        <w:pStyle w:val="Default"/>
        <w:numPr>
          <w:ilvl w:val="0"/>
          <w:numId w:val="68"/>
        </w:numPr>
        <w:spacing w:line="360" w:lineRule="auto"/>
        <w:ind w:left="714" w:hanging="357"/>
        <w:jc w:val="both"/>
        <w:rPr>
          <w:bCs/>
          <w:color w:val="auto"/>
        </w:rPr>
      </w:pPr>
      <w:r w:rsidRPr="00817EF9">
        <w:rPr>
          <w:bCs/>
          <w:color w:val="auto"/>
        </w:rPr>
        <w:t xml:space="preserve">Wykonanie badania środka pianotwórczego PROFLON FL 3% i wytwarzanej piany wraz z wydaniem opinii o przydatności środka do dalszego stosowania </w:t>
      </w:r>
      <w:r>
        <w:rPr>
          <w:bCs/>
          <w:color w:val="auto"/>
        </w:rPr>
        <w:br/>
      </w:r>
      <w:r w:rsidRPr="00817EF9">
        <w:rPr>
          <w:bCs/>
          <w:color w:val="auto"/>
        </w:rPr>
        <w:t xml:space="preserve">w ochronie ppoż. (badanie należy przeprowadzić przed upływem terminu  ważności ostatniego badania – ważność 2 lata, następny termin przypada </w:t>
      </w:r>
      <w:r w:rsidRPr="00817EF9">
        <w:rPr>
          <w:bCs/>
          <w:color w:val="auto"/>
        </w:rPr>
        <w:br/>
      </w:r>
      <w:r w:rsidRPr="00FC082D">
        <w:rPr>
          <w:b/>
          <w:bCs/>
          <w:color w:val="auto"/>
        </w:rPr>
        <w:t>w 2022 roku</w:t>
      </w:r>
      <w:r w:rsidRPr="00FC082D">
        <w:rPr>
          <w:bCs/>
          <w:color w:val="auto"/>
        </w:rPr>
        <w:t>).</w:t>
      </w:r>
    </w:p>
    <w:p w:rsidR="005D2063" w:rsidRPr="00F41B3C" w:rsidRDefault="005D2063" w:rsidP="005D2063">
      <w:pPr>
        <w:pStyle w:val="Default"/>
        <w:numPr>
          <w:ilvl w:val="0"/>
          <w:numId w:val="68"/>
        </w:numPr>
        <w:spacing w:line="360" w:lineRule="auto"/>
        <w:ind w:left="714" w:hanging="357"/>
        <w:jc w:val="both"/>
        <w:rPr>
          <w:bCs/>
          <w:color w:val="auto"/>
        </w:rPr>
      </w:pPr>
      <w:r w:rsidRPr="00817EF9">
        <w:rPr>
          <w:b/>
          <w:bCs/>
          <w:color w:val="auto"/>
        </w:rPr>
        <w:t xml:space="preserve">Wykonanie prób ciśnieniowych rurociągów </w:t>
      </w:r>
      <w:r>
        <w:rPr>
          <w:b/>
          <w:bCs/>
          <w:color w:val="auto"/>
        </w:rPr>
        <w:t xml:space="preserve">pompowni nr 1 </w:t>
      </w:r>
      <w:r w:rsidRPr="00817EF9">
        <w:rPr>
          <w:b/>
          <w:bCs/>
          <w:color w:val="auto"/>
        </w:rPr>
        <w:t>w 20</w:t>
      </w:r>
      <w:r>
        <w:rPr>
          <w:b/>
          <w:bCs/>
          <w:color w:val="auto"/>
        </w:rPr>
        <w:t>21</w:t>
      </w:r>
      <w:r w:rsidRPr="00817EF9">
        <w:rPr>
          <w:b/>
          <w:bCs/>
          <w:color w:val="auto"/>
        </w:rPr>
        <w:t xml:space="preserve"> roku.</w:t>
      </w:r>
      <w:r w:rsidRPr="00817EF9">
        <w:rPr>
          <w:bCs/>
          <w:color w:val="auto"/>
        </w:rPr>
        <w:t xml:space="preserve"> Rurociągi muszą zostać poddane </w:t>
      </w:r>
      <w:r w:rsidRPr="00FC082D">
        <w:rPr>
          <w:b/>
          <w:bCs/>
          <w:color w:val="auto"/>
        </w:rPr>
        <w:t>powietrznej próbie ciśnieniowej</w:t>
      </w:r>
      <w:r w:rsidRPr="00817EF9">
        <w:rPr>
          <w:bCs/>
          <w:color w:val="auto"/>
        </w:rPr>
        <w:t xml:space="preserve">. </w:t>
      </w:r>
      <w:r>
        <w:rPr>
          <w:bCs/>
          <w:color w:val="auto"/>
        </w:rPr>
        <w:t xml:space="preserve">Podczas wykonania próby należy uwzględnić, ze maksymalne ciśnienie </w:t>
      </w:r>
      <w:r>
        <w:rPr>
          <w:bCs/>
          <w:color w:val="auto"/>
        </w:rPr>
        <w:lastRenderedPageBreak/>
        <w:t xml:space="preserve">według DTR na zaworach zwrotnych wynosi 9 bar. </w:t>
      </w:r>
      <w:r w:rsidRPr="00817EF9">
        <w:rPr>
          <w:bCs/>
          <w:color w:val="auto"/>
        </w:rPr>
        <w:t>Po wykonaniu prób ciśnieniowych musi zostać sporządzony</w:t>
      </w:r>
      <w:r w:rsidRPr="00F41B3C">
        <w:rPr>
          <w:bCs/>
          <w:color w:val="auto"/>
        </w:rPr>
        <w:t xml:space="preserve"> właściwy protokół </w:t>
      </w:r>
      <w:r>
        <w:rPr>
          <w:bCs/>
          <w:color w:val="auto"/>
        </w:rPr>
        <w:t xml:space="preserve"> szczelności instalacji </w:t>
      </w:r>
      <w:r w:rsidRPr="00F41B3C">
        <w:rPr>
          <w:bCs/>
          <w:color w:val="auto"/>
        </w:rPr>
        <w:t>i przekazany użytkownikowi.</w:t>
      </w:r>
    </w:p>
    <w:p w:rsidR="005D2063" w:rsidRDefault="005D2063" w:rsidP="005D2063">
      <w:pPr>
        <w:pStyle w:val="Default"/>
        <w:numPr>
          <w:ilvl w:val="0"/>
          <w:numId w:val="68"/>
        </w:numPr>
        <w:spacing w:after="120" w:line="360" w:lineRule="auto"/>
        <w:jc w:val="both"/>
        <w:rPr>
          <w:bCs/>
          <w:color w:val="auto"/>
        </w:rPr>
      </w:pPr>
      <w:r w:rsidRPr="00AD0549">
        <w:rPr>
          <w:bCs/>
          <w:color w:val="auto"/>
        </w:rPr>
        <w:t xml:space="preserve">Po wykonaniu prób ciśnieniowych rurociągi muszą zostać przywrócone </w:t>
      </w:r>
      <w:r>
        <w:rPr>
          <w:bCs/>
          <w:color w:val="auto"/>
        </w:rPr>
        <w:br/>
      </w:r>
      <w:r w:rsidRPr="00AD0549">
        <w:rPr>
          <w:bCs/>
          <w:color w:val="auto"/>
        </w:rPr>
        <w:t>do stanu właściwego pracy instalacji.</w:t>
      </w:r>
    </w:p>
    <w:p w:rsidR="005D2063" w:rsidRPr="000739CB" w:rsidRDefault="005D2063" w:rsidP="005D2063">
      <w:pPr>
        <w:pStyle w:val="Default"/>
        <w:spacing w:after="120" w:line="360" w:lineRule="auto"/>
        <w:ind w:left="357"/>
        <w:jc w:val="both"/>
        <w:rPr>
          <w:bCs/>
          <w:color w:val="auto"/>
        </w:rPr>
      </w:pPr>
      <w:r w:rsidRPr="000739CB">
        <w:rPr>
          <w:bCs/>
          <w:color w:val="auto"/>
        </w:rPr>
        <w:t xml:space="preserve">W celu zapewnienia odpowiedniego poziomu funkcjonowania obiektu eksploatacja powinna być prowadzona przez: wykonawcę systemu </w:t>
      </w:r>
      <w:r>
        <w:rPr>
          <w:bCs/>
          <w:color w:val="auto"/>
        </w:rPr>
        <w:t xml:space="preserve">sterowania </w:t>
      </w:r>
      <w:r>
        <w:rPr>
          <w:bCs/>
          <w:color w:val="auto"/>
        </w:rPr>
        <w:br/>
        <w:t xml:space="preserve">i monitorowania AUTROSAFE </w:t>
      </w:r>
      <w:r w:rsidRPr="000739CB">
        <w:rPr>
          <w:bCs/>
          <w:color w:val="auto"/>
        </w:rPr>
        <w:t xml:space="preserve">lub firmy autoryzowane znające </w:t>
      </w:r>
      <w:r>
        <w:rPr>
          <w:bCs/>
          <w:color w:val="auto"/>
        </w:rPr>
        <w:t>przyjęte rozwiązania technologiczne</w:t>
      </w:r>
      <w:r w:rsidRPr="000739CB">
        <w:rPr>
          <w:bCs/>
          <w:color w:val="auto"/>
        </w:rPr>
        <w:t xml:space="preserve"> i procedury funkcjonowania całego obiektu w celu zapewnienia je</w:t>
      </w:r>
      <w:r>
        <w:rPr>
          <w:bCs/>
          <w:color w:val="auto"/>
        </w:rPr>
        <w:t>go</w:t>
      </w:r>
      <w:r w:rsidRPr="000739CB">
        <w:rPr>
          <w:bCs/>
          <w:color w:val="auto"/>
        </w:rPr>
        <w:t xml:space="preserve"> niezawodności. Wszelkie prace powinny być wykonywane pod nadzorem osób odpowiadających za funkcjonowanie obiektu </w:t>
      </w:r>
      <w:r>
        <w:rPr>
          <w:bCs/>
          <w:color w:val="auto"/>
        </w:rPr>
        <w:t xml:space="preserve">i </w:t>
      </w:r>
      <w:r w:rsidRPr="000739CB">
        <w:rPr>
          <w:bCs/>
          <w:color w:val="auto"/>
        </w:rPr>
        <w:t xml:space="preserve">być opisane </w:t>
      </w:r>
      <w:r>
        <w:rPr>
          <w:bCs/>
          <w:color w:val="auto"/>
        </w:rPr>
        <w:br/>
      </w:r>
      <w:r w:rsidRPr="000739CB">
        <w:rPr>
          <w:bCs/>
          <w:color w:val="auto"/>
        </w:rPr>
        <w:t>w książkach przeglądów i eksploatacji umiejscowionych w pompowniach P1 i P2. Prowadzenie wszelkich prac konserwacyjnych na pojedynczych urządzeniach, bądź systemach musi odbywać się z uwzględnieniem wpływu prowadzonych działań na całą infrastrukturę techniczną obiektu przy założeniu</w:t>
      </w:r>
      <w:r>
        <w:rPr>
          <w:bCs/>
          <w:color w:val="auto"/>
        </w:rPr>
        <w:t>,</w:t>
      </w:r>
      <w:r w:rsidRPr="000739CB">
        <w:rPr>
          <w:bCs/>
          <w:color w:val="auto"/>
        </w:rPr>
        <w:t xml:space="preserve"> </w:t>
      </w:r>
      <w:r>
        <w:rPr>
          <w:bCs/>
          <w:color w:val="auto"/>
        </w:rPr>
        <w:br/>
      </w:r>
      <w:r w:rsidRPr="000739CB">
        <w:rPr>
          <w:bCs/>
          <w:color w:val="auto"/>
        </w:rPr>
        <w:t>że najważniejszym priorytetem jest bezprzerwowość pracy całego systemu.</w:t>
      </w:r>
    </w:p>
    <w:p w:rsidR="005D2063" w:rsidRPr="003B10B6" w:rsidRDefault="005D2063" w:rsidP="005D2063">
      <w:pPr>
        <w:pStyle w:val="Default"/>
        <w:spacing w:line="360" w:lineRule="auto"/>
        <w:ind w:left="360"/>
        <w:jc w:val="both"/>
        <w:rPr>
          <w:b/>
          <w:bCs/>
          <w:i/>
          <w:color w:val="auto"/>
        </w:rPr>
      </w:pPr>
      <w:r w:rsidRPr="003B10B6">
        <w:rPr>
          <w:b/>
          <w:bCs/>
          <w:i/>
          <w:color w:val="auto"/>
          <w:u w:val="single"/>
        </w:rPr>
        <w:t>UWAGA</w:t>
      </w:r>
      <w:r w:rsidRPr="003B10B6">
        <w:rPr>
          <w:b/>
          <w:bCs/>
          <w:i/>
          <w:color w:val="auto"/>
        </w:rPr>
        <w:t>: w pompowni P1 i budynku SR: Pod żadnym pozorem nie wolno wykonywać sprawdzenia funkcjonowania zaworów wzbudzających Victaulic dla zbiorników paliwowych od nr 1 do nr 20 z otwartą zasuwą nr od Z1 do Z20 umiejscowioną bezpośrednio pod tym zaworem wzbudzającym Victaulic ponieważ w takim przypadku woda ze środkiem pianotwórczym zostanie tłoczona bezpośrednio do zbiorników paliwowych czego skutkiem będzie zalanie paliwa w zbiornikach co spowoduje duże straty materialne.</w:t>
      </w:r>
    </w:p>
    <w:p w:rsidR="005D2063" w:rsidRDefault="005D2063" w:rsidP="005D2063">
      <w:pPr>
        <w:pStyle w:val="Default"/>
        <w:spacing w:line="360" w:lineRule="auto"/>
        <w:ind w:left="360"/>
        <w:jc w:val="both"/>
        <w:rPr>
          <w:b/>
          <w:bCs/>
          <w:color w:val="auto"/>
        </w:rPr>
      </w:pPr>
    </w:p>
    <w:p w:rsidR="005D2063" w:rsidRDefault="005D2063" w:rsidP="005D2063">
      <w:pPr>
        <w:pStyle w:val="Default"/>
        <w:numPr>
          <w:ilvl w:val="1"/>
          <w:numId w:val="54"/>
        </w:numPr>
        <w:spacing w:line="360" w:lineRule="auto"/>
        <w:jc w:val="both"/>
        <w:rPr>
          <w:b/>
          <w:bCs/>
          <w:color w:val="auto"/>
        </w:rPr>
      </w:pPr>
      <w:r>
        <w:rPr>
          <w:b/>
          <w:bCs/>
          <w:color w:val="auto"/>
        </w:rPr>
        <w:t xml:space="preserve"> Wykaz najważniejszych elementów instalacji podlegających przeglądowi:</w:t>
      </w:r>
    </w:p>
    <w:tbl>
      <w:tblPr>
        <w:tblW w:w="9260" w:type="dxa"/>
        <w:tblInd w:w="55" w:type="dxa"/>
        <w:tblCellMar>
          <w:left w:w="70" w:type="dxa"/>
          <w:right w:w="70" w:type="dxa"/>
        </w:tblCellMar>
        <w:tblLook w:val="04A0" w:firstRow="1" w:lastRow="0" w:firstColumn="1" w:lastColumn="0" w:noHBand="0" w:noVBand="1"/>
      </w:tblPr>
      <w:tblGrid>
        <w:gridCol w:w="960"/>
        <w:gridCol w:w="8300"/>
      </w:tblGrid>
      <w:tr w:rsidR="005D2063" w:rsidRPr="0016445E" w:rsidTr="005D2063">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b/>
                <w:bCs/>
                <w:szCs w:val="24"/>
              </w:rPr>
            </w:pPr>
            <w:r w:rsidRPr="0016445E">
              <w:rPr>
                <w:rFonts w:ascii="Arial" w:eastAsia="Times New Roman" w:hAnsi="Arial" w:cs="Arial"/>
                <w:b/>
                <w:bCs/>
                <w:szCs w:val="24"/>
              </w:rPr>
              <w:t>L.p.</w:t>
            </w:r>
          </w:p>
        </w:tc>
        <w:tc>
          <w:tcPr>
            <w:tcW w:w="8300" w:type="dxa"/>
            <w:tcBorders>
              <w:top w:val="single" w:sz="4" w:space="0" w:color="auto"/>
              <w:left w:val="nil"/>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b/>
                <w:bCs/>
                <w:szCs w:val="24"/>
              </w:rPr>
            </w:pPr>
            <w:r w:rsidRPr="0016445E">
              <w:rPr>
                <w:rFonts w:ascii="Arial" w:eastAsia="Times New Roman" w:hAnsi="Arial" w:cs="Arial"/>
                <w:b/>
                <w:bCs/>
                <w:szCs w:val="24"/>
              </w:rPr>
              <w:t xml:space="preserve">Wyszczególnienie elementów urządzenia </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sidRPr="0016445E">
              <w:rPr>
                <w:rFonts w:ascii="Arial" w:eastAsia="Times New Roman" w:hAnsi="Arial" w:cs="Arial"/>
              </w:rPr>
              <w:t>1</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Działka pianowe SKUM – 11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sidRPr="0016445E">
              <w:rPr>
                <w:rFonts w:ascii="Arial" w:eastAsia="Times New Roman" w:hAnsi="Arial" w:cs="Arial"/>
              </w:rPr>
              <w:t>2</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Zawory wzbudzające  DELUGE-Victaulic – 20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lastRenderedPageBreak/>
              <w:t>3</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Sprężarki powietrza KK300/150 Ns=3kW – 2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4</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Manometry – 54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5</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Zbiornik zewnętrzny 650 m</w:t>
            </w:r>
            <w:r w:rsidRPr="0016445E">
              <w:rPr>
                <w:rFonts w:ascii="Arial" w:eastAsia="Times New Roman" w:hAnsi="Arial" w:cs="Arial"/>
                <w:szCs w:val="24"/>
                <w:vertAlign w:val="superscript"/>
              </w:rPr>
              <w:t>3</w:t>
            </w:r>
            <w:r w:rsidRPr="0016445E">
              <w:rPr>
                <w:rFonts w:ascii="Arial" w:eastAsia="Times New Roman" w:hAnsi="Arial" w:cs="Arial"/>
                <w:szCs w:val="24"/>
              </w:rPr>
              <w:t>– 1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6</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Zbiornik zewnętrzny 1440 m</w:t>
            </w:r>
            <w:r w:rsidRPr="0016445E">
              <w:rPr>
                <w:rFonts w:ascii="Arial" w:eastAsia="Times New Roman" w:hAnsi="Arial" w:cs="Arial"/>
                <w:szCs w:val="24"/>
                <w:vertAlign w:val="superscript"/>
              </w:rPr>
              <w:t>3</w:t>
            </w:r>
            <w:r w:rsidRPr="0016445E">
              <w:rPr>
                <w:rFonts w:ascii="Arial" w:eastAsia="Times New Roman" w:hAnsi="Arial" w:cs="Arial"/>
                <w:szCs w:val="24"/>
              </w:rPr>
              <w:t xml:space="preserve"> – 1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7</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Pompy dobijające ciśnienie Jockey – 2 szt.</w:t>
            </w:r>
          </w:p>
        </w:tc>
      </w:tr>
      <w:tr w:rsidR="005D2063" w:rsidRPr="0016445E" w:rsidTr="005D2063">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xml:space="preserve">Elementy składowe </w:t>
            </w:r>
            <w:r w:rsidRPr="00F14D1F">
              <w:rPr>
                <w:rFonts w:ascii="Arial" w:eastAsia="Times New Roman" w:hAnsi="Arial" w:cs="Arial"/>
                <w:b/>
                <w:szCs w:val="24"/>
              </w:rPr>
              <w:t>systemu</w:t>
            </w:r>
            <w:r w:rsidRPr="0016445E">
              <w:rPr>
                <w:rFonts w:ascii="Arial" w:eastAsia="Times New Roman" w:hAnsi="Arial" w:cs="Arial"/>
                <w:szCs w:val="24"/>
              </w:rPr>
              <w:t xml:space="preserve"> </w:t>
            </w:r>
            <w:r w:rsidRPr="00F14D1F">
              <w:rPr>
                <w:rFonts w:ascii="Arial" w:eastAsia="Times New Roman" w:hAnsi="Arial" w:cs="Arial"/>
                <w:b/>
                <w:szCs w:val="24"/>
              </w:rPr>
              <w:t>SAP typ AUTROSAFE firmy AUTRONICA</w:t>
            </w:r>
            <w:r w:rsidRPr="0016445E">
              <w:rPr>
                <w:rFonts w:ascii="Arial" w:eastAsia="Times New Roman" w:hAnsi="Arial" w:cs="Arial"/>
                <w:szCs w:val="24"/>
              </w:rPr>
              <w:t>:</w:t>
            </w:r>
          </w:p>
        </w:tc>
      </w:tr>
      <w:tr w:rsidR="005D2063" w:rsidRPr="0016445E" w:rsidTr="005D2063">
        <w:trPr>
          <w:trHeight w:val="6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.1</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Strażnica pożarowa:</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Centrala pożarowa BS-320, wersja BS-320/X101 dla sieci AutroLON – 1 kpl.</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BF 503/N/N0300 – przycisk ROP-31 szt.</w:t>
            </w:r>
          </w:p>
        </w:tc>
      </w:tr>
      <w:tr w:rsidR="005D2063" w:rsidRPr="0016445E" w:rsidTr="005D2063">
        <w:trPr>
          <w:trHeight w:val="6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.2</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Pompownia pożarowa nr 2:</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Kontroler BC-320, wersja BC-320/X101 – 1 kpl.</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221/01 – 9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310 – 2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320/4 – 17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201 – 3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Zasilacz MERAWAEX – 230VAC/24VDC – 2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Zasilacz 24 VDC – 7 szt.</w:t>
            </w:r>
          </w:p>
        </w:tc>
      </w:tr>
      <w:tr w:rsidR="005D2063" w:rsidRPr="0016445E" w:rsidTr="005D2063">
        <w:trPr>
          <w:trHeight w:val="6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.3</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Pompownia pożarowa nr 1:</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Zasilacz MERAWAEX – 230VAC/24VDC – 1 szt.</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221/01 – 14 szt.</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201 – 3 szt.</w:t>
            </w:r>
          </w:p>
        </w:tc>
      </w:tr>
      <w:tr w:rsidR="005D2063" w:rsidRPr="0016445E" w:rsidTr="005D2063">
        <w:trPr>
          <w:trHeight w:val="600"/>
        </w:trPr>
        <w:tc>
          <w:tcPr>
            <w:tcW w:w="960" w:type="dxa"/>
            <w:vMerge/>
            <w:tcBorders>
              <w:top w:val="nil"/>
              <w:left w:val="single" w:sz="4" w:space="0" w:color="auto"/>
              <w:bottom w:val="nil"/>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320 – 16 szt.</w:t>
            </w:r>
          </w:p>
        </w:tc>
      </w:tr>
      <w:tr w:rsidR="005D2063" w:rsidRPr="0016445E" w:rsidTr="005D2063">
        <w:trPr>
          <w:trHeight w:val="6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lastRenderedPageBreak/>
              <w:t>8</w:t>
            </w:r>
            <w:r w:rsidRPr="0016445E">
              <w:rPr>
                <w:rFonts w:ascii="Arial" w:eastAsia="Times New Roman" w:hAnsi="Arial" w:cs="Arial"/>
              </w:rPr>
              <w:t>.4</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Pompownia pożarowa SR</w:t>
            </w:r>
          </w:p>
        </w:tc>
      </w:tr>
      <w:tr w:rsidR="005D2063" w:rsidRPr="0016445E" w:rsidTr="005D2063">
        <w:trPr>
          <w:trHeight w:val="6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Zasilacz MERAWAEX – 230VAC/24VDC – 1 szt.</w:t>
            </w:r>
          </w:p>
        </w:tc>
      </w:tr>
      <w:tr w:rsidR="005D2063" w:rsidRPr="0016445E" w:rsidTr="005D2063">
        <w:trPr>
          <w:trHeight w:val="6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320 – 6 szt.</w:t>
            </w:r>
          </w:p>
        </w:tc>
      </w:tr>
      <w:tr w:rsidR="005D2063" w:rsidRPr="0016445E" w:rsidTr="005D2063">
        <w:trPr>
          <w:trHeight w:val="6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.5</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Szafa hermetyczna nr 1:</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Iskierniki przepięciowe klasy B 25kA</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BF-503/N/0300 – przycisk ROP – 15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Panel grzejny – 1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Termostat – 1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Zabezpieczenia jednofazowe typu B</w:t>
            </w:r>
          </w:p>
        </w:tc>
      </w:tr>
      <w:tr w:rsidR="005D2063" w:rsidRPr="0016445E" w:rsidTr="005D2063">
        <w:trPr>
          <w:trHeight w:val="6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.6</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Szafa hermetyczna nr 2:</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Iskierniki przepięciowe klasy B 25kA</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BF-503/N/0300 – przycisk ROP – 16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320 – 1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Moduł sterujący BN 310 – 5 szt.</w:t>
            </w:r>
          </w:p>
        </w:tc>
      </w:tr>
      <w:tr w:rsidR="005D2063" w:rsidRPr="0016445E" w:rsidTr="005D2063">
        <w:trPr>
          <w:trHeight w:val="600"/>
        </w:trPr>
        <w:tc>
          <w:tcPr>
            <w:tcW w:w="960" w:type="dxa"/>
            <w:vMerge/>
            <w:tcBorders>
              <w:top w:val="nil"/>
              <w:left w:val="single" w:sz="4" w:space="0" w:color="auto"/>
              <w:bottom w:val="single" w:sz="4" w:space="0" w:color="000000"/>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Zabezpieczenia jednofazowe typu B</w:t>
            </w:r>
          </w:p>
        </w:tc>
      </w:tr>
      <w:tr w:rsidR="005D2063" w:rsidRPr="0016445E" w:rsidTr="005D2063">
        <w:trPr>
          <w:trHeight w:val="6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063" w:rsidRPr="0016445E" w:rsidRDefault="005D2063" w:rsidP="005D2063">
            <w:pPr>
              <w:jc w:val="center"/>
              <w:rPr>
                <w:rFonts w:ascii="Arial" w:eastAsia="Times New Roman" w:hAnsi="Arial" w:cs="Arial"/>
              </w:rPr>
            </w:pPr>
            <w:r>
              <w:rPr>
                <w:rFonts w:ascii="Arial" w:eastAsia="Times New Roman" w:hAnsi="Arial" w:cs="Arial"/>
              </w:rPr>
              <w:t>8</w:t>
            </w:r>
            <w:r w:rsidRPr="0016445E">
              <w:rPr>
                <w:rFonts w:ascii="Arial" w:eastAsia="Times New Roman" w:hAnsi="Arial" w:cs="Arial"/>
              </w:rPr>
              <w:t>.7</w:t>
            </w: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b/>
                <w:bCs/>
                <w:szCs w:val="24"/>
              </w:rPr>
            </w:pPr>
            <w:r w:rsidRPr="0016445E">
              <w:rPr>
                <w:rFonts w:ascii="Arial" w:eastAsia="Times New Roman" w:hAnsi="Arial" w:cs="Arial"/>
                <w:b/>
                <w:bCs/>
                <w:szCs w:val="24"/>
              </w:rPr>
              <w:t>Silniki spalinowe pomp pożarowych:</w:t>
            </w:r>
          </w:p>
        </w:tc>
      </w:tr>
      <w:tr w:rsidR="005D2063" w:rsidRPr="0016445E" w:rsidTr="005D2063">
        <w:trPr>
          <w:trHeight w:val="600"/>
        </w:trPr>
        <w:tc>
          <w:tcPr>
            <w:tcW w:w="960" w:type="dxa"/>
            <w:vMerge/>
            <w:tcBorders>
              <w:top w:val="nil"/>
              <w:left w:val="single" w:sz="4" w:space="0" w:color="auto"/>
              <w:bottom w:val="single" w:sz="4" w:space="0" w:color="auto"/>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xml:space="preserve"> ETANORM 150-400 DPA-191,5/1900-150-400, silnik IVECO typ N67 MNT-F41 o mocy 191,5 kW, – 3 szt.</w:t>
            </w:r>
          </w:p>
        </w:tc>
      </w:tr>
      <w:tr w:rsidR="005D2063" w:rsidRPr="0016445E" w:rsidTr="005D2063">
        <w:trPr>
          <w:trHeight w:val="600"/>
        </w:trPr>
        <w:tc>
          <w:tcPr>
            <w:tcW w:w="960" w:type="dxa"/>
            <w:vMerge/>
            <w:tcBorders>
              <w:top w:val="nil"/>
              <w:left w:val="single" w:sz="4" w:space="0" w:color="auto"/>
              <w:bottom w:val="single" w:sz="4" w:space="0" w:color="auto"/>
              <w:right w:val="single" w:sz="4" w:space="0" w:color="auto"/>
            </w:tcBorders>
            <w:vAlign w:val="center"/>
            <w:hideMark/>
          </w:tcPr>
          <w:p w:rsidR="005D2063" w:rsidRPr="0016445E" w:rsidRDefault="005D2063" w:rsidP="005D2063">
            <w:pPr>
              <w:rPr>
                <w:rFonts w:ascii="Arial" w:eastAsia="Times New Roman" w:hAnsi="Arial" w:cs="Arial"/>
              </w:rPr>
            </w:pPr>
          </w:p>
        </w:tc>
        <w:tc>
          <w:tcPr>
            <w:tcW w:w="8300" w:type="dxa"/>
            <w:tcBorders>
              <w:top w:val="nil"/>
              <w:left w:val="nil"/>
              <w:bottom w:val="single" w:sz="4" w:space="0" w:color="auto"/>
              <w:right w:val="single" w:sz="4" w:space="0" w:color="auto"/>
            </w:tcBorders>
            <w:shd w:val="clear" w:color="auto" w:fill="auto"/>
            <w:vAlign w:val="center"/>
            <w:hideMark/>
          </w:tcPr>
          <w:p w:rsidR="005D2063" w:rsidRPr="0016445E" w:rsidRDefault="005D2063" w:rsidP="005D2063">
            <w:pPr>
              <w:rPr>
                <w:rFonts w:ascii="Arial" w:eastAsia="Times New Roman" w:hAnsi="Arial" w:cs="Arial"/>
                <w:szCs w:val="24"/>
              </w:rPr>
            </w:pPr>
            <w:r w:rsidRPr="0016445E">
              <w:rPr>
                <w:rFonts w:ascii="Arial" w:eastAsia="Times New Roman" w:hAnsi="Arial" w:cs="Arial"/>
                <w:szCs w:val="24"/>
              </w:rPr>
              <w:t xml:space="preserve"> ETANORM MX 125-250 DPA-145/2940-125-250, silnik IVECO typ N45 MNT- F41 o mocy 145 kW – 2 szt.</w:t>
            </w:r>
          </w:p>
        </w:tc>
      </w:tr>
    </w:tbl>
    <w:p w:rsidR="005D2063" w:rsidRPr="002264FD" w:rsidRDefault="005D2063" w:rsidP="005D2063">
      <w:pPr>
        <w:pStyle w:val="Default"/>
        <w:spacing w:line="360" w:lineRule="auto"/>
        <w:ind w:left="360"/>
        <w:jc w:val="both"/>
        <w:rPr>
          <w:color w:val="auto"/>
        </w:rPr>
      </w:pPr>
    </w:p>
    <w:p w:rsidR="005D2063" w:rsidRPr="00A8264D" w:rsidRDefault="005D2063" w:rsidP="005D2063">
      <w:pPr>
        <w:pStyle w:val="Default"/>
        <w:spacing w:line="360" w:lineRule="auto"/>
        <w:jc w:val="both"/>
        <w:rPr>
          <w:b/>
          <w:color w:val="auto"/>
        </w:rPr>
      </w:pPr>
      <w:r>
        <w:rPr>
          <w:b/>
          <w:bCs/>
          <w:color w:val="auto"/>
        </w:rPr>
        <w:t>3.</w:t>
      </w:r>
      <w:r w:rsidRPr="00A8264D">
        <w:rPr>
          <w:b/>
          <w:bCs/>
          <w:color w:val="auto"/>
        </w:rPr>
        <w:t xml:space="preserve"> </w:t>
      </w:r>
      <w:r w:rsidRPr="00A8264D">
        <w:rPr>
          <w:b/>
          <w:color w:val="auto"/>
        </w:rPr>
        <w:t xml:space="preserve">Wykonawca </w:t>
      </w:r>
      <w:r>
        <w:rPr>
          <w:b/>
          <w:color w:val="auto"/>
        </w:rPr>
        <w:t>w trakcie wykonywania usługi</w:t>
      </w:r>
      <w:r w:rsidRPr="00A8264D">
        <w:rPr>
          <w:b/>
          <w:color w:val="auto"/>
        </w:rPr>
        <w:t xml:space="preserve"> zobowiązany jest również do: </w:t>
      </w:r>
    </w:p>
    <w:p w:rsidR="005D2063" w:rsidRDefault="005D2063" w:rsidP="005D2063">
      <w:pPr>
        <w:pStyle w:val="Default"/>
        <w:numPr>
          <w:ilvl w:val="1"/>
          <w:numId w:val="53"/>
        </w:numPr>
        <w:spacing w:line="360" w:lineRule="auto"/>
        <w:jc w:val="both"/>
        <w:rPr>
          <w:color w:val="auto"/>
        </w:rPr>
      </w:pPr>
      <w:r w:rsidRPr="00C47812">
        <w:rPr>
          <w:color w:val="auto"/>
        </w:rPr>
        <w:t>Sprawdz</w:t>
      </w:r>
      <w:r>
        <w:rPr>
          <w:color w:val="auto"/>
        </w:rPr>
        <w:t>enia</w:t>
      </w:r>
      <w:r w:rsidRPr="00C47812">
        <w:rPr>
          <w:color w:val="auto"/>
        </w:rPr>
        <w:t xml:space="preserve"> parametr</w:t>
      </w:r>
      <w:r>
        <w:rPr>
          <w:color w:val="auto"/>
        </w:rPr>
        <w:t>ów</w:t>
      </w:r>
      <w:r w:rsidRPr="00C47812">
        <w:rPr>
          <w:color w:val="auto"/>
        </w:rPr>
        <w:t xml:space="preserve"> elektryczn</w:t>
      </w:r>
      <w:r>
        <w:rPr>
          <w:color w:val="auto"/>
        </w:rPr>
        <w:t>ych</w:t>
      </w:r>
      <w:r w:rsidRPr="00C47812">
        <w:rPr>
          <w:color w:val="auto"/>
        </w:rPr>
        <w:t xml:space="preserve"> wszystkich baterii akumulatorów, zasilania  rezerwowego</w:t>
      </w:r>
      <w:r>
        <w:rPr>
          <w:color w:val="auto"/>
        </w:rPr>
        <w:t>;</w:t>
      </w:r>
    </w:p>
    <w:p w:rsidR="005D2063" w:rsidRDefault="005D2063" w:rsidP="005D2063">
      <w:pPr>
        <w:pStyle w:val="Default"/>
        <w:numPr>
          <w:ilvl w:val="1"/>
          <w:numId w:val="53"/>
        </w:numPr>
        <w:spacing w:line="360" w:lineRule="auto"/>
        <w:jc w:val="both"/>
        <w:rPr>
          <w:color w:val="auto"/>
        </w:rPr>
      </w:pPr>
      <w:r w:rsidRPr="00C47812">
        <w:rPr>
          <w:color w:val="auto"/>
        </w:rPr>
        <w:t xml:space="preserve">Wymienić uszkodzone/brakujące elementy centrali takie jak. diody, żarówki, bezpieczniki, baterie w sygnalizatorach, papier i taśmy do drukarki </w:t>
      </w:r>
      <w:r w:rsidRPr="00C47812">
        <w:rPr>
          <w:color w:val="auto"/>
        </w:rPr>
        <w:br/>
        <w:t>w ramach kosztów konserwacji</w:t>
      </w:r>
      <w:r>
        <w:rPr>
          <w:color w:val="auto"/>
        </w:rPr>
        <w:t>;</w:t>
      </w:r>
    </w:p>
    <w:p w:rsidR="005D2063" w:rsidRPr="00C47812" w:rsidRDefault="005D2063" w:rsidP="005D2063">
      <w:pPr>
        <w:pStyle w:val="Default"/>
        <w:numPr>
          <w:ilvl w:val="1"/>
          <w:numId w:val="53"/>
        </w:numPr>
        <w:spacing w:line="360" w:lineRule="auto"/>
        <w:jc w:val="both"/>
        <w:rPr>
          <w:color w:val="auto"/>
        </w:rPr>
      </w:pPr>
      <w:r w:rsidRPr="00826D8C">
        <w:rPr>
          <w:color w:val="auto"/>
        </w:rPr>
        <w:lastRenderedPageBreak/>
        <w:t>Przedstawi</w:t>
      </w:r>
      <w:r>
        <w:rPr>
          <w:color w:val="auto"/>
        </w:rPr>
        <w:t>enia</w:t>
      </w:r>
      <w:r w:rsidRPr="00826D8C">
        <w:rPr>
          <w:color w:val="auto"/>
        </w:rPr>
        <w:t xml:space="preserve"> Zamawiającemu </w:t>
      </w:r>
      <w:r w:rsidRPr="00826D8C">
        <w:rPr>
          <w:b/>
          <w:color w:val="auto"/>
        </w:rPr>
        <w:t>szczegółow</w:t>
      </w:r>
      <w:r>
        <w:rPr>
          <w:b/>
          <w:color w:val="auto"/>
        </w:rPr>
        <w:t>ego</w:t>
      </w:r>
      <w:r w:rsidRPr="00826D8C">
        <w:rPr>
          <w:b/>
          <w:color w:val="auto"/>
        </w:rPr>
        <w:t xml:space="preserve"> wykaz</w:t>
      </w:r>
      <w:r>
        <w:rPr>
          <w:b/>
          <w:color w:val="auto"/>
        </w:rPr>
        <w:t>u</w:t>
      </w:r>
      <w:r w:rsidRPr="00826D8C">
        <w:rPr>
          <w:color w:val="auto"/>
        </w:rPr>
        <w:t xml:space="preserve"> (jeśli to możliwe </w:t>
      </w:r>
      <w:r w:rsidRPr="00826D8C">
        <w:rPr>
          <w:color w:val="auto"/>
        </w:rPr>
        <w:br/>
        <w:t>w formie elektronicznej wygenerowanej z central</w:t>
      </w:r>
      <w:r>
        <w:rPr>
          <w:color w:val="auto"/>
        </w:rPr>
        <w:t>i</w:t>
      </w:r>
      <w:r w:rsidRPr="00826D8C">
        <w:rPr>
          <w:color w:val="auto"/>
        </w:rPr>
        <w:t xml:space="preserve"> ppoż.) elementów objętych konserwacją, każdorazowo po zakończonej konserwacji </w:t>
      </w:r>
      <w:r>
        <w:rPr>
          <w:color w:val="auto"/>
        </w:rPr>
        <w:t xml:space="preserve">(kwartalnej, półrocznej, rocznej) </w:t>
      </w:r>
      <w:r w:rsidRPr="00826D8C">
        <w:rPr>
          <w:color w:val="auto"/>
        </w:rPr>
        <w:t xml:space="preserve">przedmiotowych systemów w sposób pozwalający </w:t>
      </w:r>
      <w:r>
        <w:rPr>
          <w:color w:val="auto"/>
        </w:rPr>
        <w:br/>
      </w:r>
      <w:r w:rsidRPr="00826D8C">
        <w:rPr>
          <w:color w:val="auto"/>
        </w:rPr>
        <w:t>na dokładną identyfikację, które urządzenia były objęte przeglądem</w:t>
      </w:r>
      <w:r>
        <w:rPr>
          <w:color w:val="auto"/>
        </w:rPr>
        <w:t>;</w:t>
      </w:r>
    </w:p>
    <w:p w:rsidR="005D2063" w:rsidRPr="00C47812" w:rsidRDefault="005D2063" w:rsidP="005D2063">
      <w:pPr>
        <w:pStyle w:val="Default"/>
        <w:numPr>
          <w:ilvl w:val="1"/>
          <w:numId w:val="53"/>
        </w:numPr>
        <w:spacing w:line="360" w:lineRule="auto"/>
        <w:jc w:val="both"/>
        <w:rPr>
          <w:b/>
          <w:color w:val="auto"/>
        </w:rPr>
      </w:pPr>
      <w:r w:rsidRPr="00C47812">
        <w:rPr>
          <w:b/>
          <w:color w:val="auto"/>
        </w:rPr>
        <w:t xml:space="preserve">Posiadania </w:t>
      </w:r>
      <w:r>
        <w:rPr>
          <w:b/>
          <w:color w:val="auto"/>
        </w:rPr>
        <w:t xml:space="preserve">legalnego </w:t>
      </w:r>
      <w:r w:rsidRPr="00C47812">
        <w:rPr>
          <w:b/>
          <w:color w:val="auto"/>
        </w:rPr>
        <w:t>oprogramowania współpracującego oraz kodów dostępów do central</w:t>
      </w:r>
      <w:r>
        <w:rPr>
          <w:b/>
          <w:color w:val="auto"/>
        </w:rPr>
        <w:t>i systemu sterowania i monitorowania AUTROSAFE;</w:t>
      </w:r>
    </w:p>
    <w:p w:rsidR="005D2063" w:rsidRDefault="005D2063" w:rsidP="005D2063">
      <w:pPr>
        <w:pStyle w:val="Default"/>
        <w:numPr>
          <w:ilvl w:val="1"/>
          <w:numId w:val="53"/>
        </w:numPr>
        <w:spacing w:line="360" w:lineRule="auto"/>
        <w:jc w:val="both"/>
        <w:rPr>
          <w:color w:val="auto"/>
        </w:rPr>
      </w:pPr>
      <w:r>
        <w:rPr>
          <w:color w:val="auto"/>
        </w:rPr>
        <w:t>W przypadku stwierdzenia podczas przeglądu niesprawności instalacji</w:t>
      </w:r>
      <w:r w:rsidRPr="002264FD">
        <w:rPr>
          <w:color w:val="auto"/>
        </w:rPr>
        <w:t xml:space="preserve"> </w:t>
      </w:r>
      <w:r>
        <w:rPr>
          <w:color w:val="auto"/>
        </w:rPr>
        <w:t xml:space="preserve">Wykonawca zobowiązany jest w ramach przeprowadzanej konserwacji </w:t>
      </w:r>
      <w:r>
        <w:rPr>
          <w:color w:val="auto"/>
        </w:rPr>
        <w:br/>
        <w:t xml:space="preserve">do wskazania dokładnego miejsca uszkodzenia, urządzeń koniecznych </w:t>
      </w:r>
      <w:r>
        <w:rPr>
          <w:color w:val="auto"/>
        </w:rPr>
        <w:br/>
        <w:t xml:space="preserve">do wymiany, sposobu realizacji oraz przestawienia kosztorysu naprawy </w:t>
      </w:r>
      <w:r>
        <w:rPr>
          <w:color w:val="auto"/>
        </w:rPr>
        <w:br/>
        <w:t>i dostarczenia go Zamawiającemu wraz protokołem konserwacji.</w:t>
      </w:r>
    </w:p>
    <w:p w:rsidR="005D2063" w:rsidRDefault="005D2063" w:rsidP="005D2063">
      <w:pPr>
        <w:pStyle w:val="Default"/>
        <w:numPr>
          <w:ilvl w:val="1"/>
          <w:numId w:val="53"/>
        </w:numPr>
        <w:spacing w:line="360" w:lineRule="auto"/>
        <w:jc w:val="both"/>
        <w:rPr>
          <w:color w:val="auto"/>
        </w:rPr>
      </w:pPr>
      <w:r>
        <w:rPr>
          <w:color w:val="auto"/>
        </w:rPr>
        <w:t xml:space="preserve"> P</w:t>
      </w:r>
      <w:r w:rsidRPr="002264FD">
        <w:rPr>
          <w:color w:val="auto"/>
        </w:rPr>
        <w:t>rzeprowadzeni</w:t>
      </w:r>
      <w:r>
        <w:rPr>
          <w:color w:val="auto"/>
        </w:rPr>
        <w:t>a</w:t>
      </w:r>
      <w:r w:rsidRPr="002264FD">
        <w:rPr>
          <w:color w:val="auto"/>
        </w:rPr>
        <w:t xml:space="preserve"> </w:t>
      </w:r>
      <w:r>
        <w:rPr>
          <w:color w:val="auto"/>
        </w:rPr>
        <w:t xml:space="preserve">raz w roku </w:t>
      </w:r>
      <w:r w:rsidRPr="00A8264D">
        <w:rPr>
          <w:b/>
          <w:color w:val="auto"/>
        </w:rPr>
        <w:t>szkolenia teoretycznego</w:t>
      </w:r>
      <w:r w:rsidRPr="002264FD">
        <w:rPr>
          <w:color w:val="auto"/>
        </w:rPr>
        <w:t xml:space="preserve"> dla personelu użytkującego pomieszczenie </w:t>
      </w:r>
      <w:r>
        <w:rPr>
          <w:color w:val="auto"/>
        </w:rPr>
        <w:t>z podstawowej obsługi centrali systemu sygnalizacji pożaru oraz działania systemu,</w:t>
      </w:r>
    </w:p>
    <w:p w:rsidR="005D2063" w:rsidRDefault="005D2063" w:rsidP="005D2063">
      <w:pPr>
        <w:pStyle w:val="Default"/>
        <w:numPr>
          <w:ilvl w:val="1"/>
          <w:numId w:val="53"/>
        </w:numPr>
        <w:spacing w:line="360" w:lineRule="auto"/>
        <w:jc w:val="both"/>
        <w:rPr>
          <w:color w:val="auto"/>
        </w:rPr>
      </w:pPr>
      <w:r>
        <w:rPr>
          <w:color w:val="auto"/>
        </w:rPr>
        <w:t xml:space="preserve"> P</w:t>
      </w:r>
      <w:r w:rsidRPr="00D36D49">
        <w:rPr>
          <w:color w:val="auto"/>
        </w:rPr>
        <w:t xml:space="preserve">rzystąpienia do usuwania awarii w czasie nie dłuższym niż zadeklarowany </w:t>
      </w:r>
      <w:r>
        <w:rPr>
          <w:color w:val="auto"/>
        </w:rPr>
        <w:br/>
      </w:r>
      <w:r w:rsidRPr="00D36D49">
        <w:rPr>
          <w:color w:val="auto"/>
        </w:rPr>
        <w:t>w umowie od chwili powzięcia informacji o wystąpieniu awarii, zgłoszonej przez Zamawiającego lub stwierdzonej podczas przeglądu</w:t>
      </w:r>
      <w:r>
        <w:rPr>
          <w:color w:val="auto"/>
        </w:rPr>
        <w:t>,</w:t>
      </w:r>
      <w:r w:rsidRPr="00D36D49">
        <w:rPr>
          <w:color w:val="auto"/>
        </w:rPr>
        <w:t xml:space="preserve"> </w:t>
      </w:r>
    </w:p>
    <w:p w:rsidR="005D2063" w:rsidRPr="00D36D49" w:rsidRDefault="005D2063" w:rsidP="005D2063">
      <w:pPr>
        <w:pStyle w:val="Default"/>
        <w:numPr>
          <w:ilvl w:val="1"/>
          <w:numId w:val="53"/>
        </w:numPr>
        <w:spacing w:line="360" w:lineRule="auto"/>
        <w:jc w:val="both"/>
        <w:rPr>
          <w:color w:val="auto"/>
        </w:rPr>
      </w:pPr>
      <w:r>
        <w:rPr>
          <w:color w:val="auto"/>
        </w:rPr>
        <w:t xml:space="preserve"> P</w:t>
      </w:r>
      <w:r w:rsidRPr="00D36D49">
        <w:rPr>
          <w:color w:val="auto"/>
        </w:rPr>
        <w:t xml:space="preserve">oprzez przystąpienie do usuwania awarii rozumie się przybycie serwisu </w:t>
      </w:r>
      <w:r>
        <w:rPr>
          <w:color w:val="auto"/>
        </w:rPr>
        <w:br/>
      </w:r>
      <w:r w:rsidRPr="00D36D49">
        <w:rPr>
          <w:color w:val="auto"/>
        </w:rPr>
        <w:t xml:space="preserve">na miejsce awarii, natychmiastowe podjęcie działań zapobiegających rozprzestrzenianiu się awarii i jej skutków, przystąpienie do jej usuwania oraz powiadomienie Zamawiającego o rodzaju, zakresie i ewentualnych zagrożeniach związanych awarią. </w:t>
      </w:r>
      <w:r>
        <w:t xml:space="preserve">W przypadku konieczności </w:t>
      </w:r>
      <w:r w:rsidRPr="00117AB1">
        <w:t>wymian</w:t>
      </w:r>
      <w:r>
        <w:t>y</w:t>
      </w:r>
      <w:r w:rsidRPr="00117AB1">
        <w:t xml:space="preserve"> </w:t>
      </w:r>
      <w:r w:rsidRPr="007F6D49">
        <w:rPr>
          <w:b/>
        </w:rPr>
        <w:t>akumulatorów oraz drobnych części</w:t>
      </w:r>
      <w:r>
        <w:t>,</w:t>
      </w:r>
      <w:r w:rsidRPr="00117AB1">
        <w:t xml:space="preserve"> </w:t>
      </w:r>
      <w:r>
        <w:t xml:space="preserve">których koszt nie przekracza </w:t>
      </w:r>
      <w:r w:rsidRPr="007F6D49">
        <w:rPr>
          <w:b/>
        </w:rPr>
        <w:t xml:space="preserve">wartości </w:t>
      </w:r>
      <w:r>
        <w:rPr>
          <w:b/>
        </w:rPr>
        <w:t>5</w:t>
      </w:r>
      <w:r w:rsidRPr="007F6D49">
        <w:rPr>
          <w:b/>
        </w:rPr>
        <w:t>00,00 zł brutto</w:t>
      </w:r>
      <w:r>
        <w:t xml:space="preserve">, Wykonawca realizuje naprawę niezwłocznie </w:t>
      </w:r>
      <w:r>
        <w:br/>
        <w:t xml:space="preserve">po telefonicznym potwierdzeniu i zaakceptowaniu przez Zamawiającego. </w:t>
      </w:r>
      <w:r>
        <w:br/>
      </w:r>
      <w:r w:rsidRPr="00D36D49">
        <w:rPr>
          <w:color w:val="auto"/>
        </w:rPr>
        <w:t xml:space="preserve">Po usunięciu awarii, Wykonawca zobowiązany jest do sporządzenia wraz </w:t>
      </w:r>
      <w:r>
        <w:rPr>
          <w:color w:val="auto"/>
        </w:rPr>
        <w:br/>
      </w:r>
      <w:r w:rsidRPr="00D36D49">
        <w:rPr>
          <w:color w:val="auto"/>
        </w:rPr>
        <w:t xml:space="preserve">z przedstawicielem </w:t>
      </w:r>
      <w:r>
        <w:rPr>
          <w:color w:val="auto"/>
        </w:rPr>
        <w:t xml:space="preserve"> Użytkownika i </w:t>
      </w:r>
      <w:r w:rsidRPr="00D36D49">
        <w:rPr>
          <w:color w:val="auto"/>
        </w:rPr>
        <w:t>Zamawiającego dokumentacji awarii.</w:t>
      </w:r>
    </w:p>
    <w:p w:rsidR="005D2063" w:rsidRDefault="005D2063" w:rsidP="005D2063">
      <w:pPr>
        <w:pStyle w:val="Default"/>
        <w:numPr>
          <w:ilvl w:val="1"/>
          <w:numId w:val="53"/>
        </w:numPr>
        <w:spacing w:line="360" w:lineRule="auto"/>
        <w:jc w:val="both"/>
        <w:rPr>
          <w:color w:val="auto"/>
        </w:rPr>
      </w:pPr>
      <w:r>
        <w:rPr>
          <w:color w:val="auto"/>
        </w:rPr>
        <w:t xml:space="preserve"> </w:t>
      </w:r>
      <w:r w:rsidRPr="001D412A">
        <w:rPr>
          <w:color w:val="auto"/>
        </w:rPr>
        <w:t xml:space="preserve">W przypadku, gdy usunięcie awarii z przyczyn obiektywnych i niezależnych od Wykonawcy może odsunąć się w czasie (np. ze względu na konieczność sprowadzenia elementu z innego kraju) Wykonawca dokona wszelkich czynności możliwych do wykonania w zaistniałych okolicznościach oraz </w:t>
      </w:r>
      <w:r w:rsidRPr="001D412A">
        <w:rPr>
          <w:color w:val="auto"/>
        </w:rPr>
        <w:lastRenderedPageBreak/>
        <w:t xml:space="preserve">ograniczy wpływ awarii na funkcjonowanie urządzeń i systemu objętych zamówieniem, a także określi termin wykonania naprawy. W w/w przypadku Wykonawca ma obowiązek, bez wezwania Zamawiającego, udowodnić, </w:t>
      </w:r>
      <w:r>
        <w:rPr>
          <w:color w:val="auto"/>
        </w:rPr>
        <w:br/>
      </w:r>
      <w:r w:rsidRPr="001D412A">
        <w:rPr>
          <w:color w:val="auto"/>
        </w:rPr>
        <w:t>że przyczyny powstania opóźnienia są od niego niezależne.</w:t>
      </w:r>
      <w:r w:rsidRPr="002264FD">
        <w:rPr>
          <w:color w:val="auto"/>
        </w:rPr>
        <w:t xml:space="preserve"> </w:t>
      </w:r>
    </w:p>
    <w:p w:rsidR="005D2063" w:rsidRPr="002264FD" w:rsidRDefault="005D2063" w:rsidP="005D2063">
      <w:pPr>
        <w:pStyle w:val="Default"/>
        <w:numPr>
          <w:ilvl w:val="1"/>
          <w:numId w:val="56"/>
        </w:numPr>
        <w:spacing w:line="360" w:lineRule="auto"/>
        <w:jc w:val="both"/>
        <w:rPr>
          <w:color w:val="auto"/>
        </w:rPr>
      </w:pPr>
      <w:r>
        <w:rPr>
          <w:color w:val="auto"/>
        </w:rPr>
        <w:t xml:space="preserve"> R</w:t>
      </w:r>
      <w:r w:rsidRPr="002264FD">
        <w:rPr>
          <w:color w:val="auto"/>
        </w:rPr>
        <w:t xml:space="preserve">ozliczenie za naprawę (usunięcie awarii) nastąpi na podstawie ilości roboczogodzin oraz kosztów za podzespoły i części zaakceptowanych przez Zamawiającego na zasadach określonych w </w:t>
      </w:r>
      <w:r>
        <w:rPr>
          <w:color w:val="auto"/>
        </w:rPr>
        <w:t>umowie</w:t>
      </w:r>
      <w:r w:rsidRPr="002264FD">
        <w:rPr>
          <w:color w:val="auto"/>
        </w:rPr>
        <w:t xml:space="preserve">. </w:t>
      </w:r>
    </w:p>
    <w:p w:rsidR="005D2063" w:rsidRPr="002264FD" w:rsidRDefault="005D2063" w:rsidP="005D2063">
      <w:pPr>
        <w:pStyle w:val="Default"/>
        <w:numPr>
          <w:ilvl w:val="1"/>
          <w:numId w:val="56"/>
        </w:numPr>
        <w:spacing w:line="360" w:lineRule="auto"/>
        <w:jc w:val="both"/>
        <w:rPr>
          <w:color w:val="auto"/>
        </w:rPr>
      </w:pPr>
      <w:r>
        <w:rPr>
          <w:color w:val="auto"/>
        </w:rPr>
        <w:t xml:space="preserve"> </w:t>
      </w:r>
      <w:r w:rsidRPr="002264FD">
        <w:rPr>
          <w:color w:val="auto"/>
        </w:rPr>
        <w:t xml:space="preserve">Wykonawca zobowiązany jest do niezwłocznego informowania Zamawiającego o nieprawidłowościach i awariach w pracy poszczególnych systemów, instalacji i urządzeń stwierdzonych podczas przeglądu konserwacyjnego. W przypadku wystąpienia problemów z realizacją usługi przez Wykonawcę, Wykonawca zobowiązuje się powołać na własny koszt rzeczoznawcę, eksperta (także stosowną instytucję w razie potrzeby) w celu właściwej realizacji zakresu zadań określonych powyżej. Postępowanie takie może wystąpić w przypadku istnienia poważnych rozbieżności w ocenie funkcjonowania instalacji, systemu bądź urządzenia, a opinia ma służyć jednoznacznemu określeniu przyczyn niesprawności i pomóc w ustaleniu odpowiedzialnego za usunięcie awarii oraz umożliwić dochodzenie przez Zamawiającego przysługujących mu uprawnień. Zamawiający zastrzega sobie możliwość zlecenia wykonania ekspertyzy, również w przypadku wykrycia nieprawidłowości w działaniu systemu – spowodowanych przez Wykonawcę. Kosztami ww. ekspertyzy zostanie obciążony Wykonawca, poprzez pomniejszenie przysługującego mu wynagrodzenia z tytułu zawartej umowy, o koszty ekspertyzy. </w:t>
      </w:r>
    </w:p>
    <w:p w:rsidR="005D2063" w:rsidRPr="002264FD" w:rsidRDefault="005D2063" w:rsidP="005D2063">
      <w:pPr>
        <w:pStyle w:val="Default"/>
        <w:numPr>
          <w:ilvl w:val="1"/>
          <w:numId w:val="56"/>
        </w:numPr>
        <w:spacing w:line="360" w:lineRule="auto"/>
        <w:jc w:val="both"/>
        <w:rPr>
          <w:color w:val="auto"/>
        </w:rPr>
      </w:pPr>
      <w:r>
        <w:rPr>
          <w:color w:val="auto"/>
        </w:rPr>
        <w:t xml:space="preserve"> W</w:t>
      </w:r>
      <w:r w:rsidRPr="002264FD">
        <w:rPr>
          <w:color w:val="auto"/>
        </w:rPr>
        <w:t xml:space="preserve"> przypadku, gdy zaistniała awaria ma krytyczny wpływ na skuteczność ochrony realizowanej poprzez system, Wykonawca zobowiązany jest </w:t>
      </w:r>
      <w:r>
        <w:rPr>
          <w:color w:val="auto"/>
        </w:rPr>
        <w:br/>
      </w:r>
      <w:r w:rsidRPr="002264FD">
        <w:rPr>
          <w:color w:val="auto"/>
        </w:rPr>
        <w:t xml:space="preserve">do podtrzymania sprawności systemów, instalacji i urządzeń, poprzez nieodpłatne zamontowanie na czas naprawy, w miejsce urządzenia (podzespołu) uszkodzonego, urządzenia (podzespołu) zastępczego, o takich samych lub lepszych parametrach. </w:t>
      </w:r>
    </w:p>
    <w:p w:rsidR="005D2063" w:rsidRPr="002264FD" w:rsidRDefault="005D2063" w:rsidP="005D2063">
      <w:pPr>
        <w:pStyle w:val="Default"/>
        <w:numPr>
          <w:ilvl w:val="1"/>
          <w:numId w:val="56"/>
        </w:numPr>
        <w:spacing w:line="360" w:lineRule="auto"/>
        <w:jc w:val="both"/>
        <w:rPr>
          <w:color w:val="auto"/>
        </w:rPr>
      </w:pPr>
      <w:r>
        <w:rPr>
          <w:color w:val="auto"/>
        </w:rPr>
        <w:t xml:space="preserve"> W </w:t>
      </w:r>
      <w:r w:rsidRPr="002264FD">
        <w:rPr>
          <w:color w:val="auto"/>
        </w:rPr>
        <w:t xml:space="preserve">przypadku wymiany uszkodzonych podzespołów lub części Wykonawca zobowiązuje się do ich wymiany na podzespoły lub części o tych samych lub lepszych parametrach. </w:t>
      </w:r>
    </w:p>
    <w:p w:rsidR="005D2063" w:rsidRPr="002264FD" w:rsidRDefault="005D2063" w:rsidP="005D2063">
      <w:pPr>
        <w:pStyle w:val="Default"/>
        <w:numPr>
          <w:ilvl w:val="1"/>
          <w:numId w:val="56"/>
        </w:numPr>
        <w:spacing w:line="360" w:lineRule="auto"/>
        <w:jc w:val="both"/>
        <w:rPr>
          <w:color w:val="auto"/>
        </w:rPr>
      </w:pPr>
      <w:r>
        <w:rPr>
          <w:color w:val="auto"/>
        </w:rPr>
        <w:lastRenderedPageBreak/>
        <w:t xml:space="preserve"> </w:t>
      </w:r>
      <w:r w:rsidRPr="002264FD">
        <w:rPr>
          <w:color w:val="auto"/>
        </w:rPr>
        <w:t xml:space="preserve">Wykonawca zapewni dostawę kompletnych urządzeń, podzespołów, części zamiennych oraz materiałów eksploatacyjnych, niezbędnych do usunięcia awarii lub które z racji zużycia, muszą być wymienione na podstawie zaleceń Wykonawcy ujętych w protokole z przeglądu konserwacyjnego. </w:t>
      </w:r>
    </w:p>
    <w:p w:rsidR="005D2063" w:rsidRPr="002264FD" w:rsidRDefault="005D2063" w:rsidP="005D2063">
      <w:pPr>
        <w:pStyle w:val="Default"/>
        <w:numPr>
          <w:ilvl w:val="1"/>
          <w:numId w:val="56"/>
        </w:numPr>
        <w:spacing w:line="360" w:lineRule="auto"/>
        <w:jc w:val="both"/>
        <w:rPr>
          <w:color w:val="auto"/>
        </w:rPr>
      </w:pPr>
      <w:r>
        <w:rPr>
          <w:color w:val="auto"/>
        </w:rPr>
        <w:t xml:space="preserve"> J</w:t>
      </w:r>
      <w:r w:rsidRPr="002264FD">
        <w:rPr>
          <w:color w:val="auto"/>
        </w:rPr>
        <w:t xml:space="preserve">eżeli realizacja powyższych czynności będzie wiązała się z dokonaniem zakupów materiałów, usług itp., Wykonawca musi przedstawić Zamawiającemu wykaz kompletnych urządzeń, podzespołów, części zamiennych, materiałów eksploatacyjnych oraz środków lub usług podlegających zakupowi wraz z ich cenami. Zamawiający może odrzucić zakup przedstawionych materiałów, usług itp. (lub części z nich), jeżeli stwierdzi rozbieżności w stosunku do potrzeb lub jeżeli ceny materiałów, części, środków, usług, przedstawionych w wykazie przez Wykonawcę, będą rażąco wyższe niż ceny takich samych materiałów lub części dostępnych </w:t>
      </w:r>
      <w:r>
        <w:rPr>
          <w:color w:val="auto"/>
        </w:rPr>
        <w:br/>
      </w:r>
      <w:r w:rsidRPr="002264FD">
        <w:rPr>
          <w:color w:val="auto"/>
        </w:rPr>
        <w:t xml:space="preserve">na rynku. </w:t>
      </w:r>
    </w:p>
    <w:p w:rsidR="005D2063" w:rsidRPr="002264FD" w:rsidRDefault="005D2063" w:rsidP="005D2063">
      <w:pPr>
        <w:pStyle w:val="Default"/>
        <w:numPr>
          <w:ilvl w:val="1"/>
          <w:numId w:val="56"/>
        </w:numPr>
        <w:spacing w:line="360" w:lineRule="auto"/>
        <w:jc w:val="both"/>
        <w:rPr>
          <w:color w:val="auto"/>
        </w:rPr>
      </w:pPr>
      <w:r>
        <w:rPr>
          <w:color w:val="auto"/>
        </w:rPr>
        <w:t xml:space="preserve"> W</w:t>
      </w:r>
      <w:r w:rsidRPr="002264FD">
        <w:rPr>
          <w:color w:val="auto"/>
        </w:rPr>
        <w:t xml:space="preserve"> przypadku napraw, usuwania awarii, których zakres prac jest niemożliwy </w:t>
      </w:r>
      <w:r>
        <w:rPr>
          <w:color w:val="auto"/>
        </w:rPr>
        <w:br/>
      </w:r>
      <w:r w:rsidRPr="002264FD">
        <w:rPr>
          <w:color w:val="auto"/>
        </w:rPr>
        <w:t>do określenia w momencie jej wystąpienia, a wykaz kompletnych urządzeń, podzespołów, części zamiennych, materiałów eksploatacyjnych oraz środków lub usług podlegających zakupowi może ulec zmianie, Wykonawca przedstawi Zamawiającemu wstępne koszty wykonania napraw, usunięcia awarii,</w:t>
      </w:r>
      <w:r>
        <w:rPr>
          <w:color w:val="auto"/>
        </w:rPr>
        <w:t xml:space="preserve"> </w:t>
      </w:r>
      <w:r w:rsidRPr="002264FD">
        <w:rPr>
          <w:color w:val="auto"/>
        </w:rPr>
        <w:t xml:space="preserve">a po uzyskaniu ich akceptacji, na bieżąco będzie uzgadniał zakup dodatkowych materiałów, usług itp., na zasadach określonych powyżej. </w:t>
      </w:r>
    </w:p>
    <w:p w:rsidR="005D2063" w:rsidRPr="000B0874" w:rsidRDefault="005D2063" w:rsidP="005D2063">
      <w:pPr>
        <w:pStyle w:val="Default"/>
        <w:numPr>
          <w:ilvl w:val="1"/>
          <w:numId w:val="56"/>
        </w:numPr>
        <w:spacing w:line="360" w:lineRule="auto"/>
        <w:jc w:val="both"/>
        <w:rPr>
          <w:color w:val="auto"/>
        </w:rPr>
      </w:pPr>
      <w:r>
        <w:rPr>
          <w:iCs/>
          <w:color w:val="auto"/>
        </w:rPr>
        <w:t xml:space="preserve"> </w:t>
      </w:r>
      <w:r w:rsidRPr="000B0874">
        <w:rPr>
          <w:iCs/>
          <w:color w:val="auto"/>
        </w:rPr>
        <w:t xml:space="preserve">Wykonawca może naliczyć jedynie </w:t>
      </w:r>
      <w:r>
        <w:rPr>
          <w:iCs/>
          <w:color w:val="auto"/>
        </w:rPr>
        <w:t>ceny</w:t>
      </w:r>
      <w:r w:rsidRPr="000B0874">
        <w:rPr>
          <w:iCs/>
          <w:color w:val="auto"/>
        </w:rPr>
        <w:t xml:space="preserve"> podzespołów, materiałów, części</w:t>
      </w:r>
      <w:r>
        <w:rPr>
          <w:iCs/>
          <w:color w:val="auto"/>
        </w:rPr>
        <w:br/>
      </w:r>
      <w:r w:rsidRPr="000B0874">
        <w:rPr>
          <w:iCs/>
          <w:color w:val="auto"/>
        </w:rPr>
        <w:t xml:space="preserve"> i usług (ww. koszty nie mogą obejmować kosztów dodatkowych, w tym marży Wykonawcy oraz kosztów dostawy do Zamawiającego). </w:t>
      </w:r>
      <w:r>
        <w:rPr>
          <w:iCs/>
          <w:color w:val="auto"/>
        </w:rPr>
        <w:t xml:space="preserve">Wartość faktury </w:t>
      </w:r>
      <w:r w:rsidRPr="000B0874">
        <w:rPr>
          <w:iCs/>
          <w:color w:val="auto"/>
        </w:rPr>
        <w:t>zostan</w:t>
      </w:r>
      <w:r>
        <w:rPr>
          <w:iCs/>
          <w:color w:val="auto"/>
        </w:rPr>
        <w:t>ie</w:t>
      </w:r>
      <w:r w:rsidRPr="000B0874">
        <w:rPr>
          <w:iCs/>
          <w:color w:val="auto"/>
        </w:rPr>
        <w:t xml:space="preserve"> uznan</w:t>
      </w:r>
      <w:r>
        <w:rPr>
          <w:iCs/>
          <w:color w:val="auto"/>
        </w:rPr>
        <w:t>a</w:t>
      </w:r>
      <w:r w:rsidRPr="000B0874">
        <w:rPr>
          <w:iCs/>
          <w:color w:val="auto"/>
        </w:rPr>
        <w:t xml:space="preserve"> przez Zamawiającego jedynie w przypadku, gdy Wykonawca załączy kopie faktur za zakupione materiały, części oraz usługi. </w:t>
      </w:r>
    </w:p>
    <w:p w:rsidR="005D2063" w:rsidRDefault="005D2063" w:rsidP="005D2063">
      <w:pPr>
        <w:pStyle w:val="Default"/>
        <w:numPr>
          <w:ilvl w:val="1"/>
          <w:numId w:val="56"/>
        </w:numPr>
        <w:spacing w:line="360" w:lineRule="auto"/>
        <w:jc w:val="both"/>
        <w:rPr>
          <w:color w:val="auto"/>
        </w:rPr>
      </w:pPr>
      <w:r w:rsidRPr="009C2E1F">
        <w:rPr>
          <w:color w:val="auto"/>
        </w:rPr>
        <w:t xml:space="preserve"> W przypadku gdy Wykonawca posiada zakupione przed zawarciem umowy </w:t>
      </w:r>
      <w:r w:rsidRPr="009C2E1F">
        <w:rPr>
          <w:color w:val="auto"/>
        </w:rPr>
        <w:br/>
        <w:t xml:space="preserve">z Zamawiającym nowe/nieużywane części zamienne, nowe/nieużywane podzespoły oraz nowe/nieużywane materiały eksploatacyjne, których będzie chciał użyć do wykonania zadania, a nie posiada na nie faktury zakupowej, zobowiązany jest dostarczyć Zamawiającemu ich wykaz wraz z cenami. Wykaz ten będzie podstawą do prawidłowego rozliczenia wykonanej usługi. </w:t>
      </w:r>
      <w:r w:rsidRPr="009C2E1F">
        <w:rPr>
          <w:color w:val="auto"/>
        </w:rPr>
        <w:lastRenderedPageBreak/>
        <w:t xml:space="preserve">Ceny materiałów lub części posiadanych przez Wykonawcę nie mogą być wyższe niż ceny takich samych materiałów lub części dostępnych na rynku </w:t>
      </w:r>
      <w:r w:rsidRPr="009C2E1F">
        <w:rPr>
          <w:color w:val="auto"/>
        </w:rPr>
        <w:br/>
        <w:t>w chwili wykonywania serwisu albo przeglądu</w:t>
      </w:r>
      <w:r>
        <w:rPr>
          <w:color w:val="auto"/>
        </w:rPr>
        <w:t>.</w:t>
      </w:r>
    </w:p>
    <w:p w:rsidR="005D2063" w:rsidRPr="009C2E1F" w:rsidRDefault="005D2063" w:rsidP="005D2063">
      <w:pPr>
        <w:pStyle w:val="Default"/>
        <w:numPr>
          <w:ilvl w:val="1"/>
          <w:numId w:val="56"/>
        </w:numPr>
        <w:spacing w:line="360" w:lineRule="auto"/>
        <w:jc w:val="both"/>
        <w:rPr>
          <w:color w:val="auto"/>
        </w:rPr>
      </w:pPr>
      <w:r w:rsidRPr="009C2E1F">
        <w:rPr>
          <w:color w:val="auto"/>
        </w:rPr>
        <w:t xml:space="preserve"> Zamawiający zastrzega sobie możliwość dokonania zakupów we własnym zakresie, w tym również pozyskania niezbędnego asortymentu z innych źródeł, po czym przekazania ich Wykonawcy celem realizacji przez niego zadań wynikających z zakresu przedmiotu zamówienia. </w:t>
      </w:r>
    </w:p>
    <w:p w:rsidR="005D2063" w:rsidRDefault="005D2063" w:rsidP="005D2063">
      <w:pPr>
        <w:pStyle w:val="Default"/>
        <w:numPr>
          <w:ilvl w:val="1"/>
          <w:numId w:val="56"/>
        </w:numPr>
        <w:spacing w:line="360" w:lineRule="auto"/>
        <w:jc w:val="both"/>
        <w:rPr>
          <w:color w:val="auto"/>
        </w:rPr>
      </w:pPr>
      <w:r>
        <w:rPr>
          <w:color w:val="auto"/>
        </w:rPr>
        <w:t xml:space="preserve"> C</w:t>
      </w:r>
      <w:r w:rsidRPr="002264FD">
        <w:rPr>
          <w:color w:val="auto"/>
        </w:rPr>
        <w:t>zynności wykonywane w trakcie konserwacji i przeglądów mają zapewnić bezawaryjną eksploatację oraz uzyskanie optymalnych warunków pracy urządzeń i instalacji, jak również spełnienie wszelkich wymogów podyktowanych przepisami prawa, obowiązujących w poszczególnych branżach oraz zaleceń producentów urządzeń</w:t>
      </w:r>
    </w:p>
    <w:p w:rsidR="005D2063" w:rsidRDefault="005D2063" w:rsidP="005D2063">
      <w:pPr>
        <w:pStyle w:val="Default"/>
        <w:numPr>
          <w:ilvl w:val="1"/>
          <w:numId w:val="56"/>
        </w:numPr>
        <w:spacing w:line="360" w:lineRule="auto"/>
        <w:jc w:val="both"/>
        <w:rPr>
          <w:color w:val="auto"/>
        </w:rPr>
      </w:pPr>
      <w:r>
        <w:rPr>
          <w:color w:val="auto"/>
        </w:rPr>
        <w:t xml:space="preserve"> C</w:t>
      </w:r>
      <w:r w:rsidRPr="006A6811">
        <w:rPr>
          <w:color w:val="auto"/>
        </w:rPr>
        <w:t>elem przeglądu konserwacyjnego ma być również utrzymanie systemów, instalacji i urządzeń w stanie niepogorszonym, z uwzględnieniem zjawiska normalnego zużycia i naturalnych procesów starzenia</w:t>
      </w:r>
      <w:r>
        <w:rPr>
          <w:color w:val="auto"/>
        </w:rPr>
        <w:t>,</w:t>
      </w:r>
    </w:p>
    <w:p w:rsidR="005D2063" w:rsidRPr="009C2E1F" w:rsidRDefault="005D2063" w:rsidP="005D2063">
      <w:pPr>
        <w:pStyle w:val="Default"/>
        <w:numPr>
          <w:ilvl w:val="1"/>
          <w:numId w:val="56"/>
        </w:numPr>
        <w:spacing w:line="360" w:lineRule="auto"/>
        <w:jc w:val="both"/>
        <w:rPr>
          <w:color w:val="auto"/>
        </w:rPr>
      </w:pPr>
      <w:r>
        <w:rPr>
          <w:color w:val="auto"/>
        </w:rPr>
        <w:t xml:space="preserve"> </w:t>
      </w:r>
      <w:r w:rsidRPr="006A6811">
        <w:rPr>
          <w:color w:val="auto"/>
        </w:rPr>
        <w:t>Wykonawca zobowiązany jest do przedstawienia Zamawiającemu protokołów zawierających dane z przeprowadzonych pomiarów instalacji, urządzeń bądź parametrów zbiorników, wykonanych w trakcie realizacji poszczególnych zadań. Obowiązek ten dotyczy instalacji, urządzeń bądź zbiorników, których ocena stanu technicznego tego wymaga</w:t>
      </w:r>
      <w:r>
        <w:rPr>
          <w:color w:val="auto"/>
        </w:rPr>
        <w:t>.</w:t>
      </w:r>
    </w:p>
    <w:p w:rsidR="005D2063" w:rsidRDefault="005D2063" w:rsidP="005D2063">
      <w:pPr>
        <w:pStyle w:val="Default"/>
        <w:numPr>
          <w:ilvl w:val="1"/>
          <w:numId w:val="56"/>
        </w:numPr>
        <w:spacing w:line="360" w:lineRule="auto"/>
        <w:jc w:val="both"/>
      </w:pPr>
      <w:r w:rsidRPr="00193FEE">
        <w:t>Wykonawca zobowiązuje się do posiadania uprawnień do wykonywania określonej w niniejszym opisie przedmiotu zamówienia działalności lub czynności, jeżeli przepisy prawa nakładają obowiązek ich posiadania;</w:t>
      </w:r>
    </w:p>
    <w:p w:rsidR="005D2063" w:rsidRDefault="005D2063" w:rsidP="005D2063">
      <w:pPr>
        <w:pStyle w:val="Default"/>
        <w:numPr>
          <w:ilvl w:val="1"/>
          <w:numId w:val="56"/>
        </w:numPr>
        <w:spacing w:line="360" w:lineRule="auto"/>
        <w:jc w:val="both"/>
      </w:pPr>
      <w:r>
        <w:t xml:space="preserve"> P</w:t>
      </w:r>
      <w:r w:rsidRPr="00193FEE">
        <w:t xml:space="preserve">race serwisowe prowadzone będą na obiektach niewyłączonych </w:t>
      </w:r>
      <w:r>
        <w:br/>
      </w:r>
      <w:r w:rsidRPr="00193FEE">
        <w:t>z bieżącego użytkowania przez Zamawiającego, dlatego Wykonawca zobowiązuje się utrzymać urządzenia w systemie pracy ciągłej z wyłączeniem postojów niezbędnych do wykonania czynności konserwacyjnych</w:t>
      </w:r>
      <w:r>
        <w:t>,</w:t>
      </w:r>
    </w:p>
    <w:p w:rsidR="005D2063" w:rsidRDefault="005D2063" w:rsidP="005D2063">
      <w:pPr>
        <w:pStyle w:val="Default"/>
        <w:numPr>
          <w:ilvl w:val="1"/>
          <w:numId w:val="56"/>
        </w:numPr>
        <w:spacing w:line="360" w:lineRule="auto"/>
        <w:jc w:val="both"/>
      </w:pPr>
      <w:r>
        <w:t xml:space="preserve"> </w:t>
      </w:r>
      <w:r w:rsidRPr="00193FEE">
        <w:t xml:space="preserve">Wykonawca zobowiązuje się wykonywać czynności konserwacyjne </w:t>
      </w:r>
      <w:r>
        <w:br/>
      </w:r>
      <w:r w:rsidRPr="00193FEE">
        <w:t>i stosować materiały konserwacyjno - eksploatacyjne zgodnie z wytycznymi producenta urządzeń zawartych w Dokumentacji Techniczno - Ruchowej, instrukcji serwisowej urządzeń i warunków gwarancji</w:t>
      </w:r>
      <w:r>
        <w:t>,</w:t>
      </w:r>
    </w:p>
    <w:p w:rsidR="005D2063" w:rsidRDefault="005D2063" w:rsidP="005D2063">
      <w:pPr>
        <w:pStyle w:val="Default"/>
        <w:numPr>
          <w:ilvl w:val="1"/>
          <w:numId w:val="56"/>
        </w:numPr>
        <w:spacing w:line="360" w:lineRule="auto"/>
        <w:jc w:val="both"/>
      </w:pPr>
      <w:r>
        <w:lastRenderedPageBreak/>
        <w:t xml:space="preserve"> </w:t>
      </w:r>
      <w:r w:rsidRPr="00193FEE">
        <w:t>Wykonawca pozostawi systemy i urządzenia po zakończeniu wykonywanych czynności konserwacyjnych w stanie całkowitej sprawności technicznej oraz pełnego bezpieczeństwa dla użytkowników, a w przypadku awarii, których nie da się usunąć natychmiast – w stanie pełnego bezpieczeństwa dla użytkowników</w:t>
      </w:r>
      <w:r>
        <w:t>,</w:t>
      </w:r>
    </w:p>
    <w:p w:rsidR="005D2063" w:rsidRDefault="005D2063" w:rsidP="005D2063">
      <w:pPr>
        <w:pStyle w:val="Default"/>
        <w:numPr>
          <w:ilvl w:val="1"/>
          <w:numId w:val="56"/>
        </w:numPr>
        <w:spacing w:line="360" w:lineRule="auto"/>
        <w:jc w:val="both"/>
      </w:pPr>
      <w:r>
        <w:t xml:space="preserve"> </w:t>
      </w:r>
      <w:r w:rsidRPr="00193FEE">
        <w:t xml:space="preserve">Wykonawca we własnym zakresie (na własny koszt) zobowiązany jest zapewnić między innymi sprzęt prosty i zmechanizowany celem należytej realizacji usług </w:t>
      </w:r>
      <w:r>
        <w:t>objętych niniejszym zamówieniem,</w:t>
      </w:r>
    </w:p>
    <w:p w:rsidR="005D2063" w:rsidRDefault="005D2063" w:rsidP="005D2063">
      <w:pPr>
        <w:pStyle w:val="Default"/>
        <w:numPr>
          <w:ilvl w:val="1"/>
          <w:numId w:val="56"/>
        </w:numPr>
        <w:spacing w:line="360" w:lineRule="auto"/>
        <w:jc w:val="both"/>
      </w:pPr>
      <w:r>
        <w:t xml:space="preserve"> </w:t>
      </w:r>
      <w:r w:rsidRPr="00193FEE">
        <w:t xml:space="preserve">Wykonawca zobowiązany jest do utrzymania czystości i porządku </w:t>
      </w:r>
      <w:r>
        <w:br/>
      </w:r>
      <w:r w:rsidRPr="00193FEE">
        <w:t>w pomieszczeniach/ miejscach związanych z realizacją czynności objętych przedmiotem zamówienia;</w:t>
      </w:r>
    </w:p>
    <w:p w:rsidR="005D2063" w:rsidRDefault="005D2063" w:rsidP="005D2063">
      <w:pPr>
        <w:pStyle w:val="Default"/>
        <w:numPr>
          <w:ilvl w:val="1"/>
          <w:numId w:val="56"/>
        </w:numPr>
        <w:spacing w:line="360" w:lineRule="auto"/>
        <w:jc w:val="both"/>
      </w:pPr>
      <w:r>
        <w:t xml:space="preserve"> </w:t>
      </w:r>
      <w:r w:rsidRPr="00193FEE">
        <w:t xml:space="preserve">Wykonawca ponosi finansową odpowiedzialność za szkody powstałe </w:t>
      </w:r>
      <w:r>
        <w:br/>
      </w:r>
      <w:r w:rsidRPr="00193FEE">
        <w:t>w trakcie świadczenia przedmiotowej usługi spowodowane bezpośrednio lub pośrednio przez personel i/lub sprzęt Wykonawcy. Wykonawca zobowiązany jest do usunięcia wszystkich awarii, które powstaną na skutek wy</w:t>
      </w:r>
      <w:r>
        <w:t>konywanych przez Wykonawcę prac,</w:t>
      </w:r>
    </w:p>
    <w:p w:rsidR="005D2063" w:rsidRDefault="005D2063" w:rsidP="005D2063">
      <w:pPr>
        <w:pStyle w:val="Default"/>
        <w:numPr>
          <w:ilvl w:val="1"/>
          <w:numId w:val="56"/>
        </w:numPr>
        <w:spacing w:line="360" w:lineRule="auto"/>
        <w:jc w:val="both"/>
      </w:pPr>
      <w:r>
        <w:t xml:space="preserve"> W</w:t>
      </w:r>
      <w:r w:rsidRPr="00193FEE">
        <w:t xml:space="preserve">szelkie czynności związane z realizacją przedmiotu zamówienia będą prowadzone w dni robocze tj. od poniedziałku do piątku w godz. od 8:00 </w:t>
      </w:r>
      <w:r>
        <w:br/>
      </w:r>
      <w:r w:rsidRPr="00193FEE">
        <w:t>do 15:00. Powyższy zapis nie dotyczy usuwania awarii wymagających podjęcia natychmiastowej interwencji Wykonawcy oraz sytuacji gdy wykonanie usługi w innym terminie zos</w:t>
      </w:r>
      <w:r>
        <w:t>tanie uzgodnione z Zamawiającym,</w:t>
      </w:r>
    </w:p>
    <w:p w:rsidR="005D2063" w:rsidRDefault="005D2063" w:rsidP="005D2063">
      <w:pPr>
        <w:pStyle w:val="Default"/>
        <w:numPr>
          <w:ilvl w:val="1"/>
          <w:numId w:val="56"/>
        </w:numPr>
        <w:spacing w:line="360" w:lineRule="auto"/>
        <w:jc w:val="both"/>
      </w:pPr>
      <w:r>
        <w:t xml:space="preserve"> </w:t>
      </w:r>
      <w:r w:rsidRPr="00193FEE">
        <w:t xml:space="preserve">Realizacja przedmiotu zamówienia na terenie kompleksu będzie odbywała się każdorazowo w obecności </w:t>
      </w:r>
      <w:r w:rsidRPr="00193FEE">
        <w:rPr>
          <w:b/>
        </w:rPr>
        <w:t>przedstawiciela Użytkownika</w:t>
      </w:r>
      <w:r>
        <w:t xml:space="preserve"> oraz </w:t>
      </w:r>
      <w:r>
        <w:br/>
        <w:t xml:space="preserve">po uprzednim </w:t>
      </w:r>
      <w:r w:rsidRPr="00193FEE">
        <w:rPr>
          <w:b/>
        </w:rPr>
        <w:t>poinformowaniu właściwego inspektora p.poż</w:t>
      </w:r>
      <w:r w:rsidRPr="00912CDD">
        <w:rPr>
          <w:b/>
        </w:rPr>
        <w:t xml:space="preserve">. </w:t>
      </w:r>
      <w:r w:rsidRPr="00912CDD">
        <w:t>odpowiedzialnego za dany obiekt</w:t>
      </w:r>
      <w:r>
        <w:t>, na</w:t>
      </w:r>
      <w:r w:rsidRPr="00912CDD">
        <w:rPr>
          <w:b/>
        </w:rPr>
        <w:t xml:space="preserve"> minimum 6 dni</w:t>
      </w:r>
      <w:r>
        <w:t xml:space="preserve"> roboczych przed rozpoczęciem konserwacji. Inspektor p.poż każdorazowo musi zapoznać się z protokołem konserwacji. Wykaz inspektorów p.poż zostanie dostarczony Wykonawcy drogą elektroniczną po podpisaniu umowy.</w:t>
      </w:r>
      <w:r w:rsidRPr="00193FEE">
        <w:t xml:space="preserve"> </w:t>
      </w:r>
    </w:p>
    <w:p w:rsidR="005D2063" w:rsidRDefault="005D2063" w:rsidP="005D2063">
      <w:pPr>
        <w:pStyle w:val="Default"/>
        <w:numPr>
          <w:ilvl w:val="1"/>
          <w:numId w:val="56"/>
        </w:numPr>
        <w:spacing w:line="360" w:lineRule="auto"/>
        <w:jc w:val="both"/>
      </w:pPr>
      <w:r w:rsidRPr="00193FEE">
        <w:t>Wykonawca powinien prowadzić czynności związane z wykonywaniem przedmiotu zamówienia w sposób niepowodujący zakłóceń pracy użytkownika i/lub Zamawiającego;</w:t>
      </w:r>
    </w:p>
    <w:p w:rsidR="005D2063" w:rsidRDefault="005D2063" w:rsidP="005D2063">
      <w:pPr>
        <w:pStyle w:val="Default"/>
        <w:numPr>
          <w:ilvl w:val="1"/>
          <w:numId w:val="56"/>
        </w:numPr>
        <w:spacing w:line="360" w:lineRule="auto"/>
        <w:jc w:val="both"/>
      </w:pPr>
      <w:r>
        <w:t xml:space="preserve"> </w:t>
      </w:r>
      <w:r w:rsidRPr="00DF524C">
        <w:t xml:space="preserve">Zamawiający nie ponosi żadnych dodatkowych kosztów robocizny związanej z </w:t>
      </w:r>
      <w:r>
        <w:t>konserwacją</w:t>
      </w:r>
      <w:r w:rsidRPr="00DF524C">
        <w:t xml:space="preserve"> systemów i urządzeń</w:t>
      </w:r>
      <w:r>
        <w:t xml:space="preserve">. Za czynności naprawcze </w:t>
      </w:r>
      <w:r w:rsidRPr="00DF524C">
        <w:lastRenderedPageBreak/>
        <w:t>wynikłe w ramach konserwacji Zamawiający nie ponosi dodatkowych kosztów poza urządzeniami podlegającymi wymianie</w:t>
      </w:r>
      <w:r>
        <w:t>;</w:t>
      </w:r>
    </w:p>
    <w:p w:rsidR="005D2063" w:rsidRDefault="005D2063" w:rsidP="005D2063">
      <w:pPr>
        <w:pStyle w:val="Default"/>
        <w:numPr>
          <w:ilvl w:val="1"/>
          <w:numId w:val="56"/>
        </w:numPr>
        <w:spacing w:line="360" w:lineRule="auto"/>
        <w:jc w:val="both"/>
      </w:pPr>
      <w:r>
        <w:t xml:space="preserve"> Wykonawca odpowiada za ochronę środowiska na terenie wykonywania robót i w ich otoczeniu oraz jest wytwórcą odpadów powstających w wyniku świadczenia usług objętych umową, zgodnie z art.3 ust. 1 pkt. 32 Ustawy </w:t>
      </w:r>
      <w:r>
        <w:br/>
        <w:t>o odpadach (</w:t>
      </w:r>
      <w:r w:rsidRPr="002D2889">
        <w:rPr>
          <w:rFonts w:eastAsia="Times New Roman"/>
          <w:lang w:eastAsia="pl-PL"/>
        </w:rPr>
        <w:t>Dz.U.2018.</w:t>
      </w:r>
      <w:r>
        <w:rPr>
          <w:rFonts w:eastAsia="Times New Roman"/>
          <w:lang w:eastAsia="pl-PL"/>
        </w:rPr>
        <w:t>992</w:t>
      </w:r>
      <w:r w:rsidRPr="002D2889">
        <w:rPr>
          <w:rFonts w:eastAsia="Times New Roman"/>
          <w:lang w:eastAsia="pl-PL"/>
        </w:rPr>
        <w:t xml:space="preserve"> z późn. zm.</w:t>
      </w:r>
      <w:r>
        <w:t>).</w:t>
      </w:r>
    </w:p>
    <w:p w:rsidR="005D2063" w:rsidRPr="003904D7" w:rsidRDefault="005D2063" w:rsidP="005D2063">
      <w:pPr>
        <w:pStyle w:val="Default"/>
        <w:numPr>
          <w:ilvl w:val="1"/>
          <w:numId w:val="56"/>
        </w:numPr>
        <w:spacing w:line="360" w:lineRule="auto"/>
      </w:pPr>
      <w:r>
        <w:t xml:space="preserve"> </w:t>
      </w:r>
      <w:r w:rsidRPr="003904D7">
        <w:t xml:space="preserve">Wymienione części utylizuje Wykonawca na zasadach określonych w: </w:t>
      </w:r>
    </w:p>
    <w:p w:rsidR="005D2063" w:rsidRPr="003904D7" w:rsidRDefault="005D2063" w:rsidP="005D2063">
      <w:pPr>
        <w:pStyle w:val="Default"/>
        <w:numPr>
          <w:ilvl w:val="0"/>
          <w:numId w:val="69"/>
        </w:numPr>
        <w:spacing w:line="360" w:lineRule="auto"/>
      </w:pPr>
      <w:r w:rsidRPr="003904D7">
        <w:t xml:space="preserve">Ustawa o odpadach </w:t>
      </w:r>
      <w:r>
        <w:t>(</w:t>
      </w:r>
      <w:r w:rsidRPr="002D2889">
        <w:rPr>
          <w:rFonts w:eastAsia="Times New Roman"/>
          <w:lang w:eastAsia="pl-PL"/>
        </w:rPr>
        <w:t>Dz.U.2018.</w:t>
      </w:r>
      <w:r>
        <w:rPr>
          <w:rFonts w:eastAsia="Times New Roman"/>
          <w:lang w:eastAsia="pl-PL"/>
        </w:rPr>
        <w:t>992</w:t>
      </w:r>
      <w:r w:rsidRPr="002D2889">
        <w:rPr>
          <w:rFonts w:eastAsia="Times New Roman"/>
          <w:lang w:eastAsia="pl-PL"/>
        </w:rPr>
        <w:t xml:space="preserve"> z późn. zm.</w:t>
      </w:r>
      <w:r>
        <w:t>)</w:t>
      </w:r>
      <w:r w:rsidRPr="003904D7">
        <w:t>;</w:t>
      </w:r>
    </w:p>
    <w:p w:rsidR="005D2063" w:rsidRPr="003904D7" w:rsidRDefault="005D2063" w:rsidP="005D2063">
      <w:pPr>
        <w:pStyle w:val="Default"/>
        <w:numPr>
          <w:ilvl w:val="0"/>
          <w:numId w:val="69"/>
        </w:numPr>
        <w:spacing w:line="360" w:lineRule="auto"/>
      </w:pPr>
      <w:r w:rsidRPr="003904D7">
        <w:t>Ustawa o bateriach i akumulatorach (</w:t>
      </w:r>
      <w:r w:rsidRPr="002D2889">
        <w:rPr>
          <w:rFonts w:eastAsia="Times New Roman"/>
          <w:bCs/>
          <w:lang w:eastAsia="pl-PL"/>
        </w:rPr>
        <w:t>Dz.U.2016.1803-j.t.</w:t>
      </w:r>
      <w:r w:rsidRPr="003904D7">
        <w:t>);</w:t>
      </w:r>
    </w:p>
    <w:p w:rsidR="005D2063" w:rsidRDefault="005D2063" w:rsidP="005D2063">
      <w:pPr>
        <w:pStyle w:val="Default"/>
        <w:numPr>
          <w:ilvl w:val="0"/>
          <w:numId w:val="69"/>
        </w:numPr>
        <w:spacing w:line="360" w:lineRule="auto"/>
      </w:pPr>
      <w:r w:rsidRPr="003904D7">
        <w:t>Ustawa o zużytym sprzęcie elektrycznym i elektronicznym (</w:t>
      </w:r>
      <w:r w:rsidRPr="002D2889">
        <w:rPr>
          <w:rFonts w:eastAsia="Times New Roman"/>
          <w:bCs/>
          <w:lang w:eastAsia="pl-PL"/>
        </w:rPr>
        <w:t>Dz.U.2018.</w:t>
      </w:r>
      <w:r w:rsidRPr="002D2889">
        <w:rPr>
          <w:rFonts w:eastAsia="Times New Roman"/>
          <w:bCs/>
          <w:lang w:eastAsia="pl-PL"/>
        </w:rPr>
        <w:br/>
        <w:t>1466-j.t.</w:t>
      </w:r>
      <w:r w:rsidRPr="003904D7">
        <w:t>).</w:t>
      </w:r>
    </w:p>
    <w:p w:rsidR="005D2063" w:rsidRPr="0007330B" w:rsidRDefault="005D2063" w:rsidP="005D2063">
      <w:pPr>
        <w:pStyle w:val="Default"/>
        <w:spacing w:line="360" w:lineRule="auto"/>
        <w:ind w:left="851"/>
      </w:pPr>
    </w:p>
    <w:p w:rsidR="005D2063" w:rsidRDefault="005D2063" w:rsidP="005D2063">
      <w:pPr>
        <w:pStyle w:val="Default"/>
        <w:spacing w:line="360" w:lineRule="auto"/>
        <w:ind w:left="792"/>
        <w:jc w:val="both"/>
      </w:pPr>
    </w:p>
    <w:p w:rsidR="005D2063" w:rsidRPr="00193FEE" w:rsidRDefault="005D2063" w:rsidP="005D2063">
      <w:pPr>
        <w:pStyle w:val="Default"/>
        <w:spacing w:line="360" w:lineRule="auto"/>
        <w:ind w:left="792"/>
        <w:jc w:val="both"/>
      </w:pPr>
    </w:p>
    <w:p w:rsidR="000949AE" w:rsidRDefault="000949AE" w:rsidP="00A325AB">
      <w:pPr>
        <w:spacing w:before="120" w:after="120"/>
        <w:contextualSpacing/>
        <w:jc w:val="right"/>
        <w:rPr>
          <w:rFonts w:ascii="Arial" w:hAnsi="Arial" w:cs="Arial"/>
          <w:b/>
          <w:iCs/>
        </w:rPr>
      </w:pPr>
    </w:p>
    <w:p w:rsidR="000949AE" w:rsidRDefault="000949AE"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5D2063" w:rsidRDefault="005D2063" w:rsidP="00A325AB">
      <w:pPr>
        <w:spacing w:before="120" w:after="120"/>
        <w:contextualSpacing/>
        <w:jc w:val="right"/>
        <w:rPr>
          <w:rFonts w:ascii="Arial" w:hAnsi="Arial" w:cs="Arial"/>
          <w:b/>
          <w:iCs/>
        </w:rPr>
      </w:pPr>
    </w:p>
    <w:p w:rsidR="000949AE" w:rsidRDefault="000949AE" w:rsidP="00A325AB">
      <w:pPr>
        <w:spacing w:before="120" w:after="120"/>
        <w:contextualSpacing/>
        <w:jc w:val="right"/>
        <w:rPr>
          <w:rFonts w:ascii="Arial" w:hAnsi="Arial" w:cs="Arial"/>
          <w:b/>
          <w:iCs/>
        </w:rPr>
      </w:pPr>
    </w:p>
    <w:p w:rsidR="000949AE" w:rsidRDefault="000949AE" w:rsidP="00A325AB">
      <w:pPr>
        <w:spacing w:before="120" w:after="120"/>
        <w:contextualSpacing/>
        <w:jc w:val="right"/>
        <w:rPr>
          <w:rFonts w:ascii="Arial" w:hAnsi="Arial" w:cs="Arial"/>
          <w:b/>
          <w:iCs/>
        </w:rPr>
      </w:pPr>
    </w:p>
    <w:p w:rsidR="000949AE" w:rsidRDefault="000949AE" w:rsidP="00A325AB">
      <w:pPr>
        <w:spacing w:before="120" w:after="120"/>
        <w:contextualSpacing/>
        <w:jc w:val="right"/>
        <w:rPr>
          <w:rFonts w:ascii="Arial" w:hAnsi="Arial" w:cs="Arial"/>
          <w:b/>
          <w:iCs/>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4E0E6A">
        <w:rPr>
          <w:rFonts w:ascii="Arial" w:hAnsi="Arial" w:cs="Arial"/>
          <w:b/>
          <w:iCs/>
        </w:rPr>
        <w:t>3</w:t>
      </w:r>
      <w:r>
        <w:rPr>
          <w:rFonts w:ascii="Arial" w:hAnsi="Arial" w:cs="Arial"/>
          <w:b/>
          <w:iCs/>
        </w:rPr>
        <w:t xml:space="preserve">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5D2063" w:rsidRDefault="005D2063" w:rsidP="00A325AB">
      <w:pPr>
        <w:spacing w:before="120" w:after="120"/>
        <w:ind w:left="4961"/>
        <w:contextualSpacing/>
        <w:rPr>
          <w:rFonts w:ascii="Arial" w:hAnsi="Arial" w:cs="Arial"/>
          <w:b/>
        </w:rPr>
      </w:pPr>
    </w:p>
    <w:p w:rsidR="005D2063" w:rsidRDefault="005D2063" w:rsidP="00A325AB">
      <w:pPr>
        <w:spacing w:before="120" w:after="120"/>
        <w:ind w:left="4961"/>
        <w:contextualSpacing/>
        <w:rPr>
          <w:rFonts w:ascii="Arial" w:hAnsi="Arial" w:cs="Arial"/>
          <w:b/>
        </w:rPr>
      </w:pP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Default="00A325AB" w:rsidP="00A325AB">
      <w:pPr>
        <w:spacing w:before="120" w:after="120"/>
        <w:ind w:left="4961"/>
        <w:contextualSpacing/>
        <w:rPr>
          <w:rFonts w:ascii="Arial" w:hAnsi="Arial" w:cs="Arial"/>
          <w:b/>
        </w:rPr>
      </w:pPr>
      <w:r w:rsidRPr="00D37800">
        <w:rPr>
          <w:rFonts w:ascii="Arial" w:hAnsi="Arial" w:cs="Arial"/>
          <w:b/>
        </w:rPr>
        <w:t>85-915 Bydgoszcz</w:t>
      </w:r>
    </w:p>
    <w:p w:rsidR="005D2063" w:rsidRPr="00D37800" w:rsidRDefault="005D2063" w:rsidP="005D2063">
      <w:pPr>
        <w:spacing w:before="120" w:after="120"/>
        <w:contextualSpacing/>
        <w:rPr>
          <w:rFonts w:ascii="Arial" w:hAnsi="Arial" w:cs="Arial"/>
          <w:b/>
        </w:rPr>
      </w:pPr>
    </w:p>
    <w:p w:rsidR="00A325AB" w:rsidRPr="00125B3E" w:rsidRDefault="00A325AB" w:rsidP="00A325AB">
      <w:pPr>
        <w:spacing w:before="120" w:after="120"/>
        <w:rPr>
          <w:rFonts w:ascii="Arial" w:hAnsi="Arial" w:cs="Arial"/>
          <w:b/>
        </w:rPr>
      </w:pPr>
    </w:p>
    <w:p w:rsidR="00122D95"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751DF5" w:rsidRPr="00E10C7C" w:rsidRDefault="00751DF5" w:rsidP="007E1557">
      <w:pPr>
        <w:numPr>
          <w:ilvl w:val="3"/>
          <w:numId w:val="41"/>
        </w:numPr>
        <w:spacing w:before="120" w:after="120" w:line="276" w:lineRule="auto"/>
        <w:ind w:left="284" w:hanging="284"/>
        <w:rPr>
          <w:rFonts w:ascii="Arial" w:hAnsi="Arial" w:cs="Arial"/>
        </w:rPr>
      </w:pPr>
      <w:r w:rsidRPr="00E10C7C">
        <w:rPr>
          <w:rFonts w:ascii="Arial" w:hAnsi="Arial" w:cs="Arial"/>
        </w:rPr>
        <w:t xml:space="preserve">Nazwa i siedziba Wykonawcy:  </w:t>
      </w:r>
    </w:p>
    <w:p w:rsidR="00751DF5" w:rsidRPr="00E10C7C"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E10C7C" w:rsidRDefault="00751DF5" w:rsidP="00751DF5">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751DF5"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D37800" w:rsidRDefault="00751DF5" w:rsidP="007E1557">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REGON:  ..........................................................</w:t>
      </w:r>
    </w:p>
    <w:p w:rsidR="00751DF5" w:rsidRDefault="00751DF5" w:rsidP="007E1557">
      <w:pPr>
        <w:numPr>
          <w:ilvl w:val="3"/>
          <w:numId w:val="41"/>
        </w:numPr>
        <w:spacing w:before="120" w:after="120" w:line="276" w:lineRule="auto"/>
        <w:ind w:left="426"/>
        <w:rPr>
          <w:rFonts w:ascii="Arial" w:hAnsi="Arial" w:cs="Arial"/>
        </w:rPr>
      </w:pPr>
      <w:r w:rsidRPr="00E10C7C">
        <w:rPr>
          <w:rFonts w:ascii="Arial" w:hAnsi="Arial" w:cs="Arial"/>
        </w:rPr>
        <w:t>NIP:  .................................................................</w:t>
      </w:r>
    </w:p>
    <w:p w:rsidR="00240A2D" w:rsidRPr="00240A2D" w:rsidRDefault="00751DF5" w:rsidP="000949AE">
      <w:pPr>
        <w:pStyle w:val="25"/>
        <w:rPr>
          <w:b/>
        </w:rPr>
      </w:pPr>
      <w:r w:rsidRPr="00125B3E">
        <w:rPr>
          <w:b/>
        </w:rPr>
        <w:t>Niniejszym zg</w:t>
      </w:r>
      <w:r w:rsidRPr="00125B3E">
        <w:rPr>
          <w:rFonts w:hint="cs"/>
          <w:b/>
        </w:rPr>
        <w:t>ł</w:t>
      </w:r>
      <w:r w:rsidRPr="00125B3E">
        <w:rPr>
          <w:b/>
        </w:rPr>
        <w:t>aszam przyst</w:t>
      </w:r>
      <w:r w:rsidRPr="00125B3E">
        <w:rPr>
          <w:rFonts w:hint="cs"/>
          <w:b/>
        </w:rPr>
        <w:t>ą</w:t>
      </w:r>
      <w:r w:rsidRPr="00125B3E">
        <w:rPr>
          <w:b/>
        </w:rPr>
        <w:t>pienie do przetargu na:</w:t>
      </w:r>
      <w:r>
        <w:rPr>
          <w:b/>
        </w:rPr>
        <w:t xml:space="preserve"> </w:t>
      </w:r>
      <w:r w:rsidR="000949AE" w:rsidRPr="000949AE">
        <w:rPr>
          <w:rFonts w:eastAsia="HG Mincho Light J"/>
        </w:rPr>
        <w:t>US</w:t>
      </w:r>
      <w:r w:rsidR="000949AE" w:rsidRPr="000949AE">
        <w:rPr>
          <w:rFonts w:eastAsia="HG Mincho Light J" w:hint="cs"/>
        </w:rPr>
        <w:t>Ł</w:t>
      </w:r>
      <w:r w:rsidR="000949AE" w:rsidRPr="000949AE">
        <w:rPr>
          <w:rFonts w:eastAsia="HG Mincho Light J"/>
        </w:rPr>
        <w:t>UGI KONSERWACJI I NAPRAWY SYSTEM</w:t>
      </w:r>
      <w:r w:rsidR="000949AE" w:rsidRPr="000949AE">
        <w:rPr>
          <w:rFonts w:eastAsia="HG Mincho Light J" w:hint="cs"/>
        </w:rPr>
        <w:t>Ó</w:t>
      </w:r>
      <w:r w:rsidR="000949AE" w:rsidRPr="000949AE">
        <w:rPr>
          <w:rFonts w:eastAsia="HG Mincho Light J"/>
        </w:rPr>
        <w:t>W POMPOWNI PO</w:t>
      </w:r>
      <w:r w:rsidR="000949AE" w:rsidRPr="000949AE">
        <w:rPr>
          <w:rFonts w:eastAsia="HG Mincho Light J" w:hint="cs"/>
        </w:rPr>
        <w:t>Ż</w:t>
      </w:r>
      <w:r w:rsidR="000949AE" w:rsidRPr="000949AE">
        <w:rPr>
          <w:rFonts w:eastAsia="HG Mincho Light J"/>
        </w:rPr>
        <w:t xml:space="preserve">AROWYCH </w:t>
      </w:r>
      <w:r w:rsidR="000949AE">
        <w:rPr>
          <w:rFonts w:eastAsia="HG Mincho Light J"/>
        </w:rPr>
        <w:br/>
      </w:r>
      <w:r w:rsidR="000949AE" w:rsidRPr="000949AE">
        <w:rPr>
          <w:rFonts w:eastAsia="HG Mincho Light J"/>
        </w:rPr>
        <w:t>I INSTALACJI PIANOWYCH W SK</w:t>
      </w:r>
      <w:r w:rsidR="000949AE" w:rsidRPr="000949AE">
        <w:rPr>
          <w:rFonts w:eastAsia="HG Mincho Light J" w:hint="cs"/>
        </w:rPr>
        <w:t>Ł</w:t>
      </w:r>
      <w:r w:rsidR="000949AE" w:rsidRPr="000949AE">
        <w:rPr>
          <w:rFonts w:eastAsia="HG Mincho Light J"/>
        </w:rPr>
        <w:t>ADZIE MAKSYMILIANOWO W LATACH 2021-2023</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2021 roku</w:t>
      </w:r>
      <w:r w:rsidRPr="00240A2D">
        <w:rPr>
          <w:rFonts w:ascii="Arial" w:hAnsi="Arial" w:cs="Arial"/>
          <w:b/>
        </w:rPr>
        <w:t xml:space="preserve"> wynosi:</w:t>
      </w:r>
      <w:r>
        <w:rPr>
          <w:rFonts w:ascii="Arial" w:hAnsi="Arial" w:cs="Arial"/>
          <w:b/>
        </w:rPr>
        <w:t xml:space="preserve"> </w:t>
      </w:r>
    </w:p>
    <w:p w:rsidR="00240A2D" w:rsidRDefault="00240A2D" w:rsidP="00240A2D">
      <w:pPr>
        <w:pStyle w:val="Akapitzlist"/>
        <w:spacing w:before="120" w:after="120" w:line="360" w:lineRule="auto"/>
        <w:ind w:left="709"/>
        <w:jc w:val="both"/>
        <w:rPr>
          <w:rFonts w:ascii="Arial" w:hAnsi="Arial" w:cs="Arial"/>
          <w:b/>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w:t>
      </w:r>
      <w:r>
        <w:rPr>
          <w:rFonts w:ascii="Arial" w:hAnsi="Arial" w:cs="Arial"/>
          <w:b/>
          <w:u w:val="single"/>
        </w:rPr>
        <w:t>2</w:t>
      </w:r>
      <w:r w:rsidRPr="00240A2D">
        <w:rPr>
          <w:rFonts w:ascii="Arial" w:hAnsi="Arial" w:cs="Arial"/>
          <w:b/>
          <w:u w:val="single"/>
        </w:rPr>
        <w:t xml:space="preserve"> roku</w:t>
      </w:r>
      <w:r w:rsidRPr="00240A2D">
        <w:rPr>
          <w:rFonts w:ascii="Arial" w:hAnsi="Arial" w:cs="Arial"/>
          <w:b/>
        </w:rPr>
        <w:t xml:space="preserve"> wynosi:</w:t>
      </w:r>
    </w:p>
    <w:p w:rsidR="00240A2D" w:rsidRPr="00240A2D" w:rsidRDefault="00240A2D" w:rsidP="00240A2D">
      <w:pPr>
        <w:pStyle w:val="Akapitzlist"/>
        <w:spacing w:before="120" w:after="120" w:line="360" w:lineRule="auto"/>
        <w:ind w:left="709"/>
        <w:jc w:val="both"/>
        <w:rPr>
          <w:rFonts w:ascii="Arial" w:hAnsi="Arial" w:cs="Arial"/>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w:t>
      </w:r>
      <w:r>
        <w:rPr>
          <w:rFonts w:ascii="Arial" w:hAnsi="Arial" w:cs="Arial"/>
          <w:b/>
          <w:u w:val="single"/>
        </w:rPr>
        <w:t>3</w:t>
      </w:r>
      <w:r w:rsidRPr="00240A2D">
        <w:rPr>
          <w:rFonts w:ascii="Arial" w:hAnsi="Arial" w:cs="Arial"/>
          <w:b/>
          <w:u w:val="single"/>
        </w:rPr>
        <w:t xml:space="preserve"> roku</w:t>
      </w:r>
      <w:r w:rsidRPr="00240A2D">
        <w:rPr>
          <w:rFonts w:ascii="Arial" w:hAnsi="Arial" w:cs="Arial"/>
          <w:b/>
        </w:rPr>
        <w:t xml:space="preserve"> wynosi:</w:t>
      </w:r>
    </w:p>
    <w:p w:rsidR="00240A2D" w:rsidRPr="00240A2D" w:rsidRDefault="00240A2D" w:rsidP="00240A2D">
      <w:pPr>
        <w:pStyle w:val="Akapitzlist"/>
        <w:spacing w:before="120" w:after="120" w:line="360" w:lineRule="auto"/>
        <w:ind w:left="709"/>
        <w:jc w:val="both"/>
        <w:rPr>
          <w:rFonts w:ascii="Arial" w:hAnsi="Arial" w:cs="Arial"/>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w:t>
      </w:r>
    </w:p>
    <w:p w:rsidR="00751DF5" w:rsidRPr="00240A2D" w:rsidRDefault="00240A2D" w:rsidP="00240A2D">
      <w:pPr>
        <w:spacing w:before="120" w:after="120" w:line="360" w:lineRule="auto"/>
        <w:jc w:val="both"/>
        <w:rPr>
          <w:rFonts w:ascii="Arial" w:hAnsi="Arial" w:cs="Arial"/>
          <w:b/>
          <w:u w:val="single"/>
        </w:rPr>
      </w:pPr>
      <w:r w:rsidRPr="00240A2D">
        <w:rPr>
          <w:rFonts w:ascii="Arial" w:hAnsi="Arial" w:cs="Arial"/>
          <w:b/>
          <w:u w:val="single"/>
        </w:rPr>
        <w:lastRenderedPageBreak/>
        <w:t xml:space="preserve">CENA OFERTY ZA WYKONANIE KONSERWACJI ŁĄCZNIE W LATACH </w:t>
      </w:r>
      <w:r>
        <w:rPr>
          <w:rFonts w:ascii="Arial" w:hAnsi="Arial" w:cs="Arial"/>
          <w:b/>
          <w:u w:val="single"/>
        </w:rPr>
        <w:br/>
      </w:r>
      <w:r w:rsidRPr="00240A2D">
        <w:rPr>
          <w:rFonts w:ascii="Arial" w:hAnsi="Arial" w:cs="Arial"/>
          <w:b/>
          <w:u w:val="single"/>
        </w:rPr>
        <w:t>2021-2023 WYNOSI:</w:t>
      </w:r>
    </w:p>
    <w:p w:rsidR="00751DF5" w:rsidRPr="007E1557" w:rsidRDefault="00751DF5" w:rsidP="00240A2D">
      <w:pPr>
        <w:spacing w:before="120" w:after="120" w:line="360" w:lineRule="auto"/>
        <w:jc w:val="both"/>
        <w:rPr>
          <w:rFonts w:ascii="Arial" w:hAnsi="Arial" w:cs="Arial"/>
        </w:rPr>
      </w:pPr>
      <w:r w:rsidRPr="007E1557">
        <w:rPr>
          <w:rFonts w:ascii="Arial" w:hAnsi="Arial" w:cs="Arial"/>
        </w:rPr>
        <w:t xml:space="preserve">BRUTTO: </w:t>
      </w:r>
      <w:r w:rsidRPr="007E1557">
        <w:rPr>
          <w:rFonts w:ascii="Arial" w:hAnsi="Arial" w:cs="Arial" w:hint="cs"/>
        </w:rPr>
        <w:t>…………</w:t>
      </w:r>
      <w:r w:rsidRPr="007E1557">
        <w:rPr>
          <w:rFonts w:ascii="Arial" w:hAnsi="Arial" w:cs="Arial"/>
        </w:rPr>
        <w:t>…………..</w:t>
      </w:r>
      <w:r w:rsidRPr="007E1557">
        <w:rPr>
          <w:rFonts w:ascii="Arial" w:hAnsi="Arial" w:cs="Arial" w:hint="cs"/>
        </w:rPr>
        <w:t>…</w:t>
      </w:r>
      <w:r w:rsidRPr="007E1557">
        <w:rPr>
          <w:rFonts w:ascii="Arial" w:hAnsi="Arial" w:cs="Arial"/>
        </w:rPr>
        <w:t xml:space="preserve"> z</w:t>
      </w:r>
      <w:r w:rsidRPr="007E1557">
        <w:rPr>
          <w:rFonts w:ascii="Arial" w:hAnsi="Arial" w:cs="Arial" w:hint="cs"/>
        </w:rPr>
        <w:t>ł</w:t>
      </w:r>
      <w:r w:rsidRPr="007E1557">
        <w:rPr>
          <w:rFonts w:ascii="Arial" w:hAnsi="Arial" w:cs="Arial"/>
        </w:rPr>
        <w:t xml:space="preserve">  s</w:t>
      </w:r>
      <w:r w:rsidRPr="007E1557">
        <w:rPr>
          <w:rFonts w:ascii="Arial" w:hAnsi="Arial" w:cs="Arial" w:hint="cs"/>
        </w:rPr>
        <w:t>ł</w:t>
      </w:r>
      <w:r w:rsidRPr="007E1557">
        <w:rPr>
          <w:rFonts w:ascii="Arial" w:hAnsi="Arial" w:cs="Arial"/>
        </w:rPr>
        <w:t xml:space="preserve">ownie: </w:t>
      </w:r>
      <w:r w:rsidRPr="007E1557">
        <w:rPr>
          <w:rFonts w:ascii="Arial" w:hAnsi="Arial" w:cs="Arial" w:hint="cs"/>
        </w:rPr>
        <w:t>…………………………</w:t>
      </w:r>
      <w:r w:rsidRPr="007E1557">
        <w:rPr>
          <w:rFonts w:ascii="Arial" w:hAnsi="Arial" w:cs="Arial"/>
        </w:rPr>
        <w:t>.</w:t>
      </w:r>
      <w:r w:rsidRPr="007E1557">
        <w:rPr>
          <w:rFonts w:ascii="Arial" w:hAnsi="Arial" w:cs="Arial" w:hint="cs"/>
        </w:rPr>
        <w:t>…</w:t>
      </w:r>
      <w:r w:rsidRPr="007E1557">
        <w:rPr>
          <w:rFonts w:ascii="Arial" w:hAnsi="Arial" w:cs="Arial"/>
        </w:rPr>
        <w:t>………..</w:t>
      </w:r>
    </w:p>
    <w:p w:rsidR="00751DF5" w:rsidRDefault="00751DF5" w:rsidP="000949AE">
      <w:pPr>
        <w:spacing w:before="120" w:after="120" w:line="360" w:lineRule="auto"/>
        <w:jc w:val="both"/>
        <w:rPr>
          <w:rFonts w:ascii="Arial" w:hAnsi="Arial" w:cs="Arial"/>
          <w:b/>
        </w:rPr>
      </w:pPr>
      <w:r w:rsidRPr="00125B3E">
        <w:rPr>
          <w:rFonts w:ascii="Arial" w:hAnsi="Arial" w:cs="Arial"/>
        </w:rPr>
        <w:t xml:space="preserve">Podatek VAT: </w:t>
      </w:r>
      <w:r w:rsidRPr="00125B3E">
        <w:rPr>
          <w:rFonts w:ascii="Arial" w:hAnsi="Arial" w:cs="Arial" w:hint="cs"/>
        </w:rPr>
        <w:t>……………</w:t>
      </w:r>
      <w:r w:rsidRPr="00125B3E">
        <w:rPr>
          <w:rFonts w:ascii="Arial" w:hAnsi="Arial" w:cs="Arial"/>
        </w:rPr>
        <w:t>.. %</w:t>
      </w:r>
    </w:p>
    <w:p w:rsidR="00751DF5" w:rsidRPr="00751DF5" w:rsidRDefault="00751DF5" w:rsidP="000949AE">
      <w:pPr>
        <w:spacing w:before="120" w:after="120" w:line="360" w:lineRule="auto"/>
        <w:jc w:val="both"/>
        <w:rPr>
          <w:rFonts w:ascii="Arial" w:hAnsi="Arial" w:cs="Arial"/>
          <w:b/>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Pr>
          <w:rFonts w:ascii="Arial" w:hAnsi="Arial" w:cs="Arial" w:hint="cs"/>
        </w:rPr>
        <w:t>………………………………………</w:t>
      </w:r>
    </w:p>
    <w:p w:rsidR="00751DF5" w:rsidRPr="00125B3E" w:rsidRDefault="00751DF5" w:rsidP="007E1557">
      <w:pPr>
        <w:pStyle w:val="Akapitzlist"/>
        <w:numPr>
          <w:ilvl w:val="3"/>
          <w:numId w:val="41"/>
        </w:numPr>
        <w:spacing w:before="120" w:after="120" w:line="360" w:lineRule="auto"/>
        <w:ind w:left="426"/>
        <w:jc w:val="both"/>
        <w:rPr>
          <w:rFonts w:ascii="Arial" w:hAnsi="Arial" w:cs="Arial"/>
          <w:b/>
        </w:rPr>
      </w:pPr>
      <w:r w:rsidRPr="00125B3E">
        <w:rPr>
          <w:rFonts w:ascii="Arial" w:eastAsia="ArialMT" w:hAnsi="Arial" w:cs="Arial"/>
          <w:b/>
          <w:bCs/>
          <w:lang w:eastAsia="en-US"/>
        </w:rPr>
        <w:t>WARTO</w:t>
      </w:r>
      <w:r w:rsidRPr="00125B3E">
        <w:rPr>
          <w:rFonts w:ascii="Arial" w:eastAsia="ArialMT" w:hAnsi="Arial" w:cs="Arial" w:hint="cs"/>
          <w:b/>
          <w:bCs/>
          <w:lang w:eastAsia="en-US"/>
        </w:rPr>
        <w:t>ŚĆ</w:t>
      </w:r>
      <w:r w:rsidRPr="00125B3E">
        <w:rPr>
          <w:rFonts w:ascii="Arial" w:eastAsia="ArialMT" w:hAnsi="Arial" w:cs="Arial"/>
          <w:b/>
          <w:bCs/>
          <w:lang w:eastAsia="en-US"/>
        </w:rPr>
        <w:t xml:space="preserve"> 1 ROBOCZOGODZINY </w:t>
      </w:r>
      <w:r w:rsidRPr="00125B3E">
        <w:rPr>
          <w:rFonts w:ascii="Arial" w:eastAsia="ArialMT" w:hAnsi="Arial" w:cs="Arial"/>
          <w:bCs/>
          <w:lang w:eastAsia="en-US"/>
        </w:rPr>
        <w:t>podczas naprawy wynosi:</w:t>
      </w:r>
      <w:r w:rsidR="007E1557">
        <w:rPr>
          <w:rFonts w:ascii="Arial" w:eastAsia="ArialMT" w:hAnsi="Arial" w:cs="Arial"/>
          <w:bCs/>
          <w:lang w:eastAsia="en-US"/>
        </w:rPr>
        <w:t xml:space="preserve"> </w:t>
      </w:r>
      <w:r w:rsidRPr="00125B3E">
        <w:rPr>
          <w:rFonts w:ascii="Arial" w:eastAsia="ArialMT" w:hAnsi="Arial" w:cs="Arial"/>
          <w:bCs/>
          <w:lang w:eastAsia="en-US"/>
        </w:rPr>
        <w:t>.</w:t>
      </w:r>
      <w:r w:rsidRPr="00125B3E">
        <w:rPr>
          <w:rFonts w:ascii="Arial" w:eastAsia="ArialMT" w:hAnsi="Arial" w:cs="Arial" w:hint="cs"/>
          <w:bCs/>
          <w:lang w:eastAsia="en-US"/>
        </w:rPr>
        <w:t>…</w:t>
      </w:r>
      <w:r>
        <w:rPr>
          <w:rFonts w:ascii="Arial" w:eastAsia="ArialMT" w:hAnsi="Arial" w:cs="Arial"/>
          <w:bCs/>
          <w:lang w:eastAsia="en-US"/>
        </w:rPr>
        <w:t>….</w:t>
      </w:r>
      <w:r w:rsidRPr="00125B3E">
        <w:rPr>
          <w:rFonts w:ascii="Arial" w:eastAsia="ArialMT" w:hAnsi="Arial" w:cs="Arial"/>
          <w:bCs/>
          <w:lang w:eastAsia="en-US"/>
        </w:rPr>
        <w:t xml:space="preserve">. </w:t>
      </w:r>
      <w:r w:rsidRPr="007E1557">
        <w:rPr>
          <w:rFonts w:ascii="Arial" w:eastAsia="ArialMT" w:hAnsi="Arial" w:cs="Arial"/>
          <w:bCs/>
          <w:lang w:eastAsia="en-US"/>
        </w:rPr>
        <w:t>z</w:t>
      </w:r>
      <w:r w:rsidRPr="007E1557">
        <w:rPr>
          <w:rFonts w:ascii="Arial" w:eastAsia="ArialMT" w:hAnsi="Arial" w:cs="Arial" w:hint="cs"/>
          <w:bCs/>
          <w:lang w:eastAsia="en-US"/>
        </w:rPr>
        <w:t>ł</w:t>
      </w:r>
      <w:r w:rsidRPr="007E1557">
        <w:rPr>
          <w:rFonts w:ascii="Arial" w:eastAsia="ArialMT" w:hAnsi="Arial" w:cs="Arial"/>
          <w:bCs/>
          <w:lang w:eastAsia="en-US"/>
        </w:rPr>
        <w:t xml:space="preserve"> </w:t>
      </w:r>
      <w:r w:rsidR="007E1557" w:rsidRPr="007E1557">
        <w:rPr>
          <w:rFonts w:ascii="Arial" w:eastAsia="ArialMT" w:hAnsi="Arial" w:cs="Arial"/>
          <w:bCs/>
          <w:lang w:eastAsia="en-US"/>
        </w:rPr>
        <w:t>brutto</w:t>
      </w:r>
      <w:r w:rsidRPr="007E1557">
        <w:rPr>
          <w:rFonts w:ascii="Arial" w:eastAsia="ArialMT" w:hAnsi="Arial" w:cs="Arial"/>
          <w:bCs/>
          <w:lang w:eastAsia="en-US"/>
        </w:rPr>
        <w:t xml:space="preserve"> (s</w:t>
      </w:r>
      <w:r w:rsidRPr="007E1557">
        <w:rPr>
          <w:rFonts w:ascii="Arial" w:eastAsia="ArialMT" w:hAnsi="Arial" w:cs="Arial" w:hint="cs"/>
          <w:bCs/>
          <w:lang w:eastAsia="en-US"/>
        </w:rPr>
        <w:t>ł</w:t>
      </w:r>
      <w:r w:rsidRPr="007E1557">
        <w:rPr>
          <w:rFonts w:ascii="Arial" w:eastAsia="ArialMT" w:hAnsi="Arial" w:cs="Arial"/>
          <w:bCs/>
          <w:lang w:eastAsia="en-US"/>
        </w:rPr>
        <w:t>ownie:</w:t>
      </w:r>
      <w:r w:rsidRPr="007E1557">
        <w:rPr>
          <w:rFonts w:ascii="Arial" w:eastAsia="ArialMT" w:hAnsi="Arial" w:cs="Arial" w:hint="cs"/>
          <w:bCs/>
          <w:lang w:eastAsia="en-US"/>
        </w:rPr>
        <w:t>………………………………………………</w:t>
      </w:r>
      <w:r w:rsidR="00240A2D" w:rsidRPr="007E1557">
        <w:rPr>
          <w:rFonts w:ascii="Arial" w:eastAsia="ArialMT" w:hAnsi="Arial" w:cs="Arial"/>
          <w:bCs/>
          <w:lang w:eastAsia="en-US"/>
        </w:rPr>
        <w:t>…………</w:t>
      </w:r>
      <w:r w:rsidR="007E1557">
        <w:rPr>
          <w:rFonts w:ascii="Arial" w:eastAsia="ArialMT" w:hAnsi="Arial" w:cs="Arial"/>
          <w:bCs/>
          <w:lang w:eastAsia="en-US"/>
        </w:rPr>
        <w:t>…………….</w:t>
      </w:r>
      <w:r w:rsidR="00240A2D" w:rsidRPr="007E1557">
        <w:rPr>
          <w:rFonts w:ascii="Arial" w:eastAsia="ArialMT" w:hAnsi="Arial" w:cs="Arial"/>
          <w:bCs/>
          <w:lang w:eastAsia="en-US"/>
        </w:rPr>
        <w:t>.</w:t>
      </w:r>
      <w:r w:rsidRPr="007E1557">
        <w:rPr>
          <w:rFonts w:ascii="Arial" w:eastAsia="ArialMT" w:hAnsi="Arial" w:cs="Arial" w:hint="cs"/>
          <w:bCs/>
          <w:lang w:eastAsia="en-US"/>
        </w:rPr>
        <w:t>…</w:t>
      </w:r>
      <w:r w:rsidRPr="007E1557">
        <w:rPr>
          <w:rFonts w:ascii="Arial" w:eastAsia="ArialMT" w:hAnsi="Arial" w:cs="Arial"/>
          <w:bCs/>
          <w:lang w:eastAsia="en-US"/>
        </w:rPr>
        <w:t>..</w:t>
      </w:r>
      <w:r w:rsidRPr="007E1557">
        <w:rPr>
          <w:rFonts w:ascii="Arial" w:eastAsia="ArialMT" w:hAnsi="Arial" w:cs="Arial" w:hint="cs"/>
          <w:bCs/>
          <w:lang w:eastAsia="en-US"/>
        </w:rPr>
        <w:t>…</w:t>
      </w:r>
      <w:r w:rsidRPr="007E1557">
        <w:rPr>
          <w:rFonts w:ascii="Arial" w:eastAsia="ArialMT" w:hAnsi="Arial" w:cs="Arial"/>
          <w:bCs/>
          <w:lang w:eastAsia="en-US"/>
        </w:rPr>
        <w:t>.)</w:t>
      </w:r>
    </w:p>
    <w:p w:rsidR="00751DF5"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51DF5" w:rsidRPr="00125B3E"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51DF5" w:rsidRPr="002D437F" w:rsidRDefault="00751DF5" w:rsidP="007E1557">
      <w:pPr>
        <w:pStyle w:val="Akapitzlist"/>
        <w:numPr>
          <w:ilvl w:val="3"/>
          <w:numId w:val="41"/>
        </w:numPr>
        <w:autoSpaceDE w:val="0"/>
        <w:autoSpaceDN w:val="0"/>
        <w:adjustRightInd w:val="0"/>
        <w:spacing w:before="120" w:after="120" w:line="360"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 xml:space="preserve">Oświadczam, że na </w:t>
      </w:r>
      <w:r w:rsidR="00240A2D">
        <w:rPr>
          <w:rFonts w:ascii="Arial" w:eastAsia="ArialMT" w:hAnsi="Arial" w:cs="Arial"/>
          <w:b/>
          <w:lang w:eastAsia="en-US"/>
        </w:rPr>
        <w:t>CZĘŚCI I PODZESPOŁY UŻYTE DO NAPRAWY</w:t>
      </w:r>
      <w:r w:rsidRPr="002D437F">
        <w:rPr>
          <w:rFonts w:ascii="Arial" w:eastAsia="ArialMT" w:hAnsi="Arial" w:cs="Arial"/>
          <w:b/>
          <w:lang w:eastAsia="en-US"/>
        </w:rPr>
        <w:t xml:space="preserve"> udzielam ……</w:t>
      </w:r>
      <w:r>
        <w:rPr>
          <w:rFonts w:ascii="Arial" w:eastAsia="ArialMT" w:hAnsi="Arial" w:cs="Arial"/>
          <w:b/>
          <w:lang w:eastAsia="en-US"/>
        </w:rPr>
        <w:t>.….</w:t>
      </w:r>
      <w:r w:rsidRPr="002D437F">
        <w:rPr>
          <w:rFonts w:ascii="Arial" w:eastAsia="ArialMT" w:hAnsi="Arial" w:cs="Arial"/>
          <w:b/>
          <w:lang w:eastAsia="en-US"/>
        </w:rPr>
        <w:t>…. miesięcy gwarancji</w:t>
      </w:r>
      <w:r w:rsidR="00B91954">
        <w:rPr>
          <w:rFonts w:ascii="Arial" w:eastAsia="ArialMT" w:hAnsi="Arial" w:cs="Arial"/>
          <w:lang w:eastAsia="en-US"/>
        </w:rPr>
        <w:t xml:space="preserve"> (min. 12 – maks .36</w:t>
      </w:r>
      <w:r w:rsidR="00B91954" w:rsidRPr="002D437F">
        <w:rPr>
          <w:rFonts w:ascii="Arial" w:eastAsia="ArialMT" w:hAnsi="Arial" w:cs="Arial"/>
          <w:lang w:eastAsia="en-US"/>
        </w:rPr>
        <w:t xml:space="preserve">, zgodnie z </w:t>
      </w:r>
      <w:r w:rsidR="00B91954" w:rsidRPr="002D437F">
        <w:rPr>
          <w:rFonts w:ascii="Arial" w:hAnsi="Arial" w:cs="Arial"/>
          <w:szCs w:val="24"/>
        </w:rPr>
        <w:t xml:space="preserve">cz. </w:t>
      </w:r>
      <w:r w:rsidR="00B91954" w:rsidRPr="003D669B">
        <w:rPr>
          <w:rFonts w:ascii="Arial" w:hAnsi="Arial" w:cs="Arial"/>
          <w:color w:val="auto"/>
          <w:szCs w:val="24"/>
        </w:rPr>
        <w:t>III</w:t>
      </w:r>
      <w:r w:rsidR="00B91954">
        <w:rPr>
          <w:rFonts w:ascii="Arial" w:hAnsi="Arial" w:cs="Arial"/>
          <w:color w:val="auto"/>
          <w:szCs w:val="24"/>
        </w:rPr>
        <w:t xml:space="preserve"> pkt 9</w:t>
      </w:r>
      <w:r w:rsidR="00B91954" w:rsidRPr="003D669B">
        <w:rPr>
          <w:rFonts w:ascii="Arial" w:hAnsi="Arial" w:cs="Arial"/>
          <w:color w:val="auto"/>
          <w:szCs w:val="24"/>
        </w:rPr>
        <w:t xml:space="preserve"> SIWZ)</w:t>
      </w:r>
      <w:r w:rsidR="00B91954" w:rsidRPr="003D669B">
        <w:rPr>
          <w:rFonts w:ascii="Arial" w:eastAsia="ArialMT" w:hAnsi="Arial" w:cs="Arial"/>
          <w:color w:val="auto"/>
          <w:lang w:eastAsia="en-US"/>
        </w:rPr>
        <w:t>.</w:t>
      </w:r>
    </w:p>
    <w:p w:rsidR="00751DF5" w:rsidRPr="002D437F" w:rsidRDefault="00751DF5" w:rsidP="007E1557">
      <w:pPr>
        <w:pStyle w:val="Akapitzlist"/>
        <w:numPr>
          <w:ilvl w:val="3"/>
          <w:numId w:val="41"/>
        </w:numPr>
        <w:autoSpaceDE w:val="0"/>
        <w:autoSpaceDN w:val="0"/>
        <w:adjustRightInd w:val="0"/>
        <w:spacing w:before="120" w:after="120" w:line="360" w:lineRule="auto"/>
        <w:ind w:left="425" w:hanging="357"/>
        <w:contextualSpacing w:val="0"/>
        <w:jc w:val="both"/>
        <w:rPr>
          <w:rFonts w:ascii="Arial" w:eastAsia="ArialMT" w:hAnsi="Arial" w:cs="Arial"/>
          <w:bCs/>
          <w:lang w:eastAsia="en-US"/>
        </w:rPr>
      </w:pPr>
      <w:r w:rsidRPr="002D437F">
        <w:rPr>
          <w:rFonts w:ascii="Arial" w:hAnsi="Arial" w:cs="Arial"/>
          <w:b/>
          <w:color w:val="auto"/>
          <w:szCs w:val="24"/>
        </w:rPr>
        <w:t xml:space="preserve">Oświadczam, że </w:t>
      </w:r>
      <w:r>
        <w:rPr>
          <w:rFonts w:ascii="Arial" w:hAnsi="Arial" w:cs="Arial"/>
          <w:b/>
          <w:color w:val="auto"/>
          <w:szCs w:val="24"/>
        </w:rPr>
        <w:t>W</w:t>
      </w:r>
      <w:r w:rsidRPr="002D437F">
        <w:rPr>
          <w:rFonts w:ascii="Arial" w:hAnsi="Arial" w:cs="Arial"/>
          <w:b/>
          <w:color w:val="auto"/>
          <w:szCs w:val="24"/>
        </w:rPr>
        <w:t xml:space="preserve"> PRZYPADKU WYSTĄPIENIA AWARII sprzętu lub urządzeń zobowiązuję się stawić w czasie ………..... godzin.</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007E1557">
        <w:rPr>
          <w:rFonts w:ascii="Arial" w:hAnsi="Arial" w:cs="Arial"/>
        </w:rPr>
        <w:t xml:space="preserve"> zgodnie z umową tj. 31.12.2023 r.</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r w:rsidR="00C970FE">
        <w:rPr>
          <w:rFonts w:ascii="Arial" w:hAnsi="Arial" w:cs="Arial"/>
        </w:rPr>
        <w:t xml:space="preserve"> </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szCs w:val="24"/>
        </w:rPr>
        <w:t>że osoby, które będą uczestniczyć w wykonywaniu zamówienia, posiadają wymagane uprawnienia określone w cz</w:t>
      </w:r>
      <w:r>
        <w:rPr>
          <w:rFonts w:ascii="Arial" w:hAnsi="Arial" w:cs="Arial"/>
          <w:b/>
          <w:szCs w:val="24"/>
        </w:rPr>
        <w:t xml:space="preserve">. </w:t>
      </w:r>
      <w:r w:rsidRPr="003D669B">
        <w:rPr>
          <w:rFonts w:ascii="Arial" w:hAnsi="Arial" w:cs="Arial"/>
          <w:b/>
          <w:color w:val="auto"/>
          <w:szCs w:val="24"/>
        </w:rPr>
        <w:t>V pkt 1 ppkt 2) lit. c SIWZ.</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7E1557">
        <w:rPr>
          <w:rFonts w:ascii="Arial" w:hAnsi="Arial" w:cs="Arial"/>
          <w:b/>
        </w:rPr>
        <w:t xml:space="preserve">Oświadczam, że posiadam </w:t>
      </w:r>
      <w:r w:rsidR="00E065A4">
        <w:rPr>
          <w:rFonts w:ascii="Arial" w:hAnsi="Arial" w:cs="Arial"/>
          <w:b/>
        </w:rPr>
        <w:t>LEGALNE OPROGRAMOWANIE</w:t>
      </w:r>
      <w:r w:rsidR="00E065A4">
        <w:rPr>
          <w:rFonts w:ascii="Arial" w:hAnsi="Arial" w:cs="Arial"/>
        </w:rPr>
        <w:t xml:space="preserve"> oraz</w:t>
      </w:r>
      <w:r w:rsidR="00E065A4" w:rsidRPr="00E065A4">
        <w:rPr>
          <w:rFonts w:ascii="Arial" w:hAnsi="Arial" w:cs="Arial"/>
        </w:rPr>
        <w:t xml:space="preserve"> kody dostępu do centrali ppoż. AUTROSAFE firmy AUTRONICA FIRE &amp; SECURITY AS, pozwalającego na pełną obsługę systemu</w:t>
      </w:r>
      <w:r w:rsidRPr="00E065A4">
        <w:rPr>
          <w:rFonts w:ascii="Arial" w:hAnsi="Arial" w:cs="Arial"/>
        </w:rPr>
        <w:t>.</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lastRenderedPageBreak/>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 z pomocą podwykonawców*,</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51DF5" w:rsidRDefault="00751DF5" w:rsidP="007E1557">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51DF5" w:rsidRPr="00761759" w:rsidRDefault="00751DF5" w:rsidP="007E1557">
      <w:pPr>
        <w:pStyle w:val="Akapitzlist"/>
        <w:numPr>
          <w:ilvl w:val="3"/>
          <w:numId w:val="41"/>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0949AE">
      <w:pPr>
        <w:pStyle w:val="25"/>
      </w:pPr>
      <w:r w:rsidRPr="00761759">
        <w:rPr>
          <w:b/>
        </w:rPr>
        <w:t>Oświadczamy</w:t>
      </w:r>
      <w:r w:rsidRPr="00761759">
        <w:t xml:space="preserve">, że sposób reprezentacji Wykonawcy*/Wykonawców wspólnie ubiegających się o udzielenie zamówienia* dla potrzeb niniejszego zamówienia jest następujący: </w:t>
      </w:r>
      <w:r>
        <w:t>……</w:t>
      </w:r>
      <w:r w:rsidR="007E1557">
        <w:t>……………………………</w:t>
      </w:r>
      <w:r w:rsidRPr="00761759">
        <w:t>……………………………………</w:t>
      </w:r>
      <w:r>
        <w:t xml:space="preserve"> </w:t>
      </w:r>
      <w:r w:rsidRPr="00761759">
        <w:br/>
      </w:r>
      <w:r w:rsidRPr="00761759">
        <w:rPr>
          <w:i/>
          <w:sz w:val="20"/>
          <w:szCs w:val="20"/>
        </w:rPr>
        <w:t>(wypełniają jedynie przedsiębiorcy składający wspólną ofertę, np.: spółki cywilne, konsorcja)</w:t>
      </w:r>
    </w:p>
    <w:p w:rsidR="00751DF5" w:rsidRPr="00761759" w:rsidRDefault="00751DF5" w:rsidP="000949AE">
      <w:pPr>
        <w:pStyle w:val="25"/>
        <w:rPr>
          <w:i/>
          <w:sz w:val="18"/>
          <w:szCs w:val="16"/>
        </w:rPr>
      </w:pPr>
      <w:r w:rsidRPr="00761759">
        <w:t xml:space="preserve">Wszelką korespondencję dotyczącą niniejszego zamówienia należy kierować na 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751DF5" w:rsidRPr="007E1557" w:rsidRDefault="00751DF5" w:rsidP="007E1557">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751DF5" w:rsidRPr="007439E5" w:rsidRDefault="00751DF5" w:rsidP="00751DF5">
      <w:pPr>
        <w:pStyle w:val="Tekstpodstawowy"/>
        <w:tabs>
          <w:tab w:val="left" w:pos="284"/>
          <w:tab w:val="left" w:pos="1134"/>
          <w:tab w:val="left" w:pos="2268"/>
          <w:tab w:val="left" w:pos="4819"/>
        </w:tabs>
        <w:rPr>
          <w:rFonts w:cs="Arial"/>
          <w:bCs/>
          <w:lang w:val="de-AT"/>
        </w:rPr>
      </w:pPr>
    </w:p>
    <w:p w:rsidR="00751DF5" w:rsidRDefault="00751DF5" w:rsidP="00751DF5">
      <w:pPr>
        <w:spacing w:line="360" w:lineRule="auto"/>
        <w:ind w:left="2835"/>
        <w:jc w:val="both"/>
        <w:rPr>
          <w:rFonts w:ascii="Arial" w:hAnsi="Arial" w:cs="Arial"/>
          <w:i/>
          <w:iCs/>
          <w:sz w:val="20"/>
        </w:rPr>
      </w:pPr>
      <w:r w:rsidRPr="007439E5">
        <w:rPr>
          <w:rFonts w:ascii="Arial" w:hAnsi="Arial" w:cs="Arial"/>
          <w:i/>
          <w:iCs/>
          <w:sz w:val="20"/>
        </w:rPr>
        <w:lastRenderedPageBreak/>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51DF5" w:rsidRPr="00761759" w:rsidRDefault="00751DF5" w:rsidP="00751DF5">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751DF5" w:rsidRPr="00C554B8" w:rsidRDefault="00751DF5" w:rsidP="00751DF5">
      <w:pPr>
        <w:tabs>
          <w:tab w:val="left" w:pos="4678"/>
        </w:tabs>
        <w:spacing w:line="360" w:lineRule="auto"/>
        <w:rPr>
          <w:rFonts w:ascii="Arial" w:hAnsi="Arial" w:cs="Arial"/>
          <w:sz w:val="20"/>
        </w:rPr>
      </w:pPr>
      <w:r w:rsidRPr="00C554B8">
        <w:rPr>
          <w:rFonts w:ascii="Arial" w:hAnsi="Arial" w:cs="Arial"/>
          <w:sz w:val="20"/>
        </w:rPr>
        <w:t xml:space="preserve">Data …………………..  </w:t>
      </w:r>
    </w:p>
    <w:p w:rsidR="00751DF5" w:rsidRDefault="00751DF5" w:rsidP="00751DF5">
      <w:pPr>
        <w:tabs>
          <w:tab w:val="left" w:pos="4678"/>
        </w:tabs>
        <w:spacing w:line="360" w:lineRule="auto"/>
        <w:ind w:left="3261"/>
        <w:jc w:val="center"/>
        <w:rPr>
          <w:rFonts w:ascii="Arial" w:hAnsi="Arial" w:cs="Arial"/>
          <w:i/>
          <w:iCs/>
          <w:sz w:val="20"/>
        </w:rPr>
      </w:pPr>
      <w:r>
        <w:rPr>
          <w:rFonts w:ascii="Arial" w:hAnsi="Arial" w:cs="Arial"/>
          <w:i/>
          <w:iCs/>
          <w:sz w:val="20"/>
        </w:rPr>
        <w:t>…………………………………………………………..</w:t>
      </w:r>
    </w:p>
    <w:p w:rsidR="00751DF5" w:rsidRPr="007439E5" w:rsidRDefault="00751DF5" w:rsidP="00751DF5">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751DF5" w:rsidRPr="008072CD" w:rsidRDefault="00751DF5" w:rsidP="00751DF5">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CFC494" wp14:editId="32B5656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5593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51DF5" w:rsidRPr="00D37800" w:rsidRDefault="00751DF5" w:rsidP="00751DF5">
      <w:pPr>
        <w:jc w:val="both"/>
        <w:rPr>
          <w:rFonts w:ascii="Arial" w:hAnsi="Arial" w:cs="Arial"/>
          <w:i/>
          <w:iCs/>
          <w:sz w:val="16"/>
          <w:szCs w:val="16"/>
        </w:rPr>
      </w:pPr>
      <w:r w:rsidRPr="00D37800">
        <w:rPr>
          <w:rFonts w:ascii="Arial" w:hAnsi="Arial" w:cs="Arial"/>
          <w:i/>
          <w:iCs/>
          <w:sz w:val="16"/>
          <w:szCs w:val="16"/>
        </w:rPr>
        <w:t>*  niepotrzebne skreślić</w:t>
      </w:r>
    </w:p>
    <w:p w:rsidR="00751DF5" w:rsidRPr="00D37800" w:rsidRDefault="00751DF5" w:rsidP="00751DF5">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51DF5" w:rsidRPr="00D37800" w:rsidRDefault="00751DF5" w:rsidP="00751DF5">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51DF5" w:rsidRDefault="00751DF5" w:rsidP="00751DF5">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092FF6" w:rsidRPr="0088512A" w:rsidRDefault="0088512A" w:rsidP="0088512A">
      <w:pPr>
        <w:pStyle w:val="NormalnyWeb"/>
        <w:spacing w:line="276" w:lineRule="auto"/>
        <w:ind w:left="142" w:hanging="142"/>
        <w:rPr>
          <w:rFonts w:ascii="Arial" w:hAnsi="Arial" w:cs="Arial"/>
          <w:b/>
          <w:iCs/>
          <w:sz w:val="20"/>
          <w:lang w:eastAsia="ar-SA"/>
        </w:rPr>
      </w:pPr>
      <w:r w:rsidRPr="0088512A">
        <w:rPr>
          <w:rFonts w:ascii="Arial" w:hAnsi="Arial" w:cs="Arial"/>
          <w:b/>
          <w:bCs/>
          <w:iCs/>
          <w:sz w:val="20"/>
        </w:rPr>
        <w:lastRenderedPageBreak/>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00E065A4">
        <w:rPr>
          <w:rFonts w:ascii="Arial" w:hAnsi="Arial" w:cs="Arial"/>
          <w:b/>
          <w:iCs/>
          <w:sz w:val="20"/>
          <w:lang w:eastAsia="ar-SA"/>
        </w:rPr>
        <w:t>57</w:t>
      </w:r>
      <w:r w:rsidR="00092FF6" w:rsidRPr="0088512A">
        <w:rPr>
          <w:rFonts w:ascii="Arial" w:hAnsi="Arial" w:cs="Arial"/>
          <w:b/>
          <w:iCs/>
          <w:sz w:val="20"/>
          <w:lang w:eastAsia="ar-SA"/>
        </w:rPr>
        <w:t>/ZP/U/INFR/2020</w:t>
      </w:r>
    </w:p>
    <w:p w:rsidR="00092FF6" w:rsidRPr="00575137" w:rsidRDefault="00092FF6" w:rsidP="00092FF6">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956"/>
        <w:gridCol w:w="1841"/>
        <w:gridCol w:w="1965"/>
        <w:gridCol w:w="2355"/>
      </w:tblGrid>
      <w:tr w:rsidR="00E065A4" w:rsidRPr="00E04F3A" w:rsidTr="00E065A4">
        <w:trPr>
          <w:cantSplit/>
          <w:trHeight w:val="1125"/>
        </w:trPr>
        <w:tc>
          <w:tcPr>
            <w:tcW w:w="405" w:type="pct"/>
            <w:tcBorders>
              <w:top w:val="single" w:sz="4" w:space="0" w:color="auto"/>
              <w:left w:val="single" w:sz="4" w:space="0" w:color="auto"/>
              <w:bottom w:val="single" w:sz="4" w:space="0" w:color="auto"/>
              <w:right w:val="single" w:sz="4" w:space="0" w:color="auto"/>
            </w:tcBorders>
            <w:vAlign w:val="center"/>
            <w:hideMark/>
          </w:tcPr>
          <w:p w:rsidR="00E065A4" w:rsidRPr="00E04F3A" w:rsidRDefault="00E065A4" w:rsidP="00E065A4">
            <w:pPr>
              <w:tabs>
                <w:tab w:val="left" w:pos="680"/>
              </w:tabs>
              <w:jc w:val="center"/>
              <w:rPr>
                <w:rFonts w:ascii="Arial" w:hAnsi="Arial" w:cs="Arial"/>
                <w:b/>
                <w:sz w:val="20"/>
              </w:rPr>
            </w:pPr>
            <w:r w:rsidRPr="00E04F3A">
              <w:rPr>
                <w:rFonts w:ascii="Arial" w:hAnsi="Arial" w:cs="Arial"/>
                <w:b/>
                <w:sz w:val="20"/>
              </w:rPr>
              <w:t>Lp.</w:t>
            </w:r>
          </w:p>
        </w:tc>
        <w:tc>
          <w:tcPr>
            <w:tcW w:w="1107" w:type="pct"/>
            <w:tcBorders>
              <w:top w:val="single" w:sz="4" w:space="0" w:color="auto"/>
              <w:left w:val="single" w:sz="4" w:space="0" w:color="auto"/>
              <w:bottom w:val="single" w:sz="4" w:space="0" w:color="auto"/>
              <w:right w:val="single" w:sz="4" w:space="0" w:color="auto"/>
            </w:tcBorders>
            <w:vAlign w:val="center"/>
            <w:hideMark/>
          </w:tcPr>
          <w:p w:rsidR="00E065A4" w:rsidRPr="00D46EE3" w:rsidRDefault="00E065A4" w:rsidP="00E065A4">
            <w:pPr>
              <w:tabs>
                <w:tab w:val="left" w:pos="680"/>
              </w:tabs>
              <w:jc w:val="center"/>
              <w:rPr>
                <w:rFonts w:ascii="Arial" w:hAnsi="Arial" w:cs="Arial"/>
                <w:b/>
                <w:sz w:val="20"/>
              </w:rPr>
            </w:pPr>
            <w:r>
              <w:rPr>
                <w:rFonts w:ascii="Arial" w:hAnsi="Arial" w:cs="Arial"/>
                <w:b/>
                <w:sz w:val="20"/>
              </w:rPr>
              <w:t>Imię i nazwisko</w:t>
            </w: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D46EE3" w:rsidRDefault="00E065A4" w:rsidP="00E065A4">
            <w:pPr>
              <w:tabs>
                <w:tab w:val="left" w:pos="680"/>
              </w:tabs>
              <w:jc w:val="center"/>
              <w:rPr>
                <w:rFonts w:ascii="Arial" w:hAnsi="Arial" w:cs="Arial"/>
                <w:b/>
                <w:sz w:val="20"/>
              </w:rPr>
            </w:pPr>
            <w:r w:rsidRPr="00D46EE3">
              <w:rPr>
                <w:rFonts w:ascii="Arial" w:hAnsi="Arial" w:cs="Arial"/>
                <w:b/>
                <w:sz w:val="20"/>
              </w:rPr>
              <w:t>informacja o podstawie do dysponowania</w:t>
            </w:r>
          </w:p>
        </w:tc>
        <w:tc>
          <w:tcPr>
            <w:tcW w:w="1112" w:type="pct"/>
            <w:tcBorders>
              <w:top w:val="single" w:sz="4" w:space="0" w:color="auto"/>
              <w:left w:val="single" w:sz="4" w:space="0" w:color="auto"/>
              <w:bottom w:val="single" w:sz="4" w:space="0" w:color="auto"/>
              <w:right w:val="single" w:sz="4" w:space="0" w:color="auto"/>
            </w:tcBorders>
            <w:vAlign w:val="center"/>
            <w:hideMark/>
          </w:tcPr>
          <w:p w:rsidR="00E065A4" w:rsidRPr="00D46EE3" w:rsidRDefault="00E065A4" w:rsidP="00E065A4">
            <w:pPr>
              <w:tabs>
                <w:tab w:val="left" w:pos="680"/>
              </w:tabs>
              <w:jc w:val="center"/>
              <w:rPr>
                <w:rFonts w:ascii="Arial" w:hAnsi="Arial" w:cs="Arial"/>
                <w:b/>
                <w:sz w:val="20"/>
              </w:rPr>
            </w:pPr>
            <w:r w:rsidRPr="00D46EE3">
              <w:rPr>
                <w:rFonts w:ascii="Arial" w:hAnsi="Arial" w:cs="Arial"/>
                <w:b/>
                <w:sz w:val="20"/>
              </w:rPr>
              <w:t>Zakres wykonywanych czynności</w:t>
            </w: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D46EE3" w:rsidRDefault="00E065A4" w:rsidP="00E065A4">
            <w:pPr>
              <w:widowControl w:val="0"/>
              <w:suppressAutoHyphens/>
              <w:jc w:val="center"/>
              <w:rPr>
                <w:rFonts w:ascii="Arial" w:hAnsi="Arial" w:cs="Arial"/>
                <w:b/>
                <w:sz w:val="20"/>
              </w:rPr>
            </w:pPr>
            <w:r>
              <w:rPr>
                <w:rFonts w:ascii="Arial" w:hAnsi="Arial" w:cs="Arial"/>
                <w:b/>
                <w:sz w:val="20"/>
              </w:rPr>
              <w:t>Numer, r</w:t>
            </w:r>
            <w:r w:rsidRPr="00E10C7C">
              <w:rPr>
                <w:rFonts w:ascii="Arial" w:hAnsi="Arial" w:cs="Arial"/>
                <w:b/>
                <w:sz w:val="20"/>
              </w:rPr>
              <w:t xml:space="preserve">odzaj </w:t>
            </w:r>
            <w:r>
              <w:rPr>
                <w:rFonts w:ascii="Arial" w:hAnsi="Arial" w:cs="Arial"/>
                <w:b/>
                <w:sz w:val="20"/>
              </w:rPr>
              <w:t>i okres ważności uprawnień, świadectw kwalifikacyjnych</w:t>
            </w:r>
          </w:p>
        </w:tc>
      </w:tr>
      <w:tr w:rsidR="00E065A4" w:rsidRPr="00E04F3A" w:rsidTr="00E065A4">
        <w:trPr>
          <w:cantSplit/>
          <w:trHeight w:val="417"/>
        </w:trPr>
        <w:tc>
          <w:tcPr>
            <w:tcW w:w="405" w:type="pct"/>
            <w:tcBorders>
              <w:top w:val="single" w:sz="4" w:space="0" w:color="auto"/>
              <w:left w:val="single" w:sz="4" w:space="0" w:color="auto"/>
              <w:bottom w:val="single" w:sz="4" w:space="0" w:color="auto"/>
              <w:right w:val="single" w:sz="4" w:space="0" w:color="auto"/>
            </w:tcBorders>
            <w:vAlign w:val="center"/>
            <w:hideMark/>
          </w:tcPr>
          <w:p w:rsidR="00E065A4" w:rsidRPr="00E04F3A" w:rsidRDefault="00E065A4" w:rsidP="00E065A4">
            <w:pPr>
              <w:tabs>
                <w:tab w:val="left" w:pos="680"/>
              </w:tabs>
              <w:jc w:val="center"/>
              <w:rPr>
                <w:rFonts w:ascii="Arial" w:hAnsi="Arial" w:cs="Arial"/>
                <w:b/>
                <w:sz w:val="20"/>
              </w:rPr>
            </w:pPr>
            <w:r w:rsidRPr="00E04F3A">
              <w:rPr>
                <w:rFonts w:ascii="Arial" w:hAnsi="Arial" w:cs="Arial"/>
                <w:b/>
                <w:sz w:val="20"/>
              </w:rPr>
              <w:t>1</w:t>
            </w:r>
          </w:p>
        </w:tc>
        <w:tc>
          <w:tcPr>
            <w:tcW w:w="1107" w:type="pct"/>
            <w:tcBorders>
              <w:top w:val="single" w:sz="4" w:space="0" w:color="auto"/>
              <w:left w:val="single" w:sz="4" w:space="0" w:color="auto"/>
              <w:bottom w:val="single" w:sz="4" w:space="0" w:color="auto"/>
              <w:right w:val="single" w:sz="4" w:space="0" w:color="auto"/>
            </w:tcBorders>
            <w:vAlign w:val="center"/>
            <w:hideMark/>
          </w:tcPr>
          <w:p w:rsidR="00E065A4" w:rsidRPr="00E04F3A" w:rsidRDefault="00E065A4" w:rsidP="00E065A4">
            <w:pPr>
              <w:tabs>
                <w:tab w:val="left" w:pos="680"/>
              </w:tabs>
              <w:jc w:val="center"/>
              <w:rPr>
                <w:rFonts w:ascii="Arial" w:hAnsi="Arial" w:cs="Arial"/>
                <w:b/>
                <w:sz w:val="20"/>
              </w:rPr>
            </w:pPr>
            <w:r w:rsidRPr="00E04F3A">
              <w:rPr>
                <w:rFonts w:ascii="Arial" w:hAnsi="Arial" w:cs="Arial"/>
                <w:b/>
                <w:sz w:val="20"/>
              </w:rPr>
              <w:t>2</w:t>
            </w: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r>
              <w:rPr>
                <w:rFonts w:ascii="Arial" w:hAnsi="Arial" w:cs="Arial"/>
                <w:b/>
                <w:sz w:val="20"/>
              </w:rPr>
              <w:t>3</w:t>
            </w:r>
          </w:p>
        </w:tc>
        <w:tc>
          <w:tcPr>
            <w:tcW w:w="1112" w:type="pct"/>
            <w:tcBorders>
              <w:top w:val="single" w:sz="4" w:space="0" w:color="auto"/>
              <w:left w:val="single" w:sz="4" w:space="0" w:color="auto"/>
              <w:bottom w:val="single" w:sz="4" w:space="0" w:color="auto"/>
              <w:right w:val="single" w:sz="4" w:space="0" w:color="auto"/>
            </w:tcBorders>
            <w:vAlign w:val="center"/>
            <w:hideMark/>
          </w:tcPr>
          <w:p w:rsidR="00E065A4" w:rsidRPr="00E04F3A" w:rsidRDefault="00E065A4" w:rsidP="00E065A4">
            <w:pPr>
              <w:tabs>
                <w:tab w:val="left" w:pos="680"/>
              </w:tabs>
              <w:jc w:val="center"/>
              <w:rPr>
                <w:rFonts w:ascii="Arial" w:hAnsi="Arial" w:cs="Arial"/>
                <w:b/>
                <w:sz w:val="20"/>
              </w:rPr>
            </w:pPr>
            <w:r>
              <w:rPr>
                <w:rFonts w:ascii="Arial" w:hAnsi="Arial" w:cs="Arial"/>
                <w:b/>
                <w:sz w:val="20"/>
              </w:rPr>
              <w:t>4</w:t>
            </w:r>
          </w:p>
        </w:tc>
        <w:tc>
          <w:tcPr>
            <w:tcW w:w="1333" w:type="pct"/>
            <w:tcBorders>
              <w:top w:val="single" w:sz="4" w:space="0" w:color="auto"/>
              <w:left w:val="single" w:sz="4" w:space="0" w:color="auto"/>
              <w:bottom w:val="single" w:sz="4" w:space="0" w:color="auto"/>
              <w:right w:val="single" w:sz="4" w:space="0" w:color="auto"/>
            </w:tcBorders>
            <w:vAlign w:val="center"/>
          </w:tcPr>
          <w:p w:rsidR="00E065A4" w:rsidRDefault="00E065A4" w:rsidP="00E065A4">
            <w:pPr>
              <w:tabs>
                <w:tab w:val="left" w:pos="680"/>
              </w:tabs>
              <w:jc w:val="center"/>
              <w:rPr>
                <w:rFonts w:ascii="Arial" w:hAnsi="Arial" w:cs="Arial"/>
                <w:b/>
                <w:sz w:val="20"/>
              </w:rPr>
            </w:pPr>
            <w:r>
              <w:rPr>
                <w:rFonts w:ascii="Arial" w:hAnsi="Arial" w:cs="Arial"/>
                <w:b/>
                <w:sz w:val="20"/>
              </w:rPr>
              <w:t>5</w:t>
            </w:r>
          </w:p>
        </w:tc>
      </w:tr>
      <w:tr w:rsidR="00E065A4" w:rsidRPr="00E04F3A" w:rsidTr="00E065A4">
        <w:trPr>
          <w:cantSplit/>
          <w:trHeight w:val="1134"/>
        </w:trPr>
        <w:tc>
          <w:tcPr>
            <w:tcW w:w="405"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sz w:val="20"/>
              </w:rPr>
            </w:pPr>
          </w:p>
        </w:tc>
        <w:tc>
          <w:tcPr>
            <w:tcW w:w="1107"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1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r>
      <w:tr w:rsidR="00E065A4" w:rsidRPr="00E04F3A" w:rsidTr="00E065A4">
        <w:trPr>
          <w:cantSplit/>
          <w:trHeight w:val="1134"/>
        </w:trPr>
        <w:tc>
          <w:tcPr>
            <w:tcW w:w="405"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sz w:val="20"/>
              </w:rPr>
            </w:pPr>
          </w:p>
        </w:tc>
        <w:tc>
          <w:tcPr>
            <w:tcW w:w="1107"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1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r>
      <w:tr w:rsidR="00E065A4" w:rsidRPr="00E04F3A" w:rsidTr="00E065A4">
        <w:trPr>
          <w:cantSplit/>
          <w:trHeight w:val="1134"/>
        </w:trPr>
        <w:tc>
          <w:tcPr>
            <w:tcW w:w="405"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07"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1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r>
      <w:tr w:rsidR="00E065A4" w:rsidRPr="00E04F3A" w:rsidTr="00E065A4">
        <w:trPr>
          <w:cantSplit/>
          <w:trHeight w:val="1134"/>
        </w:trPr>
        <w:tc>
          <w:tcPr>
            <w:tcW w:w="405"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07"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1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r>
      <w:tr w:rsidR="00E065A4" w:rsidRPr="00E04F3A" w:rsidTr="00E065A4">
        <w:trPr>
          <w:cantSplit/>
          <w:trHeight w:val="1134"/>
        </w:trPr>
        <w:tc>
          <w:tcPr>
            <w:tcW w:w="405"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07"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112"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E065A4" w:rsidRPr="00E04F3A" w:rsidRDefault="00E065A4" w:rsidP="00E065A4">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rPr>
      </w:pPr>
    </w:p>
    <w:p w:rsidR="00092FF6" w:rsidRDefault="00092FF6" w:rsidP="00092FF6">
      <w:pPr>
        <w:spacing w:before="120" w:after="120"/>
        <w:contextualSpacing/>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Pr="001A5327" w:rsidRDefault="00E065A4" w:rsidP="00092FF6">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57</w:t>
      </w:r>
      <w:r w:rsidR="00092FF6">
        <w:rPr>
          <w:rFonts w:cs="Arial"/>
          <w:i w:val="0"/>
          <w:iCs w:val="0"/>
          <w:sz w:val="20"/>
          <w:szCs w:val="20"/>
          <w:lang w:val="pl-PL" w:eastAsia="ar-SA"/>
        </w:rPr>
        <w:t>/ZP/U</w:t>
      </w:r>
      <w:r w:rsidR="00092FF6" w:rsidRPr="001A5327">
        <w:rPr>
          <w:rFonts w:cs="Arial"/>
          <w:i w:val="0"/>
          <w:iCs w:val="0"/>
          <w:sz w:val="20"/>
          <w:szCs w:val="20"/>
          <w:lang w:val="pl-PL" w:eastAsia="ar-SA"/>
        </w:rPr>
        <w:t>/INFR/2020</w:t>
      </w:r>
    </w:p>
    <w:p w:rsidR="00092FF6" w:rsidRPr="00E10C7C" w:rsidRDefault="00092FF6" w:rsidP="00092FF6">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88512A" w:rsidRDefault="0088512A" w:rsidP="00092FF6">
      <w:pPr>
        <w:spacing w:before="120" w:after="120"/>
        <w:contextualSpacing/>
        <w:jc w:val="both"/>
        <w:rPr>
          <w:rFonts w:ascii="Arial" w:hAnsi="Arial" w:cs="Arial"/>
          <w:bCs/>
        </w:rPr>
      </w:pP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USŁUG</w:t>
      </w:r>
      <w:r w:rsidR="00B91954">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47"/>
        <w:gridCol w:w="2913"/>
        <w:gridCol w:w="1201"/>
        <w:gridCol w:w="1062"/>
        <w:gridCol w:w="1695"/>
      </w:tblGrid>
      <w:tr w:rsidR="00092FF6" w:rsidRPr="00E04F3A" w:rsidTr="00A91C85">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A91C85">
            <w:pPr>
              <w:tabs>
                <w:tab w:val="left" w:pos="680"/>
              </w:tabs>
              <w:jc w:val="center"/>
              <w:rPr>
                <w:rFonts w:ascii="Arial" w:hAnsi="Arial" w:cs="Arial"/>
                <w:b/>
                <w:sz w:val="20"/>
              </w:rPr>
            </w:pPr>
            <w:r>
              <w:rPr>
                <w:rFonts w:ascii="Arial" w:hAnsi="Arial" w:cs="Arial"/>
                <w:b/>
                <w:sz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092FF6">
            <w:pPr>
              <w:tabs>
                <w:tab w:val="left" w:pos="680"/>
              </w:tabs>
              <w:jc w:val="center"/>
              <w:rPr>
                <w:rFonts w:ascii="Arial" w:hAnsi="Arial" w:cs="Arial"/>
                <w:b/>
                <w:sz w:val="20"/>
              </w:rPr>
            </w:pPr>
            <w:r w:rsidRPr="00D46EE3">
              <w:rPr>
                <w:rFonts w:ascii="Arial" w:hAnsi="Arial" w:cs="Arial"/>
                <w:b/>
                <w:sz w:val="20"/>
              </w:rPr>
              <w:t>Zakres wykonywanych czynności</w:t>
            </w:r>
            <w:r>
              <w:rPr>
                <w:rFonts w:ascii="Arial" w:hAnsi="Arial" w:cs="Arial"/>
                <w:b/>
                <w:sz w:val="20"/>
              </w:rPr>
              <w:t xml:space="preserve">, </w:t>
            </w:r>
            <w:r w:rsidRPr="00E04F3A">
              <w:rPr>
                <w:rFonts w:ascii="Arial" w:hAnsi="Arial" w:cs="Arial"/>
                <w:b/>
                <w:sz w:val="20"/>
              </w:rPr>
              <w:t xml:space="preserve"> </w:t>
            </w:r>
            <w:r>
              <w:rPr>
                <w:rFonts w:ascii="Arial" w:hAnsi="Arial" w:cs="Arial"/>
                <w:b/>
                <w:sz w:val="20"/>
              </w:rPr>
              <w:t>r</w:t>
            </w:r>
            <w:r w:rsidRPr="00E04F3A">
              <w:rPr>
                <w:rFonts w:ascii="Arial" w:hAnsi="Arial" w:cs="Arial"/>
                <w:b/>
                <w:sz w:val="20"/>
              </w:rPr>
              <w:t xml:space="preserve">odzaj wykonanych </w:t>
            </w:r>
            <w:r>
              <w:rPr>
                <w:rFonts w:ascii="Arial" w:hAnsi="Arial" w:cs="Arial"/>
                <w:b/>
                <w:sz w:val="20"/>
              </w:rPr>
              <w:t>usług</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Adres i nr telefonu Zamawiającego</w:t>
            </w:r>
          </w:p>
        </w:tc>
      </w:tr>
      <w:tr w:rsidR="00092FF6" w:rsidRPr="00E04F3A" w:rsidTr="00A91C85">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6</w:t>
            </w:r>
          </w:p>
        </w:tc>
      </w:tr>
      <w:tr w:rsidR="00092FF6" w:rsidRPr="00E04F3A" w:rsidTr="00A91C85">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r w:rsidR="00092FF6" w:rsidRPr="00E04F3A" w:rsidTr="00A91C85">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Pr="00E04F3A" w:rsidRDefault="00092FF6" w:rsidP="00092FF6">
      <w:pPr>
        <w:spacing w:before="120" w:after="120"/>
        <w:contextualSpacing/>
        <w:jc w:val="center"/>
        <w:rPr>
          <w:rFonts w:ascii="Arial" w:hAnsi="Arial" w:cs="Arial"/>
          <w:b/>
          <w:bCs/>
          <w:u w:val="single"/>
        </w:rPr>
      </w:pPr>
      <w:r w:rsidRPr="00E04F3A">
        <w:rPr>
          <w:rFonts w:ascii="Arial" w:hAnsi="Arial" w:cs="Arial"/>
          <w:b/>
          <w:bCs/>
          <w:u w:val="single"/>
        </w:rPr>
        <w:t xml:space="preserve">Do wykazu należy dołączyć dokumenty potwierdzające, że </w:t>
      </w:r>
      <w:r w:rsidR="00A71A44">
        <w:rPr>
          <w:rFonts w:ascii="Arial" w:hAnsi="Arial" w:cs="Arial"/>
          <w:b/>
          <w:bCs/>
          <w:u w:val="single"/>
        </w:rPr>
        <w:t>usługi</w:t>
      </w:r>
      <w:r w:rsidRPr="00E04F3A">
        <w:rPr>
          <w:rFonts w:ascii="Arial" w:hAnsi="Arial" w:cs="Arial"/>
          <w:b/>
          <w:bCs/>
          <w:u w:val="single"/>
        </w:rPr>
        <w:t xml:space="preserve"> te zostały wykonane należycie</w:t>
      </w:r>
      <w:r>
        <w:rPr>
          <w:rFonts w:ascii="Arial" w:hAnsi="Arial" w:cs="Arial"/>
          <w:b/>
          <w:bCs/>
          <w:u w:val="single"/>
        </w:rPr>
        <w:t xml:space="preserve"> zgodnie z warunkami SIWZ</w:t>
      </w:r>
      <w:r w:rsidRPr="00E04F3A">
        <w:rPr>
          <w:rFonts w:ascii="Arial" w:hAnsi="Arial" w:cs="Arial"/>
          <w:b/>
          <w:bCs/>
          <w:u w:val="single"/>
        </w:rPr>
        <w:t>.</w:t>
      </w: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jc w:val="center"/>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761759">
      <w:pPr>
        <w:spacing w:before="120" w:after="120"/>
        <w:jc w:val="right"/>
        <w:rPr>
          <w:rFonts w:ascii="Arial" w:hAnsi="Arial" w:cs="Arial"/>
          <w:b/>
          <w:iCs/>
          <w:sz w:val="22"/>
          <w:szCs w:val="22"/>
        </w:rPr>
      </w:pP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lastRenderedPageBreak/>
        <w:t xml:space="preserve">Załącznik nr </w:t>
      </w:r>
      <w:r w:rsidR="00092FF6">
        <w:rPr>
          <w:rFonts w:ascii="Arial" w:hAnsi="Arial" w:cs="Arial"/>
          <w:b/>
          <w:iCs/>
          <w:sz w:val="22"/>
          <w:szCs w:val="22"/>
        </w:rPr>
        <w:t>6</w:t>
      </w:r>
      <w:r w:rsidRPr="00A325AB">
        <w:rPr>
          <w:rFonts w:ascii="Arial" w:hAnsi="Arial" w:cs="Arial"/>
          <w:b/>
          <w:iCs/>
          <w:sz w:val="22"/>
          <w:szCs w:val="22"/>
        </w:rPr>
        <w:t xml:space="preserve">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FD3D2C">
      <w:pPr>
        <w:spacing w:before="120" w:after="120"/>
        <w:rPr>
          <w:rFonts w:ascii="Arial" w:hAnsi="Arial" w:cs="Arial"/>
        </w:rPr>
      </w:pP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092FF6" w:rsidRDefault="00761759" w:rsidP="00092FF6">
      <w:pPr>
        <w:spacing w:before="120" w:after="120"/>
        <w:jc w:val="both"/>
        <w:rPr>
          <w:rFonts w:ascii="Arial" w:eastAsia="Times New Roman" w:hAnsi="Arial" w:cs="Arial"/>
          <w:color w:val="auto"/>
          <w:szCs w:val="24"/>
        </w:rPr>
      </w:pPr>
      <w:r w:rsidRPr="00DA2E8F">
        <w:rPr>
          <w:rFonts w:ascii="Arial" w:hAnsi="Arial" w:cs="Arial"/>
          <w:sz w:val="22"/>
          <w:szCs w:val="22"/>
        </w:rPr>
        <w:t xml:space="preserve">Na potrzeby postępowania o udzielenie zamówienia publicznego na </w:t>
      </w:r>
      <w:r w:rsidRPr="007E1557">
        <w:rPr>
          <w:rFonts w:ascii="Arial" w:hAnsi="Arial" w:cs="Arial"/>
          <w:sz w:val="22"/>
          <w:szCs w:val="22"/>
        </w:rPr>
        <w:t>dostawę pn. „</w:t>
      </w:r>
      <w:r w:rsidR="00E065A4" w:rsidRPr="00E065A4">
        <w:rPr>
          <w:rFonts w:ascii="Arial" w:eastAsia="Times New Roman" w:hAnsi="Arial" w:cs="Arial"/>
          <w:b/>
          <w:color w:val="auto"/>
          <w:sz w:val="22"/>
          <w:szCs w:val="22"/>
        </w:rPr>
        <w:t>US</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UGI KONSERWACJI I NAPRAWY SYSTEM</w:t>
      </w:r>
      <w:r w:rsidR="00E065A4" w:rsidRPr="00E065A4">
        <w:rPr>
          <w:rFonts w:ascii="Arial" w:eastAsia="Times New Roman" w:hAnsi="Arial" w:cs="Arial" w:hint="cs"/>
          <w:b/>
          <w:color w:val="auto"/>
          <w:sz w:val="22"/>
          <w:szCs w:val="22"/>
        </w:rPr>
        <w:t>Ó</w:t>
      </w:r>
      <w:r w:rsidR="00E065A4" w:rsidRPr="00E065A4">
        <w:rPr>
          <w:rFonts w:ascii="Arial" w:eastAsia="Times New Roman" w:hAnsi="Arial" w:cs="Arial"/>
          <w:b/>
          <w:color w:val="auto"/>
          <w:sz w:val="22"/>
          <w:szCs w:val="22"/>
        </w:rPr>
        <w:t>W POMPOWNI PO</w:t>
      </w:r>
      <w:r w:rsidR="00E065A4" w:rsidRPr="00E065A4">
        <w:rPr>
          <w:rFonts w:ascii="Arial" w:eastAsia="Times New Roman" w:hAnsi="Arial" w:cs="Arial" w:hint="cs"/>
          <w:b/>
          <w:color w:val="auto"/>
          <w:sz w:val="22"/>
          <w:szCs w:val="22"/>
        </w:rPr>
        <w:t>Ż</w:t>
      </w:r>
      <w:r w:rsidR="00E065A4" w:rsidRPr="00E065A4">
        <w:rPr>
          <w:rFonts w:ascii="Arial" w:eastAsia="Times New Roman" w:hAnsi="Arial" w:cs="Arial"/>
          <w:b/>
          <w:color w:val="auto"/>
          <w:sz w:val="22"/>
          <w:szCs w:val="22"/>
        </w:rPr>
        <w:t>AROWYCH I INSTALACJI PIANOWYCH W SK</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ADZIE MAKSYMILIANOWO W LATACH 2021-2023</w:t>
      </w:r>
      <w:r w:rsidRPr="007E1557">
        <w:rPr>
          <w:rFonts w:ascii="Arial" w:hAnsi="Arial" w:cs="Arial"/>
          <w:sz w:val="22"/>
          <w:szCs w:val="22"/>
        </w:rPr>
        <w:t xml:space="preserve">” - nr </w:t>
      </w:r>
      <w:r w:rsidR="00E065A4">
        <w:rPr>
          <w:rFonts w:ascii="Arial" w:hAnsi="Arial" w:cs="Arial"/>
          <w:sz w:val="22"/>
          <w:szCs w:val="22"/>
        </w:rPr>
        <w:t>sprawy 57</w:t>
      </w:r>
      <w:r w:rsidRPr="007E1557">
        <w:rPr>
          <w:rFonts w:ascii="Arial" w:hAnsi="Arial" w:cs="Arial"/>
          <w:sz w:val="22"/>
          <w:szCs w:val="22"/>
        </w:rPr>
        <w:t>/ZP/U/INFR/2020,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092FF6">
      <w:pPr>
        <w:spacing w:before="120" w:after="120"/>
        <w:jc w:val="both"/>
        <w:rPr>
          <w:rFonts w:ascii="Arial" w:hAnsi="Arial" w:cs="Arial"/>
          <w:i/>
          <w:sz w:val="16"/>
          <w:szCs w:val="16"/>
        </w:rPr>
      </w:pPr>
    </w:p>
    <w:p w:rsidR="00761759" w:rsidRPr="00092FF6" w:rsidRDefault="00761759" w:rsidP="00092FF6">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w:t>
      </w:r>
      <w:r w:rsidR="00092FF6">
        <w:rPr>
          <w:rFonts w:ascii="Arial" w:hAnsi="Arial" w:cs="Arial"/>
          <w:i/>
          <w:sz w:val="16"/>
          <w:szCs w:val="16"/>
        </w:rPr>
        <w:t>ierdzam własnoręcznym podpisem:</w:t>
      </w:r>
    </w:p>
    <w:p w:rsidR="00761759" w:rsidRDefault="00761759" w:rsidP="00761759">
      <w:pPr>
        <w:spacing w:before="120" w:after="120"/>
        <w:ind w:left="3540" w:firstLine="708"/>
        <w:jc w:val="both"/>
      </w:pPr>
      <w:r>
        <w:rPr>
          <w:rFonts w:hint="cs"/>
        </w:rPr>
        <w:t>……</w:t>
      </w:r>
      <w:r>
        <w:t>……….</w:t>
      </w:r>
      <w:r>
        <w:rPr>
          <w:rFonts w:hint="cs"/>
        </w:rPr>
        <w:t>…………………………………</w:t>
      </w:r>
    </w:p>
    <w:p w:rsidR="00761759" w:rsidRDefault="00761759" w:rsidP="007E1557">
      <w:pPr>
        <w:spacing w:before="120" w:after="120"/>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7E1557">
        <w:rPr>
          <w:rFonts w:ascii="Arial" w:hAnsi="Arial" w:cs="Arial"/>
          <w:i/>
          <w:sz w:val="16"/>
          <w:szCs w:val="16"/>
        </w:rPr>
        <w:t xml:space="preserve"> </w:t>
      </w:r>
      <w:r w:rsidRPr="005647DA">
        <w:rPr>
          <w:rFonts w:ascii="Arial" w:hAnsi="Arial" w:cs="Arial"/>
          <w:i/>
          <w:sz w:val="16"/>
          <w:szCs w:val="16"/>
        </w:rPr>
        <w:t>do składania oświadczeń w imieniu Wykonawcy</w:t>
      </w:r>
    </w:p>
    <w:p w:rsidR="007E1557" w:rsidRPr="005647DA" w:rsidRDefault="007E1557" w:rsidP="007E1557">
      <w:pPr>
        <w:spacing w:before="120" w:after="120"/>
        <w:ind w:left="3538"/>
        <w:jc w:val="both"/>
        <w:rPr>
          <w:rFonts w:ascii="Arial" w:hAnsi="Arial" w:cs="Arial"/>
          <w:i/>
          <w:sz w:val="16"/>
          <w:szCs w:val="16"/>
        </w:rPr>
      </w:pP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Default="00761759" w:rsidP="00761759">
      <w:pPr>
        <w:spacing w:before="120" w:after="120"/>
        <w:jc w:val="both"/>
        <w:rPr>
          <w:rFonts w:ascii="Arial" w:hAnsi="Arial" w:cs="Arial"/>
          <w:sz w:val="16"/>
          <w:szCs w:val="16"/>
        </w:rPr>
      </w:pP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E1557">
      <w:pPr>
        <w:spacing w:before="120" w:after="120"/>
        <w:jc w:val="right"/>
      </w:pPr>
      <w:r w:rsidRPr="00DA2E8F">
        <w:t>…………………</w:t>
      </w:r>
      <w:r>
        <w:t>……….</w:t>
      </w:r>
      <w:r w:rsidRPr="00DA2E8F">
        <w:t xml:space="preserve">…………………… </w:t>
      </w:r>
    </w:p>
    <w:p w:rsidR="007E1557"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FD3D2C" w:rsidRDefault="00FD3D2C" w:rsidP="00761759">
      <w:pPr>
        <w:pStyle w:val="pkt"/>
        <w:spacing w:before="120" w:after="120"/>
        <w:ind w:left="0" w:firstLine="0"/>
        <w:jc w:val="center"/>
        <w:rPr>
          <w:rFonts w:ascii="Arial" w:hAnsi="Arial" w:cs="Arial"/>
          <w:b/>
        </w:rPr>
      </w:pP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7E1557" w:rsidRDefault="00761759" w:rsidP="007E1557">
      <w:pPr>
        <w:spacing w:before="120" w:after="120"/>
        <w:jc w:val="both"/>
        <w:rPr>
          <w:rFonts w:ascii="Arial" w:eastAsia="Times New Roman" w:hAnsi="Arial" w:cs="Arial"/>
          <w:color w:val="auto"/>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7E1557" w:rsidRPr="007E1557">
        <w:rPr>
          <w:rFonts w:ascii="Arial" w:hAnsi="Arial" w:cs="Arial"/>
          <w:sz w:val="22"/>
          <w:szCs w:val="22"/>
        </w:rPr>
        <w:t>„</w:t>
      </w:r>
      <w:r w:rsidR="00E065A4" w:rsidRPr="00E065A4">
        <w:rPr>
          <w:rFonts w:ascii="Arial" w:eastAsia="Times New Roman" w:hAnsi="Arial" w:cs="Arial"/>
          <w:b/>
          <w:color w:val="auto"/>
          <w:sz w:val="22"/>
          <w:szCs w:val="22"/>
        </w:rPr>
        <w:t>US</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UGI KONSERWACJI I NAPRAWY SYSTEM</w:t>
      </w:r>
      <w:r w:rsidR="00E065A4" w:rsidRPr="00E065A4">
        <w:rPr>
          <w:rFonts w:ascii="Arial" w:eastAsia="Times New Roman" w:hAnsi="Arial" w:cs="Arial" w:hint="cs"/>
          <w:b/>
          <w:color w:val="auto"/>
          <w:sz w:val="22"/>
          <w:szCs w:val="22"/>
        </w:rPr>
        <w:t>Ó</w:t>
      </w:r>
      <w:r w:rsidR="00E065A4" w:rsidRPr="00E065A4">
        <w:rPr>
          <w:rFonts w:ascii="Arial" w:eastAsia="Times New Roman" w:hAnsi="Arial" w:cs="Arial"/>
          <w:b/>
          <w:color w:val="auto"/>
          <w:sz w:val="22"/>
          <w:szCs w:val="22"/>
        </w:rPr>
        <w:t>W POMPOWNI PO</w:t>
      </w:r>
      <w:r w:rsidR="00E065A4" w:rsidRPr="00E065A4">
        <w:rPr>
          <w:rFonts w:ascii="Arial" w:eastAsia="Times New Roman" w:hAnsi="Arial" w:cs="Arial" w:hint="cs"/>
          <w:b/>
          <w:color w:val="auto"/>
          <w:sz w:val="22"/>
          <w:szCs w:val="22"/>
        </w:rPr>
        <w:t>Ż</w:t>
      </w:r>
      <w:r w:rsidR="00E065A4" w:rsidRPr="00E065A4">
        <w:rPr>
          <w:rFonts w:ascii="Arial" w:eastAsia="Times New Roman" w:hAnsi="Arial" w:cs="Arial"/>
          <w:b/>
          <w:color w:val="auto"/>
          <w:sz w:val="22"/>
          <w:szCs w:val="22"/>
        </w:rPr>
        <w:t>AROWYCH I INSTALACJI PIANOWYCH W SK</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ADZIE MAKSYMILIANOWO W LATACH 2021-2023</w:t>
      </w:r>
      <w:r w:rsidR="007E1557" w:rsidRPr="007E1557">
        <w:rPr>
          <w:rFonts w:ascii="Arial" w:hAnsi="Arial" w:cs="Arial"/>
          <w:sz w:val="22"/>
          <w:szCs w:val="22"/>
        </w:rPr>
        <w:t xml:space="preserve">” - nr </w:t>
      </w:r>
      <w:r w:rsidR="00E065A4">
        <w:rPr>
          <w:rFonts w:ascii="Arial" w:hAnsi="Arial" w:cs="Arial"/>
          <w:sz w:val="22"/>
          <w:szCs w:val="22"/>
        </w:rPr>
        <w:t>sprawy 57</w:t>
      </w:r>
      <w:r w:rsidR="007E1557" w:rsidRPr="007E1557">
        <w:rPr>
          <w:rFonts w:ascii="Arial" w:hAnsi="Arial" w:cs="Arial"/>
          <w:sz w:val="22"/>
          <w:szCs w:val="22"/>
        </w:rPr>
        <w:t>/ZP/U/INFR/2020,</w:t>
      </w:r>
      <w:r w:rsidRPr="00D40033">
        <w:rPr>
          <w:rFonts w:ascii="Arial" w:hAnsi="Arial" w:cs="Arial"/>
          <w:sz w:val="22"/>
          <w:szCs w:val="22"/>
        </w:rPr>
        <w:t>,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092FF6" w:rsidRDefault="00092FF6" w:rsidP="00092FF6">
      <w:pPr>
        <w:pStyle w:val="pkt"/>
        <w:spacing w:before="120" w:after="120"/>
        <w:ind w:left="2832" w:firstLine="708"/>
        <w:rPr>
          <w:rFonts w:ascii="Arial" w:hAnsi="Arial" w:cs="Arial"/>
          <w:i/>
          <w:sz w:val="16"/>
          <w:szCs w:val="16"/>
        </w:rPr>
      </w:pPr>
    </w:p>
    <w:p w:rsidR="00761759" w:rsidRPr="00092FF6" w:rsidRDefault="00761759" w:rsidP="00092FF6">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Pr="0088512A" w:rsidRDefault="00761759" w:rsidP="0088512A">
      <w:pPr>
        <w:pStyle w:val="pkt"/>
        <w:spacing w:before="120" w:after="120"/>
        <w:ind w:left="0" w:firstLine="0"/>
        <w:jc w:val="right"/>
        <w:rPr>
          <w:rFonts w:ascii="Arial" w:hAnsi="Arial" w:cs="Arial"/>
          <w:szCs w:val="24"/>
        </w:rPr>
      </w:pPr>
      <w:r>
        <w:t>…………….……. (miejscowość), dnia ………….……. r.</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7E1557" w:rsidRDefault="00761759" w:rsidP="007E1557">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sidR="007E1557">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5D2063" w:rsidRPr="00EE7815" w:rsidRDefault="005D2063" w:rsidP="00761759">
      <w:pPr>
        <w:spacing w:before="120" w:after="120"/>
        <w:ind w:left="4248" w:firstLine="708"/>
        <w:jc w:val="both"/>
        <w:rPr>
          <w:rFonts w:ascii="Arial" w:hAnsi="Arial" w:cs="Arial"/>
          <w:i/>
          <w:sz w:val="16"/>
          <w:szCs w:val="16"/>
        </w:rPr>
      </w:pP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czytelny(e) podpis(y)oraz pieczęć(-cie)osoby(ób) uprawnionej(ych)</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A325AB">
      <w:pPr>
        <w:spacing w:before="120" w:after="120"/>
        <w:rPr>
          <w:rFonts w:ascii="Arial" w:hAnsi="Arial" w:cs="Arial"/>
          <w:b/>
          <w:sz w:val="22"/>
        </w:rPr>
      </w:pP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 xml:space="preserve">Załącznik nr </w:t>
      </w:r>
      <w:r w:rsidR="00555944">
        <w:rPr>
          <w:rFonts w:cs="Arial"/>
          <w:i w:val="0"/>
          <w:iCs w:val="0"/>
          <w:sz w:val="24"/>
          <w:szCs w:val="26"/>
          <w:lang w:val="pl-PL" w:eastAsia="ar-SA"/>
        </w:rPr>
        <w:t>7</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092FF6">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7E1557" w:rsidRPr="007E1557">
        <w:rPr>
          <w:rFonts w:ascii="Arial" w:hAnsi="Arial" w:cs="Arial" w:hint="cs"/>
          <w:i/>
          <w:sz w:val="22"/>
          <w:szCs w:val="22"/>
          <w:u w:val="single"/>
        </w:rPr>
        <w:t>„</w:t>
      </w:r>
      <w:r w:rsidR="00E065A4" w:rsidRPr="00E065A4">
        <w:rPr>
          <w:rFonts w:ascii="Arial" w:hAnsi="Arial" w:cs="Arial"/>
          <w:i/>
          <w:sz w:val="22"/>
          <w:szCs w:val="22"/>
          <w:u w:val="single"/>
        </w:rPr>
        <w:t>US</w:t>
      </w:r>
      <w:r w:rsidR="00E065A4" w:rsidRPr="00E065A4">
        <w:rPr>
          <w:rFonts w:ascii="Arial" w:hAnsi="Arial" w:cs="Arial" w:hint="cs"/>
          <w:i/>
          <w:sz w:val="22"/>
          <w:szCs w:val="22"/>
          <w:u w:val="single"/>
        </w:rPr>
        <w:t>Ł</w:t>
      </w:r>
      <w:r w:rsidR="00E065A4" w:rsidRPr="00E065A4">
        <w:rPr>
          <w:rFonts w:ascii="Arial" w:hAnsi="Arial" w:cs="Arial"/>
          <w:i/>
          <w:sz w:val="22"/>
          <w:szCs w:val="22"/>
          <w:u w:val="single"/>
        </w:rPr>
        <w:t>UGI KONSERWACJI I NAPRAWY SYSTEM</w:t>
      </w:r>
      <w:r w:rsidR="00E065A4" w:rsidRPr="00E065A4">
        <w:rPr>
          <w:rFonts w:ascii="Arial" w:hAnsi="Arial" w:cs="Arial" w:hint="cs"/>
          <w:i/>
          <w:sz w:val="22"/>
          <w:szCs w:val="22"/>
          <w:u w:val="single"/>
        </w:rPr>
        <w:t>Ó</w:t>
      </w:r>
      <w:r w:rsidR="00E065A4" w:rsidRPr="00E065A4">
        <w:rPr>
          <w:rFonts w:ascii="Arial" w:hAnsi="Arial" w:cs="Arial"/>
          <w:i/>
          <w:sz w:val="22"/>
          <w:szCs w:val="22"/>
          <w:u w:val="single"/>
        </w:rPr>
        <w:t>W POMPOWNI PO</w:t>
      </w:r>
      <w:r w:rsidR="00E065A4" w:rsidRPr="00E065A4">
        <w:rPr>
          <w:rFonts w:ascii="Arial" w:hAnsi="Arial" w:cs="Arial" w:hint="cs"/>
          <w:i/>
          <w:sz w:val="22"/>
          <w:szCs w:val="22"/>
          <w:u w:val="single"/>
        </w:rPr>
        <w:t>Ż</w:t>
      </w:r>
      <w:r w:rsidR="00E065A4" w:rsidRPr="00E065A4">
        <w:rPr>
          <w:rFonts w:ascii="Arial" w:hAnsi="Arial" w:cs="Arial"/>
          <w:i/>
          <w:sz w:val="22"/>
          <w:szCs w:val="22"/>
          <w:u w:val="single"/>
        </w:rPr>
        <w:t>AROWYCH I INSTALACJI PIANOWYCH W SK</w:t>
      </w:r>
      <w:r w:rsidR="00E065A4" w:rsidRPr="00E065A4">
        <w:rPr>
          <w:rFonts w:ascii="Arial" w:hAnsi="Arial" w:cs="Arial" w:hint="cs"/>
          <w:i/>
          <w:sz w:val="22"/>
          <w:szCs w:val="22"/>
          <w:u w:val="single"/>
        </w:rPr>
        <w:t>Ł</w:t>
      </w:r>
      <w:r w:rsidR="00E065A4" w:rsidRPr="00E065A4">
        <w:rPr>
          <w:rFonts w:ascii="Arial" w:hAnsi="Arial" w:cs="Arial"/>
          <w:i/>
          <w:sz w:val="22"/>
          <w:szCs w:val="22"/>
          <w:u w:val="single"/>
        </w:rPr>
        <w:t>ADZIE MAKSYMILIANOWO W LATACH 2021-2023</w:t>
      </w:r>
      <w:r w:rsidR="007E1557" w:rsidRPr="007E1557">
        <w:rPr>
          <w:rFonts w:ascii="Arial" w:hAnsi="Arial" w:cs="Arial" w:hint="cs"/>
          <w:i/>
          <w:sz w:val="22"/>
          <w:szCs w:val="22"/>
          <w:u w:val="single"/>
        </w:rPr>
        <w:t>”</w:t>
      </w:r>
      <w:r w:rsidR="00E065A4">
        <w:rPr>
          <w:rFonts w:ascii="Arial" w:hAnsi="Arial" w:cs="Arial"/>
          <w:i/>
          <w:sz w:val="22"/>
          <w:szCs w:val="22"/>
          <w:u w:val="single"/>
        </w:rPr>
        <w:t xml:space="preserve"> - nr sprawy 57</w:t>
      </w:r>
      <w:r w:rsidR="007E1557" w:rsidRPr="007E1557">
        <w:rPr>
          <w:rFonts w:ascii="Arial" w:hAnsi="Arial" w:cs="Arial"/>
          <w:i/>
          <w:sz w:val="22"/>
          <w:szCs w:val="22"/>
          <w:u w:val="single"/>
        </w:rPr>
        <w:t>/ZP/U/INFR/2020,</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E14B79" w:rsidRDefault="00E14B79" w:rsidP="00092FF6">
      <w:pPr>
        <w:spacing w:before="120" w:after="120"/>
        <w:contextualSpacing/>
        <w:rPr>
          <w:rFonts w:ascii="Arial" w:hAnsi="Arial" w:cs="Arial"/>
          <w:b/>
        </w:rPr>
      </w:pPr>
    </w:p>
    <w:p w:rsidR="00092FF6" w:rsidRDefault="00092FF6" w:rsidP="00761759">
      <w:pPr>
        <w:spacing w:before="120" w:after="120"/>
        <w:contextualSpacing/>
        <w:jc w:val="center"/>
        <w:rPr>
          <w:rFonts w:ascii="Arial" w:hAnsi="Arial" w:cs="Arial"/>
          <w:b/>
        </w:rPr>
      </w:pPr>
    </w:p>
    <w:p w:rsidR="00092FF6" w:rsidRDefault="00092FF6" w:rsidP="00761759">
      <w:pPr>
        <w:spacing w:before="120" w:after="120"/>
        <w:contextualSpacing/>
        <w:jc w:val="center"/>
        <w:rPr>
          <w:rFonts w:ascii="Arial" w:hAnsi="Arial" w:cs="Arial"/>
          <w:b/>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Pr>
          <w:rFonts w:ascii="Arial" w:hAnsi="Arial" w:cs="Arial"/>
          <w:b/>
          <w:bCs/>
          <w:szCs w:val="26"/>
        </w:rPr>
        <w:t xml:space="preserve">8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sidR="00092FF6">
        <w:rPr>
          <w:rFonts w:ascii="Arial" w:hAnsi="Arial" w:cs="Arial"/>
        </w:rPr>
        <w:t xml:space="preserve">             </w:t>
      </w:r>
      <w:r w:rsidRPr="00E10C7C">
        <w:rPr>
          <w:rFonts w:ascii="Arial" w:hAnsi="Arial" w:cs="Arial"/>
        </w:rPr>
        <w:t xml:space="preserve">       ……………………………………..</w:t>
      </w:r>
    </w:p>
    <w:p w:rsidR="00092FF6" w:rsidRPr="007E024D" w:rsidRDefault="00092FF6" w:rsidP="007F687C">
      <w:pPr>
        <w:spacing w:before="120" w:after="120"/>
        <w:rPr>
          <w:rFonts w:ascii="Arial" w:hAnsi="Arial" w:cs="Arial"/>
          <w:b/>
          <w:sz w:val="20"/>
        </w:rPr>
      </w:pPr>
      <w:r>
        <w:rPr>
          <w:rFonts w:ascii="Arial" w:hAnsi="Arial" w:cs="Arial"/>
          <w:b/>
          <w:sz w:val="20"/>
        </w:rPr>
        <w:t xml:space="preserve">                   </w:t>
      </w:r>
      <w:r w:rsidR="007F687C" w:rsidRPr="007E024D">
        <w:rPr>
          <w:rFonts w:ascii="Arial" w:hAnsi="Arial" w:cs="Arial"/>
          <w:b/>
          <w:sz w:val="20"/>
        </w:rPr>
        <w:t xml:space="preserve">miejsce, data                               </w:t>
      </w:r>
      <w:r>
        <w:rPr>
          <w:rFonts w:ascii="Arial" w:hAnsi="Arial" w:cs="Arial"/>
          <w:b/>
          <w:sz w:val="20"/>
        </w:rPr>
        <w:t xml:space="preserve">  </w:t>
      </w:r>
      <w:r w:rsidR="007F687C" w:rsidRPr="007E024D">
        <w:rPr>
          <w:rFonts w:ascii="Arial" w:hAnsi="Arial" w:cs="Arial"/>
          <w:b/>
          <w:sz w:val="20"/>
        </w:rPr>
        <w:t xml:space="preserve">                    podpis i pieczęć osoby uprawnionej</w:t>
      </w:r>
    </w:p>
    <w:p w:rsidR="00092FF6" w:rsidRDefault="00092FF6" w:rsidP="007F687C">
      <w:pPr>
        <w:spacing w:before="120" w:after="120"/>
        <w:rPr>
          <w:rFonts w:ascii="Arial" w:hAnsi="Arial" w:cs="Arial"/>
          <w:sz w:val="20"/>
        </w:rPr>
      </w:pP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285C87">
      <w:pgSz w:w="11906" w:h="16838"/>
      <w:pgMar w:top="1418" w:right="1418" w:bottom="155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6F" w:rsidRDefault="0015646F" w:rsidP="00430962">
      <w:r>
        <w:separator/>
      </w:r>
    </w:p>
  </w:endnote>
  <w:endnote w:type="continuationSeparator" w:id="0">
    <w:p w:rsidR="0015646F" w:rsidRDefault="0015646F"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6F" w:rsidRDefault="0015646F" w:rsidP="00430962">
      <w:r>
        <w:separator/>
      </w:r>
    </w:p>
  </w:footnote>
  <w:footnote w:type="continuationSeparator" w:id="0">
    <w:p w:rsidR="0015646F" w:rsidRDefault="0015646F"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23B109E"/>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7F79BA"/>
    <w:multiLevelType w:val="hybridMultilevel"/>
    <w:tmpl w:val="698A733E"/>
    <w:lvl w:ilvl="0" w:tplc="5D80599A">
      <w:start w:val="1"/>
      <w:numFmt w:val="decimal"/>
      <w:lvlText w:val="%1."/>
      <w:lvlJc w:val="left"/>
      <w:pPr>
        <w:ind w:left="720" w:hanging="36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95D9D"/>
    <w:multiLevelType w:val="hybridMultilevel"/>
    <w:tmpl w:val="CD50F880"/>
    <w:lvl w:ilvl="0" w:tplc="DEB8E82E">
      <w:start w:val="1"/>
      <w:numFmt w:val="decimal"/>
      <w:lvlText w:val="%1)"/>
      <w:lvlJc w:val="left"/>
      <w:pPr>
        <w:ind w:left="1070" w:hanging="360"/>
      </w:pPr>
      <w:rPr>
        <w:rFonts w:hint="default"/>
        <w:b/>
        <w:i w:val="0"/>
        <w:color w:val="auto"/>
        <w:sz w:val="24"/>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B7C7CC1"/>
    <w:multiLevelType w:val="hybridMultilevel"/>
    <w:tmpl w:val="D0E09ECC"/>
    <w:lvl w:ilvl="0" w:tplc="6C58ED28">
      <w:start w:val="1"/>
      <w:numFmt w:val="lowerLetter"/>
      <w:lvlText w:val="%1)"/>
      <w:lvlJc w:val="left"/>
      <w:pPr>
        <w:ind w:left="1353"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F742B04"/>
    <w:multiLevelType w:val="hybridMultilevel"/>
    <w:tmpl w:val="C57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15A067D"/>
    <w:multiLevelType w:val="hybridMultilevel"/>
    <w:tmpl w:val="185A8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2"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3" w15:restartNumberingAfterBreak="0">
    <w:nsid w:val="3BA90232"/>
    <w:multiLevelType w:val="hybridMultilevel"/>
    <w:tmpl w:val="763C6F46"/>
    <w:lvl w:ilvl="0" w:tplc="3A043AFA">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B1BBB"/>
    <w:multiLevelType w:val="hybridMultilevel"/>
    <w:tmpl w:val="303AB1E6"/>
    <w:lvl w:ilvl="0" w:tplc="6BC86A88">
      <w:start w:val="1"/>
      <w:numFmt w:val="decimal"/>
      <w:lvlText w:val="%1."/>
      <w:lvlJc w:val="left"/>
      <w:pPr>
        <w:ind w:left="644" w:hanging="360"/>
      </w:pPr>
      <w:rPr>
        <w:rFonts w:ascii="Arial" w:hAnsi="Arial" w:cs="Arial" w:hint="default"/>
        <w:b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A38D9"/>
    <w:multiLevelType w:val="hybridMultilevel"/>
    <w:tmpl w:val="5638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39"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1"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65303218"/>
    <w:multiLevelType w:val="hybridMultilevel"/>
    <w:tmpl w:val="91587986"/>
    <w:lvl w:ilvl="0" w:tplc="ADA64102">
      <w:start w:val="1"/>
      <w:numFmt w:val="bullet"/>
      <w:lvlText w:val=""/>
      <w:lvlJc w:val="left"/>
      <w:pPr>
        <w:ind w:left="1068" w:hanging="360"/>
      </w:pPr>
      <w:rPr>
        <w:rFonts w:ascii="Symbol" w:hAnsi="Symbol" w:hint="default"/>
        <w:strike w:val="0"/>
        <w:sz w:val="28"/>
        <w:szCs w:val="28"/>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EC52A5"/>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D13852"/>
    <w:multiLevelType w:val="hybridMultilevel"/>
    <w:tmpl w:val="B51EC96A"/>
    <w:lvl w:ilvl="0" w:tplc="87E85D30">
      <w:start w:val="1"/>
      <w:numFmt w:val="decimal"/>
      <w:suff w:val="space"/>
      <w:lvlText w:val="%1."/>
      <w:lvlJc w:val="left"/>
      <w:pPr>
        <w:ind w:left="510" w:hanging="15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42D29F8"/>
    <w:multiLevelType w:val="hybridMultilevel"/>
    <w:tmpl w:val="6E461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53757"/>
    <w:multiLevelType w:val="hybridMultilevel"/>
    <w:tmpl w:val="DFE87B6A"/>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1A941838">
      <w:start w:val="1"/>
      <w:numFmt w:val="decimal"/>
      <w:pStyle w:val="25"/>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77BF1AA4"/>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906C33"/>
    <w:multiLevelType w:val="multilevel"/>
    <w:tmpl w:val="316C845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376B4"/>
    <w:multiLevelType w:val="hybridMultilevel"/>
    <w:tmpl w:val="C6180B4C"/>
    <w:lvl w:ilvl="0" w:tplc="CDEEA98C">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7D2C4470"/>
    <w:multiLevelType w:val="multilevel"/>
    <w:tmpl w:val="D4380878"/>
    <w:lvl w:ilvl="0">
      <w:start w:val="6"/>
      <w:numFmt w:val="decimal"/>
      <w:lvlText w:val="%1."/>
      <w:lvlJc w:val="left"/>
      <w:pPr>
        <w:ind w:left="375" w:hanging="375"/>
      </w:pPr>
      <w:rPr>
        <w:rFonts w:ascii="Thorndale" w:hAnsi="Thorndale" w:cs="Times New Roman" w:hint="default"/>
        <w:b w:val="0"/>
      </w:rPr>
    </w:lvl>
    <w:lvl w:ilvl="1">
      <w:start w:val="1"/>
      <w:numFmt w:val="decimal"/>
      <w:lvlText w:val="%1.%2."/>
      <w:lvlJc w:val="left"/>
      <w:pPr>
        <w:ind w:left="1146" w:hanging="720"/>
      </w:pPr>
      <w:rPr>
        <w:rFonts w:ascii="Arial" w:hAnsi="Arial" w:cs="Arial" w:hint="default"/>
        <w:b/>
      </w:rPr>
    </w:lvl>
    <w:lvl w:ilvl="2">
      <w:start w:val="1"/>
      <w:numFmt w:val="decimal"/>
      <w:lvlText w:val="%1.%2.%3."/>
      <w:lvlJc w:val="left"/>
      <w:pPr>
        <w:ind w:left="1572" w:hanging="720"/>
      </w:pPr>
      <w:rPr>
        <w:rFonts w:ascii="Thorndale" w:hAnsi="Thorndale" w:cs="Times New Roman" w:hint="default"/>
        <w:b w:val="0"/>
      </w:rPr>
    </w:lvl>
    <w:lvl w:ilvl="3">
      <w:start w:val="1"/>
      <w:numFmt w:val="decimal"/>
      <w:lvlText w:val="%1.%2.%3.%4."/>
      <w:lvlJc w:val="left"/>
      <w:pPr>
        <w:ind w:left="2358" w:hanging="1080"/>
      </w:pPr>
      <w:rPr>
        <w:rFonts w:ascii="Thorndale" w:hAnsi="Thorndale" w:cs="Times New Roman" w:hint="default"/>
        <w:b w:val="0"/>
      </w:rPr>
    </w:lvl>
    <w:lvl w:ilvl="4">
      <w:start w:val="1"/>
      <w:numFmt w:val="decimal"/>
      <w:lvlText w:val="%1.%2.%3.%4.%5."/>
      <w:lvlJc w:val="left"/>
      <w:pPr>
        <w:ind w:left="2784" w:hanging="1080"/>
      </w:pPr>
      <w:rPr>
        <w:rFonts w:ascii="Thorndale" w:hAnsi="Thorndale" w:cs="Times New Roman" w:hint="default"/>
        <w:b w:val="0"/>
      </w:rPr>
    </w:lvl>
    <w:lvl w:ilvl="5">
      <w:start w:val="1"/>
      <w:numFmt w:val="decimal"/>
      <w:lvlText w:val="%1.%2.%3.%4.%5.%6."/>
      <w:lvlJc w:val="left"/>
      <w:pPr>
        <w:ind w:left="3570" w:hanging="1440"/>
      </w:pPr>
      <w:rPr>
        <w:rFonts w:ascii="Thorndale" w:hAnsi="Thorndale" w:cs="Times New Roman" w:hint="default"/>
        <w:b w:val="0"/>
      </w:rPr>
    </w:lvl>
    <w:lvl w:ilvl="6">
      <w:start w:val="1"/>
      <w:numFmt w:val="decimal"/>
      <w:lvlText w:val="%1.%2.%3.%4.%5.%6.%7."/>
      <w:lvlJc w:val="left"/>
      <w:pPr>
        <w:ind w:left="3996" w:hanging="1440"/>
      </w:pPr>
      <w:rPr>
        <w:rFonts w:ascii="Thorndale" w:hAnsi="Thorndale" w:cs="Times New Roman" w:hint="default"/>
        <w:b w:val="0"/>
      </w:rPr>
    </w:lvl>
    <w:lvl w:ilvl="7">
      <w:start w:val="1"/>
      <w:numFmt w:val="decimal"/>
      <w:lvlText w:val="%1.%2.%3.%4.%5.%6.%7.%8."/>
      <w:lvlJc w:val="left"/>
      <w:pPr>
        <w:ind w:left="4782" w:hanging="1800"/>
      </w:pPr>
      <w:rPr>
        <w:rFonts w:ascii="Thorndale" w:hAnsi="Thorndale" w:cs="Times New Roman" w:hint="default"/>
        <w:b w:val="0"/>
      </w:rPr>
    </w:lvl>
    <w:lvl w:ilvl="8">
      <w:start w:val="1"/>
      <w:numFmt w:val="decimal"/>
      <w:lvlText w:val="%1.%2.%3.%4.%5.%6.%7.%8.%9."/>
      <w:lvlJc w:val="left"/>
      <w:pPr>
        <w:ind w:left="5568" w:hanging="2160"/>
      </w:pPr>
      <w:rPr>
        <w:rFonts w:ascii="Thorndale" w:hAnsi="Thorndale" w:cs="Times New Roman" w:hint="default"/>
        <w:b w:val="0"/>
      </w:rPr>
    </w:lvl>
  </w:abstractNum>
  <w:abstractNum w:abstractNumId="65"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1"/>
  </w:num>
  <w:num w:numId="3">
    <w:abstractNumId w:val="18"/>
  </w:num>
  <w:num w:numId="4">
    <w:abstractNumId w:val="61"/>
  </w:num>
  <w:num w:numId="5">
    <w:abstractNumId w:val="53"/>
  </w:num>
  <w:num w:numId="6">
    <w:abstractNumId w:val="31"/>
  </w:num>
  <w:num w:numId="7">
    <w:abstractNumId w:val="19"/>
  </w:num>
  <w:num w:numId="8">
    <w:abstractNumId w:val="24"/>
  </w:num>
  <w:num w:numId="9">
    <w:abstractNumId w:val="34"/>
  </w:num>
  <w:num w:numId="10">
    <w:abstractNumId w:val="10"/>
  </w:num>
  <w:num w:numId="11">
    <w:abstractNumId w:val="32"/>
  </w:num>
  <w:num w:numId="12">
    <w:abstractNumId w:val="50"/>
  </w:num>
  <w:num w:numId="13">
    <w:abstractNumId w:val="28"/>
  </w:num>
  <w:num w:numId="14">
    <w:abstractNumId w:val="3"/>
  </w:num>
  <w:num w:numId="15">
    <w:abstractNumId w:val="30"/>
  </w:num>
  <w:num w:numId="16">
    <w:abstractNumId w:val="11"/>
  </w:num>
  <w:num w:numId="17">
    <w:abstractNumId w:val="7"/>
  </w:num>
  <w:num w:numId="18">
    <w:abstractNumId w:val="17"/>
  </w:num>
  <w:num w:numId="19">
    <w:abstractNumId w:val="33"/>
  </w:num>
  <w:num w:numId="20">
    <w:abstractNumId w:val="65"/>
  </w:num>
  <w:num w:numId="21">
    <w:abstractNumId w:val="59"/>
  </w:num>
  <w:num w:numId="22">
    <w:abstractNumId w:val="29"/>
  </w:num>
  <w:num w:numId="23">
    <w:abstractNumId w:val="1"/>
  </w:num>
  <w:num w:numId="24">
    <w:abstractNumId w:val="58"/>
  </w:num>
  <w:num w:numId="25">
    <w:abstractNumId w:val="25"/>
  </w:num>
  <w:num w:numId="26">
    <w:abstractNumId w:val="20"/>
  </w:num>
  <w:num w:numId="27">
    <w:abstractNumId w:val="46"/>
  </w:num>
  <w:num w:numId="28">
    <w:abstractNumId w:val="5"/>
  </w:num>
  <w:num w:numId="29">
    <w:abstractNumId w:val="22"/>
  </w:num>
  <w:num w:numId="30">
    <w:abstractNumId w:val="40"/>
  </w:num>
  <w:num w:numId="31">
    <w:abstractNumId w:val="39"/>
  </w:num>
  <w:num w:numId="32">
    <w:abstractNumId w:val="41"/>
  </w:num>
  <w:num w:numId="33">
    <w:abstractNumId w:val="15"/>
  </w:num>
  <w:num w:numId="34">
    <w:abstractNumId w:val="48"/>
  </w:num>
  <w:num w:numId="35">
    <w:abstractNumId w:val="13"/>
  </w:num>
  <w:num w:numId="36">
    <w:abstractNumId w:val="8"/>
  </w:num>
  <w:num w:numId="37">
    <w:abstractNumId w:val="56"/>
  </w:num>
  <w:num w:numId="38">
    <w:abstractNumId w:val="63"/>
  </w:num>
  <w:num w:numId="39">
    <w:abstractNumId w:val="44"/>
  </w:num>
  <w:num w:numId="40">
    <w:abstractNumId w:val="37"/>
  </w:num>
  <w:num w:numId="41">
    <w:abstractNumId w:val="54"/>
  </w:num>
  <w:num w:numId="42">
    <w:abstractNumId w:val="26"/>
  </w:num>
  <w:num w:numId="43">
    <w:abstractNumId w:val="36"/>
  </w:num>
  <w:num w:numId="44">
    <w:abstractNumId w:val="6"/>
  </w:num>
  <w:num w:numId="45">
    <w:abstractNumId w:val="55"/>
  </w:num>
  <w:num w:numId="46">
    <w:abstractNumId w:val="49"/>
  </w:num>
  <w:num w:numId="47">
    <w:abstractNumId w:val="62"/>
  </w:num>
  <w:num w:numId="48">
    <w:abstractNumId w:val="51"/>
  </w:num>
  <w:num w:numId="49">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9"/>
  </w:num>
  <w:num w:numId="52">
    <w:abstractNumId w:val="57"/>
  </w:num>
  <w:num w:numId="53">
    <w:abstractNumId w:val="60"/>
  </w:num>
  <w:num w:numId="54">
    <w:abstractNumId w:val="47"/>
  </w:num>
  <w:num w:numId="55">
    <w:abstractNumId w:val="57"/>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60"/>
    <w:lvlOverride w:ilvl="0">
      <w:lvl w:ilvl="0">
        <w:start w:val="3"/>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3"/>
  </w:num>
  <w:num w:numId="58">
    <w:abstractNumId w:val="38"/>
  </w:num>
  <w:num w:numId="59">
    <w:abstractNumId w:val="16"/>
  </w:num>
  <w:num w:numId="60">
    <w:abstractNumId w:val="64"/>
  </w:num>
  <w:num w:numId="61">
    <w:abstractNumId w:val="0"/>
  </w:num>
  <w:num w:numId="62">
    <w:abstractNumId w:val="27"/>
  </w:num>
  <w:num w:numId="63">
    <w:abstractNumId w:val="2"/>
  </w:num>
  <w:num w:numId="64">
    <w:abstractNumId w:val="4"/>
  </w:num>
  <w:num w:numId="65">
    <w:abstractNumId w:val="12"/>
  </w:num>
  <w:num w:numId="66">
    <w:abstractNumId w:val="45"/>
  </w:num>
  <w:num w:numId="67">
    <w:abstractNumId w:val="14"/>
  </w:num>
  <w:num w:numId="68">
    <w:abstractNumId w:val="52"/>
  </w:num>
  <w:num w:numId="69">
    <w:abstractNumId w:val="35"/>
  </w:num>
  <w:num w:numId="7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4C7"/>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656C8"/>
    <w:rsid w:val="00070CE6"/>
    <w:rsid w:val="00070DF0"/>
    <w:rsid w:val="00071D1C"/>
    <w:rsid w:val="00072FF5"/>
    <w:rsid w:val="00077B26"/>
    <w:rsid w:val="000848C4"/>
    <w:rsid w:val="000903DD"/>
    <w:rsid w:val="00092058"/>
    <w:rsid w:val="00092FF6"/>
    <w:rsid w:val="000934CF"/>
    <w:rsid w:val="000949AE"/>
    <w:rsid w:val="00094D9E"/>
    <w:rsid w:val="000956AC"/>
    <w:rsid w:val="00097DDB"/>
    <w:rsid w:val="000A248B"/>
    <w:rsid w:val="000A3DF6"/>
    <w:rsid w:val="000A6BB9"/>
    <w:rsid w:val="000A6DDA"/>
    <w:rsid w:val="000A7AAE"/>
    <w:rsid w:val="000A7C23"/>
    <w:rsid w:val="000B0935"/>
    <w:rsid w:val="000B1AC2"/>
    <w:rsid w:val="000B2E8E"/>
    <w:rsid w:val="000B3A40"/>
    <w:rsid w:val="000B3AE7"/>
    <w:rsid w:val="000B3CCC"/>
    <w:rsid w:val="000B6569"/>
    <w:rsid w:val="000B6FD5"/>
    <w:rsid w:val="000C062D"/>
    <w:rsid w:val="000C1F4B"/>
    <w:rsid w:val="000C26E4"/>
    <w:rsid w:val="000C275A"/>
    <w:rsid w:val="000C30B1"/>
    <w:rsid w:val="000C4F4F"/>
    <w:rsid w:val="000C5365"/>
    <w:rsid w:val="000C6256"/>
    <w:rsid w:val="000E0B36"/>
    <w:rsid w:val="000E3531"/>
    <w:rsid w:val="000E3F39"/>
    <w:rsid w:val="000E7374"/>
    <w:rsid w:val="000F22D4"/>
    <w:rsid w:val="000F284C"/>
    <w:rsid w:val="000F2B6B"/>
    <w:rsid w:val="000F4216"/>
    <w:rsid w:val="000F60FA"/>
    <w:rsid w:val="000F6C48"/>
    <w:rsid w:val="001023CA"/>
    <w:rsid w:val="001027CE"/>
    <w:rsid w:val="00103593"/>
    <w:rsid w:val="00107314"/>
    <w:rsid w:val="001109EB"/>
    <w:rsid w:val="00121FD1"/>
    <w:rsid w:val="00122D95"/>
    <w:rsid w:val="0012542E"/>
    <w:rsid w:val="00125B3E"/>
    <w:rsid w:val="00127F33"/>
    <w:rsid w:val="00132A1A"/>
    <w:rsid w:val="00133C37"/>
    <w:rsid w:val="001357C4"/>
    <w:rsid w:val="001374DE"/>
    <w:rsid w:val="00141370"/>
    <w:rsid w:val="0014145B"/>
    <w:rsid w:val="001421FC"/>
    <w:rsid w:val="001433B6"/>
    <w:rsid w:val="00151E8C"/>
    <w:rsid w:val="00155000"/>
    <w:rsid w:val="0015646F"/>
    <w:rsid w:val="00156E20"/>
    <w:rsid w:val="00162588"/>
    <w:rsid w:val="00162B1F"/>
    <w:rsid w:val="00163B57"/>
    <w:rsid w:val="00163BA6"/>
    <w:rsid w:val="00164ED2"/>
    <w:rsid w:val="0016508F"/>
    <w:rsid w:val="00165378"/>
    <w:rsid w:val="001657E3"/>
    <w:rsid w:val="001660DA"/>
    <w:rsid w:val="001710E2"/>
    <w:rsid w:val="001717AD"/>
    <w:rsid w:val="001743BD"/>
    <w:rsid w:val="00174FBD"/>
    <w:rsid w:val="0018152D"/>
    <w:rsid w:val="00183BDE"/>
    <w:rsid w:val="00185641"/>
    <w:rsid w:val="0018572B"/>
    <w:rsid w:val="00186E54"/>
    <w:rsid w:val="001A40EB"/>
    <w:rsid w:val="001A6D50"/>
    <w:rsid w:val="001B4990"/>
    <w:rsid w:val="001B6A46"/>
    <w:rsid w:val="001C2EB5"/>
    <w:rsid w:val="001C3E5D"/>
    <w:rsid w:val="001C5101"/>
    <w:rsid w:val="001C6748"/>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2D"/>
    <w:rsid w:val="00240AC5"/>
    <w:rsid w:val="00244348"/>
    <w:rsid w:val="00246D1C"/>
    <w:rsid w:val="0024706D"/>
    <w:rsid w:val="0024783D"/>
    <w:rsid w:val="00247E49"/>
    <w:rsid w:val="00250751"/>
    <w:rsid w:val="002521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85820"/>
    <w:rsid w:val="00285C87"/>
    <w:rsid w:val="00292710"/>
    <w:rsid w:val="002927CC"/>
    <w:rsid w:val="002934DD"/>
    <w:rsid w:val="00295461"/>
    <w:rsid w:val="00296179"/>
    <w:rsid w:val="002962A5"/>
    <w:rsid w:val="0029649E"/>
    <w:rsid w:val="002A0BAF"/>
    <w:rsid w:val="002A5BF4"/>
    <w:rsid w:val="002A6BCC"/>
    <w:rsid w:val="002A6C8F"/>
    <w:rsid w:val="002A7A91"/>
    <w:rsid w:val="002B20EC"/>
    <w:rsid w:val="002B42DD"/>
    <w:rsid w:val="002B5451"/>
    <w:rsid w:val="002B5EE1"/>
    <w:rsid w:val="002B7986"/>
    <w:rsid w:val="002C58D8"/>
    <w:rsid w:val="002C7427"/>
    <w:rsid w:val="002C74CF"/>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6C4"/>
    <w:rsid w:val="00304CF4"/>
    <w:rsid w:val="00305B4D"/>
    <w:rsid w:val="00306A04"/>
    <w:rsid w:val="0031108C"/>
    <w:rsid w:val="00311335"/>
    <w:rsid w:val="00312C14"/>
    <w:rsid w:val="003136D0"/>
    <w:rsid w:val="00314056"/>
    <w:rsid w:val="00314910"/>
    <w:rsid w:val="00321E51"/>
    <w:rsid w:val="00323AAA"/>
    <w:rsid w:val="00323AF8"/>
    <w:rsid w:val="00323C1A"/>
    <w:rsid w:val="003263E6"/>
    <w:rsid w:val="00327386"/>
    <w:rsid w:val="0032783E"/>
    <w:rsid w:val="00333C2A"/>
    <w:rsid w:val="00335B86"/>
    <w:rsid w:val="00340E47"/>
    <w:rsid w:val="003449CF"/>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267C1"/>
    <w:rsid w:val="00430811"/>
    <w:rsid w:val="00430962"/>
    <w:rsid w:val="00431238"/>
    <w:rsid w:val="004333E4"/>
    <w:rsid w:val="00433989"/>
    <w:rsid w:val="00433C63"/>
    <w:rsid w:val="00434740"/>
    <w:rsid w:val="0043787C"/>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04A0"/>
    <w:rsid w:val="004875C0"/>
    <w:rsid w:val="004877AF"/>
    <w:rsid w:val="00490F69"/>
    <w:rsid w:val="00495C26"/>
    <w:rsid w:val="00496E7C"/>
    <w:rsid w:val="004A460A"/>
    <w:rsid w:val="004A5CFF"/>
    <w:rsid w:val="004A7D07"/>
    <w:rsid w:val="004B0B3F"/>
    <w:rsid w:val="004B14D4"/>
    <w:rsid w:val="004B4FC3"/>
    <w:rsid w:val="004B6C68"/>
    <w:rsid w:val="004B78B9"/>
    <w:rsid w:val="004B7BF7"/>
    <w:rsid w:val="004C226F"/>
    <w:rsid w:val="004C3D29"/>
    <w:rsid w:val="004C5551"/>
    <w:rsid w:val="004D086B"/>
    <w:rsid w:val="004D1409"/>
    <w:rsid w:val="004D5339"/>
    <w:rsid w:val="004D6AE2"/>
    <w:rsid w:val="004E0429"/>
    <w:rsid w:val="004E0E6A"/>
    <w:rsid w:val="004E20A6"/>
    <w:rsid w:val="004E2271"/>
    <w:rsid w:val="004E421A"/>
    <w:rsid w:val="004F18D6"/>
    <w:rsid w:val="004F28ED"/>
    <w:rsid w:val="004F6378"/>
    <w:rsid w:val="005103D3"/>
    <w:rsid w:val="005109A4"/>
    <w:rsid w:val="00513EEE"/>
    <w:rsid w:val="00513F45"/>
    <w:rsid w:val="00514B7B"/>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5944"/>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86E57"/>
    <w:rsid w:val="00592201"/>
    <w:rsid w:val="00594F2D"/>
    <w:rsid w:val="00596402"/>
    <w:rsid w:val="005A1316"/>
    <w:rsid w:val="005A208C"/>
    <w:rsid w:val="005A26BA"/>
    <w:rsid w:val="005A2ADB"/>
    <w:rsid w:val="005A417B"/>
    <w:rsid w:val="005A4626"/>
    <w:rsid w:val="005A4BF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2063"/>
    <w:rsid w:val="005D42CB"/>
    <w:rsid w:val="005D4D8B"/>
    <w:rsid w:val="005D5790"/>
    <w:rsid w:val="005D5AA0"/>
    <w:rsid w:val="005D7CF5"/>
    <w:rsid w:val="005E05F4"/>
    <w:rsid w:val="005E0BFE"/>
    <w:rsid w:val="005E2E67"/>
    <w:rsid w:val="005E43F5"/>
    <w:rsid w:val="005E72C5"/>
    <w:rsid w:val="005F24C6"/>
    <w:rsid w:val="005F3D7A"/>
    <w:rsid w:val="005F7765"/>
    <w:rsid w:val="0060062C"/>
    <w:rsid w:val="00602A8E"/>
    <w:rsid w:val="006050DB"/>
    <w:rsid w:val="00606047"/>
    <w:rsid w:val="00606783"/>
    <w:rsid w:val="00606D89"/>
    <w:rsid w:val="00606E16"/>
    <w:rsid w:val="0060703F"/>
    <w:rsid w:val="0060798B"/>
    <w:rsid w:val="00611F33"/>
    <w:rsid w:val="006146D2"/>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1E19"/>
    <w:rsid w:val="006535AC"/>
    <w:rsid w:val="00656532"/>
    <w:rsid w:val="0065714D"/>
    <w:rsid w:val="0066292A"/>
    <w:rsid w:val="00663A78"/>
    <w:rsid w:val="0066409C"/>
    <w:rsid w:val="00664532"/>
    <w:rsid w:val="00666B59"/>
    <w:rsid w:val="00666D87"/>
    <w:rsid w:val="00667231"/>
    <w:rsid w:val="00670FFF"/>
    <w:rsid w:val="00673FF4"/>
    <w:rsid w:val="006757ED"/>
    <w:rsid w:val="00676C6C"/>
    <w:rsid w:val="00677A9C"/>
    <w:rsid w:val="0068082B"/>
    <w:rsid w:val="00683D4A"/>
    <w:rsid w:val="0068466A"/>
    <w:rsid w:val="00684C33"/>
    <w:rsid w:val="00685FF1"/>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B54F8"/>
    <w:rsid w:val="006C07B2"/>
    <w:rsid w:val="006C0CF3"/>
    <w:rsid w:val="006C18EC"/>
    <w:rsid w:val="006C5DE0"/>
    <w:rsid w:val="006C7C3F"/>
    <w:rsid w:val="006D1DDF"/>
    <w:rsid w:val="006D2247"/>
    <w:rsid w:val="006D24CB"/>
    <w:rsid w:val="006D2F18"/>
    <w:rsid w:val="006D357E"/>
    <w:rsid w:val="006D35EC"/>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16062"/>
    <w:rsid w:val="00720579"/>
    <w:rsid w:val="0072065D"/>
    <w:rsid w:val="007216C6"/>
    <w:rsid w:val="00724E78"/>
    <w:rsid w:val="00730589"/>
    <w:rsid w:val="0074087D"/>
    <w:rsid w:val="00741B97"/>
    <w:rsid w:val="00744D7B"/>
    <w:rsid w:val="00745453"/>
    <w:rsid w:val="00745DB9"/>
    <w:rsid w:val="00747975"/>
    <w:rsid w:val="00751DF5"/>
    <w:rsid w:val="00752E8E"/>
    <w:rsid w:val="007563EB"/>
    <w:rsid w:val="00757F40"/>
    <w:rsid w:val="00760233"/>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1557"/>
    <w:rsid w:val="007E233A"/>
    <w:rsid w:val="007E4237"/>
    <w:rsid w:val="007E5CB3"/>
    <w:rsid w:val="007F18EB"/>
    <w:rsid w:val="007F24B2"/>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047"/>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56FEC"/>
    <w:rsid w:val="008611E2"/>
    <w:rsid w:val="00861EA5"/>
    <w:rsid w:val="00862F3B"/>
    <w:rsid w:val="008634E8"/>
    <w:rsid w:val="00865696"/>
    <w:rsid w:val="0086752F"/>
    <w:rsid w:val="00870889"/>
    <w:rsid w:val="00870F11"/>
    <w:rsid w:val="008728EE"/>
    <w:rsid w:val="00873C24"/>
    <w:rsid w:val="00874D2F"/>
    <w:rsid w:val="00877285"/>
    <w:rsid w:val="008777D8"/>
    <w:rsid w:val="00880897"/>
    <w:rsid w:val="00882571"/>
    <w:rsid w:val="00884E06"/>
    <w:rsid w:val="0088512A"/>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0007"/>
    <w:rsid w:val="00903107"/>
    <w:rsid w:val="009045CF"/>
    <w:rsid w:val="00906544"/>
    <w:rsid w:val="00907A79"/>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0AB8"/>
    <w:rsid w:val="009B455C"/>
    <w:rsid w:val="009B5883"/>
    <w:rsid w:val="009C0BEB"/>
    <w:rsid w:val="009C61B7"/>
    <w:rsid w:val="009D120F"/>
    <w:rsid w:val="009D1E2E"/>
    <w:rsid w:val="009D2C96"/>
    <w:rsid w:val="009D2CFB"/>
    <w:rsid w:val="009D2D77"/>
    <w:rsid w:val="009D40D4"/>
    <w:rsid w:val="009D5026"/>
    <w:rsid w:val="009D550E"/>
    <w:rsid w:val="009D5D62"/>
    <w:rsid w:val="009D5D90"/>
    <w:rsid w:val="009D7047"/>
    <w:rsid w:val="009E104E"/>
    <w:rsid w:val="009E215A"/>
    <w:rsid w:val="009E64FE"/>
    <w:rsid w:val="009E6F93"/>
    <w:rsid w:val="009F4616"/>
    <w:rsid w:val="009F6416"/>
    <w:rsid w:val="009F6E00"/>
    <w:rsid w:val="00A0295C"/>
    <w:rsid w:val="00A056F3"/>
    <w:rsid w:val="00A0721D"/>
    <w:rsid w:val="00A07DE4"/>
    <w:rsid w:val="00A1074F"/>
    <w:rsid w:val="00A12148"/>
    <w:rsid w:val="00A13256"/>
    <w:rsid w:val="00A13629"/>
    <w:rsid w:val="00A1401A"/>
    <w:rsid w:val="00A146AB"/>
    <w:rsid w:val="00A17525"/>
    <w:rsid w:val="00A2055E"/>
    <w:rsid w:val="00A251B2"/>
    <w:rsid w:val="00A270BF"/>
    <w:rsid w:val="00A27CC7"/>
    <w:rsid w:val="00A31E0F"/>
    <w:rsid w:val="00A325AB"/>
    <w:rsid w:val="00A32DB7"/>
    <w:rsid w:val="00A34BCC"/>
    <w:rsid w:val="00A40F06"/>
    <w:rsid w:val="00A41C38"/>
    <w:rsid w:val="00A43207"/>
    <w:rsid w:val="00A436E9"/>
    <w:rsid w:val="00A439C6"/>
    <w:rsid w:val="00A5048C"/>
    <w:rsid w:val="00A5144B"/>
    <w:rsid w:val="00A53BE9"/>
    <w:rsid w:val="00A62176"/>
    <w:rsid w:val="00A62A34"/>
    <w:rsid w:val="00A62BB8"/>
    <w:rsid w:val="00A6357E"/>
    <w:rsid w:val="00A65AE1"/>
    <w:rsid w:val="00A71A44"/>
    <w:rsid w:val="00A83DA2"/>
    <w:rsid w:val="00A846BE"/>
    <w:rsid w:val="00A86FE9"/>
    <w:rsid w:val="00A8773E"/>
    <w:rsid w:val="00A90789"/>
    <w:rsid w:val="00A90AEB"/>
    <w:rsid w:val="00A910DC"/>
    <w:rsid w:val="00A9126A"/>
    <w:rsid w:val="00A91C85"/>
    <w:rsid w:val="00A94649"/>
    <w:rsid w:val="00A948AC"/>
    <w:rsid w:val="00A97C3D"/>
    <w:rsid w:val="00AA1595"/>
    <w:rsid w:val="00AA1B97"/>
    <w:rsid w:val="00AA2DE8"/>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43A2"/>
    <w:rsid w:val="00B06E1A"/>
    <w:rsid w:val="00B06EBB"/>
    <w:rsid w:val="00B06FDD"/>
    <w:rsid w:val="00B1058E"/>
    <w:rsid w:val="00B10680"/>
    <w:rsid w:val="00B109E5"/>
    <w:rsid w:val="00B1283E"/>
    <w:rsid w:val="00B14C92"/>
    <w:rsid w:val="00B16A5E"/>
    <w:rsid w:val="00B201B3"/>
    <w:rsid w:val="00B24E90"/>
    <w:rsid w:val="00B254F5"/>
    <w:rsid w:val="00B31D43"/>
    <w:rsid w:val="00B32BA7"/>
    <w:rsid w:val="00B33B0B"/>
    <w:rsid w:val="00B33FC4"/>
    <w:rsid w:val="00B36A19"/>
    <w:rsid w:val="00B37290"/>
    <w:rsid w:val="00B373DD"/>
    <w:rsid w:val="00B400BE"/>
    <w:rsid w:val="00B40FD5"/>
    <w:rsid w:val="00B4153F"/>
    <w:rsid w:val="00B423D4"/>
    <w:rsid w:val="00B47832"/>
    <w:rsid w:val="00B47F12"/>
    <w:rsid w:val="00B50FAE"/>
    <w:rsid w:val="00B52CD8"/>
    <w:rsid w:val="00B54971"/>
    <w:rsid w:val="00B56652"/>
    <w:rsid w:val="00B60600"/>
    <w:rsid w:val="00B6216C"/>
    <w:rsid w:val="00B7067F"/>
    <w:rsid w:val="00B7429A"/>
    <w:rsid w:val="00B75227"/>
    <w:rsid w:val="00B80195"/>
    <w:rsid w:val="00B8037E"/>
    <w:rsid w:val="00B847A3"/>
    <w:rsid w:val="00B84FA7"/>
    <w:rsid w:val="00B9063A"/>
    <w:rsid w:val="00B91954"/>
    <w:rsid w:val="00B940C1"/>
    <w:rsid w:val="00B96662"/>
    <w:rsid w:val="00B96DA5"/>
    <w:rsid w:val="00B96FF9"/>
    <w:rsid w:val="00B9740F"/>
    <w:rsid w:val="00BA0A11"/>
    <w:rsid w:val="00BA5F47"/>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67A1"/>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3FE8"/>
    <w:rsid w:val="00C041A3"/>
    <w:rsid w:val="00C04DEF"/>
    <w:rsid w:val="00C054BB"/>
    <w:rsid w:val="00C0597B"/>
    <w:rsid w:val="00C07B0D"/>
    <w:rsid w:val="00C1084C"/>
    <w:rsid w:val="00C11419"/>
    <w:rsid w:val="00C143FF"/>
    <w:rsid w:val="00C14CBC"/>
    <w:rsid w:val="00C17297"/>
    <w:rsid w:val="00C20FE4"/>
    <w:rsid w:val="00C224D9"/>
    <w:rsid w:val="00C25213"/>
    <w:rsid w:val="00C260A7"/>
    <w:rsid w:val="00C26FB2"/>
    <w:rsid w:val="00C273AB"/>
    <w:rsid w:val="00C27B59"/>
    <w:rsid w:val="00C31100"/>
    <w:rsid w:val="00C31372"/>
    <w:rsid w:val="00C4016F"/>
    <w:rsid w:val="00C406F3"/>
    <w:rsid w:val="00C41428"/>
    <w:rsid w:val="00C41B16"/>
    <w:rsid w:val="00C420FA"/>
    <w:rsid w:val="00C469D9"/>
    <w:rsid w:val="00C502E3"/>
    <w:rsid w:val="00C507B6"/>
    <w:rsid w:val="00C53EEE"/>
    <w:rsid w:val="00C57D2E"/>
    <w:rsid w:val="00C6026B"/>
    <w:rsid w:val="00C602B0"/>
    <w:rsid w:val="00C616A7"/>
    <w:rsid w:val="00C64F5B"/>
    <w:rsid w:val="00C70908"/>
    <w:rsid w:val="00C72B4D"/>
    <w:rsid w:val="00C7748E"/>
    <w:rsid w:val="00C823BE"/>
    <w:rsid w:val="00C8290A"/>
    <w:rsid w:val="00C83088"/>
    <w:rsid w:val="00C847A4"/>
    <w:rsid w:val="00C85DD2"/>
    <w:rsid w:val="00C87B4A"/>
    <w:rsid w:val="00C90A4B"/>
    <w:rsid w:val="00C92CB2"/>
    <w:rsid w:val="00C955F1"/>
    <w:rsid w:val="00C966D2"/>
    <w:rsid w:val="00C970FE"/>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2E77"/>
    <w:rsid w:val="00CE465E"/>
    <w:rsid w:val="00CE5EAA"/>
    <w:rsid w:val="00CE74D4"/>
    <w:rsid w:val="00CF2BF5"/>
    <w:rsid w:val="00CF37D3"/>
    <w:rsid w:val="00CF3A0B"/>
    <w:rsid w:val="00CF5F5A"/>
    <w:rsid w:val="00CF66BE"/>
    <w:rsid w:val="00CF6946"/>
    <w:rsid w:val="00D029F7"/>
    <w:rsid w:val="00D02B75"/>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51DF0"/>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517"/>
    <w:rsid w:val="00D87CEE"/>
    <w:rsid w:val="00D901F9"/>
    <w:rsid w:val="00D91730"/>
    <w:rsid w:val="00D92EB6"/>
    <w:rsid w:val="00D93ACB"/>
    <w:rsid w:val="00D96DD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D6600"/>
    <w:rsid w:val="00DE0FD4"/>
    <w:rsid w:val="00DE302B"/>
    <w:rsid w:val="00DE31D5"/>
    <w:rsid w:val="00DE50F9"/>
    <w:rsid w:val="00DE634A"/>
    <w:rsid w:val="00DE7B76"/>
    <w:rsid w:val="00DF0C1F"/>
    <w:rsid w:val="00DF0E18"/>
    <w:rsid w:val="00DF0E2F"/>
    <w:rsid w:val="00DF1A8E"/>
    <w:rsid w:val="00DF1BA3"/>
    <w:rsid w:val="00DF6306"/>
    <w:rsid w:val="00DF7C16"/>
    <w:rsid w:val="00DF7F7C"/>
    <w:rsid w:val="00E00AF6"/>
    <w:rsid w:val="00E02A6C"/>
    <w:rsid w:val="00E03E08"/>
    <w:rsid w:val="00E053E0"/>
    <w:rsid w:val="00E05CCD"/>
    <w:rsid w:val="00E065A4"/>
    <w:rsid w:val="00E100DB"/>
    <w:rsid w:val="00E101E2"/>
    <w:rsid w:val="00E1052F"/>
    <w:rsid w:val="00E12D69"/>
    <w:rsid w:val="00E14680"/>
    <w:rsid w:val="00E14B79"/>
    <w:rsid w:val="00E17782"/>
    <w:rsid w:val="00E20490"/>
    <w:rsid w:val="00E2060A"/>
    <w:rsid w:val="00E21941"/>
    <w:rsid w:val="00E232F9"/>
    <w:rsid w:val="00E23B3B"/>
    <w:rsid w:val="00E2784C"/>
    <w:rsid w:val="00E34146"/>
    <w:rsid w:val="00E3539D"/>
    <w:rsid w:val="00E4092D"/>
    <w:rsid w:val="00E43879"/>
    <w:rsid w:val="00E5228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4FA"/>
    <w:rsid w:val="00E95D7C"/>
    <w:rsid w:val="00E966FA"/>
    <w:rsid w:val="00EB377A"/>
    <w:rsid w:val="00EB56A8"/>
    <w:rsid w:val="00EC03A5"/>
    <w:rsid w:val="00EC113C"/>
    <w:rsid w:val="00EC1B1C"/>
    <w:rsid w:val="00EC4038"/>
    <w:rsid w:val="00ED038F"/>
    <w:rsid w:val="00ED16DE"/>
    <w:rsid w:val="00ED17CF"/>
    <w:rsid w:val="00ED72C7"/>
    <w:rsid w:val="00EE0084"/>
    <w:rsid w:val="00EE08A6"/>
    <w:rsid w:val="00EE22C9"/>
    <w:rsid w:val="00EE3D05"/>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4355"/>
    <w:rsid w:val="00F3113D"/>
    <w:rsid w:val="00F32435"/>
    <w:rsid w:val="00F36DD8"/>
    <w:rsid w:val="00F370D4"/>
    <w:rsid w:val="00F40043"/>
    <w:rsid w:val="00F40690"/>
    <w:rsid w:val="00F45340"/>
    <w:rsid w:val="00F4764D"/>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1DCA"/>
    <w:rsid w:val="00F92E3A"/>
    <w:rsid w:val="00F93FB5"/>
    <w:rsid w:val="00F953D7"/>
    <w:rsid w:val="00F95957"/>
    <w:rsid w:val="00F963EB"/>
    <w:rsid w:val="00F9673F"/>
    <w:rsid w:val="00F973D4"/>
    <w:rsid w:val="00F9781A"/>
    <w:rsid w:val="00F97E90"/>
    <w:rsid w:val="00FA07B7"/>
    <w:rsid w:val="00FA1806"/>
    <w:rsid w:val="00FA1A77"/>
    <w:rsid w:val="00FA2100"/>
    <w:rsid w:val="00FA27FA"/>
    <w:rsid w:val="00FA4746"/>
    <w:rsid w:val="00FA4F91"/>
    <w:rsid w:val="00FA573B"/>
    <w:rsid w:val="00FA785E"/>
    <w:rsid w:val="00FB1CA0"/>
    <w:rsid w:val="00FB3CA6"/>
    <w:rsid w:val="00FB4397"/>
    <w:rsid w:val="00FB51CD"/>
    <w:rsid w:val="00FC2130"/>
    <w:rsid w:val="00FC27B0"/>
    <w:rsid w:val="00FC3351"/>
    <w:rsid w:val="00FC349C"/>
    <w:rsid w:val="00FC3BB5"/>
    <w:rsid w:val="00FC4088"/>
    <w:rsid w:val="00FC59E1"/>
    <w:rsid w:val="00FC6EC5"/>
    <w:rsid w:val="00FD2044"/>
    <w:rsid w:val="00FD23D7"/>
    <w:rsid w:val="00FD37C3"/>
    <w:rsid w:val="00FD3D2C"/>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6396"/>
  <w15:chartTrackingRefBased/>
  <w15:docId w15:val="{918FC4BC-EF07-418D-B809-B7B14B6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0949AE"/>
    <w:pPr>
      <w:numPr>
        <w:ilvl w:val="3"/>
        <w:numId w:val="41"/>
      </w:numPr>
      <w:autoSpaceDE w:val="0"/>
      <w:autoSpaceDN w:val="0"/>
      <w:adjustRightInd w:val="0"/>
      <w:spacing w:after="120" w:line="276" w:lineRule="auto"/>
      <w:ind w:left="426"/>
      <w:jc w:val="both"/>
    </w:pPr>
    <w:rPr>
      <w:rFonts w:ascii="Arial" w:eastAsia="Times New Roman" w:hAnsi="Arial" w:cs="Arial"/>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link w:val="BezodstpwZnak"/>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 w:type="character" w:customStyle="1" w:styleId="ng-binding">
    <w:name w:val="ng-binding"/>
    <w:rsid w:val="00FC3351"/>
  </w:style>
  <w:style w:type="character" w:customStyle="1" w:styleId="BezodstpwZnak">
    <w:name w:val="Bez odstępów Znak"/>
    <w:link w:val="Bezodstpw"/>
    <w:uiPriority w:val="1"/>
    <w:locked/>
    <w:rsid w:val="00825047"/>
    <w:rPr>
      <w:rFonts w:ascii="Times New Roman" w:eastAsia="Times New Roman" w:hAnsi="Times New Roman"/>
      <w:sz w:val="24"/>
      <w:szCs w:val="24"/>
    </w:rPr>
  </w:style>
  <w:style w:type="paragraph" w:customStyle="1" w:styleId="Subhead2">
    <w:name w:val="Subhead 2"/>
    <w:basedOn w:val="Normalny"/>
    <w:rsid w:val="00A12148"/>
    <w:rPr>
      <w:rFonts w:ascii="Times New Roman" w:eastAsia="Times New Roman" w:hAnsi="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9E81-B67A-434A-8FDF-7E96D25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56</Pages>
  <Words>16088</Words>
  <Characters>96531</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112395</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6</cp:revision>
  <cp:lastPrinted>2020-11-06T08:28:00Z</cp:lastPrinted>
  <dcterms:created xsi:type="dcterms:W3CDTF">2020-11-05T11:36:00Z</dcterms:created>
  <dcterms:modified xsi:type="dcterms:W3CDTF">2020-11-10T09:06:00Z</dcterms:modified>
</cp:coreProperties>
</file>