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D12BB" w14:textId="77777777" w:rsidR="001D391F" w:rsidRDefault="001D391F" w:rsidP="001D391F">
      <w:pPr>
        <w:spacing w:line="276" w:lineRule="auto"/>
        <w:jc w:val="both"/>
        <w:rPr>
          <w:rFonts w:asciiTheme="minorHAnsi" w:hAnsiTheme="minorHAnsi" w:cstheme="minorHAnsi"/>
          <w:b/>
          <w:sz w:val="22"/>
          <w:szCs w:val="22"/>
        </w:rPr>
      </w:pPr>
    </w:p>
    <w:p w14:paraId="5EE5D8EF" w14:textId="77777777" w:rsidR="001D391F" w:rsidRPr="00423D52" w:rsidRDefault="001D391F" w:rsidP="001D391F">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32C03F23" w14:textId="77777777" w:rsidR="001D391F" w:rsidRPr="00423D52" w:rsidRDefault="001D391F" w:rsidP="001D391F">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42F44A" w14:textId="77777777" w:rsidR="001D391F" w:rsidRPr="00423D52" w:rsidRDefault="001D391F" w:rsidP="001D391F">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A274CD" w14:textId="77777777" w:rsidR="001D391F" w:rsidRPr="00423D52" w:rsidRDefault="001D391F" w:rsidP="001D391F">
      <w:pPr>
        <w:rPr>
          <w:rStyle w:val="Hyperlink3"/>
          <w:rFonts w:ascii="Calibri" w:hAnsi="Calibri" w:cs="Calibri"/>
          <w:sz w:val="22"/>
          <w:szCs w:val="22"/>
        </w:rPr>
      </w:pPr>
      <w:r w:rsidRPr="00423D52">
        <w:rPr>
          <w:rStyle w:val="Hyperlink3"/>
          <w:rFonts w:ascii="Calibri" w:hAnsi="Calibri" w:cs="Calibri"/>
          <w:sz w:val="22"/>
          <w:szCs w:val="22"/>
        </w:rPr>
        <w:t>31-111 Kraków</w:t>
      </w:r>
    </w:p>
    <w:p w14:paraId="5E67C5F8" w14:textId="77777777" w:rsidR="001D391F" w:rsidRPr="00423D52" w:rsidRDefault="001D391F" w:rsidP="001D391F">
      <w:pPr>
        <w:tabs>
          <w:tab w:val="left" w:pos="425"/>
        </w:tabs>
        <w:ind w:left="425" w:hanging="425"/>
        <w:jc w:val="both"/>
        <w:rPr>
          <w:rFonts w:ascii="Calibri" w:eastAsia="Arial" w:hAnsi="Calibri" w:cs="Calibri"/>
          <w:b/>
          <w:bCs/>
          <w:sz w:val="22"/>
          <w:szCs w:val="22"/>
        </w:rPr>
      </w:pPr>
    </w:p>
    <w:p w14:paraId="4E22B1B4" w14:textId="77777777" w:rsidR="001D391F" w:rsidRPr="00423D52" w:rsidRDefault="001D391F" w:rsidP="001D391F">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40834D6" w14:textId="77777777" w:rsidR="001D391F" w:rsidRPr="00423D52" w:rsidRDefault="001D391F" w:rsidP="001D391F">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69DFC58A" w14:textId="77777777" w:rsidR="001D391F" w:rsidRPr="00423D52" w:rsidRDefault="001D391F" w:rsidP="001D391F">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48AA2A21" w14:textId="77777777" w:rsidR="001D391F" w:rsidRPr="00423D52" w:rsidRDefault="001D391F" w:rsidP="001D391F">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431F1C83" w14:textId="77777777" w:rsidR="001D391F" w:rsidRPr="00423D52" w:rsidRDefault="001D391F" w:rsidP="001D391F">
      <w:pPr>
        <w:jc w:val="both"/>
        <w:rPr>
          <w:rFonts w:ascii="Calibri" w:eastAsia="Arial" w:hAnsi="Calibri" w:cs="Calibri"/>
          <w:b/>
          <w:bCs/>
          <w:sz w:val="22"/>
          <w:szCs w:val="22"/>
          <w:lang w:val="en-US"/>
        </w:rPr>
      </w:pPr>
    </w:p>
    <w:p w14:paraId="1B95B658" w14:textId="77777777" w:rsidR="001D391F" w:rsidRPr="00423D52" w:rsidRDefault="001D391F" w:rsidP="001D391F">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5980FEE5" w14:textId="77777777" w:rsidR="001D391F" w:rsidRPr="00423D52" w:rsidRDefault="001D391F" w:rsidP="001D391F">
      <w:pPr>
        <w:rPr>
          <w:rFonts w:ascii="Calibri" w:eastAsia="Arial" w:hAnsi="Calibri" w:cs="Calibri"/>
          <w:sz w:val="22"/>
          <w:szCs w:val="22"/>
        </w:rPr>
      </w:pPr>
    </w:p>
    <w:p w14:paraId="44BF887C" w14:textId="77777777" w:rsidR="001D391F" w:rsidRPr="00423D52" w:rsidRDefault="001D391F" w:rsidP="001D391F">
      <w:pPr>
        <w:tabs>
          <w:tab w:val="left" w:pos="6159"/>
        </w:tabs>
        <w:rPr>
          <w:rFonts w:ascii="Calibri" w:eastAsia="Arial" w:hAnsi="Calibri" w:cs="Calibri"/>
          <w:b/>
          <w:bCs/>
          <w:sz w:val="22"/>
          <w:szCs w:val="22"/>
        </w:rPr>
      </w:pPr>
      <w:r w:rsidRPr="00423D52">
        <w:rPr>
          <w:rFonts w:ascii="Calibri" w:hAnsi="Calibri" w:cs="Calibri"/>
          <w:b/>
          <w:bCs/>
          <w:sz w:val="22"/>
          <w:szCs w:val="22"/>
        </w:rPr>
        <w:t>Znak postępowania: ZZP.261.</w:t>
      </w:r>
      <w:r>
        <w:rPr>
          <w:rFonts w:ascii="Calibri" w:hAnsi="Calibri" w:cs="Calibri"/>
          <w:b/>
          <w:bCs/>
          <w:sz w:val="22"/>
          <w:szCs w:val="22"/>
        </w:rPr>
        <w:t>10</w:t>
      </w:r>
      <w:r w:rsidRPr="00423D52">
        <w:rPr>
          <w:rFonts w:ascii="Calibri" w:hAnsi="Calibri" w:cs="Calibri"/>
          <w:b/>
          <w:bCs/>
          <w:sz w:val="22"/>
          <w:szCs w:val="22"/>
        </w:rPr>
        <w:t>.2024</w:t>
      </w:r>
    </w:p>
    <w:p w14:paraId="02E3C91A" w14:textId="77777777" w:rsidR="001D391F" w:rsidRPr="00423D52" w:rsidRDefault="001D391F" w:rsidP="001D391F">
      <w:pPr>
        <w:rPr>
          <w:rFonts w:ascii="Calibri" w:eastAsia="Cambria" w:hAnsi="Calibri" w:cs="Calibri"/>
          <w:b/>
          <w:bCs/>
          <w:sz w:val="22"/>
          <w:szCs w:val="22"/>
        </w:rPr>
      </w:pPr>
    </w:p>
    <w:p w14:paraId="77A6ABEE" w14:textId="77777777" w:rsidR="001D391F" w:rsidRPr="00423D52" w:rsidRDefault="001D391F" w:rsidP="001D391F">
      <w:pPr>
        <w:jc w:val="center"/>
        <w:rPr>
          <w:rFonts w:ascii="Calibri" w:eastAsia="Arial" w:hAnsi="Calibri" w:cs="Calibri"/>
          <w:b/>
          <w:bCs/>
          <w:sz w:val="22"/>
          <w:szCs w:val="22"/>
        </w:rPr>
      </w:pPr>
    </w:p>
    <w:p w14:paraId="501EC039" w14:textId="77777777" w:rsidR="001D391F" w:rsidRPr="00423D52" w:rsidRDefault="001D391F" w:rsidP="001D391F">
      <w:pPr>
        <w:jc w:val="center"/>
        <w:rPr>
          <w:rFonts w:ascii="Calibri" w:eastAsia="Arial" w:hAnsi="Calibri" w:cs="Calibri"/>
          <w:b/>
          <w:bCs/>
          <w:sz w:val="22"/>
          <w:szCs w:val="22"/>
        </w:rPr>
      </w:pPr>
    </w:p>
    <w:p w14:paraId="46C137BA" w14:textId="77777777" w:rsidR="001D391F" w:rsidRPr="00423D52" w:rsidRDefault="001D391F" w:rsidP="001D391F">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7D83BF6C" w14:textId="77777777" w:rsidR="001D391F" w:rsidRPr="00423D52" w:rsidRDefault="001D391F" w:rsidP="001D391F">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42537ECE" w14:textId="77777777" w:rsidR="001D391F" w:rsidRPr="00423D52" w:rsidRDefault="001D391F" w:rsidP="001D391F">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18348652" w14:textId="77777777" w:rsidR="001D391F" w:rsidRPr="00423D52" w:rsidRDefault="001D391F" w:rsidP="001D391F">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(t.j. Dz. U. z  202</w:t>
      </w:r>
      <w:r>
        <w:rPr>
          <w:rFonts w:ascii="Calibri" w:hAnsi="Calibri" w:cs="Calibri"/>
          <w:b/>
          <w:bCs/>
          <w:sz w:val="22"/>
          <w:szCs w:val="22"/>
        </w:rPr>
        <w:t>3</w:t>
      </w:r>
      <w:r w:rsidRPr="00423D52">
        <w:rPr>
          <w:rFonts w:ascii="Calibri" w:hAnsi="Calibri" w:cs="Calibri"/>
          <w:b/>
          <w:bCs/>
          <w:sz w:val="22"/>
          <w:szCs w:val="22"/>
        </w:rPr>
        <w:t xml:space="preserve"> r.  poz. 1</w:t>
      </w:r>
      <w:r>
        <w:rPr>
          <w:rFonts w:ascii="Calibri" w:hAnsi="Calibri" w:cs="Calibri"/>
          <w:b/>
          <w:bCs/>
          <w:sz w:val="22"/>
          <w:szCs w:val="22"/>
        </w:rPr>
        <w:t xml:space="preserve">605 </w:t>
      </w:r>
      <w:r w:rsidRPr="00423D52">
        <w:rPr>
          <w:rFonts w:ascii="Calibri" w:hAnsi="Calibri" w:cs="Calibri"/>
          <w:b/>
          <w:bCs/>
          <w:sz w:val="22"/>
          <w:szCs w:val="22"/>
        </w:rPr>
        <w:t>z późn.zm.)</w:t>
      </w:r>
    </w:p>
    <w:p w14:paraId="3211B754" w14:textId="77777777" w:rsidR="001D391F" w:rsidRPr="00423D52" w:rsidRDefault="001D391F" w:rsidP="001D391F">
      <w:pPr>
        <w:jc w:val="center"/>
        <w:rPr>
          <w:rFonts w:ascii="Calibri" w:eastAsia="Arial" w:hAnsi="Calibri" w:cs="Calibri"/>
          <w:sz w:val="22"/>
          <w:szCs w:val="22"/>
        </w:rPr>
      </w:pPr>
    </w:p>
    <w:p w14:paraId="6CB2EC8D" w14:textId="77777777" w:rsidR="001D391F" w:rsidRPr="00423D52" w:rsidRDefault="001D391F" w:rsidP="001D391F">
      <w:pPr>
        <w:jc w:val="center"/>
        <w:rPr>
          <w:rFonts w:ascii="Calibri" w:hAnsi="Calibri" w:cs="Calibri"/>
          <w:b/>
          <w:bCs/>
          <w:sz w:val="22"/>
          <w:szCs w:val="22"/>
        </w:rPr>
      </w:pPr>
      <w:r w:rsidRPr="00423D52">
        <w:rPr>
          <w:rFonts w:ascii="Calibri" w:hAnsi="Calibri" w:cs="Calibri"/>
          <w:b/>
          <w:bCs/>
          <w:sz w:val="22"/>
          <w:szCs w:val="22"/>
        </w:rPr>
        <w:t>na usługi pn.:</w:t>
      </w:r>
    </w:p>
    <w:p w14:paraId="2729D1AA" w14:textId="4476C464" w:rsidR="001D391F" w:rsidRPr="003E0188" w:rsidRDefault="001D391F" w:rsidP="001D391F">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1E0C66">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0A5D24BA" w14:textId="77777777" w:rsidR="001D391F" w:rsidRPr="00423D52" w:rsidRDefault="001D391F" w:rsidP="001D391F">
      <w:pPr>
        <w:rPr>
          <w:rFonts w:ascii="Calibri" w:hAnsi="Calibri" w:cs="Calibri"/>
          <w:b/>
          <w:bCs/>
          <w:sz w:val="22"/>
          <w:szCs w:val="22"/>
        </w:rPr>
      </w:pPr>
    </w:p>
    <w:p w14:paraId="3256AF5D" w14:textId="77777777" w:rsidR="001D391F" w:rsidRPr="00423D52" w:rsidRDefault="001D391F" w:rsidP="001D391F">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D391F" w:rsidRPr="00423D52" w14:paraId="315AA558" w14:textId="77777777" w:rsidTr="009035CA">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25AAD" w14:textId="77777777" w:rsidR="001D391F" w:rsidRPr="00423D52" w:rsidRDefault="001D391F" w:rsidP="009035CA">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D7B2A" w14:textId="77777777" w:rsidR="001D391F" w:rsidRPr="00423D52" w:rsidRDefault="001D391F" w:rsidP="009035CA">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1D391F" w:rsidRPr="00423D52" w14:paraId="353E69A3" w14:textId="77777777" w:rsidTr="009035CA">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5E573" w14:textId="23DE094A" w:rsidR="001D391F" w:rsidRPr="00423D52" w:rsidRDefault="001D391F" w:rsidP="009035CA">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r>
              <w:rPr>
                <w:rFonts w:ascii="Calibri" w:hAnsi="Calibri" w:cs="Calibri"/>
                <w:b/>
                <w:bCs/>
                <w:sz w:val="22"/>
                <w:szCs w:val="22"/>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06DBB" w14:textId="7089031B" w:rsidR="001D391F" w:rsidRPr="00423D52" w:rsidRDefault="001D391F" w:rsidP="009035CA">
            <w:pPr>
              <w:pStyle w:val="Default"/>
              <w:widowControl w:val="0"/>
              <w:spacing w:line="276" w:lineRule="auto"/>
              <w:jc w:val="center"/>
              <w:rPr>
                <w:rFonts w:ascii="Calibri" w:hAnsi="Calibri" w:cs="Calibri"/>
                <w:sz w:val="22"/>
                <w:szCs w:val="22"/>
              </w:rPr>
            </w:pPr>
            <w:r w:rsidRPr="001D391F">
              <w:rPr>
                <w:rFonts w:ascii="Calibri" w:hAnsi="Calibri" w:cs="Calibri"/>
                <w:b/>
                <w:bCs/>
                <w:sz w:val="22"/>
                <w:szCs w:val="22"/>
              </w:rPr>
              <w:t xml:space="preserve">Projektowane postanowienia umowy </w:t>
            </w:r>
          </w:p>
        </w:tc>
      </w:tr>
    </w:tbl>
    <w:p w14:paraId="10BA5F67" w14:textId="77777777" w:rsidR="001D391F" w:rsidRDefault="001D391F" w:rsidP="001D391F">
      <w:pPr>
        <w:spacing w:line="276" w:lineRule="auto"/>
        <w:jc w:val="both"/>
        <w:rPr>
          <w:rFonts w:asciiTheme="minorHAnsi" w:hAnsiTheme="minorHAnsi" w:cstheme="minorHAnsi"/>
          <w:b/>
          <w:sz w:val="22"/>
          <w:szCs w:val="22"/>
        </w:rPr>
      </w:pPr>
    </w:p>
    <w:p w14:paraId="27CB5C44" w14:textId="7C3DBB1A" w:rsidR="001D391F" w:rsidRDefault="001D391F">
      <w:pPr>
        <w:rPr>
          <w:rFonts w:asciiTheme="minorHAnsi" w:hAnsiTheme="minorHAnsi" w:cstheme="minorHAnsi"/>
          <w:b/>
          <w:sz w:val="22"/>
          <w:szCs w:val="22"/>
        </w:rPr>
      </w:pPr>
      <w:r>
        <w:rPr>
          <w:rFonts w:asciiTheme="minorHAnsi" w:hAnsiTheme="minorHAnsi" w:cstheme="minorHAnsi"/>
          <w:b/>
          <w:sz w:val="22"/>
          <w:szCs w:val="22"/>
        </w:rPr>
        <w:br w:type="page"/>
      </w:r>
    </w:p>
    <w:p w14:paraId="673FE235" w14:textId="77777777" w:rsidR="001D391F" w:rsidRDefault="001D391F" w:rsidP="001D391F">
      <w:pPr>
        <w:spacing w:line="276" w:lineRule="auto"/>
        <w:rPr>
          <w:rFonts w:asciiTheme="minorHAnsi" w:hAnsiTheme="minorHAnsi" w:cstheme="minorHAnsi"/>
          <w:b/>
          <w:sz w:val="22"/>
          <w:szCs w:val="22"/>
        </w:rPr>
      </w:pPr>
    </w:p>
    <w:p w14:paraId="1FD82565" w14:textId="77777777" w:rsidR="001D391F" w:rsidRDefault="001D391F">
      <w:pPr>
        <w:spacing w:line="276" w:lineRule="auto"/>
        <w:jc w:val="center"/>
        <w:rPr>
          <w:rFonts w:asciiTheme="minorHAnsi" w:hAnsiTheme="minorHAnsi" w:cstheme="minorHAnsi"/>
          <w:b/>
          <w:sz w:val="22"/>
          <w:szCs w:val="22"/>
        </w:rPr>
      </w:pPr>
    </w:p>
    <w:p w14:paraId="5B7251D6" w14:textId="5752D592"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339A466C" w:rsidR="00A96B49" w:rsidRPr="005B70BE" w:rsidRDefault="00A067A1" w:rsidP="005B70BE">
      <w:pPr>
        <w:tabs>
          <w:tab w:val="left" w:pos="6159"/>
        </w:tabs>
        <w:jc w:val="both"/>
        <w:rPr>
          <w:rFonts w:ascii="Calibri" w:eastAsia="Arial" w:hAnsi="Calibri" w:cs="Calibri"/>
          <w:b/>
          <w:bCs/>
          <w:sz w:val="22"/>
          <w:szCs w:val="22"/>
        </w:rPr>
      </w:pPr>
      <w:r w:rsidRPr="001D391F">
        <w:rPr>
          <w:rFonts w:asciiTheme="minorHAnsi" w:hAnsiTheme="minorHAnsi" w:cstheme="minorHAnsi"/>
          <w:sz w:val="22"/>
          <w:szCs w:val="22"/>
        </w:rPr>
        <w:t>W związku z wyborem oferty Wykonawcy</w:t>
      </w:r>
      <w:r w:rsidRPr="001D391F">
        <w:rPr>
          <w:rFonts w:asciiTheme="minorHAnsi" w:hAnsiTheme="minorHAnsi" w:cstheme="minorHAnsi"/>
          <w:i/>
          <w:sz w:val="22"/>
          <w:szCs w:val="22"/>
        </w:rPr>
        <w:t xml:space="preserve"> </w:t>
      </w:r>
      <w:r w:rsidRPr="001D391F">
        <w:rPr>
          <w:rFonts w:asciiTheme="minorHAnsi" w:hAnsiTheme="minorHAnsi" w:cstheme="minorHAnsi"/>
          <w:sz w:val="22"/>
          <w:szCs w:val="22"/>
        </w:rPr>
        <w:t xml:space="preserve">w postępowaniu prowadzonym </w:t>
      </w:r>
      <w:r w:rsidR="009762C8" w:rsidRPr="001D391F">
        <w:rPr>
          <w:rStyle w:val="Hyperlink3"/>
          <w:rFonts w:ascii="Calibri" w:hAnsi="Calibri" w:cs="Calibri"/>
          <w:sz w:val="22"/>
          <w:szCs w:val="22"/>
        </w:rPr>
        <w:t xml:space="preserve">w trybie </w:t>
      </w:r>
      <w:r w:rsidR="00C42B16" w:rsidRPr="001D391F">
        <w:rPr>
          <w:rStyle w:val="Hyperlink3"/>
          <w:rFonts w:ascii="Calibri" w:hAnsi="Calibri" w:cs="Calibri"/>
          <w:sz w:val="22"/>
          <w:szCs w:val="22"/>
        </w:rPr>
        <w:t>podstawowym bez negocjacji</w:t>
      </w:r>
      <w:r w:rsidR="009762C8" w:rsidRPr="001D391F">
        <w:rPr>
          <w:rStyle w:val="Hyperlink3"/>
          <w:rFonts w:ascii="Calibri" w:hAnsi="Calibri" w:cs="Calibri"/>
          <w:sz w:val="22"/>
          <w:szCs w:val="22"/>
        </w:rPr>
        <w:t xml:space="preserve"> z zastosowaniem procedury, o której mowa w </w:t>
      </w:r>
      <w:r w:rsidR="00C42B16" w:rsidRPr="001D391F">
        <w:rPr>
          <w:rStyle w:val="Hyperlink3"/>
          <w:rFonts w:ascii="Calibri" w:hAnsi="Calibri" w:cs="Calibri"/>
          <w:sz w:val="22"/>
          <w:szCs w:val="22"/>
        </w:rPr>
        <w:t xml:space="preserve">art. 275 pkt 1 </w:t>
      </w:r>
      <w:r w:rsidRPr="001D391F">
        <w:rPr>
          <w:rFonts w:asciiTheme="minorHAnsi" w:hAnsiTheme="minorHAnsi" w:cstheme="minorHAnsi"/>
          <w:sz w:val="22"/>
          <w:szCs w:val="22"/>
        </w:rPr>
        <w:t>z dnia 11 września 20</w:t>
      </w:r>
      <w:r w:rsidR="005A62FD" w:rsidRPr="001D391F">
        <w:rPr>
          <w:rFonts w:asciiTheme="minorHAnsi" w:hAnsiTheme="minorHAnsi" w:cstheme="minorHAnsi"/>
          <w:sz w:val="22"/>
          <w:szCs w:val="22"/>
        </w:rPr>
        <w:t>19</w:t>
      </w:r>
      <w:r w:rsidRPr="001D391F">
        <w:rPr>
          <w:rFonts w:asciiTheme="minorHAnsi" w:hAnsiTheme="minorHAnsi" w:cstheme="minorHAnsi"/>
          <w:sz w:val="22"/>
          <w:szCs w:val="22"/>
        </w:rPr>
        <w:t xml:space="preserve"> roku Prawo zamówień publicznych (</w:t>
      </w:r>
      <w:r w:rsidR="00B8066C" w:rsidRPr="001D391F">
        <w:rPr>
          <w:rFonts w:asciiTheme="minorHAnsi" w:hAnsiTheme="minorHAnsi" w:cstheme="minorHAnsi"/>
          <w:sz w:val="22"/>
          <w:szCs w:val="22"/>
        </w:rPr>
        <w:t xml:space="preserve">tj. </w:t>
      </w:r>
      <w:r w:rsidRPr="001D391F">
        <w:rPr>
          <w:rFonts w:asciiTheme="minorHAnsi" w:hAnsiTheme="minorHAnsi" w:cstheme="minorHAnsi"/>
          <w:sz w:val="22"/>
          <w:szCs w:val="22"/>
        </w:rPr>
        <w:t xml:space="preserve">Dz. U. </w:t>
      </w:r>
      <w:bookmarkStart w:id="0" w:name="_Hlk97033622"/>
      <w:bookmarkStart w:id="1" w:name="_Hlk88548055"/>
      <w:r w:rsidR="009E23BB" w:rsidRPr="001D391F">
        <w:rPr>
          <w:rFonts w:asciiTheme="minorHAnsi" w:hAnsiTheme="minorHAnsi" w:cstheme="minorHAnsi"/>
          <w:sz w:val="22"/>
          <w:szCs w:val="22"/>
        </w:rPr>
        <w:t xml:space="preserve">z </w:t>
      </w:r>
      <w:r w:rsidR="001B4CDA" w:rsidRPr="001D391F">
        <w:rPr>
          <w:rFonts w:asciiTheme="minorHAnsi" w:hAnsiTheme="minorHAnsi" w:cstheme="minorHAnsi"/>
          <w:sz w:val="22"/>
          <w:szCs w:val="22"/>
        </w:rPr>
        <w:t>202</w:t>
      </w:r>
      <w:r w:rsidR="00924B79" w:rsidRPr="001D391F">
        <w:rPr>
          <w:rFonts w:asciiTheme="minorHAnsi" w:hAnsiTheme="minorHAnsi" w:cstheme="minorHAnsi"/>
          <w:sz w:val="22"/>
          <w:szCs w:val="22"/>
        </w:rPr>
        <w:t>3</w:t>
      </w:r>
      <w:r w:rsidR="009762C8" w:rsidRPr="001D391F">
        <w:rPr>
          <w:rFonts w:asciiTheme="minorHAnsi" w:hAnsiTheme="minorHAnsi" w:cstheme="minorHAnsi"/>
          <w:sz w:val="22"/>
          <w:szCs w:val="22"/>
        </w:rPr>
        <w:t xml:space="preserve"> </w:t>
      </w:r>
      <w:r w:rsidR="009E23BB" w:rsidRPr="001D391F">
        <w:rPr>
          <w:rFonts w:asciiTheme="minorHAnsi" w:hAnsiTheme="minorHAnsi" w:cstheme="minorHAnsi"/>
          <w:sz w:val="22"/>
          <w:szCs w:val="22"/>
        </w:rPr>
        <w:t>r.</w:t>
      </w:r>
      <w:r w:rsidR="000A4536" w:rsidRPr="001D391F">
        <w:rPr>
          <w:rFonts w:asciiTheme="minorHAnsi" w:hAnsiTheme="minorHAnsi" w:cstheme="minorHAnsi"/>
          <w:sz w:val="22"/>
          <w:szCs w:val="22"/>
        </w:rPr>
        <w:t xml:space="preserve"> poz. </w:t>
      </w:r>
      <w:r w:rsidR="001B4CDA" w:rsidRPr="001D391F">
        <w:rPr>
          <w:rFonts w:asciiTheme="minorHAnsi" w:hAnsiTheme="minorHAnsi" w:cstheme="minorHAnsi"/>
          <w:sz w:val="22"/>
          <w:szCs w:val="22"/>
        </w:rPr>
        <w:t>1</w:t>
      </w:r>
      <w:r w:rsidR="00924B79" w:rsidRPr="001D391F">
        <w:rPr>
          <w:rFonts w:asciiTheme="minorHAnsi" w:hAnsiTheme="minorHAnsi" w:cstheme="minorHAnsi"/>
          <w:sz w:val="22"/>
          <w:szCs w:val="22"/>
        </w:rPr>
        <w:t>605</w:t>
      </w:r>
      <w:r w:rsidR="00B8066C" w:rsidRPr="001D391F">
        <w:rPr>
          <w:rFonts w:asciiTheme="minorHAnsi" w:hAnsiTheme="minorHAnsi" w:cstheme="minorHAnsi"/>
          <w:sz w:val="22"/>
          <w:szCs w:val="22"/>
        </w:rPr>
        <w:t xml:space="preserve"> ze zm.</w:t>
      </w:r>
      <w:r w:rsidR="000A4536" w:rsidRPr="001D391F">
        <w:rPr>
          <w:rFonts w:asciiTheme="minorHAnsi" w:hAnsiTheme="minorHAnsi" w:cstheme="minorHAnsi"/>
          <w:sz w:val="22"/>
          <w:szCs w:val="22"/>
        </w:rPr>
        <w:t xml:space="preserve">) </w:t>
      </w:r>
      <w:bookmarkEnd w:id="0"/>
      <w:bookmarkEnd w:id="1"/>
      <w:r w:rsidR="00882247" w:rsidRPr="001D391F">
        <w:rPr>
          <w:rFonts w:ascii="Calibri" w:hAnsi="Calibri" w:cs="Calibri"/>
          <w:b/>
          <w:bCs/>
          <w:sz w:val="22"/>
          <w:szCs w:val="22"/>
        </w:rPr>
        <w:t>pn</w:t>
      </w:r>
      <w:r w:rsidR="00882247" w:rsidRPr="001D391F">
        <w:rPr>
          <w:rFonts w:ascii="Calibri" w:hAnsi="Calibri" w:cs="Calibri"/>
          <w:b/>
          <w:bCs/>
          <w:i/>
          <w:iCs/>
          <w:sz w:val="22"/>
          <w:szCs w:val="22"/>
        </w:rPr>
        <w:t>.:</w:t>
      </w:r>
      <w:r w:rsidR="00882247" w:rsidRPr="001D391F">
        <w:rPr>
          <w:rFonts w:ascii="Calibri" w:eastAsia="Arial Unicode MS" w:hAnsi="Calibri" w:cs="Calibri"/>
          <w:b/>
          <w:bCs/>
          <w:i/>
          <w:iCs/>
          <w:sz w:val="22"/>
          <w:szCs w:val="22"/>
        </w:rPr>
        <w:t xml:space="preserve"> </w:t>
      </w:r>
      <w:r w:rsidR="001F44AC" w:rsidRPr="001D391F">
        <w:rPr>
          <w:rFonts w:asciiTheme="minorHAnsi" w:hAnsiTheme="minorHAnsi" w:cstheme="minorHAnsi"/>
          <w:b/>
          <w:bCs/>
          <w:i/>
          <w:iCs/>
          <w:sz w:val="22"/>
          <w:szCs w:val="22"/>
        </w:rPr>
        <w:t>Publikacje w oprawie miękkiej klejonej ze skrzydełkami (Nowości) z serii Małe Monografie, druk z plików pdf</w:t>
      </w:r>
      <w:r w:rsidR="001F44AC" w:rsidRPr="001D391F" w:rsidDel="001F44AC">
        <w:rPr>
          <w:rFonts w:ascii="Calibri" w:eastAsia="Arial Unicode MS" w:hAnsi="Calibri" w:cs="Calibri"/>
          <w:b/>
          <w:bCs/>
          <w:i/>
          <w:iCs/>
          <w:sz w:val="22"/>
          <w:szCs w:val="22"/>
        </w:rPr>
        <w:t xml:space="preserve"> </w:t>
      </w:r>
      <w:r w:rsidRPr="001D391F">
        <w:rPr>
          <w:rFonts w:ascii="Calibri" w:hAnsi="Calibri" w:cs="Calibri"/>
          <w:sz w:val="22"/>
          <w:szCs w:val="22"/>
        </w:rPr>
        <w:t>znak</w:t>
      </w:r>
      <w:r w:rsidRPr="001D391F">
        <w:rPr>
          <w:rFonts w:asciiTheme="minorHAnsi" w:hAnsiTheme="minorHAnsi" w:cstheme="minorHAnsi"/>
          <w:sz w:val="22"/>
          <w:szCs w:val="22"/>
        </w:rPr>
        <w:t xml:space="preserve"> sprawy:</w:t>
      </w:r>
      <w:r w:rsidR="005B70BE" w:rsidRPr="001D391F">
        <w:rPr>
          <w:rFonts w:ascii="Calibri" w:hAnsi="Calibri" w:cs="Calibri"/>
          <w:b/>
          <w:bCs/>
          <w:sz w:val="22"/>
          <w:szCs w:val="22"/>
        </w:rPr>
        <w:t xml:space="preserve"> ZZP.2</w:t>
      </w:r>
      <w:r w:rsidR="00683437" w:rsidRPr="001D391F">
        <w:rPr>
          <w:rFonts w:ascii="Calibri" w:hAnsi="Calibri" w:cs="Calibri"/>
          <w:b/>
          <w:bCs/>
          <w:sz w:val="22"/>
          <w:szCs w:val="22"/>
        </w:rPr>
        <w:t>61.</w:t>
      </w:r>
      <w:r w:rsidR="001D391F" w:rsidRPr="001D391F">
        <w:rPr>
          <w:rFonts w:ascii="Calibri" w:hAnsi="Calibri" w:cs="Calibri"/>
          <w:b/>
          <w:bCs/>
          <w:sz w:val="22"/>
          <w:szCs w:val="22"/>
        </w:rPr>
        <w:t>10</w:t>
      </w:r>
      <w:r w:rsidR="00683437" w:rsidRPr="001D391F">
        <w:rPr>
          <w:rFonts w:ascii="Calibri" w:hAnsi="Calibri" w:cs="Calibri"/>
          <w:b/>
          <w:bCs/>
          <w:sz w:val="22"/>
          <w:szCs w:val="22"/>
        </w:rPr>
        <w:t>.2024</w:t>
      </w:r>
      <w:r w:rsidRPr="001D391F">
        <w:rPr>
          <w:rFonts w:asciiTheme="minorHAnsi" w:hAnsiTheme="minorHAnsi" w:cstheme="minorHAnsi"/>
          <w:sz w:val="22"/>
          <w:szCs w:val="22"/>
        </w:rPr>
        <w:t xml:space="preserve">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lastRenderedPageBreak/>
        <w:t>PRZEDMIOT UMOWY</w:t>
      </w:r>
    </w:p>
    <w:p w14:paraId="33DF06F7" w14:textId="77777777" w:rsidR="00A96B49" w:rsidRPr="00E84794" w:rsidRDefault="00A067A1" w:rsidP="00E84794">
      <w:pPr>
        <w:pStyle w:val="Nagwek1"/>
      </w:pPr>
      <w:r w:rsidRPr="00E84794">
        <w:t>§ 1</w:t>
      </w:r>
    </w:p>
    <w:p w14:paraId="2FBADC65" w14:textId="4A4EA964" w:rsidR="004E3930" w:rsidRPr="001D391F" w:rsidRDefault="00A067A1" w:rsidP="001D391F">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61153D">
        <w:rPr>
          <w:rFonts w:asciiTheme="minorHAnsi" w:hAnsiTheme="minorHAnsi" w:cstheme="minorHAnsi"/>
          <w:sz w:val="22"/>
          <w:szCs w:val="22"/>
        </w:rPr>
        <w:t>Wykonawca</w:t>
      </w:r>
      <w:r w:rsidR="00924B79">
        <w:rPr>
          <w:rFonts w:asciiTheme="minorHAnsi" w:hAnsiTheme="minorHAnsi" w:cstheme="minorHAnsi"/>
          <w:sz w:val="22"/>
          <w:szCs w:val="22"/>
        </w:rPr>
        <w:t>, w ramach wykonania zamówienia pn</w:t>
      </w:r>
      <w:r w:rsidR="0067781F">
        <w:rPr>
          <w:rFonts w:asciiTheme="minorHAnsi" w:hAnsiTheme="minorHAnsi" w:cstheme="minorHAnsi"/>
          <w:sz w:val="22"/>
          <w:szCs w:val="22"/>
        </w:rPr>
        <w:t>.:</w:t>
      </w:r>
      <w:r w:rsidR="0006275F" w:rsidRPr="0006275F">
        <w:rPr>
          <w:rFonts w:asciiTheme="minorHAnsi" w:hAnsiTheme="minorHAnsi" w:cstheme="minorHAnsi"/>
          <w:b/>
          <w:bCs/>
          <w:i/>
          <w:iCs/>
        </w:rPr>
        <w:t xml:space="preserve"> </w:t>
      </w:r>
      <w:r w:rsidR="001F44AC" w:rsidRPr="001D391F">
        <w:rPr>
          <w:rFonts w:asciiTheme="minorHAnsi" w:hAnsiTheme="minorHAnsi" w:cstheme="minorHAnsi"/>
          <w:b/>
          <w:bCs/>
          <w:sz w:val="22"/>
          <w:szCs w:val="22"/>
        </w:rPr>
        <w:t>Publikacje w oprawie miękkiej klejonej ze skrzydełkami (Nowości) z serii Małe Monografie, druk z plików pdf</w:t>
      </w:r>
      <w:r w:rsidR="00924B79">
        <w:rPr>
          <w:rFonts w:asciiTheme="minorHAnsi" w:hAnsiTheme="minorHAnsi" w:cstheme="minorHAnsi"/>
          <w:sz w:val="22"/>
          <w:szCs w:val="22"/>
        </w:rPr>
        <w:t xml:space="preserve"> </w:t>
      </w:r>
      <w:r w:rsidRPr="0061153D">
        <w:rPr>
          <w:rFonts w:asciiTheme="minorHAnsi" w:hAnsiTheme="minorHAnsi" w:cstheme="minorHAnsi"/>
          <w:sz w:val="22"/>
          <w:szCs w:val="22"/>
        </w:rPr>
        <w:t xml:space="preserve"> zobowiązuje się do świadczenia na rzecz Zamawiającego usług</w:t>
      </w:r>
      <w:r w:rsidR="00924B79">
        <w:rPr>
          <w:rFonts w:asciiTheme="minorHAnsi" w:hAnsiTheme="minorHAnsi" w:cstheme="minorHAnsi"/>
          <w:sz w:val="22"/>
          <w:szCs w:val="22"/>
        </w:rPr>
        <w:t xml:space="preserve"> </w:t>
      </w:r>
      <w:r w:rsidR="00044ADD" w:rsidRPr="00B51D34">
        <w:rPr>
          <w:rFonts w:asciiTheme="minorHAnsi" w:hAnsiTheme="minorHAnsi" w:cstheme="minorHAnsi"/>
          <w:sz w:val="22"/>
          <w:szCs w:val="22"/>
        </w:rPr>
        <w:t>druk</w:t>
      </w:r>
      <w:r w:rsidR="00CF274F">
        <w:rPr>
          <w:rFonts w:asciiTheme="minorHAnsi" w:hAnsiTheme="minorHAnsi" w:cstheme="minorHAnsi"/>
          <w:sz w:val="22"/>
          <w:szCs w:val="22"/>
        </w:rPr>
        <w:t>u</w:t>
      </w:r>
      <w:r w:rsidR="00044ADD" w:rsidRPr="00B51D34">
        <w:rPr>
          <w:rFonts w:asciiTheme="minorHAnsi" w:hAnsiTheme="minorHAnsi" w:cstheme="minorHAnsi"/>
          <w:sz w:val="22"/>
          <w:szCs w:val="22"/>
        </w:rPr>
        <w:t xml:space="preserve">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w:t>
      </w:r>
      <w:r w:rsidR="00924B79">
        <w:rPr>
          <w:rFonts w:asciiTheme="minorHAnsi" w:hAnsiTheme="minorHAnsi" w:cstheme="minorHAnsi"/>
          <w:sz w:val="22"/>
          <w:szCs w:val="22"/>
        </w:rPr>
        <w:t>oraz</w:t>
      </w:r>
      <w:r w:rsidRPr="0061153D">
        <w:rPr>
          <w:rFonts w:asciiTheme="minorHAnsi" w:hAnsiTheme="minorHAnsi" w:cstheme="minorHAnsi"/>
          <w:sz w:val="22"/>
          <w:szCs w:val="22"/>
        </w:rPr>
        <w:t xml:space="preserve"> wydawnictw nutowych,</w:t>
      </w:r>
      <w:r w:rsidR="00924B79">
        <w:rPr>
          <w:rFonts w:asciiTheme="minorHAnsi" w:hAnsiTheme="minorHAnsi" w:cstheme="minorHAnsi"/>
          <w:sz w:val="22"/>
          <w:szCs w:val="22"/>
        </w:rPr>
        <w:t xml:space="preserve">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r w:rsidR="001D391F">
        <w:rPr>
          <w:rFonts w:asciiTheme="minorHAnsi" w:hAnsiTheme="minorHAnsi" w:cstheme="minorHAnsi"/>
          <w:sz w:val="22"/>
          <w:szCs w:val="22"/>
        </w:rPr>
        <w:t xml:space="preserve"> </w:t>
      </w:r>
      <w:r w:rsidR="001D391F">
        <w:rPr>
          <w:rFonts w:asciiTheme="minorHAnsi" w:hAnsiTheme="minorHAnsi" w:cstheme="minorHAnsi"/>
          <w:b/>
          <w:bCs/>
          <w:sz w:val="22"/>
          <w:szCs w:val="22"/>
          <w:u w:val="single"/>
        </w:rPr>
        <w:t>Z</w:t>
      </w:r>
      <w:r w:rsidR="004E3930" w:rsidRPr="001D391F">
        <w:rPr>
          <w:rFonts w:asciiTheme="minorHAnsi" w:hAnsiTheme="minorHAnsi" w:cstheme="minorHAnsi"/>
          <w:b/>
          <w:bCs/>
          <w:sz w:val="22"/>
          <w:szCs w:val="22"/>
          <w:u w:val="single"/>
        </w:rPr>
        <w:t xml:space="preserve">adanie nr 1  </w:t>
      </w:r>
      <w:r w:rsidR="00A705DF" w:rsidRPr="00A705DF">
        <w:t xml:space="preserve"> </w:t>
      </w:r>
      <w:bookmarkStart w:id="2" w:name="_Hlk160799445"/>
      <w:r w:rsidR="001F44AC" w:rsidRPr="001D391F">
        <w:rPr>
          <w:rFonts w:asciiTheme="minorHAnsi" w:hAnsiTheme="minorHAnsi" w:cstheme="minorHAnsi"/>
          <w:b/>
          <w:bCs/>
          <w:sz w:val="22"/>
          <w:szCs w:val="22"/>
        </w:rPr>
        <w:t>Publikacja w oprawie miękkiej klejonej ze skrzydełkami (Nowości) z serii MM</w:t>
      </w:r>
      <w:r w:rsidR="001D391F">
        <w:rPr>
          <w:rFonts w:asciiTheme="minorHAnsi" w:hAnsiTheme="minorHAnsi" w:cstheme="minorHAnsi"/>
          <w:b/>
          <w:bCs/>
          <w:sz w:val="22"/>
          <w:szCs w:val="22"/>
        </w:rPr>
        <w:t xml:space="preserve"> </w:t>
      </w:r>
      <w:r w:rsidR="001F44AC" w:rsidRPr="001D391F">
        <w:rPr>
          <w:rFonts w:asciiTheme="minorHAnsi" w:hAnsiTheme="minorHAnsi" w:cstheme="minorHAnsi"/>
          <w:b/>
          <w:bCs/>
          <w:sz w:val="22"/>
          <w:szCs w:val="22"/>
        </w:rPr>
        <w:t>druk z plików pdf</w:t>
      </w:r>
      <w:bookmarkEnd w:id="2"/>
      <w:r w:rsidR="001D391F">
        <w:rPr>
          <w:rFonts w:asciiTheme="minorHAnsi" w:hAnsiTheme="minorHAnsi" w:cstheme="minorHAnsi"/>
          <w:b/>
          <w:bCs/>
          <w:sz w:val="22"/>
          <w:szCs w:val="22"/>
        </w:rPr>
        <w:t>.</w:t>
      </w:r>
    </w:p>
    <w:p w14:paraId="0AA7BB11" w14:textId="2B0FD26D" w:rsidR="00A96B49" w:rsidRPr="00FB0524" w:rsidRDefault="00A067A1" w:rsidP="004E3930">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6F27E278"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w:t>
      </w:r>
      <w:r w:rsidR="00DF6D61" w:rsidRPr="00FB0524">
        <w:rPr>
          <w:rFonts w:asciiTheme="minorHAnsi" w:hAnsiTheme="minorHAnsi" w:cstheme="minorHAnsi"/>
          <w:sz w:val="22"/>
          <w:szCs w:val="22"/>
        </w:rPr>
        <w:t>–</w:t>
      </w:r>
      <w:r w:rsidRPr="00FB0524">
        <w:rPr>
          <w:rFonts w:asciiTheme="minorHAnsi" w:hAnsiTheme="minorHAnsi" w:cstheme="minorHAnsi"/>
          <w:sz w:val="22"/>
          <w:szCs w:val="22"/>
        </w:rPr>
        <w:t xml:space="preserve">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 xml:space="preserve">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1"/>
      </w:r>
      <w:r w:rsidRPr="00FB0524">
        <w:rPr>
          <w:rFonts w:asciiTheme="minorHAnsi" w:hAnsiTheme="minorHAnsi" w:cstheme="minorHAnsi"/>
          <w:i/>
          <w:iCs/>
          <w:sz w:val="22"/>
          <w:szCs w:val="22"/>
        </w:rPr>
        <w:t xml:space="preserve">;  </w:t>
      </w:r>
    </w:p>
    <w:p w14:paraId="69661E60" w14:textId="4BAE4476"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w:t>
      </w:r>
      <w:r w:rsidR="00DF6D61">
        <w:rPr>
          <w:rFonts w:ascii="Calibri" w:hAnsi="Calibri" w:cs="Calibri"/>
          <w:i/>
          <w:iCs/>
          <w:sz w:val="22"/>
          <w:szCs w:val="22"/>
        </w:rPr>
        <w:t>–</w:t>
      </w:r>
      <w:r w:rsidRPr="00FB0524">
        <w:rPr>
          <w:rFonts w:asciiTheme="minorHAnsi" w:hAnsiTheme="minorHAnsi" w:cstheme="minorHAnsi"/>
          <w:sz w:val="22"/>
          <w:szCs w:val="22"/>
        </w:rPr>
        <w:t xml:space="preserve">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 nr 2 do umowy</w:t>
      </w:r>
      <w:r w:rsidRPr="00FB0524">
        <w:rPr>
          <w:rStyle w:val="Odwoanieprzypisudolnego"/>
          <w:rFonts w:asciiTheme="minorHAnsi" w:hAnsiTheme="minorHAnsi" w:cstheme="minorHAnsi"/>
          <w:sz w:val="22"/>
          <w:szCs w:val="22"/>
          <w:u w:val="single"/>
        </w:rPr>
        <w:footnoteReference w:id="2"/>
      </w:r>
      <w:r w:rsidRPr="00FB0524">
        <w:rPr>
          <w:rFonts w:asciiTheme="minorHAnsi" w:hAnsiTheme="minorHAnsi" w:cstheme="minorHAnsi"/>
          <w:sz w:val="22"/>
          <w:szCs w:val="22"/>
        </w:rPr>
        <w:t>;</w:t>
      </w:r>
    </w:p>
    <w:p w14:paraId="0DA82E8E" w14:textId="3E84F935" w:rsidR="00A96B49"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 nr 3 do umowy</w:t>
      </w:r>
      <w:r w:rsidR="00DF6D61">
        <w:rPr>
          <w:rFonts w:asciiTheme="minorHAnsi" w:hAnsiTheme="minorHAnsi" w:cstheme="minorHAnsi"/>
          <w:sz w:val="22"/>
          <w:szCs w:val="22"/>
        </w:rPr>
        <w:t>;</w:t>
      </w:r>
    </w:p>
    <w:p w14:paraId="3DDEA427" w14:textId="4D4FF49E" w:rsidR="001B4CDA"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001D391F">
        <w:rPr>
          <w:rFonts w:asciiTheme="minorHAnsi" w:hAnsiTheme="minorHAnsi" w:cstheme="minorHAnsi"/>
          <w:sz w:val="22"/>
          <w:szCs w:val="22"/>
          <w:u w:val="single"/>
        </w:rPr>
        <w:t>Z</w:t>
      </w:r>
      <w:r w:rsidRPr="009E23BB">
        <w:rPr>
          <w:rFonts w:asciiTheme="minorHAnsi" w:hAnsiTheme="minorHAnsi" w:cstheme="minorHAnsi"/>
          <w:sz w:val="22"/>
          <w:szCs w:val="22"/>
          <w:u w:val="single"/>
        </w:rPr>
        <w:t>ałącznik nr 4 do umowy</w:t>
      </w:r>
      <w:r w:rsidR="00F63E9C">
        <w:rPr>
          <w:rFonts w:asciiTheme="minorHAnsi" w:hAnsiTheme="minorHAnsi" w:cstheme="minorHAnsi"/>
          <w:sz w:val="22"/>
          <w:szCs w:val="22"/>
        </w:rPr>
        <w:t>;</w:t>
      </w:r>
    </w:p>
    <w:p w14:paraId="1BA60DAF" w14:textId="28DFDA64" w:rsidR="005D70AF" w:rsidRPr="009E23BB"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Wzór </w:t>
      </w:r>
      <w:r w:rsidRPr="00FB0524">
        <w:rPr>
          <w:rFonts w:asciiTheme="minorHAnsi" w:hAnsiTheme="minorHAnsi" w:cstheme="minorHAnsi"/>
          <w:sz w:val="22"/>
          <w:szCs w:val="22"/>
        </w:rPr>
        <w:t>zamówieni</w:t>
      </w:r>
      <w:r>
        <w:rPr>
          <w:rFonts w:asciiTheme="minorHAnsi" w:hAnsiTheme="minorHAnsi" w:cstheme="minorHAnsi"/>
          <w:sz w:val="22"/>
          <w:szCs w:val="22"/>
        </w:rPr>
        <w:t>a</w:t>
      </w:r>
      <w:r w:rsidRPr="00FB0524">
        <w:rPr>
          <w:rFonts w:asciiTheme="minorHAnsi" w:hAnsiTheme="minorHAnsi" w:cstheme="minorHAnsi"/>
          <w:sz w:val="22"/>
          <w:szCs w:val="22"/>
        </w:rPr>
        <w:t xml:space="preserve"> druku danego tytułu (publikacji)</w:t>
      </w:r>
      <w:r>
        <w:rPr>
          <w:rFonts w:asciiTheme="minorHAnsi" w:hAnsiTheme="minorHAnsi" w:cstheme="minorHAnsi"/>
          <w:sz w:val="22"/>
          <w:szCs w:val="22"/>
        </w:rPr>
        <w:t xml:space="preserve"> - </w:t>
      </w:r>
      <w:r w:rsidRPr="001D391F">
        <w:rPr>
          <w:rFonts w:asciiTheme="minorHAnsi" w:hAnsiTheme="minorHAnsi" w:cstheme="minorHAnsi"/>
          <w:sz w:val="22"/>
          <w:szCs w:val="22"/>
          <w:u w:val="single"/>
        </w:rPr>
        <w:t>Załącznik nr 5 do umowy</w:t>
      </w:r>
      <w:r w:rsidR="00F63E9C">
        <w:rPr>
          <w:rFonts w:asciiTheme="minorHAnsi" w:hAnsiTheme="minorHAnsi" w:cstheme="minorHAnsi"/>
          <w:sz w:val="22"/>
          <w:szCs w:val="22"/>
        </w:rPr>
        <w:t>.</w:t>
      </w:r>
    </w:p>
    <w:p w14:paraId="080EC3B9" w14:textId="2E9CB8AC" w:rsidR="00A96B49" w:rsidRPr="004C3040"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4C3040">
        <w:rPr>
          <w:rFonts w:asciiTheme="minorHAnsi" w:hAnsiTheme="minorHAnsi" w:cstheme="minorHAnsi"/>
          <w:sz w:val="22"/>
          <w:szCs w:val="22"/>
        </w:rPr>
        <w:t xml:space="preserve">Zamawiający zastrzega sobie prawo do zamówienia tylko części publikacji objętych umową o łącznej wartości nie mniejszej niż 70% wartości umowy wskazanej w §4 ust. 1. </w:t>
      </w:r>
      <w:r w:rsidR="00D04B2D" w:rsidRPr="004C3040">
        <w:rPr>
          <w:rFonts w:asciiTheme="minorHAnsi" w:hAnsiTheme="minorHAnsi" w:cstheme="minorHAnsi"/>
          <w:sz w:val="22"/>
          <w:szCs w:val="22"/>
        </w:rPr>
        <w:t>Brak zamówienia</w:t>
      </w:r>
      <w:r w:rsidRPr="004C3040">
        <w:rPr>
          <w:rFonts w:asciiTheme="minorHAnsi" w:hAnsiTheme="minorHAnsi" w:cstheme="minorHAnsi"/>
          <w:sz w:val="22"/>
          <w:szCs w:val="22"/>
        </w:rPr>
        <w:t xml:space="preserve"> pozostałej części publikacji nie może stanowić podstawy dochodzenia przez Wykonawcę jakichkolwiek roszczeń.</w:t>
      </w:r>
    </w:p>
    <w:p w14:paraId="39774448" w14:textId="09CA2242"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 xml:space="preserve">sprawy </w:t>
      </w:r>
      <w:r w:rsidRPr="001D391F">
        <w:rPr>
          <w:rFonts w:asciiTheme="minorHAnsi" w:hAnsiTheme="minorHAnsi" w:cstheme="minorHAnsi"/>
          <w:b/>
          <w:bCs/>
          <w:sz w:val="22"/>
          <w:szCs w:val="22"/>
        </w:rPr>
        <w:t>ZZP.26</w:t>
      </w:r>
      <w:r w:rsidR="009F3801" w:rsidRPr="001D391F">
        <w:rPr>
          <w:rFonts w:asciiTheme="minorHAnsi" w:hAnsiTheme="minorHAnsi" w:cstheme="minorHAnsi"/>
          <w:b/>
          <w:bCs/>
          <w:sz w:val="22"/>
          <w:szCs w:val="22"/>
        </w:rPr>
        <w:t>1</w:t>
      </w:r>
      <w:r w:rsidR="00683437" w:rsidRPr="001D391F">
        <w:rPr>
          <w:rFonts w:asciiTheme="minorHAnsi" w:hAnsiTheme="minorHAnsi" w:cstheme="minorHAnsi"/>
          <w:b/>
          <w:bCs/>
          <w:sz w:val="22"/>
          <w:szCs w:val="22"/>
        </w:rPr>
        <w:t>.</w:t>
      </w:r>
      <w:r w:rsidR="001D391F">
        <w:rPr>
          <w:rFonts w:asciiTheme="minorHAnsi" w:hAnsiTheme="minorHAnsi" w:cstheme="minorHAnsi"/>
          <w:b/>
          <w:bCs/>
          <w:sz w:val="22"/>
          <w:szCs w:val="22"/>
        </w:rPr>
        <w:t>10</w:t>
      </w:r>
      <w:r w:rsidR="003F1CDB" w:rsidRPr="001D391F">
        <w:rPr>
          <w:rFonts w:asciiTheme="minorHAnsi" w:hAnsiTheme="minorHAnsi" w:cstheme="minorHAnsi"/>
          <w:b/>
          <w:bCs/>
          <w:sz w:val="22"/>
          <w:szCs w:val="22"/>
        </w:rPr>
        <w:t>.202</w:t>
      </w:r>
      <w:r w:rsidR="002C3906" w:rsidRPr="001D391F">
        <w:rPr>
          <w:rFonts w:asciiTheme="minorHAnsi" w:hAnsiTheme="minorHAnsi" w:cstheme="minorHAnsi"/>
          <w:b/>
          <w:bCs/>
          <w:sz w:val="22"/>
          <w:szCs w:val="22"/>
        </w:rPr>
        <w:t>4</w:t>
      </w:r>
      <w:r w:rsidRPr="00683437">
        <w:rPr>
          <w:rFonts w:asciiTheme="minorHAnsi" w:hAnsiTheme="minorHAnsi" w:cstheme="minorHAnsi"/>
          <w:sz w:val="22"/>
          <w:szCs w:val="22"/>
        </w:rPr>
        <w:t>,</w:t>
      </w:r>
      <w:r w:rsidRPr="009F3801">
        <w:rPr>
          <w:rFonts w:asciiTheme="minorHAnsi" w:hAnsiTheme="minorHAnsi" w:cstheme="minorHAnsi"/>
          <w:sz w:val="22"/>
          <w:szCs w:val="22"/>
        </w:rPr>
        <w:t xml:space="preserve">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28CA596B" w:rsid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 xml:space="preserve">tytułów </w:t>
      </w:r>
      <w:r w:rsidR="00D04B2D" w:rsidRPr="001E0C66">
        <w:rPr>
          <w:rFonts w:asciiTheme="minorHAnsi" w:hAnsiTheme="minorHAnsi" w:cstheme="minorHAnsi"/>
          <w:sz w:val="22"/>
          <w:szCs w:val="22"/>
        </w:rPr>
        <w:t xml:space="preserve">(publikacji) w </w:t>
      </w:r>
      <w:r w:rsidR="00E84794" w:rsidRPr="001E0C66">
        <w:rPr>
          <w:rFonts w:asciiTheme="minorHAnsi" w:hAnsiTheme="minorHAnsi" w:cstheme="minorHAnsi"/>
          <w:sz w:val="22"/>
          <w:szCs w:val="22"/>
        </w:rPr>
        <w:t>terminie wskazanym</w:t>
      </w:r>
      <w:r w:rsidR="001E0C66" w:rsidRPr="001E0C66">
        <w:rPr>
          <w:rFonts w:asciiTheme="minorHAnsi" w:hAnsiTheme="minorHAnsi" w:cstheme="minorHAnsi"/>
          <w:sz w:val="22"/>
          <w:szCs w:val="22"/>
        </w:rPr>
        <w:t xml:space="preserve"> </w:t>
      </w:r>
      <w:r w:rsidR="00E84794" w:rsidRPr="001E0C66">
        <w:rPr>
          <w:rFonts w:asciiTheme="minorHAnsi" w:hAnsiTheme="minorHAnsi" w:cstheme="minorHAnsi"/>
          <w:sz w:val="22"/>
          <w:szCs w:val="22"/>
        </w:rPr>
        <w:t>§ 3 ust. 5 umowy</w:t>
      </w:r>
      <w:r w:rsidR="00D04B2D" w:rsidRPr="001E0C66">
        <w:rPr>
          <w:rFonts w:asciiTheme="minorHAnsi" w:hAnsiTheme="minorHAnsi" w:cstheme="minorHAnsi"/>
          <w:sz w:val="22"/>
          <w:szCs w:val="22"/>
        </w:rPr>
        <w:t xml:space="preserve"> </w:t>
      </w:r>
      <w:r w:rsidR="00CC5B48" w:rsidRPr="001E0C66">
        <w:rPr>
          <w:rFonts w:asciiTheme="minorHAnsi" w:hAnsiTheme="minorHAnsi" w:cstheme="minorHAnsi"/>
          <w:sz w:val="22"/>
          <w:szCs w:val="22"/>
        </w:rPr>
        <w:t>.</w:t>
      </w:r>
    </w:p>
    <w:p w14:paraId="4CFA8353" w14:textId="4F4412FC" w:rsidR="003D5123" w:rsidRDefault="003D5123" w:rsidP="003D5123">
      <w:pPr>
        <w:pStyle w:val="Akapitzlist"/>
        <w:numPr>
          <w:ilvl w:val="0"/>
          <w:numId w:val="37"/>
        </w:numPr>
        <w:tabs>
          <w:tab w:val="left" w:pos="426"/>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W przypadku gdy przed upływem okresu wskazanego w ust. 1 przedmiot umowy został wykonany, wówczas okres realizacji umowy podlega skróceniu do faktycznego okresu wykonania umowy.</w:t>
      </w:r>
    </w:p>
    <w:p w14:paraId="10DD7808" w14:textId="77777777" w:rsidR="003D5123" w:rsidRPr="003D5123" w:rsidRDefault="003D5123" w:rsidP="003D5123">
      <w:pPr>
        <w:spacing w:after="120" w:line="276" w:lineRule="auto"/>
        <w:jc w:val="both"/>
        <w:rPr>
          <w:rFonts w:asciiTheme="minorHAnsi" w:hAnsiTheme="minorHAnsi" w:cstheme="minorHAnsi"/>
          <w:sz w:val="22"/>
          <w:szCs w:val="22"/>
        </w:rPr>
      </w:pP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lastRenderedPageBreak/>
        <w:t>SPOSÓB REALIZCJI</w:t>
      </w:r>
    </w:p>
    <w:p w14:paraId="3391A167" w14:textId="77777777" w:rsidR="00A96B49" w:rsidRPr="00FB0524" w:rsidRDefault="00A067A1" w:rsidP="00E84794">
      <w:pPr>
        <w:pStyle w:val="Nagwek1"/>
      </w:pPr>
      <w:r w:rsidRPr="00FB0524">
        <w:t>§ 3</w:t>
      </w:r>
    </w:p>
    <w:p w14:paraId="74E9B8FE" w14:textId="6F3F7A5A"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3" w:name="_Hlk76660044"/>
      <w:r w:rsidRPr="00FB0524">
        <w:rPr>
          <w:rFonts w:asciiTheme="minorHAnsi" w:hAnsiTheme="minorHAnsi" w:cstheme="minorHAnsi"/>
          <w:sz w:val="22"/>
          <w:szCs w:val="22"/>
        </w:rPr>
        <w:t>Zamawiający prześle Wykonawcy drogą elektroniczną zamówienie druku danego tytułu (publikacji)</w:t>
      </w:r>
      <w:r w:rsidR="005D70AF">
        <w:rPr>
          <w:rFonts w:asciiTheme="minorHAnsi" w:hAnsiTheme="minorHAnsi" w:cstheme="minorHAnsi"/>
          <w:sz w:val="22"/>
          <w:szCs w:val="22"/>
        </w:rPr>
        <w:t xml:space="preserve"> sporządzonego w oparciu o wzór formularza zamówienia </w:t>
      </w:r>
      <w:r w:rsidR="00D17E0E" w:rsidRPr="00FB0524">
        <w:rPr>
          <w:rFonts w:asciiTheme="minorHAnsi" w:hAnsiTheme="minorHAnsi" w:cstheme="minorHAnsi"/>
          <w:sz w:val="22"/>
          <w:szCs w:val="22"/>
        </w:rPr>
        <w:t>druku danego tytułu (publikacji)</w:t>
      </w:r>
      <w:r w:rsidR="00D17E0E">
        <w:rPr>
          <w:rFonts w:asciiTheme="minorHAnsi" w:hAnsiTheme="minorHAnsi" w:cstheme="minorHAnsi"/>
          <w:sz w:val="22"/>
          <w:szCs w:val="22"/>
        </w:rPr>
        <w:t xml:space="preserve"> </w:t>
      </w:r>
      <w:r w:rsidR="005D70AF">
        <w:rPr>
          <w:rFonts w:asciiTheme="minorHAnsi" w:hAnsiTheme="minorHAnsi" w:cstheme="minorHAnsi"/>
          <w:sz w:val="22"/>
          <w:szCs w:val="22"/>
        </w:rPr>
        <w:t xml:space="preserve">stanowiący </w:t>
      </w:r>
      <w:r w:rsidR="005D70AF" w:rsidRPr="001D391F">
        <w:rPr>
          <w:rFonts w:asciiTheme="minorHAnsi" w:hAnsiTheme="minorHAnsi" w:cstheme="minorHAnsi"/>
          <w:sz w:val="22"/>
          <w:szCs w:val="22"/>
          <w:u w:val="single"/>
        </w:rPr>
        <w:t>Załącznik nr 5</w:t>
      </w:r>
      <w:r w:rsidR="005D70AF">
        <w:rPr>
          <w:rFonts w:asciiTheme="minorHAnsi" w:hAnsiTheme="minorHAnsi" w:cstheme="minorHAnsi"/>
          <w:sz w:val="22"/>
          <w:szCs w:val="22"/>
        </w:rPr>
        <w:t xml:space="preserve"> do niniejszej Umowy</w:t>
      </w:r>
      <w:bookmarkEnd w:id="3"/>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780ED8E6"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001D391F">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ałączniku nr 2 do umowy</w:t>
      </w:r>
      <w:r w:rsidRPr="00FB0524">
        <w:rPr>
          <w:rFonts w:asciiTheme="minorHAnsi" w:hAnsiTheme="minorHAnsi" w:cstheme="minorHAnsi"/>
          <w:sz w:val="22"/>
          <w:szCs w:val="22"/>
        </w:rPr>
        <w:t>.</w:t>
      </w:r>
    </w:p>
    <w:p w14:paraId="7A4716DE" w14:textId="270214F3"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 xml:space="preserve">w </w:t>
      </w:r>
      <w:r w:rsidR="001D391F">
        <w:rPr>
          <w:rFonts w:asciiTheme="minorHAnsi" w:hAnsiTheme="minorHAnsi" w:cstheme="minorHAnsi"/>
          <w:w w:val="105"/>
          <w:sz w:val="22"/>
          <w:szCs w:val="22"/>
          <w:u w:val="single"/>
        </w:rPr>
        <w:t>Z</w:t>
      </w:r>
      <w:r w:rsidRPr="00FB0524">
        <w:rPr>
          <w:rFonts w:asciiTheme="minorHAnsi" w:hAnsiTheme="minorHAnsi" w:cstheme="minorHAnsi"/>
          <w:w w:val="105"/>
          <w:sz w:val="22"/>
          <w:szCs w:val="22"/>
          <w:u w:val="single"/>
        </w:rPr>
        <w:t>ałączniku nr 2</w:t>
      </w:r>
      <w:r w:rsidRPr="00FB0524">
        <w:rPr>
          <w:rFonts w:asciiTheme="minorHAnsi" w:hAnsiTheme="minorHAnsi" w:cstheme="minorHAnsi"/>
          <w:w w:val="105"/>
          <w:sz w:val="22"/>
          <w:szCs w:val="22"/>
        </w:rPr>
        <w:t xml:space="preserve"> do umowy.</w:t>
      </w:r>
    </w:p>
    <w:p w14:paraId="3ED505F2" w14:textId="22F6B6EF" w:rsidR="00A96B49" w:rsidRPr="001D391F" w:rsidRDefault="00A067A1" w:rsidP="001D391F">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r w:rsidR="001D391F">
        <w:rPr>
          <w:rFonts w:asciiTheme="minorHAnsi" w:hAnsiTheme="minorHAnsi" w:cstheme="minorHAnsi"/>
          <w:sz w:val="22"/>
          <w:szCs w:val="22"/>
        </w:rPr>
        <w:t xml:space="preserve"> </w:t>
      </w:r>
      <w:r w:rsidR="003F1CDB" w:rsidRPr="001D391F">
        <w:rPr>
          <w:rFonts w:asciiTheme="minorHAnsi" w:hAnsiTheme="minorHAnsi" w:cstheme="minorHAnsi"/>
          <w:b/>
          <w:bCs/>
          <w:sz w:val="22"/>
          <w:szCs w:val="22"/>
        </w:rPr>
        <w:t>Zadanie nr 1</w:t>
      </w:r>
      <w:r w:rsidR="003F1CDB" w:rsidRPr="001D391F">
        <w:rPr>
          <w:rFonts w:asciiTheme="minorHAnsi" w:hAnsiTheme="minorHAnsi" w:cstheme="minorHAnsi"/>
          <w:sz w:val="22"/>
          <w:szCs w:val="22"/>
        </w:rPr>
        <w:t xml:space="preserve"> </w:t>
      </w:r>
      <w:r w:rsidR="00DF6D61" w:rsidRPr="001D391F">
        <w:rPr>
          <w:rFonts w:ascii="Calibri" w:hAnsi="Calibri" w:cs="Calibri"/>
          <w:i/>
          <w:iCs/>
          <w:sz w:val="22"/>
          <w:szCs w:val="22"/>
        </w:rPr>
        <w:t>–</w:t>
      </w:r>
      <w:r w:rsidR="001E265D" w:rsidRPr="001D391F">
        <w:rPr>
          <w:rFonts w:asciiTheme="minorHAnsi" w:hAnsiTheme="minorHAnsi" w:cstheme="minorHAnsi"/>
          <w:sz w:val="22"/>
          <w:szCs w:val="22"/>
        </w:rPr>
        <w:t xml:space="preserve"> </w:t>
      </w:r>
      <w:r w:rsidRPr="001D391F">
        <w:rPr>
          <w:rFonts w:asciiTheme="minorHAnsi" w:hAnsiTheme="minorHAnsi" w:cstheme="minorHAnsi"/>
          <w:color w:val="000000"/>
          <w:sz w:val="22"/>
          <w:szCs w:val="22"/>
        </w:rPr>
        <w:t xml:space="preserve">maksymalnie </w:t>
      </w:r>
      <w:r w:rsidRPr="001D391F">
        <w:rPr>
          <w:rFonts w:asciiTheme="minorHAnsi" w:hAnsiTheme="minorHAnsi" w:cstheme="minorHAnsi"/>
          <w:b/>
          <w:color w:val="000000"/>
          <w:sz w:val="22"/>
          <w:szCs w:val="22"/>
        </w:rPr>
        <w:t xml:space="preserve">do </w:t>
      </w:r>
      <w:r w:rsidR="00A705DF" w:rsidRPr="001D391F">
        <w:rPr>
          <w:rFonts w:asciiTheme="minorHAnsi" w:hAnsiTheme="minorHAnsi" w:cstheme="minorHAnsi"/>
          <w:b/>
          <w:color w:val="000000"/>
          <w:sz w:val="22"/>
          <w:szCs w:val="22"/>
        </w:rPr>
        <w:t>12</w:t>
      </w:r>
      <w:r w:rsidR="004E3930" w:rsidRPr="001D391F">
        <w:rPr>
          <w:rFonts w:asciiTheme="minorHAnsi" w:hAnsiTheme="minorHAnsi" w:cstheme="minorHAnsi"/>
          <w:b/>
          <w:color w:val="000000"/>
          <w:sz w:val="22"/>
          <w:szCs w:val="22"/>
        </w:rPr>
        <w:t xml:space="preserve"> </w:t>
      </w:r>
      <w:r w:rsidRPr="001D391F">
        <w:rPr>
          <w:rFonts w:asciiTheme="minorHAnsi" w:hAnsiTheme="minorHAnsi" w:cstheme="minorHAnsi"/>
          <w:b/>
          <w:color w:val="000000"/>
          <w:sz w:val="22"/>
          <w:szCs w:val="22"/>
        </w:rPr>
        <w:t>dni roboczych</w:t>
      </w:r>
      <w:r w:rsidRPr="001D391F">
        <w:rPr>
          <w:rFonts w:asciiTheme="minorHAnsi" w:hAnsiTheme="minorHAnsi" w:cstheme="minorHAnsi"/>
          <w:sz w:val="22"/>
          <w:szCs w:val="22"/>
        </w:rPr>
        <w:t xml:space="preserve"> od dnia </w:t>
      </w:r>
      <w:r w:rsidR="003C57CE" w:rsidRPr="001D391F">
        <w:rPr>
          <w:rStyle w:val="Brak"/>
          <w:rFonts w:ascii="Calibri" w:eastAsia="Arial Unicode MS" w:hAnsi="Calibri"/>
          <w:sz w:val="22"/>
          <w:szCs w:val="22"/>
        </w:rPr>
        <w:t>akceptacji ozalidów przez Zamawiającego po złożeniu zamówienia druku danego tytułu (publikacji</w:t>
      </w:r>
      <w:r w:rsidR="003C57CE" w:rsidRPr="001D391F">
        <w:rPr>
          <w:rFonts w:asciiTheme="minorHAnsi" w:hAnsiTheme="minorHAnsi" w:cstheme="minorHAnsi"/>
          <w:sz w:val="22"/>
          <w:szCs w:val="22"/>
        </w:rPr>
        <w:t>)</w:t>
      </w:r>
      <w:r w:rsidR="001D391F">
        <w:rPr>
          <w:rFonts w:asciiTheme="minorHAnsi" w:hAnsiTheme="minorHAnsi" w:cstheme="minorHAnsi"/>
          <w:sz w:val="22"/>
          <w:szCs w:val="22"/>
        </w:rPr>
        <w:t>.</w:t>
      </w:r>
    </w:p>
    <w:p w14:paraId="3B60BE97" w14:textId="466E101E" w:rsidR="00697575" w:rsidRDefault="00A067A1" w:rsidP="00697575">
      <w:pPr>
        <w:pStyle w:val="Akapitzlist"/>
        <w:numPr>
          <w:ilvl w:val="0"/>
          <w:numId w:val="4"/>
        </w:numPr>
        <w:spacing w:after="120" w:line="276" w:lineRule="auto"/>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r w:rsidR="00697575" w:rsidRPr="00697575">
        <w:rPr>
          <w:rFonts w:asciiTheme="minorHAnsi" w:hAnsiTheme="minorHAnsi" w:cstheme="minorHAnsi"/>
          <w:sz w:val="22"/>
          <w:szCs w:val="22"/>
        </w:rPr>
        <w:t xml:space="preserve"> </w:t>
      </w:r>
      <w:r w:rsidR="00697575" w:rsidRPr="009F3801">
        <w:rPr>
          <w:rFonts w:asciiTheme="minorHAnsi" w:hAnsiTheme="minorHAnsi" w:cstheme="minorHAnsi"/>
          <w:sz w:val="22"/>
          <w:szCs w:val="22"/>
        </w:rPr>
        <w:t>Jeśli objętość nakładu będzie wymagała transportu paletowego, to konieczne jest wysłanie go na europaletach lub paletach o wymiarach 105x75 lub 120x80</w:t>
      </w:r>
      <w:r w:rsidR="00697575">
        <w:rPr>
          <w:rFonts w:asciiTheme="minorHAnsi" w:hAnsiTheme="minorHAnsi" w:cstheme="minorHAnsi"/>
          <w:sz w:val="22"/>
          <w:szCs w:val="22"/>
        </w:rPr>
        <w:t>.</w:t>
      </w:r>
    </w:p>
    <w:p w14:paraId="6328E086" w14:textId="527BF391"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4"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000A6E81"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 xml:space="preserve">wydruk próbny okładki z </w:t>
      </w:r>
      <w:r w:rsidR="00E11A1E">
        <w:rPr>
          <w:rFonts w:asciiTheme="minorHAnsi" w:hAnsiTheme="minorHAnsi" w:cstheme="minorHAnsi"/>
          <w:sz w:val="22"/>
          <w:szCs w:val="22"/>
        </w:rPr>
        <w:t xml:space="preserve"> </w:t>
      </w:r>
      <w:r w:rsidR="001F44AC">
        <w:rPr>
          <w:rFonts w:asciiTheme="minorHAnsi" w:hAnsiTheme="minorHAnsi" w:cstheme="minorHAnsi"/>
          <w:sz w:val="22"/>
          <w:szCs w:val="22"/>
        </w:rPr>
        <w:t>suchym tłoczeniem</w:t>
      </w:r>
      <w:r w:rsidR="004E3930">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Pr>
          <w:rFonts w:asciiTheme="minorHAnsi" w:hAnsiTheme="minorHAnsi" w:cstheme="minorHAnsi"/>
          <w:sz w:val="22"/>
          <w:szCs w:val="22"/>
        </w:rPr>
        <w:t>;</w:t>
      </w:r>
    </w:p>
    <w:p w14:paraId="225A7C57" w14:textId="14C271B8"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t>wydruk próbny wybranych arkuszy na papierze wskazanym/wybranym jako zamiennik, wykonany na  maszynie offsetowej</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p>
    <w:p w14:paraId="0460EC14" w14:textId="77ABA3FF"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lastRenderedPageBreak/>
        <w:t>wykonany, gotowy, oprawiony egzemplarz sygnalny danej publikacji do akceptacji Zamawiającego przed oprawą całego nakładu</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326F38">
        <w:rPr>
          <w:rFonts w:asciiTheme="minorHAnsi" w:hAnsiTheme="minorHAnsi" w:cstheme="minorHAnsi"/>
          <w:sz w:val="22"/>
          <w:szCs w:val="22"/>
        </w:rPr>
        <w:t>;</w:t>
      </w:r>
    </w:p>
    <w:p w14:paraId="34368240" w14:textId="6E91A713" w:rsidR="001C5601" w:rsidRPr="002C3906" w:rsidRDefault="001C5601" w:rsidP="002C3906">
      <w:pPr>
        <w:pStyle w:val="Akapitzlist"/>
        <w:numPr>
          <w:ilvl w:val="0"/>
          <w:numId w:val="6"/>
        </w:numPr>
        <w:spacing w:after="120" w:line="276" w:lineRule="auto"/>
        <w:contextualSpacing w:val="0"/>
        <w:jc w:val="both"/>
        <w:rPr>
          <w:rFonts w:asciiTheme="minorHAnsi" w:hAnsiTheme="minorHAnsi" w:cstheme="minorHAnsi"/>
          <w:sz w:val="22"/>
          <w:szCs w:val="22"/>
        </w:rPr>
      </w:pPr>
      <w:bookmarkStart w:id="5" w:name="_Hlk29894669"/>
      <w:bookmarkStart w:id="6" w:name="_Hlk16663413"/>
      <w:r w:rsidRPr="002C3906">
        <w:rPr>
          <w:rFonts w:asciiTheme="minorHAnsi" w:hAnsiTheme="minorHAnsi" w:cstheme="minorHAnsi"/>
          <w:sz w:val="22"/>
          <w:szCs w:val="22"/>
        </w:rPr>
        <w:t xml:space="preserve">W celu weryfikacji czy zastosowany papier odpowiada rodzajowi zaoferowanemu przez Wykonawcę – na </w:t>
      </w:r>
      <w:r w:rsidR="002C3906" w:rsidRPr="002C3906">
        <w:rPr>
          <w:rFonts w:asciiTheme="minorHAnsi" w:hAnsiTheme="minorHAnsi" w:cstheme="minorHAnsi"/>
          <w:sz w:val="22"/>
          <w:szCs w:val="22"/>
        </w:rPr>
        <w:t xml:space="preserve">żądanie </w:t>
      </w:r>
      <w:r w:rsidRPr="002C3906">
        <w:rPr>
          <w:rFonts w:asciiTheme="minorHAnsi" w:hAnsiTheme="minorHAnsi" w:cstheme="minorHAnsi"/>
          <w:sz w:val="22"/>
          <w:szCs w:val="22"/>
        </w:rPr>
        <w:t xml:space="preserve"> Zamawiającego Wykonawca będzie miał obowiązek dostarczyć dowód nabycia papieru wskazanego w formularzu oferty</w:t>
      </w:r>
      <w:bookmarkEnd w:id="5"/>
      <w:r w:rsidRPr="002C3906">
        <w:rPr>
          <w:rFonts w:asciiTheme="minorHAnsi" w:hAnsiTheme="minorHAnsi" w:cstheme="minorHAnsi"/>
          <w:sz w:val="22"/>
          <w:szCs w:val="22"/>
        </w:rPr>
        <w:t xml:space="preserve"> lub certyfikat </w:t>
      </w:r>
      <w:r w:rsidR="002C3906" w:rsidRPr="002C3906">
        <w:rPr>
          <w:rFonts w:asciiTheme="minorHAnsi" w:hAnsiTheme="minorHAnsi" w:cstheme="minorHAnsi"/>
          <w:sz w:val="22"/>
          <w:szCs w:val="22"/>
        </w:rPr>
        <w:t xml:space="preserve">dla używanego do realizacji umowy </w:t>
      </w:r>
      <w:r w:rsidRPr="002C3906">
        <w:rPr>
          <w:rFonts w:asciiTheme="minorHAnsi" w:hAnsiTheme="minorHAnsi" w:cstheme="minorHAnsi"/>
          <w:sz w:val="22"/>
          <w:szCs w:val="22"/>
        </w:rPr>
        <w:t>papieru</w:t>
      </w:r>
      <w:r w:rsidR="00697575">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2C3906">
        <w:rPr>
          <w:rFonts w:asciiTheme="minorHAnsi" w:hAnsiTheme="minorHAnsi" w:cstheme="minorHAnsi"/>
          <w:sz w:val="22"/>
          <w:szCs w:val="22"/>
        </w:rPr>
        <w:t>. W razie wątpliwości co to rodzaju zastosowanego papieru, Zamawiający zastrzega sobie możliwość przekazania papieru do weryfikacji jednostki badawczej na koszt Wykonawcy</w:t>
      </w:r>
      <w:r w:rsidR="002C3906">
        <w:rPr>
          <w:rFonts w:asciiTheme="minorHAnsi" w:hAnsiTheme="minorHAnsi" w:cstheme="minorHAnsi"/>
          <w:sz w:val="22"/>
          <w:szCs w:val="22"/>
        </w:rPr>
        <w:t>;</w:t>
      </w:r>
    </w:p>
    <w:bookmarkEnd w:id="4"/>
    <w:bookmarkEnd w:id="6"/>
    <w:p w14:paraId="3E4B4867" w14:textId="7D35282E"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004260D0">
        <w:rPr>
          <w:rFonts w:asciiTheme="minorHAnsi" w:hAnsiTheme="minorHAnsi" w:cstheme="minorHAnsi"/>
          <w:sz w:val="22"/>
          <w:szCs w:val="22"/>
          <w:u w:val="single"/>
        </w:rPr>
        <w:t>Z</w:t>
      </w:r>
      <w:r w:rsidRPr="00FB0524">
        <w:rPr>
          <w:rFonts w:asciiTheme="minorHAnsi" w:hAnsiTheme="minorHAnsi" w:cstheme="minorHAnsi"/>
          <w:sz w:val="22"/>
          <w:szCs w:val="22"/>
          <w:u w:val="single"/>
        </w:rPr>
        <w:t>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r w:rsidR="001C5601">
        <w:rPr>
          <w:rFonts w:asciiTheme="minorHAnsi" w:hAnsiTheme="minorHAnsi" w:cstheme="minorHAnsi"/>
          <w:sz w:val="22"/>
          <w:szCs w:val="22"/>
        </w:rPr>
        <w:t xml:space="preserve"> i matryc</w:t>
      </w:r>
      <w:r w:rsidRPr="00FB0524">
        <w:rPr>
          <w:rFonts w:asciiTheme="minorHAnsi" w:hAnsiTheme="minorHAnsi" w:cstheme="minorHAnsi"/>
          <w:sz w:val="22"/>
          <w:szCs w:val="22"/>
        </w:rPr>
        <w:t>.</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28D74739" w14:textId="39B4DC6C" w:rsidR="00A96B49" w:rsidRPr="001D391F" w:rsidRDefault="00A067A1" w:rsidP="001D391F">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t>
      </w:r>
      <w:r w:rsidR="00976417" w:rsidRPr="001D391F">
        <w:rPr>
          <w:rFonts w:asciiTheme="minorHAnsi" w:hAnsiTheme="minorHAnsi" w:cstheme="minorHAnsi"/>
          <w:sz w:val="22"/>
          <w:szCs w:val="22"/>
        </w:rPr>
        <w:t xml:space="preserve">za wykonanie </w:t>
      </w:r>
      <w:r w:rsidR="007D6A8D" w:rsidRPr="001D391F">
        <w:rPr>
          <w:rFonts w:asciiTheme="minorHAnsi" w:hAnsiTheme="minorHAnsi" w:cstheme="minorHAnsi"/>
          <w:b/>
          <w:bCs/>
          <w:sz w:val="22"/>
          <w:szCs w:val="22"/>
        </w:rPr>
        <w:t>Z</w:t>
      </w:r>
      <w:r w:rsidR="00976417" w:rsidRPr="001D391F">
        <w:rPr>
          <w:rFonts w:asciiTheme="minorHAnsi" w:hAnsiTheme="minorHAnsi" w:cstheme="minorHAnsi"/>
          <w:b/>
          <w:bCs/>
          <w:sz w:val="22"/>
          <w:szCs w:val="22"/>
        </w:rPr>
        <w:t>adania nr 1</w:t>
      </w:r>
      <w:r w:rsidR="00976417" w:rsidRPr="001D391F">
        <w:rPr>
          <w:rFonts w:asciiTheme="minorHAnsi" w:hAnsiTheme="minorHAnsi" w:cstheme="minorHAnsi"/>
          <w:sz w:val="22"/>
          <w:szCs w:val="22"/>
        </w:rPr>
        <w:t xml:space="preserve"> </w:t>
      </w:r>
      <w:r w:rsidR="001D391F" w:rsidRPr="001D391F">
        <w:rPr>
          <w:rFonts w:asciiTheme="minorHAnsi" w:hAnsiTheme="minorHAnsi" w:cstheme="minorHAnsi"/>
          <w:sz w:val="22"/>
          <w:szCs w:val="22"/>
        </w:rPr>
        <w:t xml:space="preserve">wynosi </w:t>
      </w:r>
      <w:r w:rsidR="00976417" w:rsidRPr="001D391F">
        <w:rPr>
          <w:rFonts w:asciiTheme="minorHAnsi" w:hAnsiTheme="minorHAnsi" w:cstheme="minorHAnsi"/>
          <w:sz w:val="22"/>
          <w:szCs w:val="22"/>
        </w:rPr>
        <w:t>……… zł netto (słownie: ……..) …….. zł brutto (słownie: ……), w tym należny podatek VAT</w:t>
      </w:r>
      <w:r w:rsidR="00976417" w:rsidRPr="001D391F">
        <w:rPr>
          <w:rFonts w:asciiTheme="minorHAnsi" w:hAnsiTheme="minorHAnsi" w:cstheme="minorHAnsi"/>
          <w:i/>
          <w:iCs/>
          <w:sz w:val="22"/>
          <w:szCs w:val="22"/>
        </w:rPr>
        <w:t>;</w:t>
      </w:r>
      <w:r w:rsidR="00E84794" w:rsidRPr="00976417">
        <w:rPr>
          <w:rStyle w:val="Odwoanieprzypisudolnego"/>
          <w:rFonts w:asciiTheme="minorHAnsi" w:hAnsiTheme="minorHAnsi" w:cstheme="minorHAnsi"/>
          <w:i/>
          <w:iCs/>
          <w:sz w:val="22"/>
          <w:szCs w:val="22"/>
        </w:rPr>
        <w:footnoteReference w:id="3"/>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4BB9B0FE"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Wynagrodzenie przysługiwać będzie Wykonawcy wyłącznie za należycie wykonany Przedmiot Umowy, zamówiony zgodnie z § 3 umowy, w kwocie wynikającej z cen określonych w </w:t>
      </w:r>
      <w:r w:rsidR="004260D0" w:rsidRPr="004260D0">
        <w:rPr>
          <w:rFonts w:asciiTheme="minorHAnsi" w:hAnsiTheme="minorHAnsi" w:cstheme="minorHAnsi"/>
          <w:sz w:val="22"/>
          <w:szCs w:val="22"/>
          <w:u w:val="single"/>
        </w:rPr>
        <w:t>Z</w:t>
      </w:r>
      <w:r w:rsidRPr="004260D0">
        <w:rPr>
          <w:rFonts w:asciiTheme="minorHAnsi" w:hAnsiTheme="minorHAnsi" w:cstheme="minorHAnsi"/>
          <w:sz w:val="22"/>
          <w:szCs w:val="22"/>
          <w:u w:val="single"/>
        </w:rPr>
        <w:t>ałączniku nr 2 do umowy</w:t>
      </w:r>
      <w:r w:rsidRPr="00FB0524">
        <w:rPr>
          <w:rFonts w:asciiTheme="minorHAnsi" w:hAnsiTheme="minorHAnsi" w:cstheme="minorHAnsi"/>
          <w:sz w:val="22"/>
          <w:szCs w:val="22"/>
        </w:rPr>
        <w:t>.</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10"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6EFFE23D"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w:t>
      </w:r>
      <w:r w:rsidR="0026669C" w:rsidRPr="002C306F">
        <w:rPr>
          <w:rFonts w:asciiTheme="minorHAnsi" w:hAnsiTheme="minorHAnsi" w:cstheme="minorHAnsi"/>
          <w:color w:val="000000"/>
          <w:sz w:val="22"/>
          <w:szCs w:val="22"/>
        </w:rPr>
        <w:t>202</w:t>
      </w:r>
      <w:r w:rsidR="0026669C">
        <w:rPr>
          <w:rFonts w:asciiTheme="minorHAnsi" w:hAnsiTheme="minorHAnsi" w:cstheme="minorHAnsi"/>
          <w:color w:val="000000"/>
          <w:sz w:val="22"/>
          <w:szCs w:val="22"/>
        </w:rPr>
        <w:t>4</w:t>
      </w:r>
      <w:r w:rsidR="0026669C" w:rsidRPr="002C306F">
        <w:rPr>
          <w:rFonts w:asciiTheme="minorHAnsi" w:hAnsiTheme="minorHAnsi" w:cstheme="minorHAnsi"/>
          <w:color w:val="000000"/>
          <w:sz w:val="22"/>
          <w:szCs w:val="22"/>
        </w:rPr>
        <w:t xml:space="preserve"> </w:t>
      </w:r>
      <w:r w:rsidRPr="002C306F">
        <w:rPr>
          <w:rFonts w:asciiTheme="minorHAnsi" w:hAnsiTheme="minorHAnsi" w:cstheme="minorHAnsi"/>
          <w:color w:val="000000"/>
          <w:sz w:val="22"/>
          <w:szCs w:val="22"/>
        </w:rPr>
        <w:t xml:space="preserve">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55848A8F"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4"/>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powoływał się w celu wykazania spełniania warunków udziału w postępowaniu, znak sprawy </w:t>
      </w:r>
      <w:r w:rsidR="00F63E9C">
        <w:rPr>
          <w:rFonts w:asciiTheme="minorHAnsi" w:hAnsiTheme="minorHAnsi" w:cstheme="minorHAnsi"/>
          <w:i/>
          <w:sz w:val="22"/>
          <w:szCs w:val="22"/>
        </w:rPr>
        <w:br/>
        <w:t>ZZP 261.</w:t>
      </w:r>
      <w:r w:rsidR="001D391F">
        <w:rPr>
          <w:rFonts w:asciiTheme="minorHAnsi" w:hAnsiTheme="minorHAnsi" w:cstheme="minorHAnsi"/>
          <w:i/>
          <w:sz w:val="22"/>
          <w:szCs w:val="22"/>
        </w:rPr>
        <w:t>10</w:t>
      </w:r>
      <w:r w:rsidR="00F63E9C">
        <w:rPr>
          <w:rFonts w:asciiTheme="minorHAnsi" w:hAnsiTheme="minorHAnsi" w:cstheme="minorHAnsi"/>
          <w:i/>
          <w:sz w:val="22"/>
          <w:szCs w:val="22"/>
        </w:rPr>
        <w:t xml:space="preserve">.2024 </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5"/>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lastRenderedPageBreak/>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50863398" w14:textId="231A6FAD" w:rsidR="001C30FC" w:rsidRPr="001D391F" w:rsidRDefault="00A067A1" w:rsidP="001D391F">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E56882">
        <w:rPr>
          <w:rFonts w:asciiTheme="minorHAnsi" w:hAnsiTheme="minorHAnsi" w:cstheme="minorHAnsi"/>
          <w:sz w:val="22"/>
          <w:szCs w:val="22"/>
        </w:rPr>
        <w:t xml:space="preserve"> </w:t>
      </w:r>
      <w:r w:rsidR="0092082F">
        <w:rPr>
          <w:rFonts w:asciiTheme="minorHAnsi" w:hAnsiTheme="minorHAnsi" w:cstheme="minorHAnsi"/>
          <w:sz w:val="22"/>
          <w:szCs w:val="22"/>
        </w:rPr>
        <w:t>8</w:t>
      </w:r>
      <w:r w:rsidR="0092082F" w:rsidRPr="00E56882">
        <w:rPr>
          <w:rFonts w:asciiTheme="minorHAnsi" w:hAnsiTheme="minorHAnsi" w:cstheme="minorHAnsi"/>
          <w:sz w:val="22"/>
          <w:szCs w:val="22"/>
        </w:rPr>
        <w:t xml:space="preserve"> w wyznaczonym</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terminie</w:t>
      </w:r>
      <w:r w:rsidR="00D17E0E">
        <w:rPr>
          <w:rFonts w:asciiTheme="minorHAnsi" w:hAnsiTheme="minorHAnsi" w:cstheme="minorHAnsi"/>
          <w:sz w:val="22"/>
          <w:szCs w:val="22"/>
        </w:rPr>
        <w:t xml:space="preserve"> </w:t>
      </w:r>
      <w:r w:rsidR="0092082F" w:rsidRPr="00E56882">
        <w:rPr>
          <w:rFonts w:asciiTheme="minorHAnsi" w:hAnsiTheme="minorHAnsi" w:cstheme="minorHAnsi"/>
          <w:sz w:val="22"/>
          <w:szCs w:val="22"/>
        </w:rPr>
        <w:t>zwłoki  w </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przekazaniu </w:t>
      </w:r>
      <w:r w:rsidR="0092082F">
        <w:rPr>
          <w:rFonts w:asciiTheme="minorHAnsi" w:hAnsiTheme="minorHAnsi" w:cstheme="minorHAnsi"/>
          <w:sz w:val="22"/>
          <w:szCs w:val="22"/>
        </w:rPr>
        <w:t>wykrojników i matryc</w:t>
      </w:r>
      <w:r w:rsidR="0092082F" w:rsidRPr="00E56882">
        <w:rPr>
          <w:rFonts w:asciiTheme="minorHAnsi" w:hAnsiTheme="minorHAnsi" w:cstheme="minorHAnsi"/>
          <w:sz w:val="22"/>
          <w:szCs w:val="22"/>
        </w:rPr>
        <w:t xml:space="preserve">, o których mowa w §3 ust. </w:t>
      </w:r>
      <w:r w:rsidR="0092082F">
        <w:rPr>
          <w:rFonts w:asciiTheme="minorHAnsi" w:hAnsiTheme="minorHAnsi" w:cstheme="minorHAnsi"/>
          <w:sz w:val="22"/>
          <w:szCs w:val="22"/>
        </w:rPr>
        <w:t xml:space="preserve">14 </w:t>
      </w:r>
      <w:r w:rsidRPr="00E56882">
        <w:rPr>
          <w:rFonts w:asciiTheme="minorHAnsi" w:hAnsiTheme="minorHAnsi" w:cstheme="minorHAnsi"/>
          <w:sz w:val="22"/>
          <w:szCs w:val="22"/>
        </w:rPr>
        <w:t>w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ust. 7 umowy </w:t>
      </w:r>
      <w:r w:rsidR="00E56882">
        <w:rPr>
          <w:rFonts w:asciiTheme="minorHAnsi" w:hAnsiTheme="minorHAnsi" w:cstheme="minorHAnsi"/>
          <w:sz w:val="22"/>
          <w:szCs w:val="22"/>
        </w:rPr>
        <w:t xml:space="preserve"> lub</w:t>
      </w:r>
      <w:r w:rsidRPr="00E56882">
        <w:rPr>
          <w:rFonts w:asciiTheme="minorHAnsi" w:hAnsiTheme="minorHAnsi" w:cstheme="minorHAnsi"/>
          <w:sz w:val="22"/>
          <w:szCs w:val="22"/>
        </w:rPr>
        <w:t xml:space="preserve"> zwłoki w usunięciu wad w ramach gwarancji lub rękojmi w terminie, o którym mowa w § 3 ust. </w:t>
      </w:r>
      <w:r w:rsidR="001C5601" w:rsidRPr="00E56882">
        <w:rPr>
          <w:rFonts w:asciiTheme="minorHAnsi" w:hAnsiTheme="minorHAnsi" w:cstheme="minorHAnsi"/>
          <w:sz w:val="22"/>
          <w:szCs w:val="22"/>
        </w:rPr>
        <w:t>1</w:t>
      </w:r>
      <w:r w:rsidR="001C5601">
        <w:rPr>
          <w:rFonts w:asciiTheme="minorHAnsi" w:hAnsiTheme="minorHAnsi" w:cstheme="minorHAnsi"/>
          <w:sz w:val="22"/>
          <w:szCs w:val="22"/>
        </w:rPr>
        <w:t>3</w:t>
      </w:r>
      <w:r w:rsidR="001C5601" w:rsidRPr="00E56882">
        <w:rPr>
          <w:rFonts w:asciiTheme="minorHAnsi" w:hAnsiTheme="minorHAnsi" w:cstheme="minorHAnsi"/>
          <w:sz w:val="22"/>
          <w:szCs w:val="22"/>
        </w:rPr>
        <w:t xml:space="preserve"> </w:t>
      </w:r>
      <w:r w:rsidRPr="00E56882">
        <w:rPr>
          <w:rFonts w:asciiTheme="minorHAnsi" w:hAnsiTheme="minorHAnsi" w:cstheme="minorHAnsi"/>
          <w:sz w:val="22"/>
          <w:szCs w:val="22"/>
        </w:rPr>
        <w:t>umowy – kara umowna za każdy dzień zwłoki w wysokości</w:t>
      </w:r>
      <w:bookmarkStart w:id="7" w:name="_Hlk142571946"/>
      <w:r w:rsidR="001D391F">
        <w:rPr>
          <w:rFonts w:asciiTheme="minorHAnsi" w:hAnsiTheme="minorHAnsi" w:cstheme="minorHAnsi"/>
          <w:sz w:val="22"/>
          <w:szCs w:val="22"/>
        </w:rPr>
        <w:t xml:space="preserve"> </w:t>
      </w:r>
      <w:r w:rsidR="001F44AC" w:rsidRPr="001D391F">
        <w:rPr>
          <w:rFonts w:asciiTheme="minorHAnsi" w:hAnsiTheme="minorHAnsi" w:cstheme="minorHAnsi"/>
          <w:color w:val="000000" w:themeColor="text1"/>
          <w:sz w:val="22"/>
          <w:szCs w:val="22"/>
        </w:rPr>
        <w:t xml:space="preserve">1,1 </w:t>
      </w:r>
      <w:r w:rsidR="001C30FC" w:rsidRPr="001D391F">
        <w:rPr>
          <w:rFonts w:asciiTheme="minorHAnsi" w:hAnsiTheme="minorHAnsi" w:cstheme="minorHAnsi"/>
          <w:color w:val="000000" w:themeColor="text1"/>
          <w:sz w:val="22"/>
          <w:szCs w:val="22"/>
        </w:rPr>
        <w:t>%</w:t>
      </w:r>
      <w:r w:rsidR="001D391F" w:rsidRPr="001D391F">
        <w:rPr>
          <w:rFonts w:asciiTheme="minorHAnsi" w:hAnsiTheme="minorHAnsi" w:cstheme="minorHAnsi"/>
          <w:color w:val="000000" w:themeColor="text1"/>
          <w:sz w:val="22"/>
          <w:szCs w:val="22"/>
        </w:rPr>
        <w:t xml:space="preserve"> łącznego maksymalnego</w:t>
      </w:r>
      <w:r w:rsidR="001D391F">
        <w:rPr>
          <w:rFonts w:asciiTheme="minorHAnsi" w:hAnsiTheme="minorHAnsi" w:cstheme="minorHAnsi"/>
          <w:i/>
          <w:iCs/>
          <w:color w:val="000000" w:themeColor="text1"/>
          <w:sz w:val="22"/>
          <w:szCs w:val="22"/>
        </w:rPr>
        <w:t xml:space="preserve"> </w:t>
      </w:r>
      <w:r w:rsidR="001D391F" w:rsidRPr="00FB0524">
        <w:rPr>
          <w:rFonts w:asciiTheme="minorHAnsi" w:hAnsiTheme="minorHAnsi" w:cstheme="minorHAnsi"/>
          <w:sz w:val="22"/>
          <w:szCs w:val="22"/>
        </w:rPr>
        <w:t xml:space="preserve">wynagrodzenia </w:t>
      </w:r>
      <w:r w:rsidR="001D391F">
        <w:rPr>
          <w:rFonts w:asciiTheme="minorHAnsi" w:hAnsiTheme="minorHAnsi" w:cstheme="minorHAnsi"/>
          <w:sz w:val="22"/>
          <w:szCs w:val="22"/>
        </w:rPr>
        <w:t xml:space="preserve">brutto </w:t>
      </w:r>
      <w:r w:rsidR="001D391F" w:rsidRPr="00FB0524">
        <w:rPr>
          <w:rFonts w:asciiTheme="minorHAnsi" w:hAnsiTheme="minorHAnsi" w:cstheme="minorHAnsi"/>
          <w:sz w:val="22"/>
          <w:szCs w:val="22"/>
        </w:rPr>
        <w:t>Wykonawcy wskazanego w § 4 ust. 1 umowy</w:t>
      </w:r>
      <w:r w:rsidR="001D391F" w:rsidRPr="001D391F">
        <w:rPr>
          <w:rFonts w:asciiTheme="minorHAnsi" w:hAnsiTheme="minorHAnsi" w:cstheme="minorHAnsi"/>
          <w:i/>
          <w:iCs/>
          <w:color w:val="000000" w:themeColor="text1"/>
          <w:sz w:val="22"/>
          <w:szCs w:val="22"/>
        </w:rPr>
        <w:t>;</w:t>
      </w:r>
    </w:p>
    <w:bookmarkEnd w:id="7"/>
    <w:p w14:paraId="453BADB2" w14:textId="01F1F70F"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Pr>
          <w:rFonts w:asciiTheme="minorHAnsi" w:hAnsiTheme="minorHAnsi" w:cstheme="minorHAnsi"/>
          <w:sz w:val="22"/>
          <w:szCs w:val="22"/>
        </w:rPr>
        <w:t xml:space="preserve">10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41657091"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w:t>
      </w:r>
      <w:r w:rsidR="001D391F" w:rsidRPr="001D391F">
        <w:rPr>
          <w:rFonts w:asciiTheme="minorHAnsi" w:hAnsiTheme="minorHAnsi" w:cstheme="minorHAnsi"/>
          <w:color w:val="000000" w:themeColor="text1"/>
          <w:sz w:val="22"/>
          <w:szCs w:val="22"/>
        </w:rPr>
        <w:t>łącznego maksymalnego</w:t>
      </w:r>
      <w:r w:rsidR="001D391F" w:rsidRPr="00FB0524">
        <w:rPr>
          <w:rFonts w:asciiTheme="minorHAnsi" w:hAnsiTheme="minorHAnsi" w:cstheme="minorHAnsi"/>
          <w:sz w:val="22"/>
          <w:szCs w:val="22"/>
        </w:rPr>
        <w:t xml:space="preserve"> </w:t>
      </w:r>
      <w:r w:rsidRPr="00FB0524">
        <w:rPr>
          <w:rFonts w:asciiTheme="minorHAnsi" w:hAnsiTheme="minorHAnsi" w:cstheme="minorHAnsi"/>
          <w:sz w:val="22"/>
          <w:szCs w:val="22"/>
        </w:rPr>
        <w:t xml:space="preserve">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0FCC8913"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D391F" w:rsidRPr="001D391F">
        <w:rPr>
          <w:rFonts w:asciiTheme="minorHAnsi" w:hAnsiTheme="minorHAnsi" w:cstheme="minorHAnsi"/>
          <w:color w:val="000000" w:themeColor="text1"/>
          <w:sz w:val="22"/>
          <w:szCs w:val="22"/>
        </w:rPr>
        <w:t>łącznego maksymalnego</w:t>
      </w:r>
      <w:r w:rsidR="001D391F">
        <w:rPr>
          <w:rFonts w:asciiTheme="minorHAnsi" w:hAnsiTheme="minorHAnsi" w:cstheme="minorHAnsi"/>
          <w:sz w:val="22"/>
          <w:szCs w:val="22"/>
        </w:rPr>
        <w:t xml:space="preserve">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7B796A25"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Maksymalna łączna wysokość kar umownych, których może dochodzić Zamawiający wynosi 20% </w:t>
      </w:r>
      <w:r w:rsidR="001D391F">
        <w:rPr>
          <w:rFonts w:asciiTheme="minorHAnsi" w:hAnsiTheme="minorHAnsi" w:cstheme="minorHAnsi"/>
          <w:sz w:val="22"/>
          <w:szCs w:val="22"/>
        </w:rPr>
        <w:t xml:space="preserve">łącznego </w:t>
      </w:r>
      <w:r w:rsidRPr="00FB0524">
        <w:rPr>
          <w:rFonts w:asciiTheme="minorHAnsi" w:hAnsiTheme="minorHAnsi" w:cstheme="minorHAnsi"/>
          <w:sz w:val="22"/>
          <w:szCs w:val="22"/>
        </w:rPr>
        <w:t xml:space="preserve">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w:t>
      </w:r>
      <w:r w:rsidR="001D391F">
        <w:rPr>
          <w:rFonts w:asciiTheme="minorHAnsi" w:hAnsiTheme="minorHAnsi" w:cstheme="minorHAnsi"/>
          <w:sz w:val="22"/>
          <w:szCs w:val="22"/>
        </w:rPr>
        <w:t xml:space="preserve"> ust. 1</w:t>
      </w:r>
      <w:r w:rsidRPr="00FB0524">
        <w:rPr>
          <w:rFonts w:asciiTheme="minorHAnsi" w:hAnsiTheme="minorHAnsi" w:cstheme="minorHAnsi"/>
          <w:sz w:val="22"/>
          <w:szCs w:val="22"/>
        </w:rPr>
        <w:t xml:space="preserve">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D33CD" w:rsidRDefault="00A067A1" w:rsidP="00E84794">
      <w:pPr>
        <w:pStyle w:val="Nagwek1"/>
      </w:pPr>
      <w:r w:rsidRPr="00FD33CD">
        <w:t>ROZWIĄZANIE UMOWY</w:t>
      </w:r>
    </w:p>
    <w:p w14:paraId="517B6952" w14:textId="77777777" w:rsidR="00A96B49" w:rsidRPr="00FB0524" w:rsidRDefault="00A067A1" w:rsidP="00E84794">
      <w:pPr>
        <w:pStyle w:val="Nagwek1"/>
      </w:pPr>
      <w:r w:rsidRPr="00FD33CD">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449DBE66" w14:textId="3137C92F" w:rsidR="000D5B3F" w:rsidRPr="00FB0524" w:rsidRDefault="00A067A1" w:rsidP="00FD33CD">
      <w:pPr>
        <w:pStyle w:val="Nagwek1"/>
      </w:pPr>
      <w:r w:rsidRPr="00FB0524">
        <w:t>§ 9</w:t>
      </w:r>
    </w:p>
    <w:p w14:paraId="729E2A04" w14:textId="77777777" w:rsidR="000D5B3F" w:rsidRPr="00B831A2" w:rsidRDefault="000D5B3F" w:rsidP="000D5B3F">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38BEC8ED" w14:textId="77777777" w:rsidR="000D5B3F" w:rsidRPr="00B831A2" w:rsidRDefault="000D5B3F" w:rsidP="000D5B3F">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w:t>
      </w:r>
      <w:r>
        <w:rPr>
          <w:rFonts w:asciiTheme="minorHAnsi" w:hAnsiTheme="minorHAnsi" w:cstheme="minorHAnsi"/>
          <w:sz w:val="22"/>
          <w:szCs w:val="22"/>
          <w:lang w:eastAsia="x-none"/>
        </w:rPr>
        <w:t xml:space="preserve">a także </w:t>
      </w:r>
      <w:r w:rsidRPr="00B831A2">
        <w:rPr>
          <w:rFonts w:asciiTheme="minorHAnsi" w:hAnsiTheme="minorHAnsi" w:cstheme="minorHAnsi"/>
          <w:sz w:val="22"/>
          <w:szCs w:val="22"/>
          <w:lang w:eastAsia="x-none"/>
        </w:rPr>
        <w:t xml:space="preserve"> w przypadku zaistnienia co najmniej jednej z sytuacji wymienionych poniżej: </w:t>
      </w:r>
    </w:p>
    <w:p w14:paraId="0A2EEE1D" w14:textId="77777777" w:rsidR="000D5B3F" w:rsidRPr="00ED5F29"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457182FC" w14:textId="77777777" w:rsidR="000D5B3F" w:rsidRPr="00B831A2"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EBADD15" w14:textId="77777777" w:rsidR="000D5B3F"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w:t>
      </w:r>
      <w:r>
        <w:rPr>
          <w:rFonts w:asciiTheme="minorHAnsi" w:hAnsiTheme="minorHAnsi" w:cstheme="minorHAnsi"/>
          <w:sz w:val="22"/>
          <w:szCs w:val="22"/>
        </w:rPr>
        <w:t xml:space="preserve">teks jedn. </w:t>
      </w:r>
      <w:r w:rsidRPr="00B831A2">
        <w:rPr>
          <w:rFonts w:asciiTheme="minorHAnsi" w:hAnsiTheme="minorHAnsi" w:cstheme="minorHAnsi"/>
          <w:sz w:val="22"/>
          <w:szCs w:val="22"/>
        </w:rPr>
        <w:t xml:space="preserve">Dz. U. </w:t>
      </w:r>
      <w:r>
        <w:rPr>
          <w:rFonts w:asciiTheme="minorHAnsi" w:hAnsiTheme="minorHAnsi" w:cstheme="minorHAnsi"/>
          <w:sz w:val="22"/>
          <w:szCs w:val="22"/>
        </w:rPr>
        <w:t>z 2022 roku poz. 46 z późn. zm.</w:t>
      </w:r>
      <w:r w:rsidRPr="00B831A2">
        <w:rPr>
          <w:rFonts w:asciiTheme="minorHAnsi" w:hAnsiTheme="minorHAnsi" w:cstheme="minorHAnsi"/>
          <w:sz w:val="22"/>
          <w:szCs w:val="22"/>
        </w:rPr>
        <w:t>)</w:t>
      </w:r>
      <w:r>
        <w:rPr>
          <w:rFonts w:asciiTheme="minorHAnsi" w:hAnsiTheme="minorHAnsi" w:cstheme="minorHAnsi"/>
          <w:sz w:val="22"/>
          <w:szCs w:val="22"/>
        </w:rPr>
        <w:t>;</w:t>
      </w:r>
    </w:p>
    <w:p w14:paraId="51C038CF" w14:textId="77777777" w:rsidR="000D5B3F" w:rsidRPr="0036343D"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zmiany jakiegokolwiek terminu realizacji umowy</w:t>
      </w:r>
      <w:r>
        <w:rPr>
          <w:rFonts w:asciiTheme="minorHAnsi" w:hAnsiTheme="minorHAnsi" w:cstheme="minorHAnsi"/>
          <w:sz w:val="22"/>
          <w:szCs w:val="22"/>
        </w:rPr>
        <w:t>, łącznie z terminem końcowym</w:t>
      </w:r>
      <w:r w:rsidRPr="0036343D">
        <w:rPr>
          <w:rFonts w:asciiTheme="minorHAnsi" w:hAnsiTheme="minorHAnsi" w:cstheme="minorHAnsi"/>
          <w:sz w:val="22"/>
          <w:szCs w:val="22"/>
        </w:rPr>
        <w:t xml:space="preserve">.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73B65408" w14:textId="77777777" w:rsidR="00576CDF"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Pr>
          <w:rFonts w:asciiTheme="minorHAnsi" w:hAnsiTheme="minorHAnsi" w:cstheme="minorHAnsi"/>
          <w:i/>
          <w:sz w:val="22"/>
          <w:szCs w:val="22"/>
        </w:rPr>
        <w:t xml:space="preserve"> </w:t>
      </w:r>
      <w:r w:rsidRPr="00B831A2">
        <w:rPr>
          <w:rFonts w:asciiTheme="minorHAnsi" w:hAnsiTheme="minorHAnsi" w:cstheme="minorHAnsi"/>
          <w:sz w:val="22"/>
          <w:szCs w:val="22"/>
        </w:rPr>
        <w:t xml:space="preserve"> wskazanego w § 2 ust. 1 w przypadku gdy</w:t>
      </w:r>
      <w:r w:rsidR="00576CDF">
        <w:rPr>
          <w:rFonts w:asciiTheme="minorHAnsi" w:hAnsiTheme="minorHAnsi" w:cstheme="minorHAnsi"/>
          <w:sz w:val="22"/>
          <w:szCs w:val="22"/>
        </w:rPr>
        <w:t>:</w:t>
      </w:r>
    </w:p>
    <w:p w14:paraId="0AC21C7E" w14:textId="77777777" w:rsidR="00623D51" w:rsidRDefault="00576CDF" w:rsidP="00623D51">
      <w:pPr>
        <w:pStyle w:val="Akapitzlist"/>
        <w:tabs>
          <w:tab w:val="left" w:pos="6237"/>
        </w:tabs>
        <w:spacing w:after="120"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623D51">
        <w:rPr>
          <w:rFonts w:asciiTheme="minorHAnsi" w:hAnsiTheme="minorHAnsi" w:cstheme="minorHAnsi"/>
          <w:sz w:val="22"/>
          <w:szCs w:val="22"/>
        </w:rPr>
        <w:t xml:space="preserve">została wykorzystana maksymalna kwota przeznaczoną </w:t>
      </w:r>
      <w:r w:rsidR="00623D51" w:rsidRPr="00B831A2">
        <w:rPr>
          <w:rFonts w:asciiTheme="minorHAnsi" w:hAnsiTheme="minorHAnsi" w:cstheme="minorHAnsi"/>
          <w:sz w:val="22"/>
          <w:szCs w:val="22"/>
        </w:rPr>
        <w:t xml:space="preserve">na wynagrodzenie Wykonawcy z tytułu realizacji </w:t>
      </w:r>
      <w:r w:rsidR="00623D51" w:rsidRPr="0025384B">
        <w:rPr>
          <w:rFonts w:asciiTheme="minorHAnsi" w:hAnsiTheme="minorHAnsi" w:cstheme="minorHAnsi"/>
          <w:iCs/>
          <w:sz w:val="22"/>
          <w:szCs w:val="22"/>
        </w:rPr>
        <w:t>umowy</w:t>
      </w:r>
      <w:r w:rsidR="00623D51" w:rsidRPr="00CC5B48">
        <w:rPr>
          <w:rFonts w:asciiTheme="minorHAnsi" w:hAnsiTheme="minorHAnsi" w:cstheme="minorHAnsi"/>
          <w:sz w:val="22"/>
          <w:szCs w:val="22"/>
        </w:rPr>
        <w:t xml:space="preserve"> </w:t>
      </w:r>
      <w:r w:rsidR="00623D51">
        <w:rPr>
          <w:rFonts w:asciiTheme="minorHAnsi" w:hAnsiTheme="minorHAnsi" w:cstheme="minorHAnsi"/>
          <w:sz w:val="22"/>
          <w:szCs w:val="22"/>
        </w:rPr>
        <w:t xml:space="preserve"> przed upływem okresu wskazanego w § 2 ust. 1 , wówczas okres realizacji umowy zostanie skrócony </w:t>
      </w:r>
    </w:p>
    <w:p w14:paraId="5650304B" w14:textId="791426E9" w:rsidR="000D5B3F" w:rsidRPr="0025384B" w:rsidRDefault="00576CDF" w:rsidP="00576CDF">
      <w:pPr>
        <w:pStyle w:val="pkt"/>
        <w:widowControl/>
        <w:adjustRightInd/>
        <w:spacing w:before="0" w:after="0" w:line="276" w:lineRule="auto"/>
        <w:ind w:left="993" w:hanging="426"/>
        <w:rPr>
          <w:rFonts w:asciiTheme="minorHAnsi" w:hAnsiTheme="minorHAnsi" w:cstheme="minorHAnsi"/>
          <w:sz w:val="22"/>
          <w:szCs w:val="22"/>
        </w:rPr>
      </w:pPr>
      <w:r>
        <w:rPr>
          <w:rFonts w:asciiTheme="minorHAnsi" w:hAnsiTheme="minorHAnsi" w:cstheme="minorHAnsi"/>
          <w:sz w:val="22"/>
          <w:szCs w:val="22"/>
        </w:rPr>
        <w:t>b)</w:t>
      </w:r>
      <w:r w:rsidR="000D5B3F" w:rsidRPr="00B831A2">
        <w:rPr>
          <w:rFonts w:asciiTheme="minorHAnsi" w:hAnsiTheme="minorHAnsi" w:cstheme="minorHAnsi"/>
          <w:sz w:val="22"/>
          <w:szCs w:val="22"/>
        </w:rPr>
        <w:t xml:space="preserve"> </w:t>
      </w:r>
      <w:r>
        <w:rPr>
          <w:rFonts w:asciiTheme="minorHAnsi" w:hAnsiTheme="minorHAnsi" w:cstheme="minorHAnsi"/>
          <w:sz w:val="22"/>
          <w:szCs w:val="22"/>
        </w:rPr>
        <w:t xml:space="preserve"> </w:t>
      </w:r>
      <w:r w:rsidR="006E165E">
        <w:rPr>
          <w:rFonts w:asciiTheme="minorHAnsi" w:hAnsiTheme="minorHAnsi" w:cstheme="minorHAnsi"/>
          <w:sz w:val="22"/>
          <w:szCs w:val="22"/>
        </w:rPr>
        <w:t xml:space="preserve">nie została wykorzystana </w:t>
      </w:r>
      <w:r w:rsidR="000D5B3F" w:rsidRPr="00B831A2">
        <w:rPr>
          <w:rFonts w:asciiTheme="minorHAnsi" w:hAnsiTheme="minorHAnsi" w:cstheme="minorHAnsi"/>
          <w:sz w:val="22"/>
          <w:szCs w:val="22"/>
        </w:rPr>
        <w:t>maksymaln</w:t>
      </w:r>
      <w:r w:rsidR="006E165E">
        <w:rPr>
          <w:rFonts w:asciiTheme="minorHAnsi" w:hAnsiTheme="minorHAnsi" w:cstheme="minorHAnsi"/>
          <w:sz w:val="22"/>
          <w:szCs w:val="22"/>
        </w:rPr>
        <w:t>a</w:t>
      </w:r>
      <w:r w:rsidR="000D5B3F" w:rsidRPr="00B831A2">
        <w:rPr>
          <w:rFonts w:asciiTheme="minorHAnsi" w:hAnsiTheme="minorHAnsi" w:cstheme="minorHAnsi"/>
          <w:sz w:val="22"/>
          <w:szCs w:val="22"/>
        </w:rPr>
        <w:t xml:space="preserve"> kwot</w:t>
      </w:r>
      <w:r w:rsidR="006E165E">
        <w:rPr>
          <w:rFonts w:asciiTheme="minorHAnsi" w:hAnsiTheme="minorHAnsi" w:cstheme="minorHAnsi"/>
          <w:sz w:val="22"/>
          <w:szCs w:val="22"/>
        </w:rPr>
        <w:t>a</w:t>
      </w:r>
      <w:r w:rsidR="000D5B3F" w:rsidRPr="00B831A2">
        <w:rPr>
          <w:rFonts w:asciiTheme="minorHAnsi" w:hAnsiTheme="minorHAnsi" w:cstheme="minorHAnsi"/>
          <w:sz w:val="22"/>
          <w:szCs w:val="22"/>
        </w:rPr>
        <w:t xml:space="preserve"> przeznaczon</w:t>
      </w:r>
      <w:r w:rsidR="006E165E">
        <w:rPr>
          <w:rFonts w:asciiTheme="minorHAnsi" w:hAnsiTheme="minorHAnsi" w:cstheme="minorHAnsi"/>
          <w:sz w:val="22"/>
          <w:szCs w:val="22"/>
        </w:rPr>
        <w:t xml:space="preserve">a </w:t>
      </w:r>
      <w:r w:rsidR="000D5B3F" w:rsidRPr="00B831A2">
        <w:rPr>
          <w:rFonts w:asciiTheme="minorHAnsi" w:hAnsiTheme="minorHAnsi" w:cstheme="minorHAnsi"/>
          <w:sz w:val="22"/>
          <w:szCs w:val="22"/>
        </w:rPr>
        <w:t xml:space="preserve"> na wynagrodzenie Wykonawcy z tytułu realizacji </w:t>
      </w:r>
      <w:r w:rsidR="000D5B3F" w:rsidRPr="0025384B">
        <w:rPr>
          <w:rFonts w:asciiTheme="minorHAnsi" w:hAnsiTheme="minorHAnsi" w:cstheme="minorHAnsi"/>
          <w:iCs/>
          <w:sz w:val="22"/>
          <w:szCs w:val="22"/>
        </w:rPr>
        <w:t>umowy</w:t>
      </w:r>
      <w:r w:rsidR="006E165E">
        <w:rPr>
          <w:rFonts w:asciiTheme="minorHAnsi" w:hAnsiTheme="minorHAnsi" w:cstheme="minorHAnsi"/>
          <w:iCs/>
          <w:sz w:val="22"/>
          <w:szCs w:val="22"/>
        </w:rPr>
        <w:t>,</w:t>
      </w:r>
      <w:r w:rsidR="000D5B3F" w:rsidRPr="0025384B">
        <w:rPr>
          <w:rFonts w:asciiTheme="minorHAnsi" w:hAnsiTheme="minorHAnsi" w:cstheme="minorHAnsi"/>
          <w:i/>
          <w:sz w:val="22"/>
          <w:szCs w:val="22"/>
        </w:rPr>
        <w:t xml:space="preserve"> </w:t>
      </w:r>
      <w:r w:rsidR="006E165E">
        <w:rPr>
          <w:rFonts w:asciiTheme="minorHAnsi" w:hAnsiTheme="minorHAnsi" w:cstheme="minorHAnsi"/>
          <w:sz w:val="22"/>
          <w:szCs w:val="22"/>
        </w:rPr>
        <w:t>w</w:t>
      </w:r>
      <w:r w:rsidR="000D5B3F" w:rsidRPr="0025384B">
        <w:rPr>
          <w:rFonts w:asciiTheme="minorHAnsi" w:hAnsiTheme="minorHAnsi" w:cstheme="minorHAnsi"/>
          <w:sz w:val="22"/>
          <w:szCs w:val="22"/>
        </w:rPr>
        <w:t xml:space="preserve">ówczas okres realizacji </w:t>
      </w:r>
      <w:r w:rsidR="000D5B3F" w:rsidRPr="0025384B">
        <w:rPr>
          <w:rFonts w:asciiTheme="minorHAnsi" w:hAnsiTheme="minorHAnsi" w:cstheme="minorHAnsi"/>
          <w:iCs/>
          <w:sz w:val="22"/>
          <w:szCs w:val="22"/>
        </w:rPr>
        <w:t>umowy</w:t>
      </w:r>
      <w:r w:rsidR="000D5B3F" w:rsidRPr="0025384B">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000D5B3F" w:rsidRPr="0025384B">
        <w:rPr>
          <w:rFonts w:asciiTheme="minorHAnsi" w:hAnsiTheme="minorHAnsi" w:cstheme="minorHAnsi"/>
          <w:iCs/>
          <w:sz w:val="22"/>
          <w:szCs w:val="22"/>
        </w:rPr>
        <w:t>umowy</w:t>
      </w:r>
      <w:r w:rsidR="000D5B3F" w:rsidRPr="0025384B">
        <w:rPr>
          <w:rFonts w:asciiTheme="minorHAnsi" w:hAnsiTheme="minorHAnsi" w:cstheme="minorHAnsi"/>
          <w:i/>
          <w:sz w:val="22"/>
          <w:szCs w:val="22"/>
        </w:rPr>
        <w:t xml:space="preserve"> </w:t>
      </w:r>
      <w:r w:rsidR="000D5B3F" w:rsidRPr="0025384B">
        <w:rPr>
          <w:rFonts w:asciiTheme="minorHAnsi" w:hAnsiTheme="minorHAnsi" w:cstheme="minorHAnsi"/>
          <w:sz w:val="22"/>
          <w:szCs w:val="22"/>
        </w:rPr>
        <w:t>ustalony zostanie przez Strony w toku negocjacji, w odniesieniu do kwoty jaka pozostała Zamawiającemu oraz możliwości Wykonawcy.</w:t>
      </w:r>
      <w:bookmarkStart w:id="8" w:name="_Hlk170817542"/>
    </w:p>
    <w:p w14:paraId="5D5997F1" w14:textId="30CC3BEB" w:rsidR="000D5B3F" w:rsidRPr="0025384B"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25384B">
        <w:rPr>
          <w:rFonts w:asciiTheme="minorHAnsi" w:hAnsiTheme="minorHAnsi" w:cstheme="minorHAnsi"/>
          <w:sz w:val="22"/>
          <w:szCs w:val="22"/>
        </w:rPr>
        <w:t xml:space="preserve">zmiany wynagrodzenia Wykonawcy w związku z koniecznością zmiany rodzaju papieru w sytuacji zaistnienia obiektywnych okoliczności powodujących brak możliwość druku na papierze wskazanym w </w:t>
      </w:r>
      <w:r w:rsidRPr="00FD33CD">
        <w:rPr>
          <w:rFonts w:asciiTheme="minorHAnsi" w:hAnsiTheme="minorHAnsi" w:cstheme="minorHAnsi"/>
          <w:sz w:val="22"/>
          <w:szCs w:val="22"/>
          <w:u w:val="single"/>
        </w:rPr>
        <w:t>Załączniku nr</w:t>
      </w:r>
      <w:r w:rsidR="00FD33CD" w:rsidRPr="00FD33CD">
        <w:rPr>
          <w:rFonts w:asciiTheme="minorHAnsi" w:hAnsiTheme="minorHAnsi" w:cstheme="minorHAnsi"/>
          <w:sz w:val="22"/>
          <w:szCs w:val="22"/>
          <w:u w:val="single"/>
        </w:rPr>
        <w:t xml:space="preserve"> 1</w:t>
      </w:r>
      <w:r w:rsidRPr="0025384B">
        <w:rPr>
          <w:rFonts w:asciiTheme="minorHAnsi" w:hAnsiTheme="minorHAnsi" w:cstheme="minorHAnsi"/>
          <w:sz w:val="22"/>
          <w:szCs w:val="22"/>
        </w:rPr>
        <w:t xml:space="preserve"> do Umowy. Nowy papier powinien spełniać co najmniej wymagania dla papieru równoważnego zawarte w dokumentach zamówienia. Wykonawca musi udowodnić Zamawiającemu, iż zmiana wynika z okoliczności od niego niezależnych a zastosowanie innego materiału nie wpłynie na pogorszenia parametrów publikacji. </w:t>
      </w:r>
    </w:p>
    <w:bookmarkEnd w:id="8"/>
    <w:p w14:paraId="5126EB91" w14:textId="77777777" w:rsidR="000D5B3F"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D27EC8C" w14:textId="77777777" w:rsidR="000D5B3F" w:rsidRPr="00A92E91" w:rsidRDefault="000D5B3F" w:rsidP="000D5B3F">
      <w:pPr>
        <w:pStyle w:val="pkt"/>
        <w:widowControl/>
        <w:numPr>
          <w:ilvl w:val="0"/>
          <w:numId w:val="17"/>
        </w:numPr>
        <w:adjustRightInd/>
        <w:spacing w:before="0" w:after="0" w:line="276" w:lineRule="auto"/>
        <w:ind w:left="709" w:hanging="425"/>
        <w:rPr>
          <w:rFonts w:asciiTheme="minorHAnsi" w:hAnsiTheme="minorHAnsi" w:cstheme="minorHAnsi"/>
          <w:sz w:val="22"/>
          <w:szCs w:val="22"/>
        </w:rPr>
      </w:pPr>
      <w:r w:rsidRPr="00B831A2">
        <w:rPr>
          <w:rFonts w:asciiTheme="minorHAnsi" w:hAnsiTheme="minorHAnsi" w:cstheme="minorHAnsi"/>
          <w:sz w:val="22"/>
          <w:szCs w:val="22"/>
        </w:rPr>
        <w:t xml:space="preserve">zmiany listy publikacji objętej danym zadaniem w ten sposób, iż dany tytuł zostanie zastąpiony innym przy zachowaniu dotychczasowych parametrów technicznych, tj. rodzaj papieru, rodzaj </w:t>
      </w:r>
      <w:r w:rsidRPr="00B831A2">
        <w:rPr>
          <w:rFonts w:asciiTheme="minorHAnsi" w:hAnsiTheme="minorHAnsi" w:cstheme="minorHAnsi"/>
          <w:sz w:val="22"/>
          <w:szCs w:val="22"/>
        </w:rPr>
        <w:lastRenderedPageBreak/>
        <w:t>oprawy, nakład</w:t>
      </w:r>
      <w:r>
        <w:rPr>
          <w:rFonts w:asciiTheme="minorHAnsi" w:hAnsiTheme="minorHAnsi" w:cstheme="minorHAnsi"/>
          <w:sz w:val="22"/>
          <w:szCs w:val="22"/>
        </w:rPr>
        <w:t>u</w:t>
      </w:r>
      <w:r w:rsidRPr="00B831A2">
        <w:rPr>
          <w:rFonts w:asciiTheme="minorHAnsi" w:hAnsiTheme="minorHAnsi" w:cstheme="minorHAnsi"/>
          <w:sz w:val="22"/>
          <w:szCs w:val="22"/>
        </w:rPr>
        <w:t xml:space="preserve"> itp., przy czym liczba stron nowo wskazanej publikacji może ulec zmianie (zmniejszeniu </w:t>
      </w:r>
      <w:r>
        <w:rPr>
          <w:rFonts w:asciiTheme="minorHAnsi" w:hAnsiTheme="minorHAnsi" w:cstheme="minorHAnsi"/>
          <w:sz w:val="22"/>
          <w:szCs w:val="22"/>
        </w:rPr>
        <w:t>albo</w:t>
      </w:r>
      <w:r w:rsidRPr="00B831A2">
        <w:rPr>
          <w:rFonts w:asciiTheme="minorHAnsi" w:hAnsiTheme="minorHAnsi" w:cstheme="minorHAnsi"/>
          <w:sz w:val="22"/>
          <w:szCs w:val="22"/>
        </w:rPr>
        <w:t xml:space="preserve"> zwiększeniu) o maksymalnie 10% w stosunku do publikacji, która zostanie usunięta z listy</w:t>
      </w:r>
      <w:r>
        <w:rPr>
          <w:rFonts w:asciiTheme="minorHAnsi" w:hAnsiTheme="minorHAnsi" w:cstheme="minorHAnsi"/>
          <w:sz w:val="22"/>
          <w:szCs w:val="22"/>
        </w:rPr>
        <w:t>;</w:t>
      </w:r>
    </w:p>
    <w:p w14:paraId="5FAA8CA7" w14:textId="77777777" w:rsidR="000D5B3F" w:rsidRPr="00B831A2" w:rsidRDefault="000D5B3F" w:rsidP="000D5B3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2CE2BBAF"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1146FA53" w14:textId="77777777" w:rsidR="000D5B3F" w:rsidRPr="00326F38"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6AFDFC25" w14:textId="77777777" w:rsidR="000D5B3F" w:rsidRPr="0064151F"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Pr>
          <w:rFonts w:asciiTheme="minorHAnsi" w:hAnsiTheme="minorHAnsi" w:cstheme="minorHAnsi"/>
          <w:sz w:val="22"/>
          <w:szCs w:val="22"/>
        </w:rPr>
        <w:t>;</w:t>
      </w:r>
    </w:p>
    <w:p w14:paraId="2CBF07E9"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w:t>
      </w:r>
      <w:r>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379F41D9"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73ADF141"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30D3921"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5D55A431" w14:textId="77777777" w:rsidR="000D5B3F" w:rsidRPr="00B831A2"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3988D9B9" w14:textId="77777777" w:rsidR="000D5B3F" w:rsidRDefault="000D5B3F" w:rsidP="000D5B3F">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Pr>
          <w:rFonts w:asciiTheme="minorHAnsi" w:hAnsiTheme="minorHAnsi" w:cstheme="minorHAnsi"/>
          <w:sz w:val="22"/>
          <w:szCs w:val="22"/>
        </w:rPr>
        <w:br/>
      </w:r>
      <w:r w:rsidRPr="00B831A2">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155397" w14:textId="77777777" w:rsidR="000D5B3F" w:rsidRPr="00FD33CD" w:rsidRDefault="000D5B3F" w:rsidP="00FD33CD">
      <w:pPr>
        <w:pStyle w:val="Akapitzlist"/>
        <w:spacing w:after="120" w:line="276" w:lineRule="auto"/>
        <w:ind w:left="284" w:hanging="284"/>
        <w:contextualSpacing w:val="0"/>
        <w:jc w:val="both"/>
        <w:rPr>
          <w:rFonts w:asciiTheme="minorHAnsi" w:hAnsiTheme="minorHAnsi" w:cstheme="minorHAnsi"/>
          <w:sz w:val="22"/>
          <w:szCs w:val="22"/>
        </w:rPr>
      </w:pPr>
      <w:r w:rsidRPr="00FD33CD">
        <w:rPr>
          <w:rFonts w:asciiTheme="minorHAnsi" w:hAnsiTheme="minorHAnsi" w:cstheme="minorHAnsi"/>
          <w:sz w:val="22"/>
          <w:szCs w:val="22"/>
        </w:rPr>
        <w:t>2</w:t>
      </w:r>
      <w:r w:rsidRPr="00FD33CD">
        <w:rPr>
          <w:rFonts w:asciiTheme="minorHAnsi" w:hAnsiTheme="minorHAnsi" w:cstheme="minorHAnsi"/>
          <w:sz w:val="22"/>
          <w:szCs w:val="22"/>
          <w:vertAlign w:val="superscript"/>
        </w:rPr>
        <w:t>1</w:t>
      </w:r>
      <w:r w:rsidRPr="00FD33CD">
        <w:rPr>
          <w:rFonts w:asciiTheme="minorHAnsi" w:hAnsiTheme="minorHAnsi" w:cstheme="minorHAnsi"/>
          <w:sz w:val="22"/>
          <w:szCs w:val="22"/>
        </w:rPr>
        <w:t>.</w:t>
      </w:r>
      <w:r w:rsidRPr="00FD33CD">
        <w:rPr>
          <w:rFonts w:asciiTheme="minorHAnsi" w:hAnsiTheme="minorHAnsi" w:cstheme="minorHAnsi"/>
          <w:sz w:val="22"/>
          <w:szCs w:val="22"/>
        </w:rPr>
        <w:tab/>
        <w:t xml:space="preserve">Dopuszcza się zmiany parametrów publikacji ujętych w </w:t>
      </w:r>
      <w:r w:rsidRPr="004260D0">
        <w:rPr>
          <w:rFonts w:asciiTheme="minorHAnsi" w:hAnsiTheme="minorHAnsi" w:cstheme="minorHAnsi"/>
          <w:sz w:val="22"/>
          <w:szCs w:val="22"/>
          <w:u w:val="single"/>
        </w:rPr>
        <w:t>Załączniku nr 2</w:t>
      </w:r>
      <w:r w:rsidRPr="00FD33CD">
        <w:rPr>
          <w:rFonts w:asciiTheme="minorHAnsi" w:hAnsiTheme="minorHAnsi" w:cstheme="minorHAnsi"/>
          <w:sz w:val="22"/>
          <w:szCs w:val="22"/>
        </w:rPr>
        <w:t xml:space="preserve">, w zakresie ilość stron lub gramatur papieru (zwiększenie lub zmniejszenie parametru). W odniesieniu do zmiany ilości stron </w:t>
      </w:r>
      <w:r w:rsidRPr="00FD33CD">
        <w:rPr>
          <w:rFonts w:asciiTheme="minorHAnsi" w:hAnsiTheme="minorHAnsi" w:cstheme="minorHAnsi"/>
          <w:sz w:val="22"/>
          <w:szCs w:val="22"/>
        </w:rPr>
        <w:lastRenderedPageBreak/>
        <w:t>publikacji, kolejne zmiany dokonane na  tej podstawie, w okresie obowiązywania umowy, nie przekroczą poziomu 10% pierwotnej łącznej liczby stron wszystkich publikacji.</w:t>
      </w:r>
    </w:p>
    <w:p w14:paraId="7202A246" w14:textId="77777777" w:rsidR="004C3040" w:rsidRDefault="00E5778C" w:rsidP="004C3040">
      <w:pPr>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000D5B3F" w:rsidRPr="00E11A1E">
        <w:rPr>
          <w:rFonts w:asciiTheme="minorHAnsi" w:hAnsiTheme="minorHAnsi" w:cstheme="minorHAnsi"/>
          <w:sz w:val="22"/>
          <w:szCs w:val="22"/>
        </w:rPr>
        <w:t xml:space="preserve">Jeżeli zmiana na podstawie zapisów ust. 2 ma skutkować zmianą cen jednostkowych lub zmianą maksymalnego wynagrodzenia Wykonawcy (zmniejszenie lub zwiększenie), Wykonawca zobowiązany jest przedstawić Zamawiającemu przed akceptacją  zmiany kalkulację kosztów zmiany. Ceny wskazane w kalkulacji nie powinny odpowiadać średnim cenom  rynkowym. Wynagrodzenie Wykonawcy zostanie odpowiednio zmniejszone albo  zwiększone w związku z przedmiotową zmianą na podstawie pisemnego aneksu do umowy jeśli Zamawiający uzna kalkulację za rzetelną tj. odpowiadającą  średnim cenom  rynkowym. Maksymalna wartość zmian dokonanych na podstawie ust. 2 nie może łącznie przekroczyć 20% w stosunku do ceny jednostkowej lub wartości pierwotnej łącznego maksymalnego wynagrodzenia Wykonawcy . </w:t>
      </w:r>
    </w:p>
    <w:p w14:paraId="253DBEF8" w14:textId="4334502E" w:rsidR="00E11A1E" w:rsidRPr="00E5778C" w:rsidRDefault="00E11A1E" w:rsidP="004C3040">
      <w:pPr>
        <w:spacing w:after="120" w:line="276" w:lineRule="auto"/>
        <w:ind w:left="284" w:hanging="284"/>
        <w:jc w:val="both"/>
        <w:rPr>
          <w:rFonts w:asciiTheme="minorHAnsi" w:hAnsiTheme="minorHAnsi" w:cstheme="minorHAnsi"/>
          <w:sz w:val="22"/>
          <w:szCs w:val="22"/>
        </w:rPr>
      </w:pPr>
      <w:r w:rsidRPr="00E5778C">
        <w:rPr>
          <w:rFonts w:asciiTheme="minorHAnsi" w:hAnsiTheme="minorHAnsi" w:cstheme="minorHAnsi"/>
          <w:sz w:val="22"/>
          <w:szCs w:val="22"/>
        </w:rPr>
        <w:t>3</w:t>
      </w:r>
      <w:r w:rsidRPr="00E5778C">
        <w:rPr>
          <w:rFonts w:asciiTheme="minorHAnsi" w:hAnsiTheme="minorHAnsi" w:cstheme="minorHAnsi"/>
          <w:sz w:val="22"/>
          <w:szCs w:val="22"/>
          <w:vertAlign w:val="superscript"/>
        </w:rPr>
        <w:t>1</w:t>
      </w:r>
      <w:r w:rsidRPr="00E5778C">
        <w:rPr>
          <w:rFonts w:asciiTheme="minorHAnsi" w:hAnsiTheme="minorHAnsi" w:cstheme="minorHAnsi"/>
          <w:sz w:val="22"/>
          <w:szCs w:val="22"/>
        </w:rPr>
        <w:t xml:space="preserve"> </w:t>
      </w:r>
      <w:r w:rsidR="00E5778C">
        <w:rPr>
          <w:rFonts w:asciiTheme="minorHAnsi" w:hAnsiTheme="minorHAnsi" w:cstheme="minorHAnsi"/>
          <w:sz w:val="22"/>
          <w:szCs w:val="22"/>
        </w:rPr>
        <w:tab/>
      </w:r>
      <w:r w:rsidRPr="00E5778C">
        <w:rPr>
          <w:rFonts w:asciiTheme="minorHAnsi" w:hAnsiTheme="minorHAnsi" w:cstheme="minorHAnsi"/>
          <w:sz w:val="22"/>
          <w:szCs w:val="22"/>
        </w:rPr>
        <w:t>Jeżeli zmiana na podstawie zapisów ust. 2</w:t>
      </w:r>
      <w:r w:rsidRPr="00E5778C">
        <w:rPr>
          <w:rFonts w:asciiTheme="minorHAnsi" w:hAnsiTheme="minorHAnsi" w:cstheme="minorHAnsi"/>
          <w:sz w:val="22"/>
          <w:szCs w:val="22"/>
          <w:vertAlign w:val="superscript"/>
        </w:rPr>
        <w:t>1</w:t>
      </w:r>
      <w:r w:rsidRPr="00E5778C">
        <w:rPr>
          <w:rFonts w:asciiTheme="minorHAnsi" w:hAnsiTheme="minorHAnsi" w:cstheme="minorHAnsi"/>
          <w:sz w:val="22"/>
          <w:szCs w:val="22"/>
        </w:rPr>
        <w:t xml:space="preserve">  ma skutkować zmianą cen jednostkowych lub zmianą maksymalnego wynagrodzenia Wykonawcy (zmniejszenie lub zwiększenie), Wykonawca zobowiązany jest przedstawić Zamawiającemu przed akceptacją  zmiany kalkulację kosztów zmiany. Ceny wskazane w kalkulacji nie powinny odpowiadać średnim cenom  rynkowym. Wynagrodzenie Wykonawcy zostanie odpowiednio zmniejszone albo  zwiększone w związku z przedmiotową zmianą na podstawie pisemnego aneksu do umowy jeśli Zamawiający uzna kalkulację za rzetelną tj. odpowiadającą  średnim cenom rynkowym. Maksymalna wartość wszystkich zmian dokonanych na podstawie ust. 2</w:t>
      </w:r>
      <w:r w:rsidRPr="00E5778C">
        <w:rPr>
          <w:rFonts w:asciiTheme="minorHAnsi" w:hAnsiTheme="minorHAnsi" w:cstheme="minorHAnsi"/>
          <w:sz w:val="22"/>
          <w:szCs w:val="22"/>
          <w:vertAlign w:val="superscript"/>
        </w:rPr>
        <w:t>1</w:t>
      </w:r>
      <w:r w:rsidRPr="00E5778C">
        <w:rPr>
          <w:rFonts w:asciiTheme="minorHAnsi" w:hAnsiTheme="minorHAnsi" w:cstheme="minorHAnsi"/>
          <w:sz w:val="22"/>
          <w:szCs w:val="22"/>
        </w:rPr>
        <w:t xml:space="preserve"> nie może przekroczyć wartości 10% w stosunku do ceny jednostkowej lub wartości pierwotnej maksymalnego wynagrodzenia Wykonawcy.</w:t>
      </w:r>
    </w:p>
    <w:p w14:paraId="77641C7A" w14:textId="77777777" w:rsidR="000D5B3F" w:rsidRPr="00DE76BA" w:rsidRDefault="000D5B3F" w:rsidP="004C3040">
      <w:pPr>
        <w:pStyle w:val="Akapitzlist"/>
        <w:numPr>
          <w:ilvl w:val="0"/>
          <w:numId w:val="38"/>
        </w:numPr>
        <w:spacing w:after="120" w:line="276" w:lineRule="auto"/>
        <w:ind w:left="426" w:hanging="426"/>
        <w:contextualSpacing w:val="0"/>
        <w:jc w:val="both"/>
        <w:rPr>
          <w:rFonts w:asciiTheme="minorHAnsi" w:hAnsiTheme="minorHAnsi" w:cstheme="minorHAnsi"/>
          <w:sz w:val="22"/>
          <w:szCs w:val="22"/>
          <w:lang w:eastAsia="x-none"/>
        </w:rPr>
      </w:pPr>
      <w:r w:rsidRPr="00DE76BA">
        <w:rPr>
          <w:rFonts w:asciiTheme="minorHAnsi" w:hAnsiTheme="minorHAnsi" w:cstheme="minorHAnsi"/>
          <w:sz w:val="22"/>
          <w:szCs w:val="22"/>
          <w:lang w:eastAsia="x-none"/>
        </w:rPr>
        <w:t xml:space="preserve">Wykonawca, którego wynagrodzenie zostało zmienione zgodnie z ust. 2 pkt </w:t>
      </w:r>
      <w:r>
        <w:rPr>
          <w:rFonts w:asciiTheme="minorHAnsi" w:hAnsiTheme="minorHAnsi" w:cstheme="minorHAnsi"/>
          <w:sz w:val="22"/>
          <w:szCs w:val="22"/>
          <w:lang w:eastAsia="x-none"/>
        </w:rPr>
        <w:t>9</w:t>
      </w:r>
      <w:r w:rsidRPr="00DE76BA">
        <w:rPr>
          <w:rFonts w:asciiTheme="minorHAnsi" w:hAnsiTheme="minorHAnsi" w:cstheme="minorHAnsi"/>
          <w:sz w:val="22"/>
          <w:szCs w:val="22"/>
          <w:lang w:eastAsia="x-none"/>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6A568C2" w14:textId="77777777" w:rsidR="000D5B3F" w:rsidRPr="00B831A2" w:rsidRDefault="000D5B3F" w:rsidP="004C3040">
      <w:pPr>
        <w:pStyle w:val="Akapitzlist"/>
        <w:numPr>
          <w:ilvl w:val="0"/>
          <w:numId w:val="31"/>
        </w:numPr>
        <w:spacing w:after="120" w:line="276" w:lineRule="auto"/>
        <w:ind w:left="1134" w:hanging="708"/>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22B0BECF" w14:textId="77777777" w:rsidR="000D5B3F" w:rsidRPr="00B831A2" w:rsidRDefault="000D5B3F" w:rsidP="004C3040">
      <w:pPr>
        <w:pStyle w:val="Akapitzlist"/>
        <w:numPr>
          <w:ilvl w:val="0"/>
          <w:numId w:val="31"/>
        </w:numPr>
        <w:spacing w:after="120" w:line="276" w:lineRule="auto"/>
        <w:ind w:left="1134" w:hanging="708"/>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7194C6FD" w14:textId="0064F749" w:rsidR="000D5B3F" w:rsidRPr="00B831A2" w:rsidRDefault="000D5B3F" w:rsidP="00E5778C">
      <w:pPr>
        <w:pStyle w:val="Akapitzlist"/>
        <w:numPr>
          <w:ilvl w:val="0"/>
          <w:numId w:val="38"/>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w:t>
      </w:r>
      <w:r>
        <w:rPr>
          <w:rFonts w:asciiTheme="minorHAnsi" w:hAnsiTheme="minorHAnsi" w:cstheme="minorHAnsi"/>
          <w:sz w:val="22"/>
          <w:szCs w:val="22"/>
          <w:lang w:eastAsia="x-none"/>
        </w:rPr>
        <w:t xml:space="preserve"> lub ust.2</w:t>
      </w:r>
      <w:r>
        <w:rPr>
          <w:rFonts w:asciiTheme="minorHAnsi" w:hAnsiTheme="minorHAnsi" w:cstheme="minorHAnsi"/>
          <w:sz w:val="22"/>
          <w:szCs w:val="22"/>
          <w:vertAlign w:val="superscript"/>
          <w:lang w:eastAsia="x-none"/>
        </w:rPr>
        <w:t xml:space="preserve">1 </w:t>
      </w:r>
      <w:r w:rsidRPr="00571B28">
        <w:rPr>
          <w:rFonts w:asciiTheme="minorHAnsi" w:hAnsiTheme="minorHAnsi" w:cstheme="minorHAnsi"/>
          <w:sz w:val="22"/>
          <w:szCs w:val="22"/>
          <w:lang w:eastAsia="x-none"/>
        </w:rPr>
        <w:t xml:space="preserve">. </w:t>
      </w:r>
      <w:r>
        <w:rPr>
          <w:rFonts w:asciiTheme="minorHAnsi" w:hAnsiTheme="minorHAnsi" w:cstheme="minorHAnsi"/>
          <w:sz w:val="22"/>
          <w:szCs w:val="22"/>
          <w:lang w:eastAsia="x-none"/>
        </w:rPr>
        <w:t>Pisemny w</w:t>
      </w:r>
      <w:r w:rsidRPr="00571B28">
        <w:rPr>
          <w:rFonts w:asciiTheme="minorHAnsi" w:hAnsiTheme="minorHAnsi" w:cstheme="minorHAnsi"/>
          <w:sz w:val="22"/>
          <w:szCs w:val="22"/>
          <w:lang w:eastAsia="x-none"/>
        </w:rPr>
        <w:t xml:space="preserve">niosek skierowany do drugiej Strony powinien zawierać uzasadnienie faktyczne i prawne konieczności wprowadzenia zmian, z zastrzeżeniem postanowień ust. 2 pkt </w:t>
      </w:r>
      <w:r>
        <w:rPr>
          <w:rFonts w:asciiTheme="minorHAnsi" w:hAnsiTheme="minorHAnsi" w:cstheme="minorHAnsi"/>
          <w:sz w:val="22"/>
          <w:szCs w:val="22"/>
          <w:lang w:eastAsia="x-none"/>
        </w:rPr>
        <w:t>9</w:t>
      </w:r>
      <w:r w:rsidRPr="00571B28">
        <w:rPr>
          <w:rFonts w:asciiTheme="minorHAnsi" w:hAnsiTheme="minorHAnsi" w:cstheme="minorHAnsi"/>
          <w:sz w:val="22"/>
          <w:szCs w:val="22"/>
          <w:lang w:eastAsia="x-none"/>
        </w:rPr>
        <w:t xml:space="preserve">) lit. e). Strona, która otrzymała wniosek zobowiązana ustosunkować się do wniosku </w:t>
      </w:r>
      <w:r>
        <w:rPr>
          <w:rFonts w:asciiTheme="minorHAnsi" w:hAnsiTheme="minorHAnsi" w:cstheme="minorHAnsi"/>
          <w:sz w:val="22"/>
          <w:szCs w:val="22"/>
          <w:lang w:eastAsia="x-none"/>
        </w:rPr>
        <w:br/>
      </w:r>
      <w:r w:rsidRPr="00571B28">
        <w:rPr>
          <w:rFonts w:asciiTheme="minorHAnsi" w:hAnsiTheme="minorHAnsi" w:cstheme="minorHAnsi"/>
          <w:sz w:val="22"/>
          <w:szCs w:val="22"/>
          <w:lang w:eastAsia="x-none"/>
        </w:rPr>
        <w:t xml:space="preserve">w terminie do </w:t>
      </w:r>
      <w:r w:rsidR="00E72432">
        <w:rPr>
          <w:rFonts w:asciiTheme="minorHAnsi" w:hAnsiTheme="minorHAnsi" w:cstheme="minorHAnsi"/>
          <w:sz w:val="22"/>
          <w:szCs w:val="22"/>
          <w:lang w:eastAsia="x-none"/>
        </w:rPr>
        <w:t>7</w:t>
      </w:r>
      <w:r w:rsidRPr="00571B28">
        <w:rPr>
          <w:rFonts w:asciiTheme="minorHAnsi" w:hAnsiTheme="minorHAnsi" w:cstheme="minorHAnsi"/>
          <w:sz w:val="22"/>
          <w:szCs w:val="22"/>
          <w:lang w:eastAsia="x-none"/>
        </w:rPr>
        <w:t xml:space="preserve">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73A2D629" w14:textId="77777777" w:rsidR="000D5B3F" w:rsidRPr="00FD33CD" w:rsidRDefault="000D5B3F" w:rsidP="00E5778C">
      <w:pPr>
        <w:pStyle w:val="Akapitzlist"/>
        <w:numPr>
          <w:ilvl w:val="0"/>
          <w:numId w:val="38"/>
        </w:numPr>
        <w:spacing w:after="60" w:line="276" w:lineRule="auto"/>
        <w:ind w:left="284" w:hanging="284"/>
        <w:jc w:val="both"/>
        <w:rPr>
          <w:rFonts w:asciiTheme="minorHAnsi" w:hAnsiTheme="minorHAnsi" w:cstheme="minorHAnsi"/>
          <w:sz w:val="22"/>
          <w:szCs w:val="22"/>
        </w:rPr>
      </w:pPr>
      <w:r w:rsidRPr="00FD33CD">
        <w:rPr>
          <w:rFonts w:asciiTheme="minorHAnsi" w:hAnsiTheme="minorHAnsi" w:cstheme="minorHAnsi"/>
          <w:sz w:val="22"/>
          <w:szCs w:val="22"/>
        </w:rPr>
        <w:t xml:space="preserve">Za zmiany </w:t>
      </w:r>
      <w:r w:rsidRPr="00FD33CD">
        <w:rPr>
          <w:rFonts w:asciiTheme="minorHAnsi" w:hAnsiTheme="minorHAnsi" w:cstheme="minorHAnsi"/>
          <w:b/>
          <w:bCs/>
          <w:sz w:val="22"/>
          <w:szCs w:val="22"/>
        </w:rPr>
        <w:t>nieistotne</w:t>
      </w:r>
      <w:r w:rsidRPr="00FD33CD">
        <w:rPr>
          <w:rFonts w:asciiTheme="minorHAnsi" w:hAnsiTheme="minorHAnsi" w:cstheme="minorHAnsi"/>
          <w:sz w:val="22"/>
          <w:szCs w:val="22"/>
        </w:rPr>
        <w:t xml:space="preserve"> uznaje się w szczególności zmiany sposobu realizacji Przedmiotu Umowy, w tym w szczególności:</w:t>
      </w:r>
    </w:p>
    <w:p w14:paraId="48FEE5A5" w14:textId="77777777" w:rsidR="000D5B3F" w:rsidRPr="00FD33CD" w:rsidRDefault="000D5B3F" w:rsidP="000D5B3F">
      <w:pPr>
        <w:pStyle w:val="Akapitzlist"/>
        <w:numPr>
          <w:ilvl w:val="0"/>
          <w:numId w:val="36"/>
        </w:numPr>
        <w:spacing w:after="60" w:line="276" w:lineRule="auto"/>
        <w:jc w:val="both"/>
        <w:rPr>
          <w:rFonts w:asciiTheme="minorHAnsi" w:hAnsiTheme="minorHAnsi" w:cstheme="minorHAnsi"/>
          <w:sz w:val="22"/>
          <w:szCs w:val="22"/>
        </w:rPr>
      </w:pPr>
      <w:r w:rsidRPr="00FD33CD">
        <w:rPr>
          <w:rFonts w:asciiTheme="minorHAnsi" w:hAnsiTheme="minorHAnsi" w:cstheme="minorHAnsi"/>
          <w:sz w:val="22"/>
          <w:szCs w:val="22"/>
        </w:rPr>
        <w:t xml:space="preserve"> sposobu pakowania, miejsca dostarczenia, drobnych zmian parametrów technicznych w sytuacji gdy wprowadzenie takiej modyfikacji wynikać będzie z potrzeb organizacyjnych lub technicznych Zamawiającego. </w:t>
      </w:r>
    </w:p>
    <w:p w14:paraId="75BCC36E" w14:textId="77777777" w:rsidR="000D5B3F" w:rsidRPr="00FD33CD" w:rsidRDefault="000D5B3F" w:rsidP="000D5B3F">
      <w:pPr>
        <w:pStyle w:val="Akapitzlist"/>
        <w:numPr>
          <w:ilvl w:val="0"/>
          <w:numId w:val="36"/>
        </w:numPr>
        <w:spacing w:after="60" w:line="276" w:lineRule="auto"/>
        <w:jc w:val="both"/>
        <w:rPr>
          <w:rFonts w:asciiTheme="minorHAnsi" w:hAnsiTheme="minorHAnsi" w:cstheme="minorHAnsi"/>
          <w:sz w:val="22"/>
          <w:szCs w:val="22"/>
        </w:rPr>
      </w:pPr>
      <w:r w:rsidRPr="00FD33CD">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dla papieru równoważnego, – pod warunkiem, że wynagrodzenie Wykonawcy nie ulega zmianie. W przypadku gdy zmiana taka prowadzi do zmiany wynagrodzenia Wykonawcy, nie jest uznawana za nieistotną i zastosowanie znajduje §9 ust. 2 pkt 6). </w:t>
      </w:r>
    </w:p>
    <w:p w14:paraId="65A240A7" w14:textId="0F1E60AE" w:rsidR="000D5B3F" w:rsidRPr="00FD33CD" w:rsidRDefault="000D5B3F" w:rsidP="00FD33CD">
      <w:pPr>
        <w:pStyle w:val="Akapitzlist"/>
        <w:spacing w:after="60" w:line="276" w:lineRule="auto"/>
        <w:ind w:left="644"/>
        <w:jc w:val="both"/>
        <w:rPr>
          <w:rFonts w:asciiTheme="minorHAnsi" w:hAnsiTheme="minorHAnsi" w:cstheme="minorHAnsi"/>
          <w:sz w:val="22"/>
          <w:szCs w:val="22"/>
        </w:rPr>
      </w:pPr>
      <w:r w:rsidRPr="00FD33CD">
        <w:rPr>
          <w:rFonts w:asciiTheme="minorHAnsi" w:hAnsiTheme="minorHAnsi" w:cstheme="minorHAnsi"/>
          <w:sz w:val="22"/>
          <w:szCs w:val="22"/>
        </w:rPr>
        <w:t>Powyżej wyliczone zmiany nieistotne nie uprawniają do zmiany wysokości</w:t>
      </w:r>
      <w:r w:rsidR="00FD33CD" w:rsidRPr="00FD33CD">
        <w:rPr>
          <w:rFonts w:asciiTheme="minorHAnsi" w:hAnsiTheme="minorHAnsi" w:cstheme="minorHAnsi"/>
          <w:sz w:val="22"/>
          <w:szCs w:val="22"/>
        </w:rPr>
        <w:t xml:space="preserve"> </w:t>
      </w:r>
      <w:r w:rsidRPr="00FD33CD">
        <w:rPr>
          <w:rFonts w:asciiTheme="minorHAnsi" w:hAnsiTheme="minorHAnsi" w:cstheme="minorHAnsi"/>
          <w:sz w:val="22"/>
          <w:szCs w:val="22"/>
        </w:rPr>
        <w:t>wynagrodzenia Wykonawcy ani do zmiany okresu obowiązywania umowy.</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9"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9"/>
    </w:p>
    <w:sectPr w:rsidR="00A96B49" w:rsidRPr="00C57C63" w:rsidSect="00965FC8">
      <w:footerReference w:type="default" r:id="rId12"/>
      <w:headerReference w:type="first" r:id="rId13"/>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959D3" w14:textId="77777777" w:rsidR="005B0791" w:rsidRDefault="005B0791">
      <w:r>
        <w:separator/>
      </w:r>
    </w:p>
  </w:endnote>
  <w:endnote w:type="continuationSeparator" w:id="0">
    <w:p w14:paraId="2AD2CB06" w14:textId="77777777" w:rsidR="005B0791" w:rsidRDefault="005B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F6291" w14:textId="77777777" w:rsidR="005B0791" w:rsidRDefault="005B0791">
      <w:r>
        <w:separator/>
      </w:r>
    </w:p>
  </w:footnote>
  <w:footnote w:type="continuationSeparator" w:id="0">
    <w:p w14:paraId="7C5CBBA7" w14:textId="77777777" w:rsidR="005B0791" w:rsidRDefault="005B0791">
      <w:r>
        <w:continuationSeparator/>
      </w:r>
    </w:p>
  </w:footnote>
  <w:footnote w:id="1">
    <w:p w14:paraId="7DD929CC" w14:textId="11EB979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w:t>
      </w:r>
      <w:r w:rsidR="004260D0">
        <w:rPr>
          <w:rFonts w:ascii="Arial" w:hAnsi="Arial" w:cs="Arial"/>
          <w:sz w:val="16"/>
          <w:szCs w:val="16"/>
        </w:rPr>
        <w:t>z</w:t>
      </w:r>
      <w:r>
        <w:rPr>
          <w:rFonts w:ascii="Arial" w:hAnsi="Arial" w:cs="Arial"/>
          <w:sz w:val="16"/>
          <w:szCs w:val="16"/>
        </w:rPr>
        <w:t>ałącznika nr 1 do SWZ</w:t>
      </w:r>
      <w:r w:rsidR="00D04B2D">
        <w:rPr>
          <w:rFonts w:ascii="Arial" w:hAnsi="Arial" w:cs="Arial"/>
          <w:sz w:val="16"/>
          <w:szCs w:val="16"/>
        </w:rPr>
        <w:t>.</w:t>
      </w:r>
    </w:p>
  </w:footnote>
  <w:footnote w:id="2">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3">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4">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5">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FD35A" w14:textId="127511FC" w:rsidR="001D391F" w:rsidRDefault="001D391F">
    <w:pPr>
      <w:pStyle w:val="Nagwek"/>
    </w:pPr>
    <w:r>
      <w:rPr>
        <w:rFonts w:ascii="Calibri" w:eastAsia="Calibri" w:hAnsi="Calibri"/>
        <w:noProof/>
        <w:sz w:val="22"/>
        <w:szCs w:val="22"/>
      </w:rPr>
      <w:drawing>
        <wp:inline distT="0" distB="0" distL="0" distR="0" wp14:anchorId="303FAFF0" wp14:editId="164D574B">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DEA565B"/>
    <w:multiLevelType w:val="multilevel"/>
    <w:tmpl w:val="17764EC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4"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B07720"/>
    <w:multiLevelType w:val="multilevel"/>
    <w:tmpl w:val="9EF48C3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1"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1A38F4"/>
    <w:multiLevelType w:val="hybridMultilevel"/>
    <w:tmpl w:val="79924F8C"/>
    <w:lvl w:ilvl="0" w:tplc="33104F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5534F0D"/>
    <w:multiLevelType w:val="multilevel"/>
    <w:tmpl w:val="DFF6727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4347498">
    <w:abstractNumId w:val="12"/>
  </w:num>
  <w:num w:numId="2" w16cid:durableId="1557744044">
    <w:abstractNumId w:val="18"/>
  </w:num>
  <w:num w:numId="3" w16cid:durableId="906647369">
    <w:abstractNumId w:val="1"/>
  </w:num>
  <w:num w:numId="4" w16cid:durableId="1258640390">
    <w:abstractNumId w:val="19"/>
  </w:num>
  <w:num w:numId="5" w16cid:durableId="1825928155">
    <w:abstractNumId w:val="29"/>
  </w:num>
  <w:num w:numId="6" w16cid:durableId="807363060">
    <w:abstractNumId w:val="16"/>
  </w:num>
  <w:num w:numId="7" w16cid:durableId="1399130912">
    <w:abstractNumId w:val="4"/>
  </w:num>
  <w:num w:numId="8" w16cid:durableId="1227032026">
    <w:abstractNumId w:val="20"/>
  </w:num>
  <w:num w:numId="9" w16cid:durableId="1620408516">
    <w:abstractNumId w:val="9"/>
  </w:num>
  <w:num w:numId="10" w16cid:durableId="303585461">
    <w:abstractNumId w:val="3"/>
  </w:num>
  <w:num w:numId="11" w16cid:durableId="1020745319">
    <w:abstractNumId w:val="21"/>
  </w:num>
  <w:num w:numId="12" w16cid:durableId="610863885">
    <w:abstractNumId w:val="7"/>
  </w:num>
  <w:num w:numId="13" w16cid:durableId="1150443546">
    <w:abstractNumId w:val="24"/>
  </w:num>
  <w:num w:numId="14" w16cid:durableId="466437688">
    <w:abstractNumId w:val="5"/>
  </w:num>
  <w:num w:numId="15" w16cid:durableId="63766625">
    <w:abstractNumId w:val="30"/>
  </w:num>
  <w:num w:numId="16" w16cid:durableId="1707757106">
    <w:abstractNumId w:val="0"/>
  </w:num>
  <w:num w:numId="17" w16cid:durableId="1301810397">
    <w:abstractNumId w:val="13"/>
  </w:num>
  <w:num w:numId="18" w16cid:durableId="1163664886">
    <w:abstractNumId w:val="17"/>
  </w:num>
  <w:num w:numId="19" w16cid:durableId="263197593">
    <w:abstractNumId w:val="27"/>
  </w:num>
  <w:num w:numId="20" w16cid:durableId="3827555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4"/>
  </w:num>
  <w:num w:numId="23" w16cid:durableId="770668145">
    <w:abstractNumId w:val="11"/>
  </w:num>
  <w:num w:numId="24" w16cid:durableId="914163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6"/>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3"/>
  </w:num>
  <w:num w:numId="32" w16cid:durableId="1788308980">
    <w:abstractNumId w:val="10"/>
  </w:num>
  <w:num w:numId="33" w16cid:durableId="1395930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2"/>
  </w:num>
  <w:num w:numId="35" w16cid:durableId="906301244">
    <w:abstractNumId w:val="15"/>
  </w:num>
  <w:num w:numId="36" w16cid:durableId="508839614">
    <w:abstractNumId w:val="28"/>
  </w:num>
  <w:num w:numId="37" w16cid:durableId="1084106159">
    <w:abstractNumId w:val="32"/>
  </w:num>
  <w:num w:numId="38" w16cid:durableId="930359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185C"/>
    <w:rsid w:val="00002334"/>
    <w:rsid w:val="00010EAB"/>
    <w:rsid w:val="00013E0E"/>
    <w:rsid w:val="00032EC9"/>
    <w:rsid w:val="0003466D"/>
    <w:rsid w:val="00034F4A"/>
    <w:rsid w:val="00041FFD"/>
    <w:rsid w:val="00043E5F"/>
    <w:rsid w:val="00044ADD"/>
    <w:rsid w:val="00045329"/>
    <w:rsid w:val="0005143B"/>
    <w:rsid w:val="00051CB9"/>
    <w:rsid w:val="00061DDD"/>
    <w:rsid w:val="0006275F"/>
    <w:rsid w:val="0006574A"/>
    <w:rsid w:val="00065FB5"/>
    <w:rsid w:val="0006787E"/>
    <w:rsid w:val="0007366E"/>
    <w:rsid w:val="00075A86"/>
    <w:rsid w:val="00081938"/>
    <w:rsid w:val="000826A2"/>
    <w:rsid w:val="000839C4"/>
    <w:rsid w:val="00084E8C"/>
    <w:rsid w:val="000974DA"/>
    <w:rsid w:val="000A2D87"/>
    <w:rsid w:val="000A4536"/>
    <w:rsid w:val="000A7B76"/>
    <w:rsid w:val="000B56F6"/>
    <w:rsid w:val="000B637B"/>
    <w:rsid w:val="000C018F"/>
    <w:rsid w:val="000C1F68"/>
    <w:rsid w:val="000C26CA"/>
    <w:rsid w:val="000C4163"/>
    <w:rsid w:val="000C48F8"/>
    <w:rsid w:val="000D46B0"/>
    <w:rsid w:val="000D5B3F"/>
    <w:rsid w:val="000E10E4"/>
    <w:rsid w:val="000E7E55"/>
    <w:rsid w:val="000F147E"/>
    <w:rsid w:val="000F33C7"/>
    <w:rsid w:val="000F74FC"/>
    <w:rsid w:val="00102631"/>
    <w:rsid w:val="001056F8"/>
    <w:rsid w:val="00114438"/>
    <w:rsid w:val="00116B30"/>
    <w:rsid w:val="0013398A"/>
    <w:rsid w:val="00136D59"/>
    <w:rsid w:val="00137214"/>
    <w:rsid w:val="00143F0A"/>
    <w:rsid w:val="00144543"/>
    <w:rsid w:val="0016251C"/>
    <w:rsid w:val="0016326D"/>
    <w:rsid w:val="00163F35"/>
    <w:rsid w:val="001655CC"/>
    <w:rsid w:val="00166E29"/>
    <w:rsid w:val="00180B74"/>
    <w:rsid w:val="00182190"/>
    <w:rsid w:val="00182321"/>
    <w:rsid w:val="0018718C"/>
    <w:rsid w:val="00187AE4"/>
    <w:rsid w:val="00197EF1"/>
    <w:rsid w:val="001B2E30"/>
    <w:rsid w:val="001B4CDA"/>
    <w:rsid w:val="001C23E4"/>
    <w:rsid w:val="001C30FC"/>
    <w:rsid w:val="001C5601"/>
    <w:rsid w:val="001C724B"/>
    <w:rsid w:val="001D391F"/>
    <w:rsid w:val="001E0C66"/>
    <w:rsid w:val="001E180F"/>
    <w:rsid w:val="001E265D"/>
    <w:rsid w:val="001E40B7"/>
    <w:rsid w:val="001F1453"/>
    <w:rsid w:val="001F1A51"/>
    <w:rsid w:val="001F44AC"/>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669C"/>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D565D"/>
    <w:rsid w:val="002E30B4"/>
    <w:rsid w:val="002E5CC9"/>
    <w:rsid w:val="002E7E46"/>
    <w:rsid w:val="002F150F"/>
    <w:rsid w:val="002F5899"/>
    <w:rsid w:val="002F5DB3"/>
    <w:rsid w:val="002F668A"/>
    <w:rsid w:val="002F72B3"/>
    <w:rsid w:val="002F7B85"/>
    <w:rsid w:val="0030203B"/>
    <w:rsid w:val="00303D8F"/>
    <w:rsid w:val="0030754D"/>
    <w:rsid w:val="00311A22"/>
    <w:rsid w:val="003246FC"/>
    <w:rsid w:val="003261A5"/>
    <w:rsid w:val="00326C96"/>
    <w:rsid w:val="00326F38"/>
    <w:rsid w:val="00326F82"/>
    <w:rsid w:val="00344250"/>
    <w:rsid w:val="00345806"/>
    <w:rsid w:val="003458E8"/>
    <w:rsid w:val="003526F4"/>
    <w:rsid w:val="0035515A"/>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123"/>
    <w:rsid w:val="003D5D2B"/>
    <w:rsid w:val="003D7C17"/>
    <w:rsid w:val="003E0871"/>
    <w:rsid w:val="003E37FF"/>
    <w:rsid w:val="003E3F03"/>
    <w:rsid w:val="003E5A72"/>
    <w:rsid w:val="003F1CDB"/>
    <w:rsid w:val="003F323A"/>
    <w:rsid w:val="004057EF"/>
    <w:rsid w:val="00411D06"/>
    <w:rsid w:val="00415052"/>
    <w:rsid w:val="0042064D"/>
    <w:rsid w:val="00424533"/>
    <w:rsid w:val="0042552A"/>
    <w:rsid w:val="004260D0"/>
    <w:rsid w:val="00436F20"/>
    <w:rsid w:val="00441BC8"/>
    <w:rsid w:val="004449D1"/>
    <w:rsid w:val="00455E02"/>
    <w:rsid w:val="00460E12"/>
    <w:rsid w:val="00463EBA"/>
    <w:rsid w:val="00467406"/>
    <w:rsid w:val="00475F01"/>
    <w:rsid w:val="00476965"/>
    <w:rsid w:val="00486A83"/>
    <w:rsid w:val="00493478"/>
    <w:rsid w:val="00493A6D"/>
    <w:rsid w:val="004A0C9F"/>
    <w:rsid w:val="004A12DF"/>
    <w:rsid w:val="004A289E"/>
    <w:rsid w:val="004A41E7"/>
    <w:rsid w:val="004A4CE3"/>
    <w:rsid w:val="004B6786"/>
    <w:rsid w:val="004B7356"/>
    <w:rsid w:val="004C3040"/>
    <w:rsid w:val="004D5DE4"/>
    <w:rsid w:val="004D7FB6"/>
    <w:rsid w:val="004E1254"/>
    <w:rsid w:val="004E20EF"/>
    <w:rsid w:val="004E2681"/>
    <w:rsid w:val="004E3930"/>
    <w:rsid w:val="004E4F9D"/>
    <w:rsid w:val="004F5460"/>
    <w:rsid w:val="005022E5"/>
    <w:rsid w:val="0050253A"/>
    <w:rsid w:val="00514207"/>
    <w:rsid w:val="005261D9"/>
    <w:rsid w:val="0053327B"/>
    <w:rsid w:val="00534FA3"/>
    <w:rsid w:val="005415D7"/>
    <w:rsid w:val="00545EF4"/>
    <w:rsid w:val="00550C71"/>
    <w:rsid w:val="00551571"/>
    <w:rsid w:val="00560221"/>
    <w:rsid w:val="00560E38"/>
    <w:rsid w:val="005618FC"/>
    <w:rsid w:val="00565D45"/>
    <w:rsid w:val="005670BD"/>
    <w:rsid w:val="00576CDF"/>
    <w:rsid w:val="00583E57"/>
    <w:rsid w:val="00585440"/>
    <w:rsid w:val="00591748"/>
    <w:rsid w:val="005A62FD"/>
    <w:rsid w:val="005A6862"/>
    <w:rsid w:val="005B0791"/>
    <w:rsid w:val="005B48F2"/>
    <w:rsid w:val="005B70BE"/>
    <w:rsid w:val="005B7AE5"/>
    <w:rsid w:val="005C370D"/>
    <w:rsid w:val="005C43EF"/>
    <w:rsid w:val="005C512B"/>
    <w:rsid w:val="005D56E1"/>
    <w:rsid w:val="005D604F"/>
    <w:rsid w:val="005D70AF"/>
    <w:rsid w:val="005E2D61"/>
    <w:rsid w:val="005F6375"/>
    <w:rsid w:val="005F668C"/>
    <w:rsid w:val="006022D1"/>
    <w:rsid w:val="00604ECC"/>
    <w:rsid w:val="0061153D"/>
    <w:rsid w:val="006121B1"/>
    <w:rsid w:val="00615889"/>
    <w:rsid w:val="006158B7"/>
    <w:rsid w:val="00615B2B"/>
    <w:rsid w:val="00621569"/>
    <w:rsid w:val="00621E0B"/>
    <w:rsid w:val="00623D51"/>
    <w:rsid w:val="00626E80"/>
    <w:rsid w:val="00630B60"/>
    <w:rsid w:val="00637B52"/>
    <w:rsid w:val="00643B42"/>
    <w:rsid w:val="00650BEE"/>
    <w:rsid w:val="00652553"/>
    <w:rsid w:val="00654E5A"/>
    <w:rsid w:val="00655280"/>
    <w:rsid w:val="0066218C"/>
    <w:rsid w:val="0067781F"/>
    <w:rsid w:val="00682E50"/>
    <w:rsid w:val="00683437"/>
    <w:rsid w:val="00697575"/>
    <w:rsid w:val="006A161E"/>
    <w:rsid w:val="006B262A"/>
    <w:rsid w:val="006B6584"/>
    <w:rsid w:val="006B709D"/>
    <w:rsid w:val="006D00CE"/>
    <w:rsid w:val="006D2418"/>
    <w:rsid w:val="006D6ADB"/>
    <w:rsid w:val="006E165E"/>
    <w:rsid w:val="006E2939"/>
    <w:rsid w:val="006E2F6D"/>
    <w:rsid w:val="006E480E"/>
    <w:rsid w:val="006E5B1C"/>
    <w:rsid w:val="006E7CF3"/>
    <w:rsid w:val="00700671"/>
    <w:rsid w:val="00703359"/>
    <w:rsid w:val="0070651E"/>
    <w:rsid w:val="00710C9E"/>
    <w:rsid w:val="00720123"/>
    <w:rsid w:val="007206BF"/>
    <w:rsid w:val="00722E08"/>
    <w:rsid w:val="00723255"/>
    <w:rsid w:val="0073739D"/>
    <w:rsid w:val="007436FA"/>
    <w:rsid w:val="00754C08"/>
    <w:rsid w:val="0076177D"/>
    <w:rsid w:val="00763675"/>
    <w:rsid w:val="00764042"/>
    <w:rsid w:val="00777E3C"/>
    <w:rsid w:val="00780BC2"/>
    <w:rsid w:val="00787208"/>
    <w:rsid w:val="00792129"/>
    <w:rsid w:val="00793533"/>
    <w:rsid w:val="00793CE0"/>
    <w:rsid w:val="007A0DB0"/>
    <w:rsid w:val="007A20DA"/>
    <w:rsid w:val="007A30E0"/>
    <w:rsid w:val="007B02F0"/>
    <w:rsid w:val="007B6C84"/>
    <w:rsid w:val="007D1128"/>
    <w:rsid w:val="007D23F7"/>
    <w:rsid w:val="007D5A20"/>
    <w:rsid w:val="007D6A8D"/>
    <w:rsid w:val="007E3107"/>
    <w:rsid w:val="007E5439"/>
    <w:rsid w:val="007E64AA"/>
    <w:rsid w:val="007F4242"/>
    <w:rsid w:val="00807B2B"/>
    <w:rsid w:val="00816174"/>
    <w:rsid w:val="008230F2"/>
    <w:rsid w:val="008230F8"/>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1C6"/>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1191D"/>
    <w:rsid w:val="0092082F"/>
    <w:rsid w:val="00922C27"/>
    <w:rsid w:val="00924B79"/>
    <w:rsid w:val="00925BB5"/>
    <w:rsid w:val="009301D7"/>
    <w:rsid w:val="00935E78"/>
    <w:rsid w:val="00943AFA"/>
    <w:rsid w:val="00946CD6"/>
    <w:rsid w:val="0095736F"/>
    <w:rsid w:val="009579B7"/>
    <w:rsid w:val="00957BF6"/>
    <w:rsid w:val="00965FC8"/>
    <w:rsid w:val="009664C0"/>
    <w:rsid w:val="00967DB3"/>
    <w:rsid w:val="00972322"/>
    <w:rsid w:val="00974E85"/>
    <w:rsid w:val="009762C8"/>
    <w:rsid w:val="00976417"/>
    <w:rsid w:val="00980605"/>
    <w:rsid w:val="009836EA"/>
    <w:rsid w:val="00984DF9"/>
    <w:rsid w:val="00984E66"/>
    <w:rsid w:val="009904E0"/>
    <w:rsid w:val="0099397B"/>
    <w:rsid w:val="00996BFA"/>
    <w:rsid w:val="009A26F9"/>
    <w:rsid w:val="009A2BDD"/>
    <w:rsid w:val="009A57F2"/>
    <w:rsid w:val="009A58E5"/>
    <w:rsid w:val="009C4628"/>
    <w:rsid w:val="009C69EF"/>
    <w:rsid w:val="009D0064"/>
    <w:rsid w:val="009D78C3"/>
    <w:rsid w:val="009E23BB"/>
    <w:rsid w:val="009E5CFD"/>
    <w:rsid w:val="009E5E88"/>
    <w:rsid w:val="009F3801"/>
    <w:rsid w:val="009F500D"/>
    <w:rsid w:val="00A00614"/>
    <w:rsid w:val="00A04116"/>
    <w:rsid w:val="00A067A1"/>
    <w:rsid w:val="00A141D7"/>
    <w:rsid w:val="00A15625"/>
    <w:rsid w:val="00A15707"/>
    <w:rsid w:val="00A16AD8"/>
    <w:rsid w:val="00A175D8"/>
    <w:rsid w:val="00A17E34"/>
    <w:rsid w:val="00A212BC"/>
    <w:rsid w:val="00A24C09"/>
    <w:rsid w:val="00A26D87"/>
    <w:rsid w:val="00A309F5"/>
    <w:rsid w:val="00A31FF5"/>
    <w:rsid w:val="00A34D9D"/>
    <w:rsid w:val="00A415CB"/>
    <w:rsid w:val="00A47CEA"/>
    <w:rsid w:val="00A54393"/>
    <w:rsid w:val="00A55A7D"/>
    <w:rsid w:val="00A6528B"/>
    <w:rsid w:val="00A705DF"/>
    <w:rsid w:val="00A70882"/>
    <w:rsid w:val="00A70952"/>
    <w:rsid w:val="00A70ED2"/>
    <w:rsid w:val="00A73626"/>
    <w:rsid w:val="00A74246"/>
    <w:rsid w:val="00A81FFA"/>
    <w:rsid w:val="00A84A48"/>
    <w:rsid w:val="00A91B62"/>
    <w:rsid w:val="00A9599F"/>
    <w:rsid w:val="00A96B49"/>
    <w:rsid w:val="00A97473"/>
    <w:rsid w:val="00AA4EDA"/>
    <w:rsid w:val="00AA7A57"/>
    <w:rsid w:val="00AB103C"/>
    <w:rsid w:val="00AB1605"/>
    <w:rsid w:val="00AB27D2"/>
    <w:rsid w:val="00AB7C13"/>
    <w:rsid w:val="00AC5D39"/>
    <w:rsid w:val="00AD01D6"/>
    <w:rsid w:val="00AD5529"/>
    <w:rsid w:val="00AE1993"/>
    <w:rsid w:val="00AE2A1B"/>
    <w:rsid w:val="00AE34F6"/>
    <w:rsid w:val="00AE7A30"/>
    <w:rsid w:val="00AF1809"/>
    <w:rsid w:val="00AF77D9"/>
    <w:rsid w:val="00B02930"/>
    <w:rsid w:val="00B06A14"/>
    <w:rsid w:val="00B0763D"/>
    <w:rsid w:val="00B11F5D"/>
    <w:rsid w:val="00B14214"/>
    <w:rsid w:val="00B157A5"/>
    <w:rsid w:val="00B24CAE"/>
    <w:rsid w:val="00B30D74"/>
    <w:rsid w:val="00B35617"/>
    <w:rsid w:val="00B449AF"/>
    <w:rsid w:val="00B51D34"/>
    <w:rsid w:val="00B5286A"/>
    <w:rsid w:val="00B56349"/>
    <w:rsid w:val="00B612BB"/>
    <w:rsid w:val="00B63BDD"/>
    <w:rsid w:val="00B8066C"/>
    <w:rsid w:val="00B872F3"/>
    <w:rsid w:val="00B902E3"/>
    <w:rsid w:val="00B94888"/>
    <w:rsid w:val="00BA7D05"/>
    <w:rsid w:val="00BB2C83"/>
    <w:rsid w:val="00BB3772"/>
    <w:rsid w:val="00BC462C"/>
    <w:rsid w:val="00BE0C5B"/>
    <w:rsid w:val="00BE35C3"/>
    <w:rsid w:val="00BF0D1C"/>
    <w:rsid w:val="00C06B3D"/>
    <w:rsid w:val="00C24096"/>
    <w:rsid w:val="00C32290"/>
    <w:rsid w:val="00C32509"/>
    <w:rsid w:val="00C36BD6"/>
    <w:rsid w:val="00C40BA4"/>
    <w:rsid w:val="00C42B16"/>
    <w:rsid w:val="00C471D2"/>
    <w:rsid w:val="00C578CB"/>
    <w:rsid w:val="00C57C63"/>
    <w:rsid w:val="00C75862"/>
    <w:rsid w:val="00C84927"/>
    <w:rsid w:val="00C85B2C"/>
    <w:rsid w:val="00C87615"/>
    <w:rsid w:val="00C9625C"/>
    <w:rsid w:val="00CB0CC7"/>
    <w:rsid w:val="00CC0A84"/>
    <w:rsid w:val="00CC5616"/>
    <w:rsid w:val="00CC5B48"/>
    <w:rsid w:val="00CC7653"/>
    <w:rsid w:val="00CD4EA3"/>
    <w:rsid w:val="00CD5CFE"/>
    <w:rsid w:val="00CD61C9"/>
    <w:rsid w:val="00CE7E28"/>
    <w:rsid w:val="00CF076F"/>
    <w:rsid w:val="00CF274F"/>
    <w:rsid w:val="00CF54D4"/>
    <w:rsid w:val="00CF5636"/>
    <w:rsid w:val="00CF5C91"/>
    <w:rsid w:val="00CF6E11"/>
    <w:rsid w:val="00D00860"/>
    <w:rsid w:val="00D04B2D"/>
    <w:rsid w:val="00D0656B"/>
    <w:rsid w:val="00D0754D"/>
    <w:rsid w:val="00D10329"/>
    <w:rsid w:val="00D12ED6"/>
    <w:rsid w:val="00D17E0E"/>
    <w:rsid w:val="00D31581"/>
    <w:rsid w:val="00D43480"/>
    <w:rsid w:val="00D43902"/>
    <w:rsid w:val="00D459D5"/>
    <w:rsid w:val="00D54038"/>
    <w:rsid w:val="00D549E7"/>
    <w:rsid w:val="00D57668"/>
    <w:rsid w:val="00D57CCB"/>
    <w:rsid w:val="00D711CC"/>
    <w:rsid w:val="00D86A40"/>
    <w:rsid w:val="00D91AB7"/>
    <w:rsid w:val="00D925C9"/>
    <w:rsid w:val="00D92CE1"/>
    <w:rsid w:val="00D9537A"/>
    <w:rsid w:val="00DA3720"/>
    <w:rsid w:val="00DA4409"/>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08ED"/>
    <w:rsid w:val="00E11A1E"/>
    <w:rsid w:val="00E152F1"/>
    <w:rsid w:val="00E22EB9"/>
    <w:rsid w:val="00E3545B"/>
    <w:rsid w:val="00E404D0"/>
    <w:rsid w:val="00E42A00"/>
    <w:rsid w:val="00E4392C"/>
    <w:rsid w:val="00E43D69"/>
    <w:rsid w:val="00E51AF0"/>
    <w:rsid w:val="00E52930"/>
    <w:rsid w:val="00E56882"/>
    <w:rsid w:val="00E5778C"/>
    <w:rsid w:val="00E6013E"/>
    <w:rsid w:val="00E6380A"/>
    <w:rsid w:val="00E655BD"/>
    <w:rsid w:val="00E70422"/>
    <w:rsid w:val="00E70C4A"/>
    <w:rsid w:val="00E72432"/>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D4421"/>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63E9C"/>
    <w:rsid w:val="00F83192"/>
    <w:rsid w:val="00F84AFF"/>
    <w:rsid w:val="00F850A9"/>
    <w:rsid w:val="00F852CF"/>
    <w:rsid w:val="00F936C2"/>
    <w:rsid w:val="00F96DE6"/>
    <w:rsid w:val="00FA4C75"/>
    <w:rsid w:val="00FA752F"/>
    <w:rsid w:val="00FB0524"/>
    <w:rsid w:val="00FB29AC"/>
    <w:rsid w:val="00FB2AF0"/>
    <w:rsid w:val="00FC01A8"/>
    <w:rsid w:val="00FC0574"/>
    <w:rsid w:val="00FC455B"/>
    <w:rsid w:val="00FD33CD"/>
    <w:rsid w:val="00FE5702"/>
    <w:rsid w:val="00FF031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qFormat/>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 w:type="paragraph" w:customStyle="1" w:styleId="BodyText21">
    <w:name w:val="Body Text 21"/>
    <w:qFormat/>
    <w:rsid w:val="001D391F"/>
    <w:pPr>
      <w:ind w:left="1080"/>
      <w:jc w:val="both"/>
    </w:pPr>
    <w:rPr>
      <w:rFonts w:ascii="Times New Roman" w:eastAsia="Arial Unicode MS" w:hAnsi="Times New Roman"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5099</Words>
  <Characters>30599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Magdalena JK</cp:lastModifiedBy>
  <cp:revision>3</cp:revision>
  <cp:lastPrinted>2024-07-10T06:58:00Z</cp:lastPrinted>
  <dcterms:created xsi:type="dcterms:W3CDTF">2024-07-11T08:32:00Z</dcterms:created>
  <dcterms:modified xsi:type="dcterms:W3CDTF">2024-07-11T11:41:00Z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