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Default="005D134F" w:rsidP="000C33E6">
      <w:pPr>
        <w:spacing w:after="0"/>
      </w:pPr>
    </w:p>
    <w:p w:rsidR="000C33E6" w:rsidRPr="008D414B" w:rsidRDefault="000C33E6" w:rsidP="000C33E6">
      <w:pPr>
        <w:spacing w:after="0" w:line="240" w:lineRule="auto"/>
        <w:ind w:left="567"/>
        <w:jc w:val="both"/>
        <w:rPr>
          <w:b/>
          <w:sz w:val="19"/>
          <w:szCs w:val="19"/>
        </w:rPr>
      </w:pPr>
      <w:r w:rsidRPr="008D414B">
        <w:rPr>
          <w:b/>
          <w:sz w:val="19"/>
          <w:szCs w:val="19"/>
        </w:rPr>
        <w:t>Sygnatura: ZP/220/</w:t>
      </w:r>
      <w:r>
        <w:rPr>
          <w:b/>
          <w:sz w:val="19"/>
          <w:szCs w:val="19"/>
        </w:rPr>
        <w:t>135/23</w:t>
      </w:r>
      <w:r w:rsidRPr="008D414B">
        <w:rPr>
          <w:b/>
          <w:sz w:val="19"/>
          <w:szCs w:val="19"/>
        </w:rPr>
        <w:tab/>
      </w:r>
    </w:p>
    <w:p w:rsidR="000C33E6" w:rsidRPr="0005452F" w:rsidRDefault="000C33E6" w:rsidP="000C33E6">
      <w:pPr>
        <w:pStyle w:val="Stopka"/>
        <w:tabs>
          <w:tab w:val="clear" w:pos="4536"/>
          <w:tab w:val="clear" w:pos="9072"/>
          <w:tab w:val="left" w:pos="1080"/>
        </w:tabs>
        <w:ind w:left="567"/>
        <w:jc w:val="both"/>
        <w:rPr>
          <w:rFonts w:cstheme="minorHAnsi"/>
          <w:sz w:val="20"/>
          <w:szCs w:val="20"/>
        </w:rPr>
      </w:pPr>
      <w:r w:rsidRPr="0005452F">
        <w:rPr>
          <w:rFonts w:cstheme="minorHAnsi"/>
          <w:sz w:val="20"/>
          <w:szCs w:val="20"/>
        </w:rPr>
        <w:t>Dotyczy: postępowania o udzielenie zamówienia publicznego pn.:</w:t>
      </w:r>
    </w:p>
    <w:p w:rsidR="000C33E6" w:rsidRPr="0005452F" w:rsidRDefault="000C33E6" w:rsidP="000C33E6">
      <w:pPr>
        <w:spacing w:after="0" w:line="240" w:lineRule="auto"/>
        <w:ind w:left="567"/>
        <w:rPr>
          <w:rFonts w:cstheme="minorHAnsi"/>
          <w:b/>
          <w:sz w:val="20"/>
          <w:szCs w:val="20"/>
        </w:rPr>
      </w:pPr>
      <w:r w:rsidRPr="0005452F">
        <w:rPr>
          <w:rFonts w:cstheme="minorHAnsi"/>
          <w:b/>
          <w:bCs/>
          <w:sz w:val="20"/>
          <w:szCs w:val="20"/>
        </w:rPr>
        <w:t>„</w:t>
      </w:r>
      <w:r w:rsidRPr="0005452F">
        <w:rPr>
          <w:rFonts w:cstheme="minorHAnsi"/>
          <w:b/>
          <w:sz w:val="20"/>
          <w:szCs w:val="20"/>
        </w:rPr>
        <w:t>Dostawa</w:t>
      </w:r>
      <w:r w:rsidRPr="0005452F">
        <w:rPr>
          <w:rFonts w:cstheme="minorHAnsi"/>
          <w:b/>
          <w:spacing w:val="-5"/>
          <w:sz w:val="20"/>
          <w:szCs w:val="20"/>
        </w:rPr>
        <w:t xml:space="preserve"> </w:t>
      </w:r>
      <w:r>
        <w:rPr>
          <w:rFonts w:cstheme="minorHAnsi"/>
          <w:b/>
          <w:sz w:val="20"/>
          <w:szCs w:val="20"/>
        </w:rPr>
        <w:t>zestawów do nebulizacji</w:t>
      </w:r>
      <w:r w:rsidRPr="0005452F">
        <w:rPr>
          <w:rFonts w:cstheme="minorHAnsi"/>
          <w:b/>
          <w:bCs/>
          <w:sz w:val="20"/>
          <w:szCs w:val="20"/>
        </w:rPr>
        <w:t>”</w:t>
      </w:r>
    </w:p>
    <w:p w:rsidR="000C33E6" w:rsidRPr="00E82196" w:rsidRDefault="000C33E6" w:rsidP="000C33E6">
      <w:pPr>
        <w:pStyle w:val="Tekstpodstawowy3"/>
        <w:spacing w:after="0" w:line="240" w:lineRule="auto"/>
        <w:ind w:left="142"/>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rsidR="000C33E6" w:rsidRPr="00BA1F53" w:rsidRDefault="000C33E6" w:rsidP="000C33E6">
      <w:pPr>
        <w:pStyle w:val="Bezodstpw"/>
        <w:spacing w:line="360" w:lineRule="auto"/>
        <w:ind w:left="142"/>
        <w:jc w:val="center"/>
        <w:rPr>
          <w:rFonts w:cstheme="minorHAnsi"/>
          <w:sz w:val="20"/>
          <w:szCs w:val="20"/>
        </w:rPr>
      </w:pPr>
    </w:p>
    <w:p w:rsidR="000C33E6" w:rsidRDefault="000C33E6" w:rsidP="000C33E6">
      <w:pPr>
        <w:pStyle w:val="Bezodstpw"/>
        <w:spacing w:line="360" w:lineRule="auto"/>
        <w:ind w:left="142"/>
        <w:jc w:val="center"/>
        <w:rPr>
          <w:rFonts w:cstheme="minorHAnsi"/>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835"/>
        <w:gridCol w:w="3023"/>
        <w:gridCol w:w="1091"/>
        <w:gridCol w:w="19"/>
        <w:gridCol w:w="2327"/>
        <w:gridCol w:w="1612"/>
        <w:gridCol w:w="1751"/>
        <w:gridCol w:w="17"/>
      </w:tblGrid>
      <w:tr w:rsidR="000C33E6" w:rsidRPr="00BA1F53" w:rsidTr="00DB263D">
        <w:trPr>
          <w:trHeight w:val="375"/>
        </w:trPr>
        <w:tc>
          <w:tcPr>
            <w:tcW w:w="2327" w:type="pct"/>
            <w:gridSpan w:val="4"/>
            <w:tcBorders>
              <w:top w:val="single" w:sz="4" w:space="0" w:color="auto"/>
              <w:left w:val="single" w:sz="4" w:space="0" w:color="auto"/>
              <w:bottom w:val="single" w:sz="4" w:space="0" w:color="auto"/>
              <w:right w:val="single" w:sz="4" w:space="0" w:color="auto"/>
            </w:tcBorders>
            <w:vAlign w:val="center"/>
          </w:tcPr>
          <w:p w:rsidR="000C33E6" w:rsidRPr="00BA1F53" w:rsidRDefault="000C33E6" w:rsidP="000C33E6">
            <w:pPr>
              <w:spacing w:after="0" w:line="240" w:lineRule="auto"/>
              <w:ind w:left="142"/>
              <w:jc w:val="center"/>
              <w:rPr>
                <w:rFonts w:eastAsia="Times New Roman" w:cstheme="minorHAnsi"/>
                <w:sz w:val="20"/>
                <w:szCs w:val="20"/>
              </w:rPr>
            </w:pPr>
            <w:r w:rsidRPr="00BA1F53">
              <w:rPr>
                <w:rFonts w:eastAsia="Times New Roman" w:cstheme="minorHAnsi"/>
                <w:sz w:val="20"/>
                <w:szCs w:val="20"/>
              </w:rPr>
              <w:t>Wartość całego zamówienia</w:t>
            </w:r>
          </w:p>
        </w:tc>
        <w:tc>
          <w:tcPr>
            <w:tcW w:w="2673" w:type="pct"/>
            <w:gridSpan w:val="4"/>
            <w:tcBorders>
              <w:top w:val="single" w:sz="4" w:space="0" w:color="auto"/>
              <w:left w:val="nil"/>
              <w:bottom w:val="single" w:sz="4" w:space="0" w:color="auto"/>
              <w:right w:val="single" w:sz="4" w:space="0" w:color="auto"/>
            </w:tcBorders>
            <w:vAlign w:val="center"/>
          </w:tcPr>
          <w:p w:rsidR="000C33E6" w:rsidRPr="00BA1F53" w:rsidRDefault="000C33E6" w:rsidP="000C33E6">
            <w:pPr>
              <w:ind w:left="142"/>
              <w:jc w:val="right"/>
              <w:rPr>
                <w:rFonts w:eastAsia="Times New Roman" w:cstheme="minorHAnsi"/>
                <w:sz w:val="20"/>
                <w:szCs w:val="20"/>
              </w:rPr>
            </w:pPr>
            <w:r w:rsidRPr="00285A67">
              <w:rPr>
                <w:rFonts w:cstheme="minorHAnsi"/>
                <w:b/>
                <w:sz w:val="20"/>
                <w:szCs w:val="20"/>
              </w:rPr>
              <w:t>1 106 259,00</w:t>
            </w:r>
          </w:p>
        </w:tc>
      </w:tr>
      <w:tr w:rsidR="000C33E6" w:rsidRPr="00BA1F53" w:rsidTr="00DB263D">
        <w:trPr>
          <w:trHeight w:val="375"/>
        </w:trPr>
        <w:tc>
          <w:tcPr>
            <w:tcW w:w="2327"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0C33E6" w:rsidRPr="00BA1F53" w:rsidRDefault="000C33E6" w:rsidP="000C33E6">
            <w:pPr>
              <w:spacing w:after="0" w:line="240" w:lineRule="auto"/>
              <w:ind w:left="142"/>
              <w:jc w:val="center"/>
              <w:rPr>
                <w:rFonts w:eastAsia="Times New Roman" w:cstheme="minorHAnsi"/>
                <w:sz w:val="20"/>
                <w:szCs w:val="20"/>
              </w:rPr>
            </w:pPr>
            <w:r w:rsidRPr="00BA1F53">
              <w:rPr>
                <w:rFonts w:eastAsia="Times New Roman" w:cstheme="minorHAnsi"/>
                <w:sz w:val="20"/>
                <w:szCs w:val="20"/>
              </w:rPr>
              <w:t xml:space="preserve">ZADANIE NR </w:t>
            </w:r>
            <w:r>
              <w:rPr>
                <w:rFonts w:eastAsia="Times New Roman" w:cstheme="minorHAnsi"/>
                <w:sz w:val="20"/>
                <w:szCs w:val="20"/>
              </w:rPr>
              <w:t>1</w:t>
            </w:r>
          </w:p>
        </w:tc>
        <w:tc>
          <w:tcPr>
            <w:tcW w:w="2673" w:type="pct"/>
            <w:gridSpan w:val="4"/>
            <w:tcBorders>
              <w:top w:val="single" w:sz="4" w:space="0" w:color="auto"/>
              <w:left w:val="nil"/>
              <w:bottom w:val="single" w:sz="4" w:space="0" w:color="auto"/>
              <w:right w:val="single" w:sz="4" w:space="0" w:color="auto"/>
            </w:tcBorders>
            <w:shd w:val="clear" w:color="auto" w:fill="auto"/>
            <w:vAlign w:val="center"/>
          </w:tcPr>
          <w:p w:rsidR="000C33E6" w:rsidRPr="004C1113" w:rsidRDefault="000C33E6" w:rsidP="000C33E6">
            <w:pPr>
              <w:ind w:left="142"/>
              <w:jc w:val="right"/>
              <w:rPr>
                <w:rFonts w:eastAsia="Times New Roman" w:cstheme="minorHAnsi"/>
                <w:sz w:val="20"/>
                <w:szCs w:val="20"/>
              </w:rPr>
            </w:pPr>
            <w:r>
              <w:rPr>
                <w:rFonts w:ascii="Times New Roman" w:eastAsia="Times New Roman" w:hAnsi="Times New Roman" w:cs="Times New Roman"/>
                <w:b/>
                <w:bCs/>
                <w:sz w:val="16"/>
                <w:szCs w:val="16"/>
              </w:rPr>
              <w:t>631 260,00</w:t>
            </w:r>
            <w:r w:rsidRPr="00285A67">
              <w:rPr>
                <w:rFonts w:ascii="Times New Roman" w:eastAsia="Times New Roman" w:hAnsi="Times New Roman" w:cs="Times New Roman"/>
                <w:b/>
                <w:bCs/>
                <w:sz w:val="16"/>
                <w:szCs w:val="16"/>
              </w:rPr>
              <w:t xml:space="preserve">   </w:t>
            </w:r>
            <w:r w:rsidRPr="007F57B1">
              <w:rPr>
                <w:rFonts w:ascii="Times New Roman" w:eastAsia="Times New Roman" w:hAnsi="Times New Roman" w:cs="Times New Roman"/>
                <w:b/>
                <w:bCs/>
                <w:sz w:val="16"/>
                <w:szCs w:val="16"/>
              </w:rPr>
              <w:t>zł</w:t>
            </w:r>
          </w:p>
        </w:tc>
      </w:tr>
      <w:tr w:rsidR="000C33E6" w:rsidRPr="00BA1F53" w:rsidTr="00DB263D">
        <w:trPr>
          <w:gridAfter w:val="1"/>
          <w:wAfter w:w="9"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0C33E6" w:rsidRPr="00BA1F53" w:rsidRDefault="000C33E6" w:rsidP="00DB263D">
            <w:pPr>
              <w:spacing w:after="0" w:line="240" w:lineRule="auto"/>
              <w:ind w:left="67"/>
              <w:jc w:val="center"/>
              <w:rPr>
                <w:rFonts w:eastAsia="Times New Roman" w:cstheme="minorHAnsi"/>
                <w:sz w:val="20"/>
                <w:szCs w:val="20"/>
              </w:rPr>
            </w:pPr>
            <w:r w:rsidRPr="00BA1F53">
              <w:rPr>
                <w:rFonts w:eastAsia="Times New Roman"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0C33E6" w:rsidRPr="00BA1F53" w:rsidRDefault="000C33E6" w:rsidP="000C33E6">
            <w:pPr>
              <w:spacing w:after="0" w:line="240" w:lineRule="auto"/>
              <w:ind w:left="142"/>
              <w:jc w:val="center"/>
              <w:rPr>
                <w:rFonts w:eastAsia="Times New Roman" w:cstheme="minorHAnsi"/>
                <w:sz w:val="20"/>
                <w:szCs w:val="20"/>
              </w:rPr>
            </w:pPr>
            <w:r w:rsidRPr="00BA1F53">
              <w:rPr>
                <w:rFonts w:eastAsia="Times New Roman" w:cstheme="minorHAnsi"/>
                <w:sz w:val="20"/>
                <w:szCs w:val="20"/>
              </w:rPr>
              <w:t>nazwa (firma) i adres wykonawcy</w:t>
            </w:r>
          </w:p>
        </w:tc>
        <w:tc>
          <w:tcPr>
            <w:tcW w:w="511" w:type="pct"/>
            <w:tcBorders>
              <w:top w:val="single" w:sz="4" w:space="0" w:color="auto"/>
              <w:left w:val="nil"/>
              <w:bottom w:val="single" w:sz="4" w:space="0" w:color="auto"/>
              <w:right w:val="single" w:sz="4" w:space="0" w:color="auto"/>
            </w:tcBorders>
            <w:vAlign w:val="center"/>
            <w:hideMark/>
          </w:tcPr>
          <w:p w:rsidR="000C33E6" w:rsidRPr="00BA1F53" w:rsidRDefault="000C33E6" w:rsidP="000C33E6">
            <w:pPr>
              <w:spacing w:after="0" w:line="240" w:lineRule="auto"/>
              <w:ind w:left="142"/>
              <w:jc w:val="center"/>
              <w:rPr>
                <w:rFonts w:eastAsia="Times New Roman" w:cstheme="minorHAnsi"/>
                <w:sz w:val="20"/>
                <w:szCs w:val="20"/>
              </w:rPr>
            </w:pPr>
            <w:r w:rsidRPr="00BA1F53">
              <w:rPr>
                <w:rFonts w:eastAsia="Times New Roman" w:cstheme="minorHAnsi"/>
                <w:sz w:val="20"/>
                <w:szCs w:val="20"/>
              </w:rPr>
              <w:t>nr zadania</w:t>
            </w:r>
          </w:p>
        </w:tc>
        <w:tc>
          <w:tcPr>
            <w:tcW w:w="1099" w:type="pct"/>
            <w:gridSpan w:val="2"/>
            <w:tcBorders>
              <w:top w:val="single" w:sz="4" w:space="0" w:color="auto"/>
              <w:left w:val="nil"/>
              <w:bottom w:val="single" w:sz="4" w:space="0" w:color="auto"/>
              <w:right w:val="single" w:sz="4" w:space="0" w:color="auto"/>
            </w:tcBorders>
            <w:vAlign w:val="center"/>
            <w:hideMark/>
          </w:tcPr>
          <w:p w:rsidR="000C33E6" w:rsidRPr="00BA1F53" w:rsidRDefault="000C33E6" w:rsidP="000C33E6">
            <w:pPr>
              <w:spacing w:after="0" w:line="240" w:lineRule="auto"/>
              <w:ind w:left="142"/>
              <w:jc w:val="center"/>
              <w:rPr>
                <w:rFonts w:eastAsia="Times New Roman" w:cstheme="minorHAnsi"/>
                <w:sz w:val="20"/>
                <w:szCs w:val="20"/>
              </w:rPr>
            </w:pPr>
            <w:r w:rsidRPr="00BA1F53">
              <w:rPr>
                <w:rFonts w:eastAsia="Times New Roman" w:cstheme="minorHAnsi"/>
                <w:sz w:val="20"/>
                <w:szCs w:val="20"/>
              </w:rPr>
              <w:t xml:space="preserve">cena oferty </w:t>
            </w:r>
          </w:p>
          <w:p w:rsidR="000C33E6" w:rsidRPr="00BA1F53" w:rsidRDefault="000C33E6" w:rsidP="000C33E6">
            <w:pPr>
              <w:spacing w:after="0" w:line="240" w:lineRule="auto"/>
              <w:ind w:left="142"/>
              <w:jc w:val="center"/>
              <w:rPr>
                <w:rFonts w:eastAsia="Times New Roman" w:cstheme="minorHAnsi"/>
                <w:sz w:val="20"/>
                <w:szCs w:val="20"/>
              </w:rPr>
            </w:pPr>
            <w:r w:rsidRPr="00BA1F53">
              <w:rPr>
                <w:rFonts w:eastAsia="Times New Roman"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0C33E6" w:rsidRPr="00BA1F53" w:rsidRDefault="000C33E6" w:rsidP="000C33E6">
            <w:pPr>
              <w:spacing w:after="0" w:line="240" w:lineRule="auto"/>
              <w:ind w:left="142"/>
              <w:jc w:val="center"/>
              <w:rPr>
                <w:rFonts w:eastAsia="Times New Roman" w:cstheme="minorHAnsi"/>
                <w:sz w:val="20"/>
                <w:szCs w:val="20"/>
              </w:rPr>
            </w:pPr>
            <w:r w:rsidRPr="00BA1F53">
              <w:rPr>
                <w:rFonts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0C33E6" w:rsidRPr="00BA1F53" w:rsidRDefault="000C33E6" w:rsidP="000C33E6">
            <w:pPr>
              <w:spacing w:after="0" w:line="240" w:lineRule="auto"/>
              <w:ind w:left="142"/>
              <w:jc w:val="center"/>
              <w:rPr>
                <w:rFonts w:eastAsia="Times New Roman" w:cstheme="minorHAnsi"/>
                <w:sz w:val="20"/>
                <w:szCs w:val="20"/>
              </w:rPr>
            </w:pPr>
            <w:r>
              <w:rPr>
                <w:rFonts w:eastAsia="Times New Roman" w:cstheme="minorHAnsi"/>
                <w:sz w:val="20"/>
                <w:szCs w:val="20"/>
              </w:rPr>
              <w:t>Termin dostawy cząstkowej</w:t>
            </w:r>
          </w:p>
        </w:tc>
      </w:tr>
      <w:tr w:rsidR="000C33E6" w:rsidRPr="00BA1F53" w:rsidTr="00DB263D">
        <w:trPr>
          <w:gridAfter w:val="1"/>
          <w:wAfter w:w="9"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0C33E6" w:rsidRPr="00BA1F53" w:rsidRDefault="000C33E6" w:rsidP="000C33E6">
            <w:pPr>
              <w:ind w:left="142" w:right="-12"/>
              <w:jc w:val="center"/>
              <w:rPr>
                <w:rFonts w:cstheme="minorHAnsi"/>
                <w:sz w:val="20"/>
                <w:szCs w:val="20"/>
                <w:highlight w:val="yellow"/>
              </w:rPr>
            </w:pPr>
            <w:r>
              <w:rPr>
                <w:rFonts w:cstheme="minorHAnsi"/>
                <w:sz w:val="20"/>
                <w:szCs w:val="20"/>
                <w:highlight w:val="yellow"/>
              </w:rPr>
              <w:t>1</w:t>
            </w:r>
          </w:p>
        </w:tc>
        <w:tc>
          <w:tcPr>
            <w:tcW w:w="1416" w:type="pct"/>
            <w:tcBorders>
              <w:top w:val="single" w:sz="4" w:space="0" w:color="auto"/>
              <w:left w:val="nil"/>
              <w:bottom w:val="single" w:sz="4" w:space="0" w:color="auto"/>
              <w:right w:val="single" w:sz="4" w:space="0" w:color="auto"/>
            </w:tcBorders>
            <w:vAlign w:val="center"/>
          </w:tcPr>
          <w:p w:rsidR="000C33E6" w:rsidRPr="004418BC" w:rsidRDefault="000C33E6" w:rsidP="000C33E6">
            <w:pPr>
              <w:autoSpaceDE w:val="0"/>
              <w:autoSpaceDN w:val="0"/>
              <w:adjustRightInd w:val="0"/>
              <w:spacing w:after="0" w:line="240" w:lineRule="auto"/>
              <w:ind w:left="142"/>
              <w:rPr>
                <w:sz w:val="19"/>
                <w:szCs w:val="19"/>
              </w:rPr>
            </w:pPr>
            <w:r w:rsidRPr="004418BC">
              <w:rPr>
                <w:sz w:val="19"/>
                <w:szCs w:val="19"/>
              </w:rPr>
              <w:t xml:space="preserve">BIAMEDITEK SP. Z O.O. </w:t>
            </w:r>
          </w:p>
          <w:p w:rsidR="000C33E6" w:rsidRPr="004418BC" w:rsidRDefault="000C33E6" w:rsidP="000C33E6">
            <w:pPr>
              <w:autoSpaceDE w:val="0"/>
              <w:autoSpaceDN w:val="0"/>
              <w:adjustRightInd w:val="0"/>
              <w:spacing w:after="0" w:line="240" w:lineRule="auto"/>
              <w:ind w:left="142"/>
              <w:rPr>
                <w:sz w:val="19"/>
                <w:szCs w:val="19"/>
              </w:rPr>
            </w:pPr>
            <w:r w:rsidRPr="004418BC">
              <w:rPr>
                <w:sz w:val="19"/>
                <w:szCs w:val="19"/>
              </w:rPr>
              <w:t xml:space="preserve">Adres (ulica, kod, miejscowość): UL. ELEWATORSKA 58, 15-620 BIAŁYSTOK </w:t>
            </w:r>
          </w:p>
          <w:p w:rsidR="000C33E6" w:rsidRPr="006A0B02" w:rsidRDefault="000C33E6" w:rsidP="000C33E6">
            <w:pPr>
              <w:spacing w:after="0" w:line="240" w:lineRule="auto"/>
              <w:ind w:left="142"/>
              <w:rPr>
                <w:rFonts w:eastAsia="Times New Roman" w:cstheme="minorHAnsi"/>
                <w:sz w:val="20"/>
                <w:szCs w:val="20"/>
              </w:rPr>
            </w:pPr>
            <w:r w:rsidRPr="004418BC">
              <w:rPr>
                <w:sz w:val="19"/>
                <w:szCs w:val="19"/>
              </w:rPr>
              <w:t>REGON: 002331830 NIP: 542-020-13-57 nr wpisu do KRS / CEIDG: 0000140907</w:t>
            </w:r>
            <w:r>
              <w:rPr>
                <w:sz w:val="19"/>
                <w:szCs w:val="19"/>
              </w:rPr>
              <w:t xml:space="preserve"> (ŚREDNIE)</w:t>
            </w:r>
          </w:p>
        </w:tc>
        <w:tc>
          <w:tcPr>
            <w:tcW w:w="511" w:type="pct"/>
            <w:tcBorders>
              <w:top w:val="single" w:sz="4" w:space="0" w:color="auto"/>
              <w:left w:val="nil"/>
              <w:bottom w:val="single" w:sz="4" w:space="0" w:color="auto"/>
              <w:right w:val="single" w:sz="4" w:space="0" w:color="auto"/>
            </w:tcBorders>
            <w:vAlign w:val="center"/>
          </w:tcPr>
          <w:p w:rsidR="000C33E6" w:rsidRPr="006A0B02" w:rsidRDefault="000C33E6" w:rsidP="000C33E6">
            <w:pPr>
              <w:ind w:left="142"/>
              <w:jc w:val="center"/>
              <w:rPr>
                <w:rFonts w:eastAsia="Times New Roman" w:cstheme="minorHAnsi"/>
                <w:sz w:val="20"/>
                <w:szCs w:val="20"/>
              </w:rPr>
            </w:pPr>
            <w:r>
              <w:rPr>
                <w:rFonts w:eastAsia="Times New Roman" w:cstheme="minorHAnsi"/>
                <w:sz w:val="20"/>
                <w:szCs w:val="20"/>
              </w:rPr>
              <w:t>1</w:t>
            </w:r>
          </w:p>
        </w:tc>
        <w:tc>
          <w:tcPr>
            <w:tcW w:w="1099" w:type="pct"/>
            <w:gridSpan w:val="2"/>
            <w:tcBorders>
              <w:top w:val="single" w:sz="4" w:space="0" w:color="auto"/>
              <w:left w:val="nil"/>
              <w:bottom w:val="single" w:sz="4" w:space="0" w:color="auto"/>
              <w:right w:val="single" w:sz="4" w:space="0" w:color="auto"/>
            </w:tcBorders>
            <w:vAlign w:val="center"/>
          </w:tcPr>
          <w:p w:rsidR="000C33E6" w:rsidRPr="006A0B02" w:rsidRDefault="000C33E6" w:rsidP="000C33E6">
            <w:pPr>
              <w:ind w:left="142"/>
              <w:jc w:val="center"/>
              <w:rPr>
                <w:rFonts w:eastAsia="Times New Roman" w:cstheme="minorHAnsi"/>
                <w:sz w:val="20"/>
                <w:szCs w:val="20"/>
              </w:rPr>
            </w:pPr>
            <w:r>
              <w:rPr>
                <w:sz w:val="20"/>
                <w:szCs w:val="20"/>
              </w:rPr>
              <w:t>592 633,80</w:t>
            </w:r>
          </w:p>
        </w:tc>
        <w:tc>
          <w:tcPr>
            <w:tcW w:w="755" w:type="pct"/>
            <w:tcBorders>
              <w:top w:val="single" w:sz="4" w:space="0" w:color="auto"/>
              <w:left w:val="nil"/>
              <w:bottom w:val="single" w:sz="4" w:space="0" w:color="auto"/>
              <w:right w:val="single" w:sz="4" w:space="0" w:color="auto"/>
            </w:tcBorders>
            <w:vAlign w:val="center"/>
          </w:tcPr>
          <w:p w:rsidR="000C33E6" w:rsidRPr="00421226" w:rsidRDefault="000C33E6" w:rsidP="000C33E6">
            <w:pPr>
              <w:ind w:left="142"/>
              <w:jc w:val="center"/>
              <w:rPr>
                <w:rFonts w:cstheme="minorHAnsi"/>
                <w:sz w:val="20"/>
                <w:szCs w:val="20"/>
              </w:rPr>
            </w:pPr>
            <w:r>
              <w:rPr>
                <w:rFonts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0C33E6" w:rsidRPr="00421226" w:rsidRDefault="000C33E6" w:rsidP="000C33E6">
            <w:pPr>
              <w:ind w:left="142"/>
              <w:jc w:val="center"/>
              <w:rPr>
                <w:rFonts w:cstheme="minorHAnsi"/>
                <w:sz w:val="20"/>
                <w:szCs w:val="20"/>
              </w:rPr>
            </w:pPr>
            <w:r>
              <w:rPr>
                <w:rFonts w:cstheme="minorHAnsi"/>
                <w:sz w:val="20"/>
                <w:szCs w:val="20"/>
              </w:rPr>
              <w:t>4</w:t>
            </w:r>
          </w:p>
        </w:tc>
      </w:tr>
    </w:tbl>
    <w:p w:rsidR="005D134F" w:rsidRDefault="005D134F" w:rsidP="000C33E6">
      <w:pPr>
        <w:spacing w:after="0"/>
        <w:ind w:left="142"/>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5D134F" w:rsidRDefault="00DD646C" w:rsidP="000C33E6">
      <w:pPr>
        <w:spacing w:after="4" w:line="250" w:lineRule="auto"/>
        <w:ind w:left="142" w:hanging="10"/>
        <w:jc w:val="both"/>
      </w:pPr>
      <w:r>
        <w:rPr>
          <w:sz w:val="20"/>
        </w:rPr>
        <w:t xml:space="preserve">Sprawę prowadzi: </w:t>
      </w:r>
      <w:r w:rsidR="00865A37">
        <w:rPr>
          <w:sz w:val="20"/>
        </w:rPr>
        <w:t>Przemysław Frączek</w:t>
      </w:r>
      <w:r>
        <w:rPr>
          <w:sz w:val="20"/>
        </w:rPr>
        <w:t xml:space="preserve"> </w:t>
      </w:r>
    </w:p>
    <w:p w:rsidR="005D134F" w:rsidRDefault="00E6711B" w:rsidP="003463B7">
      <w:pPr>
        <w:spacing w:after="4" w:line="250" w:lineRule="auto"/>
        <w:ind w:left="142" w:hanging="10"/>
        <w:jc w:val="both"/>
      </w:pPr>
      <w:r>
        <w:rPr>
          <w:sz w:val="20"/>
        </w:rPr>
        <w:t>Tel. 91 466-1</w:t>
      </w:r>
      <w:r w:rsidR="00865A37">
        <w:rPr>
          <w:sz w:val="20"/>
        </w:rPr>
        <w:t>0-87</w:t>
      </w:r>
      <w:bookmarkStart w:id="0" w:name="_GoBack"/>
      <w:bookmarkEnd w:id="0"/>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C33E6"/>
    <w:rsid w:val="00293A8B"/>
    <w:rsid w:val="00300AE1"/>
    <w:rsid w:val="003463B7"/>
    <w:rsid w:val="00385292"/>
    <w:rsid w:val="004528F8"/>
    <w:rsid w:val="004A71A3"/>
    <w:rsid w:val="005D134F"/>
    <w:rsid w:val="006013CA"/>
    <w:rsid w:val="006F76BE"/>
    <w:rsid w:val="00805A51"/>
    <w:rsid w:val="00865A37"/>
    <w:rsid w:val="009625E1"/>
    <w:rsid w:val="00C75231"/>
    <w:rsid w:val="00DB263D"/>
    <w:rsid w:val="00DD646C"/>
    <w:rsid w:val="00E671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102</Words>
  <Characters>613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8</cp:revision>
  <dcterms:created xsi:type="dcterms:W3CDTF">2024-01-04T08:12:00Z</dcterms:created>
  <dcterms:modified xsi:type="dcterms:W3CDTF">2024-01-04T10:36:00Z</dcterms:modified>
</cp:coreProperties>
</file>