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1D62" w:rsidRPr="0013315C" w:rsidRDefault="007E1D62">
      <w:pPr>
        <w:pStyle w:val="PKTpunkt"/>
        <w:pageBreakBefore/>
        <w:spacing w:line="240" w:lineRule="auto"/>
        <w:ind w:left="0" w:firstLine="0"/>
        <w:rPr>
          <w:rFonts w:asciiTheme="minorHAnsi" w:eastAsia="Times" w:hAnsiTheme="minorHAnsi" w:cstheme="minorHAnsi"/>
          <w:b/>
          <w:bCs w:val="0"/>
          <w:szCs w:val="24"/>
        </w:rPr>
      </w:pPr>
    </w:p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64"/>
      </w:tblGrid>
      <w:tr w:rsidR="007E1D62" w:rsidRPr="0013315C">
        <w:trPr>
          <w:trHeight w:val="674"/>
        </w:trPr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bottom"/>
          </w:tcPr>
          <w:p w:rsidR="007E1D62" w:rsidRPr="0013315C" w:rsidRDefault="004B777C">
            <w:pPr>
              <w:pStyle w:val="PKTpunk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:rsidR="007E1D62" w:rsidRPr="0013315C" w:rsidRDefault="007E1D62">
            <w:pPr>
              <w:pStyle w:val="PKTpunkt"/>
              <w:spacing w:line="240" w:lineRule="auto"/>
              <w:ind w:left="0" w:firstLine="0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:rsidR="007E1D62" w:rsidRPr="0013315C" w:rsidRDefault="007E1D62">
      <w:pPr>
        <w:pStyle w:val="Normalny1"/>
        <w:keepNext/>
        <w:widowControl w:val="0"/>
        <w:numPr>
          <w:ilvl w:val="7"/>
          <w:numId w:val="1"/>
        </w:numPr>
        <w:shd w:val="clear" w:color="auto" w:fill="FFFFFF"/>
        <w:tabs>
          <w:tab w:val="left" w:pos="0"/>
        </w:tabs>
        <w:ind w:right="-1"/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/>
        </w:rPr>
      </w:pPr>
    </w:p>
    <w:p w:rsidR="007E1D62" w:rsidRPr="0013315C" w:rsidRDefault="004B777C">
      <w:pPr>
        <w:pStyle w:val="Normalny1"/>
        <w:widowControl w:val="0"/>
        <w:shd w:val="clear" w:color="auto" w:fill="FFFFFF"/>
        <w:ind w:left="5664" w:right="-1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8"/>
          <w:szCs w:val="28"/>
          <w:lang w:eastAsia="zh-CN"/>
        </w:rPr>
        <w:t>Do:</w:t>
      </w:r>
    </w:p>
    <w:p w:rsidR="007E1D62" w:rsidRPr="0013315C" w:rsidRDefault="004B777C">
      <w:pPr>
        <w:pStyle w:val="Normalny1"/>
        <w:shd w:val="clear" w:color="auto" w:fill="FFFFFF"/>
        <w:ind w:left="5664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 xml:space="preserve">Gmina </w:t>
      </w:r>
      <w:r w:rsidR="000E77AF" w:rsidRPr="000E77AF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>Wojcieszów</w:t>
      </w:r>
    </w:p>
    <w:p w:rsidR="007E1D62" w:rsidRPr="0013315C" w:rsidRDefault="000E77AF">
      <w:pPr>
        <w:pStyle w:val="Normalny1"/>
        <w:shd w:val="clear" w:color="auto" w:fill="FFFFFF"/>
        <w:ind w:left="5664"/>
        <w:rPr>
          <w:rFonts w:asciiTheme="minorHAnsi" w:hAnsiTheme="minorHAnsi" w:cstheme="minorHAnsi"/>
        </w:rPr>
      </w:pPr>
      <w:r w:rsidRPr="000E77AF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 xml:space="preserve">ul. Pocztowa 1 </w:t>
      </w:r>
      <w:r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br/>
      </w:r>
      <w:r w:rsidRPr="000E77AF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>59-550 Wojcieszów</w:t>
      </w:r>
    </w:p>
    <w:p w:rsidR="007E1D62" w:rsidRPr="0013315C" w:rsidRDefault="004B777C">
      <w:pPr>
        <w:pStyle w:val="Akapitzlist"/>
        <w:numPr>
          <w:ilvl w:val="0"/>
          <w:numId w:val="2"/>
        </w:numPr>
        <w:overflowPunct/>
        <w:textAlignment w:val="auto"/>
        <w:rPr>
          <w:rFonts w:asciiTheme="minorHAnsi" w:hAnsiTheme="minorHAnsi" w:cstheme="minorHAnsi"/>
        </w:rPr>
      </w:pPr>
      <w:r w:rsidRPr="0013315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Wykonawca:</w:t>
      </w:r>
    </w:p>
    <w:p w:rsidR="007E1D62" w:rsidRPr="0013315C" w:rsidRDefault="007E1D62">
      <w:pPr>
        <w:pStyle w:val="Akapitzlist"/>
        <w:overflowPunct/>
        <w:ind w:left="1080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:rsidR="007E1D62" w:rsidRPr="0013315C" w:rsidRDefault="004B777C">
      <w:pPr>
        <w:pStyle w:val="Normalny1"/>
        <w:overflowPunct/>
        <w:textAlignment w:val="auto"/>
        <w:rPr>
          <w:rFonts w:asciiTheme="minorHAnsi" w:hAnsiTheme="minorHAnsi" w:cstheme="minorHAnsi"/>
        </w:rPr>
      </w:pPr>
      <w:r w:rsidRPr="001331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Niniejsza oferta została złożona przez wykonawcę/wykonawców wspólnie ubiegających się </w:t>
      </w:r>
      <w:r w:rsidR="00AE6E03">
        <w:rPr>
          <w:rFonts w:asciiTheme="minorHAnsi" w:eastAsia="Calibri" w:hAnsiTheme="minorHAnsi" w:cstheme="minorHAnsi"/>
          <w:sz w:val="24"/>
          <w:szCs w:val="24"/>
          <w:lang w:eastAsia="en-US"/>
        </w:rPr>
        <w:br/>
      </w:r>
      <w:r w:rsidRPr="0013315C">
        <w:rPr>
          <w:rFonts w:asciiTheme="minorHAnsi" w:eastAsia="Calibri" w:hAnsiTheme="minorHAnsi" w:cstheme="minorHAnsi"/>
          <w:sz w:val="24"/>
          <w:szCs w:val="24"/>
          <w:lang w:eastAsia="en-US"/>
        </w:rPr>
        <w:t>o udzielenie zamówienia:</w:t>
      </w:r>
    </w:p>
    <w:p w:rsidR="007E1D62" w:rsidRPr="0013315C" w:rsidRDefault="007E1D62">
      <w:pPr>
        <w:pStyle w:val="Normalny1"/>
        <w:overflowPunct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W w:w="10155" w:type="dxa"/>
        <w:tblInd w:w="108" w:type="dxa"/>
        <w:tblLayout w:type="fixed"/>
        <w:tblLook w:val="0000"/>
      </w:tblPr>
      <w:tblGrid>
        <w:gridCol w:w="459"/>
        <w:gridCol w:w="2504"/>
        <w:gridCol w:w="2538"/>
        <w:gridCol w:w="2327"/>
        <w:gridCol w:w="2327"/>
      </w:tblGrid>
      <w:tr w:rsidR="007F11A1" w:rsidRPr="0013315C" w:rsidTr="007F11A1">
        <w:trPr>
          <w:trHeight w:val="45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WOJEWÓDZTWO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7F11A1" w:rsidRPr="0013315C" w:rsidTr="007F11A1">
        <w:trPr>
          <w:trHeight w:val="672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A1" w:rsidRPr="0013315C" w:rsidRDefault="007F11A1">
            <w:pPr>
              <w:pStyle w:val="Normalny1"/>
              <w:overflowPunct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A1" w:rsidRPr="0013315C" w:rsidRDefault="007F11A1">
            <w:pPr>
              <w:pStyle w:val="Normalny1"/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F11A1" w:rsidRPr="0013315C" w:rsidTr="007F11A1">
        <w:trPr>
          <w:trHeight w:val="728"/>
        </w:trPr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A1" w:rsidRPr="0013315C" w:rsidRDefault="007F11A1">
            <w:pPr>
              <w:pStyle w:val="Normalny1"/>
              <w:overflowPunct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2.</w:t>
            </w:r>
          </w:p>
          <w:p w:rsidR="007F11A1" w:rsidRPr="0013315C" w:rsidRDefault="007F11A1">
            <w:pPr>
              <w:pStyle w:val="Normalny1"/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A1" w:rsidRPr="0013315C" w:rsidRDefault="007F11A1">
            <w:pPr>
              <w:pStyle w:val="Normalny1"/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11A1" w:rsidRPr="0013315C" w:rsidRDefault="007F11A1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7E1D62" w:rsidRPr="0013315C" w:rsidRDefault="007E1D62">
      <w:pPr>
        <w:pStyle w:val="Normalny1"/>
        <w:overflowPunct/>
        <w:autoSpaceDE/>
        <w:ind w:left="360" w:hanging="36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D62" w:rsidRPr="0013315C" w:rsidRDefault="004B777C">
      <w:pPr>
        <w:pStyle w:val="Akapitzlist"/>
        <w:numPr>
          <w:ilvl w:val="0"/>
          <w:numId w:val="2"/>
        </w:numPr>
        <w:overflowPunct/>
        <w:spacing w:after="240" w:line="276" w:lineRule="auto"/>
        <w:textAlignment w:val="auto"/>
        <w:rPr>
          <w:rFonts w:asciiTheme="minorHAnsi" w:hAnsiTheme="minorHAnsi" w:cstheme="minorHAnsi"/>
        </w:rPr>
      </w:pPr>
      <w:r w:rsidRPr="0013315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216" w:type="dxa"/>
        <w:tblLayout w:type="fixed"/>
        <w:tblLook w:val="0000"/>
      </w:tblPr>
      <w:tblGrid>
        <w:gridCol w:w="2552"/>
        <w:gridCol w:w="6379"/>
      </w:tblGrid>
      <w:tr w:rsidR="007E1D62" w:rsidRPr="0013315C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E1D62" w:rsidRPr="0013315C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E1D62" w:rsidRPr="0013315C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E1D62" w:rsidRPr="0013315C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e-</w:t>
            </w:r>
            <w:proofErr w:type="spellStart"/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mail</w:t>
            </w:r>
            <w:proofErr w:type="spellEnd"/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: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de-DE" w:eastAsia="ar-SA"/>
              </w:rPr>
            </w:pPr>
          </w:p>
        </w:tc>
      </w:tr>
    </w:tbl>
    <w:p w:rsidR="007E1D62" w:rsidRPr="0013315C" w:rsidRDefault="007E1D62">
      <w:pPr>
        <w:pStyle w:val="Normalny1"/>
        <w:overflowPunct/>
        <w:spacing w:after="240" w:line="276" w:lineRule="auto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:rsidR="007E1D62" w:rsidRPr="0013315C" w:rsidRDefault="004B777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-360"/>
          <w:tab w:val="left" w:pos="540"/>
          <w:tab w:val="left" w:pos="1440"/>
          <w:tab w:val="left" w:pos="2340"/>
          <w:tab w:val="left" w:pos="3240"/>
          <w:tab w:val="left" w:pos="4140"/>
          <w:tab w:val="left" w:pos="5040"/>
          <w:tab w:val="left" w:pos="5940"/>
          <w:tab w:val="left" w:pos="6840"/>
          <w:tab w:val="left" w:pos="7740"/>
          <w:tab w:val="left" w:pos="8640"/>
        </w:tabs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4"/>
          <w:szCs w:val="24"/>
          <w:lang w:eastAsia="zh-CN"/>
        </w:rPr>
        <w:t>Warunki oferty:</w:t>
      </w:r>
    </w:p>
    <w:p w:rsidR="007E1D62" w:rsidRPr="0013315C" w:rsidRDefault="007E1D62">
      <w:pPr>
        <w:pStyle w:val="Akapitzlist"/>
        <w:widowControl w:val="0"/>
        <w:shd w:val="clear" w:color="auto" w:fill="FFFFFF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1080"/>
        <w:rPr>
          <w:rFonts w:asciiTheme="minorHAnsi" w:hAnsiTheme="minorHAnsi" w:cstheme="minorHAnsi"/>
          <w:b/>
          <w:bCs/>
          <w:kern w:val="2"/>
          <w:sz w:val="24"/>
          <w:szCs w:val="24"/>
          <w:lang w:eastAsia="zh-CN"/>
        </w:rPr>
      </w:pPr>
    </w:p>
    <w:p w:rsidR="007E1D62" w:rsidRPr="0013315C" w:rsidRDefault="004B777C">
      <w:pPr>
        <w:pStyle w:val="Normalny1"/>
        <w:shd w:val="clear" w:color="auto" w:fill="FFFFFF"/>
        <w:jc w:val="both"/>
        <w:rPr>
          <w:rFonts w:asciiTheme="minorHAnsi" w:hAnsiTheme="minorHAnsi" w:cstheme="minorHAnsi"/>
        </w:rPr>
      </w:pPr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 xml:space="preserve">Odpowiadając na ogłoszenie o zamówieniu w postępowaniu prowadzonym w trybie podstawowym określonym w art. 275 </w:t>
      </w:r>
      <w:proofErr w:type="spellStart"/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>pkt</w:t>
      </w:r>
      <w:proofErr w:type="spellEnd"/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1 </w:t>
      </w:r>
      <w:proofErr w:type="spellStart"/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>Pzp</w:t>
      </w:r>
      <w:proofErr w:type="spellEnd"/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 xml:space="preserve">, na wykonanie zamówienia pn. </w:t>
      </w:r>
    </w:p>
    <w:p w:rsidR="007E1D62" w:rsidRPr="0013315C" w:rsidRDefault="007E1D62">
      <w:pPr>
        <w:pStyle w:val="Normalny1"/>
        <w:shd w:val="clear" w:color="auto" w:fill="FFFFFF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E1D62" w:rsidRPr="0013315C" w:rsidRDefault="004B777C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r w:rsidRPr="006A06D8">
        <w:rPr>
          <w:rFonts w:ascii="Calibri" w:hAnsi="Calibri" w:cs="Calibri"/>
          <w:b/>
          <w:sz w:val="24"/>
          <w:szCs w:val="24"/>
        </w:rPr>
        <w:t>„</w:t>
      </w:r>
      <w:r w:rsidR="006A06D8" w:rsidRPr="006A06D8">
        <w:rPr>
          <w:rFonts w:ascii="Calibri" w:hAnsi="Calibri" w:cs="Calibri"/>
          <w:b/>
          <w:sz w:val="24"/>
        </w:rPr>
        <w:t xml:space="preserve">Montaż </w:t>
      </w:r>
      <w:proofErr w:type="spellStart"/>
      <w:r w:rsidR="006A06D8" w:rsidRPr="006A06D8">
        <w:rPr>
          <w:rFonts w:ascii="Calibri" w:hAnsi="Calibri" w:cs="Calibri"/>
          <w:b/>
          <w:sz w:val="24"/>
        </w:rPr>
        <w:t>mikroelektrowni</w:t>
      </w:r>
      <w:proofErr w:type="spellEnd"/>
      <w:r w:rsidR="006A06D8" w:rsidRPr="006A06D8">
        <w:rPr>
          <w:rFonts w:ascii="Calibri" w:hAnsi="Calibri" w:cs="Calibri"/>
          <w:b/>
          <w:sz w:val="24"/>
        </w:rPr>
        <w:t xml:space="preserve"> fotowoltaicznej na stacji uzdatniania wody </w:t>
      </w:r>
      <w:r w:rsidR="006A06D8" w:rsidRPr="006A06D8">
        <w:rPr>
          <w:rFonts w:ascii="Calibri" w:hAnsi="Calibri" w:cs="Calibri"/>
          <w:b/>
          <w:sz w:val="24"/>
        </w:rPr>
        <w:br/>
        <w:t>w Wojcieszowie</w:t>
      </w:r>
      <w:r w:rsidRPr="006A06D8">
        <w:rPr>
          <w:rFonts w:ascii="Calibri" w:hAnsi="Calibri" w:cs="Calibri"/>
          <w:b/>
          <w:sz w:val="24"/>
          <w:szCs w:val="24"/>
        </w:rPr>
        <w:t>”</w:t>
      </w:r>
      <w:r w:rsidR="00836369"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="00836369" w:rsidRPr="00836369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="009B7D88" w:rsidRPr="009B7D88">
        <w:rPr>
          <w:rFonts w:asciiTheme="minorHAnsi" w:hAnsiTheme="minorHAnsi" w:cstheme="minorHAnsi"/>
          <w:b/>
          <w:sz w:val="24"/>
          <w:szCs w:val="24"/>
        </w:rPr>
        <w:t>PU.271.</w:t>
      </w:r>
      <w:r w:rsidR="000D6265">
        <w:rPr>
          <w:rFonts w:asciiTheme="minorHAnsi" w:hAnsiTheme="minorHAnsi" w:cstheme="minorHAnsi"/>
          <w:b/>
          <w:sz w:val="24"/>
          <w:szCs w:val="24"/>
        </w:rPr>
        <w:t>1</w:t>
      </w:r>
      <w:r w:rsidR="009B7D88" w:rsidRPr="009B7D88">
        <w:rPr>
          <w:rFonts w:asciiTheme="minorHAnsi" w:hAnsiTheme="minorHAnsi" w:cstheme="minorHAnsi"/>
          <w:b/>
          <w:sz w:val="24"/>
          <w:szCs w:val="24"/>
        </w:rPr>
        <w:t>.202</w:t>
      </w:r>
      <w:r w:rsidR="000D6265">
        <w:rPr>
          <w:rFonts w:asciiTheme="minorHAnsi" w:hAnsiTheme="minorHAnsi" w:cstheme="minorHAnsi"/>
          <w:b/>
          <w:sz w:val="24"/>
          <w:szCs w:val="24"/>
        </w:rPr>
        <w:t>4</w:t>
      </w:r>
    </w:p>
    <w:p w:rsidR="007E1D62" w:rsidRPr="0013315C" w:rsidRDefault="007E1D62">
      <w:pPr>
        <w:pStyle w:val="Normalny1"/>
        <w:shd w:val="clear" w:color="auto" w:fill="FFFFFF"/>
        <w:jc w:val="center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:rsidR="007E1D62" w:rsidRPr="0013315C" w:rsidRDefault="004B777C">
      <w:pPr>
        <w:pStyle w:val="Normalny1"/>
        <w:shd w:val="clear" w:color="auto" w:fill="FFFFFF"/>
        <w:jc w:val="both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kern w:val="2"/>
          <w:sz w:val="24"/>
          <w:szCs w:val="24"/>
          <w:lang w:eastAsia="zh-CN"/>
        </w:rPr>
        <w:t>przedkładam niniejszą ofertę oraz oświadczam:</w:t>
      </w:r>
    </w:p>
    <w:tbl>
      <w:tblPr>
        <w:tblW w:w="9490" w:type="dxa"/>
        <w:tblInd w:w="116" w:type="dxa"/>
        <w:tblLayout w:type="fixed"/>
        <w:tblLook w:val="0000"/>
      </w:tblPr>
      <w:tblGrid>
        <w:gridCol w:w="9490"/>
      </w:tblGrid>
      <w:tr w:rsidR="007E1D62" w:rsidRPr="0013315C" w:rsidTr="000E77AF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D62" w:rsidRPr="003D77E6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201"/>
              </w:tabs>
              <w:ind w:left="0" w:right="-1" w:firstLine="0"/>
              <w:rPr>
                <w:rStyle w:val="Domylnaczcionkaakapitu1"/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/>
                <w:sz w:val="24"/>
                <w:szCs w:val="24"/>
              </w:rPr>
              <w:t xml:space="preserve">Oferuję wykonanie przedmiotu zamówienia za cenę: 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br/>
            </w:r>
            <w:r w:rsidRPr="0013315C">
              <w:rPr>
                <w:rStyle w:val="Domylnaczcionkaakapitu1"/>
                <w:rFonts w:asciiTheme="minorHAnsi" w:hAnsiTheme="minorHAnsi" w:cstheme="minorHAnsi"/>
                <w:b/>
                <w:bCs/>
                <w:sz w:val="24"/>
                <w:szCs w:val="24"/>
              </w:rPr>
              <w:t>cena  brutto: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................................................................................................................, w tym podatek VAT wg stawki 23%.</w:t>
            </w:r>
          </w:p>
          <w:p w:rsidR="003D77E6" w:rsidRDefault="003D77E6" w:rsidP="003D77E6">
            <w:pPr>
              <w:pStyle w:val="Akapitzlist"/>
              <w:widowControl w:val="0"/>
              <w:shd w:val="clear" w:color="auto" w:fill="FFFFFF"/>
              <w:ind w:left="0" w:right="-1"/>
              <w:rPr>
                <w:rFonts w:asciiTheme="minorHAnsi" w:hAnsiTheme="minorHAnsi" w:cstheme="minorHAnsi"/>
                <w:sz w:val="24"/>
                <w:szCs w:val="24"/>
              </w:rPr>
            </w:pPr>
            <w:r w:rsidRPr="003D77E6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Cena obejmuje wszystkie koszty związane z prawidłową realizacją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535A86" w:rsidRDefault="00535A86" w:rsidP="003D77E6">
            <w:pPr>
              <w:pStyle w:val="Akapitzlist"/>
              <w:widowControl w:val="0"/>
              <w:shd w:val="clear" w:color="auto" w:fill="FFFFFF"/>
              <w:ind w:left="0" w:right="-1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D2579" w:rsidRPr="005D2579" w:rsidRDefault="005D2579" w:rsidP="005D2579">
            <w:pPr>
              <w:rPr>
                <w:iCs/>
                <w:sz w:val="20"/>
                <w:szCs w:val="20"/>
              </w:rPr>
            </w:pPr>
            <w:r w:rsidRPr="005D2579">
              <w:rPr>
                <w:sz w:val="24"/>
                <w:szCs w:val="20"/>
              </w:rPr>
              <w:t>Oferowany okres gwarancji i rękojmi</w:t>
            </w:r>
            <w:r>
              <w:rPr>
                <w:rStyle w:val="Odwoanieprzypisudolnego"/>
                <w:iCs/>
                <w:sz w:val="24"/>
                <w:szCs w:val="20"/>
              </w:rPr>
              <w:footnoteReference w:id="1"/>
            </w:r>
            <w:r w:rsidRPr="005D2579">
              <w:rPr>
                <w:iCs/>
                <w:sz w:val="24"/>
                <w:szCs w:val="20"/>
              </w:rPr>
              <w:t xml:space="preserve">………………./m-c/ </w:t>
            </w:r>
            <w:r>
              <w:rPr>
                <w:iCs/>
                <w:sz w:val="24"/>
                <w:szCs w:val="20"/>
              </w:rPr>
              <w:t>(</w:t>
            </w:r>
            <w:r w:rsidRPr="005D2579">
              <w:rPr>
                <w:iCs/>
                <w:sz w:val="24"/>
                <w:szCs w:val="20"/>
              </w:rPr>
              <w:t>minimum 60 -miesięcy</w:t>
            </w:r>
            <w:r>
              <w:rPr>
                <w:iCs/>
                <w:sz w:val="20"/>
                <w:szCs w:val="20"/>
              </w:rPr>
              <w:t>)</w:t>
            </w:r>
          </w:p>
        </w:tc>
      </w:tr>
      <w:tr w:rsidR="007E1D62" w:rsidRPr="0013315C" w:rsidTr="000E77AF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D62" w:rsidRPr="003D77E6" w:rsidRDefault="004B777C" w:rsidP="007F11A1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201"/>
              </w:tabs>
              <w:ind w:left="0" w:right="-1" w:firstLine="0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  <w:p w:rsidR="003D77E6" w:rsidRDefault="003D77E6" w:rsidP="007F11A1">
            <w:pPr>
              <w:pStyle w:val="Akapitzlist"/>
              <w:widowControl w:val="0"/>
              <w:shd w:val="clear" w:color="auto" w:fill="FFFFFF"/>
              <w:ind w:left="0" w:right="-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77E6">
              <w:rPr>
                <w:rFonts w:asciiTheme="minorHAnsi" w:hAnsiTheme="minorHAnsi" w:cstheme="minorHAnsi"/>
                <w:sz w:val="24"/>
                <w:szCs w:val="24"/>
              </w:rPr>
              <w:t>Akceptujemy projektowane postanowienia umowy bez zastrzeżeń.</w:t>
            </w:r>
          </w:p>
          <w:p w:rsidR="007F11A1" w:rsidRPr="003D77E6" w:rsidRDefault="007F11A1" w:rsidP="007F11A1">
            <w:pPr>
              <w:pStyle w:val="Akapitzlist"/>
              <w:widowControl w:val="0"/>
              <w:shd w:val="clear" w:color="auto" w:fill="FFFFFF"/>
              <w:ind w:left="0" w:right="-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Zaoferowany przedmiot zamówienia spełnia wszystkie wymagania określone w SWZ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  <w:t>z załącznikami.</w:t>
            </w:r>
          </w:p>
        </w:tc>
      </w:tr>
      <w:tr w:rsidR="007E1D62" w:rsidRPr="0013315C" w:rsidTr="000E77AF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  <w:t xml:space="preserve">Zobowiązuję się w przypadku wyboru mojej oferty do zawarcia umowy na określonych </w:t>
            </w:r>
            <w:r w:rsidR="003D77E6"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  <w:br/>
            </w:r>
            <w:r w:rsidRPr="0013315C"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  <w:t>w SWZ warunkach w miejscu i terminie wyznaczonym przez Zamawiającego.</w:t>
            </w:r>
          </w:p>
        </w:tc>
      </w:tr>
      <w:tr w:rsidR="007E1D62" w:rsidRPr="0013315C" w:rsidTr="000E77AF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7E1D62" w:rsidRPr="0013315C" w:rsidTr="000E77AF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Oświadczam, że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13315C">
              <w:rPr>
                <w:rStyle w:val="Domylnaczcionkaakapitu1"/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:rsidR="007E1D62" w:rsidRPr="0013315C" w:rsidRDefault="004B777C" w:rsidP="0013315C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:rsidR="007E1D62" w:rsidRPr="0013315C" w:rsidRDefault="004B777C" w:rsidP="0013315C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Jeżeli wybór oferty będzie prowadzić 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na podstawie ustawy z dnia 11 marca 2004 r. o podatku od towarów i usług do powstania u Zamawiającego obowiązku podatkowego należy podać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nazwę (rodzaju) towaru lub usługi, których dostawa lub świadczenie będą prowadziły do powstania obowiązku podatkowego ………………….;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wartość towaru lub usługi objętego obowiązkiem podatkowym Zamawiającego, bez kwoty podatku …………………….;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stawkę podatku od towarów i usług, która zgodnie z wiedzą wykonawcy, będzie miała zastosowanie …………</w:t>
            </w:r>
          </w:p>
        </w:tc>
      </w:tr>
      <w:tr w:rsidR="007E1D62" w:rsidRPr="0013315C" w:rsidTr="000E77AF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. </w:t>
            </w:r>
            <w:r w:rsidRPr="0013315C">
              <w:rPr>
                <w:rStyle w:val="Domylnaczcionkaakapitu1"/>
                <w:rFonts w:asciiTheme="minorHAnsi" w:hAnsiTheme="minorHAnsi" w:cstheme="minorHAnsi"/>
                <w:i/>
                <w:sz w:val="24"/>
                <w:szCs w:val="24"/>
              </w:rPr>
              <w:t>(usunięcie treści oświadczenia np. przez jego wykreślenie).</w:t>
            </w:r>
          </w:p>
        </w:tc>
      </w:tr>
      <w:tr w:rsidR="007E1D62" w:rsidRPr="0013315C" w:rsidTr="000E77AF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Oświadczam, że przekazana w odrębnym pliku część oferty stanowi tajemnicę przedsiębiorstwa w rozumieniu art. 11 ustawy z dnia 16 kwietnia 1993 r. o zwalczaniu nieuczciwej konkurencji (Dz. U. 2020 r. poz. 1913 z </w:t>
            </w:r>
            <w:proofErr w:type="spellStart"/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późn</w:t>
            </w:r>
            <w:proofErr w:type="spellEnd"/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 zm.). Zastrzegam, że informacje te nie mogą być udostępniane oraz wykazuję, iż zastrzeżone informacje stanowią tajemnicę przedsiębiorstwa. 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uzasadnienie należy dołączyć do  oferty)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13315C">
              <w:rPr>
                <w:rStyle w:val="Domylnaczcionkaakapitu1"/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1D62" w:rsidRPr="0013315C" w:rsidTr="000E77AF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1D62" w:rsidRPr="0013315C" w:rsidTr="000E77AF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Pełnomocnik w przypadku składania oferty wspólnej 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Cs/>
                <w:sz w:val="24"/>
                <w:szCs w:val="24"/>
              </w:rPr>
              <w:t>(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sz w:val="24"/>
                <w:szCs w:val="24"/>
              </w:rPr>
              <w:t>jeżeli dotyczy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Cs/>
                <w:sz w:val="24"/>
                <w:szCs w:val="24"/>
              </w:rPr>
              <w:t>)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:rsidR="007E1D62" w:rsidRPr="0013315C" w:rsidRDefault="004B777C" w:rsidP="0013315C">
            <w:pPr>
              <w:pStyle w:val="Normalny1"/>
              <w:shd w:val="clear" w:color="auto" w:fill="FFFFFF"/>
              <w:tabs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:rsidR="007E1D62" w:rsidRPr="0013315C" w:rsidRDefault="007E1D62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56BB2" w:rsidRPr="0013315C" w:rsidTr="000E77AF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BB2" w:rsidRPr="0013315C" w:rsidRDefault="00A56BB2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Nr rachunku bankowego Wykonawcy: …………………………………………</w:t>
            </w:r>
          </w:p>
        </w:tc>
      </w:tr>
      <w:tr w:rsidR="007E1D62" w:rsidRPr="0013315C" w:rsidTr="000E77AF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Jako wykonawca*: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mikro przedsiębiorcą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małym przedsiębiorcą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średnim przedsiębiorcą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dużym przedsiębiorcą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>prowadzę jednoosobową działalność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osoba fizyczną nie prowadzącą działalności gospodarczej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inny rodzaj działalności…………………………</w:t>
            </w:r>
          </w:p>
          <w:p w:rsidR="007E1D62" w:rsidRPr="0013315C" w:rsidRDefault="007E1D62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*(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zaznaczyć właściwe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  <w:tr w:rsidR="007E1D62" w:rsidRPr="0013315C" w:rsidTr="000E77AF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Do niniejszego formularza oferty dołączono następujące dokumenty  :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:rsidR="007E1D62" w:rsidRPr="0013315C" w:rsidRDefault="007E1D62">
      <w:pPr>
        <w:pStyle w:val="Normalny1"/>
        <w:shd w:val="clear" w:color="auto" w:fill="FFFFFF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:rsidR="00744D2E" w:rsidRDefault="00744D2E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Default="003D77E6">
      <w:pPr>
        <w:pStyle w:val="Normalny1"/>
        <w:rPr>
          <w:rFonts w:asciiTheme="minorHAnsi" w:hAnsiTheme="minorHAnsi" w:cstheme="minorHAnsi"/>
        </w:rPr>
      </w:pPr>
    </w:p>
    <w:p w:rsidR="003D77E6" w:rsidRPr="001A00DC" w:rsidRDefault="003D77E6" w:rsidP="001A00DC">
      <w:pPr>
        <w:ind w:right="70"/>
        <w:jc w:val="both"/>
      </w:pPr>
      <w:r>
        <w:rPr>
          <w:rFonts w:ascii="Arial" w:hAnsi="Arial" w:cs="Arial"/>
          <w:b/>
          <w:i/>
          <w:lang w:eastAsia="pl-PL"/>
        </w:rPr>
        <w:t>Ofertę</w:t>
      </w:r>
      <w:r w:rsidRPr="004341BB">
        <w:rPr>
          <w:rFonts w:ascii="Arial" w:hAnsi="Arial" w:cs="Arial"/>
          <w:b/>
          <w:i/>
          <w:lang w:eastAsia="pl-PL"/>
        </w:rPr>
        <w:t xml:space="preserve"> należy złożyć </w:t>
      </w:r>
      <w:r>
        <w:rPr>
          <w:rFonts w:ascii="Arial" w:hAnsi="Arial" w:cs="Arial"/>
          <w:b/>
          <w:i/>
          <w:lang w:eastAsia="pl-PL"/>
        </w:rPr>
        <w:t xml:space="preserve">w postaci elektronicznej podpisany kwalifikowanym podpisem elektronicznym lub </w:t>
      </w:r>
      <w:r w:rsidRPr="004341BB">
        <w:rPr>
          <w:rFonts w:ascii="Arial" w:hAnsi="Arial" w:cs="Arial"/>
          <w:b/>
          <w:i/>
          <w:lang w:eastAsia="pl-PL"/>
        </w:rPr>
        <w:t>podpisem zaufanym lub podpisem osobistym</w:t>
      </w:r>
      <w:r>
        <w:rPr>
          <w:rFonts w:ascii="Arial" w:hAnsi="Arial" w:cs="Arial"/>
          <w:b/>
          <w:i/>
          <w:lang w:eastAsia="pl-PL"/>
        </w:rPr>
        <w:t xml:space="preserve"> </w:t>
      </w:r>
      <w:r w:rsidRPr="004341BB">
        <w:rPr>
          <w:rFonts w:ascii="Arial" w:hAnsi="Arial" w:cs="Arial"/>
          <w:b/>
          <w:i/>
          <w:lang w:eastAsia="pl-PL"/>
        </w:rPr>
        <w:t xml:space="preserve"> </w:t>
      </w:r>
      <w:r>
        <w:rPr>
          <w:rFonts w:ascii="Arial" w:hAnsi="Arial" w:cs="Arial"/>
          <w:b/>
          <w:i/>
          <w:lang w:eastAsia="pl-PL"/>
        </w:rPr>
        <w:t>przez osobę upoważnioną / osoby upoważnione ze strony wykonawcy</w:t>
      </w:r>
    </w:p>
    <w:sectPr w:rsidR="003D77E6" w:rsidRPr="001A00DC" w:rsidSect="00F06BB9">
      <w:headerReference w:type="default" r:id="rId8"/>
      <w:pgSz w:w="11906" w:h="16838"/>
      <w:pgMar w:top="1417" w:right="1417" w:bottom="708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04C" w:rsidRDefault="000F204C">
      <w:pPr>
        <w:spacing w:after="0" w:line="240" w:lineRule="auto"/>
      </w:pPr>
      <w:r>
        <w:separator/>
      </w:r>
    </w:p>
  </w:endnote>
  <w:endnote w:type="continuationSeparator" w:id="0">
    <w:p w:rsidR="000F204C" w:rsidRDefault="000F2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04C" w:rsidRDefault="000F204C">
      <w:pPr>
        <w:spacing w:after="0" w:line="240" w:lineRule="auto"/>
      </w:pPr>
      <w:r>
        <w:separator/>
      </w:r>
    </w:p>
  </w:footnote>
  <w:footnote w:type="continuationSeparator" w:id="0">
    <w:p w:rsidR="000F204C" w:rsidRDefault="000F204C">
      <w:pPr>
        <w:spacing w:after="0" w:line="240" w:lineRule="auto"/>
      </w:pPr>
      <w:r>
        <w:continuationSeparator/>
      </w:r>
    </w:p>
  </w:footnote>
  <w:footnote w:id="1">
    <w:p w:rsidR="005D2579" w:rsidRDefault="005D2579" w:rsidP="005D2579">
      <w:pPr>
        <w:jc w:val="both"/>
        <w:rPr>
          <w:iCs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Verdana"/>
          <w:sz w:val="20"/>
          <w:szCs w:val="20"/>
        </w:rPr>
        <w:t>UWAGA</w:t>
      </w:r>
    </w:p>
    <w:p w:rsidR="005D2579" w:rsidRDefault="005D2579" w:rsidP="005D2579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Zamawiający określa minimalny termin gwarancji i rękojmi jako 60 miesięcy, natomiast maksymalny okres jaki będzie podlegał punktacji to </w:t>
      </w:r>
      <w:r w:rsidR="004067A9">
        <w:rPr>
          <w:iCs/>
          <w:sz w:val="20"/>
          <w:szCs w:val="20"/>
        </w:rPr>
        <w:t>156</w:t>
      </w:r>
      <w:r>
        <w:rPr>
          <w:iCs/>
          <w:sz w:val="20"/>
          <w:szCs w:val="20"/>
        </w:rPr>
        <w:t xml:space="preserve"> miesiące.</w:t>
      </w:r>
    </w:p>
    <w:p w:rsidR="005D2579" w:rsidRDefault="005D2579" w:rsidP="005D2579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Wykonawca, który zaoferuje okres gwarancji 60 miesięcy, otrzyma zero punktów w kryterium wydłużenia okresu gwarancji i rękojmi.</w:t>
      </w:r>
    </w:p>
    <w:p w:rsidR="005D2579" w:rsidRDefault="005D2579" w:rsidP="005D2579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W przypadku, gdy w formularzu oferty nie zostanie określony okres gwarancji i rękojmi Zamawiający uzna, iż Wykonawca oferuje minimalny okres gwarancji i rękojmi określony w SWZ, który wynosi 60 miesięcy.</w:t>
      </w:r>
    </w:p>
    <w:p w:rsidR="005D2579" w:rsidRDefault="005D2579" w:rsidP="005D2579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W przypadku zaoferowania przez Wykonawcę okresu gwarancji i rękojmi powyżej </w:t>
      </w:r>
      <w:r w:rsidR="004067A9">
        <w:rPr>
          <w:iCs/>
          <w:sz w:val="20"/>
          <w:szCs w:val="20"/>
        </w:rPr>
        <w:t>156</w:t>
      </w:r>
      <w:r>
        <w:rPr>
          <w:iCs/>
          <w:sz w:val="20"/>
          <w:szCs w:val="20"/>
        </w:rPr>
        <w:t xml:space="preserve"> miesiące, do obliczeń </w:t>
      </w:r>
      <w:r>
        <w:rPr>
          <w:iCs/>
          <w:sz w:val="20"/>
          <w:szCs w:val="20"/>
        </w:rPr>
        <w:br/>
        <w:t xml:space="preserve">w kryterium zostanie uwzględniony maksymalny możliwy okres gwarancji i rękojmi wynoszący </w:t>
      </w:r>
      <w:r w:rsidR="004067A9">
        <w:rPr>
          <w:iCs/>
          <w:sz w:val="20"/>
          <w:szCs w:val="20"/>
        </w:rPr>
        <w:t>156</w:t>
      </w:r>
      <w:r>
        <w:rPr>
          <w:iCs/>
          <w:sz w:val="20"/>
          <w:szCs w:val="20"/>
        </w:rPr>
        <w:t xml:space="preserve"> miesiące (wydłużenie o </w:t>
      </w:r>
      <w:r w:rsidR="004067A9">
        <w:rPr>
          <w:iCs/>
          <w:sz w:val="20"/>
          <w:szCs w:val="20"/>
        </w:rPr>
        <w:t>96</w:t>
      </w:r>
      <w:r>
        <w:rPr>
          <w:iCs/>
          <w:sz w:val="20"/>
          <w:szCs w:val="20"/>
        </w:rPr>
        <w:t xml:space="preserve"> miesięcy).</w:t>
      </w:r>
    </w:p>
    <w:p w:rsidR="005D2579" w:rsidRDefault="005D2579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D62" w:rsidRDefault="004B777C">
    <w:pPr>
      <w:pStyle w:val="Nagwek1"/>
      <w:rPr>
        <w:rFonts w:ascii="Calibri" w:eastAsia="Times" w:hAnsi="Calibri" w:cs="Calibri"/>
        <w:b/>
        <w:szCs w:val="24"/>
      </w:rPr>
    </w:pPr>
    <w:r>
      <w:rPr>
        <w:rFonts w:ascii="Calibri" w:eastAsia="Times" w:hAnsi="Calibri" w:cs="Calibri"/>
        <w:b/>
        <w:szCs w:val="24"/>
      </w:rPr>
      <w:t xml:space="preserve">Załącznik do SWZ </w:t>
    </w:r>
  </w:p>
  <w:p w:rsidR="006A06D8" w:rsidRDefault="006A06D8">
    <w:pPr>
      <w:pStyle w:val="Nagwek1"/>
    </w:pPr>
    <w:r>
      <w:rPr>
        <w:noProof/>
      </w:rPr>
      <w:drawing>
        <wp:inline distT="0" distB="0" distL="0" distR="0">
          <wp:extent cx="5760720" cy="1261110"/>
          <wp:effectExtent l="19050" t="0" r="0" b="0"/>
          <wp:docPr id="1" name="Obraz 0" descr="Logo do przetrag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o przetragu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61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1F4A9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</w:compat>
  <w:rsids>
    <w:rsidRoot w:val="001924A8"/>
    <w:rsid w:val="00054190"/>
    <w:rsid w:val="000921E7"/>
    <w:rsid w:val="000D6265"/>
    <w:rsid w:val="000D6EB8"/>
    <w:rsid w:val="000E77AF"/>
    <w:rsid w:val="000F204C"/>
    <w:rsid w:val="0013315C"/>
    <w:rsid w:val="00150290"/>
    <w:rsid w:val="001924A8"/>
    <w:rsid w:val="001A00DC"/>
    <w:rsid w:val="002F449C"/>
    <w:rsid w:val="003A5A48"/>
    <w:rsid w:val="003D77E6"/>
    <w:rsid w:val="004067A9"/>
    <w:rsid w:val="00427A53"/>
    <w:rsid w:val="004B777C"/>
    <w:rsid w:val="00535A86"/>
    <w:rsid w:val="005D2579"/>
    <w:rsid w:val="006426F6"/>
    <w:rsid w:val="006A06D8"/>
    <w:rsid w:val="00744D2E"/>
    <w:rsid w:val="007D2CE9"/>
    <w:rsid w:val="007E1D62"/>
    <w:rsid w:val="007F11A1"/>
    <w:rsid w:val="007F4A15"/>
    <w:rsid w:val="00836369"/>
    <w:rsid w:val="00843405"/>
    <w:rsid w:val="00857DFC"/>
    <w:rsid w:val="00985DFF"/>
    <w:rsid w:val="009902D7"/>
    <w:rsid w:val="009B7D88"/>
    <w:rsid w:val="00A56BB2"/>
    <w:rsid w:val="00A73A62"/>
    <w:rsid w:val="00A86DA3"/>
    <w:rsid w:val="00AE6E03"/>
    <w:rsid w:val="00B64867"/>
    <w:rsid w:val="00CB1BC6"/>
    <w:rsid w:val="00CB6A49"/>
    <w:rsid w:val="00CC07E1"/>
    <w:rsid w:val="00D37F21"/>
    <w:rsid w:val="00EB5494"/>
    <w:rsid w:val="00F00E09"/>
    <w:rsid w:val="00F06BB9"/>
    <w:rsid w:val="00FC7DF3"/>
    <w:rsid w:val="00FD26E9"/>
    <w:rsid w:val="00FF3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6BB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06BB9"/>
  </w:style>
  <w:style w:type="character" w:customStyle="1" w:styleId="NagwekZnak">
    <w:name w:val="Nagłówek Znak"/>
    <w:basedOn w:val="Domylnaczcionkaakapitu1"/>
    <w:rsid w:val="00F06B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CharLFO2LVL1">
    <w:name w:val="WW_CharLFO2LVL1"/>
    <w:rsid w:val="00F06BB9"/>
    <w:rPr>
      <w:b/>
      <w:i w:val="0"/>
    </w:rPr>
  </w:style>
  <w:style w:type="paragraph" w:customStyle="1" w:styleId="Normalny1">
    <w:name w:val="Normalny1"/>
    <w:rsid w:val="00F06BB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textAlignment w:val="baseline"/>
    </w:pPr>
  </w:style>
  <w:style w:type="paragraph" w:customStyle="1" w:styleId="PKTpunkt">
    <w:name w:val="PKT – punkt"/>
    <w:rsid w:val="00F06BB9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styleId="Akapitzlist">
    <w:name w:val="List Paragraph"/>
    <w:basedOn w:val="Normalny1"/>
    <w:uiPriority w:val="34"/>
    <w:qFormat/>
    <w:rsid w:val="00F06BB9"/>
    <w:pPr>
      <w:ind w:left="720"/>
    </w:pPr>
  </w:style>
  <w:style w:type="paragraph" w:customStyle="1" w:styleId="Nagwek1">
    <w:name w:val="Nagłówek1"/>
    <w:basedOn w:val="Normalny1"/>
    <w:rsid w:val="00F06BB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06BB9"/>
    <w:pPr>
      <w:spacing w:after="140" w:line="276" w:lineRule="auto"/>
    </w:pPr>
  </w:style>
  <w:style w:type="paragraph" w:customStyle="1" w:styleId="Gwkaistopka">
    <w:name w:val="Główka i stopka"/>
    <w:basedOn w:val="Normalny"/>
    <w:rsid w:val="00F06BB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Gwkaistopka"/>
    <w:rsid w:val="00F06BB9"/>
  </w:style>
  <w:style w:type="paragraph" w:customStyle="1" w:styleId="Zawartotabeli">
    <w:name w:val="Zawartość tabeli"/>
    <w:basedOn w:val="Normalny"/>
    <w:rsid w:val="00F06BB9"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5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5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5DF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5D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5DFF"/>
    <w:rPr>
      <w:rFonts w:ascii="Calibri" w:eastAsia="Calibri" w:hAnsi="Calibri"/>
      <w:b/>
      <w:bCs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E7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7A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0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6D8"/>
    <w:rPr>
      <w:rFonts w:ascii="Tahoma" w:eastAsia="Calibri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5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579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5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342D2-3488-4076-A876-DA4D555F7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761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M.Bomok</cp:lastModifiedBy>
  <cp:revision>17</cp:revision>
  <cp:lastPrinted>1995-11-21T16:41:00Z</cp:lastPrinted>
  <dcterms:created xsi:type="dcterms:W3CDTF">2023-01-17T11:08:00Z</dcterms:created>
  <dcterms:modified xsi:type="dcterms:W3CDTF">2024-02-21T13:50:00Z</dcterms:modified>
</cp:coreProperties>
</file>