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F32E4" w14:textId="1611BB44" w:rsidR="007C4FA5" w:rsidRPr="0034068D" w:rsidRDefault="00C63906" w:rsidP="005F5F53">
      <w:pPr>
        <w:pStyle w:val="Standard"/>
        <w:spacing w:after="120" w:line="360" w:lineRule="auto"/>
        <w:ind w:left="0" w:firstLine="0"/>
        <w:jc w:val="right"/>
        <w:rPr>
          <w:rFonts w:ascii="Times New Roman" w:hAnsi="Times New Roman"/>
          <w:b/>
          <w:sz w:val="20"/>
          <w:szCs w:val="20"/>
        </w:rPr>
      </w:pPr>
      <w:r>
        <w:rPr>
          <w:rFonts w:ascii="Times New Roman" w:eastAsia="Times New Roman" w:hAnsi="Times New Roman"/>
          <w:b/>
          <w:snapToGrid w:val="0"/>
          <w:sz w:val="24"/>
          <w:szCs w:val="24"/>
          <w:u w:val="single"/>
          <w:lang w:eastAsia="pl-PL"/>
        </w:rPr>
        <w:t>Załącznik nr 4</w:t>
      </w:r>
      <w:r w:rsidR="00D14CF3">
        <w:rPr>
          <w:rFonts w:ascii="Times New Roman" w:eastAsia="Times New Roman" w:hAnsi="Times New Roman"/>
          <w:b/>
          <w:snapToGrid w:val="0"/>
          <w:sz w:val="24"/>
          <w:szCs w:val="24"/>
          <w:u w:val="single"/>
          <w:lang w:eastAsia="pl-PL"/>
        </w:rPr>
        <w:t xml:space="preserve"> do SWZ</w:t>
      </w:r>
    </w:p>
    <w:p w14:paraId="0B40429A" w14:textId="0FA81693" w:rsidR="007C4FA5" w:rsidRPr="00794B5B" w:rsidRDefault="00BF3770" w:rsidP="00794B5B">
      <w:pPr>
        <w:pStyle w:val="Standard"/>
        <w:spacing w:line="276" w:lineRule="auto"/>
        <w:rPr>
          <w:rFonts w:ascii="Times New Roman" w:hAnsi="Times New Roman"/>
          <w:sz w:val="20"/>
          <w:szCs w:val="20"/>
        </w:rPr>
      </w:pPr>
      <w:r w:rsidRPr="0034068D">
        <w:rPr>
          <w:rFonts w:ascii="Times New Roman" w:hAnsi="Times New Roman"/>
          <w:b/>
          <w:sz w:val="20"/>
          <w:szCs w:val="20"/>
        </w:rPr>
        <w:t xml:space="preserve">                                                                     </w:t>
      </w:r>
      <w:r w:rsidRPr="00794B5B">
        <w:rPr>
          <w:rFonts w:ascii="Times New Roman" w:hAnsi="Times New Roman"/>
          <w:b/>
          <w:sz w:val="20"/>
          <w:szCs w:val="20"/>
        </w:rPr>
        <w:t>Projekt</w:t>
      </w:r>
      <w:r w:rsidR="00533069">
        <w:rPr>
          <w:rFonts w:ascii="Times New Roman" w:hAnsi="Times New Roman"/>
          <w:b/>
          <w:sz w:val="20"/>
          <w:szCs w:val="20"/>
        </w:rPr>
        <w:t xml:space="preserve"> umowy</w:t>
      </w:r>
    </w:p>
    <w:p w14:paraId="3BCD4DA9" w14:textId="77777777" w:rsidR="007C4FA5" w:rsidRPr="00794B5B" w:rsidRDefault="007C4FA5" w:rsidP="00794B5B">
      <w:pPr>
        <w:pStyle w:val="Standard"/>
        <w:spacing w:line="276" w:lineRule="auto"/>
        <w:ind w:left="0" w:firstLine="0"/>
        <w:jc w:val="center"/>
        <w:rPr>
          <w:rFonts w:ascii="Times New Roman" w:hAnsi="Times New Roman"/>
          <w:b/>
          <w:i/>
          <w:sz w:val="20"/>
          <w:szCs w:val="20"/>
        </w:rPr>
      </w:pPr>
    </w:p>
    <w:p w14:paraId="4E2919CB" w14:textId="14E3475C" w:rsidR="007C4FA5" w:rsidRPr="00794B5B" w:rsidRDefault="00692056" w:rsidP="00794B5B">
      <w:pPr>
        <w:pStyle w:val="Standard"/>
        <w:spacing w:line="276" w:lineRule="auto"/>
        <w:ind w:left="0" w:firstLine="0"/>
        <w:jc w:val="center"/>
        <w:rPr>
          <w:rFonts w:ascii="Times New Roman" w:hAnsi="Times New Roman"/>
          <w:b/>
          <w:sz w:val="20"/>
          <w:szCs w:val="20"/>
        </w:rPr>
      </w:pPr>
      <w:r w:rsidRPr="00794B5B">
        <w:rPr>
          <w:rFonts w:ascii="Times New Roman" w:hAnsi="Times New Roman"/>
          <w:b/>
          <w:sz w:val="20"/>
          <w:szCs w:val="20"/>
        </w:rPr>
        <w:t>Umowa Nr       /202</w:t>
      </w:r>
      <w:r w:rsidR="00DA7B50">
        <w:rPr>
          <w:rFonts w:ascii="Times New Roman" w:hAnsi="Times New Roman"/>
          <w:b/>
          <w:sz w:val="20"/>
          <w:szCs w:val="20"/>
        </w:rPr>
        <w:t>3</w:t>
      </w:r>
    </w:p>
    <w:p w14:paraId="3DCB5B56" w14:textId="77777777" w:rsidR="007952A8" w:rsidRPr="00794B5B" w:rsidRDefault="007952A8" w:rsidP="00794B5B">
      <w:pPr>
        <w:pStyle w:val="Standard"/>
        <w:spacing w:line="276" w:lineRule="auto"/>
        <w:ind w:left="0" w:firstLine="0"/>
        <w:jc w:val="center"/>
        <w:rPr>
          <w:rFonts w:ascii="Times New Roman" w:hAnsi="Times New Roman"/>
          <w:b/>
          <w:sz w:val="20"/>
          <w:szCs w:val="20"/>
        </w:rPr>
      </w:pPr>
    </w:p>
    <w:p w14:paraId="19CF72F1" w14:textId="118EBA1C" w:rsidR="007C4FA5" w:rsidRPr="00794B5B" w:rsidRDefault="007952A8" w:rsidP="00794B5B">
      <w:pPr>
        <w:pStyle w:val="Standard"/>
        <w:spacing w:line="276" w:lineRule="auto"/>
        <w:ind w:left="0" w:firstLine="0"/>
        <w:rPr>
          <w:rFonts w:ascii="Times New Roman" w:hAnsi="Times New Roman"/>
          <w:bCs/>
          <w:sz w:val="20"/>
          <w:szCs w:val="20"/>
        </w:rPr>
      </w:pPr>
      <w:r w:rsidRPr="00794B5B">
        <w:rPr>
          <w:rFonts w:ascii="Times New Roman" w:hAnsi="Times New Roman"/>
          <w:sz w:val="20"/>
          <w:szCs w:val="20"/>
        </w:rPr>
        <w:t>zawarta w dniu ……………</w:t>
      </w:r>
      <w:r w:rsidRPr="00794B5B">
        <w:rPr>
          <w:rFonts w:ascii="Times New Roman" w:eastAsia="Verdana" w:hAnsi="Times New Roman"/>
          <w:sz w:val="20"/>
          <w:szCs w:val="20"/>
        </w:rPr>
        <w:t xml:space="preserve"> </w:t>
      </w:r>
      <w:r w:rsidRPr="00794B5B">
        <w:rPr>
          <w:rFonts w:ascii="Times New Roman" w:hAnsi="Times New Roman"/>
          <w:sz w:val="20"/>
          <w:szCs w:val="20"/>
        </w:rPr>
        <w:t xml:space="preserve">r. w Łodzi </w:t>
      </w:r>
      <w:r w:rsidRPr="00794B5B">
        <w:rPr>
          <w:rFonts w:ascii="Times New Roman" w:hAnsi="Times New Roman"/>
          <w:bCs/>
          <w:sz w:val="20"/>
          <w:szCs w:val="20"/>
        </w:rPr>
        <w:t>w  wyniku  przeprowadzonego  postępowania  przetargowego  w  trybie  przetargu  nieograniczonego  art. 132  ustawy z dnia 11 września 2019 r. Prawo zamówień  publicznych  nr  postępowania ………………. pomiędzy:</w:t>
      </w:r>
    </w:p>
    <w:p w14:paraId="2B867840" w14:textId="77777777" w:rsidR="007952A8" w:rsidRPr="00794B5B" w:rsidRDefault="007952A8" w:rsidP="00794B5B">
      <w:pPr>
        <w:pStyle w:val="Standard"/>
        <w:spacing w:line="276" w:lineRule="auto"/>
        <w:ind w:left="0" w:firstLine="0"/>
        <w:rPr>
          <w:rFonts w:ascii="Times New Roman" w:hAnsi="Times New Roman"/>
          <w:bCs/>
          <w:sz w:val="20"/>
          <w:szCs w:val="20"/>
        </w:rPr>
      </w:pPr>
    </w:p>
    <w:p w14:paraId="32D1D91D" w14:textId="653643E3" w:rsidR="007C4FA5" w:rsidRPr="00794B5B" w:rsidRDefault="00BF3770" w:rsidP="00794B5B">
      <w:pPr>
        <w:pStyle w:val="Standard"/>
        <w:spacing w:line="276" w:lineRule="auto"/>
        <w:ind w:left="0" w:firstLine="0"/>
        <w:rPr>
          <w:rFonts w:ascii="Times New Roman" w:hAnsi="Times New Roman"/>
          <w:sz w:val="20"/>
          <w:szCs w:val="20"/>
        </w:rPr>
      </w:pPr>
      <w:r w:rsidRPr="00794B5B">
        <w:rPr>
          <w:rFonts w:ascii="Times New Roman" w:eastAsia="Times New Roman" w:hAnsi="Times New Roman"/>
          <w:b/>
          <w:kern w:val="0"/>
          <w:sz w:val="20"/>
          <w:szCs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794B5B">
        <w:rPr>
          <w:rFonts w:ascii="Times New Roman" w:hAnsi="Times New Roman"/>
          <w:bCs/>
          <w:color w:val="000000"/>
          <w:sz w:val="20"/>
          <w:szCs w:val="20"/>
        </w:rPr>
        <w:t>,</w:t>
      </w:r>
    </w:p>
    <w:p w14:paraId="3783026E" w14:textId="77777777" w:rsidR="007C4FA5" w:rsidRPr="00794B5B" w:rsidRDefault="00BF3770" w:rsidP="00794B5B">
      <w:pPr>
        <w:pStyle w:val="Lista"/>
        <w:spacing w:after="0" w:line="276" w:lineRule="auto"/>
        <w:ind w:left="360"/>
        <w:jc w:val="both"/>
        <w:rPr>
          <w:rFonts w:cs="Times New Roman"/>
          <w:bCs/>
          <w:color w:val="000000"/>
          <w:sz w:val="20"/>
        </w:rPr>
      </w:pPr>
      <w:r w:rsidRPr="00794B5B">
        <w:rPr>
          <w:rFonts w:cs="Times New Roman"/>
          <w:bCs/>
          <w:color w:val="000000"/>
          <w:sz w:val="20"/>
        </w:rPr>
        <w:t>reprezentowanym przez:</w:t>
      </w:r>
    </w:p>
    <w:p w14:paraId="38010815" w14:textId="77777777" w:rsidR="007C4FA5" w:rsidRPr="00794B5B" w:rsidRDefault="00BF3770" w:rsidP="00794B5B">
      <w:pPr>
        <w:widowControl/>
        <w:suppressAutoHyphens w:val="0"/>
        <w:spacing w:line="276" w:lineRule="auto"/>
        <w:jc w:val="both"/>
        <w:textAlignment w:val="auto"/>
        <w:rPr>
          <w:rFonts w:ascii="Times New Roman" w:hAnsi="Times New Roman" w:cs="Times New Roman"/>
          <w:sz w:val="20"/>
          <w:szCs w:val="20"/>
        </w:rPr>
      </w:pPr>
      <w:r w:rsidRPr="00794B5B">
        <w:rPr>
          <w:rFonts w:ascii="Times New Roman" w:eastAsia="Times New Roman" w:hAnsi="Times New Roman" w:cs="Times New Roman"/>
          <w:b/>
          <w:kern w:val="0"/>
          <w:sz w:val="20"/>
          <w:szCs w:val="20"/>
          <w:lang w:eastAsia="pl-PL" w:bidi="ar-SA"/>
        </w:rPr>
        <w:t>Dyrektora –</w:t>
      </w:r>
      <w:r w:rsidRPr="00794B5B">
        <w:rPr>
          <w:rFonts w:ascii="Times New Roman" w:eastAsia="Times New Roman" w:hAnsi="Times New Roman" w:cs="Times New Roman"/>
          <w:kern w:val="0"/>
          <w:sz w:val="20"/>
          <w:szCs w:val="20"/>
          <w:lang w:eastAsia="pl-PL" w:bidi="ar-SA"/>
        </w:rPr>
        <w:t xml:space="preserve"> </w:t>
      </w:r>
      <w:r w:rsidRPr="00794B5B">
        <w:rPr>
          <w:rFonts w:ascii="Times New Roman" w:eastAsia="Times New Roman" w:hAnsi="Times New Roman" w:cs="Times New Roman"/>
          <w:b/>
          <w:bCs/>
          <w:kern w:val="0"/>
          <w:sz w:val="20"/>
          <w:szCs w:val="20"/>
          <w:lang w:eastAsia="pl-PL" w:bidi="ar-SA"/>
        </w:rPr>
        <w:t xml:space="preserve">dr n. med. </w:t>
      </w:r>
      <w:r w:rsidRPr="00794B5B">
        <w:rPr>
          <w:rFonts w:ascii="Times New Roman" w:eastAsia="Times New Roman" w:hAnsi="Times New Roman" w:cs="Times New Roman"/>
          <w:b/>
          <w:kern w:val="0"/>
          <w:sz w:val="20"/>
          <w:szCs w:val="20"/>
          <w:lang w:eastAsia="pl-PL" w:bidi="ar-SA"/>
        </w:rPr>
        <w:t>Roberta Starca</w:t>
      </w:r>
      <w:r w:rsidRPr="00794B5B">
        <w:rPr>
          <w:rFonts w:ascii="Times New Roman" w:hAnsi="Times New Roman" w:cs="Times New Roman"/>
          <w:sz w:val="20"/>
          <w:szCs w:val="20"/>
        </w:rPr>
        <w:t>;</w:t>
      </w:r>
    </w:p>
    <w:p w14:paraId="1A9FEA78" w14:textId="77777777" w:rsidR="007C4FA5" w:rsidRPr="00794B5B" w:rsidRDefault="00BF3770" w:rsidP="00794B5B">
      <w:pPr>
        <w:pStyle w:val="msolistcxsppierwsze"/>
        <w:spacing w:before="0" w:after="0" w:line="276" w:lineRule="auto"/>
        <w:ind w:left="360"/>
        <w:jc w:val="both"/>
        <w:rPr>
          <w:sz w:val="20"/>
          <w:szCs w:val="20"/>
        </w:rPr>
      </w:pPr>
      <w:r w:rsidRPr="00794B5B">
        <w:rPr>
          <w:sz w:val="20"/>
          <w:szCs w:val="20"/>
        </w:rPr>
        <w:t xml:space="preserve">zwanym dalej </w:t>
      </w:r>
      <w:r w:rsidRPr="00794B5B">
        <w:rPr>
          <w:b/>
          <w:sz w:val="20"/>
          <w:szCs w:val="20"/>
        </w:rPr>
        <w:t>„Zamawiającym”,</w:t>
      </w:r>
    </w:p>
    <w:p w14:paraId="03F2B319" w14:textId="77777777" w:rsidR="007C4FA5" w:rsidRPr="00794B5B" w:rsidRDefault="00BF3770" w:rsidP="00794B5B">
      <w:pPr>
        <w:pStyle w:val="Standard"/>
        <w:spacing w:line="276" w:lineRule="auto"/>
        <w:ind w:left="142" w:firstLine="0"/>
        <w:rPr>
          <w:rFonts w:ascii="Times New Roman" w:hAnsi="Times New Roman"/>
          <w:bCs/>
          <w:sz w:val="20"/>
          <w:szCs w:val="20"/>
        </w:rPr>
      </w:pPr>
      <w:r w:rsidRPr="00794B5B">
        <w:rPr>
          <w:rFonts w:ascii="Times New Roman" w:hAnsi="Times New Roman"/>
          <w:bCs/>
          <w:sz w:val="20"/>
          <w:szCs w:val="20"/>
        </w:rPr>
        <w:t>a</w:t>
      </w:r>
    </w:p>
    <w:p w14:paraId="10CD6DB9" w14:textId="77777777" w:rsidR="007C4FA5" w:rsidRPr="00794B5B" w:rsidRDefault="00BF3770" w:rsidP="00794B5B">
      <w:pPr>
        <w:pStyle w:val="Standard"/>
        <w:numPr>
          <w:ilvl w:val="0"/>
          <w:numId w:val="15"/>
        </w:numPr>
        <w:spacing w:line="276" w:lineRule="auto"/>
        <w:ind w:left="426" w:hanging="426"/>
        <w:rPr>
          <w:rFonts w:ascii="Times New Roman" w:eastAsia="Verdana" w:hAnsi="Times New Roman"/>
          <w:b/>
          <w:sz w:val="20"/>
          <w:szCs w:val="20"/>
        </w:rPr>
      </w:pPr>
      <w:r w:rsidRPr="00794B5B">
        <w:rPr>
          <w:rFonts w:ascii="Times New Roman" w:eastAsia="Verdana" w:hAnsi="Times New Roman"/>
          <w:b/>
          <w:sz w:val="20"/>
          <w:szCs w:val="20"/>
        </w:rPr>
        <w:t xml:space="preserve"> </w:t>
      </w:r>
    </w:p>
    <w:p w14:paraId="33F7090E" w14:textId="77777777" w:rsidR="007C4FA5" w:rsidRPr="00794B5B" w:rsidRDefault="00BF3770" w:rsidP="00794B5B">
      <w:pPr>
        <w:pStyle w:val="Standard"/>
        <w:spacing w:line="276" w:lineRule="auto"/>
        <w:ind w:left="426" w:firstLine="0"/>
        <w:rPr>
          <w:rFonts w:ascii="Times New Roman" w:hAnsi="Times New Roman"/>
          <w:sz w:val="20"/>
          <w:szCs w:val="20"/>
        </w:rPr>
      </w:pPr>
      <w:r w:rsidRPr="00794B5B">
        <w:rPr>
          <w:rFonts w:ascii="Times New Roman" w:hAnsi="Times New Roman"/>
          <w:sz w:val="20"/>
          <w:szCs w:val="20"/>
        </w:rPr>
        <w:t>reprezentowaną przez:</w:t>
      </w:r>
    </w:p>
    <w:p w14:paraId="2723366E" w14:textId="77777777" w:rsidR="007C4FA5" w:rsidRPr="00794B5B" w:rsidRDefault="007C4FA5" w:rsidP="006C0382">
      <w:pPr>
        <w:pStyle w:val="Standard"/>
        <w:numPr>
          <w:ilvl w:val="0"/>
          <w:numId w:val="17"/>
        </w:numPr>
        <w:spacing w:line="276" w:lineRule="auto"/>
        <w:ind w:left="1134" w:firstLine="0"/>
        <w:rPr>
          <w:rFonts w:ascii="Times New Roman" w:hAnsi="Times New Roman"/>
          <w:sz w:val="20"/>
          <w:szCs w:val="20"/>
        </w:rPr>
      </w:pPr>
    </w:p>
    <w:p w14:paraId="0CEBD35C" w14:textId="77777777" w:rsidR="007C4FA5" w:rsidRPr="00794B5B" w:rsidRDefault="00BF3770" w:rsidP="00794B5B">
      <w:pPr>
        <w:pStyle w:val="Standard"/>
        <w:tabs>
          <w:tab w:val="left" w:pos="5465"/>
        </w:tabs>
        <w:spacing w:line="276" w:lineRule="auto"/>
        <w:ind w:left="426" w:firstLine="0"/>
        <w:rPr>
          <w:rFonts w:ascii="Times New Roman" w:hAnsi="Times New Roman"/>
          <w:sz w:val="20"/>
          <w:szCs w:val="20"/>
        </w:rPr>
      </w:pPr>
      <w:r w:rsidRPr="00794B5B">
        <w:rPr>
          <w:rFonts w:ascii="Times New Roman" w:hAnsi="Times New Roman"/>
          <w:sz w:val="20"/>
          <w:szCs w:val="20"/>
        </w:rPr>
        <w:t xml:space="preserve">zwanym dalej </w:t>
      </w:r>
      <w:r w:rsidRPr="00794B5B">
        <w:rPr>
          <w:rFonts w:ascii="Times New Roman" w:hAnsi="Times New Roman"/>
          <w:b/>
          <w:bCs/>
          <w:sz w:val="20"/>
          <w:szCs w:val="20"/>
        </w:rPr>
        <w:t>„Wykonawcą”</w:t>
      </w:r>
      <w:r w:rsidRPr="00794B5B">
        <w:rPr>
          <w:rFonts w:ascii="Times New Roman" w:hAnsi="Times New Roman"/>
          <w:sz w:val="20"/>
          <w:szCs w:val="20"/>
        </w:rPr>
        <w:t>.</w:t>
      </w:r>
    </w:p>
    <w:p w14:paraId="4E182924" w14:textId="77777777" w:rsidR="007C4FA5" w:rsidRPr="00794B5B" w:rsidRDefault="007C4FA5" w:rsidP="00794B5B">
      <w:pPr>
        <w:pStyle w:val="Standard"/>
        <w:tabs>
          <w:tab w:val="left" w:pos="5181"/>
        </w:tabs>
        <w:spacing w:line="276" w:lineRule="auto"/>
        <w:ind w:left="142" w:firstLine="0"/>
        <w:rPr>
          <w:rFonts w:ascii="Times New Roman" w:hAnsi="Times New Roman"/>
          <w:sz w:val="20"/>
          <w:szCs w:val="20"/>
        </w:rPr>
      </w:pPr>
    </w:p>
    <w:p w14:paraId="0FEF372D" w14:textId="77777777" w:rsidR="007C4FA5" w:rsidRPr="00794B5B" w:rsidRDefault="00BF3770" w:rsidP="00794B5B">
      <w:pPr>
        <w:pStyle w:val="Standard"/>
        <w:spacing w:line="276" w:lineRule="auto"/>
        <w:ind w:left="0" w:firstLine="425"/>
        <w:rPr>
          <w:rFonts w:ascii="Times New Roman" w:hAnsi="Times New Roman"/>
          <w:sz w:val="20"/>
          <w:szCs w:val="20"/>
        </w:rPr>
      </w:pPr>
      <w:r w:rsidRPr="00794B5B">
        <w:rPr>
          <w:rFonts w:ascii="Times New Roman" w:hAnsi="Times New Roman"/>
          <w:sz w:val="20"/>
          <w:szCs w:val="20"/>
        </w:rPr>
        <w:t>Zwanymi dalej również</w:t>
      </w:r>
      <w:r w:rsidRPr="00794B5B">
        <w:rPr>
          <w:rFonts w:ascii="Times New Roman" w:hAnsi="Times New Roman"/>
          <w:b/>
          <w:sz w:val="20"/>
          <w:szCs w:val="20"/>
        </w:rPr>
        <w:t xml:space="preserve"> "Stronami".</w:t>
      </w:r>
    </w:p>
    <w:p w14:paraId="67247ECE" w14:textId="44FDA9E6" w:rsidR="007C4FA5" w:rsidRDefault="007C4FA5" w:rsidP="00794B5B">
      <w:pPr>
        <w:pStyle w:val="Standard"/>
        <w:spacing w:line="276" w:lineRule="auto"/>
        <w:ind w:left="0" w:firstLine="425"/>
        <w:rPr>
          <w:rFonts w:ascii="Times New Roman" w:hAnsi="Times New Roman"/>
          <w:sz w:val="20"/>
          <w:szCs w:val="20"/>
        </w:rPr>
      </w:pPr>
    </w:p>
    <w:p w14:paraId="526BBAF7" w14:textId="77777777" w:rsidR="00794B5B" w:rsidRPr="00794B5B" w:rsidRDefault="00794B5B" w:rsidP="00794B5B">
      <w:pPr>
        <w:pStyle w:val="Standard"/>
        <w:spacing w:line="276" w:lineRule="auto"/>
        <w:ind w:left="0" w:firstLine="425"/>
        <w:rPr>
          <w:rFonts w:ascii="Times New Roman" w:hAnsi="Times New Roman"/>
          <w:sz w:val="20"/>
          <w:szCs w:val="20"/>
        </w:rPr>
      </w:pPr>
    </w:p>
    <w:p w14:paraId="037AAFC4" w14:textId="77777777" w:rsidR="000A2BFB" w:rsidRDefault="00BF3770" w:rsidP="00794B5B">
      <w:pPr>
        <w:pStyle w:val="Standard"/>
        <w:widowControl w:val="0"/>
        <w:autoSpaceDE w:val="0"/>
        <w:spacing w:line="276" w:lineRule="auto"/>
        <w:ind w:left="0" w:firstLine="0"/>
        <w:jc w:val="center"/>
        <w:rPr>
          <w:rFonts w:ascii="Times New Roman" w:hAnsi="Times New Roman"/>
          <w:b/>
          <w:sz w:val="20"/>
          <w:szCs w:val="20"/>
        </w:rPr>
      </w:pPr>
      <w:r w:rsidRPr="00794B5B">
        <w:rPr>
          <w:rFonts w:ascii="Times New Roman" w:hAnsi="Times New Roman"/>
          <w:b/>
          <w:sz w:val="20"/>
          <w:szCs w:val="20"/>
        </w:rPr>
        <w:t xml:space="preserve">§ 1  </w:t>
      </w:r>
    </w:p>
    <w:p w14:paraId="3140D7C4" w14:textId="26670F20" w:rsidR="00794B5B" w:rsidRDefault="000A2BFB" w:rsidP="00794B5B">
      <w:pPr>
        <w:pStyle w:val="Standard"/>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Przedmiot umowy</w:t>
      </w:r>
      <w:r>
        <w:rPr>
          <w:rFonts w:ascii="Times New Roman" w:hAnsi="Times New Roman"/>
          <w:b/>
          <w:caps/>
          <w:sz w:val="20"/>
          <w:szCs w:val="20"/>
        </w:rPr>
        <w:t>]</w:t>
      </w:r>
    </w:p>
    <w:p w14:paraId="4EF4B188" w14:textId="77777777" w:rsidR="00794B5B" w:rsidRPr="00794B5B" w:rsidRDefault="00794B5B" w:rsidP="00794B5B">
      <w:pPr>
        <w:pStyle w:val="Standard"/>
        <w:widowControl w:val="0"/>
        <w:autoSpaceDE w:val="0"/>
        <w:spacing w:line="276" w:lineRule="auto"/>
        <w:ind w:left="0" w:firstLine="0"/>
        <w:jc w:val="center"/>
        <w:rPr>
          <w:rFonts w:ascii="Times New Roman" w:hAnsi="Times New Roman"/>
          <w:b/>
          <w:caps/>
          <w:sz w:val="20"/>
          <w:szCs w:val="20"/>
        </w:rPr>
      </w:pPr>
    </w:p>
    <w:p w14:paraId="1AC1BCBF" w14:textId="1D183D37" w:rsidR="00D026DF" w:rsidRPr="00D026DF" w:rsidRDefault="00D026DF" w:rsidP="006C0382">
      <w:pPr>
        <w:pStyle w:val="Standard"/>
        <w:widowControl w:val="0"/>
        <w:numPr>
          <w:ilvl w:val="0"/>
          <w:numId w:val="22"/>
        </w:numPr>
        <w:autoSpaceDE w:val="0"/>
        <w:spacing w:line="276" w:lineRule="auto"/>
        <w:ind w:left="284"/>
        <w:rPr>
          <w:rFonts w:ascii="Times New Roman" w:hAnsi="Times New Roman"/>
          <w:sz w:val="20"/>
          <w:szCs w:val="20"/>
        </w:rPr>
      </w:pPr>
      <w:r>
        <w:rPr>
          <w:rFonts w:ascii="Times New Roman" w:hAnsi="Times New Roman"/>
          <w:bCs/>
          <w:sz w:val="20"/>
          <w:szCs w:val="20"/>
        </w:rPr>
        <w:t>Zamawiający powierza, a Wykonawca przyjmuje do kompleksowego wykonania zadania inwestycyjnego w zakresie do</w:t>
      </w:r>
      <w:r w:rsidR="002D30E7">
        <w:rPr>
          <w:rFonts w:ascii="Times New Roman" w:hAnsi="Times New Roman"/>
          <w:bCs/>
          <w:sz w:val="20"/>
          <w:szCs w:val="20"/>
        </w:rPr>
        <w:t xml:space="preserve">stawy </w:t>
      </w:r>
      <w:r>
        <w:rPr>
          <w:rFonts w:ascii="Times New Roman" w:hAnsi="Times New Roman"/>
          <w:bCs/>
          <w:sz w:val="20"/>
          <w:szCs w:val="20"/>
        </w:rPr>
        <w:t>wraz z montażem, uruchomieniem, wykonaniem niezbędnych prac informatycznych  oraz przeprowadzeniem szkoleń z obsługi aparatu.</w:t>
      </w:r>
    </w:p>
    <w:p w14:paraId="6830CF0C" w14:textId="50EBB20D" w:rsidR="00D026DF" w:rsidRDefault="00D026DF" w:rsidP="006C0382">
      <w:pPr>
        <w:pStyle w:val="Standard"/>
        <w:widowControl w:val="0"/>
        <w:numPr>
          <w:ilvl w:val="0"/>
          <w:numId w:val="22"/>
        </w:numPr>
        <w:autoSpaceDE w:val="0"/>
        <w:spacing w:line="276" w:lineRule="auto"/>
        <w:ind w:left="284"/>
        <w:rPr>
          <w:rFonts w:ascii="Times New Roman" w:hAnsi="Times New Roman"/>
          <w:sz w:val="20"/>
          <w:szCs w:val="20"/>
        </w:rPr>
      </w:pPr>
      <w:r>
        <w:rPr>
          <w:rFonts w:ascii="Times New Roman" w:hAnsi="Times New Roman"/>
          <w:sz w:val="20"/>
          <w:szCs w:val="20"/>
        </w:rPr>
        <w:t>Zadanie, o którym mowa powyżej ma charakter kompleksowy i obejmuje w szczególności:</w:t>
      </w:r>
    </w:p>
    <w:p w14:paraId="656AADBC" w14:textId="2840F7C4" w:rsidR="00D026DF" w:rsidRDefault="00D026DF" w:rsidP="006C0382">
      <w:pPr>
        <w:pStyle w:val="Standard"/>
        <w:widowControl w:val="0"/>
        <w:numPr>
          <w:ilvl w:val="0"/>
          <w:numId w:val="35"/>
        </w:numPr>
        <w:autoSpaceDE w:val="0"/>
        <w:spacing w:line="276" w:lineRule="auto"/>
        <w:rPr>
          <w:rFonts w:ascii="Times New Roman" w:hAnsi="Times New Roman"/>
          <w:sz w:val="20"/>
          <w:szCs w:val="20"/>
        </w:rPr>
      </w:pPr>
      <w:r>
        <w:rPr>
          <w:rFonts w:ascii="Times New Roman" w:hAnsi="Times New Roman"/>
          <w:sz w:val="20"/>
          <w:szCs w:val="20"/>
        </w:rPr>
        <w:t>dostawę, montaż i uruchomienie</w:t>
      </w:r>
      <w:r w:rsidR="002D30E7">
        <w:rPr>
          <w:rFonts w:ascii="Times New Roman" w:hAnsi="Times New Roman"/>
          <w:sz w:val="20"/>
          <w:szCs w:val="20"/>
        </w:rPr>
        <w:t xml:space="preserve"> fabrycznie nowego </w:t>
      </w:r>
      <w:r w:rsidR="00CB6E56" w:rsidRPr="00CB6E56">
        <w:rPr>
          <w:rFonts w:ascii="Times New Roman" w:hAnsi="Times New Roman"/>
          <w:sz w:val="20"/>
          <w:szCs w:val="20"/>
        </w:rPr>
        <w:t>Zestaw</w:t>
      </w:r>
      <w:r w:rsidR="00CB6E56">
        <w:rPr>
          <w:rFonts w:ascii="Times New Roman" w:hAnsi="Times New Roman"/>
          <w:sz w:val="20"/>
          <w:szCs w:val="20"/>
        </w:rPr>
        <w:t>u</w:t>
      </w:r>
      <w:r w:rsidR="00CB6E56" w:rsidRPr="00CB6E56">
        <w:rPr>
          <w:rFonts w:ascii="Times New Roman" w:hAnsi="Times New Roman"/>
          <w:sz w:val="20"/>
          <w:szCs w:val="20"/>
        </w:rPr>
        <w:t xml:space="preserve"> </w:t>
      </w:r>
      <w:proofErr w:type="spellStart"/>
      <w:r w:rsidR="00CB6E56" w:rsidRPr="00CB6E56">
        <w:rPr>
          <w:rFonts w:ascii="Times New Roman" w:hAnsi="Times New Roman"/>
          <w:sz w:val="20"/>
          <w:szCs w:val="20"/>
        </w:rPr>
        <w:t>wideoendoskopii</w:t>
      </w:r>
      <w:proofErr w:type="spellEnd"/>
      <w:r w:rsidR="00CB6E56" w:rsidRPr="00CB6E56">
        <w:rPr>
          <w:rFonts w:ascii="Times New Roman" w:hAnsi="Times New Roman"/>
          <w:sz w:val="20"/>
          <w:szCs w:val="20"/>
        </w:rPr>
        <w:t xml:space="preserve"> przewodu pokarmowego wraz z modernizacją i aktualizacją systemu dokumentacji badań </w:t>
      </w:r>
      <w:r>
        <w:rPr>
          <w:rFonts w:ascii="Times New Roman" w:hAnsi="Times New Roman"/>
          <w:sz w:val="20"/>
          <w:szCs w:val="20"/>
        </w:rPr>
        <w:t>wraz z kompletnym wyposażeniem – zgodnie z ofertą Wykonawcy;</w:t>
      </w:r>
    </w:p>
    <w:p w14:paraId="53464142" w14:textId="2193ABE0" w:rsidR="00D026DF" w:rsidRDefault="00D026DF" w:rsidP="006C0382">
      <w:pPr>
        <w:pStyle w:val="Standard"/>
        <w:widowControl w:val="0"/>
        <w:numPr>
          <w:ilvl w:val="0"/>
          <w:numId w:val="35"/>
        </w:numPr>
        <w:autoSpaceDE w:val="0"/>
        <w:spacing w:line="276" w:lineRule="auto"/>
        <w:rPr>
          <w:rFonts w:ascii="Times New Roman" w:hAnsi="Times New Roman"/>
          <w:sz w:val="20"/>
          <w:szCs w:val="20"/>
        </w:rPr>
      </w:pPr>
      <w:r>
        <w:rPr>
          <w:rFonts w:ascii="Times New Roman" w:hAnsi="Times New Roman"/>
          <w:sz w:val="20"/>
          <w:szCs w:val="20"/>
        </w:rPr>
        <w:t>kompleksowe szkolenie personelu Zmawiające</w:t>
      </w:r>
      <w:r w:rsidR="002D30E7">
        <w:rPr>
          <w:rFonts w:ascii="Times New Roman" w:hAnsi="Times New Roman"/>
          <w:sz w:val="20"/>
          <w:szCs w:val="20"/>
        </w:rPr>
        <w:t xml:space="preserve">go w zakresie obsługi aparatu </w:t>
      </w:r>
      <w:r>
        <w:rPr>
          <w:rFonts w:ascii="Times New Roman" w:hAnsi="Times New Roman"/>
          <w:sz w:val="20"/>
          <w:szCs w:val="20"/>
        </w:rPr>
        <w:t>;</w:t>
      </w:r>
    </w:p>
    <w:p w14:paraId="2BD6AF16" w14:textId="50BD2E6F" w:rsidR="00D026DF" w:rsidRDefault="00D026DF" w:rsidP="006C0382">
      <w:pPr>
        <w:pStyle w:val="Standard"/>
        <w:widowControl w:val="0"/>
        <w:numPr>
          <w:ilvl w:val="0"/>
          <w:numId w:val="35"/>
        </w:numPr>
        <w:autoSpaceDE w:val="0"/>
        <w:spacing w:line="276" w:lineRule="auto"/>
        <w:rPr>
          <w:rFonts w:ascii="Times New Roman" w:hAnsi="Times New Roman"/>
          <w:sz w:val="20"/>
          <w:szCs w:val="20"/>
        </w:rPr>
      </w:pPr>
      <w:r>
        <w:rPr>
          <w:rFonts w:ascii="Times New Roman" w:hAnsi="Times New Roman"/>
          <w:sz w:val="20"/>
          <w:szCs w:val="20"/>
        </w:rPr>
        <w:t xml:space="preserve">przeprowadzenia kompleksowo wszelkich niezbędnych odbiorów i uzyskanie wszelkich niezbędnych zgód umożliwiających rozpoczęcie </w:t>
      </w:r>
      <w:r w:rsidR="002D30E7">
        <w:rPr>
          <w:rFonts w:ascii="Times New Roman" w:hAnsi="Times New Roman"/>
          <w:sz w:val="20"/>
          <w:szCs w:val="20"/>
        </w:rPr>
        <w:t xml:space="preserve">prac z wykorzystaniem aparatu </w:t>
      </w:r>
      <w:r>
        <w:rPr>
          <w:rFonts w:ascii="Times New Roman" w:hAnsi="Times New Roman"/>
          <w:sz w:val="20"/>
          <w:szCs w:val="20"/>
        </w:rPr>
        <w:t>;</w:t>
      </w:r>
    </w:p>
    <w:p w14:paraId="7311A040" w14:textId="5C609563" w:rsidR="00D026DF" w:rsidRPr="00D026DF" w:rsidRDefault="00D026DF" w:rsidP="006C0382">
      <w:pPr>
        <w:pStyle w:val="Standard"/>
        <w:widowControl w:val="0"/>
        <w:numPr>
          <w:ilvl w:val="0"/>
          <w:numId w:val="35"/>
        </w:numPr>
        <w:autoSpaceDE w:val="0"/>
        <w:spacing w:line="276" w:lineRule="auto"/>
        <w:rPr>
          <w:rFonts w:ascii="Times New Roman" w:hAnsi="Times New Roman"/>
          <w:sz w:val="20"/>
          <w:szCs w:val="20"/>
        </w:rPr>
      </w:pPr>
      <w:r>
        <w:rPr>
          <w:rFonts w:ascii="Times New Roman" w:hAnsi="Times New Roman"/>
          <w:sz w:val="20"/>
          <w:szCs w:val="20"/>
        </w:rPr>
        <w:t>wszelkie inne czynności  nie wskazane powyżej, a konieczne do prawidłowego wykonania przedmiotu zamówienia.</w:t>
      </w:r>
    </w:p>
    <w:p w14:paraId="528CF741" w14:textId="455CF8CD" w:rsidR="00794B5B" w:rsidRPr="00D026DF" w:rsidRDefault="00BF3770" w:rsidP="006C0382">
      <w:pPr>
        <w:pStyle w:val="Standard"/>
        <w:widowControl w:val="0"/>
        <w:numPr>
          <w:ilvl w:val="0"/>
          <w:numId w:val="22"/>
        </w:numPr>
        <w:autoSpaceDE w:val="0"/>
        <w:spacing w:line="276" w:lineRule="auto"/>
        <w:ind w:left="284"/>
        <w:rPr>
          <w:rFonts w:ascii="Times New Roman" w:hAnsi="Times New Roman"/>
          <w:sz w:val="20"/>
          <w:szCs w:val="20"/>
        </w:rPr>
      </w:pPr>
      <w:r w:rsidRPr="00D026DF">
        <w:rPr>
          <w:rFonts w:ascii="Times New Roman" w:hAnsi="Times New Roman"/>
          <w:bCs/>
          <w:color w:val="000000"/>
          <w:sz w:val="20"/>
          <w:szCs w:val="20"/>
        </w:rPr>
        <w:t>Wykonawca oświadcza, że dostarczony przedmiot umowy jest fabrycznie nowy, nie jest powystawowy, nie jest sprzętem regenerowanym, jest kompletny i będzie gotowy do użytkowania bez żadnych dodatkowych zakupów, oraz wolny jest od wszelkich wad fizycznych i prawnych i nie jest obciążony jakimikolwiek prawami osób trzecich.</w:t>
      </w:r>
    </w:p>
    <w:p w14:paraId="1655062F" w14:textId="0281FC3E" w:rsidR="00D026DF" w:rsidRPr="00D026DF" w:rsidRDefault="00D026DF" w:rsidP="006C0382">
      <w:pPr>
        <w:pStyle w:val="Standard"/>
        <w:widowControl w:val="0"/>
        <w:numPr>
          <w:ilvl w:val="0"/>
          <w:numId w:val="22"/>
        </w:numPr>
        <w:autoSpaceDE w:val="0"/>
        <w:spacing w:line="276" w:lineRule="auto"/>
        <w:ind w:left="284"/>
        <w:rPr>
          <w:rFonts w:ascii="Times New Roman" w:hAnsi="Times New Roman"/>
          <w:sz w:val="20"/>
          <w:szCs w:val="20"/>
        </w:rPr>
      </w:pPr>
      <w:r>
        <w:rPr>
          <w:rFonts w:ascii="Times New Roman" w:hAnsi="Times New Roman"/>
          <w:bCs/>
          <w:color w:val="000000"/>
          <w:sz w:val="20"/>
          <w:szCs w:val="20"/>
        </w:rPr>
        <w:t xml:space="preserve">Wykonawca zapewnia, </w:t>
      </w:r>
      <w:r w:rsidR="00CB6E56">
        <w:rPr>
          <w:rFonts w:ascii="Times New Roman" w:hAnsi="Times New Roman"/>
          <w:bCs/>
          <w:color w:val="000000"/>
          <w:sz w:val="20"/>
          <w:szCs w:val="20"/>
        </w:rPr>
        <w:t>ż</w:t>
      </w:r>
      <w:r>
        <w:rPr>
          <w:rFonts w:ascii="Times New Roman" w:hAnsi="Times New Roman"/>
          <w:bCs/>
          <w:color w:val="000000"/>
          <w:sz w:val="20"/>
          <w:szCs w:val="20"/>
        </w:rPr>
        <w:t>e aparat odpowiada ściśle parametrom i wymogom technicznym określonym w SWZ i ofercie przetargowej Wykonawcy.</w:t>
      </w:r>
    </w:p>
    <w:p w14:paraId="217F30D3" w14:textId="054C02E3" w:rsidR="00794B5B" w:rsidRPr="00794B5B" w:rsidRDefault="00BF3770" w:rsidP="00765FD7">
      <w:pPr>
        <w:pStyle w:val="Akapitzlist"/>
        <w:numPr>
          <w:ilvl w:val="0"/>
          <w:numId w:val="22"/>
        </w:numPr>
        <w:spacing w:line="276" w:lineRule="auto"/>
        <w:jc w:val="both"/>
        <w:rPr>
          <w:bCs/>
          <w:color w:val="000000"/>
          <w:sz w:val="20"/>
          <w:szCs w:val="20"/>
        </w:rPr>
      </w:pPr>
      <w:r w:rsidRPr="00794B5B">
        <w:rPr>
          <w:bCs/>
          <w:color w:val="000000"/>
          <w:sz w:val="20"/>
          <w:szCs w:val="20"/>
        </w:rPr>
        <w:t>Wykonawca oświadcza, że przedmiot umowy jest dopuszczony do obrotu na obszarze Polski zgodnie z obowiązującym prawem, przy czym sprzęt, który jest wyrobem medycznym</w:t>
      </w:r>
      <w:r w:rsidRPr="00794B5B">
        <w:rPr>
          <w:b/>
          <w:bCs/>
          <w:color w:val="000000"/>
          <w:sz w:val="20"/>
          <w:szCs w:val="20"/>
        </w:rPr>
        <w:t xml:space="preserve"> </w:t>
      </w:r>
      <w:r w:rsidRPr="00794B5B">
        <w:rPr>
          <w:bCs/>
          <w:color w:val="000000"/>
          <w:sz w:val="20"/>
          <w:szCs w:val="20"/>
        </w:rPr>
        <w:t xml:space="preserve">posiada dokumenty dopuszczające do obrotu wyroby medyczne zgodnie z Ustawą z dnia </w:t>
      </w:r>
      <w:r w:rsidR="00765FD7" w:rsidRPr="00AE7F88">
        <w:rPr>
          <w:rFonts w:hint="eastAsia"/>
          <w:bCs/>
          <w:sz w:val="20"/>
          <w:szCs w:val="20"/>
        </w:rPr>
        <w:t xml:space="preserve">7 kwietnia  2022 r. o wyrobach medycznych (Dz. U. z 2022 r. poz. 974 </w:t>
      </w:r>
      <w:r w:rsidR="00765FD7">
        <w:rPr>
          <w:bCs/>
          <w:color w:val="000000"/>
          <w:sz w:val="20"/>
          <w:szCs w:val="20"/>
        </w:rPr>
        <w:t>)</w:t>
      </w:r>
      <w:r w:rsidRPr="00794B5B">
        <w:rPr>
          <w:bCs/>
          <w:color w:val="000000"/>
          <w:sz w:val="20"/>
          <w:szCs w:val="20"/>
        </w:rPr>
        <w:t>w szczególności deklaracje zgodności CE.</w:t>
      </w:r>
    </w:p>
    <w:p w14:paraId="37FB854E" w14:textId="63227405" w:rsidR="008A2E3F" w:rsidRPr="008A2E3F" w:rsidRDefault="00BF3770" w:rsidP="006C0382">
      <w:pPr>
        <w:pStyle w:val="Akapitzlist"/>
        <w:numPr>
          <w:ilvl w:val="0"/>
          <w:numId w:val="22"/>
        </w:numPr>
        <w:spacing w:line="276" w:lineRule="auto"/>
        <w:ind w:left="284"/>
        <w:jc w:val="both"/>
        <w:rPr>
          <w:bCs/>
          <w:color w:val="000000"/>
          <w:sz w:val="20"/>
          <w:szCs w:val="20"/>
        </w:rPr>
      </w:pPr>
      <w:r w:rsidRPr="00794B5B">
        <w:rPr>
          <w:bCs/>
          <w:color w:val="000000"/>
          <w:sz w:val="20"/>
          <w:szCs w:val="20"/>
        </w:rPr>
        <w:t xml:space="preserve">Wykonawca zobowiązany jest do dostarczenia przedmiotu, zachowując wszelkie środki ostrożności, w szczególności w zakresie dostarczenia przedmiotu umowy, nie później niż </w:t>
      </w:r>
      <w:r w:rsidR="000F6A1A" w:rsidRPr="00794B5B">
        <w:rPr>
          <w:bCs/>
          <w:color w:val="000000"/>
          <w:sz w:val="20"/>
          <w:szCs w:val="20"/>
        </w:rPr>
        <w:t>we wskazanych poniżej terminach:</w:t>
      </w:r>
    </w:p>
    <w:p w14:paraId="77E73958" w14:textId="41B89226" w:rsidR="007C4FA5" w:rsidRPr="00794B5B" w:rsidRDefault="00BF3770" w:rsidP="006C0382">
      <w:pPr>
        <w:pStyle w:val="Akapitzlist"/>
        <w:numPr>
          <w:ilvl w:val="0"/>
          <w:numId w:val="18"/>
        </w:numPr>
        <w:spacing w:line="276" w:lineRule="auto"/>
        <w:jc w:val="both"/>
        <w:rPr>
          <w:sz w:val="20"/>
          <w:szCs w:val="20"/>
        </w:rPr>
      </w:pPr>
      <w:r w:rsidRPr="00794B5B">
        <w:rPr>
          <w:bCs/>
          <w:color w:val="000000"/>
          <w:sz w:val="20"/>
          <w:szCs w:val="20"/>
        </w:rPr>
        <w:lastRenderedPageBreak/>
        <w:t>termin realizacji dostawy i uruchomienia przedmiotu umowy</w:t>
      </w:r>
      <w:r w:rsidR="008A2E3F">
        <w:rPr>
          <w:bCs/>
          <w:color w:val="000000"/>
          <w:sz w:val="20"/>
          <w:szCs w:val="20"/>
        </w:rPr>
        <w:t xml:space="preserve"> </w:t>
      </w:r>
      <w:r w:rsidR="002D30E7">
        <w:rPr>
          <w:bCs/>
          <w:color w:val="000000"/>
          <w:sz w:val="20"/>
          <w:szCs w:val="20"/>
        </w:rPr>
        <w:t xml:space="preserve">wraz z niezbędnymi pracami </w:t>
      </w:r>
      <w:r w:rsidR="00CB6E56" w:rsidRPr="00CB6E56">
        <w:rPr>
          <w:b/>
          <w:bCs/>
          <w:color w:val="000000"/>
          <w:sz w:val="20"/>
          <w:szCs w:val="20"/>
        </w:rPr>
        <w:t>10 tygodni – pakiet 1 część I, pakiet 1 część II – 20 tygodni,</w:t>
      </w:r>
    </w:p>
    <w:p w14:paraId="7C8FCBEB" w14:textId="77777777" w:rsidR="007C4FA5" w:rsidRPr="00794B5B" w:rsidRDefault="00BF3770" w:rsidP="006C0382">
      <w:pPr>
        <w:pStyle w:val="Akapitzlist"/>
        <w:numPr>
          <w:ilvl w:val="0"/>
          <w:numId w:val="18"/>
        </w:numPr>
        <w:spacing w:line="276" w:lineRule="auto"/>
        <w:jc w:val="both"/>
        <w:rPr>
          <w:sz w:val="20"/>
          <w:szCs w:val="20"/>
        </w:rPr>
      </w:pPr>
      <w:r w:rsidRPr="00794B5B">
        <w:rPr>
          <w:bCs/>
          <w:color w:val="000000"/>
          <w:sz w:val="20"/>
          <w:szCs w:val="20"/>
        </w:rPr>
        <w:t xml:space="preserve">termin wykonania szkoleń – do uzgodnienia z Zamawiającym, </w:t>
      </w:r>
      <w:r w:rsidRPr="00794B5B">
        <w:rPr>
          <w:color w:val="000000"/>
          <w:sz w:val="20"/>
          <w:szCs w:val="20"/>
        </w:rPr>
        <w:t xml:space="preserve">nie później niż </w:t>
      </w:r>
      <w:r w:rsidRPr="00794B5B">
        <w:rPr>
          <w:bCs/>
          <w:color w:val="000000"/>
          <w:sz w:val="20"/>
          <w:szCs w:val="20"/>
        </w:rPr>
        <w:t xml:space="preserve">– 3 </w:t>
      </w:r>
      <w:r w:rsidRPr="00794B5B">
        <w:rPr>
          <w:color w:val="000000"/>
          <w:sz w:val="20"/>
          <w:szCs w:val="20"/>
        </w:rPr>
        <w:t xml:space="preserve"> dni od daty </w:t>
      </w:r>
      <w:r w:rsidRPr="00794B5B">
        <w:rPr>
          <w:bCs/>
          <w:color w:val="000000"/>
          <w:sz w:val="20"/>
          <w:szCs w:val="20"/>
        </w:rPr>
        <w:t xml:space="preserve"> dostawy i uruchomienia przedmiotu umowy</w:t>
      </w:r>
      <w:r w:rsidRPr="00794B5B">
        <w:rPr>
          <w:color w:val="000000"/>
          <w:sz w:val="20"/>
          <w:szCs w:val="20"/>
        </w:rPr>
        <w:t>.</w:t>
      </w:r>
    </w:p>
    <w:p w14:paraId="7B148872" w14:textId="77777777" w:rsidR="00794B5B" w:rsidRPr="00794B5B" w:rsidRDefault="00BF3770" w:rsidP="006C0382">
      <w:pPr>
        <w:pStyle w:val="Akapitzlist"/>
        <w:numPr>
          <w:ilvl w:val="0"/>
          <w:numId w:val="22"/>
        </w:numPr>
        <w:spacing w:line="276" w:lineRule="auto"/>
        <w:ind w:left="284"/>
        <w:jc w:val="both"/>
        <w:rPr>
          <w:bCs/>
          <w:color w:val="000000"/>
          <w:sz w:val="20"/>
          <w:szCs w:val="20"/>
        </w:rPr>
      </w:pPr>
      <w:r w:rsidRPr="00794B5B">
        <w:rPr>
          <w:bCs/>
          <w:color w:val="000000"/>
          <w:sz w:val="20"/>
          <w:szCs w:val="20"/>
        </w:rPr>
        <w:t>Dostawa sprzętu do miejsca przeznaczenia, o którym mowa w § 1 ust. 1 umowy, odbędzie się na koszt i ryzyko Wykonawcy.</w:t>
      </w:r>
      <w:bookmarkStart w:id="0" w:name="_Hlk37407542"/>
    </w:p>
    <w:p w14:paraId="6382D91F" w14:textId="77777777" w:rsidR="00794B5B" w:rsidRPr="00794B5B" w:rsidRDefault="00BF3770" w:rsidP="006C0382">
      <w:pPr>
        <w:pStyle w:val="Akapitzlist"/>
        <w:numPr>
          <w:ilvl w:val="0"/>
          <w:numId w:val="22"/>
        </w:numPr>
        <w:spacing w:line="276" w:lineRule="auto"/>
        <w:ind w:left="284"/>
        <w:jc w:val="both"/>
        <w:rPr>
          <w:bCs/>
          <w:color w:val="000000"/>
          <w:sz w:val="20"/>
          <w:szCs w:val="20"/>
        </w:rPr>
      </w:pPr>
      <w:r w:rsidRPr="00794B5B">
        <w:rPr>
          <w:bCs/>
          <w:color w:val="000000"/>
          <w:sz w:val="20"/>
          <w:szCs w:val="20"/>
        </w:rPr>
        <w:t>W przypadku wystąpienia</w:t>
      </w:r>
      <w:r w:rsidRPr="00794B5B">
        <w:rPr>
          <w:sz w:val="20"/>
          <w:szCs w:val="20"/>
        </w:rPr>
        <w:t xml:space="preserve"> uszkodzeń pomieszczeń, do których przedmiot umowy jest dostarczany/w których sprzęt jest instalowany/montowany z przyczyn, za które Wykonawca ponosi odpowiedzialność, Wykonawca zobowiązany jest do przywrócenia stanu pierwotnego na koszt własny w terminie 3 dni roboczych od dnia zgłoszenia, alternatywnie do zapłaty odszkodowania za powstałą szkodę, w zależności od wyboru Zamawiającego</w:t>
      </w:r>
      <w:bookmarkEnd w:id="0"/>
      <w:r w:rsidRPr="00794B5B">
        <w:rPr>
          <w:sz w:val="20"/>
          <w:szCs w:val="20"/>
        </w:rPr>
        <w:t>.</w:t>
      </w:r>
      <w:r w:rsidRPr="00794B5B">
        <w:rPr>
          <w:rFonts w:eastAsia="Calibri"/>
          <w:bCs/>
          <w:sz w:val="20"/>
          <w:szCs w:val="20"/>
          <w:lang w:eastAsia="en-US"/>
        </w:rPr>
        <w:t xml:space="preserve"> Wykonawca zobowiązuje się wykonać wszelkie prace związane z dostawą, w tym montażowe/instalacyjne na wysokim poziomie, zgodnie z obowiązującymi przepisami prawa i normami.</w:t>
      </w:r>
    </w:p>
    <w:p w14:paraId="3901C7A3" w14:textId="77777777" w:rsidR="00794B5B" w:rsidRPr="00BB4EC0" w:rsidRDefault="00BF3770" w:rsidP="006C0382">
      <w:pPr>
        <w:pStyle w:val="Akapitzlist"/>
        <w:numPr>
          <w:ilvl w:val="0"/>
          <w:numId w:val="22"/>
        </w:numPr>
        <w:spacing w:line="276" w:lineRule="auto"/>
        <w:ind w:left="284"/>
        <w:jc w:val="both"/>
        <w:rPr>
          <w:bCs/>
          <w:color w:val="000000"/>
          <w:sz w:val="20"/>
          <w:szCs w:val="20"/>
        </w:rPr>
      </w:pPr>
      <w:r w:rsidRPr="00794B5B">
        <w:rPr>
          <w:sz w:val="20"/>
          <w:szCs w:val="20"/>
        </w:rPr>
        <w:t>Wykonawca po dostawie przedmiotu umowy zobowiązany jest w szczególności do nieodpłatnego przeszkolenia pracowników</w:t>
      </w:r>
      <w:r w:rsidRPr="00794B5B">
        <w:rPr>
          <w:color w:val="000000"/>
          <w:sz w:val="20"/>
          <w:szCs w:val="20"/>
        </w:rPr>
        <w:t xml:space="preserve"> w liczbie zgłoszonej przez zamawiającego, zakończonego protokołem szkolenia z podpisami osób uczestniczących</w:t>
      </w:r>
      <w:r w:rsidRPr="00794B5B">
        <w:rPr>
          <w:sz w:val="20"/>
          <w:szCs w:val="20"/>
        </w:rPr>
        <w:t xml:space="preserve"> w terminie uzgodnionym z Zamawiającym, w zakresie użytkowania dostarczonego przedmiotu umowy.</w:t>
      </w:r>
    </w:p>
    <w:p w14:paraId="4DA6A290" w14:textId="29082861" w:rsidR="007C4FA5" w:rsidRPr="00A4752C" w:rsidRDefault="00BF3770" w:rsidP="006C0382">
      <w:pPr>
        <w:pStyle w:val="Akapitzlist"/>
        <w:numPr>
          <w:ilvl w:val="0"/>
          <w:numId w:val="22"/>
        </w:numPr>
        <w:spacing w:line="276" w:lineRule="auto"/>
        <w:ind w:left="284"/>
        <w:jc w:val="both"/>
        <w:rPr>
          <w:bCs/>
          <w:color w:val="000000"/>
          <w:sz w:val="20"/>
          <w:szCs w:val="20"/>
        </w:rPr>
      </w:pPr>
      <w:r w:rsidRPr="00794B5B">
        <w:rPr>
          <w:rFonts w:eastAsia="Calibri"/>
          <w:bCs/>
          <w:sz w:val="20"/>
          <w:szCs w:val="20"/>
          <w:lang w:eastAsia="en-US"/>
        </w:rPr>
        <w:t>Wykonawca przekaże wraz z dostarczonym przedmiotem umowy:</w:t>
      </w:r>
    </w:p>
    <w:p w14:paraId="71B69C70" w14:textId="77777777" w:rsidR="00A4752C" w:rsidRPr="00794B5B" w:rsidRDefault="00A4752C" w:rsidP="006C0382">
      <w:pPr>
        <w:pStyle w:val="Akapitzlist"/>
        <w:numPr>
          <w:ilvl w:val="1"/>
          <w:numId w:val="23"/>
        </w:numPr>
        <w:tabs>
          <w:tab w:val="left" w:pos="1702"/>
        </w:tabs>
        <w:spacing w:line="276" w:lineRule="auto"/>
        <w:ind w:left="709"/>
        <w:jc w:val="both"/>
        <w:rPr>
          <w:sz w:val="20"/>
          <w:szCs w:val="20"/>
        </w:rPr>
      </w:pPr>
      <w:r w:rsidRPr="00794B5B">
        <w:rPr>
          <w:sz w:val="20"/>
          <w:szCs w:val="20"/>
        </w:rPr>
        <w:t>instrukcję użytkowania w języku polskim wraz z listą preparatów zalecanych do mycia i dezynfekcji (w wersji papierowej i elektronicznej);</w:t>
      </w:r>
    </w:p>
    <w:p w14:paraId="059C7917" w14:textId="77777777" w:rsidR="00A4752C" w:rsidRPr="00794B5B" w:rsidRDefault="00A4752C" w:rsidP="006C0382">
      <w:pPr>
        <w:pStyle w:val="Akapitzlist"/>
        <w:numPr>
          <w:ilvl w:val="1"/>
          <w:numId w:val="23"/>
        </w:numPr>
        <w:tabs>
          <w:tab w:val="left" w:pos="1702"/>
        </w:tabs>
        <w:spacing w:line="276" w:lineRule="auto"/>
        <w:ind w:left="709"/>
        <w:jc w:val="both"/>
        <w:rPr>
          <w:sz w:val="20"/>
          <w:szCs w:val="20"/>
        </w:rPr>
      </w:pPr>
      <w:r w:rsidRPr="00794B5B">
        <w:rPr>
          <w:sz w:val="20"/>
          <w:szCs w:val="20"/>
        </w:rPr>
        <w:t>paszport techniczny, w którym będą rejestrowane wszelkie czynności serwisowe w okresie gwarancji i po gwarancji;</w:t>
      </w:r>
    </w:p>
    <w:p w14:paraId="5EDE1955" w14:textId="77777777" w:rsidR="00A4752C" w:rsidRPr="00794B5B" w:rsidRDefault="00A4752C" w:rsidP="006C0382">
      <w:pPr>
        <w:pStyle w:val="Akapitzlist"/>
        <w:numPr>
          <w:ilvl w:val="1"/>
          <w:numId w:val="23"/>
        </w:numPr>
        <w:tabs>
          <w:tab w:val="left" w:pos="1702"/>
        </w:tabs>
        <w:spacing w:line="276" w:lineRule="auto"/>
        <w:ind w:left="709"/>
        <w:jc w:val="both"/>
        <w:rPr>
          <w:sz w:val="20"/>
          <w:szCs w:val="20"/>
        </w:rPr>
      </w:pPr>
      <w:r w:rsidRPr="00794B5B">
        <w:rPr>
          <w:sz w:val="20"/>
          <w:szCs w:val="20"/>
        </w:rPr>
        <w:t>dokumenty gwarancyjne;</w:t>
      </w:r>
    </w:p>
    <w:p w14:paraId="097EB1A4" w14:textId="77777777" w:rsidR="00A4752C" w:rsidRPr="00794B5B" w:rsidRDefault="00A4752C" w:rsidP="006C0382">
      <w:pPr>
        <w:pStyle w:val="Akapitzlist"/>
        <w:numPr>
          <w:ilvl w:val="1"/>
          <w:numId w:val="23"/>
        </w:numPr>
        <w:tabs>
          <w:tab w:val="left" w:pos="1702"/>
        </w:tabs>
        <w:spacing w:line="276" w:lineRule="auto"/>
        <w:ind w:left="709"/>
        <w:jc w:val="both"/>
        <w:rPr>
          <w:sz w:val="20"/>
          <w:szCs w:val="20"/>
        </w:rPr>
      </w:pPr>
      <w:r w:rsidRPr="00794B5B">
        <w:rPr>
          <w:sz w:val="20"/>
          <w:szCs w:val="20"/>
          <w:lang w:eastAsia="pl-PL"/>
        </w:rPr>
        <w:t>inne dokumenty</w:t>
      </w:r>
      <w:r w:rsidRPr="00794B5B">
        <w:rPr>
          <w:rFonts w:eastAsia="Arial Unicode MS"/>
          <w:bCs/>
          <w:sz w:val="20"/>
          <w:szCs w:val="20"/>
          <w:lang w:eastAsia="pl-PL"/>
        </w:rPr>
        <w:t xml:space="preserve"> wymagane przepisami prawa.</w:t>
      </w:r>
    </w:p>
    <w:p w14:paraId="5C71994C" w14:textId="77777777" w:rsidR="00A4752C" w:rsidRDefault="00A4752C" w:rsidP="006C0382">
      <w:pPr>
        <w:pStyle w:val="Akapitzlist"/>
        <w:numPr>
          <w:ilvl w:val="1"/>
          <w:numId w:val="23"/>
        </w:numPr>
        <w:tabs>
          <w:tab w:val="left" w:pos="1702"/>
        </w:tabs>
        <w:spacing w:line="276" w:lineRule="auto"/>
        <w:ind w:left="709"/>
        <w:jc w:val="both"/>
        <w:rPr>
          <w:sz w:val="20"/>
          <w:szCs w:val="20"/>
        </w:rPr>
      </w:pPr>
      <w:r w:rsidRPr="00794B5B">
        <w:rPr>
          <w:sz w:val="20"/>
          <w:szCs w:val="20"/>
          <w:lang w:eastAsia="pl-PL"/>
        </w:rPr>
        <w:t>przekazanie kodów serwisowych i administracyjnych po okresie gwarancji</w:t>
      </w:r>
      <w:r>
        <w:rPr>
          <w:sz w:val="20"/>
          <w:szCs w:val="20"/>
          <w:lang w:eastAsia="pl-PL"/>
        </w:rPr>
        <w:t xml:space="preserve"> w zakresie rekomendowanym przez producenta</w:t>
      </w:r>
      <w:r w:rsidRPr="00794B5B">
        <w:rPr>
          <w:sz w:val="20"/>
          <w:szCs w:val="20"/>
          <w:lang w:eastAsia="pl-PL"/>
        </w:rPr>
        <w:t>.</w:t>
      </w:r>
    </w:p>
    <w:p w14:paraId="26BB8F80" w14:textId="2ED81417" w:rsidR="003F7C65" w:rsidRDefault="003F7C65" w:rsidP="006C0382">
      <w:pPr>
        <w:pStyle w:val="Akapitzlist"/>
        <w:numPr>
          <w:ilvl w:val="1"/>
          <w:numId w:val="23"/>
        </w:numPr>
        <w:tabs>
          <w:tab w:val="left" w:pos="1702"/>
        </w:tabs>
        <w:spacing w:line="276" w:lineRule="auto"/>
        <w:ind w:left="709"/>
        <w:jc w:val="both"/>
        <w:rPr>
          <w:sz w:val="20"/>
          <w:szCs w:val="20"/>
        </w:rPr>
      </w:pPr>
      <w:r>
        <w:rPr>
          <w:sz w:val="20"/>
          <w:szCs w:val="20"/>
          <w:lang w:eastAsia="pl-PL"/>
        </w:rPr>
        <w:t>Szczegółowy wykaz prac, jakich ich producent wymaga do wykonania przez serwis podczas ich okresowych lub doraźnych przeglądów technicznych, w czasie trwania eksploatacji. W szczególności Wykonawca przekaże Zamawiającemu informację czy w zakresie przeglądów wykonywanych przez serwis są badania bezpieczeństwa urządzeń medycznych wg obowiązujących norm.</w:t>
      </w:r>
    </w:p>
    <w:p w14:paraId="33D8749A" w14:textId="77777777" w:rsidR="00BB4EC0" w:rsidRPr="00BB4EC0" w:rsidRDefault="00BB4EC0" w:rsidP="00BB4EC0">
      <w:pPr>
        <w:pStyle w:val="Standard"/>
        <w:widowControl w:val="0"/>
        <w:autoSpaceDE w:val="0"/>
        <w:spacing w:line="276" w:lineRule="auto"/>
        <w:ind w:left="0" w:firstLine="0"/>
        <w:rPr>
          <w:rFonts w:ascii="Times New Roman" w:hAnsi="Times New Roman"/>
          <w:caps/>
          <w:sz w:val="20"/>
          <w:szCs w:val="20"/>
        </w:rPr>
      </w:pPr>
    </w:p>
    <w:p w14:paraId="3F272EA3" w14:textId="77777777" w:rsidR="00794B5B" w:rsidRPr="00794B5B" w:rsidRDefault="00794B5B" w:rsidP="00794B5B">
      <w:pPr>
        <w:pStyle w:val="Standard"/>
        <w:widowControl w:val="0"/>
        <w:autoSpaceDE w:val="0"/>
        <w:spacing w:line="276" w:lineRule="auto"/>
        <w:rPr>
          <w:rFonts w:ascii="Times New Roman" w:hAnsi="Times New Roman"/>
          <w:color w:val="000000"/>
          <w:sz w:val="20"/>
          <w:szCs w:val="20"/>
        </w:rPr>
      </w:pPr>
    </w:p>
    <w:p w14:paraId="5ABC170A" w14:textId="77777777" w:rsidR="000A2BFB" w:rsidRDefault="00BF3770" w:rsidP="00794B5B">
      <w:pPr>
        <w:pStyle w:val="Standard"/>
        <w:keepNext/>
        <w:widowControl w:val="0"/>
        <w:autoSpaceDE w:val="0"/>
        <w:spacing w:line="276" w:lineRule="auto"/>
        <w:ind w:left="0" w:firstLine="0"/>
        <w:jc w:val="center"/>
        <w:rPr>
          <w:rFonts w:ascii="Times New Roman" w:hAnsi="Times New Roman"/>
          <w:b/>
          <w:sz w:val="20"/>
          <w:szCs w:val="20"/>
        </w:rPr>
      </w:pPr>
      <w:r w:rsidRPr="00794B5B">
        <w:rPr>
          <w:rFonts w:ascii="Times New Roman" w:hAnsi="Times New Roman"/>
          <w:b/>
          <w:sz w:val="20"/>
          <w:szCs w:val="20"/>
        </w:rPr>
        <w:t xml:space="preserve">   § 2 </w:t>
      </w:r>
    </w:p>
    <w:p w14:paraId="17ED739D" w14:textId="315A12C0" w:rsidR="00794B5B" w:rsidRDefault="000A2BFB" w:rsidP="00413CC2">
      <w:pPr>
        <w:pStyle w:val="Standard"/>
        <w:keepNext/>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odbiór przedmiotu umowy</w:t>
      </w:r>
      <w:r>
        <w:rPr>
          <w:rFonts w:ascii="Times New Roman" w:hAnsi="Times New Roman"/>
          <w:b/>
          <w:caps/>
          <w:sz w:val="20"/>
          <w:szCs w:val="20"/>
        </w:rPr>
        <w:t>]</w:t>
      </w:r>
    </w:p>
    <w:p w14:paraId="678E14C2" w14:textId="77777777" w:rsidR="00413CC2" w:rsidRPr="00413CC2" w:rsidRDefault="00413CC2" w:rsidP="00413CC2">
      <w:pPr>
        <w:pStyle w:val="Standard"/>
        <w:keepNext/>
        <w:widowControl w:val="0"/>
        <w:autoSpaceDE w:val="0"/>
        <w:spacing w:line="276" w:lineRule="auto"/>
        <w:ind w:left="0" w:firstLine="0"/>
        <w:jc w:val="center"/>
        <w:rPr>
          <w:rFonts w:ascii="Times New Roman" w:hAnsi="Times New Roman"/>
          <w:b/>
          <w:caps/>
          <w:sz w:val="20"/>
          <w:szCs w:val="20"/>
        </w:rPr>
      </w:pPr>
    </w:p>
    <w:p w14:paraId="4951FA11" w14:textId="470D3574" w:rsidR="00794B5B" w:rsidRPr="00794B5B" w:rsidRDefault="00BF3770" w:rsidP="006C0382">
      <w:pPr>
        <w:pStyle w:val="Akapitzlist"/>
        <w:numPr>
          <w:ilvl w:val="0"/>
          <w:numId w:val="24"/>
        </w:numPr>
        <w:spacing w:line="276" w:lineRule="auto"/>
        <w:ind w:left="284"/>
        <w:jc w:val="both"/>
        <w:rPr>
          <w:bCs/>
          <w:sz w:val="20"/>
          <w:szCs w:val="20"/>
        </w:rPr>
      </w:pPr>
      <w:r w:rsidRPr="00794B5B">
        <w:rPr>
          <w:bCs/>
          <w:sz w:val="20"/>
          <w:szCs w:val="20"/>
        </w:rPr>
        <w:t>Wykonawca zobowiązuje się do dostarczenia przedmiotu umowy w miejsce wskazane przez Zamawiającego, w</w:t>
      </w:r>
      <w:r w:rsidR="00BB4EC0">
        <w:rPr>
          <w:bCs/>
          <w:sz w:val="20"/>
          <w:szCs w:val="20"/>
        </w:rPr>
        <w:t xml:space="preserve"> terminie wskazanym w § 1 ust. 6</w:t>
      </w:r>
      <w:r w:rsidRPr="00794B5B">
        <w:rPr>
          <w:bCs/>
          <w:sz w:val="20"/>
          <w:szCs w:val="20"/>
        </w:rPr>
        <w:t xml:space="preserve"> niniejszej umowy, przy czym Wykonawca zobowiązuje się do poinformowania Zamawiającego o dokładnej dacie dostarczenia przedmiotu umowy na miejsce odbioru nie później niż na 3 dni robocze przed tą datą.</w:t>
      </w:r>
    </w:p>
    <w:p w14:paraId="058650CA" w14:textId="77777777" w:rsidR="00794B5B" w:rsidRPr="00794B5B" w:rsidRDefault="00BF3770" w:rsidP="006C0382">
      <w:pPr>
        <w:pStyle w:val="Akapitzlist"/>
        <w:numPr>
          <w:ilvl w:val="0"/>
          <w:numId w:val="24"/>
        </w:numPr>
        <w:spacing w:line="276" w:lineRule="auto"/>
        <w:ind w:left="284"/>
        <w:jc w:val="both"/>
        <w:rPr>
          <w:bCs/>
          <w:sz w:val="20"/>
          <w:szCs w:val="20"/>
        </w:rPr>
      </w:pPr>
      <w:r w:rsidRPr="00794B5B">
        <w:rPr>
          <w:bCs/>
          <w:sz w:val="20"/>
          <w:szCs w:val="20"/>
        </w:rPr>
        <w:t>Zamawiający dokona odbioru przedmiotu umowy poprzez podpisanie bezusterkowego protokołu zdawczo-odbiorczego sporządzonego w formie pisemnej pod rygorem nieważności.</w:t>
      </w:r>
    </w:p>
    <w:p w14:paraId="42F0CBE7" w14:textId="1043E926" w:rsidR="007C4FA5" w:rsidRPr="00413CC2" w:rsidRDefault="00BF3770" w:rsidP="00413CC2">
      <w:pPr>
        <w:pStyle w:val="Akapitzlist"/>
        <w:numPr>
          <w:ilvl w:val="0"/>
          <w:numId w:val="24"/>
        </w:numPr>
        <w:spacing w:line="276" w:lineRule="auto"/>
        <w:ind w:left="284"/>
        <w:jc w:val="both"/>
        <w:rPr>
          <w:bCs/>
          <w:sz w:val="20"/>
          <w:szCs w:val="20"/>
        </w:rPr>
      </w:pPr>
      <w:r w:rsidRPr="00794B5B">
        <w:rPr>
          <w:bCs/>
          <w:sz w:val="20"/>
          <w:szCs w:val="20"/>
        </w:rPr>
        <w:t xml:space="preserve">W przypadku stwierdzenia podczas odbioru wad istotnych, przedmiot umowy nie zostanie odebrany przez Zamawiającego. Wykonawca ma obowiązek dostarczyć w terminie do </w:t>
      </w:r>
      <w:r w:rsidR="009919E2" w:rsidRPr="009919E2">
        <w:rPr>
          <w:bCs/>
          <w:color w:val="FF0000"/>
          <w:sz w:val="20"/>
          <w:szCs w:val="20"/>
        </w:rPr>
        <w:t>10</w:t>
      </w:r>
      <w:r w:rsidR="009919E2">
        <w:rPr>
          <w:bCs/>
          <w:sz w:val="20"/>
          <w:szCs w:val="20"/>
        </w:rPr>
        <w:t xml:space="preserve"> </w:t>
      </w:r>
      <w:r w:rsidRPr="009919E2">
        <w:rPr>
          <w:bCs/>
          <w:color w:val="FF0000"/>
          <w:sz w:val="20"/>
          <w:szCs w:val="20"/>
        </w:rPr>
        <w:t xml:space="preserve">dni </w:t>
      </w:r>
      <w:r w:rsidR="009919E2" w:rsidRPr="009919E2">
        <w:rPr>
          <w:bCs/>
          <w:color w:val="FF0000"/>
          <w:sz w:val="20"/>
          <w:szCs w:val="20"/>
        </w:rPr>
        <w:t xml:space="preserve">roboczych </w:t>
      </w:r>
      <w:r w:rsidRPr="00794B5B">
        <w:rPr>
          <w:bCs/>
          <w:sz w:val="20"/>
          <w:szCs w:val="20"/>
        </w:rPr>
        <w:t>przedmiot umowy wolny od wad. Fakt ten zostanie opisany w protokole zdawczo-odbiorczym, podpisanym przez obydwie strony umowy.</w:t>
      </w:r>
    </w:p>
    <w:p w14:paraId="44C9EB43" w14:textId="50BF3B7B" w:rsidR="00247DF3" w:rsidRDefault="00247DF3" w:rsidP="00794B5B">
      <w:pPr>
        <w:pStyle w:val="Akapitzlist"/>
        <w:spacing w:line="276" w:lineRule="auto"/>
        <w:ind w:left="284"/>
        <w:jc w:val="both"/>
        <w:rPr>
          <w:bCs/>
          <w:sz w:val="20"/>
          <w:szCs w:val="20"/>
        </w:rPr>
      </w:pPr>
    </w:p>
    <w:p w14:paraId="5359B1D4" w14:textId="77777777" w:rsidR="00413CC2" w:rsidRPr="00794B5B" w:rsidRDefault="00413CC2" w:rsidP="00794B5B">
      <w:pPr>
        <w:pStyle w:val="Akapitzlist"/>
        <w:spacing w:line="276" w:lineRule="auto"/>
        <w:ind w:left="284"/>
        <w:jc w:val="both"/>
        <w:rPr>
          <w:bCs/>
          <w:sz w:val="20"/>
          <w:szCs w:val="20"/>
        </w:rPr>
      </w:pPr>
    </w:p>
    <w:p w14:paraId="5631EC94" w14:textId="77777777" w:rsidR="000A2BFB" w:rsidRDefault="00BF3770" w:rsidP="00794B5B">
      <w:pPr>
        <w:pStyle w:val="Standard"/>
        <w:widowControl w:val="0"/>
        <w:autoSpaceDE w:val="0"/>
        <w:spacing w:line="276" w:lineRule="auto"/>
        <w:ind w:left="0" w:firstLine="0"/>
        <w:jc w:val="center"/>
        <w:rPr>
          <w:rFonts w:ascii="Times New Roman" w:hAnsi="Times New Roman"/>
          <w:b/>
          <w:sz w:val="20"/>
          <w:szCs w:val="20"/>
        </w:rPr>
      </w:pPr>
      <w:r w:rsidRPr="00794B5B">
        <w:rPr>
          <w:rFonts w:ascii="Times New Roman" w:hAnsi="Times New Roman"/>
          <w:b/>
          <w:sz w:val="20"/>
          <w:szCs w:val="20"/>
        </w:rPr>
        <w:t xml:space="preserve">§ 3 </w:t>
      </w:r>
    </w:p>
    <w:p w14:paraId="2ACB22D4" w14:textId="1C82C15E" w:rsidR="007C4FA5" w:rsidRDefault="000A2BFB" w:rsidP="00794B5B">
      <w:pPr>
        <w:pStyle w:val="Standard"/>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w:t>
      </w:r>
      <w:r w:rsidR="00BF3770" w:rsidRPr="00794B5B">
        <w:rPr>
          <w:rFonts w:ascii="Times New Roman" w:hAnsi="Times New Roman"/>
          <w:b/>
          <w:sz w:val="20"/>
          <w:szCs w:val="20"/>
        </w:rPr>
        <w:t>WARUNKI PŁATNOŚCI</w:t>
      </w:r>
      <w:r>
        <w:rPr>
          <w:rFonts w:ascii="Times New Roman" w:hAnsi="Times New Roman"/>
          <w:b/>
          <w:sz w:val="20"/>
          <w:szCs w:val="20"/>
        </w:rPr>
        <w:t>]</w:t>
      </w:r>
    </w:p>
    <w:p w14:paraId="41E351C8" w14:textId="77777777" w:rsidR="00247DF3" w:rsidRPr="00794B5B" w:rsidRDefault="00247DF3" w:rsidP="00794B5B">
      <w:pPr>
        <w:pStyle w:val="Standard"/>
        <w:widowControl w:val="0"/>
        <w:autoSpaceDE w:val="0"/>
        <w:spacing w:line="276" w:lineRule="auto"/>
        <w:ind w:left="0" w:firstLine="0"/>
        <w:jc w:val="center"/>
        <w:rPr>
          <w:rFonts w:ascii="Times New Roman" w:hAnsi="Times New Roman"/>
          <w:b/>
          <w:sz w:val="20"/>
          <w:szCs w:val="20"/>
        </w:rPr>
      </w:pPr>
    </w:p>
    <w:p w14:paraId="636F979C" w14:textId="3533E0CE" w:rsidR="008A2E3F" w:rsidRPr="00AE7F88" w:rsidRDefault="00BF3770" w:rsidP="00AE7F88">
      <w:pPr>
        <w:pStyle w:val="Akapitzlist"/>
        <w:numPr>
          <w:ilvl w:val="0"/>
          <w:numId w:val="25"/>
        </w:numPr>
        <w:spacing w:line="276" w:lineRule="auto"/>
        <w:ind w:left="284"/>
        <w:jc w:val="both"/>
        <w:rPr>
          <w:sz w:val="20"/>
          <w:szCs w:val="20"/>
        </w:rPr>
      </w:pPr>
      <w:r w:rsidRPr="00247DF3">
        <w:rPr>
          <w:sz w:val="20"/>
          <w:szCs w:val="20"/>
        </w:rPr>
        <w:t xml:space="preserve">Z tytułu realizacji przedmiotu umowy, o którym mowa w § 1 ust. 1 niniejszej umowy, Wykonawca otrzyma wynagrodzenie w łącznej wysokości nieprzekraczającej kwoty: </w:t>
      </w:r>
      <w:r w:rsidR="00692056" w:rsidRPr="00247DF3">
        <w:rPr>
          <w:sz w:val="20"/>
          <w:szCs w:val="20"/>
        </w:rPr>
        <w:t>…………………………….</w:t>
      </w:r>
      <w:r w:rsidRPr="00247DF3">
        <w:rPr>
          <w:sz w:val="20"/>
          <w:szCs w:val="20"/>
        </w:rPr>
        <w:t xml:space="preserve">    </w:t>
      </w:r>
      <w:r w:rsidRPr="00247DF3">
        <w:rPr>
          <w:b/>
          <w:sz w:val="20"/>
          <w:szCs w:val="20"/>
        </w:rPr>
        <w:t xml:space="preserve">zł </w:t>
      </w:r>
      <w:r w:rsidRPr="00247DF3">
        <w:rPr>
          <w:b/>
          <w:bCs/>
          <w:sz w:val="20"/>
          <w:szCs w:val="20"/>
        </w:rPr>
        <w:t>brutto (</w:t>
      </w:r>
      <w:r w:rsidRPr="00247DF3">
        <w:rPr>
          <w:b/>
          <w:bCs/>
          <w:i/>
          <w:iCs/>
          <w:sz w:val="20"/>
          <w:szCs w:val="20"/>
        </w:rPr>
        <w:t>słownie:  zł 00/100</w:t>
      </w:r>
      <w:r w:rsidRPr="00247DF3">
        <w:rPr>
          <w:b/>
          <w:bCs/>
          <w:sz w:val="20"/>
          <w:szCs w:val="20"/>
        </w:rPr>
        <w:t xml:space="preserve">) </w:t>
      </w:r>
      <w:r w:rsidR="008A2E3F">
        <w:rPr>
          <w:bCs/>
          <w:sz w:val="20"/>
          <w:szCs w:val="20"/>
        </w:rPr>
        <w:t>, w tym wartość netto w kwocie……………zł (słownie:………) oraz podatek VAT[…]% w kwocie ……………..zł (słownie:………………..) z czego:</w:t>
      </w:r>
    </w:p>
    <w:p w14:paraId="338E2073" w14:textId="28FD9BD3" w:rsidR="008A2E3F" w:rsidRDefault="00AE7F88" w:rsidP="008A2E3F">
      <w:pPr>
        <w:pStyle w:val="Akapitzlist"/>
        <w:spacing w:line="276" w:lineRule="auto"/>
        <w:ind w:left="284"/>
        <w:jc w:val="both"/>
        <w:rPr>
          <w:sz w:val="20"/>
          <w:szCs w:val="20"/>
        </w:rPr>
      </w:pPr>
      <w:r>
        <w:rPr>
          <w:sz w:val="20"/>
          <w:szCs w:val="20"/>
        </w:rPr>
        <w:t>1</w:t>
      </w:r>
      <w:r w:rsidR="008A2E3F">
        <w:rPr>
          <w:sz w:val="20"/>
          <w:szCs w:val="20"/>
        </w:rPr>
        <w:t>. prace informatyczne ……………zł brutto (słownie:………..złotych),</w:t>
      </w:r>
    </w:p>
    <w:p w14:paraId="098A3F18" w14:textId="142C43BC" w:rsidR="008A2E3F" w:rsidRPr="00247DF3" w:rsidRDefault="00AE7F88" w:rsidP="008A2E3F">
      <w:pPr>
        <w:pStyle w:val="Akapitzlist"/>
        <w:spacing w:line="276" w:lineRule="auto"/>
        <w:ind w:left="284"/>
        <w:jc w:val="both"/>
        <w:rPr>
          <w:sz w:val="20"/>
          <w:szCs w:val="20"/>
        </w:rPr>
      </w:pPr>
      <w:r>
        <w:rPr>
          <w:sz w:val="20"/>
          <w:szCs w:val="20"/>
        </w:rPr>
        <w:t>2</w:t>
      </w:r>
      <w:r w:rsidR="00CB77FE">
        <w:rPr>
          <w:sz w:val="20"/>
          <w:szCs w:val="20"/>
        </w:rPr>
        <w:t xml:space="preserve">. </w:t>
      </w:r>
      <w:r>
        <w:rPr>
          <w:sz w:val="20"/>
          <w:szCs w:val="20"/>
        </w:rPr>
        <w:t>dostawa</w:t>
      </w:r>
      <w:r w:rsidR="00042D82">
        <w:rPr>
          <w:sz w:val="20"/>
          <w:szCs w:val="20"/>
        </w:rPr>
        <w:t xml:space="preserve"> </w:t>
      </w:r>
      <w:r w:rsidR="008A2E3F" w:rsidRPr="00042D82">
        <w:rPr>
          <w:i/>
          <w:sz w:val="20"/>
          <w:szCs w:val="20"/>
        </w:rPr>
        <w:t>………………..</w:t>
      </w:r>
      <w:r w:rsidR="008A2E3F">
        <w:rPr>
          <w:sz w:val="20"/>
          <w:szCs w:val="20"/>
        </w:rPr>
        <w:t>zł brutto (słownie:…………….złotych)</w:t>
      </w:r>
    </w:p>
    <w:p w14:paraId="73C6BC7F" w14:textId="77777777" w:rsidR="00247DF3" w:rsidRPr="00247DF3" w:rsidRDefault="00BF3770" w:rsidP="006C0382">
      <w:pPr>
        <w:pStyle w:val="Akapitzlist"/>
        <w:numPr>
          <w:ilvl w:val="0"/>
          <w:numId w:val="25"/>
        </w:numPr>
        <w:spacing w:line="276" w:lineRule="auto"/>
        <w:ind w:left="284"/>
        <w:jc w:val="both"/>
        <w:rPr>
          <w:sz w:val="20"/>
          <w:szCs w:val="20"/>
        </w:rPr>
      </w:pPr>
      <w:r w:rsidRPr="00247DF3">
        <w:rPr>
          <w:bCs/>
          <w:sz w:val="20"/>
          <w:szCs w:val="20"/>
        </w:rPr>
        <w:lastRenderedPageBreak/>
        <w:t>W cenie przedmiotu umowy zawarte są wszelkie koszty opakowania, cła, ubezpieczenia i transportu (montaż, instalacja, uruchomienie, szkolenie), a także koszt wykonywania serwisu i przeglądów przedmiotu umowy zgodnie z częstotliwością zalecaną przez producenta w okresie trwania gwarancji.</w:t>
      </w:r>
    </w:p>
    <w:p w14:paraId="7FDEE3E4" w14:textId="16B12D42" w:rsidR="00247DF3" w:rsidRDefault="00BF3770" w:rsidP="006C0382">
      <w:pPr>
        <w:pStyle w:val="Akapitzlist"/>
        <w:numPr>
          <w:ilvl w:val="0"/>
          <w:numId w:val="25"/>
        </w:numPr>
        <w:spacing w:line="276" w:lineRule="auto"/>
        <w:ind w:left="284"/>
        <w:jc w:val="both"/>
        <w:rPr>
          <w:sz w:val="20"/>
          <w:szCs w:val="20"/>
        </w:rPr>
      </w:pPr>
      <w:r w:rsidRPr="00247DF3">
        <w:rPr>
          <w:sz w:val="20"/>
          <w:szCs w:val="20"/>
        </w:rPr>
        <w:t>Płatność wynagrodzenia na rzecz Wykonawcy nastąpi na</w:t>
      </w:r>
      <w:r w:rsidR="0069234F" w:rsidRPr="00247DF3">
        <w:rPr>
          <w:sz w:val="20"/>
          <w:szCs w:val="20"/>
        </w:rPr>
        <w:t xml:space="preserve"> podstawie faktury, wystawionej</w:t>
      </w:r>
      <w:r w:rsidRPr="00247DF3">
        <w:rPr>
          <w:sz w:val="20"/>
          <w:szCs w:val="20"/>
        </w:rPr>
        <w:t xml:space="preserve"> przez Wykonawcę dla dostawy, po dokonaniu przez Zamawiającego odbioru przedmiotu umowy bez zastrzeżeń. Podstawą do wystawienia faktury jest obustronnie podpisany bezusterkowy protokołu </w:t>
      </w:r>
      <w:r w:rsidRPr="00247DF3">
        <w:rPr>
          <w:bCs/>
          <w:sz w:val="20"/>
          <w:szCs w:val="20"/>
        </w:rPr>
        <w:t>zdawczo-odbiorczego</w:t>
      </w:r>
      <w:r w:rsidRPr="00247DF3">
        <w:rPr>
          <w:sz w:val="20"/>
          <w:szCs w:val="20"/>
        </w:rPr>
        <w:t>.</w:t>
      </w:r>
      <w:r w:rsidR="001B16A3" w:rsidRPr="00D64ED6">
        <w:rPr>
          <w:kern w:val="0"/>
          <w:lang w:eastAsia="pl-PL"/>
        </w:rPr>
        <w:t xml:space="preserve"> </w:t>
      </w:r>
      <w:r w:rsidR="001B16A3" w:rsidRPr="00D64ED6">
        <w:rPr>
          <w:sz w:val="20"/>
          <w:szCs w:val="20"/>
        </w:rPr>
        <w:t>Zamawiający wymaga, aby Wykonawca przekazał dwie oddzielne faktury. Jedna faktura obejmująca dostawę towaru, druga faktura obejmująca infrastrukturę informatyczną.</w:t>
      </w:r>
      <w:r w:rsidR="000A2BFB" w:rsidRPr="00D64ED6">
        <w:rPr>
          <w:sz w:val="20"/>
          <w:szCs w:val="20"/>
        </w:rPr>
        <w:t xml:space="preserve"> Wykonawca zobowiązany jest przekazać Zamawiające</w:t>
      </w:r>
      <w:r w:rsidR="002D30E7">
        <w:rPr>
          <w:sz w:val="20"/>
          <w:szCs w:val="20"/>
        </w:rPr>
        <w:t>mu faktury</w:t>
      </w:r>
      <w:r w:rsidR="000A2BFB" w:rsidRPr="00D64ED6">
        <w:rPr>
          <w:sz w:val="20"/>
          <w:szCs w:val="20"/>
        </w:rPr>
        <w:t xml:space="preserve"> po wcześniejszym podpisaniu protokołu zdawczo-odbiorczego przez Zamawiającego i Wykonawcę bez zastrzeżeń</w:t>
      </w:r>
      <w:r w:rsidR="000A2BFB">
        <w:rPr>
          <w:color w:val="FF0000"/>
          <w:sz w:val="20"/>
          <w:szCs w:val="20"/>
        </w:rPr>
        <w:t>.</w:t>
      </w:r>
    </w:p>
    <w:p w14:paraId="016CB941" w14:textId="009B404E" w:rsidR="00247DF3" w:rsidRDefault="00BF3770" w:rsidP="006C0382">
      <w:pPr>
        <w:pStyle w:val="Akapitzlist"/>
        <w:numPr>
          <w:ilvl w:val="0"/>
          <w:numId w:val="25"/>
        </w:numPr>
        <w:spacing w:line="276" w:lineRule="auto"/>
        <w:ind w:left="284"/>
        <w:jc w:val="both"/>
        <w:rPr>
          <w:sz w:val="20"/>
          <w:szCs w:val="20"/>
        </w:rPr>
      </w:pPr>
      <w:r w:rsidRPr="00247DF3">
        <w:rPr>
          <w:sz w:val="20"/>
          <w:szCs w:val="20"/>
        </w:rPr>
        <w:t>Zapłata należności nastąpi w termin</w:t>
      </w:r>
      <w:r w:rsidR="002D30E7">
        <w:rPr>
          <w:sz w:val="20"/>
          <w:szCs w:val="20"/>
        </w:rPr>
        <w:t>ie 45</w:t>
      </w:r>
      <w:r w:rsidRPr="00247DF3">
        <w:rPr>
          <w:sz w:val="20"/>
          <w:szCs w:val="20"/>
        </w:rPr>
        <w:t xml:space="preserve"> dni od daty wystawienia prawidłowej faktury VAT. </w:t>
      </w:r>
    </w:p>
    <w:p w14:paraId="6C5A9154" w14:textId="77777777" w:rsidR="00247DF3" w:rsidRDefault="00BF3770" w:rsidP="006C0382">
      <w:pPr>
        <w:pStyle w:val="Akapitzlist"/>
        <w:numPr>
          <w:ilvl w:val="0"/>
          <w:numId w:val="25"/>
        </w:numPr>
        <w:spacing w:line="276" w:lineRule="auto"/>
        <w:ind w:left="284"/>
        <w:jc w:val="both"/>
        <w:rPr>
          <w:sz w:val="20"/>
          <w:szCs w:val="20"/>
        </w:rPr>
      </w:pPr>
      <w:r w:rsidRPr="00247DF3">
        <w:rPr>
          <w:sz w:val="20"/>
          <w:szCs w:val="20"/>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41535EB2" w14:textId="77777777" w:rsidR="00247DF3" w:rsidRDefault="00BF3770" w:rsidP="006C0382">
      <w:pPr>
        <w:pStyle w:val="Akapitzlist"/>
        <w:numPr>
          <w:ilvl w:val="0"/>
          <w:numId w:val="25"/>
        </w:numPr>
        <w:spacing w:line="276" w:lineRule="auto"/>
        <w:ind w:left="284"/>
        <w:jc w:val="both"/>
        <w:rPr>
          <w:sz w:val="20"/>
          <w:szCs w:val="20"/>
        </w:rPr>
      </w:pPr>
      <w:r w:rsidRPr="00247DF3">
        <w:rPr>
          <w:sz w:val="20"/>
          <w:szCs w:val="20"/>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D848563" w14:textId="77777777" w:rsidR="00247DF3" w:rsidRDefault="00BF3770" w:rsidP="006C0382">
      <w:pPr>
        <w:pStyle w:val="Akapitzlist"/>
        <w:numPr>
          <w:ilvl w:val="0"/>
          <w:numId w:val="25"/>
        </w:numPr>
        <w:spacing w:line="276" w:lineRule="auto"/>
        <w:ind w:left="284"/>
        <w:jc w:val="both"/>
        <w:rPr>
          <w:sz w:val="20"/>
          <w:szCs w:val="20"/>
        </w:rPr>
      </w:pPr>
      <w:r w:rsidRPr="00247DF3">
        <w:rPr>
          <w:sz w:val="20"/>
          <w:szCs w:val="20"/>
        </w:rPr>
        <w:t xml:space="preserve">Za datę zapłaty uznaje się dzień obciążenia rachunku bankowego Zamawiającego. </w:t>
      </w:r>
    </w:p>
    <w:p w14:paraId="25252542" w14:textId="77777777" w:rsidR="00247DF3" w:rsidRDefault="00BF3770" w:rsidP="006C0382">
      <w:pPr>
        <w:pStyle w:val="Akapitzlist"/>
        <w:numPr>
          <w:ilvl w:val="0"/>
          <w:numId w:val="25"/>
        </w:numPr>
        <w:spacing w:line="276" w:lineRule="auto"/>
        <w:ind w:left="284"/>
        <w:jc w:val="both"/>
        <w:rPr>
          <w:sz w:val="20"/>
          <w:szCs w:val="20"/>
        </w:rPr>
      </w:pPr>
      <w:r w:rsidRPr="00247DF3">
        <w:rPr>
          <w:sz w:val="20"/>
          <w:szCs w:val="20"/>
        </w:rPr>
        <w:t>Zakazuje się zbywania na rzecz osób trzecich wierzytelności wynikających z niniejszej umowy.</w:t>
      </w:r>
    </w:p>
    <w:p w14:paraId="7B1D4F0A" w14:textId="77777777" w:rsidR="00247DF3" w:rsidRDefault="00BF3770" w:rsidP="006C0382">
      <w:pPr>
        <w:pStyle w:val="Akapitzlist"/>
        <w:numPr>
          <w:ilvl w:val="0"/>
          <w:numId w:val="25"/>
        </w:numPr>
        <w:spacing w:line="276" w:lineRule="auto"/>
        <w:ind w:left="284"/>
        <w:jc w:val="both"/>
        <w:rPr>
          <w:sz w:val="20"/>
          <w:szCs w:val="20"/>
        </w:rPr>
      </w:pPr>
      <w:r w:rsidRPr="00247DF3">
        <w:rPr>
          <w:sz w:val="20"/>
          <w:szCs w:val="20"/>
        </w:rPr>
        <w:t>Zamawiający nie będzie waloryzował ceny przedmiotu umowy ani łącznego wynagrodzenia brutto, o którym mowa w § 3 ust. 1.</w:t>
      </w:r>
    </w:p>
    <w:p w14:paraId="4818BAFA" w14:textId="44152AF2" w:rsidR="007C4FA5" w:rsidRPr="00247DF3" w:rsidRDefault="00BF3770" w:rsidP="006C0382">
      <w:pPr>
        <w:pStyle w:val="Akapitzlist"/>
        <w:numPr>
          <w:ilvl w:val="0"/>
          <w:numId w:val="25"/>
        </w:numPr>
        <w:spacing w:line="276" w:lineRule="auto"/>
        <w:ind w:left="284"/>
        <w:jc w:val="both"/>
        <w:rPr>
          <w:sz w:val="20"/>
          <w:szCs w:val="20"/>
        </w:rPr>
      </w:pPr>
      <w:r w:rsidRPr="00247DF3">
        <w:rPr>
          <w:kern w:val="0"/>
          <w:sz w:val="20"/>
          <w:szCs w:val="20"/>
          <w:lang w:eastAsia="en-US"/>
        </w:rPr>
        <w:t xml:space="preserve">Zamawiający dopuszcza możliwość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247DF3">
        <w:rPr>
          <w:kern w:val="0"/>
          <w:sz w:val="20"/>
          <w:szCs w:val="20"/>
          <w:lang w:eastAsia="en-US"/>
        </w:rPr>
        <w:t>PEFexpert</w:t>
      </w:r>
      <w:proofErr w:type="spellEnd"/>
      <w:r w:rsidRPr="00247DF3">
        <w:rPr>
          <w:kern w:val="0"/>
          <w:sz w:val="20"/>
          <w:szCs w:val="20"/>
          <w:lang w:eastAsia="en-US"/>
        </w:rPr>
        <w:t xml:space="preserve">, wykorzystywany przez Zamawiającego – strona logowania: https://brokerpefexpert.efaktura.gov.pl. </w:t>
      </w:r>
      <w:r w:rsidRPr="00247DF3">
        <w:rPr>
          <w:b/>
          <w:kern w:val="0"/>
          <w:sz w:val="20"/>
          <w:szCs w:val="20"/>
          <w:lang w:eastAsia="en-US"/>
        </w:rPr>
        <w:t>Dostarczenie danych faktury w postaci elektronicznej zwalnia z dostarczenia faktury w postaci papierowej.</w:t>
      </w:r>
    </w:p>
    <w:p w14:paraId="26A4B88E" w14:textId="77777777" w:rsidR="00247DF3" w:rsidRPr="00794B5B" w:rsidRDefault="00247DF3" w:rsidP="00794B5B">
      <w:pPr>
        <w:pStyle w:val="Standard"/>
        <w:spacing w:line="276" w:lineRule="auto"/>
        <w:ind w:left="0" w:firstLine="0"/>
        <w:rPr>
          <w:rFonts w:ascii="Times New Roman" w:hAnsi="Times New Roman"/>
          <w:sz w:val="20"/>
          <w:szCs w:val="20"/>
        </w:rPr>
      </w:pPr>
    </w:p>
    <w:p w14:paraId="5F4106EB" w14:textId="77777777" w:rsidR="000A2BFB" w:rsidRDefault="00BF3770" w:rsidP="00794B5B">
      <w:pPr>
        <w:pStyle w:val="Standard"/>
        <w:widowControl w:val="0"/>
        <w:autoSpaceDE w:val="0"/>
        <w:spacing w:line="276" w:lineRule="auto"/>
        <w:ind w:left="0" w:firstLine="0"/>
        <w:jc w:val="center"/>
        <w:rPr>
          <w:rFonts w:ascii="Times New Roman" w:hAnsi="Times New Roman"/>
          <w:b/>
          <w:color w:val="000000"/>
          <w:sz w:val="20"/>
          <w:szCs w:val="20"/>
        </w:rPr>
      </w:pPr>
      <w:r w:rsidRPr="00794B5B">
        <w:rPr>
          <w:rFonts w:ascii="Times New Roman" w:hAnsi="Times New Roman"/>
          <w:b/>
          <w:color w:val="000000"/>
          <w:sz w:val="20"/>
          <w:szCs w:val="20"/>
        </w:rPr>
        <w:t xml:space="preserve">§ 4 </w:t>
      </w:r>
    </w:p>
    <w:p w14:paraId="1617C9EF" w14:textId="09F9C41F" w:rsidR="007C4FA5" w:rsidRDefault="000A2BFB" w:rsidP="00794B5B">
      <w:pPr>
        <w:pStyle w:val="Standard"/>
        <w:widowControl w:val="0"/>
        <w:autoSpaceDE w:val="0"/>
        <w:spacing w:line="276" w:lineRule="auto"/>
        <w:ind w:left="0" w:firstLine="0"/>
        <w:jc w:val="center"/>
        <w:rPr>
          <w:rFonts w:ascii="Times New Roman" w:hAnsi="Times New Roman"/>
          <w:b/>
          <w:color w:val="000000"/>
          <w:sz w:val="20"/>
          <w:szCs w:val="20"/>
        </w:rPr>
      </w:pPr>
      <w:r>
        <w:rPr>
          <w:rFonts w:ascii="Times New Roman" w:hAnsi="Times New Roman"/>
          <w:b/>
          <w:color w:val="000000"/>
          <w:sz w:val="20"/>
          <w:szCs w:val="20"/>
        </w:rPr>
        <w:t>[</w:t>
      </w:r>
      <w:r w:rsidR="00BF3770" w:rsidRPr="00794B5B">
        <w:rPr>
          <w:rFonts w:ascii="Times New Roman" w:hAnsi="Times New Roman"/>
          <w:b/>
          <w:color w:val="000000"/>
          <w:sz w:val="20"/>
          <w:szCs w:val="20"/>
        </w:rPr>
        <w:t>WARUNKI GWARANCJI I SERWISU</w:t>
      </w:r>
      <w:r>
        <w:rPr>
          <w:rFonts w:ascii="Times New Roman" w:hAnsi="Times New Roman"/>
          <w:b/>
          <w:color w:val="000000"/>
          <w:sz w:val="20"/>
          <w:szCs w:val="20"/>
        </w:rPr>
        <w:t>]</w:t>
      </w:r>
    </w:p>
    <w:p w14:paraId="41312C4E" w14:textId="77777777" w:rsidR="00247DF3" w:rsidRPr="00794B5B" w:rsidRDefault="00247DF3" w:rsidP="00794B5B">
      <w:pPr>
        <w:pStyle w:val="Standard"/>
        <w:widowControl w:val="0"/>
        <w:autoSpaceDE w:val="0"/>
        <w:spacing w:line="276" w:lineRule="auto"/>
        <w:ind w:left="0" w:firstLine="0"/>
        <w:jc w:val="center"/>
        <w:rPr>
          <w:rFonts w:ascii="Times New Roman" w:hAnsi="Times New Roman"/>
          <w:b/>
          <w:color w:val="000000"/>
          <w:sz w:val="20"/>
          <w:szCs w:val="20"/>
        </w:rPr>
      </w:pPr>
    </w:p>
    <w:p w14:paraId="6FE60F64" w14:textId="77777777" w:rsidR="00247DF3" w:rsidRDefault="00BF3770" w:rsidP="006C0382">
      <w:pPr>
        <w:pStyle w:val="Standard"/>
        <w:numPr>
          <w:ilvl w:val="0"/>
          <w:numId w:val="26"/>
        </w:numPr>
        <w:tabs>
          <w:tab w:val="left" w:pos="426"/>
          <w:tab w:val="left" w:pos="1080"/>
        </w:tabs>
        <w:spacing w:line="276" w:lineRule="auto"/>
        <w:ind w:left="284"/>
        <w:rPr>
          <w:rFonts w:ascii="Times New Roman" w:hAnsi="Times New Roman"/>
          <w:sz w:val="20"/>
          <w:szCs w:val="20"/>
        </w:rPr>
      </w:pPr>
      <w:r w:rsidRPr="00794B5B">
        <w:rPr>
          <w:rFonts w:ascii="Times New Roman" w:hAnsi="Times New Roman"/>
          <w:sz w:val="20"/>
          <w:szCs w:val="20"/>
        </w:rPr>
        <w:t>Przedmiot umowy zostaje objęty…….. miesięczną gwarancją. Bieg terminu gwarancji rozpoczyna się z dniem podpisania, pod rygorem nieważności, bezusterkowego końcowego protokołu zdawczo-odbiorczego potwierdzającego należyte wykonanie umowy.</w:t>
      </w:r>
    </w:p>
    <w:p w14:paraId="1CE03760" w14:textId="77777777" w:rsidR="00247DF3" w:rsidRDefault="00BF3770" w:rsidP="006C0382">
      <w:pPr>
        <w:pStyle w:val="Standard"/>
        <w:numPr>
          <w:ilvl w:val="0"/>
          <w:numId w:val="26"/>
        </w:numPr>
        <w:tabs>
          <w:tab w:val="left" w:pos="426"/>
          <w:tab w:val="left" w:pos="1080"/>
        </w:tabs>
        <w:spacing w:line="276" w:lineRule="auto"/>
        <w:ind w:left="284"/>
        <w:rPr>
          <w:rFonts w:ascii="Times New Roman" w:hAnsi="Times New Roman"/>
          <w:sz w:val="20"/>
          <w:szCs w:val="20"/>
        </w:rPr>
      </w:pPr>
      <w:r w:rsidRPr="00247DF3">
        <w:rPr>
          <w:rFonts w:ascii="Times New Roman" w:hAnsi="Times New Roman"/>
          <w:sz w:val="20"/>
          <w:szCs w:val="20"/>
        </w:rPr>
        <w:t>Gwarancją objęty jest cały przedmiot umowy, o którym mowa w § 1 ust. 1 niniejszej umowy.</w:t>
      </w:r>
    </w:p>
    <w:p w14:paraId="37EC8F15" w14:textId="77777777" w:rsidR="00247DF3" w:rsidRDefault="00BF3770" w:rsidP="006C0382">
      <w:pPr>
        <w:pStyle w:val="Standard"/>
        <w:numPr>
          <w:ilvl w:val="0"/>
          <w:numId w:val="26"/>
        </w:numPr>
        <w:tabs>
          <w:tab w:val="left" w:pos="426"/>
          <w:tab w:val="left" w:pos="1080"/>
        </w:tabs>
        <w:spacing w:line="276" w:lineRule="auto"/>
        <w:ind w:left="284"/>
        <w:rPr>
          <w:rFonts w:ascii="Times New Roman" w:hAnsi="Times New Roman"/>
          <w:sz w:val="20"/>
          <w:szCs w:val="20"/>
        </w:rPr>
      </w:pPr>
      <w:r w:rsidRPr="00247DF3">
        <w:rPr>
          <w:rFonts w:ascii="Times New Roman" w:hAnsi="Times New Roman"/>
          <w:sz w:val="20"/>
          <w:szCs w:val="20"/>
        </w:rPr>
        <w:t xml:space="preserve">Jeśli w </w:t>
      </w:r>
      <w:r w:rsidR="00971086" w:rsidRPr="00247DF3">
        <w:rPr>
          <w:rFonts w:ascii="Times New Roman" w:hAnsi="Times New Roman"/>
          <w:sz w:val="20"/>
          <w:szCs w:val="20"/>
        </w:rPr>
        <w:t>okresie gwarancji</w:t>
      </w:r>
      <w:r w:rsidRPr="00247DF3">
        <w:rPr>
          <w:rFonts w:ascii="Times New Roman" w:hAnsi="Times New Roman"/>
          <w:sz w:val="20"/>
          <w:szCs w:val="20"/>
        </w:rPr>
        <w:t xml:space="preserve"> dojdzie do ujawnienia się wad przedmiotu umowy, Wykonawca jest zobowiązany do ich nieodpłatnego usunięcia w nieprzekraczalnym ter</w:t>
      </w:r>
      <w:r w:rsidR="00B347CC" w:rsidRPr="00247DF3">
        <w:rPr>
          <w:rFonts w:ascii="Times New Roman" w:hAnsi="Times New Roman"/>
          <w:sz w:val="20"/>
          <w:szCs w:val="20"/>
        </w:rPr>
        <w:t>minie:</w:t>
      </w:r>
    </w:p>
    <w:p w14:paraId="3B70FFA1" w14:textId="6BFE539C" w:rsidR="00247DF3" w:rsidRDefault="009919E2" w:rsidP="006C0382">
      <w:pPr>
        <w:pStyle w:val="Standard"/>
        <w:numPr>
          <w:ilvl w:val="1"/>
          <w:numId w:val="27"/>
        </w:numPr>
        <w:tabs>
          <w:tab w:val="left" w:pos="426"/>
          <w:tab w:val="left" w:pos="1080"/>
        </w:tabs>
        <w:spacing w:line="276" w:lineRule="auto"/>
        <w:ind w:left="709"/>
        <w:rPr>
          <w:rFonts w:ascii="Times New Roman" w:hAnsi="Times New Roman"/>
          <w:sz w:val="20"/>
          <w:szCs w:val="20"/>
        </w:rPr>
      </w:pPr>
      <w:r w:rsidRPr="009919E2">
        <w:rPr>
          <w:rFonts w:ascii="Times New Roman" w:hAnsi="Times New Roman"/>
          <w:color w:val="FF0000"/>
          <w:sz w:val="20"/>
          <w:szCs w:val="20"/>
        </w:rPr>
        <w:t>5</w:t>
      </w:r>
      <w:r w:rsidR="00340F9E" w:rsidRPr="009919E2">
        <w:rPr>
          <w:rFonts w:ascii="Times New Roman" w:hAnsi="Times New Roman"/>
          <w:color w:val="FF0000"/>
          <w:sz w:val="20"/>
          <w:szCs w:val="20"/>
        </w:rPr>
        <w:t xml:space="preserve"> </w:t>
      </w:r>
      <w:r w:rsidR="00BF3770" w:rsidRPr="009919E2">
        <w:rPr>
          <w:rFonts w:ascii="Times New Roman" w:hAnsi="Times New Roman"/>
          <w:color w:val="FF0000"/>
          <w:sz w:val="20"/>
          <w:szCs w:val="20"/>
        </w:rPr>
        <w:t xml:space="preserve">dni </w:t>
      </w:r>
      <w:r w:rsidR="00BF3770" w:rsidRPr="00247DF3">
        <w:rPr>
          <w:rFonts w:ascii="Times New Roman" w:hAnsi="Times New Roman"/>
          <w:sz w:val="20"/>
          <w:szCs w:val="20"/>
        </w:rPr>
        <w:t>od pisemnego zgłoszenia Zamawiającego – w przypadku braku konieczności sprowadzenia części zamiennych</w:t>
      </w:r>
    </w:p>
    <w:p w14:paraId="429F93BA" w14:textId="05B621A2" w:rsidR="007C4FA5" w:rsidRPr="00247DF3" w:rsidRDefault="009919E2" w:rsidP="006C0382">
      <w:pPr>
        <w:pStyle w:val="Standard"/>
        <w:numPr>
          <w:ilvl w:val="1"/>
          <w:numId w:val="27"/>
        </w:numPr>
        <w:tabs>
          <w:tab w:val="left" w:pos="426"/>
          <w:tab w:val="left" w:pos="1080"/>
        </w:tabs>
        <w:spacing w:line="276" w:lineRule="auto"/>
        <w:ind w:left="709"/>
        <w:rPr>
          <w:rFonts w:ascii="Times New Roman" w:hAnsi="Times New Roman"/>
          <w:sz w:val="20"/>
          <w:szCs w:val="20"/>
        </w:rPr>
      </w:pPr>
      <w:r w:rsidRPr="009919E2">
        <w:rPr>
          <w:rFonts w:ascii="Times New Roman" w:hAnsi="Times New Roman"/>
          <w:color w:val="FF0000"/>
          <w:sz w:val="20"/>
          <w:szCs w:val="20"/>
        </w:rPr>
        <w:t>10</w:t>
      </w:r>
      <w:r w:rsidR="00BF3770" w:rsidRPr="009919E2">
        <w:rPr>
          <w:rFonts w:ascii="Times New Roman" w:hAnsi="Times New Roman"/>
          <w:color w:val="FF0000"/>
          <w:sz w:val="20"/>
          <w:szCs w:val="20"/>
        </w:rPr>
        <w:t xml:space="preserve"> dni </w:t>
      </w:r>
      <w:r w:rsidR="00BF3770" w:rsidRPr="00247DF3">
        <w:rPr>
          <w:rFonts w:ascii="Times New Roman" w:hAnsi="Times New Roman"/>
          <w:sz w:val="20"/>
          <w:szCs w:val="20"/>
        </w:rPr>
        <w:t>od pisemnego zgłoszenia Zamawiającego  - w przypadku konieczności sprowadzenia części zamiennych.</w:t>
      </w:r>
    </w:p>
    <w:p w14:paraId="28773951" w14:textId="77777777" w:rsidR="00247DF3" w:rsidRDefault="00BF3770" w:rsidP="006C0382">
      <w:pPr>
        <w:pStyle w:val="Standard"/>
        <w:numPr>
          <w:ilvl w:val="0"/>
          <w:numId w:val="26"/>
        </w:numPr>
        <w:spacing w:line="276" w:lineRule="auto"/>
        <w:ind w:left="284"/>
        <w:rPr>
          <w:rFonts w:ascii="Times New Roman" w:hAnsi="Times New Roman"/>
          <w:sz w:val="20"/>
          <w:szCs w:val="20"/>
        </w:rPr>
      </w:pPr>
      <w:r w:rsidRPr="00794B5B">
        <w:rPr>
          <w:rFonts w:ascii="Times New Roman" w:hAnsi="Times New Roman"/>
          <w:sz w:val="20"/>
          <w:szCs w:val="20"/>
        </w:rPr>
        <w:lastRenderedPageBreak/>
        <w:t>Bieg okresu gwarancji ulega zawieszeniu na okres wykonywania napraw przez Wykonawcę. W razie wymiany danego elementu na nowy w ramach udzielonej gwarancji - okres gwarancji w stosunku do tego elementu biegnie na nowo</w:t>
      </w:r>
      <w:r w:rsidRPr="00794B5B">
        <w:rPr>
          <w:rStyle w:val="FontStyle11"/>
          <w:rFonts w:ascii="Times New Roman" w:hAnsi="Times New Roman" w:cs="Times New Roman"/>
        </w:rPr>
        <w:t>.</w:t>
      </w:r>
    </w:p>
    <w:p w14:paraId="6A26F5E0"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247DF3">
        <w:rPr>
          <w:rStyle w:val="FontStyle11"/>
          <w:rFonts w:ascii="Times New Roman" w:hAnsi="Times New Roman" w:cs="Times New Roman"/>
        </w:rPr>
        <w:t xml:space="preserve">W przypadku nieusunięcia wad przedmiotu umowy w okresie trwania </w:t>
      </w:r>
      <w:r w:rsidR="00B347CC" w:rsidRPr="00247DF3">
        <w:rPr>
          <w:rStyle w:val="FontStyle11"/>
          <w:rFonts w:ascii="Times New Roman" w:hAnsi="Times New Roman" w:cs="Times New Roman"/>
        </w:rPr>
        <w:t>gwarancji w terminie 14</w:t>
      </w:r>
      <w:r w:rsidRPr="00247DF3">
        <w:rPr>
          <w:rStyle w:val="FontStyle11"/>
          <w:rFonts w:ascii="Times New Roman" w:hAnsi="Times New Roman" w:cs="Times New Roman"/>
        </w:rPr>
        <w:t xml:space="preserve"> dni od dnia zgłoszenia złożonego przez Zamawiającego, Zamawiający ma prawo do usunięcia wad na koszt i ryzyko Wykonawcy, chyba że Wykonawca przedłoży wyjaśnienia dotyczące opóźnienia w usunięciu wad</w:t>
      </w:r>
      <w:r w:rsidR="00247DF3">
        <w:rPr>
          <w:rStyle w:val="FontStyle11"/>
          <w:rFonts w:ascii="Times New Roman" w:hAnsi="Times New Roman" w:cs="Times New Roman"/>
        </w:rPr>
        <w:t xml:space="preserve"> </w:t>
      </w:r>
      <w:r w:rsidR="00247DF3" w:rsidRPr="00671460">
        <w:rPr>
          <w:rStyle w:val="FontStyle11"/>
          <w:rFonts w:ascii="Times New Roman" w:hAnsi="Times New Roman" w:cs="Times New Roman"/>
        </w:rPr>
        <w:t>i wskazujące, że do opóźnienia doszło z przyczyn, za które Wykonawca nie ponosi odpowiedzialności</w:t>
      </w:r>
      <w:r w:rsidRPr="00671460">
        <w:rPr>
          <w:rStyle w:val="FontStyle11"/>
          <w:rFonts w:ascii="Times New Roman" w:hAnsi="Times New Roman" w:cs="Times New Roman"/>
        </w:rPr>
        <w:t>.</w:t>
      </w:r>
      <w:r w:rsidR="001209AD" w:rsidRPr="00671460">
        <w:rPr>
          <w:rStyle w:val="FontStyle11"/>
          <w:rFonts w:ascii="Times New Roman" w:hAnsi="Times New Roman" w:cs="Times New Roman"/>
        </w:rPr>
        <w:t xml:space="preserve"> </w:t>
      </w:r>
    </w:p>
    <w:p w14:paraId="5C0A6259"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hAnsi="Times New Roman"/>
          <w:color w:val="000000"/>
          <w:sz w:val="20"/>
          <w:szCs w:val="20"/>
        </w:rPr>
        <w:t>Dochodzenie roszczeń z tytułu gwarancji za wady możliwe jest także po upływie terminów gwarancji, w przypadku reklamowania wady przed upływem okresu gwarancji.</w:t>
      </w:r>
    </w:p>
    <w:p w14:paraId="481DAA53"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eastAsia="Tahoma" w:hAnsi="Times New Roman"/>
          <w:sz w:val="20"/>
          <w:szCs w:val="20"/>
        </w:rPr>
        <w:t>Koszty przeglądów, napraw gwarancyjnych i części podlegających wymianie, dojazdów oraz robocizny mające związek z wykonywaniem tych czynności w okresie gwarancyjnym ponosi Wykonawca.</w:t>
      </w:r>
    </w:p>
    <w:p w14:paraId="22A2C7AE"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eastAsia="Tahoma" w:hAnsi="Times New Roman"/>
          <w:sz w:val="20"/>
          <w:szCs w:val="20"/>
        </w:rPr>
        <w:t>W okresie gwarancji wszystkie przeglądy techniczne będą wykonywane w ramach zawartej umowy (tj. minimum dwa przeglądy techniczne), gdzie pierwszy przegląd nie wcześniej niż po roku od instalacji, chyba że producent wymaga wykonywania przeglądów w innych interwałach czasowych.</w:t>
      </w:r>
    </w:p>
    <w:p w14:paraId="29E0DD63"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hAnsi="Times New Roman"/>
          <w:sz w:val="20"/>
          <w:szCs w:val="20"/>
        </w:rPr>
        <w:t>Niniejsza umowa wraz z załącznikami stanowi dokument gwarancji.</w:t>
      </w:r>
    </w:p>
    <w:p w14:paraId="11EEC442" w14:textId="77777777"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hAnsi="Times New Roman"/>
          <w:sz w:val="20"/>
          <w:szCs w:val="20"/>
        </w:rPr>
        <w:t>Wykonawca posiada własny lub zewnętrzny autoryzowany serwis na przedmiot umowy z siedzibą na terenie RP. Wykonawca zobowiązuje się dołączyć do dostarczonego sprzętu dane teleadresowe autoryzowanych serwisów. Serwis gwarancyjny dokonywany w miejscu użytkowania urządzenia. Wykonawca ponosi koszt przejazdu, części zamiennych, materiałów zużywalnych i robocizny.</w:t>
      </w:r>
    </w:p>
    <w:p w14:paraId="49C386B6" w14:textId="0157E265" w:rsidR="00DB51EB" w:rsidRDefault="00BF3770" w:rsidP="006C0382">
      <w:pPr>
        <w:pStyle w:val="Standard"/>
        <w:numPr>
          <w:ilvl w:val="0"/>
          <w:numId w:val="26"/>
        </w:numPr>
        <w:spacing w:line="276" w:lineRule="auto"/>
        <w:ind w:left="284"/>
        <w:rPr>
          <w:rFonts w:ascii="Times New Roman" w:hAnsi="Times New Roman"/>
          <w:sz w:val="20"/>
          <w:szCs w:val="20"/>
        </w:rPr>
      </w:pPr>
      <w:r w:rsidRPr="00DB51EB">
        <w:rPr>
          <w:rFonts w:ascii="Times New Roman" w:hAnsi="Times New Roman"/>
          <w:sz w:val="20"/>
          <w:szCs w:val="20"/>
        </w:rPr>
        <w:t xml:space="preserve">Czas reakcji na zgłoszenie awarii urządzenia wynosi maksymalnie </w:t>
      </w:r>
      <w:r w:rsidR="00765FD7" w:rsidRPr="00AE7F88">
        <w:rPr>
          <w:rFonts w:ascii="Times New Roman" w:hAnsi="Times New Roman"/>
          <w:sz w:val="20"/>
          <w:szCs w:val="20"/>
        </w:rPr>
        <w:t>24</w:t>
      </w:r>
      <w:r w:rsidRPr="00AE7F88">
        <w:rPr>
          <w:rFonts w:ascii="Times New Roman" w:hAnsi="Times New Roman"/>
          <w:sz w:val="20"/>
          <w:szCs w:val="20"/>
        </w:rPr>
        <w:t xml:space="preserve"> godzin </w:t>
      </w:r>
      <w:r w:rsidRPr="00DB51EB">
        <w:rPr>
          <w:rFonts w:ascii="Times New Roman" w:hAnsi="Times New Roman"/>
          <w:sz w:val="20"/>
          <w:szCs w:val="20"/>
        </w:rPr>
        <w:t xml:space="preserve">od momentu zgłoszenia awarii faksem lub drogą mailową. </w:t>
      </w:r>
      <w:r w:rsidR="002C5902" w:rsidRPr="002C5902">
        <w:rPr>
          <w:rFonts w:ascii="Times New Roman" w:hAnsi="Times New Roman"/>
          <w:sz w:val="20"/>
          <w:szCs w:val="20"/>
        </w:rPr>
        <w:t>Czas reakcji w przypadku zgłoszonych awarii (zlecenie naprawy) należy rozumieć jako przyjazd Wykonawcy do szpitala lub kontakt telefoniczny Wykonawcy z Zamawiającym, w celu ustalenia zakresu działań lub przyczyn awarii oraz sposobu realizacji naprawy</w:t>
      </w:r>
      <w:r w:rsidRPr="00DB51EB">
        <w:rPr>
          <w:rFonts w:ascii="Times New Roman" w:hAnsi="Times New Roman"/>
          <w:sz w:val="20"/>
          <w:szCs w:val="20"/>
        </w:rPr>
        <w:t>.</w:t>
      </w:r>
    </w:p>
    <w:p w14:paraId="67197126" w14:textId="0A1E5C31" w:rsidR="005007AB" w:rsidRPr="00A10C3B" w:rsidRDefault="005007AB" w:rsidP="006C0382">
      <w:pPr>
        <w:pStyle w:val="Standard"/>
        <w:numPr>
          <w:ilvl w:val="0"/>
          <w:numId w:val="26"/>
        </w:numPr>
        <w:spacing w:line="276" w:lineRule="auto"/>
        <w:ind w:left="284"/>
        <w:rPr>
          <w:rFonts w:ascii="Times New Roman" w:hAnsi="Times New Roman"/>
          <w:sz w:val="20"/>
          <w:szCs w:val="20"/>
        </w:rPr>
      </w:pPr>
      <w:r w:rsidRPr="00DB51EB">
        <w:rPr>
          <w:rFonts w:ascii="Times New Roman" w:eastAsia="NSimSun" w:hAnsi="Times New Roman"/>
          <w:kern w:val="0"/>
          <w:sz w:val="20"/>
          <w:szCs w:val="20"/>
          <w:lang w:eastAsia="en-US" w:bidi="hi-IN"/>
        </w:rPr>
        <w:t>Szczegółowe warunki serwisu gwarancyjnego zawarte są w załączniku nr 2 do Umowy.</w:t>
      </w:r>
    </w:p>
    <w:p w14:paraId="7F0ADF42" w14:textId="77777777" w:rsidR="00A10C3B" w:rsidRDefault="00A10C3B" w:rsidP="001B16A3">
      <w:pPr>
        <w:pStyle w:val="Standard"/>
        <w:spacing w:line="276" w:lineRule="auto"/>
        <w:ind w:left="284" w:firstLine="0"/>
        <w:rPr>
          <w:rFonts w:ascii="Times New Roman" w:hAnsi="Times New Roman"/>
          <w:sz w:val="20"/>
          <w:szCs w:val="20"/>
        </w:rPr>
      </w:pPr>
    </w:p>
    <w:p w14:paraId="1CB1F6EF" w14:textId="77777777" w:rsidR="00D64ED6" w:rsidRPr="00794B5B" w:rsidRDefault="00D64ED6" w:rsidP="002D30E7">
      <w:pPr>
        <w:pStyle w:val="Standard"/>
        <w:widowControl w:val="0"/>
        <w:autoSpaceDE w:val="0"/>
        <w:spacing w:line="276" w:lineRule="auto"/>
        <w:ind w:left="0" w:firstLine="0"/>
        <w:rPr>
          <w:rFonts w:ascii="Times New Roman" w:hAnsi="Times New Roman"/>
          <w:b/>
          <w:sz w:val="20"/>
          <w:szCs w:val="20"/>
        </w:rPr>
      </w:pPr>
    </w:p>
    <w:p w14:paraId="53268049" w14:textId="6835C760" w:rsidR="000A2BFB" w:rsidRDefault="002D30E7" w:rsidP="00DB51EB">
      <w:pPr>
        <w:pStyle w:val="Standard"/>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 5</w:t>
      </w:r>
    </w:p>
    <w:p w14:paraId="0BD7DD8E" w14:textId="78DAC624" w:rsidR="00DB51EB" w:rsidRDefault="000A2BFB" w:rsidP="00DB51EB">
      <w:pPr>
        <w:pStyle w:val="Standard"/>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Osoby upoważnione do kontaktu</w:t>
      </w:r>
      <w:r>
        <w:rPr>
          <w:rFonts w:ascii="Times New Roman" w:hAnsi="Times New Roman"/>
          <w:b/>
          <w:caps/>
          <w:sz w:val="20"/>
          <w:szCs w:val="20"/>
        </w:rPr>
        <w:t>]</w:t>
      </w:r>
    </w:p>
    <w:p w14:paraId="0D550240" w14:textId="77777777" w:rsidR="00DB51EB" w:rsidRDefault="00DB51EB" w:rsidP="00DB51EB">
      <w:pPr>
        <w:pStyle w:val="Standard"/>
        <w:widowControl w:val="0"/>
        <w:autoSpaceDE w:val="0"/>
        <w:spacing w:line="276" w:lineRule="auto"/>
        <w:ind w:left="0" w:firstLine="0"/>
        <w:jc w:val="center"/>
        <w:rPr>
          <w:rFonts w:ascii="Times New Roman" w:hAnsi="Times New Roman"/>
          <w:b/>
          <w:caps/>
          <w:sz w:val="20"/>
          <w:szCs w:val="20"/>
        </w:rPr>
      </w:pPr>
    </w:p>
    <w:p w14:paraId="0258A95A" w14:textId="735B36DF" w:rsidR="007C4FA5" w:rsidRPr="00794B5B" w:rsidRDefault="00BF3770" w:rsidP="006C0382">
      <w:pPr>
        <w:pStyle w:val="Standard"/>
        <w:widowControl w:val="0"/>
        <w:numPr>
          <w:ilvl w:val="0"/>
          <w:numId w:val="28"/>
        </w:numPr>
        <w:autoSpaceDE w:val="0"/>
        <w:spacing w:line="276" w:lineRule="auto"/>
        <w:ind w:left="284"/>
        <w:rPr>
          <w:rFonts w:ascii="Times New Roman" w:hAnsi="Times New Roman"/>
          <w:sz w:val="20"/>
          <w:szCs w:val="20"/>
        </w:rPr>
      </w:pPr>
      <w:r w:rsidRPr="00794B5B">
        <w:rPr>
          <w:rFonts w:ascii="Times New Roman" w:hAnsi="Times New Roman"/>
          <w:sz w:val="20"/>
          <w:szCs w:val="20"/>
        </w:rPr>
        <w:t>Osobą upoważnioną do kontaktów</w:t>
      </w:r>
      <w:r w:rsidRPr="00794B5B">
        <w:rPr>
          <w:rFonts w:ascii="Times New Roman" w:hAnsi="Times New Roman"/>
          <w:sz w:val="20"/>
          <w:szCs w:val="20"/>
          <w:lang w:eastAsia="en-US"/>
        </w:rPr>
        <w:t xml:space="preserve"> oraz </w:t>
      </w:r>
      <w:r w:rsidRPr="00794B5B">
        <w:rPr>
          <w:rFonts w:ascii="Times New Roman" w:hAnsi="Times New Roman"/>
          <w:sz w:val="20"/>
          <w:szCs w:val="20"/>
        </w:rPr>
        <w:t>odbioru przedmiotu umowy ze strony Zamawiającego jest:</w:t>
      </w:r>
      <w:bookmarkStart w:id="1" w:name="_Hlk35342113"/>
    </w:p>
    <w:bookmarkEnd w:id="1"/>
    <w:p w14:paraId="1E659BB1" w14:textId="77777777" w:rsidR="007C4FA5" w:rsidRPr="00794B5B" w:rsidRDefault="00BF3770" w:rsidP="00794B5B">
      <w:pPr>
        <w:pStyle w:val="Akapitzlist"/>
        <w:spacing w:line="276" w:lineRule="auto"/>
        <w:ind w:left="153" w:firstLine="272"/>
        <w:jc w:val="both"/>
        <w:rPr>
          <w:sz w:val="20"/>
          <w:szCs w:val="20"/>
        </w:rPr>
      </w:pPr>
      <w:r w:rsidRPr="00794B5B">
        <w:rPr>
          <w:sz w:val="20"/>
          <w:szCs w:val="20"/>
        </w:rPr>
        <w:t xml:space="preserve">      imię, nazwisko:     </w:t>
      </w:r>
      <w:r w:rsidRPr="00794B5B">
        <w:rPr>
          <w:b/>
          <w:i/>
          <w:sz w:val="20"/>
          <w:szCs w:val="20"/>
        </w:rPr>
        <w:t xml:space="preserve"> ………………….</w:t>
      </w:r>
      <w:r w:rsidRPr="00794B5B">
        <w:rPr>
          <w:sz w:val="20"/>
          <w:szCs w:val="20"/>
        </w:rPr>
        <w:t>.</w:t>
      </w:r>
    </w:p>
    <w:p w14:paraId="3B129F68" w14:textId="77777777" w:rsidR="007C4FA5" w:rsidRPr="00794B5B" w:rsidRDefault="00BF3770" w:rsidP="00794B5B">
      <w:pPr>
        <w:pStyle w:val="Akapitzlist"/>
        <w:spacing w:line="276" w:lineRule="auto"/>
        <w:ind w:left="425"/>
        <w:jc w:val="both"/>
        <w:rPr>
          <w:sz w:val="20"/>
          <w:szCs w:val="20"/>
        </w:rPr>
      </w:pPr>
      <w:r w:rsidRPr="00794B5B">
        <w:rPr>
          <w:sz w:val="20"/>
          <w:szCs w:val="20"/>
        </w:rPr>
        <w:t xml:space="preserve">      numer telefonu:</w:t>
      </w:r>
      <w:r w:rsidRPr="00794B5B">
        <w:rPr>
          <w:i/>
          <w:sz w:val="20"/>
          <w:szCs w:val="20"/>
        </w:rPr>
        <w:t xml:space="preserve"> </w:t>
      </w:r>
      <w:r w:rsidRPr="00794B5B">
        <w:rPr>
          <w:i/>
          <w:sz w:val="20"/>
          <w:szCs w:val="20"/>
        </w:rPr>
        <w:tab/>
      </w:r>
      <w:r w:rsidRPr="00794B5B">
        <w:rPr>
          <w:b/>
          <w:i/>
          <w:sz w:val="20"/>
          <w:szCs w:val="20"/>
        </w:rPr>
        <w:t>………………….</w:t>
      </w:r>
      <w:r w:rsidRPr="00794B5B">
        <w:rPr>
          <w:i/>
          <w:sz w:val="20"/>
          <w:szCs w:val="20"/>
        </w:rPr>
        <w:t xml:space="preserve">, email: </w:t>
      </w:r>
      <w:hyperlink r:id="rId8" w:history="1">
        <w:r w:rsidRPr="00794B5B">
          <w:rPr>
            <w:rStyle w:val="Internetlink"/>
            <w:b/>
            <w:i/>
            <w:sz w:val="20"/>
            <w:szCs w:val="20"/>
          </w:rPr>
          <w:t>………………….</w:t>
        </w:r>
      </w:hyperlink>
    </w:p>
    <w:p w14:paraId="547A3BE9" w14:textId="62952588" w:rsidR="007C4FA5" w:rsidRPr="00DB51EB" w:rsidRDefault="00BF3770" w:rsidP="006C0382">
      <w:pPr>
        <w:pStyle w:val="Akapitzlist"/>
        <w:numPr>
          <w:ilvl w:val="0"/>
          <w:numId w:val="28"/>
        </w:numPr>
        <w:spacing w:line="276" w:lineRule="auto"/>
        <w:ind w:left="284"/>
        <w:jc w:val="both"/>
        <w:rPr>
          <w:sz w:val="20"/>
          <w:szCs w:val="20"/>
        </w:rPr>
      </w:pPr>
      <w:r w:rsidRPr="00DB51EB">
        <w:rPr>
          <w:sz w:val="20"/>
          <w:szCs w:val="20"/>
        </w:rPr>
        <w:t>Osobą upoważnioną ze strony Wykonawcy jest:</w:t>
      </w:r>
    </w:p>
    <w:p w14:paraId="70593F65" w14:textId="77777777" w:rsidR="007C4FA5" w:rsidRPr="00794B5B" w:rsidRDefault="00BF3770" w:rsidP="00794B5B">
      <w:pPr>
        <w:pStyle w:val="Akapitzlist"/>
        <w:spacing w:line="276" w:lineRule="auto"/>
        <w:ind w:left="425"/>
        <w:jc w:val="both"/>
        <w:rPr>
          <w:sz w:val="20"/>
          <w:szCs w:val="20"/>
        </w:rPr>
      </w:pPr>
      <w:r w:rsidRPr="00794B5B">
        <w:rPr>
          <w:sz w:val="20"/>
          <w:szCs w:val="20"/>
        </w:rPr>
        <w:t xml:space="preserve">     imię, nazwisko:</w:t>
      </w:r>
      <w:r w:rsidRPr="00794B5B">
        <w:rPr>
          <w:i/>
          <w:sz w:val="20"/>
          <w:szCs w:val="20"/>
        </w:rPr>
        <w:t xml:space="preserve"> </w:t>
      </w:r>
      <w:r w:rsidRPr="00794B5B">
        <w:rPr>
          <w:i/>
          <w:sz w:val="20"/>
          <w:szCs w:val="20"/>
        </w:rPr>
        <w:tab/>
      </w:r>
      <w:r w:rsidRPr="00794B5B">
        <w:rPr>
          <w:b/>
          <w:i/>
          <w:sz w:val="20"/>
          <w:szCs w:val="20"/>
        </w:rPr>
        <w:t>………………….</w:t>
      </w:r>
    </w:p>
    <w:p w14:paraId="2AE1F928" w14:textId="77777777" w:rsidR="007C4FA5" w:rsidRPr="00794B5B" w:rsidRDefault="00BF3770" w:rsidP="00794B5B">
      <w:pPr>
        <w:pStyle w:val="Akapitzlist"/>
        <w:spacing w:line="276" w:lineRule="auto"/>
        <w:ind w:left="425"/>
        <w:jc w:val="both"/>
        <w:rPr>
          <w:sz w:val="20"/>
          <w:szCs w:val="20"/>
        </w:rPr>
      </w:pPr>
      <w:r w:rsidRPr="00794B5B">
        <w:rPr>
          <w:sz w:val="20"/>
          <w:szCs w:val="20"/>
        </w:rPr>
        <w:t xml:space="preserve">     numer telefonu:</w:t>
      </w:r>
      <w:r w:rsidRPr="00794B5B">
        <w:rPr>
          <w:i/>
          <w:sz w:val="20"/>
          <w:szCs w:val="20"/>
        </w:rPr>
        <w:t xml:space="preserve"> </w:t>
      </w:r>
      <w:r w:rsidRPr="00794B5B">
        <w:rPr>
          <w:i/>
          <w:sz w:val="20"/>
          <w:szCs w:val="20"/>
        </w:rPr>
        <w:tab/>
      </w:r>
      <w:r w:rsidRPr="00794B5B">
        <w:rPr>
          <w:b/>
          <w:i/>
          <w:sz w:val="20"/>
          <w:szCs w:val="20"/>
        </w:rPr>
        <w:t>………………….</w:t>
      </w:r>
      <w:r w:rsidRPr="00794B5B">
        <w:rPr>
          <w:i/>
          <w:sz w:val="20"/>
          <w:szCs w:val="20"/>
        </w:rPr>
        <w:t xml:space="preserve">, email: </w:t>
      </w:r>
      <w:hyperlink r:id="rId9" w:history="1">
        <w:r w:rsidRPr="00794B5B">
          <w:rPr>
            <w:rStyle w:val="Internetlink"/>
            <w:b/>
            <w:i/>
            <w:sz w:val="20"/>
            <w:szCs w:val="20"/>
          </w:rPr>
          <w:t>………………….</w:t>
        </w:r>
      </w:hyperlink>
    </w:p>
    <w:p w14:paraId="3A2049ED" w14:textId="082C6A2B" w:rsidR="007C4FA5" w:rsidRPr="00DB51EB" w:rsidRDefault="00BF3770" w:rsidP="006C0382">
      <w:pPr>
        <w:pStyle w:val="Akapitzlist"/>
        <w:numPr>
          <w:ilvl w:val="0"/>
          <w:numId w:val="28"/>
        </w:numPr>
        <w:spacing w:line="276" w:lineRule="auto"/>
        <w:ind w:left="284"/>
        <w:jc w:val="both"/>
        <w:rPr>
          <w:sz w:val="20"/>
          <w:szCs w:val="20"/>
        </w:rPr>
      </w:pPr>
      <w:r w:rsidRPr="00DB51EB">
        <w:rPr>
          <w:sz w:val="20"/>
          <w:szCs w:val="20"/>
        </w:rPr>
        <w:t xml:space="preserve">Strona poinformuje drugą stronę niniejszej umowy, na piśmie pod rygorem nieważności, o każdorazowej zmianie osoby uprawnionej do kontaktów, zmianie jej </w:t>
      </w:r>
      <w:r w:rsidRPr="00DB51EB">
        <w:rPr>
          <w:bCs/>
          <w:sz w:val="20"/>
          <w:szCs w:val="20"/>
        </w:rPr>
        <w:t>danych</w:t>
      </w:r>
      <w:r w:rsidRPr="00DB51EB">
        <w:rPr>
          <w:sz w:val="20"/>
          <w:szCs w:val="20"/>
        </w:rPr>
        <w:t>, a w szczególności zmianie numerów telefonów.</w:t>
      </w:r>
    </w:p>
    <w:p w14:paraId="03C0CD23" w14:textId="1A3D1F13" w:rsidR="007C4FA5" w:rsidRDefault="007C4FA5" w:rsidP="00794B5B">
      <w:pPr>
        <w:pStyle w:val="Standard"/>
        <w:widowControl w:val="0"/>
        <w:autoSpaceDE w:val="0"/>
        <w:spacing w:line="276" w:lineRule="auto"/>
        <w:ind w:left="0" w:firstLine="0"/>
        <w:rPr>
          <w:rFonts w:ascii="Times New Roman" w:hAnsi="Times New Roman"/>
          <w:bCs/>
          <w:sz w:val="20"/>
          <w:szCs w:val="20"/>
        </w:rPr>
      </w:pPr>
    </w:p>
    <w:p w14:paraId="35DDE303" w14:textId="77777777" w:rsidR="00DB51EB" w:rsidRPr="00794B5B" w:rsidRDefault="00DB51EB" w:rsidP="00794B5B">
      <w:pPr>
        <w:pStyle w:val="Standard"/>
        <w:widowControl w:val="0"/>
        <w:autoSpaceDE w:val="0"/>
        <w:spacing w:line="276" w:lineRule="auto"/>
        <w:ind w:left="0" w:firstLine="0"/>
        <w:rPr>
          <w:rFonts w:ascii="Times New Roman" w:hAnsi="Times New Roman"/>
          <w:bCs/>
          <w:sz w:val="20"/>
          <w:szCs w:val="20"/>
        </w:rPr>
      </w:pPr>
    </w:p>
    <w:p w14:paraId="690F8A52" w14:textId="7F2A5CDD" w:rsidR="000A2BFB" w:rsidRDefault="002D30E7" w:rsidP="00794B5B">
      <w:pPr>
        <w:pStyle w:val="Standard"/>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 6</w:t>
      </w:r>
    </w:p>
    <w:p w14:paraId="168A687F" w14:textId="5CD6C2A5" w:rsidR="007C4FA5" w:rsidRDefault="000A2BFB" w:rsidP="00794B5B">
      <w:pPr>
        <w:pStyle w:val="Standard"/>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Zmiany umowy</w:t>
      </w:r>
      <w:r>
        <w:rPr>
          <w:rFonts w:ascii="Times New Roman" w:hAnsi="Times New Roman"/>
          <w:b/>
          <w:caps/>
          <w:sz w:val="20"/>
          <w:szCs w:val="20"/>
        </w:rPr>
        <w:t>]</w:t>
      </w:r>
    </w:p>
    <w:p w14:paraId="5D865C63" w14:textId="77777777" w:rsidR="00DB51EB" w:rsidRPr="00794B5B" w:rsidRDefault="00DB51EB" w:rsidP="00794B5B">
      <w:pPr>
        <w:pStyle w:val="Standard"/>
        <w:widowControl w:val="0"/>
        <w:autoSpaceDE w:val="0"/>
        <w:spacing w:line="276" w:lineRule="auto"/>
        <w:ind w:left="0" w:firstLine="0"/>
        <w:jc w:val="center"/>
        <w:rPr>
          <w:rFonts w:ascii="Times New Roman" w:hAnsi="Times New Roman"/>
          <w:sz w:val="20"/>
          <w:szCs w:val="20"/>
        </w:rPr>
      </w:pPr>
    </w:p>
    <w:p w14:paraId="1A4A44C4" w14:textId="14467D63" w:rsidR="00DB51EB" w:rsidRDefault="00BF3770" w:rsidP="006C0382">
      <w:pPr>
        <w:pStyle w:val="Akapitzlist"/>
        <w:numPr>
          <w:ilvl w:val="0"/>
          <w:numId w:val="29"/>
        </w:numPr>
        <w:spacing w:line="276" w:lineRule="auto"/>
        <w:ind w:left="284"/>
        <w:jc w:val="both"/>
        <w:rPr>
          <w:bCs/>
          <w:sz w:val="20"/>
          <w:szCs w:val="20"/>
        </w:rPr>
      </w:pPr>
      <w:r w:rsidRPr="00DB51EB">
        <w:rPr>
          <w:bCs/>
          <w:sz w:val="20"/>
          <w:szCs w:val="20"/>
        </w:rPr>
        <w:t>Wszelkie zmiany ninie</w:t>
      </w:r>
      <w:r w:rsidR="00D64ED6">
        <w:rPr>
          <w:bCs/>
          <w:sz w:val="20"/>
          <w:szCs w:val="20"/>
        </w:rPr>
        <w:t xml:space="preserve">jszej </w:t>
      </w:r>
      <w:r w:rsidR="002D30E7">
        <w:rPr>
          <w:bCs/>
          <w:sz w:val="20"/>
          <w:szCs w:val="20"/>
        </w:rPr>
        <w:t>umowy, z zastrzeżeniem § 5</w:t>
      </w:r>
      <w:r w:rsidRPr="00DB51EB">
        <w:rPr>
          <w:bCs/>
          <w:sz w:val="20"/>
          <w:szCs w:val="20"/>
        </w:rPr>
        <w:t xml:space="preserve"> dotyczącego zmiany osób upoważnionych do kontaktu ze strony Zamawiającego i Wykonawcy, muszą być dokonane stosownym aneksem do tejże umowy sporządzonym w formie pisemnej pod rygorem nieważności.</w:t>
      </w:r>
    </w:p>
    <w:p w14:paraId="264DFF49" w14:textId="2E3CCC60" w:rsidR="00B05653" w:rsidRPr="00DB51EB" w:rsidRDefault="00B05653" w:rsidP="006C0382">
      <w:pPr>
        <w:pStyle w:val="Akapitzlist"/>
        <w:numPr>
          <w:ilvl w:val="0"/>
          <w:numId w:val="29"/>
        </w:numPr>
        <w:spacing w:line="276" w:lineRule="auto"/>
        <w:ind w:left="284"/>
        <w:jc w:val="both"/>
        <w:rPr>
          <w:bCs/>
          <w:sz w:val="20"/>
          <w:szCs w:val="20"/>
        </w:rPr>
      </w:pPr>
      <w:r w:rsidRPr="00DB51EB">
        <w:rPr>
          <w:kern w:val="0"/>
          <w:sz w:val="20"/>
          <w:szCs w:val="20"/>
          <w:lang w:eastAsia="en-US"/>
        </w:rPr>
        <w:t>Z uwzględnieniem art.455 ust.1 pkt 1 ustawy zmiany umowy są dopuszczalne w następujących okolicznościach:</w:t>
      </w:r>
    </w:p>
    <w:p w14:paraId="1AE09C99"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zmian wynikających z przekształceń własnościowych w przypadku połączenia, przejęcia, wydzielenia, przekształcenia w inną formę organizacyjno-prawną,</w:t>
      </w:r>
    </w:p>
    <w:p w14:paraId="28B89DE9"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zmian organizacyjno-technicznych, zmiany adresu, zmiany banku obsługującego Wykonawcę lub Zamawiającego,</w:t>
      </w:r>
    </w:p>
    <w:p w14:paraId="00427EB7"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zastąpienia przedmiotu umowy w części lub w całości produktem o lepszych parametrach w porównaniu do parametrów określonych w Formularzu asortymentowo - cenowym, przy czym cena tego produktu nie może być wyższa niż cena oferowanego przedmiotu zamówienia,</w:t>
      </w:r>
    </w:p>
    <w:p w14:paraId="00AA2FA5"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 xml:space="preserve">zastąpienia przedmiotu umowy w części lub w całości produktem o tożsamych lub lepszych parametrach w porównaniu do parametrów określonych w Formularzu asortymentowo – cenowym, z przyczyn </w:t>
      </w:r>
      <w:r w:rsidRPr="00DB51EB">
        <w:rPr>
          <w:kern w:val="0"/>
          <w:sz w:val="20"/>
          <w:szCs w:val="20"/>
          <w:lang w:eastAsia="en-US"/>
        </w:rPr>
        <w:lastRenderedPageBreak/>
        <w:t>nieleżących po stronie Wykonawcy, w szczególności w sytuacji, gdy produkcja urządzenia została zakończona na etapie realizacji umowy,</w:t>
      </w:r>
    </w:p>
    <w:p w14:paraId="3CE8E77B"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zmiany numerów katalogowych produktu, jeżeli Wykonawca zaoferuje przedmiot umowy o tożsamych lub lepszych parametrach, nastąpi zmiana numerów katalogowych przez producenta przedmiotu umowy,</w:t>
      </w:r>
    </w:p>
    <w:p w14:paraId="77922442"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obniżenia ceny, w szczególności w przypadku, gdy Wykonawca wystąpi z wnioskiem o obniżenie ceny, przy zachowaniu tożsamych lub lepszych parametrów produktu w porównaniu do parametrów określonych w Formularzu asortymentowo - cenowym,</w:t>
      </w:r>
    </w:p>
    <w:p w14:paraId="5ABC2C75"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zmiany terminu realizacji zamówienia w sytuacji, gdy zmiana ta wynika z przyczyn niezależnych od Wykonawcy, polegających w szczególności na: nieprzygotowaniu miejsca dostawy przez Zamawiającego w odpowiednim czasie, zmianie terminu  dokonanej przez Zamawiającego z uwagi na nie dające się przewidzieć okoliczności, w przypadku siły wyższej polegającej w szczególności na powodzi, trzęsieniu ziemi, pożarze, wprowadzeniu stanu wyjątkowego bądź wojennego, wprowadzeniu przez odpowiednie organy lub trwaniu stanu zagrożenia epidemicznego bądź stanu epidemii mającego wpływ na termin realizacji zamówienia, niemożliwości przeprowadzenia szkolenia pracowników Zamawiającego z przyczyn leżących po stronie Zamawiającego w szczególności nieobecności spowodowanej chorobą osób szkolonych, opóźnieniu dostaw przez producenta z przyczyn leżących po stronie producenta,</w:t>
      </w:r>
    </w:p>
    <w:p w14:paraId="5E491940" w14:textId="77777777" w:rsidR="00DB51E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ustawowej zmiany stawki podatku VAT, z przyczyn wynikających ze zmiany przepisów lub wprowadzonych drogą decyzji właściwych organów administracji państwowej,</w:t>
      </w:r>
    </w:p>
    <w:p w14:paraId="36A65C99" w14:textId="77777777" w:rsidR="0036491B" w:rsidRDefault="00B05653" w:rsidP="006C0382">
      <w:pPr>
        <w:pStyle w:val="Akapitzlist"/>
        <w:numPr>
          <w:ilvl w:val="0"/>
          <w:numId w:val="30"/>
        </w:numPr>
        <w:autoSpaceDN/>
        <w:spacing w:line="276" w:lineRule="auto"/>
        <w:jc w:val="both"/>
        <w:textAlignment w:val="auto"/>
        <w:rPr>
          <w:kern w:val="0"/>
          <w:sz w:val="20"/>
          <w:szCs w:val="20"/>
          <w:lang w:eastAsia="en-US"/>
        </w:rPr>
      </w:pPr>
      <w:r w:rsidRPr="00DB51EB">
        <w:rPr>
          <w:kern w:val="0"/>
          <w:sz w:val="20"/>
          <w:szCs w:val="20"/>
          <w:lang w:eastAsia="en-US"/>
        </w:rPr>
        <w:t>sytuacji, których Zamawiający nie jest w stanie przewidzieć w chwili podpisania umowy, a zmiana ta jest korzystna dla Zamawiającego lub leży w interesie publicznym,</w:t>
      </w:r>
    </w:p>
    <w:p w14:paraId="1910E049" w14:textId="77777777" w:rsidR="0036491B" w:rsidRDefault="00B05653" w:rsidP="006C0382">
      <w:pPr>
        <w:pStyle w:val="Akapitzlist"/>
        <w:numPr>
          <w:ilvl w:val="0"/>
          <w:numId w:val="30"/>
        </w:numPr>
        <w:autoSpaceDN/>
        <w:spacing w:line="276" w:lineRule="auto"/>
        <w:jc w:val="both"/>
        <w:textAlignment w:val="auto"/>
        <w:rPr>
          <w:kern w:val="0"/>
          <w:sz w:val="20"/>
          <w:szCs w:val="20"/>
          <w:lang w:eastAsia="en-US"/>
        </w:rPr>
      </w:pPr>
      <w:r w:rsidRPr="0036491B">
        <w:rPr>
          <w:kern w:val="0"/>
          <w:sz w:val="20"/>
          <w:szCs w:val="20"/>
          <w:lang w:eastAsia="en-US"/>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w:t>
      </w:r>
      <w:r w:rsidR="0036491B">
        <w:rPr>
          <w:kern w:val="0"/>
          <w:sz w:val="20"/>
          <w:szCs w:val="20"/>
          <w:lang w:eastAsia="en-US"/>
        </w:rPr>
        <w:t xml:space="preserve"> </w:t>
      </w:r>
      <w:r w:rsidRPr="0036491B">
        <w:rPr>
          <w:kern w:val="0"/>
          <w:sz w:val="20"/>
          <w:szCs w:val="20"/>
          <w:lang w:eastAsia="en-US"/>
        </w:rPr>
        <w:t>którego zasoby Wykonawca powoływał się w trakcie postępowania o udzielenie zamówienia. Przepis art. 122 ustawy stosuje się odpowiednio.</w:t>
      </w:r>
    </w:p>
    <w:p w14:paraId="130350A5" w14:textId="3AA46751" w:rsidR="00B05653" w:rsidRPr="0036491B" w:rsidRDefault="00B05653" w:rsidP="006C0382">
      <w:pPr>
        <w:pStyle w:val="Akapitzlist"/>
        <w:numPr>
          <w:ilvl w:val="0"/>
          <w:numId w:val="30"/>
        </w:numPr>
        <w:autoSpaceDN/>
        <w:spacing w:line="276" w:lineRule="auto"/>
        <w:jc w:val="both"/>
        <w:textAlignment w:val="auto"/>
        <w:rPr>
          <w:kern w:val="0"/>
          <w:sz w:val="20"/>
          <w:szCs w:val="20"/>
          <w:lang w:eastAsia="en-US"/>
        </w:rPr>
      </w:pPr>
      <w:r w:rsidRPr="0036491B">
        <w:rPr>
          <w:kern w:val="0"/>
          <w:sz w:val="20"/>
          <w:szCs w:val="20"/>
          <w:lang w:eastAsia="en-US"/>
        </w:rPr>
        <w:t>zastąpienia dotychczasowego Wykonawcy nowym Wykonawcą</w:t>
      </w:r>
      <w:r w:rsidR="0036491B">
        <w:rPr>
          <w:kern w:val="0"/>
          <w:sz w:val="20"/>
          <w:szCs w:val="20"/>
          <w:lang w:eastAsia="en-US"/>
        </w:rPr>
        <w:t xml:space="preserve"> - </w:t>
      </w:r>
      <w:r w:rsidRPr="0036491B">
        <w:rPr>
          <w:kern w:val="0"/>
          <w:sz w:val="20"/>
          <w:szCs w:val="20"/>
          <w:lang w:eastAsia="en-US"/>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w:t>
      </w:r>
      <w:r w:rsidR="0034068D" w:rsidRPr="0036491B">
        <w:rPr>
          <w:kern w:val="0"/>
          <w:sz w:val="20"/>
          <w:szCs w:val="20"/>
          <w:lang w:eastAsia="en-US"/>
        </w:rPr>
        <w:t>ia stosowania przepisów ustawy.</w:t>
      </w:r>
    </w:p>
    <w:p w14:paraId="17A1EC2E" w14:textId="77777777" w:rsidR="000E4254" w:rsidRDefault="0034068D" w:rsidP="006C0382">
      <w:pPr>
        <w:pStyle w:val="Akapitzlist"/>
        <w:numPr>
          <w:ilvl w:val="0"/>
          <w:numId w:val="29"/>
        </w:numPr>
        <w:spacing w:line="276" w:lineRule="auto"/>
        <w:ind w:left="284"/>
        <w:jc w:val="both"/>
        <w:rPr>
          <w:rFonts w:eastAsia="Calibri"/>
          <w:kern w:val="0"/>
          <w:sz w:val="20"/>
          <w:szCs w:val="20"/>
          <w:lang w:eastAsia="pl-PL"/>
        </w:rPr>
      </w:pPr>
      <w:r w:rsidRPr="0036491B">
        <w:rPr>
          <w:rFonts w:eastAsia="Calibri"/>
          <w:kern w:val="0"/>
          <w:sz w:val="20"/>
          <w:szCs w:val="20"/>
          <w:lang w:eastAsia="pl-PL"/>
        </w:rPr>
        <w:t>Żadna ze Stron Umowy nie będzie odpowiedzialna za niewykonanie lub nienależyte wykonanie zobowiązań wynikających z Umowy spowodowane przez okoliczności traktowane jako Siła Wyższa.</w:t>
      </w:r>
    </w:p>
    <w:p w14:paraId="793DFB3B" w14:textId="77777777" w:rsidR="000E4254" w:rsidRDefault="0034068D" w:rsidP="006C0382">
      <w:pPr>
        <w:pStyle w:val="Akapitzlist"/>
        <w:numPr>
          <w:ilvl w:val="0"/>
          <w:numId w:val="29"/>
        </w:numPr>
        <w:spacing w:line="276" w:lineRule="auto"/>
        <w:ind w:left="284"/>
        <w:jc w:val="both"/>
        <w:rPr>
          <w:rFonts w:eastAsia="Calibri"/>
          <w:kern w:val="0"/>
          <w:sz w:val="20"/>
          <w:szCs w:val="20"/>
          <w:lang w:eastAsia="pl-PL"/>
        </w:rPr>
      </w:pPr>
      <w:r w:rsidRPr="000E4254">
        <w:rPr>
          <w:rFonts w:eastAsia="Calibri"/>
          <w:kern w:val="0"/>
          <w:sz w:val="20"/>
          <w:szCs w:val="20"/>
          <w:lang w:eastAsia="pl-PL"/>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w:t>
      </w:r>
    </w:p>
    <w:p w14:paraId="4201CEFF" w14:textId="77777777" w:rsidR="000E4254" w:rsidRDefault="0034068D" w:rsidP="006C0382">
      <w:pPr>
        <w:pStyle w:val="Akapitzlist"/>
        <w:numPr>
          <w:ilvl w:val="0"/>
          <w:numId w:val="29"/>
        </w:numPr>
        <w:spacing w:line="276" w:lineRule="auto"/>
        <w:ind w:left="284"/>
        <w:jc w:val="both"/>
        <w:rPr>
          <w:rFonts w:eastAsia="Calibri"/>
          <w:kern w:val="0"/>
          <w:sz w:val="20"/>
          <w:szCs w:val="20"/>
          <w:lang w:eastAsia="pl-PL"/>
        </w:rPr>
      </w:pPr>
      <w:r w:rsidRPr="000E4254">
        <w:rPr>
          <w:rFonts w:eastAsia="Calibri"/>
          <w:kern w:val="0"/>
          <w:sz w:val="20"/>
          <w:szCs w:val="20"/>
          <w:lang w:eastAsia="pl-PL"/>
        </w:rPr>
        <w:t xml:space="preserve">W przypadku zaistnienia Siły Wyższej, Strona, której taka okoliczność uniemożliwia lub utrudnia prawidłowe wywiązanie się z jej zobowiązań, niezwłocznie powiadomi drugą Stronę o takich okolicznościach i ich przyczynie (odpowiednio udokumentuje zaistniałe okoliczności).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14:paraId="1A59423C" w14:textId="77777777" w:rsidR="000E4254" w:rsidRDefault="0034068D" w:rsidP="006C0382">
      <w:pPr>
        <w:pStyle w:val="Akapitzlist"/>
        <w:numPr>
          <w:ilvl w:val="0"/>
          <w:numId w:val="29"/>
        </w:numPr>
        <w:spacing w:line="276" w:lineRule="auto"/>
        <w:ind w:left="284"/>
        <w:jc w:val="both"/>
        <w:rPr>
          <w:rFonts w:eastAsia="Calibri"/>
          <w:kern w:val="0"/>
          <w:sz w:val="20"/>
          <w:szCs w:val="20"/>
          <w:lang w:eastAsia="pl-PL"/>
        </w:rPr>
      </w:pPr>
      <w:r w:rsidRPr="000E4254">
        <w:rPr>
          <w:rFonts w:eastAsia="Calibri"/>
          <w:kern w:val="0"/>
          <w:sz w:val="20"/>
          <w:szCs w:val="20"/>
          <w:lang w:eastAsia="pl-PL"/>
        </w:rPr>
        <w:t xml:space="preserve">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14:paraId="3234333B" w14:textId="4B27C898" w:rsidR="0034068D" w:rsidRPr="00413CC2" w:rsidRDefault="0034068D" w:rsidP="00794B5B">
      <w:pPr>
        <w:pStyle w:val="Akapitzlist"/>
        <w:numPr>
          <w:ilvl w:val="0"/>
          <w:numId w:val="29"/>
        </w:numPr>
        <w:spacing w:line="276" w:lineRule="auto"/>
        <w:ind w:left="284"/>
        <w:jc w:val="both"/>
        <w:rPr>
          <w:rFonts w:eastAsia="Calibri"/>
          <w:kern w:val="0"/>
          <w:sz w:val="20"/>
          <w:szCs w:val="20"/>
          <w:lang w:eastAsia="pl-PL"/>
        </w:rPr>
      </w:pPr>
      <w:r w:rsidRPr="000E4254">
        <w:rPr>
          <w:rFonts w:eastAsia="Calibri"/>
          <w:kern w:val="0"/>
          <w:sz w:val="20"/>
          <w:szCs w:val="20"/>
          <w:lang w:eastAsia="en-US"/>
        </w:rPr>
        <w:t>Stan Siły Wyższej powoduje odpowiednie przesunięcie terminów realizacji Umowy chyba, że Strony postanowiły inaczej.</w:t>
      </w:r>
    </w:p>
    <w:p w14:paraId="179E20AC" w14:textId="77777777" w:rsidR="000F6A1A" w:rsidRPr="00794B5B" w:rsidRDefault="000F6A1A" w:rsidP="00794B5B">
      <w:pPr>
        <w:spacing w:line="276" w:lineRule="auto"/>
        <w:rPr>
          <w:rFonts w:ascii="Times New Roman" w:eastAsia="Calibri" w:hAnsi="Times New Roman" w:cs="Times New Roman"/>
          <w:color w:val="FF0000"/>
          <w:kern w:val="0"/>
          <w:sz w:val="20"/>
          <w:szCs w:val="20"/>
          <w:lang w:eastAsia="en-US"/>
        </w:rPr>
      </w:pPr>
    </w:p>
    <w:p w14:paraId="418AEF8A" w14:textId="43018BA1" w:rsidR="000A2BFB" w:rsidRDefault="00BF3770" w:rsidP="00794B5B">
      <w:pPr>
        <w:pStyle w:val="Standard"/>
        <w:widowControl w:val="0"/>
        <w:autoSpaceDE w:val="0"/>
        <w:spacing w:line="276" w:lineRule="auto"/>
        <w:ind w:left="0" w:firstLine="0"/>
        <w:jc w:val="center"/>
        <w:rPr>
          <w:rFonts w:ascii="Times New Roman" w:hAnsi="Times New Roman"/>
          <w:b/>
          <w:sz w:val="20"/>
          <w:szCs w:val="20"/>
        </w:rPr>
      </w:pPr>
      <w:r w:rsidRPr="00794B5B">
        <w:rPr>
          <w:rFonts w:ascii="Times New Roman" w:hAnsi="Times New Roman"/>
          <w:b/>
          <w:sz w:val="20"/>
          <w:szCs w:val="20"/>
        </w:rPr>
        <w:t xml:space="preserve">            </w:t>
      </w:r>
      <w:r w:rsidR="002D30E7">
        <w:rPr>
          <w:rFonts w:ascii="Times New Roman" w:hAnsi="Times New Roman"/>
          <w:b/>
          <w:sz w:val="20"/>
          <w:szCs w:val="20"/>
        </w:rPr>
        <w:t xml:space="preserve"> § 7</w:t>
      </w:r>
      <w:r w:rsidRPr="00794B5B">
        <w:rPr>
          <w:rFonts w:ascii="Times New Roman" w:hAnsi="Times New Roman"/>
          <w:b/>
          <w:sz w:val="20"/>
          <w:szCs w:val="20"/>
        </w:rPr>
        <w:t xml:space="preserve"> </w:t>
      </w:r>
    </w:p>
    <w:p w14:paraId="28582FD7" w14:textId="6E588E3F" w:rsidR="007C4FA5" w:rsidRDefault="000A2BFB" w:rsidP="00794B5B">
      <w:pPr>
        <w:pStyle w:val="Standard"/>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Odstąpienie od umowy</w:t>
      </w:r>
      <w:r>
        <w:rPr>
          <w:rFonts w:ascii="Times New Roman" w:hAnsi="Times New Roman"/>
          <w:b/>
          <w:caps/>
          <w:sz w:val="20"/>
          <w:szCs w:val="20"/>
        </w:rPr>
        <w:t>]</w:t>
      </w:r>
    </w:p>
    <w:p w14:paraId="2131A196" w14:textId="77777777" w:rsidR="000E4254" w:rsidRPr="00794B5B" w:rsidRDefault="000E4254" w:rsidP="00794B5B">
      <w:pPr>
        <w:pStyle w:val="Standard"/>
        <w:widowControl w:val="0"/>
        <w:autoSpaceDE w:val="0"/>
        <w:spacing w:line="276" w:lineRule="auto"/>
        <w:ind w:left="0" w:firstLine="0"/>
        <w:jc w:val="center"/>
        <w:rPr>
          <w:rFonts w:ascii="Times New Roman" w:hAnsi="Times New Roman"/>
          <w:sz w:val="20"/>
          <w:szCs w:val="20"/>
        </w:rPr>
      </w:pPr>
    </w:p>
    <w:p w14:paraId="5A301E46" w14:textId="06E28B13" w:rsidR="007C4FA5" w:rsidRPr="00794B5B" w:rsidRDefault="00BF3770" w:rsidP="006C0382">
      <w:pPr>
        <w:pStyle w:val="Standard"/>
        <w:widowControl w:val="0"/>
        <w:numPr>
          <w:ilvl w:val="0"/>
          <w:numId w:val="31"/>
        </w:numPr>
        <w:tabs>
          <w:tab w:val="left" w:pos="2176"/>
        </w:tabs>
        <w:spacing w:line="276" w:lineRule="auto"/>
        <w:ind w:left="284"/>
        <w:rPr>
          <w:rFonts w:ascii="Times New Roman" w:eastAsia="Times New Roman" w:hAnsi="Times New Roman"/>
          <w:sz w:val="20"/>
          <w:szCs w:val="20"/>
        </w:rPr>
      </w:pPr>
      <w:bookmarkStart w:id="2" w:name="_Hlk20127353"/>
      <w:r w:rsidRPr="00794B5B">
        <w:rPr>
          <w:rFonts w:ascii="Times New Roman" w:eastAsia="Times New Roman" w:hAnsi="Times New Roman"/>
          <w:sz w:val="20"/>
          <w:szCs w:val="20"/>
        </w:rPr>
        <w:t>Odstąpienie od umowy przez Zamawiającego może nastąpić w przypadku:</w:t>
      </w:r>
    </w:p>
    <w:p w14:paraId="0306551A" w14:textId="77777777" w:rsidR="007C4FA5" w:rsidRPr="00794B5B" w:rsidRDefault="00BF3770" w:rsidP="006C0382">
      <w:pPr>
        <w:pStyle w:val="Standard"/>
        <w:widowControl w:val="0"/>
        <w:numPr>
          <w:ilvl w:val="1"/>
          <w:numId w:val="32"/>
        </w:numPr>
        <w:tabs>
          <w:tab w:val="left" w:pos="1276"/>
          <w:tab w:val="left" w:pos="1418"/>
        </w:tabs>
        <w:spacing w:line="276" w:lineRule="auto"/>
        <w:ind w:left="709"/>
        <w:rPr>
          <w:rFonts w:ascii="Times New Roman" w:eastAsia="Times New Roman" w:hAnsi="Times New Roman"/>
          <w:sz w:val="20"/>
          <w:szCs w:val="20"/>
        </w:rPr>
      </w:pPr>
      <w:r w:rsidRPr="00794B5B">
        <w:rPr>
          <w:rFonts w:ascii="Times New Roman" w:eastAsia="Times New Roman" w:hAnsi="Times New Roman"/>
          <w:sz w:val="20"/>
          <w:szCs w:val="20"/>
        </w:rPr>
        <w:t xml:space="preserve">dostarczenia przez Wykonawcę przedmiotu umowy niezgodnego z ofertą lub dwukrotnego zaistnienia </w:t>
      </w:r>
      <w:r w:rsidRPr="00794B5B">
        <w:rPr>
          <w:rFonts w:ascii="Times New Roman" w:eastAsia="Times New Roman" w:hAnsi="Times New Roman"/>
          <w:sz w:val="20"/>
          <w:szCs w:val="20"/>
        </w:rPr>
        <w:lastRenderedPageBreak/>
        <w:t>sytuacji opisanej w § 2 ust. 3;</w:t>
      </w:r>
    </w:p>
    <w:p w14:paraId="24FB689D" w14:textId="67FDEE42" w:rsidR="007C4FA5" w:rsidRPr="00794B5B" w:rsidRDefault="00BF3770" w:rsidP="006C0382">
      <w:pPr>
        <w:pStyle w:val="Standard"/>
        <w:widowControl w:val="0"/>
        <w:numPr>
          <w:ilvl w:val="1"/>
          <w:numId w:val="32"/>
        </w:numPr>
        <w:tabs>
          <w:tab w:val="left" w:pos="1276"/>
          <w:tab w:val="left" w:pos="1418"/>
        </w:tabs>
        <w:spacing w:line="276" w:lineRule="auto"/>
        <w:ind w:left="709"/>
        <w:rPr>
          <w:rFonts w:ascii="Times New Roman" w:hAnsi="Times New Roman"/>
          <w:sz w:val="20"/>
          <w:szCs w:val="20"/>
        </w:rPr>
      </w:pPr>
      <w:r w:rsidRPr="00794B5B">
        <w:rPr>
          <w:rFonts w:ascii="Times New Roman" w:eastAsia="Times New Roman" w:hAnsi="Times New Roman"/>
          <w:sz w:val="20"/>
          <w:szCs w:val="20"/>
        </w:rPr>
        <w:t>w przypadku dostarczenia sprzętu</w:t>
      </w:r>
      <w:r w:rsidR="00B05653" w:rsidRPr="00794B5B">
        <w:rPr>
          <w:rFonts w:ascii="Times New Roman" w:eastAsia="Times New Roman" w:hAnsi="Times New Roman"/>
          <w:sz w:val="20"/>
          <w:szCs w:val="20"/>
        </w:rPr>
        <w:t xml:space="preserve"> z opóźnieniem przekraczającym 14</w:t>
      </w:r>
      <w:r w:rsidRPr="00794B5B">
        <w:rPr>
          <w:rFonts w:ascii="Times New Roman" w:eastAsia="Times New Roman" w:hAnsi="Times New Roman"/>
          <w:sz w:val="20"/>
          <w:szCs w:val="20"/>
        </w:rPr>
        <w:t xml:space="preserve"> dni</w:t>
      </w:r>
      <w:r w:rsidRPr="00794B5B">
        <w:rPr>
          <w:rFonts w:ascii="Times New Roman" w:eastAsia="Times New Roman" w:hAnsi="Times New Roman"/>
          <w:iCs/>
          <w:sz w:val="20"/>
          <w:szCs w:val="20"/>
        </w:rPr>
        <w:t xml:space="preserve"> </w:t>
      </w:r>
      <w:r w:rsidRPr="00794B5B">
        <w:rPr>
          <w:rFonts w:ascii="Times New Roman" w:eastAsia="Times New Roman" w:hAnsi="Times New Roman"/>
          <w:iCs/>
          <w:color w:val="000000"/>
          <w:sz w:val="20"/>
          <w:szCs w:val="20"/>
        </w:rPr>
        <w:t xml:space="preserve">niezależnie od możliwości naliczenia kar umownych, o których mowa w  </w:t>
      </w:r>
      <w:r w:rsidR="002D30E7">
        <w:rPr>
          <w:rFonts w:ascii="Times New Roman" w:eastAsia="Times New Roman" w:hAnsi="Times New Roman"/>
          <w:sz w:val="20"/>
          <w:szCs w:val="20"/>
        </w:rPr>
        <w:t>§ 8</w:t>
      </w:r>
      <w:r w:rsidRPr="00794B5B">
        <w:rPr>
          <w:rFonts w:ascii="Times New Roman" w:eastAsia="Times New Roman" w:hAnsi="Times New Roman"/>
          <w:sz w:val="20"/>
          <w:szCs w:val="20"/>
        </w:rPr>
        <w:t>;</w:t>
      </w:r>
    </w:p>
    <w:p w14:paraId="5BE92248" w14:textId="77777777" w:rsidR="007C4FA5" w:rsidRPr="00794B5B" w:rsidRDefault="00BF3770" w:rsidP="006C0382">
      <w:pPr>
        <w:pStyle w:val="Standard"/>
        <w:widowControl w:val="0"/>
        <w:numPr>
          <w:ilvl w:val="1"/>
          <w:numId w:val="32"/>
        </w:numPr>
        <w:tabs>
          <w:tab w:val="left" w:pos="1418"/>
          <w:tab w:val="left" w:pos="1843"/>
        </w:tabs>
        <w:spacing w:line="276" w:lineRule="auto"/>
        <w:ind w:left="709"/>
        <w:rPr>
          <w:rFonts w:ascii="Times New Roman" w:hAnsi="Times New Roman"/>
          <w:sz w:val="20"/>
          <w:szCs w:val="20"/>
        </w:rPr>
      </w:pPr>
      <w:r w:rsidRPr="00794B5B">
        <w:rPr>
          <w:rFonts w:ascii="Times New Roman" w:eastAsia="Times New Roman" w:hAnsi="Times New Roman"/>
          <w:color w:val="000000"/>
          <w:sz w:val="20"/>
          <w:szCs w:val="20"/>
        </w:rPr>
        <w:t>odmowy dostarczenia sprzętu Zamawiającemu</w:t>
      </w:r>
      <w:r w:rsidRPr="00794B5B">
        <w:rPr>
          <w:rFonts w:ascii="Times New Roman" w:eastAsia="Times New Roman" w:hAnsi="Times New Roman"/>
          <w:sz w:val="20"/>
          <w:szCs w:val="20"/>
        </w:rPr>
        <w:t>.</w:t>
      </w:r>
    </w:p>
    <w:p w14:paraId="199230FD" w14:textId="125B00AF" w:rsidR="005B0F70" w:rsidRDefault="00BF3770" w:rsidP="006C0382">
      <w:pPr>
        <w:pStyle w:val="Standard"/>
        <w:numPr>
          <w:ilvl w:val="0"/>
          <w:numId w:val="32"/>
        </w:numPr>
        <w:spacing w:line="276" w:lineRule="auto"/>
        <w:ind w:left="284"/>
        <w:rPr>
          <w:rFonts w:ascii="Times New Roman" w:eastAsia="Times New Roman" w:hAnsi="Times New Roman"/>
          <w:sz w:val="20"/>
          <w:szCs w:val="20"/>
        </w:rPr>
      </w:pPr>
      <w:r w:rsidRPr="00794B5B">
        <w:rPr>
          <w:rFonts w:ascii="Times New Roman" w:eastAsia="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19093C4C" w14:textId="3285A19F" w:rsidR="004E6AD2" w:rsidRDefault="004E6AD2" w:rsidP="006C0382">
      <w:pPr>
        <w:pStyle w:val="Standard"/>
        <w:numPr>
          <w:ilvl w:val="0"/>
          <w:numId w:val="32"/>
        </w:numPr>
        <w:spacing w:line="276" w:lineRule="auto"/>
        <w:ind w:left="284"/>
        <w:rPr>
          <w:rFonts w:ascii="Times New Roman" w:eastAsia="Times New Roman" w:hAnsi="Times New Roman"/>
          <w:sz w:val="20"/>
          <w:szCs w:val="20"/>
        </w:rPr>
      </w:pPr>
      <w:r w:rsidRPr="004E6AD2">
        <w:rPr>
          <w:rFonts w:ascii="Times New Roman" w:eastAsia="Times New Roman" w:hAnsi="Times New Roman"/>
          <w:sz w:val="20"/>
          <w:szCs w:val="20"/>
        </w:rPr>
        <w:t>W przypadku odst</w:t>
      </w:r>
      <w:r w:rsidRPr="004E6AD2">
        <w:rPr>
          <w:rFonts w:ascii="Times New Roman" w:eastAsia="Times New Roman" w:hAnsi="Times New Roman" w:hint="cs"/>
          <w:sz w:val="20"/>
          <w:szCs w:val="20"/>
        </w:rPr>
        <w:t>ą</w:t>
      </w:r>
      <w:r w:rsidRPr="004E6AD2">
        <w:rPr>
          <w:rFonts w:ascii="Times New Roman" w:eastAsia="Times New Roman" w:hAnsi="Times New Roman"/>
          <w:sz w:val="20"/>
          <w:szCs w:val="20"/>
        </w:rPr>
        <w:t>pienia od umowy, o kt</w:t>
      </w:r>
      <w:r w:rsidRPr="004E6AD2">
        <w:rPr>
          <w:rFonts w:ascii="Times New Roman" w:eastAsia="Times New Roman" w:hAnsi="Times New Roman" w:hint="eastAsia"/>
          <w:sz w:val="20"/>
          <w:szCs w:val="20"/>
        </w:rPr>
        <w:t>ó</w:t>
      </w:r>
      <w:r w:rsidRPr="004E6AD2">
        <w:rPr>
          <w:rFonts w:ascii="Times New Roman" w:eastAsia="Times New Roman" w:hAnsi="Times New Roman"/>
          <w:sz w:val="20"/>
          <w:szCs w:val="20"/>
        </w:rPr>
        <w:t xml:space="preserve">rym mowa w ust. </w:t>
      </w:r>
      <w:r>
        <w:rPr>
          <w:rFonts w:ascii="Times New Roman" w:eastAsia="Times New Roman" w:hAnsi="Times New Roman"/>
          <w:sz w:val="20"/>
          <w:szCs w:val="20"/>
        </w:rPr>
        <w:t>2</w:t>
      </w:r>
      <w:r w:rsidRPr="004E6AD2">
        <w:rPr>
          <w:rFonts w:ascii="Times New Roman" w:eastAsia="Times New Roman" w:hAnsi="Times New Roman"/>
          <w:sz w:val="20"/>
          <w:szCs w:val="20"/>
        </w:rPr>
        <w:t>, Wykonawca mo</w:t>
      </w:r>
      <w:r w:rsidRPr="004E6AD2">
        <w:rPr>
          <w:rFonts w:ascii="Times New Roman" w:eastAsia="Times New Roman" w:hAnsi="Times New Roman" w:hint="cs"/>
          <w:sz w:val="20"/>
          <w:szCs w:val="20"/>
        </w:rPr>
        <w:t>ż</w:t>
      </w:r>
      <w:r w:rsidRPr="004E6AD2">
        <w:rPr>
          <w:rFonts w:ascii="Times New Roman" w:eastAsia="Times New Roman" w:hAnsi="Times New Roman"/>
          <w:sz w:val="20"/>
          <w:szCs w:val="20"/>
        </w:rPr>
        <w:t xml:space="preserve">e </w:t>
      </w:r>
      <w:r w:rsidRPr="004E6AD2">
        <w:rPr>
          <w:rFonts w:ascii="Times New Roman" w:eastAsia="Times New Roman" w:hAnsi="Times New Roman" w:hint="cs"/>
          <w:sz w:val="20"/>
          <w:szCs w:val="20"/>
        </w:rPr>
        <w:t>żą</w:t>
      </w:r>
      <w:r w:rsidRPr="004E6AD2">
        <w:rPr>
          <w:rFonts w:ascii="Times New Roman" w:eastAsia="Times New Roman" w:hAnsi="Times New Roman"/>
          <w:sz w:val="20"/>
          <w:szCs w:val="20"/>
        </w:rPr>
        <w:t>da</w:t>
      </w:r>
      <w:r w:rsidRPr="004E6AD2">
        <w:rPr>
          <w:rFonts w:ascii="Times New Roman" w:eastAsia="Times New Roman" w:hAnsi="Times New Roman" w:hint="cs"/>
          <w:sz w:val="20"/>
          <w:szCs w:val="20"/>
        </w:rPr>
        <w:t>ć</w:t>
      </w:r>
      <w:r w:rsidRPr="004E6AD2">
        <w:rPr>
          <w:rFonts w:ascii="Times New Roman" w:eastAsia="Times New Roman" w:hAnsi="Times New Roman"/>
          <w:sz w:val="20"/>
          <w:szCs w:val="20"/>
        </w:rPr>
        <w:t xml:space="preserve"> jedynie wynagrodzenia za cz</w:t>
      </w:r>
      <w:r w:rsidRPr="004E6AD2">
        <w:rPr>
          <w:rFonts w:ascii="Times New Roman" w:eastAsia="Times New Roman" w:hAnsi="Times New Roman" w:hint="cs"/>
          <w:sz w:val="20"/>
          <w:szCs w:val="20"/>
        </w:rPr>
        <w:t>ęść</w:t>
      </w:r>
      <w:r w:rsidRPr="004E6AD2">
        <w:rPr>
          <w:rFonts w:ascii="Times New Roman" w:eastAsia="Times New Roman" w:hAnsi="Times New Roman"/>
          <w:sz w:val="20"/>
          <w:szCs w:val="20"/>
        </w:rPr>
        <w:t xml:space="preserve"> umowy wykonanej do dnia odst</w:t>
      </w:r>
      <w:r w:rsidRPr="004E6AD2">
        <w:rPr>
          <w:rFonts w:ascii="Times New Roman" w:eastAsia="Times New Roman" w:hAnsi="Times New Roman" w:hint="cs"/>
          <w:sz w:val="20"/>
          <w:szCs w:val="20"/>
        </w:rPr>
        <w:t>ą</w:t>
      </w:r>
      <w:r w:rsidRPr="004E6AD2">
        <w:rPr>
          <w:rFonts w:ascii="Times New Roman" w:eastAsia="Times New Roman" w:hAnsi="Times New Roman"/>
          <w:sz w:val="20"/>
          <w:szCs w:val="20"/>
        </w:rPr>
        <w:t>pienia od umowy.</w:t>
      </w:r>
    </w:p>
    <w:p w14:paraId="1D7116AB" w14:textId="0489DF7B" w:rsidR="007C4FA5" w:rsidRPr="005B0F70" w:rsidRDefault="00BF3770" w:rsidP="006C0382">
      <w:pPr>
        <w:pStyle w:val="Standard"/>
        <w:numPr>
          <w:ilvl w:val="0"/>
          <w:numId w:val="32"/>
        </w:numPr>
        <w:spacing w:line="276" w:lineRule="auto"/>
        <w:ind w:left="284"/>
        <w:rPr>
          <w:rFonts w:ascii="Times New Roman" w:eastAsia="Times New Roman" w:hAnsi="Times New Roman"/>
          <w:sz w:val="20"/>
          <w:szCs w:val="20"/>
        </w:rPr>
      </w:pPr>
      <w:r w:rsidRPr="005B0F70">
        <w:rPr>
          <w:rFonts w:ascii="Times New Roman" w:hAnsi="Times New Roman"/>
          <w:sz w:val="20"/>
          <w:szCs w:val="20"/>
        </w:rPr>
        <w:t>O</w:t>
      </w:r>
      <w:r w:rsidR="000A2BFB">
        <w:rPr>
          <w:rFonts w:ascii="Times New Roman" w:hAnsi="Times New Roman"/>
          <w:sz w:val="20"/>
          <w:szCs w:val="20"/>
        </w:rPr>
        <w:t>d</w:t>
      </w:r>
      <w:r w:rsidR="002D30E7">
        <w:rPr>
          <w:rFonts w:ascii="Times New Roman" w:hAnsi="Times New Roman"/>
          <w:sz w:val="20"/>
          <w:szCs w:val="20"/>
        </w:rPr>
        <w:t>stąpienie od umowy w trybie § 7</w:t>
      </w:r>
      <w:r w:rsidRPr="005B0F70">
        <w:rPr>
          <w:rFonts w:ascii="Times New Roman" w:hAnsi="Times New Roman"/>
          <w:sz w:val="20"/>
          <w:szCs w:val="20"/>
        </w:rPr>
        <w:t xml:space="preserve"> ust. 1 winno nastąpić w formie pisemnej pod rygorem n</w:t>
      </w:r>
      <w:r w:rsidR="00671460">
        <w:rPr>
          <w:rFonts w:ascii="Times New Roman" w:hAnsi="Times New Roman"/>
          <w:sz w:val="20"/>
          <w:szCs w:val="20"/>
        </w:rPr>
        <w:t>ieważności takiego oświadczenia.</w:t>
      </w:r>
    </w:p>
    <w:bookmarkEnd w:id="2"/>
    <w:p w14:paraId="167F7291" w14:textId="77777777" w:rsidR="007C4FA5" w:rsidRPr="00794B5B" w:rsidRDefault="007C4FA5" w:rsidP="00794B5B">
      <w:pPr>
        <w:pStyle w:val="Standard"/>
        <w:widowControl w:val="0"/>
        <w:autoSpaceDE w:val="0"/>
        <w:spacing w:line="276" w:lineRule="auto"/>
        <w:ind w:left="0" w:firstLine="0"/>
        <w:rPr>
          <w:rFonts w:ascii="Times New Roman" w:hAnsi="Times New Roman"/>
          <w:bCs/>
          <w:sz w:val="20"/>
          <w:szCs w:val="20"/>
        </w:rPr>
      </w:pPr>
    </w:p>
    <w:p w14:paraId="72DA9D49" w14:textId="4DE1781F" w:rsidR="000A2BFB" w:rsidRDefault="002D30E7" w:rsidP="00794B5B">
      <w:pPr>
        <w:pStyle w:val="Standard"/>
        <w:keepNext/>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 8</w:t>
      </w:r>
    </w:p>
    <w:p w14:paraId="325AF35A" w14:textId="00EA8D01" w:rsidR="007C4FA5" w:rsidRDefault="000A2BFB" w:rsidP="00794B5B">
      <w:pPr>
        <w:pStyle w:val="Standard"/>
        <w:keepNext/>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w:t>
      </w:r>
      <w:r w:rsidR="00BF3770" w:rsidRPr="00794B5B">
        <w:rPr>
          <w:rFonts w:ascii="Times New Roman" w:hAnsi="Times New Roman"/>
          <w:b/>
          <w:sz w:val="20"/>
          <w:szCs w:val="20"/>
        </w:rPr>
        <w:t xml:space="preserve"> KARY UMOWNE</w:t>
      </w:r>
      <w:r>
        <w:rPr>
          <w:rFonts w:ascii="Times New Roman" w:hAnsi="Times New Roman"/>
          <w:b/>
          <w:sz w:val="20"/>
          <w:szCs w:val="20"/>
        </w:rPr>
        <w:t>]</w:t>
      </w:r>
    </w:p>
    <w:p w14:paraId="6F18DA41" w14:textId="77777777" w:rsidR="005B0F70" w:rsidRPr="00794B5B" w:rsidRDefault="005B0F70" w:rsidP="00794B5B">
      <w:pPr>
        <w:pStyle w:val="Standard"/>
        <w:keepNext/>
        <w:widowControl w:val="0"/>
        <w:autoSpaceDE w:val="0"/>
        <w:spacing w:line="276" w:lineRule="auto"/>
        <w:ind w:left="0" w:firstLine="0"/>
        <w:jc w:val="center"/>
        <w:rPr>
          <w:rFonts w:ascii="Times New Roman" w:hAnsi="Times New Roman"/>
          <w:sz w:val="20"/>
          <w:szCs w:val="20"/>
        </w:rPr>
      </w:pPr>
    </w:p>
    <w:p w14:paraId="663692E4" w14:textId="614EDB28" w:rsidR="007C4FA5" w:rsidRPr="005B0F70" w:rsidRDefault="00BF3770" w:rsidP="005B0F70">
      <w:pPr>
        <w:pStyle w:val="Akapitzlist"/>
        <w:numPr>
          <w:ilvl w:val="0"/>
          <w:numId w:val="6"/>
        </w:numPr>
        <w:spacing w:line="276" w:lineRule="auto"/>
        <w:ind w:left="284" w:hanging="284"/>
        <w:jc w:val="both"/>
        <w:rPr>
          <w:sz w:val="20"/>
          <w:szCs w:val="20"/>
        </w:rPr>
      </w:pPr>
      <w:r w:rsidRPr="005B0F70">
        <w:rPr>
          <w:sz w:val="20"/>
          <w:szCs w:val="20"/>
        </w:rPr>
        <w:t xml:space="preserve">W razie niewykonania lub nienależytego wykonania umowy Wykonawca jest obowiązany zapłacić Zamawiającemu </w:t>
      </w:r>
      <w:r w:rsidRPr="005B0F70">
        <w:rPr>
          <w:color w:val="000000"/>
          <w:sz w:val="20"/>
          <w:szCs w:val="20"/>
        </w:rPr>
        <w:t xml:space="preserve"> karę umowną w następujących przypadkach:</w:t>
      </w:r>
    </w:p>
    <w:p w14:paraId="56AE34CE" w14:textId="0731D57C" w:rsidR="007C4FA5" w:rsidRPr="00794B5B" w:rsidRDefault="00042D82" w:rsidP="006C0382">
      <w:pPr>
        <w:pStyle w:val="Akapitzlist"/>
        <w:widowControl w:val="0"/>
        <w:numPr>
          <w:ilvl w:val="1"/>
          <w:numId w:val="33"/>
        </w:numPr>
        <w:autoSpaceDE w:val="0"/>
        <w:spacing w:line="276" w:lineRule="auto"/>
        <w:ind w:left="709"/>
        <w:jc w:val="both"/>
        <w:rPr>
          <w:sz w:val="20"/>
          <w:szCs w:val="20"/>
        </w:rPr>
      </w:pPr>
      <w:r>
        <w:rPr>
          <w:sz w:val="20"/>
          <w:szCs w:val="20"/>
        </w:rPr>
        <w:t xml:space="preserve">w wysokości </w:t>
      </w:r>
      <w:r w:rsidRPr="009919E2">
        <w:rPr>
          <w:color w:val="FF0000"/>
          <w:sz w:val="20"/>
          <w:szCs w:val="20"/>
        </w:rPr>
        <w:t>3</w:t>
      </w:r>
      <w:r w:rsidR="009919E2" w:rsidRPr="009919E2">
        <w:rPr>
          <w:color w:val="FF0000"/>
          <w:sz w:val="20"/>
          <w:szCs w:val="20"/>
        </w:rPr>
        <w:t>0</w:t>
      </w:r>
      <w:r w:rsidR="00BF3770" w:rsidRPr="009919E2">
        <w:rPr>
          <w:color w:val="FF0000"/>
          <w:sz w:val="20"/>
          <w:szCs w:val="20"/>
        </w:rPr>
        <w:t>%</w:t>
      </w:r>
      <w:r w:rsidR="00BF3770" w:rsidRPr="00794B5B">
        <w:rPr>
          <w:sz w:val="20"/>
          <w:szCs w:val="20"/>
        </w:rPr>
        <w:t xml:space="preserve"> łącznego </w:t>
      </w:r>
      <w:r w:rsidR="00BF3770" w:rsidRPr="00794B5B">
        <w:rPr>
          <w:color w:val="000000"/>
          <w:sz w:val="20"/>
          <w:szCs w:val="20"/>
        </w:rPr>
        <w:t xml:space="preserve">wynagrodzenia </w:t>
      </w:r>
      <w:r>
        <w:rPr>
          <w:color w:val="000000"/>
          <w:sz w:val="20"/>
          <w:szCs w:val="20"/>
        </w:rPr>
        <w:t>netto</w:t>
      </w:r>
      <w:r w:rsidR="00BF3770" w:rsidRPr="00794B5B">
        <w:rPr>
          <w:color w:val="000000"/>
          <w:sz w:val="20"/>
          <w:szCs w:val="20"/>
        </w:rPr>
        <w:t xml:space="preserve"> określonego w </w:t>
      </w:r>
      <w:r w:rsidR="00BF3770" w:rsidRPr="00794B5B">
        <w:rPr>
          <w:bCs/>
          <w:color w:val="000000"/>
          <w:sz w:val="20"/>
          <w:szCs w:val="20"/>
        </w:rPr>
        <w:t>§ 3 ust. 1</w:t>
      </w:r>
      <w:r w:rsidR="00BF3770" w:rsidRPr="00794B5B">
        <w:rPr>
          <w:color w:val="000000"/>
          <w:sz w:val="20"/>
          <w:szCs w:val="20"/>
        </w:rPr>
        <w:t xml:space="preserve">, </w:t>
      </w:r>
      <w:r w:rsidR="00BF3770" w:rsidRPr="00794B5B">
        <w:rPr>
          <w:sz w:val="20"/>
          <w:szCs w:val="20"/>
        </w:rPr>
        <w:t>w przypadku odstąpienia przez Wykonawcę lub Zamawiającego od części lub całości umowy lub innego sposobu rozwiązania umowy z powodu okoliczności, za które Wykonawca ponosi odpowied</w:t>
      </w:r>
      <w:r w:rsidR="006D39ED">
        <w:rPr>
          <w:sz w:val="20"/>
          <w:szCs w:val="20"/>
        </w:rPr>
        <w:t>zialność, w tym wskazanych w § 7</w:t>
      </w:r>
      <w:r w:rsidR="00BF3770" w:rsidRPr="00794B5B">
        <w:rPr>
          <w:sz w:val="20"/>
          <w:szCs w:val="20"/>
        </w:rPr>
        <w:t xml:space="preserve"> ust.1 pkt 1-3;</w:t>
      </w:r>
    </w:p>
    <w:p w14:paraId="742CA5F7" w14:textId="77777777" w:rsidR="007C4FA5" w:rsidRPr="00794B5B" w:rsidRDefault="00BF3770" w:rsidP="006C0382">
      <w:pPr>
        <w:pStyle w:val="Akapitzlist"/>
        <w:widowControl w:val="0"/>
        <w:numPr>
          <w:ilvl w:val="1"/>
          <w:numId w:val="33"/>
        </w:numPr>
        <w:autoSpaceDE w:val="0"/>
        <w:spacing w:line="276" w:lineRule="auto"/>
        <w:ind w:left="709"/>
        <w:jc w:val="both"/>
        <w:rPr>
          <w:sz w:val="20"/>
          <w:szCs w:val="20"/>
        </w:rPr>
      </w:pPr>
      <w:r w:rsidRPr="00794B5B">
        <w:rPr>
          <w:sz w:val="20"/>
          <w:szCs w:val="20"/>
        </w:rPr>
        <w:t xml:space="preserve">w wysokości 0,5% łącznego wynagrodzenia brutto określonego w § 3 ust. 1, w przypadku uchybienia terminowi określonemu w </w:t>
      </w:r>
      <w:r w:rsidRPr="00794B5B">
        <w:rPr>
          <w:bCs/>
          <w:sz w:val="20"/>
          <w:szCs w:val="20"/>
        </w:rPr>
        <w:t xml:space="preserve">§ 1 ust. 4 niniejszej umowy, za każdy rozpoczęty dzień </w:t>
      </w:r>
      <w:r w:rsidR="00971086" w:rsidRPr="00794B5B">
        <w:rPr>
          <w:bCs/>
          <w:sz w:val="20"/>
          <w:szCs w:val="20"/>
        </w:rPr>
        <w:t>opóźnienia</w:t>
      </w:r>
      <w:r w:rsidRPr="00794B5B">
        <w:rPr>
          <w:bCs/>
          <w:sz w:val="20"/>
          <w:szCs w:val="20"/>
        </w:rPr>
        <w:t xml:space="preserve"> do dnia wykonania przedmiotu umowy;</w:t>
      </w:r>
    </w:p>
    <w:p w14:paraId="146B1510" w14:textId="2169A059" w:rsidR="005B0F70" w:rsidRPr="008A2E3F" w:rsidRDefault="00BF3770" w:rsidP="006C0382">
      <w:pPr>
        <w:pStyle w:val="Akapitzlist"/>
        <w:widowControl w:val="0"/>
        <w:numPr>
          <w:ilvl w:val="1"/>
          <w:numId w:val="33"/>
        </w:numPr>
        <w:autoSpaceDE w:val="0"/>
        <w:spacing w:line="276" w:lineRule="auto"/>
        <w:ind w:left="709"/>
        <w:jc w:val="both"/>
        <w:rPr>
          <w:sz w:val="20"/>
          <w:szCs w:val="20"/>
        </w:rPr>
      </w:pPr>
      <w:r w:rsidRPr="00794B5B">
        <w:rPr>
          <w:sz w:val="20"/>
          <w:szCs w:val="20"/>
        </w:rPr>
        <w:t xml:space="preserve">w wysokości 0,5% </w:t>
      </w:r>
      <w:r w:rsidR="00971086" w:rsidRPr="00794B5B">
        <w:rPr>
          <w:sz w:val="20"/>
          <w:szCs w:val="20"/>
        </w:rPr>
        <w:t>łącznego wynagrodzenia brutto</w:t>
      </w:r>
      <w:r w:rsidR="00971086" w:rsidRPr="00794B5B">
        <w:rPr>
          <w:rFonts w:eastAsia="NSimSun"/>
          <w:color w:val="FF0000"/>
          <w:sz w:val="20"/>
          <w:szCs w:val="20"/>
          <w:lang w:bidi="hi-IN"/>
        </w:rPr>
        <w:t xml:space="preserve"> </w:t>
      </w:r>
      <w:r w:rsidR="00971086" w:rsidRPr="00794B5B">
        <w:rPr>
          <w:sz w:val="20"/>
          <w:szCs w:val="20"/>
        </w:rPr>
        <w:t xml:space="preserve">określonego w </w:t>
      </w:r>
      <w:r w:rsidR="00971086" w:rsidRPr="00794B5B">
        <w:rPr>
          <w:bCs/>
          <w:sz w:val="20"/>
          <w:szCs w:val="20"/>
        </w:rPr>
        <w:t>§ 3 ust. 1</w:t>
      </w:r>
      <w:r w:rsidRPr="00794B5B">
        <w:rPr>
          <w:sz w:val="20"/>
          <w:szCs w:val="20"/>
        </w:rPr>
        <w:t xml:space="preserve">, w przypadku uchybienia </w:t>
      </w:r>
      <w:r w:rsidRPr="00794B5B">
        <w:rPr>
          <w:color w:val="000000"/>
          <w:sz w:val="20"/>
          <w:szCs w:val="20"/>
        </w:rPr>
        <w:t xml:space="preserve">terminowi określonemu w </w:t>
      </w:r>
      <w:r w:rsidR="00971086" w:rsidRPr="00794B5B">
        <w:rPr>
          <w:bCs/>
          <w:color w:val="000000"/>
          <w:sz w:val="20"/>
          <w:szCs w:val="20"/>
        </w:rPr>
        <w:t>§ 4 ust. 3</w:t>
      </w:r>
      <w:r w:rsidRPr="00794B5B">
        <w:rPr>
          <w:bCs/>
          <w:color w:val="000000"/>
          <w:sz w:val="20"/>
          <w:szCs w:val="20"/>
        </w:rPr>
        <w:t xml:space="preserve"> </w:t>
      </w:r>
      <w:r w:rsidR="00971086" w:rsidRPr="00794B5B">
        <w:rPr>
          <w:bCs/>
          <w:color w:val="000000"/>
          <w:sz w:val="20"/>
          <w:szCs w:val="20"/>
        </w:rPr>
        <w:t>za każdy rozpoczęty dzień opóźnienia</w:t>
      </w:r>
      <w:r w:rsidRPr="00794B5B">
        <w:rPr>
          <w:bCs/>
          <w:color w:val="000000"/>
          <w:sz w:val="20"/>
          <w:szCs w:val="20"/>
        </w:rPr>
        <w:t xml:space="preserve"> (przystąpienie serwisu do nap</w:t>
      </w:r>
      <w:r w:rsidR="008A2E3F">
        <w:rPr>
          <w:bCs/>
          <w:color w:val="000000"/>
          <w:sz w:val="20"/>
          <w:szCs w:val="20"/>
        </w:rPr>
        <w:t>rawy) do dnia wykonania naprawy;</w:t>
      </w:r>
    </w:p>
    <w:p w14:paraId="0A19FB81" w14:textId="7B273B29" w:rsidR="008A2E3F" w:rsidRPr="004E6AD2" w:rsidRDefault="008A2E3F" w:rsidP="006C0382">
      <w:pPr>
        <w:pStyle w:val="Akapitzlist"/>
        <w:widowControl w:val="0"/>
        <w:numPr>
          <w:ilvl w:val="1"/>
          <w:numId w:val="33"/>
        </w:numPr>
        <w:autoSpaceDE w:val="0"/>
        <w:spacing w:line="276" w:lineRule="auto"/>
        <w:ind w:left="709"/>
        <w:jc w:val="both"/>
        <w:rPr>
          <w:sz w:val="20"/>
          <w:szCs w:val="20"/>
        </w:rPr>
      </w:pPr>
      <w:r>
        <w:rPr>
          <w:bCs/>
          <w:color w:val="000000"/>
          <w:sz w:val="20"/>
          <w:szCs w:val="20"/>
        </w:rPr>
        <w:t xml:space="preserve">za zwłokę w dokonaniu bezpłatnych przeglądów serwisowych – w wysokości 0,02% wartości brutto określonej w </w:t>
      </w:r>
      <w:r w:rsidRPr="008A2E3F">
        <w:rPr>
          <w:bCs/>
          <w:color w:val="000000"/>
          <w:sz w:val="20"/>
          <w:szCs w:val="20"/>
        </w:rPr>
        <w:t>§ 3 ust. 1</w:t>
      </w:r>
      <w:r>
        <w:rPr>
          <w:bCs/>
          <w:color w:val="000000"/>
          <w:sz w:val="20"/>
          <w:szCs w:val="20"/>
        </w:rPr>
        <w:t xml:space="preserve"> umowy, za każdy dzień </w:t>
      </w:r>
      <w:r w:rsidR="006D39ED">
        <w:rPr>
          <w:bCs/>
          <w:color w:val="000000"/>
          <w:sz w:val="20"/>
          <w:szCs w:val="20"/>
        </w:rPr>
        <w:t>zwłoki</w:t>
      </w:r>
      <w:r>
        <w:rPr>
          <w:bCs/>
          <w:color w:val="000000"/>
          <w:sz w:val="20"/>
          <w:szCs w:val="20"/>
        </w:rPr>
        <w:t xml:space="preserve"> po terminie wynikającym z instrukcji obsługi.</w:t>
      </w:r>
    </w:p>
    <w:p w14:paraId="2D3A2ECC" w14:textId="77777777" w:rsidR="005B0F70" w:rsidRDefault="00BF3770" w:rsidP="006C0382">
      <w:pPr>
        <w:pStyle w:val="Akapitzlist"/>
        <w:numPr>
          <w:ilvl w:val="0"/>
          <w:numId w:val="33"/>
        </w:numPr>
        <w:autoSpaceDE w:val="0"/>
        <w:spacing w:line="276" w:lineRule="auto"/>
        <w:ind w:left="284" w:hanging="282"/>
        <w:jc w:val="both"/>
        <w:rPr>
          <w:sz w:val="20"/>
          <w:szCs w:val="20"/>
        </w:rPr>
      </w:pPr>
      <w:r w:rsidRPr="005B0F70">
        <w:rPr>
          <w:sz w:val="20"/>
          <w:szCs w:val="20"/>
        </w:rPr>
        <w:t xml:space="preserve">Strony </w:t>
      </w:r>
      <w:r w:rsidRPr="005B0F70">
        <w:rPr>
          <w:bCs/>
          <w:sz w:val="20"/>
          <w:szCs w:val="20"/>
        </w:rPr>
        <w:t>zgodnie</w:t>
      </w:r>
      <w:r w:rsidRPr="005B0F70">
        <w:rPr>
          <w:sz w:val="20"/>
          <w:szCs w:val="20"/>
        </w:rPr>
        <w:t xml:space="preserve"> dopuszczają możliwość sumowania kar umownych należnych Zamawiającemu z różnych tytułów.</w:t>
      </w:r>
    </w:p>
    <w:p w14:paraId="7D92EB9A" w14:textId="456952DC" w:rsidR="005B0F70" w:rsidRDefault="005B0F70" w:rsidP="006C0382">
      <w:pPr>
        <w:pStyle w:val="Akapitzlist"/>
        <w:numPr>
          <w:ilvl w:val="0"/>
          <w:numId w:val="33"/>
        </w:numPr>
        <w:autoSpaceDE w:val="0"/>
        <w:spacing w:line="276" w:lineRule="auto"/>
        <w:ind w:left="284" w:hanging="282"/>
        <w:jc w:val="both"/>
        <w:rPr>
          <w:sz w:val="20"/>
          <w:szCs w:val="20"/>
        </w:rPr>
      </w:pPr>
      <w:r w:rsidRPr="005B0F70">
        <w:rPr>
          <w:sz w:val="20"/>
          <w:szCs w:val="20"/>
        </w:rPr>
        <w:t>W razie op</w:t>
      </w:r>
      <w:r w:rsidRPr="005B0F70">
        <w:rPr>
          <w:rFonts w:hint="eastAsia"/>
          <w:sz w:val="20"/>
          <w:szCs w:val="20"/>
        </w:rPr>
        <w:t>ó</w:t>
      </w:r>
      <w:r w:rsidRPr="005B0F70">
        <w:rPr>
          <w:rFonts w:hint="cs"/>
          <w:sz w:val="20"/>
          <w:szCs w:val="20"/>
        </w:rPr>
        <w:t>ź</w:t>
      </w:r>
      <w:r w:rsidRPr="005B0F70">
        <w:rPr>
          <w:sz w:val="20"/>
          <w:szCs w:val="20"/>
        </w:rPr>
        <w:t>nienia w zap</w:t>
      </w:r>
      <w:r w:rsidRPr="005B0F70">
        <w:rPr>
          <w:rFonts w:hint="cs"/>
          <w:sz w:val="20"/>
          <w:szCs w:val="20"/>
        </w:rPr>
        <w:t>ł</w:t>
      </w:r>
      <w:r w:rsidRPr="005B0F70">
        <w:rPr>
          <w:sz w:val="20"/>
          <w:szCs w:val="20"/>
        </w:rPr>
        <w:t>acie wy</w:t>
      </w:r>
      <w:r w:rsidRPr="005B0F70">
        <w:rPr>
          <w:rFonts w:hint="cs"/>
          <w:sz w:val="20"/>
          <w:szCs w:val="20"/>
        </w:rPr>
        <w:t>ż</w:t>
      </w:r>
      <w:r w:rsidRPr="005B0F70">
        <w:rPr>
          <w:sz w:val="20"/>
          <w:szCs w:val="20"/>
        </w:rPr>
        <w:t>ej wymienionych kar Zamawiaj</w:t>
      </w:r>
      <w:r w:rsidRPr="005B0F70">
        <w:rPr>
          <w:rFonts w:hint="cs"/>
          <w:sz w:val="20"/>
          <w:szCs w:val="20"/>
        </w:rPr>
        <w:t>ą</w:t>
      </w:r>
      <w:r w:rsidRPr="005B0F70">
        <w:rPr>
          <w:sz w:val="20"/>
          <w:szCs w:val="20"/>
        </w:rPr>
        <w:t>cy mo</w:t>
      </w:r>
      <w:r w:rsidRPr="005B0F70">
        <w:rPr>
          <w:rFonts w:hint="cs"/>
          <w:sz w:val="20"/>
          <w:szCs w:val="20"/>
        </w:rPr>
        <w:t>ż</w:t>
      </w:r>
      <w:r w:rsidRPr="005B0F70">
        <w:rPr>
          <w:sz w:val="20"/>
          <w:szCs w:val="20"/>
        </w:rPr>
        <w:t>e potr</w:t>
      </w:r>
      <w:r w:rsidRPr="005B0F70">
        <w:rPr>
          <w:rFonts w:hint="cs"/>
          <w:sz w:val="20"/>
          <w:szCs w:val="20"/>
        </w:rPr>
        <w:t>ą</w:t>
      </w:r>
      <w:r w:rsidRPr="005B0F70">
        <w:rPr>
          <w:sz w:val="20"/>
          <w:szCs w:val="20"/>
        </w:rPr>
        <w:t>ci</w:t>
      </w:r>
      <w:r w:rsidRPr="005B0F70">
        <w:rPr>
          <w:rFonts w:hint="cs"/>
          <w:sz w:val="20"/>
          <w:szCs w:val="20"/>
        </w:rPr>
        <w:t>ć</w:t>
      </w:r>
      <w:r w:rsidRPr="005B0F70">
        <w:rPr>
          <w:sz w:val="20"/>
          <w:szCs w:val="20"/>
        </w:rPr>
        <w:t xml:space="preserve"> nale</w:t>
      </w:r>
      <w:r w:rsidRPr="005B0F70">
        <w:rPr>
          <w:rFonts w:hint="cs"/>
          <w:sz w:val="20"/>
          <w:szCs w:val="20"/>
        </w:rPr>
        <w:t>ż</w:t>
      </w:r>
      <w:r w:rsidRPr="005B0F70">
        <w:rPr>
          <w:sz w:val="20"/>
          <w:szCs w:val="20"/>
        </w:rPr>
        <w:t>n</w:t>
      </w:r>
      <w:r w:rsidRPr="005B0F70">
        <w:rPr>
          <w:rFonts w:hint="cs"/>
          <w:sz w:val="20"/>
          <w:szCs w:val="20"/>
        </w:rPr>
        <w:t>ą</w:t>
      </w:r>
      <w:r w:rsidRPr="005B0F70">
        <w:rPr>
          <w:sz w:val="20"/>
          <w:szCs w:val="20"/>
        </w:rPr>
        <w:t xml:space="preserve"> mu kar</w:t>
      </w:r>
      <w:r w:rsidRPr="005B0F70">
        <w:rPr>
          <w:rFonts w:hint="cs"/>
          <w:sz w:val="20"/>
          <w:szCs w:val="20"/>
        </w:rPr>
        <w:t>ę</w:t>
      </w:r>
      <w:r w:rsidRPr="005B0F70">
        <w:rPr>
          <w:sz w:val="20"/>
          <w:szCs w:val="20"/>
        </w:rPr>
        <w:t xml:space="preserve"> z nale</w:t>
      </w:r>
      <w:r w:rsidRPr="005B0F70">
        <w:rPr>
          <w:rFonts w:hint="cs"/>
          <w:sz w:val="20"/>
          <w:szCs w:val="20"/>
        </w:rPr>
        <w:t>ż</w:t>
      </w:r>
      <w:r w:rsidRPr="005B0F70">
        <w:rPr>
          <w:sz w:val="20"/>
          <w:szCs w:val="20"/>
        </w:rPr>
        <w:t>no</w:t>
      </w:r>
      <w:r w:rsidRPr="005B0F70">
        <w:rPr>
          <w:rFonts w:hint="cs"/>
          <w:sz w:val="20"/>
          <w:szCs w:val="20"/>
        </w:rPr>
        <w:t>ś</w:t>
      </w:r>
      <w:r w:rsidRPr="005B0F70">
        <w:rPr>
          <w:sz w:val="20"/>
          <w:szCs w:val="20"/>
        </w:rPr>
        <w:t>ci Wykonawcy</w:t>
      </w:r>
      <w:r>
        <w:rPr>
          <w:sz w:val="20"/>
          <w:szCs w:val="20"/>
        </w:rPr>
        <w:t xml:space="preserve">, </w:t>
      </w:r>
      <w:r w:rsidRPr="00794B5B">
        <w:rPr>
          <w:sz w:val="20"/>
          <w:szCs w:val="20"/>
        </w:rPr>
        <w:t>chyba że uprawnienie do potrącenia zostało wyłączone na podstawie powszechnie obowiązujących przepisów prawa.</w:t>
      </w:r>
      <w:r w:rsidRPr="005B0F70">
        <w:rPr>
          <w:sz w:val="20"/>
          <w:szCs w:val="20"/>
        </w:rPr>
        <w:t>. Potr</w:t>
      </w:r>
      <w:r w:rsidRPr="005B0F70">
        <w:rPr>
          <w:rFonts w:hint="cs"/>
          <w:sz w:val="20"/>
          <w:szCs w:val="20"/>
        </w:rPr>
        <w:t>ą</w:t>
      </w:r>
      <w:r w:rsidRPr="005B0F70">
        <w:rPr>
          <w:sz w:val="20"/>
          <w:szCs w:val="20"/>
        </w:rPr>
        <w:t>cenie takie nie wymaga zgody Wykonawcy.</w:t>
      </w:r>
    </w:p>
    <w:p w14:paraId="042F3F2A" w14:textId="4CB3049E" w:rsidR="005B0F70" w:rsidRDefault="00D64ED6" w:rsidP="006C0382">
      <w:pPr>
        <w:pStyle w:val="Akapitzlist"/>
        <w:numPr>
          <w:ilvl w:val="0"/>
          <w:numId w:val="33"/>
        </w:numPr>
        <w:autoSpaceDE w:val="0"/>
        <w:spacing w:line="276" w:lineRule="auto"/>
        <w:ind w:left="284" w:hanging="282"/>
        <w:jc w:val="both"/>
        <w:rPr>
          <w:sz w:val="20"/>
          <w:szCs w:val="20"/>
        </w:rPr>
      </w:pPr>
      <w:r w:rsidRPr="00D64ED6">
        <w:rPr>
          <w:sz w:val="20"/>
          <w:szCs w:val="20"/>
        </w:rPr>
        <w:t xml:space="preserve">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 </w:t>
      </w:r>
      <w:r w:rsidR="005B0F70" w:rsidRPr="005B0F70">
        <w:rPr>
          <w:sz w:val="20"/>
          <w:szCs w:val="20"/>
        </w:rPr>
        <w:t>Zamawiaj</w:t>
      </w:r>
      <w:r w:rsidR="005B0F70" w:rsidRPr="005B0F70">
        <w:rPr>
          <w:rFonts w:hint="cs"/>
          <w:sz w:val="20"/>
          <w:szCs w:val="20"/>
        </w:rPr>
        <w:t>ą</w:t>
      </w:r>
      <w:r w:rsidR="005B0F70" w:rsidRPr="005B0F70">
        <w:rPr>
          <w:sz w:val="20"/>
          <w:szCs w:val="20"/>
        </w:rPr>
        <w:t>cy zastrzega mo</w:t>
      </w:r>
      <w:r w:rsidR="005B0F70" w:rsidRPr="005B0F70">
        <w:rPr>
          <w:rFonts w:hint="cs"/>
          <w:sz w:val="20"/>
          <w:szCs w:val="20"/>
        </w:rPr>
        <w:t>ż</w:t>
      </w:r>
      <w:r w:rsidR="005B0F70" w:rsidRPr="005B0F70">
        <w:rPr>
          <w:sz w:val="20"/>
          <w:szCs w:val="20"/>
        </w:rPr>
        <w:t>liwo</w:t>
      </w:r>
      <w:r w:rsidR="005B0F70" w:rsidRPr="005B0F70">
        <w:rPr>
          <w:rFonts w:hint="cs"/>
          <w:sz w:val="20"/>
          <w:szCs w:val="20"/>
        </w:rPr>
        <w:t>ść</w:t>
      </w:r>
      <w:r w:rsidR="005B0F70" w:rsidRPr="005B0F70">
        <w:rPr>
          <w:sz w:val="20"/>
          <w:szCs w:val="20"/>
        </w:rPr>
        <w:t xml:space="preserve"> dochodzenia na zasadach og</w:t>
      </w:r>
      <w:r w:rsidR="005B0F70">
        <w:rPr>
          <w:sz w:val="20"/>
          <w:szCs w:val="20"/>
        </w:rPr>
        <w:t>ó</w:t>
      </w:r>
      <w:r w:rsidR="005B0F70" w:rsidRPr="005B0F70">
        <w:rPr>
          <w:sz w:val="20"/>
          <w:szCs w:val="20"/>
        </w:rPr>
        <w:t>lnych odszkodowania przewy</w:t>
      </w:r>
      <w:r w:rsidR="005B0F70" w:rsidRPr="005B0F70">
        <w:rPr>
          <w:rFonts w:hint="cs"/>
          <w:sz w:val="20"/>
          <w:szCs w:val="20"/>
        </w:rPr>
        <w:t>ż</w:t>
      </w:r>
      <w:r w:rsidR="005B0F70" w:rsidRPr="005B0F70">
        <w:rPr>
          <w:sz w:val="20"/>
          <w:szCs w:val="20"/>
        </w:rPr>
        <w:t>szaj</w:t>
      </w:r>
      <w:r w:rsidR="005B0F70" w:rsidRPr="005B0F70">
        <w:rPr>
          <w:rFonts w:hint="cs"/>
          <w:sz w:val="20"/>
          <w:szCs w:val="20"/>
        </w:rPr>
        <w:t>ą</w:t>
      </w:r>
      <w:r w:rsidR="005B0F70" w:rsidRPr="005B0F70">
        <w:rPr>
          <w:sz w:val="20"/>
          <w:szCs w:val="20"/>
        </w:rPr>
        <w:t>cego warto</w:t>
      </w:r>
      <w:r w:rsidR="005B0F70" w:rsidRPr="005B0F70">
        <w:rPr>
          <w:rFonts w:hint="cs"/>
          <w:sz w:val="20"/>
          <w:szCs w:val="20"/>
        </w:rPr>
        <w:t>ść</w:t>
      </w:r>
      <w:r w:rsidR="005B0F70" w:rsidRPr="005B0F70">
        <w:rPr>
          <w:sz w:val="20"/>
          <w:szCs w:val="20"/>
        </w:rPr>
        <w:t xml:space="preserve"> wy</w:t>
      </w:r>
      <w:r w:rsidR="005B0F70" w:rsidRPr="005B0F70">
        <w:rPr>
          <w:rFonts w:hint="cs"/>
          <w:sz w:val="20"/>
          <w:szCs w:val="20"/>
        </w:rPr>
        <w:t>ż</w:t>
      </w:r>
      <w:r w:rsidR="005B0F70" w:rsidRPr="005B0F70">
        <w:rPr>
          <w:sz w:val="20"/>
          <w:szCs w:val="20"/>
        </w:rPr>
        <w:t>ej wymienionych kar, je</w:t>
      </w:r>
      <w:r w:rsidR="005B0F70" w:rsidRPr="005B0F70">
        <w:rPr>
          <w:rFonts w:hint="cs"/>
          <w:sz w:val="20"/>
          <w:szCs w:val="20"/>
        </w:rPr>
        <w:t>ś</w:t>
      </w:r>
      <w:r w:rsidR="005B0F70" w:rsidRPr="005B0F70">
        <w:rPr>
          <w:sz w:val="20"/>
          <w:szCs w:val="20"/>
        </w:rPr>
        <w:t>li te nie pokrywaj</w:t>
      </w:r>
      <w:r w:rsidR="005B0F70" w:rsidRPr="005B0F70">
        <w:rPr>
          <w:rFonts w:hint="cs"/>
          <w:sz w:val="20"/>
          <w:szCs w:val="20"/>
        </w:rPr>
        <w:t>ą</w:t>
      </w:r>
      <w:r w:rsidR="005B0F70" w:rsidRPr="005B0F70">
        <w:rPr>
          <w:sz w:val="20"/>
          <w:szCs w:val="20"/>
        </w:rPr>
        <w:t xml:space="preserve"> wyrz</w:t>
      </w:r>
      <w:r w:rsidR="005B0F70" w:rsidRPr="005B0F70">
        <w:rPr>
          <w:rFonts w:hint="cs"/>
          <w:sz w:val="20"/>
          <w:szCs w:val="20"/>
        </w:rPr>
        <w:t>ą</w:t>
      </w:r>
      <w:r w:rsidR="005B0F70" w:rsidRPr="005B0F70">
        <w:rPr>
          <w:sz w:val="20"/>
          <w:szCs w:val="20"/>
        </w:rPr>
        <w:t>dzonej szkody.</w:t>
      </w:r>
    </w:p>
    <w:p w14:paraId="2261D858" w14:textId="7344E5BB" w:rsidR="007C4FA5" w:rsidRDefault="005B0F70" w:rsidP="006C0382">
      <w:pPr>
        <w:pStyle w:val="Akapitzlist"/>
        <w:numPr>
          <w:ilvl w:val="0"/>
          <w:numId w:val="33"/>
        </w:numPr>
        <w:autoSpaceDE w:val="0"/>
        <w:spacing w:line="276" w:lineRule="auto"/>
        <w:ind w:left="284" w:hanging="282"/>
        <w:jc w:val="both"/>
        <w:rPr>
          <w:sz w:val="20"/>
          <w:szCs w:val="20"/>
        </w:rPr>
      </w:pPr>
      <w:r w:rsidRPr="005B0F70">
        <w:rPr>
          <w:rFonts w:hint="cs"/>
          <w:sz w:val="20"/>
          <w:szCs w:val="20"/>
        </w:rPr>
        <w:t>Łą</w:t>
      </w:r>
      <w:r w:rsidRPr="005B0F70">
        <w:rPr>
          <w:sz w:val="20"/>
          <w:szCs w:val="20"/>
        </w:rPr>
        <w:t>czna wysoko</w:t>
      </w:r>
      <w:r w:rsidRPr="005B0F70">
        <w:rPr>
          <w:rFonts w:hint="cs"/>
          <w:sz w:val="20"/>
          <w:szCs w:val="20"/>
        </w:rPr>
        <w:t>ść</w:t>
      </w:r>
      <w:r w:rsidRPr="005B0F70">
        <w:rPr>
          <w:sz w:val="20"/>
          <w:szCs w:val="20"/>
        </w:rPr>
        <w:t xml:space="preserve"> kar umowny</w:t>
      </w:r>
      <w:r w:rsidR="000A2BFB">
        <w:rPr>
          <w:sz w:val="20"/>
          <w:szCs w:val="20"/>
        </w:rPr>
        <w:t xml:space="preserve">ch </w:t>
      </w:r>
      <w:r w:rsidR="002D30E7">
        <w:rPr>
          <w:sz w:val="20"/>
          <w:szCs w:val="20"/>
        </w:rPr>
        <w:t>naliczonych  na podstawie § 11</w:t>
      </w:r>
      <w:r w:rsidRPr="005B0F70">
        <w:rPr>
          <w:sz w:val="20"/>
          <w:szCs w:val="20"/>
        </w:rPr>
        <w:t xml:space="preserve"> ust. 1nie mo</w:t>
      </w:r>
      <w:r w:rsidRPr="005B0F70">
        <w:rPr>
          <w:rFonts w:hint="cs"/>
          <w:sz w:val="20"/>
          <w:szCs w:val="20"/>
        </w:rPr>
        <w:t>ż</w:t>
      </w:r>
      <w:r w:rsidRPr="005B0F70">
        <w:rPr>
          <w:sz w:val="20"/>
          <w:szCs w:val="20"/>
        </w:rPr>
        <w:t>e przekroczy</w:t>
      </w:r>
      <w:r w:rsidRPr="005B0F70">
        <w:rPr>
          <w:rFonts w:hint="cs"/>
          <w:sz w:val="20"/>
          <w:szCs w:val="20"/>
        </w:rPr>
        <w:t>ć</w:t>
      </w:r>
      <w:r w:rsidR="00042D82">
        <w:rPr>
          <w:sz w:val="20"/>
          <w:szCs w:val="20"/>
        </w:rPr>
        <w:t xml:space="preserve"> </w:t>
      </w:r>
      <w:r w:rsidR="009919E2">
        <w:rPr>
          <w:color w:val="FF0000"/>
          <w:sz w:val="20"/>
          <w:szCs w:val="20"/>
        </w:rPr>
        <w:t>3</w:t>
      </w:r>
      <w:r w:rsidR="00413CC2">
        <w:rPr>
          <w:color w:val="FF0000"/>
          <w:sz w:val="20"/>
          <w:szCs w:val="20"/>
        </w:rPr>
        <w:t>0%</w:t>
      </w:r>
      <w:r w:rsidRPr="00413CC2">
        <w:rPr>
          <w:color w:val="FF0000"/>
          <w:sz w:val="20"/>
          <w:szCs w:val="20"/>
        </w:rPr>
        <w:t xml:space="preserve"> </w:t>
      </w:r>
      <w:r w:rsidRPr="005B0F70">
        <w:rPr>
          <w:rFonts w:hint="cs"/>
          <w:sz w:val="20"/>
          <w:szCs w:val="20"/>
        </w:rPr>
        <w:t>łą</w:t>
      </w:r>
      <w:r w:rsidRPr="005B0F70">
        <w:rPr>
          <w:sz w:val="20"/>
          <w:szCs w:val="20"/>
        </w:rPr>
        <w:t>cznej warto</w:t>
      </w:r>
      <w:r w:rsidRPr="005B0F70">
        <w:rPr>
          <w:rFonts w:hint="cs"/>
          <w:sz w:val="20"/>
          <w:szCs w:val="20"/>
        </w:rPr>
        <w:t>ś</w:t>
      </w:r>
      <w:r w:rsidRPr="005B0F70">
        <w:rPr>
          <w:sz w:val="20"/>
          <w:szCs w:val="20"/>
        </w:rPr>
        <w:t>ci umowy brutto okre</w:t>
      </w:r>
      <w:r w:rsidRPr="005B0F70">
        <w:rPr>
          <w:rFonts w:hint="cs"/>
          <w:sz w:val="20"/>
          <w:szCs w:val="20"/>
        </w:rPr>
        <w:t>ś</w:t>
      </w:r>
      <w:r w:rsidRPr="005B0F70">
        <w:rPr>
          <w:sz w:val="20"/>
          <w:szCs w:val="20"/>
        </w:rPr>
        <w:t>lonej w</w:t>
      </w:r>
      <w:r w:rsidR="00BF3770" w:rsidRPr="005B0F70">
        <w:rPr>
          <w:sz w:val="20"/>
          <w:szCs w:val="20"/>
        </w:rPr>
        <w:t xml:space="preserve"> § 3 ust. 1 umowy.</w:t>
      </w:r>
    </w:p>
    <w:p w14:paraId="73DF5F25" w14:textId="50C31D54" w:rsidR="00413CC2" w:rsidRPr="00DA7B50" w:rsidRDefault="00413CC2" w:rsidP="006C0382">
      <w:pPr>
        <w:pStyle w:val="Akapitzlist"/>
        <w:numPr>
          <w:ilvl w:val="0"/>
          <w:numId w:val="33"/>
        </w:numPr>
        <w:autoSpaceDE w:val="0"/>
        <w:spacing w:line="276" w:lineRule="auto"/>
        <w:ind w:left="284" w:hanging="282"/>
        <w:jc w:val="both"/>
        <w:rPr>
          <w:sz w:val="20"/>
          <w:szCs w:val="20"/>
        </w:rPr>
      </w:pPr>
      <w:r w:rsidRPr="00DA7B50">
        <w:rPr>
          <w:sz w:val="20"/>
          <w:szCs w:val="20"/>
        </w:rPr>
        <w:t>Zamawiaj</w:t>
      </w:r>
      <w:r w:rsidRPr="00DA7B50">
        <w:rPr>
          <w:rFonts w:hint="cs"/>
          <w:sz w:val="20"/>
          <w:szCs w:val="20"/>
        </w:rPr>
        <w:t>ą</w:t>
      </w:r>
      <w:r w:rsidRPr="00DA7B50">
        <w:rPr>
          <w:sz w:val="20"/>
          <w:szCs w:val="20"/>
        </w:rPr>
        <w:t>cy zastrzega mo</w:t>
      </w:r>
      <w:r w:rsidRPr="00DA7B50">
        <w:rPr>
          <w:rFonts w:hint="cs"/>
          <w:sz w:val="20"/>
          <w:szCs w:val="20"/>
        </w:rPr>
        <w:t>ż</w:t>
      </w:r>
      <w:r w:rsidRPr="00DA7B50">
        <w:rPr>
          <w:sz w:val="20"/>
          <w:szCs w:val="20"/>
        </w:rPr>
        <w:t>liwo</w:t>
      </w:r>
      <w:r w:rsidRPr="00DA7B50">
        <w:rPr>
          <w:rFonts w:hint="cs"/>
          <w:sz w:val="20"/>
          <w:szCs w:val="20"/>
        </w:rPr>
        <w:t>ść</w:t>
      </w:r>
      <w:r w:rsidRPr="00DA7B50">
        <w:rPr>
          <w:sz w:val="20"/>
          <w:szCs w:val="20"/>
        </w:rPr>
        <w:t xml:space="preserve"> dochodzenia na zasadach og</w:t>
      </w:r>
      <w:r w:rsidRPr="00DA7B50">
        <w:rPr>
          <w:rFonts w:hint="eastAsia"/>
          <w:sz w:val="20"/>
          <w:szCs w:val="20"/>
        </w:rPr>
        <w:t>ó</w:t>
      </w:r>
      <w:r w:rsidRPr="00DA7B50">
        <w:rPr>
          <w:sz w:val="20"/>
          <w:szCs w:val="20"/>
        </w:rPr>
        <w:t>lnych odszkodowania przewy</w:t>
      </w:r>
      <w:r w:rsidRPr="00DA7B50">
        <w:rPr>
          <w:rFonts w:hint="cs"/>
          <w:sz w:val="20"/>
          <w:szCs w:val="20"/>
        </w:rPr>
        <w:t>ż</w:t>
      </w:r>
      <w:r w:rsidRPr="00DA7B50">
        <w:rPr>
          <w:sz w:val="20"/>
          <w:szCs w:val="20"/>
        </w:rPr>
        <w:t>szaj</w:t>
      </w:r>
      <w:r w:rsidRPr="00DA7B50">
        <w:rPr>
          <w:rFonts w:hint="cs"/>
          <w:sz w:val="20"/>
          <w:szCs w:val="20"/>
        </w:rPr>
        <w:t>ą</w:t>
      </w:r>
      <w:r w:rsidRPr="00DA7B50">
        <w:rPr>
          <w:sz w:val="20"/>
          <w:szCs w:val="20"/>
        </w:rPr>
        <w:t>cego warto</w:t>
      </w:r>
      <w:r w:rsidRPr="00DA7B50">
        <w:rPr>
          <w:rFonts w:hint="cs"/>
          <w:sz w:val="20"/>
          <w:szCs w:val="20"/>
        </w:rPr>
        <w:t>ść</w:t>
      </w:r>
      <w:r w:rsidRPr="00DA7B50">
        <w:rPr>
          <w:sz w:val="20"/>
          <w:szCs w:val="20"/>
        </w:rPr>
        <w:t xml:space="preserve"> wy</w:t>
      </w:r>
      <w:r w:rsidRPr="00DA7B50">
        <w:rPr>
          <w:rFonts w:hint="cs"/>
          <w:sz w:val="20"/>
          <w:szCs w:val="20"/>
        </w:rPr>
        <w:t>ż</w:t>
      </w:r>
      <w:r w:rsidRPr="00DA7B50">
        <w:rPr>
          <w:sz w:val="20"/>
          <w:szCs w:val="20"/>
        </w:rPr>
        <w:t>ej wymienionych kar, je</w:t>
      </w:r>
      <w:r w:rsidRPr="00DA7B50">
        <w:rPr>
          <w:rFonts w:hint="cs"/>
          <w:sz w:val="20"/>
          <w:szCs w:val="20"/>
        </w:rPr>
        <w:t>ś</w:t>
      </w:r>
      <w:r w:rsidRPr="00DA7B50">
        <w:rPr>
          <w:sz w:val="20"/>
          <w:szCs w:val="20"/>
        </w:rPr>
        <w:t>li te nie pokrywaj</w:t>
      </w:r>
      <w:r w:rsidRPr="00DA7B50">
        <w:rPr>
          <w:rFonts w:hint="cs"/>
          <w:sz w:val="20"/>
          <w:szCs w:val="20"/>
        </w:rPr>
        <w:t>ą</w:t>
      </w:r>
      <w:r w:rsidRPr="00DA7B50">
        <w:rPr>
          <w:sz w:val="20"/>
          <w:szCs w:val="20"/>
        </w:rPr>
        <w:t xml:space="preserve"> wyrz</w:t>
      </w:r>
      <w:r w:rsidRPr="00DA7B50">
        <w:rPr>
          <w:rFonts w:hint="cs"/>
          <w:sz w:val="20"/>
          <w:szCs w:val="20"/>
        </w:rPr>
        <w:t>ą</w:t>
      </w:r>
      <w:r w:rsidRPr="00DA7B50">
        <w:rPr>
          <w:sz w:val="20"/>
          <w:szCs w:val="20"/>
        </w:rPr>
        <w:t>dzonej szkody.</w:t>
      </w:r>
    </w:p>
    <w:p w14:paraId="34F6D1B2" w14:textId="77777777" w:rsidR="005B0F70" w:rsidRDefault="005B0F70" w:rsidP="00794B5B">
      <w:pPr>
        <w:autoSpaceDE w:val="0"/>
        <w:spacing w:line="276" w:lineRule="auto"/>
        <w:jc w:val="both"/>
        <w:rPr>
          <w:rFonts w:ascii="Times New Roman" w:hAnsi="Times New Roman" w:cs="Times New Roman"/>
          <w:sz w:val="20"/>
          <w:szCs w:val="20"/>
        </w:rPr>
      </w:pPr>
    </w:p>
    <w:p w14:paraId="02B80A66" w14:textId="15A803F1" w:rsidR="00A712FD" w:rsidRDefault="002D30E7" w:rsidP="00A712FD">
      <w:pPr>
        <w:keepNext/>
        <w:widowControl/>
        <w:suppressAutoHyphens w:val="0"/>
        <w:autoSpaceDN/>
        <w:ind w:left="360"/>
        <w:jc w:val="center"/>
        <w:textAlignment w:val="auto"/>
        <w:rPr>
          <w:rFonts w:ascii="Times New Roman" w:eastAsia="Times New Roman" w:hAnsi="Times New Roman" w:cs="Times New Roman"/>
          <w:b/>
          <w:bCs/>
          <w:kern w:val="0"/>
          <w:sz w:val="20"/>
          <w:szCs w:val="20"/>
          <w:lang w:eastAsia="pl-PL" w:bidi="ar-SA"/>
        </w:rPr>
      </w:pPr>
      <w:r>
        <w:rPr>
          <w:rFonts w:ascii="Times New Roman" w:eastAsia="Times New Roman" w:hAnsi="Times New Roman" w:cs="Times New Roman"/>
          <w:b/>
          <w:bCs/>
          <w:kern w:val="0"/>
          <w:sz w:val="20"/>
          <w:szCs w:val="20"/>
          <w:lang w:eastAsia="pl-PL" w:bidi="ar-SA"/>
        </w:rPr>
        <w:t>§ 9</w:t>
      </w:r>
    </w:p>
    <w:p w14:paraId="165B593A" w14:textId="5CFA201B" w:rsidR="00A712FD" w:rsidRDefault="00A712FD" w:rsidP="00A712FD">
      <w:pPr>
        <w:keepNext/>
        <w:widowControl/>
        <w:suppressAutoHyphens w:val="0"/>
        <w:autoSpaceDN/>
        <w:ind w:left="360"/>
        <w:jc w:val="center"/>
        <w:textAlignment w:val="auto"/>
        <w:rPr>
          <w:rFonts w:ascii="Times New Roman" w:eastAsia="Times New Roman" w:hAnsi="Times New Roman" w:cs="Times New Roman"/>
          <w:b/>
          <w:bCs/>
          <w:kern w:val="0"/>
          <w:sz w:val="20"/>
          <w:szCs w:val="20"/>
          <w:lang w:eastAsia="pl-PL" w:bidi="ar-SA"/>
        </w:rPr>
      </w:pPr>
      <w:r>
        <w:rPr>
          <w:rFonts w:ascii="Times New Roman" w:eastAsia="Times New Roman" w:hAnsi="Times New Roman" w:cs="Times New Roman"/>
          <w:b/>
          <w:bCs/>
          <w:kern w:val="0"/>
          <w:sz w:val="20"/>
          <w:szCs w:val="20"/>
          <w:lang w:eastAsia="pl-PL" w:bidi="ar-SA"/>
        </w:rPr>
        <w:t>[PODWYKONAWSTWO</w:t>
      </w:r>
      <w:r w:rsidRPr="00A712FD">
        <w:rPr>
          <w:rFonts w:ascii="Times New Roman" w:eastAsia="Times New Roman" w:hAnsi="Times New Roman" w:cs="Times New Roman"/>
          <w:b/>
          <w:bCs/>
          <w:kern w:val="0"/>
          <w:sz w:val="20"/>
          <w:szCs w:val="20"/>
          <w:lang w:eastAsia="pl-PL" w:bidi="ar-SA"/>
        </w:rPr>
        <w:t xml:space="preserve"> – jeśli dotyczy</w:t>
      </w:r>
      <w:r>
        <w:rPr>
          <w:rFonts w:ascii="Times New Roman" w:eastAsia="Times New Roman" w:hAnsi="Times New Roman" w:cs="Times New Roman"/>
          <w:b/>
          <w:bCs/>
          <w:kern w:val="0"/>
          <w:sz w:val="20"/>
          <w:szCs w:val="20"/>
          <w:lang w:eastAsia="pl-PL" w:bidi="ar-SA"/>
        </w:rPr>
        <w:t>]</w:t>
      </w:r>
    </w:p>
    <w:p w14:paraId="2ACB3AA3" w14:textId="77777777" w:rsidR="00A712FD" w:rsidRPr="00A712FD" w:rsidRDefault="00A712FD" w:rsidP="00A712FD">
      <w:pPr>
        <w:keepNext/>
        <w:widowControl/>
        <w:suppressAutoHyphens w:val="0"/>
        <w:autoSpaceDN/>
        <w:ind w:left="360"/>
        <w:jc w:val="center"/>
        <w:textAlignment w:val="auto"/>
        <w:rPr>
          <w:rFonts w:ascii="Times New Roman" w:eastAsia="Times New Roman" w:hAnsi="Times New Roman" w:cs="Times New Roman"/>
          <w:kern w:val="0"/>
          <w:sz w:val="20"/>
          <w:szCs w:val="20"/>
          <w:lang w:eastAsia="pl-PL" w:bidi="ar-SA"/>
        </w:rPr>
      </w:pPr>
    </w:p>
    <w:p w14:paraId="497ABC05" w14:textId="77777777" w:rsidR="00A712FD" w:rsidRPr="00A712FD" w:rsidRDefault="00A712FD" w:rsidP="006C038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Wykonawca może realizować przedmiot Umowy korzystając z podwykonawstwa na  zasadach określonych w niniejszym paragrafie oraz w zakresie wskazanym w ofercie.</w:t>
      </w:r>
    </w:p>
    <w:p w14:paraId="048BF445" w14:textId="77777777" w:rsidR="00A712FD" w:rsidRPr="00A712FD" w:rsidRDefault="00A712FD" w:rsidP="006C038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Powierzenie wykonania części zamówienia podwykonawcom nie zwalnia wykonawcy z odpowiedzialności za należyte wykonanie przedmiotu Umowy. Wykonawca odpowiada za działania i zaniechania podwykonawców jak za własne działania i zaniechania.</w:t>
      </w:r>
    </w:p>
    <w:p w14:paraId="0826B67D" w14:textId="77777777" w:rsidR="00A712FD" w:rsidRPr="00A712FD" w:rsidRDefault="00A712FD" w:rsidP="006C038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595B0A7"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3AE10E2D"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 xml:space="preserve">Wykaz podwykonawców, w tym innych podmiotów, na zdolności których Wykonawca powoływał się, na zasadach określonych w art. 118 ustawy </w:t>
      </w:r>
      <w:proofErr w:type="spellStart"/>
      <w:r w:rsidRPr="00413CC2">
        <w:rPr>
          <w:rFonts w:ascii="Times New Roman" w:eastAsia="Times New Roman" w:hAnsi="Times New Roman" w:cs="Times New Roman"/>
          <w:kern w:val="0"/>
          <w:sz w:val="20"/>
          <w:szCs w:val="20"/>
          <w:lang w:eastAsia="pl-PL" w:bidi="ar-SA"/>
        </w:rPr>
        <w:t>Pzp</w:t>
      </w:r>
      <w:proofErr w:type="spellEnd"/>
      <w:r w:rsidRPr="00413CC2">
        <w:rPr>
          <w:rFonts w:ascii="Times New Roman" w:eastAsia="Times New Roman" w:hAnsi="Times New Roman" w:cs="Times New Roman"/>
          <w:kern w:val="0"/>
          <w:sz w:val="20"/>
          <w:szCs w:val="20"/>
          <w:lang w:eastAsia="pl-PL" w:bidi="ar-SA"/>
        </w:rPr>
        <w:t xml:space="preserve">, w celu wykazania spełnienia warunków udziału w postępowaniu, o których mowa w art. 112 ust. 2 ustawy </w:t>
      </w:r>
      <w:proofErr w:type="spellStart"/>
      <w:r w:rsidRPr="00413CC2">
        <w:rPr>
          <w:rFonts w:ascii="Times New Roman" w:eastAsia="Times New Roman" w:hAnsi="Times New Roman" w:cs="Times New Roman"/>
          <w:kern w:val="0"/>
          <w:sz w:val="20"/>
          <w:szCs w:val="20"/>
          <w:lang w:eastAsia="pl-PL" w:bidi="ar-SA"/>
        </w:rPr>
        <w:t>Pzp</w:t>
      </w:r>
      <w:proofErr w:type="spellEnd"/>
      <w:r w:rsidRPr="00413CC2">
        <w:rPr>
          <w:rFonts w:ascii="Times New Roman" w:eastAsia="Times New Roman" w:hAnsi="Times New Roman" w:cs="Times New Roman"/>
          <w:kern w:val="0"/>
          <w:sz w:val="20"/>
          <w:szCs w:val="20"/>
          <w:lang w:eastAsia="pl-PL" w:bidi="ar-SA"/>
        </w:rPr>
        <w:t>, określony jest w ust. 11.</w:t>
      </w:r>
    </w:p>
    <w:p w14:paraId="6682ECDF"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 xml:space="preserve">Zgodnie z treścią art. 462 ust. 7 ustawy </w:t>
      </w:r>
      <w:proofErr w:type="spellStart"/>
      <w:r w:rsidRPr="00413CC2">
        <w:rPr>
          <w:rFonts w:ascii="Times New Roman" w:eastAsia="Times New Roman" w:hAnsi="Times New Roman" w:cs="Times New Roman"/>
          <w:kern w:val="0"/>
          <w:sz w:val="20"/>
          <w:szCs w:val="20"/>
          <w:lang w:eastAsia="pl-PL" w:bidi="ar-SA"/>
        </w:rPr>
        <w:t>Pzp</w:t>
      </w:r>
      <w:proofErr w:type="spellEnd"/>
      <w:r w:rsidRPr="00413CC2">
        <w:rPr>
          <w:rFonts w:ascii="Times New Roman" w:eastAsia="Times New Roman" w:hAnsi="Times New Roman" w:cs="Times New Roman"/>
          <w:kern w:val="0"/>
          <w:sz w:val="20"/>
          <w:szCs w:val="20"/>
          <w:lang w:eastAsia="pl-PL" w:bidi="ar-SA"/>
        </w:rPr>
        <w:t xml:space="preserve">, jeżeli zmiana albo rezygnacja z podwykonawcy dotyczy podmiotu, na którego zasoby Wykonawca powoływał się, na zasadach określonych w art. 118 ust. 1 ustawy </w:t>
      </w:r>
      <w:proofErr w:type="spellStart"/>
      <w:r w:rsidRPr="00413CC2">
        <w:rPr>
          <w:rFonts w:ascii="Times New Roman" w:eastAsia="Times New Roman" w:hAnsi="Times New Roman" w:cs="Times New Roman"/>
          <w:kern w:val="0"/>
          <w:sz w:val="20"/>
          <w:szCs w:val="20"/>
          <w:lang w:eastAsia="pl-PL" w:bidi="ar-SA"/>
        </w:rPr>
        <w:t>Pzp</w:t>
      </w:r>
      <w:proofErr w:type="spellEnd"/>
      <w:r w:rsidRPr="00413CC2">
        <w:rPr>
          <w:rFonts w:ascii="Times New Roman" w:eastAsia="Times New Roman" w:hAnsi="Times New Roman" w:cs="Times New Roman"/>
          <w:kern w:val="0"/>
          <w:sz w:val="20"/>
          <w:szCs w:val="20"/>
          <w:lang w:eastAsia="pl-PL" w:bidi="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413CC2">
        <w:rPr>
          <w:rFonts w:ascii="Times New Roman" w:eastAsia="Times New Roman" w:hAnsi="Times New Roman" w:cs="Times New Roman"/>
          <w:kern w:val="0"/>
          <w:sz w:val="20"/>
          <w:szCs w:val="20"/>
          <w:lang w:eastAsia="pl-PL" w:bidi="ar-SA"/>
        </w:rPr>
        <w:t>Pzp</w:t>
      </w:r>
      <w:proofErr w:type="spellEnd"/>
      <w:r w:rsidRPr="00413CC2">
        <w:rPr>
          <w:rFonts w:ascii="Times New Roman" w:eastAsia="Times New Roman" w:hAnsi="Times New Roman" w:cs="Times New Roman"/>
          <w:kern w:val="0"/>
          <w:sz w:val="20"/>
          <w:szCs w:val="20"/>
          <w:lang w:eastAsia="pl-PL" w:bidi="ar-SA"/>
        </w:rPr>
        <w:t xml:space="preserve"> stosuje się odpowiednio.</w:t>
      </w:r>
    </w:p>
    <w:p w14:paraId="359BE84B" w14:textId="7677A1B1" w:rsidR="00A712FD" w:rsidRP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Zmiana podwykonawcy umieszczonego w wykazie, o którym mowa w ust. 5, wymaga sporządzenia aneksu do Umowy.</w:t>
      </w:r>
    </w:p>
    <w:p w14:paraId="5928DED4"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W celu dokonania zmiany, o której mowa w ust. 6, Wykonawca złoży wniosek o zmianę podwykonawcy przed przystąpieniem nowego podwykonawcy do realizacji części Umowy powierzonej podwykonawcy, w terminie umożliwiającym jego ocenę zgodnie z ust 6.</w:t>
      </w:r>
    </w:p>
    <w:p w14:paraId="38109C8E"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W przypadku, o którym mowa w ust. 6, do wniosku, o którym mowa w ust. 8,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0F3BBAEA" w14:textId="77777777" w:rsid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EBA489D" w14:textId="2469F07D" w:rsidR="00A712FD" w:rsidRPr="00413CC2" w:rsidRDefault="00A712FD" w:rsidP="00413CC2">
      <w:pPr>
        <w:widowControl/>
        <w:numPr>
          <w:ilvl w:val="0"/>
          <w:numId w:val="40"/>
        </w:numPr>
        <w:suppressAutoHyphens w:val="0"/>
        <w:autoSpaceDN/>
        <w:ind w:left="284" w:hanging="284"/>
        <w:jc w:val="both"/>
        <w:textAlignment w:val="auto"/>
        <w:rPr>
          <w:rFonts w:ascii="Times New Roman" w:eastAsia="Times New Roman" w:hAnsi="Times New Roman" w:cs="Times New Roman"/>
          <w:kern w:val="0"/>
          <w:sz w:val="20"/>
          <w:szCs w:val="20"/>
          <w:lang w:eastAsia="pl-PL" w:bidi="ar-SA"/>
        </w:rPr>
      </w:pPr>
      <w:r w:rsidRPr="00413CC2">
        <w:rPr>
          <w:rFonts w:ascii="Times New Roman" w:eastAsia="Times New Roman" w:hAnsi="Times New Roman" w:cs="Times New Roman"/>
          <w:kern w:val="0"/>
          <w:sz w:val="20"/>
          <w:szCs w:val="20"/>
          <w:lang w:eastAsia="pl-PL" w:bidi="ar-SA"/>
        </w:rPr>
        <w:t>Następujący podwykonawcy, w tym inne podmioty na zasoby których Wykonawca powoływał się w celu wykazania spełniania warunków udziału w postępowaniu, będą uczestniczyć w realizacji przedmiotu Umowy:</w:t>
      </w:r>
    </w:p>
    <w:p w14:paraId="5B80984F" w14:textId="77777777" w:rsidR="00A712FD" w:rsidRPr="00A712FD" w:rsidRDefault="00A712FD" w:rsidP="00A712FD">
      <w:pPr>
        <w:widowControl/>
        <w:suppressAutoHyphens w:val="0"/>
        <w:autoSpaceDN/>
        <w:ind w:left="360"/>
        <w:jc w:val="both"/>
        <w:textAlignment w:val="auto"/>
        <w:rPr>
          <w:rFonts w:ascii="Times New Roman" w:eastAsia="Times New Roman" w:hAnsi="Times New Roman" w:cs="Times New Roman"/>
          <w:kern w:val="0"/>
          <w:sz w:val="20"/>
          <w:szCs w:val="20"/>
          <w:lang w:eastAsia="pl-PL" w:bidi="ar-SA"/>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712FD" w:rsidRPr="00A712FD" w14:paraId="0950F3D9" w14:textId="77777777" w:rsidTr="00946DD6">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6F5FFECA" w14:textId="77777777" w:rsidR="00A712FD" w:rsidRPr="00A712FD" w:rsidRDefault="00A712FD" w:rsidP="00A712FD">
            <w:pPr>
              <w:widowControl/>
              <w:suppressAutoHyphens w:val="0"/>
              <w:autoSpaceDN/>
              <w:spacing w:before="100" w:beforeAutospacing="1" w:after="100" w:afterAutospacing="1"/>
              <w:ind w:hanging="105"/>
              <w:jc w:val="center"/>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0BE8165" w14:textId="77777777" w:rsidR="00A712FD" w:rsidRPr="00A712FD" w:rsidRDefault="00A712FD" w:rsidP="00A712FD">
            <w:pPr>
              <w:widowControl/>
              <w:suppressAutoHyphens w:val="0"/>
              <w:autoSpaceDN/>
              <w:jc w:val="center"/>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xml:space="preserve">Warunek udziału w postępowaniu spełniony poprzez zdolności innego podmiotu </w:t>
            </w:r>
          </w:p>
          <w:p w14:paraId="3776DCD4" w14:textId="77777777" w:rsidR="00A712FD" w:rsidRPr="00A712FD" w:rsidRDefault="00A712FD" w:rsidP="00A712FD">
            <w:pPr>
              <w:widowControl/>
              <w:suppressAutoHyphens w:val="0"/>
              <w:autoSpaceDN/>
              <w:jc w:val="center"/>
              <w:textAlignment w:val="auto"/>
              <w:rPr>
                <w:rFonts w:ascii="Times New Roman" w:eastAsia="Times New Roman" w:hAnsi="Times New Roman" w:cs="Times New Roman"/>
                <w:i/>
                <w:kern w:val="0"/>
                <w:sz w:val="20"/>
                <w:szCs w:val="20"/>
                <w:lang w:eastAsia="pl-PL" w:bidi="ar-SA"/>
              </w:rPr>
            </w:pPr>
            <w:r w:rsidRPr="00A712FD">
              <w:rPr>
                <w:rFonts w:ascii="Times New Roman" w:eastAsia="Times New Roman" w:hAnsi="Times New Roman" w:cs="Times New Roman"/>
                <w:i/>
                <w:kern w:val="0"/>
                <w:sz w:val="20"/>
                <w:szCs w:val="20"/>
                <w:lang w:eastAsia="pl-PL" w:bidi="ar-SA"/>
              </w:rPr>
              <w:t>(</w:t>
            </w:r>
            <w:r w:rsidRPr="00A712FD">
              <w:rPr>
                <w:rFonts w:ascii="Times New Roman" w:eastAsia="Times New Roman" w:hAnsi="Times New Roman" w:cs="Times New Roman"/>
                <w:i/>
                <w:iCs/>
                <w:kern w:val="0"/>
                <w:sz w:val="20"/>
                <w:szCs w:val="20"/>
                <w:lang w:eastAsia="pl-PL" w:bidi="ar-SA"/>
              </w:rPr>
              <w:t>doświadczenie</w:t>
            </w:r>
            <w:r w:rsidRPr="00A712FD">
              <w:rPr>
                <w:rFonts w:ascii="Times New Roman" w:eastAsia="Times New Roman" w:hAnsi="Times New Roman" w:cs="Times New Roman"/>
                <w:i/>
                <w:kern w:val="0"/>
                <w:sz w:val="20"/>
                <w:szCs w:val="20"/>
                <w:lang w:eastAsia="pl-PL" w:bidi="ar-SA"/>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6028263" w14:textId="77777777" w:rsidR="00A712FD" w:rsidRPr="00A712FD" w:rsidRDefault="00A712FD" w:rsidP="00A712FD">
            <w:pPr>
              <w:widowControl/>
              <w:suppressAutoHyphens w:val="0"/>
              <w:autoSpaceDN/>
              <w:spacing w:before="100" w:beforeAutospacing="1" w:after="100" w:afterAutospacing="1"/>
              <w:jc w:val="center"/>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Zakres przedmiotu Umowy podzlecony</w:t>
            </w:r>
          </w:p>
        </w:tc>
      </w:tr>
      <w:tr w:rsidR="00A712FD" w:rsidRPr="00A712FD" w14:paraId="3265D8D3" w14:textId="77777777" w:rsidTr="00946DD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1A7842F"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1286A2F8"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226B7CB"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r>
      <w:tr w:rsidR="00A712FD" w:rsidRPr="00A712FD" w14:paraId="45893348" w14:textId="77777777" w:rsidTr="00946DD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83BF25E"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7ECDC035"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3653BD12" w14:textId="77777777" w:rsidR="00A712FD" w:rsidRPr="00A712FD" w:rsidRDefault="00A712FD" w:rsidP="00A712FD">
            <w:pPr>
              <w:widowControl/>
              <w:suppressAutoHyphens w:val="0"/>
              <w:autoSpaceDN/>
              <w:spacing w:before="100" w:beforeAutospacing="1" w:after="100" w:afterAutospacing="1"/>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w:t>
            </w:r>
          </w:p>
        </w:tc>
      </w:tr>
    </w:tbl>
    <w:p w14:paraId="3B811F88" w14:textId="77777777" w:rsidR="00A712FD" w:rsidRPr="00A712FD" w:rsidRDefault="00A712FD" w:rsidP="00A712FD">
      <w:pPr>
        <w:widowControl/>
        <w:suppressAutoHyphens w:val="0"/>
        <w:autoSpaceDN/>
        <w:ind w:left="426" w:hanging="426"/>
        <w:jc w:val="center"/>
        <w:textAlignment w:val="auto"/>
        <w:rPr>
          <w:rFonts w:ascii="Times New Roman" w:eastAsia="Times New Roman" w:hAnsi="Times New Roman" w:cs="Times New Roman"/>
          <w:kern w:val="0"/>
          <w:sz w:val="20"/>
          <w:szCs w:val="20"/>
          <w:lang w:eastAsia="pl-PL" w:bidi="ar-SA"/>
        </w:rPr>
      </w:pPr>
    </w:p>
    <w:p w14:paraId="24778A3F" w14:textId="77777777" w:rsidR="00B70EC9" w:rsidRPr="00A712FD" w:rsidRDefault="00B70EC9" w:rsidP="00794B5B">
      <w:pPr>
        <w:pStyle w:val="Standard"/>
        <w:keepNext/>
        <w:widowControl w:val="0"/>
        <w:autoSpaceDE w:val="0"/>
        <w:spacing w:line="276" w:lineRule="auto"/>
        <w:ind w:left="0" w:firstLine="0"/>
        <w:rPr>
          <w:rFonts w:ascii="Times New Roman" w:hAnsi="Times New Roman"/>
          <w:bCs/>
          <w:sz w:val="20"/>
          <w:szCs w:val="20"/>
        </w:rPr>
      </w:pPr>
    </w:p>
    <w:p w14:paraId="5FBA0516" w14:textId="557094D8" w:rsidR="000A2BFB" w:rsidRDefault="002D30E7" w:rsidP="00794B5B">
      <w:pPr>
        <w:pStyle w:val="Standard"/>
        <w:keepNext/>
        <w:widowControl w:val="0"/>
        <w:autoSpaceDE w:val="0"/>
        <w:spacing w:line="276" w:lineRule="auto"/>
        <w:ind w:left="0" w:firstLine="0"/>
        <w:jc w:val="center"/>
        <w:rPr>
          <w:rFonts w:ascii="Times New Roman" w:hAnsi="Times New Roman"/>
          <w:b/>
          <w:sz w:val="20"/>
          <w:szCs w:val="20"/>
        </w:rPr>
      </w:pPr>
      <w:r>
        <w:rPr>
          <w:rFonts w:ascii="Times New Roman" w:hAnsi="Times New Roman"/>
          <w:b/>
          <w:sz w:val="20"/>
          <w:szCs w:val="20"/>
        </w:rPr>
        <w:t>§ 10</w:t>
      </w:r>
    </w:p>
    <w:p w14:paraId="18FF5760" w14:textId="690C5C44" w:rsidR="007C4FA5" w:rsidRDefault="000A2BFB" w:rsidP="00794B5B">
      <w:pPr>
        <w:pStyle w:val="Standard"/>
        <w:keepNext/>
        <w:widowControl w:val="0"/>
        <w:autoSpaceDE w:val="0"/>
        <w:spacing w:line="276" w:lineRule="auto"/>
        <w:ind w:left="0" w:firstLine="0"/>
        <w:jc w:val="center"/>
        <w:rPr>
          <w:rFonts w:ascii="Times New Roman" w:hAnsi="Times New Roman"/>
          <w:b/>
          <w:caps/>
          <w:sz w:val="20"/>
          <w:szCs w:val="20"/>
        </w:rPr>
      </w:pPr>
      <w:r>
        <w:rPr>
          <w:rFonts w:ascii="Times New Roman" w:hAnsi="Times New Roman"/>
          <w:b/>
          <w:sz w:val="20"/>
          <w:szCs w:val="20"/>
        </w:rPr>
        <w:t>[</w:t>
      </w:r>
      <w:r w:rsidR="00BF3770" w:rsidRPr="00794B5B">
        <w:rPr>
          <w:rFonts w:ascii="Times New Roman" w:hAnsi="Times New Roman"/>
          <w:b/>
          <w:caps/>
          <w:sz w:val="20"/>
          <w:szCs w:val="20"/>
        </w:rPr>
        <w:t>Postanowienia końcowe</w:t>
      </w:r>
      <w:r>
        <w:rPr>
          <w:rFonts w:ascii="Times New Roman" w:hAnsi="Times New Roman"/>
          <w:b/>
          <w:caps/>
          <w:sz w:val="20"/>
          <w:szCs w:val="20"/>
        </w:rPr>
        <w:t>]</w:t>
      </w:r>
    </w:p>
    <w:p w14:paraId="30F0761F" w14:textId="77777777" w:rsidR="004E6AD2" w:rsidRPr="00794B5B" w:rsidRDefault="004E6AD2" w:rsidP="00794B5B">
      <w:pPr>
        <w:pStyle w:val="Standard"/>
        <w:keepNext/>
        <w:widowControl w:val="0"/>
        <w:autoSpaceDE w:val="0"/>
        <w:spacing w:line="276" w:lineRule="auto"/>
        <w:ind w:left="0" w:firstLine="0"/>
        <w:jc w:val="center"/>
        <w:rPr>
          <w:rFonts w:ascii="Times New Roman" w:hAnsi="Times New Roman"/>
          <w:sz w:val="20"/>
          <w:szCs w:val="20"/>
        </w:rPr>
      </w:pPr>
    </w:p>
    <w:p w14:paraId="30B0BDF6" w14:textId="77777777" w:rsidR="004E6AD2" w:rsidRDefault="00BF3770" w:rsidP="006C0382">
      <w:pPr>
        <w:pStyle w:val="Standard"/>
        <w:numPr>
          <w:ilvl w:val="0"/>
          <w:numId w:val="34"/>
        </w:numPr>
        <w:spacing w:line="276" w:lineRule="auto"/>
        <w:ind w:left="284"/>
        <w:rPr>
          <w:rFonts w:ascii="Times New Roman" w:hAnsi="Times New Roman"/>
          <w:sz w:val="20"/>
          <w:szCs w:val="20"/>
        </w:rPr>
      </w:pPr>
      <w:r w:rsidRPr="00794B5B">
        <w:rPr>
          <w:rFonts w:ascii="Times New Roman" w:hAnsi="Times New Roman"/>
          <w:sz w:val="20"/>
          <w:szCs w:val="20"/>
        </w:rPr>
        <w:t>Umowa obowiązuje z dniem podpisania.</w:t>
      </w:r>
    </w:p>
    <w:p w14:paraId="2F9DD29C" w14:textId="77777777" w:rsidR="004E6AD2" w:rsidRDefault="00BF3770" w:rsidP="006C0382">
      <w:pPr>
        <w:pStyle w:val="Standard"/>
        <w:numPr>
          <w:ilvl w:val="0"/>
          <w:numId w:val="34"/>
        </w:numPr>
        <w:spacing w:line="276" w:lineRule="auto"/>
        <w:ind w:left="284"/>
        <w:rPr>
          <w:rFonts w:ascii="Times New Roman" w:hAnsi="Times New Roman"/>
          <w:sz w:val="20"/>
          <w:szCs w:val="20"/>
        </w:rPr>
      </w:pPr>
      <w:r w:rsidRPr="004E6AD2">
        <w:rPr>
          <w:rFonts w:ascii="Times New Roman" w:hAnsi="Times New Roman"/>
          <w:sz w:val="20"/>
          <w:szCs w:val="20"/>
        </w:rPr>
        <w:t>Zmiany niniejszej umowy mogą być dokonane za zgodą obu stron wyrażoną na piśmie w formie aneksu pod rygorem nieważności</w:t>
      </w:r>
    </w:p>
    <w:p w14:paraId="6C7E50DD" w14:textId="77777777" w:rsidR="00413CC2" w:rsidRDefault="004E6AD2" w:rsidP="00413CC2">
      <w:pPr>
        <w:pStyle w:val="Standard"/>
        <w:numPr>
          <w:ilvl w:val="0"/>
          <w:numId w:val="55"/>
        </w:numPr>
        <w:spacing w:line="276" w:lineRule="auto"/>
        <w:ind w:left="284"/>
        <w:rPr>
          <w:rFonts w:ascii="Times New Roman" w:hAnsi="Times New Roman"/>
          <w:sz w:val="20"/>
          <w:szCs w:val="20"/>
        </w:rPr>
      </w:pPr>
      <w:r w:rsidRPr="00413CC2">
        <w:rPr>
          <w:rFonts w:ascii="Times New Roman" w:hAnsi="Times New Roman"/>
          <w:sz w:val="20"/>
          <w:szCs w:val="20"/>
        </w:rPr>
        <w:t>Strony postanawiaj</w:t>
      </w:r>
      <w:r w:rsidRPr="00413CC2">
        <w:rPr>
          <w:rFonts w:ascii="Times New Roman" w:hAnsi="Times New Roman" w:hint="cs"/>
          <w:sz w:val="20"/>
          <w:szCs w:val="20"/>
        </w:rPr>
        <w:t>ą</w:t>
      </w:r>
      <w:r w:rsidRPr="00413CC2">
        <w:rPr>
          <w:rFonts w:ascii="Times New Roman" w:hAnsi="Times New Roman"/>
          <w:sz w:val="20"/>
          <w:szCs w:val="20"/>
        </w:rPr>
        <w:t xml:space="preserve">, </w:t>
      </w:r>
      <w:r w:rsidRPr="00413CC2">
        <w:rPr>
          <w:rFonts w:ascii="Times New Roman" w:hAnsi="Times New Roman" w:hint="cs"/>
          <w:sz w:val="20"/>
          <w:szCs w:val="20"/>
        </w:rPr>
        <w:t>ż</w:t>
      </w:r>
      <w:r w:rsidRPr="00413CC2">
        <w:rPr>
          <w:rFonts w:ascii="Times New Roman" w:hAnsi="Times New Roman"/>
          <w:sz w:val="20"/>
          <w:szCs w:val="20"/>
        </w:rPr>
        <w:t xml:space="preserve">e </w:t>
      </w:r>
      <w:r w:rsidR="00413CC2" w:rsidRPr="009265A9">
        <w:rPr>
          <w:rFonts w:ascii="Times New Roman" w:hAnsi="Times New Roman"/>
          <w:sz w:val="20"/>
          <w:szCs w:val="20"/>
        </w:rPr>
        <w:t>Wykonawca nie ma prawa dokonywać czynności skutkujących bezpośrednim lub pośrednim przeniesieniem wynikających z niniejszej umowy wierzytelności  przysługujących Wykonawcy w stosunku do Zamawiającego bez jego pisemnej zgody oraz bez spełnienia warunków wynikających z przepisów powszechnie obowiązującego prawa,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44F11649" w14:textId="77777777" w:rsidR="00413CC2" w:rsidRPr="009265A9" w:rsidRDefault="00413CC2" w:rsidP="00413CC2">
      <w:pPr>
        <w:pStyle w:val="Standard"/>
        <w:numPr>
          <w:ilvl w:val="0"/>
          <w:numId w:val="55"/>
        </w:numPr>
        <w:spacing w:line="276" w:lineRule="auto"/>
        <w:ind w:left="284"/>
        <w:rPr>
          <w:rFonts w:ascii="Times New Roman" w:hAnsi="Times New Roman"/>
          <w:sz w:val="20"/>
          <w:szCs w:val="20"/>
        </w:rPr>
      </w:pPr>
      <w:r>
        <w:rPr>
          <w:rFonts w:ascii="Times New Roman" w:hAnsi="Times New Roman"/>
          <w:sz w:val="20"/>
          <w:szCs w:val="20"/>
        </w:rPr>
        <w:t>K</w:t>
      </w:r>
      <w:r w:rsidRPr="009265A9">
        <w:rPr>
          <w:rFonts w:ascii="Times New Roman" w:hAnsi="Times New Roman"/>
          <w:sz w:val="20"/>
          <w:szCs w:val="20"/>
        </w:rPr>
        <w:t>ażda czynność mająca na celu zmianę wierzyciela Zamawiającego może nastąpić dopiero po uprzednim wyrażeniu zgody przez podmiot tworzący, zgodnie z art. 54 ust. 5 ustawy z dnia 15 kwietnia 2011 r o działalności leczniczej.</w:t>
      </w:r>
    </w:p>
    <w:p w14:paraId="6FF0CCDA" w14:textId="77777777" w:rsidR="00413CC2" w:rsidRPr="009265A9" w:rsidRDefault="00413CC2" w:rsidP="00413CC2">
      <w:pPr>
        <w:pStyle w:val="Standard"/>
        <w:numPr>
          <w:ilvl w:val="0"/>
          <w:numId w:val="55"/>
        </w:numPr>
        <w:spacing w:line="276" w:lineRule="auto"/>
        <w:ind w:left="284"/>
        <w:rPr>
          <w:rFonts w:ascii="Times New Roman" w:hAnsi="Times New Roman"/>
          <w:sz w:val="20"/>
          <w:szCs w:val="20"/>
        </w:rPr>
      </w:pPr>
      <w:r w:rsidRPr="009265A9">
        <w:rPr>
          <w:rFonts w:ascii="Times New Roman" w:hAnsi="Times New Roman"/>
          <w:sz w:val="20"/>
          <w:szCs w:val="20"/>
        </w:rPr>
        <w:lastRenderedPageBreak/>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14:paraId="03EFBB57" w14:textId="77777777" w:rsidR="00413CC2" w:rsidRPr="009265A9" w:rsidRDefault="00413CC2" w:rsidP="00413CC2">
      <w:pPr>
        <w:pStyle w:val="Standard"/>
        <w:numPr>
          <w:ilvl w:val="0"/>
          <w:numId w:val="55"/>
        </w:numPr>
        <w:spacing w:line="276" w:lineRule="auto"/>
        <w:ind w:left="284"/>
        <w:rPr>
          <w:rFonts w:ascii="Times New Roman" w:hAnsi="Times New Roman"/>
          <w:sz w:val="20"/>
          <w:szCs w:val="20"/>
        </w:rPr>
      </w:pPr>
      <w:r w:rsidRPr="009265A9">
        <w:rPr>
          <w:rFonts w:ascii="Times New Roman" w:hAnsi="Times New Roman"/>
          <w:sz w:val="20"/>
          <w:szCs w:val="20"/>
        </w:rPr>
        <w:t xml:space="preserve">Każda ze stron zobowiązana  jest : </w:t>
      </w:r>
    </w:p>
    <w:p w14:paraId="1EF29AB3" w14:textId="77777777" w:rsidR="00413CC2" w:rsidRPr="009265A9" w:rsidRDefault="00413CC2" w:rsidP="00413CC2">
      <w:pPr>
        <w:pStyle w:val="Standard"/>
        <w:spacing w:line="276" w:lineRule="auto"/>
        <w:rPr>
          <w:rFonts w:ascii="Times New Roman" w:hAnsi="Times New Roman"/>
          <w:sz w:val="20"/>
          <w:szCs w:val="20"/>
        </w:rPr>
      </w:pPr>
      <w:r w:rsidRPr="009265A9">
        <w:rPr>
          <w:rFonts w:ascii="Times New Roman" w:hAnsi="Times New Roman"/>
          <w:sz w:val="20"/>
          <w:szCs w:val="20"/>
        </w:rPr>
        <w:t>a)</w:t>
      </w:r>
      <w:r w:rsidRPr="009265A9">
        <w:rPr>
          <w:rFonts w:ascii="Times New Roman" w:hAnsi="Times New Roman"/>
          <w:sz w:val="20"/>
          <w:szCs w:val="20"/>
        </w:rPr>
        <w:tab/>
        <w:t xml:space="preserve">powiadomić niezwłocznie drugą stronę o zmianach </w:t>
      </w:r>
      <w:proofErr w:type="spellStart"/>
      <w:r w:rsidRPr="009265A9">
        <w:rPr>
          <w:rFonts w:ascii="Times New Roman" w:hAnsi="Times New Roman"/>
          <w:sz w:val="20"/>
          <w:szCs w:val="20"/>
        </w:rPr>
        <w:t>organizacyjno</w:t>
      </w:r>
      <w:proofErr w:type="spellEnd"/>
      <w:r w:rsidRPr="009265A9">
        <w:rPr>
          <w:rFonts w:ascii="Times New Roman" w:hAnsi="Times New Roman"/>
          <w:sz w:val="20"/>
          <w:szCs w:val="20"/>
        </w:rPr>
        <w:t xml:space="preserve"> – prawnych, które miały miejsce w okresie związania umową, jeśli mają wpływ na realizację umowy lub sposób wystawiania dokumentów rozliczeniowych,</w:t>
      </w:r>
    </w:p>
    <w:p w14:paraId="5C25914E" w14:textId="77777777" w:rsidR="00413CC2" w:rsidRPr="009265A9" w:rsidRDefault="00413CC2" w:rsidP="00413CC2">
      <w:pPr>
        <w:pStyle w:val="Standard"/>
        <w:spacing w:line="276" w:lineRule="auto"/>
        <w:rPr>
          <w:rFonts w:ascii="Times New Roman" w:hAnsi="Times New Roman"/>
          <w:sz w:val="20"/>
          <w:szCs w:val="20"/>
        </w:rPr>
      </w:pPr>
      <w:r w:rsidRPr="009265A9">
        <w:rPr>
          <w:rFonts w:ascii="Times New Roman" w:hAnsi="Times New Roman"/>
          <w:sz w:val="20"/>
          <w:szCs w:val="20"/>
        </w:rPr>
        <w:t>b)</w:t>
      </w:r>
      <w:r w:rsidRPr="009265A9">
        <w:rPr>
          <w:rFonts w:ascii="Times New Roman" w:hAnsi="Times New Roman"/>
          <w:sz w:val="20"/>
          <w:szCs w:val="20"/>
        </w:rPr>
        <w:tab/>
        <w:t>złożyć  komplet  dokumentów  wskazujących  następcę  prawnego.</w:t>
      </w:r>
    </w:p>
    <w:p w14:paraId="151C9DB4" w14:textId="470625F8" w:rsidR="004E6AD2" w:rsidRPr="00413CC2" w:rsidRDefault="004E6AD2" w:rsidP="00413CC2">
      <w:pPr>
        <w:pStyle w:val="Standard"/>
        <w:numPr>
          <w:ilvl w:val="0"/>
          <w:numId w:val="55"/>
        </w:numPr>
        <w:spacing w:line="276" w:lineRule="auto"/>
        <w:ind w:left="284"/>
        <w:rPr>
          <w:rFonts w:ascii="Times New Roman" w:hAnsi="Times New Roman"/>
          <w:sz w:val="20"/>
          <w:szCs w:val="20"/>
        </w:rPr>
      </w:pPr>
      <w:r w:rsidRPr="00413CC2">
        <w:rPr>
          <w:rFonts w:ascii="Times New Roman" w:hAnsi="Times New Roman"/>
          <w:sz w:val="20"/>
          <w:szCs w:val="20"/>
        </w:rPr>
        <w:t>Spory powsta</w:t>
      </w:r>
      <w:r w:rsidRPr="00413CC2">
        <w:rPr>
          <w:rFonts w:ascii="Times New Roman" w:hAnsi="Times New Roman" w:hint="cs"/>
          <w:sz w:val="20"/>
          <w:szCs w:val="20"/>
        </w:rPr>
        <w:t>ł</w:t>
      </w:r>
      <w:r w:rsidRPr="00413CC2">
        <w:rPr>
          <w:rFonts w:ascii="Times New Roman" w:hAnsi="Times New Roman"/>
          <w:sz w:val="20"/>
          <w:szCs w:val="20"/>
        </w:rPr>
        <w:t>e na tle realizacji niniejszej umowy strony poddaj</w:t>
      </w:r>
      <w:r w:rsidRPr="00413CC2">
        <w:rPr>
          <w:rFonts w:ascii="Times New Roman" w:hAnsi="Times New Roman" w:hint="cs"/>
          <w:sz w:val="20"/>
          <w:szCs w:val="20"/>
        </w:rPr>
        <w:t>ą</w:t>
      </w:r>
      <w:r w:rsidRPr="00413CC2">
        <w:rPr>
          <w:rFonts w:ascii="Times New Roman" w:hAnsi="Times New Roman"/>
          <w:sz w:val="20"/>
          <w:szCs w:val="20"/>
        </w:rPr>
        <w:t xml:space="preserve"> pod rozstrzygni</w:t>
      </w:r>
      <w:r w:rsidRPr="00413CC2">
        <w:rPr>
          <w:rFonts w:ascii="Times New Roman" w:hAnsi="Times New Roman" w:hint="cs"/>
          <w:sz w:val="20"/>
          <w:szCs w:val="20"/>
        </w:rPr>
        <w:t>ę</w:t>
      </w:r>
      <w:r w:rsidRPr="00413CC2">
        <w:rPr>
          <w:rFonts w:ascii="Times New Roman" w:hAnsi="Times New Roman"/>
          <w:sz w:val="20"/>
          <w:szCs w:val="20"/>
        </w:rPr>
        <w:t>cie s</w:t>
      </w:r>
      <w:r w:rsidRPr="00413CC2">
        <w:rPr>
          <w:rFonts w:ascii="Times New Roman" w:hAnsi="Times New Roman" w:hint="cs"/>
          <w:sz w:val="20"/>
          <w:szCs w:val="20"/>
        </w:rPr>
        <w:t>ą</w:t>
      </w:r>
      <w:r w:rsidRPr="00413CC2">
        <w:rPr>
          <w:rFonts w:ascii="Times New Roman" w:hAnsi="Times New Roman"/>
          <w:sz w:val="20"/>
          <w:szCs w:val="20"/>
        </w:rPr>
        <w:t>du w</w:t>
      </w:r>
      <w:r w:rsidRPr="00413CC2">
        <w:rPr>
          <w:rFonts w:ascii="Times New Roman" w:hAnsi="Times New Roman" w:hint="cs"/>
          <w:sz w:val="20"/>
          <w:szCs w:val="20"/>
        </w:rPr>
        <w:t>ł</w:t>
      </w:r>
      <w:r w:rsidRPr="00413CC2">
        <w:rPr>
          <w:rFonts w:ascii="Times New Roman" w:hAnsi="Times New Roman"/>
          <w:sz w:val="20"/>
          <w:szCs w:val="20"/>
        </w:rPr>
        <w:t>a</w:t>
      </w:r>
      <w:r w:rsidRPr="00413CC2">
        <w:rPr>
          <w:rFonts w:ascii="Times New Roman" w:hAnsi="Times New Roman" w:hint="cs"/>
          <w:sz w:val="20"/>
          <w:szCs w:val="20"/>
        </w:rPr>
        <w:t>ś</w:t>
      </w:r>
      <w:r w:rsidRPr="00413CC2">
        <w:rPr>
          <w:rFonts w:ascii="Times New Roman" w:hAnsi="Times New Roman"/>
          <w:sz w:val="20"/>
          <w:szCs w:val="20"/>
        </w:rPr>
        <w:t>ciwego dla siedziby Zamawiaj</w:t>
      </w:r>
      <w:r w:rsidRPr="00413CC2">
        <w:rPr>
          <w:rFonts w:ascii="Times New Roman" w:hAnsi="Times New Roman" w:hint="cs"/>
          <w:sz w:val="20"/>
          <w:szCs w:val="20"/>
        </w:rPr>
        <w:t>ą</w:t>
      </w:r>
      <w:r w:rsidRPr="00413CC2">
        <w:rPr>
          <w:rFonts w:ascii="Times New Roman" w:hAnsi="Times New Roman"/>
          <w:sz w:val="20"/>
          <w:szCs w:val="20"/>
        </w:rPr>
        <w:t>cego.</w:t>
      </w:r>
    </w:p>
    <w:p w14:paraId="2F83B987" w14:textId="77777777" w:rsidR="004E6AD2" w:rsidRDefault="004E6AD2" w:rsidP="00413CC2">
      <w:pPr>
        <w:pStyle w:val="Standard"/>
        <w:numPr>
          <w:ilvl w:val="0"/>
          <w:numId w:val="55"/>
        </w:numPr>
        <w:spacing w:line="276" w:lineRule="auto"/>
        <w:ind w:left="284"/>
        <w:rPr>
          <w:rFonts w:ascii="Times New Roman" w:hAnsi="Times New Roman"/>
          <w:sz w:val="20"/>
          <w:szCs w:val="20"/>
        </w:rPr>
      </w:pPr>
      <w:r w:rsidRPr="004E6AD2">
        <w:rPr>
          <w:rFonts w:ascii="Times New Roman" w:hAnsi="Times New Roman"/>
          <w:sz w:val="20"/>
          <w:szCs w:val="20"/>
        </w:rPr>
        <w:t>W sprawach nieuregulowanych w niniejszej umowie b</w:t>
      </w:r>
      <w:r w:rsidRPr="004E6AD2">
        <w:rPr>
          <w:rFonts w:ascii="Times New Roman" w:hAnsi="Times New Roman" w:hint="cs"/>
          <w:sz w:val="20"/>
          <w:szCs w:val="20"/>
        </w:rPr>
        <w:t>ę</w:t>
      </w:r>
      <w:r w:rsidRPr="004E6AD2">
        <w:rPr>
          <w:rFonts w:ascii="Times New Roman" w:hAnsi="Times New Roman"/>
          <w:sz w:val="20"/>
          <w:szCs w:val="20"/>
        </w:rPr>
        <w:t>d</w:t>
      </w:r>
      <w:r w:rsidRPr="004E6AD2">
        <w:rPr>
          <w:rFonts w:ascii="Times New Roman" w:hAnsi="Times New Roman" w:hint="cs"/>
          <w:sz w:val="20"/>
          <w:szCs w:val="20"/>
        </w:rPr>
        <w:t>ą</w:t>
      </w:r>
      <w:r w:rsidRPr="004E6AD2">
        <w:rPr>
          <w:rFonts w:ascii="Times New Roman" w:hAnsi="Times New Roman"/>
          <w:sz w:val="20"/>
          <w:szCs w:val="20"/>
        </w:rPr>
        <w:t xml:space="preserve"> mia</w:t>
      </w:r>
      <w:r w:rsidRPr="004E6AD2">
        <w:rPr>
          <w:rFonts w:ascii="Times New Roman" w:hAnsi="Times New Roman" w:hint="cs"/>
          <w:sz w:val="20"/>
          <w:szCs w:val="20"/>
        </w:rPr>
        <w:t>ł</w:t>
      </w:r>
      <w:r w:rsidRPr="004E6AD2">
        <w:rPr>
          <w:rFonts w:ascii="Times New Roman" w:hAnsi="Times New Roman"/>
          <w:sz w:val="20"/>
          <w:szCs w:val="20"/>
        </w:rPr>
        <w:t>y zastosowanie w</w:t>
      </w:r>
      <w:r w:rsidRPr="004E6AD2">
        <w:rPr>
          <w:rFonts w:ascii="Times New Roman" w:hAnsi="Times New Roman" w:hint="cs"/>
          <w:sz w:val="20"/>
          <w:szCs w:val="20"/>
        </w:rPr>
        <w:t>ł</w:t>
      </w:r>
      <w:r w:rsidRPr="004E6AD2">
        <w:rPr>
          <w:rFonts w:ascii="Times New Roman" w:hAnsi="Times New Roman"/>
          <w:sz w:val="20"/>
          <w:szCs w:val="20"/>
        </w:rPr>
        <w:t>a</w:t>
      </w:r>
      <w:r w:rsidRPr="004E6AD2">
        <w:rPr>
          <w:rFonts w:ascii="Times New Roman" w:hAnsi="Times New Roman" w:hint="cs"/>
          <w:sz w:val="20"/>
          <w:szCs w:val="20"/>
        </w:rPr>
        <w:t>ś</w:t>
      </w:r>
      <w:r w:rsidRPr="004E6AD2">
        <w:rPr>
          <w:rFonts w:ascii="Times New Roman" w:hAnsi="Times New Roman"/>
          <w:sz w:val="20"/>
          <w:szCs w:val="20"/>
        </w:rPr>
        <w:t>ciwe przepisy Kodeksu Cywilnego oraz ustawy z dnia 19 wrze</w:t>
      </w:r>
      <w:r w:rsidRPr="004E6AD2">
        <w:rPr>
          <w:rFonts w:ascii="Times New Roman" w:hAnsi="Times New Roman" w:hint="cs"/>
          <w:sz w:val="20"/>
          <w:szCs w:val="20"/>
        </w:rPr>
        <w:t>ś</w:t>
      </w:r>
      <w:r w:rsidRPr="004E6AD2">
        <w:rPr>
          <w:rFonts w:ascii="Times New Roman" w:hAnsi="Times New Roman"/>
          <w:sz w:val="20"/>
          <w:szCs w:val="20"/>
        </w:rPr>
        <w:t>nia 2019 r. Prawo Zamówień Publicznych oraz oferta przetargowa  Wykonawcy.</w:t>
      </w:r>
    </w:p>
    <w:p w14:paraId="6D54F0CF" w14:textId="21E1C581" w:rsidR="007C4FA5" w:rsidRDefault="004E6AD2" w:rsidP="00413CC2">
      <w:pPr>
        <w:pStyle w:val="Standard"/>
        <w:numPr>
          <w:ilvl w:val="0"/>
          <w:numId w:val="55"/>
        </w:numPr>
        <w:spacing w:line="276" w:lineRule="auto"/>
        <w:ind w:left="284"/>
        <w:rPr>
          <w:rFonts w:ascii="Times New Roman" w:hAnsi="Times New Roman"/>
          <w:sz w:val="20"/>
          <w:szCs w:val="20"/>
        </w:rPr>
      </w:pPr>
      <w:r w:rsidRPr="004E6AD2">
        <w:rPr>
          <w:rFonts w:ascii="Times New Roman" w:hAnsi="Times New Roman"/>
          <w:sz w:val="20"/>
          <w:szCs w:val="20"/>
        </w:rPr>
        <w:t>Umow</w:t>
      </w:r>
      <w:r w:rsidRPr="004E6AD2">
        <w:rPr>
          <w:rFonts w:ascii="Times New Roman" w:hAnsi="Times New Roman" w:hint="cs"/>
          <w:sz w:val="20"/>
          <w:szCs w:val="20"/>
        </w:rPr>
        <w:t>ę</w:t>
      </w:r>
      <w:r w:rsidRPr="004E6AD2">
        <w:rPr>
          <w:rFonts w:ascii="Times New Roman" w:hAnsi="Times New Roman"/>
          <w:sz w:val="20"/>
          <w:szCs w:val="20"/>
        </w:rPr>
        <w:t xml:space="preserve"> niniejsz</w:t>
      </w:r>
      <w:r w:rsidRPr="004E6AD2">
        <w:rPr>
          <w:rFonts w:ascii="Times New Roman" w:hAnsi="Times New Roman" w:hint="cs"/>
          <w:sz w:val="20"/>
          <w:szCs w:val="20"/>
        </w:rPr>
        <w:t>ą</w:t>
      </w:r>
      <w:r w:rsidRPr="004E6AD2">
        <w:rPr>
          <w:rFonts w:ascii="Times New Roman" w:hAnsi="Times New Roman"/>
          <w:sz w:val="20"/>
          <w:szCs w:val="20"/>
        </w:rPr>
        <w:t xml:space="preserve"> sporz</w:t>
      </w:r>
      <w:r w:rsidRPr="004E6AD2">
        <w:rPr>
          <w:rFonts w:ascii="Times New Roman" w:hAnsi="Times New Roman" w:hint="cs"/>
          <w:sz w:val="20"/>
          <w:szCs w:val="20"/>
        </w:rPr>
        <w:t>ą</w:t>
      </w:r>
      <w:r w:rsidRPr="004E6AD2">
        <w:rPr>
          <w:rFonts w:ascii="Times New Roman" w:hAnsi="Times New Roman"/>
          <w:sz w:val="20"/>
          <w:szCs w:val="20"/>
        </w:rPr>
        <w:t>dzono w dwóch jednobrzmi</w:t>
      </w:r>
      <w:r w:rsidRPr="004E6AD2">
        <w:rPr>
          <w:rFonts w:ascii="Times New Roman" w:hAnsi="Times New Roman" w:hint="cs"/>
          <w:sz w:val="20"/>
          <w:szCs w:val="20"/>
        </w:rPr>
        <w:t>ą</w:t>
      </w:r>
      <w:r w:rsidRPr="004E6AD2">
        <w:rPr>
          <w:rFonts w:ascii="Times New Roman" w:hAnsi="Times New Roman"/>
          <w:sz w:val="20"/>
          <w:szCs w:val="20"/>
        </w:rPr>
        <w:t>cych egzemplarzach, oba na prawach orygina</w:t>
      </w:r>
      <w:r w:rsidRPr="004E6AD2">
        <w:rPr>
          <w:rFonts w:ascii="Times New Roman" w:hAnsi="Times New Roman" w:hint="cs"/>
          <w:sz w:val="20"/>
          <w:szCs w:val="20"/>
        </w:rPr>
        <w:t>ł</w:t>
      </w:r>
      <w:r w:rsidRPr="004E6AD2">
        <w:rPr>
          <w:rFonts w:ascii="Times New Roman" w:hAnsi="Times New Roman"/>
          <w:sz w:val="20"/>
          <w:szCs w:val="20"/>
        </w:rPr>
        <w:t>u, po jednym dla ka</w:t>
      </w:r>
      <w:r w:rsidRPr="004E6AD2">
        <w:rPr>
          <w:rFonts w:ascii="Times New Roman" w:hAnsi="Times New Roman" w:hint="cs"/>
          <w:sz w:val="20"/>
          <w:szCs w:val="20"/>
        </w:rPr>
        <w:t>ż</w:t>
      </w:r>
      <w:r w:rsidRPr="004E6AD2">
        <w:rPr>
          <w:rFonts w:ascii="Times New Roman" w:hAnsi="Times New Roman"/>
          <w:sz w:val="20"/>
          <w:szCs w:val="20"/>
        </w:rPr>
        <w:t>dej ze stron.</w:t>
      </w:r>
    </w:p>
    <w:p w14:paraId="6D629A76" w14:textId="77777777" w:rsidR="00A712FD" w:rsidRPr="00A712FD" w:rsidRDefault="00A712FD" w:rsidP="00A712FD">
      <w:pPr>
        <w:pStyle w:val="Standard"/>
        <w:spacing w:line="276" w:lineRule="auto"/>
        <w:ind w:left="284" w:firstLine="0"/>
        <w:rPr>
          <w:rFonts w:ascii="Times New Roman" w:hAnsi="Times New Roman"/>
          <w:sz w:val="20"/>
          <w:szCs w:val="20"/>
        </w:rPr>
      </w:pPr>
    </w:p>
    <w:p w14:paraId="6EA7309B" w14:textId="77777777" w:rsidR="007C4FA5" w:rsidRPr="00794B5B" w:rsidRDefault="00BF3770" w:rsidP="00794B5B">
      <w:pPr>
        <w:pStyle w:val="Standard"/>
        <w:spacing w:line="276" w:lineRule="auto"/>
        <w:ind w:left="349" w:firstLine="0"/>
        <w:rPr>
          <w:rFonts w:ascii="Times New Roman" w:hAnsi="Times New Roman"/>
          <w:sz w:val="20"/>
          <w:szCs w:val="20"/>
        </w:rPr>
      </w:pPr>
      <w:r w:rsidRPr="00794B5B">
        <w:rPr>
          <w:rFonts w:ascii="Times New Roman" w:hAnsi="Times New Roman"/>
          <w:sz w:val="20"/>
          <w:szCs w:val="20"/>
        </w:rPr>
        <w:t>………………………………………</w:t>
      </w:r>
      <w:r w:rsidRPr="00794B5B">
        <w:rPr>
          <w:rFonts w:ascii="Times New Roman" w:hAnsi="Times New Roman"/>
          <w:sz w:val="20"/>
          <w:szCs w:val="20"/>
        </w:rPr>
        <w:tab/>
      </w:r>
      <w:r w:rsidRPr="00794B5B">
        <w:rPr>
          <w:rFonts w:ascii="Times New Roman" w:hAnsi="Times New Roman"/>
          <w:sz w:val="20"/>
          <w:szCs w:val="20"/>
        </w:rPr>
        <w:tab/>
      </w:r>
      <w:r w:rsidRPr="00794B5B">
        <w:rPr>
          <w:rFonts w:ascii="Times New Roman" w:hAnsi="Times New Roman"/>
          <w:sz w:val="20"/>
          <w:szCs w:val="20"/>
        </w:rPr>
        <w:tab/>
      </w:r>
      <w:r w:rsidRPr="00794B5B">
        <w:rPr>
          <w:rFonts w:ascii="Times New Roman" w:hAnsi="Times New Roman"/>
          <w:sz w:val="20"/>
          <w:szCs w:val="20"/>
        </w:rPr>
        <w:tab/>
      </w:r>
      <w:r w:rsidRPr="00794B5B">
        <w:rPr>
          <w:rFonts w:ascii="Times New Roman" w:hAnsi="Times New Roman"/>
          <w:sz w:val="20"/>
          <w:szCs w:val="20"/>
        </w:rPr>
        <w:tab/>
      </w:r>
      <w:r w:rsidR="006D1E2C" w:rsidRPr="00794B5B">
        <w:rPr>
          <w:rFonts w:ascii="Times New Roman" w:hAnsi="Times New Roman"/>
          <w:sz w:val="20"/>
          <w:szCs w:val="20"/>
        </w:rPr>
        <w:t xml:space="preserve">                                                                                              </w:t>
      </w:r>
      <w:r w:rsidRPr="00794B5B">
        <w:rPr>
          <w:rFonts w:ascii="Times New Roman" w:hAnsi="Times New Roman"/>
          <w:sz w:val="20"/>
          <w:szCs w:val="20"/>
        </w:rPr>
        <w:t>…………………………………………</w:t>
      </w:r>
    </w:p>
    <w:p w14:paraId="1F008A72" w14:textId="77777777" w:rsidR="007C4FA5" w:rsidRPr="00794B5B" w:rsidRDefault="00BF3770" w:rsidP="00794B5B">
      <w:pPr>
        <w:pStyle w:val="Akapitzlist"/>
        <w:spacing w:line="276" w:lineRule="auto"/>
        <w:ind w:left="709"/>
        <w:rPr>
          <w:sz w:val="20"/>
          <w:szCs w:val="20"/>
        </w:rPr>
      </w:pPr>
      <w:r w:rsidRPr="00794B5B">
        <w:rPr>
          <w:sz w:val="20"/>
          <w:szCs w:val="20"/>
        </w:rPr>
        <w:t xml:space="preserve">WYKONAWCA </w:t>
      </w:r>
      <w:r w:rsidRPr="00794B5B">
        <w:rPr>
          <w:sz w:val="20"/>
          <w:szCs w:val="20"/>
        </w:rPr>
        <w:tab/>
      </w:r>
      <w:r w:rsidRPr="00794B5B">
        <w:rPr>
          <w:sz w:val="20"/>
          <w:szCs w:val="20"/>
        </w:rPr>
        <w:tab/>
      </w:r>
      <w:r w:rsidRPr="00794B5B">
        <w:rPr>
          <w:sz w:val="20"/>
          <w:szCs w:val="20"/>
        </w:rPr>
        <w:tab/>
      </w:r>
      <w:r w:rsidRPr="00794B5B">
        <w:rPr>
          <w:sz w:val="20"/>
          <w:szCs w:val="20"/>
        </w:rPr>
        <w:tab/>
      </w:r>
      <w:r w:rsidRPr="00794B5B">
        <w:rPr>
          <w:sz w:val="20"/>
          <w:szCs w:val="20"/>
        </w:rPr>
        <w:tab/>
      </w:r>
      <w:r w:rsidRPr="00794B5B">
        <w:rPr>
          <w:sz w:val="20"/>
          <w:szCs w:val="20"/>
        </w:rPr>
        <w:tab/>
        <w:t>ZAMAWIAJĄCY</w:t>
      </w:r>
    </w:p>
    <w:p w14:paraId="1B1D100E" w14:textId="147D619F" w:rsidR="00794B5B" w:rsidRDefault="00327EA4" w:rsidP="00A712FD">
      <w:pPr>
        <w:widowControl/>
        <w:suppressAutoHyphens w:val="0"/>
        <w:autoSpaceDN/>
        <w:textAlignment w:val="auto"/>
        <w:rPr>
          <w:rFonts w:ascii="Times New Roman" w:eastAsiaTheme="minorHAnsi" w:hAnsi="Times New Roman" w:cs="Times New Roman"/>
          <w:kern w:val="0"/>
          <w:sz w:val="20"/>
          <w:szCs w:val="20"/>
          <w:lang w:eastAsia="en-US" w:bidi="ar-SA"/>
        </w:rPr>
      </w:pPr>
      <w:r w:rsidRPr="00794B5B">
        <w:rPr>
          <w:rFonts w:ascii="Times New Roman" w:eastAsiaTheme="minorHAnsi" w:hAnsi="Times New Roman" w:cs="Times New Roman"/>
          <w:kern w:val="0"/>
          <w:sz w:val="20"/>
          <w:szCs w:val="20"/>
          <w:lang w:eastAsia="en-US" w:bidi="ar-SA"/>
        </w:rPr>
        <w:t xml:space="preserve">                                                           </w:t>
      </w:r>
      <w:r w:rsidR="00A712FD">
        <w:rPr>
          <w:rFonts w:ascii="Times New Roman" w:eastAsiaTheme="minorHAnsi" w:hAnsi="Times New Roman" w:cs="Times New Roman"/>
          <w:kern w:val="0"/>
          <w:sz w:val="20"/>
          <w:szCs w:val="20"/>
          <w:lang w:eastAsia="en-US" w:bidi="ar-SA"/>
        </w:rPr>
        <w:t xml:space="preserve">                               </w:t>
      </w:r>
    </w:p>
    <w:p w14:paraId="4FBDC292"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3DDE33AE"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10716F7C"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6ACE9048"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118208C1"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44968B7C"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5E71F6CD"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5515FFBF"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48012418" w14:textId="77777777" w:rsidR="00D64ED6" w:rsidRDefault="00D64ED6"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3EC730D0"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7AA870C1"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2AFA8A1C"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68912086"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2299920B"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78846FE8"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0BC6152A" w14:textId="77777777" w:rsidR="00AE7F88" w:rsidRDefault="00AE7F88"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p>
    <w:p w14:paraId="6ED28129" w14:textId="77777777" w:rsidR="00D64ED6" w:rsidRDefault="00D64ED6" w:rsidP="00413CC2">
      <w:pPr>
        <w:widowControl/>
        <w:suppressAutoHyphens w:val="0"/>
        <w:autoSpaceDN/>
        <w:spacing w:after="160" w:line="360" w:lineRule="auto"/>
        <w:textAlignment w:val="auto"/>
        <w:rPr>
          <w:rFonts w:ascii="Times New Roman" w:eastAsiaTheme="minorHAnsi" w:hAnsi="Times New Roman" w:cs="Times New Roman"/>
          <w:kern w:val="0"/>
          <w:sz w:val="20"/>
          <w:szCs w:val="20"/>
          <w:lang w:eastAsia="en-US" w:bidi="ar-SA"/>
        </w:rPr>
      </w:pPr>
    </w:p>
    <w:p w14:paraId="6040CAD3" w14:textId="21CB9B99" w:rsidR="00327EA4" w:rsidRPr="0034068D" w:rsidRDefault="00327EA4" w:rsidP="0034068D">
      <w:pPr>
        <w:widowControl/>
        <w:suppressAutoHyphens w:val="0"/>
        <w:autoSpaceDN/>
        <w:spacing w:after="160" w:line="360" w:lineRule="auto"/>
        <w:jc w:val="right"/>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lastRenderedPageBreak/>
        <w:t>Załącznik nr 2 do umowy</w:t>
      </w:r>
    </w:p>
    <w:p w14:paraId="30B1F3F8" w14:textId="77777777" w:rsidR="00327EA4" w:rsidRPr="0034068D" w:rsidRDefault="00327EA4" w:rsidP="0034068D">
      <w:pPr>
        <w:widowControl/>
        <w:suppressAutoHyphens w:val="0"/>
        <w:autoSpaceDN/>
        <w:spacing w:after="160" w:line="360" w:lineRule="auto"/>
        <w:textAlignment w:val="auto"/>
        <w:rPr>
          <w:rFonts w:ascii="Times New Roman" w:eastAsiaTheme="minorHAnsi" w:hAnsi="Times New Roman" w:cs="Times New Roman"/>
          <w:kern w:val="0"/>
          <w:sz w:val="20"/>
          <w:szCs w:val="20"/>
          <w:lang w:eastAsia="en-US" w:bidi="ar-SA"/>
        </w:rPr>
      </w:pPr>
    </w:p>
    <w:p w14:paraId="35E9397A" w14:textId="77777777" w:rsidR="00327EA4" w:rsidRPr="0034068D" w:rsidRDefault="00327EA4" w:rsidP="0034068D">
      <w:pPr>
        <w:widowControl/>
        <w:suppressAutoHyphens w:val="0"/>
        <w:autoSpaceDN/>
        <w:spacing w:after="160" w:line="360" w:lineRule="auto"/>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/Nazwa i adres Wykonawcy/</w:t>
      </w:r>
    </w:p>
    <w:p w14:paraId="4F4EC2A1" w14:textId="77777777" w:rsidR="00327EA4" w:rsidRPr="0034068D" w:rsidRDefault="00327EA4" w:rsidP="0034068D">
      <w:pPr>
        <w:widowControl/>
        <w:suppressAutoHyphens w:val="0"/>
        <w:autoSpaceDN/>
        <w:spacing w:after="160" w:line="360" w:lineRule="auto"/>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t>
      </w:r>
    </w:p>
    <w:p w14:paraId="1B8D7501" w14:textId="77777777" w:rsidR="00327EA4" w:rsidRPr="0034068D" w:rsidRDefault="00327EA4" w:rsidP="0034068D">
      <w:pPr>
        <w:widowControl/>
        <w:suppressAutoHyphens w:val="0"/>
        <w:autoSpaceDN/>
        <w:spacing w:after="160" w:line="360" w:lineRule="auto"/>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/miejscowość i data/</w:t>
      </w:r>
    </w:p>
    <w:p w14:paraId="1CCE6B07" w14:textId="77777777" w:rsidR="00327EA4" w:rsidRPr="0034068D" w:rsidRDefault="00327EA4" w:rsidP="0034068D">
      <w:pPr>
        <w:widowControl/>
        <w:suppressAutoHyphens w:val="0"/>
        <w:autoSpaceDN/>
        <w:spacing w:after="160" w:line="360" w:lineRule="auto"/>
        <w:jc w:val="center"/>
        <w:textAlignment w:val="auto"/>
        <w:rPr>
          <w:rFonts w:ascii="Times New Roman" w:eastAsiaTheme="minorHAnsi" w:hAnsi="Times New Roman" w:cs="Times New Roman"/>
          <w:b/>
          <w:kern w:val="0"/>
          <w:sz w:val="20"/>
          <w:szCs w:val="20"/>
          <w:u w:val="single"/>
          <w:lang w:eastAsia="en-US" w:bidi="ar-SA"/>
        </w:rPr>
      </w:pPr>
      <w:r w:rsidRPr="0034068D">
        <w:rPr>
          <w:rFonts w:ascii="Times New Roman" w:eastAsiaTheme="minorHAnsi" w:hAnsi="Times New Roman" w:cs="Times New Roman"/>
          <w:b/>
          <w:kern w:val="0"/>
          <w:sz w:val="20"/>
          <w:szCs w:val="20"/>
          <w:u w:val="single"/>
          <w:lang w:eastAsia="en-US" w:bidi="ar-SA"/>
        </w:rPr>
        <w:t>Warunki serwisu gwarancyjnego</w:t>
      </w:r>
    </w:p>
    <w:p w14:paraId="35EC9FD8" w14:textId="77777777" w:rsidR="00327EA4" w:rsidRPr="0034068D" w:rsidRDefault="00327EA4" w:rsidP="0034068D">
      <w:pPr>
        <w:widowControl/>
        <w:suppressAutoHyphens w:val="0"/>
        <w:autoSpaceDN/>
        <w:spacing w:after="160" w:line="360" w:lineRule="auto"/>
        <w:jc w:val="center"/>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 należy uzupełnić puste miejsca)</w:t>
      </w:r>
    </w:p>
    <w:p w14:paraId="51BCF311" w14:textId="51867CF6" w:rsidR="00327EA4" w:rsidRPr="0034068D" w:rsidRDefault="002D30E7"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Wynagrodzenie wskazane w § 3</w:t>
      </w:r>
      <w:r w:rsidR="00327EA4" w:rsidRPr="0034068D">
        <w:rPr>
          <w:rFonts w:ascii="Times New Roman" w:eastAsiaTheme="minorHAnsi" w:hAnsi="Times New Roman" w:cs="Times New Roman"/>
          <w:kern w:val="0"/>
          <w:sz w:val="20"/>
          <w:szCs w:val="20"/>
          <w:lang w:eastAsia="en-US" w:bidi="ar-SA"/>
        </w:rPr>
        <w:t xml:space="preserve"> ust 1 obejmuje: koszty transportu, koszty rozładunku towaru, koszty opakowania, koszty gwarancji, koszty przeglądów gwarancyjnych i związane z nimi koszty dojazdów, noclegów i diet, koszty części zamiennych w okresie gwarancji, koszty serwisu, opłaty skarbowe, koszty należności celnych, koszty ubezpieczenia urządzenia, koszty instruktażu personelu medycznego, koszty montażu, i uruchomienia, podatek VAT oraz wszelkie inne koszty jakie może ponieść Wykonawca z związku z realizacja niniejszej umowy.</w:t>
      </w:r>
    </w:p>
    <w:p w14:paraId="58C5A599"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 xml:space="preserve">Wykonawca </w:t>
      </w:r>
      <w:r w:rsidRPr="0034068D">
        <w:rPr>
          <w:rFonts w:ascii="Times New Roman" w:eastAsiaTheme="minorHAnsi" w:hAnsi="Times New Roman" w:cs="Times New Roman"/>
          <w:b/>
          <w:kern w:val="0"/>
          <w:sz w:val="20"/>
          <w:szCs w:val="20"/>
          <w:lang w:eastAsia="en-US" w:bidi="ar-SA"/>
        </w:rPr>
        <w:t>udziela gwarancji</w:t>
      </w:r>
      <w:r w:rsidRPr="0034068D">
        <w:rPr>
          <w:rFonts w:ascii="Times New Roman" w:eastAsiaTheme="minorHAnsi" w:hAnsi="Times New Roman" w:cs="Times New Roman"/>
          <w:kern w:val="0"/>
          <w:sz w:val="20"/>
          <w:szCs w:val="20"/>
          <w:lang w:eastAsia="en-US" w:bidi="ar-SA"/>
        </w:rPr>
        <w:t xml:space="preserve"> na dostarczony sprzęt </w:t>
      </w:r>
      <w:r w:rsidRPr="0034068D">
        <w:rPr>
          <w:rFonts w:ascii="Times New Roman" w:eastAsiaTheme="minorHAnsi" w:hAnsi="Times New Roman" w:cs="Times New Roman"/>
          <w:b/>
          <w:kern w:val="0"/>
          <w:sz w:val="20"/>
          <w:szCs w:val="20"/>
          <w:lang w:eastAsia="en-US" w:bidi="ar-SA"/>
        </w:rPr>
        <w:t>na okres min. ………miesięcy</w:t>
      </w:r>
      <w:r w:rsidRPr="0034068D">
        <w:rPr>
          <w:rFonts w:ascii="Times New Roman" w:eastAsiaTheme="minorHAnsi" w:hAnsi="Times New Roman" w:cs="Times New Roman"/>
          <w:kern w:val="0"/>
          <w:sz w:val="20"/>
          <w:szCs w:val="20"/>
          <w:lang w:eastAsia="en-US" w:bidi="ar-SA"/>
        </w:rPr>
        <w:t xml:space="preserve"> od daty dostawy, montażu i uruchomienia przedmiotu zamówienia potwierdzonego protokołem odbioru końcowego bez zastrzeżeń.</w:t>
      </w:r>
    </w:p>
    <w:p w14:paraId="316EB0EE" w14:textId="34F9BDDA"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 xml:space="preserve">Wykonawca zobowiązuje się do wykonywania bezpłatnych przeglądów przedmiotu zamówienia wraz z wymianą elementów eksploatacyjnych ( w tym części i zestawy serwisowe zgodnie z zaleceniami producenta oraz obowiązującymi przepisami w szczególności określone w ustawie z dnia </w:t>
      </w:r>
      <w:r w:rsidR="00765FD7" w:rsidRPr="00AE7F88">
        <w:rPr>
          <w:rFonts w:ascii="Times New Roman" w:eastAsiaTheme="minorHAnsi" w:hAnsi="Times New Roman" w:cs="Times New Roman"/>
          <w:kern w:val="0"/>
          <w:sz w:val="20"/>
          <w:szCs w:val="20"/>
          <w:lang w:eastAsia="en-US" w:bidi="ar-SA"/>
        </w:rPr>
        <w:t>7 kwietnia 2022</w:t>
      </w:r>
      <w:r w:rsidRPr="00AE7F88">
        <w:rPr>
          <w:rFonts w:ascii="Times New Roman" w:eastAsiaTheme="minorHAnsi" w:hAnsi="Times New Roman" w:cs="Times New Roman"/>
          <w:kern w:val="0"/>
          <w:sz w:val="20"/>
          <w:szCs w:val="20"/>
          <w:lang w:eastAsia="en-US" w:bidi="ar-SA"/>
        </w:rPr>
        <w:t>r. o wy</w:t>
      </w:r>
      <w:r w:rsidR="00B05653" w:rsidRPr="00AE7F88">
        <w:rPr>
          <w:rFonts w:ascii="Times New Roman" w:eastAsiaTheme="minorHAnsi" w:hAnsi="Times New Roman" w:cs="Times New Roman"/>
          <w:kern w:val="0"/>
          <w:sz w:val="20"/>
          <w:szCs w:val="20"/>
          <w:lang w:eastAsia="en-US" w:bidi="ar-SA"/>
        </w:rPr>
        <w:t xml:space="preserve">robach medycznych </w:t>
      </w:r>
      <w:r w:rsidR="00765FD7" w:rsidRPr="00AE7F88">
        <w:rPr>
          <w:rFonts w:ascii="Times New Roman" w:eastAsiaTheme="minorHAnsi" w:hAnsi="Times New Roman" w:cs="Times New Roman"/>
          <w:kern w:val="0"/>
          <w:sz w:val="20"/>
          <w:szCs w:val="20"/>
          <w:lang w:eastAsia="en-US" w:bidi="ar-SA"/>
        </w:rPr>
        <w:t xml:space="preserve">( Dz.U. z 202r. poz. 974 </w:t>
      </w:r>
      <w:r w:rsidRPr="00AE7F88">
        <w:rPr>
          <w:rFonts w:ascii="Times New Roman" w:eastAsiaTheme="minorHAnsi" w:hAnsi="Times New Roman" w:cs="Times New Roman"/>
          <w:kern w:val="0"/>
          <w:sz w:val="20"/>
          <w:szCs w:val="20"/>
          <w:lang w:eastAsia="en-US" w:bidi="ar-SA"/>
        </w:rPr>
        <w:t xml:space="preserve">) </w:t>
      </w:r>
      <w:r w:rsidRPr="0034068D">
        <w:rPr>
          <w:rFonts w:ascii="Times New Roman" w:eastAsiaTheme="minorHAnsi" w:hAnsi="Times New Roman" w:cs="Times New Roman"/>
          <w:kern w:val="0"/>
          <w:sz w:val="20"/>
          <w:szCs w:val="20"/>
          <w:lang w:eastAsia="en-US" w:bidi="ar-SA"/>
        </w:rPr>
        <w:t>oraz należytą starannością.</w:t>
      </w:r>
    </w:p>
    <w:p w14:paraId="7E8665D6" w14:textId="77777777" w:rsidR="00327EA4" w:rsidRPr="0034068D" w:rsidRDefault="00B05653"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BD6592">
        <w:rPr>
          <w:rFonts w:ascii="Times New Roman" w:eastAsiaTheme="minorHAnsi" w:hAnsi="Times New Roman" w:cs="Times New Roman"/>
          <w:kern w:val="0"/>
          <w:sz w:val="20"/>
          <w:szCs w:val="20"/>
          <w:lang w:eastAsia="en-US" w:bidi="ar-SA"/>
        </w:rPr>
        <w:t>Wykonawca</w:t>
      </w:r>
      <w:r w:rsidR="00327EA4" w:rsidRPr="00BD6592">
        <w:rPr>
          <w:rFonts w:ascii="Times New Roman" w:eastAsiaTheme="minorHAnsi" w:hAnsi="Times New Roman" w:cs="Times New Roman"/>
          <w:kern w:val="0"/>
          <w:sz w:val="20"/>
          <w:szCs w:val="20"/>
          <w:lang w:eastAsia="en-US" w:bidi="ar-SA"/>
        </w:rPr>
        <w:t xml:space="preserve"> dostarczy </w:t>
      </w:r>
      <w:r w:rsidR="00327EA4" w:rsidRPr="0034068D">
        <w:rPr>
          <w:rFonts w:ascii="Times New Roman" w:eastAsiaTheme="minorHAnsi" w:hAnsi="Times New Roman" w:cs="Times New Roman"/>
          <w:kern w:val="0"/>
          <w:sz w:val="20"/>
          <w:szCs w:val="20"/>
          <w:lang w:eastAsia="en-US" w:bidi="ar-SA"/>
        </w:rPr>
        <w:t>harmonogram wykonywanych przeglądów w zakresie gwarancji.</w:t>
      </w:r>
    </w:p>
    <w:p w14:paraId="04FDB89C"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 dokona przeglądu w lokalizacji Zamawiającego, a w przypadku braku technicznych możliwości zrealizowania przedmiotu zamówienia u Zamawiającego, w siedzibie Wykonawcy. Wykonawca dokona przeglądu w siedzibie serwisu. W takim przypadku Wysyłka sprzętu następuje na koszt i ryzyko Wykonawcy. Wysyłka sprzętu do przeglądu zostanie zrealizowana po otrzymaniu sprzętu zastępczego tego samego rodzaju lub o wyższych parametrach.</w:t>
      </w:r>
    </w:p>
    <w:p w14:paraId="149FE183" w14:textId="77777777" w:rsidR="00327EA4" w:rsidRPr="00BD6592"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BD6592">
        <w:rPr>
          <w:rFonts w:ascii="Times New Roman" w:eastAsiaTheme="minorHAnsi" w:hAnsi="Times New Roman" w:cs="Times New Roman"/>
          <w:kern w:val="0"/>
          <w:sz w:val="20"/>
          <w:szCs w:val="20"/>
          <w:lang w:eastAsia="en-US" w:bidi="ar-SA"/>
        </w:rPr>
        <w:t>Ostatni przegląd nastąpi w ostatnim miesiącu gwarancji</w:t>
      </w:r>
      <w:r w:rsidR="00B05653" w:rsidRPr="00BD6592">
        <w:rPr>
          <w:rFonts w:ascii="Times New Roman" w:eastAsiaTheme="minorHAnsi" w:hAnsi="Times New Roman" w:cs="Times New Roman"/>
          <w:kern w:val="0"/>
          <w:sz w:val="20"/>
          <w:szCs w:val="20"/>
          <w:lang w:eastAsia="en-US" w:bidi="ar-SA"/>
        </w:rPr>
        <w:t>, po uzgodnieniu konkretnego terminu z Zamawiającym</w:t>
      </w:r>
      <w:r w:rsidRPr="00BD6592">
        <w:rPr>
          <w:rFonts w:ascii="Times New Roman" w:eastAsiaTheme="minorHAnsi" w:hAnsi="Times New Roman" w:cs="Times New Roman"/>
          <w:kern w:val="0"/>
          <w:sz w:val="20"/>
          <w:szCs w:val="20"/>
          <w:lang w:eastAsia="en-US" w:bidi="ar-SA"/>
        </w:rPr>
        <w:t>.</w:t>
      </w:r>
    </w:p>
    <w:p w14:paraId="549B11D7"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Zamawiający zobowiązuje się do zapewnienia Wykonawcy dostępu do aparatury w sposób umożliwiający prawidłowe wykonanie prac będących przedmiotem umowy.</w:t>
      </w:r>
    </w:p>
    <w:p w14:paraId="5C08483C"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 dokona każdorazowo wpisów w paszporcie technicznym aparatu, określających aktualny stan techniczny urządzenia (sprawny/niesprawny) oraz wystawi raport serwisowy po zakończonych czynnościach, który prześle niezwłocznie na adres e-mailowy ; …………………..</w:t>
      </w:r>
    </w:p>
    <w:p w14:paraId="44C80B8D"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 świadczy usługi serwisowe dostarczonego sprzętu.</w:t>
      </w:r>
    </w:p>
    <w:p w14:paraId="496FED53" w14:textId="7466AACE"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 zobowiązuje się do niezwłocznej reakcji od przyjęcia zgłoszenia w celu podjęcia działań naprawczych. Maksymalny czas reakcji Wykonawcy</w:t>
      </w:r>
      <w:r w:rsidR="00765FD7">
        <w:rPr>
          <w:rFonts w:ascii="Times New Roman" w:eastAsiaTheme="minorHAnsi" w:hAnsi="Times New Roman" w:cs="Times New Roman"/>
          <w:kern w:val="0"/>
          <w:sz w:val="20"/>
          <w:szCs w:val="20"/>
          <w:lang w:eastAsia="en-US" w:bidi="ar-SA"/>
        </w:rPr>
        <w:t xml:space="preserve"> od momentu zgłoszenia </w:t>
      </w:r>
      <w:r w:rsidR="00765FD7" w:rsidRPr="00AE7F88">
        <w:rPr>
          <w:rFonts w:ascii="Times New Roman" w:eastAsiaTheme="minorHAnsi" w:hAnsi="Times New Roman" w:cs="Times New Roman"/>
          <w:kern w:val="0"/>
          <w:sz w:val="20"/>
          <w:szCs w:val="20"/>
          <w:lang w:eastAsia="en-US" w:bidi="ar-SA"/>
        </w:rPr>
        <w:t>wynosi 24</w:t>
      </w:r>
      <w:r w:rsidRPr="00AE7F88">
        <w:rPr>
          <w:rFonts w:ascii="Times New Roman" w:eastAsiaTheme="minorHAnsi" w:hAnsi="Times New Roman" w:cs="Times New Roman"/>
          <w:kern w:val="0"/>
          <w:sz w:val="20"/>
          <w:szCs w:val="20"/>
          <w:lang w:eastAsia="en-US" w:bidi="ar-SA"/>
        </w:rPr>
        <w:t xml:space="preserve"> godziny </w:t>
      </w:r>
      <w:r w:rsidRPr="0034068D">
        <w:rPr>
          <w:rFonts w:ascii="Times New Roman" w:eastAsiaTheme="minorHAnsi" w:hAnsi="Times New Roman" w:cs="Times New Roman"/>
          <w:kern w:val="0"/>
          <w:sz w:val="20"/>
          <w:szCs w:val="20"/>
          <w:lang w:eastAsia="en-US" w:bidi="ar-SA"/>
        </w:rPr>
        <w:t>( w dni robocze). Czas reakcji w przypadku zgłoszonych awarii (zlecenie naprawy) należy rozumieć jako przyjazd Wykonawcy do szpitala lub kontakt telefoniczny Wykonawcy z Zamawiającym, w celu ustalenia zakresu działań lub przyczyn awarii oraz sposobu realizacji naprawy.</w:t>
      </w:r>
    </w:p>
    <w:p w14:paraId="65F05F78"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 zobowiązuje się w okresie gwarancji do wykonania naprawy w okresie maksymalnie:</w:t>
      </w:r>
    </w:p>
    <w:p w14:paraId="518B6206" w14:textId="487651ED" w:rsidR="00327EA4" w:rsidRPr="0034068D" w:rsidRDefault="00B347CC" w:rsidP="0034068D">
      <w:pPr>
        <w:pStyle w:val="Standard"/>
        <w:tabs>
          <w:tab w:val="left" w:pos="720"/>
          <w:tab w:val="left" w:pos="1080"/>
        </w:tabs>
        <w:spacing w:after="120" w:line="360" w:lineRule="auto"/>
        <w:ind w:left="360" w:firstLine="0"/>
        <w:rPr>
          <w:rFonts w:ascii="Times New Roman" w:hAnsi="Times New Roman"/>
          <w:sz w:val="20"/>
          <w:szCs w:val="20"/>
        </w:rPr>
      </w:pPr>
      <w:r>
        <w:rPr>
          <w:rFonts w:ascii="Times New Roman" w:hAnsi="Times New Roman"/>
          <w:sz w:val="20"/>
          <w:szCs w:val="20"/>
        </w:rPr>
        <w:lastRenderedPageBreak/>
        <w:t xml:space="preserve">a) </w:t>
      </w:r>
      <w:r w:rsidR="009919E2" w:rsidRPr="009919E2">
        <w:rPr>
          <w:rFonts w:ascii="Times New Roman" w:hAnsi="Times New Roman"/>
          <w:color w:val="FF0000"/>
          <w:sz w:val="20"/>
          <w:szCs w:val="20"/>
        </w:rPr>
        <w:t>5</w:t>
      </w:r>
      <w:r w:rsidR="00327EA4" w:rsidRPr="009919E2">
        <w:rPr>
          <w:rFonts w:ascii="Times New Roman" w:hAnsi="Times New Roman"/>
          <w:color w:val="FF0000"/>
          <w:sz w:val="20"/>
          <w:szCs w:val="20"/>
        </w:rPr>
        <w:t xml:space="preserve"> dni </w:t>
      </w:r>
      <w:r w:rsidR="00327EA4" w:rsidRPr="0034068D">
        <w:rPr>
          <w:rFonts w:ascii="Times New Roman" w:hAnsi="Times New Roman"/>
          <w:sz w:val="20"/>
          <w:szCs w:val="20"/>
        </w:rPr>
        <w:t>od pisemnego zgłoszenia Zamawiającego – w przypadku braku konieczności sprowadzenia części zamiennych</w:t>
      </w:r>
    </w:p>
    <w:p w14:paraId="6B3C5B71" w14:textId="1900A71A" w:rsidR="00327EA4" w:rsidRPr="0034068D" w:rsidRDefault="00B347CC" w:rsidP="0034068D">
      <w:pPr>
        <w:pStyle w:val="Standard"/>
        <w:tabs>
          <w:tab w:val="left" w:pos="720"/>
          <w:tab w:val="left" w:pos="1080"/>
        </w:tabs>
        <w:spacing w:after="120" w:line="360" w:lineRule="auto"/>
        <w:ind w:left="360" w:firstLine="0"/>
        <w:rPr>
          <w:rFonts w:ascii="Times New Roman" w:hAnsi="Times New Roman"/>
          <w:sz w:val="20"/>
          <w:szCs w:val="20"/>
        </w:rPr>
      </w:pPr>
      <w:r>
        <w:rPr>
          <w:rFonts w:ascii="Times New Roman" w:hAnsi="Times New Roman"/>
          <w:sz w:val="20"/>
          <w:szCs w:val="20"/>
        </w:rPr>
        <w:t xml:space="preserve">b) </w:t>
      </w:r>
      <w:r w:rsidR="009919E2" w:rsidRPr="009919E2">
        <w:rPr>
          <w:rFonts w:ascii="Times New Roman" w:hAnsi="Times New Roman"/>
          <w:color w:val="FF0000"/>
          <w:sz w:val="20"/>
          <w:szCs w:val="20"/>
        </w:rPr>
        <w:t>10</w:t>
      </w:r>
      <w:r w:rsidR="00327EA4" w:rsidRPr="009919E2">
        <w:rPr>
          <w:rFonts w:ascii="Times New Roman" w:hAnsi="Times New Roman"/>
          <w:color w:val="FF0000"/>
          <w:sz w:val="20"/>
          <w:szCs w:val="20"/>
        </w:rPr>
        <w:t xml:space="preserve"> dni </w:t>
      </w:r>
      <w:r w:rsidR="00327EA4" w:rsidRPr="0034068D">
        <w:rPr>
          <w:rFonts w:ascii="Times New Roman" w:hAnsi="Times New Roman"/>
          <w:sz w:val="20"/>
          <w:szCs w:val="20"/>
        </w:rPr>
        <w:t>od pisemnego zgłoszenia Zamawiającego  - w przypadku konieczności sprowadzenia części zamiennych.</w:t>
      </w:r>
    </w:p>
    <w:p w14:paraId="058CE109"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Zgłoszenie awarii Zamawiający dokonywać będzie przez 5 dni roboczych w godzinach od ….. do …………….</w:t>
      </w:r>
    </w:p>
    <w:p w14:paraId="08A1C7CD" w14:textId="77777777" w:rsidR="00327EA4" w:rsidRPr="0034068D" w:rsidRDefault="00327EA4" w:rsidP="006C0382">
      <w:pPr>
        <w:widowControl/>
        <w:numPr>
          <w:ilvl w:val="0"/>
          <w:numId w:val="20"/>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Telefonicznie na następujące nr telefonów : ………………………………. Lub</w:t>
      </w:r>
    </w:p>
    <w:p w14:paraId="417AB96C" w14:textId="77777777" w:rsidR="00327EA4" w:rsidRPr="0034068D" w:rsidRDefault="00327EA4" w:rsidP="006C0382">
      <w:pPr>
        <w:widowControl/>
        <w:numPr>
          <w:ilvl w:val="0"/>
          <w:numId w:val="20"/>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E-mailem na adres : …………………………</w:t>
      </w:r>
    </w:p>
    <w:p w14:paraId="1C2835AF"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Każda naprawa gwarancyjna, w jakimkolwiek zakresie, powoduje przedłużenie okresu udzielonej gwarancji o czas liczony od dnia zgłoszenia naprawy do dnia zakończenia naprawy i przekazania sprawnego urządzenia Zamawiającemu.</w:t>
      </w:r>
    </w:p>
    <w:p w14:paraId="4DA03F0F" w14:textId="58A6BEF3"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9919E2">
        <w:rPr>
          <w:rFonts w:ascii="Times New Roman" w:eastAsiaTheme="minorHAnsi" w:hAnsi="Times New Roman" w:cs="Times New Roman"/>
          <w:color w:val="FF0000"/>
          <w:kern w:val="0"/>
          <w:sz w:val="20"/>
          <w:szCs w:val="20"/>
          <w:lang w:eastAsia="en-US" w:bidi="ar-SA"/>
        </w:rPr>
        <w:t>Trzy  naprawy</w:t>
      </w:r>
      <w:r w:rsidR="009919E2" w:rsidRPr="009919E2">
        <w:rPr>
          <w:rFonts w:ascii="Times New Roman" w:eastAsiaTheme="minorHAnsi" w:hAnsi="Times New Roman" w:cs="Times New Roman"/>
          <w:color w:val="FF0000"/>
          <w:kern w:val="0"/>
          <w:sz w:val="20"/>
          <w:szCs w:val="20"/>
          <w:lang w:eastAsia="en-US" w:bidi="ar-SA"/>
        </w:rPr>
        <w:t xml:space="preserve"> gwarancyjne</w:t>
      </w:r>
      <w:r w:rsidRPr="009919E2">
        <w:rPr>
          <w:rFonts w:ascii="Times New Roman" w:eastAsiaTheme="minorHAnsi" w:hAnsi="Times New Roman" w:cs="Times New Roman"/>
          <w:color w:val="FF0000"/>
          <w:kern w:val="0"/>
          <w:sz w:val="20"/>
          <w:szCs w:val="20"/>
          <w:lang w:eastAsia="en-US" w:bidi="ar-SA"/>
        </w:rPr>
        <w:t xml:space="preserve"> tego samego podzespołu w okresie gwarancji powodują obowiązek wymiany  tego samego podzespołu na wolny od wad. Sprzęt zostanie wymieniony na nowy po 3 wymianach tego samego podzespołu na nowy</w:t>
      </w:r>
      <w:r w:rsidRPr="0034068D">
        <w:rPr>
          <w:rFonts w:ascii="Times New Roman" w:eastAsiaTheme="minorHAnsi" w:hAnsi="Times New Roman" w:cs="Times New Roman"/>
          <w:kern w:val="0"/>
          <w:sz w:val="20"/>
          <w:szCs w:val="20"/>
          <w:lang w:eastAsia="en-US" w:bidi="ar-SA"/>
        </w:rPr>
        <w:t>.</w:t>
      </w:r>
    </w:p>
    <w:p w14:paraId="179FFD0A"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 przypadku uszkodzeń z winy użytkownika, osób trzecich, lub zdarzeń losowych, Wykonawca zobowiązuje się do uzgodnienie z Zamawiającym konieczności przeprowadzenia napraw lub wymiany części zamiennych na nowe, z podaniem przewidywanych kosztów w formie kalkulacji cenowych/kosztorysu. Wykonanie działań naprawczych nastąpi po akceptacji kalkulacji cenowej/kosztorysu przez Zamawiającego. Kalkulacja jest przedstawiona w terminie do 5 dni roboczych od daty zgłoszenia awarii.</w:t>
      </w:r>
    </w:p>
    <w:p w14:paraId="6FBB3342"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 razie nieprawidłowego wykonania przedmiotu umowy Zamawiający zgłasza Wykonawcy reklamację, a Wykonawca ma obowiązek ustosunkowania się do niej w terminie 3 dni roboczych od dnia zgłoszenia reklamacji, pod rygorem uznania, że reklamację uwzględnia.</w:t>
      </w:r>
    </w:p>
    <w:p w14:paraId="7BAA67E1"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 xml:space="preserve">W przypadku uwzględnienia reklamacji, Wykonawca przystąpi do usunięcia zgłoszonej wady w terminie 5 dni roboczych od dnia uwzględnienia reklamacji. </w:t>
      </w:r>
    </w:p>
    <w:p w14:paraId="53601B26" w14:textId="7D02300A"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Wykonawca</w:t>
      </w:r>
      <w:r w:rsidRPr="00BD6592">
        <w:rPr>
          <w:rFonts w:ascii="Times New Roman" w:eastAsiaTheme="minorHAnsi" w:hAnsi="Times New Roman" w:cs="Times New Roman"/>
          <w:kern w:val="0"/>
          <w:sz w:val="20"/>
          <w:szCs w:val="20"/>
          <w:lang w:eastAsia="en-US" w:bidi="ar-SA"/>
        </w:rPr>
        <w:t xml:space="preserve"> </w:t>
      </w:r>
      <w:r w:rsidR="00B05653" w:rsidRPr="00BD6592">
        <w:rPr>
          <w:rFonts w:ascii="Times New Roman" w:eastAsiaTheme="minorHAnsi" w:hAnsi="Times New Roman" w:cs="Times New Roman"/>
          <w:kern w:val="0"/>
          <w:sz w:val="20"/>
          <w:szCs w:val="20"/>
          <w:lang w:eastAsia="en-US" w:bidi="ar-SA"/>
        </w:rPr>
        <w:t>zapewnia</w:t>
      </w:r>
      <w:r w:rsidRPr="00BD6592">
        <w:rPr>
          <w:rFonts w:ascii="Times New Roman" w:eastAsiaTheme="minorHAnsi" w:hAnsi="Times New Roman" w:cs="Times New Roman"/>
          <w:kern w:val="0"/>
          <w:sz w:val="20"/>
          <w:szCs w:val="20"/>
          <w:lang w:eastAsia="en-US" w:bidi="ar-SA"/>
        </w:rPr>
        <w:t xml:space="preserve"> </w:t>
      </w:r>
      <w:r w:rsidRPr="0034068D">
        <w:rPr>
          <w:rFonts w:ascii="Times New Roman" w:eastAsiaTheme="minorHAnsi" w:hAnsi="Times New Roman" w:cs="Times New Roman"/>
          <w:kern w:val="0"/>
          <w:sz w:val="20"/>
          <w:szCs w:val="20"/>
          <w:lang w:eastAsia="en-US" w:bidi="ar-SA"/>
        </w:rPr>
        <w:t xml:space="preserve">na min. </w:t>
      </w:r>
      <w:bookmarkStart w:id="3" w:name="_GoBack"/>
      <w:r w:rsidR="009919E2" w:rsidRPr="009919E2">
        <w:rPr>
          <w:rFonts w:ascii="Times New Roman" w:eastAsiaTheme="minorHAnsi" w:hAnsi="Times New Roman" w:cs="Times New Roman"/>
          <w:color w:val="FF0000"/>
          <w:kern w:val="0"/>
          <w:sz w:val="20"/>
          <w:szCs w:val="20"/>
          <w:lang w:eastAsia="en-US" w:bidi="ar-SA"/>
        </w:rPr>
        <w:t>8</w:t>
      </w:r>
      <w:r w:rsidRPr="009919E2">
        <w:rPr>
          <w:rFonts w:ascii="Times New Roman" w:eastAsiaTheme="minorHAnsi" w:hAnsi="Times New Roman" w:cs="Times New Roman"/>
          <w:color w:val="FF0000"/>
          <w:kern w:val="0"/>
          <w:sz w:val="20"/>
          <w:szCs w:val="20"/>
          <w:lang w:eastAsia="en-US" w:bidi="ar-SA"/>
        </w:rPr>
        <w:t xml:space="preserve"> lat </w:t>
      </w:r>
      <w:bookmarkEnd w:id="3"/>
      <w:r w:rsidRPr="0034068D">
        <w:rPr>
          <w:rFonts w:ascii="Times New Roman" w:eastAsiaTheme="minorHAnsi" w:hAnsi="Times New Roman" w:cs="Times New Roman"/>
          <w:kern w:val="0"/>
          <w:sz w:val="20"/>
          <w:szCs w:val="20"/>
          <w:lang w:eastAsia="en-US" w:bidi="ar-SA"/>
        </w:rPr>
        <w:t>na dostęp do części zamiennych, materiałów eksploatacyjnych i akcesoriów po okresie zakończenia produkcji z wyjątkiem oprogramowania i sprzętu komputerowego, dla którego Wykonawca zapewnia 8 letnią dostępność części zamiennych.</w:t>
      </w:r>
    </w:p>
    <w:p w14:paraId="28FE56C0" w14:textId="77777777" w:rsidR="00327EA4" w:rsidRPr="0034068D"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Wraz z przedmiotem zamówienia Wykonawca przekaże Zamawiającemu następujące dokumenty:</w:t>
      </w:r>
    </w:p>
    <w:p w14:paraId="4052C457" w14:textId="77777777" w:rsidR="00327EA4" w:rsidRPr="0034068D" w:rsidRDefault="00327EA4" w:rsidP="006C0382">
      <w:pPr>
        <w:widowControl/>
        <w:numPr>
          <w:ilvl w:val="0"/>
          <w:numId w:val="21"/>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Wykaz autoryzowanych punktów serwisowych gwarancyjnych i pogwarancyjnych na terenie Polski,</w:t>
      </w:r>
    </w:p>
    <w:p w14:paraId="4243071C" w14:textId="77777777" w:rsidR="00327EA4" w:rsidRPr="0034068D" w:rsidRDefault="00327EA4" w:rsidP="006C0382">
      <w:pPr>
        <w:widowControl/>
        <w:numPr>
          <w:ilvl w:val="0"/>
          <w:numId w:val="21"/>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Instrukcję w języku polskim zawierającą niezbędne dla Zamawiającego informację z zakresu jego obsługi – szt. w wersji papierowej oraz w wersji elektronicznej.</w:t>
      </w:r>
    </w:p>
    <w:p w14:paraId="20749E48" w14:textId="77777777" w:rsidR="00327EA4" w:rsidRPr="0034068D" w:rsidRDefault="00327EA4" w:rsidP="006C0382">
      <w:pPr>
        <w:widowControl/>
        <w:numPr>
          <w:ilvl w:val="0"/>
          <w:numId w:val="21"/>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Niezbędną dokumentację techniczną ( paszport techniczny)</w:t>
      </w:r>
    </w:p>
    <w:p w14:paraId="34E8F338" w14:textId="77777777" w:rsidR="00327EA4" w:rsidRDefault="00327EA4" w:rsidP="006C0382">
      <w:pPr>
        <w:widowControl/>
        <w:numPr>
          <w:ilvl w:val="0"/>
          <w:numId w:val="19"/>
        </w:numPr>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r w:rsidRPr="0034068D">
        <w:rPr>
          <w:rFonts w:ascii="Times New Roman" w:eastAsiaTheme="minorHAnsi" w:hAnsi="Times New Roman" w:cs="Times New Roman"/>
          <w:kern w:val="0"/>
          <w:sz w:val="20"/>
          <w:szCs w:val="20"/>
          <w:lang w:eastAsia="en-US" w:bidi="ar-SA"/>
        </w:rPr>
        <w:t>Postanowienia niniejszego paragrafu określające warunki gwarancji, stanowią dokument gwarancji.</w:t>
      </w:r>
    </w:p>
    <w:p w14:paraId="6F529A7E" w14:textId="77777777" w:rsidR="00A10C3B" w:rsidRDefault="00A10C3B"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6128CEA4" w14:textId="77777777" w:rsidR="00AE7F88"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758C4DE7" w14:textId="77777777" w:rsidR="00AE7F88"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22959F70" w14:textId="77777777" w:rsidR="00AE7F88"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611263BA" w14:textId="77777777" w:rsidR="00AE7F88"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1988C0D2" w14:textId="77777777" w:rsidR="00AE7F88"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2E5A017F" w14:textId="77777777" w:rsidR="00AE7F88" w:rsidRPr="0034068D" w:rsidRDefault="00AE7F88" w:rsidP="00A10C3B">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67C7749F" w14:textId="77777777" w:rsidR="00327EA4" w:rsidRPr="00A712FD" w:rsidRDefault="00327EA4" w:rsidP="0034068D">
      <w:pPr>
        <w:widowControl/>
        <w:suppressAutoHyphens w:val="0"/>
        <w:autoSpaceDN/>
        <w:spacing w:after="160" w:line="360" w:lineRule="auto"/>
        <w:ind w:left="720"/>
        <w:contextualSpacing/>
        <w:jc w:val="both"/>
        <w:textAlignment w:val="auto"/>
        <w:rPr>
          <w:rFonts w:ascii="Times New Roman" w:eastAsiaTheme="minorHAnsi" w:hAnsi="Times New Roman" w:cs="Times New Roman"/>
          <w:kern w:val="0"/>
          <w:sz w:val="20"/>
          <w:szCs w:val="20"/>
          <w:lang w:eastAsia="en-US" w:bidi="ar-SA"/>
        </w:rPr>
      </w:pPr>
    </w:p>
    <w:p w14:paraId="09F2743E" w14:textId="410E1372" w:rsidR="00A712FD" w:rsidRPr="00A712FD" w:rsidRDefault="00A712FD" w:rsidP="00A712FD">
      <w:pPr>
        <w:widowControl/>
        <w:suppressAutoHyphens w:val="0"/>
        <w:autoSpaceDN/>
        <w:spacing w:line="360" w:lineRule="auto"/>
        <w:jc w:val="center"/>
        <w:textAlignment w:val="auto"/>
        <w:rPr>
          <w:rFonts w:ascii="Times New Roman" w:eastAsia="Times New Roman" w:hAnsi="Times New Roman" w:cs="Times New Roman"/>
          <w:b/>
          <w:kern w:val="0"/>
          <w:sz w:val="20"/>
          <w:szCs w:val="20"/>
          <w:lang w:eastAsia="pl-PL" w:bidi="ar-SA"/>
        </w:rPr>
      </w:pPr>
      <w:bookmarkStart w:id="4" w:name="_Hlk103803979"/>
      <w:r w:rsidRPr="00A712FD">
        <w:rPr>
          <w:rFonts w:ascii="Times New Roman" w:eastAsia="Times New Roman" w:hAnsi="Times New Roman" w:cs="Times New Roman"/>
          <w:b/>
          <w:kern w:val="0"/>
          <w:sz w:val="20"/>
          <w:szCs w:val="20"/>
          <w:lang w:eastAsia="pl-PL" w:bidi="ar-SA"/>
        </w:rPr>
        <w:lastRenderedPageBreak/>
        <w:t xml:space="preserve">Umowa </w:t>
      </w:r>
      <w:r w:rsidRPr="00A712FD">
        <w:rPr>
          <w:rFonts w:ascii="Times New Roman" w:eastAsia="Times New Roman" w:hAnsi="Times New Roman" w:cs="Times New Roman"/>
          <w:b/>
          <w:kern w:val="0"/>
          <w:sz w:val="20"/>
          <w:szCs w:val="20"/>
          <w:lang w:eastAsia="pl-PL" w:bidi="ar-SA"/>
        </w:rPr>
        <w:br/>
        <w:t>powierzenia przetwarzania danych osobowych</w:t>
      </w:r>
      <w:bookmarkEnd w:id="4"/>
      <w:r w:rsidRPr="00A712FD">
        <w:rPr>
          <w:rFonts w:ascii="Times New Roman" w:eastAsia="Times New Roman" w:hAnsi="Times New Roman" w:cs="Times New Roman"/>
          <w:b/>
          <w:kern w:val="0"/>
          <w:sz w:val="20"/>
          <w:szCs w:val="20"/>
          <w:lang w:eastAsia="pl-PL" w:bidi="ar-SA"/>
        </w:rPr>
        <w:br/>
        <w:t xml:space="preserve">stanowiąca uzupełnienie Umowy nr </w:t>
      </w:r>
    </w:p>
    <w:p w14:paraId="35621BA2" w14:textId="0422E01C" w:rsidR="00A712FD" w:rsidRPr="00A712FD" w:rsidRDefault="00A712FD" w:rsidP="00A712FD">
      <w:pPr>
        <w:widowControl/>
        <w:suppressAutoHyphens w:val="0"/>
        <w:autoSpaceDN/>
        <w:spacing w:before="120" w:line="240" w:lineRule="atLeast"/>
        <w:jc w:val="center"/>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xml:space="preserve">zawarta w dniu </w:t>
      </w:r>
      <w:r w:rsidRPr="00A712FD">
        <w:rPr>
          <w:rFonts w:ascii="Times New Roman" w:eastAsia="Times New Roman" w:hAnsi="Times New Roman" w:cs="Times New Roman"/>
          <w:bCs/>
          <w:kern w:val="0"/>
          <w:sz w:val="20"/>
          <w:szCs w:val="20"/>
          <w:lang w:eastAsia="pl-PL" w:bidi="ar-SA"/>
        </w:rPr>
        <w:t>................202</w:t>
      </w:r>
      <w:r w:rsidR="00DA7B50">
        <w:rPr>
          <w:rFonts w:ascii="Times New Roman" w:eastAsia="Times New Roman" w:hAnsi="Times New Roman" w:cs="Times New Roman"/>
          <w:bCs/>
          <w:kern w:val="0"/>
          <w:sz w:val="20"/>
          <w:szCs w:val="20"/>
          <w:lang w:eastAsia="pl-PL" w:bidi="ar-SA"/>
        </w:rPr>
        <w:t>3</w:t>
      </w:r>
      <w:r w:rsidRPr="00A712FD">
        <w:rPr>
          <w:rFonts w:ascii="Times New Roman" w:eastAsia="Times New Roman" w:hAnsi="Times New Roman" w:cs="Times New Roman"/>
          <w:bCs/>
          <w:kern w:val="0"/>
          <w:sz w:val="20"/>
          <w:szCs w:val="20"/>
          <w:lang w:eastAsia="pl-PL" w:bidi="ar-SA"/>
        </w:rPr>
        <w:t xml:space="preserve"> r. </w:t>
      </w:r>
      <w:r w:rsidRPr="00A712FD">
        <w:rPr>
          <w:rFonts w:ascii="Times New Roman" w:eastAsia="Times New Roman" w:hAnsi="Times New Roman" w:cs="Times New Roman"/>
          <w:kern w:val="0"/>
          <w:sz w:val="20"/>
          <w:szCs w:val="20"/>
          <w:lang w:eastAsia="pl-PL" w:bidi="ar-SA"/>
        </w:rPr>
        <w:t>w Łodzi</w:t>
      </w:r>
      <w:r w:rsidRPr="00A712FD">
        <w:rPr>
          <w:rFonts w:ascii="Times New Roman" w:eastAsia="Times New Roman" w:hAnsi="Times New Roman" w:cs="Times New Roman"/>
          <w:bCs/>
          <w:kern w:val="0"/>
          <w:sz w:val="20"/>
          <w:szCs w:val="20"/>
          <w:lang w:eastAsia="pl-PL" w:bidi="ar-SA"/>
        </w:rPr>
        <w:t xml:space="preserve">, </w:t>
      </w:r>
      <w:r w:rsidRPr="00A712FD">
        <w:rPr>
          <w:rFonts w:ascii="Times New Roman" w:eastAsia="Times New Roman" w:hAnsi="Times New Roman" w:cs="Times New Roman"/>
          <w:kern w:val="0"/>
          <w:sz w:val="20"/>
          <w:szCs w:val="20"/>
          <w:lang w:eastAsia="pl-PL" w:bidi="ar-SA"/>
        </w:rPr>
        <w:t>pomiędzy:</w:t>
      </w:r>
    </w:p>
    <w:p w14:paraId="0FCAD6AB" w14:textId="77777777" w:rsidR="00A712FD" w:rsidRPr="00A712FD" w:rsidRDefault="00A712FD" w:rsidP="00A712FD">
      <w:pPr>
        <w:widowControl/>
        <w:jc w:val="both"/>
        <w:rPr>
          <w:rFonts w:ascii="Times New Roman" w:eastAsia="Times New Roman" w:hAnsi="Times New Roman" w:cs="Times New Roman"/>
          <w:b/>
          <w:sz w:val="20"/>
          <w:szCs w:val="20"/>
          <w:lang w:eastAsia="pl-PL" w:bidi="ar-SA"/>
        </w:rPr>
      </w:pPr>
    </w:p>
    <w:p w14:paraId="49E8C8F9" w14:textId="77777777" w:rsidR="00A712FD" w:rsidRPr="00A712FD" w:rsidRDefault="00A712FD" w:rsidP="00A712FD">
      <w:pPr>
        <w:widowControl/>
        <w:suppressAutoHyphens w:val="0"/>
        <w:autoSpaceDN/>
        <w:textAlignment w:val="auto"/>
        <w:rPr>
          <w:rFonts w:ascii="Times New Roman" w:eastAsia="Times New Roman" w:hAnsi="Times New Roman" w:cs="Times New Roman"/>
          <w:b/>
          <w:sz w:val="20"/>
          <w:szCs w:val="20"/>
          <w:lang w:eastAsia="pl-PL" w:bidi="ar-SA"/>
        </w:rPr>
      </w:pPr>
      <w:r w:rsidRPr="00A712FD">
        <w:rPr>
          <w:rFonts w:ascii="Times New Roman" w:eastAsia="Times New Roman" w:hAnsi="Times New Roman" w:cs="Times New Roman"/>
          <w:b/>
          <w:sz w:val="20"/>
          <w:szCs w:val="20"/>
          <w:lang w:eastAsia="pl-PL" w:bidi="ar-SA"/>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A712FD">
        <w:rPr>
          <w:rFonts w:ascii="Times New Roman" w:eastAsia="Times New Roman" w:hAnsi="Times New Roman" w:cs="Times New Roman"/>
          <w:b/>
          <w:bCs/>
          <w:sz w:val="20"/>
          <w:szCs w:val="20"/>
          <w:lang w:eastAsia="pl-PL" w:bidi="ar-SA"/>
        </w:rPr>
        <w:t>,</w:t>
      </w:r>
    </w:p>
    <w:p w14:paraId="6C3C17E7" w14:textId="77777777" w:rsidR="00A712FD" w:rsidRPr="00A712FD" w:rsidRDefault="00A712FD" w:rsidP="00A712FD">
      <w:pPr>
        <w:widowControl/>
        <w:suppressAutoHyphens w:val="0"/>
        <w:autoSpaceDN/>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a</w:t>
      </w:r>
    </w:p>
    <w:p w14:paraId="586DD6E0" w14:textId="77777777" w:rsidR="00A712FD" w:rsidRPr="00A712FD" w:rsidRDefault="00A712FD" w:rsidP="00A712FD">
      <w:pPr>
        <w:widowControl/>
        <w:suppressAutoHyphens w:val="0"/>
        <w:autoSpaceDN/>
        <w:jc w:val="both"/>
        <w:textAlignment w:val="auto"/>
        <w:rPr>
          <w:rFonts w:ascii="Times New Roman" w:eastAsia="Times New Roman" w:hAnsi="Times New Roman" w:cs="Times New Roman"/>
          <w:sz w:val="20"/>
          <w:szCs w:val="20"/>
          <w:lang w:eastAsia="pl-PL" w:bidi="ar-SA"/>
        </w:rPr>
      </w:pPr>
      <w:r w:rsidRPr="00A712FD">
        <w:rPr>
          <w:rFonts w:ascii="Times New Roman" w:eastAsia="Times New Roman" w:hAnsi="Times New Roman" w:cs="Times New Roman"/>
          <w:b/>
          <w:bCs/>
          <w:kern w:val="0"/>
          <w:sz w:val="20"/>
          <w:szCs w:val="20"/>
          <w:lang w:eastAsia="pl-PL" w:bidi="ar-SA"/>
        </w:rPr>
        <w:t>………………………</w:t>
      </w:r>
      <w:r w:rsidRPr="00A712FD">
        <w:rPr>
          <w:rFonts w:ascii="Times New Roman" w:eastAsia="Times New Roman" w:hAnsi="Times New Roman" w:cs="Times New Roman"/>
          <w:kern w:val="0"/>
          <w:sz w:val="20"/>
          <w:szCs w:val="20"/>
          <w:lang w:eastAsia="pl-PL" w:bidi="ar-SA"/>
        </w:rPr>
        <w:t xml:space="preserve">. z siedzibą w …………. przy ul………………….., (kod: ………), wpisaną do Krajowego Rejestru Sądowego prowadzonego przez Sąd Rejonowy dla ……………………., ……… Wydział Krajowego Rejestru Sądowego pod numerem KRS…………………….., NIP……………………….., REGON …………………..., kapitał zakładowy ………………………. zł, BDO ……………………….., </w:t>
      </w:r>
      <w:r w:rsidRPr="00A712FD">
        <w:rPr>
          <w:rFonts w:ascii="Times New Roman" w:eastAsia="Times New Roman" w:hAnsi="Times New Roman" w:cs="Times New Roman"/>
          <w:sz w:val="20"/>
          <w:szCs w:val="20"/>
          <w:lang w:eastAsia="pl-PL" w:bidi="ar-SA"/>
        </w:rPr>
        <w:t>reprezentowanym przez:</w:t>
      </w:r>
    </w:p>
    <w:p w14:paraId="08D94730" w14:textId="6D3CD544" w:rsidR="00A712FD" w:rsidRPr="006C0382" w:rsidRDefault="00A712FD" w:rsidP="006C0382">
      <w:pPr>
        <w:pStyle w:val="Akapitzlist"/>
        <w:numPr>
          <w:ilvl w:val="1"/>
          <w:numId w:val="40"/>
        </w:numPr>
        <w:jc w:val="both"/>
        <w:rPr>
          <w:b/>
          <w:sz w:val="20"/>
          <w:szCs w:val="20"/>
          <w:lang w:eastAsia="pl-PL"/>
        </w:rPr>
      </w:pPr>
      <w:r w:rsidRPr="006C0382">
        <w:rPr>
          <w:sz w:val="20"/>
          <w:szCs w:val="20"/>
          <w:lang w:eastAsia="pl-PL"/>
        </w:rPr>
        <w:t>…………………………………………………………………….</w:t>
      </w:r>
    </w:p>
    <w:p w14:paraId="128CC0ED" w14:textId="77777777" w:rsidR="00A712FD" w:rsidRPr="00A712FD" w:rsidRDefault="00A712FD" w:rsidP="00A712FD">
      <w:pPr>
        <w:widowControl/>
        <w:jc w:val="both"/>
        <w:rPr>
          <w:rFonts w:ascii="Times New Roman" w:eastAsia="Times New Roman" w:hAnsi="Times New Roman" w:cs="Times New Roman"/>
          <w:b/>
          <w:sz w:val="20"/>
          <w:szCs w:val="20"/>
          <w:lang w:eastAsia="pl-PL" w:bidi="ar-SA"/>
        </w:rPr>
      </w:pPr>
      <w:r w:rsidRPr="00A712FD">
        <w:rPr>
          <w:rFonts w:ascii="Times New Roman" w:eastAsia="Times New Roman" w:hAnsi="Times New Roman" w:cs="Times New Roman"/>
          <w:b/>
          <w:sz w:val="20"/>
          <w:szCs w:val="20"/>
          <w:lang w:eastAsia="pl-PL" w:bidi="ar-SA"/>
        </w:rPr>
        <w:t>zwanym dalej „Wykonawcą/Przetwarzającym”</w:t>
      </w:r>
    </w:p>
    <w:p w14:paraId="3CD1F853" w14:textId="77777777" w:rsidR="00A712FD" w:rsidRPr="00A712FD" w:rsidRDefault="00A712FD" w:rsidP="00A712FD">
      <w:pPr>
        <w:widowControl/>
        <w:suppressAutoHyphens w:val="0"/>
        <w:autoSpaceDN/>
        <w:spacing w:before="120" w:line="240" w:lineRule="atLeast"/>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dalej łącznie jako: „</w:t>
      </w:r>
      <w:r w:rsidRPr="00A712FD">
        <w:rPr>
          <w:rFonts w:ascii="Times New Roman" w:eastAsia="Times New Roman" w:hAnsi="Times New Roman" w:cs="Times New Roman"/>
          <w:b/>
          <w:bCs/>
          <w:kern w:val="0"/>
          <w:sz w:val="20"/>
          <w:szCs w:val="20"/>
          <w:lang w:eastAsia="pl-PL" w:bidi="ar-SA"/>
        </w:rPr>
        <w:t>Strony</w:t>
      </w:r>
      <w:r w:rsidRPr="00A712FD">
        <w:rPr>
          <w:rFonts w:ascii="Times New Roman" w:eastAsia="Times New Roman" w:hAnsi="Times New Roman" w:cs="Times New Roman"/>
          <w:kern w:val="0"/>
          <w:sz w:val="20"/>
          <w:szCs w:val="20"/>
          <w:lang w:eastAsia="pl-PL" w:bidi="ar-SA"/>
        </w:rPr>
        <w:t>”</w:t>
      </w:r>
    </w:p>
    <w:p w14:paraId="5E3052C8"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1</w:t>
      </w:r>
    </w:p>
    <w:p w14:paraId="7EE49932" w14:textId="16927E1A"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Powierzenie przetwarzania danych osobowych</w:t>
      </w:r>
      <w:r>
        <w:rPr>
          <w:rFonts w:ascii="Times New Roman" w:eastAsia="Times New Roman" w:hAnsi="Times New Roman" w:cs="Times New Roman"/>
          <w:b/>
          <w:bCs/>
          <w:i/>
          <w:iCs/>
          <w:kern w:val="0"/>
          <w:sz w:val="20"/>
          <w:szCs w:val="20"/>
          <w:lang w:eastAsia="pl-PL" w:bidi="ar-SA"/>
        </w:rPr>
        <w:t>]</w:t>
      </w:r>
    </w:p>
    <w:p w14:paraId="22D60B80" w14:textId="77777777" w:rsidR="00A712FD" w:rsidRPr="00A712FD" w:rsidRDefault="00A712FD" w:rsidP="006C0382">
      <w:pPr>
        <w:widowControl/>
        <w:numPr>
          <w:ilvl w:val="0"/>
          <w:numId w:val="44"/>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A712FD">
        <w:rPr>
          <w:rFonts w:ascii="Times New Roman" w:eastAsia="Calibri" w:hAnsi="Times New Roman" w:cs="Times New Roman"/>
          <w:kern w:val="0"/>
          <w:sz w:val="20"/>
          <w:szCs w:val="20"/>
          <w:lang w:val="x-none" w:eastAsia="en-US" w:bidi="ar-SA"/>
        </w:rPr>
        <w:t>Dz.Urz.UE.L</w:t>
      </w:r>
      <w:proofErr w:type="spellEnd"/>
      <w:r w:rsidRPr="00A712FD">
        <w:rPr>
          <w:rFonts w:ascii="Times New Roman" w:eastAsia="Calibri" w:hAnsi="Times New Roman" w:cs="Times New Roman"/>
          <w:kern w:val="0"/>
          <w:sz w:val="20"/>
          <w:szCs w:val="20"/>
          <w:lang w:val="x-none" w:eastAsia="en-US" w:bidi="ar-SA"/>
        </w:rPr>
        <w:t xml:space="preserve"> Nr 119, str. 1) (zwanego w dalszej części Umowy Powierzenia „Rozporządzeniem”), na zasadach, w zakresie i w celu określonych w niniejszej Umowie Powierzenia.</w:t>
      </w:r>
    </w:p>
    <w:p w14:paraId="0883FC8E" w14:textId="77777777" w:rsidR="00A712FD" w:rsidRDefault="00A712FD" w:rsidP="006C0382">
      <w:pPr>
        <w:widowControl/>
        <w:numPr>
          <w:ilvl w:val="0"/>
          <w:numId w:val="44"/>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62DD12B9" w14:textId="77777777" w:rsidR="00A712FD" w:rsidRPr="00A712FD" w:rsidRDefault="00A712FD" w:rsidP="00A712FD">
      <w:pPr>
        <w:widowControl/>
        <w:suppressAutoHyphens w:val="0"/>
        <w:autoSpaceDN/>
        <w:ind w:left="426" w:right="-2"/>
        <w:jc w:val="both"/>
        <w:textAlignment w:val="auto"/>
        <w:rPr>
          <w:rFonts w:ascii="Times New Roman" w:eastAsia="Calibri" w:hAnsi="Times New Roman" w:cs="Times New Roman"/>
          <w:kern w:val="0"/>
          <w:sz w:val="20"/>
          <w:szCs w:val="20"/>
          <w:lang w:val="x-none" w:eastAsia="en-US" w:bidi="ar-SA"/>
        </w:rPr>
      </w:pPr>
    </w:p>
    <w:p w14:paraId="4A7C78E6"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2</w:t>
      </w:r>
    </w:p>
    <w:p w14:paraId="2436FAEE" w14:textId="4CCEC77F"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Zakres i cel przetwarzania danych</w:t>
      </w:r>
      <w:r>
        <w:rPr>
          <w:rFonts w:ascii="Times New Roman" w:eastAsia="Times New Roman" w:hAnsi="Times New Roman" w:cs="Times New Roman"/>
          <w:b/>
          <w:bCs/>
          <w:i/>
          <w:iCs/>
          <w:kern w:val="0"/>
          <w:sz w:val="20"/>
          <w:szCs w:val="20"/>
          <w:lang w:eastAsia="pl-PL" w:bidi="ar-SA"/>
        </w:rPr>
        <w:t>]</w:t>
      </w:r>
    </w:p>
    <w:p w14:paraId="6C453B19" w14:textId="77777777" w:rsidR="00A712FD" w:rsidRPr="00A712FD" w:rsidRDefault="00A712FD" w:rsidP="00A712FD">
      <w:pPr>
        <w:widowControl/>
        <w:suppressAutoHyphens w:val="0"/>
        <w:autoSpaceDN/>
        <w:ind w:right="-2" w:firstLine="284"/>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Times New Roman" w:hAnsi="Times New Roman" w:cs="Times New Roman"/>
          <w:b/>
          <w:bCs/>
          <w:kern w:val="0"/>
          <w:sz w:val="20"/>
          <w:szCs w:val="20"/>
          <w:lang w:val="x-none" w:eastAsia="x-none" w:bidi="ar-SA"/>
        </w:rPr>
        <w:t>Dane zwykłe</w:t>
      </w:r>
    </w:p>
    <w:p w14:paraId="36F92897"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imię i nazwisko,</w:t>
      </w:r>
    </w:p>
    <w:p w14:paraId="0F970219"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numer ewidencyjny PESEL,</w:t>
      </w:r>
    </w:p>
    <w:p w14:paraId="2F38395F"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numery telefonów,</w:t>
      </w:r>
    </w:p>
    <w:p w14:paraId="1AFDC582"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adres zamieszkania/zameldowania/korespondencyjne,</w:t>
      </w:r>
    </w:p>
    <w:p w14:paraId="148ED775"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data i miejsce urodzenia,</w:t>
      </w:r>
    </w:p>
    <w:p w14:paraId="46EC6511"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seria i numer dokumentu tożsamości,</w:t>
      </w:r>
    </w:p>
    <w:p w14:paraId="75EE148A"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kraj pochodzenia,</w:t>
      </w:r>
    </w:p>
    <w:p w14:paraId="4996EA64"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obywatelstwo,</w:t>
      </w:r>
    </w:p>
    <w:p w14:paraId="3DAAECB3"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stan cywilny.</w:t>
      </w:r>
    </w:p>
    <w:p w14:paraId="614757DB" w14:textId="77777777" w:rsidR="00A712FD" w:rsidRPr="00A712FD" w:rsidRDefault="00A712FD" w:rsidP="00A712FD">
      <w:pPr>
        <w:widowControl/>
        <w:suppressAutoHyphens w:val="0"/>
        <w:autoSpaceDN/>
        <w:ind w:left="709" w:right="-2" w:hanging="426"/>
        <w:jc w:val="both"/>
        <w:textAlignment w:val="auto"/>
        <w:rPr>
          <w:rFonts w:ascii="Times New Roman" w:eastAsia="Times New Roman" w:hAnsi="Times New Roman" w:cs="Times New Roman"/>
          <w:b/>
          <w:kern w:val="0"/>
          <w:sz w:val="20"/>
          <w:szCs w:val="20"/>
          <w:lang w:val="x-none" w:eastAsia="x-none" w:bidi="ar-SA"/>
        </w:rPr>
      </w:pPr>
    </w:p>
    <w:p w14:paraId="09025BAE" w14:textId="77777777" w:rsidR="00A712FD" w:rsidRPr="00A712FD" w:rsidRDefault="00A712FD" w:rsidP="00A712FD">
      <w:pPr>
        <w:widowControl/>
        <w:suppressAutoHyphens w:val="0"/>
        <w:autoSpaceDN/>
        <w:ind w:left="709" w:right="-2" w:hanging="426"/>
        <w:jc w:val="both"/>
        <w:textAlignment w:val="auto"/>
        <w:rPr>
          <w:rFonts w:ascii="Times New Roman" w:eastAsia="Times New Roman" w:hAnsi="Times New Roman" w:cs="Times New Roman"/>
          <w:b/>
          <w:kern w:val="0"/>
          <w:sz w:val="20"/>
          <w:szCs w:val="20"/>
          <w:lang w:eastAsia="x-none" w:bidi="ar-SA"/>
        </w:rPr>
      </w:pPr>
      <w:r w:rsidRPr="00A712FD">
        <w:rPr>
          <w:rFonts w:ascii="Times New Roman" w:eastAsia="Times New Roman" w:hAnsi="Times New Roman" w:cs="Times New Roman"/>
          <w:b/>
          <w:kern w:val="0"/>
          <w:sz w:val="20"/>
          <w:szCs w:val="20"/>
          <w:lang w:val="x-none" w:eastAsia="x-none" w:bidi="ar-SA"/>
        </w:rPr>
        <w:t xml:space="preserve">Dane </w:t>
      </w:r>
      <w:r w:rsidRPr="00A712FD">
        <w:rPr>
          <w:rFonts w:ascii="Times New Roman" w:eastAsia="Times New Roman" w:hAnsi="Times New Roman" w:cs="Times New Roman"/>
          <w:b/>
          <w:kern w:val="0"/>
          <w:sz w:val="20"/>
          <w:szCs w:val="20"/>
          <w:lang w:eastAsia="x-none" w:bidi="ar-SA"/>
        </w:rPr>
        <w:t>szczególnych kategorii:</w:t>
      </w:r>
    </w:p>
    <w:p w14:paraId="3A83E400"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dane dotyczące zdrowia,</w:t>
      </w:r>
    </w:p>
    <w:p w14:paraId="70CE99E8"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dokumentacja medyczna.</w:t>
      </w:r>
    </w:p>
    <w:p w14:paraId="40F3452E" w14:textId="77777777" w:rsidR="00A712FD" w:rsidRPr="00A712FD" w:rsidRDefault="00A712FD" w:rsidP="00A712FD">
      <w:pPr>
        <w:widowControl/>
        <w:suppressAutoHyphens w:val="0"/>
        <w:autoSpaceDN/>
        <w:ind w:left="709" w:right="-2" w:hanging="426"/>
        <w:jc w:val="both"/>
        <w:textAlignment w:val="auto"/>
        <w:rPr>
          <w:rFonts w:ascii="Times New Roman" w:eastAsia="Times New Roman" w:hAnsi="Times New Roman" w:cs="Times New Roman"/>
          <w:b/>
          <w:kern w:val="0"/>
          <w:sz w:val="20"/>
          <w:szCs w:val="20"/>
          <w:lang w:val="x-none" w:eastAsia="x-none" w:bidi="ar-SA"/>
        </w:rPr>
      </w:pPr>
    </w:p>
    <w:p w14:paraId="4FB1BEC4" w14:textId="77777777" w:rsidR="00A712FD" w:rsidRPr="00A712FD" w:rsidRDefault="00A712FD" w:rsidP="00A712FD">
      <w:pPr>
        <w:widowControl/>
        <w:suppressAutoHyphens w:val="0"/>
        <w:autoSpaceDN/>
        <w:ind w:left="709" w:right="-2" w:hanging="426"/>
        <w:jc w:val="both"/>
        <w:textAlignment w:val="auto"/>
        <w:rPr>
          <w:rFonts w:ascii="Times New Roman" w:eastAsia="Times New Roman" w:hAnsi="Times New Roman" w:cs="Times New Roman"/>
          <w:b/>
          <w:kern w:val="0"/>
          <w:sz w:val="20"/>
          <w:szCs w:val="20"/>
          <w:lang w:eastAsia="x-none" w:bidi="ar-SA"/>
        </w:rPr>
      </w:pPr>
      <w:r w:rsidRPr="00A712FD">
        <w:rPr>
          <w:rFonts w:ascii="Times New Roman" w:eastAsia="Times New Roman" w:hAnsi="Times New Roman" w:cs="Times New Roman"/>
          <w:b/>
          <w:kern w:val="0"/>
          <w:sz w:val="20"/>
          <w:szCs w:val="20"/>
          <w:lang w:val="x-none" w:eastAsia="x-none" w:bidi="ar-SA"/>
        </w:rPr>
        <w:t>Dane niestrukturyzowane</w:t>
      </w:r>
      <w:r w:rsidRPr="00A712FD">
        <w:rPr>
          <w:rFonts w:ascii="Times New Roman" w:eastAsia="Times New Roman" w:hAnsi="Times New Roman" w:cs="Times New Roman"/>
          <w:b/>
          <w:kern w:val="0"/>
          <w:sz w:val="20"/>
          <w:szCs w:val="20"/>
          <w:lang w:eastAsia="x-none" w:bidi="ar-SA"/>
        </w:rPr>
        <w:t>:</w:t>
      </w:r>
    </w:p>
    <w:p w14:paraId="70F042DC" w14:textId="77777777" w:rsidR="00A712FD" w:rsidRPr="00A712FD" w:rsidRDefault="00A712FD" w:rsidP="006C0382">
      <w:pPr>
        <w:widowControl/>
        <w:numPr>
          <w:ilvl w:val="0"/>
          <w:numId w:val="42"/>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kontent o potencjalnej i prawdopodobnej zawartości danych osobowych (wpisy, dokumenty tekstowe, obrazy, nagrania, filmy)</w:t>
      </w:r>
    </w:p>
    <w:p w14:paraId="4C41F412" w14:textId="77777777" w:rsidR="00A712FD" w:rsidRPr="00A712FD" w:rsidRDefault="00A712FD" w:rsidP="006C0382">
      <w:pPr>
        <w:widowControl/>
        <w:numPr>
          <w:ilvl w:val="1"/>
          <w:numId w:val="41"/>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b/>
          <w:bCs/>
          <w:kern w:val="0"/>
          <w:sz w:val="20"/>
          <w:szCs w:val="20"/>
          <w:lang w:val="x-none" w:eastAsia="x-none" w:bidi="ar-SA"/>
        </w:rPr>
        <w:t>Kategorie osób</w:t>
      </w:r>
    </w:p>
    <w:p w14:paraId="193D4403" w14:textId="77777777" w:rsidR="00A712FD" w:rsidRPr="00A712FD" w:rsidRDefault="00A712FD" w:rsidP="00A712FD">
      <w:pPr>
        <w:widowControl/>
        <w:suppressAutoHyphens w:val="0"/>
        <w:autoSpaceDN/>
        <w:ind w:left="709" w:right="-2"/>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Przetwarzanie Danych będzie dotyczyć następujących kategorii osób:</w:t>
      </w:r>
    </w:p>
    <w:p w14:paraId="5E66E906" w14:textId="77777777" w:rsidR="00A712FD" w:rsidRPr="00A712FD" w:rsidRDefault="00A712FD" w:rsidP="006C0382">
      <w:pPr>
        <w:widowControl/>
        <w:numPr>
          <w:ilvl w:val="0"/>
          <w:numId w:val="43"/>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val="x-none" w:eastAsia="x-none" w:bidi="ar-SA"/>
        </w:rPr>
        <w:t xml:space="preserve">Pracownicy </w:t>
      </w:r>
      <w:r w:rsidRPr="00A712FD">
        <w:rPr>
          <w:rFonts w:ascii="Times New Roman" w:eastAsia="Times New Roman" w:hAnsi="Times New Roman" w:cs="Times New Roman"/>
          <w:kern w:val="0"/>
          <w:sz w:val="20"/>
          <w:szCs w:val="20"/>
          <w:lang w:eastAsia="x-none" w:bidi="ar-SA"/>
        </w:rPr>
        <w:t>Przetwarzającego</w:t>
      </w:r>
      <w:r w:rsidRPr="00A712FD">
        <w:rPr>
          <w:rFonts w:ascii="Times New Roman" w:eastAsia="Times New Roman" w:hAnsi="Times New Roman" w:cs="Times New Roman"/>
          <w:kern w:val="0"/>
          <w:sz w:val="20"/>
          <w:szCs w:val="20"/>
          <w:lang w:val="x-none" w:eastAsia="x-none" w:bidi="ar-SA"/>
        </w:rPr>
        <w:t>/ Administratora i podmiotów stowarzyszonych Administratora,</w:t>
      </w:r>
    </w:p>
    <w:p w14:paraId="2D068564" w14:textId="77777777" w:rsidR="00A712FD" w:rsidRPr="00A712FD" w:rsidRDefault="00A712FD" w:rsidP="006C0382">
      <w:pPr>
        <w:widowControl/>
        <w:numPr>
          <w:ilvl w:val="0"/>
          <w:numId w:val="43"/>
        </w:numPr>
        <w:suppressAutoHyphens w:val="0"/>
        <w:autoSpaceDN/>
        <w:ind w:left="709" w:right="-2" w:hanging="426"/>
        <w:jc w:val="both"/>
        <w:textAlignment w:val="auto"/>
        <w:rPr>
          <w:rFonts w:ascii="Times New Roman" w:eastAsia="Times New Roman" w:hAnsi="Times New Roman" w:cs="Times New Roman"/>
          <w:kern w:val="0"/>
          <w:sz w:val="20"/>
          <w:szCs w:val="20"/>
          <w:lang w:val="x-none" w:eastAsia="x-none" w:bidi="ar-SA"/>
        </w:rPr>
      </w:pPr>
      <w:r w:rsidRPr="00A712FD">
        <w:rPr>
          <w:rFonts w:ascii="Times New Roman" w:eastAsia="Times New Roman" w:hAnsi="Times New Roman" w:cs="Times New Roman"/>
          <w:kern w:val="0"/>
          <w:sz w:val="20"/>
          <w:szCs w:val="20"/>
          <w:lang w:eastAsia="x-none" w:bidi="ar-SA"/>
        </w:rPr>
        <w:t>Pacjenci Zamawiającego,,</w:t>
      </w:r>
    </w:p>
    <w:p w14:paraId="6E380A9E" w14:textId="77777777" w:rsidR="00A712FD" w:rsidRPr="00A712FD" w:rsidRDefault="00A712FD" w:rsidP="006C0382">
      <w:pPr>
        <w:widowControl/>
        <w:numPr>
          <w:ilvl w:val="0"/>
          <w:numId w:val="45"/>
        </w:numPr>
        <w:suppressAutoHyphens w:val="0"/>
        <w:autoSpaceDN/>
        <w:ind w:left="426" w:right="-2" w:hanging="426"/>
        <w:jc w:val="both"/>
        <w:textAlignment w:val="auto"/>
        <w:rPr>
          <w:rFonts w:ascii="Times New Roman" w:eastAsia="Calibri" w:hAnsi="Times New Roman" w:cs="Times New Roman"/>
          <w:i/>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Dane o</w:t>
      </w:r>
      <w:r w:rsidRPr="00A712FD">
        <w:rPr>
          <w:rFonts w:ascii="Times New Roman" w:eastAsia="Calibri" w:hAnsi="Times New Roman" w:cs="Times New Roman"/>
          <w:kern w:val="0"/>
          <w:sz w:val="20"/>
          <w:szCs w:val="20"/>
          <w:shd w:val="clear" w:color="auto" w:fill="FFFFFF"/>
          <w:lang w:val="x-none" w:eastAsia="en-US" w:bidi="ar-SA"/>
        </w:rPr>
        <w:t xml:space="preserve">sobowe powierzone przez Administratora danych będą przetwarzane przez Podmiot przetwarzający wyłącznie w celu </w:t>
      </w:r>
      <w:r w:rsidRPr="00A712FD">
        <w:rPr>
          <w:rFonts w:ascii="Times New Roman" w:eastAsia="Calibri" w:hAnsi="Times New Roman" w:cs="Times New Roman"/>
          <w:kern w:val="0"/>
          <w:sz w:val="20"/>
          <w:szCs w:val="20"/>
          <w:u w:val="single"/>
          <w:shd w:val="clear" w:color="auto" w:fill="FFFFFF"/>
          <w:lang w:val="x-none" w:eastAsia="en-US" w:bidi="ar-SA"/>
        </w:rPr>
        <w:t>realizacji Umowy Podstawowej</w:t>
      </w:r>
      <w:r w:rsidRPr="00A712FD">
        <w:rPr>
          <w:rFonts w:ascii="Times New Roman" w:eastAsia="Calibri" w:hAnsi="Times New Roman" w:cs="Times New Roman"/>
          <w:kern w:val="0"/>
          <w:sz w:val="20"/>
          <w:szCs w:val="20"/>
          <w:shd w:val="clear" w:color="auto" w:fill="FFFFFF"/>
          <w:lang w:val="x-none" w:eastAsia="en-US" w:bidi="ar-SA"/>
        </w:rPr>
        <w:t>.</w:t>
      </w:r>
    </w:p>
    <w:p w14:paraId="76FC3F90" w14:textId="4425C64D" w:rsidR="00A712FD" w:rsidRPr="00A712FD" w:rsidRDefault="00A712FD" w:rsidP="006C0382">
      <w:pPr>
        <w:widowControl/>
        <w:numPr>
          <w:ilvl w:val="0"/>
          <w:numId w:val="45"/>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 xml:space="preserve">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w:t>
      </w:r>
      <w:r w:rsidRPr="00A712FD">
        <w:rPr>
          <w:rFonts w:ascii="Times New Roman" w:eastAsia="Calibri" w:hAnsi="Times New Roman" w:cs="Times New Roman"/>
          <w:kern w:val="0"/>
          <w:sz w:val="20"/>
          <w:szCs w:val="20"/>
          <w:lang w:val="x-none" w:eastAsia="en-US" w:bidi="ar-SA"/>
        </w:rPr>
        <w:lastRenderedPageBreak/>
        <w:t xml:space="preserve">lub niszczenie – które są w minimalnym zakresie niezbędne do realizacji celu, o którym mowa w ust. </w:t>
      </w:r>
      <w:r w:rsidR="00413CC2">
        <w:rPr>
          <w:rFonts w:ascii="Times New Roman" w:eastAsia="Calibri" w:hAnsi="Times New Roman" w:cs="Times New Roman"/>
          <w:kern w:val="0"/>
          <w:sz w:val="20"/>
          <w:szCs w:val="20"/>
          <w:lang w:eastAsia="en-US" w:bidi="ar-SA"/>
        </w:rPr>
        <w:t>1</w:t>
      </w:r>
      <w:r w:rsidRPr="00A712FD">
        <w:rPr>
          <w:rFonts w:ascii="Times New Roman" w:eastAsia="Calibri" w:hAnsi="Times New Roman" w:cs="Times New Roman"/>
          <w:kern w:val="0"/>
          <w:sz w:val="20"/>
          <w:szCs w:val="20"/>
          <w:lang w:val="x-none" w:eastAsia="en-US" w:bidi="ar-SA"/>
        </w:rPr>
        <w:t xml:space="preserve"> powyżej.</w:t>
      </w:r>
    </w:p>
    <w:p w14:paraId="461F745E"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3</w:t>
      </w:r>
    </w:p>
    <w:p w14:paraId="3FC01A22" w14:textId="209AAE32"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Obowiązki Podmiotu przetwarzającego</w:t>
      </w:r>
      <w:r>
        <w:rPr>
          <w:rFonts w:ascii="Times New Roman" w:eastAsia="Times New Roman" w:hAnsi="Times New Roman" w:cs="Times New Roman"/>
          <w:b/>
          <w:bCs/>
          <w:i/>
          <w:iCs/>
          <w:kern w:val="0"/>
          <w:sz w:val="20"/>
          <w:szCs w:val="20"/>
          <w:lang w:eastAsia="pl-PL" w:bidi="ar-SA"/>
        </w:rPr>
        <w:t>]</w:t>
      </w:r>
    </w:p>
    <w:p w14:paraId="47B757FA" w14:textId="77777777" w:rsidR="00A712FD" w:rsidRP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5FB6F28D" w14:textId="77777777" w:rsidR="00A712FD" w:rsidRP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dołożyć należytej staranności przy przetwarzaniu powierzonych danych osobowych.</w:t>
      </w:r>
    </w:p>
    <w:p w14:paraId="0883F82C" w14:textId="77777777" w:rsidR="00A712FD" w:rsidRP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49D46782" w14:textId="77777777" w:rsidR="00A712FD" w:rsidRP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7493B08D" w14:textId="77777777" w:rsidR="00A712FD" w:rsidRPr="00A712FD" w:rsidRDefault="00A712FD" w:rsidP="006C0382">
      <w:pPr>
        <w:widowControl/>
        <w:numPr>
          <w:ilvl w:val="0"/>
          <w:numId w:val="46"/>
        </w:numPr>
        <w:tabs>
          <w:tab w:val="left" w:pos="0"/>
        </w:tabs>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Dla prawidłowej realizacji ust. 4 Podmiot Przetwarzający dokonuje okresowej weryfikacji listy osób, którym udzielono dostępu do danych przetwarzanych w imieniu Administratora.</w:t>
      </w:r>
    </w:p>
    <w:p w14:paraId="60E9189E" w14:textId="77777777" w:rsidR="00A712FD" w:rsidRPr="00A712FD" w:rsidRDefault="00A712FD" w:rsidP="006C0382">
      <w:pPr>
        <w:widowControl/>
        <w:numPr>
          <w:ilvl w:val="0"/>
          <w:numId w:val="46"/>
        </w:numPr>
        <w:tabs>
          <w:tab w:val="left" w:pos="0"/>
        </w:tabs>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 xml:space="preserve">Podmiot przetwarzający po zakończeniu świadczenia usług związanych z przetwarzaniem niezwłocznie, zgodnie z decyzją Administratora  </w:t>
      </w:r>
      <w:r w:rsidRPr="00A712FD">
        <w:rPr>
          <w:rFonts w:ascii="Times New Roman" w:eastAsia="Calibri" w:hAnsi="Times New Roman" w:cs="Times New Roman"/>
          <w:b/>
          <w:kern w:val="0"/>
          <w:sz w:val="20"/>
          <w:szCs w:val="20"/>
          <w:u w:val="single"/>
          <w:lang w:val="x-none" w:eastAsia="en-US" w:bidi="ar-SA"/>
        </w:rPr>
        <w:t>usuwa lub zwraca Administratorowi</w:t>
      </w:r>
      <w:r w:rsidRPr="00A712FD">
        <w:rPr>
          <w:rFonts w:ascii="Times New Roman" w:eastAsia="Calibri" w:hAnsi="Times New Roman" w:cs="Times New Roman"/>
          <w:b/>
          <w:kern w:val="0"/>
          <w:sz w:val="20"/>
          <w:szCs w:val="20"/>
          <w:lang w:val="x-none" w:eastAsia="en-US" w:bidi="ar-SA"/>
        </w:rPr>
        <w:t xml:space="preserve">  </w:t>
      </w:r>
      <w:r w:rsidRPr="00A712FD">
        <w:rPr>
          <w:rFonts w:ascii="Times New Roman" w:eastAsia="Calibri" w:hAnsi="Times New Roman" w:cs="Times New Roman"/>
          <w:kern w:val="0"/>
          <w:sz w:val="20"/>
          <w:szCs w:val="20"/>
          <w:lang w:val="x-none" w:eastAsia="en-US" w:bidi="ar-SA"/>
        </w:rPr>
        <w:t>wszelkie dane osobowe oraz usuwa wszelkie ich istniejące kopie, chyba że prawo Unii Europejskiej lub prawo państwa członkowskiego nakazują przechowywanie danych osobowych.</w:t>
      </w:r>
    </w:p>
    <w:p w14:paraId="696247ED" w14:textId="77777777" w:rsidR="00A712FD" w:rsidRPr="00A712FD" w:rsidRDefault="00A712FD" w:rsidP="006C0382">
      <w:pPr>
        <w:widowControl/>
        <w:numPr>
          <w:ilvl w:val="0"/>
          <w:numId w:val="46"/>
        </w:numPr>
        <w:tabs>
          <w:tab w:val="left" w:pos="0"/>
        </w:tabs>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A712FD">
        <w:rPr>
          <w:rFonts w:ascii="Times New Roman" w:eastAsia="Calibri" w:hAnsi="Times New Roman" w:cs="Times New Roman"/>
          <w:i/>
          <w:kern w:val="0"/>
          <w:sz w:val="20"/>
          <w:szCs w:val="20"/>
          <w:lang w:val="x-none" w:eastAsia="en-US" w:bidi="ar-SA"/>
        </w:rPr>
        <w:t>[</w:t>
      </w:r>
      <w:r w:rsidRPr="00A712FD">
        <w:rPr>
          <w:rFonts w:ascii="Times New Roman" w:eastAsia="Calibri" w:hAnsi="Times New Roman" w:cs="Times New Roman"/>
          <w:kern w:val="0"/>
          <w:sz w:val="20"/>
          <w:szCs w:val="20"/>
          <w:lang w:val="x-none" w:eastAsia="en-US" w:bidi="ar-SA"/>
        </w:rPr>
        <w:t>Administrator termin może określić dowolnie, z zastrzeżeniem terminowej realizacji zadań wynikających z Rozporządzenia</w:t>
      </w:r>
      <w:r w:rsidRPr="00A712FD">
        <w:rPr>
          <w:rFonts w:ascii="Times New Roman" w:eastAsia="Calibri" w:hAnsi="Times New Roman" w:cs="Times New Roman"/>
          <w:i/>
          <w:kern w:val="0"/>
          <w:sz w:val="20"/>
          <w:szCs w:val="20"/>
          <w:lang w:val="x-none" w:eastAsia="en-US" w:bidi="ar-SA"/>
        </w:rPr>
        <w:t>]</w:t>
      </w:r>
      <w:r w:rsidRPr="00A712FD">
        <w:rPr>
          <w:rFonts w:ascii="Times New Roman" w:eastAsia="Calibri" w:hAnsi="Times New Roman" w:cs="Times New Roman"/>
          <w:kern w:val="0"/>
          <w:sz w:val="20"/>
          <w:szCs w:val="20"/>
          <w:lang w:val="x-none" w:eastAsia="en-US" w:bidi="ar-SA"/>
        </w:rPr>
        <w:t>. Udzielając informacji, Podmiot przetwarzający przekazuje dane nadawcy i treść żądania oraz określa, w jakim zakresie jest w stanie przyczynić się do realizacji żądania.</w:t>
      </w:r>
    </w:p>
    <w:p w14:paraId="7A6E49D4" w14:textId="77777777" w:rsid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W przypadku stwierdzenia jakiegokolwiek naruszenia ochrony danych osobowych Podmiot przetwarzający lub podwykonawca Podmiotu przetwarzającego zgłasza je Administratorowi w ciągu 24 godzin.</w:t>
      </w:r>
    </w:p>
    <w:p w14:paraId="21E82B97" w14:textId="77777777" w:rsidR="00A712FD" w:rsidRPr="00A712FD" w:rsidRDefault="00A712FD" w:rsidP="006C0382">
      <w:pPr>
        <w:widowControl/>
        <w:numPr>
          <w:ilvl w:val="0"/>
          <w:numId w:val="46"/>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p>
    <w:p w14:paraId="74133815"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4</w:t>
      </w:r>
    </w:p>
    <w:p w14:paraId="205B7764" w14:textId="0EEBED47"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Prawo kontroli</w:t>
      </w:r>
      <w:r>
        <w:rPr>
          <w:rFonts w:ascii="Times New Roman" w:eastAsia="Times New Roman" w:hAnsi="Times New Roman" w:cs="Times New Roman"/>
          <w:b/>
          <w:bCs/>
          <w:i/>
          <w:iCs/>
          <w:kern w:val="0"/>
          <w:sz w:val="20"/>
          <w:szCs w:val="20"/>
          <w:lang w:eastAsia="pl-PL" w:bidi="ar-SA"/>
        </w:rPr>
        <w:t>]</w:t>
      </w:r>
    </w:p>
    <w:p w14:paraId="6FFFF13F" w14:textId="77777777" w:rsidR="00A712FD" w:rsidRPr="00A712FD" w:rsidRDefault="00A712FD" w:rsidP="006C0382">
      <w:pPr>
        <w:widowControl/>
        <w:numPr>
          <w:ilvl w:val="0"/>
          <w:numId w:val="47"/>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Zgodnie z art. 28 ust. 3 lit. h Rozporządzenia Administrator danych ma prawo kontroli, mającej na celu weryfikację, czy Podmiot przetwarzający spełnia obowiązki wynikające z niniejszej Umowy Powierzenia.</w:t>
      </w:r>
    </w:p>
    <w:p w14:paraId="48D6E763" w14:textId="77777777" w:rsidR="00A712FD" w:rsidRPr="00A712FD" w:rsidRDefault="00A712FD" w:rsidP="006C0382">
      <w:pPr>
        <w:widowControl/>
        <w:numPr>
          <w:ilvl w:val="0"/>
          <w:numId w:val="47"/>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Administrator danych będzie realizować prawo kontroli w godzinach pracy Podmiotu przetwarzającego po uprzednim poinformowaniu Podmiotu przetwarzającego o planowanej kontroli.</w:t>
      </w:r>
    </w:p>
    <w:p w14:paraId="77779136" w14:textId="77777777" w:rsidR="00A712FD" w:rsidRPr="00A712FD" w:rsidRDefault="00A712FD" w:rsidP="006C0382">
      <w:pPr>
        <w:widowControl/>
        <w:numPr>
          <w:ilvl w:val="0"/>
          <w:numId w:val="47"/>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410AB310" w14:textId="77777777" w:rsidR="00A712FD" w:rsidRPr="00A712FD" w:rsidRDefault="00A712FD" w:rsidP="006C0382">
      <w:pPr>
        <w:widowControl/>
        <w:numPr>
          <w:ilvl w:val="0"/>
          <w:numId w:val="47"/>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 usunięcia uchybień stwierdzonych podczas kontroli w terminie wskazanym przez Administratora danych, nie dłuższym niż 7 dni</w:t>
      </w:r>
      <w:r w:rsidRPr="00A712FD">
        <w:rPr>
          <w:rFonts w:ascii="Times New Roman" w:eastAsia="Calibri" w:hAnsi="Times New Roman" w:cs="Times New Roman"/>
          <w:i/>
          <w:kern w:val="0"/>
          <w:sz w:val="20"/>
          <w:szCs w:val="20"/>
          <w:lang w:val="x-none" w:eastAsia="en-US" w:bidi="ar-SA"/>
        </w:rPr>
        <w:t>.</w:t>
      </w:r>
    </w:p>
    <w:p w14:paraId="52843CC3" w14:textId="77777777" w:rsidR="00A712FD" w:rsidRPr="00A712FD" w:rsidRDefault="00A712FD" w:rsidP="006C0382">
      <w:pPr>
        <w:widowControl/>
        <w:numPr>
          <w:ilvl w:val="0"/>
          <w:numId w:val="47"/>
        </w:numPr>
        <w:tabs>
          <w:tab w:val="left" w:pos="0"/>
        </w:tabs>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Powyżej określone zasady kontroli Podmiotu Przetwarzającego mają zastosowanie do przeprowadzanych przez Administratora kontroli podwykonawców Podmiotu przetwarzającego, o których mowa w § 6 ust. 1 Umowy Powierzenia.</w:t>
      </w:r>
    </w:p>
    <w:p w14:paraId="361BD769"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5</w:t>
      </w:r>
    </w:p>
    <w:p w14:paraId="6523B76D" w14:textId="24AB9678"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Raportowanie</w:t>
      </w:r>
      <w:r>
        <w:rPr>
          <w:rFonts w:ascii="Times New Roman" w:eastAsia="Times New Roman" w:hAnsi="Times New Roman" w:cs="Times New Roman"/>
          <w:b/>
          <w:bCs/>
          <w:i/>
          <w:iCs/>
          <w:kern w:val="0"/>
          <w:sz w:val="20"/>
          <w:szCs w:val="20"/>
          <w:lang w:eastAsia="pl-PL" w:bidi="ar-SA"/>
        </w:rPr>
        <w:t>]</w:t>
      </w:r>
    </w:p>
    <w:p w14:paraId="2640BA19" w14:textId="77777777" w:rsidR="00A712FD" w:rsidRPr="00A712FD" w:rsidRDefault="00A712FD" w:rsidP="006C0382">
      <w:pPr>
        <w:widowControl/>
        <w:numPr>
          <w:ilvl w:val="0"/>
          <w:numId w:val="48"/>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Na wniosek Administratora Podmiot przetwarzający udostępnia wszelkie informacje niezbędne do realizacji lub wykazania spełnienia obowiązków wynikających z Rozporządzenia.</w:t>
      </w:r>
    </w:p>
    <w:p w14:paraId="1C302155" w14:textId="77777777" w:rsidR="00A712FD" w:rsidRPr="00A712FD" w:rsidRDefault="00A712FD" w:rsidP="006C0382">
      <w:pPr>
        <w:widowControl/>
        <w:numPr>
          <w:ilvl w:val="0"/>
          <w:numId w:val="48"/>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Informacji, o których mowa w ust.1, udziela się w terminie 15 dni roboczych od dnia doręczenia wniosku, z zastrzeżeniem ust.3.</w:t>
      </w:r>
    </w:p>
    <w:p w14:paraId="7D7B81F5" w14:textId="77777777" w:rsidR="00A712FD" w:rsidRPr="00A712FD" w:rsidRDefault="00A712FD" w:rsidP="006C0382">
      <w:pPr>
        <w:widowControl/>
        <w:numPr>
          <w:ilvl w:val="0"/>
          <w:numId w:val="48"/>
        </w:numPr>
        <w:suppressAutoHyphens w:val="0"/>
        <w:autoSpaceDN/>
        <w:ind w:left="426" w:right="-2" w:hanging="426"/>
        <w:jc w:val="both"/>
        <w:textAlignment w:val="auto"/>
        <w:rPr>
          <w:rFonts w:ascii="Times New Roman" w:eastAsia="Calibri" w:hAnsi="Times New Roman" w:cs="Times New Roman"/>
          <w:b/>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8A55AAE" w14:textId="77777777" w:rsidR="00A712FD" w:rsidRPr="00A712FD" w:rsidRDefault="00A712FD" w:rsidP="00A712FD">
      <w:pPr>
        <w:widowControl/>
        <w:suppressAutoHyphens w:val="0"/>
        <w:autoSpaceDN/>
        <w:ind w:right="-2"/>
        <w:jc w:val="both"/>
        <w:textAlignment w:val="auto"/>
        <w:rPr>
          <w:rFonts w:ascii="Times New Roman" w:eastAsia="Calibri" w:hAnsi="Times New Roman" w:cs="Times New Roman"/>
          <w:b/>
          <w:kern w:val="0"/>
          <w:sz w:val="20"/>
          <w:szCs w:val="20"/>
          <w:lang w:val="x-none" w:eastAsia="en-US" w:bidi="ar-SA"/>
        </w:rPr>
      </w:pPr>
    </w:p>
    <w:p w14:paraId="06358A2B"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lastRenderedPageBreak/>
        <w:t>§ 6</w:t>
      </w:r>
    </w:p>
    <w:p w14:paraId="2A94AAD1" w14:textId="00DAAEB1"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Dalsze powierzenie danych do przetwarzania /jeśli dotyczy/</w:t>
      </w:r>
      <w:r>
        <w:rPr>
          <w:rFonts w:ascii="Times New Roman" w:eastAsia="Times New Roman" w:hAnsi="Times New Roman" w:cs="Times New Roman"/>
          <w:b/>
          <w:bCs/>
          <w:i/>
          <w:iCs/>
          <w:kern w:val="0"/>
          <w:sz w:val="20"/>
          <w:szCs w:val="20"/>
          <w:lang w:eastAsia="pl-PL" w:bidi="ar-SA"/>
        </w:rPr>
        <w:t>]</w:t>
      </w:r>
    </w:p>
    <w:p w14:paraId="28037E03" w14:textId="77777777" w:rsidR="00A712FD" w:rsidRPr="00A712FD" w:rsidRDefault="00A712FD" w:rsidP="006C0382">
      <w:pPr>
        <w:widowControl/>
        <w:numPr>
          <w:ilvl w:val="0"/>
          <w:numId w:val="54"/>
        </w:numPr>
        <w:tabs>
          <w:tab w:val="left" w:pos="426"/>
        </w:tabs>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2905F75B" w14:textId="77777777" w:rsidR="00A712FD" w:rsidRPr="00A712FD" w:rsidRDefault="00A712FD" w:rsidP="00A712FD">
      <w:pPr>
        <w:widowControl/>
        <w:tabs>
          <w:tab w:val="left" w:pos="426"/>
        </w:tabs>
        <w:suppressAutoHyphens w:val="0"/>
        <w:autoSpaceDN/>
        <w:ind w:left="426" w:right="-2"/>
        <w:jc w:val="both"/>
        <w:textAlignment w:val="auto"/>
        <w:rPr>
          <w:rFonts w:ascii="Times New Roman" w:eastAsia="Times New Roman" w:hAnsi="Times New Roman" w:cs="Times New Roman"/>
          <w:b/>
          <w:bCs/>
          <w:kern w:val="0"/>
          <w:sz w:val="20"/>
          <w:szCs w:val="20"/>
          <w:lang w:eastAsia="pl-PL" w:bidi="ar-SA"/>
        </w:rPr>
      </w:pPr>
      <w:r w:rsidRPr="00A712FD">
        <w:rPr>
          <w:rFonts w:ascii="Times New Roman" w:eastAsia="Times New Roman" w:hAnsi="Times New Roman" w:cs="Times New Roman"/>
          <w:b/>
          <w:bCs/>
          <w:kern w:val="0"/>
          <w:sz w:val="20"/>
          <w:szCs w:val="20"/>
          <w:lang w:eastAsia="pl-PL" w:bidi="ar-SA"/>
        </w:rPr>
        <w:t>Wykaz podwykonawców Podmiotu przetwarzającego (</w:t>
      </w:r>
      <w:proofErr w:type="spellStart"/>
      <w:r w:rsidRPr="00A712FD">
        <w:rPr>
          <w:rFonts w:ascii="Times New Roman" w:eastAsia="Times New Roman" w:hAnsi="Times New Roman" w:cs="Times New Roman"/>
          <w:b/>
          <w:bCs/>
          <w:kern w:val="0"/>
          <w:sz w:val="20"/>
          <w:szCs w:val="20"/>
          <w:lang w:eastAsia="pl-PL" w:bidi="ar-SA"/>
        </w:rPr>
        <w:t>podprocesorów</w:t>
      </w:r>
      <w:proofErr w:type="spellEnd"/>
      <w:r w:rsidRPr="00A712FD">
        <w:rPr>
          <w:rFonts w:ascii="Times New Roman" w:eastAsia="Times New Roman" w:hAnsi="Times New Roman" w:cs="Times New Roman"/>
          <w:b/>
          <w:bCs/>
          <w:kern w:val="0"/>
          <w:sz w:val="20"/>
          <w:szCs w:val="20"/>
          <w:lang w:eastAsia="pl-PL" w:bidi="ar-SA"/>
        </w:rPr>
        <w:t>)</w:t>
      </w:r>
    </w:p>
    <w:p w14:paraId="64EF35B9" w14:textId="77777777" w:rsidR="00A712FD" w:rsidRDefault="00A712FD" w:rsidP="00A712FD">
      <w:pPr>
        <w:widowControl/>
        <w:tabs>
          <w:tab w:val="left" w:pos="426"/>
        </w:tabs>
        <w:suppressAutoHyphens w:val="0"/>
        <w:autoSpaceDN/>
        <w:ind w:left="426" w:right="-2"/>
        <w:jc w:val="both"/>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 xml:space="preserve">Przy wykonaniu Umowy Powierzenia Procesor korzysta z usług następujących </w:t>
      </w:r>
      <w:proofErr w:type="spellStart"/>
      <w:r w:rsidRPr="00A712FD">
        <w:rPr>
          <w:rFonts w:ascii="Times New Roman" w:eastAsia="Times New Roman" w:hAnsi="Times New Roman" w:cs="Times New Roman"/>
          <w:kern w:val="0"/>
          <w:sz w:val="20"/>
          <w:szCs w:val="20"/>
          <w:lang w:eastAsia="pl-PL" w:bidi="ar-SA"/>
        </w:rPr>
        <w:t>podprocesorów</w:t>
      </w:r>
      <w:proofErr w:type="spellEnd"/>
      <w:r w:rsidRPr="00A712FD">
        <w:rPr>
          <w:rFonts w:ascii="Times New Roman" w:eastAsia="Times New Roman" w:hAnsi="Times New Roman" w:cs="Times New Roman"/>
          <w:kern w:val="0"/>
          <w:sz w:val="20"/>
          <w:szCs w:val="20"/>
          <w:lang w:eastAsia="pl-PL" w:bidi="ar-SA"/>
        </w:rPr>
        <w:t>:</w:t>
      </w:r>
    </w:p>
    <w:p w14:paraId="65B84113" w14:textId="77777777" w:rsidR="00A712FD" w:rsidRPr="00A712FD" w:rsidRDefault="00A712FD" w:rsidP="00A712FD">
      <w:pPr>
        <w:widowControl/>
        <w:tabs>
          <w:tab w:val="left" w:pos="426"/>
        </w:tabs>
        <w:suppressAutoHyphens w:val="0"/>
        <w:autoSpaceDN/>
        <w:ind w:left="426" w:right="-2"/>
        <w:jc w:val="both"/>
        <w:textAlignment w:val="auto"/>
        <w:rPr>
          <w:rFonts w:ascii="Times New Roman" w:eastAsia="Times New Roman" w:hAnsi="Times New Roman" w:cs="Times New Roman"/>
          <w:kern w:val="0"/>
          <w:sz w:val="20"/>
          <w:szCs w:val="20"/>
          <w:lang w:eastAsia="pl-PL" w:bidi="ar-S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840"/>
      </w:tblGrid>
      <w:tr w:rsidR="00A712FD" w:rsidRPr="00A712FD" w14:paraId="2D71ED37" w14:textId="77777777" w:rsidTr="00946DD6">
        <w:tc>
          <w:tcPr>
            <w:tcW w:w="4720" w:type="dxa"/>
            <w:shd w:val="clear" w:color="auto" w:fill="9CC2E5"/>
          </w:tcPr>
          <w:p w14:paraId="47ECE7FA"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PODPROCESOR</w:t>
            </w:r>
          </w:p>
        </w:tc>
        <w:tc>
          <w:tcPr>
            <w:tcW w:w="5062" w:type="dxa"/>
            <w:shd w:val="clear" w:color="auto" w:fill="9CC2E5"/>
          </w:tcPr>
          <w:p w14:paraId="668C3FA1"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ADRES SIEDZIBY</w:t>
            </w:r>
          </w:p>
        </w:tc>
      </w:tr>
      <w:tr w:rsidR="00A712FD" w:rsidRPr="00A712FD" w14:paraId="45BE993A" w14:textId="77777777" w:rsidTr="00946DD6">
        <w:tc>
          <w:tcPr>
            <w:tcW w:w="4720" w:type="dxa"/>
            <w:shd w:val="clear" w:color="auto" w:fill="auto"/>
          </w:tcPr>
          <w:p w14:paraId="06A615C6" w14:textId="77777777" w:rsidR="00A712FD" w:rsidRPr="00A712FD" w:rsidRDefault="00A712FD" w:rsidP="00A712FD">
            <w:pPr>
              <w:widowControl/>
              <w:tabs>
                <w:tab w:val="left" w:pos="715"/>
              </w:tabs>
              <w:suppressAutoHyphens w:val="0"/>
              <w:autoSpaceDN/>
              <w:ind w:left="715" w:right="-2"/>
              <w:jc w:val="both"/>
              <w:textAlignment w:val="auto"/>
              <w:rPr>
                <w:rFonts w:ascii="Times New Roman" w:eastAsia="Times New Roman" w:hAnsi="Times New Roman" w:cs="Times New Roman"/>
                <w:b/>
                <w:kern w:val="0"/>
                <w:sz w:val="20"/>
                <w:szCs w:val="20"/>
                <w:lang w:eastAsia="pl-PL" w:bidi="ar-SA"/>
              </w:rPr>
            </w:pPr>
          </w:p>
        </w:tc>
        <w:tc>
          <w:tcPr>
            <w:tcW w:w="5062" w:type="dxa"/>
            <w:shd w:val="clear" w:color="auto" w:fill="auto"/>
          </w:tcPr>
          <w:p w14:paraId="2C9E08A6"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b/>
                <w:kern w:val="0"/>
                <w:sz w:val="20"/>
                <w:szCs w:val="20"/>
                <w:lang w:eastAsia="pl-PL" w:bidi="ar-SA"/>
              </w:rPr>
            </w:pPr>
          </w:p>
        </w:tc>
      </w:tr>
      <w:tr w:rsidR="00A712FD" w:rsidRPr="00A712FD" w14:paraId="79990631" w14:textId="77777777" w:rsidTr="00946DD6">
        <w:tc>
          <w:tcPr>
            <w:tcW w:w="4720" w:type="dxa"/>
            <w:shd w:val="clear" w:color="auto" w:fill="auto"/>
          </w:tcPr>
          <w:p w14:paraId="3C092681"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b/>
                <w:kern w:val="0"/>
                <w:sz w:val="20"/>
                <w:szCs w:val="20"/>
                <w:lang w:eastAsia="pl-PL" w:bidi="ar-SA"/>
              </w:rPr>
            </w:pPr>
          </w:p>
        </w:tc>
        <w:tc>
          <w:tcPr>
            <w:tcW w:w="5062" w:type="dxa"/>
            <w:shd w:val="clear" w:color="auto" w:fill="auto"/>
          </w:tcPr>
          <w:p w14:paraId="4616F3F0"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b/>
                <w:kern w:val="0"/>
                <w:sz w:val="20"/>
                <w:szCs w:val="20"/>
                <w:lang w:eastAsia="pl-PL" w:bidi="ar-SA"/>
              </w:rPr>
            </w:pPr>
          </w:p>
        </w:tc>
      </w:tr>
    </w:tbl>
    <w:p w14:paraId="7E8F74FE" w14:textId="77777777" w:rsidR="00A712FD" w:rsidRPr="00A712FD" w:rsidRDefault="00A712FD" w:rsidP="00A712FD">
      <w:pPr>
        <w:widowControl/>
        <w:tabs>
          <w:tab w:val="left" w:pos="0"/>
        </w:tabs>
        <w:suppressAutoHyphens w:val="0"/>
        <w:autoSpaceDN/>
        <w:ind w:right="-2"/>
        <w:jc w:val="both"/>
        <w:textAlignment w:val="auto"/>
        <w:rPr>
          <w:rFonts w:ascii="Times New Roman" w:eastAsia="Times New Roman" w:hAnsi="Times New Roman" w:cs="Times New Roman"/>
          <w:kern w:val="0"/>
          <w:sz w:val="20"/>
          <w:szCs w:val="20"/>
          <w:lang w:eastAsia="pl-PL" w:bidi="ar-SA"/>
        </w:rPr>
      </w:pPr>
    </w:p>
    <w:p w14:paraId="60882364" w14:textId="77777777" w:rsidR="00A712FD" w:rsidRPr="00A712FD" w:rsidRDefault="00A712FD" w:rsidP="006C0382">
      <w:pPr>
        <w:widowControl/>
        <w:numPr>
          <w:ilvl w:val="0"/>
          <w:numId w:val="54"/>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A712FD">
        <w:rPr>
          <w:rFonts w:ascii="Times New Roman" w:eastAsia="Calibri" w:hAnsi="Times New Roman" w:cs="Times New Roman"/>
          <w:i/>
          <w:iCs/>
          <w:kern w:val="0"/>
          <w:sz w:val="20"/>
          <w:szCs w:val="20"/>
          <w:lang w:val="x-none" w:eastAsia="en-US" w:bidi="ar-SA"/>
        </w:rPr>
        <w:t>.</w:t>
      </w:r>
    </w:p>
    <w:p w14:paraId="61C29B8D" w14:textId="77777777" w:rsidR="00A712FD" w:rsidRPr="00A712FD" w:rsidRDefault="00A712FD" w:rsidP="006C0382">
      <w:pPr>
        <w:widowControl/>
        <w:numPr>
          <w:ilvl w:val="0"/>
          <w:numId w:val="54"/>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1D66377" w14:textId="77777777" w:rsidR="00A712FD" w:rsidRDefault="00A712FD" w:rsidP="006C0382">
      <w:pPr>
        <w:widowControl/>
        <w:numPr>
          <w:ilvl w:val="0"/>
          <w:numId w:val="54"/>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ponosi pełną odpowiedzialność wobec Administratora za niewywiązanie się z obowiązków spoczywających na podwykonawcy, wynikających z niniejszej Umowy Powierzenia.</w:t>
      </w:r>
    </w:p>
    <w:p w14:paraId="606C783E" w14:textId="77777777" w:rsidR="00A712FD" w:rsidRPr="00A712FD" w:rsidRDefault="00A712FD" w:rsidP="00A712FD">
      <w:pPr>
        <w:widowControl/>
        <w:suppressAutoHyphens w:val="0"/>
        <w:autoSpaceDN/>
        <w:ind w:left="426" w:right="-2"/>
        <w:jc w:val="both"/>
        <w:textAlignment w:val="auto"/>
        <w:rPr>
          <w:rFonts w:ascii="Times New Roman" w:eastAsia="Calibri" w:hAnsi="Times New Roman" w:cs="Times New Roman"/>
          <w:kern w:val="0"/>
          <w:sz w:val="20"/>
          <w:szCs w:val="20"/>
          <w:lang w:val="x-none" w:eastAsia="en-US" w:bidi="ar-SA"/>
        </w:rPr>
      </w:pPr>
    </w:p>
    <w:p w14:paraId="18B28DA5"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7</w:t>
      </w:r>
    </w:p>
    <w:p w14:paraId="14F0BC60" w14:textId="0F0C043B"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Pr>
          <w:rFonts w:ascii="Times New Roman" w:eastAsia="Times New Roman" w:hAnsi="Times New Roman" w:cs="Times New Roman"/>
          <w:b/>
          <w:bCs/>
          <w:i/>
          <w:iCs/>
          <w:kern w:val="0"/>
          <w:sz w:val="20"/>
          <w:szCs w:val="20"/>
          <w:lang w:eastAsia="pl-PL" w:bidi="ar-SA"/>
        </w:rPr>
        <w:t>[</w:t>
      </w:r>
      <w:r w:rsidRPr="00A712FD">
        <w:rPr>
          <w:rFonts w:ascii="Times New Roman" w:eastAsia="Times New Roman" w:hAnsi="Times New Roman" w:cs="Times New Roman"/>
          <w:b/>
          <w:bCs/>
          <w:i/>
          <w:iCs/>
          <w:kern w:val="0"/>
          <w:sz w:val="20"/>
          <w:szCs w:val="20"/>
          <w:lang w:eastAsia="pl-PL" w:bidi="ar-SA"/>
        </w:rPr>
        <w:t>Odpowiedzialność Podmiotu przetwarzającego</w:t>
      </w:r>
      <w:r>
        <w:rPr>
          <w:rFonts w:ascii="Times New Roman" w:eastAsia="Times New Roman" w:hAnsi="Times New Roman" w:cs="Times New Roman"/>
          <w:b/>
          <w:bCs/>
          <w:i/>
          <w:iCs/>
          <w:kern w:val="0"/>
          <w:sz w:val="20"/>
          <w:szCs w:val="20"/>
          <w:lang w:eastAsia="pl-PL" w:bidi="ar-SA"/>
        </w:rPr>
        <w:t>]</w:t>
      </w:r>
    </w:p>
    <w:p w14:paraId="727779A7" w14:textId="77777777" w:rsidR="00A712FD" w:rsidRPr="00A712FD" w:rsidRDefault="00A712FD" w:rsidP="006C0382">
      <w:pPr>
        <w:widowControl/>
        <w:numPr>
          <w:ilvl w:val="0"/>
          <w:numId w:val="51"/>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jest odpowiedzialny za udostępnienie lub wykorzystanie danych osobowych niezgodnie z treścią Umowy Powierzenia, a w szczególności za udostępnienie osobom nieupoważnionym powierzonych do przetwarzania danych osobowych.</w:t>
      </w:r>
    </w:p>
    <w:p w14:paraId="6C82E025" w14:textId="77777777" w:rsidR="00A712FD" w:rsidRPr="00A712FD" w:rsidRDefault="00A712FD" w:rsidP="006C0382">
      <w:pPr>
        <w:widowControl/>
        <w:numPr>
          <w:ilvl w:val="0"/>
          <w:numId w:val="51"/>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73DDDB9B"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b/>
          <w:kern w:val="0"/>
          <w:sz w:val="20"/>
          <w:szCs w:val="20"/>
          <w:lang w:eastAsia="pl-PL" w:bidi="ar-SA"/>
        </w:rPr>
        <w:t>§ 8</w:t>
      </w:r>
    </w:p>
    <w:p w14:paraId="213EC65E" w14:textId="77777777"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sidRPr="00A712FD">
        <w:rPr>
          <w:rFonts w:ascii="Times New Roman" w:eastAsia="Times New Roman" w:hAnsi="Times New Roman" w:cs="Times New Roman"/>
          <w:b/>
          <w:bCs/>
          <w:i/>
          <w:iCs/>
          <w:kern w:val="0"/>
          <w:sz w:val="20"/>
          <w:szCs w:val="20"/>
          <w:lang w:eastAsia="pl-PL" w:bidi="ar-SA"/>
        </w:rPr>
        <w:t>Czas obowiązywania Umowy Powierzenia</w:t>
      </w:r>
    </w:p>
    <w:p w14:paraId="004CBDC6" w14:textId="77777777" w:rsidR="00A712FD" w:rsidRDefault="00A712FD" w:rsidP="00A712FD">
      <w:pPr>
        <w:widowControl/>
        <w:suppressAutoHyphens w:val="0"/>
        <w:autoSpaceDN/>
        <w:ind w:right="-2"/>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Niniejsza Umowa Powierzenia zostaje zawarta na czas określony, odpowiadający okresowi obowiązywania Umowy Podstawowej, z zastrzeżeniem postanowień  § 9 ust. 2 lit. a), b) i c).</w:t>
      </w:r>
    </w:p>
    <w:p w14:paraId="5B0B159C" w14:textId="77777777" w:rsidR="00A712FD" w:rsidRPr="00A712FD" w:rsidRDefault="00A712FD" w:rsidP="00A712FD">
      <w:pPr>
        <w:widowControl/>
        <w:suppressAutoHyphens w:val="0"/>
        <w:autoSpaceDN/>
        <w:ind w:right="-2"/>
        <w:jc w:val="both"/>
        <w:textAlignment w:val="auto"/>
        <w:rPr>
          <w:rFonts w:ascii="Times New Roman" w:eastAsia="Calibri" w:hAnsi="Times New Roman" w:cs="Times New Roman"/>
          <w:i/>
          <w:kern w:val="0"/>
          <w:sz w:val="20"/>
          <w:szCs w:val="20"/>
          <w:lang w:val="x-none" w:eastAsia="en-US" w:bidi="ar-SA"/>
        </w:rPr>
      </w:pPr>
    </w:p>
    <w:p w14:paraId="1B18FC32"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9</w:t>
      </w:r>
    </w:p>
    <w:p w14:paraId="288FC489" w14:textId="77777777"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sidRPr="00A712FD">
        <w:rPr>
          <w:rFonts w:ascii="Times New Roman" w:eastAsia="Times New Roman" w:hAnsi="Times New Roman" w:cs="Times New Roman"/>
          <w:b/>
          <w:bCs/>
          <w:i/>
          <w:iCs/>
          <w:kern w:val="0"/>
          <w:sz w:val="20"/>
          <w:szCs w:val="20"/>
          <w:lang w:eastAsia="pl-PL" w:bidi="ar-SA"/>
        </w:rPr>
        <w:t>Rozwiązanie Umowy Powierzenia</w:t>
      </w:r>
    </w:p>
    <w:p w14:paraId="2E7390BD" w14:textId="77777777" w:rsidR="00A712FD" w:rsidRPr="00A712FD" w:rsidRDefault="00A712FD" w:rsidP="006C0382">
      <w:pPr>
        <w:widowControl/>
        <w:numPr>
          <w:ilvl w:val="0"/>
          <w:numId w:val="52"/>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Umowa Powierzenia ulega rozwiązaniu z dniem rozwiązania lub wygaśnięcia umowy Podstawowej.</w:t>
      </w:r>
    </w:p>
    <w:p w14:paraId="22847BC1" w14:textId="77777777" w:rsidR="00A712FD" w:rsidRPr="00A712FD" w:rsidRDefault="00A712FD" w:rsidP="006C0382">
      <w:pPr>
        <w:widowControl/>
        <w:numPr>
          <w:ilvl w:val="0"/>
          <w:numId w:val="52"/>
        </w:numPr>
        <w:suppressAutoHyphens w:val="0"/>
        <w:autoSpaceDN/>
        <w:ind w:left="426" w:right="-2" w:hanging="426"/>
        <w:jc w:val="both"/>
        <w:textAlignment w:val="auto"/>
        <w:rPr>
          <w:rFonts w:ascii="Times New Roman" w:eastAsia="Calibri" w:hAnsi="Times New Roman" w:cs="Times New Roman"/>
          <w:b/>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Administrator danych może rozwiązać niniejszą Umowę Powierzenia ze skutkiem natychmiastowym, gdy Podmiot przetwarzający:</w:t>
      </w:r>
    </w:p>
    <w:p w14:paraId="4F8C4D77" w14:textId="77777777" w:rsidR="00A712FD" w:rsidRPr="00A712FD" w:rsidRDefault="00A712FD" w:rsidP="006C0382">
      <w:pPr>
        <w:widowControl/>
        <w:numPr>
          <w:ilvl w:val="0"/>
          <w:numId w:val="53"/>
        </w:numPr>
        <w:suppressAutoHyphens w:val="0"/>
        <w:autoSpaceDN/>
        <w:ind w:left="851" w:right="-2" w:hanging="425"/>
        <w:jc w:val="both"/>
        <w:textAlignment w:val="auto"/>
        <w:rPr>
          <w:rFonts w:ascii="Times New Roman" w:eastAsia="Calibri" w:hAnsi="Times New Roman" w:cs="Times New Roman"/>
          <w:b/>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pomimo zobowiązania go do usunięcia uchybień stwierdzonych podczas kontroli nie usunie ich w wyznaczonym terminie,</w:t>
      </w:r>
    </w:p>
    <w:p w14:paraId="5484AA77" w14:textId="77777777" w:rsidR="00A712FD" w:rsidRPr="00A712FD" w:rsidRDefault="00A712FD" w:rsidP="006C0382">
      <w:pPr>
        <w:widowControl/>
        <w:numPr>
          <w:ilvl w:val="0"/>
          <w:numId w:val="53"/>
        </w:numPr>
        <w:suppressAutoHyphens w:val="0"/>
        <w:autoSpaceDN/>
        <w:ind w:left="851" w:right="-2" w:hanging="425"/>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przetwarza dane osobowe w sposób niezgodny z Umową Powierzenia,</w:t>
      </w:r>
    </w:p>
    <w:p w14:paraId="008C8814" w14:textId="77777777" w:rsidR="00A712FD" w:rsidRPr="00A712FD" w:rsidRDefault="00A712FD" w:rsidP="006C0382">
      <w:pPr>
        <w:widowControl/>
        <w:numPr>
          <w:ilvl w:val="0"/>
          <w:numId w:val="53"/>
        </w:numPr>
        <w:suppressAutoHyphens w:val="0"/>
        <w:autoSpaceDN/>
        <w:ind w:left="851" w:right="-2" w:hanging="425"/>
        <w:jc w:val="both"/>
        <w:textAlignment w:val="auto"/>
        <w:rPr>
          <w:rFonts w:ascii="Times New Roman" w:eastAsia="Calibri" w:hAnsi="Times New Roman" w:cs="Times New Roman"/>
          <w:b/>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powierzył przetwarzanie danych osobowych innemu podmiotowi bez zgody Administratora danych.</w:t>
      </w:r>
    </w:p>
    <w:p w14:paraId="5348FB21" w14:textId="77777777" w:rsidR="00A712FD" w:rsidRPr="00A712FD" w:rsidRDefault="00A712FD" w:rsidP="00A712FD">
      <w:pPr>
        <w:widowControl/>
        <w:suppressAutoHyphens w:val="0"/>
        <w:autoSpaceDN/>
        <w:ind w:left="851" w:right="-2"/>
        <w:jc w:val="both"/>
        <w:textAlignment w:val="auto"/>
        <w:rPr>
          <w:rFonts w:ascii="Times New Roman" w:eastAsia="Calibri" w:hAnsi="Times New Roman" w:cs="Times New Roman"/>
          <w:b/>
          <w:kern w:val="0"/>
          <w:sz w:val="20"/>
          <w:szCs w:val="20"/>
          <w:lang w:val="x-none" w:eastAsia="en-US" w:bidi="ar-SA"/>
        </w:rPr>
      </w:pPr>
    </w:p>
    <w:p w14:paraId="2A4D0982"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10</w:t>
      </w:r>
    </w:p>
    <w:p w14:paraId="68729A70" w14:textId="77777777"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sidRPr="00A712FD">
        <w:rPr>
          <w:rFonts w:ascii="Times New Roman" w:eastAsia="Times New Roman" w:hAnsi="Times New Roman" w:cs="Times New Roman"/>
          <w:b/>
          <w:bCs/>
          <w:i/>
          <w:iCs/>
          <w:kern w:val="0"/>
          <w:sz w:val="20"/>
          <w:szCs w:val="20"/>
          <w:lang w:eastAsia="pl-PL" w:bidi="ar-SA"/>
        </w:rPr>
        <w:t>Zasady zachowania poufności</w:t>
      </w:r>
    </w:p>
    <w:p w14:paraId="0F9BBAB5" w14:textId="77777777" w:rsidR="00A712FD" w:rsidRPr="00A712FD" w:rsidRDefault="00A712FD" w:rsidP="006C0382">
      <w:pPr>
        <w:widowControl/>
        <w:numPr>
          <w:ilvl w:val="0"/>
          <w:numId w:val="49"/>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64565EDC" w14:textId="77777777" w:rsidR="00A712FD" w:rsidRDefault="00A712FD" w:rsidP="006C0382">
      <w:pPr>
        <w:widowControl/>
        <w:numPr>
          <w:ilvl w:val="0"/>
          <w:numId w:val="49"/>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 xml:space="preserve">Podmiot przetwarzający oświadcza, że w związku z zobowiązaniem do zachowania w tajemnicy danych poufnych nie będą one wykorzystywane, ujawniane ani udostępniane bez pisemnej zgody Administratora </w:t>
      </w:r>
      <w:r w:rsidRPr="00A712FD">
        <w:rPr>
          <w:rFonts w:ascii="Times New Roman" w:eastAsia="Calibri" w:hAnsi="Times New Roman" w:cs="Times New Roman"/>
          <w:kern w:val="0"/>
          <w:sz w:val="20"/>
          <w:szCs w:val="20"/>
          <w:lang w:val="x-none" w:eastAsia="en-US" w:bidi="ar-SA"/>
        </w:rPr>
        <w:lastRenderedPageBreak/>
        <w:t>danych w innym celu niż wykonanie Umowy Powierzenia, chyba że konieczność ujawnienia posiadanych informacji wynika z obowiązujących przepisów prawa lub Umowy Powierzenia.</w:t>
      </w:r>
    </w:p>
    <w:p w14:paraId="31D70BB0" w14:textId="77777777" w:rsidR="00A712FD" w:rsidRPr="00A712FD" w:rsidRDefault="00A712FD" w:rsidP="00A712FD">
      <w:pPr>
        <w:widowControl/>
        <w:suppressAutoHyphens w:val="0"/>
        <w:autoSpaceDN/>
        <w:ind w:left="426" w:right="-2"/>
        <w:jc w:val="both"/>
        <w:textAlignment w:val="auto"/>
        <w:rPr>
          <w:rFonts w:ascii="Times New Roman" w:eastAsia="Calibri" w:hAnsi="Times New Roman" w:cs="Times New Roman"/>
          <w:kern w:val="0"/>
          <w:sz w:val="20"/>
          <w:szCs w:val="20"/>
          <w:lang w:val="x-none" w:eastAsia="en-US" w:bidi="ar-SA"/>
        </w:rPr>
      </w:pPr>
    </w:p>
    <w:p w14:paraId="60820519" w14:textId="77777777" w:rsidR="00A712FD" w:rsidRPr="00A712FD" w:rsidRDefault="00A712FD" w:rsidP="00A712FD">
      <w:pPr>
        <w:widowControl/>
        <w:suppressAutoHyphens w:val="0"/>
        <w:autoSpaceDN/>
        <w:ind w:right="-2"/>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 11</w:t>
      </w:r>
    </w:p>
    <w:p w14:paraId="770A6E7D" w14:textId="77777777" w:rsidR="00A712FD" w:rsidRPr="00A712FD" w:rsidRDefault="00A712FD" w:rsidP="00A712FD">
      <w:pPr>
        <w:keepNext/>
        <w:widowControl/>
        <w:suppressAutoHyphens w:val="0"/>
        <w:autoSpaceDN/>
        <w:ind w:right="-2"/>
        <w:jc w:val="center"/>
        <w:textAlignment w:val="auto"/>
        <w:outlineLvl w:val="1"/>
        <w:rPr>
          <w:rFonts w:ascii="Times New Roman" w:eastAsia="Times New Roman" w:hAnsi="Times New Roman" w:cs="Times New Roman"/>
          <w:b/>
          <w:bCs/>
          <w:i/>
          <w:iCs/>
          <w:kern w:val="0"/>
          <w:sz w:val="20"/>
          <w:szCs w:val="20"/>
          <w:lang w:eastAsia="pl-PL" w:bidi="ar-SA"/>
        </w:rPr>
      </w:pPr>
      <w:r w:rsidRPr="00A712FD">
        <w:rPr>
          <w:rFonts w:ascii="Times New Roman" w:eastAsia="Times New Roman" w:hAnsi="Times New Roman" w:cs="Times New Roman"/>
          <w:b/>
          <w:bCs/>
          <w:i/>
          <w:iCs/>
          <w:kern w:val="0"/>
          <w:sz w:val="20"/>
          <w:szCs w:val="20"/>
          <w:lang w:eastAsia="pl-PL" w:bidi="ar-SA"/>
        </w:rPr>
        <w:t>Postanowienia końcowe</w:t>
      </w:r>
    </w:p>
    <w:p w14:paraId="663DAC84" w14:textId="77777777" w:rsidR="00A712FD" w:rsidRPr="00A712FD" w:rsidRDefault="00A712FD" w:rsidP="006C0382">
      <w:pPr>
        <w:widowControl/>
        <w:numPr>
          <w:ilvl w:val="0"/>
          <w:numId w:val="50"/>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Umowa Powierzenia została sporządzona w dwóch jednobrzmiących egzemplarzach</w:t>
      </w:r>
      <w:r w:rsidRPr="00A712FD">
        <w:rPr>
          <w:rFonts w:ascii="Times New Roman" w:eastAsia="Calibri" w:hAnsi="Times New Roman" w:cs="Times New Roman"/>
          <w:kern w:val="0"/>
          <w:sz w:val="20"/>
          <w:szCs w:val="20"/>
          <w:lang w:eastAsia="en-US" w:bidi="ar-SA"/>
        </w:rPr>
        <w:t>, po jednym</w:t>
      </w:r>
      <w:r w:rsidRPr="00A712FD">
        <w:rPr>
          <w:rFonts w:ascii="Times New Roman" w:eastAsia="Calibri" w:hAnsi="Times New Roman" w:cs="Times New Roman"/>
          <w:kern w:val="0"/>
          <w:sz w:val="20"/>
          <w:szCs w:val="20"/>
          <w:lang w:val="x-none" w:eastAsia="en-US" w:bidi="ar-SA"/>
        </w:rPr>
        <w:t xml:space="preserve"> dla każdej ze stron.</w:t>
      </w:r>
    </w:p>
    <w:p w14:paraId="67102E93" w14:textId="77777777" w:rsidR="00A712FD" w:rsidRPr="00A712FD" w:rsidRDefault="00A712FD" w:rsidP="006C0382">
      <w:pPr>
        <w:widowControl/>
        <w:numPr>
          <w:ilvl w:val="0"/>
          <w:numId w:val="50"/>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W sprawach nieuregulowanych zastosowanie będą miały przepisy Kodeksu cywilnego oraz Rozporządzenia.</w:t>
      </w:r>
    </w:p>
    <w:p w14:paraId="72D7A972" w14:textId="77777777" w:rsidR="00A712FD" w:rsidRPr="00A712FD" w:rsidRDefault="00A712FD" w:rsidP="006C0382">
      <w:pPr>
        <w:widowControl/>
        <w:numPr>
          <w:ilvl w:val="0"/>
          <w:numId w:val="50"/>
        </w:numPr>
        <w:suppressAutoHyphens w:val="0"/>
        <w:autoSpaceDN/>
        <w:ind w:left="426" w:right="-2" w:hanging="426"/>
        <w:jc w:val="both"/>
        <w:textAlignment w:val="auto"/>
        <w:rPr>
          <w:rFonts w:ascii="Times New Roman" w:eastAsia="Calibri" w:hAnsi="Times New Roman" w:cs="Times New Roman"/>
          <w:kern w:val="0"/>
          <w:sz w:val="20"/>
          <w:szCs w:val="20"/>
          <w:lang w:val="x-none" w:eastAsia="en-US" w:bidi="ar-SA"/>
        </w:rPr>
      </w:pPr>
      <w:r w:rsidRPr="00A712FD">
        <w:rPr>
          <w:rFonts w:ascii="Times New Roman" w:eastAsia="Calibri" w:hAnsi="Times New Roman" w:cs="Times New Roman"/>
          <w:kern w:val="0"/>
          <w:sz w:val="20"/>
          <w:szCs w:val="20"/>
          <w:lang w:val="x-none" w:eastAsia="en-US" w:bidi="ar-SA"/>
        </w:rPr>
        <w:t>Sądem właściwym dla rozpatrzenia sporów wynikających z niniejszej Umowy Powierzenia będzie sąd właściwy ze względu na siedzibę Zamawiającego.</w:t>
      </w:r>
    </w:p>
    <w:p w14:paraId="568C77C5" w14:textId="77777777" w:rsidR="00A712FD" w:rsidRPr="00A712FD" w:rsidRDefault="00A712FD" w:rsidP="00A712FD">
      <w:pPr>
        <w:widowControl/>
        <w:suppressAutoHyphens w:val="0"/>
        <w:autoSpaceDN/>
        <w:spacing w:after="120"/>
        <w:ind w:right="-2"/>
        <w:textAlignment w:val="auto"/>
        <w:rPr>
          <w:rFonts w:ascii="Times New Roman" w:eastAsia="Times New Roman" w:hAnsi="Times New Roman" w:cs="Times New Roman"/>
          <w:kern w:val="0"/>
          <w:sz w:val="20"/>
          <w:szCs w:val="20"/>
          <w:lang w:eastAsia="pl-PL" w:bidi="ar-SA"/>
        </w:rPr>
      </w:pPr>
    </w:p>
    <w:p w14:paraId="65DB960F" w14:textId="77777777" w:rsidR="00A712FD" w:rsidRPr="00A712FD" w:rsidRDefault="00A712FD" w:rsidP="00A712FD">
      <w:pPr>
        <w:widowControl/>
        <w:suppressAutoHyphens w:val="0"/>
        <w:autoSpaceDN/>
        <w:spacing w:after="120"/>
        <w:ind w:right="-2"/>
        <w:textAlignment w:val="auto"/>
        <w:rPr>
          <w:rFonts w:ascii="Times New Roman" w:eastAsia="Times New Roman" w:hAnsi="Times New Roman" w:cs="Times New Roman"/>
          <w:kern w:val="0"/>
          <w:sz w:val="20"/>
          <w:szCs w:val="20"/>
          <w:lang w:eastAsia="pl-PL" w:bidi="ar-SA"/>
        </w:rPr>
      </w:pPr>
    </w:p>
    <w:p w14:paraId="3418A0F4" w14:textId="77777777" w:rsidR="00A712FD" w:rsidRPr="00A712FD" w:rsidRDefault="00A712FD" w:rsidP="00A712FD">
      <w:pPr>
        <w:widowControl/>
        <w:suppressAutoHyphens w:val="0"/>
        <w:autoSpaceDN/>
        <w:spacing w:after="120"/>
        <w:ind w:right="-2"/>
        <w:textAlignment w:val="auto"/>
        <w:rPr>
          <w:rFonts w:ascii="Times New Roman" w:eastAsia="Times New Roman" w:hAnsi="Times New Roman" w:cs="Times New Roman"/>
          <w:kern w:val="0"/>
          <w:sz w:val="20"/>
          <w:szCs w:val="20"/>
          <w:lang w:eastAsia="pl-PL" w:bidi="ar-SA"/>
        </w:rPr>
      </w:pPr>
    </w:p>
    <w:p w14:paraId="2FE392DF" w14:textId="77777777" w:rsidR="00A712FD" w:rsidRPr="00A712FD" w:rsidRDefault="00A712FD" w:rsidP="00A712FD">
      <w:pPr>
        <w:widowControl/>
        <w:suppressAutoHyphens w:val="0"/>
        <w:autoSpaceDN/>
        <w:spacing w:after="120"/>
        <w:ind w:right="-2"/>
        <w:textAlignment w:val="auto"/>
        <w:rPr>
          <w:rFonts w:ascii="Times New Roman" w:eastAsia="Times New Roman" w:hAnsi="Times New Roman" w:cs="Times New Roman"/>
          <w:kern w:val="0"/>
          <w:sz w:val="20"/>
          <w:szCs w:val="20"/>
          <w:lang w:eastAsia="pl-PL" w:bidi="ar-SA"/>
        </w:rPr>
      </w:pPr>
      <w:r w:rsidRPr="00A712FD">
        <w:rPr>
          <w:rFonts w:ascii="Times New Roman" w:eastAsia="Times New Roman" w:hAnsi="Times New Roman" w:cs="Times New Roman"/>
          <w:kern w:val="0"/>
          <w:sz w:val="20"/>
          <w:szCs w:val="20"/>
          <w:lang w:eastAsia="pl-PL" w:bidi="ar-SA"/>
        </w:rPr>
        <w:t>.....................................................</w:t>
      </w:r>
      <w:r w:rsidRPr="00A712FD">
        <w:rPr>
          <w:rFonts w:ascii="Times New Roman" w:eastAsia="Times New Roman" w:hAnsi="Times New Roman" w:cs="Times New Roman"/>
          <w:kern w:val="0"/>
          <w:sz w:val="20"/>
          <w:szCs w:val="20"/>
          <w:lang w:eastAsia="pl-PL" w:bidi="ar-SA"/>
        </w:rPr>
        <w:tab/>
      </w:r>
      <w:r w:rsidRPr="00A712FD">
        <w:rPr>
          <w:rFonts w:ascii="Times New Roman" w:eastAsia="Times New Roman" w:hAnsi="Times New Roman" w:cs="Times New Roman"/>
          <w:kern w:val="0"/>
          <w:sz w:val="20"/>
          <w:szCs w:val="20"/>
          <w:lang w:eastAsia="pl-PL" w:bidi="ar-SA"/>
        </w:rPr>
        <w:tab/>
      </w:r>
      <w:r w:rsidRPr="00A712FD">
        <w:rPr>
          <w:rFonts w:ascii="Times New Roman" w:eastAsia="Times New Roman" w:hAnsi="Times New Roman" w:cs="Times New Roman"/>
          <w:kern w:val="0"/>
          <w:sz w:val="20"/>
          <w:szCs w:val="20"/>
          <w:lang w:eastAsia="pl-PL" w:bidi="ar-SA"/>
        </w:rPr>
        <w:tab/>
      </w:r>
      <w:r w:rsidRPr="00A712FD">
        <w:rPr>
          <w:rFonts w:ascii="Times New Roman" w:eastAsia="Times New Roman" w:hAnsi="Times New Roman" w:cs="Times New Roman"/>
          <w:kern w:val="0"/>
          <w:sz w:val="20"/>
          <w:szCs w:val="20"/>
          <w:lang w:eastAsia="pl-PL" w:bidi="ar-SA"/>
        </w:rPr>
        <w:tab/>
        <w:t>.......................................................</w:t>
      </w:r>
    </w:p>
    <w:p w14:paraId="488653DF" w14:textId="77777777" w:rsidR="00A712FD" w:rsidRPr="00A712FD" w:rsidRDefault="00A712FD" w:rsidP="00A712FD">
      <w:pPr>
        <w:widowControl/>
        <w:suppressAutoHyphens w:val="0"/>
        <w:autoSpaceDN/>
        <w:jc w:val="center"/>
        <w:textAlignment w:val="auto"/>
        <w:rPr>
          <w:rFonts w:ascii="Times New Roman" w:eastAsia="Times New Roman" w:hAnsi="Times New Roman" w:cs="Times New Roman"/>
          <w:b/>
          <w:kern w:val="0"/>
          <w:sz w:val="20"/>
          <w:szCs w:val="20"/>
          <w:lang w:eastAsia="pl-PL" w:bidi="ar-SA"/>
        </w:rPr>
      </w:pPr>
      <w:r w:rsidRPr="00A712FD">
        <w:rPr>
          <w:rFonts w:ascii="Times New Roman" w:eastAsia="Times New Roman" w:hAnsi="Times New Roman" w:cs="Times New Roman"/>
          <w:b/>
          <w:kern w:val="0"/>
          <w:sz w:val="20"/>
          <w:szCs w:val="20"/>
          <w:lang w:eastAsia="pl-PL" w:bidi="ar-SA"/>
        </w:rPr>
        <w:t>Wykonawca/ Przetwarzający</w:t>
      </w:r>
      <w:r w:rsidRPr="00A712FD">
        <w:rPr>
          <w:rFonts w:ascii="Times New Roman" w:eastAsia="Times New Roman" w:hAnsi="Times New Roman" w:cs="Times New Roman"/>
          <w:kern w:val="0"/>
          <w:sz w:val="20"/>
          <w:szCs w:val="20"/>
          <w:lang w:eastAsia="pl-PL" w:bidi="ar-SA"/>
        </w:rPr>
        <w:tab/>
      </w:r>
      <w:r w:rsidRPr="00A712FD">
        <w:rPr>
          <w:rFonts w:ascii="Times New Roman" w:eastAsia="Times New Roman" w:hAnsi="Times New Roman" w:cs="Times New Roman"/>
          <w:kern w:val="0"/>
          <w:sz w:val="20"/>
          <w:szCs w:val="20"/>
          <w:lang w:eastAsia="pl-PL" w:bidi="ar-SA"/>
        </w:rPr>
        <w:tab/>
      </w:r>
      <w:r w:rsidRPr="00A712FD">
        <w:rPr>
          <w:rFonts w:ascii="Times New Roman" w:eastAsia="Times New Roman" w:hAnsi="Times New Roman" w:cs="Times New Roman"/>
          <w:b/>
          <w:kern w:val="0"/>
          <w:sz w:val="20"/>
          <w:szCs w:val="20"/>
          <w:lang w:eastAsia="pl-PL" w:bidi="ar-SA"/>
        </w:rPr>
        <w:t>Zamawiający/Administrator</w:t>
      </w:r>
    </w:p>
    <w:p w14:paraId="644C6A33" w14:textId="77777777" w:rsidR="00A712FD" w:rsidRPr="00A712FD" w:rsidRDefault="00A712FD" w:rsidP="00A712FD">
      <w:pPr>
        <w:widowControl/>
        <w:suppressAutoHyphens w:val="0"/>
        <w:autoSpaceDN/>
        <w:textAlignment w:val="auto"/>
        <w:rPr>
          <w:rFonts w:ascii="Times New Roman" w:eastAsia="Times New Roman" w:hAnsi="Times New Roman" w:cs="Times New Roman"/>
          <w:b/>
          <w:kern w:val="0"/>
          <w:sz w:val="20"/>
          <w:szCs w:val="20"/>
          <w:lang w:eastAsia="pl-PL" w:bidi="ar-SA"/>
        </w:rPr>
      </w:pPr>
    </w:p>
    <w:p w14:paraId="5DFB50B5" w14:textId="30204F48" w:rsidR="00327EA4" w:rsidRPr="00413CC2" w:rsidRDefault="00327EA4" w:rsidP="00413CC2">
      <w:pPr>
        <w:widowControl/>
        <w:suppressAutoHyphens w:val="0"/>
        <w:autoSpaceDN/>
        <w:spacing w:after="160" w:line="360" w:lineRule="auto"/>
        <w:contextualSpacing/>
        <w:jc w:val="both"/>
        <w:textAlignment w:val="auto"/>
        <w:rPr>
          <w:rFonts w:ascii="Times New Roman" w:eastAsiaTheme="minorHAnsi" w:hAnsi="Times New Roman" w:cs="Times New Roman"/>
          <w:kern w:val="0"/>
          <w:sz w:val="20"/>
          <w:szCs w:val="20"/>
          <w:lang w:eastAsia="en-US" w:bidi="ar-SA"/>
        </w:rPr>
      </w:pPr>
    </w:p>
    <w:sectPr w:rsidR="00327EA4" w:rsidRPr="00413CC2">
      <w:footerReference w:type="default" r:id="rId10"/>
      <w:pgSz w:w="11906" w:h="16838"/>
      <w:pgMar w:top="708" w:right="1418" w:bottom="1247"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B3CF" w14:textId="77777777" w:rsidR="00840E7C" w:rsidRDefault="00840E7C">
      <w:pPr>
        <w:rPr>
          <w:rFonts w:hint="eastAsia"/>
        </w:rPr>
      </w:pPr>
      <w:r>
        <w:separator/>
      </w:r>
    </w:p>
  </w:endnote>
  <w:endnote w:type="continuationSeparator" w:id="0">
    <w:p w14:paraId="6B188943" w14:textId="77777777" w:rsidR="00840E7C" w:rsidRDefault="00840E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EB65" w14:textId="77777777" w:rsidR="008A2E3F" w:rsidRDefault="008A2E3F">
    <w:pPr>
      <w:pStyle w:val="Stopka"/>
      <w:jc w:val="center"/>
    </w:pPr>
    <w:r>
      <w:rPr>
        <w:rFonts w:ascii="Verdana" w:hAnsi="Verdana" w:cs="Verdana"/>
        <w:sz w:val="16"/>
        <w:szCs w:val="16"/>
      </w:rPr>
      <w:t xml:space="preserve">Strona </w:t>
    </w:r>
    <w:r>
      <w:rPr>
        <w:rFonts w:cs="Verdana"/>
        <w:b/>
        <w:bCs/>
        <w:sz w:val="16"/>
        <w:szCs w:val="16"/>
      </w:rPr>
      <w:fldChar w:fldCharType="begin"/>
    </w:r>
    <w:r>
      <w:rPr>
        <w:rFonts w:cs="Verdana"/>
        <w:b/>
        <w:bCs/>
        <w:sz w:val="16"/>
        <w:szCs w:val="16"/>
      </w:rPr>
      <w:instrText xml:space="preserve"> PAGE </w:instrText>
    </w:r>
    <w:r>
      <w:rPr>
        <w:rFonts w:cs="Verdana"/>
        <w:b/>
        <w:bCs/>
        <w:sz w:val="16"/>
        <w:szCs w:val="16"/>
      </w:rPr>
      <w:fldChar w:fldCharType="separate"/>
    </w:r>
    <w:r w:rsidR="006D39ED">
      <w:rPr>
        <w:rFonts w:cs="Verdana"/>
        <w:b/>
        <w:bCs/>
        <w:noProof/>
        <w:sz w:val="16"/>
        <w:szCs w:val="16"/>
      </w:rPr>
      <w:t>15</w:t>
    </w:r>
    <w:r>
      <w:rPr>
        <w:rFonts w:cs="Verdana"/>
        <w:b/>
        <w:bCs/>
        <w:sz w:val="16"/>
        <w:szCs w:val="16"/>
      </w:rPr>
      <w:fldChar w:fldCharType="end"/>
    </w:r>
    <w:r>
      <w:rPr>
        <w:rFonts w:ascii="Verdana" w:hAnsi="Verdana" w:cs="Verdana"/>
        <w:sz w:val="16"/>
        <w:szCs w:val="16"/>
      </w:rPr>
      <w:t xml:space="preserve"> z </w:t>
    </w:r>
    <w:r>
      <w:rPr>
        <w:rFonts w:cs="Verdana"/>
        <w:b/>
        <w:bCs/>
        <w:sz w:val="16"/>
        <w:szCs w:val="16"/>
      </w:rPr>
      <w:fldChar w:fldCharType="begin"/>
    </w:r>
    <w:r>
      <w:rPr>
        <w:rFonts w:cs="Verdana"/>
        <w:b/>
        <w:bCs/>
        <w:sz w:val="16"/>
        <w:szCs w:val="16"/>
      </w:rPr>
      <w:instrText xml:space="preserve"> NUMPAGES \* ARABIC </w:instrText>
    </w:r>
    <w:r>
      <w:rPr>
        <w:rFonts w:cs="Verdana"/>
        <w:b/>
        <w:bCs/>
        <w:sz w:val="16"/>
        <w:szCs w:val="16"/>
      </w:rPr>
      <w:fldChar w:fldCharType="separate"/>
    </w:r>
    <w:r w:rsidR="006D39ED">
      <w:rPr>
        <w:rFonts w:cs="Verdana"/>
        <w:b/>
        <w:bCs/>
        <w:noProof/>
        <w:sz w:val="16"/>
        <w:szCs w:val="16"/>
      </w:rPr>
      <w:t>15</w:t>
    </w:r>
    <w:r>
      <w:rPr>
        <w:rFonts w:cs="Verdana"/>
        <w:b/>
        <w:bCs/>
        <w:sz w:val="16"/>
        <w:szCs w:val="16"/>
      </w:rPr>
      <w:fldChar w:fldCharType="end"/>
    </w:r>
  </w:p>
  <w:p w14:paraId="21893791" w14:textId="77777777" w:rsidR="008A2E3F" w:rsidRDefault="008A2E3F">
    <w:pPr>
      <w:pStyle w:val="Stopka"/>
      <w:rPr>
        <w:rFonts w:ascii="Verdana" w:hAnsi="Verdana" w:cs="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E97C" w14:textId="77777777" w:rsidR="00840E7C" w:rsidRDefault="00840E7C">
      <w:pPr>
        <w:rPr>
          <w:rFonts w:hint="eastAsia"/>
        </w:rPr>
      </w:pPr>
      <w:r>
        <w:rPr>
          <w:color w:val="000000"/>
        </w:rPr>
        <w:separator/>
      </w:r>
    </w:p>
  </w:footnote>
  <w:footnote w:type="continuationSeparator" w:id="0">
    <w:p w14:paraId="6D67D4FD" w14:textId="77777777" w:rsidR="00840E7C" w:rsidRDefault="00840E7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D1B"/>
    <w:multiLevelType w:val="multilevel"/>
    <w:tmpl w:val="84764AA0"/>
    <w:lvl w:ilvl="0">
      <w:start w:val="1"/>
      <w:numFmt w:val="decimal"/>
      <w:lvlText w:val="%1."/>
      <w:lvlJc w:val="left"/>
      <w:rPr>
        <w:b w:val="0"/>
        <w:bCs/>
      </w:rPr>
    </w:lvl>
    <w:lvl w:ilvl="1">
      <w:start w:val="1"/>
      <w:numFmt w:val="decimal"/>
      <w:lvlText w:val="%2)"/>
      <w:lvlJc w:val="left"/>
      <w:pPr>
        <w:ind w:left="360" w:hanging="360"/>
      </w:pPr>
    </w:lvl>
    <w:lvl w:ilvl="2">
      <w:start w:val="9"/>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2A7638F"/>
    <w:multiLevelType w:val="multilevel"/>
    <w:tmpl w:val="050621E4"/>
    <w:lvl w:ilvl="0">
      <w:start w:val="1"/>
      <w:numFmt w:val="decimal"/>
      <w:lvlText w:val="%1."/>
      <w:lvlJc w:val="left"/>
      <w:rPr>
        <w:rFonts w:ascii="Verdana" w:hAnsi="Verdana" w:cs="Verdana"/>
        <w:sz w:val="20"/>
        <w:szCs w:val="20"/>
        <w:lang w:val="pl-PL"/>
      </w:rPr>
    </w:lvl>
    <w:lvl w:ilvl="1">
      <w:start w:val="1"/>
      <w:numFmt w:val="decimal"/>
      <w:lvlText w:val="%2)"/>
      <w:lvlJc w:val="left"/>
      <w:pPr>
        <w:ind w:left="360" w:hanging="360"/>
      </w:p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60633D"/>
    <w:multiLevelType w:val="multilevel"/>
    <w:tmpl w:val="E4C267C4"/>
    <w:styleLink w:val="WW8Num6"/>
    <w:lvl w:ilvl="0">
      <w:start w:val="1"/>
      <w:numFmt w:val="decimal"/>
      <w:lvlText w:val="%1."/>
      <w:lvlJc w:val="left"/>
      <w:rPr>
        <w:rFonts w:ascii="Verdana" w:hAnsi="Verdana" w:cs="Verdana"/>
        <w:sz w:val="20"/>
        <w:szCs w:val="20"/>
        <w:lang w:val="pl-PL"/>
      </w:rPr>
    </w:lvl>
    <w:lvl w:ilvl="1">
      <w:start w:val="1"/>
      <w:numFmt w:val="decimal"/>
      <w:lvlText w:val="%2)"/>
      <w:lvlJc w:val="left"/>
      <w:rPr>
        <w:lang w:val="pl-P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8037E01"/>
    <w:multiLevelType w:val="hybridMultilevel"/>
    <w:tmpl w:val="0930E0AE"/>
    <w:lvl w:ilvl="0" w:tplc="CC9C0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80B5A"/>
    <w:multiLevelType w:val="multilevel"/>
    <w:tmpl w:val="6346DB68"/>
    <w:styleLink w:val="WW8Num11"/>
    <w:lvl w:ilvl="0">
      <w:start w:val="1"/>
      <w:numFmt w:val="decimal"/>
      <w:lvlText w:val="%1."/>
      <w:lvlJc w:val="left"/>
      <w:rPr>
        <w:rFonts w:ascii="Verdana" w:hAnsi="Verdana" w:cs="Verdana"/>
        <w:color w:val="000000"/>
        <w:sz w:val="20"/>
        <w:szCs w:val="20"/>
        <w:lang w:val="pl-PL"/>
      </w:rPr>
    </w:lvl>
    <w:lvl w:ilvl="1">
      <w:start w:val="1"/>
      <w:numFmt w:val="decimal"/>
      <w:lvlText w:val="%2)"/>
      <w:lvlJc w:val="left"/>
      <w:rPr>
        <w:color w:val="000000"/>
        <w:sz w:val="20"/>
        <w:szCs w:val="20"/>
        <w:lang w:val="pl-PL"/>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AD30B8"/>
    <w:multiLevelType w:val="hybridMultilevel"/>
    <w:tmpl w:val="95EE3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4378DF"/>
    <w:multiLevelType w:val="hybridMultilevel"/>
    <w:tmpl w:val="E0166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5F2EC8"/>
    <w:multiLevelType w:val="hybridMultilevel"/>
    <w:tmpl w:val="B8947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5114D0"/>
    <w:multiLevelType w:val="hybridMultilevel"/>
    <w:tmpl w:val="83AE3E6E"/>
    <w:lvl w:ilvl="0" w:tplc="BD90DE4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80629"/>
    <w:multiLevelType w:val="multilevel"/>
    <w:tmpl w:val="050621E4"/>
    <w:lvl w:ilvl="0">
      <w:start w:val="1"/>
      <w:numFmt w:val="decimal"/>
      <w:lvlText w:val="%1."/>
      <w:lvlJc w:val="left"/>
      <w:rPr>
        <w:rFonts w:ascii="Verdana" w:hAnsi="Verdana" w:cs="Verdana"/>
        <w:sz w:val="20"/>
        <w:szCs w:val="20"/>
        <w:lang w:val="pl-PL"/>
      </w:rPr>
    </w:lvl>
    <w:lvl w:ilvl="1">
      <w:start w:val="1"/>
      <w:numFmt w:val="decimal"/>
      <w:lvlText w:val="%2)"/>
      <w:lvlJc w:val="left"/>
      <w:pPr>
        <w:ind w:left="360" w:hanging="360"/>
      </w:p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E2C3D6A"/>
    <w:multiLevelType w:val="hybridMultilevel"/>
    <w:tmpl w:val="9ED4A70C"/>
    <w:lvl w:ilvl="0" w:tplc="0415000F">
      <w:start w:val="1"/>
      <w:numFmt w:val="decimal"/>
      <w:lvlText w:val="%1."/>
      <w:lvlJc w:val="left"/>
      <w:pPr>
        <w:ind w:left="720" w:hanging="360"/>
      </w:pPr>
    </w:lvl>
    <w:lvl w:ilvl="1" w:tplc="48A41A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317FD0"/>
    <w:multiLevelType w:val="hybridMultilevel"/>
    <w:tmpl w:val="5C7A0BE4"/>
    <w:lvl w:ilvl="0" w:tplc="3536DC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3E7777"/>
    <w:multiLevelType w:val="hybridMultilevel"/>
    <w:tmpl w:val="D0247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7E4185"/>
    <w:multiLevelType w:val="hybridMultilevel"/>
    <w:tmpl w:val="83AE3E6E"/>
    <w:lvl w:ilvl="0" w:tplc="BD90D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307D56"/>
    <w:multiLevelType w:val="multilevel"/>
    <w:tmpl w:val="1B304324"/>
    <w:styleLink w:val="WW8Num5"/>
    <w:lvl w:ilvl="0">
      <w:start w:val="1"/>
      <w:numFmt w:val="decimal"/>
      <w:lvlText w:val="%1."/>
      <w:lvlJc w:val="left"/>
      <w:rPr>
        <w:rFonts w:ascii="Verdana" w:hAnsi="Verdana" w:cs="Arial"/>
        <w:b w:val="0"/>
        <w:bCs/>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4977833"/>
    <w:multiLevelType w:val="multilevel"/>
    <w:tmpl w:val="424A8CE4"/>
    <w:styleLink w:val="WW8Num2"/>
    <w:lvl w:ilvl="0">
      <w:start w:val="1"/>
      <w:numFmt w:val="decimal"/>
      <w:lvlText w:val="%1."/>
      <w:lvlJc w:val="left"/>
      <w:rPr>
        <w:b w:val="0"/>
        <w:bCs/>
      </w:rPr>
    </w:lvl>
    <w:lvl w:ilvl="1">
      <w:start w:val="1"/>
      <w:numFmt w:val="decimal"/>
      <w:lvlText w:val="%2)"/>
      <w:lvlJc w:val="left"/>
    </w:lvl>
    <w:lvl w:ilvl="2">
      <w:start w:val="9"/>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5AF75D8"/>
    <w:multiLevelType w:val="multilevel"/>
    <w:tmpl w:val="562EA4DE"/>
    <w:styleLink w:val="WW8Num4"/>
    <w:lvl w:ilvl="0">
      <w:start w:val="1"/>
      <w:numFmt w:val="decimal"/>
      <w:lvlText w:val="%1."/>
      <w:lvlJc w:val="left"/>
      <w:rPr>
        <w:rFonts w:ascii="Verdana" w:hAnsi="Verdana" w:cs="Verdana"/>
        <w:b w:val="0"/>
        <w:color w:val="222222"/>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72F765C"/>
    <w:multiLevelType w:val="multilevel"/>
    <w:tmpl w:val="EDF8E780"/>
    <w:styleLink w:val="WW8Num15"/>
    <w:lvl w:ilvl="0">
      <w:start w:val="1"/>
      <w:numFmt w:val="decimal"/>
      <w:lvlText w:val="%1."/>
      <w:lvlJc w:val="left"/>
      <w:rPr>
        <w:rFonts w:cs="Verdana"/>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CBF5179"/>
    <w:multiLevelType w:val="hybridMultilevel"/>
    <w:tmpl w:val="AC2C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E4D67"/>
    <w:multiLevelType w:val="hybridMultilevel"/>
    <w:tmpl w:val="3FC82D68"/>
    <w:lvl w:ilvl="0" w:tplc="04150017">
      <w:start w:val="1"/>
      <w:numFmt w:val="lowerLetter"/>
      <w:lvlText w:val="%1)"/>
      <w:lvlJc w:val="left"/>
      <w:pPr>
        <w:ind w:left="1056" w:hanging="360"/>
      </w:p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7" w15:restartNumberingAfterBreak="0">
    <w:nsid w:val="31A824B1"/>
    <w:multiLevelType w:val="multilevel"/>
    <w:tmpl w:val="AD96E244"/>
    <w:styleLink w:val="WW8Num7"/>
    <w:lvl w:ilvl="0">
      <w:start w:val="1"/>
      <w:numFmt w:val="decimal"/>
      <w:lvlText w:val="%1."/>
      <w:lvlJc w:val="left"/>
      <w:rPr>
        <w:rFonts w:cs="Arial"/>
        <w:b w:val="0"/>
        <w:bCs/>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D1B54"/>
    <w:multiLevelType w:val="hybridMultilevel"/>
    <w:tmpl w:val="580636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62EB9"/>
    <w:multiLevelType w:val="hybridMultilevel"/>
    <w:tmpl w:val="E89AFE2C"/>
    <w:lvl w:ilvl="0" w:tplc="3212592E">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7539AD"/>
    <w:multiLevelType w:val="hybridMultilevel"/>
    <w:tmpl w:val="E8D48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48215AEE"/>
    <w:multiLevelType w:val="multilevel"/>
    <w:tmpl w:val="95DEE28A"/>
    <w:lvl w:ilvl="0">
      <w:start w:val="1"/>
      <w:numFmt w:val="decimal"/>
      <w:lvlText w:val="%1)"/>
      <w:lvlJc w:val="left"/>
      <w:pPr>
        <w:ind w:left="720" w:hanging="360"/>
      </w:pPr>
      <w:rPr>
        <w:rFonts w:ascii="Liberation Serif" w:eastAsia="NSimSun" w:hAnsi="Liberation Serif" w:cs="Arial Unicode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E3F17"/>
    <w:multiLevelType w:val="multilevel"/>
    <w:tmpl w:val="46BE4750"/>
    <w:styleLink w:val="WW8Num1"/>
    <w:lvl w:ilvl="0">
      <w:start w:val="1"/>
      <w:numFmt w:val="none"/>
      <w:lvlText w:val="%1."/>
      <w:lvlJc w:val="left"/>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E3C1F15"/>
    <w:multiLevelType w:val="multilevel"/>
    <w:tmpl w:val="4A2C117E"/>
    <w:styleLink w:val="WW8Num3"/>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F8A32B9"/>
    <w:multiLevelType w:val="multilevel"/>
    <w:tmpl w:val="3D1CCFA6"/>
    <w:styleLink w:val="WW8Num9"/>
    <w:lvl w:ilvl="0">
      <w:start w:val="1"/>
      <w:numFmt w:val="decimal"/>
      <w:lvlText w:val="%1."/>
      <w:lvlJc w:val="left"/>
      <w:rPr>
        <w:sz w:val="20"/>
        <w:szCs w:val="20"/>
        <w:lang w:eastAsia="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1197DE0"/>
    <w:multiLevelType w:val="multilevel"/>
    <w:tmpl w:val="98602194"/>
    <w:styleLink w:val="WW8Num16"/>
    <w:lvl w:ilvl="0">
      <w:start w:val="1"/>
      <w:numFmt w:val="decimal"/>
      <w:lvlText w:val="%1."/>
      <w:lvlJc w:val="left"/>
      <w:rPr>
        <w:b w:val="0"/>
        <w:bCs w:val="0"/>
        <w:caps/>
        <w:color w:val="000000"/>
      </w:rPr>
    </w:lvl>
    <w:lvl w:ilvl="1">
      <w:start w:val="1"/>
      <w:numFmt w:val="decimal"/>
      <w:lvlText w:val="%1.%2."/>
      <w:lvlJc w:val="left"/>
      <w:rPr>
        <w:rFonts w:ascii="Verdana" w:hAnsi="Verdana" w:cs="Verdana"/>
        <w:sz w:val="20"/>
        <w:szCs w:val="20"/>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13A52CE"/>
    <w:multiLevelType w:val="multilevel"/>
    <w:tmpl w:val="04FA3DDA"/>
    <w:lvl w:ilvl="0">
      <w:start w:val="1"/>
      <w:numFmt w:val="decimal"/>
      <w:lvlText w:val="%1."/>
      <w:lvlJc w:val="left"/>
      <w:rPr>
        <w:rFonts w:ascii="Verdana" w:hAnsi="Verdana" w:cs="Verdana"/>
        <w:color w:val="000000"/>
        <w:sz w:val="20"/>
        <w:szCs w:val="20"/>
        <w:lang w:val="pl-PL"/>
      </w:rPr>
    </w:lvl>
    <w:lvl w:ilvl="1">
      <w:start w:val="1"/>
      <w:numFmt w:val="decimal"/>
      <w:lvlText w:val="%2)"/>
      <w:lvlJc w:val="left"/>
      <w:pPr>
        <w:ind w:left="360" w:hanging="360"/>
      </w:p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52152C00"/>
    <w:multiLevelType w:val="hybridMultilevel"/>
    <w:tmpl w:val="8CE80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52E12"/>
    <w:multiLevelType w:val="multilevel"/>
    <w:tmpl w:val="38B02902"/>
    <w:styleLink w:val="WW8Num13"/>
    <w:lvl w:ilvl="0">
      <w:start w:val="1"/>
      <w:numFmt w:val="decimal"/>
      <w:lvlText w:val="%1."/>
      <w:lvlJc w:val="left"/>
      <w:rPr>
        <w:rFonts w:ascii="Times New Roman" w:eastAsia="Times New Roman" w:hAnsi="Times New Roman" w:cs="Times New Roman"/>
        <w:b/>
        <w:color w:val="00000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6C62244"/>
    <w:multiLevelType w:val="multilevel"/>
    <w:tmpl w:val="8DA8DC68"/>
    <w:styleLink w:val="WW8Num10"/>
    <w:lvl w:ilvl="0">
      <w:start w:val="1"/>
      <w:numFmt w:val="decimal"/>
      <w:lvlText w:val="%1."/>
      <w:lvlJc w:val="left"/>
      <w:rPr>
        <w:rFonts w:ascii="Verdana" w:hAnsi="Verdana" w:cs="Verdana"/>
        <w:color w:val="222222"/>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A7620BB"/>
    <w:multiLevelType w:val="hybridMultilevel"/>
    <w:tmpl w:val="7EB67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2D5D37"/>
    <w:multiLevelType w:val="multilevel"/>
    <w:tmpl w:val="90A80892"/>
    <w:styleLink w:val="WW8Num14"/>
    <w:lvl w:ilvl="0">
      <w:start w:val="1"/>
      <w:numFmt w:val="decimal"/>
      <w:lvlText w:val="%1."/>
      <w:lvlJc w:val="left"/>
      <w:rPr>
        <w:rFonts w:ascii="Verdana" w:hAnsi="Verdana" w:cs="Verdana"/>
        <w:bCs/>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A05B07"/>
    <w:multiLevelType w:val="multilevel"/>
    <w:tmpl w:val="E70EA196"/>
    <w:styleLink w:val="WW8Num12"/>
    <w:lvl w:ilvl="0">
      <w:start w:val="1"/>
      <w:numFmt w:val="decimal"/>
      <w:lvlText w:val="%1."/>
      <w:lvlJc w:val="left"/>
      <w:rPr>
        <w:rFonts w:ascii="Verdana" w:hAnsi="Verdana" w:cs="Verdan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98588D"/>
    <w:multiLevelType w:val="hybridMultilevel"/>
    <w:tmpl w:val="E738D640"/>
    <w:lvl w:ilvl="0" w:tplc="7E7E469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1F1A9B"/>
    <w:multiLevelType w:val="hybridMultilevel"/>
    <w:tmpl w:val="B636AC06"/>
    <w:lvl w:ilvl="0" w:tplc="3BCA378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9F73C8"/>
    <w:multiLevelType w:val="multilevel"/>
    <w:tmpl w:val="0BDAE9D2"/>
    <w:styleLink w:val="WW8Num8"/>
    <w:lvl w:ilvl="0">
      <w:start w:val="1"/>
      <w:numFmt w:val="decimal"/>
      <w:lvlText w:val="%1)"/>
      <w:lvlJc w:val="left"/>
      <w:rPr>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5"/>
  </w:num>
  <w:num w:numId="2">
    <w:abstractNumId w:val="22"/>
  </w:num>
  <w:num w:numId="3">
    <w:abstractNumId w:val="36"/>
  </w:num>
  <w:num w:numId="4">
    <w:abstractNumId w:val="23"/>
  </w:num>
  <w:num w:numId="5">
    <w:abstractNumId w:val="20"/>
  </w:num>
  <w:num w:numId="6">
    <w:abstractNumId w:val="2"/>
  </w:num>
  <w:num w:numId="7">
    <w:abstractNumId w:val="27"/>
  </w:num>
  <w:num w:numId="8">
    <w:abstractNumId w:val="53"/>
  </w:num>
  <w:num w:numId="9">
    <w:abstractNumId w:val="37"/>
  </w:num>
  <w:num w:numId="10">
    <w:abstractNumId w:val="42"/>
  </w:num>
  <w:num w:numId="11">
    <w:abstractNumId w:val="6"/>
  </w:num>
  <w:num w:numId="12">
    <w:abstractNumId w:val="46"/>
  </w:num>
  <w:num w:numId="13">
    <w:abstractNumId w:val="41"/>
  </w:num>
  <w:num w:numId="14">
    <w:abstractNumId w:val="44"/>
  </w:num>
  <w:num w:numId="15">
    <w:abstractNumId w:val="24"/>
  </w:num>
  <w:num w:numId="16">
    <w:abstractNumId w:val="38"/>
  </w:num>
  <w:num w:numId="17">
    <w:abstractNumId w:val="37"/>
    <w:lvlOverride w:ilvl="0">
      <w:startOverride w:val="1"/>
    </w:lvlOverride>
  </w:num>
  <w:num w:numId="18">
    <w:abstractNumId w:val="34"/>
  </w:num>
  <w:num w:numId="19">
    <w:abstractNumId w:val="12"/>
  </w:num>
  <w:num w:numId="20">
    <w:abstractNumId w:val="16"/>
  </w:num>
  <w:num w:numId="21">
    <w:abstractNumId w:val="4"/>
  </w:num>
  <w:num w:numId="22">
    <w:abstractNumId w:val="40"/>
  </w:num>
  <w:num w:numId="23">
    <w:abstractNumId w:val="39"/>
  </w:num>
  <w:num w:numId="24">
    <w:abstractNumId w:val="8"/>
  </w:num>
  <w:num w:numId="25">
    <w:abstractNumId w:val="32"/>
  </w:num>
  <w:num w:numId="26">
    <w:abstractNumId w:val="15"/>
  </w:num>
  <w:num w:numId="27">
    <w:abstractNumId w:val="26"/>
  </w:num>
  <w:num w:numId="28">
    <w:abstractNumId w:val="10"/>
  </w:num>
  <w:num w:numId="29">
    <w:abstractNumId w:val="25"/>
  </w:num>
  <w:num w:numId="30">
    <w:abstractNumId w:val="17"/>
  </w:num>
  <w:num w:numId="31">
    <w:abstractNumId w:val="29"/>
  </w:num>
  <w:num w:numId="32">
    <w:abstractNumId w:val="0"/>
  </w:num>
  <w:num w:numId="33">
    <w:abstractNumId w:val="14"/>
  </w:num>
  <w:num w:numId="34">
    <w:abstractNumId w:val="1"/>
  </w:num>
  <w:num w:numId="35">
    <w:abstractNumId w:val="50"/>
  </w:num>
  <w:num w:numId="36">
    <w:abstractNumId w:val="31"/>
  </w:num>
  <w:num w:numId="37">
    <w:abstractNumId w:val="13"/>
  </w:num>
  <w:num w:numId="38">
    <w:abstractNumId w:val="19"/>
  </w:num>
  <w:num w:numId="39">
    <w:abstractNumId w:val="48"/>
  </w:num>
  <w:num w:numId="40">
    <w:abstractNumId w:val="7"/>
  </w:num>
  <w:num w:numId="41">
    <w:abstractNumId w:val="21"/>
  </w:num>
  <w:num w:numId="42">
    <w:abstractNumId w:val="33"/>
  </w:num>
  <w:num w:numId="43">
    <w:abstractNumId w:val="3"/>
  </w:num>
  <w:num w:numId="44">
    <w:abstractNumId w:val="5"/>
  </w:num>
  <w:num w:numId="45">
    <w:abstractNumId w:val="47"/>
  </w:num>
  <w:num w:numId="46">
    <w:abstractNumId w:val="30"/>
  </w:num>
  <w:num w:numId="47">
    <w:abstractNumId w:val="52"/>
  </w:num>
  <w:num w:numId="48">
    <w:abstractNumId w:val="49"/>
  </w:num>
  <w:num w:numId="49">
    <w:abstractNumId w:val="28"/>
  </w:num>
  <w:num w:numId="50">
    <w:abstractNumId w:val="51"/>
  </w:num>
  <w:num w:numId="51">
    <w:abstractNumId w:val="18"/>
  </w:num>
  <w:num w:numId="52">
    <w:abstractNumId w:val="45"/>
  </w:num>
  <w:num w:numId="53">
    <w:abstractNumId w:val="9"/>
  </w:num>
  <w:num w:numId="54">
    <w:abstractNumId w:val="11"/>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A5"/>
    <w:rsid w:val="00042D82"/>
    <w:rsid w:val="000A2BFB"/>
    <w:rsid w:val="000D0994"/>
    <w:rsid w:val="000E4254"/>
    <w:rsid w:val="000F6A1A"/>
    <w:rsid w:val="001209AD"/>
    <w:rsid w:val="00193C62"/>
    <w:rsid w:val="001B16A3"/>
    <w:rsid w:val="00247DF3"/>
    <w:rsid w:val="002661A4"/>
    <w:rsid w:val="002C5902"/>
    <w:rsid w:val="002C7671"/>
    <w:rsid w:val="002D30E7"/>
    <w:rsid w:val="00327EA4"/>
    <w:rsid w:val="0034068D"/>
    <w:rsid w:val="00340F9E"/>
    <w:rsid w:val="0036491B"/>
    <w:rsid w:val="003D1C30"/>
    <w:rsid w:val="003F7C65"/>
    <w:rsid w:val="00413CC2"/>
    <w:rsid w:val="004E6AD2"/>
    <w:rsid w:val="005007AB"/>
    <w:rsid w:val="00533069"/>
    <w:rsid w:val="005B0F70"/>
    <w:rsid w:val="005B7594"/>
    <w:rsid w:val="005F5F53"/>
    <w:rsid w:val="00671460"/>
    <w:rsid w:val="00692056"/>
    <w:rsid w:val="0069234F"/>
    <w:rsid w:val="006C0382"/>
    <w:rsid w:val="006D1E2C"/>
    <w:rsid w:val="006D39ED"/>
    <w:rsid w:val="006F5F1A"/>
    <w:rsid w:val="00765FD7"/>
    <w:rsid w:val="007821B4"/>
    <w:rsid w:val="00794B5B"/>
    <w:rsid w:val="007952A8"/>
    <w:rsid w:val="007A633F"/>
    <w:rsid w:val="007B4826"/>
    <w:rsid w:val="007C1F9E"/>
    <w:rsid w:val="007C4FA5"/>
    <w:rsid w:val="00817B60"/>
    <w:rsid w:val="008368F7"/>
    <w:rsid w:val="00840E7C"/>
    <w:rsid w:val="008858B7"/>
    <w:rsid w:val="008A2E3F"/>
    <w:rsid w:val="008C1C16"/>
    <w:rsid w:val="008F4862"/>
    <w:rsid w:val="009517DE"/>
    <w:rsid w:val="00971086"/>
    <w:rsid w:val="00975298"/>
    <w:rsid w:val="009919E2"/>
    <w:rsid w:val="009E5BC7"/>
    <w:rsid w:val="009F64C4"/>
    <w:rsid w:val="00A10C3B"/>
    <w:rsid w:val="00A4752C"/>
    <w:rsid w:val="00A712FD"/>
    <w:rsid w:val="00AE7F88"/>
    <w:rsid w:val="00B05653"/>
    <w:rsid w:val="00B347CC"/>
    <w:rsid w:val="00B70BE9"/>
    <w:rsid w:val="00B70EC9"/>
    <w:rsid w:val="00BB4EC0"/>
    <w:rsid w:val="00BD6592"/>
    <w:rsid w:val="00BF3770"/>
    <w:rsid w:val="00C63906"/>
    <w:rsid w:val="00CB6947"/>
    <w:rsid w:val="00CB6E56"/>
    <w:rsid w:val="00CB77FE"/>
    <w:rsid w:val="00CF6590"/>
    <w:rsid w:val="00D026DF"/>
    <w:rsid w:val="00D14CF3"/>
    <w:rsid w:val="00D41C48"/>
    <w:rsid w:val="00D64ED6"/>
    <w:rsid w:val="00DA7B50"/>
    <w:rsid w:val="00DB51EB"/>
    <w:rsid w:val="00ED7129"/>
    <w:rsid w:val="00F979F5"/>
    <w:rsid w:val="00FC6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EF9C"/>
  <w15:docId w15:val="{0325CA96-2513-437C-8E65-1F61F487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Unicode M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3">
    <w:name w:val="heading 3"/>
    <w:basedOn w:val="Standard"/>
    <w:next w:val="Standard"/>
    <w:pPr>
      <w:keepNext/>
      <w:ind w:left="0" w:firstLine="0"/>
      <w:jc w:val="right"/>
      <w:outlineLvl w:val="2"/>
    </w:pPr>
    <w:rPr>
      <w:rFonts w:eastAsia="Times New Roman"/>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ind w:left="709" w:hanging="284"/>
      <w:jc w:val="both"/>
    </w:pPr>
    <w:rPr>
      <w:rFonts w:ascii="Calibri" w:eastAsia="Calibri" w:hAnsi="Calibri" w:cs="Times New Roman"/>
      <w:sz w:val="22"/>
      <w:szCs w:val="22"/>
      <w:lang w:bidi="ar-SA"/>
    </w:rPr>
  </w:style>
  <w:style w:type="paragraph" w:customStyle="1" w:styleId="Heading">
    <w:name w:val="Heading"/>
    <w:basedOn w:val="Standard"/>
    <w:pPr>
      <w:tabs>
        <w:tab w:val="center" w:pos="5245"/>
        <w:tab w:val="right" w:pos="9781"/>
      </w:tabs>
    </w:pPr>
  </w:style>
  <w:style w:type="paragraph" w:customStyle="1" w:styleId="Textbody">
    <w:name w:val="Text body"/>
    <w:basedOn w:val="Standard"/>
    <w:pPr>
      <w:ind w:left="0" w:firstLine="0"/>
      <w:jc w:val="left"/>
    </w:pPr>
    <w:rPr>
      <w:rFonts w:ascii="Times New Roman" w:eastAsia="Times New Roman" w:hAnsi="Times New Roman"/>
      <w:b/>
      <w:bCs/>
      <w:sz w:val="36"/>
      <w:szCs w:val="24"/>
    </w:rPr>
  </w:style>
  <w:style w:type="paragraph" w:styleId="Lista">
    <w:name w:val="List"/>
    <w:basedOn w:val="Textbody"/>
    <w:pPr>
      <w:widowControl w:val="0"/>
      <w:spacing w:after="120"/>
    </w:pPr>
    <w:rPr>
      <w:rFonts w:eastAsia="Lucida Sans Unicode" w:cs="Book Antiqua"/>
      <w:b w:val="0"/>
      <w:bCs w:val="0"/>
      <w:sz w:val="24"/>
      <w:szCs w:val="20"/>
    </w:rPr>
  </w:style>
  <w:style w:type="paragraph" w:styleId="Legenda">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Mangal"/>
    </w:rPr>
  </w:style>
  <w:style w:type="paragraph" w:styleId="Podpis">
    <w:name w:val="Signature"/>
    <w:basedOn w:val="Standard"/>
    <w:pPr>
      <w:suppressLineNumbers/>
      <w:spacing w:before="120" w:after="120"/>
    </w:pPr>
    <w:rPr>
      <w:rFonts w:cs="Mangal"/>
      <w:i/>
      <w:iCs/>
      <w:sz w:val="24"/>
      <w:szCs w:val="24"/>
    </w:rPr>
  </w:style>
  <w:style w:type="paragraph" w:styleId="Akapitzlist">
    <w:name w:val="List Paragraph"/>
    <w:basedOn w:val="Standard"/>
    <w:pPr>
      <w:ind w:left="708" w:firstLine="0"/>
      <w:jc w:val="left"/>
    </w:pPr>
    <w:rPr>
      <w:rFonts w:ascii="Times New Roman" w:eastAsia="Times New Roman" w:hAnsi="Times New Roman"/>
      <w:sz w:val="24"/>
      <w:szCs w:val="24"/>
    </w:rPr>
  </w:style>
  <w:style w:type="paragraph" w:customStyle="1" w:styleId="HeaderandFooter">
    <w:name w:val="Header and Footer"/>
    <w:basedOn w:val="Standard"/>
    <w:pPr>
      <w:suppressLineNumbers/>
      <w:tabs>
        <w:tab w:val="center" w:pos="5528"/>
        <w:tab w:val="right" w:pos="10347"/>
      </w:tabs>
    </w:pPr>
  </w:style>
  <w:style w:type="paragraph" w:styleId="Stopka">
    <w:name w:val="footer"/>
    <w:basedOn w:val="Standard"/>
    <w:pPr>
      <w:tabs>
        <w:tab w:val="center" w:pos="5245"/>
        <w:tab w:val="right" w:pos="9781"/>
      </w:tabs>
    </w:pPr>
  </w:style>
  <w:style w:type="paragraph" w:styleId="Tekstdymka">
    <w:name w:val="Balloon Text"/>
    <w:basedOn w:val="Standard"/>
    <w:rPr>
      <w:rFonts w:ascii="Segoe UI" w:eastAsia="Segoe UI" w:hAnsi="Segoe UI" w:cs="Segoe UI"/>
      <w:sz w:val="18"/>
      <w:szCs w:val="18"/>
    </w:rPr>
  </w:style>
  <w:style w:type="paragraph" w:styleId="Tekstkomentarza">
    <w:name w:val="annotation text"/>
    <w:basedOn w:val="Standard"/>
    <w:pPr>
      <w:ind w:left="0" w:firstLine="0"/>
      <w:jc w:val="left"/>
    </w:pPr>
    <w:rPr>
      <w:rFonts w:ascii="Tahoma" w:eastAsia="Times New Roman" w:hAnsi="Tahoma" w:cs="Tahoma"/>
      <w:sz w:val="20"/>
      <w:szCs w:val="20"/>
    </w:rPr>
  </w:style>
  <w:style w:type="paragraph" w:styleId="Tematkomentarza">
    <w:name w:val="annotation subject"/>
    <w:basedOn w:val="Tekstkomentarza"/>
    <w:next w:val="Tekstkomentarza"/>
    <w:pPr>
      <w:ind w:left="709" w:hanging="284"/>
      <w:jc w:val="both"/>
    </w:pPr>
    <w:rPr>
      <w:b/>
      <w:bCs/>
    </w:rPr>
  </w:style>
  <w:style w:type="paragraph" w:customStyle="1" w:styleId="WW-Tabela">
    <w:name w:val="WW-Tabela"/>
    <w:next w:val="Standard"/>
    <w:pPr>
      <w:widowControl/>
      <w:suppressAutoHyphens/>
      <w:autoSpaceDE w:val="0"/>
    </w:pPr>
    <w:rPr>
      <w:rFonts w:ascii="Times New Roman" w:eastAsia="Times New Roman" w:hAnsi="Times New Roman" w:cs="Times New Roman"/>
      <w:sz w:val="20"/>
      <w:szCs w:val="20"/>
      <w:lang w:bidi="ar-SA"/>
    </w:rPr>
  </w:style>
  <w:style w:type="paragraph" w:customStyle="1" w:styleId="default">
    <w:name w:val="default"/>
    <w:basedOn w:val="Standard"/>
    <w:pPr>
      <w:spacing w:before="280" w:after="280"/>
      <w:ind w:left="0" w:firstLine="0"/>
      <w:jc w:val="left"/>
    </w:pPr>
    <w:rPr>
      <w:rFonts w:ascii="Times New Roman" w:eastAsia="Times New Roman" w:hAnsi="Times New Roman"/>
      <w:sz w:val="24"/>
      <w:szCs w:val="24"/>
    </w:rPr>
  </w:style>
  <w:style w:type="paragraph" w:styleId="Poprawka">
    <w:name w:val="Revision"/>
    <w:pPr>
      <w:widowControl/>
      <w:suppressAutoHyphens/>
    </w:pPr>
    <w:rPr>
      <w:rFonts w:ascii="Calibri" w:eastAsia="Calibri" w:hAnsi="Calibri" w:cs="Times New Roman"/>
      <w:sz w:val="22"/>
      <w:szCs w:val="22"/>
      <w:lang w:bidi="ar-SA"/>
    </w:rPr>
  </w:style>
  <w:style w:type="paragraph" w:customStyle="1" w:styleId="msolistcxsppierwsze">
    <w:name w:val="msolistcxsppierwsze"/>
    <w:basedOn w:val="Standard"/>
    <w:pPr>
      <w:spacing w:before="280" w:after="280"/>
      <w:ind w:left="0" w:firstLine="0"/>
      <w:jc w:val="left"/>
    </w:pPr>
    <w:rPr>
      <w:rFonts w:ascii="Times New Roman" w:eastAsia="Times New Roman" w:hAnsi="Times New Roman"/>
      <w:sz w:val="24"/>
      <w:szCs w:val="24"/>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rPr>
  </w:style>
  <w:style w:type="character" w:customStyle="1" w:styleId="WW8Num2z1">
    <w:name w:val="WW8Num2z1"/>
    <w:rPr>
      <w:rFonts w:cs="Aria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i w:val="0"/>
    </w:rPr>
  </w:style>
  <w:style w:type="character" w:customStyle="1" w:styleId="WW8Num4z0">
    <w:name w:val="WW8Num4z0"/>
    <w:rPr>
      <w:rFonts w:ascii="Verdana" w:eastAsia="Verdana" w:hAnsi="Verdana" w:cs="Verdana"/>
      <w:b w:val="0"/>
      <w:color w:val="222222"/>
      <w:sz w:val="20"/>
      <w:szCs w:val="20"/>
    </w:rPr>
  </w:style>
  <w:style w:type="character" w:customStyle="1" w:styleId="WW8Num5z0">
    <w:name w:val="WW8Num5z0"/>
    <w:rPr>
      <w:rFonts w:ascii="Verdana" w:eastAsia="Verdana" w:hAnsi="Verdana" w:cs="Arial"/>
      <w:b w:val="0"/>
      <w:bCs/>
      <w:sz w:val="20"/>
      <w:szCs w:val="20"/>
      <w:lang w:val="pl-PL"/>
    </w:rPr>
  </w:style>
  <w:style w:type="character" w:customStyle="1" w:styleId="WW8Num6z0">
    <w:name w:val="WW8Num6z0"/>
    <w:rPr>
      <w:rFonts w:ascii="Verdana" w:eastAsia="Verdana" w:hAnsi="Verdana" w:cs="Verdana"/>
      <w:sz w:val="20"/>
      <w:szCs w:val="20"/>
      <w:lang w:val="pl-PL"/>
    </w:rPr>
  </w:style>
  <w:style w:type="character" w:customStyle="1" w:styleId="WW8Num6z1">
    <w:name w:val="WW8Num6z1"/>
    <w:rPr>
      <w:rFonts w:cs="Arial"/>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bCs/>
      <w:lang w:val="pl-PL"/>
    </w:rPr>
  </w:style>
  <w:style w:type="character" w:customStyle="1" w:styleId="WW8Num8z0">
    <w:name w:val="WW8Num8z0"/>
    <w:rPr>
      <w:rFonts w:cs="Arial"/>
      <w:lang w:val="pl-PL"/>
    </w:rPr>
  </w:style>
  <w:style w:type="character" w:customStyle="1" w:styleId="WW8Num9z0">
    <w:name w:val="WW8Num9z0"/>
    <w:rPr>
      <w:sz w:val="20"/>
      <w:szCs w:val="20"/>
      <w:lang w:eastAsia="pl-PL"/>
    </w:rPr>
  </w:style>
  <w:style w:type="character" w:customStyle="1" w:styleId="WW8Num10z0">
    <w:name w:val="WW8Num10z0"/>
    <w:rPr>
      <w:rFonts w:ascii="Verdana" w:eastAsia="Verdana" w:hAnsi="Verdana" w:cs="Verdana"/>
      <w:color w:val="222222"/>
      <w:sz w:val="20"/>
      <w:szCs w:val="20"/>
      <w:lang w:val="pl-PL"/>
    </w:rPr>
  </w:style>
  <w:style w:type="character" w:customStyle="1" w:styleId="WW8Num11z0">
    <w:name w:val="WW8Num11z0"/>
    <w:rPr>
      <w:rFonts w:ascii="Verdana" w:eastAsia="Verdana" w:hAnsi="Verdana" w:cs="Verdana"/>
      <w:color w:val="000000"/>
      <w:sz w:val="20"/>
      <w:szCs w:val="20"/>
      <w:lang w:val="pl-PL"/>
    </w:rPr>
  </w:style>
  <w:style w:type="character" w:customStyle="1" w:styleId="WW8Num11z1">
    <w:name w:val="WW8Num11z1"/>
    <w:rPr>
      <w:rFonts w:ascii="Courier New" w:eastAsia="Courier New" w:hAnsi="Courier New" w:cs="Courier New"/>
      <w:color w:val="000000"/>
      <w:sz w:val="20"/>
      <w:szCs w:val="20"/>
      <w:lang w:val="pl-PL"/>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eastAsia="Verdana" w:hAnsi="Verdana" w:cs="Verdana"/>
      <w:sz w:val="20"/>
      <w:szCs w:val="20"/>
      <w:lang w:val="pl-PL"/>
    </w:rPr>
  </w:style>
  <w:style w:type="character" w:customStyle="1" w:styleId="WW8Num13z0">
    <w:name w:val="WW8Num13z0"/>
    <w:rPr>
      <w:rFonts w:ascii="Times New Roman" w:eastAsia="Times New Roman" w:hAnsi="Times New Roman" w:cs="Times New Roman"/>
      <w:b/>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Verdana" w:eastAsia="Verdana" w:hAnsi="Verdana" w:cs="Verdana"/>
      <w:bCs/>
      <w:sz w:val="20"/>
      <w:szCs w:val="20"/>
      <w:lang w:val="pl-PL"/>
    </w:rPr>
  </w:style>
  <w:style w:type="character" w:customStyle="1" w:styleId="WW8Num15z0">
    <w:name w:val="WW8Num15z0"/>
    <w:rPr>
      <w:rFonts w:cs="Verdana"/>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val="0"/>
      <w:caps/>
      <w:color w:val="000000"/>
    </w:rPr>
  </w:style>
  <w:style w:type="character" w:customStyle="1" w:styleId="WW8Num16z1">
    <w:name w:val="WW8Num16z1"/>
    <w:rPr>
      <w:rFonts w:ascii="Verdana" w:eastAsia="Verdana" w:hAnsi="Verdana" w:cs="Verdana"/>
      <w:sz w:val="20"/>
      <w:szCs w:val="20"/>
      <w:lang w:val="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7z1">
    <w:name w:val="WW8Num7z1"/>
    <w:rPr>
      <w:rFonts w:cs="Arial"/>
      <w:lang w:val="pl-P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7z0">
    <w:name w:val="WW8Num17z0"/>
    <w:rPr>
      <w:rFonts w:cs="Verdana"/>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color w:val="000000"/>
    </w:rPr>
  </w:style>
  <w:style w:type="character" w:customStyle="1" w:styleId="WW8Num18z1">
    <w:name w:val="WW8Num18z1"/>
    <w:rPr>
      <w:rFonts w:ascii="Verdana" w:eastAsia="Verdana" w:hAnsi="Verdana" w:cs="Verdana"/>
      <w:sz w:val="20"/>
      <w:szCs w:val="20"/>
      <w:lang w:val="pl-P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4z1">
    <w:name w:val="WW8Num4z1"/>
    <w:rPr>
      <w:rFonts w:ascii="Verdana" w:eastAsia="Times New Roman" w:hAnsi="Verdana" w:cs="Arial"/>
      <w:b w:val="0"/>
      <w:sz w:val="20"/>
      <w:szCs w:val="20"/>
      <w:lang w:eastAsia="zh-C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Verdana" w:eastAsia="Verdana" w:hAnsi="Verdana" w:cs="Arial"/>
      <w:bCs/>
      <w:color w:val="000000"/>
      <w:sz w:val="20"/>
      <w:szCs w:val="20"/>
      <w:lang w:val="pl-P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Verdana" w:hAnsi="Verdana" w:cs="Verdana"/>
      <w:b w:val="0"/>
      <w:bCs w:val="0"/>
      <w:color w:val="000000"/>
      <w:sz w:val="20"/>
      <w:szCs w:val="2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Verdana" w:eastAsia="Tahoma" w:hAnsi="Verdana" w:cs="Verdana"/>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eastAsia="Times New Roman" w:hAnsi="Verdana" w:cs="Verdana"/>
      <w:bCs/>
      <w:sz w:val="20"/>
      <w:szCs w:val="20"/>
      <w:lang w:val="pl-P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3Znak">
    <w:name w:val="Nagłówek 3 Znak"/>
    <w:rPr>
      <w:rFonts w:eastAsia="Times New Roman" w:cs="Arial"/>
      <w:b/>
      <w:bCs/>
      <w:sz w:val="22"/>
      <w:szCs w:val="26"/>
    </w:rPr>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TekstdymkaZnak">
    <w:name w:val="Tekst dymka Znak"/>
    <w:rPr>
      <w:rFonts w:ascii="Segoe UI" w:eastAsia="Segoe UI" w:hAnsi="Segoe UI" w:cs="Segoe UI"/>
      <w:sz w:val="18"/>
      <w:szCs w:val="18"/>
    </w:rPr>
  </w:style>
  <w:style w:type="character" w:styleId="Odwoaniedokomentarza">
    <w:name w:val="annotation reference"/>
    <w:rPr>
      <w:sz w:val="16"/>
    </w:rPr>
  </w:style>
  <w:style w:type="character" w:customStyle="1" w:styleId="TekstkomentarzaZnak">
    <w:name w:val="Tekst komentarza Znak"/>
    <w:rPr>
      <w:rFonts w:ascii="Tahoma" w:eastAsia="Times New Roman" w:hAnsi="Tahoma" w:cs="Tahoma"/>
    </w:rPr>
  </w:style>
  <w:style w:type="character" w:customStyle="1" w:styleId="TematkomentarzaZnak">
    <w:name w:val="Temat komentarza Znak"/>
    <w:rPr>
      <w:rFonts w:ascii="Tahoma" w:eastAsia="Times New Roman" w:hAnsi="Tahoma" w:cs="Tahoma"/>
      <w:b/>
      <w:bCs/>
    </w:rPr>
  </w:style>
  <w:style w:type="character" w:customStyle="1" w:styleId="Internetlink">
    <w:name w:val="Internet link"/>
    <w:rPr>
      <w:color w:val="0563C1"/>
      <w:u w:val="single"/>
    </w:rPr>
  </w:style>
  <w:style w:type="character" w:customStyle="1" w:styleId="Nierozpoznanawzmianka1">
    <w:name w:val="Nierozpoznana wzmianka1"/>
    <w:rPr>
      <w:color w:val="605E5C"/>
      <w:shd w:val="clear" w:color="auto" w:fill="E1DFDD"/>
    </w:rPr>
  </w:style>
  <w:style w:type="character" w:customStyle="1" w:styleId="StrongEmphasis">
    <w:name w:val="Strong Emphasis"/>
    <w:rPr>
      <w:b/>
      <w:bCs/>
    </w:rPr>
  </w:style>
  <w:style w:type="character" w:customStyle="1" w:styleId="TekstpodstawowyZnak">
    <w:name w:val="Tekst podstawowy Znak"/>
    <w:rPr>
      <w:rFonts w:ascii="Times New Roman" w:eastAsia="Times New Roman" w:hAnsi="Times New Roman" w:cs="Times New Roman"/>
      <w:b/>
      <w:bCs/>
      <w:sz w:val="36"/>
      <w:szCs w:val="24"/>
    </w:rPr>
  </w:style>
  <w:style w:type="character" w:customStyle="1" w:styleId="FontStyle11">
    <w:name w:val="Font Style11"/>
    <w:rPr>
      <w:rFonts w:ascii="Arial" w:eastAsia="Arial" w:hAnsi="Arial" w:cs="Arial"/>
      <w:sz w:val="20"/>
      <w:szCs w:val="2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7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k.silny@siemens-healthine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nryk.silny@siemens-healthineer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7AE4-8738-4ED7-9DA9-02673AAA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6727</Words>
  <Characters>40367</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keywords>C_Unrestricted</cp:keywords>
  <cp:lastModifiedBy>user</cp:lastModifiedBy>
  <cp:revision>2</cp:revision>
  <cp:lastPrinted>2022-06-15T09:45:00Z</cp:lastPrinted>
  <dcterms:created xsi:type="dcterms:W3CDTF">2023-03-02T10:01:00Z</dcterms:created>
  <dcterms:modified xsi:type="dcterms:W3CDTF">2023-03-02T10:01:00Z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sodocoClasId">
    <vt:r8>0</vt:r8>
  </property>
  <property fmtid="{D5CDD505-2E9C-101B-9397-08002B2CF9AE}" pid="5" name="sodocoClasLang">
    <vt:lpwstr>Unrestricted</vt:lpwstr>
  </property>
  <property fmtid="{D5CDD505-2E9C-101B-9397-08002B2CF9AE}" pid="6" name="sodocoClasLangId">
    <vt:r8>0</vt:r8>
  </property>
</Properties>
</file>