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20711" w14:textId="5878D70C" w:rsidR="00D468CF" w:rsidRPr="008F2C44" w:rsidRDefault="007762CF" w:rsidP="00D468CF">
      <w:pPr>
        <w:pStyle w:val="NormalnyWeb"/>
        <w:spacing w:before="0" w:beforeAutospacing="0" w:after="0" w:afterAutospacing="0" w:line="360" w:lineRule="auto"/>
        <w:ind w:right="52"/>
        <w:jc w:val="right"/>
        <w:rPr>
          <w:rFonts w:ascii="Fira Sans Condensed SemiBold" w:hAnsi="Fira Sans Condensed SemiBold" w:cs="Arial"/>
          <w:color w:val="020203"/>
          <w:sz w:val="22"/>
          <w:szCs w:val="22"/>
        </w:rPr>
      </w:pPr>
      <w:r w:rsidRPr="008F2C44">
        <w:rPr>
          <w:rFonts w:ascii="Fira Sans Condensed SemiBold" w:hAnsi="Fira Sans Condensed SemiBold" w:cs="Arial"/>
          <w:color w:val="020203"/>
          <w:sz w:val="22"/>
          <w:szCs w:val="22"/>
        </w:rPr>
        <w:t> </w:t>
      </w:r>
    </w:p>
    <w:p w14:paraId="0F2D34F6" w14:textId="5A207C2B" w:rsidR="008F2C44" w:rsidRPr="00300682" w:rsidRDefault="0058600E" w:rsidP="00F972F0">
      <w:pPr>
        <w:jc w:val="right"/>
        <w:rPr>
          <w:rFonts w:cstheme="minorHAnsi"/>
          <w:b/>
          <w:sz w:val="20"/>
          <w:szCs w:val="20"/>
        </w:rPr>
      </w:pPr>
      <w:r>
        <w:rPr>
          <w:rFonts w:cstheme="minorHAnsi"/>
          <w:b/>
          <w:sz w:val="20"/>
          <w:szCs w:val="20"/>
        </w:rPr>
        <w:t>Gdynia, 28</w:t>
      </w:r>
      <w:bookmarkStart w:id="0" w:name="_GoBack"/>
      <w:bookmarkEnd w:id="0"/>
      <w:r w:rsidR="00E41E1D">
        <w:rPr>
          <w:rFonts w:cstheme="minorHAnsi"/>
          <w:b/>
          <w:sz w:val="20"/>
          <w:szCs w:val="20"/>
        </w:rPr>
        <w:t>.11</w:t>
      </w:r>
      <w:r w:rsidR="005A2064">
        <w:rPr>
          <w:rFonts w:cstheme="minorHAnsi"/>
          <w:b/>
          <w:sz w:val="20"/>
          <w:szCs w:val="20"/>
        </w:rPr>
        <w:t>.2023</w:t>
      </w:r>
      <w:r w:rsidR="00263368">
        <w:rPr>
          <w:rFonts w:cstheme="minorHAnsi"/>
          <w:b/>
          <w:sz w:val="20"/>
          <w:szCs w:val="20"/>
        </w:rPr>
        <w:t>r.</w:t>
      </w:r>
    </w:p>
    <w:p w14:paraId="7B2A2C95" w14:textId="77777777" w:rsidR="008847BE" w:rsidRDefault="008847BE" w:rsidP="008F2C44">
      <w:pPr>
        <w:spacing w:after="0"/>
        <w:jc w:val="right"/>
        <w:rPr>
          <w:rFonts w:cstheme="minorHAnsi"/>
          <w:b/>
          <w:sz w:val="20"/>
          <w:szCs w:val="20"/>
          <w:lang w:bidi="en-US"/>
        </w:rPr>
      </w:pPr>
    </w:p>
    <w:p w14:paraId="5D959A5B" w14:textId="77777777" w:rsidR="008847BE" w:rsidRDefault="008847BE" w:rsidP="008F2C44">
      <w:pPr>
        <w:spacing w:after="0"/>
        <w:jc w:val="right"/>
        <w:rPr>
          <w:rFonts w:cstheme="minorHAnsi"/>
          <w:b/>
          <w:sz w:val="20"/>
          <w:szCs w:val="20"/>
          <w:lang w:bidi="en-US"/>
        </w:rPr>
      </w:pPr>
    </w:p>
    <w:p w14:paraId="2CE76660" w14:textId="1BFD4039" w:rsidR="00222CBB" w:rsidRPr="00300682" w:rsidRDefault="00222CBB" w:rsidP="008F2C44">
      <w:pPr>
        <w:spacing w:after="0"/>
        <w:jc w:val="right"/>
        <w:rPr>
          <w:rFonts w:cstheme="minorHAnsi"/>
          <w:b/>
          <w:sz w:val="20"/>
          <w:szCs w:val="20"/>
          <w:lang w:bidi="en-US"/>
        </w:rPr>
      </w:pPr>
      <w:r w:rsidRPr="00300682">
        <w:rPr>
          <w:rFonts w:cstheme="minorHAnsi"/>
          <w:b/>
          <w:sz w:val="20"/>
          <w:szCs w:val="20"/>
          <w:lang w:bidi="en-US"/>
        </w:rPr>
        <w:t xml:space="preserve">Wykonawcy </w:t>
      </w:r>
    </w:p>
    <w:p w14:paraId="444F3941" w14:textId="77777777" w:rsidR="00222CBB" w:rsidRPr="00300682" w:rsidRDefault="00222CBB" w:rsidP="008F2C44">
      <w:pPr>
        <w:spacing w:after="0"/>
        <w:jc w:val="right"/>
        <w:rPr>
          <w:rFonts w:cstheme="minorHAnsi"/>
          <w:b/>
          <w:sz w:val="20"/>
          <w:szCs w:val="20"/>
          <w:lang w:bidi="en-US"/>
        </w:rPr>
      </w:pPr>
      <w:r w:rsidRPr="00300682">
        <w:rPr>
          <w:rFonts w:cstheme="minorHAnsi"/>
          <w:b/>
          <w:sz w:val="20"/>
          <w:szCs w:val="20"/>
          <w:lang w:bidi="en-US"/>
        </w:rPr>
        <w:t>ubiegający się o udzielenie zamówienia</w:t>
      </w:r>
    </w:p>
    <w:p w14:paraId="62B8C831" w14:textId="77777777" w:rsidR="00D616E4" w:rsidRDefault="00D616E4" w:rsidP="008F6A14">
      <w:pPr>
        <w:rPr>
          <w:rFonts w:cstheme="minorHAnsi"/>
          <w:color w:val="000000"/>
          <w:sz w:val="20"/>
          <w:szCs w:val="20"/>
        </w:rPr>
      </w:pPr>
    </w:p>
    <w:p w14:paraId="0874C140" w14:textId="00E7E217" w:rsidR="008F6A14" w:rsidRPr="008847BE" w:rsidRDefault="00222CBB" w:rsidP="00720085">
      <w:pPr>
        <w:rPr>
          <w:rFonts w:ascii="Calibri" w:hAnsi="Calibri"/>
          <w:b/>
          <w:i/>
          <w:sz w:val="20"/>
          <w:szCs w:val="20"/>
        </w:rPr>
      </w:pPr>
      <w:r w:rsidRPr="00300682">
        <w:rPr>
          <w:rFonts w:cstheme="minorHAnsi"/>
          <w:color w:val="000000"/>
          <w:sz w:val="20"/>
          <w:szCs w:val="20"/>
        </w:rPr>
        <w:t>Dotyczy</w:t>
      </w:r>
      <w:r w:rsidR="00B85150">
        <w:rPr>
          <w:rFonts w:cstheme="minorHAnsi"/>
          <w:color w:val="000000"/>
          <w:sz w:val="20"/>
          <w:szCs w:val="20"/>
        </w:rPr>
        <w:t xml:space="preserve"> postępowania</w:t>
      </w:r>
      <w:r w:rsidRPr="00300682">
        <w:rPr>
          <w:rFonts w:cstheme="minorHAnsi"/>
          <w:color w:val="000000"/>
          <w:sz w:val="20"/>
          <w:szCs w:val="20"/>
        </w:rPr>
        <w:t xml:space="preserve">:  </w:t>
      </w:r>
      <w:r w:rsidR="00720085" w:rsidRPr="009C4330">
        <w:rPr>
          <w:rFonts w:cstheme="minorHAnsi"/>
          <w:b/>
          <w:color w:val="000000"/>
          <w:sz w:val="20"/>
          <w:szCs w:val="20"/>
        </w:rPr>
        <w:t>„</w:t>
      </w:r>
      <w:r w:rsidR="009C4330" w:rsidRPr="009C4330">
        <w:rPr>
          <w:rFonts w:ascii="Calibri" w:hAnsi="Calibri"/>
          <w:b/>
          <w:i/>
          <w:sz w:val="20"/>
          <w:szCs w:val="20"/>
        </w:rPr>
        <w:t xml:space="preserve">Sukcesywne dostawy </w:t>
      </w:r>
      <w:r w:rsidR="008847BE" w:rsidRPr="008847BE">
        <w:rPr>
          <w:rFonts w:ascii="Calibri" w:hAnsi="Calibri"/>
          <w:b/>
          <w:i/>
          <w:sz w:val="20"/>
          <w:szCs w:val="20"/>
        </w:rPr>
        <w:t>środków dezynfekcyjnych</w:t>
      </w:r>
      <w:r w:rsidR="00720085">
        <w:rPr>
          <w:rFonts w:ascii="Calibri" w:eastAsia="Times New Roman" w:hAnsi="Calibri" w:cs="Calibri"/>
          <w:b/>
          <w:bCs/>
          <w:i/>
          <w:sz w:val="20"/>
          <w:szCs w:val="20"/>
          <w:lang w:eastAsia="pl-PL"/>
        </w:rPr>
        <w:t>”</w:t>
      </w:r>
      <w:r w:rsidR="00D616E4" w:rsidRPr="00720085">
        <w:rPr>
          <w:rFonts w:ascii="Calibri" w:eastAsia="Times New Roman" w:hAnsi="Calibri" w:cs="Calibri"/>
          <w:b/>
          <w:bCs/>
          <w:i/>
          <w:sz w:val="20"/>
          <w:szCs w:val="20"/>
          <w:lang w:eastAsia="pl-PL"/>
        </w:rPr>
        <w:t>,</w:t>
      </w:r>
      <w:r w:rsidR="00D616E4">
        <w:rPr>
          <w:rFonts w:ascii="Calibri" w:eastAsia="Times New Roman" w:hAnsi="Calibri" w:cs="Calibri"/>
          <w:b/>
          <w:bCs/>
          <w:i/>
          <w:sz w:val="20"/>
          <w:szCs w:val="20"/>
          <w:lang w:eastAsia="pl-PL"/>
        </w:rPr>
        <w:t xml:space="preserve"> </w:t>
      </w:r>
      <w:r w:rsidR="008F6A14" w:rsidRPr="008F6A14">
        <w:rPr>
          <w:rFonts w:ascii="Calibri" w:eastAsia="Times New Roman" w:hAnsi="Calibri" w:cs="Times New Roman"/>
          <w:b/>
          <w:sz w:val="20"/>
          <w:szCs w:val="20"/>
          <w:lang w:eastAsia="pl-PL"/>
        </w:rPr>
        <w:t>znak D25M/251/N/</w:t>
      </w:r>
      <w:r w:rsidR="008847BE">
        <w:rPr>
          <w:rFonts w:ascii="Calibri" w:eastAsia="Times New Roman" w:hAnsi="Calibri" w:cs="Times New Roman"/>
          <w:b/>
          <w:sz w:val="20"/>
          <w:szCs w:val="20"/>
          <w:lang w:eastAsia="pl-PL"/>
        </w:rPr>
        <w:t>38-69</w:t>
      </w:r>
      <w:r w:rsidR="008F6A14" w:rsidRPr="008F6A14">
        <w:rPr>
          <w:rFonts w:ascii="Calibri" w:eastAsia="Times New Roman" w:hAnsi="Calibri" w:cs="Times New Roman"/>
          <w:b/>
          <w:sz w:val="20"/>
          <w:szCs w:val="20"/>
          <w:lang w:eastAsia="pl-PL"/>
        </w:rPr>
        <w:t>rj/23</w:t>
      </w:r>
    </w:p>
    <w:p w14:paraId="07287864" w14:textId="79D6EF5C" w:rsidR="00222CBB" w:rsidRPr="00487E60" w:rsidRDefault="00222CBB" w:rsidP="00222CBB">
      <w:pPr>
        <w:jc w:val="both"/>
        <w:rPr>
          <w:rFonts w:cstheme="minorHAnsi"/>
          <w:sz w:val="20"/>
          <w:szCs w:val="20"/>
          <w:lang w:bidi="en-US"/>
        </w:rPr>
      </w:pPr>
      <w:r w:rsidRPr="00487E60">
        <w:rPr>
          <w:rFonts w:cstheme="minorHAnsi"/>
          <w:sz w:val="20"/>
          <w:szCs w:val="20"/>
          <w:lang w:bidi="en-US"/>
        </w:rPr>
        <w:t xml:space="preserve">Zamawiający – Szpitale Pomorskie Sp. z o. o. z siedzibą w Gdyni, </w:t>
      </w:r>
      <w:r w:rsidRPr="00487E60">
        <w:rPr>
          <w:rFonts w:cstheme="minorHAnsi"/>
          <w:sz w:val="20"/>
          <w:szCs w:val="20"/>
        </w:rPr>
        <w:t>na podstawie</w:t>
      </w:r>
      <w:r w:rsidR="00DB1A7B" w:rsidRPr="00487E60">
        <w:rPr>
          <w:rFonts w:cstheme="minorHAnsi"/>
          <w:sz w:val="20"/>
          <w:szCs w:val="20"/>
        </w:rPr>
        <w:t xml:space="preserve"> </w:t>
      </w:r>
      <w:r w:rsidR="00DB1A7B" w:rsidRPr="00487E60">
        <w:rPr>
          <w:rFonts w:cstheme="minorHAnsi"/>
          <w:sz w:val="20"/>
          <w:szCs w:val="20"/>
          <w:lang w:bidi="en-US"/>
        </w:rPr>
        <w:t xml:space="preserve">art. 135 ust. 2 oraz 137 ust. 1 </w:t>
      </w:r>
      <w:r w:rsidRPr="00487E60">
        <w:rPr>
          <w:rFonts w:cstheme="minorHAnsi"/>
          <w:sz w:val="20"/>
          <w:szCs w:val="20"/>
        </w:rPr>
        <w:t xml:space="preserve"> </w:t>
      </w:r>
      <w:r w:rsidR="008F2C44" w:rsidRPr="00487E60">
        <w:rPr>
          <w:rFonts w:cstheme="minorHAnsi"/>
          <w:sz w:val="20"/>
          <w:szCs w:val="20"/>
        </w:rPr>
        <w:t xml:space="preserve">ustawy </w:t>
      </w:r>
      <w:r w:rsidRPr="00487E60">
        <w:rPr>
          <w:rFonts w:cstheme="minorHAnsi"/>
          <w:sz w:val="20"/>
          <w:szCs w:val="20"/>
        </w:rPr>
        <w:t>z dnia 11 września 2019 roku – Prawo zamówień publicznych (</w:t>
      </w:r>
      <w:r w:rsidR="00B87FF8" w:rsidRPr="00487E60">
        <w:rPr>
          <w:rFonts w:cstheme="minorHAnsi"/>
          <w:sz w:val="20"/>
          <w:szCs w:val="20"/>
          <w:lang w:bidi="en-US"/>
        </w:rPr>
        <w:t xml:space="preserve">Dz. U. z </w:t>
      </w:r>
      <w:r w:rsidR="00B87FF8" w:rsidRPr="00863E53">
        <w:rPr>
          <w:rFonts w:cstheme="minorHAnsi"/>
          <w:sz w:val="20"/>
          <w:szCs w:val="20"/>
          <w:lang w:bidi="en-US"/>
        </w:rPr>
        <w:t>202</w:t>
      </w:r>
      <w:r w:rsidR="0083295D" w:rsidRPr="00863E53">
        <w:rPr>
          <w:rFonts w:cstheme="minorHAnsi"/>
          <w:sz w:val="20"/>
          <w:szCs w:val="20"/>
          <w:lang w:bidi="en-US"/>
        </w:rPr>
        <w:t>3</w:t>
      </w:r>
      <w:r w:rsidRPr="00863E53">
        <w:rPr>
          <w:rFonts w:cstheme="minorHAnsi"/>
          <w:sz w:val="20"/>
          <w:szCs w:val="20"/>
          <w:lang w:bidi="en-US"/>
        </w:rPr>
        <w:t xml:space="preserve"> r. poz. </w:t>
      </w:r>
      <w:r w:rsidR="0083295D" w:rsidRPr="00863E53">
        <w:rPr>
          <w:rFonts w:cstheme="minorHAnsi"/>
          <w:sz w:val="20"/>
          <w:szCs w:val="20"/>
          <w:lang w:bidi="en-US"/>
        </w:rPr>
        <w:t>1605</w:t>
      </w:r>
      <w:r w:rsidR="00B87FF8" w:rsidRPr="00863E53">
        <w:rPr>
          <w:rFonts w:cstheme="minorHAnsi"/>
          <w:sz w:val="20"/>
          <w:szCs w:val="20"/>
          <w:lang w:bidi="en-US"/>
        </w:rPr>
        <w:t xml:space="preserve"> </w:t>
      </w:r>
      <w:r w:rsidRPr="00487E60">
        <w:rPr>
          <w:rFonts w:cstheme="minorHAnsi"/>
          <w:sz w:val="20"/>
          <w:szCs w:val="20"/>
          <w:lang w:bidi="en-US"/>
        </w:rPr>
        <w:t>ze zm.</w:t>
      </w:r>
      <w:r w:rsidRPr="00487E60">
        <w:rPr>
          <w:rFonts w:cstheme="minorHAnsi"/>
          <w:sz w:val="20"/>
          <w:szCs w:val="20"/>
        </w:rPr>
        <w:t xml:space="preserve">), </w:t>
      </w:r>
      <w:r w:rsidRPr="00487E60">
        <w:rPr>
          <w:rFonts w:cstheme="minorHAnsi"/>
          <w:sz w:val="20"/>
          <w:szCs w:val="20"/>
          <w:lang w:bidi="en-US"/>
        </w:rPr>
        <w:t xml:space="preserve">zwanej dalej ustawą </w:t>
      </w:r>
      <w:proofErr w:type="spellStart"/>
      <w:r w:rsidRPr="00487E60">
        <w:rPr>
          <w:rFonts w:cstheme="minorHAnsi"/>
          <w:sz w:val="20"/>
          <w:szCs w:val="20"/>
          <w:lang w:bidi="en-US"/>
        </w:rPr>
        <w:t>Pzp</w:t>
      </w:r>
      <w:proofErr w:type="spellEnd"/>
      <w:r w:rsidRPr="00487E60">
        <w:rPr>
          <w:rFonts w:cstheme="minorHAnsi"/>
          <w:sz w:val="20"/>
          <w:szCs w:val="20"/>
          <w:lang w:bidi="en-US"/>
        </w:rPr>
        <w:t>, udziela od</w:t>
      </w:r>
      <w:r w:rsidR="008D208C" w:rsidRPr="00487E60">
        <w:rPr>
          <w:rFonts w:cstheme="minorHAnsi"/>
          <w:sz w:val="20"/>
          <w:szCs w:val="20"/>
          <w:lang w:bidi="en-US"/>
        </w:rPr>
        <w:t>powiedzi na pytania Wykonawców:</w:t>
      </w:r>
    </w:p>
    <w:p w14:paraId="6B7285FA" w14:textId="77777777" w:rsidR="00D616E4" w:rsidRDefault="00D616E4" w:rsidP="00D616E4">
      <w:pPr>
        <w:shd w:val="clear" w:color="auto" w:fill="FFFFFF"/>
        <w:spacing w:after="0" w:line="240" w:lineRule="auto"/>
        <w:rPr>
          <w:b/>
          <w:sz w:val="20"/>
          <w:szCs w:val="20"/>
        </w:rPr>
      </w:pPr>
    </w:p>
    <w:p w14:paraId="7E31681D" w14:textId="206E669F" w:rsidR="00720085" w:rsidRPr="00720085" w:rsidRDefault="005A2064" w:rsidP="00720085">
      <w:pPr>
        <w:shd w:val="clear" w:color="auto" w:fill="FFFFFF"/>
        <w:spacing w:after="0" w:line="240" w:lineRule="auto"/>
        <w:rPr>
          <w:rFonts w:eastAsia="Times New Roman" w:cs="Times New Roman"/>
          <w:b/>
          <w:sz w:val="20"/>
          <w:szCs w:val="20"/>
          <w:lang w:eastAsia="pl-PL"/>
        </w:rPr>
      </w:pPr>
      <w:r>
        <w:rPr>
          <w:b/>
          <w:sz w:val="20"/>
          <w:szCs w:val="20"/>
        </w:rPr>
        <w:t xml:space="preserve">Pytanie 1 – dotyczy </w:t>
      </w:r>
      <w:r w:rsidR="008847BE">
        <w:rPr>
          <w:b/>
          <w:sz w:val="20"/>
          <w:szCs w:val="20"/>
        </w:rPr>
        <w:t xml:space="preserve">zadania </w:t>
      </w:r>
      <w:r w:rsidR="00CF7044">
        <w:rPr>
          <w:b/>
          <w:sz w:val="20"/>
          <w:szCs w:val="20"/>
        </w:rPr>
        <w:t>1</w:t>
      </w:r>
    </w:p>
    <w:p w14:paraId="7905285D" w14:textId="30BE32EA" w:rsidR="00CF7044" w:rsidRPr="00CF7044" w:rsidRDefault="00CF7044" w:rsidP="00F94AAF">
      <w:pPr>
        <w:spacing w:after="0" w:line="240" w:lineRule="auto"/>
        <w:jc w:val="both"/>
        <w:rPr>
          <w:rFonts w:eastAsia="Times New Roman" w:cstheme="minorHAnsi"/>
          <w:sz w:val="20"/>
          <w:szCs w:val="20"/>
          <w:lang w:eastAsia="pl-PL"/>
        </w:rPr>
      </w:pPr>
      <w:r w:rsidRPr="00CF7044">
        <w:rPr>
          <w:rFonts w:eastAsia="Times New Roman" w:cstheme="minorHAnsi"/>
          <w:sz w:val="20"/>
          <w:szCs w:val="20"/>
          <w:lang w:eastAsia="pl-PL"/>
        </w:rPr>
        <w:t xml:space="preserve">Czy ze względu na wstrzymanie dystrybucji chusteczek </w:t>
      </w:r>
      <w:proofErr w:type="spellStart"/>
      <w:r w:rsidRPr="00CF7044">
        <w:rPr>
          <w:rFonts w:eastAsia="Times New Roman" w:cstheme="minorHAnsi"/>
          <w:sz w:val="20"/>
          <w:szCs w:val="20"/>
          <w:lang w:eastAsia="pl-PL"/>
        </w:rPr>
        <w:t>Virusolve</w:t>
      </w:r>
      <w:proofErr w:type="spellEnd"/>
      <w:r w:rsidRPr="00CF7044">
        <w:rPr>
          <w:rFonts w:eastAsia="Times New Roman" w:cstheme="minorHAnsi"/>
          <w:sz w:val="20"/>
          <w:szCs w:val="20"/>
          <w:lang w:eastAsia="pl-PL"/>
        </w:rPr>
        <w:t xml:space="preserve"> Zamawiający dopuści do oceny  bezalkoholowych chusteczek zapisy SWZ przeznaczonych do szybkiej dezynfekcji głowic USG i powierzchni wykonanych ze szkła akrylowego. Bez zawartości alkoholi, aldehydów i fenoli. Spektrum działania B, F, </w:t>
      </w:r>
      <w:proofErr w:type="spellStart"/>
      <w:r w:rsidRPr="00CF7044">
        <w:rPr>
          <w:rFonts w:eastAsia="Times New Roman" w:cstheme="minorHAnsi"/>
          <w:sz w:val="20"/>
          <w:szCs w:val="20"/>
          <w:lang w:eastAsia="pl-PL"/>
        </w:rPr>
        <w:t>Tbc,V</w:t>
      </w:r>
      <w:proofErr w:type="spellEnd"/>
      <w:r w:rsidRPr="00CF7044">
        <w:rPr>
          <w:rFonts w:eastAsia="Times New Roman" w:cstheme="minorHAnsi"/>
          <w:sz w:val="20"/>
          <w:szCs w:val="20"/>
          <w:lang w:eastAsia="pl-PL"/>
        </w:rPr>
        <w:t xml:space="preserve"> (co najmniej HIV, HBV,HCV, Rota i </w:t>
      </w:r>
      <w:proofErr w:type="spellStart"/>
      <w:r w:rsidRPr="00CF7044">
        <w:rPr>
          <w:rFonts w:eastAsia="Times New Roman" w:cstheme="minorHAnsi"/>
          <w:sz w:val="20"/>
          <w:szCs w:val="20"/>
          <w:lang w:eastAsia="pl-PL"/>
        </w:rPr>
        <w:t>Norowirus</w:t>
      </w:r>
      <w:proofErr w:type="spellEnd"/>
      <w:r w:rsidRPr="00CF7044">
        <w:rPr>
          <w:rFonts w:eastAsia="Times New Roman" w:cstheme="minorHAnsi"/>
          <w:sz w:val="20"/>
          <w:szCs w:val="20"/>
          <w:lang w:eastAsia="pl-PL"/>
        </w:rPr>
        <w:t xml:space="preserve">, </w:t>
      </w:r>
      <w:proofErr w:type="spellStart"/>
      <w:r w:rsidRPr="00CF7044">
        <w:rPr>
          <w:rFonts w:eastAsia="Times New Roman" w:cstheme="minorHAnsi"/>
          <w:sz w:val="20"/>
          <w:szCs w:val="20"/>
          <w:lang w:eastAsia="pl-PL"/>
        </w:rPr>
        <w:t>Polioma</w:t>
      </w:r>
      <w:proofErr w:type="spellEnd"/>
      <w:r w:rsidRPr="00CF7044">
        <w:rPr>
          <w:rFonts w:eastAsia="Times New Roman" w:cstheme="minorHAnsi"/>
          <w:sz w:val="20"/>
          <w:szCs w:val="20"/>
          <w:lang w:eastAsia="pl-PL"/>
        </w:rPr>
        <w:t xml:space="preserve">) w czasie do 10 minut w warunkach brudnych oraz skutecznych wobec Aspergillus, </w:t>
      </w:r>
      <w:proofErr w:type="spellStart"/>
      <w:r w:rsidRPr="00CF7044">
        <w:rPr>
          <w:rFonts w:eastAsia="Times New Roman" w:cstheme="minorHAnsi"/>
          <w:sz w:val="20"/>
          <w:szCs w:val="20"/>
          <w:lang w:eastAsia="pl-PL"/>
        </w:rPr>
        <w:t>Clostidium</w:t>
      </w:r>
      <w:proofErr w:type="spellEnd"/>
      <w:r w:rsidRPr="00CF7044">
        <w:rPr>
          <w:rFonts w:eastAsia="Times New Roman" w:cstheme="minorHAnsi"/>
          <w:sz w:val="20"/>
          <w:szCs w:val="20"/>
          <w:lang w:eastAsia="pl-PL"/>
        </w:rPr>
        <w:t xml:space="preserve"> </w:t>
      </w:r>
      <w:proofErr w:type="spellStart"/>
      <w:r w:rsidRPr="00CF7044">
        <w:rPr>
          <w:rFonts w:eastAsia="Times New Roman" w:cstheme="minorHAnsi"/>
          <w:sz w:val="20"/>
          <w:szCs w:val="20"/>
          <w:lang w:eastAsia="pl-PL"/>
        </w:rPr>
        <w:t>difficile</w:t>
      </w:r>
      <w:proofErr w:type="spellEnd"/>
      <w:r w:rsidRPr="00CF7044">
        <w:rPr>
          <w:rFonts w:eastAsia="Times New Roman" w:cstheme="minorHAnsi"/>
          <w:sz w:val="20"/>
          <w:szCs w:val="20"/>
          <w:lang w:eastAsia="pl-PL"/>
        </w:rPr>
        <w:t xml:space="preserve"> i Clostridium </w:t>
      </w:r>
      <w:proofErr w:type="spellStart"/>
      <w:r w:rsidRPr="00CF7044">
        <w:rPr>
          <w:rFonts w:eastAsia="Times New Roman" w:cstheme="minorHAnsi"/>
          <w:sz w:val="20"/>
          <w:szCs w:val="20"/>
          <w:lang w:eastAsia="pl-PL"/>
        </w:rPr>
        <w:t>Sporogenes</w:t>
      </w:r>
      <w:proofErr w:type="spellEnd"/>
      <w:r w:rsidRPr="00CF7044">
        <w:rPr>
          <w:rFonts w:eastAsia="Times New Roman" w:cstheme="minorHAnsi"/>
          <w:sz w:val="20"/>
          <w:szCs w:val="20"/>
          <w:lang w:eastAsia="pl-PL"/>
        </w:rPr>
        <w:t xml:space="preserve"> w czasie do 15 minut. Opakowania dozujące, zabezpieczające przed wysychaniem, zawierające 200 chusteczek o wymiarach chusteczki 20 cm/20 cm przeznaczonych do stosowania w obszarze medycznym. Preparat do zastosowania do inwazyjnych i nieinwazyjnych wyrobów medycznych oraz innych powierzchni - dualna rejestracja (wyrób medyczny i produkt biobójczy).</w:t>
      </w:r>
    </w:p>
    <w:p w14:paraId="6D7F1688" w14:textId="654D6B86" w:rsidR="001B0520" w:rsidRPr="00E41E1D" w:rsidRDefault="00EE2F97" w:rsidP="001B0520">
      <w:pPr>
        <w:jc w:val="both"/>
        <w:rPr>
          <w:rFonts w:ascii="Calibri" w:eastAsia="Times New Roman" w:hAnsi="Calibri" w:cs="Calibri"/>
          <w:b/>
          <w:color w:val="FF0000"/>
          <w:sz w:val="20"/>
          <w:szCs w:val="20"/>
        </w:rPr>
      </w:pPr>
      <w:r w:rsidRPr="00FD3028">
        <w:rPr>
          <w:b/>
          <w:color w:val="FF0000"/>
          <w:sz w:val="20"/>
          <w:szCs w:val="20"/>
        </w:rPr>
        <w:t xml:space="preserve">Odpowiedź: </w:t>
      </w:r>
      <w:r w:rsidR="005A2064" w:rsidRPr="00FD3028">
        <w:rPr>
          <w:b/>
          <w:bCs/>
          <w:color w:val="FF0000"/>
          <w:sz w:val="20"/>
          <w:szCs w:val="20"/>
        </w:rPr>
        <w:t xml:space="preserve">Zamawiający </w:t>
      </w:r>
      <w:r w:rsidR="00DF1360" w:rsidRPr="00FD3028">
        <w:rPr>
          <w:b/>
          <w:bCs/>
          <w:color w:val="FF0000"/>
          <w:sz w:val="20"/>
          <w:szCs w:val="20"/>
        </w:rPr>
        <w:t>nie dopuszcza.</w:t>
      </w:r>
    </w:p>
    <w:p w14:paraId="2D6264EF" w14:textId="07CCC7E8" w:rsidR="00CF7044" w:rsidRPr="00720085" w:rsidRDefault="00CF7044" w:rsidP="00CF7044">
      <w:pPr>
        <w:shd w:val="clear" w:color="auto" w:fill="FFFFFF"/>
        <w:spacing w:after="0" w:line="240" w:lineRule="auto"/>
        <w:rPr>
          <w:rFonts w:eastAsia="Times New Roman" w:cs="Times New Roman"/>
          <w:b/>
          <w:sz w:val="20"/>
          <w:szCs w:val="20"/>
          <w:lang w:eastAsia="pl-PL"/>
        </w:rPr>
      </w:pPr>
      <w:r>
        <w:rPr>
          <w:b/>
          <w:sz w:val="20"/>
          <w:szCs w:val="20"/>
        </w:rPr>
        <w:t>Pytanie 2 – dotyczy zadania 6</w:t>
      </w:r>
    </w:p>
    <w:p w14:paraId="64540EE8" w14:textId="77777777" w:rsidR="00CF7044" w:rsidRPr="00CF7044" w:rsidRDefault="00CF7044" w:rsidP="00F94AAF">
      <w:pPr>
        <w:spacing w:after="0" w:line="240" w:lineRule="auto"/>
        <w:jc w:val="both"/>
        <w:rPr>
          <w:rFonts w:eastAsia="Times New Roman" w:cstheme="minorHAnsi"/>
          <w:sz w:val="20"/>
          <w:szCs w:val="20"/>
          <w:lang w:eastAsia="pl-PL"/>
        </w:rPr>
      </w:pPr>
      <w:r w:rsidRPr="00CF7044">
        <w:rPr>
          <w:rFonts w:eastAsia="Times New Roman" w:cstheme="minorHAnsi"/>
          <w:sz w:val="20"/>
          <w:szCs w:val="20"/>
          <w:lang w:eastAsia="pl-PL"/>
        </w:rPr>
        <w:t xml:space="preserve">Prosimy o dopuszczenie do oceny preparatu chlorowego do dużych powierzchni zmywalnych czystych i obciążonych materiałem biologicznym w postaci tabletek. Roztwór preparatu może być użyty do dezynfekcji powierzchni czystych i zanieczyszczonych substancjami organicznymi (krwią, wydzielinami i wydalinami), dopuszczony do stosowania do dezynfekcji powierzchni i przedmiotów ze szkła, ceramiki, stali nierdzewnej, emaliowanych i chromowanych powierzchni, gumy, PVC, zmywalnych ścian oraz do dezynfekcji metodą zanurzeniową, Posiadający w swoim składzie substancję czynną: </w:t>
      </w:r>
      <w:proofErr w:type="spellStart"/>
      <w:r w:rsidRPr="00CF7044">
        <w:rPr>
          <w:rFonts w:eastAsia="Times New Roman" w:cstheme="minorHAnsi"/>
          <w:sz w:val="20"/>
          <w:szCs w:val="20"/>
          <w:lang w:eastAsia="pl-PL"/>
        </w:rPr>
        <w:t>dichloroizocyjanuran</w:t>
      </w:r>
      <w:proofErr w:type="spellEnd"/>
      <w:r w:rsidRPr="00CF7044">
        <w:rPr>
          <w:rFonts w:eastAsia="Times New Roman" w:cstheme="minorHAnsi"/>
          <w:sz w:val="20"/>
          <w:szCs w:val="20"/>
          <w:lang w:eastAsia="pl-PL"/>
        </w:rPr>
        <w:t xml:space="preserve"> sodu, łatwo i szybko rozpuszczający się, nie wytwarzający piany. Przebadany wg normy 14885 (obszar medyczny) lub równoważnej - minimalne spektrum działania ): bakteriobójcze, </w:t>
      </w:r>
      <w:proofErr w:type="spellStart"/>
      <w:r w:rsidRPr="00CF7044">
        <w:rPr>
          <w:rFonts w:eastAsia="Times New Roman" w:cstheme="minorHAnsi"/>
          <w:sz w:val="20"/>
          <w:szCs w:val="20"/>
          <w:lang w:eastAsia="pl-PL"/>
        </w:rPr>
        <w:t>prątkobójcze</w:t>
      </w:r>
      <w:proofErr w:type="spellEnd"/>
      <w:r w:rsidRPr="00CF7044">
        <w:rPr>
          <w:rFonts w:eastAsia="Times New Roman" w:cstheme="minorHAnsi"/>
          <w:sz w:val="20"/>
          <w:szCs w:val="20"/>
          <w:lang w:eastAsia="pl-PL"/>
        </w:rPr>
        <w:t xml:space="preserve">, grzybobójcze, wirusobójcze z możliwością poszerzenia o działanie </w:t>
      </w:r>
      <w:proofErr w:type="spellStart"/>
      <w:r w:rsidRPr="00CF7044">
        <w:rPr>
          <w:rFonts w:eastAsia="Times New Roman" w:cstheme="minorHAnsi"/>
          <w:sz w:val="20"/>
          <w:szCs w:val="20"/>
          <w:lang w:eastAsia="pl-PL"/>
        </w:rPr>
        <w:t>sporobójcze</w:t>
      </w:r>
      <w:proofErr w:type="spellEnd"/>
      <w:r w:rsidRPr="00CF7044">
        <w:rPr>
          <w:rFonts w:eastAsia="Times New Roman" w:cstheme="minorHAnsi"/>
          <w:sz w:val="20"/>
          <w:szCs w:val="20"/>
          <w:lang w:eastAsia="pl-PL"/>
        </w:rPr>
        <w:t xml:space="preserve"> S (C. </w:t>
      </w:r>
      <w:proofErr w:type="spellStart"/>
      <w:r w:rsidRPr="00CF7044">
        <w:rPr>
          <w:rFonts w:eastAsia="Times New Roman" w:cstheme="minorHAnsi"/>
          <w:sz w:val="20"/>
          <w:szCs w:val="20"/>
          <w:lang w:eastAsia="pl-PL"/>
        </w:rPr>
        <w:t>difficile</w:t>
      </w:r>
      <w:proofErr w:type="spellEnd"/>
      <w:r w:rsidRPr="00CF7044">
        <w:rPr>
          <w:rFonts w:eastAsia="Times New Roman" w:cstheme="minorHAnsi"/>
          <w:sz w:val="20"/>
          <w:szCs w:val="20"/>
          <w:lang w:eastAsia="pl-PL"/>
        </w:rPr>
        <w:t>) - wg normy 17126 lub równoważnej, w czasie do 15 min. Najniższe stężenie preparatu to 1 tabletka 0,18%.</w:t>
      </w:r>
    </w:p>
    <w:p w14:paraId="45102687" w14:textId="362863F1" w:rsidR="00CF7044" w:rsidRPr="00E41E1D" w:rsidRDefault="00CF7044" w:rsidP="00CF7044">
      <w:pPr>
        <w:jc w:val="both"/>
        <w:rPr>
          <w:rFonts w:ascii="Calibri" w:eastAsia="Times New Roman" w:hAnsi="Calibri" w:cs="Calibri"/>
          <w:b/>
          <w:color w:val="FF0000"/>
          <w:sz w:val="20"/>
          <w:szCs w:val="20"/>
        </w:rPr>
      </w:pPr>
      <w:r w:rsidRPr="003C247D">
        <w:rPr>
          <w:b/>
          <w:color w:val="FF0000"/>
          <w:sz w:val="20"/>
          <w:szCs w:val="20"/>
        </w:rPr>
        <w:t xml:space="preserve">Odpowiedź: </w:t>
      </w:r>
      <w:r w:rsidRPr="003C247D">
        <w:rPr>
          <w:b/>
          <w:bCs/>
          <w:color w:val="FF0000"/>
          <w:sz w:val="20"/>
          <w:szCs w:val="20"/>
        </w:rPr>
        <w:t xml:space="preserve">Zamawiający </w:t>
      </w:r>
      <w:r w:rsidR="00DB5DAB">
        <w:rPr>
          <w:b/>
          <w:bCs/>
          <w:color w:val="FF0000"/>
          <w:sz w:val="20"/>
          <w:szCs w:val="20"/>
        </w:rPr>
        <w:t>dopuszcza.</w:t>
      </w:r>
    </w:p>
    <w:p w14:paraId="53E36430" w14:textId="49B730CF" w:rsidR="00CF7044" w:rsidRPr="00720085" w:rsidRDefault="00CF7044" w:rsidP="00CF7044">
      <w:pPr>
        <w:shd w:val="clear" w:color="auto" w:fill="FFFFFF"/>
        <w:spacing w:after="0" w:line="240" w:lineRule="auto"/>
        <w:rPr>
          <w:rFonts w:eastAsia="Times New Roman" w:cs="Times New Roman"/>
          <w:b/>
          <w:sz w:val="20"/>
          <w:szCs w:val="20"/>
          <w:lang w:eastAsia="pl-PL"/>
        </w:rPr>
      </w:pPr>
      <w:r>
        <w:rPr>
          <w:b/>
          <w:sz w:val="20"/>
          <w:szCs w:val="20"/>
        </w:rPr>
        <w:t>Pytanie 3 – dotyczy zadania 10</w:t>
      </w:r>
    </w:p>
    <w:p w14:paraId="44F6DA81" w14:textId="77777777" w:rsidR="00CF7044" w:rsidRPr="00CF7044" w:rsidRDefault="00CF7044" w:rsidP="00F94AAF">
      <w:pPr>
        <w:spacing w:after="0" w:line="240" w:lineRule="auto"/>
        <w:jc w:val="both"/>
        <w:rPr>
          <w:rFonts w:eastAsia="Times New Roman" w:cstheme="minorHAnsi"/>
          <w:sz w:val="20"/>
          <w:szCs w:val="20"/>
          <w:lang w:eastAsia="pl-PL"/>
        </w:rPr>
      </w:pPr>
      <w:r w:rsidRPr="00CF7044">
        <w:rPr>
          <w:rFonts w:eastAsia="Times New Roman" w:cstheme="minorHAnsi"/>
          <w:sz w:val="20"/>
          <w:szCs w:val="20"/>
          <w:lang w:eastAsia="pl-PL"/>
        </w:rPr>
        <w:t>Prosimy o dopuszczenie do oceny gotowy do użycia alkoholowy preparat do szybkiej dezynfekcji powierzchni oraz wyrobów medycznych odpornych na działanie alkoholi. Zawierający w składzie min. 2 alkohole alifatyczne w tym etanol, w ilości maks. 50-63 g/100 g płynu. Bez dodatkowych substancji aktywnych, aldehydów, związków amoniowych itp. Bezbarwny. Wykazujący dobrą kompatybilność materiałową. Spektrum działania: B-EN 13727 lub równoważna, MRSA, F/</w:t>
      </w:r>
      <w:proofErr w:type="spellStart"/>
      <w:r w:rsidRPr="00CF7044">
        <w:rPr>
          <w:rFonts w:eastAsia="Times New Roman" w:cstheme="minorHAnsi"/>
          <w:sz w:val="20"/>
          <w:szCs w:val="20"/>
          <w:lang w:eastAsia="pl-PL"/>
        </w:rPr>
        <w:t>C.albicans</w:t>
      </w:r>
      <w:proofErr w:type="spellEnd"/>
      <w:r w:rsidRPr="00CF7044">
        <w:rPr>
          <w:rFonts w:eastAsia="Times New Roman" w:cstheme="minorHAnsi"/>
          <w:sz w:val="20"/>
          <w:szCs w:val="20"/>
          <w:lang w:eastAsia="pl-PL"/>
        </w:rPr>
        <w:t xml:space="preserve">-EN 13624/, </w:t>
      </w:r>
      <w:proofErr w:type="spellStart"/>
      <w:r w:rsidRPr="00CF7044">
        <w:rPr>
          <w:rFonts w:eastAsia="Times New Roman" w:cstheme="minorHAnsi"/>
          <w:sz w:val="20"/>
          <w:szCs w:val="20"/>
          <w:lang w:eastAsia="pl-PL"/>
        </w:rPr>
        <w:t>Tbc</w:t>
      </w:r>
      <w:proofErr w:type="spellEnd"/>
      <w:r w:rsidRPr="00CF7044">
        <w:rPr>
          <w:rFonts w:eastAsia="Times New Roman" w:cstheme="minorHAnsi"/>
          <w:sz w:val="20"/>
          <w:szCs w:val="20"/>
          <w:lang w:eastAsia="pl-PL"/>
        </w:rPr>
        <w:t>/</w:t>
      </w:r>
      <w:proofErr w:type="spellStart"/>
      <w:r w:rsidRPr="00CF7044">
        <w:rPr>
          <w:rFonts w:eastAsia="Times New Roman" w:cstheme="minorHAnsi"/>
          <w:sz w:val="20"/>
          <w:szCs w:val="20"/>
          <w:lang w:eastAsia="pl-PL"/>
        </w:rPr>
        <w:t>M.terrae</w:t>
      </w:r>
      <w:proofErr w:type="spellEnd"/>
      <w:r w:rsidRPr="00CF7044">
        <w:rPr>
          <w:rFonts w:eastAsia="Times New Roman" w:cstheme="minorHAnsi"/>
          <w:sz w:val="20"/>
          <w:szCs w:val="20"/>
          <w:lang w:eastAsia="pl-PL"/>
        </w:rPr>
        <w:t xml:space="preserve">, </w:t>
      </w:r>
      <w:proofErr w:type="spellStart"/>
      <w:r w:rsidRPr="00CF7044">
        <w:rPr>
          <w:rFonts w:eastAsia="Times New Roman" w:cstheme="minorHAnsi"/>
          <w:sz w:val="20"/>
          <w:szCs w:val="20"/>
          <w:lang w:eastAsia="pl-PL"/>
        </w:rPr>
        <w:t>M.avium</w:t>
      </w:r>
      <w:proofErr w:type="spellEnd"/>
      <w:r w:rsidRPr="00CF7044">
        <w:rPr>
          <w:rFonts w:eastAsia="Times New Roman" w:cstheme="minorHAnsi"/>
          <w:sz w:val="20"/>
          <w:szCs w:val="20"/>
          <w:lang w:eastAsia="pl-PL"/>
        </w:rPr>
        <w:t>/En 14348, V (</w:t>
      </w:r>
      <w:proofErr w:type="spellStart"/>
      <w:r w:rsidRPr="00CF7044">
        <w:rPr>
          <w:rFonts w:eastAsia="Times New Roman" w:cstheme="minorHAnsi"/>
          <w:sz w:val="20"/>
          <w:szCs w:val="20"/>
          <w:lang w:eastAsia="pl-PL"/>
        </w:rPr>
        <w:t>Adeno</w:t>
      </w:r>
      <w:proofErr w:type="spellEnd"/>
      <w:r w:rsidRPr="00CF7044">
        <w:rPr>
          <w:rFonts w:eastAsia="Times New Roman" w:cstheme="minorHAnsi"/>
          <w:sz w:val="20"/>
          <w:szCs w:val="20"/>
          <w:lang w:eastAsia="pl-PL"/>
        </w:rPr>
        <w:t xml:space="preserve">, </w:t>
      </w:r>
      <w:proofErr w:type="spellStart"/>
      <w:r w:rsidRPr="00CF7044">
        <w:rPr>
          <w:rFonts w:eastAsia="Times New Roman" w:cstheme="minorHAnsi"/>
          <w:sz w:val="20"/>
          <w:szCs w:val="20"/>
          <w:lang w:eastAsia="pl-PL"/>
        </w:rPr>
        <w:t>Rota,Vaccinia</w:t>
      </w:r>
      <w:proofErr w:type="spellEnd"/>
      <w:r w:rsidRPr="00CF7044">
        <w:rPr>
          <w:rFonts w:eastAsia="Times New Roman" w:cstheme="minorHAnsi"/>
          <w:sz w:val="20"/>
          <w:szCs w:val="20"/>
          <w:lang w:eastAsia="pl-PL"/>
        </w:rPr>
        <w:t>, BVDV, Noro/w czasie do 1 min., z możliwością poszerzenia o wirus Polio i grzyby Aspergillus. Pojemność 1l z korkiem. Spryskiwacz do butelki w hermetycznym opakowaniu jednostkowym. Preparat o dualnej rejestracji jako wyrób medyczny i produkt biobójczy zgodnie z wymaganym zastosowaniem wskazanym przez Zamawiającego.</w:t>
      </w:r>
    </w:p>
    <w:p w14:paraId="2BFC0902" w14:textId="45AC90BD" w:rsidR="00CF7044" w:rsidRDefault="00CF7044" w:rsidP="00CF7044">
      <w:pPr>
        <w:spacing w:line="240" w:lineRule="auto"/>
        <w:jc w:val="both"/>
        <w:rPr>
          <w:b/>
          <w:bCs/>
          <w:color w:val="FF0000"/>
          <w:sz w:val="20"/>
          <w:szCs w:val="20"/>
        </w:rPr>
      </w:pPr>
      <w:r w:rsidRPr="007C054C">
        <w:rPr>
          <w:b/>
          <w:color w:val="FF0000"/>
          <w:sz w:val="20"/>
          <w:szCs w:val="20"/>
        </w:rPr>
        <w:lastRenderedPageBreak/>
        <w:t xml:space="preserve">Odpowiedź: </w:t>
      </w:r>
      <w:r w:rsidRPr="007C054C">
        <w:rPr>
          <w:b/>
          <w:bCs/>
          <w:color w:val="FF0000"/>
          <w:sz w:val="20"/>
          <w:szCs w:val="20"/>
        </w:rPr>
        <w:t xml:space="preserve">Zamawiający </w:t>
      </w:r>
      <w:r w:rsidR="007C054C" w:rsidRPr="007C054C">
        <w:rPr>
          <w:b/>
          <w:bCs/>
          <w:color w:val="FF0000"/>
          <w:sz w:val="20"/>
          <w:szCs w:val="20"/>
        </w:rPr>
        <w:t>dopuszcza.</w:t>
      </w:r>
    </w:p>
    <w:p w14:paraId="70A36CFC" w14:textId="029CEAEB" w:rsidR="00CF7044" w:rsidRPr="00720085" w:rsidRDefault="00CF7044" w:rsidP="00CF7044">
      <w:pPr>
        <w:shd w:val="clear" w:color="auto" w:fill="FFFFFF"/>
        <w:spacing w:after="0" w:line="240" w:lineRule="auto"/>
        <w:rPr>
          <w:rFonts w:eastAsia="Times New Roman" w:cs="Times New Roman"/>
          <w:b/>
          <w:sz w:val="20"/>
          <w:szCs w:val="20"/>
          <w:lang w:eastAsia="pl-PL"/>
        </w:rPr>
      </w:pPr>
      <w:r>
        <w:rPr>
          <w:b/>
          <w:sz w:val="20"/>
          <w:szCs w:val="20"/>
        </w:rPr>
        <w:t>Pytanie 4 – dotyczy zadania 12</w:t>
      </w:r>
    </w:p>
    <w:p w14:paraId="754E4071" w14:textId="77777777" w:rsidR="00CF7044" w:rsidRPr="00CF7044" w:rsidRDefault="00CF7044" w:rsidP="00F94AAF">
      <w:pPr>
        <w:spacing w:after="0" w:line="240" w:lineRule="auto"/>
        <w:jc w:val="both"/>
        <w:rPr>
          <w:rFonts w:eastAsia="Times New Roman" w:cstheme="minorHAnsi"/>
          <w:sz w:val="20"/>
          <w:szCs w:val="20"/>
          <w:lang w:eastAsia="pl-PL"/>
        </w:rPr>
      </w:pPr>
      <w:r w:rsidRPr="00CF7044">
        <w:rPr>
          <w:rFonts w:eastAsia="Times New Roman" w:cstheme="minorHAnsi"/>
          <w:sz w:val="20"/>
          <w:szCs w:val="20"/>
          <w:lang w:eastAsia="pl-PL"/>
        </w:rPr>
        <w:t>Czy ze względu na zastosowanie preparatu w płynie do rozcieńczania, do dezynfekcji powierzchni dużych i sprzętu szpitalnego m.in. wyrobów medycznych i Zamawiający oczekuje preparatu posiadającego zgodnie z KOMUNIKATEM PREZESA URZĘDU REJESTRACJI PRODUKTÓW LECZNICZYCH, WYROBÓW MEDYCZNYCH I PRODUKTÓW BIOBÓJCZYCH z dnia 11 września 2014 r. w sprawie rejestracji środków do dezynfekcji (dołączony) i opisem przedmiotu zamówienia Zamawiający będzie oczekiwał produktu o dualnej rejestracji jako wyrób medyczny i produkt biobójczy? Opis zastosowania preparatu w sposób oczywisty wskazuje, iż będzie on używany zarówno do wyrobów medycznych jak i pozostałych powierzchni, w związku z powyższym zgodnie z obowiązującym stanem prawnym taki preparat musi posiadać dualną rejestrację:</w:t>
      </w:r>
      <w:r w:rsidRPr="00CF7044">
        <w:rPr>
          <w:rFonts w:eastAsia="Times New Roman" w:cstheme="minorHAnsi"/>
          <w:sz w:val="20"/>
          <w:szCs w:val="20"/>
          <w:lang w:eastAsia="pl-PL"/>
        </w:rPr>
        <w:br/>
        <w:t>"Produkty biobójcze przeznaczone do zastosowań nie tylko zgodnych z celami niniejszego rozporządzenia, ale również związanych z wyrobami medycznymi, jak na przykład środki dezynfekujące stosowane do dezynfekcji powierzchni w szpitalach oraz wyrobów medycznych, mogą stanowić ryzyko inne niż objęte zakresem niniejszego rozporządzenia. Dlatego takie produkty biobójcze powinny spełniać – oprócz wymogów niniejszego rozporządzenia –</w:t>
      </w:r>
      <w:r w:rsidRPr="00CF7044">
        <w:rPr>
          <w:rFonts w:eastAsia="Times New Roman" w:cstheme="minorHAnsi"/>
          <w:sz w:val="20"/>
          <w:szCs w:val="20"/>
          <w:lang w:eastAsia="pl-PL"/>
        </w:rPr>
        <w:br/>
        <w:t>stosowne wymogi podstawowe określone w załączniku I do dyrektywy Rady 90/385/EWG z dnia 20 czerwca 1990 r. w sprawie zbliżenia ustawodawstw państw członkowskich odnoszących się do wyrobów medycznych aktywnego osadzania, w dyrektywie Rady 93/42/EWG z dnia 14 czerwca 1993 r. dotyczącej wyrobów medycznych i w dyrektywie 98/79/WE Parlamentu Europejskiego i Rady z dnia 27 października 1998 r. w sprawie wyrobów medycznych używanych do diagnozy in vitro".</w:t>
      </w:r>
    </w:p>
    <w:p w14:paraId="6DF02B40" w14:textId="35709A18" w:rsidR="00CF7044" w:rsidRDefault="00CF7044" w:rsidP="00CF7044">
      <w:pPr>
        <w:spacing w:line="240" w:lineRule="auto"/>
        <w:jc w:val="both"/>
        <w:rPr>
          <w:b/>
          <w:bCs/>
          <w:color w:val="FF0000"/>
          <w:sz w:val="20"/>
          <w:szCs w:val="20"/>
        </w:rPr>
      </w:pPr>
      <w:r w:rsidRPr="003C247D">
        <w:rPr>
          <w:b/>
          <w:color w:val="FF0000"/>
          <w:sz w:val="20"/>
          <w:szCs w:val="20"/>
        </w:rPr>
        <w:t xml:space="preserve">Odpowiedź: </w:t>
      </w:r>
      <w:r w:rsidRPr="003C247D">
        <w:rPr>
          <w:b/>
          <w:bCs/>
          <w:color w:val="FF0000"/>
          <w:sz w:val="20"/>
          <w:szCs w:val="20"/>
        </w:rPr>
        <w:t xml:space="preserve">Zamawiający </w:t>
      </w:r>
      <w:r w:rsidR="00DB5DAB">
        <w:rPr>
          <w:b/>
          <w:bCs/>
          <w:color w:val="FF0000"/>
          <w:sz w:val="20"/>
          <w:szCs w:val="20"/>
        </w:rPr>
        <w:t>dopuszcza</w:t>
      </w:r>
      <w:r w:rsidR="008F521C">
        <w:rPr>
          <w:b/>
          <w:bCs/>
          <w:color w:val="FF0000"/>
          <w:sz w:val="20"/>
          <w:szCs w:val="20"/>
        </w:rPr>
        <w:t>, nie wymaga</w:t>
      </w:r>
      <w:r w:rsidR="00DB5DAB">
        <w:rPr>
          <w:b/>
          <w:bCs/>
          <w:color w:val="FF0000"/>
          <w:sz w:val="20"/>
          <w:szCs w:val="20"/>
        </w:rPr>
        <w:t>.</w:t>
      </w:r>
    </w:p>
    <w:p w14:paraId="1A30D069" w14:textId="4B6D06FF" w:rsidR="00CF7044" w:rsidRDefault="00CF7044" w:rsidP="00CF7044">
      <w:pPr>
        <w:shd w:val="clear" w:color="auto" w:fill="FFFFFF"/>
        <w:spacing w:after="0" w:line="240" w:lineRule="auto"/>
        <w:rPr>
          <w:b/>
          <w:sz w:val="20"/>
          <w:szCs w:val="20"/>
        </w:rPr>
      </w:pPr>
      <w:r>
        <w:rPr>
          <w:b/>
          <w:sz w:val="20"/>
          <w:szCs w:val="20"/>
        </w:rPr>
        <w:t>Pytanie 5 – dotyczy zadania 13, poz. 1</w:t>
      </w:r>
    </w:p>
    <w:p w14:paraId="565FC1A1" w14:textId="77777777" w:rsidR="00CF7044" w:rsidRPr="00CF7044" w:rsidRDefault="00CF7044" w:rsidP="00F94AAF">
      <w:pPr>
        <w:spacing w:after="0" w:line="240" w:lineRule="auto"/>
        <w:jc w:val="both"/>
        <w:rPr>
          <w:rFonts w:eastAsia="Times New Roman" w:cstheme="minorHAnsi"/>
          <w:sz w:val="20"/>
          <w:szCs w:val="20"/>
          <w:lang w:eastAsia="pl-PL"/>
        </w:rPr>
      </w:pPr>
      <w:r w:rsidRPr="00CF7044">
        <w:rPr>
          <w:rFonts w:eastAsia="Times New Roman" w:cstheme="minorHAnsi"/>
          <w:sz w:val="20"/>
          <w:szCs w:val="20"/>
          <w:lang w:eastAsia="pl-PL"/>
        </w:rPr>
        <w:t xml:space="preserve">Prosimy o dopuszczenie do oceny bezalkoholowych chusteczek </w:t>
      </w:r>
      <w:proofErr w:type="spellStart"/>
      <w:r w:rsidRPr="00CF7044">
        <w:rPr>
          <w:rFonts w:eastAsia="Times New Roman" w:cstheme="minorHAnsi"/>
          <w:sz w:val="20"/>
          <w:szCs w:val="20"/>
          <w:lang w:eastAsia="pl-PL"/>
        </w:rPr>
        <w:t>Sterisept</w:t>
      </w:r>
      <w:proofErr w:type="spellEnd"/>
      <w:r w:rsidRPr="00CF7044">
        <w:rPr>
          <w:rFonts w:eastAsia="Times New Roman" w:cstheme="minorHAnsi"/>
          <w:sz w:val="20"/>
          <w:szCs w:val="20"/>
          <w:lang w:eastAsia="pl-PL"/>
        </w:rPr>
        <w:t xml:space="preserve"> </w:t>
      </w:r>
      <w:proofErr w:type="spellStart"/>
      <w:r w:rsidRPr="00CF7044">
        <w:rPr>
          <w:rFonts w:eastAsia="Times New Roman" w:cstheme="minorHAnsi"/>
          <w:sz w:val="20"/>
          <w:szCs w:val="20"/>
          <w:lang w:eastAsia="pl-PL"/>
        </w:rPr>
        <w:t>Wipes</w:t>
      </w:r>
      <w:proofErr w:type="spellEnd"/>
      <w:r w:rsidRPr="00CF7044">
        <w:rPr>
          <w:rFonts w:eastAsia="Times New Roman" w:cstheme="minorHAnsi"/>
          <w:sz w:val="20"/>
          <w:szCs w:val="20"/>
          <w:lang w:eastAsia="pl-PL"/>
        </w:rPr>
        <w:t xml:space="preserve"> od wielu lat stosowanych w Państwa placówce na bazie QAV, amin i MEA spełniających wszystkie zapisy SWZ przeznaczonych do szybkiej dezynfekcji głowic USG i powierzchni wykonanych ze szkła akrylowego. Bez zawartości alkoholi, aldehydów i fenoli. Spektrum działania B, F, </w:t>
      </w:r>
      <w:proofErr w:type="spellStart"/>
      <w:r w:rsidRPr="00CF7044">
        <w:rPr>
          <w:rFonts w:eastAsia="Times New Roman" w:cstheme="minorHAnsi"/>
          <w:sz w:val="20"/>
          <w:szCs w:val="20"/>
          <w:lang w:eastAsia="pl-PL"/>
        </w:rPr>
        <w:t>Tbc,V</w:t>
      </w:r>
      <w:proofErr w:type="spellEnd"/>
      <w:r w:rsidRPr="00CF7044">
        <w:rPr>
          <w:rFonts w:eastAsia="Times New Roman" w:cstheme="minorHAnsi"/>
          <w:sz w:val="20"/>
          <w:szCs w:val="20"/>
          <w:lang w:eastAsia="pl-PL"/>
        </w:rPr>
        <w:t xml:space="preserve"> (co najmniej HIV, HBV,HCV, Rota i </w:t>
      </w:r>
      <w:proofErr w:type="spellStart"/>
      <w:r w:rsidRPr="00CF7044">
        <w:rPr>
          <w:rFonts w:eastAsia="Times New Roman" w:cstheme="minorHAnsi"/>
          <w:sz w:val="20"/>
          <w:szCs w:val="20"/>
          <w:lang w:eastAsia="pl-PL"/>
        </w:rPr>
        <w:t>Norowirus</w:t>
      </w:r>
      <w:proofErr w:type="spellEnd"/>
      <w:r w:rsidRPr="00CF7044">
        <w:rPr>
          <w:rFonts w:eastAsia="Times New Roman" w:cstheme="minorHAnsi"/>
          <w:sz w:val="20"/>
          <w:szCs w:val="20"/>
          <w:lang w:eastAsia="pl-PL"/>
        </w:rPr>
        <w:t xml:space="preserve">, </w:t>
      </w:r>
      <w:proofErr w:type="spellStart"/>
      <w:r w:rsidRPr="00CF7044">
        <w:rPr>
          <w:rFonts w:eastAsia="Times New Roman" w:cstheme="minorHAnsi"/>
          <w:sz w:val="20"/>
          <w:szCs w:val="20"/>
          <w:lang w:eastAsia="pl-PL"/>
        </w:rPr>
        <w:t>Polioma</w:t>
      </w:r>
      <w:proofErr w:type="spellEnd"/>
      <w:r w:rsidRPr="00CF7044">
        <w:rPr>
          <w:rFonts w:eastAsia="Times New Roman" w:cstheme="minorHAnsi"/>
          <w:sz w:val="20"/>
          <w:szCs w:val="20"/>
          <w:lang w:eastAsia="pl-PL"/>
        </w:rPr>
        <w:t xml:space="preserve">) w czasie do 10 minut w warunkach brudnych oraz skutecznych wobec Aspergillus, </w:t>
      </w:r>
      <w:proofErr w:type="spellStart"/>
      <w:r w:rsidRPr="00CF7044">
        <w:rPr>
          <w:rFonts w:eastAsia="Times New Roman" w:cstheme="minorHAnsi"/>
          <w:sz w:val="20"/>
          <w:szCs w:val="20"/>
          <w:lang w:eastAsia="pl-PL"/>
        </w:rPr>
        <w:t>Clostidium</w:t>
      </w:r>
      <w:proofErr w:type="spellEnd"/>
      <w:r w:rsidRPr="00CF7044">
        <w:rPr>
          <w:rFonts w:eastAsia="Times New Roman" w:cstheme="minorHAnsi"/>
          <w:sz w:val="20"/>
          <w:szCs w:val="20"/>
          <w:lang w:eastAsia="pl-PL"/>
        </w:rPr>
        <w:t xml:space="preserve"> </w:t>
      </w:r>
      <w:proofErr w:type="spellStart"/>
      <w:r w:rsidRPr="00CF7044">
        <w:rPr>
          <w:rFonts w:eastAsia="Times New Roman" w:cstheme="minorHAnsi"/>
          <w:sz w:val="20"/>
          <w:szCs w:val="20"/>
          <w:lang w:eastAsia="pl-PL"/>
        </w:rPr>
        <w:t>difficile</w:t>
      </w:r>
      <w:proofErr w:type="spellEnd"/>
      <w:r w:rsidRPr="00CF7044">
        <w:rPr>
          <w:rFonts w:eastAsia="Times New Roman" w:cstheme="minorHAnsi"/>
          <w:sz w:val="20"/>
          <w:szCs w:val="20"/>
          <w:lang w:eastAsia="pl-PL"/>
        </w:rPr>
        <w:t xml:space="preserve"> i Clostridium </w:t>
      </w:r>
      <w:proofErr w:type="spellStart"/>
      <w:r w:rsidRPr="00CF7044">
        <w:rPr>
          <w:rFonts w:eastAsia="Times New Roman" w:cstheme="minorHAnsi"/>
          <w:sz w:val="20"/>
          <w:szCs w:val="20"/>
          <w:lang w:eastAsia="pl-PL"/>
        </w:rPr>
        <w:t>Sporogenes</w:t>
      </w:r>
      <w:proofErr w:type="spellEnd"/>
      <w:r w:rsidRPr="00CF7044">
        <w:rPr>
          <w:rFonts w:eastAsia="Times New Roman" w:cstheme="minorHAnsi"/>
          <w:sz w:val="20"/>
          <w:szCs w:val="20"/>
          <w:lang w:eastAsia="pl-PL"/>
        </w:rPr>
        <w:t xml:space="preserve"> w czasie do 15 minut. Opakowania dozujące, zabezpieczające przed wysychaniem, zawierające 200 chusteczek o wymiarach chusteczki 20 cm/20 cm przeznaczonych do stosowania w obszarze medycznym. Preparat do zastosowania do inwazyjnych i nieinwazyjnych wyrobów medycznych oraz innych powierzchni - dualna rejestracja (wyrób medyczny i produkt biobójczy)</w:t>
      </w:r>
    </w:p>
    <w:p w14:paraId="664FFCCE" w14:textId="6FF0EB46" w:rsidR="00CF7044" w:rsidRDefault="00CF7044" w:rsidP="00CF7044">
      <w:pPr>
        <w:spacing w:line="240" w:lineRule="auto"/>
        <w:jc w:val="both"/>
        <w:rPr>
          <w:b/>
          <w:bCs/>
          <w:color w:val="FF0000"/>
          <w:sz w:val="20"/>
          <w:szCs w:val="20"/>
        </w:rPr>
      </w:pPr>
      <w:r w:rsidRPr="003C247D">
        <w:rPr>
          <w:b/>
          <w:color w:val="FF0000"/>
          <w:sz w:val="20"/>
          <w:szCs w:val="20"/>
        </w:rPr>
        <w:t xml:space="preserve">Odpowiedź: </w:t>
      </w:r>
      <w:r w:rsidRPr="003C247D">
        <w:rPr>
          <w:b/>
          <w:bCs/>
          <w:color w:val="FF0000"/>
          <w:sz w:val="20"/>
          <w:szCs w:val="20"/>
        </w:rPr>
        <w:t xml:space="preserve">Zamawiający </w:t>
      </w:r>
      <w:r w:rsidR="00DB5DAB">
        <w:rPr>
          <w:b/>
          <w:bCs/>
          <w:color w:val="FF0000"/>
          <w:sz w:val="20"/>
          <w:szCs w:val="20"/>
        </w:rPr>
        <w:t>dopuszcza</w:t>
      </w:r>
      <w:r w:rsidR="008F521C">
        <w:rPr>
          <w:b/>
          <w:bCs/>
          <w:color w:val="FF0000"/>
          <w:sz w:val="20"/>
          <w:szCs w:val="20"/>
        </w:rPr>
        <w:t xml:space="preserve"> produkt o podanych wyżej parametrach</w:t>
      </w:r>
      <w:r w:rsidR="00DB5DAB">
        <w:rPr>
          <w:b/>
          <w:bCs/>
          <w:color w:val="FF0000"/>
          <w:sz w:val="20"/>
          <w:szCs w:val="20"/>
        </w:rPr>
        <w:t>.</w:t>
      </w:r>
    </w:p>
    <w:p w14:paraId="5D4B685B" w14:textId="60B64AF5" w:rsidR="00CF7044" w:rsidRDefault="00CF7044" w:rsidP="00CF7044">
      <w:pPr>
        <w:shd w:val="clear" w:color="auto" w:fill="FFFFFF"/>
        <w:spacing w:after="0" w:line="240" w:lineRule="auto"/>
        <w:rPr>
          <w:b/>
          <w:sz w:val="20"/>
          <w:szCs w:val="20"/>
        </w:rPr>
      </w:pPr>
      <w:r>
        <w:rPr>
          <w:b/>
          <w:sz w:val="20"/>
          <w:szCs w:val="20"/>
        </w:rPr>
        <w:t>Pytanie 6 – dotyczy zadania 13, poz. 2</w:t>
      </w:r>
    </w:p>
    <w:p w14:paraId="505063A8" w14:textId="75D16C8A" w:rsidR="00CF7044" w:rsidRPr="00CF7044" w:rsidRDefault="00CF7044" w:rsidP="00DA371A">
      <w:pPr>
        <w:spacing w:after="0" w:line="240" w:lineRule="auto"/>
        <w:jc w:val="both"/>
        <w:rPr>
          <w:rFonts w:eastAsia="Times New Roman" w:cstheme="minorHAnsi"/>
          <w:sz w:val="20"/>
          <w:szCs w:val="20"/>
          <w:lang w:eastAsia="pl-PL"/>
        </w:rPr>
      </w:pPr>
      <w:r w:rsidRPr="00CF7044">
        <w:rPr>
          <w:rFonts w:eastAsia="Times New Roman" w:cstheme="minorHAnsi"/>
          <w:sz w:val="20"/>
          <w:szCs w:val="20"/>
          <w:lang w:eastAsia="pl-PL"/>
        </w:rPr>
        <w:t>Czy ze względu na zastosowanie chusteczek do szybkiej dezynfekcji powierzchni Zamawiający oczekuje preparatu posiadającego zgodnie z KOMUNIKATEM PREZESA URZĘDU REJESTRACJI PRODUKTÓW LECZNICZYCH, WYROBÓW MEDYCZNYCH I PRODUKTÓW BIOBÓJCZYCH z dnia 11 września 2014 r. w sprawie rejestracji środków do dezynfekcji (dołączony) i opisem przedmiotu zamówienia Zamawiający będzie oczekiwał produktu o dualnej rejestracji jako wyrób medyczny i produkt biobójczy? Opis zastosowania preparatu w sposób oczywisty wskazuje, iż będzie on używany zarówno do wyrobów medycznych jak i pozostałych powierzchni, w związku z powyższym zgodnie z obowiązującym stanem prawnym taki preparat musi posiadać dualną rejestrację:</w:t>
      </w:r>
      <w:r w:rsidRPr="00CF7044">
        <w:rPr>
          <w:rFonts w:eastAsia="Times New Roman" w:cstheme="minorHAnsi"/>
          <w:sz w:val="20"/>
          <w:szCs w:val="20"/>
          <w:lang w:eastAsia="pl-PL"/>
        </w:rPr>
        <w:br/>
        <w:t>"Produkty biobójcze przeznaczone do zastosowań nie tylko zgodnych z celami niniejszego rozporządzenia, ale również związanych z wyrobami medycznymi, jak na przykład środki dezynfekujące stosowane do dezynfekcji powierzchni w szpitalach oraz wyrobów medycznych, mogą stanowić ryzyko inne niż objęte zakresem niniejszego rozporządzenia. Dlatego takie produkty biobójcze powinny spełniać – oprócz wymogów niniejszego rozporządzenia –</w:t>
      </w:r>
      <w:r w:rsidR="00842A7A">
        <w:rPr>
          <w:rFonts w:eastAsia="Times New Roman" w:cstheme="minorHAnsi"/>
          <w:sz w:val="20"/>
          <w:szCs w:val="20"/>
          <w:lang w:eastAsia="pl-PL"/>
        </w:rPr>
        <w:t xml:space="preserve"> </w:t>
      </w:r>
      <w:r w:rsidRPr="00CF7044">
        <w:rPr>
          <w:rFonts w:eastAsia="Times New Roman" w:cstheme="minorHAnsi"/>
          <w:sz w:val="20"/>
          <w:szCs w:val="20"/>
          <w:lang w:eastAsia="pl-PL"/>
        </w:rPr>
        <w:t xml:space="preserve">stosowne wymogi podstawowe określone w załączniku I do dyrektywy Rady 90/385/EWG z dnia 20 czerwca 1990 r. w sprawie zbliżenia ustawodawstw państw członkowskich odnoszących się do wyrobów medycznych aktywnego osadzania, w dyrektywie Rady 93/42/EWG z dnia 14 czerwca 1993 r. dotyczącej wyrobów </w:t>
      </w:r>
      <w:r w:rsidRPr="00CF7044">
        <w:rPr>
          <w:rFonts w:eastAsia="Times New Roman" w:cstheme="minorHAnsi"/>
          <w:sz w:val="20"/>
          <w:szCs w:val="20"/>
          <w:lang w:eastAsia="pl-PL"/>
        </w:rPr>
        <w:lastRenderedPageBreak/>
        <w:t>medycznych i w dyrektywie 98/79/WE Parlamentu Europejskiego i Rady z dnia 27 października 1998 r. w sprawie wyrobów medycznych używanych do diagnozy in vitro".</w:t>
      </w:r>
    </w:p>
    <w:p w14:paraId="202FADFB" w14:textId="2F567DE8" w:rsidR="00CF7044" w:rsidRDefault="00CF7044" w:rsidP="00CF7044">
      <w:pPr>
        <w:spacing w:line="240" w:lineRule="auto"/>
        <w:jc w:val="both"/>
        <w:rPr>
          <w:b/>
          <w:bCs/>
          <w:color w:val="FF0000"/>
          <w:sz w:val="20"/>
          <w:szCs w:val="20"/>
        </w:rPr>
      </w:pPr>
      <w:r w:rsidRPr="003C247D">
        <w:rPr>
          <w:b/>
          <w:color w:val="FF0000"/>
          <w:sz w:val="20"/>
          <w:szCs w:val="20"/>
        </w:rPr>
        <w:t xml:space="preserve">Odpowiedź: </w:t>
      </w:r>
      <w:r w:rsidRPr="003C247D">
        <w:rPr>
          <w:b/>
          <w:bCs/>
          <w:color w:val="FF0000"/>
          <w:sz w:val="20"/>
          <w:szCs w:val="20"/>
        </w:rPr>
        <w:t xml:space="preserve">Zamawiający </w:t>
      </w:r>
      <w:r w:rsidR="00DB5DAB">
        <w:rPr>
          <w:b/>
          <w:bCs/>
          <w:color w:val="FF0000"/>
          <w:sz w:val="20"/>
          <w:szCs w:val="20"/>
        </w:rPr>
        <w:t>dopuszcza</w:t>
      </w:r>
      <w:r w:rsidR="00405BFD">
        <w:rPr>
          <w:b/>
          <w:bCs/>
          <w:color w:val="FF0000"/>
          <w:sz w:val="20"/>
          <w:szCs w:val="20"/>
        </w:rPr>
        <w:t>, nie wymaga</w:t>
      </w:r>
      <w:r w:rsidR="00DB5DAB">
        <w:rPr>
          <w:b/>
          <w:bCs/>
          <w:color w:val="FF0000"/>
          <w:sz w:val="20"/>
          <w:szCs w:val="20"/>
        </w:rPr>
        <w:t>.</w:t>
      </w:r>
    </w:p>
    <w:p w14:paraId="194542D2" w14:textId="179FB63E" w:rsidR="00842A7A" w:rsidRDefault="00842A7A" w:rsidP="00DA371A">
      <w:pPr>
        <w:shd w:val="clear" w:color="auto" w:fill="FFFFFF"/>
        <w:spacing w:after="0" w:line="240" w:lineRule="auto"/>
        <w:jc w:val="both"/>
        <w:rPr>
          <w:b/>
          <w:sz w:val="20"/>
          <w:szCs w:val="20"/>
        </w:rPr>
      </w:pPr>
      <w:r>
        <w:rPr>
          <w:b/>
          <w:sz w:val="20"/>
          <w:szCs w:val="20"/>
        </w:rPr>
        <w:t>Pytanie 7 – dotyczy zadania 2, poz. 1</w:t>
      </w:r>
    </w:p>
    <w:p w14:paraId="1A40DAB4" w14:textId="112065E4" w:rsidR="00842A7A" w:rsidRPr="00842A7A" w:rsidRDefault="00842A7A" w:rsidP="00DA371A">
      <w:pPr>
        <w:autoSpaceDE w:val="0"/>
        <w:autoSpaceDN w:val="0"/>
        <w:adjustRightInd w:val="0"/>
        <w:spacing w:after="0" w:line="240" w:lineRule="auto"/>
        <w:jc w:val="both"/>
        <w:rPr>
          <w:rFonts w:cstheme="minorHAnsi"/>
          <w:color w:val="000000"/>
          <w:sz w:val="20"/>
          <w:szCs w:val="20"/>
        </w:rPr>
      </w:pPr>
      <w:r w:rsidRPr="00842A7A">
        <w:rPr>
          <w:rFonts w:cstheme="minorHAnsi"/>
          <w:color w:val="000000"/>
          <w:sz w:val="20"/>
          <w:szCs w:val="20"/>
        </w:rPr>
        <w:t xml:space="preserve">Zwracamy się z prośbą o dopuszczenie do zaoferowania preparatu na bazie kwasu nadoctowego, bez oparów kwasu octowego, gotowego do użycia po połączeniu buteleczki 100 ml z 5000 ml, przeznaczony do manualnej i maszynowej dezynfekcji wysokiego poziomu endoskopów i innych </w:t>
      </w:r>
      <w:proofErr w:type="spellStart"/>
      <w:r w:rsidRPr="00842A7A">
        <w:rPr>
          <w:rFonts w:cstheme="minorHAnsi"/>
          <w:color w:val="000000"/>
          <w:sz w:val="20"/>
          <w:szCs w:val="20"/>
        </w:rPr>
        <w:t>termolabilnych</w:t>
      </w:r>
      <w:proofErr w:type="spellEnd"/>
      <w:r w:rsidRPr="00842A7A">
        <w:rPr>
          <w:rFonts w:cstheme="minorHAnsi"/>
          <w:color w:val="000000"/>
          <w:sz w:val="20"/>
          <w:szCs w:val="20"/>
        </w:rPr>
        <w:t xml:space="preserve"> wyrobów medycznych. Stabilność roztworu 14 dni. Działanie biobójcze B (</w:t>
      </w:r>
      <w:proofErr w:type="spellStart"/>
      <w:r w:rsidRPr="00842A7A">
        <w:rPr>
          <w:rFonts w:cstheme="minorHAnsi"/>
          <w:color w:val="000000"/>
          <w:sz w:val="20"/>
          <w:szCs w:val="20"/>
        </w:rPr>
        <w:t>P.aeruginosa</w:t>
      </w:r>
      <w:proofErr w:type="spellEnd"/>
      <w:r w:rsidRPr="00842A7A">
        <w:rPr>
          <w:rFonts w:cstheme="minorHAnsi"/>
          <w:color w:val="000000"/>
          <w:sz w:val="20"/>
          <w:szCs w:val="20"/>
        </w:rPr>
        <w:t xml:space="preserve">, </w:t>
      </w:r>
      <w:proofErr w:type="spellStart"/>
      <w:r w:rsidRPr="00842A7A">
        <w:rPr>
          <w:rFonts w:cstheme="minorHAnsi"/>
          <w:color w:val="000000"/>
          <w:sz w:val="20"/>
          <w:szCs w:val="20"/>
        </w:rPr>
        <w:t>S.aureus</w:t>
      </w:r>
      <w:proofErr w:type="spellEnd"/>
      <w:r w:rsidRPr="00842A7A">
        <w:rPr>
          <w:rFonts w:cstheme="minorHAnsi"/>
          <w:color w:val="000000"/>
          <w:sz w:val="20"/>
          <w:szCs w:val="20"/>
        </w:rPr>
        <w:t xml:space="preserve">, </w:t>
      </w:r>
      <w:proofErr w:type="spellStart"/>
      <w:r w:rsidRPr="00842A7A">
        <w:rPr>
          <w:rFonts w:cstheme="minorHAnsi"/>
          <w:color w:val="000000"/>
          <w:sz w:val="20"/>
          <w:szCs w:val="20"/>
        </w:rPr>
        <w:t>E.hirae</w:t>
      </w:r>
      <w:proofErr w:type="spellEnd"/>
      <w:r w:rsidRPr="00842A7A">
        <w:rPr>
          <w:rFonts w:cstheme="minorHAnsi"/>
          <w:color w:val="000000"/>
          <w:sz w:val="20"/>
          <w:szCs w:val="20"/>
        </w:rPr>
        <w:t>),F (</w:t>
      </w:r>
      <w:proofErr w:type="spellStart"/>
      <w:r w:rsidRPr="00842A7A">
        <w:rPr>
          <w:rFonts w:cstheme="minorHAnsi"/>
          <w:color w:val="000000"/>
          <w:sz w:val="20"/>
          <w:szCs w:val="20"/>
        </w:rPr>
        <w:t>C.albicans</w:t>
      </w:r>
      <w:proofErr w:type="spellEnd"/>
      <w:r w:rsidRPr="00842A7A">
        <w:rPr>
          <w:rFonts w:cstheme="minorHAnsi"/>
          <w:color w:val="000000"/>
          <w:sz w:val="20"/>
          <w:szCs w:val="20"/>
        </w:rPr>
        <w:t xml:space="preserve">, </w:t>
      </w:r>
      <w:proofErr w:type="spellStart"/>
      <w:r w:rsidRPr="00842A7A">
        <w:rPr>
          <w:rFonts w:cstheme="minorHAnsi"/>
          <w:color w:val="000000"/>
          <w:sz w:val="20"/>
          <w:szCs w:val="20"/>
        </w:rPr>
        <w:t>A.brasiliensis</w:t>
      </w:r>
      <w:proofErr w:type="spellEnd"/>
      <w:r w:rsidRPr="00842A7A">
        <w:rPr>
          <w:rFonts w:cstheme="minorHAnsi"/>
          <w:color w:val="000000"/>
          <w:sz w:val="20"/>
          <w:szCs w:val="20"/>
        </w:rPr>
        <w:t>),</w:t>
      </w:r>
      <w:proofErr w:type="spellStart"/>
      <w:r w:rsidRPr="00842A7A">
        <w:rPr>
          <w:rFonts w:cstheme="minorHAnsi"/>
          <w:color w:val="000000"/>
          <w:sz w:val="20"/>
          <w:szCs w:val="20"/>
        </w:rPr>
        <w:t>Tbc</w:t>
      </w:r>
      <w:proofErr w:type="spellEnd"/>
      <w:r w:rsidRPr="00842A7A">
        <w:rPr>
          <w:rFonts w:cstheme="minorHAnsi"/>
          <w:color w:val="000000"/>
          <w:sz w:val="20"/>
          <w:szCs w:val="20"/>
        </w:rPr>
        <w:t xml:space="preserve"> (</w:t>
      </w:r>
      <w:proofErr w:type="spellStart"/>
      <w:r w:rsidRPr="00842A7A">
        <w:rPr>
          <w:rFonts w:cstheme="minorHAnsi"/>
          <w:color w:val="000000"/>
          <w:sz w:val="20"/>
          <w:szCs w:val="20"/>
        </w:rPr>
        <w:t>M.avium</w:t>
      </w:r>
      <w:proofErr w:type="spellEnd"/>
      <w:r w:rsidRPr="00842A7A">
        <w:rPr>
          <w:rFonts w:cstheme="minorHAnsi"/>
          <w:color w:val="000000"/>
          <w:sz w:val="20"/>
          <w:szCs w:val="20"/>
        </w:rPr>
        <w:t xml:space="preserve">, </w:t>
      </w:r>
      <w:proofErr w:type="spellStart"/>
      <w:r w:rsidRPr="00842A7A">
        <w:rPr>
          <w:rFonts w:cstheme="minorHAnsi"/>
          <w:color w:val="000000"/>
          <w:sz w:val="20"/>
          <w:szCs w:val="20"/>
        </w:rPr>
        <w:t>M.terrae</w:t>
      </w:r>
      <w:proofErr w:type="spellEnd"/>
      <w:r w:rsidRPr="00842A7A">
        <w:rPr>
          <w:rFonts w:cstheme="minorHAnsi"/>
          <w:color w:val="000000"/>
          <w:sz w:val="20"/>
          <w:szCs w:val="20"/>
        </w:rPr>
        <w:t xml:space="preserve">),V (Polio, </w:t>
      </w:r>
      <w:proofErr w:type="spellStart"/>
      <w:r w:rsidRPr="00842A7A">
        <w:rPr>
          <w:rFonts w:cstheme="minorHAnsi"/>
          <w:color w:val="000000"/>
          <w:sz w:val="20"/>
          <w:szCs w:val="20"/>
        </w:rPr>
        <w:t>Adeno</w:t>
      </w:r>
      <w:proofErr w:type="spellEnd"/>
      <w:r w:rsidRPr="00842A7A">
        <w:rPr>
          <w:rFonts w:cstheme="minorHAnsi"/>
          <w:color w:val="000000"/>
          <w:sz w:val="20"/>
          <w:szCs w:val="20"/>
        </w:rPr>
        <w:t>, Noro), S (</w:t>
      </w:r>
      <w:proofErr w:type="spellStart"/>
      <w:r w:rsidRPr="00842A7A">
        <w:rPr>
          <w:rFonts w:cstheme="minorHAnsi"/>
          <w:color w:val="000000"/>
          <w:sz w:val="20"/>
          <w:szCs w:val="20"/>
        </w:rPr>
        <w:t>B.subtilis</w:t>
      </w:r>
      <w:proofErr w:type="spellEnd"/>
      <w:r w:rsidRPr="00842A7A">
        <w:rPr>
          <w:rFonts w:cstheme="minorHAnsi"/>
          <w:color w:val="000000"/>
          <w:sz w:val="20"/>
          <w:szCs w:val="20"/>
        </w:rPr>
        <w:t xml:space="preserve">, ) w 5 minut. Najnowsza norma </w:t>
      </w:r>
      <w:proofErr w:type="spellStart"/>
      <w:r w:rsidRPr="00842A7A">
        <w:rPr>
          <w:rFonts w:cstheme="minorHAnsi"/>
          <w:color w:val="000000"/>
          <w:sz w:val="20"/>
          <w:szCs w:val="20"/>
        </w:rPr>
        <w:t>sporobójcza</w:t>
      </w:r>
      <w:proofErr w:type="spellEnd"/>
      <w:r w:rsidRPr="00842A7A">
        <w:rPr>
          <w:rFonts w:cstheme="minorHAnsi"/>
          <w:color w:val="000000"/>
          <w:sz w:val="20"/>
          <w:szCs w:val="20"/>
        </w:rPr>
        <w:t xml:space="preserve"> wobec spor PN EN 17126. Pojemność 5000ml + 100ml. Opakowanie zbiorcze pasków testowych zawiera 14 szt. pasków </w:t>
      </w:r>
    </w:p>
    <w:p w14:paraId="6B74E1CC" w14:textId="6F81589C" w:rsidR="00842A7A" w:rsidRDefault="00842A7A" w:rsidP="00DA371A">
      <w:pPr>
        <w:spacing w:line="240" w:lineRule="auto"/>
        <w:jc w:val="both"/>
        <w:rPr>
          <w:b/>
          <w:bCs/>
          <w:color w:val="FF0000"/>
          <w:sz w:val="20"/>
          <w:szCs w:val="20"/>
        </w:rPr>
      </w:pPr>
      <w:r w:rsidRPr="00FD3028">
        <w:rPr>
          <w:b/>
          <w:color w:val="FF0000"/>
          <w:sz w:val="20"/>
          <w:szCs w:val="20"/>
        </w:rPr>
        <w:t xml:space="preserve">Odpowiedź: </w:t>
      </w:r>
      <w:r w:rsidRPr="00FD3028">
        <w:rPr>
          <w:b/>
          <w:bCs/>
          <w:color w:val="FF0000"/>
          <w:sz w:val="20"/>
          <w:szCs w:val="20"/>
        </w:rPr>
        <w:t xml:space="preserve">Zamawiający </w:t>
      </w:r>
      <w:r w:rsidR="00FD3028" w:rsidRPr="00FD3028">
        <w:rPr>
          <w:b/>
          <w:bCs/>
          <w:color w:val="FF0000"/>
          <w:sz w:val="20"/>
          <w:szCs w:val="20"/>
        </w:rPr>
        <w:t>dopuszcza.</w:t>
      </w:r>
    </w:p>
    <w:p w14:paraId="764186D9" w14:textId="6D3A420A" w:rsidR="00842A7A" w:rsidRDefault="00842A7A" w:rsidP="00DA371A">
      <w:pPr>
        <w:shd w:val="clear" w:color="auto" w:fill="FFFFFF"/>
        <w:spacing w:after="0" w:line="240" w:lineRule="auto"/>
        <w:jc w:val="both"/>
        <w:rPr>
          <w:b/>
          <w:sz w:val="20"/>
          <w:szCs w:val="20"/>
        </w:rPr>
      </w:pPr>
      <w:r>
        <w:rPr>
          <w:b/>
          <w:sz w:val="20"/>
          <w:szCs w:val="20"/>
        </w:rPr>
        <w:t>Pytanie 8 – dotyczy zadania 2, poz. 3</w:t>
      </w:r>
    </w:p>
    <w:p w14:paraId="59A63C88" w14:textId="48EC5457" w:rsidR="00842A7A" w:rsidRPr="00842A7A" w:rsidRDefault="00842A7A" w:rsidP="00DA371A">
      <w:pPr>
        <w:autoSpaceDE w:val="0"/>
        <w:autoSpaceDN w:val="0"/>
        <w:adjustRightInd w:val="0"/>
        <w:spacing w:after="0" w:line="240" w:lineRule="auto"/>
        <w:jc w:val="both"/>
        <w:rPr>
          <w:rFonts w:cstheme="minorHAnsi"/>
          <w:color w:val="000000"/>
          <w:sz w:val="20"/>
          <w:szCs w:val="20"/>
        </w:rPr>
      </w:pPr>
      <w:r w:rsidRPr="00842A7A">
        <w:rPr>
          <w:rFonts w:cstheme="minorHAnsi"/>
          <w:color w:val="000000"/>
          <w:sz w:val="20"/>
          <w:szCs w:val="20"/>
        </w:rPr>
        <w:t xml:space="preserve">Zwracamy się z prośbą o dopuszczenie do zaoferowania płynnego środek myjący z enzymami (amylaza, proteaza, lipaza, celulaza) i innymi składnikami wspomagającymi czyszczenie ( czwartorzędowe związki amoniowe), niejonowe związki powierzchniowo czynne do obróbki narzędzi chirurgicznych, wyposażenia anestezjologicznego, endoskopów elastycznych, pojemników i innego wyposażenia medyczno-technicznego. Skutecznie usuwający pozostałości organiczne typu zaschnięta i zdenaturowana krew. Umożliwiający zastosowanie w myjniach-dezynfektorach, myjniach ultradźwiękowych oraz w kąpieli zanurzeniowej. </w:t>
      </w:r>
      <w:proofErr w:type="spellStart"/>
      <w:r w:rsidRPr="00842A7A">
        <w:rPr>
          <w:rFonts w:cstheme="minorHAnsi"/>
          <w:color w:val="000000"/>
          <w:sz w:val="20"/>
          <w:szCs w:val="20"/>
        </w:rPr>
        <w:t>pH</w:t>
      </w:r>
      <w:proofErr w:type="spellEnd"/>
      <w:r w:rsidRPr="00842A7A">
        <w:rPr>
          <w:rFonts w:cstheme="minorHAnsi"/>
          <w:color w:val="000000"/>
          <w:sz w:val="20"/>
          <w:szCs w:val="20"/>
        </w:rPr>
        <w:t xml:space="preserve"> ok. 8,9. Stężenia robocze od 0,5%. Posiadający w swoim składzie: niejonowe substancje powierzchniowo czynne, enzymy, inhibitory korozji. Opakowanie 5l </w:t>
      </w:r>
    </w:p>
    <w:p w14:paraId="723AF525" w14:textId="46B99454" w:rsidR="00842A7A" w:rsidRDefault="00842A7A" w:rsidP="00DA371A">
      <w:pPr>
        <w:spacing w:line="240" w:lineRule="auto"/>
        <w:jc w:val="both"/>
        <w:rPr>
          <w:b/>
          <w:bCs/>
          <w:color w:val="FF0000"/>
          <w:sz w:val="20"/>
          <w:szCs w:val="20"/>
        </w:rPr>
      </w:pPr>
      <w:r w:rsidRPr="007C054C">
        <w:rPr>
          <w:b/>
          <w:color w:val="FF0000"/>
          <w:sz w:val="20"/>
          <w:szCs w:val="20"/>
        </w:rPr>
        <w:t xml:space="preserve">Odpowiedź: </w:t>
      </w:r>
      <w:r w:rsidRPr="007C054C">
        <w:rPr>
          <w:b/>
          <w:bCs/>
          <w:color w:val="FF0000"/>
          <w:sz w:val="20"/>
          <w:szCs w:val="20"/>
        </w:rPr>
        <w:t xml:space="preserve">Zamawiający </w:t>
      </w:r>
      <w:r w:rsidR="007C054C" w:rsidRPr="007C054C">
        <w:rPr>
          <w:b/>
          <w:bCs/>
          <w:color w:val="FF0000"/>
          <w:sz w:val="20"/>
          <w:szCs w:val="20"/>
        </w:rPr>
        <w:t>nie dopuszcza.</w:t>
      </w:r>
    </w:p>
    <w:p w14:paraId="2FA1B673" w14:textId="7BCC70CC" w:rsidR="00842A7A" w:rsidRDefault="00842A7A" w:rsidP="00DA371A">
      <w:pPr>
        <w:shd w:val="clear" w:color="auto" w:fill="FFFFFF"/>
        <w:spacing w:after="0" w:line="240" w:lineRule="auto"/>
        <w:jc w:val="both"/>
        <w:rPr>
          <w:b/>
          <w:sz w:val="20"/>
          <w:szCs w:val="20"/>
        </w:rPr>
      </w:pPr>
      <w:r>
        <w:rPr>
          <w:b/>
          <w:sz w:val="20"/>
          <w:szCs w:val="20"/>
        </w:rPr>
        <w:t>Pytanie 9 – dotyczy zadania 2, poz. 4</w:t>
      </w:r>
    </w:p>
    <w:p w14:paraId="4C667624" w14:textId="54CFC4CE" w:rsidR="00CF7044" w:rsidRPr="00842A7A" w:rsidRDefault="00842A7A" w:rsidP="00DA371A">
      <w:pPr>
        <w:shd w:val="clear" w:color="auto" w:fill="FFFFFF"/>
        <w:spacing w:after="0" w:line="240" w:lineRule="auto"/>
        <w:jc w:val="both"/>
        <w:rPr>
          <w:rFonts w:cstheme="minorHAnsi"/>
          <w:b/>
          <w:sz w:val="20"/>
          <w:szCs w:val="20"/>
        </w:rPr>
      </w:pPr>
      <w:r w:rsidRPr="00842A7A">
        <w:rPr>
          <w:rFonts w:cstheme="minorHAnsi"/>
          <w:color w:val="000000"/>
          <w:sz w:val="20"/>
          <w:szCs w:val="20"/>
        </w:rPr>
        <w:t xml:space="preserve">Zwracamy się z prośbą o dopuszczenie do zaoferowania detergentu enzymatycznego zawierającego enzymy: proteaza, lipaza, amylaza do mycia endoskopów, narzędzi i instrumentów medycznych. Roztwór roboczy od 0,2% do 0,8 % .Środek </w:t>
      </w:r>
      <w:proofErr w:type="spellStart"/>
      <w:r w:rsidRPr="00842A7A">
        <w:rPr>
          <w:rFonts w:cstheme="minorHAnsi"/>
          <w:color w:val="000000"/>
          <w:sz w:val="20"/>
          <w:szCs w:val="20"/>
        </w:rPr>
        <w:t>niskopieniący</w:t>
      </w:r>
      <w:proofErr w:type="spellEnd"/>
      <w:r w:rsidRPr="00842A7A">
        <w:rPr>
          <w:rFonts w:cstheme="minorHAnsi"/>
          <w:color w:val="000000"/>
          <w:sz w:val="20"/>
          <w:szCs w:val="20"/>
        </w:rPr>
        <w:t xml:space="preserve">, zawierający substancje antykorozyjne Możliwość stosowania w myjniach do endoskopów i myjkach ultradźwiękowych. </w:t>
      </w:r>
      <w:proofErr w:type="spellStart"/>
      <w:r w:rsidRPr="00842A7A">
        <w:rPr>
          <w:rFonts w:cstheme="minorHAnsi"/>
          <w:color w:val="000000"/>
          <w:sz w:val="20"/>
          <w:szCs w:val="20"/>
        </w:rPr>
        <w:t>Ph</w:t>
      </w:r>
      <w:proofErr w:type="spellEnd"/>
      <w:r w:rsidRPr="00842A7A">
        <w:rPr>
          <w:rFonts w:cstheme="minorHAnsi"/>
          <w:color w:val="000000"/>
          <w:sz w:val="20"/>
          <w:szCs w:val="20"/>
        </w:rPr>
        <w:t xml:space="preserve"> 7,0 – 9,5, całkowicie rozpuszczalny . Pojemność 5 l.</w:t>
      </w:r>
    </w:p>
    <w:p w14:paraId="1C38C2B5" w14:textId="3B892372" w:rsidR="007C054C" w:rsidRDefault="007C054C" w:rsidP="007C054C">
      <w:pPr>
        <w:spacing w:line="240" w:lineRule="auto"/>
        <w:jc w:val="both"/>
        <w:rPr>
          <w:b/>
          <w:bCs/>
          <w:color w:val="FF0000"/>
          <w:sz w:val="20"/>
          <w:szCs w:val="20"/>
        </w:rPr>
      </w:pPr>
      <w:r w:rsidRPr="007C054C">
        <w:rPr>
          <w:b/>
          <w:color w:val="FF0000"/>
          <w:sz w:val="20"/>
          <w:szCs w:val="20"/>
        </w:rPr>
        <w:t xml:space="preserve">Odpowiedź: </w:t>
      </w:r>
      <w:r w:rsidRPr="007C054C">
        <w:rPr>
          <w:b/>
          <w:bCs/>
          <w:color w:val="FF0000"/>
          <w:sz w:val="20"/>
          <w:szCs w:val="20"/>
        </w:rPr>
        <w:t>Zamawiający dopuszcza.</w:t>
      </w:r>
    </w:p>
    <w:p w14:paraId="7F7C52BD" w14:textId="7C6FE80B" w:rsidR="00842A7A" w:rsidRDefault="00842A7A" w:rsidP="00DA371A">
      <w:pPr>
        <w:shd w:val="clear" w:color="auto" w:fill="FFFFFF"/>
        <w:spacing w:after="0" w:line="240" w:lineRule="auto"/>
        <w:jc w:val="both"/>
        <w:rPr>
          <w:b/>
          <w:sz w:val="20"/>
          <w:szCs w:val="20"/>
        </w:rPr>
      </w:pPr>
      <w:r>
        <w:rPr>
          <w:b/>
          <w:sz w:val="20"/>
          <w:szCs w:val="20"/>
        </w:rPr>
        <w:t>Pytanie 10 – dotyczy zadania 3</w:t>
      </w:r>
    </w:p>
    <w:p w14:paraId="40171C26" w14:textId="77777777" w:rsidR="00842A7A" w:rsidRPr="00842A7A" w:rsidRDefault="00842A7A" w:rsidP="00DA371A">
      <w:pPr>
        <w:autoSpaceDE w:val="0"/>
        <w:autoSpaceDN w:val="0"/>
        <w:adjustRightInd w:val="0"/>
        <w:spacing w:after="0" w:line="240" w:lineRule="auto"/>
        <w:jc w:val="both"/>
        <w:rPr>
          <w:rFonts w:cstheme="minorHAnsi"/>
          <w:color w:val="000000"/>
          <w:sz w:val="20"/>
          <w:szCs w:val="20"/>
        </w:rPr>
      </w:pPr>
      <w:r w:rsidRPr="00842A7A">
        <w:rPr>
          <w:rFonts w:cstheme="minorHAnsi"/>
          <w:color w:val="000000"/>
          <w:sz w:val="20"/>
          <w:szCs w:val="20"/>
        </w:rPr>
        <w:t xml:space="preserve">Zwracamy się z prośbą o dopuszczenie do zaoferowania wyrobu medycznego - preparatu do manualnej dezynfekcji narzędzi (w tym chirurgicznych), sprzętu medycznego i innych wyrobów medycznych, na bazie amin, czwartorzędowych związków amoniowych w postaci pianki, gotowy do użycia, o działaniu biobójczym: bakteriobójczym (co najmniej </w:t>
      </w:r>
      <w:proofErr w:type="spellStart"/>
      <w:r w:rsidRPr="00842A7A">
        <w:rPr>
          <w:rFonts w:cstheme="minorHAnsi"/>
          <w:color w:val="000000"/>
          <w:sz w:val="20"/>
          <w:szCs w:val="20"/>
        </w:rPr>
        <w:t>Staphylococcus</w:t>
      </w:r>
      <w:proofErr w:type="spellEnd"/>
      <w:r w:rsidRPr="00842A7A">
        <w:rPr>
          <w:rFonts w:cstheme="minorHAnsi"/>
          <w:color w:val="000000"/>
          <w:sz w:val="20"/>
          <w:szCs w:val="20"/>
        </w:rPr>
        <w:t xml:space="preserve"> </w:t>
      </w:r>
      <w:proofErr w:type="spellStart"/>
      <w:r w:rsidRPr="00842A7A">
        <w:rPr>
          <w:rFonts w:cstheme="minorHAnsi"/>
          <w:color w:val="000000"/>
          <w:sz w:val="20"/>
          <w:szCs w:val="20"/>
        </w:rPr>
        <w:t>aureus</w:t>
      </w:r>
      <w:proofErr w:type="spellEnd"/>
      <w:r w:rsidRPr="00842A7A">
        <w:rPr>
          <w:rFonts w:cstheme="minorHAnsi"/>
          <w:color w:val="000000"/>
          <w:sz w:val="20"/>
          <w:szCs w:val="20"/>
        </w:rPr>
        <w:t xml:space="preserve">, </w:t>
      </w:r>
      <w:proofErr w:type="spellStart"/>
      <w:r w:rsidRPr="00842A7A">
        <w:rPr>
          <w:rFonts w:cstheme="minorHAnsi"/>
          <w:color w:val="000000"/>
          <w:sz w:val="20"/>
          <w:szCs w:val="20"/>
        </w:rPr>
        <w:t>Pseudomonas</w:t>
      </w:r>
      <w:proofErr w:type="spellEnd"/>
      <w:r w:rsidRPr="00842A7A">
        <w:rPr>
          <w:rFonts w:cstheme="minorHAnsi"/>
          <w:color w:val="000000"/>
          <w:sz w:val="20"/>
          <w:szCs w:val="20"/>
        </w:rPr>
        <w:t xml:space="preserve"> </w:t>
      </w:r>
      <w:proofErr w:type="spellStart"/>
      <w:r w:rsidRPr="00842A7A">
        <w:rPr>
          <w:rFonts w:cstheme="minorHAnsi"/>
          <w:color w:val="000000"/>
          <w:sz w:val="20"/>
          <w:szCs w:val="20"/>
        </w:rPr>
        <w:t>aeruginosa</w:t>
      </w:r>
      <w:proofErr w:type="spellEnd"/>
      <w:r w:rsidRPr="00842A7A">
        <w:rPr>
          <w:rFonts w:cstheme="minorHAnsi"/>
          <w:color w:val="000000"/>
          <w:sz w:val="20"/>
          <w:szCs w:val="20"/>
        </w:rPr>
        <w:t xml:space="preserve">), grzybobójczym (co najmniej Candida </w:t>
      </w:r>
      <w:proofErr w:type="spellStart"/>
      <w:r w:rsidRPr="00842A7A">
        <w:rPr>
          <w:rFonts w:cstheme="minorHAnsi"/>
          <w:color w:val="000000"/>
          <w:sz w:val="20"/>
          <w:szCs w:val="20"/>
        </w:rPr>
        <w:t>albicans</w:t>
      </w:r>
      <w:proofErr w:type="spellEnd"/>
      <w:r w:rsidRPr="00842A7A">
        <w:rPr>
          <w:rFonts w:cstheme="minorHAnsi"/>
          <w:color w:val="000000"/>
          <w:sz w:val="20"/>
          <w:szCs w:val="20"/>
        </w:rPr>
        <w:t xml:space="preserve">), </w:t>
      </w:r>
      <w:proofErr w:type="spellStart"/>
      <w:r w:rsidRPr="00842A7A">
        <w:rPr>
          <w:rFonts w:cstheme="minorHAnsi"/>
          <w:color w:val="000000"/>
          <w:sz w:val="20"/>
          <w:szCs w:val="20"/>
        </w:rPr>
        <w:t>prątkobójczym</w:t>
      </w:r>
      <w:proofErr w:type="spellEnd"/>
      <w:r w:rsidRPr="00842A7A">
        <w:rPr>
          <w:rFonts w:cstheme="minorHAnsi"/>
          <w:color w:val="000000"/>
          <w:sz w:val="20"/>
          <w:szCs w:val="20"/>
        </w:rPr>
        <w:t xml:space="preserve"> (co najmniej </w:t>
      </w:r>
      <w:proofErr w:type="spellStart"/>
      <w:r w:rsidRPr="00842A7A">
        <w:rPr>
          <w:rFonts w:cstheme="minorHAnsi"/>
          <w:color w:val="000000"/>
          <w:sz w:val="20"/>
          <w:szCs w:val="20"/>
        </w:rPr>
        <w:t>Mycobacterium</w:t>
      </w:r>
      <w:proofErr w:type="spellEnd"/>
      <w:r w:rsidRPr="00842A7A">
        <w:rPr>
          <w:rFonts w:cstheme="minorHAnsi"/>
          <w:color w:val="000000"/>
          <w:sz w:val="20"/>
          <w:szCs w:val="20"/>
        </w:rPr>
        <w:t xml:space="preserve"> </w:t>
      </w:r>
      <w:proofErr w:type="spellStart"/>
      <w:r w:rsidRPr="00842A7A">
        <w:rPr>
          <w:rFonts w:cstheme="minorHAnsi"/>
          <w:color w:val="000000"/>
          <w:sz w:val="20"/>
          <w:szCs w:val="20"/>
        </w:rPr>
        <w:t>terrae</w:t>
      </w:r>
      <w:proofErr w:type="spellEnd"/>
      <w:r w:rsidRPr="00842A7A">
        <w:rPr>
          <w:rFonts w:cstheme="minorHAnsi"/>
          <w:color w:val="000000"/>
          <w:sz w:val="20"/>
          <w:szCs w:val="20"/>
        </w:rPr>
        <w:t>), wirusobójczym (</w:t>
      </w:r>
      <w:proofErr w:type="spellStart"/>
      <w:r w:rsidRPr="00842A7A">
        <w:rPr>
          <w:rFonts w:cstheme="minorHAnsi"/>
          <w:color w:val="000000"/>
          <w:sz w:val="20"/>
          <w:szCs w:val="20"/>
        </w:rPr>
        <w:t>Adenovirus</w:t>
      </w:r>
      <w:proofErr w:type="spellEnd"/>
      <w:r w:rsidRPr="00842A7A">
        <w:rPr>
          <w:rFonts w:cstheme="minorHAnsi"/>
          <w:color w:val="000000"/>
          <w:sz w:val="20"/>
          <w:szCs w:val="20"/>
        </w:rPr>
        <w:t xml:space="preserve">, </w:t>
      </w:r>
      <w:proofErr w:type="spellStart"/>
      <w:r w:rsidRPr="00842A7A">
        <w:rPr>
          <w:rFonts w:cstheme="minorHAnsi"/>
          <w:color w:val="000000"/>
          <w:sz w:val="20"/>
          <w:szCs w:val="20"/>
        </w:rPr>
        <w:t>Poliovirus</w:t>
      </w:r>
      <w:proofErr w:type="spellEnd"/>
      <w:r w:rsidRPr="00842A7A">
        <w:rPr>
          <w:rFonts w:cstheme="minorHAnsi"/>
          <w:color w:val="000000"/>
          <w:sz w:val="20"/>
          <w:szCs w:val="20"/>
        </w:rPr>
        <w:t xml:space="preserve">, </w:t>
      </w:r>
      <w:proofErr w:type="spellStart"/>
      <w:r w:rsidRPr="00842A7A">
        <w:rPr>
          <w:rFonts w:cstheme="minorHAnsi"/>
          <w:color w:val="000000"/>
          <w:sz w:val="20"/>
          <w:szCs w:val="20"/>
        </w:rPr>
        <w:t>Norowirus</w:t>
      </w:r>
      <w:proofErr w:type="spellEnd"/>
      <w:r w:rsidRPr="00842A7A">
        <w:rPr>
          <w:rFonts w:cstheme="minorHAnsi"/>
          <w:color w:val="000000"/>
          <w:sz w:val="20"/>
          <w:szCs w:val="20"/>
        </w:rPr>
        <w:t xml:space="preserve">) w czasie ekspozycji - nie dłuższym niż 15 minut. Pojemność: butelka 1 litrowa ze spryskiwaczem pianowym </w:t>
      </w:r>
    </w:p>
    <w:p w14:paraId="5635027E" w14:textId="4A4860A2" w:rsidR="00842A7A" w:rsidRDefault="00842A7A" w:rsidP="00DA371A">
      <w:pPr>
        <w:spacing w:line="240" w:lineRule="auto"/>
        <w:jc w:val="both"/>
        <w:rPr>
          <w:b/>
          <w:bCs/>
          <w:color w:val="FF0000"/>
          <w:sz w:val="20"/>
          <w:szCs w:val="20"/>
        </w:rPr>
      </w:pPr>
      <w:r w:rsidRPr="000356A5">
        <w:rPr>
          <w:b/>
          <w:color w:val="FF0000"/>
          <w:sz w:val="20"/>
          <w:szCs w:val="20"/>
        </w:rPr>
        <w:t xml:space="preserve">Odpowiedź: </w:t>
      </w:r>
      <w:r w:rsidRPr="000356A5">
        <w:rPr>
          <w:b/>
          <w:bCs/>
          <w:color w:val="FF0000"/>
          <w:sz w:val="20"/>
          <w:szCs w:val="20"/>
        </w:rPr>
        <w:t xml:space="preserve">Zamawiający </w:t>
      </w:r>
      <w:r w:rsidR="000356A5" w:rsidRPr="000356A5">
        <w:rPr>
          <w:b/>
          <w:bCs/>
          <w:color w:val="FF0000"/>
          <w:sz w:val="20"/>
          <w:szCs w:val="20"/>
        </w:rPr>
        <w:t>dopuszcza.</w:t>
      </w:r>
    </w:p>
    <w:p w14:paraId="7D492566" w14:textId="0D7CF721" w:rsidR="00842A7A" w:rsidRDefault="00842A7A" w:rsidP="00DA371A">
      <w:pPr>
        <w:shd w:val="clear" w:color="auto" w:fill="FFFFFF"/>
        <w:spacing w:after="0" w:line="240" w:lineRule="auto"/>
        <w:jc w:val="both"/>
        <w:rPr>
          <w:b/>
          <w:sz w:val="20"/>
          <w:szCs w:val="20"/>
        </w:rPr>
      </w:pPr>
      <w:r>
        <w:rPr>
          <w:b/>
          <w:sz w:val="20"/>
          <w:szCs w:val="20"/>
        </w:rPr>
        <w:t>Pytanie 11 – dotyczy zadania 7</w:t>
      </w:r>
    </w:p>
    <w:p w14:paraId="53A28F66" w14:textId="77777777" w:rsidR="00842A7A" w:rsidRPr="00842A7A" w:rsidRDefault="00842A7A" w:rsidP="00DA371A">
      <w:pPr>
        <w:autoSpaceDE w:val="0"/>
        <w:autoSpaceDN w:val="0"/>
        <w:adjustRightInd w:val="0"/>
        <w:spacing w:after="0" w:line="240" w:lineRule="auto"/>
        <w:jc w:val="both"/>
        <w:rPr>
          <w:rFonts w:cstheme="minorHAnsi"/>
          <w:color w:val="000000"/>
          <w:sz w:val="20"/>
          <w:szCs w:val="20"/>
        </w:rPr>
      </w:pPr>
      <w:r w:rsidRPr="00842A7A">
        <w:rPr>
          <w:rFonts w:cstheme="minorHAnsi"/>
          <w:color w:val="000000"/>
          <w:sz w:val="20"/>
          <w:szCs w:val="20"/>
        </w:rPr>
        <w:t>Zwracamy się z prośbą o dopuszczenie do zaoferowania wyrobu medycznego – preparatu w płynie do rozcieńczania, do dezynfekcji powierzchni dużych i sprzętu szpitalnego m. in. wyrobów medycznych, do stosowania w obecności pacjentów, na bazie czwartorzędowych związków amoniowych, nie zawierający aldehydów, związków chloru, fenoli, kwasu nadoctowego, o działaniu biobójczym dla warunków brudnych w obszarze medycznym: bakteriobójczym (</w:t>
      </w:r>
      <w:proofErr w:type="spellStart"/>
      <w:r w:rsidRPr="00842A7A">
        <w:rPr>
          <w:rFonts w:cstheme="minorHAnsi"/>
          <w:color w:val="000000"/>
          <w:sz w:val="20"/>
          <w:szCs w:val="20"/>
        </w:rPr>
        <w:t>Staphylococcus</w:t>
      </w:r>
      <w:proofErr w:type="spellEnd"/>
      <w:r w:rsidRPr="00842A7A">
        <w:rPr>
          <w:rFonts w:cstheme="minorHAnsi"/>
          <w:color w:val="000000"/>
          <w:sz w:val="20"/>
          <w:szCs w:val="20"/>
        </w:rPr>
        <w:t xml:space="preserve"> </w:t>
      </w:r>
      <w:proofErr w:type="spellStart"/>
      <w:r w:rsidRPr="00842A7A">
        <w:rPr>
          <w:rFonts w:cstheme="minorHAnsi"/>
          <w:color w:val="000000"/>
          <w:sz w:val="20"/>
          <w:szCs w:val="20"/>
        </w:rPr>
        <w:t>aureus</w:t>
      </w:r>
      <w:proofErr w:type="spellEnd"/>
      <w:r w:rsidRPr="00842A7A">
        <w:rPr>
          <w:rFonts w:cstheme="minorHAnsi"/>
          <w:color w:val="000000"/>
          <w:sz w:val="20"/>
          <w:szCs w:val="20"/>
        </w:rPr>
        <w:t xml:space="preserve">, </w:t>
      </w:r>
      <w:proofErr w:type="spellStart"/>
      <w:r w:rsidRPr="00842A7A">
        <w:rPr>
          <w:rFonts w:cstheme="minorHAnsi"/>
          <w:color w:val="000000"/>
          <w:sz w:val="20"/>
          <w:szCs w:val="20"/>
        </w:rPr>
        <w:t>Pseudomonas</w:t>
      </w:r>
      <w:proofErr w:type="spellEnd"/>
      <w:r w:rsidRPr="00842A7A">
        <w:rPr>
          <w:rFonts w:cstheme="minorHAnsi"/>
          <w:color w:val="000000"/>
          <w:sz w:val="20"/>
          <w:szCs w:val="20"/>
        </w:rPr>
        <w:t xml:space="preserve"> </w:t>
      </w:r>
      <w:proofErr w:type="spellStart"/>
      <w:r w:rsidRPr="00842A7A">
        <w:rPr>
          <w:rFonts w:cstheme="minorHAnsi"/>
          <w:color w:val="000000"/>
          <w:sz w:val="20"/>
          <w:szCs w:val="20"/>
        </w:rPr>
        <w:t>aeruginosa</w:t>
      </w:r>
      <w:proofErr w:type="spellEnd"/>
      <w:r w:rsidRPr="00842A7A">
        <w:rPr>
          <w:rFonts w:cstheme="minorHAnsi"/>
          <w:color w:val="000000"/>
          <w:sz w:val="20"/>
          <w:szCs w:val="20"/>
        </w:rPr>
        <w:t xml:space="preserve">, </w:t>
      </w:r>
      <w:proofErr w:type="spellStart"/>
      <w:r w:rsidRPr="00842A7A">
        <w:rPr>
          <w:rFonts w:cstheme="minorHAnsi"/>
          <w:color w:val="000000"/>
          <w:sz w:val="20"/>
          <w:szCs w:val="20"/>
        </w:rPr>
        <w:t>Enterococcus</w:t>
      </w:r>
      <w:proofErr w:type="spellEnd"/>
      <w:r w:rsidRPr="00842A7A">
        <w:rPr>
          <w:rFonts w:cstheme="minorHAnsi"/>
          <w:color w:val="000000"/>
          <w:sz w:val="20"/>
          <w:szCs w:val="20"/>
        </w:rPr>
        <w:t xml:space="preserve"> </w:t>
      </w:r>
      <w:proofErr w:type="spellStart"/>
      <w:r w:rsidRPr="00842A7A">
        <w:rPr>
          <w:rFonts w:cstheme="minorHAnsi"/>
          <w:color w:val="000000"/>
          <w:sz w:val="20"/>
          <w:szCs w:val="20"/>
        </w:rPr>
        <w:t>hirae</w:t>
      </w:r>
      <w:proofErr w:type="spellEnd"/>
      <w:r w:rsidRPr="00842A7A">
        <w:rPr>
          <w:rFonts w:cstheme="minorHAnsi"/>
          <w:color w:val="000000"/>
          <w:sz w:val="20"/>
          <w:szCs w:val="20"/>
        </w:rPr>
        <w:t xml:space="preserve">), grzybobójczym (co najmniej Candida </w:t>
      </w:r>
      <w:proofErr w:type="spellStart"/>
      <w:r w:rsidRPr="00842A7A">
        <w:rPr>
          <w:rFonts w:cstheme="minorHAnsi"/>
          <w:color w:val="000000"/>
          <w:sz w:val="20"/>
          <w:szCs w:val="20"/>
        </w:rPr>
        <w:t>albicans</w:t>
      </w:r>
      <w:proofErr w:type="spellEnd"/>
      <w:r w:rsidRPr="00842A7A">
        <w:rPr>
          <w:rFonts w:cstheme="minorHAnsi"/>
          <w:color w:val="000000"/>
          <w:sz w:val="20"/>
          <w:szCs w:val="20"/>
        </w:rPr>
        <w:t xml:space="preserve">), wirusobójczym (co najmniej HBV, HCV) w czasie ekspozycji – nie dłuższym niż 15 minut. Pojemność jednostkowa produktu - 5 litrowy. </w:t>
      </w:r>
    </w:p>
    <w:p w14:paraId="1E6418BE" w14:textId="77777777" w:rsidR="00842A7A" w:rsidRPr="00842A7A" w:rsidRDefault="00842A7A" w:rsidP="00DA371A">
      <w:pPr>
        <w:autoSpaceDE w:val="0"/>
        <w:autoSpaceDN w:val="0"/>
        <w:adjustRightInd w:val="0"/>
        <w:spacing w:after="0" w:line="240" w:lineRule="auto"/>
        <w:jc w:val="both"/>
        <w:rPr>
          <w:rFonts w:cstheme="minorHAnsi"/>
          <w:color w:val="000000"/>
          <w:sz w:val="20"/>
          <w:szCs w:val="20"/>
        </w:rPr>
      </w:pPr>
      <w:r w:rsidRPr="00842A7A">
        <w:rPr>
          <w:rFonts w:cstheme="minorHAnsi"/>
          <w:color w:val="000000"/>
          <w:sz w:val="20"/>
          <w:szCs w:val="20"/>
        </w:rPr>
        <w:t>Prosimy o wskazanie, czy Zamawiający wyliczył ilość pełnych opakowań dla preparatu skutecznego w warunkach brudnych o działaniu bakteriobójczym (</w:t>
      </w:r>
      <w:proofErr w:type="spellStart"/>
      <w:r w:rsidRPr="00842A7A">
        <w:rPr>
          <w:rFonts w:cstheme="minorHAnsi"/>
          <w:color w:val="000000"/>
          <w:sz w:val="20"/>
          <w:szCs w:val="20"/>
        </w:rPr>
        <w:t>Staphylococcus</w:t>
      </w:r>
      <w:proofErr w:type="spellEnd"/>
      <w:r w:rsidRPr="00842A7A">
        <w:rPr>
          <w:rFonts w:cstheme="minorHAnsi"/>
          <w:color w:val="000000"/>
          <w:sz w:val="20"/>
          <w:szCs w:val="20"/>
        </w:rPr>
        <w:t xml:space="preserve"> </w:t>
      </w:r>
      <w:proofErr w:type="spellStart"/>
      <w:r w:rsidRPr="00842A7A">
        <w:rPr>
          <w:rFonts w:cstheme="minorHAnsi"/>
          <w:color w:val="000000"/>
          <w:sz w:val="20"/>
          <w:szCs w:val="20"/>
        </w:rPr>
        <w:t>aureus</w:t>
      </w:r>
      <w:proofErr w:type="spellEnd"/>
      <w:r w:rsidRPr="00842A7A">
        <w:rPr>
          <w:rFonts w:cstheme="minorHAnsi"/>
          <w:color w:val="000000"/>
          <w:sz w:val="20"/>
          <w:szCs w:val="20"/>
        </w:rPr>
        <w:t xml:space="preserve">, </w:t>
      </w:r>
      <w:proofErr w:type="spellStart"/>
      <w:r w:rsidRPr="00842A7A">
        <w:rPr>
          <w:rFonts w:cstheme="minorHAnsi"/>
          <w:color w:val="000000"/>
          <w:sz w:val="20"/>
          <w:szCs w:val="20"/>
        </w:rPr>
        <w:t>Pseudomonas</w:t>
      </w:r>
      <w:proofErr w:type="spellEnd"/>
      <w:r w:rsidRPr="00842A7A">
        <w:rPr>
          <w:rFonts w:cstheme="minorHAnsi"/>
          <w:color w:val="000000"/>
          <w:sz w:val="20"/>
          <w:szCs w:val="20"/>
        </w:rPr>
        <w:t xml:space="preserve"> </w:t>
      </w:r>
      <w:proofErr w:type="spellStart"/>
      <w:r w:rsidRPr="00842A7A">
        <w:rPr>
          <w:rFonts w:cstheme="minorHAnsi"/>
          <w:color w:val="000000"/>
          <w:sz w:val="20"/>
          <w:szCs w:val="20"/>
        </w:rPr>
        <w:t>aeruginosa</w:t>
      </w:r>
      <w:proofErr w:type="spellEnd"/>
      <w:r w:rsidRPr="00842A7A">
        <w:rPr>
          <w:rFonts w:cstheme="minorHAnsi"/>
          <w:color w:val="000000"/>
          <w:sz w:val="20"/>
          <w:szCs w:val="20"/>
        </w:rPr>
        <w:t xml:space="preserve">, </w:t>
      </w:r>
      <w:proofErr w:type="spellStart"/>
      <w:r w:rsidRPr="00842A7A">
        <w:rPr>
          <w:rFonts w:cstheme="minorHAnsi"/>
          <w:color w:val="000000"/>
          <w:sz w:val="20"/>
          <w:szCs w:val="20"/>
        </w:rPr>
        <w:t>Enterococcus</w:t>
      </w:r>
      <w:proofErr w:type="spellEnd"/>
      <w:r w:rsidRPr="00842A7A">
        <w:rPr>
          <w:rFonts w:cstheme="minorHAnsi"/>
          <w:color w:val="000000"/>
          <w:sz w:val="20"/>
          <w:szCs w:val="20"/>
        </w:rPr>
        <w:t xml:space="preserve"> </w:t>
      </w:r>
      <w:proofErr w:type="spellStart"/>
      <w:r w:rsidRPr="00842A7A">
        <w:rPr>
          <w:rFonts w:cstheme="minorHAnsi"/>
          <w:color w:val="000000"/>
          <w:sz w:val="20"/>
          <w:szCs w:val="20"/>
        </w:rPr>
        <w:t>hirae</w:t>
      </w:r>
      <w:proofErr w:type="spellEnd"/>
      <w:r w:rsidRPr="00842A7A">
        <w:rPr>
          <w:rFonts w:cstheme="minorHAnsi"/>
          <w:color w:val="000000"/>
          <w:sz w:val="20"/>
          <w:szCs w:val="20"/>
        </w:rPr>
        <w:t xml:space="preserve">), grzybobójczym (co najmniej Candida </w:t>
      </w:r>
      <w:proofErr w:type="spellStart"/>
      <w:r w:rsidRPr="00842A7A">
        <w:rPr>
          <w:rFonts w:cstheme="minorHAnsi"/>
          <w:color w:val="000000"/>
          <w:sz w:val="20"/>
          <w:szCs w:val="20"/>
        </w:rPr>
        <w:t>albicans</w:t>
      </w:r>
      <w:proofErr w:type="spellEnd"/>
      <w:r w:rsidRPr="00842A7A">
        <w:rPr>
          <w:rFonts w:cstheme="minorHAnsi"/>
          <w:color w:val="000000"/>
          <w:sz w:val="20"/>
          <w:szCs w:val="20"/>
        </w:rPr>
        <w:t xml:space="preserve">), wirusobójczym (co najmniej HBV, HCV) w stężeniu użytkowy 0,25%, w przypadku innego stężenia należy przeliczyć ilość opakowań dla warunków brudnych. </w:t>
      </w:r>
    </w:p>
    <w:p w14:paraId="57DC5C72" w14:textId="7E6546AE" w:rsidR="00842A7A" w:rsidRDefault="00842A7A" w:rsidP="00DA371A">
      <w:pPr>
        <w:spacing w:line="240" w:lineRule="auto"/>
        <w:jc w:val="both"/>
        <w:rPr>
          <w:b/>
          <w:bCs/>
          <w:color w:val="FF0000"/>
          <w:sz w:val="20"/>
          <w:szCs w:val="20"/>
        </w:rPr>
      </w:pPr>
      <w:r w:rsidRPr="003C247D">
        <w:rPr>
          <w:b/>
          <w:color w:val="FF0000"/>
          <w:sz w:val="20"/>
          <w:szCs w:val="20"/>
        </w:rPr>
        <w:t xml:space="preserve">Odpowiedź: </w:t>
      </w:r>
      <w:r w:rsidR="000356A5">
        <w:rPr>
          <w:b/>
          <w:bCs/>
          <w:color w:val="FF0000"/>
          <w:sz w:val="20"/>
          <w:szCs w:val="20"/>
        </w:rPr>
        <w:t>Tak, pod warunkiem zaoferowania pełnych opakowań dla stężenia 0,25% lub przeliczenia w przypadku innego stężenia.</w:t>
      </w:r>
    </w:p>
    <w:p w14:paraId="38EA410F" w14:textId="1AB26481" w:rsidR="00842A7A" w:rsidRDefault="00842A7A" w:rsidP="00DA371A">
      <w:pPr>
        <w:shd w:val="clear" w:color="auto" w:fill="FFFFFF"/>
        <w:spacing w:after="0" w:line="240" w:lineRule="auto"/>
        <w:jc w:val="both"/>
        <w:rPr>
          <w:b/>
          <w:sz w:val="20"/>
          <w:szCs w:val="20"/>
        </w:rPr>
      </w:pPr>
      <w:r>
        <w:rPr>
          <w:b/>
          <w:sz w:val="20"/>
          <w:szCs w:val="20"/>
        </w:rPr>
        <w:t>Pytanie 12 – dotyczy zadania 9</w:t>
      </w:r>
    </w:p>
    <w:p w14:paraId="6015FEDB" w14:textId="237145FF" w:rsidR="00842A7A" w:rsidRPr="00842A7A" w:rsidRDefault="00842A7A" w:rsidP="00DA371A">
      <w:pPr>
        <w:autoSpaceDE w:val="0"/>
        <w:autoSpaceDN w:val="0"/>
        <w:adjustRightInd w:val="0"/>
        <w:spacing w:after="0" w:line="240" w:lineRule="auto"/>
        <w:jc w:val="both"/>
        <w:rPr>
          <w:rFonts w:cstheme="minorHAnsi"/>
          <w:color w:val="000000"/>
          <w:sz w:val="20"/>
          <w:szCs w:val="20"/>
        </w:rPr>
      </w:pPr>
      <w:r w:rsidRPr="00842A7A">
        <w:rPr>
          <w:rFonts w:cstheme="minorHAnsi"/>
          <w:color w:val="000000"/>
          <w:sz w:val="20"/>
          <w:szCs w:val="20"/>
        </w:rPr>
        <w:t xml:space="preserve">Zwracamy się z prośbą o dopuszczenie do zaoferowania preparatu do mycia i dezynfekcji wysokiego poziomu, na bazie H2O2 oraz QAV. Nie zawierający aldehydów, alkoholu, kwasu nadoctowego i chloru. Nie wymagający aktywatora - gotowy do użycia, nie wywołujący oparów. Bezpieczny, można używać na oddziałach noworodkowych. O działaniu biobójczym: bakteriobójczym (w tym </w:t>
      </w:r>
      <w:proofErr w:type="spellStart"/>
      <w:r w:rsidRPr="00842A7A">
        <w:rPr>
          <w:rFonts w:cstheme="minorHAnsi"/>
          <w:color w:val="000000"/>
          <w:sz w:val="20"/>
          <w:szCs w:val="20"/>
        </w:rPr>
        <w:t>B.subtilis</w:t>
      </w:r>
      <w:proofErr w:type="spellEnd"/>
      <w:r w:rsidRPr="00842A7A">
        <w:rPr>
          <w:rFonts w:cstheme="minorHAnsi"/>
          <w:color w:val="000000"/>
          <w:sz w:val="20"/>
          <w:szCs w:val="20"/>
        </w:rPr>
        <w:t xml:space="preserve">), wirusobójczym (co najmniej Polio, Adenowirus, </w:t>
      </w:r>
      <w:proofErr w:type="spellStart"/>
      <w:r w:rsidRPr="00842A7A">
        <w:rPr>
          <w:rFonts w:cstheme="minorHAnsi"/>
          <w:color w:val="000000"/>
          <w:sz w:val="20"/>
          <w:szCs w:val="20"/>
        </w:rPr>
        <w:t>Norowirus</w:t>
      </w:r>
      <w:proofErr w:type="spellEnd"/>
      <w:r w:rsidRPr="00842A7A">
        <w:rPr>
          <w:rFonts w:cstheme="minorHAnsi"/>
          <w:color w:val="000000"/>
          <w:sz w:val="20"/>
          <w:szCs w:val="20"/>
        </w:rPr>
        <w:t xml:space="preserve">, HBV, HCV, HIV), grzybobójczym, </w:t>
      </w:r>
      <w:proofErr w:type="spellStart"/>
      <w:r w:rsidRPr="00842A7A">
        <w:rPr>
          <w:rFonts w:cstheme="minorHAnsi"/>
          <w:color w:val="000000"/>
          <w:sz w:val="20"/>
          <w:szCs w:val="20"/>
        </w:rPr>
        <w:t>pr</w:t>
      </w:r>
      <w:r w:rsidR="00FC501C">
        <w:rPr>
          <w:rFonts w:cstheme="minorHAnsi"/>
          <w:color w:val="000000"/>
          <w:sz w:val="20"/>
          <w:szCs w:val="20"/>
        </w:rPr>
        <w:t>ą</w:t>
      </w:r>
      <w:r w:rsidRPr="00842A7A">
        <w:rPr>
          <w:rFonts w:cstheme="minorHAnsi"/>
          <w:color w:val="000000"/>
          <w:sz w:val="20"/>
          <w:szCs w:val="20"/>
        </w:rPr>
        <w:t>tkobójczym</w:t>
      </w:r>
      <w:proofErr w:type="spellEnd"/>
      <w:r w:rsidRPr="00842A7A">
        <w:rPr>
          <w:rFonts w:cstheme="minorHAnsi"/>
          <w:color w:val="000000"/>
          <w:sz w:val="20"/>
          <w:szCs w:val="20"/>
        </w:rPr>
        <w:t xml:space="preserve"> w czasie ekspozycji - nie dłuższym niż 1 minut. Pojemność 750 ml ze spryskiwaczem </w:t>
      </w:r>
    </w:p>
    <w:p w14:paraId="7FB7DE48" w14:textId="24DE9AAB" w:rsidR="00FC501C" w:rsidRDefault="00FC501C" w:rsidP="00DA371A">
      <w:pPr>
        <w:spacing w:line="240" w:lineRule="auto"/>
        <w:jc w:val="both"/>
        <w:rPr>
          <w:b/>
          <w:bCs/>
          <w:color w:val="FF0000"/>
          <w:sz w:val="20"/>
          <w:szCs w:val="20"/>
        </w:rPr>
      </w:pPr>
      <w:r w:rsidRPr="003C247D">
        <w:rPr>
          <w:b/>
          <w:color w:val="FF0000"/>
          <w:sz w:val="20"/>
          <w:szCs w:val="20"/>
        </w:rPr>
        <w:t xml:space="preserve">Odpowiedź: </w:t>
      </w:r>
      <w:r w:rsidRPr="003C247D">
        <w:rPr>
          <w:b/>
          <w:bCs/>
          <w:color w:val="FF0000"/>
          <w:sz w:val="20"/>
          <w:szCs w:val="20"/>
        </w:rPr>
        <w:t xml:space="preserve">Zamawiający </w:t>
      </w:r>
      <w:r w:rsidR="000356A5">
        <w:rPr>
          <w:b/>
          <w:bCs/>
          <w:color w:val="FF0000"/>
          <w:sz w:val="20"/>
          <w:szCs w:val="20"/>
        </w:rPr>
        <w:t>dopuszcza.</w:t>
      </w:r>
    </w:p>
    <w:p w14:paraId="7F313F65" w14:textId="68AFAA69" w:rsidR="00FC501C" w:rsidRDefault="00FC501C" w:rsidP="00DA371A">
      <w:pPr>
        <w:shd w:val="clear" w:color="auto" w:fill="FFFFFF"/>
        <w:spacing w:after="0" w:line="240" w:lineRule="auto"/>
        <w:jc w:val="both"/>
        <w:rPr>
          <w:b/>
          <w:sz w:val="20"/>
          <w:szCs w:val="20"/>
        </w:rPr>
      </w:pPr>
      <w:r>
        <w:rPr>
          <w:b/>
          <w:sz w:val="20"/>
          <w:szCs w:val="20"/>
        </w:rPr>
        <w:t>Pytanie 13 – dotyczy zadania 10</w:t>
      </w:r>
    </w:p>
    <w:p w14:paraId="3629694B" w14:textId="6DB93258" w:rsidR="00FC501C" w:rsidRPr="00FC501C" w:rsidRDefault="00FC501C" w:rsidP="00DA371A">
      <w:pPr>
        <w:shd w:val="clear" w:color="auto" w:fill="FFFFFF"/>
        <w:spacing w:after="0" w:line="240" w:lineRule="auto"/>
        <w:jc w:val="both"/>
        <w:rPr>
          <w:b/>
          <w:sz w:val="20"/>
          <w:szCs w:val="20"/>
        </w:rPr>
      </w:pPr>
      <w:r w:rsidRPr="00FC501C">
        <w:rPr>
          <w:sz w:val="20"/>
          <w:szCs w:val="20"/>
        </w:rPr>
        <w:t>Zwracamy się z prośbą o dopuszczenie do zaoferowania gotowego do użycia alkoholowego preparatu do szybkiej dezynfekcji powierzchni oraz wyrobów medycznych odpornych na działanie alkoholi. Zawierający w składzie min. 2 alkohole alifatyczne (w tym etanol), w ilości maks. 75 g/100 g płynu. Bez dodatkowych substancji aktywnych, aldehydów, związków amoniowych, amfoterycznych itp. Bezbarwny. Wykazujący dobrą kompatybilność materiałową. Spektrum działania: B-EN 13727, F/</w:t>
      </w:r>
      <w:proofErr w:type="spellStart"/>
      <w:r w:rsidRPr="00FC501C">
        <w:rPr>
          <w:sz w:val="20"/>
          <w:szCs w:val="20"/>
        </w:rPr>
        <w:t>C.albicans</w:t>
      </w:r>
      <w:proofErr w:type="spellEnd"/>
      <w:r w:rsidRPr="00FC501C">
        <w:rPr>
          <w:sz w:val="20"/>
          <w:szCs w:val="20"/>
        </w:rPr>
        <w:t xml:space="preserve">/-EN 13624/ </w:t>
      </w:r>
      <w:proofErr w:type="spellStart"/>
      <w:r w:rsidRPr="00FC501C">
        <w:rPr>
          <w:sz w:val="20"/>
          <w:szCs w:val="20"/>
        </w:rPr>
        <w:t>Tbc</w:t>
      </w:r>
      <w:proofErr w:type="spellEnd"/>
      <w:r w:rsidRPr="00FC501C">
        <w:rPr>
          <w:sz w:val="20"/>
          <w:szCs w:val="20"/>
        </w:rPr>
        <w:t xml:space="preserve">/ </w:t>
      </w:r>
      <w:proofErr w:type="spellStart"/>
      <w:r w:rsidRPr="00FC501C">
        <w:rPr>
          <w:sz w:val="20"/>
          <w:szCs w:val="20"/>
        </w:rPr>
        <w:t>M.terrae</w:t>
      </w:r>
      <w:proofErr w:type="spellEnd"/>
      <w:r w:rsidRPr="00FC501C">
        <w:rPr>
          <w:sz w:val="20"/>
          <w:szCs w:val="20"/>
        </w:rPr>
        <w:t xml:space="preserve">, </w:t>
      </w:r>
      <w:proofErr w:type="spellStart"/>
      <w:r w:rsidRPr="00FC501C">
        <w:rPr>
          <w:sz w:val="20"/>
          <w:szCs w:val="20"/>
        </w:rPr>
        <w:t>M.avium</w:t>
      </w:r>
      <w:proofErr w:type="spellEnd"/>
      <w:r w:rsidRPr="00FC501C">
        <w:rPr>
          <w:sz w:val="20"/>
          <w:szCs w:val="20"/>
        </w:rPr>
        <w:t xml:space="preserve">/EN 14348, V/Rota, </w:t>
      </w:r>
      <w:proofErr w:type="spellStart"/>
      <w:r w:rsidRPr="00FC501C">
        <w:rPr>
          <w:sz w:val="20"/>
          <w:szCs w:val="20"/>
        </w:rPr>
        <w:t>Vaccinia</w:t>
      </w:r>
      <w:proofErr w:type="spellEnd"/>
      <w:r w:rsidRPr="00FC501C">
        <w:rPr>
          <w:sz w:val="20"/>
          <w:szCs w:val="20"/>
        </w:rPr>
        <w:t xml:space="preserve">, BVDV, Noro, </w:t>
      </w:r>
      <w:proofErr w:type="spellStart"/>
      <w:r w:rsidRPr="00FC501C">
        <w:rPr>
          <w:sz w:val="20"/>
          <w:szCs w:val="20"/>
        </w:rPr>
        <w:t>Adeno</w:t>
      </w:r>
      <w:proofErr w:type="spellEnd"/>
      <w:r w:rsidRPr="00FC501C">
        <w:rPr>
          <w:sz w:val="20"/>
          <w:szCs w:val="20"/>
        </w:rPr>
        <w:t xml:space="preserve"> i Polio /w czasie do 1 min. Pojemność 1l ze spryskiwaczem nakręconym fabrycznie.</w:t>
      </w:r>
    </w:p>
    <w:p w14:paraId="1721921A" w14:textId="77777777" w:rsidR="007C054C" w:rsidRDefault="007C054C" w:rsidP="007C054C">
      <w:pPr>
        <w:spacing w:line="240" w:lineRule="auto"/>
        <w:jc w:val="both"/>
        <w:rPr>
          <w:b/>
          <w:bCs/>
          <w:color w:val="FF0000"/>
          <w:sz w:val="20"/>
          <w:szCs w:val="20"/>
        </w:rPr>
      </w:pPr>
      <w:r w:rsidRPr="007C054C">
        <w:rPr>
          <w:b/>
          <w:color w:val="FF0000"/>
          <w:sz w:val="20"/>
          <w:szCs w:val="20"/>
        </w:rPr>
        <w:t xml:space="preserve">Odpowiedź: </w:t>
      </w:r>
      <w:r w:rsidRPr="007C054C">
        <w:rPr>
          <w:b/>
          <w:bCs/>
          <w:color w:val="FF0000"/>
          <w:sz w:val="20"/>
          <w:szCs w:val="20"/>
        </w:rPr>
        <w:t>Zamawiający nie dopuszcza.</w:t>
      </w:r>
    </w:p>
    <w:p w14:paraId="04FE5D6E" w14:textId="22938821" w:rsidR="00FC501C" w:rsidRDefault="00FC501C" w:rsidP="00DA371A">
      <w:pPr>
        <w:shd w:val="clear" w:color="auto" w:fill="FFFFFF"/>
        <w:spacing w:after="0" w:line="240" w:lineRule="auto"/>
        <w:jc w:val="both"/>
        <w:rPr>
          <w:b/>
          <w:sz w:val="20"/>
          <w:szCs w:val="20"/>
        </w:rPr>
      </w:pPr>
      <w:r>
        <w:rPr>
          <w:b/>
          <w:sz w:val="20"/>
          <w:szCs w:val="20"/>
        </w:rPr>
        <w:t>Pytanie 14 – dotyczy zadania 12</w:t>
      </w:r>
    </w:p>
    <w:p w14:paraId="10DA1CFA" w14:textId="1A966522" w:rsidR="00FC501C" w:rsidRPr="00FC501C" w:rsidRDefault="00FC501C" w:rsidP="00DA371A">
      <w:pPr>
        <w:shd w:val="clear" w:color="auto" w:fill="FFFFFF"/>
        <w:spacing w:after="0" w:line="240" w:lineRule="auto"/>
        <w:jc w:val="both"/>
        <w:rPr>
          <w:b/>
          <w:sz w:val="20"/>
          <w:szCs w:val="20"/>
        </w:rPr>
      </w:pPr>
      <w:r w:rsidRPr="00FC501C">
        <w:rPr>
          <w:sz w:val="20"/>
          <w:szCs w:val="20"/>
        </w:rPr>
        <w:t xml:space="preserve">Zwracamy się z prośbą o dopuszczenie do zaoferowania wyrobu medycznego – preparatu w płynie do rozcieńczania, do dezynfekcji powierzchni dużych i sprzętu szpitalnego m.in. wyrobów medycznych, do stosowania w obecności pacjentów, na bazie, czwartorzędowych związków amoniowych, nie zawierający </w:t>
      </w:r>
      <w:proofErr w:type="spellStart"/>
      <w:r w:rsidRPr="00FC501C">
        <w:rPr>
          <w:sz w:val="20"/>
          <w:szCs w:val="20"/>
        </w:rPr>
        <w:t>alehydów</w:t>
      </w:r>
      <w:proofErr w:type="spellEnd"/>
      <w:r w:rsidRPr="00FC501C">
        <w:rPr>
          <w:sz w:val="20"/>
          <w:szCs w:val="20"/>
        </w:rPr>
        <w:t>, związków chloru, fenoli, kwasu nadoctowego, o działaniu biobójczym dla warunków czystych w obszarze medycznym: bakteriobójczym (</w:t>
      </w:r>
      <w:proofErr w:type="spellStart"/>
      <w:r w:rsidRPr="00FC501C">
        <w:rPr>
          <w:sz w:val="20"/>
          <w:szCs w:val="20"/>
        </w:rPr>
        <w:t>Staphylococcus</w:t>
      </w:r>
      <w:proofErr w:type="spellEnd"/>
      <w:r w:rsidRPr="00FC501C">
        <w:rPr>
          <w:sz w:val="20"/>
          <w:szCs w:val="20"/>
        </w:rPr>
        <w:t xml:space="preserve"> </w:t>
      </w:r>
      <w:proofErr w:type="spellStart"/>
      <w:r w:rsidRPr="00FC501C">
        <w:rPr>
          <w:sz w:val="20"/>
          <w:szCs w:val="20"/>
        </w:rPr>
        <w:t>aureus</w:t>
      </w:r>
      <w:proofErr w:type="spellEnd"/>
      <w:r w:rsidRPr="00FC501C">
        <w:rPr>
          <w:sz w:val="20"/>
          <w:szCs w:val="20"/>
        </w:rPr>
        <w:t xml:space="preserve">, </w:t>
      </w:r>
      <w:proofErr w:type="spellStart"/>
      <w:r w:rsidRPr="00FC501C">
        <w:rPr>
          <w:sz w:val="20"/>
          <w:szCs w:val="20"/>
        </w:rPr>
        <w:t>Pseudomonas</w:t>
      </w:r>
      <w:proofErr w:type="spellEnd"/>
      <w:r w:rsidRPr="00FC501C">
        <w:rPr>
          <w:sz w:val="20"/>
          <w:szCs w:val="20"/>
        </w:rPr>
        <w:t xml:space="preserve"> </w:t>
      </w:r>
      <w:proofErr w:type="spellStart"/>
      <w:r w:rsidRPr="00FC501C">
        <w:rPr>
          <w:sz w:val="20"/>
          <w:szCs w:val="20"/>
        </w:rPr>
        <w:t>aeruginosa</w:t>
      </w:r>
      <w:proofErr w:type="spellEnd"/>
      <w:r w:rsidRPr="00FC501C">
        <w:rPr>
          <w:sz w:val="20"/>
          <w:szCs w:val="20"/>
        </w:rPr>
        <w:t xml:space="preserve">, </w:t>
      </w:r>
      <w:proofErr w:type="spellStart"/>
      <w:r w:rsidRPr="00FC501C">
        <w:rPr>
          <w:sz w:val="20"/>
          <w:szCs w:val="20"/>
        </w:rPr>
        <w:t>Enterococcus</w:t>
      </w:r>
      <w:proofErr w:type="spellEnd"/>
      <w:r w:rsidRPr="00FC501C">
        <w:rPr>
          <w:sz w:val="20"/>
          <w:szCs w:val="20"/>
        </w:rPr>
        <w:t xml:space="preserve"> </w:t>
      </w:r>
      <w:proofErr w:type="spellStart"/>
      <w:r w:rsidRPr="00FC501C">
        <w:rPr>
          <w:sz w:val="20"/>
          <w:szCs w:val="20"/>
        </w:rPr>
        <w:t>hirae</w:t>
      </w:r>
      <w:proofErr w:type="spellEnd"/>
      <w:r w:rsidRPr="00FC501C">
        <w:rPr>
          <w:sz w:val="20"/>
          <w:szCs w:val="20"/>
        </w:rPr>
        <w:t xml:space="preserve">), grzybobójczym (co najmniej candida </w:t>
      </w:r>
      <w:proofErr w:type="spellStart"/>
      <w:r w:rsidRPr="00FC501C">
        <w:rPr>
          <w:sz w:val="20"/>
          <w:szCs w:val="20"/>
        </w:rPr>
        <w:t>albicans</w:t>
      </w:r>
      <w:proofErr w:type="spellEnd"/>
      <w:r w:rsidRPr="00FC501C">
        <w:rPr>
          <w:sz w:val="20"/>
          <w:szCs w:val="20"/>
        </w:rPr>
        <w:t xml:space="preserve">), </w:t>
      </w:r>
      <w:proofErr w:type="spellStart"/>
      <w:r w:rsidRPr="00FC501C">
        <w:rPr>
          <w:sz w:val="20"/>
          <w:szCs w:val="20"/>
        </w:rPr>
        <w:t>wirusbójczym</w:t>
      </w:r>
      <w:proofErr w:type="spellEnd"/>
      <w:r w:rsidRPr="00FC501C">
        <w:rPr>
          <w:sz w:val="20"/>
          <w:szCs w:val="20"/>
        </w:rPr>
        <w:t xml:space="preserve"> (co najmniej HBV, HCV) w czasie ekspozycji - nie dłuższym niż 15 minut. Pojemność jednostkowa produktu - kanister 5 l.</w:t>
      </w:r>
    </w:p>
    <w:p w14:paraId="4178D15A" w14:textId="6DBA88F0" w:rsidR="00FC501C" w:rsidRDefault="00FC501C" w:rsidP="00DA371A">
      <w:pPr>
        <w:spacing w:line="240" w:lineRule="auto"/>
        <w:jc w:val="both"/>
        <w:rPr>
          <w:b/>
          <w:bCs/>
          <w:color w:val="FF0000"/>
          <w:sz w:val="20"/>
          <w:szCs w:val="20"/>
        </w:rPr>
      </w:pPr>
      <w:r w:rsidRPr="003C247D">
        <w:rPr>
          <w:b/>
          <w:color w:val="FF0000"/>
          <w:sz w:val="20"/>
          <w:szCs w:val="20"/>
        </w:rPr>
        <w:t xml:space="preserve">Odpowiedź: </w:t>
      </w:r>
      <w:r w:rsidRPr="003C247D">
        <w:rPr>
          <w:b/>
          <w:bCs/>
          <w:color w:val="FF0000"/>
          <w:sz w:val="20"/>
          <w:szCs w:val="20"/>
        </w:rPr>
        <w:t xml:space="preserve">Zamawiający </w:t>
      </w:r>
      <w:r w:rsidR="000356A5">
        <w:rPr>
          <w:b/>
          <w:bCs/>
          <w:color w:val="FF0000"/>
          <w:sz w:val="20"/>
          <w:szCs w:val="20"/>
        </w:rPr>
        <w:t>dopuszcza.</w:t>
      </w:r>
    </w:p>
    <w:p w14:paraId="67C1D7DE" w14:textId="63918774" w:rsidR="00FC501C" w:rsidRDefault="00FC501C" w:rsidP="00DA371A">
      <w:pPr>
        <w:shd w:val="clear" w:color="auto" w:fill="FFFFFF"/>
        <w:spacing w:after="0" w:line="240" w:lineRule="auto"/>
        <w:jc w:val="both"/>
        <w:rPr>
          <w:b/>
          <w:sz w:val="20"/>
          <w:szCs w:val="20"/>
        </w:rPr>
      </w:pPr>
      <w:r>
        <w:rPr>
          <w:b/>
          <w:sz w:val="20"/>
          <w:szCs w:val="20"/>
        </w:rPr>
        <w:t>Pytanie 15 – dotyczy zadania 13, poz. 1</w:t>
      </w:r>
    </w:p>
    <w:p w14:paraId="063C5F14" w14:textId="77777777" w:rsidR="00FC501C" w:rsidRPr="00FC501C" w:rsidRDefault="00FC501C" w:rsidP="00DA371A">
      <w:pPr>
        <w:autoSpaceDE w:val="0"/>
        <w:autoSpaceDN w:val="0"/>
        <w:adjustRightInd w:val="0"/>
        <w:spacing w:after="0" w:line="240" w:lineRule="auto"/>
        <w:jc w:val="both"/>
        <w:rPr>
          <w:rFonts w:cstheme="minorHAnsi"/>
          <w:color w:val="000000"/>
          <w:sz w:val="20"/>
          <w:szCs w:val="20"/>
        </w:rPr>
      </w:pPr>
      <w:r w:rsidRPr="00FC501C">
        <w:rPr>
          <w:rFonts w:cstheme="minorHAnsi"/>
          <w:color w:val="000000"/>
          <w:sz w:val="20"/>
          <w:szCs w:val="20"/>
        </w:rPr>
        <w:t xml:space="preserve">Zwracamy się z prośbą o dopuszczenie do zaoferowania chusteczek dezynfekcyjnych do szybkiej dezynfekcji głowic USG i powierzchni wykonanych ze szkła akrylowego. Bez zawartości alkoholi, aldehydów i fenoli. Spektrum działania B, F, </w:t>
      </w:r>
      <w:proofErr w:type="spellStart"/>
      <w:r w:rsidRPr="00FC501C">
        <w:rPr>
          <w:rFonts w:cstheme="minorHAnsi"/>
          <w:color w:val="000000"/>
          <w:sz w:val="20"/>
          <w:szCs w:val="20"/>
        </w:rPr>
        <w:t>Tbc,V</w:t>
      </w:r>
      <w:proofErr w:type="spellEnd"/>
      <w:r w:rsidRPr="00FC501C">
        <w:rPr>
          <w:rFonts w:cstheme="minorHAnsi"/>
          <w:color w:val="000000"/>
          <w:sz w:val="20"/>
          <w:szCs w:val="20"/>
        </w:rPr>
        <w:t xml:space="preserve"> (co najmniej HIV, HBV,HCV, Rota, </w:t>
      </w:r>
      <w:proofErr w:type="spellStart"/>
      <w:r w:rsidRPr="00FC501C">
        <w:rPr>
          <w:rFonts w:cstheme="minorHAnsi"/>
          <w:color w:val="000000"/>
          <w:sz w:val="20"/>
          <w:szCs w:val="20"/>
        </w:rPr>
        <w:t>Norowirus</w:t>
      </w:r>
      <w:proofErr w:type="spellEnd"/>
      <w:r w:rsidRPr="00FC501C">
        <w:rPr>
          <w:rFonts w:cstheme="minorHAnsi"/>
          <w:color w:val="000000"/>
          <w:sz w:val="20"/>
          <w:szCs w:val="20"/>
        </w:rPr>
        <w:t xml:space="preserve"> , Polio, </w:t>
      </w:r>
      <w:proofErr w:type="spellStart"/>
      <w:r w:rsidRPr="00FC501C">
        <w:rPr>
          <w:rFonts w:cstheme="minorHAnsi"/>
          <w:color w:val="000000"/>
          <w:sz w:val="20"/>
          <w:szCs w:val="20"/>
        </w:rPr>
        <w:t>Adeno</w:t>
      </w:r>
      <w:proofErr w:type="spellEnd"/>
      <w:r w:rsidRPr="00FC501C">
        <w:rPr>
          <w:rFonts w:cstheme="minorHAnsi"/>
          <w:color w:val="000000"/>
          <w:sz w:val="20"/>
          <w:szCs w:val="20"/>
        </w:rPr>
        <w:t xml:space="preserve">) w czasie do 1 minut oraz B. </w:t>
      </w:r>
      <w:proofErr w:type="spellStart"/>
      <w:r w:rsidRPr="00FC501C">
        <w:rPr>
          <w:rFonts w:cstheme="minorHAnsi"/>
          <w:color w:val="000000"/>
          <w:sz w:val="20"/>
          <w:szCs w:val="20"/>
        </w:rPr>
        <w:t>subtilis</w:t>
      </w:r>
      <w:proofErr w:type="spellEnd"/>
      <w:r w:rsidRPr="00FC501C">
        <w:rPr>
          <w:rFonts w:cstheme="minorHAnsi"/>
          <w:color w:val="000000"/>
          <w:sz w:val="20"/>
          <w:szCs w:val="20"/>
        </w:rPr>
        <w:t xml:space="preserve"> do 1 minut. Opakowania dozujące, zabezpieczające przed wysychaniem, zawierające 200 chusteczek o wymiarach chusteczki 20 cm/20 cm przeznaczonych do stosowania w obszarze medycznym. </w:t>
      </w:r>
    </w:p>
    <w:p w14:paraId="4ECF287A" w14:textId="3C0BFF25" w:rsidR="00FC501C" w:rsidRDefault="00FC501C" w:rsidP="00DA371A">
      <w:pPr>
        <w:spacing w:line="240" w:lineRule="auto"/>
        <w:jc w:val="both"/>
        <w:rPr>
          <w:b/>
          <w:bCs/>
          <w:color w:val="FF0000"/>
          <w:sz w:val="20"/>
          <w:szCs w:val="20"/>
        </w:rPr>
      </w:pPr>
      <w:r w:rsidRPr="003C247D">
        <w:rPr>
          <w:b/>
          <w:color w:val="FF0000"/>
          <w:sz w:val="20"/>
          <w:szCs w:val="20"/>
        </w:rPr>
        <w:t xml:space="preserve">Odpowiedź: </w:t>
      </w:r>
      <w:r w:rsidRPr="003C247D">
        <w:rPr>
          <w:b/>
          <w:bCs/>
          <w:color w:val="FF0000"/>
          <w:sz w:val="20"/>
          <w:szCs w:val="20"/>
        </w:rPr>
        <w:t xml:space="preserve">Zamawiający </w:t>
      </w:r>
      <w:r w:rsidR="000356A5">
        <w:rPr>
          <w:b/>
          <w:bCs/>
          <w:color w:val="FF0000"/>
          <w:sz w:val="20"/>
          <w:szCs w:val="20"/>
        </w:rPr>
        <w:t>dopuszcza.</w:t>
      </w:r>
    </w:p>
    <w:p w14:paraId="3F5A52E8" w14:textId="46255399" w:rsidR="00FC501C" w:rsidRDefault="00FC501C" w:rsidP="00DA371A">
      <w:pPr>
        <w:shd w:val="clear" w:color="auto" w:fill="FFFFFF"/>
        <w:spacing w:after="0" w:line="240" w:lineRule="auto"/>
        <w:jc w:val="both"/>
        <w:rPr>
          <w:b/>
          <w:sz w:val="20"/>
          <w:szCs w:val="20"/>
        </w:rPr>
      </w:pPr>
      <w:r>
        <w:rPr>
          <w:b/>
          <w:sz w:val="20"/>
          <w:szCs w:val="20"/>
        </w:rPr>
        <w:t>Pytanie 16 – dotyczy zadania 13, poz. 2</w:t>
      </w:r>
    </w:p>
    <w:p w14:paraId="2104DD6A" w14:textId="52AEF443" w:rsidR="00FC501C" w:rsidRPr="00FC501C" w:rsidRDefault="00FC501C" w:rsidP="00DA371A">
      <w:pPr>
        <w:shd w:val="clear" w:color="auto" w:fill="FFFFFF"/>
        <w:spacing w:after="0" w:line="240" w:lineRule="auto"/>
        <w:jc w:val="both"/>
        <w:rPr>
          <w:b/>
          <w:sz w:val="20"/>
          <w:szCs w:val="20"/>
        </w:rPr>
      </w:pPr>
      <w:r w:rsidRPr="00FC501C">
        <w:rPr>
          <w:sz w:val="20"/>
          <w:szCs w:val="20"/>
        </w:rPr>
        <w:t xml:space="preserve">Zwracamy się z prośbą o dopuszczenie do zaoferowania chusteczek dezynfekcyjnych do szybkiej dezynfekcji powierzchni, na bazie alkoholu, bez zawartości aldehydów, fenoli i pochodnych fenolowych. Posiadające spektrum działania B,F, V(otoczkowe, </w:t>
      </w:r>
      <w:proofErr w:type="spellStart"/>
      <w:r w:rsidRPr="00FC501C">
        <w:rPr>
          <w:sz w:val="20"/>
          <w:szCs w:val="20"/>
        </w:rPr>
        <w:t>Vaccinia</w:t>
      </w:r>
      <w:proofErr w:type="spellEnd"/>
      <w:r w:rsidRPr="00FC501C">
        <w:rPr>
          <w:sz w:val="20"/>
          <w:szCs w:val="20"/>
        </w:rPr>
        <w:t xml:space="preserve">, </w:t>
      </w:r>
      <w:proofErr w:type="spellStart"/>
      <w:r w:rsidRPr="00FC501C">
        <w:rPr>
          <w:sz w:val="20"/>
          <w:szCs w:val="20"/>
        </w:rPr>
        <w:t>Corona</w:t>
      </w:r>
      <w:proofErr w:type="spellEnd"/>
      <w:r w:rsidRPr="00FC501C">
        <w:rPr>
          <w:sz w:val="20"/>
          <w:szCs w:val="20"/>
        </w:rPr>
        <w:t xml:space="preserve"> ) w czasie do 1 minuty. Opakowanie dozujące zawierające 200 chusteczek o wymiarach chusteczki: 20cm/20cm przeznaczonych do stosowania w obszarze medycznym.</w:t>
      </w:r>
    </w:p>
    <w:p w14:paraId="1791ACBE" w14:textId="78D3A3AE" w:rsidR="00FC501C" w:rsidRDefault="00FC501C" w:rsidP="00DA371A">
      <w:pPr>
        <w:spacing w:line="240" w:lineRule="auto"/>
        <w:jc w:val="both"/>
        <w:rPr>
          <w:b/>
          <w:bCs/>
          <w:color w:val="FF0000"/>
          <w:sz w:val="20"/>
          <w:szCs w:val="20"/>
        </w:rPr>
      </w:pPr>
      <w:r w:rsidRPr="003C247D">
        <w:rPr>
          <w:b/>
          <w:color w:val="FF0000"/>
          <w:sz w:val="20"/>
          <w:szCs w:val="20"/>
        </w:rPr>
        <w:t xml:space="preserve">Odpowiedź: </w:t>
      </w:r>
      <w:r w:rsidRPr="003C247D">
        <w:rPr>
          <w:b/>
          <w:bCs/>
          <w:color w:val="FF0000"/>
          <w:sz w:val="20"/>
          <w:szCs w:val="20"/>
        </w:rPr>
        <w:t xml:space="preserve">Zamawiający </w:t>
      </w:r>
      <w:r w:rsidR="000356A5">
        <w:rPr>
          <w:b/>
          <w:bCs/>
          <w:color w:val="FF0000"/>
          <w:sz w:val="20"/>
          <w:szCs w:val="20"/>
        </w:rPr>
        <w:t>dopuszcza.</w:t>
      </w:r>
    </w:p>
    <w:p w14:paraId="1E08C820" w14:textId="7F7ED91F" w:rsidR="000F4FDB" w:rsidRDefault="000F4FDB" w:rsidP="00DA371A">
      <w:pPr>
        <w:shd w:val="clear" w:color="auto" w:fill="FFFFFF"/>
        <w:spacing w:after="0" w:line="240" w:lineRule="auto"/>
        <w:jc w:val="both"/>
        <w:rPr>
          <w:b/>
          <w:sz w:val="20"/>
          <w:szCs w:val="20"/>
        </w:rPr>
      </w:pPr>
      <w:r>
        <w:rPr>
          <w:b/>
          <w:sz w:val="20"/>
          <w:szCs w:val="20"/>
        </w:rPr>
        <w:t>Pytanie 17 – dotyczy zadania 1, poz. 1</w:t>
      </w:r>
    </w:p>
    <w:p w14:paraId="71DB6DDC" w14:textId="6CE163BF" w:rsidR="000F4FDB" w:rsidRPr="000F4FDB" w:rsidRDefault="000F4FDB" w:rsidP="00DA371A">
      <w:pPr>
        <w:autoSpaceDE w:val="0"/>
        <w:autoSpaceDN w:val="0"/>
        <w:adjustRightInd w:val="0"/>
        <w:spacing w:after="0" w:line="240" w:lineRule="auto"/>
        <w:jc w:val="both"/>
        <w:rPr>
          <w:rFonts w:cstheme="minorHAnsi"/>
          <w:color w:val="000000"/>
          <w:sz w:val="24"/>
          <w:szCs w:val="24"/>
        </w:rPr>
      </w:pPr>
      <w:r w:rsidRPr="000F4FDB">
        <w:rPr>
          <w:rFonts w:cstheme="minorHAnsi"/>
          <w:color w:val="000000"/>
          <w:sz w:val="20"/>
          <w:szCs w:val="20"/>
        </w:rPr>
        <w:t xml:space="preserve">Czy Zamawiający w zadaniu nr 1 pozycji nr 1 dopuści produkt równoważny typu </w:t>
      </w:r>
      <w:proofErr w:type="spellStart"/>
      <w:r w:rsidRPr="000F4FDB">
        <w:rPr>
          <w:rFonts w:cstheme="minorHAnsi"/>
          <w:color w:val="000000"/>
          <w:sz w:val="20"/>
          <w:szCs w:val="20"/>
        </w:rPr>
        <w:t>Velox</w:t>
      </w:r>
      <w:proofErr w:type="spellEnd"/>
      <w:r w:rsidRPr="000F4FDB">
        <w:rPr>
          <w:rFonts w:cstheme="minorHAnsi"/>
          <w:color w:val="000000"/>
          <w:sz w:val="20"/>
          <w:szCs w:val="20"/>
        </w:rPr>
        <w:t xml:space="preserve"> </w:t>
      </w:r>
      <w:proofErr w:type="spellStart"/>
      <w:r w:rsidRPr="000F4FDB">
        <w:rPr>
          <w:rFonts w:cstheme="minorHAnsi"/>
          <w:color w:val="000000"/>
          <w:sz w:val="20"/>
          <w:szCs w:val="20"/>
        </w:rPr>
        <w:t>Wipes</w:t>
      </w:r>
      <w:proofErr w:type="spellEnd"/>
      <w:r w:rsidRPr="000F4FDB">
        <w:rPr>
          <w:rFonts w:cstheme="minorHAnsi"/>
          <w:color w:val="000000"/>
          <w:sz w:val="20"/>
          <w:szCs w:val="20"/>
        </w:rPr>
        <w:t xml:space="preserve"> NA, gotowe do użycia chusteczki do mycia i dezynfekcji delikatnych powierzchni wrażliwych na działanie alkoholi? Do dezynfekcji powierzchni sprzętu medycznego z tworzyw sztucznych, szkła akrylowego, stali szlachetnej, metalu, aluminium, gumy, porcelany. Do dezynfekcji aparatury medycznej, sprzętu rehabilitacyjnego, foteli zabiegowych, inkubatorów, głowic USG i lamp. Skład: N-(3-aminopropylo)-N-dodecylopropano-1,3-diamina, poli(oksy-1,2-etanodilo),.alfa.-[2-(didecylmetyloamino)etylo]-omega.-hydroksy-,propanian(sól). Spektrum i czas działania: B, MRSA, F, </w:t>
      </w:r>
      <w:proofErr w:type="spellStart"/>
      <w:r w:rsidRPr="000F4FDB">
        <w:rPr>
          <w:rFonts w:cstheme="minorHAnsi"/>
          <w:color w:val="000000"/>
          <w:sz w:val="20"/>
          <w:szCs w:val="20"/>
        </w:rPr>
        <w:t>Tbc</w:t>
      </w:r>
      <w:proofErr w:type="spellEnd"/>
      <w:r w:rsidRPr="000F4FDB">
        <w:rPr>
          <w:rFonts w:cstheme="minorHAnsi"/>
          <w:color w:val="000000"/>
          <w:sz w:val="20"/>
          <w:szCs w:val="20"/>
        </w:rPr>
        <w:t xml:space="preserve">, V (HBV, HIV, HCV, BVDV, SARS-Cov-2, wirus grypy, </w:t>
      </w:r>
      <w:proofErr w:type="spellStart"/>
      <w:r w:rsidRPr="000F4FDB">
        <w:rPr>
          <w:rFonts w:cstheme="minorHAnsi"/>
          <w:color w:val="000000"/>
          <w:sz w:val="20"/>
          <w:szCs w:val="20"/>
        </w:rPr>
        <w:t>Vaccinia</w:t>
      </w:r>
      <w:proofErr w:type="spellEnd"/>
      <w:r w:rsidRPr="000F4FDB">
        <w:rPr>
          <w:rFonts w:cstheme="minorHAnsi"/>
          <w:color w:val="000000"/>
          <w:sz w:val="20"/>
          <w:szCs w:val="20"/>
        </w:rPr>
        <w:t xml:space="preserve">, </w:t>
      </w:r>
      <w:proofErr w:type="spellStart"/>
      <w:r w:rsidRPr="000F4FDB">
        <w:rPr>
          <w:rFonts w:cstheme="minorHAnsi"/>
          <w:color w:val="000000"/>
          <w:sz w:val="20"/>
          <w:szCs w:val="20"/>
        </w:rPr>
        <w:t>Herpes</w:t>
      </w:r>
      <w:proofErr w:type="spellEnd"/>
      <w:r w:rsidRPr="000F4FDB">
        <w:rPr>
          <w:rFonts w:cstheme="minorHAnsi"/>
          <w:color w:val="000000"/>
          <w:sz w:val="20"/>
          <w:szCs w:val="20"/>
        </w:rPr>
        <w:t xml:space="preserve"> </w:t>
      </w:r>
      <w:proofErr w:type="spellStart"/>
      <w:r w:rsidRPr="000F4FDB">
        <w:rPr>
          <w:rFonts w:cstheme="minorHAnsi"/>
          <w:color w:val="000000"/>
          <w:sz w:val="20"/>
          <w:szCs w:val="20"/>
        </w:rPr>
        <w:t>simplex</w:t>
      </w:r>
      <w:proofErr w:type="spellEnd"/>
      <w:r w:rsidRPr="000F4FDB">
        <w:rPr>
          <w:rFonts w:cstheme="minorHAnsi"/>
          <w:color w:val="000000"/>
          <w:sz w:val="20"/>
          <w:szCs w:val="20"/>
        </w:rPr>
        <w:t xml:space="preserve">, </w:t>
      </w:r>
      <w:proofErr w:type="spellStart"/>
      <w:r w:rsidRPr="000F4FDB">
        <w:rPr>
          <w:rFonts w:cstheme="minorHAnsi"/>
          <w:color w:val="000000"/>
          <w:sz w:val="20"/>
          <w:szCs w:val="20"/>
        </w:rPr>
        <w:t>Ebola</w:t>
      </w:r>
      <w:proofErr w:type="spellEnd"/>
      <w:r w:rsidRPr="000F4FDB">
        <w:rPr>
          <w:rFonts w:cstheme="minorHAnsi"/>
          <w:color w:val="000000"/>
          <w:sz w:val="20"/>
          <w:szCs w:val="20"/>
        </w:rPr>
        <w:t xml:space="preserve">) do 5 min. Rozmiar min. 13 x 20 cm. Chusteczki przebadane zgodnie z normą EN 16615. Opakowanie 100 szt. pojemnik, posiadające możliwość wymiany wkładów. Wykonawca zobowiązuje się do przeliczenia odpowiedniej ilości opakowań, zgodnie z zapotrzebowaniem Zamawiającego. </w:t>
      </w:r>
    </w:p>
    <w:p w14:paraId="6752515C" w14:textId="75F6D9D3" w:rsidR="000F4FDB" w:rsidRDefault="000F4FDB" w:rsidP="00DA371A">
      <w:pPr>
        <w:spacing w:line="240" w:lineRule="auto"/>
        <w:jc w:val="both"/>
        <w:rPr>
          <w:b/>
          <w:bCs/>
          <w:color w:val="FF0000"/>
          <w:sz w:val="20"/>
          <w:szCs w:val="20"/>
        </w:rPr>
      </w:pPr>
      <w:r w:rsidRPr="003C247D">
        <w:rPr>
          <w:b/>
          <w:color w:val="FF0000"/>
          <w:sz w:val="20"/>
          <w:szCs w:val="20"/>
        </w:rPr>
        <w:t xml:space="preserve">Odpowiedź: </w:t>
      </w:r>
      <w:r w:rsidRPr="003C247D">
        <w:rPr>
          <w:b/>
          <w:bCs/>
          <w:color w:val="FF0000"/>
          <w:sz w:val="20"/>
          <w:szCs w:val="20"/>
        </w:rPr>
        <w:t xml:space="preserve">Zamawiający </w:t>
      </w:r>
      <w:r w:rsidR="009653D5">
        <w:rPr>
          <w:b/>
          <w:bCs/>
          <w:color w:val="FF0000"/>
          <w:sz w:val="20"/>
          <w:szCs w:val="20"/>
        </w:rPr>
        <w:t>nie dopuszcza.</w:t>
      </w:r>
    </w:p>
    <w:p w14:paraId="1FC33E83" w14:textId="1E461183" w:rsidR="00833AB7" w:rsidRPr="00833AB7" w:rsidRDefault="00833AB7" w:rsidP="00833AB7">
      <w:pPr>
        <w:shd w:val="clear" w:color="auto" w:fill="FFFFFF"/>
        <w:spacing w:after="0" w:line="240" w:lineRule="auto"/>
        <w:rPr>
          <w:b/>
          <w:sz w:val="20"/>
          <w:szCs w:val="20"/>
        </w:rPr>
      </w:pPr>
      <w:r>
        <w:rPr>
          <w:b/>
          <w:sz w:val="20"/>
          <w:szCs w:val="20"/>
        </w:rPr>
        <w:t>Pytanie 18 – dotyczy zadania 3, poz. 1</w:t>
      </w:r>
      <w:r w:rsidRPr="00833AB7">
        <w:rPr>
          <w:rFonts w:ascii="Roboto" w:hAnsi="Roboto" w:cs="Roboto"/>
          <w:color w:val="000000"/>
          <w:sz w:val="24"/>
          <w:szCs w:val="24"/>
        </w:rPr>
        <w:t xml:space="preserve"> </w:t>
      </w:r>
    </w:p>
    <w:p w14:paraId="2041E136" w14:textId="77777777" w:rsidR="00833AB7" w:rsidRPr="00833AB7" w:rsidRDefault="00833AB7" w:rsidP="00DA371A">
      <w:pPr>
        <w:autoSpaceDE w:val="0"/>
        <w:autoSpaceDN w:val="0"/>
        <w:adjustRightInd w:val="0"/>
        <w:spacing w:after="18" w:line="240" w:lineRule="auto"/>
        <w:jc w:val="both"/>
        <w:rPr>
          <w:rFonts w:cstheme="minorHAnsi"/>
          <w:color w:val="000000"/>
          <w:sz w:val="20"/>
          <w:szCs w:val="20"/>
        </w:rPr>
      </w:pPr>
      <w:r w:rsidRPr="00833AB7">
        <w:rPr>
          <w:rFonts w:cstheme="minorHAnsi"/>
          <w:color w:val="000000"/>
          <w:sz w:val="20"/>
          <w:szCs w:val="20"/>
        </w:rPr>
        <w:t xml:space="preserve">Czy Zamawiający w zadaniu nr 3 pozycji nr 1 dopuści preparat równoważny typu </w:t>
      </w:r>
      <w:proofErr w:type="spellStart"/>
      <w:r w:rsidRPr="00833AB7">
        <w:rPr>
          <w:rFonts w:cstheme="minorHAnsi"/>
          <w:color w:val="000000"/>
          <w:sz w:val="20"/>
          <w:szCs w:val="20"/>
        </w:rPr>
        <w:t>Viruton</w:t>
      </w:r>
      <w:proofErr w:type="spellEnd"/>
      <w:r w:rsidRPr="00833AB7">
        <w:rPr>
          <w:rFonts w:cstheme="minorHAnsi"/>
          <w:color w:val="000000"/>
          <w:sz w:val="20"/>
          <w:szCs w:val="20"/>
        </w:rPr>
        <w:t xml:space="preserve"> PRE, do wstępnej dezynfekcji i mycia narzędzi chirurgicznych przed właściwym procesem dezynfekcji, zapobiegający zasychaniu zabrudzeń organicznych podczas gromadzenia i przewozu narzędzi na miejsce właściwej dezynfekcji, z zawartością inhibitorów korozji? Preparat posiadający wysoką tolerancję materiałową, doskonale sprawdzający się do wszystkich instrumentów ze stali szlachetnej, stali galwanizowanej i aluminium, gumy i tworzyw sztucznych, posiadający bardzo dobre właściwości myjące i przyjemny zapach. Zawierający w składzie: amina, czwartorzędowy związek amonowy, inhibitor korozji. Spektrum i czas działania: B,F,V (HBV, HCV, HIV, </w:t>
      </w:r>
      <w:proofErr w:type="spellStart"/>
      <w:r w:rsidRPr="00833AB7">
        <w:rPr>
          <w:rFonts w:cstheme="minorHAnsi"/>
          <w:color w:val="000000"/>
          <w:sz w:val="20"/>
          <w:szCs w:val="20"/>
        </w:rPr>
        <w:t>Vaccinia</w:t>
      </w:r>
      <w:proofErr w:type="spellEnd"/>
      <w:r w:rsidRPr="00833AB7">
        <w:rPr>
          <w:rFonts w:cstheme="minorHAnsi"/>
          <w:color w:val="000000"/>
          <w:sz w:val="20"/>
          <w:szCs w:val="20"/>
        </w:rPr>
        <w:t xml:space="preserve">, BVDV, SARS-Cov-2, </w:t>
      </w:r>
      <w:proofErr w:type="spellStart"/>
      <w:r w:rsidRPr="00833AB7">
        <w:rPr>
          <w:rFonts w:cstheme="minorHAnsi"/>
          <w:color w:val="000000"/>
          <w:sz w:val="20"/>
          <w:szCs w:val="20"/>
        </w:rPr>
        <w:t>Ebola</w:t>
      </w:r>
      <w:proofErr w:type="spellEnd"/>
      <w:r w:rsidRPr="00833AB7">
        <w:rPr>
          <w:rFonts w:cstheme="minorHAnsi"/>
          <w:color w:val="000000"/>
          <w:sz w:val="20"/>
          <w:szCs w:val="20"/>
        </w:rPr>
        <w:t xml:space="preserve">, </w:t>
      </w:r>
      <w:proofErr w:type="spellStart"/>
      <w:r w:rsidRPr="00833AB7">
        <w:rPr>
          <w:rFonts w:cstheme="minorHAnsi"/>
          <w:color w:val="000000"/>
          <w:sz w:val="20"/>
          <w:szCs w:val="20"/>
        </w:rPr>
        <w:t>Adeno</w:t>
      </w:r>
      <w:proofErr w:type="spellEnd"/>
      <w:r w:rsidRPr="00833AB7">
        <w:rPr>
          <w:rFonts w:cstheme="minorHAnsi"/>
          <w:color w:val="000000"/>
          <w:sz w:val="20"/>
          <w:szCs w:val="20"/>
        </w:rPr>
        <w:t xml:space="preserve">, Polio), </w:t>
      </w:r>
      <w:proofErr w:type="spellStart"/>
      <w:r w:rsidRPr="00833AB7">
        <w:rPr>
          <w:rFonts w:cstheme="minorHAnsi"/>
          <w:color w:val="000000"/>
          <w:sz w:val="20"/>
          <w:szCs w:val="20"/>
        </w:rPr>
        <w:t>Tbc</w:t>
      </w:r>
      <w:proofErr w:type="spellEnd"/>
      <w:r w:rsidRPr="00833AB7">
        <w:rPr>
          <w:rFonts w:cstheme="minorHAnsi"/>
          <w:color w:val="000000"/>
          <w:sz w:val="20"/>
          <w:szCs w:val="20"/>
        </w:rPr>
        <w:t xml:space="preserve"> w czasie do 15 min. Op. 1l ze spryskiwaczem. </w:t>
      </w:r>
    </w:p>
    <w:p w14:paraId="66048E7A" w14:textId="69DF84FB" w:rsidR="00833AB7" w:rsidRPr="00833AB7" w:rsidRDefault="00833AB7" w:rsidP="00833AB7">
      <w:pPr>
        <w:autoSpaceDE w:val="0"/>
        <w:autoSpaceDN w:val="0"/>
        <w:adjustRightInd w:val="0"/>
        <w:spacing w:after="0" w:line="240" w:lineRule="auto"/>
        <w:rPr>
          <w:rFonts w:ascii="Roboto" w:hAnsi="Roboto" w:cs="Roboto"/>
          <w:color w:val="000000"/>
          <w:sz w:val="20"/>
          <w:szCs w:val="20"/>
        </w:rPr>
      </w:pPr>
      <w:r w:rsidRPr="003C247D">
        <w:rPr>
          <w:b/>
          <w:color w:val="FF0000"/>
          <w:sz w:val="20"/>
          <w:szCs w:val="20"/>
        </w:rPr>
        <w:t xml:space="preserve">Odpowiedź: </w:t>
      </w:r>
      <w:r w:rsidRPr="003C247D">
        <w:rPr>
          <w:b/>
          <w:bCs/>
          <w:color w:val="FF0000"/>
          <w:sz w:val="20"/>
          <w:szCs w:val="20"/>
        </w:rPr>
        <w:t xml:space="preserve">Zamawiający </w:t>
      </w:r>
      <w:r w:rsidR="009653D5">
        <w:rPr>
          <w:b/>
          <w:bCs/>
          <w:color w:val="FF0000"/>
          <w:sz w:val="20"/>
          <w:szCs w:val="20"/>
        </w:rPr>
        <w:t>dopuszcza</w:t>
      </w:r>
      <w:r w:rsidR="00AB6E63">
        <w:rPr>
          <w:b/>
          <w:bCs/>
          <w:color w:val="FF0000"/>
          <w:sz w:val="20"/>
          <w:szCs w:val="20"/>
        </w:rPr>
        <w:t xml:space="preserve"> produkt o podanych wyżej parametrach</w:t>
      </w:r>
      <w:r w:rsidR="009653D5">
        <w:rPr>
          <w:b/>
          <w:bCs/>
          <w:color w:val="FF0000"/>
          <w:sz w:val="20"/>
          <w:szCs w:val="20"/>
        </w:rPr>
        <w:t>.</w:t>
      </w:r>
    </w:p>
    <w:p w14:paraId="2CCAC260" w14:textId="77777777" w:rsidR="00833AB7" w:rsidRDefault="00833AB7" w:rsidP="00833AB7">
      <w:pPr>
        <w:shd w:val="clear" w:color="auto" w:fill="FFFFFF"/>
        <w:spacing w:after="0" w:line="240" w:lineRule="auto"/>
        <w:rPr>
          <w:b/>
          <w:sz w:val="20"/>
          <w:szCs w:val="20"/>
        </w:rPr>
      </w:pPr>
    </w:p>
    <w:p w14:paraId="479B5455" w14:textId="77777777" w:rsidR="00833AB7" w:rsidRDefault="00833AB7" w:rsidP="00833AB7">
      <w:pPr>
        <w:shd w:val="clear" w:color="auto" w:fill="FFFFFF"/>
        <w:spacing w:after="0" w:line="240" w:lineRule="auto"/>
        <w:rPr>
          <w:b/>
          <w:sz w:val="20"/>
          <w:szCs w:val="20"/>
        </w:rPr>
      </w:pPr>
      <w:r>
        <w:rPr>
          <w:b/>
          <w:sz w:val="20"/>
          <w:szCs w:val="20"/>
        </w:rPr>
        <w:t>Pytanie 19 – dotyczy zadania 7</w:t>
      </w:r>
    </w:p>
    <w:p w14:paraId="3B62AB64" w14:textId="225AF36D" w:rsidR="00833AB7" w:rsidRPr="00833AB7" w:rsidRDefault="00833AB7" w:rsidP="00DA371A">
      <w:pPr>
        <w:autoSpaceDE w:val="0"/>
        <w:autoSpaceDN w:val="0"/>
        <w:adjustRightInd w:val="0"/>
        <w:spacing w:after="0" w:line="240" w:lineRule="auto"/>
        <w:jc w:val="both"/>
        <w:rPr>
          <w:rFonts w:cstheme="minorHAnsi"/>
          <w:color w:val="000000"/>
          <w:sz w:val="24"/>
          <w:szCs w:val="24"/>
        </w:rPr>
      </w:pPr>
      <w:r w:rsidRPr="00833AB7">
        <w:rPr>
          <w:rFonts w:cstheme="minorHAnsi"/>
          <w:color w:val="000000"/>
          <w:sz w:val="20"/>
          <w:szCs w:val="20"/>
        </w:rPr>
        <w:t xml:space="preserve">Czy Zamawiający w zadaniu nr 7 pozycji nr dopuści preparat równoważny typu </w:t>
      </w:r>
      <w:proofErr w:type="spellStart"/>
      <w:r w:rsidRPr="00833AB7">
        <w:rPr>
          <w:rFonts w:cstheme="minorHAnsi"/>
          <w:color w:val="000000"/>
          <w:sz w:val="20"/>
          <w:szCs w:val="20"/>
        </w:rPr>
        <w:t>Quatrodes</w:t>
      </w:r>
      <w:proofErr w:type="spellEnd"/>
      <w:r w:rsidRPr="00833AB7">
        <w:rPr>
          <w:rFonts w:cstheme="minorHAnsi"/>
          <w:color w:val="000000"/>
          <w:sz w:val="20"/>
          <w:szCs w:val="20"/>
        </w:rPr>
        <w:t xml:space="preserve"> Extra, koncentrat do mycia i dezynfekcji sprzętu medycznego oraz dużych powierzchni zmywalnych jak unity, łóżka, fotele zabiegowe, stoły operacyjne, aparatura medyczna? Posiadający wysoką tolerancję materiałową - nadaje się do dezynfekcji materiałów obiciowych oraz wyrobów ze szkła, tworzyw ABS, porcelany, gumy, stali szlachetnej oraz aluminium, niklu i chromu, również do szkła akrylowego. Może być używany do dezynfekcji powierzchni mających kontakt z żywnością. Bez zawartości aldehydów i fenoli, nie odbarwiający dezynfekowanych powierzchni. Posiadający pozytywną opinię producenta sprzętu medycznego </w:t>
      </w:r>
      <w:proofErr w:type="spellStart"/>
      <w:r w:rsidRPr="00833AB7">
        <w:rPr>
          <w:rFonts w:cstheme="minorHAnsi"/>
          <w:color w:val="000000"/>
          <w:sz w:val="20"/>
          <w:szCs w:val="20"/>
        </w:rPr>
        <w:t>Famed</w:t>
      </w:r>
      <w:proofErr w:type="spellEnd"/>
      <w:r w:rsidRPr="00833AB7">
        <w:rPr>
          <w:rFonts w:cstheme="minorHAnsi"/>
          <w:color w:val="000000"/>
          <w:sz w:val="20"/>
          <w:szCs w:val="20"/>
        </w:rPr>
        <w:t xml:space="preserve"> w zakresie tolerancji materiałowej na tworzywo ABS i materiały obiciowe. Posiadający pozytywną opinię Centrum Zdrowia Dziecka. Skład: N-(3-aminopropylo)-N-dodecylopropano-1,3–</w:t>
      </w:r>
      <w:proofErr w:type="spellStart"/>
      <w:r w:rsidRPr="00833AB7">
        <w:rPr>
          <w:rFonts w:cstheme="minorHAnsi"/>
          <w:color w:val="000000"/>
          <w:sz w:val="20"/>
          <w:szCs w:val="20"/>
        </w:rPr>
        <w:t>diamina</w:t>
      </w:r>
      <w:proofErr w:type="spellEnd"/>
      <w:r w:rsidRPr="00833AB7">
        <w:rPr>
          <w:rFonts w:cstheme="minorHAnsi"/>
          <w:color w:val="000000"/>
          <w:sz w:val="20"/>
          <w:szCs w:val="20"/>
        </w:rPr>
        <w:t xml:space="preserve">, poli(oksy-1,2-etanodilo),.alfa.-[2-(didecylmetyloamino)etylo]-.omega.-hydroksy-, </w:t>
      </w:r>
      <w:proofErr w:type="spellStart"/>
      <w:r w:rsidRPr="00833AB7">
        <w:rPr>
          <w:rFonts w:cstheme="minorHAnsi"/>
          <w:color w:val="000000"/>
          <w:sz w:val="20"/>
          <w:szCs w:val="20"/>
        </w:rPr>
        <w:t>propanian</w:t>
      </w:r>
      <w:proofErr w:type="spellEnd"/>
      <w:r w:rsidRPr="00833AB7">
        <w:rPr>
          <w:rFonts w:cstheme="minorHAnsi"/>
          <w:color w:val="000000"/>
          <w:sz w:val="20"/>
          <w:szCs w:val="20"/>
        </w:rPr>
        <w:t xml:space="preserve">(sól), chlorek </w:t>
      </w:r>
      <w:proofErr w:type="spellStart"/>
      <w:r w:rsidRPr="00833AB7">
        <w:rPr>
          <w:rFonts w:cstheme="minorHAnsi"/>
          <w:color w:val="000000"/>
          <w:sz w:val="20"/>
          <w:szCs w:val="20"/>
        </w:rPr>
        <w:t>didecylodimetyloamonu</w:t>
      </w:r>
      <w:proofErr w:type="spellEnd"/>
      <w:r w:rsidRPr="00833AB7">
        <w:rPr>
          <w:rFonts w:cstheme="minorHAnsi"/>
          <w:color w:val="000000"/>
          <w:sz w:val="20"/>
          <w:szCs w:val="20"/>
        </w:rPr>
        <w:t xml:space="preserve">. Spektrum i czas działania: B (w tym MRSA), F (C. </w:t>
      </w:r>
      <w:proofErr w:type="spellStart"/>
      <w:r w:rsidRPr="00833AB7">
        <w:rPr>
          <w:rFonts w:cstheme="minorHAnsi"/>
          <w:color w:val="000000"/>
          <w:sz w:val="20"/>
          <w:szCs w:val="20"/>
        </w:rPr>
        <w:t>albicans</w:t>
      </w:r>
      <w:proofErr w:type="spellEnd"/>
      <w:r w:rsidRPr="00833AB7">
        <w:rPr>
          <w:rFonts w:cstheme="minorHAnsi"/>
          <w:color w:val="000000"/>
          <w:sz w:val="20"/>
          <w:szCs w:val="20"/>
        </w:rPr>
        <w:t xml:space="preserve">), </w:t>
      </w:r>
      <w:proofErr w:type="spellStart"/>
      <w:r w:rsidRPr="00833AB7">
        <w:rPr>
          <w:rFonts w:cstheme="minorHAnsi"/>
          <w:color w:val="000000"/>
          <w:sz w:val="20"/>
          <w:szCs w:val="20"/>
        </w:rPr>
        <w:t>Tbc</w:t>
      </w:r>
      <w:proofErr w:type="spellEnd"/>
      <w:r w:rsidRPr="00833AB7">
        <w:rPr>
          <w:rFonts w:cstheme="minorHAnsi"/>
          <w:color w:val="000000"/>
          <w:sz w:val="20"/>
          <w:szCs w:val="20"/>
        </w:rPr>
        <w:t xml:space="preserve"> (M. </w:t>
      </w:r>
      <w:proofErr w:type="spellStart"/>
      <w:r w:rsidRPr="00833AB7">
        <w:rPr>
          <w:rFonts w:cstheme="minorHAnsi"/>
          <w:color w:val="000000"/>
          <w:sz w:val="20"/>
          <w:szCs w:val="20"/>
        </w:rPr>
        <w:t>terrae</w:t>
      </w:r>
      <w:proofErr w:type="spellEnd"/>
      <w:r w:rsidRPr="00833AB7">
        <w:rPr>
          <w:rFonts w:cstheme="minorHAnsi"/>
          <w:color w:val="000000"/>
          <w:sz w:val="20"/>
          <w:szCs w:val="20"/>
        </w:rPr>
        <w:t xml:space="preserve"> i M. </w:t>
      </w:r>
      <w:proofErr w:type="spellStart"/>
      <w:r w:rsidRPr="00833AB7">
        <w:rPr>
          <w:rFonts w:cstheme="minorHAnsi"/>
          <w:color w:val="000000"/>
          <w:sz w:val="20"/>
          <w:szCs w:val="20"/>
        </w:rPr>
        <w:t>avium</w:t>
      </w:r>
      <w:proofErr w:type="spellEnd"/>
      <w:r w:rsidRPr="00833AB7">
        <w:rPr>
          <w:rFonts w:cstheme="minorHAnsi"/>
          <w:color w:val="000000"/>
          <w:sz w:val="20"/>
          <w:szCs w:val="20"/>
        </w:rPr>
        <w:t>), V (</w:t>
      </w:r>
      <w:proofErr w:type="spellStart"/>
      <w:r w:rsidRPr="00833AB7">
        <w:rPr>
          <w:rFonts w:cstheme="minorHAnsi"/>
          <w:color w:val="000000"/>
          <w:sz w:val="20"/>
          <w:szCs w:val="20"/>
        </w:rPr>
        <w:t>Vaccinia</w:t>
      </w:r>
      <w:proofErr w:type="spellEnd"/>
      <w:r w:rsidRPr="00833AB7">
        <w:rPr>
          <w:rFonts w:cstheme="minorHAnsi"/>
          <w:color w:val="000000"/>
          <w:sz w:val="20"/>
          <w:szCs w:val="20"/>
        </w:rPr>
        <w:t xml:space="preserve">, BVDV, HIV, HBV, HCV, </w:t>
      </w:r>
      <w:proofErr w:type="spellStart"/>
      <w:r w:rsidRPr="00833AB7">
        <w:rPr>
          <w:rFonts w:cstheme="minorHAnsi"/>
          <w:color w:val="000000"/>
          <w:sz w:val="20"/>
          <w:szCs w:val="20"/>
        </w:rPr>
        <w:t>Herpes</w:t>
      </w:r>
      <w:proofErr w:type="spellEnd"/>
      <w:r w:rsidRPr="00833AB7">
        <w:rPr>
          <w:rFonts w:cstheme="minorHAnsi"/>
          <w:color w:val="000000"/>
          <w:sz w:val="20"/>
          <w:szCs w:val="20"/>
        </w:rPr>
        <w:t xml:space="preserve"> </w:t>
      </w:r>
      <w:proofErr w:type="spellStart"/>
      <w:r w:rsidRPr="00833AB7">
        <w:rPr>
          <w:rFonts w:cstheme="minorHAnsi"/>
          <w:color w:val="000000"/>
          <w:sz w:val="20"/>
          <w:szCs w:val="20"/>
        </w:rPr>
        <w:t>simplex</w:t>
      </w:r>
      <w:proofErr w:type="spellEnd"/>
      <w:r w:rsidRPr="00833AB7">
        <w:rPr>
          <w:rFonts w:cstheme="minorHAnsi"/>
          <w:color w:val="000000"/>
          <w:sz w:val="20"/>
          <w:szCs w:val="20"/>
        </w:rPr>
        <w:t xml:space="preserve">, wirus grypy, </w:t>
      </w:r>
      <w:proofErr w:type="spellStart"/>
      <w:r w:rsidRPr="00833AB7">
        <w:rPr>
          <w:rFonts w:cstheme="minorHAnsi"/>
          <w:color w:val="000000"/>
          <w:sz w:val="20"/>
          <w:szCs w:val="20"/>
        </w:rPr>
        <w:t>Ebola</w:t>
      </w:r>
      <w:proofErr w:type="spellEnd"/>
      <w:r w:rsidRPr="00833AB7">
        <w:rPr>
          <w:rFonts w:cstheme="minorHAnsi"/>
          <w:color w:val="000000"/>
          <w:sz w:val="20"/>
          <w:szCs w:val="20"/>
        </w:rPr>
        <w:t xml:space="preserve">), </w:t>
      </w:r>
      <w:proofErr w:type="spellStart"/>
      <w:r w:rsidRPr="00833AB7">
        <w:rPr>
          <w:rFonts w:cstheme="minorHAnsi"/>
          <w:color w:val="000000"/>
          <w:sz w:val="20"/>
          <w:szCs w:val="20"/>
        </w:rPr>
        <w:t>Adeno</w:t>
      </w:r>
      <w:proofErr w:type="spellEnd"/>
      <w:r w:rsidRPr="00833AB7">
        <w:rPr>
          <w:rFonts w:cstheme="minorHAnsi"/>
          <w:color w:val="000000"/>
          <w:sz w:val="20"/>
          <w:szCs w:val="20"/>
        </w:rPr>
        <w:t xml:space="preserve"> - 0,5% w 15 min., Polio 0,5% w 30 min., B (w tym MRSA), F (C. </w:t>
      </w:r>
      <w:proofErr w:type="spellStart"/>
      <w:r w:rsidRPr="00833AB7">
        <w:rPr>
          <w:rFonts w:cstheme="minorHAnsi"/>
          <w:color w:val="000000"/>
          <w:sz w:val="20"/>
          <w:szCs w:val="20"/>
        </w:rPr>
        <w:t>albicans</w:t>
      </w:r>
      <w:proofErr w:type="spellEnd"/>
      <w:r w:rsidRPr="00833AB7">
        <w:rPr>
          <w:rFonts w:cstheme="minorHAnsi"/>
          <w:color w:val="000000"/>
          <w:sz w:val="20"/>
          <w:szCs w:val="20"/>
        </w:rPr>
        <w:t xml:space="preserve">) - 0,25% w 15 min. w warunkach czystych, Noro 4% w 15 min. Preparat przebadany zgodnie z normą EN 14885, wymagane załączenie badań potwierdzających. Preparat posiadający rejestrację jako produkt biobójczy oraz wyrób medyczny. Opakowanie: 1L z dozownikiem, Wykonawca zobowiązuje się do przeliczenia odpowiedniej ilości opakowań, zgodnie z zapotrzebowaniem Zamawiającego. </w:t>
      </w:r>
    </w:p>
    <w:p w14:paraId="6B9369F2" w14:textId="252A330D" w:rsidR="00833AB7" w:rsidRPr="00833AB7" w:rsidRDefault="00833AB7" w:rsidP="00833AB7">
      <w:pPr>
        <w:autoSpaceDE w:val="0"/>
        <w:autoSpaceDN w:val="0"/>
        <w:adjustRightInd w:val="0"/>
        <w:spacing w:after="0" w:line="240" w:lineRule="auto"/>
        <w:rPr>
          <w:rFonts w:ascii="Roboto" w:hAnsi="Roboto" w:cs="Roboto"/>
          <w:color w:val="000000"/>
          <w:sz w:val="20"/>
          <w:szCs w:val="20"/>
        </w:rPr>
      </w:pPr>
      <w:r w:rsidRPr="003C247D">
        <w:rPr>
          <w:b/>
          <w:color w:val="FF0000"/>
          <w:sz w:val="20"/>
          <w:szCs w:val="20"/>
        </w:rPr>
        <w:t xml:space="preserve">Odpowiedź: </w:t>
      </w:r>
      <w:r w:rsidRPr="003C247D">
        <w:rPr>
          <w:b/>
          <w:bCs/>
          <w:color w:val="FF0000"/>
          <w:sz w:val="20"/>
          <w:szCs w:val="20"/>
        </w:rPr>
        <w:t xml:space="preserve">Zamawiający </w:t>
      </w:r>
      <w:r w:rsidR="009653D5">
        <w:rPr>
          <w:b/>
          <w:bCs/>
          <w:color w:val="FF0000"/>
          <w:sz w:val="20"/>
          <w:szCs w:val="20"/>
        </w:rPr>
        <w:t>dopuszcza</w:t>
      </w:r>
      <w:r w:rsidR="00AB6E63">
        <w:rPr>
          <w:b/>
          <w:bCs/>
          <w:color w:val="FF0000"/>
          <w:sz w:val="20"/>
          <w:szCs w:val="20"/>
        </w:rPr>
        <w:t xml:space="preserve"> produkt o podanych wyżej parametrach</w:t>
      </w:r>
      <w:r w:rsidR="009653D5">
        <w:rPr>
          <w:b/>
          <w:bCs/>
          <w:color w:val="FF0000"/>
          <w:sz w:val="20"/>
          <w:szCs w:val="20"/>
        </w:rPr>
        <w:t>.</w:t>
      </w:r>
    </w:p>
    <w:p w14:paraId="27B409A7" w14:textId="77777777" w:rsidR="003D1461" w:rsidRDefault="003D1461" w:rsidP="00833AB7">
      <w:pPr>
        <w:shd w:val="clear" w:color="auto" w:fill="FFFFFF"/>
        <w:spacing w:after="0" w:line="240" w:lineRule="auto"/>
        <w:rPr>
          <w:b/>
          <w:sz w:val="20"/>
          <w:szCs w:val="20"/>
        </w:rPr>
      </w:pPr>
    </w:p>
    <w:p w14:paraId="0B3C8CA7" w14:textId="38FB9C9D" w:rsidR="00833AB7" w:rsidRDefault="00833AB7" w:rsidP="00DA371A">
      <w:pPr>
        <w:shd w:val="clear" w:color="auto" w:fill="FFFFFF"/>
        <w:spacing w:after="0" w:line="240" w:lineRule="auto"/>
        <w:jc w:val="both"/>
        <w:rPr>
          <w:b/>
          <w:sz w:val="20"/>
          <w:szCs w:val="20"/>
        </w:rPr>
      </w:pPr>
      <w:r>
        <w:rPr>
          <w:b/>
          <w:sz w:val="20"/>
          <w:szCs w:val="20"/>
        </w:rPr>
        <w:t>Pytanie 20 – dotyczy zadania 9, poz. 1</w:t>
      </w:r>
    </w:p>
    <w:p w14:paraId="6C8E9F20" w14:textId="77777777" w:rsidR="003D1461" w:rsidRPr="003D1461" w:rsidRDefault="003D1461" w:rsidP="00DA371A">
      <w:pPr>
        <w:autoSpaceDE w:val="0"/>
        <w:autoSpaceDN w:val="0"/>
        <w:adjustRightInd w:val="0"/>
        <w:spacing w:after="18" w:line="240" w:lineRule="auto"/>
        <w:jc w:val="both"/>
        <w:rPr>
          <w:rFonts w:cstheme="minorHAnsi"/>
          <w:color w:val="000000"/>
          <w:sz w:val="20"/>
          <w:szCs w:val="20"/>
        </w:rPr>
      </w:pPr>
      <w:r w:rsidRPr="003D1461">
        <w:rPr>
          <w:rFonts w:cstheme="minorHAnsi"/>
          <w:color w:val="000000"/>
          <w:sz w:val="20"/>
          <w:szCs w:val="20"/>
        </w:rPr>
        <w:t xml:space="preserve">Czy Zamawiający w zadaniu nr 9 pozycji nr 1 dopuści preparat równoważny typu </w:t>
      </w:r>
      <w:proofErr w:type="spellStart"/>
      <w:r w:rsidRPr="003D1461">
        <w:rPr>
          <w:rFonts w:cstheme="minorHAnsi"/>
          <w:color w:val="000000"/>
          <w:sz w:val="20"/>
          <w:szCs w:val="20"/>
        </w:rPr>
        <w:t>Velox</w:t>
      </w:r>
      <w:proofErr w:type="spellEnd"/>
      <w:r w:rsidRPr="003D1461">
        <w:rPr>
          <w:rFonts w:cstheme="minorHAnsi"/>
          <w:color w:val="000000"/>
          <w:sz w:val="20"/>
          <w:szCs w:val="20"/>
        </w:rPr>
        <w:t xml:space="preserve"> OXY ETA, gotowy do użycia preparat </w:t>
      </w:r>
      <w:proofErr w:type="spellStart"/>
      <w:r w:rsidRPr="003D1461">
        <w:rPr>
          <w:rFonts w:cstheme="minorHAnsi"/>
          <w:color w:val="000000"/>
          <w:sz w:val="20"/>
          <w:szCs w:val="20"/>
        </w:rPr>
        <w:t>sporobójczy</w:t>
      </w:r>
      <w:proofErr w:type="spellEnd"/>
      <w:r w:rsidRPr="003D1461">
        <w:rPr>
          <w:rFonts w:cstheme="minorHAnsi"/>
          <w:color w:val="000000"/>
          <w:sz w:val="20"/>
          <w:szCs w:val="20"/>
        </w:rPr>
        <w:t xml:space="preserve"> do dezynfekcji i mycia małych powierzchni nieinwazyjnych wyrobów medycznych w miejscach wysokiego ryzyka? Przeznaczony do dezynfekcji małych powierzchni sprzętu medycznego, w tym łóżek i foteli zabiegowych, szafek pacjenta, aparatury medycznej i operacyjnej, inkubatorów, sprzętu rehabilitacyjnego, lamp zabiegowych, blatów roboczych. Może być używany do dezynfekcji materiałów wykonanych z tworzyw sztucznych ABS, materiałów obiciowych, w tym skóry naturalnej, gumy, silikonu oraz innych powierzchni odpornych na działanie alkoholu. Zawierający w składzie: etanol, propan-2-ol, nadtlenek wodoru. Spektrum i czas działania: B (w tym MRSA) EN 13727 – 15 s., F (C. </w:t>
      </w:r>
      <w:proofErr w:type="spellStart"/>
      <w:r w:rsidRPr="003D1461">
        <w:rPr>
          <w:rFonts w:cstheme="minorHAnsi"/>
          <w:color w:val="000000"/>
          <w:sz w:val="20"/>
          <w:szCs w:val="20"/>
        </w:rPr>
        <w:t>albicans</w:t>
      </w:r>
      <w:proofErr w:type="spellEnd"/>
      <w:r w:rsidRPr="003D1461">
        <w:rPr>
          <w:rFonts w:cstheme="minorHAnsi"/>
          <w:color w:val="000000"/>
          <w:sz w:val="20"/>
          <w:szCs w:val="20"/>
        </w:rPr>
        <w:t xml:space="preserve">, A. </w:t>
      </w:r>
      <w:proofErr w:type="spellStart"/>
      <w:r w:rsidRPr="003D1461">
        <w:rPr>
          <w:rFonts w:cstheme="minorHAnsi"/>
          <w:color w:val="000000"/>
          <w:sz w:val="20"/>
          <w:szCs w:val="20"/>
        </w:rPr>
        <w:t>brasiliensis</w:t>
      </w:r>
      <w:proofErr w:type="spellEnd"/>
      <w:r w:rsidRPr="003D1461">
        <w:rPr>
          <w:rFonts w:cstheme="minorHAnsi"/>
          <w:color w:val="000000"/>
          <w:sz w:val="20"/>
          <w:szCs w:val="20"/>
        </w:rPr>
        <w:t>) EN 13624 – 30 s., V (</w:t>
      </w:r>
      <w:proofErr w:type="spellStart"/>
      <w:r w:rsidRPr="003D1461">
        <w:rPr>
          <w:rFonts w:cstheme="minorHAnsi"/>
          <w:color w:val="000000"/>
          <w:sz w:val="20"/>
          <w:szCs w:val="20"/>
        </w:rPr>
        <w:t>Vaccina</w:t>
      </w:r>
      <w:proofErr w:type="spellEnd"/>
      <w:r w:rsidRPr="003D1461">
        <w:rPr>
          <w:rFonts w:cstheme="minorHAnsi"/>
          <w:color w:val="000000"/>
          <w:sz w:val="20"/>
          <w:szCs w:val="20"/>
        </w:rPr>
        <w:t xml:space="preserve">, HIV, HBV, HCV, SARS-CoV-2) EN 14476 – 30 s., Wirus Noro EN 14476 – 15 s., Spory B. </w:t>
      </w:r>
      <w:proofErr w:type="spellStart"/>
      <w:r w:rsidRPr="003D1461">
        <w:rPr>
          <w:rFonts w:cstheme="minorHAnsi"/>
          <w:color w:val="000000"/>
          <w:sz w:val="20"/>
          <w:szCs w:val="20"/>
        </w:rPr>
        <w:t>subtilis</w:t>
      </w:r>
      <w:proofErr w:type="spellEnd"/>
      <w:r w:rsidRPr="003D1461">
        <w:rPr>
          <w:rFonts w:cstheme="minorHAnsi"/>
          <w:color w:val="000000"/>
          <w:sz w:val="20"/>
          <w:szCs w:val="20"/>
        </w:rPr>
        <w:t xml:space="preserve"> EN 13704 – 10 min., C. </w:t>
      </w:r>
      <w:proofErr w:type="spellStart"/>
      <w:r w:rsidRPr="003D1461">
        <w:rPr>
          <w:rFonts w:cstheme="minorHAnsi"/>
          <w:color w:val="000000"/>
          <w:sz w:val="20"/>
          <w:szCs w:val="20"/>
        </w:rPr>
        <w:t>difficile</w:t>
      </w:r>
      <w:proofErr w:type="spellEnd"/>
      <w:r w:rsidRPr="003D1461">
        <w:rPr>
          <w:rFonts w:cstheme="minorHAnsi"/>
          <w:color w:val="000000"/>
          <w:sz w:val="20"/>
          <w:szCs w:val="20"/>
        </w:rPr>
        <w:t xml:space="preserve">, </w:t>
      </w:r>
      <w:proofErr w:type="spellStart"/>
      <w:r w:rsidRPr="003D1461">
        <w:rPr>
          <w:rFonts w:cstheme="minorHAnsi"/>
          <w:color w:val="000000"/>
          <w:sz w:val="20"/>
          <w:szCs w:val="20"/>
        </w:rPr>
        <w:t>robotyp</w:t>
      </w:r>
      <w:proofErr w:type="spellEnd"/>
      <w:r w:rsidRPr="003D1461">
        <w:rPr>
          <w:rFonts w:cstheme="minorHAnsi"/>
          <w:color w:val="000000"/>
          <w:sz w:val="20"/>
          <w:szCs w:val="20"/>
        </w:rPr>
        <w:t xml:space="preserve"> R027 EN 17126 – 15 min., preparat przebadany zgodnie z normą EN 16615 – 30 s. Zarejestrowany jako wyrób medyczny klasy II A. Opakowanie 1l ze spryskiwaczem. Wykonawca przeliczy ilość opakowań, zgodnie z zapotrzebowaniem Zamawiającego. </w:t>
      </w:r>
    </w:p>
    <w:p w14:paraId="4FD344D0" w14:textId="2435960F" w:rsidR="003D1461" w:rsidRDefault="003D1461" w:rsidP="003D1461">
      <w:pPr>
        <w:autoSpaceDE w:val="0"/>
        <w:autoSpaceDN w:val="0"/>
        <w:adjustRightInd w:val="0"/>
        <w:spacing w:after="0" w:line="240" w:lineRule="auto"/>
        <w:rPr>
          <w:b/>
          <w:bCs/>
          <w:color w:val="FF0000"/>
          <w:sz w:val="20"/>
          <w:szCs w:val="20"/>
        </w:rPr>
      </w:pPr>
      <w:r w:rsidRPr="003C247D">
        <w:rPr>
          <w:b/>
          <w:color w:val="FF0000"/>
          <w:sz w:val="20"/>
          <w:szCs w:val="20"/>
        </w:rPr>
        <w:t xml:space="preserve">Odpowiedź: </w:t>
      </w:r>
      <w:r w:rsidRPr="003C247D">
        <w:rPr>
          <w:b/>
          <w:bCs/>
          <w:color w:val="FF0000"/>
          <w:sz w:val="20"/>
          <w:szCs w:val="20"/>
        </w:rPr>
        <w:t>Zamawiający</w:t>
      </w:r>
      <w:r w:rsidR="009653D5">
        <w:rPr>
          <w:b/>
          <w:bCs/>
          <w:color w:val="FF0000"/>
          <w:sz w:val="20"/>
          <w:szCs w:val="20"/>
        </w:rPr>
        <w:t xml:space="preserve"> nie dopuszcza.</w:t>
      </w:r>
    </w:p>
    <w:p w14:paraId="341BC4B2" w14:textId="7B178196" w:rsidR="003D1461" w:rsidRPr="00833AB7" w:rsidRDefault="003D1461" w:rsidP="003D1461">
      <w:pPr>
        <w:autoSpaceDE w:val="0"/>
        <w:autoSpaceDN w:val="0"/>
        <w:adjustRightInd w:val="0"/>
        <w:spacing w:after="0" w:line="240" w:lineRule="auto"/>
        <w:rPr>
          <w:rFonts w:ascii="Roboto" w:hAnsi="Roboto" w:cs="Roboto"/>
          <w:color w:val="000000"/>
          <w:sz w:val="20"/>
          <w:szCs w:val="20"/>
        </w:rPr>
      </w:pPr>
      <w:r w:rsidRPr="003C247D">
        <w:rPr>
          <w:b/>
          <w:bCs/>
          <w:color w:val="FF0000"/>
          <w:sz w:val="20"/>
          <w:szCs w:val="20"/>
        </w:rPr>
        <w:t xml:space="preserve"> </w:t>
      </w:r>
    </w:p>
    <w:p w14:paraId="6503750E" w14:textId="5F3F190D" w:rsidR="003D1461" w:rsidRDefault="003D1461" w:rsidP="003D1461">
      <w:pPr>
        <w:shd w:val="clear" w:color="auto" w:fill="FFFFFF"/>
        <w:spacing w:after="0" w:line="240" w:lineRule="auto"/>
        <w:rPr>
          <w:b/>
          <w:sz w:val="20"/>
          <w:szCs w:val="20"/>
        </w:rPr>
      </w:pPr>
      <w:r>
        <w:rPr>
          <w:b/>
          <w:sz w:val="20"/>
          <w:szCs w:val="20"/>
        </w:rPr>
        <w:t>Pytanie 21 – dotyczy zadania 10, poz. 1</w:t>
      </w:r>
    </w:p>
    <w:p w14:paraId="67B1F52D" w14:textId="77777777" w:rsidR="003D1461" w:rsidRPr="003D1461" w:rsidRDefault="003D1461" w:rsidP="00DA371A">
      <w:pPr>
        <w:autoSpaceDE w:val="0"/>
        <w:autoSpaceDN w:val="0"/>
        <w:adjustRightInd w:val="0"/>
        <w:spacing w:after="18" w:line="240" w:lineRule="auto"/>
        <w:jc w:val="both"/>
        <w:rPr>
          <w:rFonts w:cstheme="minorHAnsi"/>
          <w:color w:val="000000"/>
          <w:sz w:val="20"/>
          <w:szCs w:val="20"/>
        </w:rPr>
      </w:pPr>
      <w:r w:rsidRPr="003D1461">
        <w:rPr>
          <w:rFonts w:cstheme="minorHAnsi"/>
          <w:color w:val="000000"/>
          <w:sz w:val="20"/>
          <w:szCs w:val="20"/>
        </w:rPr>
        <w:t xml:space="preserve">Czy Zamawiający w zadaniu nr 10 pozycji nr 1 dopuści produkt równoważny typu </w:t>
      </w:r>
      <w:proofErr w:type="spellStart"/>
      <w:r w:rsidRPr="003D1461">
        <w:rPr>
          <w:rFonts w:cstheme="minorHAnsi"/>
          <w:color w:val="000000"/>
          <w:sz w:val="20"/>
          <w:szCs w:val="20"/>
        </w:rPr>
        <w:t>Velox</w:t>
      </w:r>
      <w:proofErr w:type="spellEnd"/>
      <w:r w:rsidRPr="003D1461">
        <w:rPr>
          <w:rFonts w:cstheme="minorHAnsi"/>
          <w:color w:val="000000"/>
          <w:sz w:val="20"/>
          <w:szCs w:val="20"/>
        </w:rPr>
        <w:t xml:space="preserve"> Spray, gotowy do użycia środek na bazie alkoholu, przeznaczony do szybkiej dezynfekcji i mycia powierzchni. Skład: etanol, 2-propanol. Łączna zawartość alkoholu do 70%. Bez zawartości dodatkowych substancji (aminy, QAV, aldehydu, fenolu). Polecany do dezynfekcji małych powierzchni: łóżek, foteli, aparatury medycznej, szafek, blatów oraz innych trudnodostępnych powierzchni. Zalecany do dezynfekcji powierzchni mających kontakt z żywnością oraz końcówek stomatologicznych, wycisków silikonowych. Produkt posiadający pozytywną opinię producenta sprzętu medycznego </w:t>
      </w:r>
      <w:proofErr w:type="spellStart"/>
      <w:r w:rsidRPr="003D1461">
        <w:rPr>
          <w:rFonts w:cstheme="minorHAnsi"/>
          <w:color w:val="000000"/>
          <w:sz w:val="20"/>
          <w:szCs w:val="20"/>
        </w:rPr>
        <w:t>Famed</w:t>
      </w:r>
      <w:proofErr w:type="spellEnd"/>
      <w:r w:rsidRPr="003D1461">
        <w:rPr>
          <w:rFonts w:cstheme="minorHAnsi"/>
          <w:color w:val="000000"/>
          <w:sz w:val="20"/>
          <w:szCs w:val="20"/>
        </w:rPr>
        <w:t xml:space="preserve"> w zakresie tolerancji materiałowej na tworzywo ABS i materiały obiciowe. Posiadający pozytywną opinię CZD. Spektrum </w:t>
      </w:r>
      <w:proofErr w:type="spellStart"/>
      <w:r w:rsidRPr="003D1461">
        <w:rPr>
          <w:rFonts w:cstheme="minorHAnsi"/>
          <w:color w:val="000000"/>
          <w:sz w:val="20"/>
          <w:szCs w:val="20"/>
        </w:rPr>
        <w:t>bójcze</w:t>
      </w:r>
      <w:proofErr w:type="spellEnd"/>
      <w:r w:rsidRPr="003D1461">
        <w:rPr>
          <w:rFonts w:cstheme="minorHAnsi"/>
          <w:color w:val="000000"/>
          <w:sz w:val="20"/>
          <w:szCs w:val="20"/>
        </w:rPr>
        <w:t xml:space="preserve"> potwierdzone badaniami z obszaru medycznego: B (MRSA), F (</w:t>
      </w:r>
      <w:proofErr w:type="spellStart"/>
      <w:r w:rsidRPr="003D1461">
        <w:rPr>
          <w:rFonts w:cstheme="minorHAnsi"/>
          <w:color w:val="000000"/>
          <w:sz w:val="20"/>
          <w:szCs w:val="20"/>
        </w:rPr>
        <w:t>C.albicans</w:t>
      </w:r>
      <w:proofErr w:type="spellEnd"/>
      <w:r w:rsidRPr="003D1461">
        <w:rPr>
          <w:rFonts w:cstheme="minorHAnsi"/>
          <w:color w:val="000000"/>
          <w:sz w:val="20"/>
          <w:szCs w:val="20"/>
        </w:rPr>
        <w:t xml:space="preserve">), </w:t>
      </w:r>
      <w:proofErr w:type="spellStart"/>
      <w:r w:rsidRPr="003D1461">
        <w:rPr>
          <w:rFonts w:cstheme="minorHAnsi"/>
          <w:color w:val="000000"/>
          <w:sz w:val="20"/>
          <w:szCs w:val="20"/>
        </w:rPr>
        <w:t>Tbc</w:t>
      </w:r>
      <w:proofErr w:type="spellEnd"/>
      <w:r w:rsidRPr="003D1461">
        <w:rPr>
          <w:rFonts w:cstheme="minorHAnsi"/>
          <w:color w:val="000000"/>
          <w:sz w:val="20"/>
          <w:szCs w:val="20"/>
        </w:rPr>
        <w:t xml:space="preserve"> (</w:t>
      </w:r>
      <w:proofErr w:type="spellStart"/>
      <w:r w:rsidRPr="003D1461">
        <w:rPr>
          <w:rFonts w:cstheme="minorHAnsi"/>
          <w:color w:val="000000"/>
          <w:sz w:val="20"/>
          <w:szCs w:val="20"/>
        </w:rPr>
        <w:t>M.terrae</w:t>
      </w:r>
      <w:proofErr w:type="spellEnd"/>
      <w:r w:rsidRPr="003D1461">
        <w:rPr>
          <w:rFonts w:cstheme="minorHAnsi"/>
          <w:color w:val="000000"/>
          <w:sz w:val="20"/>
          <w:szCs w:val="20"/>
        </w:rPr>
        <w:t xml:space="preserve">), wirusy otoczkowe (HIV, HBV, HCV, HSV, </w:t>
      </w:r>
      <w:proofErr w:type="spellStart"/>
      <w:r w:rsidRPr="003D1461">
        <w:rPr>
          <w:rFonts w:cstheme="minorHAnsi"/>
          <w:color w:val="000000"/>
          <w:sz w:val="20"/>
          <w:szCs w:val="20"/>
        </w:rPr>
        <w:t>Vaccinia</w:t>
      </w:r>
      <w:proofErr w:type="spellEnd"/>
      <w:r w:rsidRPr="003D1461">
        <w:rPr>
          <w:rFonts w:cstheme="minorHAnsi"/>
          <w:color w:val="000000"/>
          <w:sz w:val="20"/>
          <w:szCs w:val="20"/>
        </w:rPr>
        <w:t xml:space="preserve">, SARS-Cov-2, wirus grypy, </w:t>
      </w:r>
      <w:proofErr w:type="spellStart"/>
      <w:r w:rsidRPr="003D1461">
        <w:rPr>
          <w:rFonts w:cstheme="minorHAnsi"/>
          <w:color w:val="000000"/>
          <w:sz w:val="20"/>
          <w:szCs w:val="20"/>
        </w:rPr>
        <w:t>Ebola</w:t>
      </w:r>
      <w:proofErr w:type="spellEnd"/>
      <w:r w:rsidRPr="003D1461">
        <w:rPr>
          <w:rFonts w:cstheme="minorHAnsi"/>
          <w:color w:val="000000"/>
          <w:sz w:val="20"/>
          <w:szCs w:val="20"/>
        </w:rPr>
        <w:t xml:space="preserve">), Rota, Noro w czasie od 30 sekund do 1 minuty. Dostępny w dwóch wersjach zapachowych: </w:t>
      </w:r>
      <w:proofErr w:type="spellStart"/>
      <w:r w:rsidRPr="003D1461">
        <w:rPr>
          <w:rFonts w:cstheme="minorHAnsi"/>
          <w:color w:val="000000"/>
          <w:sz w:val="20"/>
          <w:szCs w:val="20"/>
        </w:rPr>
        <w:t>neutral</w:t>
      </w:r>
      <w:proofErr w:type="spellEnd"/>
      <w:r w:rsidRPr="003D1461">
        <w:rPr>
          <w:rFonts w:cstheme="minorHAnsi"/>
          <w:color w:val="000000"/>
          <w:sz w:val="20"/>
          <w:szCs w:val="20"/>
        </w:rPr>
        <w:t xml:space="preserve"> i </w:t>
      </w:r>
      <w:proofErr w:type="spellStart"/>
      <w:r w:rsidRPr="003D1461">
        <w:rPr>
          <w:rFonts w:cstheme="minorHAnsi"/>
          <w:color w:val="000000"/>
          <w:sz w:val="20"/>
          <w:szCs w:val="20"/>
        </w:rPr>
        <w:t>teatonic</w:t>
      </w:r>
      <w:proofErr w:type="spellEnd"/>
      <w:r w:rsidRPr="003D1461">
        <w:rPr>
          <w:rFonts w:cstheme="minorHAnsi"/>
          <w:color w:val="000000"/>
          <w:sz w:val="20"/>
          <w:szCs w:val="20"/>
        </w:rPr>
        <w:t xml:space="preserve">. Produkt o podwójnej rejestracji: wyrób medyczny oraz produkt biobójczy. Op. 1l z korkiem oraz dołączonym spryskiwaczem. </w:t>
      </w:r>
    </w:p>
    <w:p w14:paraId="7DEEA012" w14:textId="77777777" w:rsidR="007C054C" w:rsidRDefault="007C054C" w:rsidP="007C054C">
      <w:pPr>
        <w:spacing w:line="240" w:lineRule="auto"/>
        <w:jc w:val="both"/>
        <w:rPr>
          <w:b/>
          <w:bCs/>
          <w:color w:val="FF0000"/>
          <w:sz w:val="20"/>
          <w:szCs w:val="20"/>
        </w:rPr>
      </w:pPr>
      <w:r w:rsidRPr="007C054C">
        <w:rPr>
          <w:b/>
          <w:color w:val="FF0000"/>
          <w:sz w:val="20"/>
          <w:szCs w:val="20"/>
        </w:rPr>
        <w:t xml:space="preserve">Odpowiedź: </w:t>
      </w:r>
      <w:r w:rsidRPr="007C054C">
        <w:rPr>
          <w:b/>
          <w:bCs/>
          <w:color w:val="FF0000"/>
          <w:sz w:val="20"/>
          <w:szCs w:val="20"/>
        </w:rPr>
        <w:t>Zamawiający nie dopuszcza.</w:t>
      </w:r>
    </w:p>
    <w:p w14:paraId="3117B729" w14:textId="46F5298A" w:rsidR="003D1461" w:rsidRPr="003D1461" w:rsidRDefault="003D1461" w:rsidP="003D1461">
      <w:pPr>
        <w:autoSpaceDE w:val="0"/>
        <w:autoSpaceDN w:val="0"/>
        <w:adjustRightInd w:val="0"/>
        <w:spacing w:after="0" w:line="240" w:lineRule="auto"/>
        <w:rPr>
          <w:rFonts w:cstheme="minorHAnsi"/>
          <w:color w:val="000000"/>
          <w:sz w:val="20"/>
          <w:szCs w:val="20"/>
        </w:rPr>
      </w:pPr>
    </w:p>
    <w:p w14:paraId="79BB1B24" w14:textId="05431742" w:rsidR="003D1461" w:rsidRDefault="003D1461" w:rsidP="003D1461">
      <w:pPr>
        <w:shd w:val="clear" w:color="auto" w:fill="FFFFFF"/>
        <w:spacing w:after="0" w:line="240" w:lineRule="auto"/>
        <w:rPr>
          <w:b/>
          <w:sz w:val="20"/>
          <w:szCs w:val="20"/>
        </w:rPr>
      </w:pPr>
      <w:r>
        <w:rPr>
          <w:b/>
          <w:sz w:val="20"/>
          <w:szCs w:val="20"/>
        </w:rPr>
        <w:t>Pytanie 22 – dotyczy zadania 10, poz. 1</w:t>
      </w:r>
    </w:p>
    <w:p w14:paraId="573FD9C1" w14:textId="77777777" w:rsidR="003D1461" w:rsidRPr="003D1461" w:rsidRDefault="003D1461" w:rsidP="00DA371A">
      <w:pPr>
        <w:autoSpaceDE w:val="0"/>
        <w:autoSpaceDN w:val="0"/>
        <w:adjustRightInd w:val="0"/>
        <w:spacing w:after="18" w:line="240" w:lineRule="auto"/>
        <w:jc w:val="both"/>
        <w:rPr>
          <w:rFonts w:cstheme="minorHAnsi"/>
          <w:color w:val="000000"/>
          <w:sz w:val="20"/>
          <w:szCs w:val="20"/>
        </w:rPr>
      </w:pPr>
      <w:r w:rsidRPr="003D1461">
        <w:rPr>
          <w:rFonts w:cstheme="minorHAnsi"/>
          <w:color w:val="000000"/>
          <w:sz w:val="20"/>
          <w:szCs w:val="20"/>
        </w:rPr>
        <w:t xml:space="preserve">Czy Zamawiający w zadaniu nr 10 pozycji nr 1 dopuści produkt równoważny typu </w:t>
      </w:r>
      <w:proofErr w:type="spellStart"/>
      <w:r w:rsidRPr="003D1461">
        <w:rPr>
          <w:rFonts w:cstheme="minorHAnsi"/>
          <w:color w:val="000000"/>
          <w:sz w:val="20"/>
          <w:szCs w:val="20"/>
        </w:rPr>
        <w:t>Velox</w:t>
      </w:r>
      <w:proofErr w:type="spellEnd"/>
      <w:r w:rsidRPr="003D1461">
        <w:rPr>
          <w:rFonts w:cstheme="minorHAnsi"/>
          <w:color w:val="000000"/>
          <w:sz w:val="20"/>
          <w:szCs w:val="20"/>
        </w:rPr>
        <w:t xml:space="preserve"> TOP AF, preparat do szybkiej dezynfekcji i mycia małych powierzchni sprzętu medycznego, foteli zabiegowych, łóżek, aparatury medycznej i operacyjnej oraz trudno dostępnych powierzchni, a także przedmiotów mających kontakt z żywnością? Nie zawierający aldehydów i fenoli. Skład: propan-2-ol, alkohol etylowy, amina, QAV. Spektrum i czas działania: B, MRSA, F, </w:t>
      </w:r>
      <w:proofErr w:type="spellStart"/>
      <w:r w:rsidRPr="003D1461">
        <w:rPr>
          <w:rFonts w:cstheme="minorHAnsi"/>
          <w:color w:val="000000"/>
          <w:sz w:val="20"/>
          <w:szCs w:val="20"/>
        </w:rPr>
        <w:t>Tbc</w:t>
      </w:r>
      <w:proofErr w:type="spellEnd"/>
      <w:r w:rsidRPr="003D1461">
        <w:rPr>
          <w:rFonts w:cstheme="minorHAnsi"/>
          <w:color w:val="000000"/>
          <w:sz w:val="20"/>
          <w:szCs w:val="20"/>
        </w:rPr>
        <w:t xml:space="preserve">, V (HBV, HIV, HCV, grypa A, B, C, </w:t>
      </w:r>
      <w:proofErr w:type="spellStart"/>
      <w:r w:rsidRPr="003D1461">
        <w:rPr>
          <w:rFonts w:cstheme="minorHAnsi"/>
          <w:color w:val="000000"/>
          <w:sz w:val="20"/>
          <w:szCs w:val="20"/>
        </w:rPr>
        <w:t>Vaccinia</w:t>
      </w:r>
      <w:proofErr w:type="spellEnd"/>
      <w:r w:rsidRPr="003D1461">
        <w:rPr>
          <w:rFonts w:cstheme="minorHAnsi"/>
          <w:color w:val="000000"/>
          <w:sz w:val="20"/>
          <w:szCs w:val="20"/>
        </w:rPr>
        <w:t xml:space="preserve">, BVDV, </w:t>
      </w:r>
      <w:proofErr w:type="spellStart"/>
      <w:r w:rsidRPr="003D1461">
        <w:rPr>
          <w:rFonts w:cstheme="minorHAnsi"/>
          <w:color w:val="000000"/>
          <w:sz w:val="20"/>
          <w:szCs w:val="20"/>
        </w:rPr>
        <w:t>Herpes</w:t>
      </w:r>
      <w:proofErr w:type="spellEnd"/>
      <w:r w:rsidRPr="003D1461">
        <w:rPr>
          <w:rFonts w:cstheme="minorHAnsi"/>
          <w:color w:val="000000"/>
          <w:sz w:val="20"/>
          <w:szCs w:val="20"/>
        </w:rPr>
        <w:t xml:space="preserve"> </w:t>
      </w:r>
      <w:proofErr w:type="spellStart"/>
      <w:r w:rsidRPr="003D1461">
        <w:rPr>
          <w:rFonts w:cstheme="minorHAnsi"/>
          <w:color w:val="000000"/>
          <w:sz w:val="20"/>
          <w:szCs w:val="20"/>
        </w:rPr>
        <w:t>Simplex</w:t>
      </w:r>
      <w:proofErr w:type="spellEnd"/>
      <w:r w:rsidRPr="003D1461">
        <w:rPr>
          <w:rFonts w:cstheme="minorHAnsi"/>
          <w:color w:val="000000"/>
          <w:sz w:val="20"/>
          <w:szCs w:val="20"/>
        </w:rPr>
        <w:t xml:space="preserve">, </w:t>
      </w:r>
      <w:proofErr w:type="spellStart"/>
      <w:r w:rsidRPr="003D1461">
        <w:rPr>
          <w:rFonts w:cstheme="minorHAnsi"/>
          <w:color w:val="000000"/>
          <w:sz w:val="20"/>
          <w:szCs w:val="20"/>
        </w:rPr>
        <w:t>Ebola</w:t>
      </w:r>
      <w:proofErr w:type="spellEnd"/>
      <w:r w:rsidRPr="003D1461">
        <w:rPr>
          <w:rFonts w:cstheme="minorHAnsi"/>
          <w:color w:val="000000"/>
          <w:sz w:val="20"/>
          <w:szCs w:val="20"/>
        </w:rPr>
        <w:t xml:space="preserve">, Rota) do 30 s., </w:t>
      </w:r>
      <w:proofErr w:type="spellStart"/>
      <w:r w:rsidRPr="003D1461">
        <w:rPr>
          <w:rFonts w:cstheme="minorHAnsi"/>
          <w:color w:val="000000"/>
          <w:sz w:val="20"/>
          <w:szCs w:val="20"/>
        </w:rPr>
        <w:t>Adeno</w:t>
      </w:r>
      <w:proofErr w:type="spellEnd"/>
      <w:r w:rsidRPr="003D1461">
        <w:rPr>
          <w:rFonts w:cstheme="minorHAnsi"/>
          <w:color w:val="000000"/>
          <w:sz w:val="20"/>
          <w:szCs w:val="20"/>
        </w:rPr>
        <w:t xml:space="preserve"> do 1 min. Op. 1l z korkiem oraz dołączonym spryskiwaczem. </w:t>
      </w:r>
    </w:p>
    <w:p w14:paraId="467FCE52" w14:textId="77777777" w:rsidR="007C054C" w:rsidRDefault="007C054C" w:rsidP="007C054C">
      <w:pPr>
        <w:spacing w:line="240" w:lineRule="auto"/>
        <w:jc w:val="both"/>
        <w:rPr>
          <w:b/>
          <w:bCs/>
          <w:color w:val="FF0000"/>
          <w:sz w:val="20"/>
          <w:szCs w:val="20"/>
        </w:rPr>
      </w:pPr>
      <w:r w:rsidRPr="007C054C">
        <w:rPr>
          <w:b/>
          <w:color w:val="FF0000"/>
          <w:sz w:val="20"/>
          <w:szCs w:val="20"/>
        </w:rPr>
        <w:t xml:space="preserve">Odpowiedź: </w:t>
      </w:r>
      <w:r w:rsidRPr="007C054C">
        <w:rPr>
          <w:b/>
          <w:bCs/>
          <w:color w:val="FF0000"/>
          <w:sz w:val="20"/>
          <w:szCs w:val="20"/>
        </w:rPr>
        <w:t>Zamawiający nie dopuszcza.</w:t>
      </w:r>
    </w:p>
    <w:p w14:paraId="47919AF4" w14:textId="65733643" w:rsidR="003D1461" w:rsidRPr="003D1461" w:rsidRDefault="003D1461" w:rsidP="003D1461">
      <w:pPr>
        <w:autoSpaceDE w:val="0"/>
        <w:autoSpaceDN w:val="0"/>
        <w:adjustRightInd w:val="0"/>
        <w:spacing w:after="0" w:line="240" w:lineRule="auto"/>
        <w:rPr>
          <w:rFonts w:ascii="Roboto" w:hAnsi="Roboto" w:cs="Roboto"/>
          <w:color w:val="000000"/>
          <w:sz w:val="20"/>
          <w:szCs w:val="20"/>
        </w:rPr>
      </w:pPr>
    </w:p>
    <w:p w14:paraId="641B89B7" w14:textId="4E24534A" w:rsidR="003D1461" w:rsidRDefault="003D1461" w:rsidP="003D1461">
      <w:pPr>
        <w:shd w:val="clear" w:color="auto" w:fill="FFFFFF"/>
        <w:spacing w:after="0" w:line="240" w:lineRule="auto"/>
        <w:rPr>
          <w:b/>
          <w:sz w:val="20"/>
          <w:szCs w:val="20"/>
        </w:rPr>
      </w:pPr>
      <w:r>
        <w:rPr>
          <w:b/>
          <w:sz w:val="20"/>
          <w:szCs w:val="20"/>
        </w:rPr>
        <w:t>Pytanie 23 – dotyczy zadania 11, poz. 1</w:t>
      </w:r>
    </w:p>
    <w:p w14:paraId="2CCE0FE1" w14:textId="77777777" w:rsidR="003D1461" w:rsidRPr="003D1461" w:rsidRDefault="003D1461" w:rsidP="00DA371A">
      <w:pPr>
        <w:autoSpaceDE w:val="0"/>
        <w:autoSpaceDN w:val="0"/>
        <w:adjustRightInd w:val="0"/>
        <w:spacing w:after="16" w:line="240" w:lineRule="auto"/>
        <w:jc w:val="both"/>
        <w:rPr>
          <w:rFonts w:cstheme="minorHAnsi"/>
          <w:color w:val="000000"/>
          <w:sz w:val="20"/>
          <w:szCs w:val="20"/>
        </w:rPr>
      </w:pPr>
      <w:r w:rsidRPr="003D1461">
        <w:rPr>
          <w:rFonts w:cstheme="minorHAnsi"/>
          <w:color w:val="000000"/>
          <w:sz w:val="20"/>
          <w:szCs w:val="20"/>
        </w:rPr>
        <w:t xml:space="preserve">Czy Zamawiający w zadaniu nr 11 pozycji nr 1 dopuści preparat równoważny typu </w:t>
      </w:r>
      <w:proofErr w:type="spellStart"/>
      <w:r w:rsidRPr="003D1461">
        <w:rPr>
          <w:rFonts w:cstheme="minorHAnsi"/>
          <w:color w:val="000000"/>
          <w:sz w:val="20"/>
          <w:szCs w:val="20"/>
        </w:rPr>
        <w:t>Viruton</w:t>
      </w:r>
      <w:proofErr w:type="spellEnd"/>
      <w:r w:rsidRPr="003D1461">
        <w:rPr>
          <w:rFonts w:cstheme="minorHAnsi"/>
          <w:color w:val="000000"/>
          <w:sz w:val="20"/>
          <w:szCs w:val="20"/>
        </w:rPr>
        <w:t xml:space="preserve"> Extra, koncentrat do mycia i dezynfekcji narzędzi przeznaczony do jednoczesnego mycia i dezynfekcji manualnej oraz w myjkach ultradźwiękowych? Do dezynfekcji instrumentów chirurgicznych i rotacyjnych. Aktywność roztworu roboczego 14 dni. Skład: amina, czwartorzędowe związki amonowe, enzym - proteaza, inhibitor korozji. Spektrum i czas działania: B, F, V (HBV, HIV, HCV, </w:t>
      </w:r>
      <w:proofErr w:type="spellStart"/>
      <w:r w:rsidRPr="003D1461">
        <w:rPr>
          <w:rFonts w:cstheme="minorHAnsi"/>
          <w:color w:val="000000"/>
          <w:sz w:val="20"/>
          <w:szCs w:val="20"/>
        </w:rPr>
        <w:t>Vaccinia</w:t>
      </w:r>
      <w:proofErr w:type="spellEnd"/>
      <w:r w:rsidRPr="003D1461">
        <w:rPr>
          <w:rFonts w:cstheme="minorHAnsi"/>
          <w:color w:val="000000"/>
          <w:sz w:val="20"/>
          <w:szCs w:val="20"/>
        </w:rPr>
        <w:t xml:space="preserve">, BVDV, SARS-Cov-2, </w:t>
      </w:r>
      <w:proofErr w:type="spellStart"/>
      <w:r w:rsidRPr="003D1461">
        <w:rPr>
          <w:rFonts w:cstheme="minorHAnsi"/>
          <w:color w:val="000000"/>
          <w:sz w:val="20"/>
          <w:szCs w:val="20"/>
        </w:rPr>
        <w:t>Herpes</w:t>
      </w:r>
      <w:proofErr w:type="spellEnd"/>
      <w:r w:rsidRPr="003D1461">
        <w:rPr>
          <w:rFonts w:cstheme="minorHAnsi"/>
          <w:color w:val="000000"/>
          <w:sz w:val="20"/>
          <w:szCs w:val="20"/>
        </w:rPr>
        <w:t xml:space="preserve"> </w:t>
      </w:r>
      <w:proofErr w:type="spellStart"/>
      <w:r w:rsidRPr="003D1461">
        <w:rPr>
          <w:rFonts w:cstheme="minorHAnsi"/>
          <w:color w:val="000000"/>
          <w:sz w:val="20"/>
          <w:szCs w:val="20"/>
        </w:rPr>
        <w:t>simplex</w:t>
      </w:r>
      <w:proofErr w:type="spellEnd"/>
      <w:r w:rsidRPr="003D1461">
        <w:rPr>
          <w:rFonts w:cstheme="minorHAnsi"/>
          <w:color w:val="000000"/>
          <w:sz w:val="20"/>
          <w:szCs w:val="20"/>
        </w:rPr>
        <w:t xml:space="preserve">, wirus grypy A, B, C, </w:t>
      </w:r>
      <w:proofErr w:type="spellStart"/>
      <w:r w:rsidRPr="003D1461">
        <w:rPr>
          <w:rFonts w:cstheme="minorHAnsi"/>
          <w:color w:val="000000"/>
          <w:sz w:val="20"/>
          <w:szCs w:val="20"/>
        </w:rPr>
        <w:t>Ebola</w:t>
      </w:r>
      <w:proofErr w:type="spellEnd"/>
      <w:r w:rsidRPr="003D1461">
        <w:rPr>
          <w:rFonts w:cstheme="minorHAnsi"/>
          <w:color w:val="000000"/>
          <w:sz w:val="20"/>
          <w:szCs w:val="20"/>
        </w:rPr>
        <w:t xml:space="preserve">, </w:t>
      </w:r>
      <w:proofErr w:type="spellStart"/>
      <w:r w:rsidRPr="003D1461">
        <w:rPr>
          <w:rFonts w:cstheme="minorHAnsi"/>
          <w:color w:val="000000"/>
          <w:sz w:val="20"/>
          <w:szCs w:val="20"/>
        </w:rPr>
        <w:t>Adeno</w:t>
      </w:r>
      <w:proofErr w:type="spellEnd"/>
      <w:r w:rsidRPr="003D1461">
        <w:rPr>
          <w:rFonts w:cstheme="minorHAnsi"/>
          <w:color w:val="000000"/>
          <w:sz w:val="20"/>
          <w:szCs w:val="20"/>
        </w:rPr>
        <w:t xml:space="preserve">), </w:t>
      </w:r>
      <w:proofErr w:type="spellStart"/>
      <w:r w:rsidRPr="003D1461">
        <w:rPr>
          <w:rFonts w:cstheme="minorHAnsi"/>
          <w:color w:val="000000"/>
          <w:sz w:val="20"/>
          <w:szCs w:val="20"/>
        </w:rPr>
        <w:t>Tbc</w:t>
      </w:r>
      <w:proofErr w:type="spellEnd"/>
      <w:r w:rsidRPr="003D1461">
        <w:rPr>
          <w:rFonts w:cstheme="minorHAnsi"/>
          <w:color w:val="000000"/>
          <w:sz w:val="20"/>
          <w:szCs w:val="20"/>
        </w:rPr>
        <w:t xml:space="preserve"> - 0,5% w 15 min., Polio 0,5% w 30 min, Noro 4% w 15 minut. Op. 1l z dozownikiem. </w:t>
      </w:r>
    </w:p>
    <w:p w14:paraId="0C15EAA4" w14:textId="6BB94BD2" w:rsidR="003D1461" w:rsidRDefault="003D1461" w:rsidP="003D1461">
      <w:pPr>
        <w:autoSpaceDE w:val="0"/>
        <w:autoSpaceDN w:val="0"/>
        <w:adjustRightInd w:val="0"/>
        <w:spacing w:after="0" w:line="240" w:lineRule="auto"/>
        <w:rPr>
          <w:b/>
          <w:bCs/>
          <w:color w:val="FF0000"/>
          <w:sz w:val="20"/>
          <w:szCs w:val="20"/>
        </w:rPr>
      </w:pPr>
      <w:r w:rsidRPr="003C247D">
        <w:rPr>
          <w:b/>
          <w:color w:val="FF0000"/>
          <w:sz w:val="20"/>
          <w:szCs w:val="20"/>
        </w:rPr>
        <w:t xml:space="preserve">Odpowiedź: </w:t>
      </w:r>
      <w:r w:rsidRPr="003C247D">
        <w:rPr>
          <w:b/>
          <w:bCs/>
          <w:color w:val="FF0000"/>
          <w:sz w:val="20"/>
          <w:szCs w:val="20"/>
        </w:rPr>
        <w:t>Zamawiający</w:t>
      </w:r>
      <w:r w:rsidR="009653D5">
        <w:rPr>
          <w:b/>
          <w:bCs/>
          <w:color w:val="FF0000"/>
          <w:sz w:val="20"/>
          <w:szCs w:val="20"/>
        </w:rPr>
        <w:t xml:space="preserve"> dopuszcza</w:t>
      </w:r>
      <w:r w:rsidR="00AB6E63">
        <w:rPr>
          <w:b/>
          <w:bCs/>
          <w:color w:val="FF0000"/>
          <w:sz w:val="20"/>
          <w:szCs w:val="20"/>
        </w:rPr>
        <w:t xml:space="preserve"> produkt o podanych wyżej parametrach</w:t>
      </w:r>
      <w:r w:rsidR="009653D5">
        <w:rPr>
          <w:b/>
          <w:bCs/>
          <w:color w:val="FF0000"/>
          <w:sz w:val="20"/>
          <w:szCs w:val="20"/>
        </w:rPr>
        <w:t>.</w:t>
      </w:r>
    </w:p>
    <w:p w14:paraId="3FD75352" w14:textId="77777777" w:rsidR="003D1461" w:rsidRPr="003D1461" w:rsidRDefault="003D1461" w:rsidP="003D1461">
      <w:pPr>
        <w:autoSpaceDE w:val="0"/>
        <w:autoSpaceDN w:val="0"/>
        <w:adjustRightInd w:val="0"/>
        <w:spacing w:after="0" w:line="240" w:lineRule="auto"/>
        <w:rPr>
          <w:rFonts w:ascii="Roboto" w:hAnsi="Roboto" w:cs="Roboto"/>
          <w:color w:val="000000"/>
          <w:sz w:val="20"/>
          <w:szCs w:val="20"/>
        </w:rPr>
      </w:pPr>
    </w:p>
    <w:p w14:paraId="68D584A7" w14:textId="5BA88088" w:rsidR="003D1461" w:rsidRDefault="003D1461" w:rsidP="003D1461">
      <w:pPr>
        <w:shd w:val="clear" w:color="auto" w:fill="FFFFFF"/>
        <w:spacing w:after="0" w:line="240" w:lineRule="auto"/>
        <w:rPr>
          <w:b/>
          <w:sz w:val="20"/>
          <w:szCs w:val="20"/>
        </w:rPr>
      </w:pPr>
      <w:r>
        <w:rPr>
          <w:b/>
          <w:sz w:val="20"/>
          <w:szCs w:val="20"/>
        </w:rPr>
        <w:t>Pytanie 24 – dotyczy zadania 11, poz. 2</w:t>
      </w:r>
    </w:p>
    <w:p w14:paraId="1E2AE0E0" w14:textId="77777777" w:rsidR="003D1461" w:rsidRPr="003D1461" w:rsidRDefault="003D1461" w:rsidP="00306457">
      <w:pPr>
        <w:autoSpaceDE w:val="0"/>
        <w:autoSpaceDN w:val="0"/>
        <w:adjustRightInd w:val="0"/>
        <w:spacing w:after="0" w:line="240" w:lineRule="auto"/>
        <w:jc w:val="both"/>
        <w:rPr>
          <w:rFonts w:cstheme="minorHAnsi"/>
          <w:color w:val="000000"/>
          <w:sz w:val="20"/>
          <w:szCs w:val="20"/>
        </w:rPr>
      </w:pPr>
      <w:r w:rsidRPr="003D1461">
        <w:rPr>
          <w:rFonts w:cstheme="minorHAnsi"/>
          <w:color w:val="000000"/>
          <w:sz w:val="20"/>
          <w:szCs w:val="20"/>
        </w:rPr>
        <w:t xml:space="preserve">Czy Zamawiający w zadaniu nr 11 pozycji nr 2 dopuści preparat równoważny typu </w:t>
      </w:r>
      <w:proofErr w:type="spellStart"/>
      <w:r w:rsidRPr="003D1461">
        <w:rPr>
          <w:rFonts w:cstheme="minorHAnsi"/>
          <w:color w:val="000000"/>
          <w:sz w:val="20"/>
          <w:szCs w:val="20"/>
        </w:rPr>
        <w:t>Viruton</w:t>
      </w:r>
      <w:proofErr w:type="spellEnd"/>
      <w:r w:rsidRPr="003D1461">
        <w:rPr>
          <w:rFonts w:cstheme="minorHAnsi"/>
          <w:color w:val="000000"/>
          <w:sz w:val="20"/>
          <w:szCs w:val="20"/>
        </w:rPr>
        <w:t xml:space="preserve"> Extra, koncentrat do mycia i dezynfekcji narzędzi przeznaczony do jednoczesnego mycia i dezynfekcji manualnej oraz w myjkach ultradźwiękowych? Do dezynfekcji instrumentów chirurgicznych i </w:t>
      </w:r>
    </w:p>
    <w:p w14:paraId="6E01B615" w14:textId="5E2DD8E1" w:rsidR="003D1461" w:rsidRDefault="003D1461" w:rsidP="00306457">
      <w:pPr>
        <w:pageBreakBefore/>
        <w:autoSpaceDE w:val="0"/>
        <w:autoSpaceDN w:val="0"/>
        <w:adjustRightInd w:val="0"/>
        <w:spacing w:after="0" w:line="240" w:lineRule="auto"/>
        <w:jc w:val="both"/>
        <w:rPr>
          <w:rFonts w:cstheme="minorHAnsi"/>
          <w:color w:val="000000"/>
          <w:sz w:val="20"/>
          <w:szCs w:val="20"/>
        </w:rPr>
      </w:pPr>
      <w:r w:rsidRPr="003D1461">
        <w:rPr>
          <w:rFonts w:cstheme="minorHAnsi"/>
          <w:color w:val="000000"/>
          <w:sz w:val="20"/>
          <w:szCs w:val="20"/>
        </w:rPr>
        <w:t xml:space="preserve">rotacyjnych. Aktywność roztworu roboczego 14 dni. Skład: amina, czwartorzędowe związki amonowe, enzym - proteaza, inhibitor korozji. Spektrum i czas działania: B, F, V (HBV, HIV, HCV, </w:t>
      </w:r>
      <w:proofErr w:type="spellStart"/>
      <w:r w:rsidRPr="003D1461">
        <w:rPr>
          <w:rFonts w:cstheme="minorHAnsi"/>
          <w:color w:val="000000"/>
          <w:sz w:val="20"/>
          <w:szCs w:val="20"/>
        </w:rPr>
        <w:t>Vaccinia</w:t>
      </w:r>
      <w:proofErr w:type="spellEnd"/>
      <w:r w:rsidRPr="003D1461">
        <w:rPr>
          <w:rFonts w:cstheme="minorHAnsi"/>
          <w:color w:val="000000"/>
          <w:sz w:val="20"/>
          <w:szCs w:val="20"/>
        </w:rPr>
        <w:t xml:space="preserve">, BVDV, SARS-Cov-2, </w:t>
      </w:r>
      <w:proofErr w:type="spellStart"/>
      <w:r w:rsidRPr="003D1461">
        <w:rPr>
          <w:rFonts w:cstheme="minorHAnsi"/>
          <w:color w:val="000000"/>
          <w:sz w:val="20"/>
          <w:szCs w:val="20"/>
        </w:rPr>
        <w:t>Herpes</w:t>
      </w:r>
      <w:proofErr w:type="spellEnd"/>
      <w:r w:rsidRPr="003D1461">
        <w:rPr>
          <w:rFonts w:cstheme="minorHAnsi"/>
          <w:color w:val="000000"/>
          <w:sz w:val="20"/>
          <w:szCs w:val="20"/>
        </w:rPr>
        <w:t xml:space="preserve"> </w:t>
      </w:r>
      <w:proofErr w:type="spellStart"/>
      <w:r w:rsidRPr="003D1461">
        <w:rPr>
          <w:rFonts w:cstheme="minorHAnsi"/>
          <w:color w:val="000000"/>
          <w:sz w:val="20"/>
          <w:szCs w:val="20"/>
        </w:rPr>
        <w:t>simplex</w:t>
      </w:r>
      <w:proofErr w:type="spellEnd"/>
      <w:r w:rsidRPr="003D1461">
        <w:rPr>
          <w:rFonts w:cstheme="minorHAnsi"/>
          <w:color w:val="000000"/>
          <w:sz w:val="20"/>
          <w:szCs w:val="20"/>
        </w:rPr>
        <w:t xml:space="preserve">, wirus grypy A, B, C, </w:t>
      </w:r>
      <w:proofErr w:type="spellStart"/>
      <w:r w:rsidRPr="003D1461">
        <w:rPr>
          <w:rFonts w:cstheme="minorHAnsi"/>
          <w:color w:val="000000"/>
          <w:sz w:val="20"/>
          <w:szCs w:val="20"/>
        </w:rPr>
        <w:t>Ebola</w:t>
      </w:r>
      <w:proofErr w:type="spellEnd"/>
      <w:r w:rsidRPr="003D1461">
        <w:rPr>
          <w:rFonts w:cstheme="minorHAnsi"/>
          <w:color w:val="000000"/>
          <w:sz w:val="20"/>
          <w:szCs w:val="20"/>
        </w:rPr>
        <w:t xml:space="preserve">, </w:t>
      </w:r>
      <w:proofErr w:type="spellStart"/>
      <w:r w:rsidRPr="003D1461">
        <w:rPr>
          <w:rFonts w:cstheme="minorHAnsi"/>
          <w:color w:val="000000"/>
          <w:sz w:val="20"/>
          <w:szCs w:val="20"/>
        </w:rPr>
        <w:t>Adeno</w:t>
      </w:r>
      <w:proofErr w:type="spellEnd"/>
      <w:r w:rsidRPr="003D1461">
        <w:rPr>
          <w:rFonts w:cstheme="minorHAnsi"/>
          <w:color w:val="000000"/>
          <w:sz w:val="20"/>
          <w:szCs w:val="20"/>
        </w:rPr>
        <w:t xml:space="preserve">), </w:t>
      </w:r>
      <w:proofErr w:type="spellStart"/>
      <w:r w:rsidRPr="003D1461">
        <w:rPr>
          <w:rFonts w:cstheme="minorHAnsi"/>
          <w:color w:val="000000"/>
          <w:sz w:val="20"/>
          <w:szCs w:val="20"/>
        </w:rPr>
        <w:t>Tbc</w:t>
      </w:r>
      <w:proofErr w:type="spellEnd"/>
      <w:r w:rsidRPr="003D1461">
        <w:rPr>
          <w:rFonts w:cstheme="minorHAnsi"/>
          <w:color w:val="000000"/>
          <w:sz w:val="20"/>
          <w:szCs w:val="20"/>
        </w:rPr>
        <w:t xml:space="preserve"> - 0,5% w 15 min., Polio 0,5% w 30 min, Noro 4% w 15 minut. Op. Kanister 5L. </w:t>
      </w:r>
    </w:p>
    <w:p w14:paraId="0F544C4E" w14:textId="30ABE9DC" w:rsidR="003D1461" w:rsidRDefault="003D1461" w:rsidP="003D1461">
      <w:pPr>
        <w:autoSpaceDE w:val="0"/>
        <w:autoSpaceDN w:val="0"/>
        <w:adjustRightInd w:val="0"/>
        <w:spacing w:after="0" w:line="240" w:lineRule="auto"/>
        <w:rPr>
          <w:b/>
          <w:bCs/>
          <w:color w:val="FF0000"/>
          <w:sz w:val="20"/>
          <w:szCs w:val="20"/>
        </w:rPr>
      </w:pPr>
      <w:r w:rsidRPr="003C247D">
        <w:rPr>
          <w:b/>
          <w:color w:val="FF0000"/>
          <w:sz w:val="20"/>
          <w:szCs w:val="20"/>
        </w:rPr>
        <w:t xml:space="preserve">Odpowiedź: </w:t>
      </w:r>
      <w:r w:rsidRPr="003C247D">
        <w:rPr>
          <w:b/>
          <w:bCs/>
          <w:color w:val="FF0000"/>
          <w:sz w:val="20"/>
          <w:szCs w:val="20"/>
        </w:rPr>
        <w:t>Zamawiający</w:t>
      </w:r>
      <w:r w:rsidR="009653D5">
        <w:rPr>
          <w:b/>
          <w:bCs/>
          <w:color w:val="FF0000"/>
          <w:sz w:val="20"/>
          <w:szCs w:val="20"/>
        </w:rPr>
        <w:t xml:space="preserve"> dopuszcza</w:t>
      </w:r>
      <w:r w:rsidR="00AB6E63">
        <w:rPr>
          <w:b/>
          <w:bCs/>
          <w:color w:val="FF0000"/>
          <w:sz w:val="20"/>
          <w:szCs w:val="20"/>
        </w:rPr>
        <w:t xml:space="preserve"> produkt o podanych wyżej parametrach</w:t>
      </w:r>
      <w:r w:rsidR="009653D5">
        <w:rPr>
          <w:b/>
          <w:bCs/>
          <w:color w:val="FF0000"/>
          <w:sz w:val="20"/>
          <w:szCs w:val="20"/>
        </w:rPr>
        <w:t>.</w:t>
      </w:r>
    </w:p>
    <w:p w14:paraId="7843F091" w14:textId="334C974F" w:rsidR="003D1461" w:rsidRPr="003D1461" w:rsidRDefault="003D1461" w:rsidP="003D1461">
      <w:pPr>
        <w:autoSpaceDE w:val="0"/>
        <w:autoSpaceDN w:val="0"/>
        <w:adjustRightInd w:val="0"/>
        <w:spacing w:after="0" w:line="240" w:lineRule="auto"/>
        <w:rPr>
          <w:rFonts w:cstheme="minorHAnsi"/>
          <w:color w:val="000000"/>
          <w:sz w:val="20"/>
          <w:szCs w:val="20"/>
        </w:rPr>
      </w:pPr>
    </w:p>
    <w:p w14:paraId="0C8C8EA6" w14:textId="2E8F1A9D" w:rsidR="003D1461" w:rsidRDefault="003D1461" w:rsidP="003D1461">
      <w:pPr>
        <w:shd w:val="clear" w:color="auto" w:fill="FFFFFF"/>
        <w:spacing w:after="0" w:line="240" w:lineRule="auto"/>
        <w:rPr>
          <w:b/>
          <w:sz w:val="20"/>
          <w:szCs w:val="20"/>
        </w:rPr>
      </w:pPr>
      <w:r>
        <w:rPr>
          <w:b/>
          <w:sz w:val="20"/>
          <w:szCs w:val="20"/>
        </w:rPr>
        <w:t>Pytanie 25 – dotyczy zadania 13, poz. 1</w:t>
      </w:r>
    </w:p>
    <w:p w14:paraId="53AF6A1E" w14:textId="77777777" w:rsidR="003D1461" w:rsidRPr="003D1461" w:rsidRDefault="003D1461" w:rsidP="00306457">
      <w:pPr>
        <w:autoSpaceDE w:val="0"/>
        <w:autoSpaceDN w:val="0"/>
        <w:adjustRightInd w:val="0"/>
        <w:spacing w:after="18" w:line="240" w:lineRule="auto"/>
        <w:jc w:val="both"/>
        <w:rPr>
          <w:rFonts w:cstheme="minorHAnsi"/>
          <w:color w:val="000000"/>
          <w:sz w:val="20"/>
          <w:szCs w:val="20"/>
        </w:rPr>
      </w:pPr>
      <w:r w:rsidRPr="003D1461">
        <w:rPr>
          <w:rFonts w:cstheme="minorHAnsi"/>
          <w:color w:val="000000"/>
          <w:sz w:val="20"/>
          <w:szCs w:val="20"/>
        </w:rPr>
        <w:t xml:space="preserve">Czy Zamawiający w zadaniu nr 13 pozycji nr 1 dopuści produkt równoważny typu </w:t>
      </w:r>
      <w:proofErr w:type="spellStart"/>
      <w:r w:rsidRPr="003D1461">
        <w:rPr>
          <w:rFonts w:cstheme="minorHAnsi"/>
          <w:color w:val="000000"/>
          <w:sz w:val="20"/>
          <w:szCs w:val="20"/>
        </w:rPr>
        <w:t>typu</w:t>
      </w:r>
      <w:proofErr w:type="spellEnd"/>
      <w:r w:rsidRPr="003D1461">
        <w:rPr>
          <w:rFonts w:cstheme="minorHAnsi"/>
          <w:color w:val="000000"/>
          <w:sz w:val="20"/>
          <w:szCs w:val="20"/>
        </w:rPr>
        <w:t xml:space="preserve"> </w:t>
      </w:r>
      <w:proofErr w:type="spellStart"/>
      <w:r w:rsidRPr="003D1461">
        <w:rPr>
          <w:rFonts w:cstheme="minorHAnsi"/>
          <w:color w:val="000000"/>
          <w:sz w:val="20"/>
          <w:szCs w:val="20"/>
        </w:rPr>
        <w:t>Velox</w:t>
      </w:r>
      <w:proofErr w:type="spellEnd"/>
      <w:r w:rsidRPr="003D1461">
        <w:rPr>
          <w:rFonts w:cstheme="minorHAnsi"/>
          <w:color w:val="000000"/>
          <w:sz w:val="20"/>
          <w:szCs w:val="20"/>
        </w:rPr>
        <w:t xml:space="preserve"> </w:t>
      </w:r>
      <w:proofErr w:type="spellStart"/>
      <w:r w:rsidRPr="003D1461">
        <w:rPr>
          <w:rFonts w:cstheme="minorHAnsi"/>
          <w:color w:val="000000"/>
          <w:sz w:val="20"/>
          <w:szCs w:val="20"/>
        </w:rPr>
        <w:t>Wipes</w:t>
      </w:r>
      <w:proofErr w:type="spellEnd"/>
      <w:r w:rsidRPr="003D1461">
        <w:rPr>
          <w:rFonts w:cstheme="minorHAnsi"/>
          <w:color w:val="000000"/>
          <w:sz w:val="20"/>
          <w:szCs w:val="20"/>
        </w:rPr>
        <w:t xml:space="preserve"> NA, gotowe do użycia chusteczki do mycia i dezynfekcji delikatnych powierzchni wrażliwych na działanie alkoholi? Do dezynfekcji powierzchni sprzętu medycznego z tworzyw sztucznych, szkła akrylowego, stali szlachetnej, metalu, aluminium, gumy, porcelany. Do dezynfekcji aparatury medycznej, sprzętu rehabilitacyjnego, foteli zabiegowych, inkubatorów, głowic USG i lamp. Skład: N-(3-aminopropylo)-N-dodecylopropano-1,3-diamina, poli(oksy-1,2-etanodilo),.alfa.-[2-(didecylmetyloamino)etylo]-omega.-hydroksy-,propanian(sól). Spektrum i czas działania: B, MRSA, F, </w:t>
      </w:r>
      <w:proofErr w:type="spellStart"/>
      <w:r w:rsidRPr="003D1461">
        <w:rPr>
          <w:rFonts w:cstheme="minorHAnsi"/>
          <w:color w:val="000000"/>
          <w:sz w:val="20"/>
          <w:szCs w:val="20"/>
        </w:rPr>
        <w:t>Tbc</w:t>
      </w:r>
      <w:proofErr w:type="spellEnd"/>
      <w:r w:rsidRPr="003D1461">
        <w:rPr>
          <w:rFonts w:cstheme="minorHAnsi"/>
          <w:color w:val="000000"/>
          <w:sz w:val="20"/>
          <w:szCs w:val="20"/>
        </w:rPr>
        <w:t xml:space="preserve">, V (HBV, HIV, HCV, BVDV, SARS-Cov-2, wirus grypy, </w:t>
      </w:r>
      <w:proofErr w:type="spellStart"/>
      <w:r w:rsidRPr="003D1461">
        <w:rPr>
          <w:rFonts w:cstheme="minorHAnsi"/>
          <w:color w:val="000000"/>
          <w:sz w:val="20"/>
          <w:szCs w:val="20"/>
        </w:rPr>
        <w:t>Vaccinia</w:t>
      </w:r>
      <w:proofErr w:type="spellEnd"/>
      <w:r w:rsidRPr="003D1461">
        <w:rPr>
          <w:rFonts w:cstheme="minorHAnsi"/>
          <w:color w:val="000000"/>
          <w:sz w:val="20"/>
          <w:szCs w:val="20"/>
        </w:rPr>
        <w:t xml:space="preserve">, </w:t>
      </w:r>
      <w:proofErr w:type="spellStart"/>
      <w:r w:rsidRPr="003D1461">
        <w:rPr>
          <w:rFonts w:cstheme="minorHAnsi"/>
          <w:color w:val="000000"/>
          <w:sz w:val="20"/>
          <w:szCs w:val="20"/>
        </w:rPr>
        <w:t>Herpes</w:t>
      </w:r>
      <w:proofErr w:type="spellEnd"/>
      <w:r w:rsidRPr="003D1461">
        <w:rPr>
          <w:rFonts w:cstheme="minorHAnsi"/>
          <w:color w:val="000000"/>
          <w:sz w:val="20"/>
          <w:szCs w:val="20"/>
        </w:rPr>
        <w:t xml:space="preserve"> </w:t>
      </w:r>
      <w:proofErr w:type="spellStart"/>
      <w:r w:rsidRPr="003D1461">
        <w:rPr>
          <w:rFonts w:cstheme="minorHAnsi"/>
          <w:color w:val="000000"/>
          <w:sz w:val="20"/>
          <w:szCs w:val="20"/>
        </w:rPr>
        <w:t>simplex</w:t>
      </w:r>
      <w:proofErr w:type="spellEnd"/>
      <w:r w:rsidRPr="003D1461">
        <w:rPr>
          <w:rFonts w:cstheme="minorHAnsi"/>
          <w:color w:val="000000"/>
          <w:sz w:val="20"/>
          <w:szCs w:val="20"/>
        </w:rPr>
        <w:t xml:space="preserve">, </w:t>
      </w:r>
      <w:proofErr w:type="spellStart"/>
      <w:r w:rsidRPr="003D1461">
        <w:rPr>
          <w:rFonts w:cstheme="minorHAnsi"/>
          <w:color w:val="000000"/>
          <w:sz w:val="20"/>
          <w:szCs w:val="20"/>
        </w:rPr>
        <w:t>Ebola</w:t>
      </w:r>
      <w:proofErr w:type="spellEnd"/>
      <w:r w:rsidRPr="003D1461">
        <w:rPr>
          <w:rFonts w:cstheme="minorHAnsi"/>
          <w:color w:val="000000"/>
          <w:sz w:val="20"/>
          <w:szCs w:val="20"/>
        </w:rPr>
        <w:t xml:space="preserve">) do 5 min. Rozmiar min. 13 x 20 cm. Chusteczki przebadane zgodnie z normą EN 16615. Opakowanie 100 szt. pojemnik, posiadające możliwość wymiany wkładów. Wykonawca zobowiązuje się do przeliczenia odpowiedniej ilości opakowań, zgodnie ze wskazanym zapotrzebowaniem. </w:t>
      </w:r>
    </w:p>
    <w:p w14:paraId="68A836BA" w14:textId="69B631EF" w:rsidR="003D1461" w:rsidRDefault="003D1461" w:rsidP="003D1461">
      <w:pPr>
        <w:autoSpaceDE w:val="0"/>
        <w:autoSpaceDN w:val="0"/>
        <w:adjustRightInd w:val="0"/>
        <w:spacing w:after="0" w:line="240" w:lineRule="auto"/>
        <w:rPr>
          <w:b/>
          <w:bCs/>
          <w:color w:val="FF0000"/>
          <w:sz w:val="20"/>
          <w:szCs w:val="20"/>
        </w:rPr>
      </w:pPr>
      <w:r w:rsidRPr="003C247D">
        <w:rPr>
          <w:b/>
          <w:color w:val="FF0000"/>
          <w:sz w:val="20"/>
          <w:szCs w:val="20"/>
        </w:rPr>
        <w:t xml:space="preserve">Odpowiedź: </w:t>
      </w:r>
      <w:r w:rsidRPr="003C247D">
        <w:rPr>
          <w:b/>
          <w:bCs/>
          <w:color w:val="FF0000"/>
          <w:sz w:val="20"/>
          <w:szCs w:val="20"/>
        </w:rPr>
        <w:t>Zamawiający</w:t>
      </w:r>
      <w:r w:rsidR="009653D5">
        <w:rPr>
          <w:b/>
          <w:bCs/>
          <w:color w:val="FF0000"/>
          <w:sz w:val="20"/>
          <w:szCs w:val="20"/>
        </w:rPr>
        <w:t xml:space="preserve"> nie dopuszcza.</w:t>
      </w:r>
    </w:p>
    <w:p w14:paraId="184862E0" w14:textId="77777777" w:rsidR="003D1461" w:rsidRPr="003D1461" w:rsidRDefault="003D1461" w:rsidP="003D1461">
      <w:pPr>
        <w:autoSpaceDE w:val="0"/>
        <w:autoSpaceDN w:val="0"/>
        <w:adjustRightInd w:val="0"/>
        <w:spacing w:after="0" w:line="240" w:lineRule="auto"/>
        <w:rPr>
          <w:rFonts w:cstheme="minorHAnsi"/>
          <w:color w:val="000000"/>
          <w:sz w:val="20"/>
          <w:szCs w:val="20"/>
        </w:rPr>
      </w:pPr>
    </w:p>
    <w:p w14:paraId="4407E7AD" w14:textId="6DF183E5" w:rsidR="003D1461" w:rsidRDefault="003D1461" w:rsidP="003D1461">
      <w:pPr>
        <w:shd w:val="clear" w:color="auto" w:fill="FFFFFF"/>
        <w:spacing w:after="0" w:line="240" w:lineRule="auto"/>
        <w:rPr>
          <w:b/>
          <w:sz w:val="20"/>
          <w:szCs w:val="20"/>
        </w:rPr>
      </w:pPr>
      <w:r>
        <w:rPr>
          <w:b/>
          <w:sz w:val="20"/>
          <w:szCs w:val="20"/>
        </w:rPr>
        <w:t>Pytanie 26 – dotyczy zadania 13, poz. 2</w:t>
      </w:r>
    </w:p>
    <w:p w14:paraId="58CADBC7" w14:textId="77777777" w:rsidR="003D1461" w:rsidRPr="003D1461" w:rsidRDefault="003D1461" w:rsidP="00306457">
      <w:pPr>
        <w:autoSpaceDE w:val="0"/>
        <w:autoSpaceDN w:val="0"/>
        <w:adjustRightInd w:val="0"/>
        <w:spacing w:after="0" w:line="240" w:lineRule="auto"/>
        <w:jc w:val="both"/>
        <w:rPr>
          <w:rFonts w:cstheme="minorHAnsi"/>
          <w:color w:val="000000"/>
          <w:sz w:val="20"/>
          <w:szCs w:val="20"/>
        </w:rPr>
      </w:pPr>
      <w:r w:rsidRPr="003D1461">
        <w:rPr>
          <w:rFonts w:cstheme="minorHAnsi"/>
          <w:color w:val="000000"/>
          <w:sz w:val="20"/>
          <w:szCs w:val="20"/>
        </w:rPr>
        <w:t xml:space="preserve">Czy Zamawiający w zadaniu nr 13 pozycji nr 2 dopuści produkt równoważny typu </w:t>
      </w:r>
      <w:proofErr w:type="spellStart"/>
      <w:r w:rsidRPr="003D1461">
        <w:rPr>
          <w:rFonts w:cstheme="minorHAnsi"/>
          <w:color w:val="000000"/>
          <w:sz w:val="20"/>
          <w:szCs w:val="20"/>
        </w:rPr>
        <w:t>Velox</w:t>
      </w:r>
      <w:proofErr w:type="spellEnd"/>
      <w:r w:rsidRPr="003D1461">
        <w:rPr>
          <w:rFonts w:cstheme="minorHAnsi"/>
          <w:color w:val="000000"/>
          <w:sz w:val="20"/>
          <w:szCs w:val="20"/>
        </w:rPr>
        <w:t xml:space="preserve"> </w:t>
      </w:r>
      <w:proofErr w:type="spellStart"/>
      <w:r w:rsidRPr="003D1461">
        <w:rPr>
          <w:rFonts w:cstheme="minorHAnsi"/>
          <w:color w:val="000000"/>
          <w:sz w:val="20"/>
          <w:szCs w:val="20"/>
        </w:rPr>
        <w:t>Wipes</w:t>
      </w:r>
      <w:proofErr w:type="spellEnd"/>
      <w:r w:rsidRPr="003D1461">
        <w:rPr>
          <w:rFonts w:cstheme="minorHAnsi"/>
          <w:color w:val="000000"/>
          <w:sz w:val="20"/>
          <w:szCs w:val="20"/>
        </w:rPr>
        <w:t xml:space="preserve"> NA, gotowe do użycia chusteczki do mycia i dezynfekcji delikatnych powierzchni wrażliwych na działanie alkoholi? Do dezynfekcji powierzchni sprzętu medycznego z tworzyw sztucznych, szkła akrylowego, stali szlachetnej, metalu, aluminium, gumy, porcelany. Do dezynfekcji aparatury medycznej, sprzętu rehabilitacyjnego, foteli zabiegowych, inkubatorów, głowic USG i lamp. Skład: N-(3-aminopropylo)-N-dodecylopropano-1,3-diamina, poli(oksy-1,2-etanodilo),.alfa.-[2-(didecylmetyloamino)etylo]-omega.-hydroksy-,propanian(sól). Spektrum i czas działania: B, MRSA, F, </w:t>
      </w:r>
      <w:proofErr w:type="spellStart"/>
      <w:r w:rsidRPr="003D1461">
        <w:rPr>
          <w:rFonts w:cstheme="minorHAnsi"/>
          <w:color w:val="000000"/>
          <w:sz w:val="20"/>
          <w:szCs w:val="20"/>
        </w:rPr>
        <w:t>Tbc</w:t>
      </w:r>
      <w:proofErr w:type="spellEnd"/>
      <w:r w:rsidRPr="003D1461">
        <w:rPr>
          <w:rFonts w:cstheme="minorHAnsi"/>
          <w:color w:val="000000"/>
          <w:sz w:val="20"/>
          <w:szCs w:val="20"/>
        </w:rPr>
        <w:t xml:space="preserve">, V (HBV, HIV, HCV, BVDV, SARS-Cov-2, wirus grypy, </w:t>
      </w:r>
      <w:proofErr w:type="spellStart"/>
      <w:r w:rsidRPr="003D1461">
        <w:rPr>
          <w:rFonts w:cstheme="minorHAnsi"/>
          <w:color w:val="000000"/>
          <w:sz w:val="20"/>
          <w:szCs w:val="20"/>
        </w:rPr>
        <w:t>Vaccinia</w:t>
      </w:r>
      <w:proofErr w:type="spellEnd"/>
      <w:r w:rsidRPr="003D1461">
        <w:rPr>
          <w:rFonts w:cstheme="minorHAnsi"/>
          <w:color w:val="000000"/>
          <w:sz w:val="20"/>
          <w:szCs w:val="20"/>
        </w:rPr>
        <w:t xml:space="preserve">, </w:t>
      </w:r>
      <w:proofErr w:type="spellStart"/>
      <w:r w:rsidRPr="003D1461">
        <w:rPr>
          <w:rFonts w:cstheme="minorHAnsi"/>
          <w:color w:val="000000"/>
          <w:sz w:val="20"/>
          <w:szCs w:val="20"/>
        </w:rPr>
        <w:t>Herpes</w:t>
      </w:r>
      <w:proofErr w:type="spellEnd"/>
      <w:r w:rsidRPr="003D1461">
        <w:rPr>
          <w:rFonts w:cstheme="minorHAnsi"/>
          <w:color w:val="000000"/>
          <w:sz w:val="20"/>
          <w:szCs w:val="20"/>
        </w:rPr>
        <w:t xml:space="preserve"> </w:t>
      </w:r>
      <w:proofErr w:type="spellStart"/>
      <w:r w:rsidRPr="003D1461">
        <w:rPr>
          <w:rFonts w:cstheme="minorHAnsi"/>
          <w:color w:val="000000"/>
          <w:sz w:val="20"/>
          <w:szCs w:val="20"/>
        </w:rPr>
        <w:t>simplex</w:t>
      </w:r>
      <w:proofErr w:type="spellEnd"/>
      <w:r w:rsidRPr="003D1461">
        <w:rPr>
          <w:rFonts w:cstheme="minorHAnsi"/>
          <w:color w:val="000000"/>
          <w:sz w:val="20"/>
          <w:szCs w:val="20"/>
        </w:rPr>
        <w:t xml:space="preserve">, </w:t>
      </w:r>
      <w:proofErr w:type="spellStart"/>
      <w:r w:rsidRPr="003D1461">
        <w:rPr>
          <w:rFonts w:cstheme="minorHAnsi"/>
          <w:color w:val="000000"/>
          <w:sz w:val="20"/>
          <w:szCs w:val="20"/>
        </w:rPr>
        <w:t>Ebola</w:t>
      </w:r>
      <w:proofErr w:type="spellEnd"/>
      <w:r w:rsidRPr="003D1461">
        <w:rPr>
          <w:rFonts w:cstheme="minorHAnsi"/>
          <w:color w:val="000000"/>
          <w:sz w:val="20"/>
          <w:szCs w:val="20"/>
        </w:rPr>
        <w:t xml:space="preserve">) do 5 min. Rozmiar min. 13 x 20 cm. Chusteczki przebadane zgodnie z normą EN 16615. Opakowanie 100 szt. – wkład do pojemnika Wykonawca zobowiązuje się do przeliczenia odpowiedniej ilości opakowań, zgodnie ze wskazanym zapotrzebowaniem. </w:t>
      </w:r>
    </w:p>
    <w:p w14:paraId="1F342498" w14:textId="569A25CB" w:rsidR="003D1461" w:rsidRDefault="003D1461" w:rsidP="003D1461">
      <w:pPr>
        <w:autoSpaceDE w:val="0"/>
        <w:autoSpaceDN w:val="0"/>
        <w:adjustRightInd w:val="0"/>
        <w:spacing w:after="0" w:line="240" w:lineRule="auto"/>
        <w:rPr>
          <w:b/>
          <w:bCs/>
          <w:color w:val="FF0000"/>
          <w:sz w:val="20"/>
          <w:szCs w:val="20"/>
        </w:rPr>
      </w:pPr>
      <w:r w:rsidRPr="003C247D">
        <w:rPr>
          <w:b/>
          <w:color w:val="FF0000"/>
          <w:sz w:val="20"/>
          <w:szCs w:val="20"/>
        </w:rPr>
        <w:t xml:space="preserve">Odpowiedź: </w:t>
      </w:r>
      <w:r w:rsidRPr="003C247D">
        <w:rPr>
          <w:b/>
          <w:bCs/>
          <w:color w:val="FF0000"/>
          <w:sz w:val="20"/>
          <w:szCs w:val="20"/>
        </w:rPr>
        <w:t>Zamawiający</w:t>
      </w:r>
      <w:r w:rsidR="009653D5">
        <w:rPr>
          <w:b/>
          <w:bCs/>
          <w:color w:val="FF0000"/>
          <w:sz w:val="20"/>
          <w:szCs w:val="20"/>
        </w:rPr>
        <w:t xml:space="preserve"> nie dopuszcza.</w:t>
      </w:r>
    </w:p>
    <w:p w14:paraId="36CBDD4F" w14:textId="77777777" w:rsidR="00A1226B" w:rsidRDefault="00A1226B" w:rsidP="003D1461">
      <w:pPr>
        <w:autoSpaceDE w:val="0"/>
        <w:autoSpaceDN w:val="0"/>
        <w:adjustRightInd w:val="0"/>
        <w:spacing w:after="0" w:line="240" w:lineRule="auto"/>
        <w:rPr>
          <w:b/>
          <w:bCs/>
          <w:color w:val="FF0000"/>
          <w:sz w:val="20"/>
          <w:szCs w:val="20"/>
        </w:rPr>
      </w:pPr>
    </w:p>
    <w:p w14:paraId="2F586E81" w14:textId="379E2753" w:rsidR="00A1226B" w:rsidRDefault="00A1226B" w:rsidP="00A1226B">
      <w:pPr>
        <w:shd w:val="clear" w:color="auto" w:fill="FFFFFF"/>
        <w:spacing w:after="0" w:line="240" w:lineRule="auto"/>
        <w:rPr>
          <w:b/>
          <w:sz w:val="20"/>
          <w:szCs w:val="20"/>
        </w:rPr>
      </w:pPr>
      <w:r>
        <w:rPr>
          <w:b/>
          <w:sz w:val="20"/>
          <w:szCs w:val="20"/>
        </w:rPr>
        <w:t>Pytanie 27 – dotyczy zadania 1</w:t>
      </w:r>
    </w:p>
    <w:p w14:paraId="6239B273" w14:textId="77777777" w:rsidR="00A1226B" w:rsidRPr="00A1226B" w:rsidRDefault="00A1226B" w:rsidP="00306457">
      <w:pPr>
        <w:spacing w:before="62" w:after="62" w:line="240" w:lineRule="auto"/>
        <w:jc w:val="both"/>
        <w:rPr>
          <w:rFonts w:eastAsia="Times New Roman" w:cstheme="minorHAnsi"/>
          <w:sz w:val="24"/>
          <w:szCs w:val="24"/>
          <w:lang w:eastAsia="pl-PL"/>
        </w:rPr>
      </w:pPr>
      <w:r w:rsidRPr="00A1226B">
        <w:rPr>
          <w:rFonts w:eastAsia="Times New Roman" w:cstheme="minorHAnsi"/>
          <w:color w:val="000000"/>
          <w:sz w:val="20"/>
          <w:szCs w:val="20"/>
          <w:lang w:eastAsia="pl-PL"/>
        </w:rPr>
        <w:t xml:space="preserve">Czy Zamawiający dopuści do oceny gotowe do użycia chusteczki przeznaczone dezynfekcji i mycia powierzchni medycznych, Możliwość dezynfekcji: Foteli Zabiegowych, Łóżek Szpitalnych, szkła akrylowego, głowic USG, monitorów, preparat na bazie H2O2 bez zawartości alkoholu, chloru, QAV , kwasu nadoctowego oraz </w:t>
      </w:r>
      <w:proofErr w:type="spellStart"/>
      <w:r w:rsidRPr="00A1226B">
        <w:rPr>
          <w:rFonts w:eastAsia="Times New Roman" w:cstheme="minorHAnsi"/>
          <w:color w:val="000000"/>
          <w:sz w:val="20"/>
          <w:szCs w:val="20"/>
          <w:lang w:eastAsia="pl-PL"/>
        </w:rPr>
        <w:t>poliaminy</w:t>
      </w:r>
      <w:proofErr w:type="spellEnd"/>
      <w:r w:rsidRPr="00A1226B">
        <w:rPr>
          <w:rFonts w:eastAsia="Times New Roman" w:cstheme="minorHAnsi"/>
          <w:color w:val="000000"/>
          <w:sz w:val="20"/>
          <w:szCs w:val="20"/>
          <w:lang w:eastAsia="pl-PL"/>
        </w:rPr>
        <w:t xml:space="preserve">. chusteczka o wymiarze 22cmx23cm i gramaturze min.30g/m2. Osiąga spektrum działania: zgodnie z EN 16615 (test czterech pól) B, F (C. </w:t>
      </w:r>
      <w:proofErr w:type="spellStart"/>
      <w:r w:rsidRPr="00A1226B">
        <w:rPr>
          <w:rFonts w:eastAsia="Times New Roman" w:cstheme="minorHAnsi"/>
          <w:color w:val="000000"/>
          <w:sz w:val="20"/>
          <w:szCs w:val="20"/>
          <w:lang w:eastAsia="pl-PL"/>
        </w:rPr>
        <w:t>albicans</w:t>
      </w:r>
      <w:proofErr w:type="spellEnd"/>
      <w:r w:rsidRPr="00A1226B">
        <w:rPr>
          <w:rFonts w:eastAsia="Times New Roman" w:cstheme="minorHAnsi"/>
          <w:color w:val="000000"/>
          <w:sz w:val="20"/>
          <w:szCs w:val="20"/>
          <w:lang w:eastAsia="pl-PL"/>
        </w:rPr>
        <w:t xml:space="preserve">) w czasie 30 sekund, </w:t>
      </w:r>
      <w:proofErr w:type="spellStart"/>
      <w:r w:rsidRPr="00A1226B">
        <w:rPr>
          <w:rFonts w:eastAsia="Times New Roman" w:cstheme="minorHAnsi"/>
          <w:color w:val="000000"/>
          <w:sz w:val="20"/>
          <w:szCs w:val="20"/>
          <w:lang w:eastAsia="pl-PL"/>
        </w:rPr>
        <w:t>Tbc</w:t>
      </w:r>
      <w:proofErr w:type="spellEnd"/>
      <w:r w:rsidRPr="00A1226B">
        <w:rPr>
          <w:rFonts w:eastAsia="Times New Roman" w:cstheme="minorHAnsi"/>
          <w:color w:val="000000"/>
          <w:sz w:val="20"/>
          <w:szCs w:val="20"/>
          <w:lang w:eastAsia="pl-PL"/>
        </w:rPr>
        <w:t xml:space="preserve"> do 1 minuty, V zgodnie z EN 14476 V (</w:t>
      </w:r>
      <w:proofErr w:type="spellStart"/>
      <w:r w:rsidRPr="00A1226B">
        <w:rPr>
          <w:rFonts w:eastAsia="Times New Roman" w:cstheme="minorHAnsi"/>
          <w:color w:val="000000"/>
          <w:sz w:val="20"/>
          <w:szCs w:val="20"/>
          <w:lang w:eastAsia="pl-PL"/>
        </w:rPr>
        <w:t>Adeno</w:t>
      </w:r>
      <w:proofErr w:type="spellEnd"/>
      <w:r w:rsidRPr="00A1226B">
        <w:rPr>
          <w:rFonts w:eastAsia="Times New Roman" w:cstheme="minorHAnsi"/>
          <w:color w:val="000000"/>
          <w:sz w:val="20"/>
          <w:szCs w:val="20"/>
          <w:lang w:eastAsia="pl-PL"/>
        </w:rPr>
        <w:t xml:space="preserve">, Polio, Noro) – w czasie 1min, S wg EN 13704 B. </w:t>
      </w:r>
      <w:proofErr w:type="spellStart"/>
      <w:r w:rsidRPr="00A1226B">
        <w:rPr>
          <w:rFonts w:eastAsia="Times New Roman" w:cstheme="minorHAnsi"/>
          <w:color w:val="000000"/>
          <w:sz w:val="20"/>
          <w:szCs w:val="20"/>
          <w:lang w:eastAsia="pl-PL"/>
        </w:rPr>
        <w:t>subtilis</w:t>
      </w:r>
      <w:proofErr w:type="spellEnd"/>
      <w:r w:rsidRPr="00A1226B">
        <w:rPr>
          <w:rFonts w:eastAsia="Times New Roman" w:cstheme="minorHAnsi"/>
          <w:color w:val="000000"/>
          <w:sz w:val="20"/>
          <w:szCs w:val="20"/>
          <w:lang w:eastAsia="pl-PL"/>
        </w:rPr>
        <w:t xml:space="preserve"> do 1 minuty, trwałość po otwarciu 1 miesiąc, preparat zarejestrowany jako wyrób medyczny klasy II a, opakowanie 100 chusteczek typu </w:t>
      </w:r>
      <w:proofErr w:type="spellStart"/>
      <w:r w:rsidRPr="00A1226B">
        <w:rPr>
          <w:rFonts w:eastAsia="Times New Roman" w:cstheme="minorHAnsi"/>
          <w:color w:val="000000"/>
          <w:sz w:val="20"/>
          <w:szCs w:val="20"/>
          <w:lang w:eastAsia="pl-PL"/>
        </w:rPr>
        <w:t>soft</w:t>
      </w:r>
      <w:proofErr w:type="spellEnd"/>
      <w:r w:rsidRPr="00A1226B">
        <w:rPr>
          <w:rFonts w:eastAsia="Times New Roman" w:cstheme="minorHAnsi"/>
          <w:color w:val="000000"/>
          <w:sz w:val="20"/>
          <w:szCs w:val="20"/>
          <w:lang w:eastAsia="pl-PL"/>
        </w:rPr>
        <w:t xml:space="preserve"> </w:t>
      </w:r>
      <w:proofErr w:type="spellStart"/>
      <w:r w:rsidRPr="00A1226B">
        <w:rPr>
          <w:rFonts w:eastAsia="Times New Roman" w:cstheme="minorHAnsi"/>
          <w:color w:val="000000"/>
          <w:sz w:val="20"/>
          <w:szCs w:val="20"/>
          <w:lang w:eastAsia="pl-PL"/>
        </w:rPr>
        <w:t>pack</w:t>
      </w:r>
      <w:proofErr w:type="spellEnd"/>
      <w:r w:rsidRPr="00A1226B">
        <w:rPr>
          <w:rFonts w:eastAsia="Times New Roman" w:cstheme="minorHAnsi"/>
          <w:color w:val="000000"/>
          <w:sz w:val="20"/>
          <w:szCs w:val="20"/>
          <w:lang w:eastAsia="pl-PL"/>
        </w:rPr>
        <w:t>?</w:t>
      </w:r>
    </w:p>
    <w:p w14:paraId="4F65E5E7" w14:textId="12AD302F" w:rsidR="00A1226B" w:rsidRDefault="00A1226B" w:rsidP="00A1226B">
      <w:pPr>
        <w:autoSpaceDE w:val="0"/>
        <w:autoSpaceDN w:val="0"/>
        <w:adjustRightInd w:val="0"/>
        <w:spacing w:after="0" w:line="240" w:lineRule="auto"/>
        <w:rPr>
          <w:b/>
          <w:bCs/>
          <w:color w:val="FF0000"/>
          <w:sz w:val="20"/>
          <w:szCs w:val="20"/>
        </w:rPr>
      </w:pPr>
      <w:r w:rsidRPr="003C247D">
        <w:rPr>
          <w:b/>
          <w:color w:val="FF0000"/>
          <w:sz w:val="20"/>
          <w:szCs w:val="20"/>
        </w:rPr>
        <w:t xml:space="preserve">Odpowiedź: </w:t>
      </w:r>
      <w:r w:rsidRPr="003C247D">
        <w:rPr>
          <w:b/>
          <w:bCs/>
          <w:color w:val="FF0000"/>
          <w:sz w:val="20"/>
          <w:szCs w:val="20"/>
        </w:rPr>
        <w:t>Zamawiający</w:t>
      </w:r>
      <w:r w:rsidR="009653D5">
        <w:rPr>
          <w:b/>
          <w:bCs/>
          <w:color w:val="FF0000"/>
          <w:sz w:val="20"/>
          <w:szCs w:val="20"/>
        </w:rPr>
        <w:t xml:space="preserve"> nie dopuszcza.</w:t>
      </w:r>
    </w:p>
    <w:p w14:paraId="01F14B46" w14:textId="77777777" w:rsidR="00A1226B" w:rsidRDefault="00A1226B" w:rsidP="00A1226B">
      <w:pPr>
        <w:shd w:val="clear" w:color="auto" w:fill="FFFFFF"/>
        <w:spacing w:after="0" w:line="240" w:lineRule="auto"/>
        <w:rPr>
          <w:b/>
          <w:sz w:val="20"/>
          <w:szCs w:val="20"/>
        </w:rPr>
      </w:pPr>
    </w:p>
    <w:p w14:paraId="71B6DC92" w14:textId="49D1C007" w:rsidR="00A1226B" w:rsidRDefault="00A1226B" w:rsidP="00A1226B">
      <w:pPr>
        <w:shd w:val="clear" w:color="auto" w:fill="FFFFFF"/>
        <w:spacing w:after="0" w:line="240" w:lineRule="auto"/>
        <w:rPr>
          <w:b/>
          <w:sz w:val="20"/>
          <w:szCs w:val="20"/>
        </w:rPr>
      </w:pPr>
      <w:r>
        <w:rPr>
          <w:b/>
          <w:sz w:val="20"/>
          <w:szCs w:val="20"/>
        </w:rPr>
        <w:t>Pytanie 28 – dotyczy zadania 2, poz. 1</w:t>
      </w:r>
    </w:p>
    <w:p w14:paraId="27DB1ECA" w14:textId="670436BE" w:rsidR="00A1226B" w:rsidRPr="00A1226B" w:rsidRDefault="00A1226B" w:rsidP="00306457">
      <w:pPr>
        <w:spacing w:before="62" w:after="62" w:line="240" w:lineRule="auto"/>
        <w:jc w:val="both"/>
        <w:rPr>
          <w:rFonts w:eastAsia="Times New Roman" w:cstheme="minorHAnsi"/>
          <w:sz w:val="24"/>
          <w:szCs w:val="24"/>
          <w:lang w:eastAsia="pl-PL"/>
        </w:rPr>
      </w:pPr>
      <w:r w:rsidRPr="00A1226B">
        <w:rPr>
          <w:rFonts w:eastAsia="Times New Roman" w:cstheme="minorHAnsi"/>
          <w:color w:val="000000"/>
          <w:sz w:val="20"/>
          <w:szCs w:val="20"/>
          <w:lang w:eastAsia="pl-PL"/>
        </w:rPr>
        <w:t xml:space="preserve">Czy Zamawiający dopuści do oceny preparat gotowy do użycia, wymagający aktywacji preparat przeznaczony do manualnej i maszynowej dezynfekcji wysokiego poziomu endoskopów i innych </w:t>
      </w:r>
      <w:proofErr w:type="spellStart"/>
      <w:r w:rsidRPr="00A1226B">
        <w:rPr>
          <w:rFonts w:eastAsia="Times New Roman" w:cstheme="minorHAnsi"/>
          <w:color w:val="000000"/>
          <w:sz w:val="20"/>
          <w:szCs w:val="20"/>
          <w:lang w:eastAsia="pl-PL"/>
        </w:rPr>
        <w:t>termolabilnych</w:t>
      </w:r>
      <w:proofErr w:type="spellEnd"/>
      <w:r w:rsidRPr="00A1226B">
        <w:rPr>
          <w:rFonts w:eastAsia="Times New Roman" w:cstheme="minorHAnsi"/>
          <w:color w:val="000000"/>
          <w:sz w:val="20"/>
          <w:szCs w:val="20"/>
          <w:lang w:eastAsia="pl-PL"/>
        </w:rPr>
        <w:t xml:space="preserve"> wyrobów medycznych, posiadając oświadczenie producenta o możliwości zastosowania do w myjni endoskopów na bazie kwasu nadoctowego, działający </w:t>
      </w:r>
      <w:proofErr w:type="spellStart"/>
      <w:r w:rsidRPr="00A1226B">
        <w:rPr>
          <w:rFonts w:eastAsia="Times New Roman" w:cstheme="minorHAnsi"/>
          <w:color w:val="000000"/>
          <w:sz w:val="20"/>
          <w:szCs w:val="20"/>
          <w:lang w:eastAsia="pl-PL"/>
        </w:rPr>
        <w:t>bójczo</w:t>
      </w:r>
      <w:proofErr w:type="spellEnd"/>
      <w:r w:rsidRPr="00A1226B">
        <w:rPr>
          <w:rFonts w:eastAsia="Times New Roman" w:cstheme="minorHAnsi"/>
          <w:color w:val="000000"/>
          <w:sz w:val="20"/>
          <w:szCs w:val="20"/>
          <w:lang w:eastAsia="pl-PL"/>
        </w:rPr>
        <w:t xml:space="preserve"> na B (</w:t>
      </w:r>
      <w:proofErr w:type="spellStart"/>
      <w:r w:rsidRPr="00A1226B">
        <w:rPr>
          <w:rFonts w:eastAsia="Times New Roman" w:cstheme="minorHAnsi"/>
          <w:color w:val="000000"/>
          <w:sz w:val="20"/>
          <w:szCs w:val="20"/>
          <w:lang w:eastAsia="pl-PL"/>
        </w:rPr>
        <w:t>P.aeruginosa</w:t>
      </w:r>
      <w:proofErr w:type="spellEnd"/>
      <w:r w:rsidRPr="00A1226B">
        <w:rPr>
          <w:rFonts w:eastAsia="Times New Roman" w:cstheme="minorHAnsi"/>
          <w:color w:val="000000"/>
          <w:sz w:val="20"/>
          <w:szCs w:val="20"/>
          <w:lang w:eastAsia="pl-PL"/>
        </w:rPr>
        <w:t xml:space="preserve">, </w:t>
      </w:r>
      <w:proofErr w:type="spellStart"/>
      <w:r w:rsidRPr="00A1226B">
        <w:rPr>
          <w:rFonts w:eastAsia="Times New Roman" w:cstheme="minorHAnsi"/>
          <w:color w:val="000000"/>
          <w:sz w:val="20"/>
          <w:szCs w:val="20"/>
          <w:lang w:eastAsia="pl-PL"/>
        </w:rPr>
        <w:t>S.aureus</w:t>
      </w:r>
      <w:proofErr w:type="spellEnd"/>
      <w:r w:rsidRPr="00A1226B">
        <w:rPr>
          <w:rFonts w:eastAsia="Times New Roman" w:cstheme="minorHAnsi"/>
          <w:color w:val="000000"/>
          <w:sz w:val="20"/>
          <w:szCs w:val="20"/>
          <w:lang w:eastAsia="pl-PL"/>
        </w:rPr>
        <w:t xml:space="preserve">, </w:t>
      </w:r>
      <w:proofErr w:type="spellStart"/>
      <w:r w:rsidRPr="00A1226B">
        <w:rPr>
          <w:rFonts w:eastAsia="Times New Roman" w:cstheme="minorHAnsi"/>
          <w:color w:val="000000"/>
          <w:sz w:val="20"/>
          <w:szCs w:val="20"/>
          <w:lang w:eastAsia="pl-PL"/>
        </w:rPr>
        <w:t>E.hirae</w:t>
      </w:r>
      <w:proofErr w:type="spellEnd"/>
      <w:r w:rsidRPr="00A1226B">
        <w:rPr>
          <w:rFonts w:eastAsia="Times New Roman" w:cstheme="minorHAnsi"/>
          <w:color w:val="000000"/>
          <w:sz w:val="20"/>
          <w:szCs w:val="20"/>
          <w:lang w:eastAsia="pl-PL"/>
        </w:rPr>
        <w:t xml:space="preserve">, ), </w:t>
      </w:r>
      <w:proofErr w:type="spellStart"/>
      <w:r w:rsidRPr="00A1226B">
        <w:rPr>
          <w:rFonts w:eastAsia="Times New Roman" w:cstheme="minorHAnsi"/>
          <w:color w:val="000000"/>
          <w:sz w:val="20"/>
          <w:szCs w:val="20"/>
          <w:lang w:eastAsia="pl-PL"/>
        </w:rPr>
        <w:t>Tbc</w:t>
      </w:r>
      <w:proofErr w:type="spellEnd"/>
      <w:r w:rsidRPr="00A1226B">
        <w:rPr>
          <w:rFonts w:eastAsia="Times New Roman" w:cstheme="minorHAnsi"/>
          <w:color w:val="000000"/>
          <w:sz w:val="20"/>
          <w:szCs w:val="20"/>
          <w:lang w:eastAsia="pl-PL"/>
        </w:rPr>
        <w:t xml:space="preserve"> (M. </w:t>
      </w:r>
      <w:proofErr w:type="spellStart"/>
      <w:r w:rsidRPr="00A1226B">
        <w:rPr>
          <w:rFonts w:eastAsia="Times New Roman" w:cstheme="minorHAnsi"/>
          <w:color w:val="000000"/>
          <w:sz w:val="20"/>
          <w:szCs w:val="20"/>
          <w:lang w:eastAsia="pl-PL"/>
        </w:rPr>
        <w:t>terrae</w:t>
      </w:r>
      <w:proofErr w:type="spellEnd"/>
      <w:r w:rsidRPr="00A1226B">
        <w:rPr>
          <w:rFonts w:eastAsia="Times New Roman" w:cstheme="minorHAnsi"/>
          <w:color w:val="000000"/>
          <w:sz w:val="20"/>
          <w:szCs w:val="20"/>
          <w:lang w:eastAsia="pl-PL"/>
        </w:rPr>
        <w:t xml:space="preserve">), F (C. </w:t>
      </w:r>
      <w:proofErr w:type="spellStart"/>
      <w:r w:rsidRPr="00A1226B">
        <w:rPr>
          <w:rFonts w:eastAsia="Times New Roman" w:cstheme="minorHAnsi"/>
          <w:color w:val="000000"/>
          <w:sz w:val="20"/>
          <w:szCs w:val="20"/>
          <w:lang w:eastAsia="pl-PL"/>
        </w:rPr>
        <w:t>albicans</w:t>
      </w:r>
      <w:proofErr w:type="spellEnd"/>
      <w:r w:rsidRPr="00A1226B">
        <w:rPr>
          <w:rFonts w:eastAsia="Times New Roman" w:cstheme="minorHAnsi"/>
          <w:color w:val="000000"/>
          <w:sz w:val="20"/>
          <w:szCs w:val="20"/>
          <w:lang w:eastAsia="pl-PL"/>
        </w:rPr>
        <w:t xml:space="preserve">, A. </w:t>
      </w:r>
      <w:proofErr w:type="spellStart"/>
      <w:r w:rsidRPr="00A1226B">
        <w:rPr>
          <w:rFonts w:eastAsia="Times New Roman" w:cstheme="minorHAnsi"/>
          <w:color w:val="000000"/>
          <w:sz w:val="20"/>
          <w:szCs w:val="20"/>
          <w:lang w:eastAsia="pl-PL"/>
        </w:rPr>
        <w:t>Brasiliensis</w:t>
      </w:r>
      <w:proofErr w:type="spellEnd"/>
      <w:r w:rsidRPr="00A1226B">
        <w:rPr>
          <w:rFonts w:eastAsia="Times New Roman" w:cstheme="minorHAnsi"/>
          <w:color w:val="000000"/>
          <w:sz w:val="20"/>
          <w:szCs w:val="20"/>
          <w:lang w:eastAsia="pl-PL"/>
        </w:rPr>
        <w:t xml:space="preserve">), V (Polio, </w:t>
      </w:r>
      <w:proofErr w:type="spellStart"/>
      <w:r w:rsidRPr="00A1226B">
        <w:rPr>
          <w:rFonts w:eastAsia="Times New Roman" w:cstheme="minorHAnsi"/>
          <w:color w:val="000000"/>
          <w:sz w:val="20"/>
          <w:szCs w:val="20"/>
          <w:lang w:eastAsia="pl-PL"/>
        </w:rPr>
        <w:t>Adeno</w:t>
      </w:r>
      <w:proofErr w:type="spellEnd"/>
      <w:r w:rsidRPr="00A1226B">
        <w:rPr>
          <w:rFonts w:eastAsia="Times New Roman" w:cstheme="minorHAnsi"/>
          <w:color w:val="000000"/>
          <w:sz w:val="20"/>
          <w:szCs w:val="20"/>
          <w:lang w:eastAsia="pl-PL"/>
        </w:rPr>
        <w:t xml:space="preserve">, Noro), S EN 17126 (B. </w:t>
      </w:r>
      <w:proofErr w:type="spellStart"/>
      <w:r w:rsidRPr="00A1226B">
        <w:rPr>
          <w:rFonts w:eastAsia="Times New Roman" w:cstheme="minorHAnsi"/>
          <w:color w:val="000000"/>
          <w:sz w:val="20"/>
          <w:szCs w:val="20"/>
          <w:lang w:eastAsia="pl-PL"/>
        </w:rPr>
        <w:t>subtilis</w:t>
      </w:r>
      <w:proofErr w:type="spellEnd"/>
      <w:r w:rsidRPr="00A1226B">
        <w:rPr>
          <w:rFonts w:eastAsia="Times New Roman" w:cstheme="minorHAnsi"/>
          <w:color w:val="000000"/>
          <w:sz w:val="20"/>
          <w:szCs w:val="20"/>
          <w:lang w:eastAsia="pl-PL"/>
        </w:rPr>
        <w:t xml:space="preserve">, B. cereus, C. </w:t>
      </w:r>
      <w:proofErr w:type="spellStart"/>
      <w:r w:rsidRPr="00A1226B">
        <w:rPr>
          <w:rFonts w:eastAsia="Times New Roman" w:cstheme="minorHAnsi"/>
          <w:color w:val="000000"/>
          <w:sz w:val="20"/>
          <w:szCs w:val="20"/>
          <w:lang w:eastAsia="pl-PL"/>
        </w:rPr>
        <w:t>difficile</w:t>
      </w:r>
      <w:proofErr w:type="spellEnd"/>
      <w:r w:rsidRPr="00A1226B">
        <w:rPr>
          <w:rFonts w:eastAsia="Times New Roman" w:cstheme="minorHAnsi"/>
          <w:color w:val="000000"/>
          <w:sz w:val="20"/>
          <w:szCs w:val="20"/>
          <w:lang w:eastAsia="pl-PL"/>
        </w:rPr>
        <w:t>) w czasie 5 min, zachowujący swoją aktywność biobójczą do 28 dni kontrolowaną za pomocą testów paskowych( op. 14 sztuk). Opakowanie 5000ml + dołączony aktywator?</w:t>
      </w:r>
    </w:p>
    <w:p w14:paraId="4E9C1AA4" w14:textId="089DC1D3" w:rsidR="00A1226B" w:rsidRPr="00A1226B" w:rsidRDefault="00A1226B" w:rsidP="00A1226B">
      <w:pPr>
        <w:autoSpaceDE w:val="0"/>
        <w:autoSpaceDN w:val="0"/>
        <w:adjustRightInd w:val="0"/>
        <w:spacing w:after="0" w:line="240" w:lineRule="auto"/>
        <w:rPr>
          <w:rFonts w:cstheme="minorHAnsi"/>
          <w:b/>
          <w:bCs/>
          <w:color w:val="FF0000"/>
          <w:sz w:val="20"/>
          <w:szCs w:val="20"/>
        </w:rPr>
      </w:pPr>
      <w:r w:rsidRPr="00A1226B">
        <w:rPr>
          <w:rFonts w:cstheme="minorHAnsi"/>
          <w:b/>
          <w:color w:val="FF0000"/>
          <w:sz w:val="20"/>
          <w:szCs w:val="20"/>
        </w:rPr>
        <w:t xml:space="preserve">Odpowiedź: </w:t>
      </w:r>
      <w:r w:rsidRPr="00A1226B">
        <w:rPr>
          <w:rFonts w:cstheme="minorHAnsi"/>
          <w:b/>
          <w:bCs/>
          <w:color w:val="FF0000"/>
          <w:sz w:val="20"/>
          <w:szCs w:val="20"/>
        </w:rPr>
        <w:t>Zamawiający</w:t>
      </w:r>
      <w:r w:rsidR="009653D5">
        <w:rPr>
          <w:rFonts w:cstheme="minorHAnsi"/>
          <w:b/>
          <w:bCs/>
          <w:color w:val="FF0000"/>
          <w:sz w:val="20"/>
          <w:szCs w:val="20"/>
        </w:rPr>
        <w:t xml:space="preserve"> dopuszcza.</w:t>
      </w:r>
    </w:p>
    <w:p w14:paraId="0EC0A39D" w14:textId="77777777" w:rsidR="00A1226B" w:rsidRPr="00A1226B" w:rsidRDefault="00A1226B" w:rsidP="00A1226B">
      <w:pPr>
        <w:shd w:val="clear" w:color="auto" w:fill="FFFFFF"/>
        <w:spacing w:after="0" w:line="240" w:lineRule="auto"/>
        <w:rPr>
          <w:rFonts w:cstheme="minorHAnsi"/>
          <w:b/>
          <w:sz w:val="20"/>
          <w:szCs w:val="20"/>
        </w:rPr>
      </w:pPr>
    </w:p>
    <w:p w14:paraId="1FC12B1E" w14:textId="1CED74E1" w:rsidR="00A1226B" w:rsidRDefault="00A1226B" w:rsidP="00A1226B">
      <w:pPr>
        <w:shd w:val="clear" w:color="auto" w:fill="FFFFFF"/>
        <w:spacing w:after="0" w:line="240" w:lineRule="auto"/>
        <w:rPr>
          <w:b/>
          <w:sz w:val="20"/>
          <w:szCs w:val="20"/>
        </w:rPr>
      </w:pPr>
      <w:r>
        <w:rPr>
          <w:b/>
          <w:sz w:val="20"/>
          <w:szCs w:val="20"/>
        </w:rPr>
        <w:t>Pytanie 29 – dotyczy zadania 2, poz. 3</w:t>
      </w:r>
    </w:p>
    <w:p w14:paraId="6F33CEC5" w14:textId="15D93528" w:rsidR="00A1226B" w:rsidRPr="00A1226B" w:rsidRDefault="00A1226B" w:rsidP="00306457">
      <w:pPr>
        <w:spacing w:before="62" w:after="62" w:line="240" w:lineRule="auto"/>
        <w:jc w:val="both"/>
        <w:rPr>
          <w:rFonts w:eastAsia="Times New Roman" w:cstheme="minorHAnsi"/>
          <w:sz w:val="24"/>
          <w:szCs w:val="24"/>
          <w:lang w:eastAsia="pl-PL"/>
        </w:rPr>
      </w:pPr>
      <w:r w:rsidRPr="00A1226B">
        <w:rPr>
          <w:rFonts w:eastAsia="Times New Roman" w:cstheme="minorHAnsi"/>
          <w:sz w:val="20"/>
          <w:szCs w:val="20"/>
          <w:lang w:eastAsia="pl-PL"/>
        </w:rPr>
        <w:t xml:space="preserve">Czy Zamawiający dopuści do oceny płynny środek myjący o neutralnym </w:t>
      </w:r>
      <w:proofErr w:type="spellStart"/>
      <w:r w:rsidRPr="00A1226B">
        <w:rPr>
          <w:rFonts w:eastAsia="Times New Roman" w:cstheme="minorHAnsi"/>
          <w:sz w:val="20"/>
          <w:szCs w:val="20"/>
          <w:lang w:eastAsia="pl-PL"/>
        </w:rPr>
        <w:t>pH</w:t>
      </w:r>
      <w:proofErr w:type="spellEnd"/>
      <w:r w:rsidRPr="00A1226B">
        <w:rPr>
          <w:rFonts w:eastAsia="Times New Roman" w:cstheme="minorHAnsi"/>
          <w:sz w:val="20"/>
          <w:szCs w:val="20"/>
          <w:lang w:eastAsia="pl-PL"/>
        </w:rPr>
        <w:t xml:space="preserve"> z enzymami i innymi składnikami wspomagającymi czyszczenie, do obróbki narzędzi chirurgicznych, wyposażenia anestezjologicznego, endoskopów elastycznych, pojemników i innego wyposażenia medyczno-technicznego. Skutecznie usuwający pozostałości organiczne typu zaschnięta i zdenaturowana krew do manualnego i maszynowego zastosowania oraz w myjkach ultradźwiękowych i w kąpieli zanurzeniowej </w:t>
      </w:r>
      <w:proofErr w:type="spellStart"/>
      <w:r w:rsidRPr="00A1226B">
        <w:rPr>
          <w:rFonts w:eastAsia="Times New Roman" w:cstheme="minorHAnsi"/>
          <w:sz w:val="20"/>
          <w:szCs w:val="20"/>
          <w:lang w:eastAsia="pl-PL"/>
        </w:rPr>
        <w:t>cztero</w:t>
      </w:r>
      <w:r w:rsidRPr="00A1226B">
        <w:rPr>
          <w:rFonts w:eastAsia="Times New Roman" w:cstheme="minorHAnsi"/>
          <w:color w:val="000000"/>
          <w:sz w:val="20"/>
          <w:szCs w:val="20"/>
          <w:lang w:eastAsia="pl-PL"/>
        </w:rPr>
        <w:t>enzymatyczny</w:t>
      </w:r>
      <w:proofErr w:type="spellEnd"/>
      <w:r w:rsidRPr="00A1226B">
        <w:rPr>
          <w:rFonts w:eastAsia="Times New Roman" w:cstheme="minorHAnsi"/>
          <w:color w:val="000000"/>
          <w:sz w:val="20"/>
          <w:szCs w:val="20"/>
          <w:lang w:eastAsia="pl-PL"/>
        </w:rPr>
        <w:t xml:space="preserve"> (proteaza, lipaza, amylaza, celulaza), usuwający substancje organiczne( krew, śluz, białka), kompatybilny z preparatem od tego samego producenta do dezynfekcji endoskopów i innych </w:t>
      </w:r>
      <w:proofErr w:type="spellStart"/>
      <w:r w:rsidRPr="00A1226B">
        <w:rPr>
          <w:rFonts w:eastAsia="Times New Roman" w:cstheme="minorHAnsi"/>
          <w:color w:val="000000"/>
          <w:sz w:val="20"/>
          <w:szCs w:val="20"/>
          <w:lang w:eastAsia="pl-PL"/>
        </w:rPr>
        <w:t>termolabilnych</w:t>
      </w:r>
      <w:proofErr w:type="spellEnd"/>
      <w:r w:rsidRPr="00A1226B">
        <w:rPr>
          <w:rFonts w:eastAsia="Times New Roman" w:cstheme="minorHAnsi"/>
          <w:color w:val="000000"/>
          <w:sz w:val="20"/>
          <w:szCs w:val="20"/>
          <w:lang w:eastAsia="pl-PL"/>
        </w:rPr>
        <w:t xml:space="preserve"> wyrobów medycznych. Preparat wydajny, o niskim stężeniu roboczym (do 0.5 %) </w:t>
      </w:r>
      <w:proofErr w:type="spellStart"/>
      <w:r w:rsidRPr="00A1226B">
        <w:rPr>
          <w:rFonts w:eastAsia="Times New Roman" w:cstheme="minorHAnsi"/>
          <w:color w:val="000000"/>
          <w:sz w:val="20"/>
          <w:szCs w:val="20"/>
          <w:lang w:eastAsia="pl-PL"/>
        </w:rPr>
        <w:t>ph</w:t>
      </w:r>
      <w:proofErr w:type="spellEnd"/>
      <w:r w:rsidRPr="00A1226B">
        <w:rPr>
          <w:rFonts w:eastAsia="Times New Roman" w:cstheme="minorHAnsi"/>
          <w:color w:val="000000"/>
          <w:sz w:val="20"/>
          <w:szCs w:val="20"/>
          <w:lang w:eastAsia="pl-PL"/>
        </w:rPr>
        <w:t xml:space="preserve"> 8-9 </w:t>
      </w:r>
      <w:r w:rsidRPr="00A1226B">
        <w:rPr>
          <w:rFonts w:eastAsia="Times New Roman" w:cstheme="minorHAnsi"/>
          <w:sz w:val="20"/>
          <w:szCs w:val="20"/>
          <w:lang w:eastAsia="pl-PL"/>
        </w:rPr>
        <w:t>roztwór roboczy przygotowywany w wodzie wodociągowej zarejestrowany jako wyrób medyczny klasy I, konfekcjonowany w op. a’5l sklasyfikowany zgodnie z danymi dotyczącymi składników aktywnych tj</w:t>
      </w:r>
      <w:r>
        <w:rPr>
          <w:rFonts w:eastAsia="Times New Roman" w:cstheme="minorHAnsi"/>
          <w:sz w:val="20"/>
          <w:szCs w:val="20"/>
          <w:lang w:eastAsia="pl-PL"/>
        </w:rPr>
        <w:t>.</w:t>
      </w:r>
      <w:r w:rsidRPr="00A1226B">
        <w:rPr>
          <w:rFonts w:eastAsia="Times New Roman" w:cstheme="minorHAnsi"/>
          <w:sz w:val="20"/>
          <w:szCs w:val="20"/>
          <w:lang w:eastAsia="pl-PL"/>
        </w:rPr>
        <w:t xml:space="preserve"> niebezpieczeństwo ?</w:t>
      </w:r>
    </w:p>
    <w:p w14:paraId="301AFC54" w14:textId="77777777" w:rsidR="007C054C" w:rsidRDefault="007C054C" w:rsidP="007C054C">
      <w:pPr>
        <w:spacing w:line="240" w:lineRule="auto"/>
        <w:jc w:val="both"/>
        <w:rPr>
          <w:b/>
          <w:bCs/>
          <w:color w:val="FF0000"/>
          <w:sz w:val="20"/>
          <w:szCs w:val="20"/>
        </w:rPr>
      </w:pPr>
      <w:r w:rsidRPr="007C054C">
        <w:rPr>
          <w:b/>
          <w:color w:val="FF0000"/>
          <w:sz w:val="20"/>
          <w:szCs w:val="20"/>
        </w:rPr>
        <w:t xml:space="preserve">Odpowiedź: </w:t>
      </w:r>
      <w:r w:rsidRPr="007C054C">
        <w:rPr>
          <w:b/>
          <w:bCs/>
          <w:color w:val="FF0000"/>
          <w:sz w:val="20"/>
          <w:szCs w:val="20"/>
        </w:rPr>
        <w:t>Zamawiający nie dopuszcza.</w:t>
      </w:r>
    </w:p>
    <w:p w14:paraId="014E30B5" w14:textId="77777777" w:rsidR="00A1226B" w:rsidRPr="00A1226B" w:rsidRDefault="00A1226B" w:rsidP="00A1226B">
      <w:pPr>
        <w:shd w:val="clear" w:color="auto" w:fill="FFFFFF"/>
        <w:spacing w:after="0" w:line="240" w:lineRule="auto"/>
        <w:rPr>
          <w:rFonts w:cstheme="minorHAnsi"/>
          <w:b/>
          <w:sz w:val="20"/>
          <w:szCs w:val="20"/>
        </w:rPr>
      </w:pPr>
    </w:p>
    <w:p w14:paraId="7276774F" w14:textId="047326F0" w:rsidR="00A1226B" w:rsidRDefault="00A1226B" w:rsidP="00A1226B">
      <w:pPr>
        <w:shd w:val="clear" w:color="auto" w:fill="FFFFFF"/>
        <w:spacing w:after="0" w:line="240" w:lineRule="auto"/>
        <w:rPr>
          <w:b/>
          <w:sz w:val="20"/>
          <w:szCs w:val="20"/>
        </w:rPr>
      </w:pPr>
      <w:r>
        <w:rPr>
          <w:b/>
          <w:sz w:val="20"/>
          <w:szCs w:val="20"/>
        </w:rPr>
        <w:t>Pytanie 30 – dotyczy zadania 2, poz. 4</w:t>
      </w:r>
    </w:p>
    <w:p w14:paraId="04E48805" w14:textId="77777777" w:rsidR="00A1226B" w:rsidRPr="00A1226B" w:rsidRDefault="00A1226B" w:rsidP="00306457">
      <w:pPr>
        <w:spacing w:before="62" w:after="62" w:line="240" w:lineRule="auto"/>
        <w:jc w:val="both"/>
        <w:rPr>
          <w:rFonts w:eastAsia="Times New Roman" w:cstheme="minorHAnsi"/>
          <w:sz w:val="24"/>
          <w:szCs w:val="24"/>
          <w:lang w:eastAsia="pl-PL"/>
        </w:rPr>
      </w:pPr>
      <w:r w:rsidRPr="00A1226B">
        <w:rPr>
          <w:rFonts w:eastAsia="Times New Roman" w:cstheme="minorHAnsi"/>
          <w:sz w:val="20"/>
          <w:szCs w:val="20"/>
          <w:lang w:eastAsia="pl-PL"/>
        </w:rPr>
        <w:t xml:space="preserve">Czy Zamawiający dopuści do oceny preparat </w:t>
      </w:r>
      <w:proofErr w:type="spellStart"/>
      <w:r w:rsidRPr="00A1226B">
        <w:rPr>
          <w:rFonts w:eastAsia="Times New Roman" w:cstheme="minorHAnsi"/>
          <w:sz w:val="20"/>
          <w:szCs w:val="20"/>
          <w:lang w:eastAsia="pl-PL"/>
        </w:rPr>
        <w:t>cztero</w:t>
      </w:r>
      <w:r w:rsidRPr="00A1226B">
        <w:rPr>
          <w:rFonts w:eastAsia="Times New Roman" w:cstheme="minorHAnsi"/>
          <w:color w:val="000000"/>
          <w:sz w:val="20"/>
          <w:szCs w:val="20"/>
          <w:lang w:eastAsia="pl-PL"/>
        </w:rPr>
        <w:t>enzymatyczny</w:t>
      </w:r>
      <w:proofErr w:type="spellEnd"/>
      <w:r w:rsidRPr="00A1226B">
        <w:rPr>
          <w:rFonts w:eastAsia="Times New Roman" w:cstheme="minorHAnsi"/>
          <w:color w:val="000000"/>
          <w:sz w:val="20"/>
          <w:szCs w:val="20"/>
          <w:lang w:eastAsia="pl-PL"/>
        </w:rPr>
        <w:t xml:space="preserve"> (proteaza, lipaza, amylaza, celulaza) do manualnego i maszynowego </w:t>
      </w:r>
      <w:proofErr w:type="spellStart"/>
      <w:r w:rsidRPr="00A1226B">
        <w:rPr>
          <w:rFonts w:eastAsia="Times New Roman" w:cstheme="minorHAnsi"/>
          <w:color w:val="000000"/>
          <w:sz w:val="20"/>
          <w:szCs w:val="20"/>
          <w:lang w:eastAsia="pl-PL"/>
        </w:rPr>
        <w:t>reprocesowania</w:t>
      </w:r>
      <w:proofErr w:type="spellEnd"/>
      <w:r w:rsidRPr="00A1226B">
        <w:rPr>
          <w:rFonts w:eastAsia="Times New Roman" w:cstheme="minorHAnsi"/>
          <w:color w:val="000000"/>
          <w:sz w:val="20"/>
          <w:szCs w:val="20"/>
          <w:lang w:eastAsia="pl-PL"/>
        </w:rPr>
        <w:t xml:space="preserve"> narzędzi, endoskopów, oprzyrządowania anestezjologicznego i innych wyrobów medycznych, usuwający substancje organiczne( krew, śluz, białka), kompatybilny z preparatem od tego samego producenta do dezynfekcji endoskopów i innych </w:t>
      </w:r>
      <w:proofErr w:type="spellStart"/>
      <w:r w:rsidRPr="00A1226B">
        <w:rPr>
          <w:rFonts w:eastAsia="Times New Roman" w:cstheme="minorHAnsi"/>
          <w:color w:val="000000"/>
          <w:sz w:val="20"/>
          <w:szCs w:val="20"/>
          <w:lang w:eastAsia="pl-PL"/>
        </w:rPr>
        <w:t>termolabilnych</w:t>
      </w:r>
      <w:proofErr w:type="spellEnd"/>
      <w:r w:rsidRPr="00A1226B">
        <w:rPr>
          <w:rFonts w:eastAsia="Times New Roman" w:cstheme="minorHAnsi"/>
          <w:color w:val="000000"/>
          <w:sz w:val="20"/>
          <w:szCs w:val="20"/>
          <w:lang w:eastAsia="pl-PL"/>
        </w:rPr>
        <w:t xml:space="preserve"> wyrobów medycznych. Preparat wydajny, o niskim stężeniu roboczym (do 0.5 %) </w:t>
      </w:r>
      <w:proofErr w:type="spellStart"/>
      <w:r w:rsidRPr="00A1226B">
        <w:rPr>
          <w:rFonts w:eastAsia="Times New Roman" w:cstheme="minorHAnsi"/>
          <w:color w:val="000000"/>
          <w:sz w:val="20"/>
          <w:szCs w:val="20"/>
          <w:lang w:eastAsia="pl-PL"/>
        </w:rPr>
        <w:t>ph</w:t>
      </w:r>
      <w:proofErr w:type="spellEnd"/>
      <w:r w:rsidRPr="00A1226B">
        <w:rPr>
          <w:rFonts w:eastAsia="Times New Roman" w:cstheme="minorHAnsi"/>
          <w:color w:val="000000"/>
          <w:sz w:val="20"/>
          <w:szCs w:val="20"/>
          <w:lang w:eastAsia="pl-PL"/>
        </w:rPr>
        <w:t xml:space="preserve"> 8-9 </w:t>
      </w:r>
      <w:r w:rsidRPr="00A1226B">
        <w:rPr>
          <w:rFonts w:eastAsia="Times New Roman" w:cstheme="minorHAnsi"/>
          <w:sz w:val="20"/>
          <w:szCs w:val="20"/>
          <w:lang w:eastAsia="pl-PL"/>
        </w:rPr>
        <w:t>roztwór roboczy przygotowywany w wodzie wodociągowej zarejestrowany jako wyrób medyczny klasy I, konfekcjonowany w op. a’5l ?</w:t>
      </w:r>
    </w:p>
    <w:p w14:paraId="164EE282" w14:textId="77777777" w:rsidR="007C054C" w:rsidRDefault="007C054C" w:rsidP="007C054C">
      <w:pPr>
        <w:spacing w:line="240" w:lineRule="auto"/>
        <w:jc w:val="both"/>
        <w:rPr>
          <w:b/>
          <w:bCs/>
          <w:color w:val="FF0000"/>
          <w:sz w:val="20"/>
          <w:szCs w:val="20"/>
        </w:rPr>
      </w:pPr>
      <w:r w:rsidRPr="007C054C">
        <w:rPr>
          <w:b/>
          <w:color w:val="FF0000"/>
          <w:sz w:val="20"/>
          <w:szCs w:val="20"/>
        </w:rPr>
        <w:t xml:space="preserve">Odpowiedź: </w:t>
      </w:r>
      <w:r w:rsidRPr="007C054C">
        <w:rPr>
          <w:b/>
          <w:bCs/>
          <w:color w:val="FF0000"/>
          <w:sz w:val="20"/>
          <w:szCs w:val="20"/>
        </w:rPr>
        <w:t>Zamawiający nie dopuszcza.</w:t>
      </w:r>
    </w:p>
    <w:p w14:paraId="50A983E7" w14:textId="77777777" w:rsidR="00A1226B" w:rsidRDefault="00A1226B" w:rsidP="00A1226B">
      <w:pPr>
        <w:shd w:val="clear" w:color="auto" w:fill="FFFFFF"/>
        <w:spacing w:after="0" w:line="240" w:lineRule="auto"/>
        <w:rPr>
          <w:b/>
          <w:sz w:val="20"/>
          <w:szCs w:val="20"/>
        </w:rPr>
      </w:pPr>
    </w:p>
    <w:p w14:paraId="7D11E1EE" w14:textId="2783E328" w:rsidR="00A1226B" w:rsidRDefault="00A1226B" w:rsidP="00A1226B">
      <w:pPr>
        <w:shd w:val="clear" w:color="auto" w:fill="FFFFFF"/>
        <w:spacing w:after="0" w:line="240" w:lineRule="auto"/>
        <w:rPr>
          <w:b/>
          <w:sz w:val="20"/>
          <w:szCs w:val="20"/>
        </w:rPr>
      </w:pPr>
      <w:r>
        <w:rPr>
          <w:b/>
          <w:sz w:val="20"/>
          <w:szCs w:val="20"/>
        </w:rPr>
        <w:t>Pytanie 31 – dotyczy zadania 7</w:t>
      </w:r>
    </w:p>
    <w:p w14:paraId="33F0B200" w14:textId="77777777" w:rsidR="00A1226B" w:rsidRPr="00A1226B" w:rsidRDefault="00A1226B" w:rsidP="00306457">
      <w:pPr>
        <w:spacing w:before="62" w:after="62" w:line="240" w:lineRule="auto"/>
        <w:jc w:val="both"/>
        <w:rPr>
          <w:rFonts w:eastAsia="Times New Roman" w:cstheme="minorHAnsi"/>
          <w:sz w:val="24"/>
          <w:szCs w:val="24"/>
          <w:lang w:eastAsia="pl-PL"/>
        </w:rPr>
      </w:pPr>
      <w:r w:rsidRPr="00A1226B">
        <w:rPr>
          <w:rFonts w:eastAsia="Times New Roman" w:cstheme="minorHAnsi"/>
          <w:color w:val="000000"/>
          <w:sz w:val="20"/>
          <w:szCs w:val="20"/>
          <w:lang w:eastAsia="pl-PL"/>
        </w:rPr>
        <w:t xml:space="preserve">Czy Zamawiający dopuści do oceny preparat dezynfekująco – myjący w koncentracie do wszelkiego rodzaju powierzchni sprzętu medycznego, w tym metoda przecierania na mokro, zarejestrowany jako wyrób medyczny klasy </w:t>
      </w:r>
      <w:proofErr w:type="spellStart"/>
      <w:r w:rsidRPr="00A1226B">
        <w:rPr>
          <w:rFonts w:eastAsia="Times New Roman" w:cstheme="minorHAnsi"/>
          <w:color w:val="000000"/>
          <w:sz w:val="20"/>
          <w:szCs w:val="20"/>
          <w:lang w:eastAsia="pl-PL"/>
        </w:rPr>
        <w:t>IIa</w:t>
      </w:r>
      <w:proofErr w:type="spellEnd"/>
      <w:r w:rsidRPr="00A1226B">
        <w:rPr>
          <w:rFonts w:eastAsia="Times New Roman" w:cstheme="minorHAnsi"/>
          <w:color w:val="000000"/>
          <w:sz w:val="20"/>
          <w:szCs w:val="20"/>
          <w:lang w:eastAsia="pl-PL"/>
        </w:rPr>
        <w:t xml:space="preserve"> na bazie czwartorzędowych związków amonowych (DDAC, BAC oraz aminy), nieposiadający w swoim składzie aldehydów, fenoli, chloru, </w:t>
      </w:r>
      <w:proofErr w:type="spellStart"/>
      <w:r w:rsidRPr="00A1226B">
        <w:rPr>
          <w:rFonts w:eastAsia="Times New Roman" w:cstheme="minorHAnsi"/>
          <w:color w:val="000000"/>
          <w:sz w:val="20"/>
          <w:szCs w:val="20"/>
          <w:lang w:eastAsia="pl-PL"/>
        </w:rPr>
        <w:t>glukoprotaminy</w:t>
      </w:r>
      <w:proofErr w:type="spellEnd"/>
      <w:r w:rsidRPr="00A1226B">
        <w:rPr>
          <w:rFonts w:eastAsia="Times New Roman" w:cstheme="minorHAnsi"/>
          <w:color w:val="000000"/>
          <w:sz w:val="20"/>
          <w:szCs w:val="20"/>
          <w:lang w:eastAsia="pl-PL"/>
        </w:rPr>
        <w:t xml:space="preserve"> i związków tlenowych, dobrze tolerowany przez materiały, z którymi się styka (nie niszczy powierzchni, nie pozostawia smug, plam, nie odbarwia); również do powierzchni wrażliwych na działanie alkoholu o szerokiej kompatybilności, z potwierdzoną przez producenta możliwością stosowania na oddziałach noworodkowych i pediatrycznych a także w obecności pacjentów, niealergizujący, o delikatnym zapachu, o spektrum działania: B (EN 13727) </w:t>
      </w:r>
      <w:proofErr w:type="spellStart"/>
      <w:r w:rsidRPr="00A1226B">
        <w:rPr>
          <w:rFonts w:eastAsia="Times New Roman" w:cstheme="minorHAnsi"/>
          <w:color w:val="000000"/>
          <w:sz w:val="20"/>
          <w:szCs w:val="20"/>
          <w:lang w:eastAsia="pl-PL"/>
        </w:rPr>
        <w:t>Tbc</w:t>
      </w:r>
      <w:proofErr w:type="spellEnd"/>
      <w:r w:rsidRPr="00A1226B">
        <w:rPr>
          <w:rFonts w:eastAsia="Times New Roman" w:cstheme="minorHAnsi"/>
          <w:color w:val="000000"/>
          <w:sz w:val="20"/>
          <w:szCs w:val="20"/>
          <w:lang w:eastAsia="pl-PL"/>
        </w:rPr>
        <w:t xml:space="preserve"> (14348), F (13624) pełne działanie wirusobójcze V (14476 wobec </w:t>
      </w:r>
      <w:proofErr w:type="spellStart"/>
      <w:r w:rsidRPr="00A1226B">
        <w:rPr>
          <w:rFonts w:eastAsia="Times New Roman" w:cstheme="minorHAnsi"/>
          <w:color w:val="000000"/>
          <w:sz w:val="20"/>
          <w:szCs w:val="20"/>
          <w:lang w:eastAsia="pl-PL"/>
        </w:rPr>
        <w:t>Adeno</w:t>
      </w:r>
      <w:proofErr w:type="spellEnd"/>
      <w:r w:rsidRPr="00A1226B">
        <w:rPr>
          <w:rFonts w:eastAsia="Times New Roman" w:cstheme="minorHAnsi"/>
          <w:color w:val="000000"/>
          <w:sz w:val="20"/>
          <w:szCs w:val="20"/>
          <w:lang w:eastAsia="pl-PL"/>
        </w:rPr>
        <w:t>, Polio, Noro) w stężeniu do 0,5% do 15 minut, w opakowaniu a 5L?</w:t>
      </w:r>
    </w:p>
    <w:p w14:paraId="2AA331EB" w14:textId="25877D8E" w:rsidR="00A1226B" w:rsidRPr="00A1226B" w:rsidRDefault="00A1226B" w:rsidP="00A1226B">
      <w:pPr>
        <w:autoSpaceDE w:val="0"/>
        <w:autoSpaceDN w:val="0"/>
        <w:adjustRightInd w:val="0"/>
        <w:spacing w:after="0" w:line="240" w:lineRule="auto"/>
        <w:rPr>
          <w:rFonts w:cstheme="minorHAnsi"/>
          <w:b/>
          <w:bCs/>
          <w:color w:val="FF0000"/>
          <w:sz w:val="20"/>
          <w:szCs w:val="20"/>
        </w:rPr>
      </w:pPr>
      <w:r w:rsidRPr="00A1226B">
        <w:rPr>
          <w:rFonts w:cstheme="minorHAnsi"/>
          <w:b/>
          <w:color w:val="FF0000"/>
          <w:sz w:val="20"/>
          <w:szCs w:val="20"/>
        </w:rPr>
        <w:t xml:space="preserve">Odpowiedź: </w:t>
      </w:r>
      <w:r w:rsidRPr="00A1226B">
        <w:rPr>
          <w:rFonts w:cstheme="minorHAnsi"/>
          <w:b/>
          <w:bCs/>
          <w:color w:val="FF0000"/>
          <w:sz w:val="20"/>
          <w:szCs w:val="20"/>
        </w:rPr>
        <w:t>Zamawiający</w:t>
      </w:r>
      <w:r w:rsidR="009653D5">
        <w:rPr>
          <w:rFonts w:cstheme="minorHAnsi"/>
          <w:b/>
          <w:bCs/>
          <w:color w:val="FF0000"/>
          <w:sz w:val="20"/>
          <w:szCs w:val="20"/>
        </w:rPr>
        <w:t xml:space="preserve"> dopuszcza.</w:t>
      </w:r>
    </w:p>
    <w:p w14:paraId="59EAD5D0" w14:textId="77777777" w:rsidR="00A1226B" w:rsidRDefault="00A1226B" w:rsidP="00A1226B">
      <w:pPr>
        <w:shd w:val="clear" w:color="auto" w:fill="FFFFFF"/>
        <w:spacing w:after="0" w:line="240" w:lineRule="auto"/>
        <w:rPr>
          <w:b/>
          <w:sz w:val="20"/>
          <w:szCs w:val="20"/>
        </w:rPr>
      </w:pPr>
    </w:p>
    <w:p w14:paraId="1EEA3720" w14:textId="174A8F8B" w:rsidR="00A1226B" w:rsidRDefault="00A1226B" w:rsidP="00A1226B">
      <w:pPr>
        <w:shd w:val="clear" w:color="auto" w:fill="FFFFFF"/>
        <w:spacing w:after="0" w:line="240" w:lineRule="auto"/>
        <w:rPr>
          <w:b/>
          <w:sz w:val="20"/>
          <w:szCs w:val="20"/>
        </w:rPr>
      </w:pPr>
      <w:r>
        <w:rPr>
          <w:b/>
          <w:sz w:val="20"/>
          <w:szCs w:val="20"/>
        </w:rPr>
        <w:t xml:space="preserve">Pytanie 32 – dotyczy zadania </w:t>
      </w:r>
      <w:r w:rsidR="00963B6D">
        <w:rPr>
          <w:b/>
          <w:sz w:val="20"/>
          <w:szCs w:val="20"/>
        </w:rPr>
        <w:t>10</w:t>
      </w:r>
    </w:p>
    <w:p w14:paraId="7F2A1344" w14:textId="77777777" w:rsidR="00963B6D" w:rsidRPr="00963B6D" w:rsidRDefault="00963B6D" w:rsidP="00306457">
      <w:pPr>
        <w:spacing w:before="62" w:after="62" w:line="240" w:lineRule="auto"/>
        <w:jc w:val="both"/>
        <w:rPr>
          <w:rFonts w:eastAsia="Times New Roman" w:cstheme="minorHAnsi"/>
          <w:sz w:val="24"/>
          <w:szCs w:val="24"/>
          <w:lang w:eastAsia="pl-PL"/>
        </w:rPr>
      </w:pPr>
      <w:r w:rsidRPr="00963B6D">
        <w:rPr>
          <w:rFonts w:eastAsia="Times New Roman" w:cstheme="minorHAnsi"/>
          <w:sz w:val="20"/>
          <w:szCs w:val="20"/>
          <w:lang w:eastAsia="pl-PL"/>
        </w:rPr>
        <w:t xml:space="preserve">Czy Zamawiający dopuści do oceny preparat gotowy do użycia na bazie mieszaniny alkoholi o łącznej zawartości do 30% z niewielką domieszką </w:t>
      </w:r>
      <w:proofErr w:type="spellStart"/>
      <w:r w:rsidRPr="00963B6D">
        <w:rPr>
          <w:rFonts w:eastAsia="Times New Roman" w:cstheme="minorHAnsi"/>
          <w:sz w:val="20"/>
          <w:szCs w:val="20"/>
          <w:lang w:eastAsia="pl-PL"/>
        </w:rPr>
        <w:t>propionianu</w:t>
      </w:r>
      <w:proofErr w:type="spellEnd"/>
      <w:r w:rsidRPr="00963B6D">
        <w:rPr>
          <w:rFonts w:eastAsia="Times New Roman" w:cstheme="minorHAnsi"/>
          <w:sz w:val="20"/>
          <w:szCs w:val="20"/>
          <w:lang w:eastAsia="pl-PL"/>
        </w:rPr>
        <w:t xml:space="preserve"> </w:t>
      </w:r>
      <w:proofErr w:type="spellStart"/>
      <w:r w:rsidRPr="00963B6D">
        <w:rPr>
          <w:rFonts w:eastAsia="Times New Roman" w:cstheme="minorHAnsi"/>
          <w:sz w:val="20"/>
          <w:szCs w:val="20"/>
          <w:lang w:eastAsia="pl-PL"/>
        </w:rPr>
        <w:t>didecylodimetyloamoniowego</w:t>
      </w:r>
      <w:proofErr w:type="spellEnd"/>
      <w:r w:rsidRPr="00963B6D">
        <w:rPr>
          <w:rFonts w:eastAsia="Times New Roman" w:cstheme="minorHAnsi"/>
          <w:sz w:val="20"/>
          <w:szCs w:val="20"/>
          <w:lang w:eastAsia="pl-PL"/>
        </w:rPr>
        <w:t xml:space="preserve">, spektrum działania B 13727, F- EN 13624 do 1 minuty, </w:t>
      </w:r>
      <w:proofErr w:type="spellStart"/>
      <w:r w:rsidRPr="00963B6D">
        <w:rPr>
          <w:rFonts w:eastAsia="Times New Roman" w:cstheme="minorHAnsi"/>
          <w:sz w:val="20"/>
          <w:szCs w:val="20"/>
          <w:lang w:eastAsia="pl-PL"/>
        </w:rPr>
        <w:t>Tbc</w:t>
      </w:r>
      <w:proofErr w:type="spellEnd"/>
      <w:r w:rsidRPr="00963B6D">
        <w:rPr>
          <w:rFonts w:eastAsia="Times New Roman" w:cstheme="minorHAnsi"/>
          <w:sz w:val="20"/>
          <w:szCs w:val="20"/>
          <w:lang w:eastAsia="pl-PL"/>
        </w:rPr>
        <w:t>- EN 14348, V ograniczone (HIV, HCV, HBV) do 5 min, przebadany zgodnie z normą EN 16615, nie pozostawiający osadu zarejestrowany jako wyrób medyczny klasy II a w op. 1 L z dołączonym spryskiwaczem?</w:t>
      </w:r>
    </w:p>
    <w:p w14:paraId="6B544D58" w14:textId="77777777" w:rsidR="007C054C" w:rsidRDefault="007C054C" w:rsidP="007C054C">
      <w:pPr>
        <w:spacing w:line="240" w:lineRule="auto"/>
        <w:jc w:val="both"/>
        <w:rPr>
          <w:b/>
          <w:bCs/>
          <w:color w:val="FF0000"/>
          <w:sz w:val="20"/>
          <w:szCs w:val="20"/>
        </w:rPr>
      </w:pPr>
      <w:r w:rsidRPr="007C054C">
        <w:rPr>
          <w:b/>
          <w:color w:val="FF0000"/>
          <w:sz w:val="20"/>
          <w:szCs w:val="20"/>
        </w:rPr>
        <w:t xml:space="preserve">Odpowiedź: </w:t>
      </w:r>
      <w:r w:rsidRPr="007C054C">
        <w:rPr>
          <w:b/>
          <w:bCs/>
          <w:color w:val="FF0000"/>
          <w:sz w:val="20"/>
          <w:szCs w:val="20"/>
        </w:rPr>
        <w:t>Zamawiający nie dopuszcza.</w:t>
      </w:r>
    </w:p>
    <w:p w14:paraId="40FBFCB8" w14:textId="77777777" w:rsidR="00963B6D" w:rsidRDefault="00963B6D" w:rsidP="00963B6D">
      <w:pPr>
        <w:shd w:val="clear" w:color="auto" w:fill="FFFFFF"/>
        <w:spacing w:after="0" w:line="240" w:lineRule="auto"/>
        <w:rPr>
          <w:b/>
          <w:sz w:val="20"/>
          <w:szCs w:val="20"/>
        </w:rPr>
      </w:pPr>
    </w:p>
    <w:p w14:paraId="4FA62C92" w14:textId="1E1AF8FC" w:rsidR="00963B6D" w:rsidRDefault="00963B6D" w:rsidP="00963B6D">
      <w:pPr>
        <w:shd w:val="clear" w:color="auto" w:fill="FFFFFF"/>
        <w:spacing w:after="0" w:line="240" w:lineRule="auto"/>
        <w:rPr>
          <w:b/>
          <w:sz w:val="20"/>
          <w:szCs w:val="20"/>
        </w:rPr>
      </w:pPr>
      <w:r>
        <w:rPr>
          <w:b/>
          <w:sz w:val="20"/>
          <w:szCs w:val="20"/>
        </w:rPr>
        <w:t>Pytanie 33 – dotyczy zadania 11, poz. 3</w:t>
      </w:r>
    </w:p>
    <w:p w14:paraId="2FA90832" w14:textId="77777777" w:rsidR="00963B6D" w:rsidRPr="00963B6D" w:rsidRDefault="00963B6D" w:rsidP="00306457">
      <w:pPr>
        <w:spacing w:before="62" w:after="62" w:line="240" w:lineRule="auto"/>
        <w:jc w:val="both"/>
        <w:rPr>
          <w:rFonts w:eastAsia="Times New Roman" w:cstheme="minorHAnsi"/>
          <w:sz w:val="24"/>
          <w:szCs w:val="24"/>
          <w:lang w:eastAsia="pl-PL"/>
        </w:rPr>
      </w:pPr>
      <w:r w:rsidRPr="00963B6D">
        <w:rPr>
          <w:rFonts w:eastAsia="Times New Roman" w:cstheme="minorHAnsi"/>
          <w:color w:val="000000"/>
          <w:sz w:val="20"/>
          <w:szCs w:val="20"/>
          <w:lang w:eastAsia="pl-PL"/>
        </w:rPr>
        <w:t>Czy zamawiający dopuści do oceny p</w:t>
      </w:r>
      <w:r w:rsidRPr="00963B6D">
        <w:rPr>
          <w:rFonts w:eastAsia="Times New Roman" w:cstheme="minorHAnsi"/>
          <w:sz w:val="20"/>
          <w:szCs w:val="20"/>
          <w:lang w:eastAsia="pl-PL"/>
        </w:rPr>
        <w:t xml:space="preserve">reparat dezynfekcyjny na bazie 2% aldehydu </w:t>
      </w:r>
      <w:proofErr w:type="spellStart"/>
      <w:r w:rsidRPr="00963B6D">
        <w:rPr>
          <w:rFonts w:eastAsia="Times New Roman" w:cstheme="minorHAnsi"/>
          <w:sz w:val="20"/>
          <w:szCs w:val="20"/>
          <w:lang w:eastAsia="pl-PL"/>
        </w:rPr>
        <w:t>glutarowego</w:t>
      </w:r>
      <w:proofErr w:type="spellEnd"/>
      <w:r w:rsidRPr="00963B6D">
        <w:rPr>
          <w:rFonts w:eastAsia="Times New Roman" w:cstheme="minorHAnsi"/>
          <w:sz w:val="20"/>
          <w:szCs w:val="20"/>
          <w:lang w:eastAsia="pl-PL"/>
        </w:rPr>
        <w:t xml:space="preserve">, gotowy do użycia, wymagający dodania buforu stabilizującego </w:t>
      </w:r>
      <w:proofErr w:type="spellStart"/>
      <w:r w:rsidRPr="00963B6D">
        <w:rPr>
          <w:rFonts w:eastAsia="Times New Roman" w:cstheme="minorHAnsi"/>
          <w:sz w:val="20"/>
          <w:szCs w:val="20"/>
          <w:lang w:eastAsia="pl-PL"/>
        </w:rPr>
        <w:t>pH</w:t>
      </w:r>
      <w:proofErr w:type="spellEnd"/>
      <w:r w:rsidRPr="00963B6D">
        <w:rPr>
          <w:rFonts w:eastAsia="Times New Roman" w:cstheme="minorHAnsi"/>
          <w:sz w:val="20"/>
          <w:szCs w:val="20"/>
          <w:lang w:eastAsia="pl-PL"/>
        </w:rPr>
        <w:t xml:space="preserve"> przed pierwszym użyciem, do dezynfekcji endoskopów, narzędzi i </w:t>
      </w:r>
      <w:proofErr w:type="spellStart"/>
      <w:r w:rsidRPr="00963B6D">
        <w:rPr>
          <w:rFonts w:eastAsia="Times New Roman" w:cstheme="minorHAnsi"/>
          <w:sz w:val="20"/>
          <w:szCs w:val="20"/>
          <w:lang w:eastAsia="pl-PL"/>
        </w:rPr>
        <w:t>termolabilnego</w:t>
      </w:r>
      <w:proofErr w:type="spellEnd"/>
      <w:r w:rsidRPr="00963B6D">
        <w:rPr>
          <w:rFonts w:eastAsia="Times New Roman" w:cstheme="minorHAnsi"/>
          <w:sz w:val="20"/>
          <w:szCs w:val="20"/>
          <w:lang w:eastAsia="pl-PL"/>
        </w:rPr>
        <w:t xml:space="preserve"> sprzętu medycznego, pozytywna opinia producentów endoskopów STORZ oraz badania kompatybilności z endoskopami Olympus, Potwierdzony badaniami brak korozji </w:t>
      </w:r>
      <w:proofErr w:type="spellStart"/>
      <w:r w:rsidRPr="00963B6D">
        <w:rPr>
          <w:rFonts w:eastAsia="Times New Roman" w:cstheme="minorHAnsi"/>
          <w:sz w:val="20"/>
          <w:szCs w:val="20"/>
          <w:lang w:eastAsia="pl-PL"/>
        </w:rPr>
        <w:t>wżernej</w:t>
      </w:r>
      <w:proofErr w:type="spellEnd"/>
      <w:r w:rsidRPr="00963B6D">
        <w:rPr>
          <w:rFonts w:eastAsia="Times New Roman" w:cstheme="minorHAnsi"/>
          <w:sz w:val="20"/>
          <w:szCs w:val="20"/>
          <w:lang w:eastAsia="pl-PL"/>
        </w:rPr>
        <w:t xml:space="preserve"> (analiza elektrochemiczna wg normy TS 6773). Roztwór roboczy stabilny 30 dni – potwierdzone </w:t>
      </w:r>
      <w:proofErr w:type="spellStart"/>
      <w:r w:rsidRPr="00963B6D">
        <w:rPr>
          <w:rFonts w:eastAsia="Times New Roman" w:cstheme="minorHAnsi"/>
          <w:sz w:val="20"/>
          <w:szCs w:val="20"/>
          <w:lang w:eastAsia="pl-PL"/>
        </w:rPr>
        <w:t>badaniam</w:t>
      </w:r>
      <w:proofErr w:type="spellEnd"/>
      <w:r w:rsidRPr="00963B6D">
        <w:rPr>
          <w:rFonts w:eastAsia="Times New Roman" w:cstheme="minorHAnsi"/>
          <w:sz w:val="20"/>
          <w:szCs w:val="20"/>
          <w:lang w:eastAsia="pl-PL"/>
        </w:rPr>
        <w:t xml:space="preserve">, działanie preparatu udokumentowane badaniami laboratoryjnymi wykonanymi zgodnie z obowiązującymi normami dla fazy 2 zawartymi w PN-EN 14885.: B EN 14561, </w:t>
      </w:r>
      <w:proofErr w:type="spellStart"/>
      <w:r w:rsidRPr="00963B6D">
        <w:rPr>
          <w:rFonts w:eastAsia="Times New Roman" w:cstheme="minorHAnsi"/>
          <w:sz w:val="20"/>
          <w:szCs w:val="20"/>
          <w:lang w:eastAsia="pl-PL"/>
        </w:rPr>
        <w:t>Tbc</w:t>
      </w:r>
      <w:proofErr w:type="spellEnd"/>
      <w:r w:rsidRPr="00963B6D">
        <w:rPr>
          <w:rFonts w:eastAsia="Times New Roman" w:cstheme="minorHAnsi"/>
          <w:sz w:val="20"/>
          <w:szCs w:val="20"/>
          <w:lang w:eastAsia="pl-PL"/>
        </w:rPr>
        <w:t xml:space="preserve"> wg EN 14563, F wg EN 14562, V wg EN 14476 (HIV, HBV, HCV, </w:t>
      </w:r>
      <w:proofErr w:type="spellStart"/>
      <w:r w:rsidRPr="00963B6D">
        <w:rPr>
          <w:rFonts w:eastAsia="Times New Roman" w:cstheme="minorHAnsi"/>
          <w:sz w:val="20"/>
          <w:szCs w:val="20"/>
          <w:lang w:eastAsia="pl-PL"/>
        </w:rPr>
        <w:t>Adeno</w:t>
      </w:r>
      <w:proofErr w:type="spellEnd"/>
      <w:r w:rsidRPr="00963B6D">
        <w:rPr>
          <w:rFonts w:eastAsia="Times New Roman" w:cstheme="minorHAnsi"/>
          <w:sz w:val="20"/>
          <w:szCs w:val="20"/>
          <w:lang w:eastAsia="pl-PL"/>
        </w:rPr>
        <w:t xml:space="preserve">, Polio, Noro) – w czasie 15 minut, S B. </w:t>
      </w:r>
      <w:proofErr w:type="spellStart"/>
      <w:r w:rsidRPr="00963B6D">
        <w:rPr>
          <w:rFonts w:eastAsia="Times New Roman" w:cstheme="minorHAnsi"/>
          <w:sz w:val="20"/>
          <w:szCs w:val="20"/>
          <w:lang w:eastAsia="pl-PL"/>
        </w:rPr>
        <w:t>Subtilis</w:t>
      </w:r>
      <w:proofErr w:type="spellEnd"/>
      <w:r w:rsidRPr="00963B6D">
        <w:rPr>
          <w:rFonts w:eastAsia="Times New Roman" w:cstheme="minorHAnsi"/>
          <w:sz w:val="20"/>
          <w:szCs w:val="20"/>
          <w:lang w:eastAsia="pl-PL"/>
        </w:rPr>
        <w:t xml:space="preserve"> wg EN 13704 oraz Cl. </w:t>
      </w:r>
      <w:proofErr w:type="spellStart"/>
      <w:r w:rsidRPr="00963B6D">
        <w:rPr>
          <w:rFonts w:eastAsia="Times New Roman" w:cstheme="minorHAnsi"/>
          <w:sz w:val="20"/>
          <w:szCs w:val="20"/>
          <w:lang w:eastAsia="pl-PL"/>
        </w:rPr>
        <w:t>Diff</w:t>
      </w:r>
      <w:proofErr w:type="spellEnd"/>
      <w:r w:rsidRPr="00963B6D">
        <w:rPr>
          <w:rFonts w:eastAsia="Times New Roman" w:cstheme="minorHAnsi"/>
          <w:sz w:val="20"/>
          <w:szCs w:val="20"/>
          <w:lang w:eastAsia="pl-PL"/>
        </w:rPr>
        <w:t xml:space="preserve"> wg EN 17126– 15 minut, przebadany dodatkowo wobec </w:t>
      </w:r>
      <w:proofErr w:type="spellStart"/>
      <w:r w:rsidRPr="00963B6D">
        <w:rPr>
          <w:rFonts w:eastAsia="Times New Roman" w:cstheme="minorHAnsi"/>
          <w:sz w:val="20"/>
          <w:szCs w:val="20"/>
          <w:lang w:eastAsia="pl-PL"/>
        </w:rPr>
        <w:t>Acinetobacter</w:t>
      </w:r>
      <w:proofErr w:type="spellEnd"/>
      <w:r w:rsidRPr="00963B6D">
        <w:rPr>
          <w:rFonts w:eastAsia="Times New Roman" w:cstheme="minorHAnsi"/>
          <w:sz w:val="20"/>
          <w:szCs w:val="20"/>
          <w:lang w:eastAsia="pl-PL"/>
        </w:rPr>
        <w:t xml:space="preserve"> </w:t>
      </w:r>
      <w:proofErr w:type="spellStart"/>
      <w:r w:rsidRPr="00963B6D">
        <w:rPr>
          <w:rFonts w:eastAsia="Times New Roman" w:cstheme="minorHAnsi"/>
          <w:sz w:val="20"/>
          <w:szCs w:val="20"/>
          <w:lang w:eastAsia="pl-PL"/>
        </w:rPr>
        <w:t>Baumani</w:t>
      </w:r>
      <w:proofErr w:type="spellEnd"/>
      <w:r w:rsidRPr="00963B6D">
        <w:rPr>
          <w:rFonts w:eastAsia="Times New Roman" w:cstheme="minorHAnsi"/>
          <w:sz w:val="20"/>
          <w:szCs w:val="20"/>
          <w:lang w:eastAsia="pl-PL"/>
        </w:rPr>
        <w:t>, VRE, MRSA w czasie do 15 minut. W opakowaniach 5L?</w:t>
      </w:r>
    </w:p>
    <w:p w14:paraId="062F7D1F" w14:textId="42D16CC9" w:rsidR="00963B6D" w:rsidRDefault="00963B6D" w:rsidP="00963B6D">
      <w:pPr>
        <w:autoSpaceDE w:val="0"/>
        <w:autoSpaceDN w:val="0"/>
        <w:adjustRightInd w:val="0"/>
        <w:spacing w:after="0" w:line="240" w:lineRule="auto"/>
        <w:rPr>
          <w:rFonts w:cstheme="minorHAnsi"/>
          <w:b/>
          <w:bCs/>
          <w:color w:val="FF0000"/>
          <w:sz w:val="20"/>
          <w:szCs w:val="20"/>
        </w:rPr>
      </w:pPr>
      <w:r w:rsidRPr="00A1226B">
        <w:rPr>
          <w:rFonts w:cstheme="minorHAnsi"/>
          <w:b/>
          <w:color w:val="FF0000"/>
          <w:sz w:val="20"/>
          <w:szCs w:val="20"/>
        </w:rPr>
        <w:t xml:space="preserve">Odpowiedź: </w:t>
      </w:r>
      <w:r w:rsidRPr="00A1226B">
        <w:rPr>
          <w:rFonts w:cstheme="minorHAnsi"/>
          <w:b/>
          <w:bCs/>
          <w:color w:val="FF0000"/>
          <w:sz w:val="20"/>
          <w:szCs w:val="20"/>
        </w:rPr>
        <w:t>Zamawiający</w:t>
      </w:r>
      <w:r w:rsidR="009653D5">
        <w:rPr>
          <w:rFonts w:cstheme="minorHAnsi"/>
          <w:b/>
          <w:bCs/>
          <w:color w:val="FF0000"/>
          <w:sz w:val="20"/>
          <w:szCs w:val="20"/>
        </w:rPr>
        <w:t xml:space="preserve"> nie dopuszcza.</w:t>
      </w:r>
    </w:p>
    <w:p w14:paraId="0BCEA2BB" w14:textId="77777777" w:rsidR="00963B6D" w:rsidRPr="00963B6D" w:rsidRDefault="00963B6D" w:rsidP="00963B6D">
      <w:pPr>
        <w:shd w:val="clear" w:color="auto" w:fill="FFFFFF"/>
        <w:spacing w:after="0" w:line="240" w:lineRule="auto"/>
        <w:rPr>
          <w:rFonts w:cstheme="minorHAnsi"/>
          <w:b/>
          <w:sz w:val="20"/>
          <w:szCs w:val="20"/>
        </w:rPr>
      </w:pPr>
    </w:p>
    <w:p w14:paraId="334BA7FC" w14:textId="511004A9" w:rsidR="00963B6D" w:rsidRDefault="00963B6D" w:rsidP="00963B6D">
      <w:pPr>
        <w:shd w:val="clear" w:color="auto" w:fill="FFFFFF"/>
        <w:spacing w:after="0" w:line="240" w:lineRule="auto"/>
        <w:rPr>
          <w:b/>
          <w:sz w:val="20"/>
          <w:szCs w:val="20"/>
        </w:rPr>
      </w:pPr>
      <w:r>
        <w:rPr>
          <w:b/>
          <w:sz w:val="20"/>
          <w:szCs w:val="20"/>
        </w:rPr>
        <w:t>Pytanie 34 – dotyczy zadania 13, poz. 1</w:t>
      </w:r>
    </w:p>
    <w:p w14:paraId="2FBC666A" w14:textId="77777777" w:rsidR="00963B6D" w:rsidRPr="00963B6D" w:rsidRDefault="00963B6D" w:rsidP="00306457">
      <w:pPr>
        <w:spacing w:before="62" w:after="62" w:line="240" w:lineRule="auto"/>
        <w:jc w:val="both"/>
        <w:rPr>
          <w:rFonts w:eastAsia="Times New Roman" w:cstheme="minorHAnsi"/>
          <w:sz w:val="24"/>
          <w:szCs w:val="24"/>
          <w:lang w:eastAsia="pl-PL"/>
        </w:rPr>
      </w:pPr>
      <w:r w:rsidRPr="00963B6D">
        <w:rPr>
          <w:rFonts w:eastAsia="Times New Roman" w:cstheme="minorHAnsi"/>
          <w:color w:val="000000"/>
          <w:sz w:val="20"/>
          <w:szCs w:val="20"/>
          <w:lang w:eastAsia="pl-PL"/>
        </w:rPr>
        <w:t xml:space="preserve">Czy Zamawiający dopuści do oceny gotowe do użycia chusteczki przeznaczone dezynfekcji i mycia powierzchni medycznych, Możliwość dezynfekcji: Foteli Zabiegowych, Łóżek Szpitalnych, szkła akrylowego, głowic USG, monitorów, preparat na bazie H2O2 bez zawartości alkoholu, chloru, QAV , kwasu nadoctowego oraz </w:t>
      </w:r>
      <w:proofErr w:type="spellStart"/>
      <w:r w:rsidRPr="00963B6D">
        <w:rPr>
          <w:rFonts w:eastAsia="Times New Roman" w:cstheme="minorHAnsi"/>
          <w:color w:val="000000"/>
          <w:sz w:val="20"/>
          <w:szCs w:val="20"/>
          <w:lang w:eastAsia="pl-PL"/>
        </w:rPr>
        <w:t>poliaminy</w:t>
      </w:r>
      <w:proofErr w:type="spellEnd"/>
      <w:r w:rsidRPr="00963B6D">
        <w:rPr>
          <w:rFonts w:eastAsia="Times New Roman" w:cstheme="minorHAnsi"/>
          <w:color w:val="000000"/>
          <w:sz w:val="20"/>
          <w:szCs w:val="20"/>
          <w:lang w:eastAsia="pl-PL"/>
        </w:rPr>
        <w:t xml:space="preserve">. chusteczka o wymiarze min. 18x18cm i gramaturze 30g/m2. Osiąga spektrum działania: zgodnie z EN 16615 (test czterech pól) B, F (C. </w:t>
      </w:r>
      <w:proofErr w:type="spellStart"/>
      <w:r w:rsidRPr="00963B6D">
        <w:rPr>
          <w:rFonts w:eastAsia="Times New Roman" w:cstheme="minorHAnsi"/>
          <w:color w:val="000000"/>
          <w:sz w:val="20"/>
          <w:szCs w:val="20"/>
          <w:lang w:eastAsia="pl-PL"/>
        </w:rPr>
        <w:t>albicans</w:t>
      </w:r>
      <w:proofErr w:type="spellEnd"/>
      <w:r w:rsidRPr="00963B6D">
        <w:rPr>
          <w:rFonts w:eastAsia="Times New Roman" w:cstheme="minorHAnsi"/>
          <w:color w:val="000000"/>
          <w:sz w:val="20"/>
          <w:szCs w:val="20"/>
          <w:lang w:eastAsia="pl-PL"/>
        </w:rPr>
        <w:t xml:space="preserve">) w czasie 30 sekund, </w:t>
      </w:r>
      <w:proofErr w:type="spellStart"/>
      <w:r w:rsidRPr="00963B6D">
        <w:rPr>
          <w:rFonts w:eastAsia="Times New Roman" w:cstheme="minorHAnsi"/>
          <w:color w:val="000000"/>
          <w:sz w:val="20"/>
          <w:szCs w:val="20"/>
          <w:lang w:eastAsia="pl-PL"/>
        </w:rPr>
        <w:t>Tbc</w:t>
      </w:r>
      <w:proofErr w:type="spellEnd"/>
      <w:r w:rsidRPr="00963B6D">
        <w:rPr>
          <w:rFonts w:eastAsia="Times New Roman" w:cstheme="minorHAnsi"/>
          <w:color w:val="000000"/>
          <w:sz w:val="20"/>
          <w:szCs w:val="20"/>
          <w:lang w:eastAsia="pl-PL"/>
        </w:rPr>
        <w:t xml:space="preserve"> do 1 minuty, V zgodnie z EN 14476 V (</w:t>
      </w:r>
      <w:proofErr w:type="spellStart"/>
      <w:r w:rsidRPr="00963B6D">
        <w:rPr>
          <w:rFonts w:eastAsia="Times New Roman" w:cstheme="minorHAnsi"/>
          <w:color w:val="000000"/>
          <w:sz w:val="20"/>
          <w:szCs w:val="20"/>
          <w:lang w:eastAsia="pl-PL"/>
        </w:rPr>
        <w:t>Adeno</w:t>
      </w:r>
      <w:proofErr w:type="spellEnd"/>
      <w:r w:rsidRPr="00963B6D">
        <w:rPr>
          <w:rFonts w:eastAsia="Times New Roman" w:cstheme="minorHAnsi"/>
          <w:color w:val="000000"/>
          <w:sz w:val="20"/>
          <w:szCs w:val="20"/>
          <w:lang w:eastAsia="pl-PL"/>
        </w:rPr>
        <w:t xml:space="preserve">, Polio, Noro) – w czasie 1min, S wg EN 13704 B. </w:t>
      </w:r>
      <w:proofErr w:type="spellStart"/>
      <w:r w:rsidRPr="00963B6D">
        <w:rPr>
          <w:rFonts w:eastAsia="Times New Roman" w:cstheme="minorHAnsi"/>
          <w:color w:val="000000"/>
          <w:sz w:val="20"/>
          <w:szCs w:val="20"/>
          <w:lang w:eastAsia="pl-PL"/>
        </w:rPr>
        <w:t>subtilis</w:t>
      </w:r>
      <w:proofErr w:type="spellEnd"/>
      <w:r w:rsidRPr="00963B6D">
        <w:rPr>
          <w:rFonts w:eastAsia="Times New Roman" w:cstheme="minorHAnsi"/>
          <w:color w:val="000000"/>
          <w:sz w:val="20"/>
          <w:szCs w:val="20"/>
          <w:lang w:eastAsia="pl-PL"/>
        </w:rPr>
        <w:t xml:space="preserve"> do 1 minuty, trwałość po otwarciu 1 miesiąc, preparat zarejestrowany jako wyrób medyczny klasy II a, opakowanie 100 chusteczek tuba z przeliczeniem ilości </w:t>
      </w:r>
      <w:proofErr w:type="spellStart"/>
      <w:r w:rsidRPr="00963B6D">
        <w:rPr>
          <w:rFonts w:eastAsia="Times New Roman" w:cstheme="minorHAnsi"/>
          <w:color w:val="000000"/>
          <w:sz w:val="20"/>
          <w:szCs w:val="20"/>
          <w:lang w:eastAsia="pl-PL"/>
        </w:rPr>
        <w:t>op</w:t>
      </w:r>
      <w:proofErr w:type="spellEnd"/>
      <w:r w:rsidRPr="00963B6D">
        <w:rPr>
          <w:rFonts w:eastAsia="Times New Roman" w:cstheme="minorHAnsi"/>
          <w:color w:val="000000"/>
          <w:sz w:val="20"/>
          <w:szCs w:val="20"/>
          <w:lang w:eastAsia="pl-PL"/>
        </w:rPr>
        <w:t>?</w:t>
      </w:r>
    </w:p>
    <w:p w14:paraId="7B272D90" w14:textId="32A4DBCA" w:rsidR="00963B6D" w:rsidRDefault="00963B6D" w:rsidP="00963B6D">
      <w:pPr>
        <w:autoSpaceDE w:val="0"/>
        <w:autoSpaceDN w:val="0"/>
        <w:adjustRightInd w:val="0"/>
        <w:spacing w:after="0" w:line="240" w:lineRule="auto"/>
        <w:rPr>
          <w:rFonts w:cstheme="minorHAnsi"/>
          <w:b/>
          <w:bCs/>
          <w:color w:val="FF0000"/>
          <w:sz w:val="20"/>
          <w:szCs w:val="20"/>
        </w:rPr>
      </w:pPr>
      <w:r w:rsidRPr="00A1226B">
        <w:rPr>
          <w:rFonts w:cstheme="minorHAnsi"/>
          <w:b/>
          <w:color w:val="FF0000"/>
          <w:sz w:val="20"/>
          <w:szCs w:val="20"/>
        </w:rPr>
        <w:t xml:space="preserve">Odpowiedź: </w:t>
      </w:r>
      <w:r w:rsidRPr="00A1226B">
        <w:rPr>
          <w:rFonts w:cstheme="minorHAnsi"/>
          <w:b/>
          <w:bCs/>
          <w:color w:val="FF0000"/>
          <w:sz w:val="20"/>
          <w:szCs w:val="20"/>
        </w:rPr>
        <w:t>Zamawiający</w:t>
      </w:r>
      <w:r w:rsidR="009653D5">
        <w:rPr>
          <w:rFonts w:cstheme="minorHAnsi"/>
          <w:b/>
          <w:bCs/>
          <w:color w:val="FF0000"/>
          <w:sz w:val="20"/>
          <w:szCs w:val="20"/>
        </w:rPr>
        <w:t xml:space="preserve"> nie dopuszcza.</w:t>
      </w:r>
    </w:p>
    <w:p w14:paraId="6E8FB337" w14:textId="77777777" w:rsidR="00963B6D" w:rsidRDefault="00963B6D" w:rsidP="00963B6D">
      <w:pPr>
        <w:shd w:val="clear" w:color="auto" w:fill="FFFFFF"/>
        <w:spacing w:after="0" w:line="240" w:lineRule="auto"/>
        <w:rPr>
          <w:b/>
          <w:sz w:val="20"/>
          <w:szCs w:val="20"/>
        </w:rPr>
      </w:pPr>
    </w:p>
    <w:p w14:paraId="478D0AC1" w14:textId="74912908" w:rsidR="00963B6D" w:rsidRDefault="00963B6D" w:rsidP="00306457">
      <w:pPr>
        <w:shd w:val="clear" w:color="auto" w:fill="FFFFFF"/>
        <w:spacing w:after="0" w:line="240" w:lineRule="auto"/>
        <w:jc w:val="both"/>
        <w:rPr>
          <w:b/>
          <w:sz w:val="20"/>
          <w:szCs w:val="20"/>
        </w:rPr>
      </w:pPr>
      <w:r>
        <w:rPr>
          <w:b/>
          <w:sz w:val="20"/>
          <w:szCs w:val="20"/>
        </w:rPr>
        <w:t>Pytanie 35 – dotyczy zadania 13, poz. 1</w:t>
      </w:r>
    </w:p>
    <w:p w14:paraId="432D1202" w14:textId="77777777" w:rsidR="00963B6D" w:rsidRPr="00963B6D" w:rsidRDefault="00963B6D" w:rsidP="00306457">
      <w:pPr>
        <w:spacing w:before="62" w:after="62" w:line="240" w:lineRule="auto"/>
        <w:jc w:val="both"/>
        <w:rPr>
          <w:rFonts w:eastAsia="Times New Roman" w:cstheme="minorHAnsi"/>
          <w:sz w:val="24"/>
          <w:szCs w:val="24"/>
          <w:lang w:eastAsia="pl-PL"/>
        </w:rPr>
      </w:pPr>
      <w:r w:rsidRPr="00963B6D">
        <w:rPr>
          <w:rFonts w:eastAsia="Times New Roman" w:cstheme="minorHAnsi"/>
          <w:color w:val="000000"/>
          <w:sz w:val="20"/>
          <w:szCs w:val="20"/>
          <w:lang w:eastAsia="pl-PL"/>
        </w:rPr>
        <w:t xml:space="preserve">Czy Zamawiający dopuści do oceny bezalkoholowe chusteczki na bazie czwartorzędowych związków amoniowych do mycia i dezynfekcji małych powierzchni oraz sprzętu medycznego, kompatybilne z metalami i tworzywami sztucznymi oraz z sondami i monitorami, posiadające oświadczenie producenta </w:t>
      </w:r>
      <w:proofErr w:type="spellStart"/>
      <w:r w:rsidRPr="00963B6D">
        <w:rPr>
          <w:rFonts w:eastAsia="Times New Roman" w:cstheme="minorHAnsi"/>
          <w:color w:val="000000"/>
          <w:sz w:val="20"/>
          <w:szCs w:val="20"/>
          <w:lang w:eastAsia="pl-PL"/>
        </w:rPr>
        <w:t>SonoScape</w:t>
      </w:r>
      <w:proofErr w:type="spellEnd"/>
      <w:r w:rsidRPr="00963B6D">
        <w:rPr>
          <w:rFonts w:eastAsia="Times New Roman" w:cstheme="minorHAnsi"/>
          <w:color w:val="000000"/>
          <w:sz w:val="20"/>
          <w:szCs w:val="20"/>
          <w:lang w:eastAsia="pl-PL"/>
        </w:rPr>
        <w:t xml:space="preserve">. W składzie chlorek </w:t>
      </w:r>
      <w:proofErr w:type="spellStart"/>
      <w:r w:rsidRPr="00963B6D">
        <w:rPr>
          <w:rFonts w:eastAsia="Times New Roman" w:cstheme="minorHAnsi"/>
          <w:color w:val="000000"/>
          <w:sz w:val="20"/>
          <w:szCs w:val="20"/>
          <w:lang w:eastAsia="pl-PL"/>
        </w:rPr>
        <w:t>didecylodimetyloamoniowy</w:t>
      </w:r>
      <w:proofErr w:type="spellEnd"/>
      <w:r w:rsidRPr="00963B6D">
        <w:rPr>
          <w:rFonts w:eastAsia="Times New Roman" w:cstheme="minorHAnsi"/>
          <w:color w:val="000000"/>
          <w:sz w:val="20"/>
          <w:szCs w:val="20"/>
          <w:lang w:eastAsia="pl-PL"/>
        </w:rPr>
        <w:t xml:space="preserve">, chlorek </w:t>
      </w:r>
      <w:proofErr w:type="spellStart"/>
      <w:r w:rsidRPr="00963B6D">
        <w:rPr>
          <w:rFonts w:eastAsia="Times New Roman" w:cstheme="minorHAnsi"/>
          <w:color w:val="000000"/>
          <w:sz w:val="20"/>
          <w:szCs w:val="20"/>
          <w:lang w:eastAsia="pl-PL"/>
        </w:rPr>
        <w:t>benzalkoniowy</w:t>
      </w:r>
      <w:proofErr w:type="spellEnd"/>
      <w:r w:rsidRPr="00963B6D">
        <w:rPr>
          <w:rFonts w:eastAsia="Times New Roman" w:cstheme="minorHAnsi"/>
          <w:color w:val="000000"/>
          <w:sz w:val="20"/>
          <w:szCs w:val="20"/>
          <w:lang w:eastAsia="pl-PL"/>
        </w:rPr>
        <w:t xml:space="preserve"> i pochodna aminowa. Zastosowanie m.in. do mycia i dezynfekcji powierzchni wrażliwych, głowic USG. Spektrum działania: B (P. </w:t>
      </w:r>
      <w:proofErr w:type="spellStart"/>
      <w:r w:rsidRPr="00963B6D">
        <w:rPr>
          <w:rFonts w:eastAsia="Times New Roman" w:cstheme="minorHAnsi"/>
          <w:color w:val="000000"/>
          <w:sz w:val="20"/>
          <w:szCs w:val="20"/>
          <w:lang w:eastAsia="pl-PL"/>
        </w:rPr>
        <w:t>aeruginosa</w:t>
      </w:r>
      <w:proofErr w:type="spellEnd"/>
      <w:r w:rsidRPr="00963B6D">
        <w:rPr>
          <w:rFonts w:eastAsia="Times New Roman" w:cstheme="minorHAnsi"/>
          <w:color w:val="000000"/>
          <w:sz w:val="20"/>
          <w:szCs w:val="20"/>
          <w:lang w:eastAsia="pl-PL"/>
        </w:rPr>
        <w:t xml:space="preserve">, S. </w:t>
      </w:r>
      <w:proofErr w:type="spellStart"/>
      <w:r w:rsidRPr="00963B6D">
        <w:rPr>
          <w:rFonts w:eastAsia="Times New Roman" w:cstheme="minorHAnsi"/>
          <w:color w:val="000000"/>
          <w:sz w:val="20"/>
          <w:szCs w:val="20"/>
          <w:lang w:eastAsia="pl-PL"/>
        </w:rPr>
        <w:t>aureus</w:t>
      </w:r>
      <w:proofErr w:type="spellEnd"/>
      <w:r w:rsidRPr="00963B6D">
        <w:rPr>
          <w:rFonts w:eastAsia="Times New Roman" w:cstheme="minorHAnsi"/>
          <w:color w:val="000000"/>
          <w:sz w:val="20"/>
          <w:szCs w:val="20"/>
          <w:lang w:eastAsia="pl-PL"/>
        </w:rPr>
        <w:t xml:space="preserve">, E. </w:t>
      </w:r>
      <w:proofErr w:type="spellStart"/>
      <w:r w:rsidRPr="00963B6D">
        <w:rPr>
          <w:rFonts w:eastAsia="Times New Roman" w:cstheme="minorHAnsi"/>
          <w:color w:val="000000"/>
          <w:sz w:val="20"/>
          <w:szCs w:val="20"/>
          <w:lang w:eastAsia="pl-PL"/>
        </w:rPr>
        <w:t>hirae</w:t>
      </w:r>
      <w:proofErr w:type="spellEnd"/>
      <w:r w:rsidRPr="00963B6D">
        <w:rPr>
          <w:rFonts w:eastAsia="Times New Roman" w:cstheme="minorHAnsi"/>
          <w:color w:val="000000"/>
          <w:sz w:val="20"/>
          <w:szCs w:val="20"/>
          <w:lang w:eastAsia="pl-PL"/>
        </w:rPr>
        <w:t xml:space="preserve">), F (C. </w:t>
      </w:r>
      <w:proofErr w:type="spellStart"/>
      <w:r w:rsidRPr="00963B6D">
        <w:rPr>
          <w:rFonts w:eastAsia="Times New Roman" w:cstheme="minorHAnsi"/>
          <w:color w:val="000000"/>
          <w:sz w:val="20"/>
          <w:szCs w:val="20"/>
          <w:lang w:eastAsia="pl-PL"/>
        </w:rPr>
        <w:t>albicans</w:t>
      </w:r>
      <w:proofErr w:type="spellEnd"/>
      <w:r w:rsidRPr="00963B6D">
        <w:rPr>
          <w:rFonts w:eastAsia="Times New Roman" w:cstheme="minorHAnsi"/>
          <w:color w:val="000000"/>
          <w:sz w:val="20"/>
          <w:szCs w:val="20"/>
          <w:lang w:eastAsia="pl-PL"/>
        </w:rPr>
        <w:t xml:space="preserve">, A. </w:t>
      </w:r>
      <w:proofErr w:type="spellStart"/>
      <w:r w:rsidRPr="00963B6D">
        <w:rPr>
          <w:rFonts w:eastAsia="Times New Roman" w:cstheme="minorHAnsi"/>
          <w:color w:val="000000"/>
          <w:sz w:val="20"/>
          <w:szCs w:val="20"/>
          <w:lang w:eastAsia="pl-PL"/>
        </w:rPr>
        <w:t>niger</w:t>
      </w:r>
      <w:proofErr w:type="spellEnd"/>
      <w:r w:rsidRPr="00963B6D">
        <w:rPr>
          <w:rFonts w:eastAsia="Times New Roman" w:cstheme="minorHAnsi"/>
          <w:color w:val="000000"/>
          <w:sz w:val="20"/>
          <w:szCs w:val="20"/>
          <w:lang w:eastAsia="pl-PL"/>
        </w:rPr>
        <w:t xml:space="preserve">) V </w:t>
      </w:r>
      <w:proofErr w:type="spellStart"/>
      <w:r w:rsidRPr="00963B6D">
        <w:rPr>
          <w:rFonts w:eastAsia="Times New Roman" w:cstheme="minorHAnsi"/>
          <w:color w:val="000000"/>
          <w:sz w:val="20"/>
          <w:szCs w:val="20"/>
          <w:lang w:eastAsia="pl-PL"/>
        </w:rPr>
        <w:t>Adeno</w:t>
      </w:r>
      <w:proofErr w:type="spellEnd"/>
      <w:r w:rsidRPr="00963B6D">
        <w:rPr>
          <w:rFonts w:eastAsia="Times New Roman" w:cstheme="minorHAnsi"/>
          <w:color w:val="000000"/>
          <w:sz w:val="20"/>
          <w:szCs w:val="20"/>
          <w:lang w:eastAsia="pl-PL"/>
        </w:rPr>
        <w:t xml:space="preserve">, Polio, Noro) </w:t>
      </w:r>
      <w:proofErr w:type="spellStart"/>
      <w:r w:rsidRPr="00963B6D">
        <w:rPr>
          <w:rFonts w:eastAsia="Times New Roman" w:cstheme="minorHAnsi"/>
          <w:color w:val="000000"/>
          <w:sz w:val="20"/>
          <w:szCs w:val="20"/>
          <w:lang w:eastAsia="pl-PL"/>
        </w:rPr>
        <w:t>Tbc</w:t>
      </w:r>
      <w:proofErr w:type="spellEnd"/>
      <w:r w:rsidRPr="00963B6D">
        <w:rPr>
          <w:rFonts w:eastAsia="Times New Roman" w:cstheme="minorHAnsi"/>
          <w:color w:val="000000"/>
          <w:sz w:val="20"/>
          <w:szCs w:val="20"/>
          <w:lang w:eastAsia="pl-PL"/>
        </w:rPr>
        <w:t xml:space="preserve">, 1 minuta. Szeroka kompatybilność materiałowa, możliwość stosowania na oddziałach neonatologicznych i pediatrycznych. Chusteczka o wymiarze18x18cm Wyrób medyczny kl. </w:t>
      </w:r>
      <w:proofErr w:type="spellStart"/>
      <w:r w:rsidRPr="00963B6D">
        <w:rPr>
          <w:rFonts w:eastAsia="Times New Roman" w:cstheme="minorHAnsi"/>
          <w:color w:val="000000"/>
          <w:sz w:val="20"/>
          <w:szCs w:val="20"/>
          <w:lang w:eastAsia="pl-PL"/>
        </w:rPr>
        <w:t>IIa</w:t>
      </w:r>
      <w:proofErr w:type="spellEnd"/>
      <w:r w:rsidRPr="00963B6D">
        <w:rPr>
          <w:rFonts w:eastAsia="Times New Roman" w:cstheme="minorHAnsi"/>
          <w:color w:val="000000"/>
          <w:sz w:val="20"/>
          <w:szCs w:val="20"/>
          <w:lang w:eastAsia="pl-PL"/>
        </w:rPr>
        <w:t>. W op. typu tuba a’100 sztuk z przeliczeniem ilości op.?</w:t>
      </w:r>
    </w:p>
    <w:p w14:paraId="0782F787" w14:textId="79E98F16" w:rsidR="00963B6D" w:rsidRDefault="00963B6D" w:rsidP="00306457">
      <w:pPr>
        <w:autoSpaceDE w:val="0"/>
        <w:autoSpaceDN w:val="0"/>
        <w:adjustRightInd w:val="0"/>
        <w:spacing w:after="0" w:line="240" w:lineRule="auto"/>
        <w:jc w:val="both"/>
        <w:rPr>
          <w:rFonts w:cstheme="minorHAnsi"/>
          <w:b/>
          <w:bCs/>
          <w:color w:val="FF0000"/>
          <w:sz w:val="20"/>
          <w:szCs w:val="20"/>
        </w:rPr>
      </w:pPr>
      <w:r w:rsidRPr="00A1226B">
        <w:rPr>
          <w:rFonts w:cstheme="minorHAnsi"/>
          <w:b/>
          <w:color w:val="FF0000"/>
          <w:sz w:val="20"/>
          <w:szCs w:val="20"/>
        </w:rPr>
        <w:t xml:space="preserve">Odpowiedź: </w:t>
      </w:r>
      <w:r w:rsidRPr="00A1226B">
        <w:rPr>
          <w:rFonts w:cstheme="minorHAnsi"/>
          <w:b/>
          <w:bCs/>
          <w:color w:val="FF0000"/>
          <w:sz w:val="20"/>
          <w:szCs w:val="20"/>
        </w:rPr>
        <w:t>Zamawiający</w:t>
      </w:r>
      <w:r w:rsidR="009653D5">
        <w:rPr>
          <w:rFonts w:cstheme="minorHAnsi"/>
          <w:b/>
          <w:bCs/>
          <w:color w:val="FF0000"/>
          <w:sz w:val="20"/>
          <w:szCs w:val="20"/>
        </w:rPr>
        <w:t xml:space="preserve"> nie dopuszcza.</w:t>
      </w:r>
    </w:p>
    <w:p w14:paraId="7FE00320" w14:textId="77777777" w:rsidR="00963B6D" w:rsidRPr="00963B6D" w:rsidRDefault="00963B6D" w:rsidP="00306457">
      <w:pPr>
        <w:shd w:val="clear" w:color="auto" w:fill="FFFFFF"/>
        <w:spacing w:after="0" w:line="240" w:lineRule="auto"/>
        <w:jc w:val="both"/>
        <w:rPr>
          <w:rFonts w:cstheme="minorHAnsi"/>
          <w:b/>
          <w:sz w:val="20"/>
          <w:szCs w:val="20"/>
        </w:rPr>
      </w:pPr>
    </w:p>
    <w:p w14:paraId="399439BD" w14:textId="559A6862" w:rsidR="00963B6D" w:rsidRDefault="00963B6D" w:rsidP="00306457">
      <w:pPr>
        <w:shd w:val="clear" w:color="auto" w:fill="FFFFFF"/>
        <w:spacing w:after="0" w:line="240" w:lineRule="auto"/>
        <w:jc w:val="both"/>
        <w:rPr>
          <w:b/>
          <w:sz w:val="20"/>
          <w:szCs w:val="20"/>
        </w:rPr>
      </w:pPr>
      <w:r>
        <w:rPr>
          <w:b/>
          <w:sz w:val="20"/>
          <w:szCs w:val="20"/>
        </w:rPr>
        <w:t>Pytanie 36 – dotyczy zadania 13, poz. 1</w:t>
      </w:r>
    </w:p>
    <w:p w14:paraId="32EC452D" w14:textId="77777777" w:rsidR="00963B6D" w:rsidRPr="00963B6D" w:rsidRDefault="00963B6D" w:rsidP="00306457">
      <w:pPr>
        <w:spacing w:before="62" w:after="62" w:line="240" w:lineRule="auto"/>
        <w:jc w:val="both"/>
        <w:rPr>
          <w:rFonts w:eastAsia="Times New Roman" w:cstheme="minorHAnsi"/>
          <w:sz w:val="24"/>
          <w:szCs w:val="24"/>
          <w:lang w:eastAsia="pl-PL"/>
        </w:rPr>
      </w:pPr>
      <w:r w:rsidRPr="00963B6D">
        <w:rPr>
          <w:rFonts w:eastAsia="Times New Roman" w:cstheme="minorHAnsi"/>
          <w:color w:val="000000"/>
          <w:sz w:val="20"/>
          <w:szCs w:val="20"/>
          <w:lang w:eastAsia="pl-PL"/>
        </w:rPr>
        <w:t xml:space="preserve">Czy Zamawiający dopuści do oceny bezalkoholowe chusteczki na bazie czwartorzędowych związków amoniowych do mycia i dezynfekcji małych powierzchni oraz sprzętu medycznego, kompatybilne z metalami i tworzywami sztucznymi oraz z sondami i monitorami, posiadające oświadczenie producenta </w:t>
      </w:r>
      <w:proofErr w:type="spellStart"/>
      <w:r w:rsidRPr="00963B6D">
        <w:rPr>
          <w:rFonts w:eastAsia="Times New Roman" w:cstheme="minorHAnsi"/>
          <w:color w:val="000000"/>
          <w:sz w:val="20"/>
          <w:szCs w:val="20"/>
          <w:lang w:eastAsia="pl-PL"/>
        </w:rPr>
        <w:t>SonoScape</w:t>
      </w:r>
      <w:proofErr w:type="spellEnd"/>
      <w:r w:rsidRPr="00963B6D">
        <w:rPr>
          <w:rFonts w:eastAsia="Times New Roman" w:cstheme="minorHAnsi"/>
          <w:color w:val="000000"/>
          <w:sz w:val="20"/>
          <w:szCs w:val="20"/>
          <w:lang w:eastAsia="pl-PL"/>
        </w:rPr>
        <w:t xml:space="preserve">. W składzie chlorek </w:t>
      </w:r>
      <w:proofErr w:type="spellStart"/>
      <w:r w:rsidRPr="00963B6D">
        <w:rPr>
          <w:rFonts w:eastAsia="Times New Roman" w:cstheme="minorHAnsi"/>
          <w:color w:val="000000"/>
          <w:sz w:val="20"/>
          <w:szCs w:val="20"/>
          <w:lang w:eastAsia="pl-PL"/>
        </w:rPr>
        <w:t>didecylodimetyloamoniowy</w:t>
      </w:r>
      <w:proofErr w:type="spellEnd"/>
      <w:r w:rsidRPr="00963B6D">
        <w:rPr>
          <w:rFonts w:eastAsia="Times New Roman" w:cstheme="minorHAnsi"/>
          <w:color w:val="000000"/>
          <w:sz w:val="20"/>
          <w:szCs w:val="20"/>
          <w:lang w:eastAsia="pl-PL"/>
        </w:rPr>
        <w:t xml:space="preserve">, chlorek </w:t>
      </w:r>
      <w:proofErr w:type="spellStart"/>
      <w:r w:rsidRPr="00963B6D">
        <w:rPr>
          <w:rFonts w:eastAsia="Times New Roman" w:cstheme="minorHAnsi"/>
          <w:color w:val="000000"/>
          <w:sz w:val="20"/>
          <w:szCs w:val="20"/>
          <w:lang w:eastAsia="pl-PL"/>
        </w:rPr>
        <w:t>benzalkoniowy</w:t>
      </w:r>
      <w:proofErr w:type="spellEnd"/>
      <w:r w:rsidRPr="00963B6D">
        <w:rPr>
          <w:rFonts w:eastAsia="Times New Roman" w:cstheme="minorHAnsi"/>
          <w:color w:val="000000"/>
          <w:sz w:val="20"/>
          <w:szCs w:val="20"/>
          <w:lang w:eastAsia="pl-PL"/>
        </w:rPr>
        <w:t xml:space="preserve"> i pochodna aminowa. Zastosowanie m.in. do mycia i dezynfekcji powierzchni wrażliwych, głowic USG. Spektrum działania: B (P. </w:t>
      </w:r>
      <w:proofErr w:type="spellStart"/>
      <w:r w:rsidRPr="00963B6D">
        <w:rPr>
          <w:rFonts w:eastAsia="Times New Roman" w:cstheme="minorHAnsi"/>
          <w:color w:val="000000"/>
          <w:sz w:val="20"/>
          <w:szCs w:val="20"/>
          <w:lang w:eastAsia="pl-PL"/>
        </w:rPr>
        <w:t>aeruginosa</w:t>
      </w:r>
      <w:proofErr w:type="spellEnd"/>
      <w:r w:rsidRPr="00963B6D">
        <w:rPr>
          <w:rFonts w:eastAsia="Times New Roman" w:cstheme="minorHAnsi"/>
          <w:color w:val="000000"/>
          <w:sz w:val="20"/>
          <w:szCs w:val="20"/>
          <w:lang w:eastAsia="pl-PL"/>
        </w:rPr>
        <w:t xml:space="preserve">, S. </w:t>
      </w:r>
      <w:proofErr w:type="spellStart"/>
      <w:r w:rsidRPr="00963B6D">
        <w:rPr>
          <w:rFonts w:eastAsia="Times New Roman" w:cstheme="minorHAnsi"/>
          <w:color w:val="000000"/>
          <w:sz w:val="20"/>
          <w:szCs w:val="20"/>
          <w:lang w:eastAsia="pl-PL"/>
        </w:rPr>
        <w:t>aureus</w:t>
      </w:r>
      <w:proofErr w:type="spellEnd"/>
      <w:r w:rsidRPr="00963B6D">
        <w:rPr>
          <w:rFonts w:eastAsia="Times New Roman" w:cstheme="minorHAnsi"/>
          <w:color w:val="000000"/>
          <w:sz w:val="20"/>
          <w:szCs w:val="20"/>
          <w:lang w:eastAsia="pl-PL"/>
        </w:rPr>
        <w:t xml:space="preserve">, E. </w:t>
      </w:r>
      <w:proofErr w:type="spellStart"/>
      <w:r w:rsidRPr="00963B6D">
        <w:rPr>
          <w:rFonts w:eastAsia="Times New Roman" w:cstheme="minorHAnsi"/>
          <w:color w:val="000000"/>
          <w:sz w:val="20"/>
          <w:szCs w:val="20"/>
          <w:lang w:eastAsia="pl-PL"/>
        </w:rPr>
        <w:t>hirae</w:t>
      </w:r>
      <w:proofErr w:type="spellEnd"/>
      <w:r w:rsidRPr="00963B6D">
        <w:rPr>
          <w:rFonts w:eastAsia="Times New Roman" w:cstheme="minorHAnsi"/>
          <w:color w:val="000000"/>
          <w:sz w:val="20"/>
          <w:szCs w:val="20"/>
          <w:lang w:eastAsia="pl-PL"/>
        </w:rPr>
        <w:t xml:space="preserve">), F (C. </w:t>
      </w:r>
      <w:proofErr w:type="spellStart"/>
      <w:r w:rsidRPr="00963B6D">
        <w:rPr>
          <w:rFonts w:eastAsia="Times New Roman" w:cstheme="minorHAnsi"/>
          <w:color w:val="000000"/>
          <w:sz w:val="20"/>
          <w:szCs w:val="20"/>
          <w:lang w:eastAsia="pl-PL"/>
        </w:rPr>
        <w:t>albicans</w:t>
      </w:r>
      <w:proofErr w:type="spellEnd"/>
      <w:r w:rsidRPr="00963B6D">
        <w:rPr>
          <w:rFonts w:eastAsia="Times New Roman" w:cstheme="minorHAnsi"/>
          <w:color w:val="000000"/>
          <w:sz w:val="20"/>
          <w:szCs w:val="20"/>
          <w:lang w:eastAsia="pl-PL"/>
        </w:rPr>
        <w:t xml:space="preserve">, A. </w:t>
      </w:r>
      <w:proofErr w:type="spellStart"/>
      <w:r w:rsidRPr="00963B6D">
        <w:rPr>
          <w:rFonts w:eastAsia="Times New Roman" w:cstheme="minorHAnsi"/>
          <w:color w:val="000000"/>
          <w:sz w:val="20"/>
          <w:szCs w:val="20"/>
          <w:lang w:eastAsia="pl-PL"/>
        </w:rPr>
        <w:t>niger</w:t>
      </w:r>
      <w:proofErr w:type="spellEnd"/>
      <w:r w:rsidRPr="00963B6D">
        <w:rPr>
          <w:rFonts w:eastAsia="Times New Roman" w:cstheme="minorHAnsi"/>
          <w:color w:val="000000"/>
          <w:sz w:val="20"/>
          <w:szCs w:val="20"/>
          <w:lang w:eastAsia="pl-PL"/>
        </w:rPr>
        <w:t xml:space="preserve">) V </w:t>
      </w:r>
      <w:proofErr w:type="spellStart"/>
      <w:r w:rsidRPr="00963B6D">
        <w:rPr>
          <w:rFonts w:eastAsia="Times New Roman" w:cstheme="minorHAnsi"/>
          <w:color w:val="000000"/>
          <w:sz w:val="20"/>
          <w:szCs w:val="20"/>
          <w:lang w:eastAsia="pl-PL"/>
        </w:rPr>
        <w:t>Adeno</w:t>
      </w:r>
      <w:proofErr w:type="spellEnd"/>
      <w:r w:rsidRPr="00963B6D">
        <w:rPr>
          <w:rFonts w:eastAsia="Times New Roman" w:cstheme="minorHAnsi"/>
          <w:color w:val="000000"/>
          <w:sz w:val="20"/>
          <w:szCs w:val="20"/>
          <w:lang w:eastAsia="pl-PL"/>
        </w:rPr>
        <w:t xml:space="preserve">, Polio, Noro) </w:t>
      </w:r>
      <w:proofErr w:type="spellStart"/>
      <w:r w:rsidRPr="00963B6D">
        <w:rPr>
          <w:rFonts w:eastAsia="Times New Roman" w:cstheme="minorHAnsi"/>
          <w:color w:val="000000"/>
          <w:sz w:val="20"/>
          <w:szCs w:val="20"/>
          <w:lang w:eastAsia="pl-PL"/>
        </w:rPr>
        <w:t>Tbc</w:t>
      </w:r>
      <w:proofErr w:type="spellEnd"/>
      <w:r w:rsidRPr="00963B6D">
        <w:rPr>
          <w:rFonts w:eastAsia="Times New Roman" w:cstheme="minorHAnsi"/>
          <w:color w:val="000000"/>
          <w:sz w:val="20"/>
          <w:szCs w:val="20"/>
          <w:lang w:eastAsia="pl-PL"/>
        </w:rPr>
        <w:t xml:space="preserve">, 1 minuta. Szeroka kompatybilność materiałowa, możliwość stosowania na oddziałach neonatologicznych i pediatrycznych. Chusteczka o wymiarze 22x23cm Wyrób medyczny kl. </w:t>
      </w:r>
      <w:proofErr w:type="spellStart"/>
      <w:r w:rsidRPr="00963B6D">
        <w:rPr>
          <w:rFonts w:eastAsia="Times New Roman" w:cstheme="minorHAnsi"/>
          <w:color w:val="000000"/>
          <w:sz w:val="20"/>
          <w:szCs w:val="20"/>
          <w:lang w:eastAsia="pl-PL"/>
        </w:rPr>
        <w:t>IIa</w:t>
      </w:r>
      <w:proofErr w:type="spellEnd"/>
      <w:r w:rsidRPr="00963B6D">
        <w:rPr>
          <w:rFonts w:eastAsia="Times New Roman" w:cstheme="minorHAnsi"/>
          <w:color w:val="000000"/>
          <w:sz w:val="20"/>
          <w:szCs w:val="20"/>
          <w:lang w:eastAsia="pl-PL"/>
        </w:rPr>
        <w:t xml:space="preserve">. W op. typu </w:t>
      </w:r>
      <w:proofErr w:type="spellStart"/>
      <w:r w:rsidRPr="00963B6D">
        <w:rPr>
          <w:rFonts w:eastAsia="Times New Roman" w:cstheme="minorHAnsi"/>
          <w:color w:val="000000"/>
          <w:sz w:val="20"/>
          <w:szCs w:val="20"/>
          <w:lang w:eastAsia="pl-PL"/>
        </w:rPr>
        <w:t>soft</w:t>
      </w:r>
      <w:proofErr w:type="spellEnd"/>
      <w:r w:rsidRPr="00963B6D">
        <w:rPr>
          <w:rFonts w:eastAsia="Times New Roman" w:cstheme="minorHAnsi"/>
          <w:color w:val="000000"/>
          <w:sz w:val="20"/>
          <w:szCs w:val="20"/>
          <w:lang w:eastAsia="pl-PL"/>
        </w:rPr>
        <w:t xml:space="preserve"> </w:t>
      </w:r>
      <w:proofErr w:type="spellStart"/>
      <w:r w:rsidRPr="00963B6D">
        <w:rPr>
          <w:rFonts w:eastAsia="Times New Roman" w:cstheme="minorHAnsi"/>
          <w:color w:val="000000"/>
          <w:sz w:val="20"/>
          <w:szCs w:val="20"/>
          <w:lang w:eastAsia="pl-PL"/>
        </w:rPr>
        <w:t>pack</w:t>
      </w:r>
      <w:proofErr w:type="spellEnd"/>
      <w:r w:rsidRPr="00963B6D">
        <w:rPr>
          <w:rFonts w:eastAsia="Times New Roman" w:cstheme="minorHAnsi"/>
          <w:color w:val="000000"/>
          <w:sz w:val="20"/>
          <w:szCs w:val="20"/>
          <w:lang w:eastAsia="pl-PL"/>
        </w:rPr>
        <w:t xml:space="preserve"> a’200 sztuk ?</w:t>
      </w:r>
    </w:p>
    <w:p w14:paraId="0FD470D0" w14:textId="4AD608EB" w:rsidR="00963B6D" w:rsidRDefault="00963B6D" w:rsidP="00306457">
      <w:pPr>
        <w:autoSpaceDE w:val="0"/>
        <w:autoSpaceDN w:val="0"/>
        <w:adjustRightInd w:val="0"/>
        <w:spacing w:after="0" w:line="240" w:lineRule="auto"/>
        <w:jc w:val="both"/>
        <w:rPr>
          <w:rFonts w:cstheme="minorHAnsi"/>
          <w:b/>
          <w:bCs/>
          <w:color w:val="FF0000"/>
          <w:sz w:val="20"/>
          <w:szCs w:val="20"/>
        </w:rPr>
      </w:pPr>
      <w:r w:rsidRPr="00A1226B">
        <w:rPr>
          <w:rFonts w:cstheme="minorHAnsi"/>
          <w:b/>
          <w:color w:val="FF0000"/>
          <w:sz w:val="20"/>
          <w:szCs w:val="20"/>
        </w:rPr>
        <w:t xml:space="preserve">Odpowiedź: </w:t>
      </w:r>
      <w:r w:rsidRPr="00A1226B">
        <w:rPr>
          <w:rFonts w:cstheme="minorHAnsi"/>
          <w:b/>
          <w:bCs/>
          <w:color w:val="FF0000"/>
          <w:sz w:val="20"/>
          <w:szCs w:val="20"/>
        </w:rPr>
        <w:t>Zamawiający</w:t>
      </w:r>
      <w:r w:rsidR="009653D5">
        <w:rPr>
          <w:rFonts w:cstheme="minorHAnsi"/>
          <w:b/>
          <w:bCs/>
          <w:color w:val="FF0000"/>
          <w:sz w:val="20"/>
          <w:szCs w:val="20"/>
        </w:rPr>
        <w:t xml:space="preserve"> dopuszcza.</w:t>
      </w:r>
    </w:p>
    <w:p w14:paraId="1FA34DFF" w14:textId="77777777" w:rsidR="00963B6D" w:rsidRDefault="00963B6D" w:rsidP="00963B6D">
      <w:pPr>
        <w:shd w:val="clear" w:color="auto" w:fill="FFFFFF"/>
        <w:spacing w:after="0" w:line="240" w:lineRule="auto"/>
        <w:rPr>
          <w:b/>
          <w:sz w:val="20"/>
          <w:szCs w:val="20"/>
        </w:rPr>
      </w:pPr>
    </w:p>
    <w:p w14:paraId="5115C9FF" w14:textId="726917A0" w:rsidR="00963B6D" w:rsidRDefault="00963B6D" w:rsidP="00963B6D">
      <w:pPr>
        <w:shd w:val="clear" w:color="auto" w:fill="FFFFFF"/>
        <w:spacing w:after="0" w:line="240" w:lineRule="auto"/>
        <w:rPr>
          <w:b/>
          <w:sz w:val="20"/>
          <w:szCs w:val="20"/>
        </w:rPr>
      </w:pPr>
      <w:r>
        <w:rPr>
          <w:b/>
          <w:sz w:val="20"/>
          <w:szCs w:val="20"/>
        </w:rPr>
        <w:t>Pytanie 37 – dotyczy zadania 13, poz. 1</w:t>
      </w:r>
    </w:p>
    <w:p w14:paraId="5606938A" w14:textId="77777777" w:rsidR="00963B6D" w:rsidRPr="00963B6D" w:rsidRDefault="00963B6D" w:rsidP="00306457">
      <w:pPr>
        <w:spacing w:before="62" w:after="62" w:line="240" w:lineRule="auto"/>
        <w:jc w:val="both"/>
        <w:rPr>
          <w:rFonts w:eastAsia="Times New Roman" w:cstheme="minorHAnsi"/>
          <w:sz w:val="24"/>
          <w:szCs w:val="24"/>
          <w:lang w:eastAsia="pl-PL"/>
        </w:rPr>
      </w:pPr>
      <w:r w:rsidRPr="00963B6D">
        <w:rPr>
          <w:rFonts w:eastAsia="Times New Roman" w:cstheme="minorHAnsi"/>
          <w:color w:val="000000"/>
          <w:sz w:val="20"/>
          <w:szCs w:val="20"/>
          <w:lang w:eastAsia="pl-PL"/>
        </w:rPr>
        <w:t xml:space="preserve">Czy Zamawiający dopuści do oceny gotowe do użycia chusteczki przeznaczone dezynfekcji i mycia powierzchni medycznych, Możliwość dezynfekcji: Foteli Zabiegowych, Łóżek Szpitalnych, szkła akrylowego, głowic USG, monitorów, preparat na bazie H2O2 bez zawartości alkoholu, chloru, QAV , kwasu nadoctowego oraz </w:t>
      </w:r>
      <w:proofErr w:type="spellStart"/>
      <w:r w:rsidRPr="00963B6D">
        <w:rPr>
          <w:rFonts w:eastAsia="Times New Roman" w:cstheme="minorHAnsi"/>
          <w:color w:val="000000"/>
          <w:sz w:val="20"/>
          <w:szCs w:val="20"/>
          <w:lang w:eastAsia="pl-PL"/>
        </w:rPr>
        <w:t>poliaminy</w:t>
      </w:r>
      <w:proofErr w:type="spellEnd"/>
      <w:r w:rsidRPr="00963B6D">
        <w:rPr>
          <w:rFonts w:eastAsia="Times New Roman" w:cstheme="minorHAnsi"/>
          <w:color w:val="000000"/>
          <w:sz w:val="20"/>
          <w:szCs w:val="20"/>
          <w:lang w:eastAsia="pl-PL"/>
        </w:rPr>
        <w:t xml:space="preserve">. chusteczka o wymiarze 22x23cm i gramaturze min.30g/m2. Osiąga spektrum działania: zgodnie z EN 16615 (test czterech pól) B, F (C. </w:t>
      </w:r>
      <w:proofErr w:type="spellStart"/>
      <w:r w:rsidRPr="00963B6D">
        <w:rPr>
          <w:rFonts w:eastAsia="Times New Roman" w:cstheme="minorHAnsi"/>
          <w:color w:val="000000"/>
          <w:sz w:val="20"/>
          <w:szCs w:val="20"/>
          <w:lang w:eastAsia="pl-PL"/>
        </w:rPr>
        <w:t>albicans</w:t>
      </w:r>
      <w:proofErr w:type="spellEnd"/>
      <w:r w:rsidRPr="00963B6D">
        <w:rPr>
          <w:rFonts w:eastAsia="Times New Roman" w:cstheme="minorHAnsi"/>
          <w:color w:val="000000"/>
          <w:sz w:val="20"/>
          <w:szCs w:val="20"/>
          <w:lang w:eastAsia="pl-PL"/>
        </w:rPr>
        <w:t xml:space="preserve">) w czasie 30 sekund, </w:t>
      </w:r>
      <w:proofErr w:type="spellStart"/>
      <w:r w:rsidRPr="00963B6D">
        <w:rPr>
          <w:rFonts w:eastAsia="Times New Roman" w:cstheme="minorHAnsi"/>
          <w:color w:val="000000"/>
          <w:sz w:val="20"/>
          <w:szCs w:val="20"/>
          <w:lang w:eastAsia="pl-PL"/>
        </w:rPr>
        <w:t>Tbc</w:t>
      </w:r>
      <w:proofErr w:type="spellEnd"/>
      <w:r w:rsidRPr="00963B6D">
        <w:rPr>
          <w:rFonts w:eastAsia="Times New Roman" w:cstheme="minorHAnsi"/>
          <w:color w:val="000000"/>
          <w:sz w:val="20"/>
          <w:szCs w:val="20"/>
          <w:lang w:eastAsia="pl-PL"/>
        </w:rPr>
        <w:t xml:space="preserve"> do 1 minuty, V zgodnie z EN 14476 V (</w:t>
      </w:r>
      <w:proofErr w:type="spellStart"/>
      <w:r w:rsidRPr="00963B6D">
        <w:rPr>
          <w:rFonts w:eastAsia="Times New Roman" w:cstheme="minorHAnsi"/>
          <w:color w:val="000000"/>
          <w:sz w:val="20"/>
          <w:szCs w:val="20"/>
          <w:lang w:eastAsia="pl-PL"/>
        </w:rPr>
        <w:t>Adeno</w:t>
      </w:r>
      <w:proofErr w:type="spellEnd"/>
      <w:r w:rsidRPr="00963B6D">
        <w:rPr>
          <w:rFonts w:eastAsia="Times New Roman" w:cstheme="minorHAnsi"/>
          <w:color w:val="000000"/>
          <w:sz w:val="20"/>
          <w:szCs w:val="20"/>
          <w:lang w:eastAsia="pl-PL"/>
        </w:rPr>
        <w:t xml:space="preserve">, Polio, Noro) – w czasie 1min, S wg EN 13704 B. </w:t>
      </w:r>
      <w:proofErr w:type="spellStart"/>
      <w:r w:rsidRPr="00963B6D">
        <w:rPr>
          <w:rFonts w:eastAsia="Times New Roman" w:cstheme="minorHAnsi"/>
          <w:color w:val="000000"/>
          <w:sz w:val="20"/>
          <w:szCs w:val="20"/>
          <w:lang w:eastAsia="pl-PL"/>
        </w:rPr>
        <w:t>subtilis</w:t>
      </w:r>
      <w:proofErr w:type="spellEnd"/>
      <w:r w:rsidRPr="00963B6D">
        <w:rPr>
          <w:rFonts w:eastAsia="Times New Roman" w:cstheme="minorHAnsi"/>
          <w:color w:val="000000"/>
          <w:sz w:val="20"/>
          <w:szCs w:val="20"/>
          <w:lang w:eastAsia="pl-PL"/>
        </w:rPr>
        <w:t xml:space="preserve"> do 1 minuty, trwałość po otwarciu 1 miesiąc, preparat zarejestrowany jako wyrób medyczny klasy II a, opakowanie 100 chusteczek </w:t>
      </w:r>
      <w:proofErr w:type="spellStart"/>
      <w:r w:rsidRPr="00963B6D">
        <w:rPr>
          <w:rFonts w:eastAsia="Times New Roman" w:cstheme="minorHAnsi"/>
          <w:color w:val="000000"/>
          <w:sz w:val="20"/>
          <w:szCs w:val="20"/>
          <w:lang w:eastAsia="pl-PL"/>
        </w:rPr>
        <w:t>soft</w:t>
      </w:r>
      <w:proofErr w:type="spellEnd"/>
      <w:r w:rsidRPr="00963B6D">
        <w:rPr>
          <w:rFonts w:eastAsia="Times New Roman" w:cstheme="minorHAnsi"/>
          <w:color w:val="000000"/>
          <w:sz w:val="20"/>
          <w:szCs w:val="20"/>
          <w:lang w:eastAsia="pl-PL"/>
        </w:rPr>
        <w:t xml:space="preserve"> </w:t>
      </w:r>
      <w:proofErr w:type="spellStart"/>
      <w:r w:rsidRPr="00963B6D">
        <w:rPr>
          <w:rFonts w:eastAsia="Times New Roman" w:cstheme="minorHAnsi"/>
          <w:color w:val="000000"/>
          <w:sz w:val="20"/>
          <w:szCs w:val="20"/>
          <w:lang w:eastAsia="pl-PL"/>
        </w:rPr>
        <w:t>pack</w:t>
      </w:r>
      <w:proofErr w:type="spellEnd"/>
      <w:r w:rsidRPr="00963B6D">
        <w:rPr>
          <w:rFonts w:eastAsia="Times New Roman" w:cstheme="minorHAnsi"/>
          <w:color w:val="000000"/>
          <w:sz w:val="20"/>
          <w:szCs w:val="20"/>
          <w:lang w:eastAsia="pl-PL"/>
        </w:rPr>
        <w:t xml:space="preserve"> z przeliczeniem ilości op.?</w:t>
      </w:r>
    </w:p>
    <w:p w14:paraId="0DA46325" w14:textId="7AA886D1" w:rsidR="00963B6D" w:rsidRDefault="00963B6D" w:rsidP="00306457">
      <w:pPr>
        <w:autoSpaceDE w:val="0"/>
        <w:autoSpaceDN w:val="0"/>
        <w:adjustRightInd w:val="0"/>
        <w:spacing w:after="0" w:line="240" w:lineRule="auto"/>
        <w:jc w:val="both"/>
        <w:rPr>
          <w:rFonts w:cstheme="minorHAnsi"/>
          <w:b/>
          <w:bCs/>
          <w:color w:val="FF0000"/>
          <w:sz w:val="20"/>
          <w:szCs w:val="20"/>
        </w:rPr>
      </w:pPr>
      <w:r w:rsidRPr="00A1226B">
        <w:rPr>
          <w:rFonts w:cstheme="minorHAnsi"/>
          <w:b/>
          <w:color w:val="FF0000"/>
          <w:sz w:val="20"/>
          <w:szCs w:val="20"/>
        </w:rPr>
        <w:t xml:space="preserve">Odpowiedź: </w:t>
      </w:r>
      <w:r w:rsidRPr="00A1226B">
        <w:rPr>
          <w:rFonts w:cstheme="minorHAnsi"/>
          <w:b/>
          <w:bCs/>
          <w:color w:val="FF0000"/>
          <w:sz w:val="20"/>
          <w:szCs w:val="20"/>
        </w:rPr>
        <w:t>Zamawiający</w:t>
      </w:r>
      <w:r w:rsidR="009653D5">
        <w:rPr>
          <w:rFonts w:cstheme="minorHAnsi"/>
          <w:b/>
          <w:bCs/>
          <w:color w:val="FF0000"/>
          <w:sz w:val="20"/>
          <w:szCs w:val="20"/>
        </w:rPr>
        <w:t xml:space="preserve"> dopuszcza.</w:t>
      </w:r>
    </w:p>
    <w:p w14:paraId="44BC3961" w14:textId="77777777" w:rsidR="00963B6D" w:rsidRPr="00963B6D" w:rsidRDefault="00963B6D" w:rsidP="00306457">
      <w:pPr>
        <w:shd w:val="clear" w:color="auto" w:fill="FFFFFF"/>
        <w:spacing w:after="0" w:line="240" w:lineRule="auto"/>
        <w:jc w:val="both"/>
        <w:rPr>
          <w:rFonts w:cstheme="minorHAnsi"/>
          <w:b/>
          <w:sz w:val="20"/>
          <w:szCs w:val="20"/>
        </w:rPr>
      </w:pPr>
    </w:p>
    <w:p w14:paraId="179A599F" w14:textId="2D4113EE" w:rsidR="00963B6D" w:rsidRDefault="00306457" w:rsidP="00306457">
      <w:pPr>
        <w:shd w:val="clear" w:color="auto" w:fill="FFFFFF"/>
        <w:spacing w:after="0" w:line="240" w:lineRule="auto"/>
        <w:jc w:val="both"/>
        <w:rPr>
          <w:b/>
          <w:sz w:val="20"/>
          <w:szCs w:val="20"/>
        </w:rPr>
      </w:pPr>
      <w:r>
        <w:rPr>
          <w:b/>
          <w:sz w:val="20"/>
          <w:szCs w:val="20"/>
        </w:rPr>
        <w:t>Pytanie 38</w:t>
      </w:r>
      <w:r w:rsidR="00963B6D">
        <w:rPr>
          <w:b/>
          <w:sz w:val="20"/>
          <w:szCs w:val="20"/>
        </w:rPr>
        <w:t xml:space="preserve"> – dotyczy zadania 13, poz. 2</w:t>
      </w:r>
    </w:p>
    <w:p w14:paraId="693D4328" w14:textId="77777777" w:rsidR="00963B6D" w:rsidRPr="00963B6D" w:rsidRDefault="00963B6D" w:rsidP="00306457">
      <w:pPr>
        <w:spacing w:before="62" w:after="62" w:line="240" w:lineRule="auto"/>
        <w:jc w:val="both"/>
        <w:rPr>
          <w:rFonts w:eastAsia="Times New Roman" w:cstheme="minorHAnsi"/>
          <w:sz w:val="24"/>
          <w:szCs w:val="24"/>
          <w:lang w:eastAsia="pl-PL"/>
        </w:rPr>
      </w:pPr>
      <w:r w:rsidRPr="00963B6D">
        <w:rPr>
          <w:rFonts w:eastAsia="Times New Roman" w:cstheme="minorHAnsi"/>
          <w:color w:val="000000"/>
          <w:sz w:val="20"/>
          <w:szCs w:val="20"/>
          <w:lang w:eastAsia="pl-PL"/>
        </w:rPr>
        <w:t xml:space="preserve">Czy Zamawiający dopuści do oceny gotowe do użycia alkoholowe chusteczki do szybkiej dezynfekcji małych powierzchni oraz sprzętu metodą przecierania, na bazie alkoholu bez aldehydów, fenoli. Do bezpośredniego stosowania. nasączone mieszaniną alkoholi o łącznej zawartości 60g, Szerokie spektrum działania w bardzo krótkim czasie wobec B, F, </w:t>
      </w:r>
      <w:proofErr w:type="spellStart"/>
      <w:r w:rsidRPr="00963B6D">
        <w:rPr>
          <w:rFonts w:eastAsia="Times New Roman" w:cstheme="minorHAnsi"/>
          <w:color w:val="000000"/>
          <w:sz w:val="20"/>
          <w:szCs w:val="20"/>
          <w:lang w:eastAsia="pl-PL"/>
        </w:rPr>
        <w:t>Tbc</w:t>
      </w:r>
      <w:proofErr w:type="spellEnd"/>
      <w:r w:rsidRPr="00963B6D">
        <w:rPr>
          <w:rFonts w:eastAsia="Times New Roman" w:cstheme="minorHAnsi"/>
          <w:color w:val="000000"/>
          <w:sz w:val="20"/>
          <w:szCs w:val="20"/>
          <w:lang w:eastAsia="pl-PL"/>
        </w:rPr>
        <w:t>, V (</w:t>
      </w:r>
      <w:proofErr w:type="spellStart"/>
      <w:r w:rsidRPr="00963B6D">
        <w:rPr>
          <w:rFonts w:eastAsia="Times New Roman" w:cstheme="minorHAnsi"/>
          <w:color w:val="000000"/>
          <w:sz w:val="20"/>
          <w:szCs w:val="20"/>
          <w:lang w:eastAsia="pl-PL"/>
        </w:rPr>
        <w:t>Adeno</w:t>
      </w:r>
      <w:proofErr w:type="spellEnd"/>
      <w:r w:rsidRPr="00963B6D">
        <w:rPr>
          <w:rFonts w:eastAsia="Times New Roman" w:cstheme="minorHAnsi"/>
          <w:color w:val="000000"/>
          <w:sz w:val="20"/>
          <w:szCs w:val="20"/>
          <w:lang w:eastAsia="pl-PL"/>
        </w:rPr>
        <w:t>. Polio, Noro) do 1 minuty, konfekcjonowane w op. typu tuba a’100 sztuk z przeliczeniem ilości op. o rozmiarze 18x18cm, posiadające status wyrobu medycznego klasy IIA?</w:t>
      </w:r>
    </w:p>
    <w:p w14:paraId="2D94A5AD" w14:textId="7638A170" w:rsidR="00963B6D" w:rsidRDefault="00963B6D" w:rsidP="00306457">
      <w:pPr>
        <w:autoSpaceDE w:val="0"/>
        <w:autoSpaceDN w:val="0"/>
        <w:adjustRightInd w:val="0"/>
        <w:spacing w:after="0" w:line="240" w:lineRule="auto"/>
        <w:jc w:val="both"/>
        <w:rPr>
          <w:rFonts w:cstheme="minorHAnsi"/>
          <w:b/>
          <w:bCs/>
          <w:color w:val="FF0000"/>
          <w:sz w:val="20"/>
          <w:szCs w:val="20"/>
        </w:rPr>
      </w:pPr>
      <w:r w:rsidRPr="00A1226B">
        <w:rPr>
          <w:rFonts w:cstheme="minorHAnsi"/>
          <w:b/>
          <w:color w:val="FF0000"/>
          <w:sz w:val="20"/>
          <w:szCs w:val="20"/>
        </w:rPr>
        <w:t xml:space="preserve">Odpowiedź: </w:t>
      </w:r>
      <w:r w:rsidRPr="00A1226B">
        <w:rPr>
          <w:rFonts w:cstheme="minorHAnsi"/>
          <w:b/>
          <w:bCs/>
          <w:color w:val="FF0000"/>
          <w:sz w:val="20"/>
          <w:szCs w:val="20"/>
        </w:rPr>
        <w:t>Zamawiający</w:t>
      </w:r>
      <w:r w:rsidR="009653D5">
        <w:rPr>
          <w:rFonts w:cstheme="minorHAnsi"/>
          <w:b/>
          <w:bCs/>
          <w:color w:val="FF0000"/>
          <w:sz w:val="20"/>
          <w:szCs w:val="20"/>
        </w:rPr>
        <w:t xml:space="preserve"> nie dopuszcza.</w:t>
      </w:r>
    </w:p>
    <w:p w14:paraId="04B3F4E3" w14:textId="77777777" w:rsidR="00963B6D" w:rsidRDefault="00963B6D" w:rsidP="00963B6D">
      <w:pPr>
        <w:shd w:val="clear" w:color="auto" w:fill="FFFFFF"/>
        <w:spacing w:after="0" w:line="240" w:lineRule="auto"/>
        <w:rPr>
          <w:b/>
          <w:sz w:val="20"/>
          <w:szCs w:val="20"/>
        </w:rPr>
      </w:pPr>
    </w:p>
    <w:p w14:paraId="3894523F" w14:textId="61B2606E" w:rsidR="009178BD" w:rsidRDefault="00177393" w:rsidP="00177393">
      <w:pPr>
        <w:shd w:val="clear" w:color="auto" w:fill="FFFFFF"/>
        <w:spacing w:after="0" w:line="240" w:lineRule="auto"/>
        <w:jc w:val="both"/>
        <w:rPr>
          <w:b/>
          <w:sz w:val="20"/>
          <w:szCs w:val="20"/>
        </w:rPr>
      </w:pPr>
      <w:r>
        <w:rPr>
          <w:b/>
          <w:sz w:val="20"/>
          <w:szCs w:val="20"/>
        </w:rPr>
        <w:t>Pytanie 39</w:t>
      </w:r>
      <w:r w:rsidR="009178BD">
        <w:rPr>
          <w:b/>
          <w:sz w:val="20"/>
          <w:szCs w:val="20"/>
        </w:rPr>
        <w:t xml:space="preserve"> – dotyczy zadania 2, poz. 1</w:t>
      </w:r>
    </w:p>
    <w:p w14:paraId="445ECA0E" w14:textId="48B1AA94" w:rsidR="009178BD" w:rsidRDefault="009178BD" w:rsidP="00177393">
      <w:pPr>
        <w:autoSpaceDE w:val="0"/>
        <w:autoSpaceDN w:val="0"/>
        <w:adjustRightInd w:val="0"/>
        <w:spacing w:after="0" w:line="240" w:lineRule="auto"/>
        <w:jc w:val="both"/>
        <w:rPr>
          <w:rFonts w:cstheme="minorHAnsi"/>
          <w:color w:val="000000"/>
          <w:sz w:val="20"/>
          <w:szCs w:val="20"/>
        </w:rPr>
      </w:pPr>
      <w:r w:rsidRPr="009178BD">
        <w:rPr>
          <w:rFonts w:cstheme="minorHAnsi"/>
          <w:color w:val="000000"/>
          <w:sz w:val="20"/>
          <w:szCs w:val="20"/>
        </w:rPr>
        <w:t xml:space="preserve">Czy Zamawiający dopuści </w:t>
      </w:r>
      <w:proofErr w:type="spellStart"/>
      <w:r w:rsidRPr="009178BD">
        <w:rPr>
          <w:rFonts w:cstheme="minorHAnsi"/>
          <w:color w:val="000000"/>
          <w:sz w:val="20"/>
          <w:szCs w:val="20"/>
        </w:rPr>
        <w:t>Discleen</w:t>
      </w:r>
      <w:proofErr w:type="spellEnd"/>
      <w:r w:rsidRPr="009178BD">
        <w:rPr>
          <w:rFonts w:cstheme="minorHAnsi"/>
          <w:color w:val="000000"/>
          <w:sz w:val="20"/>
          <w:szCs w:val="20"/>
        </w:rPr>
        <w:t xml:space="preserve"> Endo PAA - dwukomponentowy preparat do manualnej dezynfekcji wysokiego poziomu endoskopów giętkich, narzędzi oraz innych </w:t>
      </w:r>
      <w:proofErr w:type="spellStart"/>
      <w:r w:rsidRPr="009178BD">
        <w:rPr>
          <w:rFonts w:cstheme="minorHAnsi"/>
          <w:color w:val="000000"/>
          <w:sz w:val="20"/>
          <w:szCs w:val="20"/>
        </w:rPr>
        <w:t>termolabilnych</w:t>
      </w:r>
      <w:proofErr w:type="spellEnd"/>
      <w:r w:rsidRPr="009178BD">
        <w:rPr>
          <w:rFonts w:cstheme="minorHAnsi"/>
          <w:color w:val="000000"/>
          <w:sz w:val="20"/>
          <w:szCs w:val="20"/>
        </w:rPr>
        <w:t xml:space="preserve"> wyrobów medycznych na bazie kwasu nadoctowego działający bakteriobójczo, </w:t>
      </w:r>
      <w:proofErr w:type="spellStart"/>
      <w:r w:rsidRPr="009178BD">
        <w:rPr>
          <w:rFonts w:cstheme="minorHAnsi"/>
          <w:color w:val="000000"/>
          <w:sz w:val="20"/>
          <w:szCs w:val="20"/>
        </w:rPr>
        <w:t>prątkobójczo</w:t>
      </w:r>
      <w:proofErr w:type="spellEnd"/>
      <w:r w:rsidRPr="009178BD">
        <w:rPr>
          <w:rFonts w:cstheme="minorHAnsi"/>
          <w:color w:val="000000"/>
          <w:sz w:val="20"/>
          <w:szCs w:val="20"/>
        </w:rPr>
        <w:t xml:space="preserve">, grzybobójczo, wirusobójczo wobec adenowirusa, </w:t>
      </w:r>
      <w:proofErr w:type="spellStart"/>
      <w:r w:rsidRPr="009178BD">
        <w:rPr>
          <w:rFonts w:cstheme="minorHAnsi"/>
          <w:color w:val="000000"/>
          <w:sz w:val="20"/>
          <w:szCs w:val="20"/>
        </w:rPr>
        <w:t>poliowirusa</w:t>
      </w:r>
      <w:proofErr w:type="spellEnd"/>
      <w:r w:rsidRPr="009178BD">
        <w:rPr>
          <w:rFonts w:cstheme="minorHAnsi"/>
          <w:color w:val="000000"/>
          <w:sz w:val="20"/>
          <w:szCs w:val="20"/>
        </w:rPr>
        <w:t xml:space="preserve"> oraz </w:t>
      </w:r>
      <w:proofErr w:type="spellStart"/>
      <w:r w:rsidRPr="009178BD">
        <w:rPr>
          <w:rFonts w:cstheme="minorHAnsi"/>
          <w:color w:val="000000"/>
          <w:sz w:val="20"/>
          <w:szCs w:val="20"/>
        </w:rPr>
        <w:t>sporobójczo</w:t>
      </w:r>
      <w:proofErr w:type="spellEnd"/>
      <w:r w:rsidRPr="009178BD">
        <w:rPr>
          <w:rFonts w:cstheme="minorHAnsi"/>
          <w:color w:val="000000"/>
          <w:sz w:val="20"/>
          <w:szCs w:val="20"/>
        </w:rPr>
        <w:t xml:space="preserve"> (wobec </w:t>
      </w:r>
      <w:proofErr w:type="spellStart"/>
      <w:r w:rsidRPr="009178BD">
        <w:rPr>
          <w:rFonts w:cstheme="minorHAnsi"/>
          <w:color w:val="000000"/>
          <w:sz w:val="20"/>
          <w:szCs w:val="20"/>
        </w:rPr>
        <w:t>Bacillus</w:t>
      </w:r>
      <w:proofErr w:type="spellEnd"/>
      <w:r w:rsidRPr="009178BD">
        <w:rPr>
          <w:rFonts w:cstheme="minorHAnsi"/>
          <w:color w:val="000000"/>
          <w:sz w:val="20"/>
          <w:szCs w:val="20"/>
        </w:rPr>
        <w:t xml:space="preserve"> </w:t>
      </w:r>
      <w:proofErr w:type="spellStart"/>
      <w:r w:rsidRPr="009178BD">
        <w:rPr>
          <w:rFonts w:cstheme="minorHAnsi"/>
          <w:color w:val="000000"/>
          <w:sz w:val="20"/>
          <w:szCs w:val="20"/>
        </w:rPr>
        <w:t>subtilis</w:t>
      </w:r>
      <w:proofErr w:type="spellEnd"/>
      <w:r w:rsidRPr="009178BD">
        <w:rPr>
          <w:rFonts w:cstheme="minorHAnsi"/>
          <w:color w:val="000000"/>
          <w:sz w:val="20"/>
          <w:szCs w:val="20"/>
        </w:rPr>
        <w:t xml:space="preserve"> i </w:t>
      </w:r>
      <w:proofErr w:type="spellStart"/>
      <w:r w:rsidRPr="009178BD">
        <w:rPr>
          <w:rFonts w:cstheme="minorHAnsi"/>
          <w:color w:val="000000"/>
          <w:sz w:val="20"/>
          <w:szCs w:val="20"/>
        </w:rPr>
        <w:t>Bacillus</w:t>
      </w:r>
      <w:proofErr w:type="spellEnd"/>
      <w:r w:rsidRPr="009178BD">
        <w:rPr>
          <w:rFonts w:cstheme="minorHAnsi"/>
          <w:color w:val="000000"/>
          <w:sz w:val="20"/>
          <w:szCs w:val="20"/>
        </w:rPr>
        <w:t xml:space="preserve"> cereus, Clostridium </w:t>
      </w:r>
      <w:proofErr w:type="spellStart"/>
      <w:r w:rsidRPr="009178BD">
        <w:rPr>
          <w:rFonts w:cstheme="minorHAnsi"/>
          <w:color w:val="000000"/>
          <w:sz w:val="20"/>
          <w:szCs w:val="20"/>
        </w:rPr>
        <w:t>dificile</w:t>
      </w:r>
      <w:proofErr w:type="spellEnd"/>
      <w:r w:rsidRPr="009178BD">
        <w:rPr>
          <w:rFonts w:cstheme="minorHAnsi"/>
          <w:color w:val="000000"/>
          <w:sz w:val="20"/>
          <w:szCs w:val="20"/>
        </w:rPr>
        <w:t xml:space="preserve">) w czasie 5 minut. Aktywny roztwór roboczy wykazuje biobójczą skuteczność 7 dni lub 50 cykli, badana paskami testowymi w opakowaniach 5l (roztwór bazowy 4940g, aktywator 60 g). </w:t>
      </w:r>
    </w:p>
    <w:p w14:paraId="7477FC66" w14:textId="2AEFDB77" w:rsidR="009178BD" w:rsidRDefault="009178BD" w:rsidP="00177393">
      <w:pPr>
        <w:autoSpaceDE w:val="0"/>
        <w:autoSpaceDN w:val="0"/>
        <w:adjustRightInd w:val="0"/>
        <w:spacing w:after="0" w:line="240" w:lineRule="auto"/>
        <w:jc w:val="both"/>
        <w:rPr>
          <w:rFonts w:cstheme="minorHAnsi"/>
          <w:b/>
          <w:bCs/>
          <w:color w:val="FF0000"/>
          <w:sz w:val="20"/>
          <w:szCs w:val="20"/>
        </w:rPr>
      </w:pPr>
      <w:r w:rsidRPr="00A1226B">
        <w:rPr>
          <w:rFonts w:cstheme="minorHAnsi"/>
          <w:b/>
          <w:color w:val="FF0000"/>
          <w:sz w:val="20"/>
          <w:szCs w:val="20"/>
        </w:rPr>
        <w:t xml:space="preserve">Odpowiedź: </w:t>
      </w:r>
      <w:r w:rsidRPr="00A1226B">
        <w:rPr>
          <w:rFonts w:cstheme="minorHAnsi"/>
          <w:b/>
          <w:bCs/>
          <w:color w:val="FF0000"/>
          <w:sz w:val="20"/>
          <w:szCs w:val="20"/>
        </w:rPr>
        <w:t>Zamawiający</w:t>
      </w:r>
      <w:r w:rsidR="009653D5">
        <w:rPr>
          <w:rFonts w:cstheme="minorHAnsi"/>
          <w:b/>
          <w:bCs/>
          <w:color w:val="FF0000"/>
          <w:sz w:val="20"/>
          <w:szCs w:val="20"/>
        </w:rPr>
        <w:t xml:space="preserve"> nie dopuszcza.</w:t>
      </w:r>
    </w:p>
    <w:p w14:paraId="62E9DE95" w14:textId="77777777" w:rsidR="009178BD" w:rsidRPr="009178BD" w:rsidRDefault="009178BD" w:rsidP="00177393">
      <w:pPr>
        <w:autoSpaceDE w:val="0"/>
        <w:autoSpaceDN w:val="0"/>
        <w:adjustRightInd w:val="0"/>
        <w:spacing w:after="0" w:line="240" w:lineRule="auto"/>
        <w:jc w:val="both"/>
        <w:rPr>
          <w:rFonts w:cstheme="minorHAnsi"/>
          <w:color w:val="000000"/>
          <w:sz w:val="20"/>
          <w:szCs w:val="20"/>
        </w:rPr>
      </w:pPr>
    </w:p>
    <w:p w14:paraId="037A4592" w14:textId="2403BF07" w:rsidR="009178BD" w:rsidRPr="009178BD" w:rsidRDefault="00177393" w:rsidP="00177393">
      <w:pPr>
        <w:shd w:val="clear" w:color="auto" w:fill="FFFFFF"/>
        <w:spacing w:after="0" w:line="240" w:lineRule="auto"/>
        <w:jc w:val="both"/>
        <w:rPr>
          <w:b/>
          <w:sz w:val="20"/>
          <w:szCs w:val="20"/>
        </w:rPr>
      </w:pPr>
      <w:r>
        <w:rPr>
          <w:b/>
          <w:sz w:val="20"/>
          <w:szCs w:val="20"/>
        </w:rPr>
        <w:t>Pytanie 40</w:t>
      </w:r>
      <w:r w:rsidR="009178BD">
        <w:rPr>
          <w:b/>
          <w:sz w:val="20"/>
          <w:szCs w:val="20"/>
        </w:rPr>
        <w:t xml:space="preserve"> – dotyczy zadania 2, poz. 4</w:t>
      </w:r>
    </w:p>
    <w:p w14:paraId="04CB9449" w14:textId="42412D31" w:rsidR="009178BD" w:rsidRDefault="009178BD" w:rsidP="00177393">
      <w:pPr>
        <w:autoSpaceDE w:val="0"/>
        <w:autoSpaceDN w:val="0"/>
        <w:adjustRightInd w:val="0"/>
        <w:spacing w:after="0" w:line="240" w:lineRule="auto"/>
        <w:jc w:val="both"/>
        <w:rPr>
          <w:rFonts w:cstheme="minorHAnsi"/>
          <w:color w:val="000000"/>
          <w:sz w:val="20"/>
          <w:szCs w:val="20"/>
        </w:rPr>
      </w:pPr>
      <w:r w:rsidRPr="009178BD">
        <w:rPr>
          <w:rFonts w:cstheme="minorHAnsi"/>
          <w:color w:val="000000"/>
          <w:sz w:val="20"/>
          <w:szCs w:val="20"/>
        </w:rPr>
        <w:t xml:space="preserve">Czy Zamawiający dopuści </w:t>
      </w:r>
      <w:proofErr w:type="spellStart"/>
      <w:r w:rsidRPr="009178BD">
        <w:rPr>
          <w:rFonts w:cstheme="minorHAnsi"/>
          <w:color w:val="000000"/>
          <w:sz w:val="20"/>
          <w:szCs w:val="20"/>
        </w:rPr>
        <w:t>Gigazyme</w:t>
      </w:r>
      <w:proofErr w:type="spellEnd"/>
      <w:r w:rsidRPr="009178BD">
        <w:rPr>
          <w:rFonts w:cstheme="minorHAnsi"/>
          <w:color w:val="000000"/>
          <w:sz w:val="20"/>
          <w:szCs w:val="20"/>
        </w:rPr>
        <w:t xml:space="preserve"> płyn - </w:t>
      </w:r>
      <w:proofErr w:type="spellStart"/>
      <w:r w:rsidRPr="009178BD">
        <w:rPr>
          <w:rFonts w:cstheme="minorHAnsi"/>
          <w:color w:val="000000"/>
          <w:sz w:val="20"/>
          <w:szCs w:val="20"/>
        </w:rPr>
        <w:t>trójenzymatyczny</w:t>
      </w:r>
      <w:proofErr w:type="spellEnd"/>
      <w:r w:rsidRPr="009178BD">
        <w:rPr>
          <w:rFonts w:cstheme="minorHAnsi"/>
          <w:color w:val="000000"/>
          <w:sz w:val="20"/>
          <w:szCs w:val="20"/>
        </w:rPr>
        <w:t xml:space="preserve"> preparat (o neutralnym </w:t>
      </w:r>
      <w:proofErr w:type="spellStart"/>
      <w:r w:rsidRPr="009178BD">
        <w:rPr>
          <w:rFonts w:cstheme="minorHAnsi"/>
          <w:color w:val="000000"/>
          <w:sz w:val="20"/>
          <w:szCs w:val="20"/>
        </w:rPr>
        <w:t>pH</w:t>
      </w:r>
      <w:proofErr w:type="spellEnd"/>
      <w:r w:rsidRPr="009178BD">
        <w:rPr>
          <w:rFonts w:cstheme="minorHAnsi"/>
          <w:color w:val="000000"/>
          <w:sz w:val="20"/>
          <w:szCs w:val="20"/>
        </w:rPr>
        <w:t xml:space="preserve">) do manualnego i półautomatycznego mycia endoskopów oraz </w:t>
      </w:r>
      <w:proofErr w:type="spellStart"/>
      <w:r w:rsidRPr="009178BD">
        <w:rPr>
          <w:rFonts w:cstheme="minorHAnsi"/>
          <w:color w:val="000000"/>
          <w:sz w:val="20"/>
          <w:szCs w:val="20"/>
        </w:rPr>
        <w:t>manulanego</w:t>
      </w:r>
      <w:proofErr w:type="spellEnd"/>
      <w:r w:rsidRPr="009178BD">
        <w:rPr>
          <w:rFonts w:cstheme="minorHAnsi"/>
          <w:color w:val="000000"/>
          <w:sz w:val="20"/>
          <w:szCs w:val="20"/>
        </w:rPr>
        <w:t xml:space="preserve"> mycia wszelkiego rodzaju narzędzi chirurgicznych, wyrobów medycznych oraz oprzyrządowania anestezjologicznego czasie 3 - 5 minut o stężeniu użytkowym przy normalnym zanieczyszczeniu: 0,5-1% w opakowaniach 5l? </w:t>
      </w:r>
    </w:p>
    <w:p w14:paraId="028D0C95" w14:textId="7AFE2110" w:rsidR="009178BD" w:rsidRDefault="009178BD" w:rsidP="00177393">
      <w:pPr>
        <w:autoSpaceDE w:val="0"/>
        <w:autoSpaceDN w:val="0"/>
        <w:adjustRightInd w:val="0"/>
        <w:spacing w:after="0" w:line="240" w:lineRule="auto"/>
        <w:jc w:val="both"/>
        <w:rPr>
          <w:rFonts w:cstheme="minorHAnsi"/>
          <w:b/>
          <w:bCs/>
          <w:color w:val="FF0000"/>
          <w:sz w:val="20"/>
          <w:szCs w:val="20"/>
        </w:rPr>
      </w:pPr>
      <w:r w:rsidRPr="00A1226B">
        <w:rPr>
          <w:rFonts w:cstheme="minorHAnsi"/>
          <w:b/>
          <w:color w:val="FF0000"/>
          <w:sz w:val="20"/>
          <w:szCs w:val="20"/>
        </w:rPr>
        <w:t xml:space="preserve">Odpowiedź: </w:t>
      </w:r>
      <w:r w:rsidRPr="00A1226B">
        <w:rPr>
          <w:rFonts w:cstheme="minorHAnsi"/>
          <w:b/>
          <w:bCs/>
          <w:color w:val="FF0000"/>
          <w:sz w:val="20"/>
          <w:szCs w:val="20"/>
        </w:rPr>
        <w:t>Zamawiający</w:t>
      </w:r>
      <w:r w:rsidR="009653D5">
        <w:rPr>
          <w:rFonts w:cstheme="minorHAnsi"/>
          <w:b/>
          <w:bCs/>
          <w:color w:val="FF0000"/>
          <w:sz w:val="20"/>
          <w:szCs w:val="20"/>
        </w:rPr>
        <w:t xml:space="preserve"> dopuszcza.</w:t>
      </w:r>
    </w:p>
    <w:p w14:paraId="596F7596" w14:textId="77777777" w:rsidR="009178BD" w:rsidRPr="009178BD" w:rsidRDefault="009178BD" w:rsidP="009178BD">
      <w:pPr>
        <w:autoSpaceDE w:val="0"/>
        <w:autoSpaceDN w:val="0"/>
        <w:adjustRightInd w:val="0"/>
        <w:spacing w:after="0" w:line="240" w:lineRule="auto"/>
        <w:rPr>
          <w:rFonts w:cstheme="minorHAnsi"/>
          <w:color w:val="000000"/>
          <w:sz w:val="20"/>
          <w:szCs w:val="20"/>
        </w:rPr>
      </w:pPr>
    </w:p>
    <w:p w14:paraId="11046860" w14:textId="6D9B67C4" w:rsidR="009178BD" w:rsidRPr="009178BD" w:rsidRDefault="00177393" w:rsidP="00177393">
      <w:pPr>
        <w:shd w:val="clear" w:color="auto" w:fill="FFFFFF"/>
        <w:spacing w:after="0" w:line="240" w:lineRule="auto"/>
        <w:jc w:val="both"/>
        <w:rPr>
          <w:b/>
          <w:sz w:val="20"/>
          <w:szCs w:val="20"/>
        </w:rPr>
      </w:pPr>
      <w:r>
        <w:rPr>
          <w:b/>
          <w:sz w:val="20"/>
          <w:szCs w:val="20"/>
        </w:rPr>
        <w:t>Pytanie 41</w:t>
      </w:r>
      <w:r w:rsidR="009178BD">
        <w:rPr>
          <w:b/>
          <w:sz w:val="20"/>
          <w:szCs w:val="20"/>
        </w:rPr>
        <w:t xml:space="preserve"> – dotyczy zadania 3, poz. 1</w:t>
      </w:r>
      <w:r w:rsidR="009178BD" w:rsidRPr="009178BD">
        <w:rPr>
          <w:rFonts w:ascii="Tahoma" w:hAnsi="Tahoma" w:cs="Tahoma"/>
          <w:color w:val="000000"/>
        </w:rPr>
        <w:t xml:space="preserve"> </w:t>
      </w:r>
    </w:p>
    <w:p w14:paraId="3925FDE7" w14:textId="61F83F96" w:rsidR="009178BD" w:rsidRPr="00177393" w:rsidRDefault="009178BD" w:rsidP="00177393">
      <w:pPr>
        <w:autoSpaceDE w:val="0"/>
        <w:autoSpaceDN w:val="0"/>
        <w:adjustRightInd w:val="0"/>
        <w:spacing w:after="0" w:line="240" w:lineRule="auto"/>
        <w:jc w:val="both"/>
        <w:rPr>
          <w:rFonts w:cstheme="minorHAnsi"/>
          <w:color w:val="000000"/>
          <w:sz w:val="20"/>
          <w:szCs w:val="20"/>
        </w:rPr>
      </w:pPr>
      <w:r w:rsidRPr="009178BD">
        <w:rPr>
          <w:rFonts w:cstheme="minorHAnsi"/>
          <w:color w:val="000000"/>
          <w:sz w:val="20"/>
          <w:szCs w:val="20"/>
        </w:rPr>
        <w:t xml:space="preserve">Czy Zamawiający dopuści </w:t>
      </w:r>
      <w:proofErr w:type="spellStart"/>
      <w:r w:rsidRPr="009178BD">
        <w:rPr>
          <w:rFonts w:cstheme="minorHAnsi"/>
          <w:color w:val="000000"/>
          <w:sz w:val="20"/>
          <w:szCs w:val="20"/>
        </w:rPr>
        <w:t>Gigazyme</w:t>
      </w:r>
      <w:proofErr w:type="spellEnd"/>
      <w:r w:rsidRPr="009178BD">
        <w:rPr>
          <w:rFonts w:cstheme="minorHAnsi"/>
          <w:color w:val="000000"/>
          <w:sz w:val="20"/>
          <w:szCs w:val="20"/>
        </w:rPr>
        <w:t xml:space="preserve"> </w:t>
      </w:r>
      <w:proofErr w:type="spellStart"/>
      <w:r w:rsidRPr="009178BD">
        <w:rPr>
          <w:rFonts w:cstheme="minorHAnsi"/>
          <w:color w:val="000000"/>
          <w:sz w:val="20"/>
          <w:szCs w:val="20"/>
        </w:rPr>
        <w:t>Actifoam</w:t>
      </w:r>
      <w:proofErr w:type="spellEnd"/>
      <w:r w:rsidRPr="009178BD">
        <w:rPr>
          <w:rFonts w:cstheme="minorHAnsi"/>
          <w:color w:val="000000"/>
          <w:sz w:val="20"/>
          <w:szCs w:val="20"/>
        </w:rPr>
        <w:t xml:space="preserve"> - enzymatyczną piankę do mycia i wstępnej dezynfekcji narzędzi chirurgicznych zapobiegający wysychaniu pozostałości organicznych na powierzchni narzędzi podczas transportu oraz w czasie oczekiwania na rozpoczęcie procesu ich dekontaminacji i przygotowania do powtórnego użycia działająca bakteriobójczo, </w:t>
      </w:r>
      <w:proofErr w:type="spellStart"/>
      <w:r w:rsidRPr="009178BD">
        <w:rPr>
          <w:rFonts w:cstheme="minorHAnsi"/>
          <w:color w:val="000000"/>
          <w:sz w:val="20"/>
          <w:szCs w:val="20"/>
        </w:rPr>
        <w:t>drożdżakobójczo</w:t>
      </w:r>
      <w:proofErr w:type="spellEnd"/>
      <w:r w:rsidRPr="009178BD">
        <w:rPr>
          <w:rFonts w:cstheme="minorHAnsi"/>
          <w:color w:val="000000"/>
          <w:sz w:val="20"/>
          <w:szCs w:val="20"/>
        </w:rPr>
        <w:t xml:space="preserve">, </w:t>
      </w:r>
      <w:proofErr w:type="spellStart"/>
      <w:r w:rsidRPr="009178BD">
        <w:rPr>
          <w:rFonts w:cstheme="minorHAnsi"/>
          <w:color w:val="000000"/>
          <w:sz w:val="20"/>
          <w:szCs w:val="20"/>
        </w:rPr>
        <w:t>bójczo</w:t>
      </w:r>
      <w:proofErr w:type="spellEnd"/>
      <w:r w:rsidRPr="009178BD">
        <w:rPr>
          <w:rFonts w:cstheme="minorHAnsi"/>
          <w:color w:val="000000"/>
          <w:sz w:val="20"/>
          <w:szCs w:val="20"/>
        </w:rPr>
        <w:t xml:space="preserve"> względem wirusów osłonkowych, </w:t>
      </w:r>
      <w:proofErr w:type="spellStart"/>
      <w:r w:rsidRPr="009178BD">
        <w:rPr>
          <w:rFonts w:cstheme="minorHAnsi"/>
          <w:color w:val="000000"/>
          <w:sz w:val="20"/>
          <w:szCs w:val="20"/>
        </w:rPr>
        <w:t>tuberkulobójczo</w:t>
      </w:r>
      <w:proofErr w:type="spellEnd"/>
      <w:r w:rsidRPr="009178BD">
        <w:rPr>
          <w:rFonts w:cstheme="minorHAnsi"/>
          <w:color w:val="000000"/>
          <w:sz w:val="20"/>
          <w:szCs w:val="20"/>
        </w:rPr>
        <w:t xml:space="preserve"> i </w:t>
      </w:r>
      <w:proofErr w:type="spellStart"/>
      <w:r w:rsidRPr="009178BD">
        <w:rPr>
          <w:rFonts w:cstheme="minorHAnsi"/>
          <w:color w:val="000000"/>
          <w:sz w:val="20"/>
          <w:szCs w:val="20"/>
        </w:rPr>
        <w:t>prątkobójczo</w:t>
      </w:r>
      <w:proofErr w:type="spellEnd"/>
      <w:r w:rsidRPr="009178BD">
        <w:rPr>
          <w:rFonts w:cstheme="minorHAnsi"/>
          <w:color w:val="000000"/>
          <w:sz w:val="20"/>
          <w:szCs w:val="20"/>
        </w:rPr>
        <w:t xml:space="preserve"> w opakowaniach 750ml? </w:t>
      </w:r>
    </w:p>
    <w:p w14:paraId="370817C0" w14:textId="5765D639" w:rsidR="009178BD" w:rsidRDefault="009178BD" w:rsidP="00177393">
      <w:pPr>
        <w:autoSpaceDE w:val="0"/>
        <w:autoSpaceDN w:val="0"/>
        <w:adjustRightInd w:val="0"/>
        <w:spacing w:after="0" w:line="240" w:lineRule="auto"/>
        <w:jc w:val="both"/>
        <w:rPr>
          <w:rFonts w:cstheme="minorHAnsi"/>
          <w:b/>
          <w:bCs/>
          <w:color w:val="FF0000"/>
          <w:sz w:val="20"/>
          <w:szCs w:val="20"/>
        </w:rPr>
      </w:pPr>
      <w:r w:rsidRPr="00A1226B">
        <w:rPr>
          <w:rFonts w:cstheme="minorHAnsi"/>
          <w:b/>
          <w:color w:val="FF0000"/>
          <w:sz w:val="20"/>
          <w:szCs w:val="20"/>
        </w:rPr>
        <w:t xml:space="preserve">Odpowiedź: </w:t>
      </w:r>
      <w:r w:rsidRPr="00A1226B">
        <w:rPr>
          <w:rFonts w:cstheme="minorHAnsi"/>
          <w:b/>
          <w:bCs/>
          <w:color w:val="FF0000"/>
          <w:sz w:val="20"/>
          <w:szCs w:val="20"/>
        </w:rPr>
        <w:t>Zamawiający</w:t>
      </w:r>
      <w:r w:rsidR="009653D5">
        <w:rPr>
          <w:rFonts w:cstheme="minorHAnsi"/>
          <w:b/>
          <w:bCs/>
          <w:color w:val="FF0000"/>
          <w:sz w:val="20"/>
          <w:szCs w:val="20"/>
        </w:rPr>
        <w:t xml:space="preserve"> dopuszcza.</w:t>
      </w:r>
    </w:p>
    <w:p w14:paraId="22717701" w14:textId="77777777" w:rsidR="00963B6D" w:rsidRPr="00963B6D" w:rsidRDefault="00963B6D" w:rsidP="00177393">
      <w:pPr>
        <w:shd w:val="clear" w:color="auto" w:fill="FFFFFF"/>
        <w:spacing w:after="0" w:line="240" w:lineRule="auto"/>
        <w:jc w:val="both"/>
        <w:rPr>
          <w:rFonts w:cstheme="minorHAnsi"/>
          <w:b/>
          <w:sz w:val="20"/>
          <w:szCs w:val="20"/>
        </w:rPr>
      </w:pPr>
    </w:p>
    <w:p w14:paraId="7A34D26F" w14:textId="74C47774" w:rsidR="009178BD" w:rsidRDefault="00177393" w:rsidP="00177393">
      <w:pPr>
        <w:shd w:val="clear" w:color="auto" w:fill="FFFFFF"/>
        <w:spacing w:after="0" w:line="240" w:lineRule="auto"/>
        <w:jc w:val="both"/>
        <w:rPr>
          <w:rFonts w:ascii="Tahoma" w:hAnsi="Tahoma" w:cs="Tahoma"/>
          <w:color w:val="000000"/>
        </w:rPr>
      </w:pPr>
      <w:r>
        <w:rPr>
          <w:b/>
          <w:sz w:val="20"/>
          <w:szCs w:val="20"/>
        </w:rPr>
        <w:t>Pytanie 42</w:t>
      </w:r>
      <w:r w:rsidR="009178BD">
        <w:rPr>
          <w:b/>
          <w:sz w:val="20"/>
          <w:szCs w:val="20"/>
        </w:rPr>
        <w:t xml:space="preserve"> – dotyczy zadania 6, poz. 1</w:t>
      </w:r>
      <w:r w:rsidR="009178BD" w:rsidRPr="009178BD">
        <w:rPr>
          <w:rFonts w:ascii="Tahoma" w:hAnsi="Tahoma" w:cs="Tahoma"/>
          <w:color w:val="000000"/>
        </w:rPr>
        <w:t xml:space="preserve"> </w:t>
      </w:r>
    </w:p>
    <w:p w14:paraId="28AA0B9D" w14:textId="1E8C4161" w:rsidR="009178BD" w:rsidRPr="009178BD" w:rsidRDefault="009178BD" w:rsidP="00177393">
      <w:pPr>
        <w:shd w:val="clear" w:color="auto" w:fill="FFFFFF"/>
        <w:spacing w:after="0" w:line="240" w:lineRule="auto"/>
        <w:jc w:val="both"/>
        <w:rPr>
          <w:b/>
          <w:sz w:val="20"/>
          <w:szCs w:val="20"/>
        </w:rPr>
      </w:pPr>
      <w:r w:rsidRPr="009178BD">
        <w:rPr>
          <w:sz w:val="20"/>
          <w:szCs w:val="20"/>
        </w:rPr>
        <w:t>Czy Zamawiający wymaga, aby preparat zwierał w swoim składzie kwas adypinowy, który wspomaga proces rozpadu i zwiększa efektywność rozpuszczania tabletki?</w:t>
      </w:r>
    </w:p>
    <w:p w14:paraId="59105FC3" w14:textId="27E9178D" w:rsidR="009178BD" w:rsidRDefault="009178BD" w:rsidP="00177393">
      <w:pPr>
        <w:autoSpaceDE w:val="0"/>
        <w:autoSpaceDN w:val="0"/>
        <w:adjustRightInd w:val="0"/>
        <w:spacing w:after="0" w:line="240" w:lineRule="auto"/>
        <w:jc w:val="both"/>
        <w:rPr>
          <w:rFonts w:cstheme="minorHAnsi"/>
          <w:b/>
          <w:bCs/>
          <w:color w:val="FF0000"/>
          <w:sz w:val="20"/>
          <w:szCs w:val="20"/>
        </w:rPr>
      </w:pPr>
      <w:r w:rsidRPr="00A1226B">
        <w:rPr>
          <w:rFonts w:cstheme="minorHAnsi"/>
          <w:b/>
          <w:color w:val="FF0000"/>
          <w:sz w:val="20"/>
          <w:szCs w:val="20"/>
        </w:rPr>
        <w:t xml:space="preserve">Odpowiedź: </w:t>
      </w:r>
      <w:r w:rsidRPr="00A1226B">
        <w:rPr>
          <w:rFonts w:cstheme="minorHAnsi"/>
          <w:b/>
          <w:bCs/>
          <w:color w:val="FF0000"/>
          <w:sz w:val="20"/>
          <w:szCs w:val="20"/>
        </w:rPr>
        <w:t>Zamawiający</w:t>
      </w:r>
      <w:r w:rsidR="009653D5">
        <w:rPr>
          <w:rFonts w:cstheme="minorHAnsi"/>
          <w:b/>
          <w:bCs/>
          <w:color w:val="FF0000"/>
          <w:sz w:val="20"/>
          <w:szCs w:val="20"/>
        </w:rPr>
        <w:t xml:space="preserve"> nie wymaga.</w:t>
      </w:r>
    </w:p>
    <w:p w14:paraId="09AE4F13" w14:textId="77777777" w:rsidR="00A1226B" w:rsidRPr="00963B6D" w:rsidRDefault="00A1226B" w:rsidP="00177393">
      <w:pPr>
        <w:shd w:val="clear" w:color="auto" w:fill="FFFFFF"/>
        <w:spacing w:after="0" w:line="240" w:lineRule="auto"/>
        <w:jc w:val="both"/>
        <w:rPr>
          <w:rFonts w:cstheme="minorHAnsi"/>
          <w:b/>
          <w:sz w:val="20"/>
          <w:szCs w:val="20"/>
        </w:rPr>
      </w:pPr>
    </w:p>
    <w:p w14:paraId="1CC88982" w14:textId="146748E3" w:rsidR="009178BD" w:rsidRDefault="00177393" w:rsidP="00177393">
      <w:pPr>
        <w:shd w:val="clear" w:color="auto" w:fill="FFFFFF"/>
        <w:spacing w:after="0" w:line="240" w:lineRule="auto"/>
        <w:jc w:val="both"/>
        <w:rPr>
          <w:rFonts w:ascii="Tahoma" w:hAnsi="Tahoma" w:cs="Tahoma"/>
          <w:color w:val="000000"/>
        </w:rPr>
      </w:pPr>
      <w:r>
        <w:rPr>
          <w:b/>
          <w:sz w:val="20"/>
          <w:szCs w:val="20"/>
        </w:rPr>
        <w:t>Pytanie 43</w:t>
      </w:r>
      <w:r w:rsidR="009178BD">
        <w:rPr>
          <w:b/>
          <w:sz w:val="20"/>
          <w:szCs w:val="20"/>
        </w:rPr>
        <w:t xml:space="preserve"> – dotyczy zadania 6, poz. 1</w:t>
      </w:r>
      <w:r w:rsidR="009178BD" w:rsidRPr="009178BD">
        <w:rPr>
          <w:rFonts w:ascii="Tahoma" w:hAnsi="Tahoma" w:cs="Tahoma"/>
          <w:color w:val="000000"/>
        </w:rPr>
        <w:t xml:space="preserve"> </w:t>
      </w:r>
    </w:p>
    <w:p w14:paraId="5CA99C06" w14:textId="0A45F56D" w:rsidR="00A1226B" w:rsidRPr="009178BD" w:rsidRDefault="009178BD" w:rsidP="00177393">
      <w:pPr>
        <w:shd w:val="clear" w:color="auto" w:fill="FFFFFF"/>
        <w:spacing w:after="0" w:line="240" w:lineRule="auto"/>
        <w:jc w:val="both"/>
        <w:rPr>
          <w:rFonts w:cstheme="minorHAnsi"/>
          <w:b/>
          <w:sz w:val="20"/>
          <w:szCs w:val="20"/>
        </w:rPr>
      </w:pPr>
      <w:r w:rsidRPr="009178BD">
        <w:rPr>
          <w:rFonts w:cstheme="minorHAnsi"/>
          <w:sz w:val="20"/>
          <w:szCs w:val="20"/>
        </w:rPr>
        <w:t>Czy Zamawiający wymaga, aby 1 tabletka preparatu była na 1,5l wody i osiągała pożądane spektrum w 15 min.</w:t>
      </w:r>
    </w:p>
    <w:p w14:paraId="56F2FBDC" w14:textId="0C83929B" w:rsidR="009178BD" w:rsidRDefault="009178BD" w:rsidP="00177393">
      <w:pPr>
        <w:autoSpaceDE w:val="0"/>
        <w:autoSpaceDN w:val="0"/>
        <w:adjustRightInd w:val="0"/>
        <w:spacing w:after="0" w:line="240" w:lineRule="auto"/>
        <w:jc w:val="both"/>
        <w:rPr>
          <w:rFonts w:cstheme="minorHAnsi"/>
          <w:b/>
          <w:bCs/>
          <w:color w:val="FF0000"/>
          <w:sz w:val="20"/>
          <w:szCs w:val="20"/>
        </w:rPr>
      </w:pPr>
      <w:r w:rsidRPr="00A1226B">
        <w:rPr>
          <w:rFonts w:cstheme="minorHAnsi"/>
          <w:b/>
          <w:color w:val="FF0000"/>
          <w:sz w:val="20"/>
          <w:szCs w:val="20"/>
        </w:rPr>
        <w:t xml:space="preserve">Odpowiedź: </w:t>
      </w:r>
      <w:r w:rsidRPr="00A1226B">
        <w:rPr>
          <w:rFonts w:cstheme="minorHAnsi"/>
          <w:b/>
          <w:bCs/>
          <w:color w:val="FF0000"/>
          <w:sz w:val="20"/>
          <w:szCs w:val="20"/>
        </w:rPr>
        <w:t>Zamawiający</w:t>
      </w:r>
      <w:r w:rsidR="009653D5">
        <w:rPr>
          <w:rFonts w:cstheme="minorHAnsi"/>
          <w:b/>
          <w:bCs/>
          <w:color w:val="FF0000"/>
          <w:sz w:val="20"/>
          <w:szCs w:val="20"/>
        </w:rPr>
        <w:t xml:space="preserve"> nie wymaga.</w:t>
      </w:r>
    </w:p>
    <w:p w14:paraId="0391C8D5" w14:textId="77777777" w:rsidR="00A1226B" w:rsidRDefault="00A1226B" w:rsidP="00177393">
      <w:pPr>
        <w:shd w:val="clear" w:color="auto" w:fill="FFFFFF"/>
        <w:spacing w:after="0" w:line="240" w:lineRule="auto"/>
        <w:jc w:val="both"/>
        <w:rPr>
          <w:b/>
          <w:sz w:val="20"/>
          <w:szCs w:val="20"/>
        </w:rPr>
      </w:pPr>
    </w:p>
    <w:p w14:paraId="33FC753F" w14:textId="232EE7B8" w:rsidR="009178BD" w:rsidRDefault="00177393" w:rsidP="009178BD">
      <w:pPr>
        <w:shd w:val="clear" w:color="auto" w:fill="FFFFFF"/>
        <w:spacing w:after="0" w:line="240" w:lineRule="auto"/>
        <w:rPr>
          <w:rFonts w:ascii="Tahoma" w:hAnsi="Tahoma" w:cs="Tahoma"/>
          <w:color w:val="000000"/>
        </w:rPr>
      </w:pPr>
      <w:r>
        <w:rPr>
          <w:b/>
          <w:sz w:val="20"/>
          <w:szCs w:val="20"/>
        </w:rPr>
        <w:t>Pytanie 44</w:t>
      </w:r>
      <w:r w:rsidR="009178BD">
        <w:rPr>
          <w:b/>
          <w:sz w:val="20"/>
          <w:szCs w:val="20"/>
        </w:rPr>
        <w:t xml:space="preserve"> – dotyczy zadania 7, poz. 1</w:t>
      </w:r>
      <w:r w:rsidR="009178BD" w:rsidRPr="009178BD">
        <w:rPr>
          <w:rFonts w:ascii="Tahoma" w:hAnsi="Tahoma" w:cs="Tahoma"/>
          <w:color w:val="000000"/>
        </w:rPr>
        <w:t xml:space="preserve"> </w:t>
      </w:r>
    </w:p>
    <w:p w14:paraId="77BCA9FC" w14:textId="19BC3204" w:rsidR="009178BD" w:rsidRPr="009178BD" w:rsidRDefault="009178BD" w:rsidP="00177393">
      <w:pPr>
        <w:shd w:val="clear" w:color="auto" w:fill="FFFFFF"/>
        <w:spacing w:after="0" w:line="240" w:lineRule="auto"/>
        <w:jc w:val="both"/>
        <w:rPr>
          <w:rFonts w:ascii="Tahoma" w:hAnsi="Tahoma" w:cs="Tahoma"/>
          <w:color w:val="000000"/>
          <w:sz w:val="20"/>
          <w:szCs w:val="20"/>
        </w:rPr>
      </w:pPr>
      <w:r w:rsidRPr="009178BD">
        <w:rPr>
          <w:sz w:val="20"/>
          <w:szCs w:val="20"/>
        </w:rPr>
        <w:t>Czy Zamawiający wymaga aby preparat posiadał dualną rejestrację tzn. był wyrobem medycznym i produktem biobójczym w celu dezynfekcji powierzchni kontaktujących się z żywnością?</w:t>
      </w:r>
    </w:p>
    <w:p w14:paraId="2F0629D8" w14:textId="662FD1E7" w:rsidR="009178BD" w:rsidRDefault="009178BD" w:rsidP="009178BD">
      <w:pPr>
        <w:autoSpaceDE w:val="0"/>
        <w:autoSpaceDN w:val="0"/>
        <w:adjustRightInd w:val="0"/>
        <w:spacing w:after="0" w:line="240" w:lineRule="auto"/>
        <w:rPr>
          <w:rFonts w:cstheme="minorHAnsi"/>
          <w:b/>
          <w:bCs/>
          <w:color w:val="FF0000"/>
          <w:sz w:val="20"/>
          <w:szCs w:val="20"/>
        </w:rPr>
      </w:pPr>
      <w:r w:rsidRPr="00A1226B">
        <w:rPr>
          <w:rFonts w:cstheme="minorHAnsi"/>
          <w:b/>
          <w:color w:val="FF0000"/>
          <w:sz w:val="20"/>
          <w:szCs w:val="20"/>
        </w:rPr>
        <w:t xml:space="preserve">Odpowiedź: </w:t>
      </w:r>
      <w:r w:rsidRPr="00A1226B">
        <w:rPr>
          <w:rFonts w:cstheme="minorHAnsi"/>
          <w:b/>
          <w:bCs/>
          <w:color w:val="FF0000"/>
          <w:sz w:val="20"/>
          <w:szCs w:val="20"/>
        </w:rPr>
        <w:t>Zamawiający</w:t>
      </w:r>
      <w:r w:rsidR="009653D5">
        <w:rPr>
          <w:rFonts w:cstheme="minorHAnsi"/>
          <w:b/>
          <w:bCs/>
          <w:color w:val="FF0000"/>
          <w:sz w:val="20"/>
          <w:szCs w:val="20"/>
        </w:rPr>
        <w:t xml:space="preserve"> nie wymaga.</w:t>
      </w:r>
    </w:p>
    <w:p w14:paraId="27E0E1FE" w14:textId="77777777" w:rsidR="009178BD" w:rsidRDefault="009178BD" w:rsidP="009178BD">
      <w:pPr>
        <w:shd w:val="clear" w:color="auto" w:fill="FFFFFF"/>
        <w:spacing w:after="0" w:line="240" w:lineRule="auto"/>
        <w:rPr>
          <w:b/>
          <w:sz w:val="20"/>
          <w:szCs w:val="20"/>
        </w:rPr>
      </w:pPr>
    </w:p>
    <w:p w14:paraId="3253DF10" w14:textId="7AEE4359" w:rsidR="009178BD" w:rsidRDefault="00177393" w:rsidP="009178BD">
      <w:pPr>
        <w:shd w:val="clear" w:color="auto" w:fill="FFFFFF"/>
        <w:spacing w:after="0" w:line="240" w:lineRule="auto"/>
        <w:rPr>
          <w:b/>
          <w:sz w:val="20"/>
          <w:szCs w:val="20"/>
        </w:rPr>
      </w:pPr>
      <w:r>
        <w:rPr>
          <w:b/>
          <w:sz w:val="20"/>
          <w:szCs w:val="20"/>
        </w:rPr>
        <w:t>Pytanie 45</w:t>
      </w:r>
      <w:r w:rsidR="009178BD">
        <w:rPr>
          <w:b/>
          <w:sz w:val="20"/>
          <w:szCs w:val="20"/>
        </w:rPr>
        <w:t xml:space="preserve"> – dotyczy zadania 10, poz. 1</w:t>
      </w:r>
    </w:p>
    <w:p w14:paraId="3F0B3BB8" w14:textId="3AD41933" w:rsidR="009178BD" w:rsidRPr="009178BD" w:rsidRDefault="009178BD" w:rsidP="00177393">
      <w:pPr>
        <w:shd w:val="clear" w:color="auto" w:fill="FFFFFF"/>
        <w:spacing w:after="0" w:line="240" w:lineRule="auto"/>
        <w:jc w:val="both"/>
        <w:rPr>
          <w:rFonts w:ascii="Tahoma" w:hAnsi="Tahoma" w:cs="Tahoma"/>
          <w:color w:val="000000"/>
          <w:sz w:val="20"/>
          <w:szCs w:val="20"/>
        </w:rPr>
      </w:pPr>
      <w:r w:rsidRPr="009178BD">
        <w:rPr>
          <w:sz w:val="20"/>
          <w:szCs w:val="20"/>
        </w:rPr>
        <w:t xml:space="preserve">Czy Zamawiający wymaga aby preparat posiadał dualną rejestrację tzn. był wyrobem medycznym i produktem biobójczym w celu dezynfekcji powierzchni kontaktujących się z żywnością? </w:t>
      </w:r>
      <w:r w:rsidRPr="009178BD">
        <w:rPr>
          <w:rFonts w:ascii="Tahoma" w:hAnsi="Tahoma" w:cs="Tahoma"/>
          <w:color w:val="000000"/>
          <w:sz w:val="20"/>
          <w:szCs w:val="20"/>
        </w:rPr>
        <w:t xml:space="preserve"> </w:t>
      </w:r>
    </w:p>
    <w:p w14:paraId="4CF4C335" w14:textId="204525DF" w:rsidR="009178BD" w:rsidRDefault="009178BD" w:rsidP="00177393">
      <w:pPr>
        <w:autoSpaceDE w:val="0"/>
        <w:autoSpaceDN w:val="0"/>
        <w:adjustRightInd w:val="0"/>
        <w:spacing w:after="0" w:line="240" w:lineRule="auto"/>
        <w:jc w:val="both"/>
        <w:rPr>
          <w:rFonts w:cstheme="minorHAnsi"/>
          <w:b/>
          <w:bCs/>
          <w:color w:val="FF0000"/>
          <w:sz w:val="20"/>
          <w:szCs w:val="20"/>
        </w:rPr>
      </w:pPr>
      <w:r w:rsidRPr="00A1226B">
        <w:rPr>
          <w:rFonts w:cstheme="minorHAnsi"/>
          <w:b/>
          <w:color w:val="FF0000"/>
          <w:sz w:val="20"/>
          <w:szCs w:val="20"/>
        </w:rPr>
        <w:t xml:space="preserve">Odpowiedź: </w:t>
      </w:r>
      <w:r w:rsidRPr="00A1226B">
        <w:rPr>
          <w:rFonts w:cstheme="minorHAnsi"/>
          <w:b/>
          <w:bCs/>
          <w:color w:val="FF0000"/>
          <w:sz w:val="20"/>
          <w:szCs w:val="20"/>
        </w:rPr>
        <w:t>Zamawiający</w:t>
      </w:r>
      <w:r w:rsidR="009653D5">
        <w:rPr>
          <w:rFonts w:cstheme="minorHAnsi"/>
          <w:b/>
          <w:bCs/>
          <w:color w:val="FF0000"/>
          <w:sz w:val="20"/>
          <w:szCs w:val="20"/>
        </w:rPr>
        <w:t xml:space="preserve"> nie wymaga.</w:t>
      </w:r>
    </w:p>
    <w:p w14:paraId="49576435" w14:textId="77777777" w:rsidR="00A1226B" w:rsidRDefault="00A1226B" w:rsidP="00177393">
      <w:pPr>
        <w:shd w:val="clear" w:color="auto" w:fill="FFFFFF"/>
        <w:spacing w:after="0" w:line="240" w:lineRule="auto"/>
        <w:jc w:val="both"/>
        <w:rPr>
          <w:b/>
          <w:sz w:val="20"/>
          <w:szCs w:val="20"/>
        </w:rPr>
      </w:pPr>
    </w:p>
    <w:p w14:paraId="3C9B7C01" w14:textId="14AAD4A8" w:rsidR="009178BD" w:rsidRDefault="00177393" w:rsidP="00177393">
      <w:pPr>
        <w:shd w:val="clear" w:color="auto" w:fill="FFFFFF"/>
        <w:spacing w:after="0" w:line="240" w:lineRule="auto"/>
        <w:jc w:val="both"/>
        <w:rPr>
          <w:b/>
          <w:sz w:val="20"/>
          <w:szCs w:val="20"/>
        </w:rPr>
      </w:pPr>
      <w:r>
        <w:rPr>
          <w:b/>
          <w:sz w:val="20"/>
          <w:szCs w:val="20"/>
        </w:rPr>
        <w:t>Pytanie 46</w:t>
      </w:r>
      <w:r w:rsidR="009178BD">
        <w:rPr>
          <w:b/>
          <w:sz w:val="20"/>
          <w:szCs w:val="20"/>
        </w:rPr>
        <w:t xml:space="preserve"> – dotyczy zadania 10, poz. 1</w:t>
      </w:r>
    </w:p>
    <w:p w14:paraId="1BAA2F54" w14:textId="6AE66A7A" w:rsidR="009178BD" w:rsidRPr="009178BD" w:rsidRDefault="009178BD" w:rsidP="00177393">
      <w:pPr>
        <w:shd w:val="clear" w:color="auto" w:fill="FFFFFF"/>
        <w:spacing w:after="0" w:line="240" w:lineRule="auto"/>
        <w:jc w:val="both"/>
        <w:rPr>
          <w:b/>
          <w:sz w:val="20"/>
          <w:szCs w:val="20"/>
        </w:rPr>
      </w:pPr>
      <w:r w:rsidRPr="009178BD">
        <w:rPr>
          <w:sz w:val="20"/>
          <w:szCs w:val="20"/>
        </w:rPr>
        <w:t>Czy Zamawiający wymaga aby do każdego opakowania były dołączane spryskiwacze?</w:t>
      </w:r>
    </w:p>
    <w:p w14:paraId="3FE5AC1F" w14:textId="27A9FA99" w:rsidR="009178BD" w:rsidRDefault="009178BD" w:rsidP="00177393">
      <w:pPr>
        <w:autoSpaceDE w:val="0"/>
        <w:autoSpaceDN w:val="0"/>
        <w:adjustRightInd w:val="0"/>
        <w:spacing w:after="0" w:line="240" w:lineRule="auto"/>
        <w:jc w:val="both"/>
        <w:rPr>
          <w:rFonts w:cstheme="minorHAnsi"/>
          <w:b/>
          <w:bCs/>
          <w:color w:val="FF0000"/>
          <w:sz w:val="20"/>
          <w:szCs w:val="20"/>
        </w:rPr>
      </w:pPr>
      <w:r w:rsidRPr="00A1226B">
        <w:rPr>
          <w:rFonts w:cstheme="minorHAnsi"/>
          <w:b/>
          <w:color w:val="FF0000"/>
          <w:sz w:val="20"/>
          <w:szCs w:val="20"/>
        </w:rPr>
        <w:t xml:space="preserve">Odpowiedź: </w:t>
      </w:r>
      <w:r w:rsidRPr="00A1226B">
        <w:rPr>
          <w:rFonts w:cstheme="minorHAnsi"/>
          <w:b/>
          <w:bCs/>
          <w:color w:val="FF0000"/>
          <w:sz w:val="20"/>
          <w:szCs w:val="20"/>
        </w:rPr>
        <w:t>Zamawiający</w:t>
      </w:r>
      <w:r w:rsidR="009653D5">
        <w:rPr>
          <w:rFonts w:cstheme="minorHAnsi"/>
          <w:b/>
          <w:bCs/>
          <w:color w:val="FF0000"/>
          <w:sz w:val="20"/>
          <w:szCs w:val="20"/>
        </w:rPr>
        <w:t xml:space="preserve"> wymaga.</w:t>
      </w:r>
    </w:p>
    <w:p w14:paraId="655DD296" w14:textId="642A91DF" w:rsidR="003D1461" w:rsidRDefault="003D1461" w:rsidP="00177393">
      <w:pPr>
        <w:shd w:val="clear" w:color="auto" w:fill="FFFFFF"/>
        <w:spacing w:after="0" w:line="240" w:lineRule="auto"/>
        <w:jc w:val="both"/>
        <w:rPr>
          <w:b/>
          <w:sz w:val="20"/>
          <w:szCs w:val="20"/>
        </w:rPr>
      </w:pPr>
    </w:p>
    <w:p w14:paraId="15FB0420" w14:textId="6C92E7C8" w:rsidR="009178BD" w:rsidRDefault="00177393" w:rsidP="00177393">
      <w:pPr>
        <w:shd w:val="clear" w:color="auto" w:fill="FFFFFF"/>
        <w:spacing w:after="0" w:line="240" w:lineRule="auto"/>
        <w:jc w:val="both"/>
        <w:rPr>
          <w:b/>
          <w:sz w:val="20"/>
          <w:szCs w:val="20"/>
        </w:rPr>
      </w:pPr>
      <w:r>
        <w:rPr>
          <w:b/>
          <w:sz w:val="20"/>
          <w:szCs w:val="20"/>
        </w:rPr>
        <w:t>Pytanie 47</w:t>
      </w:r>
      <w:r w:rsidR="009178BD">
        <w:rPr>
          <w:b/>
          <w:sz w:val="20"/>
          <w:szCs w:val="20"/>
        </w:rPr>
        <w:t xml:space="preserve"> – dotyczy zadania 10, poz. 1</w:t>
      </w:r>
    </w:p>
    <w:p w14:paraId="5C12E1C8" w14:textId="5B6C89F3" w:rsidR="009178BD" w:rsidRPr="009178BD" w:rsidRDefault="009178BD" w:rsidP="00177393">
      <w:pPr>
        <w:shd w:val="clear" w:color="auto" w:fill="FFFFFF"/>
        <w:spacing w:after="0" w:line="240" w:lineRule="auto"/>
        <w:jc w:val="both"/>
        <w:rPr>
          <w:b/>
          <w:sz w:val="20"/>
          <w:szCs w:val="20"/>
        </w:rPr>
      </w:pPr>
      <w:r w:rsidRPr="009178BD">
        <w:rPr>
          <w:sz w:val="20"/>
          <w:szCs w:val="20"/>
        </w:rPr>
        <w:t>Czy Zamawiający dopuści wycenę preparatu i spryskiwaczy oddzielnie ze względu na różne stawki podatku VAT?</w:t>
      </w:r>
    </w:p>
    <w:p w14:paraId="02CBCBE1" w14:textId="01345B99" w:rsidR="009178BD" w:rsidRDefault="009178BD" w:rsidP="00177393">
      <w:pPr>
        <w:autoSpaceDE w:val="0"/>
        <w:autoSpaceDN w:val="0"/>
        <w:adjustRightInd w:val="0"/>
        <w:spacing w:after="0" w:line="240" w:lineRule="auto"/>
        <w:jc w:val="both"/>
        <w:rPr>
          <w:rFonts w:cstheme="minorHAnsi"/>
          <w:b/>
          <w:bCs/>
          <w:color w:val="FF0000"/>
          <w:sz w:val="20"/>
          <w:szCs w:val="20"/>
        </w:rPr>
      </w:pPr>
      <w:r w:rsidRPr="00A1226B">
        <w:rPr>
          <w:rFonts w:cstheme="minorHAnsi"/>
          <w:b/>
          <w:color w:val="FF0000"/>
          <w:sz w:val="20"/>
          <w:szCs w:val="20"/>
        </w:rPr>
        <w:t xml:space="preserve">Odpowiedź: </w:t>
      </w:r>
      <w:r w:rsidRPr="00A1226B">
        <w:rPr>
          <w:rFonts w:cstheme="minorHAnsi"/>
          <w:b/>
          <w:bCs/>
          <w:color w:val="FF0000"/>
          <w:sz w:val="20"/>
          <w:szCs w:val="20"/>
        </w:rPr>
        <w:t>Zamawiający</w:t>
      </w:r>
      <w:r w:rsidR="002A5ACC">
        <w:rPr>
          <w:rFonts w:cstheme="minorHAnsi"/>
          <w:b/>
          <w:bCs/>
          <w:color w:val="FF0000"/>
          <w:sz w:val="20"/>
          <w:szCs w:val="20"/>
        </w:rPr>
        <w:t xml:space="preserve"> dopuszcza i jednocześnie zwraca uwagę na zapis rozdziału XVI pkt 4 SWZ.</w:t>
      </w:r>
    </w:p>
    <w:p w14:paraId="5F591D66" w14:textId="77777777" w:rsidR="009178BD" w:rsidRDefault="009178BD" w:rsidP="00177393">
      <w:pPr>
        <w:shd w:val="clear" w:color="auto" w:fill="FFFFFF"/>
        <w:spacing w:after="0" w:line="240" w:lineRule="auto"/>
        <w:jc w:val="both"/>
        <w:rPr>
          <w:b/>
          <w:sz w:val="20"/>
          <w:szCs w:val="20"/>
        </w:rPr>
      </w:pPr>
    </w:p>
    <w:p w14:paraId="725288DF" w14:textId="4B007C61" w:rsidR="002D430F" w:rsidRDefault="00177393" w:rsidP="00177393">
      <w:pPr>
        <w:shd w:val="clear" w:color="auto" w:fill="FFFFFF"/>
        <w:spacing w:after="0" w:line="240" w:lineRule="auto"/>
        <w:jc w:val="both"/>
        <w:rPr>
          <w:b/>
          <w:sz w:val="20"/>
          <w:szCs w:val="20"/>
        </w:rPr>
      </w:pPr>
      <w:r>
        <w:rPr>
          <w:b/>
          <w:sz w:val="20"/>
          <w:szCs w:val="20"/>
        </w:rPr>
        <w:t>Pytanie 48</w:t>
      </w:r>
      <w:r w:rsidR="002D430F">
        <w:rPr>
          <w:b/>
          <w:sz w:val="20"/>
          <w:szCs w:val="20"/>
        </w:rPr>
        <w:t xml:space="preserve"> – dotyczy zadania 2, poz. 1</w:t>
      </w:r>
    </w:p>
    <w:p w14:paraId="3124A377" w14:textId="77777777" w:rsidR="002D430F" w:rsidRPr="002D430F" w:rsidRDefault="002D430F" w:rsidP="00177393">
      <w:pPr>
        <w:spacing w:after="0" w:line="240" w:lineRule="auto"/>
        <w:jc w:val="both"/>
        <w:rPr>
          <w:rFonts w:cstheme="minorHAnsi"/>
          <w:sz w:val="20"/>
          <w:szCs w:val="20"/>
        </w:rPr>
      </w:pPr>
      <w:r w:rsidRPr="002D430F">
        <w:rPr>
          <w:rFonts w:cstheme="minorHAnsi"/>
          <w:sz w:val="20"/>
          <w:szCs w:val="20"/>
        </w:rPr>
        <w:t>Zwracamy się z prośbą o dopuszczenie preparatu, który spełnia wszystkie wymogi SWZ Zamawiającego, dostarczanego z paskami testowymi z datą ważności 24 m-ce, których ilość w opakowaniu to 100 sztuk.</w:t>
      </w:r>
    </w:p>
    <w:p w14:paraId="1C0A6902" w14:textId="30FB4A88" w:rsidR="002D430F" w:rsidRDefault="002D430F" w:rsidP="00177393">
      <w:pPr>
        <w:autoSpaceDE w:val="0"/>
        <w:autoSpaceDN w:val="0"/>
        <w:adjustRightInd w:val="0"/>
        <w:spacing w:after="0" w:line="240" w:lineRule="auto"/>
        <w:jc w:val="both"/>
        <w:rPr>
          <w:rFonts w:cstheme="minorHAnsi"/>
          <w:b/>
          <w:bCs/>
          <w:color w:val="FF0000"/>
          <w:sz w:val="20"/>
          <w:szCs w:val="20"/>
        </w:rPr>
      </w:pPr>
      <w:r w:rsidRPr="003512D2">
        <w:rPr>
          <w:rFonts w:cstheme="minorHAnsi"/>
          <w:b/>
          <w:color w:val="FF0000"/>
          <w:sz w:val="20"/>
          <w:szCs w:val="20"/>
        </w:rPr>
        <w:t xml:space="preserve">Odpowiedź: </w:t>
      </w:r>
      <w:r w:rsidRPr="003512D2">
        <w:rPr>
          <w:rFonts w:cstheme="minorHAnsi"/>
          <w:b/>
          <w:bCs/>
          <w:color w:val="FF0000"/>
          <w:sz w:val="20"/>
          <w:szCs w:val="20"/>
        </w:rPr>
        <w:t>Zamawiający</w:t>
      </w:r>
      <w:r w:rsidR="003512D2" w:rsidRPr="003512D2">
        <w:rPr>
          <w:rFonts w:cstheme="minorHAnsi"/>
          <w:b/>
          <w:bCs/>
          <w:color w:val="FF0000"/>
          <w:sz w:val="20"/>
          <w:szCs w:val="20"/>
        </w:rPr>
        <w:t xml:space="preserve"> dopuszcza.</w:t>
      </w:r>
    </w:p>
    <w:p w14:paraId="172EC081" w14:textId="77777777" w:rsidR="002D430F" w:rsidRPr="002D430F" w:rsidRDefault="002D430F" w:rsidP="00177393">
      <w:pPr>
        <w:shd w:val="clear" w:color="auto" w:fill="FFFFFF"/>
        <w:spacing w:after="0" w:line="240" w:lineRule="auto"/>
        <w:jc w:val="both"/>
        <w:rPr>
          <w:rFonts w:cstheme="minorHAnsi"/>
          <w:b/>
          <w:sz w:val="20"/>
          <w:szCs w:val="20"/>
        </w:rPr>
      </w:pPr>
    </w:p>
    <w:p w14:paraId="6C1C7868" w14:textId="0A8C1ECE" w:rsidR="002D430F" w:rsidRDefault="00177393" w:rsidP="00177393">
      <w:pPr>
        <w:shd w:val="clear" w:color="auto" w:fill="FFFFFF"/>
        <w:spacing w:after="0" w:line="240" w:lineRule="auto"/>
        <w:jc w:val="both"/>
        <w:rPr>
          <w:b/>
          <w:sz w:val="20"/>
          <w:szCs w:val="20"/>
        </w:rPr>
      </w:pPr>
      <w:r>
        <w:rPr>
          <w:b/>
          <w:sz w:val="20"/>
          <w:szCs w:val="20"/>
        </w:rPr>
        <w:t>Pytanie 49</w:t>
      </w:r>
      <w:r w:rsidR="002D430F">
        <w:rPr>
          <w:b/>
          <w:sz w:val="20"/>
          <w:szCs w:val="20"/>
        </w:rPr>
        <w:t xml:space="preserve"> – dotyczy zadania 2, poz. 1</w:t>
      </w:r>
    </w:p>
    <w:p w14:paraId="715FE610" w14:textId="77777777" w:rsidR="002D430F" w:rsidRPr="002D430F" w:rsidRDefault="002D430F" w:rsidP="00177393">
      <w:pPr>
        <w:spacing w:after="0" w:line="240" w:lineRule="auto"/>
        <w:jc w:val="both"/>
        <w:rPr>
          <w:rFonts w:cstheme="minorHAnsi"/>
          <w:sz w:val="20"/>
          <w:szCs w:val="20"/>
        </w:rPr>
      </w:pPr>
      <w:r w:rsidRPr="002D430F">
        <w:rPr>
          <w:rFonts w:cstheme="minorHAnsi"/>
          <w:sz w:val="20"/>
          <w:szCs w:val="20"/>
        </w:rPr>
        <w:t xml:space="preserve">Prosimy o potwierdzenie, że Zamawiający wymagając m.in. pełnego działania </w:t>
      </w:r>
      <w:proofErr w:type="spellStart"/>
      <w:r w:rsidRPr="002D430F">
        <w:rPr>
          <w:rFonts w:cstheme="minorHAnsi"/>
          <w:sz w:val="20"/>
          <w:szCs w:val="20"/>
        </w:rPr>
        <w:t>sporobójczego</w:t>
      </w:r>
      <w:proofErr w:type="spellEnd"/>
      <w:r w:rsidRPr="002D430F">
        <w:rPr>
          <w:rFonts w:cstheme="minorHAnsi"/>
          <w:sz w:val="20"/>
          <w:szCs w:val="20"/>
        </w:rPr>
        <w:t xml:space="preserve">, wymaga również, aby - zgodnie z normami - skuteczność </w:t>
      </w:r>
      <w:proofErr w:type="spellStart"/>
      <w:r w:rsidRPr="002D430F">
        <w:rPr>
          <w:rFonts w:cstheme="minorHAnsi"/>
          <w:sz w:val="20"/>
          <w:szCs w:val="20"/>
        </w:rPr>
        <w:t>sporobójcza</w:t>
      </w:r>
      <w:proofErr w:type="spellEnd"/>
      <w:r w:rsidRPr="002D430F">
        <w:rPr>
          <w:rFonts w:cstheme="minorHAnsi"/>
          <w:sz w:val="20"/>
          <w:szCs w:val="20"/>
        </w:rPr>
        <w:t xml:space="preserve"> wobec </w:t>
      </w:r>
      <w:proofErr w:type="spellStart"/>
      <w:r w:rsidRPr="002D430F">
        <w:rPr>
          <w:rFonts w:cstheme="minorHAnsi"/>
          <w:sz w:val="20"/>
          <w:szCs w:val="20"/>
        </w:rPr>
        <w:t>B.subtilis</w:t>
      </w:r>
      <w:proofErr w:type="spellEnd"/>
      <w:r w:rsidRPr="002D430F">
        <w:rPr>
          <w:rFonts w:cstheme="minorHAnsi"/>
          <w:sz w:val="20"/>
          <w:szCs w:val="20"/>
        </w:rPr>
        <w:t xml:space="preserve">, </w:t>
      </w:r>
      <w:proofErr w:type="spellStart"/>
      <w:r w:rsidRPr="002D430F">
        <w:rPr>
          <w:rFonts w:cstheme="minorHAnsi"/>
          <w:sz w:val="20"/>
          <w:szCs w:val="20"/>
        </w:rPr>
        <w:t>B.cereus</w:t>
      </w:r>
      <w:proofErr w:type="spellEnd"/>
      <w:r w:rsidRPr="002D430F">
        <w:rPr>
          <w:rFonts w:cstheme="minorHAnsi"/>
          <w:sz w:val="20"/>
          <w:szCs w:val="20"/>
        </w:rPr>
        <w:t xml:space="preserve"> oraz działanie </w:t>
      </w:r>
      <w:proofErr w:type="spellStart"/>
      <w:r w:rsidRPr="002D430F">
        <w:rPr>
          <w:rFonts w:cstheme="minorHAnsi"/>
          <w:sz w:val="20"/>
          <w:szCs w:val="20"/>
        </w:rPr>
        <w:t>bójcze</w:t>
      </w:r>
      <w:proofErr w:type="spellEnd"/>
      <w:r w:rsidRPr="002D430F">
        <w:rPr>
          <w:rFonts w:cstheme="minorHAnsi"/>
          <w:sz w:val="20"/>
          <w:szCs w:val="20"/>
        </w:rPr>
        <w:t xml:space="preserve"> wobec spor </w:t>
      </w:r>
      <w:proofErr w:type="spellStart"/>
      <w:r w:rsidRPr="002D430F">
        <w:rPr>
          <w:rFonts w:cstheme="minorHAnsi"/>
          <w:sz w:val="20"/>
          <w:szCs w:val="20"/>
        </w:rPr>
        <w:t>C.difficile</w:t>
      </w:r>
      <w:proofErr w:type="spellEnd"/>
      <w:r w:rsidRPr="002D430F">
        <w:rPr>
          <w:rFonts w:cstheme="minorHAnsi"/>
          <w:sz w:val="20"/>
          <w:szCs w:val="20"/>
        </w:rPr>
        <w:t>, potwierdzone zostały na szczepach normatywnych zgodnie z nową normą EN 17126.</w:t>
      </w:r>
    </w:p>
    <w:p w14:paraId="1A18D384" w14:textId="270AC47C" w:rsidR="002D430F" w:rsidRDefault="002D430F" w:rsidP="00177393">
      <w:pPr>
        <w:autoSpaceDE w:val="0"/>
        <w:autoSpaceDN w:val="0"/>
        <w:adjustRightInd w:val="0"/>
        <w:spacing w:after="0" w:line="240" w:lineRule="auto"/>
        <w:jc w:val="both"/>
        <w:rPr>
          <w:rFonts w:cstheme="minorHAnsi"/>
          <w:b/>
          <w:bCs/>
          <w:color w:val="FF0000"/>
          <w:sz w:val="20"/>
          <w:szCs w:val="20"/>
        </w:rPr>
      </w:pPr>
      <w:r w:rsidRPr="003512D2">
        <w:rPr>
          <w:rFonts w:cstheme="minorHAnsi"/>
          <w:b/>
          <w:color w:val="FF0000"/>
          <w:sz w:val="20"/>
          <w:szCs w:val="20"/>
        </w:rPr>
        <w:t xml:space="preserve">Odpowiedź: </w:t>
      </w:r>
      <w:r w:rsidRPr="003512D2">
        <w:rPr>
          <w:rFonts w:cstheme="minorHAnsi"/>
          <w:b/>
          <w:bCs/>
          <w:color w:val="FF0000"/>
          <w:sz w:val="20"/>
          <w:szCs w:val="20"/>
        </w:rPr>
        <w:t>Zamawiający</w:t>
      </w:r>
      <w:r w:rsidR="003512D2" w:rsidRPr="003512D2">
        <w:rPr>
          <w:rFonts w:cstheme="minorHAnsi"/>
          <w:b/>
          <w:bCs/>
          <w:color w:val="FF0000"/>
          <w:sz w:val="20"/>
          <w:szCs w:val="20"/>
        </w:rPr>
        <w:t xml:space="preserve"> wymaga zgodnie z zapisami SWZ i przywołaną normą</w:t>
      </w:r>
      <w:r w:rsidR="003512D2">
        <w:rPr>
          <w:rFonts w:cstheme="minorHAnsi"/>
          <w:b/>
          <w:bCs/>
          <w:color w:val="FF0000"/>
          <w:sz w:val="20"/>
          <w:szCs w:val="20"/>
        </w:rPr>
        <w:t>.</w:t>
      </w:r>
    </w:p>
    <w:p w14:paraId="0B450B5C" w14:textId="77777777" w:rsidR="002D430F" w:rsidRDefault="002D430F" w:rsidP="00177393">
      <w:pPr>
        <w:shd w:val="clear" w:color="auto" w:fill="FFFFFF"/>
        <w:spacing w:after="0" w:line="240" w:lineRule="auto"/>
        <w:jc w:val="both"/>
        <w:rPr>
          <w:b/>
          <w:sz w:val="20"/>
          <w:szCs w:val="20"/>
        </w:rPr>
      </w:pPr>
    </w:p>
    <w:p w14:paraId="0A6A39DB" w14:textId="2A52CD70" w:rsidR="002D430F" w:rsidRDefault="002D430F" w:rsidP="00177393">
      <w:pPr>
        <w:shd w:val="clear" w:color="auto" w:fill="FFFFFF"/>
        <w:spacing w:after="0" w:line="240" w:lineRule="auto"/>
        <w:jc w:val="both"/>
        <w:rPr>
          <w:b/>
          <w:sz w:val="20"/>
          <w:szCs w:val="20"/>
        </w:rPr>
      </w:pPr>
      <w:r>
        <w:rPr>
          <w:b/>
          <w:sz w:val="20"/>
          <w:szCs w:val="20"/>
        </w:rPr>
        <w:t>Pyta</w:t>
      </w:r>
      <w:r w:rsidR="00177393">
        <w:rPr>
          <w:b/>
          <w:sz w:val="20"/>
          <w:szCs w:val="20"/>
        </w:rPr>
        <w:t>nie 50</w:t>
      </w:r>
      <w:r>
        <w:rPr>
          <w:b/>
          <w:sz w:val="20"/>
          <w:szCs w:val="20"/>
        </w:rPr>
        <w:t xml:space="preserve"> – dotyczy zadania 2, poz. 2</w:t>
      </w:r>
    </w:p>
    <w:p w14:paraId="36EBF480" w14:textId="77777777" w:rsidR="002D430F" w:rsidRPr="002D430F" w:rsidRDefault="002D430F" w:rsidP="00177393">
      <w:pPr>
        <w:spacing w:after="0" w:line="240" w:lineRule="auto"/>
        <w:jc w:val="both"/>
        <w:rPr>
          <w:rFonts w:cstheme="minorHAnsi"/>
          <w:sz w:val="20"/>
          <w:szCs w:val="20"/>
        </w:rPr>
      </w:pPr>
      <w:r w:rsidRPr="002D430F">
        <w:rPr>
          <w:rFonts w:cstheme="minorHAnsi"/>
          <w:sz w:val="20"/>
          <w:szCs w:val="20"/>
        </w:rPr>
        <w:t>Prosimy o potwierdzenie prawdopodobnej omyłki pisarskiej, dotyczącej wielkości wymaganego opakowania i tym samym o dopuszczenie kanistra o wielkości 3,78L.</w:t>
      </w:r>
    </w:p>
    <w:p w14:paraId="435EF398" w14:textId="290E0B56" w:rsidR="002D430F" w:rsidRDefault="002D430F" w:rsidP="00177393">
      <w:pPr>
        <w:autoSpaceDE w:val="0"/>
        <w:autoSpaceDN w:val="0"/>
        <w:adjustRightInd w:val="0"/>
        <w:spacing w:after="0" w:line="240" w:lineRule="auto"/>
        <w:jc w:val="both"/>
        <w:rPr>
          <w:rFonts w:cstheme="minorHAnsi"/>
          <w:b/>
          <w:bCs/>
          <w:color w:val="FF0000"/>
          <w:sz w:val="20"/>
          <w:szCs w:val="20"/>
        </w:rPr>
      </w:pPr>
      <w:r w:rsidRPr="007C054C">
        <w:rPr>
          <w:rFonts w:cstheme="minorHAnsi"/>
          <w:b/>
          <w:color w:val="FF0000"/>
          <w:sz w:val="20"/>
          <w:szCs w:val="20"/>
        </w:rPr>
        <w:t xml:space="preserve">Odpowiedź: </w:t>
      </w:r>
      <w:r w:rsidRPr="007C054C">
        <w:rPr>
          <w:rFonts w:cstheme="minorHAnsi"/>
          <w:b/>
          <w:bCs/>
          <w:color w:val="FF0000"/>
          <w:sz w:val="20"/>
          <w:szCs w:val="20"/>
        </w:rPr>
        <w:t>Zamawiający</w:t>
      </w:r>
      <w:r w:rsidR="007C054C" w:rsidRPr="007C054C">
        <w:rPr>
          <w:rFonts w:cstheme="minorHAnsi"/>
          <w:b/>
          <w:bCs/>
          <w:color w:val="FF0000"/>
          <w:sz w:val="20"/>
          <w:szCs w:val="20"/>
        </w:rPr>
        <w:t xml:space="preserve"> dopuszcza kanister o wskazanej wyżej pojemności</w:t>
      </w:r>
      <w:r w:rsidR="007C054C">
        <w:rPr>
          <w:rFonts w:cstheme="minorHAnsi"/>
          <w:b/>
          <w:bCs/>
          <w:color w:val="FF0000"/>
          <w:sz w:val="20"/>
          <w:szCs w:val="20"/>
        </w:rPr>
        <w:t xml:space="preserve"> z przeliczeniem wymaganej ilości preparatu</w:t>
      </w:r>
      <w:r w:rsidR="007C054C" w:rsidRPr="007C054C">
        <w:rPr>
          <w:rFonts w:cstheme="minorHAnsi"/>
          <w:b/>
          <w:bCs/>
          <w:color w:val="FF0000"/>
          <w:sz w:val="20"/>
          <w:szCs w:val="20"/>
        </w:rPr>
        <w:t>.</w:t>
      </w:r>
    </w:p>
    <w:p w14:paraId="6A514F4D" w14:textId="77777777" w:rsidR="002D430F" w:rsidRDefault="002D430F" w:rsidP="00177393">
      <w:pPr>
        <w:autoSpaceDE w:val="0"/>
        <w:autoSpaceDN w:val="0"/>
        <w:adjustRightInd w:val="0"/>
        <w:spacing w:after="0" w:line="240" w:lineRule="auto"/>
        <w:jc w:val="both"/>
        <w:rPr>
          <w:rFonts w:cstheme="minorHAnsi"/>
          <w:b/>
          <w:bCs/>
          <w:color w:val="FF0000"/>
          <w:sz w:val="20"/>
          <w:szCs w:val="20"/>
        </w:rPr>
      </w:pPr>
    </w:p>
    <w:p w14:paraId="36FB2FE0" w14:textId="426CE535" w:rsidR="00932378" w:rsidRDefault="00177393" w:rsidP="00177393">
      <w:pPr>
        <w:shd w:val="clear" w:color="auto" w:fill="FFFFFF"/>
        <w:spacing w:after="0" w:line="240" w:lineRule="auto"/>
        <w:jc w:val="both"/>
        <w:rPr>
          <w:b/>
          <w:sz w:val="20"/>
          <w:szCs w:val="20"/>
        </w:rPr>
      </w:pPr>
      <w:r>
        <w:rPr>
          <w:b/>
          <w:sz w:val="20"/>
          <w:szCs w:val="20"/>
        </w:rPr>
        <w:t>Pytanie 51</w:t>
      </w:r>
      <w:r w:rsidR="00932378">
        <w:rPr>
          <w:b/>
          <w:sz w:val="20"/>
          <w:szCs w:val="20"/>
        </w:rPr>
        <w:t xml:space="preserve"> – dotyczy zadania 6, poz. 1</w:t>
      </w:r>
    </w:p>
    <w:p w14:paraId="260D43ED" w14:textId="77777777" w:rsidR="00932378" w:rsidRPr="00932378" w:rsidRDefault="00932378" w:rsidP="00177393">
      <w:pPr>
        <w:spacing w:after="0" w:line="240" w:lineRule="auto"/>
        <w:jc w:val="both"/>
        <w:rPr>
          <w:rFonts w:cstheme="minorHAnsi"/>
          <w:sz w:val="20"/>
          <w:szCs w:val="20"/>
        </w:rPr>
      </w:pPr>
      <w:r w:rsidRPr="00932378">
        <w:rPr>
          <w:rFonts w:cstheme="minorHAnsi"/>
          <w:sz w:val="20"/>
          <w:szCs w:val="20"/>
        </w:rPr>
        <w:t xml:space="preserve">Zwracamy się z prośbą o dopuszczenie tabletek na bazie aktywnego chloru z dodatkiem </w:t>
      </w:r>
      <w:proofErr w:type="spellStart"/>
      <w:r w:rsidRPr="00932378">
        <w:rPr>
          <w:rFonts w:cstheme="minorHAnsi"/>
          <w:sz w:val="20"/>
          <w:szCs w:val="20"/>
        </w:rPr>
        <w:t>tenzydów</w:t>
      </w:r>
      <w:proofErr w:type="spellEnd"/>
      <w:r w:rsidRPr="00932378">
        <w:rPr>
          <w:rFonts w:cstheme="minorHAnsi"/>
          <w:sz w:val="20"/>
          <w:szCs w:val="20"/>
        </w:rPr>
        <w:t xml:space="preserve"> anionowych ( preparat myjąco - dezynfekujący ), posiadający w swoim składzie </w:t>
      </w:r>
      <w:proofErr w:type="spellStart"/>
      <w:r w:rsidRPr="00932378">
        <w:rPr>
          <w:rFonts w:cstheme="minorHAnsi"/>
          <w:sz w:val="20"/>
          <w:szCs w:val="20"/>
        </w:rPr>
        <w:t>troklozen</w:t>
      </w:r>
      <w:proofErr w:type="spellEnd"/>
      <w:r w:rsidRPr="00932378">
        <w:rPr>
          <w:rFonts w:cstheme="minorHAnsi"/>
          <w:sz w:val="20"/>
          <w:szCs w:val="20"/>
        </w:rPr>
        <w:t xml:space="preserve"> sodu, łatwo i szybko rozpuszczający się i nie pieniący. Preparat bardzo wydajny, osiągający pełne spektrum B, </w:t>
      </w:r>
      <w:proofErr w:type="spellStart"/>
      <w:r w:rsidRPr="00932378">
        <w:rPr>
          <w:rFonts w:cstheme="minorHAnsi"/>
          <w:sz w:val="20"/>
          <w:szCs w:val="20"/>
        </w:rPr>
        <w:t>Tbc</w:t>
      </w:r>
      <w:proofErr w:type="spellEnd"/>
      <w:r w:rsidRPr="00932378">
        <w:rPr>
          <w:rFonts w:cstheme="minorHAnsi"/>
          <w:sz w:val="20"/>
          <w:szCs w:val="20"/>
        </w:rPr>
        <w:t xml:space="preserve">, F, V, S ( </w:t>
      </w:r>
      <w:proofErr w:type="spellStart"/>
      <w:r w:rsidRPr="00932378">
        <w:rPr>
          <w:rFonts w:cstheme="minorHAnsi"/>
          <w:sz w:val="20"/>
          <w:szCs w:val="20"/>
        </w:rPr>
        <w:t>C.difficile</w:t>
      </w:r>
      <w:proofErr w:type="spellEnd"/>
      <w:r w:rsidRPr="00932378">
        <w:rPr>
          <w:rFonts w:cstheme="minorHAnsi"/>
          <w:sz w:val="20"/>
          <w:szCs w:val="20"/>
        </w:rPr>
        <w:t xml:space="preserve"> ) w stężeniu 1000ppm, w warunkach czystych, w czasie 15 minut oraz pełne spektrum B, </w:t>
      </w:r>
      <w:proofErr w:type="spellStart"/>
      <w:r w:rsidRPr="00932378">
        <w:rPr>
          <w:rFonts w:cstheme="minorHAnsi"/>
          <w:sz w:val="20"/>
          <w:szCs w:val="20"/>
        </w:rPr>
        <w:t>Tbc</w:t>
      </w:r>
      <w:proofErr w:type="spellEnd"/>
      <w:r w:rsidRPr="00932378">
        <w:rPr>
          <w:rFonts w:cstheme="minorHAnsi"/>
          <w:sz w:val="20"/>
          <w:szCs w:val="20"/>
        </w:rPr>
        <w:t xml:space="preserve">, F, V, S ( </w:t>
      </w:r>
      <w:proofErr w:type="spellStart"/>
      <w:r w:rsidRPr="00932378">
        <w:rPr>
          <w:rFonts w:cstheme="minorHAnsi"/>
          <w:sz w:val="20"/>
          <w:szCs w:val="20"/>
        </w:rPr>
        <w:t>C.difficile</w:t>
      </w:r>
      <w:proofErr w:type="spellEnd"/>
      <w:r w:rsidRPr="00932378">
        <w:rPr>
          <w:rFonts w:cstheme="minorHAnsi"/>
          <w:sz w:val="20"/>
          <w:szCs w:val="20"/>
        </w:rPr>
        <w:t xml:space="preserve"> ) w stężeniu 2000ppm, w warunkach brudnych, w czasie 15 minut. </w:t>
      </w:r>
      <w:proofErr w:type="spellStart"/>
      <w:r w:rsidRPr="00932378">
        <w:rPr>
          <w:rFonts w:cstheme="minorHAnsi"/>
          <w:sz w:val="20"/>
          <w:szCs w:val="20"/>
        </w:rPr>
        <w:t>C.difficile</w:t>
      </w:r>
      <w:proofErr w:type="spellEnd"/>
      <w:r w:rsidRPr="00932378">
        <w:rPr>
          <w:rFonts w:cstheme="minorHAnsi"/>
          <w:sz w:val="20"/>
          <w:szCs w:val="20"/>
        </w:rPr>
        <w:t xml:space="preserve"> przebadany nową i jedyną obowiązującą, medyczną normą </w:t>
      </w:r>
      <w:proofErr w:type="spellStart"/>
      <w:r w:rsidRPr="00932378">
        <w:rPr>
          <w:rFonts w:cstheme="minorHAnsi"/>
          <w:sz w:val="20"/>
          <w:szCs w:val="20"/>
        </w:rPr>
        <w:t>sporobójczą</w:t>
      </w:r>
      <w:proofErr w:type="spellEnd"/>
      <w:r w:rsidRPr="00932378">
        <w:rPr>
          <w:rFonts w:cstheme="minorHAnsi"/>
          <w:sz w:val="20"/>
          <w:szCs w:val="20"/>
        </w:rPr>
        <w:t xml:space="preserve"> EN 17126. Opakowanie 200 tabletek po odpowiednim przeliczeniu zapotrzebowania.</w:t>
      </w:r>
    </w:p>
    <w:p w14:paraId="6F8715B8" w14:textId="1770952A" w:rsidR="00932378" w:rsidRDefault="00932378" w:rsidP="00177393">
      <w:pPr>
        <w:autoSpaceDE w:val="0"/>
        <w:autoSpaceDN w:val="0"/>
        <w:adjustRightInd w:val="0"/>
        <w:spacing w:after="0" w:line="240" w:lineRule="auto"/>
        <w:jc w:val="both"/>
        <w:rPr>
          <w:rFonts w:cstheme="minorHAnsi"/>
          <w:b/>
          <w:bCs/>
          <w:color w:val="FF0000"/>
          <w:sz w:val="20"/>
          <w:szCs w:val="20"/>
        </w:rPr>
      </w:pPr>
      <w:r w:rsidRPr="00FD3028">
        <w:rPr>
          <w:rFonts w:cstheme="minorHAnsi"/>
          <w:b/>
          <w:color w:val="FF0000"/>
          <w:sz w:val="20"/>
          <w:szCs w:val="20"/>
        </w:rPr>
        <w:t xml:space="preserve">Odpowiedź: </w:t>
      </w:r>
      <w:r w:rsidRPr="00FD3028">
        <w:rPr>
          <w:rFonts w:cstheme="minorHAnsi"/>
          <w:b/>
          <w:bCs/>
          <w:color w:val="FF0000"/>
          <w:sz w:val="20"/>
          <w:szCs w:val="20"/>
        </w:rPr>
        <w:t>Zamawiający</w:t>
      </w:r>
      <w:r w:rsidR="00FD3028" w:rsidRPr="00FD3028">
        <w:rPr>
          <w:rFonts w:cstheme="minorHAnsi"/>
          <w:b/>
          <w:bCs/>
          <w:color w:val="FF0000"/>
          <w:sz w:val="20"/>
          <w:szCs w:val="20"/>
        </w:rPr>
        <w:t xml:space="preserve"> dopuszcza</w:t>
      </w:r>
      <w:r w:rsidR="00FD3028">
        <w:rPr>
          <w:rFonts w:cstheme="minorHAnsi"/>
          <w:b/>
          <w:bCs/>
          <w:color w:val="FF0000"/>
          <w:sz w:val="20"/>
          <w:szCs w:val="20"/>
        </w:rPr>
        <w:t>.</w:t>
      </w:r>
    </w:p>
    <w:p w14:paraId="1EFE3372" w14:textId="77777777" w:rsidR="00932378" w:rsidRDefault="00932378" w:rsidP="00177393">
      <w:pPr>
        <w:shd w:val="clear" w:color="auto" w:fill="FFFFFF"/>
        <w:spacing w:after="0" w:line="240" w:lineRule="auto"/>
        <w:jc w:val="both"/>
        <w:rPr>
          <w:b/>
          <w:sz w:val="20"/>
          <w:szCs w:val="20"/>
        </w:rPr>
      </w:pPr>
    </w:p>
    <w:p w14:paraId="70E1938F" w14:textId="4941F863" w:rsidR="00932378" w:rsidRDefault="00177393" w:rsidP="00177393">
      <w:pPr>
        <w:shd w:val="clear" w:color="auto" w:fill="FFFFFF"/>
        <w:spacing w:after="0" w:line="240" w:lineRule="auto"/>
        <w:jc w:val="both"/>
        <w:rPr>
          <w:b/>
          <w:sz w:val="20"/>
          <w:szCs w:val="20"/>
        </w:rPr>
      </w:pPr>
      <w:r>
        <w:rPr>
          <w:b/>
          <w:sz w:val="20"/>
          <w:szCs w:val="20"/>
        </w:rPr>
        <w:t>Pytanie 52</w:t>
      </w:r>
      <w:r w:rsidR="00932378">
        <w:rPr>
          <w:b/>
          <w:sz w:val="20"/>
          <w:szCs w:val="20"/>
        </w:rPr>
        <w:t xml:space="preserve"> – dotyczy zadania 6, poz. 1</w:t>
      </w:r>
    </w:p>
    <w:p w14:paraId="13AED33C" w14:textId="77777777" w:rsidR="00932378" w:rsidRPr="00932378" w:rsidRDefault="00932378" w:rsidP="00177393">
      <w:pPr>
        <w:spacing w:after="0" w:line="240" w:lineRule="auto"/>
        <w:jc w:val="both"/>
        <w:rPr>
          <w:rFonts w:cstheme="minorHAnsi"/>
          <w:sz w:val="20"/>
          <w:szCs w:val="20"/>
        </w:rPr>
      </w:pPr>
      <w:r w:rsidRPr="00932378">
        <w:rPr>
          <w:rFonts w:cstheme="minorHAnsi"/>
          <w:sz w:val="20"/>
          <w:szCs w:val="20"/>
        </w:rPr>
        <w:t xml:space="preserve">Zwracamy się z prośbą o dopuszczenie preparatu, którego działanie </w:t>
      </w:r>
      <w:proofErr w:type="spellStart"/>
      <w:r w:rsidRPr="00932378">
        <w:rPr>
          <w:rFonts w:cstheme="minorHAnsi"/>
          <w:sz w:val="20"/>
          <w:szCs w:val="20"/>
        </w:rPr>
        <w:t>sporobójcze</w:t>
      </w:r>
      <w:proofErr w:type="spellEnd"/>
      <w:r w:rsidRPr="00932378">
        <w:rPr>
          <w:rFonts w:cstheme="minorHAnsi"/>
          <w:sz w:val="20"/>
          <w:szCs w:val="20"/>
        </w:rPr>
        <w:t xml:space="preserve"> ( </w:t>
      </w:r>
      <w:proofErr w:type="spellStart"/>
      <w:r w:rsidRPr="00932378">
        <w:rPr>
          <w:rFonts w:cstheme="minorHAnsi"/>
          <w:sz w:val="20"/>
          <w:szCs w:val="20"/>
        </w:rPr>
        <w:t>C.difficile</w:t>
      </w:r>
      <w:proofErr w:type="spellEnd"/>
      <w:r w:rsidRPr="00932378">
        <w:rPr>
          <w:rFonts w:cstheme="minorHAnsi"/>
          <w:sz w:val="20"/>
          <w:szCs w:val="20"/>
        </w:rPr>
        <w:t xml:space="preserve"> ) zostało przebadane normą EN 13704 i preparatu, który spełnia wszystkie pozostałe wymogi SWZ Zamawiającego.</w:t>
      </w:r>
    </w:p>
    <w:p w14:paraId="1A92BA6C" w14:textId="77777777" w:rsidR="00FD3028" w:rsidRDefault="00FD3028" w:rsidP="00FD3028">
      <w:pPr>
        <w:autoSpaceDE w:val="0"/>
        <w:autoSpaceDN w:val="0"/>
        <w:adjustRightInd w:val="0"/>
        <w:spacing w:after="0" w:line="240" w:lineRule="auto"/>
        <w:jc w:val="both"/>
        <w:rPr>
          <w:rFonts w:cstheme="minorHAnsi"/>
          <w:b/>
          <w:bCs/>
          <w:color w:val="FF0000"/>
          <w:sz w:val="20"/>
          <w:szCs w:val="20"/>
        </w:rPr>
      </w:pPr>
      <w:r w:rsidRPr="00FD3028">
        <w:rPr>
          <w:rFonts w:cstheme="minorHAnsi"/>
          <w:b/>
          <w:color w:val="FF0000"/>
          <w:sz w:val="20"/>
          <w:szCs w:val="20"/>
        </w:rPr>
        <w:t xml:space="preserve">Odpowiedź: </w:t>
      </w:r>
      <w:r w:rsidRPr="00FD3028">
        <w:rPr>
          <w:rFonts w:cstheme="minorHAnsi"/>
          <w:b/>
          <w:bCs/>
          <w:color w:val="FF0000"/>
          <w:sz w:val="20"/>
          <w:szCs w:val="20"/>
        </w:rPr>
        <w:t>Zamawiający dopuszcza</w:t>
      </w:r>
      <w:r>
        <w:rPr>
          <w:rFonts w:cstheme="minorHAnsi"/>
          <w:b/>
          <w:bCs/>
          <w:color w:val="FF0000"/>
          <w:sz w:val="20"/>
          <w:szCs w:val="20"/>
        </w:rPr>
        <w:t>.</w:t>
      </w:r>
    </w:p>
    <w:p w14:paraId="3889451F" w14:textId="77777777" w:rsidR="00932378" w:rsidRDefault="00932378" w:rsidP="00932378">
      <w:pPr>
        <w:shd w:val="clear" w:color="auto" w:fill="FFFFFF"/>
        <w:spacing w:after="0" w:line="240" w:lineRule="auto"/>
        <w:rPr>
          <w:b/>
          <w:sz w:val="20"/>
          <w:szCs w:val="20"/>
        </w:rPr>
      </w:pPr>
    </w:p>
    <w:p w14:paraId="407101F2" w14:textId="066605F0" w:rsidR="00932378" w:rsidRDefault="00177393" w:rsidP="00932378">
      <w:pPr>
        <w:shd w:val="clear" w:color="auto" w:fill="FFFFFF"/>
        <w:spacing w:after="0" w:line="240" w:lineRule="auto"/>
        <w:rPr>
          <w:b/>
          <w:sz w:val="20"/>
          <w:szCs w:val="20"/>
        </w:rPr>
      </w:pPr>
      <w:r>
        <w:rPr>
          <w:b/>
          <w:sz w:val="20"/>
          <w:szCs w:val="20"/>
        </w:rPr>
        <w:t>Pytanie 53</w:t>
      </w:r>
      <w:r w:rsidR="00932378">
        <w:rPr>
          <w:b/>
          <w:sz w:val="20"/>
          <w:szCs w:val="20"/>
        </w:rPr>
        <w:t xml:space="preserve"> – dotyczy zadania 11, poz. 1,2</w:t>
      </w:r>
    </w:p>
    <w:p w14:paraId="2530592F" w14:textId="77777777" w:rsidR="00932378" w:rsidRPr="00932378" w:rsidRDefault="00932378" w:rsidP="00177393">
      <w:pPr>
        <w:spacing w:after="0" w:line="240" w:lineRule="auto"/>
        <w:jc w:val="both"/>
        <w:rPr>
          <w:rFonts w:cstheme="minorHAnsi"/>
          <w:sz w:val="20"/>
          <w:szCs w:val="20"/>
        </w:rPr>
      </w:pPr>
      <w:r w:rsidRPr="00932378">
        <w:rPr>
          <w:rFonts w:cstheme="minorHAnsi"/>
          <w:sz w:val="20"/>
          <w:szCs w:val="20"/>
        </w:rPr>
        <w:t>Prosimy o potwierdzenie, że Zamawiający wymaga, aby preparat  działał skutecznie już w czasie 30 sekund, można go używać w procesie manualnym, ultradźwiękowym oraz maszynowym a narzędzia można przechowywać w nim do 72 godzin.</w:t>
      </w:r>
    </w:p>
    <w:p w14:paraId="39076B5D" w14:textId="4FE2639C" w:rsidR="00932378" w:rsidRDefault="00932378" w:rsidP="00177393">
      <w:pPr>
        <w:autoSpaceDE w:val="0"/>
        <w:autoSpaceDN w:val="0"/>
        <w:adjustRightInd w:val="0"/>
        <w:spacing w:after="0" w:line="240" w:lineRule="auto"/>
        <w:jc w:val="both"/>
        <w:rPr>
          <w:rFonts w:cstheme="minorHAnsi"/>
          <w:b/>
          <w:bCs/>
          <w:color w:val="FF0000"/>
          <w:sz w:val="20"/>
          <w:szCs w:val="20"/>
        </w:rPr>
      </w:pPr>
      <w:r w:rsidRPr="00FD3028">
        <w:rPr>
          <w:rFonts w:cstheme="minorHAnsi"/>
          <w:b/>
          <w:color w:val="FF0000"/>
          <w:sz w:val="20"/>
          <w:szCs w:val="20"/>
        </w:rPr>
        <w:t xml:space="preserve">Odpowiedź: </w:t>
      </w:r>
      <w:r w:rsidRPr="00FD3028">
        <w:rPr>
          <w:rFonts w:cstheme="minorHAnsi"/>
          <w:b/>
          <w:bCs/>
          <w:color w:val="FF0000"/>
          <w:sz w:val="20"/>
          <w:szCs w:val="20"/>
        </w:rPr>
        <w:t>Zamawiający</w:t>
      </w:r>
      <w:r w:rsidR="00FD3028" w:rsidRPr="00FD3028">
        <w:rPr>
          <w:rFonts w:cstheme="minorHAnsi"/>
          <w:b/>
          <w:bCs/>
          <w:color w:val="FF0000"/>
          <w:sz w:val="20"/>
          <w:szCs w:val="20"/>
        </w:rPr>
        <w:t xml:space="preserve"> dopuszcza taki preparat, ale nie wymaga.</w:t>
      </w:r>
    </w:p>
    <w:p w14:paraId="0850C440" w14:textId="77777777" w:rsidR="00932378" w:rsidRPr="00932378" w:rsidRDefault="00932378" w:rsidP="00177393">
      <w:pPr>
        <w:shd w:val="clear" w:color="auto" w:fill="FFFFFF"/>
        <w:spacing w:after="0" w:line="240" w:lineRule="auto"/>
        <w:jc w:val="both"/>
        <w:rPr>
          <w:rFonts w:cstheme="minorHAnsi"/>
          <w:b/>
          <w:sz w:val="20"/>
          <w:szCs w:val="20"/>
        </w:rPr>
      </w:pPr>
    </w:p>
    <w:p w14:paraId="7F9F80CC" w14:textId="29448997" w:rsidR="00932378" w:rsidRDefault="00177393" w:rsidP="00177393">
      <w:pPr>
        <w:shd w:val="clear" w:color="auto" w:fill="FFFFFF"/>
        <w:spacing w:after="0" w:line="240" w:lineRule="auto"/>
        <w:jc w:val="both"/>
        <w:rPr>
          <w:b/>
          <w:sz w:val="20"/>
          <w:szCs w:val="20"/>
        </w:rPr>
      </w:pPr>
      <w:r>
        <w:rPr>
          <w:b/>
          <w:sz w:val="20"/>
          <w:szCs w:val="20"/>
        </w:rPr>
        <w:t>Pytanie 54</w:t>
      </w:r>
      <w:r w:rsidR="00932378">
        <w:rPr>
          <w:b/>
          <w:sz w:val="20"/>
          <w:szCs w:val="20"/>
        </w:rPr>
        <w:t xml:space="preserve"> – dotyczy zadania 11, poz. 3</w:t>
      </w:r>
    </w:p>
    <w:p w14:paraId="62D606D0" w14:textId="77777777" w:rsidR="00932378" w:rsidRPr="00932378" w:rsidRDefault="00932378" w:rsidP="00177393">
      <w:pPr>
        <w:spacing w:after="0" w:line="240" w:lineRule="auto"/>
        <w:jc w:val="both"/>
        <w:rPr>
          <w:rFonts w:cstheme="minorHAnsi"/>
          <w:sz w:val="20"/>
          <w:szCs w:val="20"/>
        </w:rPr>
      </w:pPr>
      <w:r w:rsidRPr="00932378">
        <w:rPr>
          <w:rFonts w:cstheme="minorHAnsi"/>
          <w:sz w:val="20"/>
          <w:szCs w:val="20"/>
        </w:rPr>
        <w:t xml:space="preserve">Zwracamy się z prośbą o dopuszczenie preparatu na bazie aldehydu </w:t>
      </w:r>
      <w:proofErr w:type="spellStart"/>
      <w:r w:rsidRPr="00932378">
        <w:rPr>
          <w:rFonts w:cstheme="minorHAnsi"/>
          <w:sz w:val="20"/>
          <w:szCs w:val="20"/>
        </w:rPr>
        <w:t>glutarowego</w:t>
      </w:r>
      <w:proofErr w:type="spellEnd"/>
      <w:r w:rsidRPr="00932378">
        <w:rPr>
          <w:rFonts w:cstheme="minorHAnsi"/>
          <w:sz w:val="20"/>
          <w:szCs w:val="20"/>
        </w:rPr>
        <w:t xml:space="preserve"> 2,5%, zachowującego aktywność biobójczą do 45 dni, spełniający i jednocześnie, w dużym stopniu, przewyższający wszystkie pozostałe wymogi SWZ Zamawiającego.</w:t>
      </w:r>
    </w:p>
    <w:p w14:paraId="7C25719D" w14:textId="228FE99F" w:rsidR="00932378" w:rsidRPr="00FD3028" w:rsidRDefault="00932378" w:rsidP="00177393">
      <w:pPr>
        <w:autoSpaceDE w:val="0"/>
        <w:autoSpaceDN w:val="0"/>
        <w:adjustRightInd w:val="0"/>
        <w:spacing w:after="0" w:line="240" w:lineRule="auto"/>
        <w:jc w:val="both"/>
        <w:rPr>
          <w:rFonts w:cstheme="minorHAnsi"/>
          <w:b/>
          <w:bCs/>
          <w:color w:val="FF0000"/>
          <w:sz w:val="20"/>
          <w:szCs w:val="20"/>
        </w:rPr>
      </w:pPr>
      <w:r w:rsidRPr="00FD3028">
        <w:rPr>
          <w:rFonts w:cstheme="minorHAnsi"/>
          <w:b/>
          <w:color w:val="FF0000"/>
          <w:sz w:val="20"/>
          <w:szCs w:val="20"/>
        </w:rPr>
        <w:t xml:space="preserve">Odpowiedź: </w:t>
      </w:r>
      <w:r w:rsidRPr="00FD3028">
        <w:rPr>
          <w:rFonts w:cstheme="minorHAnsi"/>
          <w:b/>
          <w:bCs/>
          <w:color w:val="FF0000"/>
          <w:sz w:val="20"/>
          <w:szCs w:val="20"/>
        </w:rPr>
        <w:t>Zamawiający</w:t>
      </w:r>
      <w:r w:rsidR="00FD3028" w:rsidRPr="00FD3028">
        <w:rPr>
          <w:rFonts w:cstheme="minorHAnsi"/>
          <w:b/>
          <w:bCs/>
          <w:color w:val="FF0000"/>
          <w:sz w:val="20"/>
          <w:szCs w:val="20"/>
        </w:rPr>
        <w:t xml:space="preserve"> dopuszcza.</w:t>
      </w:r>
    </w:p>
    <w:p w14:paraId="39F17EDC" w14:textId="77777777" w:rsidR="00932378" w:rsidRDefault="00932378" w:rsidP="00177393">
      <w:pPr>
        <w:autoSpaceDE w:val="0"/>
        <w:autoSpaceDN w:val="0"/>
        <w:adjustRightInd w:val="0"/>
        <w:spacing w:after="0" w:line="240" w:lineRule="auto"/>
        <w:jc w:val="both"/>
        <w:rPr>
          <w:rFonts w:cstheme="minorHAnsi"/>
          <w:b/>
          <w:bCs/>
          <w:color w:val="FF0000"/>
          <w:sz w:val="20"/>
          <w:szCs w:val="20"/>
        </w:rPr>
      </w:pPr>
    </w:p>
    <w:p w14:paraId="13965895" w14:textId="2DDA3C0B" w:rsidR="00932378" w:rsidRDefault="00177393" w:rsidP="00177393">
      <w:pPr>
        <w:shd w:val="clear" w:color="auto" w:fill="FFFFFF"/>
        <w:spacing w:after="0" w:line="240" w:lineRule="auto"/>
        <w:jc w:val="both"/>
        <w:rPr>
          <w:b/>
          <w:sz w:val="20"/>
          <w:szCs w:val="20"/>
        </w:rPr>
      </w:pPr>
      <w:r>
        <w:rPr>
          <w:b/>
          <w:sz w:val="20"/>
          <w:szCs w:val="20"/>
        </w:rPr>
        <w:t>Pytanie 55</w:t>
      </w:r>
      <w:r w:rsidR="00932378">
        <w:rPr>
          <w:b/>
          <w:sz w:val="20"/>
          <w:szCs w:val="20"/>
        </w:rPr>
        <w:t xml:space="preserve"> – dotyczy zadania 11, poz. 3</w:t>
      </w:r>
    </w:p>
    <w:p w14:paraId="21AD0CEC" w14:textId="77777777" w:rsidR="00932378" w:rsidRPr="00932378" w:rsidRDefault="00932378" w:rsidP="00177393">
      <w:pPr>
        <w:spacing w:after="0" w:line="240" w:lineRule="auto"/>
        <w:jc w:val="both"/>
        <w:rPr>
          <w:rFonts w:cstheme="minorHAnsi"/>
          <w:sz w:val="20"/>
          <w:szCs w:val="20"/>
        </w:rPr>
      </w:pPr>
      <w:r w:rsidRPr="00932378">
        <w:rPr>
          <w:rFonts w:cstheme="minorHAnsi"/>
          <w:sz w:val="20"/>
          <w:szCs w:val="20"/>
        </w:rPr>
        <w:t xml:space="preserve">Prosimy o potwierdzenie, że Zamawiający poprzez określenie spektrum S ( </w:t>
      </w:r>
      <w:proofErr w:type="spellStart"/>
      <w:r w:rsidRPr="00932378">
        <w:rPr>
          <w:rFonts w:cstheme="minorHAnsi"/>
          <w:sz w:val="20"/>
          <w:szCs w:val="20"/>
        </w:rPr>
        <w:t>B.subtilis</w:t>
      </w:r>
      <w:proofErr w:type="spellEnd"/>
      <w:r w:rsidRPr="00932378">
        <w:rPr>
          <w:rFonts w:cstheme="minorHAnsi"/>
          <w:sz w:val="20"/>
          <w:szCs w:val="20"/>
        </w:rPr>
        <w:t xml:space="preserve">, </w:t>
      </w:r>
      <w:proofErr w:type="spellStart"/>
      <w:r w:rsidRPr="00932378">
        <w:rPr>
          <w:rFonts w:cstheme="minorHAnsi"/>
          <w:sz w:val="20"/>
          <w:szCs w:val="20"/>
        </w:rPr>
        <w:t>B.cereus</w:t>
      </w:r>
      <w:proofErr w:type="spellEnd"/>
      <w:r w:rsidRPr="00932378">
        <w:rPr>
          <w:rFonts w:cstheme="minorHAnsi"/>
          <w:sz w:val="20"/>
          <w:szCs w:val="20"/>
        </w:rPr>
        <w:t xml:space="preserve">, </w:t>
      </w:r>
      <w:proofErr w:type="spellStart"/>
      <w:r w:rsidRPr="00932378">
        <w:rPr>
          <w:rFonts w:cstheme="minorHAnsi"/>
          <w:sz w:val="20"/>
          <w:szCs w:val="20"/>
        </w:rPr>
        <w:t>C.difficile</w:t>
      </w:r>
      <w:proofErr w:type="spellEnd"/>
      <w:r w:rsidRPr="00932378">
        <w:rPr>
          <w:rFonts w:cstheme="minorHAnsi"/>
          <w:sz w:val="20"/>
          <w:szCs w:val="20"/>
        </w:rPr>
        <w:t xml:space="preserve"> ), określający pełne działanie </w:t>
      </w:r>
      <w:proofErr w:type="spellStart"/>
      <w:r w:rsidRPr="00932378">
        <w:rPr>
          <w:rFonts w:cstheme="minorHAnsi"/>
          <w:sz w:val="20"/>
          <w:szCs w:val="20"/>
        </w:rPr>
        <w:t>sporobójcze</w:t>
      </w:r>
      <w:proofErr w:type="spellEnd"/>
      <w:r w:rsidRPr="00932378">
        <w:rPr>
          <w:rFonts w:cstheme="minorHAnsi"/>
          <w:sz w:val="20"/>
          <w:szCs w:val="20"/>
        </w:rPr>
        <w:t xml:space="preserve"> poprzez określenie wszystkich szczepów normatywnych, wymaga aby skuteczność była potwierdzona nową normą medyczną EN 17126 ( wobec wszystkich powyższych szczepów ).</w:t>
      </w:r>
    </w:p>
    <w:p w14:paraId="18378131" w14:textId="39841838" w:rsidR="00932378" w:rsidRPr="00FD3028" w:rsidRDefault="00932378" w:rsidP="00177393">
      <w:pPr>
        <w:autoSpaceDE w:val="0"/>
        <w:autoSpaceDN w:val="0"/>
        <w:adjustRightInd w:val="0"/>
        <w:spacing w:after="0" w:line="240" w:lineRule="auto"/>
        <w:jc w:val="both"/>
        <w:rPr>
          <w:rFonts w:cstheme="minorHAnsi"/>
          <w:b/>
          <w:bCs/>
          <w:color w:val="FF0000"/>
          <w:sz w:val="20"/>
          <w:szCs w:val="20"/>
        </w:rPr>
      </w:pPr>
      <w:r w:rsidRPr="00FD3028">
        <w:rPr>
          <w:rFonts w:cstheme="minorHAnsi"/>
          <w:b/>
          <w:color w:val="FF0000"/>
          <w:sz w:val="20"/>
          <w:szCs w:val="20"/>
        </w:rPr>
        <w:t xml:space="preserve">Odpowiedź: </w:t>
      </w:r>
      <w:r w:rsidR="00FD3028">
        <w:rPr>
          <w:rFonts w:cstheme="minorHAnsi"/>
          <w:b/>
          <w:color w:val="FF0000"/>
          <w:sz w:val="20"/>
          <w:szCs w:val="20"/>
        </w:rPr>
        <w:t xml:space="preserve">Tak, </w:t>
      </w:r>
      <w:r w:rsidRPr="00FD3028">
        <w:rPr>
          <w:rFonts w:cstheme="minorHAnsi"/>
          <w:b/>
          <w:bCs/>
          <w:color w:val="FF0000"/>
          <w:sz w:val="20"/>
          <w:szCs w:val="20"/>
        </w:rPr>
        <w:t>Zamawiający</w:t>
      </w:r>
      <w:r w:rsidR="00FD3028">
        <w:rPr>
          <w:rFonts w:cstheme="minorHAnsi"/>
          <w:b/>
          <w:bCs/>
          <w:color w:val="FF0000"/>
          <w:sz w:val="20"/>
          <w:szCs w:val="20"/>
        </w:rPr>
        <w:t xml:space="preserve"> </w:t>
      </w:r>
      <w:r w:rsidR="00FD3028" w:rsidRPr="00FD3028">
        <w:rPr>
          <w:rFonts w:cstheme="minorHAnsi"/>
          <w:b/>
          <w:bCs/>
          <w:color w:val="FF0000"/>
          <w:sz w:val="20"/>
          <w:szCs w:val="20"/>
        </w:rPr>
        <w:t>wymaga.</w:t>
      </w:r>
    </w:p>
    <w:p w14:paraId="41A2FA97" w14:textId="77777777" w:rsidR="00932378" w:rsidRDefault="00932378" w:rsidP="00177393">
      <w:pPr>
        <w:shd w:val="clear" w:color="auto" w:fill="FFFFFF"/>
        <w:spacing w:after="0" w:line="240" w:lineRule="auto"/>
        <w:jc w:val="both"/>
        <w:rPr>
          <w:b/>
          <w:sz w:val="20"/>
          <w:szCs w:val="20"/>
        </w:rPr>
      </w:pPr>
    </w:p>
    <w:p w14:paraId="29766A96" w14:textId="59479CF3" w:rsidR="00932378" w:rsidRDefault="00177393" w:rsidP="00DA5B31">
      <w:pPr>
        <w:shd w:val="clear" w:color="auto" w:fill="FFFFFF"/>
        <w:spacing w:after="0" w:line="240" w:lineRule="auto"/>
        <w:jc w:val="both"/>
        <w:rPr>
          <w:b/>
          <w:sz w:val="20"/>
          <w:szCs w:val="20"/>
        </w:rPr>
      </w:pPr>
      <w:r>
        <w:rPr>
          <w:b/>
          <w:sz w:val="20"/>
          <w:szCs w:val="20"/>
        </w:rPr>
        <w:t>Pytanie 56</w:t>
      </w:r>
      <w:r w:rsidR="00932378">
        <w:rPr>
          <w:b/>
          <w:sz w:val="20"/>
          <w:szCs w:val="20"/>
        </w:rPr>
        <w:t xml:space="preserve"> – dotyczy zadania 11, poz. 3</w:t>
      </w:r>
    </w:p>
    <w:p w14:paraId="258C97BA" w14:textId="77777777" w:rsidR="00932378" w:rsidRPr="00932378" w:rsidRDefault="00932378" w:rsidP="00DA5B31">
      <w:pPr>
        <w:spacing w:after="0" w:line="240" w:lineRule="auto"/>
        <w:jc w:val="both"/>
        <w:rPr>
          <w:rFonts w:cstheme="minorHAnsi"/>
          <w:sz w:val="20"/>
          <w:szCs w:val="20"/>
        </w:rPr>
      </w:pPr>
      <w:r w:rsidRPr="00932378">
        <w:rPr>
          <w:rFonts w:cstheme="minorHAnsi"/>
          <w:sz w:val="20"/>
          <w:szCs w:val="20"/>
        </w:rPr>
        <w:t>Zwracamy się z prośbą - na korzyść Zamawiającego - o zmianę treści wymogu dotyczącego czasu działania preparatu z "w czasie ekspozycji - nie dłuższym niż 60 minut" na "w czasie ekspozycji - nie dłuższym niż 30 minut". Prośbę motywujemy skuteczniejszą efektywnością preparatu co tym samym, poza bezpieczeństwem pacjenta, przekłada się również na ekonomię dla Zamawiającego.</w:t>
      </w:r>
    </w:p>
    <w:p w14:paraId="1BA1E600" w14:textId="77777777" w:rsidR="00FD3028" w:rsidRPr="00FD3028" w:rsidRDefault="00FD3028" w:rsidP="00FD3028">
      <w:pPr>
        <w:autoSpaceDE w:val="0"/>
        <w:autoSpaceDN w:val="0"/>
        <w:adjustRightInd w:val="0"/>
        <w:spacing w:after="0" w:line="240" w:lineRule="auto"/>
        <w:jc w:val="both"/>
        <w:rPr>
          <w:rFonts w:cstheme="minorHAnsi"/>
          <w:b/>
          <w:bCs/>
          <w:color w:val="FF0000"/>
          <w:sz w:val="20"/>
          <w:szCs w:val="20"/>
        </w:rPr>
      </w:pPr>
      <w:r w:rsidRPr="00FD3028">
        <w:rPr>
          <w:rFonts w:cstheme="minorHAnsi"/>
          <w:b/>
          <w:color w:val="FF0000"/>
          <w:sz w:val="20"/>
          <w:szCs w:val="20"/>
        </w:rPr>
        <w:t xml:space="preserve">Odpowiedź: </w:t>
      </w:r>
      <w:r w:rsidRPr="00FD3028">
        <w:rPr>
          <w:rFonts w:cstheme="minorHAnsi"/>
          <w:b/>
          <w:bCs/>
          <w:color w:val="FF0000"/>
          <w:sz w:val="20"/>
          <w:szCs w:val="20"/>
        </w:rPr>
        <w:t>Zamawiający dopuszcza taki preparat, ale nie wymaga.</w:t>
      </w:r>
    </w:p>
    <w:p w14:paraId="4EA6154B" w14:textId="77777777" w:rsidR="00D97D99" w:rsidRDefault="00D97D99" w:rsidP="00DA5B31">
      <w:pPr>
        <w:shd w:val="clear" w:color="auto" w:fill="FFFFFF"/>
        <w:spacing w:after="0" w:line="240" w:lineRule="auto"/>
        <w:jc w:val="both"/>
        <w:rPr>
          <w:b/>
          <w:sz w:val="20"/>
          <w:szCs w:val="20"/>
        </w:rPr>
      </w:pPr>
    </w:p>
    <w:p w14:paraId="03EB60F6" w14:textId="5D018295" w:rsidR="00D97D99" w:rsidRDefault="00177393" w:rsidP="00DA5B31">
      <w:pPr>
        <w:shd w:val="clear" w:color="auto" w:fill="FFFFFF"/>
        <w:spacing w:after="0" w:line="240" w:lineRule="auto"/>
        <w:jc w:val="both"/>
        <w:rPr>
          <w:b/>
          <w:sz w:val="20"/>
          <w:szCs w:val="20"/>
        </w:rPr>
      </w:pPr>
      <w:r>
        <w:rPr>
          <w:b/>
          <w:sz w:val="20"/>
          <w:szCs w:val="20"/>
        </w:rPr>
        <w:t>Pytanie 57</w:t>
      </w:r>
      <w:r w:rsidR="00D97D99">
        <w:rPr>
          <w:b/>
          <w:sz w:val="20"/>
          <w:szCs w:val="20"/>
        </w:rPr>
        <w:t xml:space="preserve"> – dotyczy zadania 11, poz. 3</w:t>
      </w:r>
    </w:p>
    <w:p w14:paraId="033BC51B" w14:textId="77777777" w:rsidR="00BA18BA" w:rsidRPr="00BA18BA" w:rsidRDefault="00BA18BA" w:rsidP="00DA5B31">
      <w:pPr>
        <w:jc w:val="both"/>
        <w:rPr>
          <w:bCs/>
          <w:sz w:val="20"/>
          <w:szCs w:val="20"/>
        </w:rPr>
      </w:pPr>
      <w:r w:rsidRPr="00BA18BA">
        <w:rPr>
          <w:bCs/>
          <w:sz w:val="20"/>
          <w:szCs w:val="20"/>
        </w:rPr>
        <w:t xml:space="preserve">Zwracamy się z prośbą o dopuszczenie rozwiązania oferującego dostarczenie koncentratu o identycznym spektrum działania wraz z suchymi chusteczkami do zalewania i wiaderkami. Oferowane przez nas rozwiązania zakłada zaoferowanie 1 l koncentratu dla 13 opakowań wysokiej jakości suchych chusteczek wykonanych z poliestru o wymiarach 32 x 30 cm i gramaturze 48g/m2 +/- 5% wraz z wiaderkami. Suche chusteczki należy zalać </w:t>
      </w:r>
      <w:r w:rsidRPr="00BA18BA">
        <w:rPr>
          <w:b/>
          <w:bCs/>
          <w:sz w:val="20"/>
          <w:szCs w:val="20"/>
        </w:rPr>
        <w:t>3 litrami roztworu roboczego</w:t>
      </w:r>
      <w:r w:rsidRPr="00BA18BA">
        <w:rPr>
          <w:bCs/>
          <w:sz w:val="20"/>
          <w:szCs w:val="20"/>
        </w:rPr>
        <w:t xml:space="preserve"> (</w:t>
      </w:r>
      <w:r w:rsidRPr="00BA18BA">
        <w:rPr>
          <w:b/>
          <w:bCs/>
          <w:sz w:val="20"/>
          <w:szCs w:val="20"/>
        </w:rPr>
        <w:t xml:space="preserve">należy użyć 75 ml koncentratu by uzyskać pełne wymagane spektrum działania tj. 75 ml koncentratu + 925 ml = 3 litry roztworu roboczego </w:t>
      </w:r>
      <w:r w:rsidRPr="00BA18BA">
        <w:rPr>
          <w:bCs/>
          <w:sz w:val="20"/>
          <w:szCs w:val="20"/>
        </w:rPr>
        <w:t>). Zwracamy się z prośbą o dopuszczenie takiego zestawu zgodnie z poniższym wykazem przeliczającym ilość chusteczek dla zaoferowanych przez nas zestawów:</w:t>
      </w:r>
    </w:p>
    <w:p w14:paraId="2705492B" w14:textId="77777777" w:rsidR="00BA18BA" w:rsidRDefault="00BA18BA" w:rsidP="00DA5B31">
      <w:pPr>
        <w:jc w:val="both"/>
        <w:rPr>
          <w:bCs/>
        </w:rPr>
      </w:pPr>
    </w:p>
    <w:p w14:paraId="20D83321" w14:textId="74AF2721" w:rsidR="00BA18BA" w:rsidRDefault="00BA18BA" w:rsidP="00BA18BA">
      <w:pPr>
        <w:shd w:val="clear" w:color="auto" w:fill="FFFFFF"/>
        <w:spacing w:after="0" w:line="240" w:lineRule="auto"/>
        <w:rPr>
          <w:b/>
          <w:sz w:val="20"/>
          <w:szCs w:val="20"/>
        </w:rPr>
      </w:pPr>
      <w:r w:rsidRPr="00E019D5">
        <w:rPr>
          <w:noProof/>
          <w:lang w:eastAsia="pl-PL"/>
        </w:rPr>
        <w:drawing>
          <wp:inline distT="0" distB="0" distL="0" distR="0" wp14:anchorId="212E2B31" wp14:editId="156C3EBA">
            <wp:extent cx="5972175" cy="35528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175" cy="3552825"/>
                    </a:xfrm>
                    <a:prstGeom prst="rect">
                      <a:avLst/>
                    </a:prstGeom>
                    <a:noFill/>
                    <a:ln>
                      <a:noFill/>
                    </a:ln>
                  </pic:spPr>
                </pic:pic>
              </a:graphicData>
            </a:graphic>
          </wp:inline>
        </w:drawing>
      </w:r>
    </w:p>
    <w:p w14:paraId="54A8CCC8" w14:textId="77777777" w:rsidR="00524CD0" w:rsidRDefault="00524CD0" w:rsidP="00D97D99">
      <w:pPr>
        <w:autoSpaceDE w:val="0"/>
        <w:autoSpaceDN w:val="0"/>
        <w:adjustRightInd w:val="0"/>
        <w:spacing w:after="0" w:line="240" w:lineRule="auto"/>
        <w:rPr>
          <w:rFonts w:cstheme="minorHAnsi"/>
          <w:b/>
          <w:color w:val="FF0000"/>
          <w:sz w:val="20"/>
          <w:szCs w:val="20"/>
        </w:rPr>
      </w:pPr>
    </w:p>
    <w:p w14:paraId="199F7183" w14:textId="6AB3FE7E" w:rsidR="00D97D99" w:rsidRDefault="00D97D99" w:rsidP="00D97D99">
      <w:pPr>
        <w:autoSpaceDE w:val="0"/>
        <w:autoSpaceDN w:val="0"/>
        <w:adjustRightInd w:val="0"/>
        <w:spacing w:after="0" w:line="240" w:lineRule="auto"/>
        <w:rPr>
          <w:rFonts w:cstheme="minorHAnsi"/>
          <w:b/>
          <w:bCs/>
          <w:color w:val="FF0000"/>
          <w:sz w:val="20"/>
          <w:szCs w:val="20"/>
        </w:rPr>
      </w:pPr>
      <w:r w:rsidRPr="003512D2">
        <w:rPr>
          <w:rFonts w:cstheme="minorHAnsi"/>
          <w:b/>
          <w:color w:val="FF0000"/>
          <w:sz w:val="20"/>
          <w:szCs w:val="20"/>
        </w:rPr>
        <w:t xml:space="preserve">Odpowiedź: </w:t>
      </w:r>
      <w:r w:rsidRPr="003512D2">
        <w:rPr>
          <w:rFonts w:cstheme="minorHAnsi"/>
          <w:b/>
          <w:bCs/>
          <w:color w:val="FF0000"/>
          <w:sz w:val="20"/>
          <w:szCs w:val="20"/>
        </w:rPr>
        <w:t>Zamawiający</w:t>
      </w:r>
      <w:r w:rsidR="00BA18BA" w:rsidRPr="003512D2">
        <w:rPr>
          <w:rFonts w:cstheme="minorHAnsi"/>
          <w:b/>
          <w:bCs/>
          <w:color w:val="FF0000"/>
          <w:sz w:val="20"/>
          <w:szCs w:val="20"/>
        </w:rPr>
        <w:t xml:space="preserve"> </w:t>
      </w:r>
      <w:r w:rsidR="003512D2" w:rsidRPr="003512D2">
        <w:rPr>
          <w:rFonts w:cstheme="minorHAnsi"/>
          <w:b/>
          <w:bCs/>
          <w:color w:val="FF0000"/>
          <w:sz w:val="20"/>
          <w:szCs w:val="20"/>
        </w:rPr>
        <w:t>dopuszcza</w:t>
      </w:r>
    </w:p>
    <w:p w14:paraId="2E836577" w14:textId="77777777" w:rsidR="00D97D99" w:rsidRDefault="00D97D99" w:rsidP="00D97D99">
      <w:pPr>
        <w:shd w:val="clear" w:color="auto" w:fill="FFFFFF"/>
        <w:spacing w:after="0" w:line="240" w:lineRule="auto"/>
        <w:rPr>
          <w:b/>
          <w:sz w:val="20"/>
          <w:szCs w:val="20"/>
        </w:rPr>
      </w:pPr>
    </w:p>
    <w:p w14:paraId="69E8AB3A" w14:textId="314D2587" w:rsidR="00D97D99" w:rsidRDefault="00DA5B31" w:rsidP="00DA5B31">
      <w:pPr>
        <w:shd w:val="clear" w:color="auto" w:fill="FFFFFF"/>
        <w:spacing w:after="0" w:line="240" w:lineRule="auto"/>
        <w:jc w:val="both"/>
        <w:rPr>
          <w:b/>
          <w:sz w:val="20"/>
          <w:szCs w:val="20"/>
        </w:rPr>
      </w:pPr>
      <w:r>
        <w:rPr>
          <w:b/>
          <w:sz w:val="20"/>
          <w:szCs w:val="20"/>
        </w:rPr>
        <w:t>Pytanie 58</w:t>
      </w:r>
      <w:r w:rsidR="00D97D99">
        <w:rPr>
          <w:b/>
          <w:sz w:val="20"/>
          <w:szCs w:val="20"/>
        </w:rPr>
        <w:t xml:space="preserve"> – dotyczy zadania 13, poz. 1,2</w:t>
      </w:r>
    </w:p>
    <w:p w14:paraId="71D95803" w14:textId="77777777" w:rsidR="00D97D99" w:rsidRPr="00D97D99" w:rsidRDefault="00D97D99" w:rsidP="00DA5B31">
      <w:pPr>
        <w:autoSpaceDE w:val="0"/>
        <w:autoSpaceDN w:val="0"/>
        <w:adjustRightInd w:val="0"/>
        <w:spacing w:after="0" w:line="240" w:lineRule="auto"/>
        <w:jc w:val="both"/>
        <w:rPr>
          <w:rFonts w:cstheme="minorHAnsi"/>
          <w:color w:val="000000"/>
          <w:sz w:val="20"/>
          <w:szCs w:val="20"/>
        </w:rPr>
      </w:pPr>
      <w:r w:rsidRPr="00D97D99">
        <w:rPr>
          <w:rFonts w:cstheme="minorHAnsi"/>
          <w:color w:val="000000"/>
          <w:sz w:val="20"/>
          <w:szCs w:val="20"/>
        </w:rPr>
        <w:t xml:space="preserve">Czy ze względu na zastosowanie do wyrobów medycznych i powierzchni zgodnie z uwarunkowaniami Zamawiający wymaga preparatu o statusie wyrobu medycznego i produktu biobójczego zgodnie z KOMUNIKATEM PREZESA URZĘDU REJESTRACJI PRODUKTÓW LECZNICZYCH, WYROBÓW MEDYCZNYCH I PRODUKTÓW BIOBÓJCZYCH z dnia 11 września 2014 r. w sprawie rejestracji środków do dezynfekcji (dołączony) i opisem przedmiotu zamówienia Zamawiający będzie oczekiwał produktu o dualnej rejestracji jako wyrób medyczny i produkt biobójczy? Opis zastosowania preparatu w sposób oczywisty wskazuje, iż będzie on używany zarówno do wyrobów medycznych jak i pozostałych powierzchni, w związku z powyższym zgodnie z obowiązującym stanem prawnym taki preparat musi posiadać dualną rejestrację: </w:t>
      </w:r>
    </w:p>
    <w:p w14:paraId="0A230504" w14:textId="6DC803B8" w:rsidR="00D97D99" w:rsidRPr="00D97D99" w:rsidRDefault="00D97D99" w:rsidP="00DA5B31">
      <w:pPr>
        <w:shd w:val="clear" w:color="auto" w:fill="FFFFFF"/>
        <w:spacing w:after="0" w:line="240" w:lineRule="auto"/>
        <w:jc w:val="both"/>
        <w:rPr>
          <w:rFonts w:cstheme="minorHAnsi"/>
          <w:i/>
          <w:iCs/>
          <w:color w:val="000000"/>
          <w:sz w:val="20"/>
          <w:szCs w:val="20"/>
        </w:rPr>
      </w:pPr>
      <w:r w:rsidRPr="00D97D99">
        <w:rPr>
          <w:rFonts w:cstheme="minorHAnsi"/>
          <w:color w:val="000000"/>
          <w:sz w:val="20"/>
          <w:szCs w:val="20"/>
        </w:rPr>
        <w:t>"</w:t>
      </w:r>
      <w:r w:rsidRPr="00D97D99">
        <w:rPr>
          <w:rFonts w:cstheme="minorHAnsi"/>
          <w:i/>
          <w:iCs/>
          <w:color w:val="000000"/>
          <w:sz w:val="20"/>
          <w:szCs w:val="20"/>
        </w:rPr>
        <w:t>Produkty biobójcze przeznaczone do zastosowań nie tylko zgodnych z celami niniejszego rozporządzenia, ale również związanych z wyrobami medycznymi, jak na przykład środki dezynfekujące stosowane do dezynfekcji powierzchni w szpitalach oraz wyrobów medycznych,</w:t>
      </w:r>
    </w:p>
    <w:p w14:paraId="2D438C00" w14:textId="3B1C135F" w:rsidR="00D97D99" w:rsidRPr="00D97D99" w:rsidRDefault="00D97D99" w:rsidP="00DA5B31">
      <w:pPr>
        <w:shd w:val="clear" w:color="auto" w:fill="FFFFFF"/>
        <w:spacing w:after="0" w:line="240" w:lineRule="auto"/>
        <w:jc w:val="both"/>
        <w:rPr>
          <w:rFonts w:cstheme="minorHAnsi"/>
          <w:b/>
          <w:sz w:val="20"/>
          <w:szCs w:val="20"/>
        </w:rPr>
      </w:pPr>
      <w:r w:rsidRPr="00D97D99">
        <w:rPr>
          <w:rFonts w:cstheme="minorHAnsi"/>
          <w:i/>
          <w:iCs/>
          <w:sz w:val="20"/>
          <w:szCs w:val="20"/>
        </w:rPr>
        <w:t>mogą stanowić ryzyko inne niż objęte zakresem niniejszego rozporządzenia. Dlatego takie produkty biobójcze powinny spełniać – oprócz wymogów niniejszego rozporządzenia – stosowne wymogi podstawowe określone w załączniku I do dyrektywy Rady 90/385/EWG z dnia 20 czerwca 1990 r. w sprawie zbliżenia ustawodawstw państw członkowskich odnoszących się do wyrobów medycznych aktywnego osadzania, w dyrektywie Rady 93/42/EWG z dnia 14 czerwca 1993 r. dotyczącej wyrobów medycznych i w dyrektywie 98/79/WE Parlamentu Europejskiego i Rady z dnia 27 października 1998 r. w sprawie wyrobów medycznych używanych do diagnozy in vitro."</w:t>
      </w:r>
      <w:r w:rsidRPr="00D97D99">
        <w:rPr>
          <w:rFonts w:cstheme="minorHAnsi"/>
          <w:sz w:val="20"/>
          <w:szCs w:val="20"/>
        </w:rPr>
        <w:t>.</w:t>
      </w:r>
    </w:p>
    <w:p w14:paraId="272C0095" w14:textId="5B214F2A" w:rsidR="00D97D99" w:rsidRDefault="00D97D99" w:rsidP="00D97D99">
      <w:pPr>
        <w:autoSpaceDE w:val="0"/>
        <w:autoSpaceDN w:val="0"/>
        <w:adjustRightInd w:val="0"/>
        <w:spacing w:after="0" w:line="240" w:lineRule="auto"/>
        <w:rPr>
          <w:rFonts w:cstheme="minorHAnsi"/>
          <w:b/>
          <w:bCs/>
          <w:color w:val="FF0000"/>
          <w:sz w:val="20"/>
          <w:szCs w:val="20"/>
        </w:rPr>
      </w:pPr>
      <w:r w:rsidRPr="003512D2">
        <w:rPr>
          <w:rFonts w:cstheme="minorHAnsi"/>
          <w:b/>
          <w:color w:val="FF0000"/>
          <w:sz w:val="20"/>
          <w:szCs w:val="20"/>
        </w:rPr>
        <w:t xml:space="preserve">Odpowiedź: </w:t>
      </w:r>
      <w:r w:rsidRPr="003512D2">
        <w:rPr>
          <w:rFonts w:cstheme="minorHAnsi"/>
          <w:b/>
          <w:bCs/>
          <w:color w:val="FF0000"/>
          <w:sz w:val="20"/>
          <w:szCs w:val="20"/>
        </w:rPr>
        <w:t>Zamawiający</w:t>
      </w:r>
      <w:r w:rsidR="003512D2" w:rsidRPr="003512D2">
        <w:rPr>
          <w:rFonts w:cstheme="minorHAnsi"/>
          <w:b/>
          <w:bCs/>
          <w:color w:val="FF0000"/>
          <w:sz w:val="20"/>
          <w:szCs w:val="20"/>
        </w:rPr>
        <w:t xml:space="preserve"> dopuszcza, ale nie wymaga.</w:t>
      </w:r>
    </w:p>
    <w:p w14:paraId="016CEDB3" w14:textId="0AB83F25" w:rsidR="00DB6063" w:rsidRDefault="00DB6063" w:rsidP="00D97D99">
      <w:pPr>
        <w:autoSpaceDE w:val="0"/>
        <w:autoSpaceDN w:val="0"/>
        <w:adjustRightInd w:val="0"/>
        <w:spacing w:after="0" w:line="240" w:lineRule="auto"/>
        <w:rPr>
          <w:rFonts w:cstheme="minorHAnsi"/>
          <w:b/>
          <w:bCs/>
          <w:color w:val="FF0000"/>
          <w:sz w:val="20"/>
          <w:szCs w:val="20"/>
        </w:rPr>
      </w:pPr>
    </w:p>
    <w:p w14:paraId="0DE860F4" w14:textId="3308A420" w:rsidR="00DB6063" w:rsidRDefault="00DB6063" w:rsidP="00DB6063">
      <w:pPr>
        <w:shd w:val="clear" w:color="auto" w:fill="FFFFFF"/>
        <w:spacing w:after="0" w:line="240" w:lineRule="auto"/>
        <w:jc w:val="both"/>
        <w:rPr>
          <w:b/>
          <w:sz w:val="20"/>
          <w:szCs w:val="20"/>
        </w:rPr>
      </w:pPr>
      <w:r>
        <w:rPr>
          <w:b/>
          <w:sz w:val="20"/>
          <w:szCs w:val="20"/>
        </w:rPr>
        <w:t>Pytanie 59 – dotyczy zadania 1</w:t>
      </w:r>
    </w:p>
    <w:p w14:paraId="3B07E20E" w14:textId="42095D44" w:rsidR="00DB6063" w:rsidRDefault="00DB6063" w:rsidP="00DB6063">
      <w:pPr>
        <w:spacing w:after="0"/>
        <w:jc w:val="both"/>
        <w:rPr>
          <w:rFonts w:cstheme="minorHAnsi"/>
          <w:sz w:val="20"/>
          <w:szCs w:val="20"/>
        </w:rPr>
      </w:pPr>
      <w:r w:rsidRPr="00DB6063">
        <w:rPr>
          <w:rFonts w:cstheme="minorHAnsi"/>
          <w:sz w:val="20"/>
          <w:szCs w:val="20"/>
        </w:rPr>
        <w:t xml:space="preserve">Zwracamy się z prośbą o dopuszczenie do oceny gotowych do użycia chusteczek o działaniu </w:t>
      </w:r>
      <w:proofErr w:type="spellStart"/>
      <w:r w:rsidRPr="00DB6063">
        <w:rPr>
          <w:rFonts w:cstheme="minorHAnsi"/>
          <w:sz w:val="20"/>
          <w:szCs w:val="20"/>
        </w:rPr>
        <w:t>sporobójczym</w:t>
      </w:r>
      <w:proofErr w:type="spellEnd"/>
      <w:r w:rsidRPr="00DB6063">
        <w:rPr>
          <w:rFonts w:cstheme="minorHAnsi"/>
          <w:sz w:val="20"/>
          <w:szCs w:val="20"/>
        </w:rPr>
        <w:t>. Przeznaczone do dezynfekcji małych powierzchni oraz wyrobów medycznych (w tym sond TEE). Nie zawierające w składzie pochodnych amin, QAC, aldehydów, fenolu, chloru oraz ich pochodnych. Oparte na kwasie nadoctowym, nie wymagające aktywacji-wyrób medyczny. Działanie przeciw B, F, prątki, V (</w:t>
      </w:r>
      <w:proofErr w:type="spellStart"/>
      <w:r w:rsidRPr="00DB6063">
        <w:rPr>
          <w:rFonts w:cstheme="minorHAnsi"/>
          <w:sz w:val="20"/>
          <w:szCs w:val="20"/>
        </w:rPr>
        <w:t>Adeno</w:t>
      </w:r>
      <w:proofErr w:type="spellEnd"/>
      <w:r w:rsidRPr="00DB6063">
        <w:rPr>
          <w:rFonts w:cstheme="minorHAnsi"/>
          <w:sz w:val="20"/>
          <w:szCs w:val="20"/>
        </w:rPr>
        <w:t>, Polio S(</w:t>
      </w:r>
      <w:proofErr w:type="spellStart"/>
      <w:r w:rsidRPr="00DB6063">
        <w:rPr>
          <w:rFonts w:cstheme="minorHAnsi"/>
          <w:sz w:val="20"/>
          <w:szCs w:val="20"/>
        </w:rPr>
        <w:t>C.difficile</w:t>
      </w:r>
      <w:proofErr w:type="spellEnd"/>
      <w:r w:rsidRPr="00DB6063">
        <w:rPr>
          <w:rFonts w:cstheme="minorHAnsi"/>
          <w:sz w:val="20"/>
          <w:szCs w:val="20"/>
        </w:rPr>
        <w:t xml:space="preserve">, </w:t>
      </w:r>
      <w:proofErr w:type="spellStart"/>
      <w:r w:rsidRPr="00DB6063">
        <w:rPr>
          <w:rFonts w:cstheme="minorHAnsi"/>
          <w:sz w:val="20"/>
          <w:szCs w:val="20"/>
        </w:rPr>
        <w:t>B.subtilis</w:t>
      </w:r>
      <w:proofErr w:type="spellEnd"/>
      <w:r w:rsidRPr="00DB6063">
        <w:rPr>
          <w:rFonts w:cstheme="minorHAnsi"/>
          <w:sz w:val="20"/>
          <w:szCs w:val="20"/>
        </w:rPr>
        <w:t xml:space="preserve">) w czasie do 15 minut. Opakowanie typu tuba a'50 szt. zgodnie z przeliczeniem ilości o rozmiarze 20 x 30 cm. </w:t>
      </w:r>
    </w:p>
    <w:p w14:paraId="0604B5E5" w14:textId="4656D947" w:rsidR="00DB6063" w:rsidRPr="00854FE2" w:rsidRDefault="00DB6063" w:rsidP="00DB6063">
      <w:pPr>
        <w:autoSpaceDE w:val="0"/>
        <w:autoSpaceDN w:val="0"/>
        <w:adjustRightInd w:val="0"/>
        <w:spacing w:after="0" w:line="240" w:lineRule="auto"/>
        <w:rPr>
          <w:rFonts w:cstheme="minorHAnsi"/>
          <w:b/>
          <w:bCs/>
          <w:color w:val="FF0000"/>
          <w:sz w:val="20"/>
          <w:szCs w:val="20"/>
        </w:rPr>
      </w:pPr>
      <w:r w:rsidRPr="00854FE2">
        <w:rPr>
          <w:rFonts w:cstheme="minorHAnsi"/>
          <w:b/>
          <w:color w:val="FF0000"/>
          <w:sz w:val="20"/>
          <w:szCs w:val="20"/>
        </w:rPr>
        <w:t xml:space="preserve">Odpowiedź: </w:t>
      </w:r>
      <w:r w:rsidRPr="00854FE2">
        <w:rPr>
          <w:rFonts w:cstheme="minorHAnsi"/>
          <w:b/>
          <w:bCs/>
          <w:color w:val="FF0000"/>
          <w:sz w:val="20"/>
          <w:szCs w:val="20"/>
        </w:rPr>
        <w:t>Zamawiający</w:t>
      </w:r>
      <w:r w:rsidR="00854FE2" w:rsidRPr="00854FE2">
        <w:rPr>
          <w:rFonts w:cstheme="minorHAnsi"/>
          <w:b/>
          <w:bCs/>
          <w:color w:val="FF0000"/>
          <w:sz w:val="20"/>
          <w:szCs w:val="20"/>
        </w:rPr>
        <w:t xml:space="preserve"> nie dopuszcza.</w:t>
      </w:r>
    </w:p>
    <w:p w14:paraId="5D88A22B" w14:textId="5DC237D1" w:rsidR="00DB6063" w:rsidRDefault="00DB6063" w:rsidP="00DB6063">
      <w:pPr>
        <w:autoSpaceDE w:val="0"/>
        <w:autoSpaceDN w:val="0"/>
        <w:adjustRightInd w:val="0"/>
        <w:spacing w:after="0" w:line="240" w:lineRule="auto"/>
        <w:rPr>
          <w:rFonts w:cstheme="minorHAnsi"/>
          <w:b/>
          <w:bCs/>
          <w:color w:val="FF0000"/>
          <w:sz w:val="20"/>
          <w:szCs w:val="20"/>
        </w:rPr>
      </w:pPr>
    </w:p>
    <w:p w14:paraId="6886E8BB" w14:textId="176933A4" w:rsidR="00DB6063" w:rsidRPr="00DB6063" w:rsidRDefault="00DB6063" w:rsidP="00DB6063">
      <w:pPr>
        <w:autoSpaceDE w:val="0"/>
        <w:autoSpaceDN w:val="0"/>
        <w:adjustRightInd w:val="0"/>
        <w:spacing w:after="0" w:line="240" w:lineRule="auto"/>
        <w:jc w:val="both"/>
        <w:rPr>
          <w:rFonts w:cstheme="minorHAnsi"/>
          <w:b/>
          <w:bCs/>
          <w:sz w:val="20"/>
          <w:szCs w:val="20"/>
        </w:rPr>
      </w:pPr>
      <w:r>
        <w:rPr>
          <w:b/>
          <w:sz w:val="20"/>
          <w:szCs w:val="20"/>
        </w:rPr>
        <w:t>Pytanie 60</w:t>
      </w:r>
      <w:r w:rsidRPr="00DB6063">
        <w:rPr>
          <w:b/>
          <w:sz w:val="20"/>
          <w:szCs w:val="20"/>
        </w:rPr>
        <w:t xml:space="preserve"> – </w:t>
      </w:r>
      <w:r w:rsidRPr="00DB6063">
        <w:rPr>
          <w:rFonts w:cstheme="minorHAnsi"/>
          <w:b/>
          <w:bCs/>
          <w:sz w:val="20"/>
          <w:szCs w:val="20"/>
        </w:rPr>
        <w:t>dotyczy Zadania 14, pozycja 1</w:t>
      </w:r>
    </w:p>
    <w:p w14:paraId="1A9B3B2F" w14:textId="6DF75349" w:rsidR="00DB6063" w:rsidRDefault="00DB6063" w:rsidP="00DB6063">
      <w:pPr>
        <w:autoSpaceDE w:val="0"/>
        <w:autoSpaceDN w:val="0"/>
        <w:adjustRightInd w:val="0"/>
        <w:spacing w:after="0" w:line="240" w:lineRule="auto"/>
        <w:jc w:val="both"/>
        <w:rPr>
          <w:rFonts w:cstheme="minorHAnsi"/>
          <w:bCs/>
          <w:sz w:val="20"/>
          <w:szCs w:val="20"/>
        </w:rPr>
      </w:pPr>
      <w:r w:rsidRPr="00DB6063">
        <w:rPr>
          <w:rFonts w:cstheme="minorHAnsi"/>
          <w:bCs/>
          <w:sz w:val="20"/>
          <w:szCs w:val="20"/>
        </w:rPr>
        <w:t>Czy ze względu na niepodzielne opakowania handlowe (15l tj. 3 x kanister 5l) Zamawiający wyrazi zgodę na zaokrąglenie ilości w kolumnie F w dół, do 195 opakowań 5L (co łącznie daje 13 opakowań handlowych) lub w górę do 210 opakowań 5L (co łącznie daje 14 opakowań handlowych) jednocześnie zmieniając ilości w kolumnie D do 105 opakowań 5L lub 120 opakowań 5L?</w:t>
      </w:r>
    </w:p>
    <w:p w14:paraId="516757F6" w14:textId="2A7BBA80" w:rsidR="00DB6063" w:rsidRPr="00854FE2" w:rsidRDefault="00DB6063" w:rsidP="00DB6063">
      <w:pPr>
        <w:autoSpaceDE w:val="0"/>
        <w:autoSpaceDN w:val="0"/>
        <w:adjustRightInd w:val="0"/>
        <w:spacing w:after="0" w:line="240" w:lineRule="auto"/>
        <w:rPr>
          <w:rFonts w:cstheme="minorHAnsi"/>
          <w:b/>
          <w:bCs/>
          <w:color w:val="FF0000"/>
          <w:sz w:val="20"/>
          <w:szCs w:val="20"/>
        </w:rPr>
      </w:pPr>
      <w:r w:rsidRPr="00854FE2">
        <w:rPr>
          <w:rFonts w:cstheme="minorHAnsi"/>
          <w:b/>
          <w:color w:val="FF0000"/>
          <w:sz w:val="20"/>
          <w:szCs w:val="20"/>
        </w:rPr>
        <w:t xml:space="preserve">Odpowiedź: </w:t>
      </w:r>
      <w:r w:rsidRPr="00854FE2">
        <w:rPr>
          <w:rFonts w:cstheme="minorHAnsi"/>
          <w:b/>
          <w:bCs/>
          <w:color w:val="FF0000"/>
          <w:sz w:val="20"/>
          <w:szCs w:val="20"/>
        </w:rPr>
        <w:t>Zamawiający</w:t>
      </w:r>
      <w:r w:rsidR="00854FE2" w:rsidRPr="00854FE2">
        <w:rPr>
          <w:rFonts w:cstheme="minorHAnsi"/>
          <w:b/>
          <w:bCs/>
          <w:color w:val="FF0000"/>
          <w:sz w:val="20"/>
          <w:szCs w:val="20"/>
        </w:rPr>
        <w:t xml:space="preserve"> wyraża zgodę.</w:t>
      </w:r>
    </w:p>
    <w:p w14:paraId="44430CC8" w14:textId="77777777" w:rsidR="00DB6063" w:rsidRPr="00DB6063" w:rsidRDefault="00DB6063" w:rsidP="00DB6063">
      <w:pPr>
        <w:autoSpaceDE w:val="0"/>
        <w:autoSpaceDN w:val="0"/>
        <w:adjustRightInd w:val="0"/>
        <w:spacing w:after="0" w:line="240" w:lineRule="auto"/>
        <w:jc w:val="both"/>
        <w:rPr>
          <w:rFonts w:cstheme="minorHAnsi"/>
          <w:bCs/>
          <w:sz w:val="20"/>
          <w:szCs w:val="20"/>
        </w:rPr>
      </w:pPr>
    </w:p>
    <w:p w14:paraId="61FB1704" w14:textId="6FB1F8E2" w:rsidR="00DB6063" w:rsidRPr="00DB6063" w:rsidRDefault="00DB6063" w:rsidP="00DB6063">
      <w:pPr>
        <w:autoSpaceDE w:val="0"/>
        <w:autoSpaceDN w:val="0"/>
        <w:adjustRightInd w:val="0"/>
        <w:spacing w:after="0" w:line="240" w:lineRule="auto"/>
        <w:jc w:val="both"/>
        <w:rPr>
          <w:rFonts w:cstheme="minorHAnsi"/>
          <w:b/>
          <w:bCs/>
          <w:sz w:val="20"/>
          <w:szCs w:val="20"/>
        </w:rPr>
      </w:pPr>
      <w:r>
        <w:rPr>
          <w:b/>
          <w:sz w:val="20"/>
          <w:szCs w:val="20"/>
        </w:rPr>
        <w:t>Pytanie 61</w:t>
      </w:r>
      <w:r w:rsidRPr="00DB6063">
        <w:rPr>
          <w:b/>
          <w:sz w:val="20"/>
          <w:szCs w:val="20"/>
        </w:rPr>
        <w:t xml:space="preserve"> – </w:t>
      </w:r>
      <w:r w:rsidRPr="00DB6063">
        <w:rPr>
          <w:rFonts w:cstheme="minorHAnsi"/>
          <w:b/>
          <w:bCs/>
          <w:sz w:val="20"/>
          <w:szCs w:val="20"/>
        </w:rPr>
        <w:t>dotyczy zadania 14, pozycja 2</w:t>
      </w:r>
    </w:p>
    <w:p w14:paraId="78AED6FB" w14:textId="5B4E38D6" w:rsidR="00DB6063" w:rsidRDefault="00DB6063" w:rsidP="00DB6063">
      <w:pPr>
        <w:autoSpaceDE w:val="0"/>
        <w:autoSpaceDN w:val="0"/>
        <w:adjustRightInd w:val="0"/>
        <w:spacing w:after="0" w:line="240" w:lineRule="auto"/>
        <w:jc w:val="both"/>
        <w:rPr>
          <w:rFonts w:cstheme="minorHAnsi"/>
          <w:bCs/>
          <w:sz w:val="20"/>
          <w:szCs w:val="20"/>
        </w:rPr>
      </w:pPr>
      <w:r w:rsidRPr="00DB6063">
        <w:rPr>
          <w:rFonts w:cstheme="minorHAnsi"/>
          <w:bCs/>
          <w:sz w:val="20"/>
          <w:szCs w:val="20"/>
        </w:rPr>
        <w:t>Czy ze względu na niepodzielne opakowania handlowe (15l tj. 3 x kanister 5l) Zamawiający wyrazi zgodę na zaokrąglenie ilości w kolumnie F w dół, do 270 opakowań 5L (co łącznie daje 18 opakowań handlowych) lub w górę, do 285 opakowań 5L (co łącznie daje 19 opakowań handlowych) jednocześnie zmieniając ilości w kolumnie D do 150 opakowań 5L lub 165 opakowań 5L??</w:t>
      </w:r>
    </w:p>
    <w:p w14:paraId="04A66637" w14:textId="4FA5CCF5" w:rsidR="00DB6063" w:rsidRPr="00854FE2" w:rsidRDefault="00DB6063" w:rsidP="00DB6063">
      <w:pPr>
        <w:autoSpaceDE w:val="0"/>
        <w:autoSpaceDN w:val="0"/>
        <w:adjustRightInd w:val="0"/>
        <w:spacing w:after="0" w:line="240" w:lineRule="auto"/>
        <w:rPr>
          <w:rFonts w:cstheme="minorHAnsi"/>
          <w:b/>
          <w:bCs/>
          <w:color w:val="FF0000"/>
          <w:sz w:val="20"/>
          <w:szCs w:val="20"/>
        </w:rPr>
      </w:pPr>
      <w:r w:rsidRPr="00854FE2">
        <w:rPr>
          <w:rFonts w:cstheme="minorHAnsi"/>
          <w:b/>
          <w:color w:val="FF0000"/>
          <w:sz w:val="20"/>
          <w:szCs w:val="20"/>
        </w:rPr>
        <w:t xml:space="preserve">Odpowiedź: </w:t>
      </w:r>
      <w:r w:rsidRPr="00854FE2">
        <w:rPr>
          <w:rFonts w:cstheme="minorHAnsi"/>
          <w:b/>
          <w:bCs/>
          <w:color w:val="FF0000"/>
          <w:sz w:val="20"/>
          <w:szCs w:val="20"/>
        </w:rPr>
        <w:t>Zamawiający</w:t>
      </w:r>
      <w:r w:rsidR="00854FE2" w:rsidRPr="00854FE2">
        <w:rPr>
          <w:rFonts w:cstheme="minorHAnsi"/>
          <w:b/>
          <w:bCs/>
          <w:color w:val="FF0000"/>
          <w:sz w:val="20"/>
          <w:szCs w:val="20"/>
        </w:rPr>
        <w:t xml:space="preserve"> wyrażą zgodę.</w:t>
      </w:r>
    </w:p>
    <w:p w14:paraId="62E73DF6" w14:textId="77777777" w:rsidR="00DB6063" w:rsidRPr="00DB6063" w:rsidRDefault="00DB6063" w:rsidP="00DB6063">
      <w:pPr>
        <w:autoSpaceDE w:val="0"/>
        <w:autoSpaceDN w:val="0"/>
        <w:adjustRightInd w:val="0"/>
        <w:spacing w:after="0" w:line="240" w:lineRule="auto"/>
        <w:jc w:val="both"/>
        <w:rPr>
          <w:rFonts w:cstheme="minorHAnsi"/>
          <w:bCs/>
          <w:sz w:val="20"/>
          <w:szCs w:val="20"/>
        </w:rPr>
      </w:pPr>
    </w:p>
    <w:p w14:paraId="7E3EE039" w14:textId="408929DC" w:rsidR="00DB6063" w:rsidRPr="00DB6063" w:rsidRDefault="00DB6063" w:rsidP="00DB6063">
      <w:pPr>
        <w:autoSpaceDE w:val="0"/>
        <w:autoSpaceDN w:val="0"/>
        <w:adjustRightInd w:val="0"/>
        <w:spacing w:after="0" w:line="240" w:lineRule="auto"/>
        <w:jc w:val="both"/>
        <w:rPr>
          <w:rFonts w:cstheme="minorHAnsi"/>
          <w:b/>
          <w:bCs/>
          <w:sz w:val="20"/>
          <w:szCs w:val="20"/>
        </w:rPr>
      </w:pPr>
      <w:r>
        <w:rPr>
          <w:b/>
          <w:sz w:val="20"/>
          <w:szCs w:val="20"/>
        </w:rPr>
        <w:t>Pytanie 62</w:t>
      </w:r>
      <w:r w:rsidRPr="00DB6063">
        <w:rPr>
          <w:b/>
          <w:sz w:val="20"/>
          <w:szCs w:val="20"/>
        </w:rPr>
        <w:t xml:space="preserve"> – </w:t>
      </w:r>
      <w:r w:rsidRPr="00DB6063">
        <w:rPr>
          <w:rFonts w:cstheme="minorHAnsi"/>
          <w:b/>
          <w:bCs/>
          <w:sz w:val="20"/>
          <w:szCs w:val="20"/>
        </w:rPr>
        <w:t>dotyczy zadania 14 poz. 1 i 2</w:t>
      </w:r>
    </w:p>
    <w:p w14:paraId="4D2CF254" w14:textId="5C40E680" w:rsidR="00DB6063" w:rsidRDefault="00DB6063" w:rsidP="00DB6063">
      <w:pPr>
        <w:autoSpaceDE w:val="0"/>
        <w:autoSpaceDN w:val="0"/>
        <w:adjustRightInd w:val="0"/>
        <w:spacing w:after="0" w:line="240" w:lineRule="auto"/>
        <w:jc w:val="both"/>
        <w:rPr>
          <w:rFonts w:cstheme="minorHAnsi"/>
          <w:bCs/>
          <w:sz w:val="20"/>
          <w:szCs w:val="20"/>
        </w:rPr>
      </w:pPr>
      <w:r w:rsidRPr="00DB6063">
        <w:rPr>
          <w:rFonts w:cstheme="minorHAnsi"/>
          <w:bCs/>
          <w:sz w:val="20"/>
          <w:szCs w:val="20"/>
        </w:rPr>
        <w:t>Czy z uwagi na fakt, że myjnia sama automatycznie dozuje środki, Zamawiający wyrazi zgodę na wykreślenie wymaganych ilości dozowanych ml (dozowanie jest inne dla różnych modeli myjni typu ETD)?</w:t>
      </w:r>
    </w:p>
    <w:p w14:paraId="7EAC0A64" w14:textId="21BECBB4" w:rsidR="00DB6063" w:rsidRDefault="00DB6063" w:rsidP="00DB6063">
      <w:pPr>
        <w:autoSpaceDE w:val="0"/>
        <w:autoSpaceDN w:val="0"/>
        <w:adjustRightInd w:val="0"/>
        <w:spacing w:after="0" w:line="240" w:lineRule="auto"/>
        <w:rPr>
          <w:rFonts w:cstheme="minorHAnsi"/>
          <w:b/>
          <w:bCs/>
          <w:color w:val="FF0000"/>
          <w:sz w:val="20"/>
          <w:szCs w:val="20"/>
        </w:rPr>
      </w:pPr>
      <w:r w:rsidRPr="00854FE2">
        <w:rPr>
          <w:rFonts w:cstheme="minorHAnsi"/>
          <w:b/>
          <w:color w:val="FF0000"/>
          <w:sz w:val="20"/>
          <w:szCs w:val="20"/>
        </w:rPr>
        <w:t xml:space="preserve">Odpowiedź: </w:t>
      </w:r>
      <w:r w:rsidRPr="00854FE2">
        <w:rPr>
          <w:rFonts w:cstheme="minorHAnsi"/>
          <w:b/>
          <w:bCs/>
          <w:color w:val="FF0000"/>
          <w:sz w:val="20"/>
          <w:szCs w:val="20"/>
        </w:rPr>
        <w:t>Zamawiający</w:t>
      </w:r>
      <w:r w:rsidR="00854FE2" w:rsidRPr="00854FE2">
        <w:rPr>
          <w:rFonts w:cstheme="minorHAnsi"/>
          <w:b/>
          <w:bCs/>
          <w:color w:val="FF0000"/>
          <w:sz w:val="20"/>
          <w:szCs w:val="20"/>
        </w:rPr>
        <w:t xml:space="preserve"> wyraża zgodę.</w:t>
      </w:r>
    </w:p>
    <w:p w14:paraId="40D79810" w14:textId="77777777" w:rsidR="00DB6063" w:rsidRPr="00DB6063" w:rsidRDefault="00DB6063" w:rsidP="00DB6063">
      <w:pPr>
        <w:autoSpaceDE w:val="0"/>
        <w:autoSpaceDN w:val="0"/>
        <w:adjustRightInd w:val="0"/>
        <w:spacing w:after="0" w:line="240" w:lineRule="auto"/>
        <w:jc w:val="both"/>
        <w:rPr>
          <w:rFonts w:cstheme="minorHAnsi"/>
          <w:bCs/>
          <w:sz w:val="20"/>
          <w:szCs w:val="20"/>
        </w:rPr>
      </w:pPr>
    </w:p>
    <w:p w14:paraId="0D9EB5BC" w14:textId="0BCD11F9" w:rsidR="00DB6063" w:rsidRPr="00DB6063" w:rsidRDefault="00DB6063" w:rsidP="00DB6063">
      <w:pPr>
        <w:autoSpaceDE w:val="0"/>
        <w:autoSpaceDN w:val="0"/>
        <w:adjustRightInd w:val="0"/>
        <w:spacing w:after="0" w:line="240" w:lineRule="auto"/>
        <w:jc w:val="both"/>
        <w:rPr>
          <w:rFonts w:cstheme="minorHAnsi"/>
          <w:b/>
          <w:bCs/>
          <w:sz w:val="20"/>
          <w:szCs w:val="20"/>
        </w:rPr>
      </w:pPr>
      <w:r>
        <w:rPr>
          <w:b/>
          <w:sz w:val="20"/>
          <w:szCs w:val="20"/>
        </w:rPr>
        <w:t>Pytanie 63</w:t>
      </w:r>
      <w:r w:rsidRPr="00DB6063">
        <w:rPr>
          <w:b/>
          <w:sz w:val="20"/>
          <w:szCs w:val="20"/>
        </w:rPr>
        <w:t xml:space="preserve"> – </w:t>
      </w:r>
      <w:r w:rsidRPr="00DB6063">
        <w:rPr>
          <w:rFonts w:cstheme="minorHAnsi"/>
          <w:b/>
          <w:bCs/>
          <w:sz w:val="20"/>
          <w:szCs w:val="20"/>
        </w:rPr>
        <w:t>dotyczy wzoru umowy par. 6 ust. 3</w:t>
      </w:r>
    </w:p>
    <w:p w14:paraId="1CAEB202" w14:textId="77777777" w:rsidR="00DB6063" w:rsidRPr="00DB6063" w:rsidRDefault="00DB6063" w:rsidP="00DB6063">
      <w:pPr>
        <w:autoSpaceDE w:val="0"/>
        <w:autoSpaceDN w:val="0"/>
        <w:adjustRightInd w:val="0"/>
        <w:spacing w:after="0" w:line="240" w:lineRule="auto"/>
        <w:jc w:val="both"/>
        <w:rPr>
          <w:rFonts w:cstheme="minorHAnsi"/>
          <w:bCs/>
          <w:sz w:val="20"/>
          <w:szCs w:val="20"/>
        </w:rPr>
      </w:pPr>
      <w:r w:rsidRPr="00DB6063">
        <w:rPr>
          <w:rFonts w:cstheme="minorHAnsi"/>
          <w:bCs/>
          <w:sz w:val="20"/>
          <w:szCs w:val="20"/>
        </w:rPr>
        <w:t>Czy Zamawiający wyrazi zgodę, aby maksymalna wysokość kar nie mogła przekroczyć 20% łącznej wartością przedmiotu umowy?</w:t>
      </w:r>
    </w:p>
    <w:p w14:paraId="2917AA4C" w14:textId="6E2F7BC1" w:rsidR="00DB6063" w:rsidRDefault="00DB6063" w:rsidP="00DB6063">
      <w:pPr>
        <w:autoSpaceDE w:val="0"/>
        <w:autoSpaceDN w:val="0"/>
        <w:adjustRightInd w:val="0"/>
        <w:spacing w:after="0" w:line="240" w:lineRule="auto"/>
        <w:rPr>
          <w:rFonts w:cstheme="minorHAnsi"/>
          <w:b/>
          <w:bCs/>
          <w:color w:val="FF0000"/>
          <w:sz w:val="20"/>
          <w:szCs w:val="20"/>
        </w:rPr>
      </w:pPr>
      <w:r w:rsidRPr="00A1226B">
        <w:rPr>
          <w:rFonts w:cstheme="minorHAnsi"/>
          <w:b/>
          <w:color w:val="FF0000"/>
          <w:sz w:val="20"/>
          <w:szCs w:val="20"/>
        </w:rPr>
        <w:t xml:space="preserve">Odpowiedź: </w:t>
      </w:r>
      <w:r w:rsidRPr="00A1226B">
        <w:rPr>
          <w:rFonts w:cstheme="minorHAnsi"/>
          <w:b/>
          <w:bCs/>
          <w:color w:val="FF0000"/>
          <w:sz w:val="20"/>
          <w:szCs w:val="20"/>
        </w:rPr>
        <w:t>Zamawiający</w:t>
      </w:r>
      <w:r w:rsidR="00EC45C2">
        <w:rPr>
          <w:rFonts w:cstheme="minorHAnsi"/>
          <w:b/>
          <w:bCs/>
          <w:color w:val="FF0000"/>
          <w:sz w:val="20"/>
          <w:szCs w:val="20"/>
        </w:rPr>
        <w:t xml:space="preserve"> wyraża zgodę aby maksymalna</w:t>
      </w:r>
      <w:r w:rsidR="002A5ACC">
        <w:rPr>
          <w:rFonts w:cstheme="minorHAnsi"/>
          <w:b/>
          <w:bCs/>
          <w:color w:val="FF0000"/>
          <w:sz w:val="20"/>
          <w:szCs w:val="20"/>
        </w:rPr>
        <w:t xml:space="preserve"> wysokość kar </w:t>
      </w:r>
      <w:r w:rsidR="00EC45C2">
        <w:rPr>
          <w:rFonts w:cstheme="minorHAnsi"/>
          <w:b/>
          <w:bCs/>
          <w:color w:val="FF0000"/>
          <w:sz w:val="20"/>
          <w:szCs w:val="20"/>
        </w:rPr>
        <w:t>nie mogła przekroczyć 50% łącznej wartości przedmiotu umowy.</w:t>
      </w:r>
    </w:p>
    <w:p w14:paraId="49E60D77" w14:textId="7A6B97D3" w:rsidR="00D97D99" w:rsidRPr="00D97D99" w:rsidRDefault="00D97D99" w:rsidP="00D97D99">
      <w:pPr>
        <w:rPr>
          <w:rFonts w:cstheme="minorHAnsi"/>
        </w:rPr>
      </w:pPr>
    </w:p>
    <w:p w14:paraId="59B226A3" w14:textId="6F7721F1" w:rsidR="00090B5D" w:rsidRDefault="00090B5D" w:rsidP="00EC45C2">
      <w:pPr>
        <w:shd w:val="clear" w:color="auto" w:fill="FFFFFF"/>
        <w:spacing w:after="0" w:line="240" w:lineRule="auto"/>
        <w:jc w:val="both"/>
        <w:rPr>
          <w:rFonts w:cstheme="minorHAnsi"/>
          <w:b/>
          <w:sz w:val="20"/>
          <w:szCs w:val="20"/>
        </w:rPr>
      </w:pPr>
      <w:r w:rsidRPr="00487E60">
        <w:rPr>
          <w:rFonts w:cstheme="minorHAnsi"/>
          <w:b/>
          <w:sz w:val="20"/>
          <w:szCs w:val="20"/>
        </w:rPr>
        <w:t>WSZYSTKIE WPROWADZONE ZMIANY STAJĄ SIĘ INTEGRALNĄ CZĘŚCIĄ SWZ I ZASTĘPUJĄ LUB UZUPEŁNIAJĄ ZAPISY SWZ W ODPOWIEDNIM ZAKRESIE.</w:t>
      </w:r>
    </w:p>
    <w:p w14:paraId="485E0CE4" w14:textId="77777777" w:rsidR="00EC45C2" w:rsidRDefault="00EC45C2" w:rsidP="00EC45C2">
      <w:pPr>
        <w:shd w:val="clear" w:color="auto" w:fill="FFFFFF"/>
        <w:spacing w:after="0" w:line="240" w:lineRule="auto"/>
        <w:jc w:val="both"/>
        <w:rPr>
          <w:rFonts w:cstheme="minorHAnsi"/>
          <w:b/>
          <w:sz w:val="20"/>
          <w:szCs w:val="20"/>
        </w:rPr>
      </w:pPr>
    </w:p>
    <w:p w14:paraId="503C7E8B" w14:textId="511B3D1F" w:rsidR="00EC45C2" w:rsidRPr="008A4E33" w:rsidRDefault="00EC45C2" w:rsidP="00EC45C2">
      <w:pPr>
        <w:shd w:val="clear" w:color="auto" w:fill="FFFFFF"/>
        <w:spacing w:after="0" w:line="240" w:lineRule="auto"/>
        <w:jc w:val="both"/>
        <w:rPr>
          <w:rFonts w:cstheme="minorHAnsi"/>
          <w:b/>
          <w:sz w:val="20"/>
          <w:szCs w:val="20"/>
        </w:rPr>
      </w:pPr>
      <w:r>
        <w:rPr>
          <w:rFonts w:cstheme="minorHAnsi"/>
          <w:b/>
          <w:sz w:val="20"/>
          <w:szCs w:val="20"/>
        </w:rPr>
        <w:t>W przypadku jeśli Wykonawca złoży ofertę na produkt o dopuszczonych niniejszym pismem parametrach, jest zobowiązany do dokonania stosownej adnotacji w załączniku nr 2 do SWZ dla właściwej pozycji i powołania się na numer pytania, w którym Zamawiający dopuścił odpowiednie parametry.</w:t>
      </w:r>
    </w:p>
    <w:p w14:paraId="35D9D9AB" w14:textId="77777777" w:rsidR="008847BE" w:rsidRDefault="008847BE" w:rsidP="00EC45C2">
      <w:pPr>
        <w:widowControl w:val="0"/>
        <w:autoSpaceDE w:val="0"/>
        <w:autoSpaceDN w:val="0"/>
        <w:spacing w:after="0"/>
        <w:jc w:val="both"/>
        <w:rPr>
          <w:rFonts w:cstheme="minorHAnsi"/>
          <w:sz w:val="20"/>
          <w:szCs w:val="20"/>
        </w:rPr>
      </w:pPr>
    </w:p>
    <w:p w14:paraId="2EC18ED0" w14:textId="77777777" w:rsidR="008847BE" w:rsidRDefault="008847BE" w:rsidP="00FA462A">
      <w:pPr>
        <w:widowControl w:val="0"/>
        <w:autoSpaceDE w:val="0"/>
        <w:autoSpaceDN w:val="0"/>
        <w:spacing w:after="0"/>
        <w:jc w:val="right"/>
        <w:rPr>
          <w:rFonts w:cstheme="minorHAnsi"/>
          <w:sz w:val="20"/>
          <w:szCs w:val="20"/>
        </w:rPr>
      </w:pPr>
    </w:p>
    <w:p w14:paraId="0145FF04" w14:textId="77777777" w:rsidR="00E41E1D" w:rsidRDefault="00090B5D" w:rsidP="00FA462A">
      <w:pPr>
        <w:widowControl w:val="0"/>
        <w:autoSpaceDE w:val="0"/>
        <w:autoSpaceDN w:val="0"/>
        <w:spacing w:after="0"/>
        <w:jc w:val="right"/>
        <w:rPr>
          <w:rFonts w:cstheme="minorHAnsi"/>
          <w:sz w:val="20"/>
          <w:szCs w:val="20"/>
        </w:rPr>
      </w:pPr>
      <w:r w:rsidRPr="00300682">
        <w:rPr>
          <w:rFonts w:cstheme="minorHAnsi"/>
          <w:sz w:val="20"/>
          <w:szCs w:val="20"/>
        </w:rPr>
        <w:t>Z poważaniem</w:t>
      </w:r>
    </w:p>
    <w:sectPr w:rsidR="00E41E1D" w:rsidSect="00265C0D">
      <w:headerReference w:type="default" r:id="rId9"/>
      <w:footerReference w:type="default" r:id="rId10"/>
      <w:pgSz w:w="11906" w:h="16838"/>
      <w:pgMar w:top="1417" w:right="1417" w:bottom="1417" w:left="1417" w:header="1140" w:footer="68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FC18EA" w16cid:durableId="2901EAD1"/>
  <w16cid:commentId w16cid:paraId="468EDC42" w16cid:durableId="2901EB46"/>
  <w16cid:commentId w16cid:paraId="36CA9138" w16cid:durableId="2901EC13"/>
  <w16cid:commentId w16cid:paraId="5611AFEF" w16cid:durableId="2901EC25"/>
  <w16cid:commentId w16cid:paraId="272181B6" w16cid:durableId="2901EC93"/>
  <w16cid:commentId w16cid:paraId="7D7450DB" w16cid:durableId="2901ECA4"/>
  <w16cid:commentId w16cid:paraId="59E887CD" w16cid:durableId="2901ECC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6C7C4" w14:textId="77777777" w:rsidR="0064146E" w:rsidRDefault="0064146E" w:rsidP="00E42D6A">
      <w:pPr>
        <w:spacing w:after="0" w:line="240" w:lineRule="auto"/>
      </w:pPr>
      <w:r>
        <w:separator/>
      </w:r>
    </w:p>
  </w:endnote>
  <w:endnote w:type="continuationSeparator" w:id="0">
    <w:p w14:paraId="24C82534" w14:textId="77777777" w:rsidR="0064146E" w:rsidRDefault="0064146E" w:rsidP="00E42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MT">
    <w:altName w:val="Arial"/>
    <w:charset w:val="00"/>
    <w:family w:val="auto"/>
    <w:pitch w:val="default"/>
  </w:font>
  <w:font w:name="Segoe UI">
    <w:panose1 w:val="020B0502040204020203"/>
    <w:charset w:val="EE"/>
    <w:family w:val="swiss"/>
    <w:pitch w:val="variable"/>
    <w:sig w:usb0="E4002EFF" w:usb1="C000E47F" w:usb2="00000009" w:usb3="00000000" w:csb0="000001FF" w:csb1="00000000"/>
  </w:font>
  <w:font w:name="Fira Sans Condensed SemiBold">
    <w:altName w:val="Calibri"/>
    <w:charset w:val="00"/>
    <w:family w:val="swiss"/>
    <w:pitch w:val="variable"/>
    <w:sig w:usb0="600002FF" w:usb1="00000001" w:usb2="00000000" w:usb3="00000000" w:csb0="0000019F" w:csb1="00000000"/>
  </w:font>
  <w:font w:name="Roboto">
    <w:altName w:val="Arial"/>
    <w:panose1 w:val="02000000000000000000"/>
    <w:charset w:val="00"/>
    <w:family w:val="swiss"/>
    <w:notTrueType/>
    <w:pitch w:val="default"/>
    <w:sig w:usb0="00000007"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Fira Sans Condensed">
    <w:altName w:val="Calibri"/>
    <w:charset w:val="00"/>
    <w:family w:val="swiss"/>
    <w:pitch w:val="variable"/>
    <w:sig w:usb0="600002FF"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54159" w14:textId="50BC106B" w:rsidR="00DC4202" w:rsidRPr="00DC4202" w:rsidRDefault="00DC4202" w:rsidP="00DC4202">
    <w:pPr>
      <w:pStyle w:val="Stopka"/>
      <w:spacing w:before="240"/>
      <w:rPr>
        <w:rFonts w:ascii="Century Gothic" w:hAnsi="Century Gothic"/>
        <w:b/>
        <w:color w:val="004685"/>
      </w:rPr>
    </w:pPr>
    <w:r w:rsidRPr="00344AD2">
      <w:rPr>
        <w:rFonts w:ascii="Fira Sans Condensed SemiBold" w:hAnsi="Fira Sans Condensed SemiBold" w:cs="Arial"/>
        <w:noProof/>
        <w:sz w:val="14"/>
        <w:szCs w:val="14"/>
        <w:lang w:eastAsia="pl-PL"/>
      </w:rPr>
      <mc:AlternateContent>
        <mc:Choice Requires="wps">
          <w:drawing>
            <wp:anchor distT="0" distB="0" distL="114300" distR="114300" simplePos="0" relativeHeight="251661312" behindDoc="0" locked="0" layoutInCell="1" allowOverlap="1" wp14:anchorId="78166BF2" wp14:editId="0F381303">
              <wp:simplePos x="0" y="0"/>
              <wp:positionH relativeFrom="column">
                <wp:posOffset>0</wp:posOffset>
              </wp:positionH>
              <wp:positionV relativeFrom="paragraph">
                <wp:posOffset>0</wp:posOffset>
              </wp:positionV>
              <wp:extent cx="5725160" cy="0"/>
              <wp:effectExtent l="0" t="0" r="0" b="0"/>
              <wp:wrapNone/>
              <wp:docPr id="3" name="Łącznik prosty 3"/>
              <wp:cNvGraphicFramePr/>
              <a:graphic xmlns:a="http://schemas.openxmlformats.org/drawingml/2006/main">
                <a:graphicData uri="http://schemas.microsoft.com/office/word/2010/wordprocessingShape">
                  <wps:wsp>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D9B2C85" id="Łącznik prosty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 to="45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" strokecolor="#0069b4" strokeweight="1pt">
              <v:stroke joinstyle="miter"/>
            </v:line>
          </w:pict>
        </mc:Fallback>
      </mc:AlternateContent>
    </w:r>
    <w:r>
      <w:rPr>
        <w:rFonts w:ascii="Century Gothic" w:hAnsi="Century Gothic"/>
        <w:b/>
        <w:color w:val="004685"/>
      </w:rPr>
      <w:t>Szpitale Pomorskie Sp. z o.o.</w:t>
    </w:r>
    <w:r>
      <w:rPr>
        <w:b/>
        <w:lang w:eastAsia="pl-PL"/>
      </w:rPr>
      <w:t xml:space="preserve"> </w:t>
    </w:r>
  </w:p>
  <w:p w14:paraId="0188A384" w14:textId="77777777" w:rsidR="00DC4202" w:rsidRDefault="00DC4202" w:rsidP="00DC4202">
    <w:pPr>
      <w:pStyle w:val="Stopka"/>
      <w:rPr>
        <w:rFonts w:ascii="Century Gothic" w:hAnsi="Century Gothic"/>
        <w:color w:val="004685"/>
        <w:sz w:val="18"/>
        <w:szCs w:val="18"/>
      </w:rPr>
    </w:pPr>
    <w:r>
      <w:rPr>
        <w:rFonts w:ascii="Century Gothic" w:hAnsi="Century Gothic"/>
        <w:color w:val="004685"/>
        <w:sz w:val="18"/>
        <w:szCs w:val="18"/>
      </w:rPr>
      <w:t xml:space="preserve">ul. Powstania Styczniowego 1, 81-519 Gdynia | tel. + 48 58 72 60 119; fax +48 58 72 60  332 </w:t>
    </w:r>
  </w:p>
  <w:p w14:paraId="71F5AA90" w14:textId="77777777" w:rsidR="00DC4202" w:rsidRDefault="00DC4202" w:rsidP="00DC4202">
    <w:pPr>
      <w:pStyle w:val="Stopka"/>
      <w:rPr>
        <w:rFonts w:ascii="Century Gothic" w:hAnsi="Century Gothic"/>
        <w:color w:val="004685"/>
        <w:sz w:val="18"/>
        <w:szCs w:val="18"/>
      </w:rPr>
    </w:pPr>
    <w:r>
      <w:rPr>
        <w:rFonts w:ascii="Century Gothic" w:hAnsi="Century Gothic"/>
        <w:color w:val="004685"/>
        <w:sz w:val="18"/>
        <w:szCs w:val="18"/>
      </w:rPr>
      <w:t xml:space="preserve">Sąd Rejonowy Gdańsk-Północ w Gdańsku, VIII Wydział Gospodarczy KRS 0000492201 </w:t>
    </w:r>
  </w:p>
  <w:p w14:paraId="789D3C35" w14:textId="27D3BBBF" w:rsidR="00DC4202" w:rsidRDefault="00DC4202" w:rsidP="00DC4202">
    <w:pPr>
      <w:pStyle w:val="Stopka"/>
    </w:pPr>
    <w:r>
      <w:rPr>
        <w:rFonts w:ascii="Century Gothic" w:hAnsi="Century Gothic"/>
        <w:color w:val="004685"/>
        <w:sz w:val="18"/>
        <w:szCs w:val="18"/>
      </w:rPr>
      <w:t xml:space="preserve">| kapitał zakładowy: </w:t>
    </w:r>
    <w:r w:rsidR="00B87FF8">
      <w:rPr>
        <w:rFonts w:ascii="Century Gothic" w:hAnsi="Century Gothic"/>
        <w:color w:val="004685"/>
        <w:sz w:val="18"/>
        <w:szCs w:val="18"/>
      </w:rPr>
      <w:t xml:space="preserve"> 177 521 </w:t>
    </w:r>
    <w:r>
      <w:rPr>
        <w:rFonts w:ascii="Century Gothic" w:hAnsi="Century Gothic"/>
        <w:color w:val="004685"/>
        <w:sz w:val="18"/>
        <w:szCs w:val="18"/>
      </w:rPr>
      <w:t>5</w:t>
    </w:r>
    <w:r w:rsidRPr="00360201">
      <w:rPr>
        <w:rFonts w:ascii="Century Gothic" w:hAnsi="Century Gothic"/>
        <w:color w:val="004685"/>
        <w:sz w:val="18"/>
        <w:szCs w:val="18"/>
      </w:rPr>
      <w:t>00,00</w:t>
    </w:r>
    <w:r>
      <w:rPr>
        <w:rFonts w:ascii="Century Gothic" w:hAnsi="Century Gothic"/>
        <w:color w:val="004685"/>
        <w:sz w:val="18"/>
        <w:szCs w:val="18"/>
      </w:rPr>
      <w:t xml:space="preserve"> zł</w:t>
    </w:r>
  </w:p>
  <w:p w14:paraId="431BABA0" w14:textId="77777777" w:rsidR="00DC4202" w:rsidRDefault="00DC4202" w:rsidP="00DC4202">
    <w:pPr>
      <w:pStyle w:val="Stopka"/>
      <w:rPr>
        <w:rFonts w:ascii="Century Gothic" w:hAnsi="Century Gothic"/>
        <w:color w:val="004685"/>
        <w:sz w:val="18"/>
        <w:szCs w:val="18"/>
      </w:rPr>
    </w:pPr>
  </w:p>
  <w:p w14:paraId="1793E208" w14:textId="77777777" w:rsidR="00DC4202" w:rsidRDefault="00DC4202" w:rsidP="00DC4202">
    <w:pPr>
      <w:pStyle w:val="Stopka"/>
      <w:rPr>
        <w:rFonts w:ascii="Century Gothic" w:hAnsi="Century Gothic"/>
        <w:color w:val="004685"/>
        <w:sz w:val="18"/>
        <w:szCs w:val="18"/>
      </w:rPr>
    </w:pPr>
    <w:r>
      <w:rPr>
        <w:rFonts w:ascii="Century Gothic" w:hAnsi="Century Gothic"/>
        <w:color w:val="004685"/>
        <w:sz w:val="18"/>
        <w:szCs w:val="18"/>
      </w:rPr>
      <w:t>NIP 586 22 86 770 | REGON 190 14 16 12 | Bank PKO BP S.A. nr 68 1440 1084 0000 0000 0011 0148</w:t>
    </w:r>
  </w:p>
  <w:p w14:paraId="1F531CA2" w14:textId="77777777" w:rsidR="00DC4202" w:rsidRDefault="00DC4202" w:rsidP="00DC4202">
    <w:pPr>
      <w:pStyle w:val="Stopka"/>
      <w:rPr>
        <w:rFonts w:ascii="Century Gothic" w:hAnsi="Century Gothic"/>
        <w:color w:val="004685"/>
        <w:sz w:val="18"/>
        <w:szCs w:val="18"/>
      </w:rPr>
    </w:pPr>
    <w:r>
      <w:rPr>
        <w:rFonts w:ascii="Century Gothic" w:hAnsi="Century Gothic"/>
        <w:color w:val="004685"/>
        <w:sz w:val="18"/>
        <w:szCs w:val="18"/>
      </w:rPr>
      <w:t>e-mail: sekretariat@szpitalepomorskie.eu |</w:t>
    </w:r>
    <w:r>
      <w:rPr>
        <w:rFonts w:ascii="Century Gothic" w:hAnsi="Century Gothic"/>
        <w:b/>
        <w:color w:val="004685"/>
        <w:sz w:val="18"/>
        <w:szCs w:val="18"/>
      </w:rPr>
      <w:t xml:space="preserve"> szpitalepomorskie.eu</w:t>
    </w:r>
  </w:p>
  <w:p w14:paraId="4FC19157" w14:textId="21EA8BEA" w:rsidR="00E42D6A" w:rsidRPr="009B7280" w:rsidRDefault="00E42D6A" w:rsidP="009B7280">
    <w:pPr>
      <w:pStyle w:val="NormalnyWeb"/>
      <w:spacing w:before="97" w:beforeAutospacing="0" w:after="0" w:afterAutospacing="0"/>
      <w:ind w:left="2"/>
      <w:rPr>
        <w:rFonts w:ascii="Fira Sans Condensed" w:hAnsi="Fira Sans Condense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19304" w14:textId="77777777" w:rsidR="0064146E" w:rsidRDefault="0064146E" w:rsidP="00E42D6A">
      <w:pPr>
        <w:spacing w:after="0" w:line="240" w:lineRule="auto"/>
      </w:pPr>
      <w:r>
        <w:separator/>
      </w:r>
    </w:p>
  </w:footnote>
  <w:footnote w:type="continuationSeparator" w:id="0">
    <w:p w14:paraId="5C084D72" w14:textId="77777777" w:rsidR="0064146E" w:rsidRDefault="0064146E" w:rsidP="00E42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44315" w14:textId="4CF29EDA" w:rsidR="00AA25B2" w:rsidRPr="00FE0095" w:rsidRDefault="00054BD8" w:rsidP="00FE0095">
    <w:pPr>
      <w:pStyle w:val="Nagwek"/>
    </w:pPr>
    <w:r>
      <w:rPr>
        <w:noProof/>
        <w:lang w:eastAsia="pl-PL"/>
      </w:rPr>
      <w:drawing>
        <wp:inline distT="0" distB="0" distL="0" distR="0" wp14:anchorId="03B43773" wp14:editId="7C600EAE">
          <wp:extent cx="2729950" cy="360000"/>
          <wp:effectExtent l="0" t="0" r="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rotWithShape="1">
                  <a:blip r:embed="rId1">
                    <a:extLst>
                      <a:ext uri="{28A0092B-C50C-407E-A947-70E740481C1C}">
                        <a14:useLocalDpi xmlns:a14="http://schemas.microsoft.com/office/drawing/2010/main" val="0"/>
                      </a:ext>
                    </a:extLst>
                  </a:blip>
                  <a:srcRect l="5979" t="25739" r="6165" b="25870"/>
                  <a:stretch/>
                </pic:blipFill>
                <pic:spPr bwMode="auto">
                  <a:xfrm>
                    <a:off x="0" y="0"/>
                    <a:ext cx="2729950" cy="3600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singleLevel"/>
    <w:tmpl w:val="23A24F5E"/>
    <w:name w:val="WW8Num12"/>
    <w:lvl w:ilvl="0">
      <w:start w:val="1"/>
      <w:numFmt w:val="decimal"/>
      <w:lvlText w:val="%1."/>
      <w:lvlJc w:val="left"/>
      <w:pPr>
        <w:tabs>
          <w:tab w:val="num" w:pos="0"/>
        </w:tabs>
        <w:ind w:left="720" w:hanging="360"/>
      </w:pPr>
      <w:rPr>
        <w:rFonts w:ascii="Calibri" w:hAnsi="Calibri" w:cs="Tahoma" w:hint="default"/>
        <w:b/>
        <w:sz w:val="20"/>
        <w:szCs w:val="20"/>
        <w:lang w:val="pl-PL" w:eastAsia="pl-PL"/>
      </w:rPr>
    </w:lvl>
  </w:abstractNum>
  <w:abstractNum w:abstractNumId="1" w15:restartNumberingAfterBreak="0">
    <w:nsid w:val="01083EBB"/>
    <w:multiLevelType w:val="hybridMultilevel"/>
    <w:tmpl w:val="A372FD82"/>
    <w:lvl w:ilvl="0" w:tplc="92207638">
      <w:start w:val="1"/>
      <w:numFmt w:val="decimal"/>
      <w:lvlText w:val="%1."/>
      <w:lvlJc w:val="left"/>
      <w:pPr>
        <w:ind w:left="720" w:hanging="360"/>
      </w:pPr>
      <w:rPr>
        <w:rFonts w:eastAsia="Times New Roman" w:cs="Arial" w:hint="default"/>
        <w:i/>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7F4155"/>
    <w:multiLevelType w:val="hybridMultilevel"/>
    <w:tmpl w:val="EAB49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76ED5"/>
    <w:multiLevelType w:val="hybridMultilevel"/>
    <w:tmpl w:val="DC16E8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B45D6C"/>
    <w:multiLevelType w:val="hybridMultilevel"/>
    <w:tmpl w:val="C3763A86"/>
    <w:lvl w:ilvl="0" w:tplc="76DC6290">
      <w:start w:val="1"/>
      <w:numFmt w:val="lowerLetter"/>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123D7094"/>
    <w:multiLevelType w:val="hybridMultilevel"/>
    <w:tmpl w:val="74E88E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DB01E1"/>
    <w:multiLevelType w:val="hybridMultilevel"/>
    <w:tmpl w:val="2A5C8A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153DD3"/>
    <w:multiLevelType w:val="hybridMultilevel"/>
    <w:tmpl w:val="FC12D37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26B65A76"/>
    <w:multiLevelType w:val="hybridMultilevel"/>
    <w:tmpl w:val="078CECF8"/>
    <w:lvl w:ilvl="0" w:tplc="A8EAC460">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2A496D0C"/>
    <w:multiLevelType w:val="hybridMultilevel"/>
    <w:tmpl w:val="00E0D0AC"/>
    <w:lvl w:ilvl="0" w:tplc="FDF4487A">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39250144"/>
    <w:multiLevelType w:val="hybridMultilevel"/>
    <w:tmpl w:val="D1FAE97C"/>
    <w:lvl w:ilvl="0" w:tplc="581EEA80">
      <w:start w:val="1"/>
      <w:numFmt w:val="decimal"/>
      <w:lvlText w:val="%1."/>
      <w:lvlJc w:val="left"/>
      <w:pPr>
        <w:ind w:left="360" w:hanging="360"/>
      </w:pPr>
      <w:rPr>
        <w:rFonts w:ascii="ArialMT" w:hAnsi="ArialMT" w:cs="ArialMT"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5D5F5ED8"/>
    <w:multiLevelType w:val="hybridMultilevel"/>
    <w:tmpl w:val="74A8EC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3365C03"/>
    <w:multiLevelType w:val="hybridMultilevel"/>
    <w:tmpl w:val="B5F654C2"/>
    <w:lvl w:ilvl="0" w:tplc="0E064AF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6EA03018"/>
    <w:multiLevelType w:val="hybridMultilevel"/>
    <w:tmpl w:val="687E20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34868B6"/>
    <w:multiLevelType w:val="hybridMultilevel"/>
    <w:tmpl w:val="A22262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66545F6"/>
    <w:multiLevelType w:val="hybridMultilevel"/>
    <w:tmpl w:val="22266A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8"/>
  </w:num>
  <w:num w:numId="3">
    <w:abstractNumId w:val="0"/>
  </w:num>
  <w:num w:numId="4">
    <w:abstractNumId w:val="4"/>
  </w:num>
  <w:num w:numId="5">
    <w:abstractNumId w:val="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1"/>
  </w:num>
  <w:num w:numId="11">
    <w:abstractNumId w:val="3"/>
  </w:num>
  <w:num w:numId="12">
    <w:abstractNumId w:val="15"/>
  </w:num>
  <w:num w:numId="13">
    <w:abstractNumId w:val="5"/>
  </w:num>
  <w:num w:numId="14">
    <w:abstractNumId w:val="6"/>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2CF"/>
    <w:rsid w:val="00000CB3"/>
    <w:rsid w:val="000013E9"/>
    <w:rsid w:val="0000185A"/>
    <w:rsid w:val="00015BAD"/>
    <w:rsid w:val="00025973"/>
    <w:rsid w:val="000276B8"/>
    <w:rsid w:val="00031774"/>
    <w:rsid w:val="000356A5"/>
    <w:rsid w:val="00054BD8"/>
    <w:rsid w:val="00090B5D"/>
    <w:rsid w:val="000F4FDB"/>
    <w:rsid w:val="000F5711"/>
    <w:rsid w:val="000F673C"/>
    <w:rsid w:val="000F7C51"/>
    <w:rsid w:val="001279D1"/>
    <w:rsid w:val="001429E1"/>
    <w:rsid w:val="00144B8A"/>
    <w:rsid w:val="00177393"/>
    <w:rsid w:val="001A56F1"/>
    <w:rsid w:val="001B0520"/>
    <w:rsid w:val="001B60F1"/>
    <w:rsid w:val="001D5542"/>
    <w:rsid w:val="00222CBB"/>
    <w:rsid w:val="00230D49"/>
    <w:rsid w:val="00263368"/>
    <w:rsid w:val="00265C0D"/>
    <w:rsid w:val="0026718D"/>
    <w:rsid w:val="00283A6C"/>
    <w:rsid w:val="0028526F"/>
    <w:rsid w:val="00287D62"/>
    <w:rsid w:val="002A5ACC"/>
    <w:rsid w:val="002A6225"/>
    <w:rsid w:val="002A77B1"/>
    <w:rsid w:val="002C7B59"/>
    <w:rsid w:val="002D2164"/>
    <w:rsid w:val="002D430F"/>
    <w:rsid w:val="002D4743"/>
    <w:rsid w:val="00300682"/>
    <w:rsid w:val="00302231"/>
    <w:rsid w:val="003057CC"/>
    <w:rsid w:val="00306457"/>
    <w:rsid w:val="00344AD2"/>
    <w:rsid w:val="003512D2"/>
    <w:rsid w:val="00351F69"/>
    <w:rsid w:val="003670B9"/>
    <w:rsid w:val="00375EE9"/>
    <w:rsid w:val="003B3568"/>
    <w:rsid w:val="003C247D"/>
    <w:rsid w:val="003D1461"/>
    <w:rsid w:val="003D48E1"/>
    <w:rsid w:val="003D772F"/>
    <w:rsid w:val="003E53AA"/>
    <w:rsid w:val="003F3183"/>
    <w:rsid w:val="00405BFD"/>
    <w:rsid w:val="004623D6"/>
    <w:rsid w:val="004656D4"/>
    <w:rsid w:val="004664DA"/>
    <w:rsid w:val="004725EA"/>
    <w:rsid w:val="00473190"/>
    <w:rsid w:val="00487E60"/>
    <w:rsid w:val="00497234"/>
    <w:rsid w:val="004E777F"/>
    <w:rsid w:val="0050700B"/>
    <w:rsid w:val="00512341"/>
    <w:rsid w:val="00522C07"/>
    <w:rsid w:val="00524CD0"/>
    <w:rsid w:val="005357BF"/>
    <w:rsid w:val="00581E24"/>
    <w:rsid w:val="0058600E"/>
    <w:rsid w:val="00597366"/>
    <w:rsid w:val="005A2064"/>
    <w:rsid w:val="005B62C5"/>
    <w:rsid w:val="005C0D61"/>
    <w:rsid w:val="005F50C6"/>
    <w:rsid w:val="00600476"/>
    <w:rsid w:val="00602E1B"/>
    <w:rsid w:val="006218CC"/>
    <w:rsid w:val="00632FEF"/>
    <w:rsid w:val="0064146E"/>
    <w:rsid w:val="00652947"/>
    <w:rsid w:val="00656E84"/>
    <w:rsid w:val="00677071"/>
    <w:rsid w:val="0068324C"/>
    <w:rsid w:val="006C12DD"/>
    <w:rsid w:val="006D5EBC"/>
    <w:rsid w:val="006D6856"/>
    <w:rsid w:val="006E0100"/>
    <w:rsid w:val="00701E70"/>
    <w:rsid w:val="0070420C"/>
    <w:rsid w:val="00714423"/>
    <w:rsid w:val="00720085"/>
    <w:rsid w:val="0073080C"/>
    <w:rsid w:val="00761809"/>
    <w:rsid w:val="007659D1"/>
    <w:rsid w:val="007717CD"/>
    <w:rsid w:val="007762CF"/>
    <w:rsid w:val="00781BC0"/>
    <w:rsid w:val="0078278E"/>
    <w:rsid w:val="00786360"/>
    <w:rsid w:val="007B4835"/>
    <w:rsid w:val="007B6969"/>
    <w:rsid w:val="007C054C"/>
    <w:rsid w:val="007C17CA"/>
    <w:rsid w:val="007F1E37"/>
    <w:rsid w:val="0080514E"/>
    <w:rsid w:val="00822BAF"/>
    <w:rsid w:val="00822D7C"/>
    <w:rsid w:val="0083295D"/>
    <w:rsid w:val="00833AB7"/>
    <w:rsid w:val="008368DE"/>
    <w:rsid w:val="0083734F"/>
    <w:rsid w:val="00842A7A"/>
    <w:rsid w:val="008439B8"/>
    <w:rsid w:val="00850762"/>
    <w:rsid w:val="00854FE2"/>
    <w:rsid w:val="00863154"/>
    <w:rsid w:val="00863E53"/>
    <w:rsid w:val="008847BE"/>
    <w:rsid w:val="0088723A"/>
    <w:rsid w:val="008A4E33"/>
    <w:rsid w:val="008A662F"/>
    <w:rsid w:val="008B7BE5"/>
    <w:rsid w:val="008D208C"/>
    <w:rsid w:val="008E3119"/>
    <w:rsid w:val="008F2C44"/>
    <w:rsid w:val="008F521C"/>
    <w:rsid w:val="008F6A14"/>
    <w:rsid w:val="009178BD"/>
    <w:rsid w:val="00925547"/>
    <w:rsid w:val="00931873"/>
    <w:rsid w:val="00932378"/>
    <w:rsid w:val="00963B6D"/>
    <w:rsid w:val="009653D5"/>
    <w:rsid w:val="00983D8F"/>
    <w:rsid w:val="009B7280"/>
    <w:rsid w:val="009C4330"/>
    <w:rsid w:val="009D3F6B"/>
    <w:rsid w:val="009D6E91"/>
    <w:rsid w:val="009E7BB7"/>
    <w:rsid w:val="00A1226B"/>
    <w:rsid w:val="00A22803"/>
    <w:rsid w:val="00A34F4B"/>
    <w:rsid w:val="00A54E34"/>
    <w:rsid w:val="00A65E99"/>
    <w:rsid w:val="00A90128"/>
    <w:rsid w:val="00A96B6B"/>
    <w:rsid w:val="00AA25B2"/>
    <w:rsid w:val="00AA5ED6"/>
    <w:rsid w:val="00AB6E63"/>
    <w:rsid w:val="00AC72F3"/>
    <w:rsid w:val="00AD20ED"/>
    <w:rsid w:val="00B05E58"/>
    <w:rsid w:val="00B11184"/>
    <w:rsid w:val="00B14C28"/>
    <w:rsid w:val="00B37AC5"/>
    <w:rsid w:val="00B50D02"/>
    <w:rsid w:val="00B75C3D"/>
    <w:rsid w:val="00B8127F"/>
    <w:rsid w:val="00B82C65"/>
    <w:rsid w:val="00B85150"/>
    <w:rsid w:val="00B87FF8"/>
    <w:rsid w:val="00BA18BA"/>
    <w:rsid w:val="00C066BD"/>
    <w:rsid w:val="00C16093"/>
    <w:rsid w:val="00C26027"/>
    <w:rsid w:val="00C31FC9"/>
    <w:rsid w:val="00C46896"/>
    <w:rsid w:val="00C830F1"/>
    <w:rsid w:val="00CD41DB"/>
    <w:rsid w:val="00CE6247"/>
    <w:rsid w:val="00CE6A7E"/>
    <w:rsid w:val="00CE7AFB"/>
    <w:rsid w:val="00CF7044"/>
    <w:rsid w:val="00D468CF"/>
    <w:rsid w:val="00D55AF0"/>
    <w:rsid w:val="00D616E4"/>
    <w:rsid w:val="00D97D99"/>
    <w:rsid w:val="00DA2374"/>
    <w:rsid w:val="00DA371A"/>
    <w:rsid w:val="00DA5B31"/>
    <w:rsid w:val="00DB1A7B"/>
    <w:rsid w:val="00DB5DAB"/>
    <w:rsid w:val="00DB6063"/>
    <w:rsid w:val="00DC0768"/>
    <w:rsid w:val="00DC4202"/>
    <w:rsid w:val="00DD39C9"/>
    <w:rsid w:val="00DE0D25"/>
    <w:rsid w:val="00DE18F9"/>
    <w:rsid w:val="00DF1360"/>
    <w:rsid w:val="00E201C0"/>
    <w:rsid w:val="00E2143E"/>
    <w:rsid w:val="00E41E1D"/>
    <w:rsid w:val="00E42D6A"/>
    <w:rsid w:val="00EA20F4"/>
    <w:rsid w:val="00EB1BBB"/>
    <w:rsid w:val="00EC13DD"/>
    <w:rsid w:val="00EC45C2"/>
    <w:rsid w:val="00EE2F97"/>
    <w:rsid w:val="00F0132C"/>
    <w:rsid w:val="00F10C97"/>
    <w:rsid w:val="00F12472"/>
    <w:rsid w:val="00F25634"/>
    <w:rsid w:val="00F42480"/>
    <w:rsid w:val="00F55611"/>
    <w:rsid w:val="00F77D6F"/>
    <w:rsid w:val="00F81699"/>
    <w:rsid w:val="00F94AAF"/>
    <w:rsid w:val="00F970BB"/>
    <w:rsid w:val="00F972F0"/>
    <w:rsid w:val="00FA462A"/>
    <w:rsid w:val="00FB5E4A"/>
    <w:rsid w:val="00FC501C"/>
    <w:rsid w:val="00FC7A2C"/>
    <w:rsid w:val="00FD1FF3"/>
    <w:rsid w:val="00FD3028"/>
    <w:rsid w:val="00FE00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34D0E4DC"/>
  <w15:chartTrackingRefBased/>
  <w15:docId w15:val="{7E1ED787-2239-4C18-9AC8-A2390626B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762C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E42D6A"/>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E42D6A"/>
  </w:style>
  <w:style w:type="paragraph" w:styleId="Stopka">
    <w:name w:val="footer"/>
    <w:basedOn w:val="Normalny"/>
    <w:link w:val="StopkaZnak"/>
    <w:unhideWhenUsed/>
    <w:rsid w:val="00E42D6A"/>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E42D6A"/>
  </w:style>
  <w:style w:type="character" w:styleId="Hipercze">
    <w:name w:val="Hyperlink"/>
    <w:basedOn w:val="Domylnaczcionkaakapitu"/>
    <w:uiPriority w:val="99"/>
    <w:unhideWhenUsed/>
    <w:rsid w:val="00144B8A"/>
    <w:rPr>
      <w:color w:val="0563C1" w:themeColor="hyperlink"/>
      <w:u w:val="single"/>
    </w:rPr>
  </w:style>
  <w:style w:type="character" w:customStyle="1" w:styleId="Nierozpoznanawzmianka1">
    <w:name w:val="Nierozpoznana wzmianka1"/>
    <w:basedOn w:val="Domylnaczcionkaakapitu"/>
    <w:uiPriority w:val="99"/>
    <w:semiHidden/>
    <w:unhideWhenUsed/>
    <w:rsid w:val="00144B8A"/>
    <w:rPr>
      <w:color w:val="605E5C"/>
      <w:shd w:val="clear" w:color="auto" w:fill="E1DFDD"/>
    </w:rPr>
  </w:style>
  <w:style w:type="paragraph" w:styleId="Tekstpodstawowywcity">
    <w:name w:val="Body Text Indent"/>
    <w:basedOn w:val="Normalny"/>
    <w:link w:val="TekstpodstawowywcityZnak"/>
    <w:uiPriority w:val="99"/>
    <w:semiHidden/>
    <w:unhideWhenUsed/>
    <w:rsid w:val="00090B5D"/>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uiPriority w:val="99"/>
    <w:semiHidden/>
    <w:rsid w:val="00090B5D"/>
    <w:rPr>
      <w:rFonts w:ascii="Calibri" w:eastAsia="Calibri" w:hAnsi="Calibri" w:cs="Times New Roman"/>
    </w:rPr>
  </w:style>
  <w:style w:type="paragraph" w:customStyle="1" w:styleId="Tekstpodstawowy31">
    <w:name w:val="Tekst podstawowy 31"/>
    <w:basedOn w:val="Normalny"/>
    <w:rsid w:val="008F2C44"/>
    <w:pPr>
      <w:widowControl w:val="0"/>
      <w:suppressAutoHyphens/>
      <w:spacing w:after="0" w:line="240" w:lineRule="auto"/>
      <w:jc w:val="both"/>
    </w:pPr>
    <w:rPr>
      <w:rFonts w:ascii="Tahoma" w:eastAsia="Times New Roman" w:hAnsi="Tahoma" w:cs="Times New Roman"/>
      <w:sz w:val="24"/>
      <w:szCs w:val="20"/>
      <w:lang w:eastAsia="ar-SA"/>
    </w:rPr>
  </w:style>
  <w:style w:type="paragraph" w:styleId="Tekstdymka">
    <w:name w:val="Balloon Text"/>
    <w:basedOn w:val="Normalny"/>
    <w:link w:val="TekstdymkaZnak"/>
    <w:uiPriority w:val="99"/>
    <w:semiHidden/>
    <w:unhideWhenUsed/>
    <w:rsid w:val="00EC13D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C13DD"/>
    <w:rPr>
      <w:rFonts w:ascii="Segoe UI" w:hAnsi="Segoe UI" w:cs="Segoe UI"/>
      <w:sz w:val="18"/>
      <w:szCs w:val="18"/>
    </w:rPr>
  </w:style>
  <w:style w:type="paragraph" w:styleId="Akapitzlist">
    <w:name w:val="List Paragraph"/>
    <w:aliases w:val="maz_wyliczenie,opis dzialania,K-P_odwolanie,A_wyliczenie,Akapit z listą 1,CW_Lista,normalny tekst,L1,Numerowanie,Akapit z listą5,T_SZ_List Paragraph"/>
    <w:basedOn w:val="Normalny"/>
    <w:link w:val="AkapitzlistZnak"/>
    <w:uiPriority w:val="34"/>
    <w:qFormat/>
    <w:rsid w:val="00E201C0"/>
    <w:pPr>
      <w:spacing w:after="200" w:line="276" w:lineRule="auto"/>
      <w:ind w:left="720"/>
      <w:contextualSpacing/>
    </w:pPr>
    <w:rPr>
      <w:rFonts w:ascii="Calibri" w:eastAsia="Calibri" w:hAnsi="Calibri" w:cs="Times New Roman"/>
    </w:rPr>
  </w:style>
  <w:style w:type="paragraph" w:customStyle="1" w:styleId="Default">
    <w:name w:val="Default"/>
    <w:rsid w:val="000F7C51"/>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761809"/>
    <w:rPr>
      <w:sz w:val="16"/>
      <w:szCs w:val="16"/>
    </w:rPr>
  </w:style>
  <w:style w:type="paragraph" w:styleId="Tekstkomentarza">
    <w:name w:val="annotation text"/>
    <w:basedOn w:val="Normalny"/>
    <w:link w:val="TekstkomentarzaZnak"/>
    <w:uiPriority w:val="99"/>
    <w:semiHidden/>
    <w:unhideWhenUsed/>
    <w:rsid w:val="007618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1809"/>
    <w:rPr>
      <w:sz w:val="20"/>
      <w:szCs w:val="20"/>
    </w:rPr>
  </w:style>
  <w:style w:type="paragraph" w:styleId="Tematkomentarza">
    <w:name w:val="annotation subject"/>
    <w:basedOn w:val="Tekstkomentarza"/>
    <w:next w:val="Tekstkomentarza"/>
    <w:link w:val="TematkomentarzaZnak"/>
    <w:uiPriority w:val="99"/>
    <w:semiHidden/>
    <w:unhideWhenUsed/>
    <w:rsid w:val="00761809"/>
    <w:rPr>
      <w:b/>
      <w:bCs/>
    </w:rPr>
  </w:style>
  <w:style w:type="character" w:customStyle="1" w:styleId="TematkomentarzaZnak">
    <w:name w:val="Temat komentarza Znak"/>
    <w:basedOn w:val="TekstkomentarzaZnak"/>
    <w:link w:val="Tematkomentarza"/>
    <w:uiPriority w:val="99"/>
    <w:semiHidden/>
    <w:rsid w:val="00761809"/>
    <w:rPr>
      <w:b/>
      <w:bCs/>
      <w:sz w:val="20"/>
      <w:szCs w:val="20"/>
    </w:rPr>
  </w:style>
  <w:style w:type="character" w:customStyle="1" w:styleId="AkapitzlistZnak">
    <w:name w:val="Akapit z listą Znak"/>
    <w:aliases w:val="maz_wyliczenie Znak,opis dzialania Znak,K-P_odwolanie Znak,A_wyliczenie Znak,Akapit z listą 1 Znak,CW_Lista Znak,normalny tekst Znak,L1 Znak,Numerowanie Znak,Akapit z listą5 Znak,T_SZ_List Paragraph Znak"/>
    <w:link w:val="Akapitzlist"/>
    <w:uiPriority w:val="34"/>
    <w:locked/>
    <w:rsid w:val="00CE6A7E"/>
    <w:rPr>
      <w:rFonts w:ascii="Calibri" w:eastAsia="Calibri" w:hAnsi="Calibri" w:cs="Times New Roman"/>
    </w:rPr>
  </w:style>
  <w:style w:type="paragraph" w:styleId="Tekstpodstawowy">
    <w:name w:val="Body Text"/>
    <w:basedOn w:val="Normalny"/>
    <w:link w:val="TekstpodstawowyZnak"/>
    <w:uiPriority w:val="99"/>
    <w:semiHidden/>
    <w:unhideWhenUsed/>
    <w:rsid w:val="00720085"/>
    <w:pPr>
      <w:spacing w:after="120"/>
    </w:pPr>
  </w:style>
  <w:style w:type="character" w:customStyle="1" w:styleId="TekstpodstawowyZnak">
    <w:name w:val="Tekst podstawowy Znak"/>
    <w:basedOn w:val="Domylnaczcionkaakapitu"/>
    <w:link w:val="Tekstpodstawowy"/>
    <w:uiPriority w:val="99"/>
    <w:semiHidden/>
    <w:rsid w:val="00720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7197">
      <w:bodyDiv w:val="1"/>
      <w:marLeft w:val="0"/>
      <w:marRight w:val="0"/>
      <w:marTop w:val="0"/>
      <w:marBottom w:val="0"/>
      <w:divBdr>
        <w:top w:val="none" w:sz="0" w:space="0" w:color="auto"/>
        <w:left w:val="none" w:sz="0" w:space="0" w:color="auto"/>
        <w:bottom w:val="none" w:sz="0" w:space="0" w:color="auto"/>
        <w:right w:val="none" w:sz="0" w:space="0" w:color="auto"/>
      </w:divBdr>
    </w:div>
    <w:div w:id="48577479">
      <w:bodyDiv w:val="1"/>
      <w:marLeft w:val="0"/>
      <w:marRight w:val="0"/>
      <w:marTop w:val="0"/>
      <w:marBottom w:val="0"/>
      <w:divBdr>
        <w:top w:val="none" w:sz="0" w:space="0" w:color="auto"/>
        <w:left w:val="none" w:sz="0" w:space="0" w:color="auto"/>
        <w:bottom w:val="none" w:sz="0" w:space="0" w:color="auto"/>
        <w:right w:val="none" w:sz="0" w:space="0" w:color="auto"/>
      </w:divBdr>
    </w:div>
    <w:div w:id="75788859">
      <w:bodyDiv w:val="1"/>
      <w:marLeft w:val="0"/>
      <w:marRight w:val="0"/>
      <w:marTop w:val="0"/>
      <w:marBottom w:val="0"/>
      <w:divBdr>
        <w:top w:val="none" w:sz="0" w:space="0" w:color="auto"/>
        <w:left w:val="none" w:sz="0" w:space="0" w:color="auto"/>
        <w:bottom w:val="none" w:sz="0" w:space="0" w:color="auto"/>
        <w:right w:val="none" w:sz="0" w:space="0" w:color="auto"/>
      </w:divBdr>
    </w:div>
    <w:div w:id="112333426">
      <w:bodyDiv w:val="1"/>
      <w:marLeft w:val="0"/>
      <w:marRight w:val="0"/>
      <w:marTop w:val="0"/>
      <w:marBottom w:val="0"/>
      <w:divBdr>
        <w:top w:val="none" w:sz="0" w:space="0" w:color="auto"/>
        <w:left w:val="none" w:sz="0" w:space="0" w:color="auto"/>
        <w:bottom w:val="none" w:sz="0" w:space="0" w:color="auto"/>
        <w:right w:val="none" w:sz="0" w:space="0" w:color="auto"/>
      </w:divBdr>
    </w:div>
    <w:div w:id="116995078">
      <w:bodyDiv w:val="1"/>
      <w:marLeft w:val="0"/>
      <w:marRight w:val="0"/>
      <w:marTop w:val="0"/>
      <w:marBottom w:val="0"/>
      <w:divBdr>
        <w:top w:val="none" w:sz="0" w:space="0" w:color="auto"/>
        <w:left w:val="none" w:sz="0" w:space="0" w:color="auto"/>
        <w:bottom w:val="none" w:sz="0" w:space="0" w:color="auto"/>
        <w:right w:val="none" w:sz="0" w:space="0" w:color="auto"/>
      </w:divBdr>
    </w:div>
    <w:div w:id="182211280">
      <w:bodyDiv w:val="1"/>
      <w:marLeft w:val="0"/>
      <w:marRight w:val="0"/>
      <w:marTop w:val="0"/>
      <w:marBottom w:val="0"/>
      <w:divBdr>
        <w:top w:val="none" w:sz="0" w:space="0" w:color="auto"/>
        <w:left w:val="none" w:sz="0" w:space="0" w:color="auto"/>
        <w:bottom w:val="none" w:sz="0" w:space="0" w:color="auto"/>
        <w:right w:val="none" w:sz="0" w:space="0" w:color="auto"/>
      </w:divBdr>
    </w:div>
    <w:div w:id="361131157">
      <w:bodyDiv w:val="1"/>
      <w:marLeft w:val="0"/>
      <w:marRight w:val="0"/>
      <w:marTop w:val="0"/>
      <w:marBottom w:val="0"/>
      <w:divBdr>
        <w:top w:val="none" w:sz="0" w:space="0" w:color="auto"/>
        <w:left w:val="none" w:sz="0" w:space="0" w:color="auto"/>
        <w:bottom w:val="none" w:sz="0" w:space="0" w:color="auto"/>
        <w:right w:val="none" w:sz="0" w:space="0" w:color="auto"/>
      </w:divBdr>
    </w:div>
    <w:div w:id="535387699">
      <w:bodyDiv w:val="1"/>
      <w:marLeft w:val="0"/>
      <w:marRight w:val="0"/>
      <w:marTop w:val="0"/>
      <w:marBottom w:val="0"/>
      <w:divBdr>
        <w:top w:val="none" w:sz="0" w:space="0" w:color="auto"/>
        <w:left w:val="none" w:sz="0" w:space="0" w:color="auto"/>
        <w:bottom w:val="none" w:sz="0" w:space="0" w:color="auto"/>
        <w:right w:val="none" w:sz="0" w:space="0" w:color="auto"/>
      </w:divBdr>
    </w:div>
    <w:div w:id="589043498">
      <w:bodyDiv w:val="1"/>
      <w:marLeft w:val="0"/>
      <w:marRight w:val="0"/>
      <w:marTop w:val="0"/>
      <w:marBottom w:val="0"/>
      <w:divBdr>
        <w:top w:val="none" w:sz="0" w:space="0" w:color="auto"/>
        <w:left w:val="none" w:sz="0" w:space="0" w:color="auto"/>
        <w:bottom w:val="none" w:sz="0" w:space="0" w:color="auto"/>
        <w:right w:val="none" w:sz="0" w:space="0" w:color="auto"/>
      </w:divBdr>
    </w:div>
    <w:div w:id="714499770">
      <w:bodyDiv w:val="1"/>
      <w:marLeft w:val="0"/>
      <w:marRight w:val="0"/>
      <w:marTop w:val="0"/>
      <w:marBottom w:val="0"/>
      <w:divBdr>
        <w:top w:val="none" w:sz="0" w:space="0" w:color="auto"/>
        <w:left w:val="none" w:sz="0" w:space="0" w:color="auto"/>
        <w:bottom w:val="none" w:sz="0" w:space="0" w:color="auto"/>
        <w:right w:val="none" w:sz="0" w:space="0" w:color="auto"/>
      </w:divBdr>
    </w:div>
    <w:div w:id="927614971">
      <w:bodyDiv w:val="1"/>
      <w:marLeft w:val="0"/>
      <w:marRight w:val="0"/>
      <w:marTop w:val="0"/>
      <w:marBottom w:val="0"/>
      <w:divBdr>
        <w:top w:val="none" w:sz="0" w:space="0" w:color="auto"/>
        <w:left w:val="none" w:sz="0" w:space="0" w:color="auto"/>
        <w:bottom w:val="none" w:sz="0" w:space="0" w:color="auto"/>
        <w:right w:val="none" w:sz="0" w:space="0" w:color="auto"/>
      </w:divBdr>
    </w:div>
    <w:div w:id="1080832322">
      <w:bodyDiv w:val="1"/>
      <w:marLeft w:val="0"/>
      <w:marRight w:val="0"/>
      <w:marTop w:val="0"/>
      <w:marBottom w:val="0"/>
      <w:divBdr>
        <w:top w:val="none" w:sz="0" w:space="0" w:color="auto"/>
        <w:left w:val="none" w:sz="0" w:space="0" w:color="auto"/>
        <w:bottom w:val="none" w:sz="0" w:space="0" w:color="auto"/>
        <w:right w:val="none" w:sz="0" w:space="0" w:color="auto"/>
      </w:divBdr>
    </w:div>
    <w:div w:id="1254121258">
      <w:bodyDiv w:val="1"/>
      <w:marLeft w:val="0"/>
      <w:marRight w:val="0"/>
      <w:marTop w:val="0"/>
      <w:marBottom w:val="0"/>
      <w:divBdr>
        <w:top w:val="none" w:sz="0" w:space="0" w:color="auto"/>
        <w:left w:val="none" w:sz="0" w:space="0" w:color="auto"/>
        <w:bottom w:val="none" w:sz="0" w:space="0" w:color="auto"/>
        <w:right w:val="none" w:sz="0" w:space="0" w:color="auto"/>
      </w:divBdr>
    </w:div>
    <w:div w:id="1576159512">
      <w:bodyDiv w:val="1"/>
      <w:marLeft w:val="0"/>
      <w:marRight w:val="0"/>
      <w:marTop w:val="0"/>
      <w:marBottom w:val="0"/>
      <w:divBdr>
        <w:top w:val="none" w:sz="0" w:space="0" w:color="auto"/>
        <w:left w:val="none" w:sz="0" w:space="0" w:color="auto"/>
        <w:bottom w:val="none" w:sz="0" w:space="0" w:color="auto"/>
        <w:right w:val="none" w:sz="0" w:space="0" w:color="auto"/>
      </w:divBdr>
    </w:div>
    <w:div w:id="1617524775">
      <w:bodyDiv w:val="1"/>
      <w:marLeft w:val="0"/>
      <w:marRight w:val="0"/>
      <w:marTop w:val="0"/>
      <w:marBottom w:val="0"/>
      <w:divBdr>
        <w:top w:val="none" w:sz="0" w:space="0" w:color="auto"/>
        <w:left w:val="none" w:sz="0" w:space="0" w:color="auto"/>
        <w:bottom w:val="none" w:sz="0" w:space="0" w:color="auto"/>
        <w:right w:val="none" w:sz="0" w:space="0" w:color="auto"/>
      </w:divBdr>
    </w:div>
    <w:div w:id="1737120399">
      <w:bodyDiv w:val="1"/>
      <w:marLeft w:val="0"/>
      <w:marRight w:val="0"/>
      <w:marTop w:val="0"/>
      <w:marBottom w:val="0"/>
      <w:divBdr>
        <w:top w:val="none" w:sz="0" w:space="0" w:color="auto"/>
        <w:left w:val="none" w:sz="0" w:space="0" w:color="auto"/>
        <w:bottom w:val="none" w:sz="0" w:space="0" w:color="auto"/>
        <w:right w:val="none" w:sz="0" w:space="0" w:color="auto"/>
      </w:divBdr>
    </w:div>
    <w:div w:id="1783108387">
      <w:bodyDiv w:val="1"/>
      <w:marLeft w:val="0"/>
      <w:marRight w:val="0"/>
      <w:marTop w:val="0"/>
      <w:marBottom w:val="0"/>
      <w:divBdr>
        <w:top w:val="none" w:sz="0" w:space="0" w:color="auto"/>
        <w:left w:val="none" w:sz="0" w:space="0" w:color="auto"/>
        <w:bottom w:val="none" w:sz="0" w:space="0" w:color="auto"/>
        <w:right w:val="none" w:sz="0" w:space="0" w:color="auto"/>
      </w:divBdr>
    </w:div>
    <w:div w:id="1873614642">
      <w:bodyDiv w:val="1"/>
      <w:marLeft w:val="0"/>
      <w:marRight w:val="0"/>
      <w:marTop w:val="0"/>
      <w:marBottom w:val="0"/>
      <w:divBdr>
        <w:top w:val="none" w:sz="0" w:space="0" w:color="auto"/>
        <w:left w:val="none" w:sz="0" w:space="0" w:color="auto"/>
        <w:bottom w:val="none" w:sz="0" w:space="0" w:color="auto"/>
        <w:right w:val="none" w:sz="0" w:space="0" w:color="auto"/>
      </w:divBdr>
    </w:div>
    <w:div w:id="211878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8E520-BED8-4AA0-A01B-3D621FAA4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14</Pages>
  <Words>6652</Words>
  <Characters>39913</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Kondraciuk</dc:creator>
  <cp:keywords/>
  <dc:description/>
  <cp:lastModifiedBy>Beata Martyn-Mrozowska</cp:lastModifiedBy>
  <cp:revision>107</cp:revision>
  <cp:lastPrinted>2023-11-28T08:20:00Z</cp:lastPrinted>
  <dcterms:created xsi:type="dcterms:W3CDTF">2022-11-09T11:25:00Z</dcterms:created>
  <dcterms:modified xsi:type="dcterms:W3CDTF">2023-11-28T08:20:00Z</dcterms:modified>
</cp:coreProperties>
</file>