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857002" w:rsidRPr="00857002">
        <w:rPr>
          <w:rFonts w:ascii="CG Omega" w:hAnsi="CG Omega" w:cs="Arial"/>
          <w:b/>
          <w:sz w:val="20"/>
          <w:szCs w:val="20"/>
        </w:rPr>
        <w:t>do s</w:t>
      </w:r>
      <w:r w:rsidR="00EA2B05" w:rsidRPr="00857002">
        <w:rPr>
          <w:rFonts w:ascii="CG Omega" w:hAnsi="CG Omega" w:cs="Arial"/>
          <w:b/>
          <w:sz w:val="20"/>
          <w:szCs w:val="20"/>
        </w:rPr>
        <w:t>wz.</w:t>
      </w:r>
    </w:p>
    <w:p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ZGK.P.26.01.202</w:t>
      </w:r>
      <w:r w:rsidR="00E75DF7">
        <w:rPr>
          <w:rFonts w:ascii="CG Omega" w:hAnsi="CG Omega" w:cs="Gautami"/>
          <w:b/>
        </w:rPr>
        <w:t>2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804F0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                                                      Prawo zamówień publicznych (dalej zwaną „ustawa Pzp”)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F32E8B" w:rsidRDefault="00731E44" w:rsidP="00E75DF7">
      <w:pPr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Na potrzeby postępowania o udzielenie zamówienia publicznego pn</w:t>
      </w:r>
      <w:r w:rsidR="004864CF">
        <w:rPr>
          <w:rFonts w:ascii="CG Omega" w:eastAsia="Calibri" w:hAnsi="CG Omega"/>
          <w:bCs/>
        </w:rPr>
        <w:t xml:space="preserve"> </w:t>
      </w:r>
      <w:r w:rsidR="00E75DF7" w:rsidRPr="00E75DF7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E75DF7" w:rsidRPr="00E75DF7">
        <w:rPr>
          <w:rFonts w:ascii="CG Omega" w:eastAsia="Times New Roman" w:hAnsi="CG Omega" w:cs="Gautami"/>
          <w:b/>
          <w:lang w:eastAsia="pl-PL"/>
        </w:rPr>
        <w:t>”</w:t>
      </w:r>
      <w:r w:rsidR="00E75DF7">
        <w:rPr>
          <w:rFonts w:ascii="CG Omega" w:eastAsia="Times New Roman" w:hAnsi="CG Omega" w:cs="Gautami"/>
          <w:b/>
          <w:lang w:eastAsia="pl-PL"/>
        </w:rPr>
        <w:t>,</w:t>
      </w:r>
      <w:r w:rsidR="004864CF">
        <w:rPr>
          <w:rFonts w:ascii="CG Omega" w:eastAsia="Times New Roman" w:hAnsi="CG Omega" w:cs="Gautami"/>
          <w:b/>
          <w:lang w:eastAsia="pl-PL"/>
        </w:rPr>
        <w:t xml:space="preserve"> </w:t>
      </w:r>
      <w:r w:rsidR="00F32E8B" w:rsidRPr="00F32E8B">
        <w:rPr>
          <w:rFonts w:ascii="CG Omega" w:eastAsia="Calibri" w:hAnsi="CG Omega"/>
          <w:bCs/>
        </w:rPr>
        <w:t>prowadzonego przez Zakład Gospodarki Komunalnej Gminy Wiązownica  oświadczamy co następuje:</w:t>
      </w:r>
    </w:p>
    <w:p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:rsidR="00C54B8E" w:rsidRPr="00F32E8B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3B" w:rsidRDefault="00D21E3B" w:rsidP="0038231F">
      <w:pPr>
        <w:spacing w:after="0" w:line="240" w:lineRule="auto"/>
      </w:pPr>
      <w:r>
        <w:separator/>
      </w:r>
    </w:p>
  </w:endnote>
  <w:endnote w:type="continuationSeparator" w:id="1">
    <w:p w:rsidR="00D21E3B" w:rsidRDefault="00D21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3B" w:rsidRDefault="00D21E3B" w:rsidP="0038231F">
      <w:pPr>
        <w:spacing w:after="0" w:line="240" w:lineRule="auto"/>
      </w:pPr>
      <w:r>
        <w:separator/>
      </w:r>
    </w:p>
  </w:footnote>
  <w:footnote w:type="continuationSeparator" w:id="1">
    <w:p w:rsidR="00D21E3B" w:rsidRDefault="00D21E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5797A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64CF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C0200"/>
    <w:rsid w:val="00BC69DC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1E3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75DF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Ubezpieczenia JU</cp:lastModifiedBy>
  <cp:revision>4</cp:revision>
  <cp:lastPrinted>2016-07-26T10:32:00Z</cp:lastPrinted>
  <dcterms:created xsi:type="dcterms:W3CDTF">2021-08-17T06:24:00Z</dcterms:created>
  <dcterms:modified xsi:type="dcterms:W3CDTF">2022-02-05T11:21:00Z</dcterms:modified>
</cp:coreProperties>
</file>