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7D7BDD">
        <w:rPr>
          <w:rFonts w:ascii="Arial" w:hAnsi="Arial" w:cs="Arial"/>
          <w:b/>
          <w:sz w:val="20"/>
          <w:szCs w:val="20"/>
        </w:rPr>
        <w:t>.2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</w:t>
      </w:r>
      <w:r w:rsidR="00687298">
        <w:rPr>
          <w:rFonts w:ascii="Arial" w:hAnsi="Arial" w:cs="Arial"/>
          <w:i/>
          <w:iCs/>
          <w:sz w:val="20"/>
          <w:szCs w:val="20"/>
        </w:rPr>
        <w:t xml:space="preserve"> 39/112/24; 39/114/24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F4C33">
        <w:rPr>
          <w:rFonts w:ascii="Arial" w:hAnsi="Arial" w:cs="Arial"/>
          <w:b/>
          <w:sz w:val="20"/>
        </w:rPr>
        <w:t>03/2024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7BDD">
        <w:rPr>
          <w:rFonts w:ascii="Arial" w:hAnsi="Arial" w:cs="Arial"/>
          <w:b/>
          <w:sz w:val="20"/>
          <w:szCs w:val="20"/>
        </w:rPr>
        <w:t>Część</w:t>
      </w:r>
      <w:r w:rsidR="007D7BDD">
        <w:rPr>
          <w:rFonts w:ascii="Arial" w:hAnsi="Arial" w:cs="Arial"/>
          <w:b/>
          <w:sz w:val="20"/>
          <w:szCs w:val="20"/>
        </w:rPr>
        <w:t xml:space="preserve"> 2</w:t>
      </w:r>
      <w:r w:rsidR="0020363E" w:rsidRPr="007D7BDD">
        <w:rPr>
          <w:rFonts w:ascii="Arial" w:hAnsi="Arial" w:cs="Arial"/>
          <w:b/>
          <w:sz w:val="20"/>
          <w:szCs w:val="20"/>
        </w:rPr>
        <w:t>:</w:t>
      </w:r>
      <w:r w:rsidR="007D7BDD">
        <w:rPr>
          <w:rFonts w:ascii="Arial" w:hAnsi="Arial" w:cs="Arial"/>
          <w:b/>
          <w:sz w:val="20"/>
          <w:szCs w:val="20"/>
        </w:rPr>
        <w:t xml:space="preserve"> Dostawa komputerów stacjonarnych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AB47FB" w:rsidTr="00997C14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4455B" w:rsidRPr="008D7806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8324B" w:rsidRDefault="00687298" w:rsidP="0038324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298">
              <w:rPr>
                <w:rFonts w:ascii="Arial" w:hAnsi="Arial" w:cs="Arial"/>
                <w:b/>
                <w:bCs/>
                <w:iCs/>
                <w:sz w:val="20"/>
              </w:rPr>
              <w:t>Komputer K1,</w:t>
            </w:r>
            <w:r w:rsidR="0038324B" w:rsidRPr="00687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</w:t>
            </w:r>
            <w:r w:rsidRPr="00687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  <w:r w:rsidR="0038324B" w:rsidRPr="00687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  <w:p w:rsidR="0020363E" w:rsidRPr="008D7806" w:rsidRDefault="0020363E" w:rsidP="00CD428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  <w:tr w:rsidR="00FC31A5" w:rsidTr="00997C14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687298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626EEF" w:rsidTr="0040044F">
        <w:tc>
          <w:tcPr>
            <w:tcW w:w="643" w:type="dxa"/>
            <w:vAlign w:val="center"/>
          </w:tcPr>
          <w:p w:rsidR="00626EEF" w:rsidRPr="008B1B80" w:rsidRDefault="00626EEF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6EEF" w:rsidRPr="002B76CE" w:rsidRDefault="00626EEF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1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26EEF" w:rsidRDefault="00626EEF" w:rsidP="00626EEF">
            <w:pPr>
              <w:pStyle w:val="StandardowyZadanie"/>
              <w:spacing w:before="12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Na-biurkowy komputer stacjonarny do komputerowego laboratorium informatycznego, musi zapewniać dużą uniwersalność i wydajność zastosowań obliczeniowych w szczególności wielowątkowych CPU ze względu na wymogi prowadzonych zajęć. Musi oferować wysoką niezawodność i długi czas eksploatacji. Musi umożliwiać rozbudowę</w:t>
            </w:r>
          </w:p>
          <w:p w:rsidR="00626EEF" w:rsidRDefault="00626EEF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626EEF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6C92" w:rsidRDefault="00626EEF" w:rsidP="00626EE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klasy x86,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minimum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24 wątki, </w:t>
            </w:r>
          </w:p>
          <w:p w:rsidR="00626EEF" w:rsidRDefault="00626EEF" w:rsidP="00626EE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64-bitowy z funkcją wirtualizacji.</w:t>
            </w:r>
          </w:p>
          <w:p w:rsidR="00736C92" w:rsidRDefault="00736C92" w:rsidP="00626EE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6EEF" w:rsidRDefault="00626EEF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Oferowany procesor musi osiągać w teście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„CPU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” co najmniej  37400 punktów w</w:t>
            </w:r>
          </w:p>
          <w:p w:rsidR="00626EEF" w:rsidRDefault="00626EEF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kategorii „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CPU Mark” </w:t>
            </w:r>
          </w:p>
          <w:p w:rsidR="00626EEF" w:rsidRDefault="00626EEF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 w kategorii „single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thread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” nie mniej niż 4000 punktów. </w:t>
            </w:r>
          </w:p>
          <w:p w:rsidR="00736C92" w:rsidRDefault="00736C92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36C92" w:rsidRDefault="00736C92" w:rsidP="00736C92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2" w:name="_Hlk166748578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dołączyć do oferty </w:t>
            </w:r>
            <w:bookmarkStart w:id="3" w:name="_Hlk166748184"/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wydruk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oferowanego procesora</w:t>
            </w:r>
          </w:p>
          <w:bookmarkEnd w:id="3"/>
          <w:p w:rsidR="00736C92" w:rsidRDefault="00736C92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36C92" w:rsidRDefault="00736C92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 zaoferowanego procesora musi znajdować się na stronie </w:t>
            </w:r>
            <w:hyperlink r:id="rId7" w:history="1">
              <w:r w:rsidRPr="005243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  <w:bookmarkEnd w:id="2"/>
          <w:p w:rsidR="00736C92" w:rsidRDefault="00736C92" w:rsidP="00626EEF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13BF" w:rsidRPr="002B76CE" w:rsidRDefault="003F13BF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E0422" w:rsidRDefault="005E0422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26EEF" w:rsidRDefault="00626EEF" w:rsidP="00626EE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626EEF" w:rsidP="00626EE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CPU</w:t>
            </w:r>
          </w:p>
        </w:tc>
      </w:tr>
      <w:tr w:rsidR="0040044F" w:rsidTr="0040044F">
        <w:tc>
          <w:tcPr>
            <w:tcW w:w="643" w:type="dxa"/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RAM</w:t>
            </w:r>
          </w:p>
        </w:tc>
        <w:tc>
          <w:tcPr>
            <w:tcW w:w="6198" w:type="dxa"/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Przynajmniej 32GB oferująca szybkość transferu co najmniej 4000 MT/s, możliwość rozbudowy do 64GB, co najmniej 1 wolny slot pamięci.</w:t>
            </w:r>
          </w:p>
        </w:tc>
        <w:tc>
          <w:tcPr>
            <w:tcW w:w="4833" w:type="dxa"/>
            <w:vAlign w:val="center"/>
          </w:tcPr>
          <w:p w:rsidR="00CC56D4" w:rsidRDefault="00CC56D4" w:rsidP="0040044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C56D4" w:rsidRDefault="00CC56D4" w:rsidP="0040044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0044F" w:rsidRDefault="0040044F" w:rsidP="0040044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producenta, model, ilość i rozmiar kości RAM lub numer katalogowy kości i ich ilość lub numer katalogowy całego zestawu kości i ilość zestawów</w:t>
            </w:r>
          </w:p>
          <w:p w:rsidR="0040044F" w:rsidRDefault="0040044F" w:rsidP="0040044F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44F" w:rsidTr="0040044F">
        <w:tc>
          <w:tcPr>
            <w:tcW w:w="643" w:type="dxa"/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Dysk</w:t>
            </w:r>
          </w:p>
        </w:tc>
        <w:tc>
          <w:tcPr>
            <w:tcW w:w="6198" w:type="dxa"/>
            <w:vAlign w:val="center"/>
          </w:tcPr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Dysk 1 TB SSD o szybkościach odczytu i zapisu na poziomie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Kontroler RAID 0/1, możliwość rozbudowy od dodatkowy dysk SSD</w:t>
            </w:r>
          </w:p>
        </w:tc>
        <w:tc>
          <w:tcPr>
            <w:tcW w:w="4833" w:type="dxa"/>
            <w:vAlign w:val="center"/>
          </w:tcPr>
          <w:p w:rsidR="00CC56D4" w:rsidRDefault="00CC56D4" w:rsidP="005379E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C56D4" w:rsidRDefault="00CC56D4" w:rsidP="005E0422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5379EF" w:rsidRDefault="005379EF" w:rsidP="005379E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5379EF" w:rsidP="005379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dysku SSD</w:t>
            </w:r>
          </w:p>
          <w:p w:rsidR="005E0422" w:rsidRDefault="005E0422" w:rsidP="005379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0044F" w:rsidTr="00CC56D4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736C92" w:rsidRDefault="00736C92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C92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Zintegrowana karta graficzna osiągająca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G3D Mark, w kategorii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G3D Mark wynik co najmniej 1800 pkt. </w:t>
            </w:r>
          </w:p>
          <w:p w:rsidR="00736C92" w:rsidRDefault="00736C92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C92" w:rsidRPr="00514012" w:rsidRDefault="00736C92" w:rsidP="00736C92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140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dołączyć do </w:t>
            </w:r>
            <w:bookmarkStart w:id="4" w:name="_Hlk166749220"/>
            <w:r w:rsidRPr="005140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oferty wydruk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012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51401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Mark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</w:t>
            </w:r>
            <w:r w:rsidR="003F5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graficznej</w:t>
            </w:r>
          </w:p>
          <w:bookmarkEnd w:id="4"/>
          <w:p w:rsidR="00736C92" w:rsidRPr="00514012" w:rsidRDefault="00736C92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36C92" w:rsidRDefault="00736C92" w:rsidP="00736C92">
            <w:pPr>
              <w:widowControl w:val="0"/>
              <w:spacing w:after="0" w:line="240" w:lineRule="auto"/>
              <w:textAlignment w:val="baseline"/>
              <w:rPr>
                <w:rStyle w:val="Hipercze1"/>
                <w:rFonts w:ascii="Arial" w:hAnsi="Arial" w:cs="Arial"/>
                <w:sz w:val="20"/>
                <w:szCs w:val="20"/>
              </w:rPr>
            </w:pP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Wynik zaofer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owanej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karty graficznej  </w:t>
            </w: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musi znajdować się na stronie </w:t>
            </w:r>
            <w:hyperlink r:id="rId8">
              <w:r w:rsidRPr="00514012">
                <w:rPr>
                  <w:rStyle w:val="Hipercze1"/>
                  <w:rFonts w:ascii="Arial" w:hAnsi="Arial" w:cs="Arial"/>
                  <w:sz w:val="20"/>
                  <w:szCs w:val="20"/>
                </w:rPr>
                <w:t>https://www.videocardbenchmark.net</w:t>
              </w:r>
            </w:hyperlink>
            <w:r w:rsidRPr="00514012">
              <w:rPr>
                <w:rStyle w:val="Hipercze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6C92" w:rsidRPr="00514012" w:rsidRDefault="00736C92" w:rsidP="00736C92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4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  <w:p w:rsidR="003F13BF" w:rsidRDefault="003F13BF" w:rsidP="00736C92">
            <w:pPr>
              <w:spacing w:after="0" w:line="240" w:lineRule="auto"/>
              <w:jc w:val="both"/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0044F" w:rsidTr="00CC56D4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i Zasilanie</w:t>
            </w:r>
          </w:p>
        </w:tc>
        <w:tc>
          <w:tcPr>
            <w:tcW w:w="6198" w:type="dxa"/>
            <w:tcBorders>
              <w:top w:val="single" w:sz="4" w:space="0" w:color="auto"/>
            </w:tcBorders>
            <w:vAlign w:val="center"/>
          </w:tcPr>
          <w:p w:rsidR="00CC56D4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Typu Small Form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obudowa fabrycznie przystosowana do pracy w orientacji poziomej  i pionowej.  </w:t>
            </w:r>
          </w:p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Zamontowany filtr powietrza chroniący wnętrze przed kurzem, pyłem itp.</w:t>
            </w:r>
          </w:p>
          <w:p w:rsidR="0040044F" w:rsidRDefault="0040044F" w:rsidP="00400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44F" w:rsidRDefault="0040044F" w:rsidP="0040044F">
            <w:pPr>
              <w:spacing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Zasilacz o mocy min. 250W z certyfikacją wydajności 80+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lepszą.</w:t>
            </w:r>
          </w:p>
        </w:tc>
        <w:tc>
          <w:tcPr>
            <w:tcW w:w="4833" w:type="dxa"/>
            <w:tcBorders>
              <w:top w:val="single" w:sz="4" w:space="0" w:color="auto"/>
            </w:tcBorders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0044F" w:rsidTr="0040044F">
        <w:tc>
          <w:tcPr>
            <w:tcW w:w="643" w:type="dxa"/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:rsidR="0040044F" w:rsidRDefault="0040044F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Porty i komunikacja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 słuchawek i mikrofonu na przednim panelu, dopuszcza się rozwiązanie 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Porty USB na panelu przednim min: 1 x USB 3.2 gen 2 Typu A, 1 x USB 3.2 gen 2x2 Typu C oraz 2 x USB 2.0, na panelu tylnym min:  2 x USB 3.2 gen 1 Typu A oraz 2 x USB 2.0 Typu A</w:t>
            </w:r>
          </w:p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podłączenia jednocześnie 2 monitorów w tym jednego przez złącze DVI a drugiego przez złącze HDMI, dopuszcza się zewnętrzne przejściówki w celu spełnienia tego wymogu o ile stanowią cześć oferowanego zestawu.</w:t>
            </w:r>
          </w:p>
          <w:p w:rsidR="0040044F" w:rsidRDefault="0040044F" w:rsidP="004004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44F">
              <w:rPr>
                <w:rFonts w:ascii="Arial" w:hAnsi="Arial" w:cs="Arial"/>
                <w:sz w:val="20"/>
                <w:szCs w:val="20"/>
              </w:rPr>
              <w:t>Port RJ45</w:t>
            </w:r>
          </w:p>
          <w:p w:rsidR="0040044F" w:rsidRPr="0040044F" w:rsidRDefault="0040044F" w:rsidP="004004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90E30" w:rsidTr="0096065B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B90E30" w:rsidRPr="008B1B80" w:rsidRDefault="00B90E30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B90E30" w:rsidRPr="002B76CE" w:rsidRDefault="00B90E30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1031" w:type="dxa"/>
            <w:gridSpan w:val="2"/>
            <w:tcBorders>
              <w:bottom w:val="single" w:sz="4" w:space="0" w:color="auto"/>
            </w:tcBorders>
            <w:vAlign w:val="center"/>
          </w:tcPr>
          <w:p w:rsidR="003F13BF" w:rsidRPr="00490FBC" w:rsidRDefault="00B90E30" w:rsidP="00490FBC">
            <w:pPr>
              <w:pStyle w:val="StandardowyZadanie"/>
              <w:spacing w:before="2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Bez oprogramowania</w:t>
            </w:r>
          </w:p>
        </w:tc>
      </w:tr>
      <w:tr w:rsidR="0040044F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F" w:rsidRPr="008B1B80" w:rsidRDefault="0040044F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F" w:rsidRPr="002B76CE" w:rsidRDefault="00156292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sieciowa 10/100/1000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</w:t>
            </w:r>
            <w:proofErr w:type="spellEnd"/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TPM,  Bios UEFI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diagnostyczny dostępny z poziomu szybkiego menu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BIOS, umożliwiający przetestowanie komputera a w szczególności jego składowych. Działający w pełni, bez okrojonych funkcjonalności nawet w przypadku uszkodzonego dysku, braku dysku lub sformatowanym dysku, dostępu do sieci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bez konieczności podłączenia urządzeń wewnętrznych i zewnętrznych oraz bez konieczności pobierania i instalowania oprogramowania.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Dostępne wolne złącze 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x16 Gen.3 dla kart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niskoprofilowych</w:t>
            </w:r>
            <w:proofErr w:type="spellEnd"/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USB w układzie polski programisty</w:t>
            </w:r>
          </w:p>
          <w:p w:rsidR="00156292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 optyczna USB z dwoma klawiszami oraz rolką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044F" w:rsidRDefault="00156292" w:rsidP="001562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292">
              <w:rPr>
                <w:rFonts w:ascii="Arial" w:hAnsi="Arial" w:cs="Arial"/>
                <w:sz w:val="20"/>
                <w:szCs w:val="20"/>
              </w:rPr>
              <w:t>Kabel Ethernet kat 6, 2m</w:t>
            </w:r>
          </w:p>
          <w:p w:rsidR="00156292" w:rsidRPr="00156292" w:rsidRDefault="00156292" w:rsidP="0015629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F" w:rsidRDefault="0040044F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0044F" w:rsidRDefault="0040044F" w:rsidP="0040044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90A23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8B1B80" w:rsidRDefault="00490A23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2B76CE" w:rsidRDefault="004E2D0C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i standardy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F" w:rsidRDefault="004E2D0C" w:rsidP="004E2D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66749337"/>
            <w:r>
              <w:rPr>
                <w:rFonts w:ascii="Arial" w:hAnsi="Arial" w:cs="Arial"/>
                <w:sz w:val="20"/>
                <w:szCs w:val="20"/>
              </w:rPr>
              <w:t>Certyfikat ISO9001 dla producenta sprzętu</w:t>
            </w:r>
          </w:p>
          <w:p w:rsidR="004E2D0C" w:rsidRPr="003F13BF" w:rsidRDefault="004E2D0C" w:rsidP="003F13B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13BF">
              <w:rPr>
                <w:rFonts w:ascii="Arial" w:hAnsi="Arial" w:cs="Arial"/>
                <w:sz w:val="20"/>
                <w:szCs w:val="20"/>
                <w:u w:val="single"/>
              </w:rPr>
              <w:t xml:space="preserve"> (</w:t>
            </w:r>
            <w:r w:rsidRPr="003F13B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załączyć dokument potwierdzający spełnianie wymogu)</w:t>
            </w:r>
          </w:p>
          <w:p w:rsidR="004E2D0C" w:rsidRDefault="004E2D0C" w:rsidP="004E2D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:rsidR="004E2D0C" w:rsidRPr="003D38BE" w:rsidRDefault="004E2D0C" w:rsidP="004E2D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Hipercze1"/>
                <w:b/>
                <w:color w:val="auto"/>
                <w:u w:val="none"/>
              </w:rPr>
            </w:pPr>
            <w:r w:rsidRPr="003D38BE">
              <w:rPr>
                <w:rFonts w:ascii="Arial" w:hAnsi="Arial" w:cs="Arial"/>
                <w:sz w:val="20"/>
                <w:szCs w:val="20"/>
              </w:rPr>
              <w:t xml:space="preserve">Certyfikat EPEAT – </w:t>
            </w:r>
            <w:r w:rsidRPr="003D38BE">
              <w:rPr>
                <w:rFonts w:ascii="Arial" w:hAnsi="Arial" w:cs="Arial"/>
                <w:b/>
                <w:sz w:val="20"/>
                <w:szCs w:val="20"/>
              </w:rPr>
              <w:t xml:space="preserve">do oferty należy załączyć wydruk ze strony </w:t>
            </w:r>
            <w:hyperlink r:id="rId9">
              <w:r w:rsidRPr="003D38BE">
                <w:rPr>
                  <w:rStyle w:val="Hipercze1"/>
                  <w:rFonts w:ascii="Arial" w:hAnsi="Arial" w:cs="Arial"/>
                  <w:b/>
                  <w:sz w:val="20"/>
                  <w:szCs w:val="20"/>
                </w:rPr>
                <w:t>https://epeat.net/</w:t>
              </w:r>
            </w:hyperlink>
          </w:p>
          <w:p w:rsidR="00490A23" w:rsidRPr="00DA3CA5" w:rsidRDefault="004E2D0C" w:rsidP="004E2D0C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4E2D0C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4E2D0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4E2D0C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</w:t>
            </w:r>
            <w:r w:rsidR="003F1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3BF" w:rsidRPr="003F13BF">
              <w:rPr>
                <w:rFonts w:ascii="Arial" w:hAnsi="Arial" w:cs="Arial"/>
                <w:b/>
                <w:sz w:val="20"/>
                <w:szCs w:val="20"/>
                <w:u w:val="single"/>
              </w:rPr>
              <w:t>(załączyć do oferty)</w:t>
            </w:r>
          </w:p>
          <w:p w:rsidR="00DA3CA5" w:rsidRPr="003F13BF" w:rsidRDefault="00DA3CA5" w:rsidP="00DA3CA5">
            <w:pPr>
              <w:spacing w:after="0" w:line="240" w:lineRule="auto"/>
              <w:ind w:left="720"/>
              <w:jc w:val="both"/>
            </w:pPr>
          </w:p>
          <w:bookmarkEnd w:id="5"/>
          <w:p w:rsidR="003F13BF" w:rsidRPr="004E2D0C" w:rsidRDefault="003F13BF" w:rsidP="003F13BF">
            <w:pPr>
              <w:spacing w:after="0" w:line="240" w:lineRule="auto"/>
              <w:ind w:left="720"/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F" w:rsidRDefault="003F13BF" w:rsidP="003F13BF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F13BF" w:rsidRDefault="003F13BF" w:rsidP="003F13BF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90A23" w:rsidRDefault="00490A23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C148C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8C" w:rsidRPr="008B1B80" w:rsidRDefault="00AC148C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8C" w:rsidRDefault="00AC148C" w:rsidP="0040044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8C" w:rsidRDefault="00AC148C" w:rsidP="00AC1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serwisująca posiada certyfikat ISO9001 na świadczenie usług serwisowych oraz posiada autoryzacj</w:t>
            </w:r>
            <w:r w:rsidR="00015644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urządzeń </w:t>
            </w:r>
          </w:p>
          <w:p w:rsidR="00015644" w:rsidRDefault="00015644" w:rsidP="00AC1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48C" w:rsidRPr="000E116E" w:rsidRDefault="00015644" w:rsidP="00AC14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="00AC148C" w:rsidRPr="000E116E">
              <w:rPr>
                <w:rFonts w:ascii="Arial" w:hAnsi="Arial" w:cs="Arial"/>
                <w:b/>
                <w:sz w:val="20"/>
                <w:szCs w:val="20"/>
                <w:u w:val="single"/>
              </w:rPr>
              <w:t>dokumenty potwierdzające należy załączyć do oferty.</w:t>
            </w:r>
          </w:p>
          <w:p w:rsidR="00AC148C" w:rsidRDefault="00AC148C" w:rsidP="00AC1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48C" w:rsidRDefault="00AC148C" w:rsidP="00AC14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dołączenie do oferty oświadczenia Producenta potwierdzające, że serwis urządzeń będzie realizowany bezpośrednio przez producenta i/lub we współpracy z autoryzowanym partnerem serwisowym producenta.</w:t>
            </w:r>
          </w:p>
          <w:p w:rsidR="00AC148C" w:rsidRDefault="00AC148C" w:rsidP="00AC14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48C" w:rsidRPr="000E116E" w:rsidRDefault="00AC148C" w:rsidP="000E11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 nie jest obligatoryjny do spełnienia:</w:t>
            </w:r>
          </w:p>
          <w:p w:rsidR="00AC148C" w:rsidRDefault="00AC148C" w:rsidP="00AC148C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Parametr punktowany</w:t>
            </w:r>
            <w:r w:rsidR="00A27CC4"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27CC4"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="00A27CC4"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A27CC4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:rsidR="00AC148C" w:rsidRPr="000E116E" w:rsidRDefault="000E116E" w:rsidP="00AC14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116E">
              <w:rPr>
                <w:rFonts w:ascii="Arial" w:hAnsi="Arial" w:cs="Arial"/>
                <w:b/>
                <w:sz w:val="20"/>
                <w:szCs w:val="20"/>
              </w:rPr>
              <w:t>Tak  - 10 pkt</w:t>
            </w:r>
          </w:p>
          <w:p w:rsidR="000E116E" w:rsidRPr="000E116E" w:rsidRDefault="00015644" w:rsidP="000156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0E116E" w:rsidRPr="000E11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="000E116E" w:rsidRPr="000E116E">
              <w:rPr>
                <w:rFonts w:ascii="Arial" w:hAnsi="Arial" w:cs="Arial"/>
                <w:b/>
                <w:sz w:val="20"/>
                <w:szCs w:val="20"/>
              </w:rPr>
              <w:t xml:space="preserve"> – 0 </w:t>
            </w:r>
            <w:r w:rsidR="000E116E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AC148C" w:rsidRDefault="00AC148C" w:rsidP="00AC14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6E" w:rsidRPr="000E116E" w:rsidRDefault="000E116E" w:rsidP="000E116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0E116E">
              <w:rPr>
                <w:rFonts w:ascii="Arial" w:hAnsi="Arial" w:cs="Arial"/>
                <w:b/>
                <w:i/>
                <w:iCs/>
                <w:sz w:val="16"/>
              </w:rPr>
              <w:t>.............................</w:t>
            </w:r>
          </w:p>
          <w:p w:rsidR="00AC148C" w:rsidRPr="00A810C6" w:rsidRDefault="000E116E" w:rsidP="000E116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6" w:name="_GoBack"/>
            <w:bookmarkEnd w:id="6"/>
            <w:r w:rsidRPr="00A810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Tak/Nie</w:t>
            </w:r>
            <w:r w:rsidRPr="00A810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0A23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8B1B80" w:rsidRDefault="00490A23" w:rsidP="0040044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23" w:rsidRPr="002B76CE" w:rsidRDefault="008D2C2C" w:rsidP="004004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Gwarancja na zestaw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C" w:rsidRDefault="008D2C2C" w:rsidP="008D2C2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min.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</w:t>
            </w:r>
          </w:p>
          <w:p w:rsidR="008D2C2C" w:rsidRPr="00617461" w:rsidRDefault="008D2C2C" w:rsidP="008D2C2C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8D2C2C" w:rsidRPr="00617461" w:rsidRDefault="008D2C2C" w:rsidP="008D2C2C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8D2C2C" w:rsidRPr="00617461" w:rsidRDefault="008D2C2C" w:rsidP="008D2C2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10 pkt</w:t>
            </w:r>
          </w:p>
          <w:p w:rsidR="008D2C2C" w:rsidRDefault="008D2C2C" w:rsidP="008D2C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20 pkt</w:t>
            </w:r>
          </w:p>
          <w:p w:rsidR="00490A23" w:rsidRPr="002B76CE" w:rsidRDefault="00490A23" w:rsidP="004004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2C" w:rsidRDefault="008D2C2C" w:rsidP="008D2C2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D2C2C" w:rsidRDefault="008D2C2C" w:rsidP="008D2C2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D2C2C" w:rsidRDefault="008D2C2C" w:rsidP="008D2C2C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90A23" w:rsidRDefault="00490A23" w:rsidP="0040044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5644" w:rsidRDefault="00015644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  <w:r w:rsidR="000714BA">
        <w:rPr>
          <w:rFonts w:ascii="Arial" w:hAnsi="Arial" w:cs="Arial"/>
          <w:b w:val="0"/>
          <w:bCs w:val="0"/>
          <w:iCs w:val="0"/>
          <w:sz w:val="20"/>
          <w:vertAlign w:val="superscript"/>
        </w:rPr>
        <w:t>y</w:t>
      </w:r>
    </w:p>
    <w:sectPr w:rsidR="00C94BFC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A5" w:rsidRDefault="00DA3CA5">
      <w:pPr>
        <w:spacing w:after="0" w:line="240" w:lineRule="auto"/>
      </w:pPr>
      <w:r>
        <w:separator/>
      </w:r>
    </w:p>
  </w:endnote>
  <w:endnote w:type="continuationSeparator" w:id="0">
    <w:p w:rsidR="00DA3CA5" w:rsidRDefault="00D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3CA5" w:rsidRDefault="00DA3CA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A3CA5" w:rsidRDefault="00DA3C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A5" w:rsidRDefault="00DA3CA5">
      <w:pPr>
        <w:spacing w:after="0" w:line="240" w:lineRule="auto"/>
      </w:pPr>
      <w:r>
        <w:separator/>
      </w:r>
    </w:p>
  </w:footnote>
  <w:footnote w:type="continuationSeparator" w:id="0">
    <w:p w:rsidR="00DA3CA5" w:rsidRDefault="00DA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CA5" w:rsidRPr="00687298" w:rsidRDefault="00DA3CA5" w:rsidP="00E73651">
    <w:pPr>
      <w:pStyle w:val="Nagwek"/>
      <w:rPr>
        <w:sz w:val="18"/>
        <w:szCs w:val="18"/>
      </w:rPr>
    </w:pPr>
    <w:r w:rsidRPr="00687298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687298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687298">
      <w:rPr>
        <w:rFonts w:ascii="Arial" w:hAnsi="Arial" w:cs="Arial"/>
        <w:bCs/>
        <w:i/>
        <w:iCs/>
        <w:sz w:val="18"/>
        <w:szCs w:val="18"/>
      </w:rPr>
      <w:t>/PP-03/2024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16785"/>
    <w:multiLevelType w:val="multilevel"/>
    <w:tmpl w:val="566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B783C95"/>
    <w:multiLevelType w:val="multilevel"/>
    <w:tmpl w:val="B3E4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7CD52D9"/>
    <w:multiLevelType w:val="multilevel"/>
    <w:tmpl w:val="4D58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000F4"/>
    <w:rsid w:val="00015644"/>
    <w:rsid w:val="00017EE7"/>
    <w:rsid w:val="00030938"/>
    <w:rsid w:val="000714BA"/>
    <w:rsid w:val="000922D7"/>
    <w:rsid w:val="000D028E"/>
    <w:rsid w:val="000D5967"/>
    <w:rsid w:val="000E116E"/>
    <w:rsid w:val="000E7A0A"/>
    <w:rsid w:val="000F6D6B"/>
    <w:rsid w:val="001040B4"/>
    <w:rsid w:val="0011160C"/>
    <w:rsid w:val="0011725A"/>
    <w:rsid w:val="00117D6A"/>
    <w:rsid w:val="00117E74"/>
    <w:rsid w:val="001379E1"/>
    <w:rsid w:val="00156292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57888"/>
    <w:rsid w:val="00263479"/>
    <w:rsid w:val="002677E3"/>
    <w:rsid w:val="00267BFF"/>
    <w:rsid w:val="002719C3"/>
    <w:rsid w:val="00271CFC"/>
    <w:rsid w:val="00272BEF"/>
    <w:rsid w:val="00285D95"/>
    <w:rsid w:val="002A0967"/>
    <w:rsid w:val="002B76CE"/>
    <w:rsid w:val="002D1496"/>
    <w:rsid w:val="002D40FF"/>
    <w:rsid w:val="00316CCC"/>
    <w:rsid w:val="003307AB"/>
    <w:rsid w:val="00380C3B"/>
    <w:rsid w:val="0038324B"/>
    <w:rsid w:val="003B0CC5"/>
    <w:rsid w:val="003D38BE"/>
    <w:rsid w:val="003E1CAD"/>
    <w:rsid w:val="003E5C13"/>
    <w:rsid w:val="003F13BF"/>
    <w:rsid w:val="003F4C33"/>
    <w:rsid w:val="003F51F3"/>
    <w:rsid w:val="0040044F"/>
    <w:rsid w:val="00405777"/>
    <w:rsid w:val="0043020E"/>
    <w:rsid w:val="00457168"/>
    <w:rsid w:val="00473218"/>
    <w:rsid w:val="00490A23"/>
    <w:rsid w:val="00490FBC"/>
    <w:rsid w:val="004B160E"/>
    <w:rsid w:val="004E2D0C"/>
    <w:rsid w:val="004F1942"/>
    <w:rsid w:val="004F1D7C"/>
    <w:rsid w:val="00501604"/>
    <w:rsid w:val="00506A32"/>
    <w:rsid w:val="005247EC"/>
    <w:rsid w:val="00527329"/>
    <w:rsid w:val="005356CD"/>
    <w:rsid w:val="00536004"/>
    <w:rsid w:val="005379EF"/>
    <w:rsid w:val="00555854"/>
    <w:rsid w:val="00562FE3"/>
    <w:rsid w:val="00566607"/>
    <w:rsid w:val="005724AC"/>
    <w:rsid w:val="005A5ECA"/>
    <w:rsid w:val="005C5DB8"/>
    <w:rsid w:val="005D55D4"/>
    <w:rsid w:val="005E0422"/>
    <w:rsid w:val="006236E7"/>
    <w:rsid w:val="00626EEF"/>
    <w:rsid w:val="00635FB2"/>
    <w:rsid w:val="0064797F"/>
    <w:rsid w:val="00663B08"/>
    <w:rsid w:val="00665336"/>
    <w:rsid w:val="00687298"/>
    <w:rsid w:val="00687787"/>
    <w:rsid w:val="00692208"/>
    <w:rsid w:val="006A1AAB"/>
    <w:rsid w:val="006A4E8E"/>
    <w:rsid w:val="006B13DE"/>
    <w:rsid w:val="006E39DC"/>
    <w:rsid w:val="006F49B7"/>
    <w:rsid w:val="00711731"/>
    <w:rsid w:val="0071414B"/>
    <w:rsid w:val="00736C92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D7BDD"/>
    <w:rsid w:val="007F02F9"/>
    <w:rsid w:val="00800F41"/>
    <w:rsid w:val="00822779"/>
    <w:rsid w:val="0084257E"/>
    <w:rsid w:val="00845CCB"/>
    <w:rsid w:val="0085201A"/>
    <w:rsid w:val="00852CFD"/>
    <w:rsid w:val="008611E4"/>
    <w:rsid w:val="00867858"/>
    <w:rsid w:val="008725C6"/>
    <w:rsid w:val="00890452"/>
    <w:rsid w:val="008B0CE2"/>
    <w:rsid w:val="008B1B80"/>
    <w:rsid w:val="008D2574"/>
    <w:rsid w:val="008D2C2C"/>
    <w:rsid w:val="008D7806"/>
    <w:rsid w:val="008E02B1"/>
    <w:rsid w:val="008E1F9B"/>
    <w:rsid w:val="008E4588"/>
    <w:rsid w:val="00925028"/>
    <w:rsid w:val="0094455B"/>
    <w:rsid w:val="0096065B"/>
    <w:rsid w:val="00965504"/>
    <w:rsid w:val="009663AA"/>
    <w:rsid w:val="00976EB1"/>
    <w:rsid w:val="00987DDB"/>
    <w:rsid w:val="00993D9D"/>
    <w:rsid w:val="00997C14"/>
    <w:rsid w:val="009A6382"/>
    <w:rsid w:val="009B4E31"/>
    <w:rsid w:val="009D46D8"/>
    <w:rsid w:val="009F09B7"/>
    <w:rsid w:val="009F6728"/>
    <w:rsid w:val="00A06369"/>
    <w:rsid w:val="00A1116D"/>
    <w:rsid w:val="00A1234A"/>
    <w:rsid w:val="00A17AC9"/>
    <w:rsid w:val="00A27CC4"/>
    <w:rsid w:val="00A31601"/>
    <w:rsid w:val="00A519F3"/>
    <w:rsid w:val="00A54529"/>
    <w:rsid w:val="00A61568"/>
    <w:rsid w:val="00A655DC"/>
    <w:rsid w:val="00A810C6"/>
    <w:rsid w:val="00A8434D"/>
    <w:rsid w:val="00A85800"/>
    <w:rsid w:val="00A8583D"/>
    <w:rsid w:val="00A96760"/>
    <w:rsid w:val="00AA11E6"/>
    <w:rsid w:val="00AB47FB"/>
    <w:rsid w:val="00AC148C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77BC0"/>
    <w:rsid w:val="00B90E30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4736"/>
    <w:rsid w:val="00CC56D4"/>
    <w:rsid w:val="00CD09A0"/>
    <w:rsid w:val="00CD4288"/>
    <w:rsid w:val="00D32F17"/>
    <w:rsid w:val="00D432F6"/>
    <w:rsid w:val="00D4541D"/>
    <w:rsid w:val="00D4625E"/>
    <w:rsid w:val="00D51903"/>
    <w:rsid w:val="00D63D04"/>
    <w:rsid w:val="00D93B6A"/>
    <w:rsid w:val="00D9764C"/>
    <w:rsid w:val="00DA2285"/>
    <w:rsid w:val="00DA3CA5"/>
    <w:rsid w:val="00DD0CED"/>
    <w:rsid w:val="00DF27E1"/>
    <w:rsid w:val="00E00D7C"/>
    <w:rsid w:val="00E05433"/>
    <w:rsid w:val="00E35B4A"/>
    <w:rsid w:val="00E61EA8"/>
    <w:rsid w:val="00E73651"/>
    <w:rsid w:val="00E9331C"/>
    <w:rsid w:val="00E95347"/>
    <w:rsid w:val="00E97662"/>
    <w:rsid w:val="00EA5BC1"/>
    <w:rsid w:val="00EB5B3F"/>
    <w:rsid w:val="00F21F90"/>
    <w:rsid w:val="00F22139"/>
    <w:rsid w:val="00F27584"/>
    <w:rsid w:val="00F32836"/>
    <w:rsid w:val="00F4003D"/>
    <w:rsid w:val="00F42B17"/>
    <w:rsid w:val="00F60EC9"/>
    <w:rsid w:val="00F96BA5"/>
    <w:rsid w:val="00FB6B31"/>
    <w:rsid w:val="00FC31A5"/>
    <w:rsid w:val="00FD01AA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DB21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eat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36</cp:revision>
  <cp:lastPrinted>2023-09-29T13:47:00Z</cp:lastPrinted>
  <dcterms:created xsi:type="dcterms:W3CDTF">2024-05-13T11:55:00Z</dcterms:created>
  <dcterms:modified xsi:type="dcterms:W3CDTF">2024-05-22T12:30:00Z</dcterms:modified>
  <dc:language>pl-PL</dc:language>
</cp:coreProperties>
</file>