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2C0D" w14:textId="0FD12D06" w:rsidR="00D66F84" w:rsidRPr="00B521D0" w:rsidRDefault="00D66F84" w:rsidP="00D66F84">
      <w:pPr>
        <w:rPr>
          <w:rFonts w:ascii="Arial Nova" w:hAnsi="Arial Nova"/>
          <w:color w:val="000000" w:themeColor="text1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B521D0" w:rsidRPr="00B521D0" w14:paraId="2A283461" w14:textId="77777777" w:rsidTr="00270E35">
        <w:trPr>
          <w:trHeight w:val="20"/>
          <w:jc w:val="center"/>
        </w:trPr>
        <w:tc>
          <w:tcPr>
            <w:tcW w:w="10206" w:type="dxa"/>
            <w:gridSpan w:val="2"/>
            <w:vAlign w:val="center"/>
          </w:tcPr>
          <w:p w14:paraId="6F5E618A" w14:textId="77777777" w:rsidR="00F13BC9" w:rsidRDefault="00F93B8A" w:rsidP="00622A1E">
            <w:pPr>
              <w:spacing w:after="0" w:line="240" w:lineRule="auto"/>
              <w:jc w:val="center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F93B8A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Zasilacz awaryjny UPS</w:t>
            </w:r>
          </w:p>
          <w:p w14:paraId="14E4D767" w14:textId="73CFD4C3" w:rsidR="00D66F84" w:rsidRPr="00F13BC9" w:rsidRDefault="00F13BC9" w:rsidP="00622A1E">
            <w:pPr>
              <w:spacing w:after="0" w:line="240" w:lineRule="auto"/>
              <w:jc w:val="center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F13BC9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(</w:t>
            </w:r>
            <w:r w:rsidR="00F93B8A" w:rsidRPr="00F13BC9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do stacji graficznej</w:t>
            </w:r>
            <w:r w:rsidRPr="00F13BC9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)</w:t>
            </w:r>
          </w:p>
        </w:tc>
      </w:tr>
      <w:tr w:rsidR="00B521D0" w:rsidRPr="00B521D0" w14:paraId="36348F53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36E3C49" w14:textId="240C708F" w:rsidR="007A312C" w:rsidRPr="00B521D0" w:rsidRDefault="007A312C" w:rsidP="00622A1E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70BAE90" w14:textId="77CACA91" w:rsidR="007A312C" w:rsidRPr="00B521D0" w:rsidRDefault="007A312C" w:rsidP="00622A1E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B521D0" w:rsidRPr="00B521D0" w14:paraId="7011151D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D1022F6" w14:textId="07C44AD0" w:rsidR="007A312C" w:rsidRPr="00B521D0" w:rsidRDefault="00A7739A" w:rsidP="00622A1E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Topologia: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F19E91F" w14:textId="0F163461" w:rsidR="007A312C" w:rsidRPr="00B521D0" w:rsidRDefault="00A7739A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Line-</w:t>
            </w:r>
            <w:proofErr w:type="spellStart"/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interactive</w:t>
            </w:r>
            <w:proofErr w:type="spellEnd"/>
          </w:p>
        </w:tc>
      </w:tr>
      <w:tr w:rsidR="00B521D0" w:rsidRPr="00B521D0" w14:paraId="2668D175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6C5C91F" w14:textId="4E0938AC" w:rsidR="00465305" w:rsidRPr="00B521D0" w:rsidRDefault="00465305" w:rsidP="00465305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Moz pozorna: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CC1806D" w14:textId="1E6B1F77" w:rsidR="00465305" w:rsidRPr="00B521D0" w:rsidRDefault="00465305" w:rsidP="00465305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1550 VA</w:t>
            </w:r>
          </w:p>
        </w:tc>
      </w:tr>
      <w:tr w:rsidR="00B521D0" w:rsidRPr="00B521D0" w14:paraId="508C574C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A63E4FB" w14:textId="0F651A9A" w:rsidR="00465305" w:rsidRPr="00B521D0" w:rsidRDefault="00465305" w:rsidP="00465305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Moc czynna: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5545D4E" w14:textId="55E209AE" w:rsidR="00465305" w:rsidRPr="00B521D0" w:rsidRDefault="00465305" w:rsidP="00465305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1100 W</w:t>
            </w:r>
          </w:p>
        </w:tc>
      </w:tr>
      <w:tr w:rsidR="00B521D0" w:rsidRPr="00B521D0" w14:paraId="10F20037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90996BA" w14:textId="43ABA2C4" w:rsidR="007A312C" w:rsidRPr="00B521D0" w:rsidRDefault="00A7739A" w:rsidP="00622A1E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Kształt fali na wyjściu: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FE86184" w14:textId="1B6FB6C0" w:rsidR="007A312C" w:rsidRPr="00B521D0" w:rsidRDefault="00A7739A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  <w:lang w:val="en-GB"/>
              </w:rPr>
              <w:t>Sinu</w:t>
            </w:r>
            <w:r w:rsidR="007E5548" w:rsidRPr="00B521D0">
              <w:rPr>
                <w:rFonts w:ascii="Arial Nova" w:hAnsi="Arial Nova" w:cs="Tahoma"/>
                <w:color w:val="000000" w:themeColor="text1"/>
                <w:sz w:val="20"/>
                <w:szCs w:val="20"/>
                <w:lang w:val="en-GB"/>
              </w:rPr>
              <w:t>s</w:t>
            </w: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  <w:lang w:val="en-GB"/>
              </w:rPr>
              <w:t>oida</w:t>
            </w:r>
            <w:proofErr w:type="spellEnd"/>
          </w:p>
        </w:tc>
      </w:tr>
      <w:tr w:rsidR="00B521D0" w:rsidRPr="00B521D0" w14:paraId="2A664EE0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866E60C" w14:textId="3DE293E2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Czas podtrzymania 100%</w:t>
            </w:r>
            <w:r w:rsidR="00E144BB"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E944D4C" w14:textId="290594D5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3,5 min.</w:t>
            </w:r>
          </w:p>
        </w:tc>
      </w:tr>
      <w:tr w:rsidR="00B521D0" w:rsidRPr="00B521D0" w14:paraId="4E6D3CBF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0DE54F" w14:textId="3354237F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Czas podtrzymania 50%</w:t>
            </w:r>
            <w:r w:rsidR="00E144BB"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22CF08" w14:textId="5C62BC4E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12,5 min.</w:t>
            </w:r>
          </w:p>
        </w:tc>
      </w:tr>
      <w:tr w:rsidR="00B521D0" w:rsidRPr="00B521D0" w14:paraId="39BE7D5C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3DC1FA0" w14:textId="2F147461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Napięcie znamionowe wyjściowe: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EB61132" w14:textId="3F0184C3" w:rsidR="00175205" w:rsidRPr="00B521D0" w:rsidRDefault="00A44F18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</w:t>
            </w:r>
            <w:r w:rsidR="00175205"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230V </w:t>
            </w: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regulowane: </w:t>
            </w:r>
            <w:r w:rsidR="00175205"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200/208/220/230/240 V</w:t>
            </w:r>
          </w:p>
        </w:tc>
      </w:tr>
      <w:tr w:rsidR="00B521D0" w:rsidRPr="00B521D0" w14:paraId="5046E0A5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B36E9BD" w14:textId="6F37FD50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 xml:space="preserve">Zakres napięcia wejściowego: 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4B1B3AE" w14:textId="348EE611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160-294 V (regulowane do 150 V-294 V)</w:t>
            </w:r>
          </w:p>
        </w:tc>
      </w:tr>
      <w:tr w:rsidR="00B521D0" w:rsidRPr="00B521D0" w14:paraId="7E185A29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CFB71D" w14:textId="47A2F9D6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 xml:space="preserve">Częstotliwość znamionowa: 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1B09386" w14:textId="16A94ED5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Min. 50-60 </w:t>
            </w:r>
            <w:proofErr w:type="spellStart"/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Hz</w:t>
            </w:r>
            <w:proofErr w:type="spellEnd"/>
          </w:p>
        </w:tc>
      </w:tr>
      <w:tr w:rsidR="00B521D0" w:rsidRPr="00B521D0" w14:paraId="2323C76B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E17133C" w14:textId="26FCFAC4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Liczba akumulatorów: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649AAA2" w14:textId="39FE03C4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</w:t>
            </w:r>
            <w:r w:rsidR="00CA1770"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in</w:t>
            </w: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. 3 </w:t>
            </w:r>
            <w:proofErr w:type="spellStart"/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szt</w:t>
            </w:r>
            <w:proofErr w:type="spellEnd"/>
          </w:p>
        </w:tc>
      </w:tr>
      <w:tr w:rsidR="00B521D0" w:rsidRPr="00B521D0" w14:paraId="434EF320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C72907D" w14:textId="565F9814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Parametry znamionowe akumulatora: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21DFBBB" w14:textId="778B9A97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12 V / 9 Ah</w:t>
            </w:r>
          </w:p>
        </w:tc>
      </w:tr>
      <w:tr w:rsidR="00B521D0" w:rsidRPr="00B521D0" w14:paraId="3C013C1D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2078F29" w14:textId="4B7969C7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Rodzaj akumulatora: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70BD543" w14:textId="4ACA858D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Kwasowo-ołowiowy, bezobsługowy (wymienny)</w:t>
            </w:r>
          </w:p>
        </w:tc>
      </w:tr>
      <w:tr w:rsidR="00B521D0" w:rsidRPr="00B521D0" w14:paraId="42BC0356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A24E9E4" w14:textId="7A052B1E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Dołączone oprogramowanie</w:t>
            </w:r>
            <w:r w:rsidR="00E144BB"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52DA267" w14:textId="69176ABF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oprogramowanie umożliwiające zdalne monitorowanie, zarządzanie i sterowanie urządzeniami w sieci</w:t>
            </w:r>
          </w:p>
        </w:tc>
      </w:tr>
      <w:tr w:rsidR="00B521D0" w:rsidRPr="00B521D0" w14:paraId="49CE0583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D8E3BE" w14:textId="3209677D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Interfejs użytkownika: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8A5C046" w14:textId="0698C619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Wielojęzyczny, graficzny wyświetlacz LCD</w:t>
            </w:r>
          </w:p>
        </w:tc>
      </w:tr>
      <w:tr w:rsidR="00B521D0" w:rsidRPr="00B521D0" w14:paraId="09F65893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045E0D0" w14:textId="72A18545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 xml:space="preserve">Poziom hałasu: 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CE3C91" w14:textId="1C3D3185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Max. 40 </w:t>
            </w:r>
            <w:proofErr w:type="spellStart"/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dB</w:t>
            </w:r>
            <w:proofErr w:type="spellEnd"/>
          </w:p>
        </w:tc>
      </w:tr>
      <w:tr w:rsidR="00B521D0" w:rsidRPr="00B521D0" w14:paraId="629708AF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AB0C755" w14:textId="352793CC" w:rsidR="00175205" w:rsidRPr="00B521D0" w:rsidRDefault="00A94F67" w:rsidP="00622A1E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Funkcjonalności</w:t>
            </w:r>
            <w:r w:rsidR="00175205"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A1E2AB2" w14:textId="6C6EAFDC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- System automatycznej regulacji napięcia (AVR),</w:t>
            </w:r>
          </w:p>
          <w:p w14:paraId="2FDBADE0" w14:textId="0AA69AA5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- Min. 1 x gniazdo na opcjonalną kartę komunikacyjną</w:t>
            </w:r>
          </w:p>
          <w:p w14:paraId="19AA3A53" w14:textId="2C765E6B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- Kompatybilność ze środowiskami wirtualnymi (VMware, Hyper-V, </w:t>
            </w:r>
            <w:proofErr w:type="spellStart"/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Citrix</w:t>
            </w:r>
            <w:proofErr w:type="spellEnd"/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Xen</w:t>
            </w:r>
            <w:proofErr w:type="spellEnd"/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Redhat</w:t>
            </w:r>
            <w:proofErr w:type="spellEnd"/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),</w:t>
            </w:r>
          </w:p>
          <w:p w14:paraId="75C72DE8" w14:textId="496711E7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- Algorytm zaawansowanego zarządzania bateriami</w:t>
            </w:r>
          </w:p>
          <w:p w14:paraId="753913E4" w14:textId="7162E2F0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- Wyświetlacz graficzny LCD</w:t>
            </w:r>
          </w:p>
          <w:p w14:paraId="7ADBF01A" w14:textId="13DBAD58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- Złącza zdalnego wł./wył. oraz zdalnego wyłączania zasilania</w:t>
            </w:r>
          </w:p>
        </w:tc>
      </w:tr>
      <w:tr w:rsidR="00B521D0" w:rsidRPr="00B521D0" w14:paraId="792FB08C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B09DACB" w14:textId="515D60AE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Akcesoria: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FAD40F" w14:textId="77777777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1 x kabel USB,</w:t>
            </w:r>
          </w:p>
          <w:p w14:paraId="3C8D1883" w14:textId="77777777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1 x kabel szeregowy</w:t>
            </w:r>
          </w:p>
          <w:p w14:paraId="141B5F9C" w14:textId="6810CEF3" w:rsidR="00175205" w:rsidRPr="00B521D0" w:rsidRDefault="00175205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2 x kable IEC-IEC</w:t>
            </w:r>
          </w:p>
        </w:tc>
      </w:tr>
      <w:tr w:rsidR="00B521D0" w:rsidRPr="00B521D0" w14:paraId="1B52BF5E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6EFF1ED" w14:textId="66C04ADF" w:rsidR="00A94F67" w:rsidRPr="00B521D0" w:rsidRDefault="00A94F67" w:rsidP="00622A1E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Porty wyjściowe</w:t>
            </w:r>
            <w:r w:rsidR="00E144BB"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20CC85" w14:textId="626F64B7" w:rsidR="00A94F67" w:rsidRPr="00B521D0" w:rsidRDefault="00A94F67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8 x IEC C13</w:t>
            </w:r>
          </w:p>
        </w:tc>
      </w:tr>
      <w:tr w:rsidR="00B521D0" w:rsidRPr="005B3F4C" w14:paraId="7CD0BBD3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26D102" w14:textId="2176DD71" w:rsidR="00A94F67" w:rsidRPr="00B521D0" w:rsidRDefault="00A94F67" w:rsidP="00622A1E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Certyfikaty: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2CFC1C" w14:textId="2B41E81A" w:rsidR="00A94F67" w:rsidRPr="005B3F4C" w:rsidRDefault="00A94F67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  <w:lang w:val="en-US"/>
              </w:rPr>
            </w:pPr>
            <w:r w:rsidRPr="005B3F4C">
              <w:rPr>
                <w:rFonts w:ascii="Arial Nova" w:hAnsi="Arial Nova" w:cs="Tahoma"/>
                <w:color w:val="000000" w:themeColor="text1"/>
                <w:sz w:val="20"/>
                <w:szCs w:val="20"/>
                <w:lang w:val="en-US"/>
              </w:rPr>
              <w:t xml:space="preserve">Min. UL 1778, IEC/EN 62040-1, IEC/EN 62040-2, CE, EAC, </w:t>
            </w:r>
            <w:proofErr w:type="spellStart"/>
            <w:r w:rsidRPr="005B3F4C">
              <w:rPr>
                <w:rFonts w:ascii="Arial Nova" w:hAnsi="Arial Nova" w:cs="Tahoma"/>
                <w:color w:val="000000" w:themeColor="text1"/>
                <w:sz w:val="20"/>
                <w:szCs w:val="20"/>
                <w:lang w:val="en-US"/>
              </w:rPr>
              <w:t>cTUVus</w:t>
            </w:r>
            <w:proofErr w:type="spellEnd"/>
          </w:p>
        </w:tc>
      </w:tr>
      <w:tr w:rsidR="00B521D0" w:rsidRPr="005B3F4C" w14:paraId="582C2933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64DF44" w14:textId="18894F9F" w:rsidR="00A94F67" w:rsidRPr="00B521D0" w:rsidRDefault="00A94F67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Wymiary (szer./głęb./wys.)</w:t>
            </w:r>
            <w:r w:rsidR="00E144BB"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1D5F532" w14:textId="1F72ACA6" w:rsidR="00A94F67" w:rsidRPr="005B3F4C" w:rsidRDefault="00A94F67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  <w:lang w:val="en-US"/>
              </w:rPr>
            </w:pPr>
            <w:r w:rsidRPr="005B3F4C">
              <w:rPr>
                <w:rFonts w:ascii="Arial Nova" w:eastAsia="Times New Roman" w:hAnsi="Arial Nova" w:cs="Tahoma"/>
                <w:color w:val="000000" w:themeColor="text1"/>
                <w:spacing w:val="1"/>
                <w:sz w:val="20"/>
                <w:szCs w:val="20"/>
                <w:lang w:val="en-US" w:eastAsia="pl-PL"/>
              </w:rPr>
              <w:t>Max. 1</w:t>
            </w:r>
            <w:r w:rsidR="00465305" w:rsidRPr="005B3F4C">
              <w:rPr>
                <w:rFonts w:ascii="Arial Nova" w:eastAsia="Times New Roman" w:hAnsi="Arial Nova" w:cs="Tahoma"/>
                <w:color w:val="000000" w:themeColor="text1"/>
                <w:spacing w:val="1"/>
                <w:sz w:val="20"/>
                <w:szCs w:val="20"/>
                <w:lang w:val="en-US" w:eastAsia="pl-PL"/>
              </w:rPr>
              <w:t>60</w:t>
            </w:r>
            <w:r w:rsidRPr="005B3F4C">
              <w:rPr>
                <w:rFonts w:ascii="Arial Nova" w:eastAsia="Times New Roman" w:hAnsi="Arial Nova" w:cs="Tahoma"/>
                <w:color w:val="000000" w:themeColor="text1"/>
                <w:spacing w:val="1"/>
                <w:sz w:val="20"/>
                <w:szCs w:val="20"/>
                <w:lang w:val="en-US" w:eastAsia="pl-PL"/>
              </w:rPr>
              <w:t xml:space="preserve"> mm x 450mm x 2</w:t>
            </w:r>
            <w:r w:rsidR="00465305" w:rsidRPr="005B3F4C">
              <w:rPr>
                <w:rFonts w:ascii="Arial Nova" w:eastAsia="Times New Roman" w:hAnsi="Arial Nova" w:cs="Tahoma"/>
                <w:color w:val="000000" w:themeColor="text1"/>
                <w:spacing w:val="1"/>
                <w:sz w:val="20"/>
                <w:szCs w:val="20"/>
                <w:lang w:val="en-US" w:eastAsia="pl-PL"/>
              </w:rPr>
              <w:t>40</w:t>
            </w:r>
            <w:r w:rsidRPr="005B3F4C">
              <w:rPr>
                <w:rFonts w:ascii="Arial Nova" w:eastAsia="Times New Roman" w:hAnsi="Arial Nova" w:cs="Tahoma"/>
                <w:color w:val="000000" w:themeColor="text1"/>
                <w:spacing w:val="1"/>
                <w:sz w:val="20"/>
                <w:szCs w:val="20"/>
                <w:lang w:val="en-US" w:eastAsia="pl-PL"/>
              </w:rPr>
              <w:t xml:space="preserve"> mm </w:t>
            </w:r>
          </w:p>
        </w:tc>
      </w:tr>
      <w:tr w:rsidR="00B521D0" w:rsidRPr="00B521D0" w14:paraId="4242966B" w14:textId="77777777" w:rsidTr="00270E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EC27F04" w14:textId="79539592" w:rsidR="00A94F67" w:rsidRPr="00B521D0" w:rsidRDefault="00A94F67" w:rsidP="00622A1E">
            <w:pPr>
              <w:spacing w:after="0" w:line="240" w:lineRule="auto"/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b/>
                <w:bCs/>
                <w:color w:val="000000" w:themeColor="text1"/>
                <w:sz w:val="20"/>
                <w:szCs w:val="20"/>
              </w:rPr>
              <w:t>Gwarancja: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8FB5EA" w14:textId="107F931E" w:rsidR="00A94F67" w:rsidRPr="00B521D0" w:rsidRDefault="00A94F67" w:rsidP="00622A1E">
            <w:pPr>
              <w:spacing w:after="0" w:line="240" w:lineRule="auto"/>
              <w:rPr>
                <w:rFonts w:ascii="Arial Nova" w:hAnsi="Arial Nova" w:cs="Tahoma"/>
                <w:color w:val="000000" w:themeColor="text1"/>
                <w:sz w:val="20"/>
                <w:szCs w:val="20"/>
              </w:rPr>
            </w:pP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Min. 3</w:t>
            </w:r>
            <w:r w:rsidR="00F93B8A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6 miesięcy </w:t>
            </w: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na elektronikę i min. 2</w:t>
            </w:r>
            <w:r w:rsidR="00F93B8A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 xml:space="preserve">4 miesiące </w:t>
            </w:r>
            <w:r w:rsidRPr="00B521D0">
              <w:rPr>
                <w:rFonts w:ascii="Arial Nova" w:hAnsi="Arial Nova" w:cs="Tahoma"/>
                <w:color w:val="000000" w:themeColor="text1"/>
                <w:sz w:val="20"/>
                <w:szCs w:val="20"/>
              </w:rPr>
              <w:t>na baterie</w:t>
            </w:r>
          </w:p>
        </w:tc>
      </w:tr>
    </w:tbl>
    <w:p w14:paraId="63D64E53" w14:textId="77777777" w:rsidR="00D66F84" w:rsidRPr="00B521D0" w:rsidRDefault="00D66F84" w:rsidP="00D66F84">
      <w:pPr>
        <w:rPr>
          <w:rFonts w:ascii="Arial Nova" w:hAnsi="Arial Nova"/>
          <w:color w:val="000000" w:themeColor="text1"/>
          <w:sz w:val="20"/>
          <w:szCs w:val="20"/>
        </w:rPr>
      </w:pPr>
    </w:p>
    <w:p w14:paraId="39FB9C09" w14:textId="77777777" w:rsidR="00FD2A74" w:rsidRPr="00B521D0" w:rsidRDefault="00FD2A74">
      <w:pPr>
        <w:rPr>
          <w:rFonts w:ascii="Arial Nova" w:hAnsi="Arial Nova"/>
          <w:color w:val="000000" w:themeColor="text1"/>
          <w:sz w:val="20"/>
          <w:szCs w:val="20"/>
        </w:rPr>
      </w:pPr>
    </w:p>
    <w:sectPr w:rsidR="00FD2A74" w:rsidRPr="00B521D0" w:rsidSect="00270E35">
      <w:headerReference w:type="default" r:id="rId7"/>
      <w:footerReference w:type="default" r:id="rId8"/>
      <w:pgSz w:w="11906" w:h="16838"/>
      <w:pgMar w:top="993" w:right="1417" w:bottom="1417" w:left="1417" w:header="568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D5C4" w14:textId="77777777" w:rsidR="005B3F4C" w:rsidRDefault="005B3F4C" w:rsidP="005B3F4C">
      <w:pPr>
        <w:spacing w:after="0" w:line="240" w:lineRule="auto"/>
      </w:pPr>
      <w:r>
        <w:separator/>
      </w:r>
    </w:p>
  </w:endnote>
  <w:endnote w:type="continuationSeparator" w:id="0">
    <w:p w14:paraId="19825EAF" w14:textId="77777777" w:rsidR="005B3F4C" w:rsidRDefault="005B3F4C" w:rsidP="005B3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2315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1B56A2" w14:textId="64BC4238" w:rsidR="005B3F4C" w:rsidRDefault="00270E35" w:rsidP="00270E3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1B0E" w14:textId="77777777" w:rsidR="005B3F4C" w:rsidRDefault="005B3F4C" w:rsidP="005B3F4C">
      <w:pPr>
        <w:spacing w:after="0" w:line="240" w:lineRule="auto"/>
      </w:pPr>
      <w:r>
        <w:separator/>
      </w:r>
    </w:p>
  </w:footnote>
  <w:footnote w:type="continuationSeparator" w:id="0">
    <w:p w14:paraId="20F92DFD" w14:textId="77777777" w:rsidR="005B3F4C" w:rsidRDefault="005B3F4C" w:rsidP="005B3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5393" w14:textId="6E2E4A92" w:rsidR="005B3F4C" w:rsidRPr="005B3F4C" w:rsidRDefault="005B3F4C" w:rsidP="005B3F4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B3F4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Pr="005B3F4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FILENAME  \* FirstCap  \* MERGEFORMAT </w:instrText>
    </w:r>
    <w:r w:rsidRPr="005B3F4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Załącznik nr A64</w:t>
    </w:r>
    <w:r w:rsidRPr="005B3F4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</w:p>
  <w:p w14:paraId="1DC2275B" w14:textId="77777777" w:rsidR="005B3F4C" w:rsidRDefault="005B3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615"/>
    <w:multiLevelType w:val="multilevel"/>
    <w:tmpl w:val="8DFC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C4413"/>
    <w:multiLevelType w:val="multilevel"/>
    <w:tmpl w:val="BA2C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746731">
    <w:abstractNumId w:val="0"/>
  </w:num>
  <w:num w:numId="2" w16cid:durableId="75711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84"/>
    <w:rsid w:val="00161669"/>
    <w:rsid w:val="00175205"/>
    <w:rsid w:val="001A6543"/>
    <w:rsid w:val="00270E35"/>
    <w:rsid w:val="0034466D"/>
    <w:rsid w:val="00354572"/>
    <w:rsid w:val="0041276A"/>
    <w:rsid w:val="00412AF8"/>
    <w:rsid w:val="00451D47"/>
    <w:rsid w:val="00465305"/>
    <w:rsid w:val="00550A96"/>
    <w:rsid w:val="005B3F4C"/>
    <w:rsid w:val="00622A1E"/>
    <w:rsid w:val="006E685E"/>
    <w:rsid w:val="007A312C"/>
    <w:rsid w:val="007E5548"/>
    <w:rsid w:val="00A44F18"/>
    <w:rsid w:val="00A7739A"/>
    <w:rsid w:val="00A94F67"/>
    <w:rsid w:val="00B32CF7"/>
    <w:rsid w:val="00B521D0"/>
    <w:rsid w:val="00C26210"/>
    <w:rsid w:val="00C81A84"/>
    <w:rsid w:val="00CA1770"/>
    <w:rsid w:val="00D06153"/>
    <w:rsid w:val="00D66F84"/>
    <w:rsid w:val="00D8270B"/>
    <w:rsid w:val="00E144BB"/>
    <w:rsid w:val="00EF6119"/>
    <w:rsid w:val="00F03B02"/>
    <w:rsid w:val="00F13BC9"/>
    <w:rsid w:val="00F93B8A"/>
    <w:rsid w:val="00FD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5A455"/>
  <w15:chartTrackingRefBased/>
  <w15:docId w15:val="{92FA3BEF-06F8-4B88-9E33-7CF54F8E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F8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A31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21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A312C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B3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F4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B3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F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4941">
          <w:marLeft w:val="0"/>
          <w:marRight w:val="0"/>
          <w:marTop w:val="0"/>
          <w:marBottom w:val="0"/>
          <w:divBdr>
            <w:top w:val="single" w:sz="6" w:space="8" w:color="DEE4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4810">
          <w:marLeft w:val="0"/>
          <w:marRight w:val="0"/>
          <w:marTop w:val="0"/>
          <w:marBottom w:val="0"/>
          <w:divBdr>
            <w:top w:val="single" w:sz="6" w:space="8" w:color="DEE4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3871">
          <w:marLeft w:val="0"/>
          <w:marRight w:val="0"/>
          <w:marTop w:val="0"/>
          <w:marBottom w:val="0"/>
          <w:divBdr>
            <w:top w:val="single" w:sz="6" w:space="8" w:color="DEE4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16128">
          <w:marLeft w:val="0"/>
          <w:marRight w:val="0"/>
          <w:marTop w:val="0"/>
          <w:marBottom w:val="0"/>
          <w:divBdr>
            <w:top w:val="single" w:sz="6" w:space="8" w:color="DEE4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4</cp:revision>
  <cp:lastPrinted>2023-11-03T13:30:00Z</cp:lastPrinted>
  <dcterms:created xsi:type="dcterms:W3CDTF">2023-11-03T10:28:00Z</dcterms:created>
  <dcterms:modified xsi:type="dcterms:W3CDTF">2024-03-15T14:46:00Z</dcterms:modified>
</cp:coreProperties>
</file>