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15A" w:rsidRPr="00C76379" w:rsidRDefault="00B60004" w:rsidP="00C76379">
      <w:pPr>
        <w:spacing w:after="0" w:line="240" w:lineRule="auto"/>
        <w:ind w:firstLine="36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</w:t>
      </w:r>
      <w:r w:rsidR="0025115A" w:rsidRPr="00C76379">
        <w:rPr>
          <w:rFonts w:cstheme="minorHAnsi"/>
          <w:b/>
          <w:sz w:val="28"/>
          <w:szCs w:val="28"/>
        </w:rPr>
        <w:t>pis przedmiotu zamówienia</w:t>
      </w:r>
    </w:p>
    <w:p w:rsidR="00C76379" w:rsidRDefault="00C76379" w:rsidP="00C76379">
      <w:pPr>
        <w:spacing w:after="0" w:line="240" w:lineRule="auto"/>
        <w:ind w:firstLine="360"/>
        <w:jc w:val="center"/>
        <w:rPr>
          <w:rFonts w:cstheme="minorHAnsi"/>
          <w:b/>
        </w:rPr>
      </w:pPr>
    </w:p>
    <w:p w:rsidR="0025217A" w:rsidRDefault="00A40099" w:rsidP="00C76379">
      <w:pPr>
        <w:spacing w:after="0" w:line="240" w:lineRule="auto"/>
        <w:ind w:firstLine="360"/>
        <w:jc w:val="both"/>
        <w:rPr>
          <w:rFonts w:cstheme="minorHAnsi"/>
        </w:rPr>
      </w:pPr>
      <w:r w:rsidRPr="00A40099">
        <w:rPr>
          <w:rFonts w:cstheme="minorHAnsi"/>
        </w:rPr>
        <w:t xml:space="preserve">Przedmiotem zamówienia jest </w:t>
      </w:r>
      <w:bookmarkStart w:id="0" w:name="_Hlk147139401"/>
      <w:r w:rsidRPr="00A40099">
        <w:rPr>
          <w:rFonts w:cstheme="minorHAnsi"/>
        </w:rPr>
        <w:t>wykonanie przegląd</w:t>
      </w:r>
      <w:r>
        <w:rPr>
          <w:rFonts w:cstheme="minorHAnsi"/>
        </w:rPr>
        <w:t>u</w:t>
      </w:r>
      <w:r w:rsidRPr="00A40099">
        <w:rPr>
          <w:rFonts w:cstheme="minorHAnsi"/>
        </w:rPr>
        <w:t xml:space="preserve"> okresow</w:t>
      </w:r>
      <w:r>
        <w:rPr>
          <w:rFonts w:cstheme="minorHAnsi"/>
        </w:rPr>
        <w:t>ego</w:t>
      </w:r>
      <w:r w:rsidRPr="00A40099">
        <w:rPr>
          <w:rFonts w:cstheme="minorHAnsi"/>
        </w:rPr>
        <w:t xml:space="preserve"> </w:t>
      </w:r>
      <w:r w:rsidR="0025115A" w:rsidRPr="0025115A">
        <w:rPr>
          <w:rFonts w:cstheme="minorHAnsi"/>
        </w:rPr>
        <w:t xml:space="preserve">siłowni Flatpack2 typu MPSU 16000-48VDC/8x2000W / i siłowni </w:t>
      </w:r>
      <w:proofErr w:type="spellStart"/>
      <w:r w:rsidR="0025115A" w:rsidRPr="0025115A">
        <w:rPr>
          <w:rFonts w:cstheme="minorHAnsi"/>
        </w:rPr>
        <w:t>inwertorowej</w:t>
      </w:r>
      <w:proofErr w:type="spellEnd"/>
      <w:r w:rsidR="0025115A" w:rsidRPr="0025115A">
        <w:rPr>
          <w:rFonts w:cstheme="minorHAnsi"/>
        </w:rPr>
        <w:t xml:space="preserve"> 8kVA </w:t>
      </w:r>
      <w:r w:rsidRPr="00A40099">
        <w:rPr>
          <w:rFonts w:cstheme="minorHAnsi"/>
        </w:rPr>
        <w:t xml:space="preserve">w </w:t>
      </w:r>
      <w:r>
        <w:rPr>
          <w:rFonts w:cstheme="minorHAnsi"/>
        </w:rPr>
        <w:t>KPP Grajewo przy ul. Wojska Polskiego 74</w:t>
      </w:r>
      <w:r w:rsidR="00C76379">
        <w:rPr>
          <w:rFonts w:cstheme="minorHAnsi"/>
        </w:rPr>
        <w:t xml:space="preserve"> </w:t>
      </w:r>
      <w:r>
        <w:rPr>
          <w:rFonts w:cstheme="minorHAnsi"/>
        </w:rPr>
        <w:t>a</w:t>
      </w:r>
      <w:bookmarkEnd w:id="0"/>
      <w:r w:rsidR="00C76379">
        <w:rPr>
          <w:rFonts w:cstheme="minorHAnsi"/>
        </w:rPr>
        <w:t>.</w:t>
      </w:r>
    </w:p>
    <w:p w:rsidR="00C76379" w:rsidRDefault="00C76379" w:rsidP="00C76379">
      <w:pPr>
        <w:spacing w:after="0" w:line="240" w:lineRule="auto"/>
        <w:ind w:firstLine="360"/>
        <w:jc w:val="both"/>
        <w:rPr>
          <w:rFonts w:cstheme="minorHAnsi"/>
        </w:rPr>
      </w:pPr>
    </w:p>
    <w:p w:rsidR="00C535AE" w:rsidRPr="00C535AE" w:rsidRDefault="00C535AE" w:rsidP="00C535AE">
      <w:pPr>
        <w:spacing w:after="0" w:line="240" w:lineRule="auto"/>
        <w:ind w:firstLine="284"/>
        <w:jc w:val="both"/>
        <w:rPr>
          <w:rFonts w:cstheme="minorHAnsi"/>
        </w:rPr>
      </w:pPr>
      <w:r w:rsidRPr="00C535AE">
        <w:rPr>
          <w:rFonts w:cstheme="minorHAnsi"/>
        </w:rPr>
        <w:t xml:space="preserve">Zamawiający umożliwi Wykonawcom przeprowadzenie wizji lokalnej w celu przygotowania oferty cenowej przedmiotu zamówienia. </w:t>
      </w:r>
    </w:p>
    <w:p w:rsidR="00C535AE" w:rsidRPr="00C535AE" w:rsidRDefault="00C535AE" w:rsidP="00C535AE">
      <w:pPr>
        <w:spacing w:after="0" w:line="240" w:lineRule="auto"/>
        <w:jc w:val="both"/>
        <w:rPr>
          <w:rFonts w:cstheme="minorHAnsi"/>
        </w:rPr>
      </w:pPr>
      <w:r w:rsidRPr="00C535AE">
        <w:rPr>
          <w:rFonts w:cstheme="minorHAnsi"/>
        </w:rPr>
        <w:t xml:space="preserve">Termin wizji lokalnej 06.10.2023 r. </w:t>
      </w:r>
    </w:p>
    <w:p w:rsidR="00C535AE" w:rsidRPr="00C535AE" w:rsidRDefault="00C535AE" w:rsidP="00C535AE">
      <w:pPr>
        <w:spacing w:after="0" w:line="240" w:lineRule="auto"/>
        <w:jc w:val="both"/>
        <w:rPr>
          <w:rFonts w:cstheme="minorHAnsi"/>
        </w:rPr>
      </w:pPr>
      <w:r w:rsidRPr="00C535AE">
        <w:rPr>
          <w:rFonts w:cstheme="minorHAnsi"/>
        </w:rPr>
        <w:t xml:space="preserve">Wykonawca musi zgłosić chęć uczestnictwa w wizji lokalnej najpóźniej na 2 dni robocze przed jej terminem przy użyciu poczty elektronicznej na adres e-mail: naczelnik.wlii.kwp@bk.policja.gov.pl. </w:t>
      </w:r>
    </w:p>
    <w:p w:rsidR="00C535AE" w:rsidRPr="00C535AE" w:rsidRDefault="00C535AE" w:rsidP="00C535AE">
      <w:pPr>
        <w:spacing w:after="0" w:line="240" w:lineRule="auto"/>
        <w:jc w:val="both"/>
        <w:rPr>
          <w:rFonts w:cstheme="minorHAnsi"/>
        </w:rPr>
      </w:pPr>
      <w:r w:rsidRPr="00C535AE">
        <w:rPr>
          <w:rFonts w:cstheme="minorHAnsi"/>
        </w:rPr>
        <w:t>Miejsce zbiórki pomieszczenie recepcji w budynku  Komendy Powiatowej Policji w Grajewie ul. Wojska Polskiego 74</w:t>
      </w:r>
      <w:r>
        <w:rPr>
          <w:rFonts w:cstheme="minorHAnsi"/>
        </w:rPr>
        <w:t xml:space="preserve"> </w:t>
      </w:r>
      <w:bookmarkStart w:id="1" w:name="_GoBack"/>
      <w:bookmarkEnd w:id="1"/>
      <w:r w:rsidRPr="00C535AE">
        <w:rPr>
          <w:rFonts w:cstheme="minorHAnsi"/>
        </w:rPr>
        <w:t>a godz. 11:</w:t>
      </w:r>
      <w:r>
        <w:rPr>
          <w:rFonts w:cstheme="minorHAnsi"/>
        </w:rPr>
        <w:t>3</w:t>
      </w:r>
      <w:r w:rsidRPr="00C535AE">
        <w:rPr>
          <w:rFonts w:cstheme="minorHAnsi"/>
        </w:rPr>
        <w:t>0.</w:t>
      </w:r>
    </w:p>
    <w:p w:rsidR="00C535AE" w:rsidRDefault="00C535AE" w:rsidP="00C535AE">
      <w:pPr>
        <w:spacing w:after="0" w:line="240" w:lineRule="auto"/>
        <w:jc w:val="both"/>
        <w:rPr>
          <w:rFonts w:cstheme="minorHAnsi"/>
        </w:rPr>
      </w:pPr>
      <w:r w:rsidRPr="00C535AE">
        <w:rPr>
          <w:rFonts w:cstheme="minorHAnsi"/>
        </w:rPr>
        <w:t>Brak przeprowadzenia takiej wizji nie zwalnia Wykonawcy z obowiązku prawidłowego wykonania przedmiotu zamówienia.</w:t>
      </w:r>
    </w:p>
    <w:p w:rsidR="00C535AE" w:rsidRDefault="00C535AE" w:rsidP="00C535AE">
      <w:pPr>
        <w:spacing w:after="0" w:line="240" w:lineRule="auto"/>
        <w:jc w:val="both"/>
        <w:rPr>
          <w:rFonts w:cstheme="minorHAnsi"/>
        </w:rPr>
      </w:pPr>
    </w:p>
    <w:p w:rsidR="0086132D" w:rsidRPr="006A4311" w:rsidRDefault="0086132D" w:rsidP="00C76379">
      <w:pPr>
        <w:spacing w:after="0" w:line="240" w:lineRule="auto"/>
        <w:rPr>
          <w:rFonts w:cstheme="minorHAnsi"/>
          <w:b/>
        </w:rPr>
      </w:pPr>
      <w:r w:rsidRPr="006A4311">
        <w:rPr>
          <w:rFonts w:cstheme="minorHAnsi"/>
          <w:b/>
        </w:rPr>
        <w:t>1.</w:t>
      </w:r>
      <w:r w:rsidRPr="006A4311">
        <w:rPr>
          <w:rFonts w:cstheme="minorHAnsi"/>
          <w:b/>
        </w:rPr>
        <w:tab/>
      </w:r>
      <w:bookmarkStart w:id="2" w:name="_Hlk147134780"/>
      <w:r w:rsidR="0025115A" w:rsidRPr="0025115A">
        <w:rPr>
          <w:rFonts w:cstheme="minorHAnsi"/>
          <w:b/>
        </w:rPr>
        <w:t>Przegląd okresowy obejmować będzie:</w:t>
      </w:r>
    </w:p>
    <w:p w:rsidR="0025115A" w:rsidRDefault="0086132D" w:rsidP="00C76379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25115A">
        <w:rPr>
          <w:rFonts w:cstheme="minorHAnsi"/>
        </w:rPr>
        <w:t xml:space="preserve">Czyszczenie sprężonym powietrzem szafy siłowni telekomunikacyjnej, prostowników, inwertorów </w:t>
      </w:r>
      <w:r w:rsidR="00C76379">
        <w:rPr>
          <w:rFonts w:cstheme="minorHAnsi"/>
        </w:rPr>
        <w:br/>
      </w:r>
      <w:r w:rsidRPr="0025115A">
        <w:rPr>
          <w:rFonts w:cstheme="minorHAnsi"/>
        </w:rPr>
        <w:t>i baterii (prostowniki i inwertory należy pojedynczo przedmuchać po wyjęciu modułu na zewnątrz pomieszczenia).</w:t>
      </w:r>
    </w:p>
    <w:p w:rsidR="0025115A" w:rsidRDefault="0086132D" w:rsidP="00C76379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25115A">
        <w:rPr>
          <w:rFonts w:cstheme="minorHAnsi"/>
        </w:rPr>
        <w:t xml:space="preserve">Upgrade i zmianę konfiguracji oprogramowania centrum nadzoru (np. w przypadku konieczności dodania nowych lokalizacji, pojawienia się nowych wersji oprogramowania, po uzgodnieniu </w:t>
      </w:r>
      <w:r w:rsidR="007A3AE7" w:rsidRPr="0025115A">
        <w:rPr>
          <w:rFonts w:cstheme="minorHAnsi"/>
        </w:rPr>
        <w:br/>
      </w:r>
      <w:r w:rsidRPr="0025115A">
        <w:rPr>
          <w:rFonts w:cstheme="minorHAnsi"/>
        </w:rPr>
        <w:t>z Zamawiającym).</w:t>
      </w:r>
    </w:p>
    <w:p w:rsidR="0025115A" w:rsidRDefault="0086132D" w:rsidP="00C76379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cstheme="minorHAnsi"/>
        </w:rPr>
      </w:pPr>
      <w:r w:rsidRPr="0025115A">
        <w:rPr>
          <w:rFonts w:cstheme="minorHAnsi"/>
        </w:rPr>
        <w:t>Sprawdzenie transmisji do centrum nadzoru.</w:t>
      </w:r>
    </w:p>
    <w:p w:rsidR="0086132D" w:rsidRPr="0025115A" w:rsidRDefault="0086132D" w:rsidP="00C76379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cstheme="minorHAnsi"/>
        </w:rPr>
      </w:pPr>
      <w:r w:rsidRPr="0025115A">
        <w:rPr>
          <w:rFonts w:cstheme="minorHAnsi"/>
        </w:rPr>
        <w:t>Badania eksploatacyjno-konserwacyjne:</w:t>
      </w:r>
    </w:p>
    <w:p w:rsidR="0086132D" w:rsidRPr="000758C4" w:rsidRDefault="00C76379" w:rsidP="00C76379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>k</w:t>
      </w:r>
      <w:r w:rsidR="0086132D" w:rsidRPr="000758C4">
        <w:rPr>
          <w:rFonts w:cstheme="minorHAnsi"/>
        </w:rPr>
        <w:t>ontrola połączeń śrubowych, sprawdzenie połączeń uziemienia szafy/szaf teletechnicznych</w:t>
      </w:r>
      <w:r>
        <w:rPr>
          <w:rFonts w:cstheme="minorHAnsi"/>
        </w:rPr>
        <w:t>;</w:t>
      </w:r>
    </w:p>
    <w:p w:rsidR="0086132D" w:rsidRPr="000758C4" w:rsidRDefault="00C76379" w:rsidP="00C76379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>k</w:t>
      </w:r>
      <w:r w:rsidR="0086132D" w:rsidRPr="000758C4">
        <w:rPr>
          <w:rFonts w:cstheme="minorHAnsi"/>
        </w:rPr>
        <w:t>ontrola prostowników, inwertorów (bez naprawy uszkodzonych), kontrola sterowników</w:t>
      </w:r>
      <w:r>
        <w:rPr>
          <w:rFonts w:cstheme="minorHAnsi"/>
        </w:rPr>
        <w:t>;</w:t>
      </w:r>
    </w:p>
    <w:p w:rsidR="0086132D" w:rsidRPr="000758C4" w:rsidRDefault="00C76379" w:rsidP="00C76379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>s</w:t>
      </w:r>
      <w:r w:rsidR="0086132D" w:rsidRPr="000758C4">
        <w:rPr>
          <w:rFonts w:cstheme="minorHAnsi"/>
        </w:rPr>
        <w:t>prawdzenie szczelności ogniw baterii pod kątem wycieków żelu</w:t>
      </w:r>
      <w:r>
        <w:rPr>
          <w:rFonts w:cstheme="minorHAnsi"/>
        </w:rPr>
        <w:t>;</w:t>
      </w:r>
    </w:p>
    <w:p w:rsidR="000758C4" w:rsidRPr="000758C4" w:rsidRDefault="00C76379" w:rsidP="00C76379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>c</w:t>
      </w:r>
      <w:r w:rsidR="0086132D" w:rsidRPr="000758C4">
        <w:rPr>
          <w:rFonts w:cstheme="minorHAnsi"/>
        </w:rPr>
        <w:t>zyszczenie baterii odpowiednim środkiem czyszczącym dla urządzeń elektrotechnicznych</w:t>
      </w:r>
      <w:r>
        <w:rPr>
          <w:rFonts w:cstheme="minorHAnsi"/>
        </w:rPr>
        <w:t>;</w:t>
      </w:r>
    </w:p>
    <w:p w:rsidR="000758C4" w:rsidRPr="000758C4" w:rsidRDefault="00C76379" w:rsidP="00C76379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>k</w:t>
      </w:r>
      <w:r w:rsidR="0086132D" w:rsidRPr="000758C4">
        <w:rPr>
          <w:rFonts w:cstheme="minorHAnsi"/>
        </w:rPr>
        <w:t>ontrola poprawności mocowania klem i przewodów</w:t>
      </w:r>
      <w:r>
        <w:rPr>
          <w:rFonts w:cstheme="minorHAnsi"/>
        </w:rPr>
        <w:t>;</w:t>
      </w:r>
    </w:p>
    <w:p w:rsidR="000758C4" w:rsidRPr="000758C4" w:rsidRDefault="00C76379" w:rsidP="00C76379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k</w:t>
      </w:r>
      <w:r w:rsidR="0086132D" w:rsidRPr="000758C4">
        <w:rPr>
          <w:rFonts w:cstheme="minorHAnsi"/>
        </w:rPr>
        <w:t xml:space="preserve">ontrolne rozładowanie 2 baterii akumulatorów zgodnie z instrukcją obsługi baterii, prądem odpowiednio do pojemności ogniwa, w okresie 5-cio godzinnym (kontrolne rozładowanie baterii będzie wykonywane osobno dla każdej baterii, powrotne ładowanie rozładowanej baterii </w:t>
      </w:r>
      <w:r>
        <w:rPr>
          <w:rFonts w:cstheme="minorHAnsi"/>
        </w:rPr>
        <w:br/>
      </w:r>
      <w:r w:rsidR="0086132D" w:rsidRPr="000758C4">
        <w:rPr>
          <w:rFonts w:cstheme="minorHAnsi"/>
        </w:rPr>
        <w:t>w systemie z siłownią prostownikową lub zewnętrznym prostownikiem)</w:t>
      </w:r>
      <w:r>
        <w:rPr>
          <w:rFonts w:cstheme="minorHAnsi"/>
        </w:rPr>
        <w:t>;</w:t>
      </w:r>
    </w:p>
    <w:p w:rsidR="000758C4" w:rsidRPr="000758C4" w:rsidRDefault="00C76379" w:rsidP="00C76379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>r</w:t>
      </w:r>
      <w:r w:rsidR="0086132D" w:rsidRPr="000758C4">
        <w:rPr>
          <w:rFonts w:cstheme="minorHAnsi"/>
        </w:rPr>
        <w:t>ozładowanie drugiego toru bateryjnego może nastąpić dopiero po naładowaniu pierwszego toru bateryjnego</w:t>
      </w:r>
      <w:r>
        <w:rPr>
          <w:rFonts w:cstheme="minorHAnsi"/>
        </w:rPr>
        <w:t>;</w:t>
      </w:r>
    </w:p>
    <w:p w:rsidR="000758C4" w:rsidRPr="000758C4" w:rsidRDefault="00C76379" w:rsidP="00C76379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>p</w:t>
      </w:r>
      <w:r w:rsidR="0086132D" w:rsidRPr="000758C4">
        <w:rPr>
          <w:rFonts w:cstheme="minorHAnsi"/>
        </w:rPr>
        <w:t>omiary rezystancji izolacji WLZ z siłowni i przewodów do baterii akumulatorów</w:t>
      </w:r>
      <w:r>
        <w:rPr>
          <w:rFonts w:cstheme="minorHAnsi"/>
        </w:rPr>
        <w:t>;</w:t>
      </w:r>
    </w:p>
    <w:p w:rsidR="000758C4" w:rsidRPr="000758C4" w:rsidRDefault="00C76379" w:rsidP="00C76379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>b</w:t>
      </w:r>
      <w:r w:rsidR="0086132D" w:rsidRPr="000758C4">
        <w:rPr>
          <w:rFonts w:cstheme="minorHAnsi"/>
        </w:rPr>
        <w:t>adania ciągłości przewodów ochronnych</w:t>
      </w:r>
      <w:r>
        <w:rPr>
          <w:rFonts w:cstheme="minorHAnsi"/>
        </w:rPr>
        <w:t>;</w:t>
      </w:r>
    </w:p>
    <w:p w:rsidR="000758C4" w:rsidRPr="000758C4" w:rsidRDefault="00C76379" w:rsidP="00C76379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>b</w:t>
      </w:r>
      <w:r w:rsidR="0086132D" w:rsidRPr="000758C4">
        <w:rPr>
          <w:rFonts w:cstheme="minorHAnsi"/>
        </w:rPr>
        <w:t>adania ochrony przy dotyku pośrednim</w:t>
      </w:r>
      <w:r>
        <w:rPr>
          <w:rFonts w:cstheme="minorHAnsi"/>
        </w:rPr>
        <w:t>;</w:t>
      </w:r>
    </w:p>
    <w:p w:rsidR="000758C4" w:rsidRPr="000758C4" w:rsidRDefault="00C76379" w:rsidP="00C76379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>p</w:t>
      </w:r>
      <w:r w:rsidR="0086132D" w:rsidRPr="000758C4">
        <w:rPr>
          <w:rFonts w:cstheme="minorHAnsi"/>
        </w:rPr>
        <w:t>omiar rezystancji uziemienia</w:t>
      </w:r>
      <w:r>
        <w:rPr>
          <w:rFonts w:cstheme="minorHAnsi"/>
        </w:rPr>
        <w:t>;</w:t>
      </w:r>
    </w:p>
    <w:p w:rsidR="000758C4" w:rsidRPr="000758C4" w:rsidRDefault="00C76379" w:rsidP="00C76379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>p</w:t>
      </w:r>
      <w:r w:rsidR="0086132D" w:rsidRPr="000758C4">
        <w:rPr>
          <w:rFonts w:cstheme="minorHAnsi"/>
        </w:rPr>
        <w:t>róba pracy siłowni przy zasilaniu bateryjnym</w:t>
      </w:r>
      <w:r>
        <w:rPr>
          <w:rFonts w:cstheme="minorHAnsi"/>
        </w:rPr>
        <w:t>;</w:t>
      </w:r>
    </w:p>
    <w:p w:rsidR="000758C4" w:rsidRPr="000758C4" w:rsidRDefault="00C76379" w:rsidP="00C76379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>k</w:t>
      </w:r>
      <w:r w:rsidR="0086132D" w:rsidRPr="000758C4">
        <w:rPr>
          <w:rFonts w:cstheme="minorHAnsi"/>
        </w:rPr>
        <w:t>ontrola działania systemu nadzoru</w:t>
      </w:r>
      <w:r>
        <w:rPr>
          <w:rFonts w:cstheme="minorHAnsi"/>
        </w:rPr>
        <w:t>;</w:t>
      </w:r>
    </w:p>
    <w:p w:rsidR="000758C4" w:rsidRPr="000758C4" w:rsidRDefault="00C76379" w:rsidP="00C76379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>k</w:t>
      </w:r>
      <w:r w:rsidR="0086132D" w:rsidRPr="000758C4">
        <w:rPr>
          <w:rFonts w:cstheme="minorHAnsi"/>
        </w:rPr>
        <w:t>ontrola interfejsów cyfrowych i analogowych</w:t>
      </w:r>
      <w:r>
        <w:rPr>
          <w:rFonts w:cstheme="minorHAnsi"/>
        </w:rPr>
        <w:t>;</w:t>
      </w:r>
    </w:p>
    <w:bookmarkEnd w:id="2"/>
    <w:p w:rsidR="00C576A3" w:rsidRDefault="00C576A3" w:rsidP="00C76379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cstheme="minorHAnsi"/>
        </w:rPr>
      </w:pPr>
      <w:r w:rsidRPr="00C576A3">
        <w:rPr>
          <w:rFonts w:cstheme="minorHAnsi"/>
        </w:rPr>
        <w:t>Maksymalny czas prac związanych z wykonaniem przeglądu okresowego wynosi 48 godzin.</w:t>
      </w:r>
    </w:p>
    <w:p w:rsidR="00C76379" w:rsidRPr="00C576A3" w:rsidRDefault="00C76379" w:rsidP="00C76379">
      <w:pPr>
        <w:pStyle w:val="Akapitzlist"/>
        <w:spacing w:after="0" w:line="240" w:lineRule="auto"/>
        <w:ind w:left="284"/>
        <w:rPr>
          <w:rFonts w:cstheme="minorHAnsi"/>
        </w:rPr>
      </w:pPr>
    </w:p>
    <w:p w:rsidR="00BC57A4" w:rsidRPr="00BC57A4" w:rsidRDefault="00BC57A4" w:rsidP="00C76379">
      <w:pPr>
        <w:spacing w:after="0" w:line="240" w:lineRule="auto"/>
        <w:rPr>
          <w:rFonts w:cstheme="minorHAnsi"/>
          <w:b/>
        </w:rPr>
      </w:pPr>
      <w:r w:rsidRPr="00BC57A4">
        <w:rPr>
          <w:rFonts w:cstheme="minorHAnsi"/>
          <w:b/>
        </w:rPr>
        <w:t>2. Wymagania dodatkowe.</w:t>
      </w:r>
    </w:p>
    <w:p w:rsidR="00C76379" w:rsidRPr="007A79FB" w:rsidRDefault="00C76379" w:rsidP="007A79FB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</w:rPr>
      </w:pPr>
      <w:bookmarkStart w:id="3" w:name="_Hlk147134452"/>
      <w:r w:rsidRPr="00C76379">
        <w:rPr>
          <w:rFonts w:cstheme="minorHAnsi"/>
        </w:rPr>
        <w:t xml:space="preserve">Wykonawca skieruje do wykonania w/w zadań zespół składający się z co najmniej 2 osób posiadających aktualne świadectwa kwalifikacji z uprawnieniami na stanowisku Eksploatacji </w:t>
      </w:r>
      <w:r w:rsidR="007A79FB">
        <w:rPr>
          <w:rFonts w:cstheme="minorHAnsi"/>
        </w:rPr>
        <w:br/>
      </w:r>
      <w:r w:rsidRPr="00C76379">
        <w:rPr>
          <w:rFonts w:cstheme="minorHAnsi"/>
        </w:rPr>
        <w:t xml:space="preserve">w zakresie obsługi, konserwacji, remontów, montażu: urządzeń, instalacji i sieci elektroenergetycznych o napięciu znamionowym do 1kV, w tym jedną osobę posiadającą aktualne świadectwo kwalifikacji </w:t>
      </w:r>
      <w:r w:rsidRPr="007A79FB">
        <w:rPr>
          <w:rFonts w:cstheme="minorHAnsi"/>
        </w:rPr>
        <w:t xml:space="preserve">z uprawnieniami na stanowisku </w:t>
      </w:r>
      <w:r w:rsidR="007A79FB">
        <w:rPr>
          <w:rFonts w:cstheme="minorHAnsi"/>
        </w:rPr>
        <w:t>d</w:t>
      </w:r>
      <w:r w:rsidRPr="007A79FB">
        <w:rPr>
          <w:rFonts w:cstheme="minorHAnsi"/>
        </w:rPr>
        <w:t xml:space="preserve">ozoru w zakresie obsługi, konserwacji, </w:t>
      </w:r>
      <w:r w:rsidRPr="007A79FB">
        <w:rPr>
          <w:rFonts w:cstheme="minorHAnsi"/>
        </w:rPr>
        <w:lastRenderedPageBreak/>
        <w:t xml:space="preserve">remontów, montażu, kontrolno-pomiarowym: urządzeń, instalacji i sieci elektroenergetycznych </w:t>
      </w:r>
      <w:r w:rsidR="007A79FB">
        <w:rPr>
          <w:rFonts w:cstheme="minorHAnsi"/>
        </w:rPr>
        <w:br/>
      </w:r>
      <w:r w:rsidRPr="007A79FB">
        <w:rPr>
          <w:rFonts w:cstheme="minorHAnsi"/>
        </w:rPr>
        <w:t>o napięciu znamionowym do 1kV.</w:t>
      </w:r>
    </w:p>
    <w:p w:rsidR="00BC57A4" w:rsidRPr="00C76379" w:rsidRDefault="00BC57A4" w:rsidP="00C76379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C76379">
        <w:rPr>
          <w:rFonts w:cstheme="minorHAnsi"/>
        </w:rPr>
        <w:t>Przed przystąpieniem do przeglądu okresowego zostanie sporządzony protokół przekazania miejsca pracy zawierający informacje o stanie urządzenia.</w:t>
      </w:r>
      <w:bookmarkEnd w:id="3"/>
    </w:p>
    <w:p w:rsidR="00BC57A4" w:rsidRPr="00BC57A4" w:rsidRDefault="00BC57A4" w:rsidP="00C76379">
      <w:pPr>
        <w:spacing w:after="0" w:line="240" w:lineRule="auto"/>
        <w:ind w:left="284" w:hanging="284"/>
        <w:jc w:val="both"/>
        <w:rPr>
          <w:rFonts w:cstheme="minorHAnsi"/>
        </w:rPr>
      </w:pPr>
      <w:r w:rsidRPr="00BC57A4">
        <w:rPr>
          <w:rFonts w:cstheme="minorHAnsi"/>
        </w:rPr>
        <w:t>2.</w:t>
      </w:r>
      <w:r w:rsidRPr="00BC57A4">
        <w:rPr>
          <w:rFonts w:cstheme="minorHAnsi"/>
        </w:rPr>
        <w:tab/>
        <w:t>Powyższe prace należy przeprowadzić zachowując ciągłość zasilania odbiorów urządzenia</w:t>
      </w:r>
      <w:r w:rsidR="00C76379">
        <w:rPr>
          <w:rFonts w:cstheme="minorHAnsi"/>
        </w:rPr>
        <w:t xml:space="preserve">, </w:t>
      </w:r>
      <w:r w:rsidR="00C76379">
        <w:rPr>
          <w:rFonts w:cstheme="minorHAnsi"/>
        </w:rPr>
        <w:br/>
      </w:r>
      <w:r w:rsidR="00C76379" w:rsidRPr="00C76379">
        <w:rPr>
          <w:rFonts w:cstheme="minorHAnsi"/>
        </w:rPr>
        <w:t xml:space="preserve">w sposób bezprzerwowy dla zasilania urządzeń teleinformatycznych zainstalowanych </w:t>
      </w:r>
      <w:r w:rsidR="00C76379">
        <w:rPr>
          <w:rFonts w:cstheme="minorHAnsi"/>
        </w:rPr>
        <w:br/>
      </w:r>
      <w:r w:rsidR="00C76379" w:rsidRPr="00C76379">
        <w:rPr>
          <w:rFonts w:cstheme="minorHAnsi"/>
        </w:rPr>
        <w:t>w serwerowni.</w:t>
      </w:r>
    </w:p>
    <w:p w:rsidR="006C6BEF" w:rsidRPr="006C6BEF" w:rsidRDefault="00BC57A4" w:rsidP="00C76379">
      <w:pPr>
        <w:spacing w:after="0" w:line="240" w:lineRule="auto"/>
        <w:ind w:left="284" w:hanging="284"/>
        <w:jc w:val="both"/>
        <w:rPr>
          <w:rFonts w:cstheme="minorHAnsi"/>
        </w:rPr>
      </w:pPr>
      <w:r w:rsidRPr="00BC57A4">
        <w:rPr>
          <w:rFonts w:cstheme="minorHAnsi"/>
        </w:rPr>
        <w:t>3.</w:t>
      </w:r>
      <w:r w:rsidRPr="00BC57A4">
        <w:rPr>
          <w:rFonts w:cstheme="minorHAnsi"/>
        </w:rPr>
        <w:tab/>
      </w:r>
      <w:r w:rsidR="006C6BEF" w:rsidRPr="006C6BEF">
        <w:rPr>
          <w:rFonts w:cstheme="minorHAnsi"/>
        </w:rPr>
        <w:t>Wykonawca ponosi odpowiedzialność za BHP i ppoż. w miejscu realizacji przedmiotu umowy, w tym za bezpieczeństwo i ochronę zdrowia, a także za następstwa i wyniki swojej działalności lub zaniechania, w szczególności w zakresie:</w:t>
      </w:r>
    </w:p>
    <w:p w:rsidR="006C6BEF" w:rsidRPr="006C6BEF" w:rsidRDefault="006C6BEF" w:rsidP="00C76379">
      <w:pPr>
        <w:spacing w:after="0" w:line="240" w:lineRule="auto"/>
        <w:ind w:left="284"/>
        <w:rPr>
          <w:rFonts w:cstheme="minorHAnsi"/>
        </w:rPr>
      </w:pPr>
      <w:r w:rsidRPr="006C6BEF">
        <w:rPr>
          <w:rFonts w:cstheme="minorHAnsi"/>
        </w:rPr>
        <w:t>a)</w:t>
      </w:r>
      <w:r w:rsidRPr="006C6BEF">
        <w:rPr>
          <w:rFonts w:cstheme="minorHAnsi"/>
        </w:rPr>
        <w:tab/>
        <w:t>organizacji prac,</w:t>
      </w:r>
    </w:p>
    <w:p w:rsidR="006C6BEF" w:rsidRPr="006C6BEF" w:rsidRDefault="006C6BEF" w:rsidP="00C76379">
      <w:pPr>
        <w:spacing w:after="0" w:line="240" w:lineRule="auto"/>
        <w:ind w:left="284"/>
        <w:rPr>
          <w:rFonts w:cstheme="minorHAnsi"/>
        </w:rPr>
      </w:pPr>
      <w:r w:rsidRPr="006C6BEF">
        <w:rPr>
          <w:rFonts w:cstheme="minorHAnsi"/>
        </w:rPr>
        <w:t>b)</w:t>
      </w:r>
      <w:r w:rsidRPr="006C6BEF">
        <w:rPr>
          <w:rFonts w:cstheme="minorHAnsi"/>
        </w:rPr>
        <w:tab/>
        <w:t>ochrony mienia Zamawiającego,</w:t>
      </w:r>
    </w:p>
    <w:p w:rsidR="006C6BEF" w:rsidRDefault="006C6BEF" w:rsidP="00C76379">
      <w:pPr>
        <w:spacing w:after="0" w:line="240" w:lineRule="auto"/>
        <w:ind w:left="284"/>
        <w:rPr>
          <w:rFonts w:cstheme="minorHAnsi"/>
        </w:rPr>
      </w:pPr>
      <w:r w:rsidRPr="006C6BEF">
        <w:rPr>
          <w:rFonts w:cstheme="minorHAnsi"/>
        </w:rPr>
        <w:t>c)</w:t>
      </w:r>
      <w:r w:rsidRPr="006C6BEF">
        <w:rPr>
          <w:rFonts w:cstheme="minorHAnsi"/>
        </w:rPr>
        <w:tab/>
        <w:t>warunków bezpieczeństwa pracy.</w:t>
      </w:r>
    </w:p>
    <w:p w:rsidR="00C76379" w:rsidRDefault="00C576A3" w:rsidP="00C76379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C76379">
        <w:rPr>
          <w:rFonts w:cstheme="minorHAnsi"/>
        </w:rPr>
        <w:t>Wykonawca doprowadzi miejsce pracy do stanu sprzed przystąpienia do czynności przeglądu okresowego.</w:t>
      </w:r>
    </w:p>
    <w:p w:rsidR="00BC57A4" w:rsidRPr="00C76379" w:rsidRDefault="00C76379" w:rsidP="00C76379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C76379">
        <w:rPr>
          <w:rFonts w:cstheme="minorHAnsi"/>
        </w:rPr>
        <w:t>W</w:t>
      </w:r>
      <w:r w:rsidR="00C576A3" w:rsidRPr="00C76379">
        <w:rPr>
          <w:rFonts w:cstheme="minorHAnsi"/>
        </w:rPr>
        <w:t xml:space="preserve"> przypadku powstania uszkodzeń siłowni w trakcie przeglądu okresowego </w:t>
      </w:r>
      <w:r w:rsidR="00BC57A4" w:rsidRPr="00C76379">
        <w:rPr>
          <w:rFonts w:cstheme="minorHAnsi"/>
        </w:rPr>
        <w:t>Wykonawca</w:t>
      </w:r>
      <w:r w:rsidR="00C576A3" w:rsidRPr="00C76379">
        <w:rPr>
          <w:rFonts w:cstheme="minorHAnsi"/>
        </w:rPr>
        <w:t xml:space="preserve"> jest zobowiązany do</w:t>
      </w:r>
      <w:r w:rsidR="00BC57A4" w:rsidRPr="00C76379">
        <w:rPr>
          <w:rFonts w:cstheme="minorHAnsi"/>
        </w:rPr>
        <w:t xml:space="preserve"> przywróc</w:t>
      </w:r>
      <w:r w:rsidR="00C576A3" w:rsidRPr="00C76379">
        <w:rPr>
          <w:rFonts w:cstheme="minorHAnsi"/>
        </w:rPr>
        <w:t>enia</w:t>
      </w:r>
      <w:r w:rsidR="00BC57A4" w:rsidRPr="00C76379">
        <w:rPr>
          <w:rFonts w:cstheme="minorHAnsi"/>
        </w:rPr>
        <w:t xml:space="preserve"> na własny koszt stan pierwotn</w:t>
      </w:r>
      <w:r w:rsidR="007A79FB">
        <w:rPr>
          <w:rFonts w:cstheme="minorHAnsi"/>
        </w:rPr>
        <w:t>y</w:t>
      </w:r>
      <w:r w:rsidR="00C576A3" w:rsidRPr="00C76379">
        <w:rPr>
          <w:rFonts w:cstheme="minorHAnsi"/>
        </w:rPr>
        <w:t xml:space="preserve"> urządzenia.</w:t>
      </w:r>
      <w:r w:rsidR="00BC57A4" w:rsidRPr="00C76379">
        <w:rPr>
          <w:rFonts w:cstheme="minorHAnsi"/>
        </w:rPr>
        <w:t xml:space="preserve"> </w:t>
      </w:r>
    </w:p>
    <w:p w:rsidR="00BC57A4" w:rsidRPr="00BC57A4" w:rsidRDefault="00BC57A4" w:rsidP="00C76379">
      <w:pPr>
        <w:spacing w:after="0" w:line="240" w:lineRule="auto"/>
        <w:rPr>
          <w:rFonts w:cstheme="minorHAnsi"/>
        </w:rPr>
      </w:pPr>
      <w:r w:rsidRPr="00BC57A4">
        <w:rPr>
          <w:rFonts w:cstheme="minorHAnsi"/>
        </w:rPr>
        <w:t>4.</w:t>
      </w:r>
      <w:r w:rsidRPr="00BC57A4">
        <w:rPr>
          <w:rFonts w:cstheme="minorHAnsi"/>
        </w:rPr>
        <w:tab/>
      </w:r>
      <w:bookmarkStart w:id="4" w:name="_Hlk147139653"/>
      <w:r w:rsidRPr="00BC57A4">
        <w:rPr>
          <w:rFonts w:cstheme="minorHAnsi"/>
        </w:rPr>
        <w:t xml:space="preserve">Po wykonaniu przeglądu okresowego </w:t>
      </w:r>
      <w:r w:rsidR="006C6BEF">
        <w:rPr>
          <w:rFonts w:cstheme="minorHAnsi"/>
        </w:rPr>
        <w:t xml:space="preserve">Wykonawca </w:t>
      </w:r>
      <w:r w:rsidRPr="00BC57A4">
        <w:rPr>
          <w:rFonts w:cstheme="minorHAnsi"/>
        </w:rPr>
        <w:t>sporządzi i dostarczy</w:t>
      </w:r>
      <w:r w:rsidR="00C576A3">
        <w:rPr>
          <w:rFonts w:cstheme="minorHAnsi"/>
        </w:rPr>
        <w:t xml:space="preserve">: </w:t>
      </w:r>
    </w:p>
    <w:p w:rsidR="00C576A3" w:rsidRDefault="00BC57A4" w:rsidP="007A79FB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theme="minorHAnsi"/>
        </w:rPr>
      </w:pPr>
      <w:r w:rsidRPr="00E07F31">
        <w:rPr>
          <w:rFonts w:cstheme="minorHAnsi"/>
        </w:rPr>
        <w:t xml:space="preserve">protokół przeglądu okresowego, zawierającego potwierdzenie wykonania wszystkich czynności przeglądowych. Stosowany będzie obowiązujący wzór protokołów Wykonawcy. </w:t>
      </w:r>
      <w:bookmarkEnd w:id="4"/>
      <w:r w:rsidRPr="00E07F31">
        <w:rPr>
          <w:rFonts w:cstheme="minorHAnsi"/>
        </w:rPr>
        <w:t>Podpisany przez Zamawiającego protokół wykonania przeglądu oznacza prawidłowe wykonanie powyższych czynności i jest podstawą do wystawienia faktury za wykonaną usługę</w:t>
      </w:r>
      <w:r w:rsidR="00C576A3">
        <w:rPr>
          <w:rFonts w:cstheme="minorHAnsi"/>
        </w:rPr>
        <w:t>,</w:t>
      </w:r>
    </w:p>
    <w:p w:rsidR="00C576A3" w:rsidRDefault="00BC57A4" w:rsidP="007A79FB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rPr>
          <w:rFonts w:cstheme="minorHAnsi"/>
        </w:rPr>
      </w:pPr>
      <w:r w:rsidRPr="00E07F31">
        <w:rPr>
          <w:rFonts w:cstheme="minorHAnsi"/>
        </w:rPr>
        <w:t>protokół z kontrolnego rozładowania baterii,</w:t>
      </w:r>
    </w:p>
    <w:p w:rsidR="00C576A3" w:rsidRDefault="00BC57A4" w:rsidP="007A79FB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rPr>
          <w:rFonts w:cstheme="minorHAnsi"/>
        </w:rPr>
      </w:pPr>
      <w:r w:rsidRPr="00E07F31">
        <w:rPr>
          <w:rFonts w:cstheme="minorHAnsi"/>
        </w:rPr>
        <w:t>protokół pomiaru rezystancji uziomu roboczego w pomieszczeniu siłowni</w:t>
      </w:r>
      <w:r w:rsidR="00C576A3">
        <w:rPr>
          <w:rFonts w:cstheme="minorHAnsi"/>
        </w:rPr>
        <w:t>,</w:t>
      </w:r>
    </w:p>
    <w:p w:rsidR="00C576A3" w:rsidRDefault="00BC57A4" w:rsidP="007A79FB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rPr>
          <w:rFonts w:cstheme="minorHAnsi"/>
        </w:rPr>
      </w:pPr>
      <w:r w:rsidRPr="00E07F31">
        <w:rPr>
          <w:rFonts w:cstheme="minorHAnsi"/>
        </w:rPr>
        <w:t>protokół pomiaru rezystancji izolacji WLZ siłowni i przewodów do baterii akumulatorów</w:t>
      </w:r>
      <w:r w:rsidR="00C576A3">
        <w:rPr>
          <w:rFonts w:cstheme="minorHAnsi"/>
        </w:rPr>
        <w:t>,</w:t>
      </w:r>
    </w:p>
    <w:p w:rsidR="00C576A3" w:rsidRDefault="00BC57A4" w:rsidP="007A79FB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rPr>
          <w:rFonts w:cstheme="minorHAnsi"/>
        </w:rPr>
      </w:pPr>
      <w:r w:rsidRPr="00E07F31">
        <w:rPr>
          <w:rFonts w:cstheme="minorHAnsi"/>
        </w:rPr>
        <w:t>protokół badania ciągłości przewodów ochronnych</w:t>
      </w:r>
      <w:r w:rsidR="00C576A3">
        <w:rPr>
          <w:rFonts w:cstheme="minorHAnsi"/>
        </w:rPr>
        <w:t>,</w:t>
      </w:r>
    </w:p>
    <w:p w:rsidR="00BC57A4" w:rsidRDefault="00BC57A4" w:rsidP="007A79FB">
      <w:pPr>
        <w:pStyle w:val="Akapitzlist"/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rPr>
          <w:rFonts w:cstheme="minorHAnsi"/>
        </w:rPr>
      </w:pPr>
      <w:r w:rsidRPr="00E07F31">
        <w:rPr>
          <w:rFonts w:cstheme="minorHAnsi"/>
        </w:rPr>
        <w:t>protokół badania ochrony przy dotyku pośrednim.</w:t>
      </w:r>
    </w:p>
    <w:p w:rsidR="007A79FB" w:rsidRPr="00E07F31" w:rsidRDefault="007A79FB" w:rsidP="007A79FB">
      <w:pPr>
        <w:pStyle w:val="Akapitzlist"/>
        <w:tabs>
          <w:tab w:val="left" w:pos="567"/>
        </w:tabs>
        <w:spacing w:after="0" w:line="240" w:lineRule="auto"/>
        <w:ind w:left="567"/>
        <w:rPr>
          <w:rFonts w:cstheme="minorHAnsi"/>
        </w:rPr>
      </w:pPr>
    </w:p>
    <w:p w:rsidR="00C576A3" w:rsidRPr="007A79FB" w:rsidRDefault="00C576A3" w:rsidP="007A79FB">
      <w:pPr>
        <w:pStyle w:val="Akapitzlist"/>
        <w:numPr>
          <w:ilvl w:val="0"/>
          <w:numId w:val="25"/>
        </w:numPr>
        <w:spacing w:after="0" w:line="240" w:lineRule="auto"/>
        <w:ind w:left="142" w:hanging="142"/>
        <w:jc w:val="both"/>
        <w:rPr>
          <w:rFonts w:cstheme="minorHAnsi"/>
          <w:b/>
        </w:rPr>
      </w:pPr>
      <w:r w:rsidRPr="007A79FB">
        <w:rPr>
          <w:rFonts w:cstheme="minorHAnsi"/>
          <w:b/>
        </w:rPr>
        <w:t>Termin realizacji:</w:t>
      </w:r>
      <w:r w:rsidR="0025115A" w:rsidRPr="007A79FB">
        <w:rPr>
          <w:rFonts w:cstheme="minorHAnsi"/>
          <w:b/>
        </w:rPr>
        <w:tab/>
      </w:r>
    </w:p>
    <w:p w:rsidR="0025115A" w:rsidRDefault="0025115A" w:rsidP="00C76379">
      <w:pPr>
        <w:spacing w:after="0" w:line="240" w:lineRule="auto"/>
        <w:jc w:val="both"/>
        <w:rPr>
          <w:rFonts w:cstheme="minorHAnsi"/>
        </w:rPr>
      </w:pPr>
      <w:r w:rsidRPr="0025115A">
        <w:rPr>
          <w:rFonts w:cstheme="minorHAnsi"/>
        </w:rPr>
        <w:t xml:space="preserve">Wykonawca przeprowadzi przegląd okresowy </w:t>
      </w:r>
      <w:r w:rsidR="00C576A3">
        <w:rPr>
          <w:rFonts w:cstheme="minorHAnsi"/>
        </w:rPr>
        <w:t>maksymalnie do</w:t>
      </w:r>
      <w:r w:rsidRPr="0025115A">
        <w:rPr>
          <w:rFonts w:cstheme="minorHAnsi"/>
        </w:rPr>
        <w:t xml:space="preserve"> 15 grudnia 2023 r. Dokładny termin </w:t>
      </w:r>
      <w:r w:rsidR="00C576A3">
        <w:rPr>
          <w:rFonts w:cstheme="minorHAnsi"/>
        </w:rPr>
        <w:t xml:space="preserve">wykonania </w:t>
      </w:r>
      <w:r w:rsidRPr="0025115A">
        <w:rPr>
          <w:rFonts w:cstheme="minorHAnsi"/>
        </w:rPr>
        <w:t xml:space="preserve">przeglądu </w:t>
      </w:r>
      <w:r w:rsidR="007A79FB">
        <w:rPr>
          <w:rFonts w:cstheme="minorHAnsi"/>
        </w:rPr>
        <w:t xml:space="preserve">zostanie uzgodniony </w:t>
      </w:r>
      <w:r w:rsidRPr="0025115A">
        <w:rPr>
          <w:rFonts w:cstheme="minorHAnsi"/>
        </w:rPr>
        <w:t>z Zamawiając</w:t>
      </w:r>
      <w:r w:rsidR="00C576A3">
        <w:rPr>
          <w:rFonts w:cstheme="minorHAnsi"/>
        </w:rPr>
        <w:t>ym</w:t>
      </w:r>
      <w:r w:rsidR="007A79FB">
        <w:rPr>
          <w:rFonts w:cstheme="minorHAnsi"/>
        </w:rPr>
        <w:t>.</w:t>
      </w:r>
    </w:p>
    <w:sectPr w:rsidR="00251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42F1"/>
    <w:multiLevelType w:val="hybridMultilevel"/>
    <w:tmpl w:val="D236F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72A3"/>
    <w:multiLevelType w:val="hybridMultilevel"/>
    <w:tmpl w:val="7C16F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7A27"/>
    <w:multiLevelType w:val="hybridMultilevel"/>
    <w:tmpl w:val="02A85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BA2"/>
    <w:multiLevelType w:val="hybridMultilevel"/>
    <w:tmpl w:val="50DC6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73E1"/>
    <w:multiLevelType w:val="hybridMultilevel"/>
    <w:tmpl w:val="B93CCD1C"/>
    <w:lvl w:ilvl="0" w:tplc="663C8750">
      <w:start w:val="5"/>
      <w:numFmt w:val="decimal"/>
      <w:lvlText w:val="%1."/>
      <w:lvlJc w:val="left"/>
      <w:pPr>
        <w:ind w:left="71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33405D21"/>
    <w:multiLevelType w:val="hybridMultilevel"/>
    <w:tmpl w:val="257C5A48"/>
    <w:lvl w:ilvl="0" w:tplc="F760E6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70ACC"/>
    <w:multiLevelType w:val="hybridMultilevel"/>
    <w:tmpl w:val="B3E618C0"/>
    <w:lvl w:ilvl="0" w:tplc="6A583B8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69D6FEF"/>
    <w:multiLevelType w:val="hybridMultilevel"/>
    <w:tmpl w:val="EFF62EE8"/>
    <w:lvl w:ilvl="0" w:tplc="2766C7E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F2F75"/>
    <w:multiLevelType w:val="hybridMultilevel"/>
    <w:tmpl w:val="B1E08C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EE67F0"/>
    <w:multiLevelType w:val="hybridMultilevel"/>
    <w:tmpl w:val="AF1AF2B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72EED"/>
    <w:multiLevelType w:val="hybridMultilevel"/>
    <w:tmpl w:val="57607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72247"/>
    <w:multiLevelType w:val="hybridMultilevel"/>
    <w:tmpl w:val="8746FB6C"/>
    <w:lvl w:ilvl="0" w:tplc="6A583B8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CAA4B30"/>
    <w:multiLevelType w:val="hybridMultilevel"/>
    <w:tmpl w:val="DB7E32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FF6E9B"/>
    <w:multiLevelType w:val="hybridMultilevel"/>
    <w:tmpl w:val="030AC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E727F"/>
    <w:multiLevelType w:val="hybridMultilevel"/>
    <w:tmpl w:val="9E28E590"/>
    <w:lvl w:ilvl="0" w:tplc="6A583B8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0285CD0"/>
    <w:multiLevelType w:val="hybridMultilevel"/>
    <w:tmpl w:val="A50C2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93A6A"/>
    <w:multiLevelType w:val="hybridMultilevel"/>
    <w:tmpl w:val="41D87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F1C2A"/>
    <w:multiLevelType w:val="hybridMultilevel"/>
    <w:tmpl w:val="66B6E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A44F9"/>
    <w:multiLevelType w:val="hybridMultilevel"/>
    <w:tmpl w:val="9C527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45692"/>
    <w:multiLevelType w:val="hybridMultilevel"/>
    <w:tmpl w:val="27207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03BA7"/>
    <w:multiLevelType w:val="hybridMultilevel"/>
    <w:tmpl w:val="6F06C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C3781"/>
    <w:multiLevelType w:val="hybridMultilevel"/>
    <w:tmpl w:val="1A381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56747"/>
    <w:multiLevelType w:val="hybridMultilevel"/>
    <w:tmpl w:val="95E62FE2"/>
    <w:lvl w:ilvl="0" w:tplc="6A583B8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F445B1E"/>
    <w:multiLevelType w:val="hybridMultilevel"/>
    <w:tmpl w:val="1F52EEB8"/>
    <w:lvl w:ilvl="0" w:tplc="E32245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D3A59"/>
    <w:multiLevelType w:val="hybridMultilevel"/>
    <w:tmpl w:val="62A0F274"/>
    <w:lvl w:ilvl="0" w:tplc="6A583B8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20"/>
  </w:num>
  <w:num w:numId="3">
    <w:abstractNumId w:val="10"/>
  </w:num>
  <w:num w:numId="4">
    <w:abstractNumId w:val="1"/>
  </w:num>
  <w:num w:numId="5">
    <w:abstractNumId w:val="3"/>
  </w:num>
  <w:num w:numId="6">
    <w:abstractNumId w:val="13"/>
  </w:num>
  <w:num w:numId="7">
    <w:abstractNumId w:val="23"/>
  </w:num>
  <w:num w:numId="8">
    <w:abstractNumId w:val="16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7"/>
  </w:num>
  <w:num w:numId="14">
    <w:abstractNumId w:val="18"/>
  </w:num>
  <w:num w:numId="15">
    <w:abstractNumId w:val="14"/>
  </w:num>
  <w:num w:numId="16">
    <w:abstractNumId w:val="11"/>
  </w:num>
  <w:num w:numId="17">
    <w:abstractNumId w:val="22"/>
  </w:num>
  <w:num w:numId="18">
    <w:abstractNumId w:val="24"/>
  </w:num>
  <w:num w:numId="19">
    <w:abstractNumId w:val="6"/>
  </w:num>
  <w:num w:numId="20">
    <w:abstractNumId w:val="21"/>
  </w:num>
  <w:num w:numId="21">
    <w:abstractNumId w:val="0"/>
  </w:num>
  <w:num w:numId="22">
    <w:abstractNumId w:val="7"/>
  </w:num>
  <w:num w:numId="23">
    <w:abstractNumId w:val="19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3B"/>
    <w:rsid w:val="000075D6"/>
    <w:rsid w:val="000758C4"/>
    <w:rsid w:val="00085F61"/>
    <w:rsid w:val="000D3097"/>
    <w:rsid w:val="000E18A8"/>
    <w:rsid w:val="00122E14"/>
    <w:rsid w:val="00147AD3"/>
    <w:rsid w:val="001B6AF2"/>
    <w:rsid w:val="00225462"/>
    <w:rsid w:val="0025115A"/>
    <w:rsid w:val="0025217A"/>
    <w:rsid w:val="0027350A"/>
    <w:rsid w:val="00391CE7"/>
    <w:rsid w:val="005946E0"/>
    <w:rsid w:val="006A4311"/>
    <w:rsid w:val="006C6BEF"/>
    <w:rsid w:val="007A3AE7"/>
    <w:rsid w:val="007A79FB"/>
    <w:rsid w:val="0086132D"/>
    <w:rsid w:val="009D2A3B"/>
    <w:rsid w:val="00A40099"/>
    <w:rsid w:val="00AA0E59"/>
    <w:rsid w:val="00AC6DCC"/>
    <w:rsid w:val="00B60004"/>
    <w:rsid w:val="00B72E2A"/>
    <w:rsid w:val="00BC2FAF"/>
    <w:rsid w:val="00BC57A4"/>
    <w:rsid w:val="00C535AE"/>
    <w:rsid w:val="00C576A3"/>
    <w:rsid w:val="00C76379"/>
    <w:rsid w:val="00CE2930"/>
    <w:rsid w:val="00E07F31"/>
    <w:rsid w:val="00F223E8"/>
    <w:rsid w:val="00F564C1"/>
    <w:rsid w:val="00FB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253D"/>
  <w15:chartTrackingRefBased/>
  <w15:docId w15:val="{ADF4EE41-AC54-4ADF-AF47-E8D6B718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13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2A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D2A3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47A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marekdąbrowski</dc:creator>
  <cp:keywords/>
  <dc:description/>
  <cp:lastModifiedBy>658522</cp:lastModifiedBy>
  <cp:revision>5</cp:revision>
  <dcterms:created xsi:type="dcterms:W3CDTF">2023-10-02T08:11:00Z</dcterms:created>
  <dcterms:modified xsi:type="dcterms:W3CDTF">2023-10-03T07:12:00Z</dcterms:modified>
</cp:coreProperties>
</file>