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D4B6" w14:textId="15F3C37D" w:rsidR="00641431" w:rsidRDefault="00641431" w:rsidP="00641431">
      <w:pPr>
        <w:pStyle w:val="Nagwek1"/>
        <w:suppressAutoHyphens w:val="0"/>
        <w:spacing w:before="60" w:afterLines="20" w:after="48" w:line="276" w:lineRule="auto"/>
        <w:jc w:val="right"/>
        <w:rPr>
          <w:rFonts w:ascii="Arial" w:hAnsi="Arial" w:cs="Arial"/>
          <w:sz w:val="22"/>
          <w:szCs w:val="22"/>
          <w:lang w:eastAsia="pl-PL"/>
        </w:rPr>
      </w:pPr>
      <w:r>
        <w:rPr>
          <w:rFonts w:ascii="Arial" w:hAnsi="Arial" w:cs="Arial"/>
          <w:sz w:val="22"/>
          <w:szCs w:val="22"/>
          <w:lang w:eastAsia="pl-PL"/>
        </w:rPr>
        <w:t xml:space="preserve">Załącznik nr </w:t>
      </w:r>
      <w:r w:rsidR="00C36957">
        <w:rPr>
          <w:rFonts w:ascii="Arial" w:hAnsi="Arial" w:cs="Arial"/>
          <w:sz w:val="22"/>
          <w:szCs w:val="22"/>
          <w:lang w:eastAsia="pl-PL"/>
        </w:rPr>
        <w:t>9</w:t>
      </w:r>
      <w:r>
        <w:rPr>
          <w:rFonts w:ascii="Arial" w:hAnsi="Arial" w:cs="Arial"/>
          <w:sz w:val="22"/>
          <w:szCs w:val="22"/>
          <w:lang w:eastAsia="pl-PL"/>
        </w:rPr>
        <w:t xml:space="preserve"> do SWZ</w:t>
      </w:r>
    </w:p>
    <w:p w14:paraId="4FA51A37" w14:textId="77777777" w:rsidR="005324C5" w:rsidRPr="00EE2439" w:rsidRDefault="005324C5" w:rsidP="00806B9C">
      <w:pPr>
        <w:pStyle w:val="Nagwek1"/>
        <w:suppressAutoHyphens w:val="0"/>
        <w:spacing w:before="60" w:afterLines="20" w:after="48" w:line="276" w:lineRule="auto"/>
        <w:rPr>
          <w:rFonts w:ascii="Arial" w:hAnsi="Arial" w:cs="Arial"/>
          <w:sz w:val="22"/>
          <w:szCs w:val="22"/>
          <w:lang w:eastAsia="pl-PL"/>
        </w:rPr>
      </w:pPr>
      <w:r w:rsidRPr="00EE2439">
        <w:rPr>
          <w:rFonts w:ascii="Arial" w:hAnsi="Arial" w:cs="Arial"/>
          <w:sz w:val="22"/>
          <w:szCs w:val="22"/>
          <w:lang w:eastAsia="pl-PL"/>
        </w:rPr>
        <w:t>PROJEKT UMOWY</w:t>
      </w:r>
    </w:p>
    <w:p w14:paraId="0BEB907E" w14:textId="77777777" w:rsidR="005324C5" w:rsidRPr="00EE2439" w:rsidRDefault="00B64F91" w:rsidP="00806B9C">
      <w:pPr>
        <w:spacing w:before="60" w:afterLines="20" w:after="48" w:line="276" w:lineRule="auto"/>
        <w:jc w:val="center"/>
        <w:rPr>
          <w:rFonts w:ascii="Arial" w:hAnsi="Arial" w:cs="Arial"/>
          <w:b/>
          <w:lang w:val="de-DE" w:eastAsia="pl-PL"/>
        </w:rPr>
      </w:pPr>
      <w:r w:rsidRPr="00EE2439">
        <w:rPr>
          <w:rFonts w:ascii="Arial" w:hAnsi="Arial" w:cs="Arial"/>
          <w:b/>
          <w:lang w:val="de-DE" w:eastAsia="pl-PL"/>
        </w:rPr>
        <w:t>…………………</w:t>
      </w:r>
    </w:p>
    <w:p w14:paraId="6712E373" w14:textId="77777777" w:rsidR="005324C5" w:rsidRPr="00EE2439" w:rsidRDefault="00B64F91" w:rsidP="00A9716A">
      <w:pPr>
        <w:tabs>
          <w:tab w:val="left" w:pos="7513"/>
        </w:tabs>
        <w:spacing w:before="480" w:afterLines="20" w:after="48" w:line="276" w:lineRule="auto"/>
        <w:jc w:val="both"/>
        <w:rPr>
          <w:rFonts w:ascii="Arial" w:hAnsi="Arial" w:cs="Arial"/>
          <w:bCs/>
          <w:lang w:eastAsia="ar-SA"/>
        </w:rPr>
      </w:pPr>
      <w:r w:rsidRPr="00EE2439">
        <w:rPr>
          <w:rFonts w:ascii="Arial" w:hAnsi="Arial" w:cs="Arial"/>
          <w:bCs/>
        </w:rPr>
        <w:t xml:space="preserve">zawarta w dniu ………..2023 </w:t>
      </w:r>
      <w:r w:rsidR="005324C5" w:rsidRPr="00EE2439">
        <w:rPr>
          <w:rFonts w:ascii="Arial" w:hAnsi="Arial" w:cs="Arial"/>
          <w:bCs/>
        </w:rPr>
        <w:t xml:space="preserve">r. w </w:t>
      </w:r>
      <w:r w:rsidRPr="00EE2439">
        <w:rPr>
          <w:rFonts w:ascii="Arial" w:hAnsi="Arial" w:cs="Arial"/>
          <w:bCs/>
        </w:rPr>
        <w:t>Sichowie Dużym</w:t>
      </w:r>
      <w:r w:rsidR="005324C5" w:rsidRPr="00EE2439">
        <w:rPr>
          <w:rFonts w:ascii="Arial" w:hAnsi="Arial" w:cs="Arial"/>
          <w:bCs/>
        </w:rPr>
        <w:t xml:space="preserve"> pomiędzy:</w:t>
      </w:r>
    </w:p>
    <w:p w14:paraId="5AAC9D06" w14:textId="77777777" w:rsidR="00B64F91" w:rsidRPr="00EE2439" w:rsidRDefault="00B64F91" w:rsidP="00A9716A">
      <w:pPr>
        <w:spacing w:line="276" w:lineRule="auto"/>
        <w:jc w:val="both"/>
        <w:rPr>
          <w:rFonts w:ascii="Arial" w:hAnsi="Arial" w:cs="Arial"/>
        </w:rPr>
      </w:pPr>
      <w:r w:rsidRPr="00EE2439">
        <w:rPr>
          <w:rFonts w:ascii="Arial" w:hAnsi="Arial" w:cs="Arial"/>
        </w:rPr>
        <w:t xml:space="preserve">Zespołem Szkół Centrum Kształcenia Rolniczego im. Adolfa Dygasińskiego z siedzibą w Sichowie Dużym 89, 28-236 Rytwiany zwanym dalej </w:t>
      </w:r>
      <w:r w:rsidR="00816867">
        <w:rPr>
          <w:rFonts w:ascii="Arial" w:hAnsi="Arial" w:cs="Arial"/>
        </w:rPr>
        <w:t>Zamawiającym</w:t>
      </w:r>
      <w:r w:rsidRPr="00816867">
        <w:rPr>
          <w:rFonts w:ascii="Arial" w:hAnsi="Arial" w:cs="Arial"/>
        </w:rPr>
        <w:t>,</w:t>
      </w:r>
      <w:r w:rsidRPr="00EE2439">
        <w:rPr>
          <w:rFonts w:ascii="Arial" w:hAnsi="Arial" w:cs="Arial"/>
        </w:rPr>
        <w:t xml:space="preserve"> </w:t>
      </w:r>
    </w:p>
    <w:p w14:paraId="2B10DEC0" w14:textId="66C32943" w:rsidR="00B64F91" w:rsidRPr="00EE2439" w:rsidRDefault="00B64F91" w:rsidP="00A9716A">
      <w:pPr>
        <w:spacing w:line="276" w:lineRule="auto"/>
        <w:jc w:val="both"/>
        <w:rPr>
          <w:rFonts w:ascii="Arial" w:hAnsi="Arial" w:cs="Arial"/>
        </w:rPr>
      </w:pPr>
      <w:r w:rsidRPr="00EE2439">
        <w:rPr>
          <w:rFonts w:ascii="Arial" w:hAnsi="Arial" w:cs="Arial"/>
        </w:rPr>
        <w:t>reprezentowan</w:t>
      </w:r>
      <w:r w:rsidR="00A9716A">
        <w:rPr>
          <w:rFonts w:ascii="Arial" w:hAnsi="Arial" w:cs="Arial"/>
        </w:rPr>
        <w:t>y</w:t>
      </w:r>
      <w:r w:rsidRPr="00EE2439">
        <w:rPr>
          <w:rFonts w:ascii="Arial" w:hAnsi="Arial" w:cs="Arial"/>
        </w:rPr>
        <w:t xml:space="preserve"> przez:</w:t>
      </w:r>
    </w:p>
    <w:p w14:paraId="413E30FC" w14:textId="77777777" w:rsidR="00B64F91" w:rsidRPr="00EE2439" w:rsidRDefault="00B64F91" w:rsidP="00A9716A">
      <w:pPr>
        <w:spacing w:line="276" w:lineRule="auto"/>
        <w:jc w:val="both"/>
        <w:rPr>
          <w:rFonts w:ascii="Arial" w:hAnsi="Arial" w:cs="Arial"/>
        </w:rPr>
      </w:pPr>
      <w:r w:rsidRPr="00EE2439">
        <w:rPr>
          <w:rFonts w:ascii="Arial" w:hAnsi="Arial" w:cs="Arial"/>
        </w:rPr>
        <w:t>Dyrektor</w:t>
      </w:r>
      <w:r w:rsidR="001421D0">
        <w:rPr>
          <w:rFonts w:ascii="Arial" w:hAnsi="Arial" w:cs="Arial"/>
        </w:rPr>
        <w:t>a</w:t>
      </w:r>
      <w:r w:rsidRPr="00EE2439">
        <w:rPr>
          <w:rFonts w:ascii="Arial" w:hAnsi="Arial" w:cs="Arial"/>
        </w:rPr>
        <w:t xml:space="preserve"> Szkoły – mgr inż. Piotr</w:t>
      </w:r>
      <w:r w:rsidR="001421D0">
        <w:rPr>
          <w:rFonts w:ascii="Arial" w:hAnsi="Arial" w:cs="Arial"/>
        </w:rPr>
        <w:t>a</w:t>
      </w:r>
      <w:r w:rsidRPr="00EE2439">
        <w:rPr>
          <w:rFonts w:ascii="Arial" w:hAnsi="Arial" w:cs="Arial"/>
        </w:rPr>
        <w:t xml:space="preserve"> Mazur</w:t>
      </w:r>
      <w:r w:rsidR="001421D0">
        <w:rPr>
          <w:rFonts w:ascii="Arial" w:hAnsi="Arial" w:cs="Arial"/>
        </w:rPr>
        <w:t>a</w:t>
      </w:r>
    </w:p>
    <w:p w14:paraId="09EA0718" w14:textId="77777777" w:rsidR="00B64F91" w:rsidRPr="00EE2439" w:rsidRDefault="001421D0" w:rsidP="00A9716A">
      <w:pPr>
        <w:spacing w:line="276" w:lineRule="auto"/>
        <w:jc w:val="both"/>
        <w:rPr>
          <w:rFonts w:ascii="Arial" w:hAnsi="Arial" w:cs="Arial"/>
        </w:rPr>
      </w:pPr>
      <w:r>
        <w:rPr>
          <w:rFonts w:ascii="Arial" w:hAnsi="Arial" w:cs="Arial"/>
        </w:rPr>
        <w:t>Główną Księgową – mgr Urszulę</w:t>
      </w:r>
      <w:r w:rsidR="00B64F91" w:rsidRPr="00EE2439">
        <w:rPr>
          <w:rFonts w:ascii="Arial" w:hAnsi="Arial" w:cs="Arial"/>
        </w:rPr>
        <w:t xml:space="preserve"> Śledź</w:t>
      </w:r>
    </w:p>
    <w:p w14:paraId="721EEB7F" w14:textId="77777777" w:rsidR="00B64F91" w:rsidRPr="00EE2439" w:rsidRDefault="005324C5" w:rsidP="00806B9C">
      <w:pPr>
        <w:tabs>
          <w:tab w:val="left" w:pos="7513"/>
        </w:tabs>
        <w:spacing w:before="60" w:afterLines="20" w:after="48" w:line="276" w:lineRule="auto"/>
        <w:rPr>
          <w:rFonts w:ascii="Arial" w:hAnsi="Arial" w:cs="Arial"/>
          <w:bCs/>
        </w:rPr>
      </w:pPr>
      <w:r w:rsidRPr="00EE2439">
        <w:rPr>
          <w:rFonts w:ascii="Arial" w:hAnsi="Arial" w:cs="Arial"/>
          <w:bCs/>
        </w:rPr>
        <w:t xml:space="preserve">z jednej strony, </w:t>
      </w:r>
    </w:p>
    <w:p w14:paraId="273D67CA" w14:textId="77777777" w:rsidR="00B64F91" w:rsidRPr="00EE2439" w:rsidRDefault="00B64F91" w:rsidP="00806B9C">
      <w:pPr>
        <w:tabs>
          <w:tab w:val="left" w:pos="7513"/>
        </w:tabs>
        <w:spacing w:before="60" w:afterLines="20" w:after="48" w:line="276" w:lineRule="auto"/>
        <w:rPr>
          <w:rFonts w:ascii="Arial" w:hAnsi="Arial" w:cs="Arial"/>
          <w:bCs/>
        </w:rPr>
      </w:pPr>
    </w:p>
    <w:p w14:paraId="79C38593" w14:textId="77777777" w:rsidR="005324C5" w:rsidRPr="00EE2439" w:rsidRDefault="005324C5" w:rsidP="00806B9C">
      <w:pPr>
        <w:tabs>
          <w:tab w:val="left" w:pos="7513"/>
        </w:tabs>
        <w:spacing w:before="60" w:afterLines="20" w:after="48" w:line="276" w:lineRule="auto"/>
        <w:rPr>
          <w:rFonts w:ascii="Arial" w:hAnsi="Arial" w:cs="Arial"/>
          <w:bCs/>
        </w:rPr>
      </w:pPr>
      <w:r w:rsidRPr="00EE2439">
        <w:rPr>
          <w:rFonts w:ascii="Arial" w:hAnsi="Arial" w:cs="Arial"/>
          <w:bCs/>
        </w:rPr>
        <w:t>a:</w:t>
      </w:r>
    </w:p>
    <w:p w14:paraId="5CE84665" w14:textId="77777777" w:rsidR="005324C5" w:rsidRPr="00EE2439"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 xml:space="preserve">……................................................................................................................................... </w:t>
      </w:r>
    </w:p>
    <w:p w14:paraId="55E18368" w14:textId="77777777" w:rsidR="005324C5" w:rsidRPr="00EE2439"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z siedzibą ..........................................................................NIP...................................REGON............</w:t>
      </w:r>
    </w:p>
    <w:p w14:paraId="477B0A24" w14:textId="77777777" w:rsidR="005324C5" w:rsidRPr="00EE2439"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wpisanym do Centralnej Ewidencji i Informacji o Działalności Gospodarczej</w:t>
      </w:r>
    </w:p>
    <w:p w14:paraId="5640ED5B" w14:textId="77777777" w:rsidR="005324C5" w:rsidRPr="00EE2439"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lub</w:t>
      </w:r>
    </w:p>
    <w:p w14:paraId="13DE9394" w14:textId="77777777" w:rsidR="005324C5" w:rsidRPr="00EE2439"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 z siedzibą: .........................................</w:t>
      </w:r>
    </w:p>
    <w:p w14:paraId="5CD04E3C" w14:textId="77777777" w:rsidR="005324C5" w:rsidRPr="00EE2439"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Wpisanym przez Sąd Rejonowy w ............................. do Krajowego Rejestru Sądowego pod nr KRS ..................... którego reprezentują: ………….. , NIP ……………………….., wysokość kapitału zakładowego …………………………………</w:t>
      </w:r>
    </w:p>
    <w:p w14:paraId="0C07CE72" w14:textId="77777777" w:rsidR="00A9716A" w:rsidRDefault="005324C5" w:rsidP="00A9716A">
      <w:pPr>
        <w:tabs>
          <w:tab w:val="left" w:pos="7513"/>
        </w:tabs>
        <w:spacing w:before="60" w:afterLines="20" w:after="48" w:line="276" w:lineRule="auto"/>
        <w:jc w:val="both"/>
        <w:rPr>
          <w:rFonts w:ascii="Arial" w:hAnsi="Arial" w:cs="Arial"/>
          <w:bCs/>
        </w:rPr>
      </w:pPr>
      <w:r w:rsidRPr="00EE2439">
        <w:rPr>
          <w:rFonts w:ascii="Arial" w:hAnsi="Arial" w:cs="Arial"/>
          <w:bCs/>
        </w:rPr>
        <w:t xml:space="preserve">zwanym dalej Wykonawcą, </w:t>
      </w:r>
    </w:p>
    <w:p w14:paraId="63BF002E" w14:textId="558AF57F" w:rsidR="00A9716A" w:rsidRDefault="00A9716A" w:rsidP="00A9716A">
      <w:pPr>
        <w:spacing w:line="276" w:lineRule="auto"/>
        <w:jc w:val="both"/>
        <w:rPr>
          <w:rFonts w:ascii="Arial" w:hAnsi="Arial" w:cs="Arial"/>
        </w:rPr>
      </w:pPr>
      <w:r w:rsidRPr="00EE2439">
        <w:rPr>
          <w:rFonts w:ascii="Arial" w:hAnsi="Arial" w:cs="Arial"/>
        </w:rPr>
        <w:t>reprezentowan</w:t>
      </w:r>
      <w:r>
        <w:rPr>
          <w:rFonts w:ascii="Arial" w:hAnsi="Arial" w:cs="Arial"/>
        </w:rPr>
        <w:t>y</w:t>
      </w:r>
      <w:r w:rsidRPr="00EE2439">
        <w:rPr>
          <w:rFonts w:ascii="Arial" w:hAnsi="Arial" w:cs="Arial"/>
        </w:rPr>
        <w:t xml:space="preserve"> przez:</w:t>
      </w:r>
    </w:p>
    <w:p w14:paraId="3E9851F0" w14:textId="2CAC0817" w:rsidR="00A9716A" w:rsidRPr="00EE2439" w:rsidRDefault="00A9716A" w:rsidP="00A9716A">
      <w:pPr>
        <w:spacing w:line="276" w:lineRule="auto"/>
        <w:jc w:val="both"/>
        <w:rPr>
          <w:rFonts w:ascii="Arial" w:hAnsi="Arial" w:cs="Arial"/>
        </w:rPr>
      </w:pPr>
      <w:r>
        <w:rPr>
          <w:rFonts w:ascii="Arial" w:hAnsi="Arial" w:cs="Arial"/>
        </w:rPr>
        <w:t>……………………………………………………….</w:t>
      </w:r>
    </w:p>
    <w:p w14:paraId="463B15C5" w14:textId="77777777" w:rsidR="00A9716A" w:rsidRDefault="00A9716A" w:rsidP="00806B9C">
      <w:pPr>
        <w:tabs>
          <w:tab w:val="left" w:pos="7513"/>
        </w:tabs>
        <w:spacing w:before="60" w:afterLines="20" w:after="48" w:line="276" w:lineRule="auto"/>
        <w:rPr>
          <w:rFonts w:ascii="Arial" w:hAnsi="Arial" w:cs="Arial"/>
          <w:bCs/>
        </w:rPr>
      </w:pPr>
    </w:p>
    <w:p w14:paraId="3E5639DA" w14:textId="228793BA" w:rsidR="005324C5" w:rsidRPr="00EE2439" w:rsidRDefault="005324C5" w:rsidP="00806B9C">
      <w:pPr>
        <w:tabs>
          <w:tab w:val="left" w:pos="7513"/>
        </w:tabs>
        <w:spacing w:before="60" w:afterLines="20" w:after="48" w:line="276" w:lineRule="auto"/>
        <w:rPr>
          <w:rFonts w:ascii="Arial" w:hAnsi="Arial" w:cs="Arial"/>
          <w:bCs/>
        </w:rPr>
      </w:pPr>
      <w:r w:rsidRPr="00EE2439">
        <w:rPr>
          <w:rFonts w:ascii="Arial" w:hAnsi="Arial" w:cs="Arial"/>
          <w:bCs/>
        </w:rPr>
        <w:t>z drugiej strony,</w:t>
      </w:r>
    </w:p>
    <w:p w14:paraId="0CF622CF" w14:textId="77777777" w:rsidR="00B64F91" w:rsidRPr="00EE2439" w:rsidRDefault="00B64F91" w:rsidP="00806B9C">
      <w:pPr>
        <w:tabs>
          <w:tab w:val="left" w:pos="7513"/>
        </w:tabs>
        <w:spacing w:before="60" w:afterLines="20" w:after="48" w:line="276" w:lineRule="auto"/>
        <w:rPr>
          <w:rFonts w:ascii="Arial" w:hAnsi="Arial" w:cs="Arial"/>
          <w:bCs/>
        </w:rPr>
      </w:pPr>
    </w:p>
    <w:p w14:paraId="59A22508" w14:textId="77777777" w:rsidR="00B64F91" w:rsidRPr="00EE2439" w:rsidRDefault="00B64F91" w:rsidP="00806B9C">
      <w:pPr>
        <w:spacing w:line="276" w:lineRule="auto"/>
        <w:jc w:val="both"/>
        <w:rPr>
          <w:rFonts w:ascii="Arial" w:hAnsi="Arial" w:cs="Arial"/>
        </w:rPr>
      </w:pPr>
      <w:r w:rsidRPr="00EE2439">
        <w:rPr>
          <w:rFonts w:ascii="Arial" w:hAnsi="Arial" w:cs="Arial"/>
        </w:rPr>
        <w:t>W wyniku postępowania o udzielenie zamówienia publicznego prowadzonego w trybie podstawowym bez negocjacji na podstawie ustawy z dnia 11 września 201</w:t>
      </w:r>
      <w:r w:rsidR="001421D0">
        <w:rPr>
          <w:rFonts w:ascii="Arial" w:hAnsi="Arial" w:cs="Arial"/>
        </w:rPr>
        <w:t>9</w:t>
      </w:r>
      <w:r w:rsidR="00816867">
        <w:rPr>
          <w:rFonts w:ascii="Arial" w:hAnsi="Arial" w:cs="Arial"/>
        </w:rPr>
        <w:t xml:space="preserve"> </w:t>
      </w:r>
      <w:r w:rsidR="001421D0">
        <w:rPr>
          <w:rFonts w:ascii="Arial" w:hAnsi="Arial" w:cs="Arial"/>
        </w:rPr>
        <w:t>r</w:t>
      </w:r>
      <w:r w:rsidR="00816867">
        <w:rPr>
          <w:rFonts w:ascii="Arial" w:hAnsi="Arial" w:cs="Arial"/>
        </w:rPr>
        <w:t>.</w:t>
      </w:r>
      <w:r w:rsidR="001421D0">
        <w:rPr>
          <w:rFonts w:ascii="Arial" w:hAnsi="Arial" w:cs="Arial"/>
        </w:rPr>
        <w:t xml:space="preserve"> Prawo zamówień publicznych (tj.</w:t>
      </w:r>
      <w:r w:rsidR="00816867">
        <w:rPr>
          <w:rFonts w:ascii="Arial" w:hAnsi="Arial" w:cs="Arial"/>
        </w:rPr>
        <w:t xml:space="preserve"> </w:t>
      </w:r>
      <w:r w:rsidRPr="00EE2439">
        <w:rPr>
          <w:rFonts w:ascii="Arial" w:hAnsi="Arial" w:cs="Arial"/>
        </w:rPr>
        <w:t>Dz.U.2022 poz</w:t>
      </w:r>
      <w:r w:rsidR="001421D0">
        <w:rPr>
          <w:rFonts w:ascii="Arial" w:hAnsi="Arial" w:cs="Arial"/>
        </w:rPr>
        <w:t>.</w:t>
      </w:r>
      <w:r w:rsidRPr="00EE2439">
        <w:rPr>
          <w:rFonts w:ascii="Arial" w:hAnsi="Arial" w:cs="Arial"/>
        </w:rPr>
        <w:t xml:space="preserve"> 1710 ze </w:t>
      </w:r>
      <w:r w:rsidR="001421D0">
        <w:rPr>
          <w:rFonts w:ascii="Arial" w:hAnsi="Arial" w:cs="Arial"/>
        </w:rPr>
        <w:t>zm.</w:t>
      </w:r>
      <w:r w:rsidR="00816867">
        <w:rPr>
          <w:rFonts w:ascii="Arial" w:hAnsi="Arial" w:cs="Arial"/>
        </w:rPr>
        <w:t xml:space="preserve">) zwanym dalej </w:t>
      </w:r>
      <w:proofErr w:type="spellStart"/>
      <w:r w:rsidR="00816867">
        <w:rPr>
          <w:rFonts w:ascii="Arial" w:hAnsi="Arial" w:cs="Arial"/>
        </w:rPr>
        <w:t>Pzp</w:t>
      </w:r>
      <w:proofErr w:type="spellEnd"/>
      <w:r w:rsidRPr="00EE2439">
        <w:rPr>
          <w:rFonts w:ascii="Arial" w:hAnsi="Arial" w:cs="Arial"/>
        </w:rPr>
        <w:t xml:space="preserve">, o następującej treści:.  </w:t>
      </w:r>
    </w:p>
    <w:p w14:paraId="3C7388D6" w14:textId="77777777" w:rsidR="00B64F91" w:rsidRPr="00EE2439" w:rsidRDefault="00B64F91" w:rsidP="00806B9C">
      <w:pPr>
        <w:tabs>
          <w:tab w:val="left" w:pos="7513"/>
        </w:tabs>
        <w:spacing w:before="60" w:afterLines="20" w:after="48" w:line="276" w:lineRule="auto"/>
        <w:rPr>
          <w:rFonts w:ascii="Arial" w:hAnsi="Arial" w:cs="Arial"/>
          <w:bCs/>
        </w:rPr>
      </w:pPr>
    </w:p>
    <w:p w14:paraId="375546EB"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w:t>
      </w:r>
    </w:p>
    <w:p w14:paraId="5D8E82A8" w14:textId="77777777" w:rsidR="005324C5" w:rsidRPr="00EE2439" w:rsidRDefault="005324C5" w:rsidP="00806B9C">
      <w:pPr>
        <w:spacing w:before="60" w:afterLines="20" w:after="48" w:line="276" w:lineRule="auto"/>
        <w:rPr>
          <w:rFonts w:ascii="Arial" w:hAnsi="Arial" w:cs="Arial"/>
        </w:rPr>
      </w:pPr>
      <w:r w:rsidRPr="00EE2439">
        <w:rPr>
          <w:rFonts w:ascii="Arial" w:hAnsi="Arial" w:cs="Arial"/>
        </w:rPr>
        <w:t>Zamawiający zleca, a Wykonawca przyjmuje do wykonania:</w:t>
      </w:r>
    </w:p>
    <w:p w14:paraId="3F374657" w14:textId="77777777" w:rsidR="005324C5" w:rsidRPr="00EE2439" w:rsidRDefault="005324C5" w:rsidP="00806B9C">
      <w:pPr>
        <w:numPr>
          <w:ilvl w:val="0"/>
          <w:numId w:val="1"/>
        </w:numPr>
        <w:suppressAutoHyphens/>
        <w:spacing w:before="60" w:afterLines="20" w:after="48" w:line="276" w:lineRule="auto"/>
        <w:ind w:left="426" w:hanging="426"/>
        <w:jc w:val="both"/>
        <w:rPr>
          <w:rFonts w:ascii="Arial" w:hAnsi="Arial" w:cs="Arial"/>
        </w:rPr>
      </w:pPr>
      <w:r w:rsidRPr="00EE2439">
        <w:rPr>
          <w:rFonts w:ascii="Arial" w:hAnsi="Arial" w:cs="Arial"/>
        </w:rPr>
        <w:t xml:space="preserve">Lokalizacja: </w:t>
      </w:r>
      <w:r w:rsidR="00B64F91" w:rsidRPr="00EE2439">
        <w:rPr>
          <w:rFonts w:ascii="Arial" w:hAnsi="Arial" w:cs="Arial"/>
        </w:rPr>
        <w:t>Sichów Duży</w:t>
      </w:r>
    </w:p>
    <w:p w14:paraId="4692533E" w14:textId="77777777" w:rsidR="005324C5" w:rsidRPr="00EE2439" w:rsidRDefault="005324C5" w:rsidP="00806B9C">
      <w:pPr>
        <w:spacing w:before="60" w:afterLines="20" w:after="48" w:line="276" w:lineRule="auto"/>
        <w:jc w:val="both"/>
        <w:rPr>
          <w:rFonts w:ascii="Arial" w:hAnsi="Arial" w:cs="Arial"/>
        </w:rPr>
      </w:pPr>
      <w:r w:rsidRPr="00EE2439">
        <w:rPr>
          <w:rFonts w:ascii="Arial" w:hAnsi="Arial" w:cs="Arial"/>
        </w:rPr>
        <w:t xml:space="preserve">Nazwa przedmiotu zamówienia: </w:t>
      </w:r>
    </w:p>
    <w:p w14:paraId="6DF9BA2B" w14:textId="77777777" w:rsidR="00066066" w:rsidRPr="0052531B" w:rsidRDefault="00066066" w:rsidP="00066066">
      <w:pPr>
        <w:autoSpaceDE w:val="0"/>
        <w:autoSpaceDN w:val="0"/>
        <w:adjustRightInd w:val="0"/>
        <w:spacing w:after="0" w:line="276" w:lineRule="auto"/>
        <w:jc w:val="center"/>
      </w:pPr>
      <w:r w:rsidRPr="0052531B">
        <w:rPr>
          <w:b/>
        </w:rPr>
        <w:t xml:space="preserve">„Remont </w:t>
      </w:r>
      <w:r>
        <w:rPr>
          <w:b/>
        </w:rPr>
        <w:t xml:space="preserve">elewacji, opaski, tarasu, murka oporowego budynku głównego </w:t>
      </w:r>
      <w:r w:rsidRPr="0052531B">
        <w:rPr>
          <w:b/>
        </w:rPr>
        <w:t xml:space="preserve"> ZS CKR w Sichowie Dużym”</w:t>
      </w:r>
    </w:p>
    <w:p w14:paraId="76D923D6" w14:textId="77777777" w:rsidR="00A9716A" w:rsidRDefault="005324C5" w:rsidP="00A9716A">
      <w:pPr>
        <w:numPr>
          <w:ilvl w:val="0"/>
          <w:numId w:val="1"/>
        </w:numPr>
        <w:tabs>
          <w:tab w:val="num" w:pos="142"/>
        </w:tabs>
        <w:suppressAutoHyphens/>
        <w:spacing w:before="60" w:afterLines="20" w:after="48" w:line="276" w:lineRule="auto"/>
        <w:ind w:left="426" w:hanging="426"/>
        <w:jc w:val="both"/>
        <w:rPr>
          <w:rFonts w:ascii="Arial" w:hAnsi="Arial" w:cs="Arial"/>
        </w:rPr>
      </w:pPr>
      <w:r w:rsidRPr="008A34F3">
        <w:rPr>
          <w:rFonts w:ascii="Arial" w:hAnsi="Arial" w:cs="Arial"/>
        </w:rPr>
        <w:lastRenderedPageBreak/>
        <w:t xml:space="preserve">Przedmiot zamówienia zostanie wykonany w sposób zapewniający wymagania </w:t>
      </w:r>
      <w:bookmarkStart w:id="0" w:name="_Hlk83030906"/>
      <w:r w:rsidRPr="008A34F3">
        <w:rPr>
          <w:rFonts w:ascii="Arial" w:hAnsi="Arial" w:cs="Arial"/>
        </w:rPr>
        <w:t>w zakresie dostępności zgodnie z ustawą z dnia 19 lipca 2019 r. o zapewnianiu dostępności osobom ze szczególnymi potrzebami (</w:t>
      </w:r>
      <w:bookmarkStart w:id="1" w:name="_Hlk83030888"/>
      <w:r w:rsidR="00816867" w:rsidRPr="008A34F3">
        <w:rPr>
          <w:rFonts w:ascii="Arial" w:hAnsi="Arial" w:cs="Arial"/>
        </w:rPr>
        <w:t>tj</w:t>
      </w:r>
      <w:r w:rsidRPr="008A34F3">
        <w:rPr>
          <w:rFonts w:ascii="Arial" w:hAnsi="Arial" w:cs="Arial"/>
        </w:rPr>
        <w:t>. Dz.U. 202</w:t>
      </w:r>
      <w:r w:rsidR="00CA6BAD" w:rsidRPr="008A34F3">
        <w:rPr>
          <w:rFonts w:ascii="Arial" w:hAnsi="Arial" w:cs="Arial"/>
        </w:rPr>
        <w:t>2</w:t>
      </w:r>
      <w:r w:rsidRPr="008A34F3">
        <w:rPr>
          <w:rFonts w:ascii="Arial" w:hAnsi="Arial" w:cs="Arial"/>
        </w:rPr>
        <w:t xml:space="preserve"> r. poz. </w:t>
      </w:r>
      <w:bookmarkEnd w:id="1"/>
      <w:r w:rsidR="00CA6BAD" w:rsidRPr="008A34F3">
        <w:rPr>
          <w:rFonts w:ascii="Arial" w:hAnsi="Arial" w:cs="Arial"/>
        </w:rPr>
        <w:t>240</w:t>
      </w:r>
      <w:r w:rsidRPr="008A34F3">
        <w:rPr>
          <w:rFonts w:ascii="Arial" w:hAnsi="Arial" w:cs="Arial"/>
        </w:rPr>
        <w:t>)</w:t>
      </w:r>
      <w:bookmarkEnd w:id="0"/>
      <w:r w:rsidRPr="008A34F3">
        <w:rPr>
          <w:rFonts w:ascii="Arial" w:hAnsi="Arial" w:cs="Arial"/>
        </w:rPr>
        <w:t>, w szczególności z art. 6 ustawy.</w:t>
      </w:r>
    </w:p>
    <w:p w14:paraId="4092D513" w14:textId="12024489" w:rsidR="00A9716A" w:rsidRDefault="00C44924" w:rsidP="00A9716A">
      <w:pPr>
        <w:numPr>
          <w:ilvl w:val="0"/>
          <w:numId w:val="1"/>
        </w:numPr>
        <w:tabs>
          <w:tab w:val="num" w:pos="142"/>
        </w:tabs>
        <w:suppressAutoHyphens/>
        <w:spacing w:before="60" w:afterLines="20" w:after="48" w:line="276" w:lineRule="auto"/>
        <w:ind w:left="426" w:hanging="426"/>
        <w:jc w:val="both"/>
        <w:rPr>
          <w:rFonts w:ascii="Arial" w:hAnsi="Arial" w:cs="Arial"/>
        </w:rPr>
      </w:pPr>
      <w:r w:rsidRPr="00A9716A">
        <w:rPr>
          <w:rFonts w:ascii="Arial" w:hAnsi="Arial" w:cs="Arial"/>
          <w:spacing w:val="-1"/>
        </w:rPr>
        <w:t>Wykonawca</w:t>
      </w:r>
      <w:r w:rsidRPr="00A9716A">
        <w:rPr>
          <w:rFonts w:ascii="Arial" w:hAnsi="Arial" w:cs="Arial"/>
          <w:spacing w:val="9"/>
        </w:rPr>
        <w:t xml:space="preserve"> </w:t>
      </w:r>
      <w:r w:rsidRPr="00A9716A">
        <w:rPr>
          <w:rFonts w:ascii="Arial" w:hAnsi="Arial" w:cs="Arial"/>
          <w:spacing w:val="-1"/>
        </w:rPr>
        <w:t>wraz</w:t>
      </w:r>
      <w:r w:rsidRPr="00A9716A">
        <w:rPr>
          <w:rFonts w:ascii="Arial" w:hAnsi="Arial" w:cs="Arial"/>
          <w:spacing w:val="10"/>
        </w:rPr>
        <w:t xml:space="preserve"> </w:t>
      </w:r>
      <w:r w:rsidRPr="00A9716A">
        <w:rPr>
          <w:rFonts w:ascii="Arial" w:hAnsi="Arial" w:cs="Arial"/>
        </w:rPr>
        <w:t>z</w:t>
      </w:r>
      <w:r w:rsidRPr="00A9716A">
        <w:rPr>
          <w:rFonts w:ascii="Arial" w:hAnsi="Arial" w:cs="Arial"/>
          <w:spacing w:val="7"/>
        </w:rPr>
        <w:t xml:space="preserve"> </w:t>
      </w:r>
      <w:r w:rsidRPr="00A9716A">
        <w:rPr>
          <w:rFonts w:ascii="Arial" w:hAnsi="Arial" w:cs="Arial"/>
          <w:spacing w:val="-1"/>
        </w:rPr>
        <w:t>przedmiotem</w:t>
      </w:r>
      <w:r w:rsidRPr="00A9716A">
        <w:rPr>
          <w:rFonts w:ascii="Arial" w:hAnsi="Arial" w:cs="Arial"/>
          <w:spacing w:val="8"/>
        </w:rPr>
        <w:t xml:space="preserve"> </w:t>
      </w:r>
      <w:r w:rsidRPr="00A9716A">
        <w:rPr>
          <w:rFonts w:ascii="Arial" w:hAnsi="Arial" w:cs="Arial"/>
          <w:spacing w:val="-1"/>
        </w:rPr>
        <w:t>umowy</w:t>
      </w:r>
      <w:r w:rsidRPr="00A9716A">
        <w:rPr>
          <w:rFonts w:ascii="Arial" w:hAnsi="Arial" w:cs="Arial"/>
          <w:spacing w:val="7"/>
        </w:rPr>
        <w:t xml:space="preserve"> </w:t>
      </w:r>
      <w:r w:rsidRPr="00A9716A">
        <w:rPr>
          <w:rFonts w:ascii="Arial" w:hAnsi="Arial" w:cs="Arial"/>
        </w:rPr>
        <w:t>dostarczy</w:t>
      </w:r>
      <w:r w:rsidRPr="00A9716A">
        <w:rPr>
          <w:rFonts w:ascii="Arial" w:hAnsi="Arial" w:cs="Arial"/>
          <w:spacing w:val="9"/>
        </w:rPr>
        <w:t xml:space="preserve"> </w:t>
      </w:r>
      <w:r w:rsidRPr="00A9716A">
        <w:rPr>
          <w:rFonts w:ascii="Arial" w:hAnsi="Arial" w:cs="Arial"/>
        </w:rPr>
        <w:t>pełną</w:t>
      </w:r>
      <w:r w:rsidRPr="00A9716A">
        <w:rPr>
          <w:rFonts w:ascii="Arial" w:hAnsi="Arial" w:cs="Arial"/>
          <w:spacing w:val="9"/>
        </w:rPr>
        <w:t xml:space="preserve"> </w:t>
      </w:r>
      <w:r w:rsidRPr="00A9716A">
        <w:rPr>
          <w:rFonts w:ascii="Arial" w:hAnsi="Arial" w:cs="Arial"/>
          <w:spacing w:val="-1"/>
        </w:rPr>
        <w:t>dokumentację</w:t>
      </w:r>
      <w:r w:rsidRPr="00A9716A">
        <w:rPr>
          <w:rFonts w:ascii="Arial" w:hAnsi="Arial" w:cs="Arial"/>
          <w:spacing w:val="9"/>
        </w:rPr>
        <w:t xml:space="preserve"> </w:t>
      </w:r>
      <w:r w:rsidRPr="00A9716A">
        <w:rPr>
          <w:rFonts w:ascii="Arial" w:hAnsi="Arial" w:cs="Arial"/>
          <w:spacing w:val="-1"/>
        </w:rPr>
        <w:t>wskazaną</w:t>
      </w:r>
      <w:r w:rsidRPr="00A9716A">
        <w:rPr>
          <w:rFonts w:ascii="Arial" w:hAnsi="Arial" w:cs="Arial"/>
          <w:spacing w:val="9"/>
        </w:rPr>
        <w:t xml:space="preserve"> </w:t>
      </w:r>
      <w:r w:rsidRPr="00A9716A">
        <w:rPr>
          <w:rFonts w:ascii="Arial" w:hAnsi="Arial" w:cs="Arial"/>
          <w:spacing w:val="9"/>
        </w:rPr>
        <w:br/>
      </w:r>
      <w:r w:rsidRPr="00A9716A">
        <w:rPr>
          <w:rFonts w:ascii="Arial" w:hAnsi="Arial" w:cs="Arial"/>
        </w:rPr>
        <w:t>w</w:t>
      </w:r>
      <w:r w:rsidRPr="00A9716A">
        <w:rPr>
          <w:rFonts w:ascii="Arial" w:hAnsi="Arial" w:cs="Arial"/>
          <w:spacing w:val="8"/>
        </w:rPr>
        <w:t xml:space="preserve"> </w:t>
      </w:r>
      <w:r w:rsidRPr="00A9716A">
        <w:rPr>
          <w:rFonts w:ascii="Arial" w:hAnsi="Arial" w:cs="Arial"/>
        </w:rPr>
        <w:t>SWZ</w:t>
      </w:r>
      <w:r w:rsidR="00A9716A">
        <w:rPr>
          <w:rFonts w:ascii="Arial" w:hAnsi="Arial" w:cs="Arial"/>
        </w:rPr>
        <w:t xml:space="preserve"> i dokumentach wskazanych w ust. 2 niniejszego paragrafu</w:t>
      </w:r>
      <w:r w:rsidRPr="00A9716A">
        <w:rPr>
          <w:rFonts w:ascii="Arial" w:hAnsi="Arial" w:cs="Arial"/>
          <w:spacing w:val="-1"/>
        </w:rPr>
        <w:t>,</w:t>
      </w:r>
      <w:r w:rsidRPr="00A9716A">
        <w:rPr>
          <w:rFonts w:ascii="Arial" w:hAnsi="Arial" w:cs="Arial"/>
        </w:rPr>
        <w:t xml:space="preserve"> w</w:t>
      </w:r>
      <w:r w:rsidRPr="00A9716A">
        <w:rPr>
          <w:rFonts w:ascii="Arial" w:hAnsi="Arial" w:cs="Arial"/>
          <w:spacing w:val="-1"/>
        </w:rPr>
        <w:t xml:space="preserve"> </w:t>
      </w:r>
      <w:r w:rsidRPr="00A9716A">
        <w:rPr>
          <w:rFonts w:ascii="Arial" w:hAnsi="Arial" w:cs="Arial"/>
        </w:rPr>
        <w:t>tym</w:t>
      </w:r>
      <w:r w:rsidRPr="00A9716A">
        <w:rPr>
          <w:rFonts w:ascii="Arial" w:hAnsi="Arial" w:cs="Arial"/>
          <w:spacing w:val="-4"/>
        </w:rPr>
        <w:t xml:space="preserve"> </w:t>
      </w:r>
      <w:r w:rsidRPr="00A9716A">
        <w:rPr>
          <w:rFonts w:ascii="Arial" w:hAnsi="Arial" w:cs="Arial"/>
          <w:spacing w:val="-1"/>
        </w:rPr>
        <w:t>również</w:t>
      </w:r>
      <w:r w:rsidRPr="00A9716A">
        <w:rPr>
          <w:rFonts w:ascii="Arial" w:hAnsi="Arial" w:cs="Arial"/>
          <w:spacing w:val="-2"/>
        </w:rPr>
        <w:t xml:space="preserve"> </w:t>
      </w:r>
      <w:r w:rsidRPr="00A9716A">
        <w:rPr>
          <w:rFonts w:ascii="Arial" w:hAnsi="Arial" w:cs="Arial"/>
          <w:spacing w:val="-1"/>
        </w:rPr>
        <w:t>gwarancj</w:t>
      </w:r>
      <w:r w:rsidR="00816867" w:rsidRPr="00A9716A">
        <w:rPr>
          <w:rFonts w:ascii="Arial" w:hAnsi="Arial" w:cs="Arial"/>
          <w:spacing w:val="-1"/>
        </w:rPr>
        <w:t>e</w:t>
      </w:r>
      <w:r w:rsidRPr="00A9716A">
        <w:rPr>
          <w:rFonts w:ascii="Arial" w:hAnsi="Arial" w:cs="Arial"/>
        </w:rPr>
        <w:t xml:space="preserve"> </w:t>
      </w:r>
      <w:r w:rsidR="00816867" w:rsidRPr="00A9716A">
        <w:rPr>
          <w:rFonts w:ascii="Arial" w:hAnsi="Arial" w:cs="Arial"/>
          <w:spacing w:val="-1"/>
        </w:rPr>
        <w:t>producentów</w:t>
      </w:r>
      <w:r w:rsidRPr="00A9716A">
        <w:rPr>
          <w:rFonts w:ascii="Arial" w:hAnsi="Arial" w:cs="Arial"/>
          <w:spacing w:val="-1"/>
        </w:rPr>
        <w:t>.</w:t>
      </w:r>
      <w:r w:rsidR="00816867" w:rsidRPr="00A9716A">
        <w:rPr>
          <w:rFonts w:ascii="Arial" w:hAnsi="Arial" w:cs="Arial"/>
          <w:spacing w:val="-1"/>
        </w:rPr>
        <w:t xml:space="preserve"> </w:t>
      </w:r>
      <w:r w:rsidR="00816867" w:rsidRPr="00A9716A">
        <w:rPr>
          <w:rFonts w:ascii="Arial" w:hAnsi="Arial" w:cs="Arial"/>
        </w:rPr>
        <w:t>Gwarancje producentów są udzielone na okresy wskazane w kartach gwarancyjnych. Wykonawca upoważnia Zamawiającego do występowania do producentów w celu realizacji uprawnień wynikających z kart gwarancyjnych. Dostarczenie kart gwarancyjnych producentów nie zwalnia Wykonawcy z obowiązków gwarancyjnych w zakresie objętym gwarancją.</w:t>
      </w:r>
    </w:p>
    <w:p w14:paraId="4DBA73B2" w14:textId="77777777" w:rsidR="00A9716A" w:rsidRDefault="00C44924" w:rsidP="00A9716A">
      <w:pPr>
        <w:numPr>
          <w:ilvl w:val="0"/>
          <w:numId w:val="1"/>
        </w:numPr>
        <w:tabs>
          <w:tab w:val="num" w:pos="142"/>
        </w:tabs>
        <w:suppressAutoHyphens/>
        <w:spacing w:before="60" w:afterLines="20" w:after="48" w:line="276" w:lineRule="auto"/>
        <w:ind w:left="426" w:hanging="426"/>
        <w:jc w:val="both"/>
        <w:rPr>
          <w:rFonts w:ascii="Arial" w:hAnsi="Arial" w:cs="Arial"/>
        </w:rPr>
      </w:pPr>
      <w:r w:rsidRPr="00A9716A">
        <w:rPr>
          <w:rFonts w:ascii="Arial" w:hAnsi="Arial" w:cs="Arial"/>
        </w:rPr>
        <w:t xml:space="preserve">Wykonawca </w:t>
      </w:r>
      <w:r w:rsidRPr="00A9716A">
        <w:rPr>
          <w:rFonts w:ascii="Arial" w:hAnsi="Arial" w:cs="Arial"/>
          <w:bCs/>
        </w:rPr>
        <w:t>o</w:t>
      </w:r>
      <w:r w:rsidRPr="00A9716A">
        <w:rPr>
          <w:rFonts w:ascii="Arial" w:hAnsi="Arial" w:cs="Arial"/>
        </w:rPr>
        <w:t xml:space="preserve">świadcza, iż posiada wszelkie uprawnienia niezbędne do realizacji niniejszej  umowy i że przedmiot umowy określony, w tym sprzęt wskazany w załączniku nr 1 do Oferty jest fabrycznie nowy, jest wolny od wad prawnych oraz praw osób trzecich i nie stanowi on również przedmiotu jakichkolwiek roszczeń i obciążeń na rzecz osób trzecich. </w:t>
      </w:r>
    </w:p>
    <w:p w14:paraId="4A1E2AC9" w14:textId="7FB74E80" w:rsidR="00A9716A" w:rsidRDefault="00C44924" w:rsidP="00A9716A">
      <w:pPr>
        <w:numPr>
          <w:ilvl w:val="0"/>
          <w:numId w:val="1"/>
        </w:numPr>
        <w:tabs>
          <w:tab w:val="num" w:pos="142"/>
        </w:tabs>
        <w:suppressAutoHyphens/>
        <w:spacing w:before="60" w:afterLines="20" w:after="48" w:line="276" w:lineRule="auto"/>
        <w:ind w:left="426" w:hanging="426"/>
        <w:jc w:val="both"/>
        <w:rPr>
          <w:rFonts w:ascii="Arial" w:hAnsi="Arial" w:cs="Arial"/>
        </w:rPr>
      </w:pPr>
      <w:r w:rsidRPr="00A9716A">
        <w:rPr>
          <w:rFonts w:ascii="Arial" w:hAnsi="Arial" w:cs="Arial"/>
        </w:rPr>
        <w:t xml:space="preserve">Zamawiający z dniem podpisania protokołu </w:t>
      </w:r>
      <w:r w:rsidR="00B96B10" w:rsidRPr="00A9716A">
        <w:rPr>
          <w:rFonts w:ascii="Arial" w:hAnsi="Arial" w:cs="Arial"/>
        </w:rPr>
        <w:t>odbioru przedmiotu u</w:t>
      </w:r>
      <w:r w:rsidRPr="00A9716A">
        <w:rPr>
          <w:rFonts w:ascii="Arial" w:hAnsi="Arial" w:cs="Arial"/>
        </w:rPr>
        <w:t xml:space="preserve">mowy nabywa od Wykonawcy prawo własności </w:t>
      </w:r>
      <w:r w:rsidR="00B96B10" w:rsidRPr="00A9716A">
        <w:rPr>
          <w:rFonts w:ascii="Arial" w:hAnsi="Arial" w:cs="Arial"/>
        </w:rPr>
        <w:t>materiałów</w:t>
      </w:r>
      <w:r w:rsidR="00A11BF5">
        <w:rPr>
          <w:rFonts w:ascii="Arial" w:hAnsi="Arial" w:cs="Arial"/>
        </w:rPr>
        <w:t xml:space="preserve"> i robót budowlanych.</w:t>
      </w:r>
    </w:p>
    <w:p w14:paraId="1DEC9D5E" w14:textId="77777777" w:rsidR="00C44924" w:rsidRPr="00EE2439" w:rsidRDefault="00C44924" w:rsidP="00806B9C">
      <w:pPr>
        <w:suppressAutoHyphens/>
        <w:spacing w:before="60" w:afterLines="20" w:after="48" w:line="276" w:lineRule="auto"/>
        <w:jc w:val="both"/>
        <w:rPr>
          <w:rFonts w:ascii="Arial" w:hAnsi="Arial" w:cs="Arial"/>
          <w:highlight w:val="cyan"/>
        </w:rPr>
      </w:pPr>
    </w:p>
    <w:p w14:paraId="195DE55C" w14:textId="77777777" w:rsidR="00AA2D67"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w:t>
      </w:r>
    </w:p>
    <w:p w14:paraId="4234B577" w14:textId="77777777" w:rsidR="00AA2D67" w:rsidRDefault="00AA2D67" w:rsidP="00806B9C">
      <w:pPr>
        <w:numPr>
          <w:ilvl w:val="0"/>
          <w:numId w:val="4"/>
        </w:numPr>
        <w:suppressAutoHyphens/>
        <w:spacing w:before="60" w:afterLines="20" w:after="48" w:line="276" w:lineRule="auto"/>
        <w:ind w:left="426" w:hanging="426"/>
        <w:jc w:val="both"/>
        <w:rPr>
          <w:rFonts w:ascii="Arial" w:hAnsi="Arial" w:cs="Arial"/>
        </w:rPr>
      </w:pPr>
      <w:r>
        <w:rPr>
          <w:rFonts w:ascii="Arial" w:hAnsi="Arial" w:cs="Arial"/>
        </w:rPr>
        <w:t xml:space="preserve">Zamawiający </w:t>
      </w:r>
      <w:r w:rsidRPr="00AA2D67">
        <w:rPr>
          <w:rFonts w:ascii="Arial" w:hAnsi="Arial" w:cs="Arial"/>
        </w:rPr>
        <w:t>przekaże Wykonawcy protokolarnie teren budowy w dniu podpisania umowy.</w:t>
      </w:r>
    </w:p>
    <w:p w14:paraId="7B227529" w14:textId="77777777" w:rsidR="005324C5" w:rsidRPr="00EE2439" w:rsidRDefault="005324C5" w:rsidP="00806B9C">
      <w:pPr>
        <w:numPr>
          <w:ilvl w:val="0"/>
          <w:numId w:val="4"/>
        </w:numPr>
        <w:suppressAutoHyphens/>
        <w:spacing w:before="60" w:afterLines="20" w:after="48" w:line="276" w:lineRule="auto"/>
        <w:ind w:left="426" w:hanging="426"/>
        <w:jc w:val="both"/>
        <w:rPr>
          <w:rFonts w:ascii="Arial" w:hAnsi="Arial" w:cs="Arial"/>
        </w:rPr>
      </w:pPr>
      <w:r w:rsidRPr="00EE2439">
        <w:rPr>
          <w:rFonts w:ascii="Arial" w:hAnsi="Arial" w:cs="Arial"/>
        </w:rPr>
        <w:t>Wykonawca przystąpi do realizacji przedmiotu umowy od dnia podpisania umowy i zakończy w </w:t>
      </w:r>
      <w:r w:rsidRPr="00A11BF5">
        <w:rPr>
          <w:rFonts w:ascii="Arial" w:hAnsi="Arial" w:cs="Arial"/>
          <w:highlight w:val="yellow"/>
        </w:rPr>
        <w:t>terminie …. dni/tygodni/miesięcy/lat, tj. do dnia………………..</w:t>
      </w:r>
    </w:p>
    <w:p w14:paraId="73F5AB6A" w14:textId="77777777" w:rsidR="005324C5" w:rsidRPr="008A34F3" w:rsidRDefault="005324C5" w:rsidP="00806B9C">
      <w:pPr>
        <w:numPr>
          <w:ilvl w:val="0"/>
          <w:numId w:val="4"/>
        </w:numPr>
        <w:suppressAutoHyphens/>
        <w:spacing w:before="60" w:afterLines="20" w:after="48" w:line="276" w:lineRule="auto"/>
        <w:ind w:left="426" w:hanging="426"/>
        <w:jc w:val="both"/>
        <w:rPr>
          <w:rFonts w:ascii="Arial" w:hAnsi="Arial" w:cs="Arial"/>
        </w:rPr>
      </w:pPr>
      <w:r w:rsidRPr="008A34F3">
        <w:rPr>
          <w:rFonts w:ascii="Arial" w:hAnsi="Arial" w:cs="Arial"/>
        </w:rPr>
        <w:t>Wykonawca zobowiązany jest do wykonania w uzgodnieniu z Zamawiającym i przedłożenia Zamawiającemu, w terminie do 10 dni od daty podpisania niniejszej umowy harmonogramu rzeczowo finansowego, w wersji papierowej i elektronicznej.</w:t>
      </w:r>
    </w:p>
    <w:p w14:paraId="32BDF5B9" w14:textId="77777777" w:rsidR="00AA2D67" w:rsidRPr="00EE2439" w:rsidRDefault="00AA2D67" w:rsidP="00806B9C">
      <w:pPr>
        <w:suppressAutoHyphens/>
        <w:spacing w:before="60" w:afterLines="20" w:after="48" w:line="276" w:lineRule="auto"/>
        <w:ind w:left="426"/>
        <w:jc w:val="both"/>
        <w:rPr>
          <w:rFonts w:ascii="Arial" w:hAnsi="Arial" w:cs="Arial"/>
          <w:highlight w:val="yellow"/>
        </w:rPr>
      </w:pPr>
    </w:p>
    <w:p w14:paraId="3C88898E"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3</w:t>
      </w:r>
    </w:p>
    <w:p w14:paraId="5D11F423" w14:textId="36E1651A" w:rsidR="00AA2D67" w:rsidRPr="00EE2439" w:rsidRDefault="00AA2D67" w:rsidP="00BC7EE6">
      <w:pPr>
        <w:numPr>
          <w:ilvl w:val="0"/>
          <w:numId w:val="36"/>
        </w:numPr>
        <w:suppressAutoHyphens/>
        <w:spacing w:before="60" w:afterLines="20" w:after="48" w:line="276" w:lineRule="auto"/>
        <w:jc w:val="both"/>
        <w:rPr>
          <w:rFonts w:ascii="Arial" w:hAnsi="Arial" w:cs="Arial"/>
        </w:rPr>
      </w:pPr>
      <w:r w:rsidRPr="00EE2439">
        <w:rPr>
          <w:rFonts w:ascii="Arial" w:hAnsi="Arial" w:cs="Arial"/>
        </w:rPr>
        <w:t xml:space="preserve">Zamawiający wymaga zatrudnienia na podstawie umowy o pracę przez </w:t>
      </w:r>
      <w:r w:rsidR="00816867">
        <w:rPr>
          <w:rFonts w:ascii="Arial" w:hAnsi="Arial" w:cs="Arial"/>
        </w:rPr>
        <w:t>W</w:t>
      </w:r>
      <w:r w:rsidRPr="00EE2439">
        <w:rPr>
          <w:rFonts w:ascii="Arial" w:hAnsi="Arial" w:cs="Arial"/>
        </w:rPr>
        <w:t>ykonawcę lub podwykonawcę osób wykonujących wskazane poniżej czynności w trakcie realizacji zamówienia:</w:t>
      </w:r>
    </w:p>
    <w:p w14:paraId="14CFBD9B" w14:textId="77777777" w:rsidR="00AA2D67" w:rsidRPr="00EE2439" w:rsidRDefault="00AA2D67" w:rsidP="00497753">
      <w:pPr>
        <w:pStyle w:val="Akapitzlist"/>
        <w:numPr>
          <w:ilvl w:val="0"/>
          <w:numId w:val="2"/>
        </w:numPr>
        <w:suppressAutoHyphens/>
        <w:spacing w:before="60" w:afterLines="20" w:after="48" w:line="276" w:lineRule="auto"/>
        <w:jc w:val="both"/>
        <w:rPr>
          <w:rFonts w:ascii="Arial" w:hAnsi="Arial" w:cs="Arial"/>
        </w:rPr>
      </w:pPr>
      <w:r w:rsidRPr="00EE2439">
        <w:rPr>
          <w:rFonts w:ascii="Arial" w:hAnsi="Arial" w:cs="Arial"/>
        </w:rPr>
        <w:t xml:space="preserve">przygotowanie terenu, prace przygotowawcze,   </w:t>
      </w:r>
    </w:p>
    <w:p w14:paraId="00A9A374" w14:textId="77777777" w:rsidR="00AA2D67" w:rsidRPr="00EE2439" w:rsidRDefault="00AA2D67" w:rsidP="00497753">
      <w:pPr>
        <w:pStyle w:val="Akapitzlist"/>
        <w:numPr>
          <w:ilvl w:val="0"/>
          <w:numId w:val="2"/>
        </w:numPr>
        <w:suppressAutoHyphens/>
        <w:spacing w:before="60" w:afterLines="20" w:after="48" w:line="276" w:lineRule="auto"/>
        <w:jc w:val="both"/>
        <w:rPr>
          <w:rFonts w:ascii="Arial" w:hAnsi="Arial" w:cs="Arial"/>
        </w:rPr>
      </w:pPr>
      <w:r w:rsidRPr="00EE2439">
        <w:rPr>
          <w:rFonts w:ascii="Arial" w:hAnsi="Arial" w:cs="Arial"/>
        </w:rPr>
        <w:t xml:space="preserve">roboty montażowe, wykończeniowe,   </w:t>
      </w:r>
    </w:p>
    <w:p w14:paraId="48C13D37" w14:textId="77777777" w:rsidR="00AA2D67" w:rsidRPr="00EE2439" w:rsidRDefault="00AA2D67" w:rsidP="00806B9C">
      <w:pPr>
        <w:pStyle w:val="Akapitzlist"/>
        <w:suppressAutoHyphens/>
        <w:spacing w:before="60" w:afterLines="20" w:after="48" w:line="276" w:lineRule="auto"/>
        <w:ind w:left="502"/>
        <w:jc w:val="both"/>
        <w:rPr>
          <w:rFonts w:ascii="Arial" w:hAnsi="Arial" w:cs="Arial"/>
        </w:rPr>
      </w:pPr>
      <w:r w:rsidRPr="00EE2439">
        <w:rPr>
          <w:rFonts w:ascii="Arial" w:hAnsi="Arial" w:cs="Arial"/>
        </w:rPr>
        <w:t xml:space="preserve">- z wyłączeniem pełniących samodzielne funkcje techniczne, w tym kierownika budowy i kierowników branżowych, przez cały okres wykonywania tych czynności.   </w:t>
      </w:r>
    </w:p>
    <w:p w14:paraId="3856334C" w14:textId="77777777" w:rsidR="00AA2D67" w:rsidRPr="00AA2D67" w:rsidRDefault="00AA2D67" w:rsidP="00BC7EE6">
      <w:pPr>
        <w:numPr>
          <w:ilvl w:val="0"/>
          <w:numId w:val="36"/>
        </w:numPr>
        <w:suppressAutoHyphens/>
        <w:spacing w:before="60" w:afterLines="20" w:after="48" w:line="276" w:lineRule="auto"/>
        <w:jc w:val="both"/>
        <w:rPr>
          <w:rFonts w:ascii="Arial" w:hAnsi="Arial" w:cs="Arial"/>
        </w:rPr>
      </w:pPr>
      <w:r w:rsidRPr="00AA2D67">
        <w:rPr>
          <w:rFonts w:ascii="Arial" w:hAnsi="Arial" w:cs="Arial"/>
        </w:rPr>
        <w:t>W</w:t>
      </w:r>
      <w:r w:rsidR="00816867">
        <w:rPr>
          <w:rFonts w:ascii="Arial" w:hAnsi="Arial" w:cs="Arial"/>
        </w:rPr>
        <w:t xml:space="preserve"> trakcie realizacji zamówienia Z</w:t>
      </w:r>
      <w:r w:rsidRPr="00AA2D67">
        <w:rPr>
          <w:rFonts w:ascii="Arial" w:hAnsi="Arial" w:cs="Arial"/>
        </w:rPr>
        <w:t>amawiający uprawniony jest do wykonywan</w:t>
      </w:r>
      <w:r w:rsidR="00816867">
        <w:rPr>
          <w:rFonts w:ascii="Arial" w:hAnsi="Arial" w:cs="Arial"/>
        </w:rPr>
        <w:t>ia czynności kontrolnych wobec W</w:t>
      </w:r>
      <w:r w:rsidRPr="00AA2D67">
        <w:rPr>
          <w:rFonts w:ascii="Arial" w:hAnsi="Arial" w:cs="Arial"/>
        </w:rPr>
        <w:t>ykon</w:t>
      </w:r>
      <w:r w:rsidR="00816867">
        <w:rPr>
          <w:rFonts w:ascii="Arial" w:hAnsi="Arial" w:cs="Arial"/>
        </w:rPr>
        <w:t>awcy odnośnie spełniania przez W</w:t>
      </w:r>
      <w:r w:rsidRPr="00AA2D67">
        <w:rPr>
          <w:rFonts w:ascii="Arial" w:hAnsi="Arial" w:cs="Arial"/>
        </w:rPr>
        <w:t xml:space="preserve">ykonawcę lub podwykonawcę wymogu zatrudnienia na podstawie umowy o pracę osób wykonujących wskazane czynności. Zamawiający uprawniony jest w szczególności do: </w:t>
      </w:r>
    </w:p>
    <w:p w14:paraId="5DFAB157" w14:textId="77777777" w:rsidR="00AA2D67" w:rsidRPr="00EE2439" w:rsidRDefault="00AA2D67" w:rsidP="00BC7EE6">
      <w:pPr>
        <w:pStyle w:val="Akapitzlist"/>
        <w:numPr>
          <w:ilvl w:val="0"/>
          <w:numId w:val="37"/>
        </w:numPr>
        <w:suppressAutoHyphens/>
        <w:spacing w:before="60" w:afterLines="20" w:after="48" w:line="276" w:lineRule="auto"/>
        <w:jc w:val="both"/>
        <w:rPr>
          <w:rFonts w:ascii="Arial" w:hAnsi="Arial" w:cs="Arial"/>
        </w:rPr>
      </w:pPr>
      <w:r w:rsidRPr="00EE2439">
        <w:rPr>
          <w:rFonts w:ascii="Arial" w:hAnsi="Arial" w:cs="Arial"/>
        </w:rPr>
        <w:t>żądania oświadczeń i dokumentów w zakresie potwierdzenia spełniania ww. wymogów i dokonywania ich oceny,</w:t>
      </w:r>
    </w:p>
    <w:p w14:paraId="7572426D" w14:textId="77777777" w:rsidR="00AA2D67" w:rsidRPr="00EE2439" w:rsidRDefault="00AA2D67" w:rsidP="00BC7EE6">
      <w:pPr>
        <w:pStyle w:val="Akapitzlist"/>
        <w:numPr>
          <w:ilvl w:val="0"/>
          <w:numId w:val="37"/>
        </w:numPr>
        <w:suppressAutoHyphens/>
        <w:spacing w:before="60" w:afterLines="20" w:after="48" w:line="276" w:lineRule="auto"/>
        <w:jc w:val="both"/>
        <w:rPr>
          <w:rFonts w:ascii="Arial" w:hAnsi="Arial" w:cs="Arial"/>
        </w:rPr>
      </w:pPr>
      <w:r w:rsidRPr="00EE2439">
        <w:rPr>
          <w:rFonts w:ascii="Arial" w:hAnsi="Arial" w:cs="Arial"/>
        </w:rPr>
        <w:t>żądania wyjaśnień w przypadku wątpliwości w zakresie potwierdzenia spełniania ww. wymogów,</w:t>
      </w:r>
    </w:p>
    <w:p w14:paraId="3B6B380C" w14:textId="77777777" w:rsidR="00AA2D67" w:rsidRPr="00EE2439" w:rsidRDefault="00AA2D67" w:rsidP="00BC7EE6">
      <w:pPr>
        <w:pStyle w:val="Akapitzlist"/>
        <w:numPr>
          <w:ilvl w:val="0"/>
          <w:numId w:val="37"/>
        </w:numPr>
        <w:suppressAutoHyphens/>
        <w:spacing w:before="60" w:afterLines="20" w:after="48" w:line="276" w:lineRule="auto"/>
        <w:jc w:val="both"/>
        <w:rPr>
          <w:rFonts w:ascii="Arial" w:hAnsi="Arial" w:cs="Arial"/>
        </w:rPr>
      </w:pPr>
      <w:r w:rsidRPr="00EE2439">
        <w:rPr>
          <w:rFonts w:ascii="Arial" w:hAnsi="Arial" w:cs="Arial"/>
        </w:rPr>
        <w:t>przeprowadzania kontroli na miejscu wykonywania świadczenia.</w:t>
      </w:r>
    </w:p>
    <w:p w14:paraId="1B52064B" w14:textId="3D07BEFB" w:rsidR="00AA2D67" w:rsidRPr="00EE2439" w:rsidRDefault="00AA2D67" w:rsidP="00BC7EE6">
      <w:pPr>
        <w:numPr>
          <w:ilvl w:val="0"/>
          <w:numId w:val="36"/>
        </w:numPr>
        <w:suppressAutoHyphens/>
        <w:spacing w:before="60" w:afterLines="20" w:after="48" w:line="276" w:lineRule="auto"/>
        <w:jc w:val="both"/>
        <w:rPr>
          <w:rFonts w:ascii="Arial" w:hAnsi="Arial" w:cs="Arial"/>
        </w:rPr>
      </w:pPr>
      <w:r w:rsidRPr="00EE2439">
        <w:rPr>
          <w:rFonts w:ascii="Arial" w:hAnsi="Arial" w:cs="Arial"/>
        </w:rPr>
        <w:lastRenderedPageBreak/>
        <w:t>W trakcie realizacj</w:t>
      </w:r>
      <w:r w:rsidR="00816867">
        <w:rPr>
          <w:rFonts w:ascii="Arial" w:hAnsi="Arial" w:cs="Arial"/>
        </w:rPr>
        <w:t>i zamówienia na każde wezwanie Z</w:t>
      </w:r>
      <w:r w:rsidRPr="00EE2439">
        <w:rPr>
          <w:rFonts w:ascii="Arial" w:hAnsi="Arial" w:cs="Arial"/>
        </w:rPr>
        <w:t>amawiającego w wyzna</w:t>
      </w:r>
      <w:r w:rsidR="00816867">
        <w:rPr>
          <w:rFonts w:ascii="Arial" w:hAnsi="Arial" w:cs="Arial"/>
        </w:rPr>
        <w:t>czonym w tym wezwaniu terminie W</w:t>
      </w:r>
      <w:r w:rsidRPr="00EE2439">
        <w:rPr>
          <w:rFonts w:ascii="Arial" w:hAnsi="Arial" w:cs="Arial"/>
        </w:rPr>
        <w:t xml:space="preserve">ykonawca przedłoży </w:t>
      </w:r>
      <w:r w:rsidR="00A11BF5">
        <w:rPr>
          <w:rFonts w:ascii="Arial" w:hAnsi="Arial" w:cs="Arial"/>
        </w:rPr>
        <w:t>Z</w:t>
      </w:r>
      <w:r w:rsidRPr="00EE2439">
        <w:rPr>
          <w:rFonts w:ascii="Arial" w:hAnsi="Arial" w:cs="Arial"/>
        </w:rPr>
        <w:t xml:space="preserve">amawiającemu wskazane poniżej dowody w celu potwierdzenia spełnienia wymogu zatrudnienia na podstawie umowy o pracę przez </w:t>
      </w:r>
      <w:r w:rsidR="00A11BF5">
        <w:rPr>
          <w:rFonts w:ascii="Arial" w:hAnsi="Arial" w:cs="Arial"/>
        </w:rPr>
        <w:t>W</w:t>
      </w:r>
      <w:r w:rsidRPr="00EE2439">
        <w:rPr>
          <w:rFonts w:ascii="Arial" w:hAnsi="Arial" w:cs="Arial"/>
        </w:rPr>
        <w:t xml:space="preserve">ykonawcę lub podwykonawcę osób wykonujących wskazane w ust. </w:t>
      </w:r>
      <w:r w:rsidR="008D4584">
        <w:rPr>
          <w:rFonts w:ascii="Arial" w:hAnsi="Arial" w:cs="Arial"/>
        </w:rPr>
        <w:t>1</w:t>
      </w:r>
      <w:r w:rsidRPr="00EE2439">
        <w:rPr>
          <w:rFonts w:ascii="Arial" w:hAnsi="Arial" w:cs="Arial"/>
        </w:rPr>
        <w:t xml:space="preserve"> czynności w trakcie realizacji zamówienia:</w:t>
      </w:r>
    </w:p>
    <w:p w14:paraId="34C82E3C" w14:textId="5CA6B506" w:rsidR="00AA2D67" w:rsidRPr="00EE2439" w:rsidRDefault="00816867" w:rsidP="00BC7EE6">
      <w:pPr>
        <w:pStyle w:val="Akapitzlist"/>
        <w:numPr>
          <w:ilvl w:val="0"/>
          <w:numId w:val="31"/>
        </w:numPr>
        <w:tabs>
          <w:tab w:val="num" w:pos="142"/>
        </w:tabs>
        <w:spacing w:before="60" w:afterLines="20" w:after="48" w:line="276" w:lineRule="auto"/>
        <w:jc w:val="both"/>
        <w:rPr>
          <w:rFonts w:ascii="Arial" w:hAnsi="Arial" w:cs="Arial"/>
        </w:rPr>
      </w:pPr>
      <w:r>
        <w:rPr>
          <w:rFonts w:ascii="Arial" w:hAnsi="Arial" w:cs="Arial"/>
        </w:rPr>
        <w:t>oświadczenie W</w:t>
      </w:r>
      <w:r w:rsidR="00AA2D67" w:rsidRPr="00EE2439">
        <w:rPr>
          <w:rFonts w:ascii="Arial" w:hAnsi="Arial" w:cs="Arial"/>
        </w:rPr>
        <w:t>ykonawcy lub podwykonawcy o zatrudnieniu na podstawie umowy o pracę osób wykonujących czynn</w:t>
      </w:r>
      <w:r>
        <w:rPr>
          <w:rFonts w:ascii="Arial" w:hAnsi="Arial" w:cs="Arial"/>
        </w:rPr>
        <w:t>ości, których dotyczy wezwanie Z</w:t>
      </w:r>
      <w:r w:rsidR="00AA2D67" w:rsidRPr="00EE2439">
        <w:rPr>
          <w:rFonts w:ascii="Arial" w:hAnsi="Arial" w:cs="Arial"/>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daty zawarcia umowy o pracę, zakresu obowiązków pracownika oraz podpis osoby uprawnionej do z</w:t>
      </w:r>
      <w:r>
        <w:rPr>
          <w:rFonts w:ascii="Arial" w:hAnsi="Arial" w:cs="Arial"/>
        </w:rPr>
        <w:t>łożenia oświadczenia w imieniu W</w:t>
      </w:r>
      <w:r w:rsidR="00AA2D67" w:rsidRPr="00EE2439">
        <w:rPr>
          <w:rFonts w:ascii="Arial" w:hAnsi="Arial" w:cs="Arial"/>
        </w:rPr>
        <w:t>ykonawcy lub podwykonawcy</w:t>
      </w:r>
      <w:r w:rsidR="00A11BF5">
        <w:rPr>
          <w:rFonts w:ascii="Arial" w:hAnsi="Arial" w:cs="Arial"/>
        </w:rPr>
        <w:t>.</w:t>
      </w:r>
    </w:p>
    <w:p w14:paraId="7EA2761B" w14:textId="316083C9" w:rsidR="008D4584" w:rsidRDefault="00816867" w:rsidP="00BC7EE6">
      <w:pPr>
        <w:numPr>
          <w:ilvl w:val="0"/>
          <w:numId w:val="36"/>
        </w:numPr>
        <w:suppressAutoHyphens/>
        <w:spacing w:before="60" w:afterLines="20" w:after="48" w:line="276" w:lineRule="auto"/>
        <w:jc w:val="both"/>
        <w:rPr>
          <w:rFonts w:ascii="Arial" w:hAnsi="Arial" w:cs="Arial"/>
        </w:rPr>
      </w:pPr>
      <w:r>
        <w:rPr>
          <w:rFonts w:ascii="Arial" w:hAnsi="Arial" w:cs="Arial"/>
        </w:rPr>
        <w:t>Z tytułu niespełnienia przez W</w:t>
      </w:r>
      <w:r w:rsidR="00AA2D67" w:rsidRPr="00EE2439">
        <w:rPr>
          <w:rFonts w:ascii="Arial" w:hAnsi="Arial" w:cs="Arial"/>
        </w:rPr>
        <w:t xml:space="preserve">ykonawcę lub podwykonawcę wymogu zatrudnienia na podstawie umowy o pracę osób wykonujących wskazane w ust. </w:t>
      </w:r>
      <w:r w:rsidR="008D4584">
        <w:rPr>
          <w:rFonts w:ascii="Arial" w:hAnsi="Arial" w:cs="Arial"/>
        </w:rPr>
        <w:t>1</w:t>
      </w:r>
      <w:r>
        <w:rPr>
          <w:rFonts w:ascii="Arial" w:hAnsi="Arial" w:cs="Arial"/>
        </w:rPr>
        <w:t xml:space="preserve"> </w:t>
      </w:r>
      <w:r w:rsidR="00A11BF5">
        <w:rPr>
          <w:rFonts w:ascii="Arial" w:hAnsi="Arial" w:cs="Arial"/>
        </w:rPr>
        <w:t xml:space="preserve">czynności, </w:t>
      </w:r>
      <w:r>
        <w:rPr>
          <w:rFonts w:ascii="Arial" w:hAnsi="Arial" w:cs="Arial"/>
        </w:rPr>
        <w:t>Z</w:t>
      </w:r>
      <w:r w:rsidR="00AA2D67" w:rsidRPr="00EE2439">
        <w:rPr>
          <w:rFonts w:ascii="Arial" w:hAnsi="Arial" w:cs="Arial"/>
        </w:rPr>
        <w:t xml:space="preserve">amawiający przewiduje sankcję w postaci obowiązku zapłaty przez </w:t>
      </w:r>
      <w:r w:rsidR="00A11BF5">
        <w:rPr>
          <w:rFonts w:ascii="Arial" w:hAnsi="Arial" w:cs="Arial"/>
        </w:rPr>
        <w:t>W</w:t>
      </w:r>
      <w:r w:rsidR="00AA2D67" w:rsidRPr="00EE2439">
        <w:rPr>
          <w:rFonts w:ascii="Arial" w:hAnsi="Arial" w:cs="Arial"/>
        </w:rPr>
        <w:t>ykonawcę kary umownej w wysokości określonej w niniej</w:t>
      </w:r>
      <w:r w:rsidR="005C6364">
        <w:rPr>
          <w:rFonts w:ascii="Arial" w:hAnsi="Arial" w:cs="Arial"/>
        </w:rPr>
        <w:t>szej umowie. Niezłożenie przez Wykonawcę w wyznaczonym przez Z</w:t>
      </w:r>
      <w:r w:rsidR="00AA2D67" w:rsidRPr="00EE2439">
        <w:rPr>
          <w:rFonts w:ascii="Arial" w:hAnsi="Arial" w:cs="Arial"/>
        </w:rPr>
        <w:t>amawiającego</w:t>
      </w:r>
      <w:r w:rsidR="005C6364">
        <w:rPr>
          <w:rFonts w:ascii="Arial" w:hAnsi="Arial" w:cs="Arial"/>
        </w:rPr>
        <w:t xml:space="preserve"> terminie żądanych przez Z</w:t>
      </w:r>
      <w:r w:rsidR="00AA2D67" w:rsidRPr="00EE2439">
        <w:rPr>
          <w:rFonts w:ascii="Arial" w:hAnsi="Arial" w:cs="Arial"/>
        </w:rPr>
        <w:t xml:space="preserve">amawiającego dowodów w celu </w:t>
      </w:r>
      <w:r w:rsidR="005C6364">
        <w:rPr>
          <w:rFonts w:ascii="Arial" w:hAnsi="Arial" w:cs="Arial"/>
        </w:rPr>
        <w:t>potwierdzenia spełnienia przez W</w:t>
      </w:r>
      <w:r w:rsidR="00AA2D67" w:rsidRPr="00EE2439">
        <w:rPr>
          <w:rFonts w:ascii="Arial" w:hAnsi="Arial" w:cs="Arial"/>
        </w:rPr>
        <w:t>ykonawcę lub podwykonawcę wymogu zatrudnienia na podstawie umowy o pracę traktowane b</w:t>
      </w:r>
      <w:r w:rsidR="005C6364">
        <w:rPr>
          <w:rFonts w:ascii="Arial" w:hAnsi="Arial" w:cs="Arial"/>
        </w:rPr>
        <w:t>ędzie jako niespełnienie przez W</w:t>
      </w:r>
      <w:r w:rsidR="00AA2D67" w:rsidRPr="00EE2439">
        <w:rPr>
          <w:rFonts w:ascii="Arial" w:hAnsi="Arial" w:cs="Arial"/>
        </w:rPr>
        <w:t>ykonawcę lub podwykonawcę wymogu zatrudnienia na podstawie umowy o pracę os</w:t>
      </w:r>
      <w:r w:rsidR="00AA2D67">
        <w:rPr>
          <w:rFonts w:ascii="Arial" w:hAnsi="Arial" w:cs="Arial"/>
        </w:rPr>
        <w:t xml:space="preserve">ób wykonujących wskazane w ust. </w:t>
      </w:r>
      <w:r w:rsidR="008D4584">
        <w:rPr>
          <w:rFonts w:ascii="Arial" w:hAnsi="Arial" w:cs="Arial"/>
        </w:rPr>
        <w:t>1</w:t>
      </w:r>
      <w:r w:rsidR="00AA2D67">
        <w:rPr>
          <w:rFonts w:ascii="Arial" w:hAnsi="Arial" w:cs="Arial"/>
        </w:rPr>
        <w:t xml:space="preserve"> </w:t>
      </w:r>
      <w:r w:rsidR="00AA2D67" w:rsidRPr="00EE2439">
        <w:rPr>
          <w:rFonts w:ascii="Arial" w:hAnsi="Arial" w:cs="Arial"/>
        </w:rPr>
        <w:t xml:space="preserve">czynności. </w:t>
      </w:r>
    </w:p>
    <w:p w14:paraId="3999E07F" w14:textId="193814B7" w:rsidR="00AA2D67" w:rsidRPr="00EE2439" w:rsidRDefault="00AA2D67" w:rsidP="00BC7EE6">
      <w:pPr>
        <w:numPr>
          <w:ilvl w:val="0"/>
          <w:numId w:val="36"/>
        </w:numPr>
        <w:suppressAutoHyphens/>
        <w:spacing w:before="60" w:afterLines="20" w:after="48" w:line="276" w:lineRule="auto"/>
        <w:jc w:val="both"/>
        <w:rPr>
          <w:rFonts w:ascii="Arial" w:hAnsi="Arial" w:cs="Arial"/>
        </w:rPr>
      </w:pPr>
      <w:r w:rsidRPr="00EE2439">
        <w:rPr>
          <w:rFonts w:ascii="Arial" w:hAnsi="Arial" w:cs="Arial"/>
        </w:rPr>
        <w:t>W przypadku uzasadnionych wątpliwości co do pr</w:t>
      </w:r>
      <w:r w:rsidR="005C6364">
        <w:rPr>
          <w:rFonts w:ascii="Arial" w:hAnsi="Arial" w:cs="Arial"/>
        </w:rPr>
        <w:t>zestrzegania prawa pracy przez W</w:t>
      </w:r>
      <w:r w:rsidRPr="00EE2439">
        <w:rPr>
          <w:rFonts w:ascii="Arial" w:hAnsi="Arial" w:cs="Arial"/>
        </w:rPr>
        <w:t xml:space="preserve">ykonawcę lub podwykonawcę, </w:t>
      </w:r>
      <w:r w:rsidR="00A11BF5">
        <w:rPr>
          <w:rFonts w:ascii="Arial" w:hAnsi="Arial" w:cs="Arial"/>
        </w:rPr>
        <w:t>Z</w:t>
      </w:r>
      <w:r w:rsidRPr="00EE2439">
        <w:rPr>
          <w:rFonts w:ascii="Arial" w:hAnsi="Arial" w:cs="Arial"/>
        </w:rPr>
        <w:t>amawiający może zwrócić się o przeprowadzenie kontroli przez Państwową Inspekcję Pracy.</w:t>
      </w:r>
    </w:p>
    <w:p w14:paraId="5F46372F" w14:textId="77777777" w:rsidR="00AA2D67" w:rsidRDefault="00AA2D67" w:rsidP="00806B9C">
      <w:pPr>
        <w:spacing w:before="60" w:afterLines="20" w:after="48" w:line="276" w:lineRule="auto"/>
        <w:jc w:val="both"/>
        <w:rPr>
          <w:rFonts w:ascii="Arial" w:hAnsi="Arial" w:cs="Arial"/>
        </w:rPr>
      </w:pPr>
    </w:p>
    <w:p w14:paraId="23BFF81E"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4</w:t>
      </w:r>
    </w:p>
    <w:p w14:paraId="169E5BE9" w14:textId="77777777" w:rsidR="00540870" w:rsidRDefault="005324C5" w:rsidP="00BC7EE6">
      <w:pPr>
        <w:numPr>
          <w:ilvl w:val="0"/>
          <w:numId w:val="38"/>
        </w:numPr>
        <w:suppressAutoHyphens/>
        <w:spacing w:before="60" w:afterLines="20" w:after="48" w:line="276" w:lineRule="auto"/>
        <w:jc w:val="both"/>
        <w:rPr>
          <w:rFonts w:ascii="Arial" w:hAnsi="Arial" w:cs="Arial"/>
        </w:rPr>
      </w:pPr>
      <w:r w:rsidRPr="00EE2439">
        <w:rPr>
          <w:rFonts w:ascii="Arial" w:hAnsi="Arial" w:cs="Arial"/>
        </w:rPr>
        <w:t xml:space="preserve">Zamawiający </w:t>
      </w:r>
      <w:r w:rsidR="00540870" w:rsidRPr="00EE2439">
        <w:rPr>
          <w:rFonts w:ascii="Arial" w:hAnsi="Arial" w:cs="Arial"/>
        </w:rPr>
        <w:t>u</w:t>
      </w:r>
      <w:r w:rsidR="00540870">
        <w:rPr>
          <w:rFonts w:ascii="Arial" w:hAnsi="Arial" w:cs="Arial"/>
        </w:rPr>
        <w:t>stanowi</w:t>
      </w:r>
      <w:r w:rsidRPr="00EE2439">
        <w:rPr>
          <w:rFonts w:ascii="Arial" w:hAnsi="Arial" w:cs="Arial"/>
        </w:rPr>
        <w:t xml:space="preserve"> Inspektora Nadzoru i po podpisaniu umowy </w:t>
      </w:r>
      <w:r w:rsidR="00540870">
        <w:rPr>
          <w:rFonts w:ascii="Arial" w:hAnsi="Arial" w:cs="Arial"/>
        </w:rPr>
        <w:t>poinformuje na piśmie Wykonawcę, o jego ustanowieniu.</w:t>
      </w:r>
    </w:p>
    <w:p w14:paraId="5438B849" w14:textId="77777777" w:rsidR="00540870" w:rsidRPr="00540870" w:rsidRDefault="00540870" w:rsidP="00BC7EE6">
      <w:pPr>
        <w:numPr>
          <w:ilvl w:val="0"/>
          <w:numId w:val="38"/>
        </w:numPr>
        <w:suppressAutoHyphens/>
        <w:spacing w:before="60" w:afterLines="20" w:after="48" w:line="276" w:lineRule="auto"/>
        <w:jc w:val="both"/>
        <w:rPr>
          <w:rFonts w:ascii="Arial" w:hAnsi="Arial" w:cs="Arial"/>
        </w:rPr>
      </w:pPr>
      <w:r w:rsidRPr="00540870">
        <w:rPr>
          <w:rFonts w:ascii="Arial" w:hAnsi="Arial" w:cs="Arial"/>
        </w:rPr>
        <w:t>Ustanowiony inspektor nadzoru będzie działał w granicach umocowania określonego przepisami ustawy z dnia 7 lipca 1994</w:t>
      </w:r>
      <w:r w:rsidR="005C6364">
        <w:rPr>
          <w:rFonts w:ascii="Arial" w:hAnsi="Arial" w:cs="Arial"/>
        </w:rPr>
        <w:t xml:space="preserve"> </w:t>
      </w:r>
      <w:r w:rsidRPr="00540870">
        <w:rPr>
          <w:rFonts w:ascii="Arial" w:hAnsi="Arial" w:cs="Arial"/>
        </w:rPr>
        <w:t>r. Prawo budowlane (</w:t>
      </w:r>
      <w:r>
        <w:rPr>
          <w:rFonts w:ascii="Arial" w:hAnsi="Arial" w:cs="Arial"/>
        </w:rPr>
        <w:t>tj.</w:t>
      </w:r>
      <w:r w:rsidRPr="00540870">
        <w:rPr>
          <w:rFonts w:ascii="Arial" w:hAnsi="Arial" w:cs="Arial"/>
        </w:rPr>
        <w:t xml:space="preserve"> Dz. U. z 2023r. poz</w:t>
      </w:r>
      <w:r w:rsidR="005C6364">
        <w:rPr>
          <w:rFonts w:ascii="Arial" w:hAnsi="Arial" w:cs="Arial"/>
        </w:rPr>
        <w:t>.</w:t>
      </w:r>
      <w:r w:rsidRPr="00540870">
        <w:rPr>
          <w:rFonts w:ascii="Arial" w:hAnsi="Arial" w:cs="Arial"/>
        </w:rPr>
        <w:t xml:space="preserve"> 682 ze</w:t>
      </w:r>
      <w:r w:rsidRPr="00497753">
        <w:rPr>
          <w:rFonts w:ascii="Arial" w:hAnsi="Arial" w:cs="Arial"/>
        </w:rPr>
        <w:t xml:space="preserve"> zm.).</w:t>
      </w:r>
    </w:p>
    <w:p w14:paraId="1F029CAB" w14:textId="4C5A8397" w:rsidR="00903CC0" w:rsidRPr="00EE2439" w:rsidRDefault="005324C5" w:rsidP="00BC7EE6">
      <w:pPr>
        <w:numPr>
          <w:ilvl w:val="0"/>
          <w:numId w:val="38"/>
        </w:numPr>
        <w:suppressAutoHyphens/>
        <w:spacing w:before="60" w:afterLines="20" w:after="48" w:line="276" w:lineRule="auto"/>
        <w:jc w:val="both"/>
        <w:rPr>
          <w:rFonts w:ascii="Arial" w:hAnsi="Arial" w:cs="Arial"/>
        </w:rPr>
      </w:pPr>
      <w:r w:rsidRPr="00EE2439">
        <w:rPr>
          <w:rFonts w:ascii="Arial" w:hAnsi="Arial" w:cs="Arial"/>
        </w:rPr>
        <w:t xml:space="preserve">Wykonawca </w:t>
      </w:r>
      <w:r w:rsidR="00540870">
        <w:rPr>
          <w:rFonts w:ascii="Arial" w:hAnsi="Arial" w:cs="Arial"/>
        </w:rPr>
        <w:t>ustanowi</w:t>
      </w:r>
      <w:r w:rsidRPr="00EE2439">
        <w:rPr>
          <w:rFonts w:ascii="Arial" w:hAnsi="Arial" w:cs="Arial"/>
        </w:rPr>
        <w:t xml:space="preserve"> kierownika budowy posiadającego uprawnienia budowlane w specjalności </w:t>
      </w:r>
      <w:r w:rsidR="00A11BF5">
        <w:rPr>
          <w:rFonts w:ascii="Arial" w:hAnsi="Arial" w:cs="Arial"/>
        </w:rPr>
        <w:t>konstrukcyjno-budowlanej</w:t>
      </w:r>
      <w:r w:rsidRPr="00EE2439">
        <w:rPr>
          <w:rFonts w:ascii="Arial" w:hAnsi="Arial" w:cs="Arial"/>
        </w:rPr>
        <w:t xml:space="preserve"> zrzeszonego w Okręgowej Izbie Inżynierów Budownictwa i po podpisaniu umowy poin</w:t>
      </w:r>
      <w:r w:rsidR="00540870">
        <w:rPr>
          <w:rFonts w:ascii="Arial" w:hAnsi="Arial" w:cs="Arial"/>
        </w:rPr>
        <w:t>formuje na piśmie Zamawiającego,</w:t>
      </w:r>
      <w:r w:rsidR="00540870" w:rsidRPr="00540870">
        <w:rPr>
          <w:rFonts w:ascii="Arial" w:hAnsi="Arial" w:cs="Arial"/>
        </w:rPr>
        <w:t xml:space="preserve"> </w:t>
      </w:r>
      <w:r w:rsidR="00540870">
        <w:rPr>
          <w:rFonts w:ascii="Arial" w:hAnsi="Arial" w:cs="Arial"/>
        </w:rPr>
        <w:t>o jego ustanowieniu.</w:t>
      </w:r>
    </w:p>
    <w:p w14:paraId="4240FEEC" w14:textId="2D103C59" w:rsidR="00EE2439" w:rsidRPr="00EE2439" w:rsidRDefault="00903CC0" w:rsidP="00BC7EE6">
      <w:pPr>
        <w:numPr>
          <w:ilvl w:val="0"/>
          <w:numId w:val="38"/>
        </w:numPr>
        <w:suppressAutoHyphens/>
        <w:spacing w:before="60" w:afterLines="20" w:after="48" w:line="276" w:lineRule="auto"/>
        <w:jc w:val="both"/>
        <w:rPr>
          <w:rFonts w:ascii="Arial" w:hAnsi="Arial" w:cs="Arial"/>
        </w:rPr>
      </w:pPr>
      <w:r w:rsidRPr="00EE2439">
        <w:rPr>
          <w:rFonts w:ascii="Arial" w:hAnsi="Arial" w:cs="Arial"/>
        </w:rPr>
        <w:t xml:space="preserve">Wykonawca zobowiązuje się do oddelegowania do </w:t>
      </w:r>
      <w:r w:rsidR="00775DFB">
        <w:rPr>
          <w:rFonts w:ascii="Arial" w:hAnsi="Arial" w:cs="Arial"/>
        </w:rPr>
        <w:t>realizacji</w:t>
      </w:r>
      <w:r w:rsidR="00EE2439" w:rsidRPr="00EE2439">
        <w:rPr>
          <w:rFonts w:ascii="Arial" w:hAnsi="Arial" w:cs="Arial"/>
        </w:rPr>
        <w:t xml:space="preserve"> umowy </w:t>
      </w:r>
      <w:r w:rsidRPr="00EE2439">
        <w:rPr>
          <w:rFonts w:ascii="Arial" w:hAnsi="Arial" w:cs="Arial"/>
        </w:rPr>
        <w:t>personel</w:t>
      </w:r>
      <w:r w:rsidR="00EE2439" w:rsidRPr="00EE2439">
        <w:rPr>
          <w:rFonts w:ascii="Arial" w:hAnsi="Arial" w:cs="Arial"/>
        </w:rPr>
        <w:t>u wskazanego</w:t>
      </w:r>
      <w:r w:rsidRPr="00EE2439">
        <w:rPr>
          <w:rFonts w:ascii="Arial" w:hAnsi="Arial" w:cs="Arial"/>
        </w:rPr>
        <w:t xml:space="preserve"> w ofercie. Zmiana którejkolwiek z osób, o której mowa wyżej w trakcie realizacji przedmiotu umowy musi być uzasadniona przez Wykonawcę na piśmie </w:t>
      </w:r>
      <w:r w:rsidR="00A11BF5">
        <w:rPr>
          <w:rFonts w:ascii="Arial" w:hAnsi="Arial" w:cs="Arial"/>
        </w:rPr>
        <w:t xml:space="preserve">i </w:t>
      </w:r>
      <w:r w:rsidRPr="00EE2439">
        <w:rPr>
          <w:rFonts w:ascii="Arial" w:hAnsi="Arial" w:cs="Arial"/>
        </w:rPr>
        <w:t>zaakceptowana przez Zamawiające</w:t>
      </w:r>
      <w:r w:rsidR="005C6364">
        <w:rPr>
          <w:rFonts w:ascii="Arial" w:hAnsi="Arial" w:cs="Arial"/>
        </w:rPr>
        <w:t>go. Zamawiający zaakceptuje tak</w:t>
      </w:r>
      <w:r w:rsidR="005B02A7">
        <w:rPr>
          <w:rFonts w:ascii="Arial" w:hAnsi="Arial" w:cs="Arial"/>
        </w:rPr>
        <w:t>ą</w:t>
      </w:r>
      <w:r w:rsidRPr="00EE2439">
        <w:rPr>
          <w:rFonts w:ascii="Arial" w:hAnsi="Arial" w:cs="Arial"/>
        </w:rPr>
        <w:t xml:space="preserve"> zmianę wyłącznie wtedy </w:t>
      </w:r>
      <w:r w:rsidR="00EE2439" w:rsidRPr="00EE2439">
        <w:rPr>
          <w:rFonts w:ascii="Arial" w:hAnsi="Arial" w:cs="Arial"/>
        </w:rPr>
        <w:t>gdy</w:t>
      </w:r>
      <w:r w:rsidRPr="00EE2439">
        <w:rPr>
          <w:rFonts w:ascii="Arial" w:hAnsi="Arial" w:cs="Arial"/>
        </w:rPr>
        <w:t xml:space="preserve"> Wykonawca przedłoży propozycję osób, które będą posiadać stosowne uprawnienia, wymagane w specyfikacji warunków zamówienia. </w:t>
      </w:r>
    </w:p>
    <w:p w14:paraId="5280836B" w14:textId="77777777" w:rsidR="00903CC0" w:rsidRPr="00EE2439" w:rsidRDefault="00903CC0" w:rsidP="00BC7EE6">
      <w:pPr>
        <w:numPr>
          <w:ilvl w:val="0"/>
          <w:numId w:val="38"/>
        </w:numPr>
        <w:suppressAutoHyphens/>
        <w:spacing w:before="60" w:afterLines="20" w:after="48" w:line="276" w:lineRule="auto"/>
        <w:jc w:val="both"/>
        <w:rPr>
          <w:rFonts w:ascii="Arial" w:hAnsi="Arial" w:cs="Arial"/>
        </w:rPr>
      </w:pPr>
      <w:r w:rsidRPr="00EE2439">
        <w:rPr>
          <w:rFonts w:ascii="Arial" w:hAnsi="Arial" w:cs="Arial"/>
        </w:rPr>
        <w:t xml:space="preserve">Ewentualna zmiana na stanowisku kierownika budowy może nastąpić po akceptacji Zamawiającego i musi być potwierdzona odpowiednimi wpisami do dziennika budowy. W takim przypadku Wykonawca winien dostarczyć Zamawiającemu dokumenty niezbędne </w:t>
      </w:r>
      <w:r w:rsidRPr="00EE2439">
        <w:rPr>
          <w:rFonts w:ascii="Arial" w:hAnsi="Arial" w:cs="Arial"/>
        </w:rPr>
        <w:lastRenderedPageBreak/>
        <w:t>do powiadomienia o zaistniałej zmianie właściwy organ nadzoru budowlanego, w szczególności oświadczenie o przejęciu obowiązków wraz z wymaganymi załącznikami.</w:t>
      </w:r>
    </w:p>
    <w:p w14:paraId="273E77FD" w14:textId="77777777" w:rsidR="00903CC0" w:rsidRPr="00EE2439" w:rsidRDefault="00903CC0" w:rsidP="00806B9C">
      <w:pPr>
        <w:suppressAutoHyphens/>
        <w:spacing w:before="60" w:afterLines="20" w:after="48" w:line="276" w:lineRule="auto"/>
        <w:ind w:left="426"/>
        <w:jc w:val="both"/>
        <w:rPr>
          <w:rFonts w:ascii="Arial" w:hAnsi="Arial" w:cs="Arial"/>
        </w:rPr>
      </w:pPr>
    </w:p>
    <w:p w14:paraId="228DEFC4"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5</w:t>
      </w:r>
    </w:p>
    <w:p w14:paraId="3A33F74A" w14:textId="77777777" w:rsidR="00B7179D" w:rsidRDefault="005324C5" w:rsidP="00BC7EE6">
      <w:pPr>
        <w:numPr>
          <w:ilvl w:val="0"/>
          <w:numId w:val="39"/>
        </w:numPr>
        <w:suppressAutoHyphens/>
        <w:spacing w:before="60" w:afterLines="20" w:after="48" w:line="276" w:lineRule="auto"/>
        <w:jc w:val="both"/>
        <w:rPr>
          <w:rFonts w:ascii="Arial" w:hAnsi="Arial" w:cs="Arial"/>
        </w:rPr>
      </w:pPr>
      <w:r w:rsidRPr="00B7179D">
        <w:rPr>
          <w:rFonts w:ascii="Arial" w:hAnsi="Arial" w:cs="Arial"/>
        </w:rPr>
        <w:t>Wykonawca przyjmuje na siebie następujące obowiązki szczegółowe:</w:t>
      </w:r>
    </w:p>
    <w:p w14:paraId="76A2977D" w14:textId="77777777" w:rsidR="00B7179D" w:rsidRDefault="00B7179D" w:rsidP="00426D1E">
      <w:pPr>
        <w:pStyle w:val="Akapitzlist"/>
        <w:numPr>
          <w:ilvl w:val="0"/>
          <w:numId w:val="5"/>
        </w:numPr>
        <w:suppressAutoHyphens/>
        <w:spacing w:before="60" w:afterLines="20" w:after="48" w:line="276" w:lineRule="auto"/>
        <w:jc w:val="both"/>
        <w:rPr>
          <w:rFonts w:ascii="Arial" w:hAnsi="Arial" w:cs="Arial"/>
        </w:rPr>
      </w:pPr>
      <w:r w:rsidRPr="00B7179D">
        <w:rPr>
          <w:rFonts w:ascii="Arial" w:hAnsi="Arial" w:cs="Arial"/>
        </w:rPr>
        <w:t>informowania Zamawiającego o konieczności wykonania robót dodatkowych i zamiennych w terminie 7 dni od daty stwierdzenia konieczności ich  wykonania,</w:t>
      </w:r>
    </w:p>
    <w:p w14:paraId="569A8CCC" w14:textId="77777777" w:rsidR="00B7179D" w:rsidRDefault="00B7179D" w:rsidP="00426D1E">
      <w:pPr>
        <w:pStyle w:val="Akapitzlist"/>
        <w:numPr>
          <w:ilvl w:val="0"/>
          <w:numId w:val="5"/>
        </w:numPr>
        <w:suppressAutoHyphens/>
        <w:spacing w:before="60" w:afterLines="20" w:after="48" w:line="276" w:lineRule="auto"/>
        <w:jc w:val="both"/>
        <w:rPr>
          <w:rFonts w:ascii="Arial" w:hAnsi="Arial" w:cs="Arial"/>
        </w:rPr>
      </w:pPr>
      <w:r w:rsidRPr="00B7179D">
        <w:rPr>
          <w:rFonts w:ascii="Arial" w:hAnsi="Arial" w:cs="Arial"/>
        </w:rPr>
        <w:t>informowanie Zamawiającego o terminie zakrycia robót ulegających zakryciu oraz terminie odbioru robót zanikających; jeżeli Wykonawca nie poinformował  o tych faktach przedstawiciela Zamawiającego zobowiązany jest odkryć roboty lub wykonać otwory  niezbędne do zbadania robót a następnie przywrócić roboty do stanu pierwotnego,</w:t>
      </w:r>
    </w:p>
    <w:p w14:paraId="021847A7" w14:textId="77777777" w:rsidR="00B7179D" w:rsidRPr="00B7179D" w:rsidRDefault="00B7179D" w:rsidP="00426D1E">
      <w:pPr>
        <w:pStyle w:val="Akapitzlist"/>
        <w:numPr>
          <w:ilvl w:val="0"/>
          <w:numId w:val="5"/>
        </w:numPr>
        <w:suppressAutoHyphens/>
        <w:spacing w:before="60" w:afterLines="20" w:after="48" w:line="276" w:lineRule="auto"/>
        <w:jc w:val="both"/>
        <w:rPr>
          <w:rFonts w:ascii="Arial" w:hAnsi="Arial" w:cs="Arial"/>
        </w:rPr>
      </w:pPr>
      <w:r w:rsidRPr="00B7179D">
        <w:rPr>
          <w:rFonts w:ascii="Arial" w:hAnsi="Arial" w:cs="Arial"/>
        </w:rPr>
        <w:t>w przypadku zniszczenia lub uszkodzenia robót, ich części bądź urządzeń zlokalizowanych w terenie wykonywanych robót, Wykonawca zobowiązany jest do ich naprawienia i przywrócenia  do stanu poprzedniego.</w:t>
      </w:r>
    </w:p>
    <w:p w14:paraId="281D6C5A"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6</w:t>
      </w:r>
    </w:p>
    <w:p w14:paraId="0BD277B7" w14:textId="364B787D" w:rsidR="00CA6BAD" w:rsidRPr="00EE2439" w:rsidRDefault="005324C5" w:rsidP="00BC7EE6">
      <w:pPr>
        <w:numPr>
          <w:ilvl w:val="0"/>
          <w:numId w:val="40"/>
        </w:numPr>
        <w:suppressAutoHyphens/>
        <w:spacing w:before="60" w:afterLines="20" w:after="48" w:line="276" w:lineRule="auto"/>
        <w:jc w:val="both"/>
        <w:rPr>
          <w:rFonts w:ascii="Arial" w:hAnsi="Arial" w:cs="Arial"/>
        </w:rPr>
      </w:pPr>
      <w:r w:rsidRPr="00EE2439">
        <w:rPr>
          <w:rFonts w:ascii="Arial" w:hAnsi="Arial" w:cs="Arial"/>
        </w:rPr>
        <w:t xml:space="preserve">Zamawiający zobowiązuje się zapłacić Wykonawcy </w:t>
      </w:r>
      <w:r w:rsidR="00E50298" w:rsidRPr="00EE2439">
        <w:rPr>
          <w:rFonts w:ascii="Arial" w:hAnsi="Arial" w:cs="Arial"/>
        </w:rPr>
        <w:t xml:space="preserve">łączne </w:t>
      </w:r>
      <w:r w:rsidRPr="00EE2439">
        <w:rPr>
          <w:rFonts w:ascii="Arial" w:hAnsi="Arial" w:cs="Arial"/>
        </w:rPr>
        <w:t xml:space="preserve">wynagrodzenie ryczałtowe za przedmiot </w:t>
      </w:r>
      <w:r w:rsidR="00806B9C">
        <w:rPr>
          <w:rFonts w:ascii="Arial" w:hAnsi="Arial" w:cs="Arial"/>
        </w:rPr>
        <w:t>umowy</w:t>
      </w:r>
      <w:r w:rsidRPr="00EE2439">
        <w:rPr>
          <w:rFonts w:ascii="Arial" w:hAnsi="Arial" w:cs="Arial"/>
        </w:rPr>
        <w:t xml:space="preserve">  ……………………………….zł, brutto łącznie z VAT ………%</w:t>
      </w:r>
      <w:r w:rsidRPr="00EE2439">
        <w:rPr>
          <w:rFonts w:ascii="Arial" w:hAnsi="Arial" w:cs="Arial"/>
        </w:rPr>
        <w:br/>
        <w:t>Słownie brutto zł:  ............................................................................................. ……./100;</w:t>
      </w:r>
      <w:r w:rsidR="00CA6BAD" w:rsidRPr="00EE2439">
        <w:rPr>
          <w:rFonts w:ascii="Arial" w:hAnsi="Arial" w:cs="Arial"/>
        </w:rPr>
        <w:t xml:space="preserve"> </w:t>
      </w:r>
    </w:p>
    <w:p w14:paraId="29F7F7B0" w14:textId="77777777" w:rsidR="005324C5" w:rsidRDefault="005324C5" w:rsidP="00BC7EE6">
      <w:pPr>
        <w:numPr>
          <w:ilvl w:val="0"/>
          <w:numId w:val="40"/>
        </w:numPr>
        <w:suppressAutoHyphens/>
        <w:spacing w:before="60" w:afterLines="20" w:after="48" w:line="276" w:lineRule="auto"/>
        <w:jc w:val="both"/>
        <w:rPr>
          <w:rFonts w:ascii="Arial" w:hAnsi="Arial" w:cs="Arial"/>
        </w:rPr>
      </w:pPr>
      <w:r w:rsidRPr="00EE2439">
        <w:rPr>
          <w:rFonts w:ascii="Arial" w:hAnsi="Arial" w:cs="Arial"/>
        </w:rPr>
        <w:t>Kwota określona w ust. 1 zawiera wszystkie koszty związane z realizacją zadania, o którym mowa w § 1, wynikające ze specyfikacji warunków zamówienia, jak również nie ujęte w tych materiałach, a niezbędne do wykonania zadania.</w:t>
      </w:r>
    </w:p>
    <w:p w14:paraId="28E5E172" w14:textId="77777777" w:rsidR="0010550F" w:rsidRPr="00EE2439" w:rsidRDefault="0010550F" w:rsidP="00806B9C">
      <w:pPr>
        <w:suppressAutoHyphens/>
        <w:spacing w:before="60" w:afterLines="20" w:after="48" w:line="276" w:lineRule="auto"/>
        <w:ind w:left="426"/>
        <w:jc w:val="both"/>
        <w:rPr>
          <w:rFonts w:ascii="Arial" w:hAnsi="Arial" w:cs="Arial"/>
        </w:rPr>
      </w:pPr>
    </w:p>
    <w:p w14:paraId="1606A955" w14:textId="77777777" w:rsidR="005324C5" w:rsidRPr="006275ED" w:rsidRDefault="005324C5" w:rsidP="006275ED">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7</w:t>
      </w:r>
    </w:p>
    <w:p w14:paraId="189AF055" w14:textId="77777777" w:rsidR="006275ED" w:rsidRPr="006275ED" w:rsidRDefault="006275ED" w:rsidP="00BC7EE6">
      <w:pPr>
        <w:numPr>
          <w:ilvl w:val="0"/>
          <w:numId w:val="41"/>
        </w:numPr>
        <w:suppressAutoHyphens/>
        <w:spacing w:before="60" w:afterLines="20" w:after="48" w:line="268" w:lineRule="auto"/>
        <w:jc w:val="both"/>
        <w:rPr>
          <w:rFonts w:ascii="Arial" w:hAnsi="Arial" w:cs="Arial"/>
        </w:rPr>
      </w:pPr>
      <w:r w:rsidRPr="006275ED">
        <w:rPr>
          <w:rFonts w:ascii="Arial" w:hAnsi="Arial" w:cs="Arial"/>
        </w:rPr>
        <w:t xml:space="preserve">Zamawiający dokona zapłaty na rzecz Wykonawcy </w:t>
      </w:r>
      <w:r>
        <w:rPr>
          <w:rFonts w:ascii="Arial" w:hAnsi="Arial" w:cs="Arial"/>
        </w:rPr>
        <w:t xml:space="preserve">1 fakturą </w:t>
      </w:r>
      <w:r w:rsidRPr="006275ED">
        <w:rPr>
          <w:rFonts w:ascii="Arial" w:hAnsi="Arial" w:cs="Arial"/>
        </w:rPr>
        <w:t>częściow</w:t>
      </w:r>
      <w:r>
        <w:rPr>
          <w:rFonts w:ascii="Arial" w:hAnsi="Arial" w:cs="Arial"/>
        </w:rPr>
        <w:t>ą</w:t>
      </w:r>
      <w:r w:rsidRPr="006275ED">
        <w:rPr>
          <w:rFonts w:ascii="Arial" w:hAnsi="Arial" w:cs="Arial"/>
        </w:rPr>
        <w:t xml:space="preserve"> za wykonanie części zamówienia i fakturą końcową, zgodnie z harmonogramem rzeczowo-finansowym</w:t>
      </w:r>
      <w:r>
        <w:rPr>
          <w:rFonts w:ascii="Arial" w:hAnsi="Arial" w:cs="Arial"/>
        </w:rPr>
        <w:t>.</w:t>
      </w:r>
    </w:p>
    <w:p w14:paraId="0B02A72D" w14:textId="77777777" w:rsidR="006275ED" w:rsidRPr="006275ED" w:rsidRDefault="006275ED" w:rsidP="00BC7EE6">
      <w:pPr>
        <w:numPr>
          <w:ilvl w:val="0"/>
          <w:numId w:val="41"/>
        </w:numPr>
        <w:suppressAutoHyphens/>
        <w:spacing w:before="60" w:afterLines="20" w:after="48" w:line="268" w:lineRule="auto"/>
        <w:jc w:val="both"/>
        <w:rPr>
          <w:rFonts w:ascii="Arial" w:hAnsi="Arial" w:cs="Arial"/>
        </w:rPr>
      </w:pPr>
      <w:r w:rsidRPr="006275ED">
        <w:rPr>
          <w:rFonts w:ascii="Arial" w:hAnsi="Arial" w:cs="Arial"/>
        </w:rPr>
        <w:t>Podstawą do wystawienia faktury częściowej przez Wykonawcę jest dokonanie odbioru inspektorskiego robót. Odbiór inspektorski robót nastąpi poprzez sporządzenie protokołu  inspektorskiego odbioru robót po uprzednim przedstawieniu dokumentów rozliczeniowych przez Wykonawcę, z potwierdzeniem przez Inspektora Nadzoru wykonania zakresu rzeczowego robót – zamówienia przez Wykonawcę.</w:t>
      </w:r>
    </w:p>
    <w:p w14:paraId="7FD428F5" w14:textId="0D4AAA87" w:rsidR="006275ED" w:rsidRPr="006275ED" w:rsidRDefault="006275ED" w:rsidP="00BC7EE6">
      <w:pPr>
        <w:numPr>
          <w:ilvl w:val="0"/>
          <w:numId w:val="41"/>
        </w:numPr>
        <w:suppressAutoHyphens/>
        <w:spacing w:before="60" w:afterLines="20" w:after="48" w:line="268" w:lineRule="auto"/>
        <w:jc w:val="both"/>
        <w:rPr>
          <w:rFonts w:ascii="Arial" w:hAnsi="Arial" w:cs="Arial"/>
        </w:rPr>
      </w:pPr>
      <w:r w:rsidRPr="006275ED">
        <w:rPr>
          <w:rFonts w:ascii="Arial" w:hAnsi="Arial" w:cs="Arial"/>
        </w:rPr>
        <w:t xml:space="preserve">Podstawą do wystawienia faktury końcowej przez Wykonawcę jest dokonanie odbioru końcowego robót – zamówienia przez Zamawiającego, o którym mowa w § 8 </w:t>
      </w:r>
      <w:r w:rsidR="005B02A7">
        <w:rPr>
          <w:rFonts w:ascii="Arial" w:hAnsi="Arial" w:cs="Arial"/>
        </w:rPr>
        <w:t>umowy</w:t>
      </w:r>
      <w:r w:rsidRPr="006275ED">
        <w:rPr>
          <w:rFonts w:ascii="Arial" w:hAnsi="Arial" w:cs="Arial"/>
        </w:rPr>
        <w:t>.</w:t>
      </w:r>
    </w:p>
    <w:p w14:paraId="09344761" w14:textId="77777777" w:rsidR="005324C5" w:rsidRPr="006275ED" w:rsidRDefault="006275ED" w:rsidP="00BC7EE6">
      <w:pPr>
        <w:numPr>
          <w:ilvl w:val="0"/>
          <w:numId w:val="41"/>
        </w:numPr>
        <w:suppressAutoHyphens/>
        <w:spacing w:before="60" w:afterLines="20" w:after="48" w:line="268" w:lineRule="auto"/>
        <w:jc w:val="both"/>
        <w:rPr>
          <w:rFonts w:ascii="Arial" w:hAnsi="Arial" w:cs="Arial"/>
        </w:rPr>
      </w:pPr>
      <w:r w:rsidRPr="006275ED">
        <w:rPr>
          <w:rFonts w:ascii="Arial" w:hAnsi="Arial" w:cs="Arial"/>
        </w:rPr>
        <w:t xml:space="preserve">Zapłata za wykonanie całości przedmiotu zamówienia lub części przedmiotu zamówienia dokonana będzie w formie przelewu w terminie do 30 dni od dnia otrzymania faktury wystawionej zgodnie z ust. 1 </w:t>
      </w:r>
      <w:r>
        <w:rPr>
          <w:rFonts w:ascii="Arial" w:hAnsi="Arial" w:cs="Arial"/>
        </w:rPr>
        <w:t>-</w:t>
      </w:r>
      <w:r w:rsidRPr="006275ED">
        <w:rPr>
          <w:rFonts w:ascii="Arial" w:hAnsi="Arial" w:cs="Arial"/>
        </w:rPr>
        <w:t xml:space="preserve"> 3 niniejszego</w:t>
      </w:r>
      <w:r>
        <w:rPr>
          <w:rFonts w:ascii="Arial" w:hAnsi="Arial" w:cs="Arial"/>
        </w:rPr>
        <w:t xml:space="preserve"> paragrafu.</w:t>
      </w:r>
      <w:r w:rsidR="005324C5" w:rsidRPr="006275ED">
        <w:rPr>
          <w:rFonts w:ascii="Arial" w:hAnsi="Arial" w:cs="Arial"/>
        </w:rPr>
        <w:t xml:space="preserve"> </w:t>
      </w:r>
    </w:p>
    <w:p w14:paraId="35A2F7D5" w14:textId="77777777" w:rsidR="005324C5" w:rsidRPr="00EE2439" w:rsidRDefault="005324C5" w:rsidP="00BC7EE6">
      <w:pPr>
        <w:numPr>
          <w:ilvl w:val="0"/>
          <w:numId w:val="41"/>
        </w:numPr>
        <w:suppressAutoHyphens/>
        <w:spacing w:before="60" w:afterLines="20" w:after="48" w:line="276" w:lineRule="auto"/>
        <w:jc w:val="both"/>
        <w:rPr>
          <w:rFonts w:ascii="Arial" w:hAnsi="Arial" w:cs="Arial"/>
        </w:rPr>
      </w:pPr>
      <w:r w:rsidRPr="00EE2439">
        <w:rPr>
          <w:rFonts w:ascii="Arial" w:hAnsi="Arial" w:cs="Arial"/>
        </w:rPr>
        <w:t xml:space="preserve">Podstawą uruchomienia należnego wynagrodzenia za </w:t>
      </w:r>
      <w:r w:rsidR="00E50298" w:rsidRPr="00EE2439">
        <w:rPr>
          <w:rFonts w:ascii="Arial" w:hAnsi="Arial" w:cs="Arial"/>
        </w:rPr>
        <w:t>przedmiot umowy</w:t>
      </w:r>
      <w:r w:rsidRPr="00EE2439">
        <w:rPr>
          <w:rFonts w:ascii="Arial" w:hAnsi="Arial" w:cs="Arial"/>
        </w:rPr>
        <w:t xml:space="preserve"> jest przedstawienie dowodu zapłaty wymagalnego wynagrodzenia podwykonawcom i dalszym podwykonawcom, o których mowa w § 20 umowy, biorącym udział w realizacji odebranych robót budowlanych.</w:t>
      </w:r>
    </w:p>
    <w:p w14:paraId="480A6492" w14:textId="3C73282C" w:rsidR="005324C5" w:rsidRPr="00EE2439" w:rsidRDefault="005324C5" w:rsidP="00BC7EE6">
      <w:pPr>
        <w:numPr>
          <w:ilvl w:val="0"/>
          <w:numId w:val="41"/>
        </w:numPr>
        <w:suppressAutoHyphens/>
        <w:spacing w:before="60" w:afterLines="20" w:after="48" w:line="276" w:lineRule="auto"/>
        <w:jc w:val="both"/>
        <w:rPr>
          <w:rFonts w:ascii="Arial" w:hAnsi="Arial" w:cs="Arial"/>
        </w:rPr>
      </w:pPr>
      <w:r w:rsidRPr="00EE2439">
        <w:rPr>
          <w:rFonts w:ascii="Arial" w:hAnsi="Arial" w:cs="Arial"/>
        </w:rPr>
        <w:t>W prz</w:t>
      </w:r>
      <w:r w:rsidR="005C6364">
        <w:rPr>
          <w:rFonts w:ascii="Arial" w:hAnsi="Arial" w:cs="Arial"/>
        </w:rPr>
        <w:t>ypadku nieprzedstawienia przez W</w:t>
      </w:r>
      <w:r w:rsidRPr="00EE2439">
        <w:rPr>
          <w:rFonts w:ascii="Arial" w:hAnsi="Arial" w:cs="Arial"/>
        </w:rPr>
        <w:t xml:space="preserve">ykonawcę wszystkich dowodów zapłaty, o których mowa w ust. </w:t>
      </w:r>
      <w:r w:rsidR="005B02A7">
        <w:rPr>
          <w:rFonts w:ascii="Arial" w:hAnsi="Arial" w:cs="Arial"/>
        </w:rPr>
        <w:t>5</w:t>
      </w:r>
      <w:r w:rsidRPr="00EE2439">
        <w:rPr>
          <w:rFonts w:ascii="Arial" w:hAnsi="Arial" w:cs="Arial"/>
        </w:rPr>
        <w:t>, wstrzymuje się odpowiednio wypłatę należnego wynagrodzenia za odebrane roboty budowlane – w części równej sumie kwot wynikających z nieprzedstawionych dowodów zapłaty.</w:t>
      </w:r>
    </w:p>
    <w:p w14:paraId="51C105BC" w14:textId="77777777" w:rsidR="005324C5" w:rsidRPr="00EE2439" w:rsidRDefault="005324C5" w:rsidP="00BC7EE6">
      <w:pPr>
        <w:numPr>
          <w:ilvl w:val="0"/>
          <w:numId w:val="41"/>
        </w:numPr>
        <w:suppressAutoHyphens/>
        <w:spacing w:before="60" w:afterLines="20" w:after="48" w:line="276" w:lineRule="auto"/>
        <w:jc w:val="both"/>
        <w:rPr>
          <w:rFonts w:ascii="Arial" w:hAnsi="Arial" w:cs="Arial"/>
        </w:rPr>
      </w:pPr>
      <w:r w:rsidRPr="00EE2439">
        <w:rPr>
          <w:rFonts w:ascii="Arial" w:hAnsi="Arial" w:cs="Arial"/>
        </w:rPr>
        <w:lastRenderedPageBreak/>
        <w:t>Termin zapłaty może ulec skróceniu, jeżeli będzie to warunkowało uzyskanie przez Zamawiającego otrzymania dotacji, kredytów, pożyczek lub innych form współfinansowania przedmiotowego zadania.</w:t>
      </w:r>
    </w:p>
    <w:p w14:paraId="7FB5E1DF" w14:textId="77777777" w:rsidR="005324C5" w:rsidRPr="00EE2439" w:rsidRDefault="005324C5" w:rsidP="00BC7EE6">
      <w:pPr>
        <w:numPr>
          <w:ilvl w:val="0"/>
          <w:numId w:val="41"/>
        </w:numPr>
        <w:suppressAutoHyphens/>
        <w:spacing w:before="60" w:afterLines="20" w:after="48" w:line="276" w:lineRule="auto"/>
        <w:jc w:val="both"/>
        <w:rPr>
          <w:rFonts w:ascii="Arial" w:hAnsi="Arial" w:cs="Arial"/>
        </w:rPr>
      </w:pPr>
      <w:bookmarkStart w:id="2" w:name="_Hlk103157797"/>
      <w:r w:rsidRPr="00EE2439">
        <w:rPr>
          <w:rFonts w:ascii="Arial" w:hAnsi="Arial" w:cs="Arial"/>
        </w:rPr>
        <w:t>W przypadku zmiany przepisów dotyczących podatku VAT kwota umowy ulegnie zmianie o wartość wynikającą z różnicy podatku VAT</w:t>
      </w:r>
      <w:bookmarkEnd w:id="2"/>
      <w:r w:rsidRPr="00EE2439">
        <w:rPr>
          <w:rFonts w:ascii="Arial" w:hAnsi="Arial" w:cs="Arial"/>
        </w:rPr>
        <w:t>.</w:t>
      </w:r>
    </w:p>
    <w:p w14:paraId="7FA71554" w14:textId="77777777" w:rsidR="005324C5" w:rsidRPr="00EE2439" w:rsidRDefault="005324C5" w:rsidP="00BC7EE6">
      <w:pPr>
        <w:numPr>
          <w:ilvl w:val="0"/>
          <w:numId w:val="41"/>
        </w:numPr>
        <w:suppressAutoHyphens/>
        <w:spacing w:before="60" w:afterLines="20" w:after="48" w:line="276" w:lineRule="auto"/>
        <w:jc w:val="both"/>
        <w:rPr>
          <w:rFonts w:ascii="Arial" w:hAnsi="Arial" w:cs="Arial"/>
        </w:rPr>
      </w:pPr>
      <w:r w:rsidRPr="00EE2439">
        <w:rPr>
          <w:rFonts w:ascii="Arial" w:hAnsi="Arial" w:cs="Arial"/>
        </w:rPr>
        <w:t>Za dzień zapłaty uważa się dzień obciążenia rachunku Zamawiającego.</w:t>
      </w:r>
    </w:p>
    <w:p w14:paraId="47EA3851" w14:textId="77777777" w:rsidR="005324C5" w:rsidRPr="00EE2439" w:rsidRDefault="005324C5" w:rsidP="00BC7EE6">
      <w:pPr>
        <w:numPr>
          <w:ilvl w:val="0"/>
          <w:numId w:val="41"/>
        </w:numPr>
        <w:suppressAutoHyphens/>
        <w:spacing w:before="60" w:afterLines="20" w:after="48" w:line="276" w:lineRule="auto"/>
        <w:jc w:val="both"/>
        <w:rPr>
          <w:rFonts w:ascii="Arial" w:hAnsi="Arial" w:cs="Arial"/>
        </w:rPr>
      </w:pPr>
      <w:r w:rsidRPr="00EE2439">
        <w:rPr>
          <w:rFonts w:ascii="Arial" w:hAnsi="Arial" w:cs="Arial"/>
        </w:rPr>
        <w:t>W przypadku nieuregulowania należności w podanym terminie Wykonawca ma prawo naliczyć odsetki za opóźnienie w wysokości odsetek ustawowych.</w:t>
      </w:r>
    </w:p>
    <w:p w14:paraId="7F7F5E8D" w14:textId="77777777" w:rsidR="005324C5" w:rsidRDefault="005324C5" w:rsidP="00BC7EE6">
      <w:pPr>
        <w:numPr>
          <w:ilvl w:val="0"/>
          <w:numId w:val="41"/>
        </w:numPr>
        <w:suppressAutoHyphens/>
        <w:spacing w:before="60" w:afterLines="20" w:after="48" w:line="276" w:lineRule="auto"/>
        <w:jc w:val="both"/>
        <w:rPr>
          <w:rFonts w:ascii="Arial" w:hAnsi="Arial" w:cs="Arial"/>
        </w:rPr>
      </w:pPr>
      <w:r w:rsidRPr="00EE2439">
        <w:rPr>
          <w:rFonts w:ascii="Arial" w:hAnsi="Arial" w:cs="Arial"/>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545B5356" w14:textId="77777777" w:rsidR="00C44924" w:rsidRPr="00EE2439" w:rsidRDefault="00C44924" w:rsidP="00806B9C">
      <w:pPr>
        <w:suppressAutoHyphens/>
        <w:spacing w:before="60" w:afterLines="20" w:after="48" w:line="276" w:lineRule="auto"/>
        <w:ind w:left="426"/>
        <w:jc w:val="both"/>
        <w:rPr>
          <w:rFonts w:ascii="Arial" w:hAnsi="Arial" w:cs="Arial"/>
        </w:rPr>
      </w:pPr>
    </w:p>
    <w:p w14:paraId="4E98FDDB"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8</w:t>
      </w:r>
    </w:p>
    <w:p w14:paraId="5E4F9ED0" w14:textId="77777777" w:rsidR="0010550F" w:rsidRPr="00C44924" w:rsidRDefault="0010550F" w:rsidP="00BC7EE6">
      <w:pPr>
        <w:numPr>
          <w:ilvl w:val="0"/>
          <w:numId w:val="42"/>
        </w:numPr>
        <w:suppressAutoHyphens/>
        <w:spacing w:before="60" w:afterLines="20" w:after="48" w:line="276" w:lineRule="auto"/>
        <w:jc w:val="both"/>
        <w:rPr>
          <w:rFonts w:ascii="Arial" w:hAnsi="Arial" w:cs="Arial"/>
        </w:rPr>
      </w:pPr>
      <w:r w:rsidRPr="00C44924">
        <w:rPr>
          <w:rFonts w:ascii="Arial" w:hAnsi="Arial" w:cs="Arial"/>
        </w:rPr>
        <w:t xml:space="preserve">Wykonawca powiadomi Zamawiającego o terminie odbioru na 14 dni przed </w:t>
      </w:r>
      <w:r w:rsidR="00806B9C">
        <w:rPr>
          <w:rFonts w:ascii="Arial" w:hAnsi="Arial" w:cs="Arial"/>
        </w:rPr>
        <w:t xml:space="preserve">planowanym </w:t>
      </w:r>
      <w:r w:rsidRPr="00C44924">
        <w:rPr>
          <w:rFonts w:ascii="Arial" w:hAnsi="Arial" w:cs="Arial"/>
        </w:rPr>
        <w:t>odbiorem.</w:t>
      </w:r>
    </w:p>
    <w:p w14:paraId="2F8C6CC0" w14:textId="77777777" w:rsidR="0010550F" w:rsidRPr="00C44924" w:rsidRDefault="0010550F" w:rsidP="00BC7EE6">
      <w:pPr>
        <w:numPr>
          <w:ilvl w:val="0"/>
          <w:numId w:val="42"/>
        </w:numPr>
        <w:suppressAutoHyphens/>
        <w:spacing w:before="60" w:afterLines="20" w:after="48" w:line="276" w:lineRule="auto"/>
        <w:jc w:val="both"/>
        <w:rPr>
          <w:rFonts w:ascii="Arial" w:hAnsi="Arial" w:cs="Arial"/>
        </w:rPr>
      </w:pPr>
      <w:r w:rsidRPr="00C44924">
        <w:rPr>
          <w:rFonts w:ascii="Arial" w:hAnsi="Arial" w:cs="Arial"/>
        </w:rPr>
        <w:t>Wykonawca jest obowiązany przedłożyć Zamawiającemu w trakcie odbioru pod rygorem nieodebrania wykonanych robót, następujące dokumenty, pozwalające na ocenę prawidłowości wykonywania przedmiotu umowy:</w:t>
      </w:r>
    </w:p>
    <w:p w14:paraId="3934DDC3" w14:textId="77777777" w:rsidR="0010550F" w:rsidRPr="00C44924" w:rsidRDefault="0010550F" w:rsidP="00BC7EE6">
      <w:pPr>
        <w:pStyle w:val="Akapitzlist"/>
        <w:numPr>
          <w:ilvl w:val="0"/>
          <w:numId w:val="33"/>
        </w:numPr>
        <w:spacing w:line="276" w:lineRule="auto"/>
        <w:jc w:val="both"/>
        <w:rPr>
          <w:rFonts w:ascii="Arial" w:hAnsi="Arial" w:cs="Arial"/>
        </w:rPr>
      </w:pPr>
      <w:r w:rsidRPr="00C44924">
        <w:rPr>
          <w:rFonts w:ascii="Arial" w:hAnsi="Arial" w:cs="Arial"/>
        </w:rPr>
        <w:t>Oświadczenie kierownika budowy o zakończeniu robót, zgodności wykonania z projektem budowlanym i obowiązującymi przepisami i normami,</w:t>
      </w:r>
    </w:p>
    <w:p w14:paraId="3C2C5DC7" w14:textId="77777777" w:rsidR="0010550F" w:rsidRPr="00C44924" w:rsidRDefault="0010550F" w:rsidP="00BC7EE6">
      <w:pPr>
        <w:pStyle w:val="Akapitzlist"/>
        <w:numPr>
          <w:ilvl w:val="0"/>
          <w:numId w:val="33"/>
        </w:numPr>
        <w:spacing w:line="276" w:lineRule="auto"/>
        <w:jc w:val="both"/>
        <w:rPr>
          <w:rFonts w:ascii="Arial" w:hAnsi="Arial" w:cs="Arial"/>
        </w:rPr>
      </w:pPr>
      <w:r w:rsidRPr="00C44924">
        <w:rPr>
          <w:rFonts w:ascii="Arial" w:hAnsi="Arial" w:cs="Arial"/>
        </w:rPr>
        <w:t>Wymagane dokumenty, protokoły i zaświadczenia z przeprowadzonych prób, badań i sprawozdań i inne dokumenty wymagane stosownymi przepisami,</w:t>
      </w:r>
    </w:p>
    <w:p w14:paraId="0D167044" w14:textId="77777777" w:rsidR="0010550F" w:rsidRPr="00C44924" w:rsidRDefault="0010550F" w:rsidP="00BC7EE6">
      <w:pPr>
        <w:pStyle w:val="Akapitzlist"/>
        <w:numPr>
          <w:ilvl w:val="0"/>
          <w:numId w:val="33"/>
        </w:numPr>
        <w:spacing w:line="276" w:lineRule="auto"/>
        <w:jc w:val="both"/>
        <w:rPr>
          <w:rFonts w:ascii="Arial" w:hAnsi="Arial" w:cs="Arial"/>
        </w:rPr>
      </w:pPr>
      <w:r w:rsidRPr="00C44924">
        <w:rPr>
          <w:rFonts w:ascii="Arial" w:hAnsi="Arial" w:cs="Arial"/>
        </w:rPr>
        <w:t>Dziennik budowy,</w:t>
      </w:r>
    </w:p>
    <w:p w14:paraId="30DD936E" w14:textId="77777777" w:rsidR="0010550F" w:rsidRPr="00C44924" w:rsidRDefault="0010550F" w:rsidP="00BC7EE6">
      <w:pPr>
        <w:pStyle w:val="Akapitzlist"/>
        <w:numPr>
          <w:ilvl w:val="0"/>
          <w:numId w:val="33"/>
        </w:numPr>
        <w:spacing w:line="276" w:lineRule="auto"/>
        <w:jc w:val="both"/>
        <w:rPr>
          <w:rFonts w:ascii="Arial" w:hAnsi="Arial" w:cs="Arial"/>
        </w:rPr>
      </w:pPr>
      <w:r w:rsidRPr="00C44924">
        <w:rPr>
          <w:rFonts w:ascii="Arial" w:hAnsi="Arial" w:cs="Arial"/>
        </w:rPr>
        <w:t xml:space="preserve">Niezbędne świadectwa kontroli jakości i deklaracje zgodności wymagane przepisami, stosowne atesty, certyfikaty na zastosowane </w:t>
      </w:r>
      <w:r w:rsidR="00806B9C">
        <w:rPr>
          <w:rFonts w:ascii="Arial" w:hAnsi="Arial" w:cs="Arial"/>
        </w:rPr>
        <w:t>materiały budowlanej urządzenia i sprzęt.</w:t>
      </w:r>
    </w:p>
    <w:p w14:paraId="3F6DBBAD" w14:textId="77777777" w:rsidR="0010550F" w:rsidRPr="00C44924" w:rsidRDefault="0010550F" w:rsidP="00BC7EE6">
      <w:pPr>
        <w:pStyle w:val="Akapitzlist"/>
        <w:numPr>
          <w:ilvl w:val="0"/>
          <w:numId w:val="34"/>
        </w:numPr>
        <w:spacing w:line="276" w:lineRule="auto"/>
        <w:jc w:val="both"/>
        <w:rPr>
          <w:rFonts w:ascii="Arial" w:hAnsi="Arial" w:cs="Arial"/>
          <w:vanish/>
        </w:rPr>
      </w:pPr>
    </w:p>
    <w:p w14:paraId="6FC5B815" w14:textId="77777777" w:rsidR="0010550F" w:rsidRPr="00C44924" w:rsidRDefault="0010550F" w:rsidP="00BC7EE6">
      <w:pPr>
        <w:numPr>
          <w:ilvl w:val="0"/>
          <w:numId w:val="42"/>
        </w:numPr>
        <w:suppressAutoHyphens/>
        <w:spacing w:before="60" w:afterLines="20" w:after="48" w:line="276" w:lineRule="auto"/>
        <w:jc w:val="both"/>
        <w:rPr>
          <w:rFonts w:ascii="Arial" w:hAnsi="Arial" w:cs="Arial"/>
        </w:rPr>
      </w:pPr>
      <w:r w:rsidRPr="00C44924">
        <w:rPr>
          <w:rFonts w:ascii="Arial" w:hAnsi="Arial" w:cs="Arial"/>
        </w:rPr>
        <w:t>Strony postanawiają, że z czynności odbioru będzie spisany protokół, zawierający wszelkie ustalenia dokonane w toku odbioru, jak też terminy wyznaczone na usunięcie stwierdzonych w tej dacie wad. Protokół odbioru końcowego musi zawierać wyszczególnienie nowo powstałych, dobudowanych, lub modernizowanych środków trwałych z określeniem ich parametrów technicznych oraz wartości (brutto łącznie z podatkiem VAT).</w:t>
      </w:r>
    </w:p>
    <w:p w14:paraId="0F33EE79" w14:textId="77777777" w:rsidR="00C44924" w:rsidRPr="005C6364" w:rsidRDefault="00C44924" w:rsidP="005C6364">
      <w:pPr>
        <w:spacing w:line="276" w:lineRule="auto"/>
        <w:ind w:left="360"/>
        <w:jc w:val="both"/>
        <w:rPr>
          <w:rFonts w:ascii="Arial" w:hAnsi="Arial" w:cs="Arial"/>
        </w:rPr>
      </w:pPr>
    </w:p>
    <w:p w14:paraId="565060B6"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9</w:t>
      </w:r>
    </w:p>
    <w:p w14:paraId="649B0E44" w14:textId="77777777" w:rsidR="005324C5" w:rsidRPr="00EE2439" w:rsidRDefault="005324C5" w:rsidP="00806B9C">
      <w:pPr>
        <w:spacing w:before="60" w:afterLines="20" w:after="48" w:line="276" w:lineRule="auto"/>
        <w:rPr>
          <w:rFonts w:ascii="Arial" w:hAnsi="Arial" w:cs="Arial"/>
        </w:rPr>
      </w:pPr>
      <w:r w:rsidRPr="00EE2439">
        <w:rPr>
          <w:rFonts w:ascii="Arial" w:hAnsi="Arial" w:cs="Arial"/>
        </w:rPr>
        <w:t>Strony postanawiają, że obowiązującą je formę odszkodowania stanowią kary umowne. Kary te będą naliczane w następujących wypadkach i wysokościach:</w:t>
      </w:r>
    </w:p>
    <w:p w14:paraId="650DA1DB" w14:textId="77777777" w:rsidR="00763D10" w:rsidRDefault="005324C5" w:rsidP="00763D10">
      <w:pPr>
        <w:numPr>
          <w:ilvl w:val="0"/>
          <w:numId w:val="6"/>
        </w:numPr>
        <w:suppressAutoHyphens/>
        <w:spacing w:before="60" w:afterLines="20" w:after="48" w:line="276" w:lineRule="auto"/>
        <w:ind w:left="426" w:hanging="426"/>
        <w:rPr>
          <w:rFonts w:ascii="Arial" w:hAnsi="Arial" w:cs="Arial"/>
        </w:rPr>
      </w:pPr>
      <w:r w:rsidRPr="00EE2439">
        <w:rPr>
          <w:rFonts w:ascii="Arial" w:hAnsi="Arial" w:cs="Arial"/>
        </w:rPr>
        <w:t xml:space="preserve">Zamawiający może żądać od Wykonawca kary umownej: </w:t>
      </w:r>
    </w:p>
    <w:p w14:paraId="66142C26" w14:textId="73091A4B"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 xml:space="preserve">za zwłokę w usuwaniu wad stwierdzonych przy odbiorze lub w okresie gwarancji i rękojmi, w wysokości 0,05 % </w:t>
      </w:r>
      <w:r w:rsidR="00E50298" w:rsidRPr="00763D10">
        <w:rPr>
          <w:rFonts w:ascii="Arial" w:hAnsi="Arial" w:cs="Arial"/>
        </w:rPr>
        <w:t xml:space="preserve">łącznego </w:t>
      </w:r>
      <w:r w:rsidRPr="00763D10">
        <w:rPr>
          <w:rFonts w:ascii="Arial" w:hAnsi="Arial" w:cs="Arial"/>
        </w:rPr>
        <w:t>wynagrodzenia umowy o jakim mowa w § 6 ust. 1, za każdy dzień zwłoki,</w:t>
      </w:r>
    </w:p>
    <w:p w14:paraId="106A668F" w14:textId="346C9633"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 xml:space="preserve">za zwłokę w oddaniu określonego w umowie przedmiotu umowy w wysokości 0,05% </w:t>
      </w:r>
      <w:r w:rsidR="00E50298" w:rsidRPr="00763D10">
        <w:rPr>
          <w:rFonts w:ascii="Arial" w:hAnsi="Arial" w:cs="Arial"/>
        </w:rPr>
        <w:t xml:space="preserve">łącznego </w:t>
      </w:r>
      <w:r w:rsidRPr="00763D10">
        <w:rPr>
          <w:rFonts w:ascii="Arial" w:hAnsi="Arial" w:cs="Arial"/>
        </w:rPr>
        <w:t xml:space="preserve">wynagrodzenia umowy o jakim mowa w § 6 ust. 1, za każdy dzień zwłoki, </w:t>
      </w:r>
    </w:p>
    <w:p w14:paraId="75441B1E" w14:textId="75973CF6"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lastRenderedPageBreak/>
        <w:t xml:space="preserve">w wypadku rozwiązania umowy z powodu okoliczności leżących po stronie Wykonawcy w wysokości 10 % </w:t>
      </w:r>
      <w:r w:rsidR="00E50298" w:rsidRPr="00763D10">
        <w:rPr>
          <w:rFonts w:ascii="Arial" w:hAnsi="Arial" w:cs="Arial"/>
        </w:rPr>
        <w:t xml:space="preserve">łącznego </w:t>
      </w:r>
      <w:r w:rsidRPr="00763D10">
        <w:rPr>
          <w:rFonts w:ascii="Arial" w:hAnsi="Arial" w:cs="Arial"/>
        </w:rPr>
        <w:t>wynagrodzenia umowy o jakim mowa w § 6 ust. 1,</w:t>
      </w:r>
    </w:p>
    <w:p w14:paraId="08E19B3D" w14:textId="0D97D82E"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 xml:space="preserve">w wypadku rozwiązania umowy przez Zamawiającego z przyczyn, za które ponosi odpowiedzialność Wykonawca w wysokości 10 % </w:t>
      </w:r>
      <w:r w:rsidR="00E50298" w:rsidRPr="00763D10">
        <w:rPr>
          <w:rFonts w:ascii="Arial" w:hAnsi="Arial" w:cs="Arial"/>
        </w:rPr>
        <w:t xml:space="preserve">łącznego </w:t>
      </w:r>
      <w:r w:rsidRPr="00763D10">
        <w:rPr>
          <w:rFonts w:ascii="Arial" w:hAnsi="Arial" w:cs="Arial"/>
        </w:rPr>
        <w:t>wynagrodzenia umowy o jakim mowa w § 6 ust. 1,</w:t>
      </w:r>
    </w:p>
    <w:p w14:paraId="496B0F9E" w14:textId="77777777"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braku zapłaty lub nieterminowej zapłaty wynagrodzenia należnego podwykonawcom lub dalszym podwykonawcom – 0,01 % od wysokości wynagrodzenia należnego danemu podwykonawcy za każdy dzień zwłoki,</w:t>
      </w:r>
    </w:p>
    <w:p w14:paraId="5A378007" w14:textId="77777777"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nieprzedłożenia do zaakceptowania projektu umowy o podwykonawstwo, której przedmiotem są roboty budowlane, lub projektu jej zmiany – 0,01  % od wysokości wynagrodzenia należnego danemu podwykonawcy za każdy dzień zwłoki,</w:t>
      </w:r>
    </w:p>
    <w:p w14:paraId="2D27DB86" w14:textId="77777777"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nieprzedłożenia poświadczonej za zgodność z oryginałem kopii umowy o podwykonawstwo lub jej zmiany – 0,01 % od wysokości wynagrodzenia należnego danemu podwykonawcy za każdy dzień zwłoki,</w:t>
      </w:r>
      <w:bookmarkStart w:id="3" w:name="_Hlk60917857"/>
    </w:p>
    <w:p w14:paraId="256E6C97" w14:textId="38286140" w:rsid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braku zmiany umowy o podwykonawstwo w zakresie terminu zapłaty</w:t>
      </w:r>
      <w:bookmarkEnd w:id="3"/>
      <w:r w:rsidRPr="00763D10">
        <w:rPr>
          <w:rFonts w:ascii="Arial" w:hAnsi="Arial" w:cs="Arial"/>
        </w:rPr>
        <w:t>, zgodnie z § 20 ust. 11 – 0,01 % od wysokości wynagrodzenia należnego danemu podwykonawcy za każdy dzień zwłoki</w:t>
      </w:r>
      <w:r w:rsidR="00763D10">
        <w:rPr>
          <w:rFonts w:ascii="Arial" w:hAnsi="Arial" w:cs="Arial"/>
        </w:rPr>
        <w:t>,</w:t>
      </w:r>
    </w:p>
    <w:p w14:paraId="74404DCB" w14:textId="26730408" w:rsidR="005324C5" w:rsidRPr="00763D10" w:rsidRDefault="005324C5" w:rsidP="00763D10">
      <w:pPr>
        <w:pStyle w:val="Akapitzlist"/>
        <w:numPr>
          <w:ilvl w:val="0"/>
          <w:numId w:val="7"/>
        </w:numPr>
        <w:suppressAutoHyphens/>
        <w:spacing w:before="60" w:afterLines="20" w:after="48" w:line="276" w:lineRule="auto"/>
        <w:jc w:val="both"/>
        <w:rPr>
          <w:rFonts w:ascii="Arial" w:hAnsi="Arial" w:cs="Arial"/>
        </w:rPr>
      </w:pPr>
      <w:r w:rsidRPr="00763D10">
        <w:rPr>
          <w:rFonts w:ascii="Arial" w:hAnsi="Arial" w:cs="Arial"/>
        </w:rPr>
        <w:t xml:space="preserve">z tytułu niezatrudnienia przez Wykonawcę lub podwykonawcę osób realizujących czynności wskazane w § </w:t>
      </w:r>
      <w:r w:rsidR="00806B9C" w:rsidRPr="00763D10">
        <w:rPr>
          <w:rFonts w:ascii="Arial" w:hAnsi="Arial" w:cs="Arial"/>
        </w:rPr>
        <w:t>3 ust. 1</w:t>
      </w:r>
      <w:r w:rsidRPr="00763D10">
        <w:rPr>
          <w:rFonts w:ascii="Arial" w:hAnsi="Arial" w:cs="Arial"/>
        </w:rPr>
        <w:t xml:space="preserve"> na podstawie umowy o pracę zgodnie z przepisami ustawy Kodeks pracy, za każdy przypadek niezatrudnienia w wysokości </w:t>
      </w:r>
      <w:r w:rsidR="00B7179D" w:rsidRPr="00763D10">
        <w:rPr>
          <w:rFonts w:ascii="Arial" w:hAnsi="Arial" w:cs="Arial"/>
        </w:rPr>
        <w:t>1.0</w:t>
      </w:r>
      <w:r w:rsidRPr="00763D10">
        <w:rPr>
          <w:rFonts w:ascii="Arial" w:hAnsi="Arial" w:cs="Arial"/>
        </w:rPr>
        <w:t>00 zł,</w:t>
      </w:r>
    </w:p>
    <w:p w14:paraId="3729CB01" w14:textId="77777777" w:rsidR="00763D10" w:rsidRDefault="005324C5" w:rsidP="00763D10">
      <w:pPr>
        <w:numPr>
          <w:ilvl w:val="0"/>
          <w:numId w:val="6"/>
        </w:numPr>
        <w:suppressAutoHyphens/>
        <w:spacing w:before="60" w:afterLines="20" w:after="48" w:line="276" w:lineRule="auto"/>
        <w:ind w:left="426" w:hanging="426"/>
        <w:jc w:val="both"/>
        <w:rPr>
          <w:rFonts w:ascii="Arial" w:hAnsi="Arial" w:cs="Arial"/>
        </w:rPr>
      </w:pPr>
      <w:r w:rsidRPr="00EE2439">
        <w:rPr>
          <w:rFonts w:ascii="Arial" w:hAnsi="Arial" w:cs="Arial"/>
        </w:rPr>
        <w:t>Wykonawca może żądać od Zamawiającego kar umownych:</w:t>
      </w:r>
    </w:p>
    <w:p w14:paraId="2C588A1D" w14:textId="460A9723" w:rsidR="00763D10" w:rsidRDefault="005324C5" w:rsidP="00763D10">
      <w:pPr>
        <w:pStyle w:val="Akapitzlist"/>
        <w:numPr>
          <w:ilvl w:val="0"/>
          <w:numId w:val="8"/>
        </w:numPr>
        <w:suppressAutoHyphens/>
        <w:spacing w:before="60" w:afterLines="20" w:after="48" w:line="276" w:lineRule="auto"/>
        <w:jc w:val="both"/>
        <w:rPr>
          <w:rFonts w:ascii="Arial" w:hAnsi="Arial" w:cs="Arial"/>
        </w:rPr>
      </w:pPr>
      <w:r w:rsidRPr="00763D10">
        <w:rPr>
          <w:rFonts w:ascii="Arial" w:hAnsi="Arial" w:cs="Arial"/>
        </w:rPr>
        <w:t>z tytułu zwłoki w odbiorze końcowym robót, stanowiących przedmiot niniejszej umowy w wysokości 0,05 %</w:t>
      </w:r>
      <w:r w:rsidR="00E50298" w:rsidRPr="00763D10">
        <w:rPr>
          <w:rFonts w:ascii="Arial" w:hAnsi="Arial" w:cs="Arial"/>
        </w:rPr>
        <w:t xml:space="preserve"> łącznego</w:t>
      </w:r>
      <w:r w:rsidRPr="00763D10">
        <w:rPr>
          <w:rFonts w:ascii="Arial" w:hAnsi="Arial" w:cs="Arial"/>
        </w:rPr>
        <w:t xml:space="preserve"> wynagrodzenia umowy o jakim mowa w § 6 ust. 1, za każdy dzień zwłoki,</w:t>
      </w:r>
    </w:p>
    <w:p w14:paraId="6AB9C009" w14:textId="1F54F79A" w:rsidR="00763D10" w:rsidRDefault="005324C5" w:rsidP="00763D10">
      <w:pPr>
        <w:pStyle w:val="Akapitzlist"/>
        <w:numPr>
          <w:ilvl w:val="0"/>
          <w:numId w:val="8"/>
        </w:numPr>
        <w:suppressAutoHyphens/>
        <w:spacing w:before="60" w:afterLines="20" w:after="48" w:line="276" w:lineRule="auto"/>
        <w:jc w:val="both"/>
        <w:rPr>
          <w:rFonts w:ascii="Arial" w:hAnsi="Arial" w:cs="Arial"/>
        </w:rPr>
      </w:pPr>
      <w:r w:rsidRPr="00763D10">
        <w:rPr>
          <w:rFonts w:ascii="Arial" w:hAnsi="Arial" w:cs="Arial"/>
        </w:rPr>
        <w:t xml:space="preserve">w wypadku rozwiązania umowy przez Zamawiającego z przyczyn, za które odpowiada w wysokości 10 % </w:t>
      </w:r>
      <w:r w:rsidR="00E50298" w:rsidRPr="00763D10">
        <w:rPr>
          <w:rFonts w:ascii="Arial" w:hAnsi="Arial" w:cs="Arial"/>
        </w:rPr>
        <w:t xml:space="preserve">łącznego </w:t>
      </w:r>
      <w:r w:rsidRPr="00763D10">
        <w:rPr>
          <w:rFonts w:ascii="Arial" w:hAnsi="Arial" w:cs="Arial"/>
        </w:rPr>
        <w:t>wynagrodzenia umowy o jakim mowa w § 6 ust. 1,</w:t>
      </w:r>
    </w:p>
    <w:p w14:paraId="6F1A938D" w14:textId="19AB9947" w:rsidR="005324C5" w:rsidRPr="00763D10" w:rsidRDefault="005324C5" w:rsidP="00763D10">
      <w:pPr>
        <w:pStyle w:val="Akapitzlist"/>
        <w:numPr>
          <w:ilvl w:val="0"/>
          <w:numId w:val="8"/>
        </w:numPr>
        <w:suppressAutoHyphens/>
        <w:spacing w:before="60" w:afterLines="20" w:after="48" w:line="276" w:lineRule="auto"/>
        <w:jc w:val="both"/>
        <w:rPr>
          <w:rFonts w:ascii="Arial" w:hAnsi="Arial" w:cs="Arial"/>
        </w:rPr>
      </w:pPr>
      <w:r w:rsidRPr="00763D10">
        <w:rPr>
          <w:rFonts w:ascii="Arial" w:hAnsi="Arial" w:cs="Arial"/>
        </w:rPr>
        <w:t xml:space="preserve">w wypadku rozwiązania umowy przez Wykonawcę z przyczyn, za które ponosi odpowiedzialność Zamawiający w wysokości 10 % </w:t>
      </w:r>
      <w:r w:rsidR="00E50298" w:rsidRPr="00763D10">
        <w:rPr>
          <w:rFonts w:ascii="Arial" w:hAnsi="Arial" w:cs="Arial"/>
        </w:rPr>
        <w:t xml:space="preserve">łącznego </w:t>
      </w:r>
      <w:r w:rsidRPr="00763D10">
        <w:rPr>
          <w:rFonts w:ascii="Arial" w:hAnsi="Arial" w:cs="Arial"/>
        </w:rPr>
        <w:t>wynagrodzenia umowy o jakim mowa w § 6 ust. 1.</w:t>
      </w:r>
    </w:p>
    <w:p w14:paraId="699B789D" w14:textId="3CD2A048" w:rsidR="005324C5" w:rsidRPr="00EE2439" w:rsidRDefault="005324C5" w:rsidP="00426D1E">
      <w:pPr>
        <w:numPr>
          <w:ilvl w:val="0"/>
          <w:numId w:val="6"/>
        </w:numPr>
        <w:suppressAutoHyphens/>
        <w:spacing w:before="60" w:afterLines="20" w:after="48" w:line="276" w:lineRule="auto"/>
        <w:ind w:left="426" w:hanging="426"/>
        <w:jc w:val="both"/>
        <w:rPr>
          <w:rFonts w:ascii="Arial" w:hAnsi="Arial" w:cs="Arial"/>
        </w:rPr>
      </w:pPr>
      <w:r w:rsidRPr="00EE2439">
        <w:rPr>
          <w:rFonts w:ascii="Arial" w:hAnsi="Arial" w:cs="Arial"/>
        </w:rPr>
        <w:t xml:space="preserve">Strony ustalają, że łączna maksymalna wysokość kar umownych z tytułów, o których mowa w niniejszym paragrafie nie może </w:t>
      </w:r>
      <w:r w:rsidRPr="008A34F3">
        <w:rPr>
          <w:rFonts w:ascii="Arial" w:hAnsi="Arial" w:cs="Arial"/>
        </w:rPr>
        <w:t>przekroczyć 30 % ustalonego</w:t>
      </w:r>
      <w:r w:rsidRPr="00EE2439">
        <w:rPr>
          <w:rFonts w:ascii="Arial" w:hAnsi="Arial" w:cs="Arial"/>
        </w:rPr>
        <w:t xml:space="preserve"> w § 6 ust. 1 </w:t>
      </w:r>
      <w:r w:rsidR="00763D10">
        <w:rPr>
          <w:rFonts w:ascii="Arial" w:hAnsi="Arial" w:cs="Arial"/>
        </w:rPr>
        <w:t xml:space="preserve">łącznego </w:t>
      </w:r>
      <w:r w:rsidRPr="00EE2439">
        <w:rPr>
          <w:rFonts w:ascii="Arial" w:hAnsi="Arial" w:cs="Arial"/>
        </w:rPr>
        <w:t>wynagrodzenia brutto.</w:t>
      </w:r>
    </w:p>
    <w:p w14:paraId="0C6F0A90" w14:textId="77777777" w:rsidR="005324C5" w:rsidRDefault="005324C5" w:rsidP="00426D1E">
      <w:pPr>
        <w:numPr>
          <w:ilvl w:val="0"/>
          <w:numId w:val="6"/>
        </w:numPr>
        <w:suppressAutoHyphens/>
        <w:spacing w:before="60" w:afterLines="20" w:after="48" w:line="276" w:lineRule="auto"/>
        <w:ind w:left="426" w:hanging="426"/>
        <w:jc w:val="both"/>
        <w:rPr>
          <w:rFonts w:ascii="Arial" w:hAnsi="Arial" w:cs="Arial"/>
        </w:rPr>
      </w:pPr>
      <w:r w:rsidRPr="00EE2439">
        <w:rPr>
          <w:rFonts w:ascii="Arial" w:hAnsi="Arial" w:cs="Arial"/>
        </w:rPr>
        <w:t>Strony zastrzegają sobie prawo do odszkodowania uzupełniającego przenoszącego wysokość kar umownych do wysokości rzeczywiście poniesionej szkody.</w:t>
      </w:r>
    </w:p>
    <w:p w14:paraId="1AF4DC87" w14:textId="77777777" w:rsidR="0010550F" w:rsidRPr="00EE2439" w:rsidRDefault="0010550F" w:rsidP="00806B9C">
      <w:pPr>
        <w:suppressAutoHyphens/>
        <w:spacing w:before="60" w:afterLines="20" w:after="48" w:line="276" w:lineRule="auto"/>
        <w:ind w:left="426"/>
        <w:jc w:val="both"/>
        <w:rPr>
          <w:rFonts w:ascii="Arial" w:hAnsi="Arial" w:cs="Arial"/>
        </w:rPr>
      </w:pPr>
    </w:p>
    <w:p w14:paraId="3EBCF2F2"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10</w:t>
      </w:r>
    </w:p>
    <w:p w14:paraId="71C107D3" w14:textId="77777777" w:rsidR="005324C5" w:rsidRPr="00EE2439" w:rsidRDefault="005324C5" w:rsidP="00426D1E">
      <w:pPr>
        <w:numPr>
          <w:ilvl w:val="0"/>
          <w:numId w:val="9"/>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Wykonawca jest odpowiedzialny względem zamawiającego, jeżeli  wykonany przedmiot umowy ma wady zmniejszające jego wartość lub użyteczność ze względu na cel określony w umowie. </w:t>
      </w:r>
    </w:p>
    <w:p w14:paraId="155628A9" w14:textId="77777777" w:rsidR="003A2F4C" w:rsidRDefault="005324C5" w:rsidP="00426D1E">
      <w:pPr>
        <w:numPr>
          <w:ilvl w:val="0"/>
          <w:numId w:val="9"/>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Wykonawca jest odpowiedzialny z tytułu gwarancji i rękojmi za wady fizyczne przedmiotu umowy istniejące w czasie dokonywania czynności odbioru oraz za wady powstałe po odbiorze lecz z przyczyn tkwiących w przedmiocie w chwili odbioru. </w:t>
      </w:r>
    </w:p>
    <w:p w14:paraId="25628A60" w14:textId="76B2F048" w:rsidR="003A2F4C" w:rsidRPr="003A2F4C" w:rsidRDefault="003A2F4C" w:rsidP="00426D1E">
      <w:pPr>
        <w:numPr>
          <w:ilvl w:val="0"/>
          <w:numId w:val="9"/>
        </w:numPr>
        <w:suppressAutoHyphens/>
        <w:spacing w:before="60" w:afterLines="20" w:after="48" w:line="276" w:lineRule="auto"/>
        <w:ind w:left="426" w:hanging="426"/>
        <w:jc w:val="both"/>
        <w:rPr>
          <w:rFonts w:ascii="Arial" w:hAnsi="Arial" w:cs="Arial"/>
        </w:rPr>
      </w:pPr>
      <w:r w:rsidRPr="003A2F4C">
        <w:rPr>
          <w:rFonts w:ascii="Arial" w:hAnsi="Arial" w:cs="Arial"/>
        </w:rPr>
        <w:t xml:space="preserve">Na kompleksowe wykonanie przedmiotu </w:t>
      </w:r>
      <w:r w:rsidR="00F00870">
        <w:rPr>
          <w:rFonts w:ascii="Arial" w:hAnsi="Arial" w:cs="Arial"/>
        </w:rPr>
        <w:t>umowy</w:t>
      </w:r>
      <w:r w:rsidRPr="003A2F4C">
        <w:rPr>
          <w:rFonts w:ascii="Arial" w:hAnsi="Arial" w:cs="Arial"/>
        </w:rPr>
        <w:t xml:space="preserve"> Wykonawca udziela rękojmi i gwarancji na:</w:t>
      </w:r>
    </w:p>
    <w:p w14:paraId="50635A71" w14:textId="77777777" w:rsidR="003A2F4C" w:rsidRPr="00EE2439" w:rsidRDefault="003A2F4C" w:rsidP="00BC7EE6">
      <w:pPr>
        <w:pStyle w:val="Akapitzlist"/>
        <w:numPr>
          <w:ilvl w:val="0"/>
          <w:numId w:val="25"/>
        </w:numPr>
        <w:suppressAutoHyphens/>
        <w:spacing w:before="60" w:afterLines="20" w:after="48" w:line="276" w:lineRule="auto"/>
        <w:jc w:val="both"/>
        <w:rPr>
          <w:rFonts w:ascii="Arial" w:hAnsi="Arial" w:cs="Arial"/>
        </w:rPr>
      </w:pPr>
      <w:r w:rsidRPr="00EE2439">
        <w:rPr>
          <w:rFonts w:ascii="Arial" w:hAnsi="Arial" w:cs="Arial"/>
        </w:rPr>
        <w:lastRenderedPageBreak/>
        <w:t xml:space="preserve">na roboty budowlane  -  ………. miesięcy od odbioru końcowego przedmiotu umowy. Bieg terminu gwarancji oraz rękojmi rozpoczyna się w dniu odbioru końcowego przedmiotu Umowy. </w:t>
      </w:r>
    </w:p>
    <w:p w14:paraId="0E918B87" w14:textId="775BC1E5" w:rsidR="003A2F4C" w:rsidRPr="003A2F4C" w:rsidRDefault="003A2F4C" w:rsidP="00BC7EE6">
      <w:pPr>
        <w:pStyle w:val="Akapitzlist"/>
        <w:numPr>
          <w:ilvl w:val="0"/>
          <w:numId w:val="25"/>
        </w:numPr>
        <w:spacing w:after="0" w:line="276" w:lineRule="auto"/>
        <w:jc w:val="both"/>
        <w:rPr>
          <w:rFonts w:ascii="Arial" w:hAnsi="Arial" w:cs="Arial"/>
        </w:rPr>
      </w:pPr>
      <w:r w:rsidRPr="00EE2439">
        <w:rPr>
          <w:rFonts w:ascii="Arial" w:hAnsi="Arial" w:cs="Arial"/>
        </w:rPr>
        <w:t>Na sprzęt wskazany w załączniku nr 1 do oferty - ………. miesięcy od odbioru końcowego przedmiotu umowy. Bieg terminu gwarancji oraz rękojmi rozpoczyna się w dniu odbioru końcowego przedmiotu Umowy.</w:t>
      </w:r>
    </w:p>
    <w:p w14:paraId="00A271CB" w14:textId="77777777" w:rsidR="0010550F" w:rsidRPr="00EE2439" w:rsidRDefault="0010550F" w:rsidP="00806B9C">
      <w:pPr>
        <w:suppressAutoHyphens/>
        <w:spacing w:before="60" w:afterLines="20" w:after="48" w:line="276" w:lineRule="auto"/>
        <w:ind w:left="426"/>
        <w:jc w:val="both"/>
        <w:rPr>
          <w:rFonts w:ascii="Arial" w:hAnsi="Arial" w:cs="Arial"/>
        </w:rPr>
      </w:pPr>
    </w:p>
    <w:p w14:paraId="72F4319D"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11</w:t>
      </w:r>
    </w:p>
    <w:p w14:paraId="1D204F12" w14:textId="77777777" w:rsidR="005324C5" w:rsidRPr="00EE2439" w:rsidRDefault="005324C5" w:rsidP="00426D1E">
      <w:pPr>
        <w:numPr>
          <w:ilvl w:val="0"/>
          <w:numId w:val="10"/>
        </w:numPr>
        <w:suppressAutoHyphens/>
        <w:spacing w:before="60" w:afterLines="20" w:after="48" w:line="276" w:lineRule="auto"/>
        <w:ind w:left="426" w:hanging="426"/>
        <w:jc w:val="both"/>
        <w:rPr>
          <w:rFonts w:ascii="Arial" w:hAnsi="Arial" w:cs="Arial"/>
        </w:rPr>
      </w:pPr>
      <w:r w:rsidRPr="00EE2439">
        <w:rPr>
          <w:rFonts w:ascii="Arial" w:hAnsi="Arial" w:cs="Arial"/>
        </w:rPr>
        <w:t>W razie stwierdzenia w toku czynności odbioru lub w okresie gwarancji i rękojmi wad nie nadających się do usunięcia, Zamawiający może:</w:t>
      </w:r>
    </w:p>
    <w:p w14:paraId="7B862E4B" w14:textId="77777777" w:rsidR="005324C5" w:rsidRPr="00EE2439" w:rsidRDefault="005324C5" w:rsidP="00BC7EE6">
      <w:pPr>
        <w:pStyle w:val="Akapitzlist"/>
        <w:numPr>
          <w:ilvl w:val="0"/>
          <w:numId w:val="43"/>
        </w:numPr>
        <w:suppressAutoHyphens/>
        <w:spacing w:before="60" w:afterLines="20" w:after="48" w:line="276" w:lineRule="auto"/>
        <w:jc w:val="both"/>
        <w:rPr>
          <w:rFonts w:ascii="Arial" w:hAnsi="Arial" w:cs="Arial"/>
        </w:rPr>
      </w:pPr>
      <w:r w:rsidRPr="00EE2439">
        <w:rPr>
          <w:rFonts w:ascii="Arial" w:hAnsi="Arial" w:cs="Arial"/>
        </w:rPr>
        <w:t>jeżeli wady nie uniemożliwiają użytkowania przedmiotu umowy zgodnie z jego przeznaczeniem - obniżyć wynagrodzenie za przedmiot umowy odpowiednio do jego wartości użytkowej, estetycznej i technicznej</w:t>
      </w:r>
    </w:p>
    <w:p w14:paraId="65AADB65" w14:textId="77777777" w:rsidR="005324C5" w:rsidRPr="00EE2439" w:rsidRDefault="005324C5" w:rsidP="00BC7EE6">
      <w:pPr>
        <w:pStyle w:val="Akapitzlist"/>
        <w:numPr>
          <w:ilvl w:val="0"/>
          <w:numId w:val="43"/>
        </w:numPr>
        <w:suppressAutoHyphens/>
        <w:spacing w:before="60" w:afterLines="20" w:after="48" w:line="276" w:lineRule="auto"/>
        <w:jc w:val="both"/>
        <w:rPr>
          <w:rFonts w:ascii="Arial" w:hAnsi="Arial" w:cs="Arial"/>
        </w:rPr>
      </w:pPr>
      <w:r w:rsidRPr="00EE2439">
        <w:rPr>
          <w:rFonts w:ascii="Arial" w:hAnsi="Arial" w:cs="Arial"/>
        </w:rPr>
        <w:t xml:space="preserve">jeżeli wady uniemożliwiają użytkowanie przedmiotu umowy zgodnie z jego przeznaczeniem odstąpić od umowy. </w:t>
      </w:r>
    </w:p>
    <w:p w14:paraId="66AF9E1C" w14:textId="77777777" w:rsidR="005324C5" w:rsidRPr="00EE2439" w:rsidRDefault="005324C5" w:rsidP="00426D1E">
      <w:pPr>
        <w:numPr>
          <w:ilvl w:val="0"/>
          <w:numId w:val="10"/>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 razie odebrania przedmiotu umowy z zastrzeżeniem co do stwierdzonych przy odbiorze wad nadających się do usunięcia  lub stwierdzenia takich wad w okresie </w:t>
      </w:r>
      <w:r w:rsidR="00806B9C">
        <w:rPr>
          <w:rFonts w:ascii="Arial" w:hAnsi="Arial" w:cs="Arial"/>
        </w:rPr>
        <w:t xml:space="preserve">gwarancji i </w:t>
      </w:r>
      <w:r w:rsidRPr="00EE2439">
        <w:rPr>
          <w:rFonts w:ascii="Arial" w:hAnsi="Arial" w:cs="Arial"/>
        </w:rPr>
        <w:t xml:space="preserve">rękojmi zamawiający może: </w:t>
      </w:r>
    </w:p>
    <w:p w14:paraId="7A519201" w14:textId="77777777" w:rsidR="005324C5" w:rsidRPr="00EE2439" w:rsidRDefault="005324C5" w:rsidP="00BC7EE6">
      <w:pPr>
        <w:pStyle w:val="Akapitzlist"/>
        <w:numPr>
          <w:ilvl w:val="0"/>
          <w:numId w:val="44"/>
        </w:numPr>
        <w:suppressAutoHyphens/>
        <w:spacing w:before="60" w:afterLines="20" w:after="48" w:line="276" w:lineRule="auto"/>
        <w:jc w:val="both"/>
        <w:rPr>
          <w:rFonts w:ascii="Arial" w:hAnsi="Arial" w:cs="Arial"/>
        </w:rPr>
      </w:pPr>
      <w:r w:rsidRPr="00EE2439">
        <w:rPr>
          <w:rFonts w:ascii="Arial" w:hAnsi="Arial" w:cs="Arial"/>
        </w:rPr>
        <w:t>żądać usunięcia wad , wyznaczając Wykonawcy odpowiedni termin,</w:t>
      </w:r>
    </w:p>
    <w:p w14:paraId="265B178B" w14:textId="77777777" w:rsidR="005324C5" w:rsidRDefault="005324C5" w:rsidP="00BC7EE6">
      <w:pPr>
        <w:pStyle w:val="Akapitzlist"/>
        <w:numPr>
          <w:ilvl w:val="0"/>
          <w:numId w:val="44"/>
        </w:numPr>
        <w:suppressAutoHyphens/>
        <w:spacing w:before="60" w:afterLines="20" w:after="48" w:line="276" w:lineRule="auto"/>
        <w:jc w:val="both"/>
        <w:rPr>
          <w:rFonts w:ascii="Arial" w:hAnsi="Arial" w:cs="Arial"/>
        </w:rPr>
      </w:pPr>
      <w:r w:rsidRPr="00EE2439">
        <w:rPr>
          <w:rFonts w:ascii="Arial" w:hAnsi="Arial" w:cs="Arial"/>
        </w:rPr>
        <w:t>obniżyć wynagrodzenie wykonawcy za ten przedmiot odpowiednio do utraconej wartości użytkowej, estetycznej i technicznej.</w:t>
      </w:r>
    </w:p>
    <w:p w14:paraId="0FA2E79F" w14:textId="77777777" w:rsidR="0010550F" w:rsidRPr="00EE2439" w:rsidRDefault="0010550F" w:rsidP="00806B9C">
      <w:pPr>
        <w:suppressAutoHyphens/>
        <w:autoSpaceDE w:val="0"/>
        <w:spacing w:before="60" w:afterLines="20" w:after="48" w:line="276" w:lineRule="auto"/>
        <w:ind w:left="709"/>
        <w:jc w:val="both"/>
        <w:rPr>
          <w:rFonts w:ascii="Arial" w:hAnsi="Arial" w:cs="Arial"/>
        </w:rPr>
      </w:pPr>
    </w:p>
    <w:p w14:paraId="779C741C"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12</w:t>
      </w:r>
    </w:p>
    <w:p w14:paraId="481F3C99" w14:textId="77777777" w:rsidR="003A2F4C" w:rsidRDefault="005324C5" w:rsidP="00426D1E">
      <w:pPr>
        <w:numPr>
          <w:ilvl w:val="0"/>
          <w:numId w:val="11"/>
        </w:numPr>
        <w:suppressAutoHyphens/>
        <w:spacing w:before="60" w:afterLines="20" w:after="48" w:line="276" w:lineRule="auto"/>
        <w:ind w:left="426" w:hanging="426"/>
        <w:jc w:val="both"/>
        <w:rPr>
          <w:rFonts w:ascii="Arial" w:hAnsi="Arial" w:cs="Arial"/>
        </w:rPr>
      </w:pPr>
      <w:r w:rsidRPr="00EE2439">
        <w:rPr>
          <w:rFonts w:ascii="Arial" w:hAnsi="Arial" w:cs="Arial"/>
        </w:rPr>
        <w:t>Istnienie wady powinno być stwierdzone protokolarnie przy udziale przedstawi</w:t>
      </w:r>
      <w:r w:rsidR="003A2F4C">
        <w:rPr>
          <w:rFonts w:ascii="Arial" w:hAnsi="Arial" w:cs="Arial"/>
        </w:rPr>
        <w:t>ciela Zamawiającego i Wykonawcy.</w:t>
      </w:r>
    </w:p>
    <w:p w14:paraId="71649F1B" w14:textId="5918C534" w:rsidR="003A2F4C" w:rsidRDefault="003A2F4C" w:rsidP="00426D1E">
      <w:pPr>
        <w:numPr>
          <w:ilvl w:val="0"/>
          <w:numId w:val="11"/>
        </w:numPr>
        <w:suppressAutoHyphens/>
        <w:spacing w:before="60" w:afterLines="20" w:after="48" w:line="276" w:lineRule="auto"/>
        <w:ind w:left="426" w:hanging="426"/>
        <w:jc w:val="both"/>
        <w:rPr>
          <w:rFonts w:ascii="Arial" w:hAnsi="Arial" w:cs="Arial"/>
        </w:rPr>
      </w:pPr>
      <w:r w:rsidRPr="003A2F4C">
        <w:rPr>
          <w:rFonts w:ascii="Arial" w:hAnsi="Arial" w:cs="Arial"/>
        </w:rPr>
        <w:t xml:space="preserve">W okresie rękojmi </w:t>
      </w:r>
      <w:r w:rsidR="00F00870">
        <w:rPr>
          <w:rFonts w:ascii="Arial" w:hAnsi="Arial" w:cs="Arial"/>
        </w:rPr>
        <w:t>i</w:t>
      </w:r>
      <w:r w:rsidRPr="003A2F4C">
        <w:rPr>
          <w:rFonts w:ascii="Arial" w:hAnsi="Arial" w:cs="Arial"/>
        </w:rPr>
        <w:t xml:space="preserve"> gwarancji Wykonawca zobowiązuje się do usunięcia ujawnionych wad bezpłatnie, w terminie 7 dni od daty zgłoszenia przez Zamawiającego wady lub w innym technicznie możliwym terminie </w:t>
      </w:r>
      <w:r w:rsidR="005C6364">
        <w:rPr>
          <w:rFonts w:ascii="Arial" w:hAnsi="Arial" w:cs="Arial"/>
        </w:rPr>
        <w:t>wskazanym przez</w:t>
      </w:r>
      <w:r w:rsidRPr="003A2F4C">
        <w:rPr>
          <w:rFonts w:ascii="Arial" w:hAnsi="Arial" w:cs="Arial"/>
        </w:rPr>
        <w:t xml:space="preserve"> </w:t>
      </w:r>
      <w:r w:rsidR="005C6364" w:rsidRPr="003A2F4C">
        <w:rPr>
          <w:rFonts w:ascii="Arial" w:hAnsi="Arial" w:cs="Arial"/>
        </w:rPr>
        <w:t>Zamawiającego</w:t>
      </w:r>
      <w:r w:rsidRPr="003A2F4C">
        <w:rPr>
          <w:rFonts w:ascii="Arial" w:hAnsi="Arial" w:cs="Arial"/>
        </w:rPr>
        <w:t xml:space="preserve">, w tym do dokonania demontażu rzeczy, w których wystąpiła wada i ponownego zamontowania po dokonaniu wymiany na wolną od wad lub usunięciu wady. Wykonawca zobowiązuje się usunąć wady w miejscu, w którym znajduje się rzecz, w której wada wystąpiła lub dostarczyć rzeczy wolne od wad do takiego miejsca na swój koszt i swoim staraniem. </w:t>
      </w:r>
    </w:p>
    <w:p w14:paraId="3C38D3BB" w14:textId="77777777" w:rsidR="003A2F4C" w:rsidRPr="003A2F4C" w:rsidRDefault="003A2F4C" w:rsidP="00426D1E">
      <w:pPr>
        <w:numPr>
          <w:ilvl w:val="0"/>
          <w:numId w:val="11"/>
        </w:numPr>
        <w:suppressAutoHyphens/>
        <w:spacing w:before="60" w:afterLines="20" w:after="48" w:line="276" w:lineRule="auto"/>
        <w:ind w:left="426" w:hanging="426"/>
        <w:jc w:val="both"/>
        <w:rPr>
          <w:rFonts w:ascii="Arial" w:hAnsi="Arial" w:cs="Arial"/>
        </w:rPr>
      </w:pPr>
      <w:r w:rsidRPr="003A2F4C">
        <w:rPr>
          <w:rFonts w:ascii="Arial" w:hAnsi="Arial" w:cs="Arial"/>
        </w:rPr>
        <w:t>W przypadku wystąpienia wad zagrażających bezpieczeństwu ludzi lub mienia, Wykonawca w trybie natychmiastowym zabezpieczy miejsce wystąpienia wady i w terminie nie dłuższym niż 4 godziny od powiadomienia (telefonicznie i potwierdzone faxem lub e-mailem) przystąpi do usuwania wady.</w:t>
      </w:r>
    </w:p>
    <w:p w14:paraId="6B1F8FC3" w14:textId="77777777" w:rsidR="003A2F4C" w:rsidRDefault="003A2F4C" w:rsidP="00426D1E">
      <w:pPr>
        <w:numPr>
          <w:ilvl w:val="0"/>
          <w:numId w:val="11"/>
        </w:numPr>
        <w:suppressAutoHyphens/>
        <w:spacing w:before="60" w:afterLines="20" w:after="48" w:line="276" w:lineRule="auto"/>
        <w:ind w:left="426" w:hanging="426"/>
        <w:jc w:val="both"/>
        <w:rPr>
          <w:rFonts w:ascii="Arial" w:hAnsi="Arial" w:cs="Arial"/>
        </w:rPr>
      </w:pPr>
      <w:r w:rsidRPr="003A2F4C">
        <w:rPr>
          <w:rFonts w:ascii="Arial" w:hAnsi="Arial" w:cs="Arial"/>
        </w:rPr>
        <w:t xml:space="preserve">Jeżeli w ramach gwarancji Wykonawca dokonał usunięcia wad istotnych, termin gwarancji biegnie na nowo od chwili usunięcia wady. W innych przypadkach termin gwarancji ulega przedłużeniu o czas, w którym wada była usuwana. </w:t>
      </w:r>
    </w:p>
    <w:p w14:paraId="34DB1C15" w14:textId="77777777" w:rsidR="003A2F4C" w:rsidRDefault="003A2F4C" w:rsidP="00426D1E">
      <w:pPr>
        <w:numPr>
          <w:ilvl w:val="0"/>
          <w:numId w:val="11"/>
        </w:numPr>
        <w:suppressAutoHyphens/>
        <w:spacing w:before="60" w:afterLines="20" w:after="48" w:line="276" w:lineRule="auto"/>
        <w:ind w:left="426" w:hanging="426"/>
        <w:jc w:val="both"/>
        <w:rPr>
          <w:rFonts w:ascii="Arial" w:hAnsi="Arial" w:cs="Arial"/>
        </w:rPr>
      </w:pPr>
      <w:r w:rsidRPr="003A2F4C">
        <w:rPr>
          <w:rFonts w:ascii="Arial" w:hAnsi="Arial" w:cs="Arial"/>
        </w:rPr>
        <w:t>Pomimo wygaśnięcia gwarancji lub rękojmi Wykonawca zobowiązany jest usunąć wady, które zostały zgłoszone przez Zamawiającego w okresie trwania gwarancji lub rękojmi.</w:t>
      </w:r>
    </w:p>
    <w:p w14:paraId="7812E58A" w14:textId="77777777" w:rsidR="003A2F4C" w:rsidRDefault="003A2F4C" w:rsidP="00426D1E">
      <w:pPr>
        <w:numPr>
          <w:ilvl w:val="0"/>
          <w:numId w:val="11"/>
        </w:numPr>
        <w:suppressAutoHyphens/>
        <w:spacing w:before="60" w:afterLines="20" w:after="48" w:line="276" w:lineRule="auto"/>
        <w:ind w:left="426" w:hanging="426"/>
        <w:jc w:val="both"/>
        <w:rPr>
          <w:rFonts w:ascii="Arial" w:hAnsi="Arial" w:cs="Arial"/>
        </w:rPr>
      </w:pPr>
      <w:r w:rsidRPr="003A2F4C">
        <w:rPr>
          <w:rFonts w:ascii="Arial" w:hAnsi="Arial" w:cs="Arial"/>
        </w:rPr>
        <w:t>Wykonawca zobowiązany jest do zawiadomienia na piśmie Zamawiającego o usunięciu wad oraz do żądania wyznaczenia terminu odbioru zakwestionowanych uprzednio robót jako wadliwych.</w:t>
      </w:r>
    </w:p>
    <w:p w14:paraId="25895420" w14:textId="77777777" w:rsidR="005324C5" w:rsidRPr="003A2F4C" w:rsidRDefault="003A2F4C" w:rsidP="00426D1E">
      <w:pPr>
        <w:numPr>
          <w:ilvl w:val="0"/>
          <w:numId w:val="11"/>
        </w:numPr>
        <w:suppressAutoHyphens/>
        <w:spacing w:before="60" w:afterLines="20" w:after="48" w:line="276" w:lineRule="auto"/>
        <w:ind w:left="426" w:hanging="426"/>
        <w:jc w:val="both"/>
        <w:rPr>
          <w:rFonts w:ascii="Arial" w:hAnsi="Arial" w:cs="Arial"/>
        </w:rPr>
      </w:pPr>
      <w:r w:rsidRPr="003A2F4C">
        <w:rPr>
          <w:rFonts w:ascii="Arial" w:hAnsi="Arial" w:cs="Arial"/>
        </w:rPr>
        <w:lastRenderedPageBreak/>
        <w:t>Wykonawca oświadcza, że ponosi odpowiedzialność za szkody Zamawiającego i osób trzecich spowodowane istnieniem wad ukrytych materiałów i wykonywanych robót a także za szkody powstałe przy usuwaniu tych wad.</w:t>
      </w:r>
    </w:p>
    <w:p w14:paraId="206D1F33" w14:textId="6AE70950" w:rsidR="005324C5" w:rsidRPr="00EE2439" w:rsidRDefault="005324C5" w:rsidP="00426D1E">
      <w:pPr>
        <w:numPr>
          <w:ilvl w:val="0"/>
          <w:numId w:val="11"/>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 przypadku odmowy uczestnictwa Wykonawcy przy sporządzaniu protokołu lub odmowy jego podpisania </w:t>
      </w:r>
      <w:r w:rsidR="00F00870">
        <w:rPr>
          <w:rFonts w:ascii="Arial" w:hAnsi="Arial" w:cs="Arial"/>
        </w:rPr>
        <w:t>Z</w:t>
      </w:r>
      <w:r w:rsidRPr="00EE2439">
        <w:rPr>
          <w:rFonts w:ascii="Arial" w:hAnsi="Arial" w:cs="Arial"/>
        </w:rPr>
        <w:t>amawiający</w:t>
      </w:r>
      <w:r w:rsidR="00E50298" w:rsidRPr="00EE2439">
        <w:rPr>
          <w:rFonts w:ascii="Arial" w:hAnsi="Arial" w:cs="Arial"/>
        </w:rPr>
        <w:t xml:space="preserve"> sporządzi protokół komisyjny; </w:t>
      </w:r>
      <w:r w:rsidRPr="00EE2439">
        <w:rPr>
          <w:rFonts w:ascii="Arial" w:hAnsi="Arial" w:cs="Arial"/>
        </w:rPr>
        <w:t xml:space="preserve">wówczas Zamawiający może usunąć wady w zastępstwie Wykonawcy na jego koszt. </w:t>
      </w:r>
    </w:p>
    <w:p w14:paraId="1552BD9F" w14:textId="77777777" w:rsidR="005324C5" w:rsidRPr="00EE2439" w:rsidRDefault="005324C5" w:rsidP="00426D1E">
      <w:pPr>
        <w:numPr>
          <w:ilvl w:val="0"/>
          <w:numId w:val="11"/>
        </w:numPr>
        <w:suppressAutoHyphens/>
        <w:spacing w:before="60" w:afterLines="20" w:after="48" w:line="276" w:lineRule="auto"/>
        <w:ind w:left="426" w:hanging="426"/>
        <w:jc w:val="both"/>
        <w:rPr>
          <w:rFonts w:ascii="Arial" w:hAnsi="Arial" w:cs="Arial"/>
        </w:rPr>
      </w:pPr>
      <w:r w:rsidRPr="00EE2439">
        <w:rPr>
          <w:rFonts w:ascii="Arial" w:hAnsi="Arial" w:cs="Arial"/>
        </w:rPr>
        <w:t>Usunięcie wad powinno być stwierdzone protokolarnie przy udziale przedstawiciela Zamawiającego i Wykonawcy.</w:t>
      </w:r>
    </w:p>
    <w:p w14:paraId="22414B4A"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13</w:t>
      </w:r>
    </w:p>
    <w:p w14:paraId="3DF21725" w14:textId="77777777" w:rsidR="005324C5" w:rsidRPr="00EE2439" w:rsidRDefault="005324C5" w:rsidP="00426D1E">
      <w:pPr>
        <w:numPr>
          <w:ilvl w:val="0"/>
          <w:numId w:val="12"/>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Wykonawca nie może odmówić usunięcia wad bez względu na wysokość związanych z tym kosztów. Jeżeli koszt usunięcia wad byłby niewspółmierny do efektów uzyskanych w następstwie usunięcia wad , poczytuje się , że wady nie nadają się do usunięcia. </w:t>
      </w:r>
    </w:p>
    <w:p w14:paraId="17447A2F" w14:textId="77777777" w:rsidR="00F00870" w:rsidRDefault="005324C5" w:rsidP="00F00870">
      <w:pPr>
        <w:numPr>
          <w:ilvl w:val="0"/>
          <w:numId w:val="12"/>
        </w:numPr>
        <w:suppressAutoHyphens/>
        <w:spacing w:before="60" w:afterLines="20" w:after="48" w:line="276" w:lineRule="auto"/>
        <w:ind w:left="426" w:hanging="426"/>
        <w:jc w:val="both"/>
        <w:rPr>
          <w:rFonts w:ascii="Arial" w:hAnsi="Arial" w:cs="Arial"/>
        </w:rPr>
      </w:pPr>
      <w:r w:rsidRPr="00EE2439">
        <w:rPr>
          <w:rFonts w:ascii="Arial" w:hAnsi="Arial" w:cs="Arial"/>
        </w:rPr>
        <w:t xml:space="preserve">Zamawiający może usunąć w zastępstwie Wykonawcy i na jego koszt wady nie usunięte w wyznaczonym terminie. </w:t>
      </w:r>
    </w:p>
    <w:p w14:paraId="14549A2F" w14:textId="77777777" w:rsidR="00F00870" w:rsidRDefault="00F00870" w:rsidP="00F00870">
      <w:pPr>
        <w:numPr>
          <w:ilvl w:val="0"/>
          <w:numId w:val="12"/>
        </w:numPr>
        <w:suppressAutoHyphens/>
        <w:spacing w:before="60" w:afterLines="20" w:after="48" w:line="276" w:lineRule="auto"/>
        <w:ind w:left="426" w:hanging="426"/>
        <w:jc w:val="both"/>
        <w:rPr>
          <w:rFonts w:ascii="Arial" w:hAnsi="Arial" w:cs="Arial"/>
        </w:rPr>
      </w:pPr>
      <w:r w:rsidRPr="00F00870">
        <w:rPr>
          <w:rFonts w:ascii="Arial" w:hAnsi="Arial" w:cs="Arial"/>
        </w:rPr>
        <w:t>Zamawiający nie ma obowiązku powiadomienia Wykonawcy o zamiarze zlecenia usunięcia wad osobie trzeciej.</w:t>
      </w:r>
    </w:p>
    <w:p w14:paraId="641FE3CE" w14:textId="77777777" w:rsidR="00F00870" w:rsidRDefault="00F00870" w:rsidP="00F00870">
      <w:pPr>
        <w:numPr>
          <w:ilvl w:val="0"/>
          <w:numId w:val="12"/>
        </w:numPr>
        <w:suppressAutoHyphens/>
        <w:spacing w:before="60" w:afterLines="20" w:after="48" w:line="276" w:lineRule="auto"/>
        <w:ind w:left="426" w:hanging="426"/>
        <w:jc w:val="both"/>
        <w:rPr>
          <w:rFonts w:ascii="Arial" w:hAnsi="Arial" w:cs="Arial"/>
        </w:rPr>
      </w:pPr>
      <w:r w:rsidRPr="00F00870">
        <w:rPr>
          <w:rFonts w:ascii="Arial" w:hAnsi="Arial" w:cs="Arial"/>
        </w:rPr>
        <w:t xml:space="preserve">Zamawiający nie będzie uzgadniał z Wykonawcą kosztów takiej naprawy. </w:t>
      </w:r>
    </w:p>
    <w:p w14:paraId="490303D7" w14:textId="31354835" w:rsidR="00F00870" w:rsidRDefault="00F00870" w:rsidP="00F00870">
      <w:pPr>
        <w:numPr>
          <w:ilvl w:val="0"/>
          <w:numId w:val="12"/>
        </w:numPr>
        <w:suppressAutoHyphens/>
        <w:spacing w:before="60" w:afterLines="20" w:after="48" w:line="276" w:lineRule="auto"/>
        <w:ind w:left="426" w:hanging="426"/>
        <w:jc w:val="both"/>
        <w:rPr>
          <w:rFonts w:ascii="Arial" w:hAnsi="Arial" w:cs="Arial"/>
        </w:rPr>
      </w:pPr>
      <w:r w:rsidRPr="00F00870">
        <w:rPr>
          <w:rFonts w:ascii="Arial" w:hAnsi="Arial" w:cs="Arial"/>
        </w:rPr>
        <w:t>Wykonawca zobowiązany jest do ich pokrycia w ciągu 14 dni od daty otrzymania dowodu zapłaty od Zamawiającego.</w:t>
      </w:r>
    </w:p>
    <w:p w14:paraId="0A065D48" w14:textId="77777777" w:rsidR="00F00870" w:rsidRPr="00F00870" w:rsidRDefault="00F00870" w:rsidP="00F00870">
      <w:pPr>
        <w:suppressAutoHyphens/>
        <w:spacing w:before="60" w:afterLines="20" w:after="48" w:line="276" w:lineRule="auto"/>
        <w:ind w:left="426"/>
        <w:jc w:val="both"/>
        <w:rPr>
          <w:rFonts w:ascii="Arial" w:hAnsi="Arial" w:cs="Arial"/>
        </w:rPr>
      </w:pPr>
    </w:p>
    <w:p w14:paraId="3406EDFE"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14</w:t>
      </w:r>
    </w:p>
    <w:p w14:paraId="08E4EFB6" w14:textId="77777777" w:rsidR="005324C5" w:rsidRPr="00EE2439" w:rsidRDefault="005324C5" w:rsidP="00806B9C">
      <w:pPr>
        <w:spacing w:before="60" w:afterLines="20" w:after="48" w:line="276" w:lineRule="auto"/>
        <w:rPr>
          <w:rFonts w:ascii="Arial" w:hAnsi="Arial" w:cs="Arial"/>
        </w:rPr>
      </w:pPr>
      <w:r w:rsidRPr="00EE2439">
        <w:rPr>
          <w:rFonts w:ascii="Arial" w:hAnsi="Arial" w:cs="Arial"/>
        </w:rPr>
        <w:t xml:space="preserve">Roszczenia z tytułu kar umownych za zwłokę, ustalonych za każdy rozpoczęty dzień zwłoki, stają się wymagalne: </w:t>
      </w:r>
    </w:p>
    <w:p w14:paraId="51CCC2B4" w14:textId="77777777" w:rsidR="0010550F" w:rsidRPr="0010550F" w:rsidRDefault="005324C5" w:rsidP="00426D1E">
      <w:pPr>
        <w:numPr>
          <w:ilvl w:val="0"/>
          <w:numId w:val="13"/>
        </w:numPr>
        <w:suppressAutoHyphens/>
        <w:spacing w:before="60" w:afterLines="20" w:after="48" w:line="276" w:lineRule="auto"/>
        <w:ind w:left="851"/>
        <w:rPr>
          <w:rFonts w:ascii="Arial" w:hAnsi="Arial" w:cs="Arial"/>
        </w:rPr>
      </w:pPr>
      <w:r w:rsidRPr="00EE2439">
        <w:rPr>
          <w:rFonts w:ascii="Arial" w:hAnsi="Arial" w:cs="Arial"/>
        </w:rPr>
        <w:t>za pierwszy rozpoczęty dzień zwłoki - w tym dniu,</w:t>
      </w:r>
    </w:p>
    <w:p w14:paraId="375645F6" w14:textId="77777777" w:rsidR="005324C5" w:rsidRDefault="005324C5" w:rsidP="00426D1E">
      <w:pPr>
        <w:numPr>
          <w:ilvl w:val="0"/>
          <w:numId w:val="13"/>
        </w:numPr>
        <w:suppressAutoHyphens/>
        <w:spacing w:before="60" w:afterLines="20" w:after="48" w:line="276" w:lineRule="auto"/>
        <w:ind w:left="851"/>
        <w:rPr>
          <w:rFonts w:ascii="Arial" w:hAnsi="Arial" w:cs="Arial"/>
        </w:rPr>
      </w:pPr>
      <w:r w:rsidRPr="00EE2439">
        <w:rPr>
          <w:rFonts w:ascii="Arial" w:hAnsi="Arial" w:cs="Arial"/>
        </w:rPr>
        <w:t xml:space="preserve">za każdy następny rozpoczęty dzień zwłoki - odpowiednio w każdym z tych dni. </w:t>
      </w:r>
    </w:p>
    <w:p w14:paraId="03C6CEA7" w14:textId="77777777" w:rsidR="0010550F" w:rsidRPr="00EE2439" w:rsidRDefault="0010550F" w:rsidP="00806B9C">
      <w:pPr>
        <w:suppressAutoHyphens/>
        <w:spacing w:before="60" w:afterLines="20" w:after="48" w:line="276" w:lineRule="auto"/>
        <w:ind w:left="851"/>
        <w:rPr>
          <w:rFonts w:ascii="Arial" w:hAnsi="Arial" w:cs="Arial"/>
        </w:rPr>
      </w:pPr>
    </w:p>
    <w:p w14:paraId="7CF29FCD"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15</w:t>
      </w:r>
    </w:p>
    <w:p w14:paraId="02E97217" w14:textId="77777777" w:rsidR="005324C5" w:rsidRPr="00EE2439" w:rsidRDefault="005324C5" w:rsidP="00426D1E">
      <w:pPr>
        <w:numPr>
          <w:ilvl w:val="0"/>
          <w:numId w:val="14"/>
        </w:numPr>
        <w:suppressAutoHyphens/>
        <w:spacing w:before="60" w:afterLines="20" w:after="48" w:line="276" w:lineRule="auto"/>
        <w:ind w:left="426" w:hanging="426"/>
        <w:jc w:val="both"/>
        <w:rPr>
          <w:rFonts w:ascii="Arial" w:hAnsi="Arial" w:cs="Arial"/>
        </w:rPr>
      </w:pPr>
      <w:r w:rsidRPr="00EE2439">
        <w:rPr>
          <w:rFonts w:ascii="Arial" w:hAnsi="Arial" w:cs="Arial"/>
        </w:rPr>
        <w:t>Jeżeli Wykonawca nie zakończy prac w terminie określonym w umowie, Zamawiający może potrącić przewidzianą w umowie karę z dowolnej należności Wykonawcy, w terminie płatności tej należności, bez odrębnego wezwania.</w:t>
      </w:r>
    </w:p>
    <w:p w14:paraId="50CA7E26" w14:textId="77777777" w:rsidR="005324C5" w:rsidRDefault="005324C5" w:rsidP="00426D1E">
      <w:pPr>
        <w:numPr>
          <w:ilvl w:val="0"/>
          <w:numId w:val="14"/>
        </w:numPr>
        <w:suppressAutoHyphens/>
        <w:spacing w:before="60" w:afterLines="20" w:after="48" w:line="276" w:lineRule="auto"/>
        <w:ind w:left="426" w:hanging="426"/>
        <w:jc w:val="both"/>
        <w:rPr>
          <w:rFonts w:ascii="Arial" w:hAnsi="Arial" w:cs="Arial"/>
        </w:rPr>
      </w:pPr>
      <w:r w:rsidRPr="00EE2439">
        <w:rPr>
          <w:rFonts w:ascii="Arial" w:hAnsi="Arial" w:cs="Arial"/>
        </w:rPr>
        <w:t>Zapłacenie lub potrącenie kary za niedotrzymanie terminu nie zwalnia Wykonawcy z obowiązku dokończenia robót ani z żadnych innych zobowiązań umownych.</w:t>
      </w:r>
    </w:p>
    <w:p w14:paraId="03564E94" w14:textId="77777777" w:rsidR="0010550F" w:rsidRPr="00EE2439" w:rsidRDefault="0010550F" w:rsidP="00806B9C">
      <w:pPr>
        <w:suppressAutoHyphens/>
        <w:spacing w:before="60" w:afterLines="20" w:after="48" w:line="276" w:lineRule="auto"/>
        <w:ind w:left="426"/>
        <w:jc w:val="both"/>
        <w:rPr>
          <w:rFonts w:ascii="Arial" w:hAnsi="Arial" w:cs="Arial"/>
        </w:rPr>
      </w:pPr>
    </w:p>
    <w:p w14:paraId="211134EC"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16</w:t>
      </w:r>
    </w:p>
    <w:p w14:paraId="2C27FB35" w14:textId="77777777" w:rsidR="005324C5" w:rsidRPr="00EE2439" w:rsidRDefault="005324C5" w:rsidP="00806B9C">
      <w:pPr>
        <w:spacing w:before="60" w:afterLines="20" w:after="48" w:line="276" w:lineRule="auto"/>
        <w:jc w:val="both"/>
        <w:rPr>
          <w:rFonts w:ascii="Arial" w:hAnsi="Arial" w:cs="Arial"/>
        </w:rPr>
      </w:pPr>
      <w:r w:rsidRPr="00EE2439">
        <w:rPr>
          <w:rFonts w:ascii="Arial" w:hAnsi="Arial" w:cs="Arial"/>
        </w:rPr>
        <w:t xml:space="preserve">Zastrzeżenia stron: </w:t>
      </w:r>
    </w:p>
    <w:p w14:paraId="14DCDFF2"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Materiał i urządzenia na koszt i w zakresie własnym Wykonawcy. Wykonawca zobowiązany jest do zastosowania materiałów i urządzeń o parametrach podanych przez Zamawiającego lub równoważnych.</w:t>
      </w:r>
    </w:p>
    <w:p w14:paraId="78880986"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Wykonawca ponosi pełną odpowiedzialność cywilną za przestrzeganie przepisów BHP oraz ewentualne szkody powstałe w wyniku realizacji robót budowlanych prowadzonych na podstawie niniejszej umowy.</w:t>
      </w:r>
    </w:p>
    <w:p w14:paraId="15E245E1"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lastRenderedPageBreak/>
        <w:t>Wykonawca odpowiada za zachowanie czystości i porządku wokół placu budowy, w przypadku nie zachowania tego warunku Zamawiający obciąży Wykonawcę kosztami oczyszczania.</w:t>
      </w:r>
    </w:p>
    <w:p w14:paraId="249F874E"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Wykonawca na własny koszt przygotowuje plac budowy, wywiesza tablicę informacyjną o budowie, zabezpiecza go i uporządkuje teren po robotach w tym szczególnie przywraca drogi i ciągi piesze do stanu pierwotnego.</w:t>
      </w:r>
    </w:p>
    <w:p w14:paraId="17168884"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 przypadku powstania odpadów niebezpiecznych w toku realizacji niniejszej umowy, Wykonawca na własny koszt i we własnym zakresie dokona utylizacji odpadów zgodnie z obowiązującymi przepisami i przedstawi Zamawiającemu stosowne zaświadczenie.</w:t>
      </w:r>
    </w:p>
    <w:p w14:paraId="567FE6E0"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Wykonawca we własnym zakresie i na własny koszt zabezpiecza wszelkie media, wykona niezbędne badania oraz ponosi wszelkie koszty i uzgodnienia związane z realizacją i odbi</w:t>
      </w:r>
      <w:r w:rsidR="0006521B">
        <w:rPr>
          <w:rFonts w:ascii="Arial" w:hAnsi="Arial" w:cs="Arial"/>
        </w:rPr>
        <w:t>orem przedmiotowego zamówienia</w:t>
      </w:r>
      <w:r w:rsidRPr="00EE2439">
        <w:rPr>
          <w:rFonts w:ascii="Arial" w:hAnsi="Arial" w:cs="Arial"/>
        </w:rPr>
        <w:t>.</w:t>
      </w:r>
    </w:p>
    <w:p w14:paraId="03C8FEB0"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Wykonawca zobowiązany jest dostarczyć aprobaty techniczne, lub atesty, lub dokumenty równoważne na zabudowany materiał, który dostarczył Wykonawca we własnym zakresie.</w:t>
      </w:r>
    </w:p>
    <w:p w14:paraId="50DF5B36"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Wykonawca zobowiązany jest wykonać zamówienie zgodnie z warunkami umowy, specyfikacją techniczną wykonania i odbioru robót budowlanych (</w:t>
      </w:r>
      <w:proofErr w:type="spellStart"/>
      <w:r w:rsidRPr="00EE2439">
        <w:rPr>
          <w:rFonts w:ascii="Arial" w:hAnsi="Arial" w:cs="Arial"/>
        </w:rPr>
        <w:t>STWiORB</w:t>
      </w:r>
      <w:proofErr w:type="spellEnd"/>
      <w:r w:rsidRPr="00EE2439">
        <w:rPr>
          <w:rFonts w:ascii="Arial" w:hAnsi="Arial" w:cs="Arial"/>
        </w:rPr>
        <w:t xml:space="preserve">), obowiązującymi przepisami </w:t>
      </w:r>
      <w:proofErr w:type="spellStart"/>
      <w:r w:rsidRPr="00EE2439">
        <w:rPr>
          <w:rFonts w:ascii="Arial" w:hAnsi="Arial" w:cs="Arial"/>
        </w:rPr>
        <w:t>techniczno</w:t>
      </w:r>
      <w:proofErr w:type="spellEnd"/>
      <w:r w:rsidRPr="00EE2439">
        <w:rPr>
          <w:rFonts w:ascii="Arial" w:hAnsi="Arial" w:cs="Arial"/>
        </w:rPr>
        <w:t>–budowlanymi i normami, Prawem Budowlanym, własną wiedzą i doświadczeniem, a także w stanie kompletnym z punktu widzenia celu, któremu ma służyć oraz bez wad.</w:t>
      </w:r>
    </w:p>
    <w:p w14:paraId="23BB0614" w14:textId="77777777" w:rsidR="005324C5" w:rsidRPr="00EE2439"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Wykonawca na własny koszt wykona pełną obsługę geodezyjną przez uprawnionego geodetę zgodnie z obowiązującymi przepisami w tym m.in. wytyczenie przedmiotu zamówienia w terenie przed przystąpieniem do robót, inwentaryzację powykonawczą i inne niezbędne.</w:t>
      </w:r>
    </w:p>
    <w:p w14:paraId="58E4F07A" w14:textId="77777777" w:rsidR="005324C5" w:rsidRDefault="005324C5" w:rsidP="00426D1E">
      <w:pPr>
        <w:numPr>
          <w:ilvl w:val="0"/>
          <w:numId w:val="15"/>
        </w:numPr>
        <w:suppressAutoHyphens/>
        <w:spacing w:before="60" w:afterLines="20" w:after="48" w:line="276" w:lineRule="auto"/>
        <w:ind w:left="426" w:hanging="426"/>
        <w:jc w:val="both"/>
        <w:rPr>
          <w:rFonts w:ascii="Arial" w:hAnsi="Arial" w:cs="Arial"/>
        </w:rPr>
      </w:pPr>
      <w:r w:rsidRPr="00EE2439">
        <w:rPr>
          <w:rFonts w:ascii="Arial" w:hAnsi="Arial" w:cs="Arial"/>
        </w:rPr>
        <w:t>Strony potwierdzają wniesienie zabezpieczenia należytego wykonania umowy na kwotę ............</w:t>
      </w:r>
      <w:r w:rsidR="007E1A98" w:rsidRPr="00EE2439">
        <w:rPr>
          <w:rFonts w:ascii="Arial" w:hAnsi="Arial" w:cs="Arial"/>
        </w:rPr>
        <w:t xml:space="preserve">.....  zł, co stanowi. …% ceny łącznej </w:t>
      </w:r>
      <w:r w:rsidRPr="00EE2439">
        <w:rPr>
          <w:rFonts w:ascii="Arial" w:hAnsi="Arial" w:cs="Arial"/>
        </w:rPr>
        <w:t>podanej w ofercie, z czego część wynosząca 70% zostanie zwolniona w terminie 30 dni od dnia wykonania zamówienia i uznania przez Zamawiającego za należycie wykonane, zaś część zabezpieczenia wynosząca 30% zostanie zwolniona nie później niż w 15. dniu po upływie okresu rękojmi lub/i gwarancji.</w:t>
      </w:r>
      <w:r w:rsidR="007E1A98" w:rsidRPr="00EE2439">
        <w:rPr>
          <w:rFonts w:ascii="Arial" w:hAnsi="Arial" w:cs="Arial"/>
        </w:rPr>
        <w:t xml:space="preserve"> </w:t>
      </w:r>
      <w:r w:rsidR="0006521B">
        <w:rPr>
          <w:rFonts w:ascii="Arial" w:hAnsi="Arial" w:cs="Arial"/>
        </w:rPr>
        <w:t xml:space="preserve">Jeżeli wskazane w ofercie terminy gwarancji i rękojmi będą różne dla robót budowlanych i sprzętu, zabezpieczenie zostanie zwrócone po upływie dłuższego z terminów. </w:t>
      </w:r>
      <w:r w:rsidRPr="00EE2439">
        <w:rPr>
          <w:rFonts w:ascii="Arial" w:hAnsi="Arial" w:cs="Arial"/>
        </w:rPr>
        <w:t xml:space="preserve">Zabezpieczenie zostało wniesione w formie: ………….. </w:t>
      </w:r>
    </w:p>
    <w:p w14:paraId="61EA4F89" w14:textId="77777777" w:rsidR="0010550F" w:rsidRPr="00EE2439" w:rsidRDefault="0010550F" w:rsidP="00806B9C">
      <w:pPr>
        <w:suppressAutoHyphens/>
        <w:spacing w:before="60" w:afterLines="20" w:after="48" w:line="276" w:lineRule="auto"/>
        <w:ind w:left="426"/>
        <w:jc w:val="both"/>
        <w:rPr>
          <w:rFonts w:ascii="Arial" w:hAnsi="Arial" w:cs="Arial"/>
        </w:rPr>
      </w:pPr>
    </w:p>
    <w:p w14:paraId="74FA2517"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17</w:t>
      </w:r>
    </w:p>
    <w:p w14:paraId="3B6DD9E5" w14:textId="77777777" w:rsidR="005324C5" w:rsidRPr="00EE2439" w:rsidRDefault="005324C5" w:rsidP="00426D1E">
      <w:pPr>
        <w:numPr>
          <w:ilvl w:val="0"/>
          <w:numId w:val="16"/>
        </w:numPr>
        <w:suppressAutoHyphens/>
        <w:spacing w:before="60" w:afterLines="20" w:after="48" w:line="276" w:lineRule="auto"/>
        <w:ind w:left="426" w:hanging="426"/>
        <w:jc w:val="both"/>
        <w:rPr>
          <w:rFonts w:ascii="Arial" w:hAnsi="Arial" w:cs="Arial"/>
        </w:rPr>
      </w:pPr>
      <w:bookmarkStart w:id="4" w:name="_Hlk120091998"/>
      <w:r w:rsidRPr="00EE2439">
        <w:rPr>
          <w:rFonts w:ascii="Arial" w:hAnsi="Arial" w:cs="Arial"/>
        </w:rPr>
        <w:t xml:space="preserve">Zamawiający dopuszcza możliwość dokonywania zmian umowy w stosunku do treści oferty, na podstawie której dokonano wyboru Wykonawcy, w zakresie i na warunkach wskazanych w art. 455 ustawy z dnia 11 września 2019 r. - Prawo zamówień publicznych, w szczególności na podstawie 455 ust. 1 pkt 1 w okolicznościach wskazanych poniżej: </w:t>
      </w:r>
    </w:p>
    <w:bookmarkEnd w:id="4"/>
    <w:p w14:paraId="004CE775" w14:textId="77777777" w:rsidR="005324C5" w:rsidRPr="00EE2439" w:rsidRDefault="005324C5" w:rsidP="00426D1E">
      <w:pPr>
        <w:numPr>
          <w:ilvl w:val="0"/>
          <w:numId w:val="17"/>
        </w:numPr>
        <w:suppressAutoHyphens/>
        <w:spacing w:before="60" w:afterLines="20" w:after="48" w:line="276" w:lineRule="auto"/>
        <w:ind w:left="567"/>
        <w:jc w:val="both"/>
        <w:rPr>
          <w:rFonts w:ascii="Arial" w:hAnsi="Arial" w:cs="Arial"/>
          <w:b/>
        </w:rPr>
      </w:pPr>
      <w:r w:rsidRPr="00EE2439">
        <w:rPr>
          <w:rFonts w:ascii="Arial" w:hAnsi="Arial" w:cs="Arial"/>
          <w:b/>
        </w:rPr>
        <w:t>zmiana terminu przewidzianego na</w:t>
      </w:r>
      <w:r w:rsidR="007E1A98" w:rsidRPr="00EE2439">
        <w:rPr>
          <w:rFonts w:ascii="Arial" w:hAnsi="Arial" w:cs="Arial"/>
          <w:b/>
        </w:rPr>
        <w:t xml:space="preserve"> ukończenie przedmiotu umowy</w:t>
      </w:r>
      <w:r w:rsidRPr="00EE2439">
        <w:rPr>
          <w:rFonts w:ascii="Arial" w:hAnsi="Arial" w:cs="Arial"/>
          <w:b/>
        </w:rPr>
        <w:t xml:space="preserve"> w tym: </w:t>
      </w:r>
    </w:p>
    <w:p w14:paraId="21582F00" w14:textId="77777777" w:rsidR="005324C5" w:rsidRPr="00EE2439" w:rsidRDefault="005324C5" w:rsidP="00BC7EE6">
      <w:pPr>
        <w:pStyle w:val="Akapitzlist"/>
        <w:numPr>
          <w:ilvl w:val="0"/>
          <w:numId w:val="46"/>
        </w:numPr>
        <w:suppressAutoHyphens/>
        <w:spacing w:before="60" w:afterLines="20" w:after="48" w:line="276" w:lineRule="auto"/>
        <w:jc w:val="both"/>
        <w:rPr>
          <w:rFonts w:ascii="Arial" w:hAnsi="Arial" w:cs="Arial"/>
        </w:rPr>
      </w:pPr>
      <w:r w:rsidRPr="00EE2439">
        <w:rPr>
          <w:rFonts w:ascii="Arial" w:hAnsi="Arial" w:cs="Arial"/>
        </w:rPr>
        <w:t>zmiany spowodowane warunkami atmosferycznymi, w szczególności:</w:t>
      </w:r>
    </w:p>
    <w:p w14:paraId="49D74EA6" w14:textId="77777777" w:rsidR="00F77A87"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 xml:space="preserve">warunki atmosferyczne uniemożliwiające dochowanie wymogów technicznych i technologicznych właściwych dla przedmiotu umowy, które nie pozwoliły na wykonanie przedmiotu umowy, trwających powyżej 5 dni </w:t>
      </w:r>
      <w:r w:rsidRPr="00EE2439">
        <w:rPr>
          <w:rFonts w:ascii="Arial" w:hAnsi="Arial" w:cs="Arial"/>
        </w:rPr>
        <w:lastRenderedPageBreak/>
        <w:t xml:space="preserve">roboczych – o ile Wykonawca zgłosił fakt wystąpienia przedmiotowej przesłanki Zamawiającemu w terminie 10 dni od dnia jej zaistnienia, </w:t>
      </w:r>
    </w:p>
    <w:p w14:paraId="3FE38158" w14:textId="77777777" w:rsidR="00F77A87" w:rsidRDefault="005324C5" w:rsidP="00AA118E">
      <w:pPr>
        <w:pStyle w:val="Akapitzlist"/>
        <w:numPr>
          <w:ilvl w:val="0"/>
          <w:numId w:val="55"/>
        </w:numPr>
        <w:suppressAutoHyphens/>
        <w:spacing w:before="60" w:afterLines="20" w:after="48" w:line="276" w:lineRule="auto"/>
        <w:jc w:val="both"/>
        <w:rPr>
          <w:rFonts w:ascii="Arial" w:hAnsi="Arial" w:cs="Arial"/>
        </w:rPr>
      </w:pPr>
      <w:r w:rsidRPr="00F77A87">
        <w:rPr>
          <w:rFonts w:ascii="Arial" w:hAnsi="Arial" w:cs="Arial"/>
        </w:rPr>
        <w:t>odmienne od przyjętych w dokumentacji przedstawionej przez Zamawiającego  warunki geologiczne (kategorie gruntu, kurzawka, głazy narzutowe itp.);</w:t>
      </w:r>
    </w:p>
    <w:p w14:paraId="2348835F" w14:textId="54E7137D" w:rsidR="005324C5" w:rsidRPr="00F77A87" w:rsidRDefault="005324C5" w:rsidP="00AA118E">
      <w:pPr>
        <w:pStyle w:val="Akapitzlist"/>
        <w:numPr>
          <w:ilvl w:val="0"/>
          <w:numId w:val="55"/>
        </w:numPr>
        <w:suppressAutoHyphens/>
        <w:spacing w:before="60" w:afterLines="20" w:after="48" w:line="276" w:lineRule="auto"/>
        <w:jc w:val="both"/>
        <w:rPr>
          <w:rFonts w:ascii="Arial" w:hAnsi="Arial" w:cs="Arial"/>
        </w:rPr>
      </w:pPr>
      <w:r w:rsidRPr="00F77A87">
        <w:rPr>
          <w:rFonts w:ascii="Arial" w:hAnsi="Arial" w:cs="Arial"/>
        </w:rPr>
        <w:t>odmienne od przyjętych w dokumentacji przedstawionej przez Zamawiającego warunki terenowe, w szczególności istnienie podziemnych sieci, instalacji, urządzeń lub nie zinwentaryzowanych obiektów budowlanych (fundamenty, ściany szczelne itp.)</w:t>
      </w:r>
    </w:p>
    <w:p w14:paraId="6B61A938" w14:textId="77777777" w:rsidR="00F77A87" w:rsidRDefault="005324C5" w:rsidP="00BC7EE6">
      <w:pPr>
        <w:pStyle w:val="Akapitzlist"/>
        <w:numPr>
          <w:ilvl w:val="0"/>
          <w:numId w:val="46"/>
        </w:numPr>
        <w:suppressAutoHyphens/>
        <w:spacing w:before="60" w:afterLines="20" w:after="48" w:line="276" w:lineRule="auto"/>
        <w:jc w:val="both"/>
        <w:rPr>
          <w:rFonts w:ascii="Arial" w:hAnsi="Arial" w:cs="Arial"/>
        </w:rPr>
      </w:pPr>
      <w:r w:rsidRPr="00EE2439">
        <w:rPr>
          <w:rFonts w:ascii="Arial" w:hAnsi="Arial" w:cs="Arial"/>
        </w:rPr>
        <w:t>zmiany będące następstwem okoliczności leżących po stronie Zamawiającego, w szczególności:</w:t>
      </w:r>
    </w:p>
    <w:p w14:paraId="6E2C7D4B" w14:textId="129B503B" w:rsidR="005324C5" w:rsidRPr="00F77A87" w:rsidRDefault="005324C5" w:rsidP="00AA118E">
      <w:pPr>
        <w:pStyle w:val="Akapitzlist"/>
        <w:numPr>
          <w:ilvl w:val="0"/>
          <w:numId w:val="55"/>
        </w:numPr>
        <w:suppressAutoHyphens/>
        <w:spacing w:before="60" w:afterLines="20" w:after="48" w:line="276" w:lineRule="auto"/>
        <w:jc w:val="both"/>
        <w:rPr>
          <w:rFonts w:ascii="Arial" w:hAnsi="Arial" w:cs="Arial"/>
        </w:rPr>
      </w:pPr>
      <w:r w:rsidRPr="00F77A87">
        <w:rPr>
          <w:rFonts w:ascii="Arial" w:hAnsi="Arial" w:cs="Arial"/>
        </w:rPr>
        <w:t>wstrzymanie lub przerwanie robót przez Zamawiającego,</w:t>
      </w:r>
    </w:p>
    <w:p w14:paraId="3BCF9E22"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przestój i opóźnienia zawinione przez Zamawiającego;</w:t>
      </w:r>
    </w:p>
    <w:p w14:paraId="26F249CE"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konieczność usunięcia błędów lub wprowadzenia zmian w dokumentacji projektowej lub specyfikacji technicznej wykonania i odbioru robót;</w:t>
      </w:r>
    </w:p>
    <w:p w14:paraId="38063A4E"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nieterminowe przekazanie Terenu Budowy przez Zamawiającego;</w:t>
      </w:r>
    </w:p>
    <w:p w14:paraId="61F78D56"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wykonanie przez Zamawiającego robót budowlanych lub dostaw bez realizacji których Wykonawca nie może w sposób nale</w:t>
      </w:r>
      <w:r w:rsidR="007C7367">
        <w:rPr>
          <w:rFonts w:ascii="Arial" w:hAnsi="Arial" w:cs="Arial"/>
        </w:rPr>
        <w:t>żyty wykonywać przedmiotu Umowy</w:t>
      </w:r>
      <w:r w:rsidRPr="00EE2439">
        <w:rPr>
          <w:rFonts w:ascii="Arial" w:hAnsi="Arial" w:cs="Arial"/>
        </w:rPr>
        <w:t>;</w:t>
      </w:r>
    </w:p>
    <w:p w14:paraId="5E57F85E" w14:textId="77777777" w:rsidR="00F77A87" w:rsidRDefault="005324C5" w:rsidP="00BC7EE6">
      <w:pPr>
        <w:pStyle w:val="Akapitzlist"/>
        <w:numPr>
          <w:ilvl w:val="0"/>
          <w:numId w:val="25"/>
        </w:numPr>
        <w:suppressAutoHyphens/>
        <w:spacing w:before="60" w:afterLines="20" w:after="48" w:line="276" w:lineRule="auto"/>
        <w:jc w:val="both"/>
        <w:rPr>
          <w:rFonts w:ascii="Arial" w:hAnsi="Arial" w:cs="Arial"/>
        </w:rPr>
      </w:pPr>
      <w:r w:rsidRPr="00EE2439">
        <w:rPr>
          <w:rFonts w:ascii="Arial" w:hAnsi="Arial" w:cs="Arial"/>
        </w:rPr>
        <w:t>w przypadku wystąpienia siły wyższej;</w:t>
      </w:r>
    </w:p>
    <w:p w14:paraId="2BA87EDB" w14:textId="633C305F" w:rsidR="005324C5" w:rsidRPr="00F77A87" w:rsidRDefault="00F77A87" w:rsidP="00BC7EE6">
      <w:pPr>
        <w:pStyle w:val="Akapitzlist"/>
        <w:numPr>
          <w:ilvl w:val="0"/>
          <w:numId w:val="25"/>
        </w:numPr>
        <w:suppressAutoHyphens/>
        <w:spacing w:before="60" w:afterLines="20" w:after="48" w:line="276" w:lineRule="auto"/>
        <w:jc w:val="both"/>
        <w:rPr>
          <w:rFonts w:ascii="Arial" w:hAnsi="Arial" w:cs="Arial"/>
        </w:rPr>
      </w:pPr>
      <w:r>
        <w:rPr>
          <w:rFonts w:ascii="Arial" w:hAnsi="Arial" w:cs="Arial"/>
        </w:rPr>
        <w:t>i</w:t>
      </w:r>
      <w:r w:rsidR="005324C5" w:rsidRPr="00F77A87">
        <w:rPr>
          <w:rFonts w:ascii="Arial" w:hAnsi="Arial" w:cs="Arial"/>
        </w:rPr>
        <w:t>nne przyczyny zewnętrzne niezależne od Zamawiającego oraz Wykonawcy skutkujące niemożliwością prowadzenia prac w szczególności:</w:t>
      </w:r>
    </w:p>
    <w:p w14:paraId="7A176867"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brak możliwości dojazdu oraz transportu materiałów na Teren Budowy spowodowany awariami, remontami lub przebudowami dróg dojazdowych;</w:t>
      </w:r>
    </w:p>
    <w:p w14:paraId="6F0D373E"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protesty mieszkańców;</w:t>
      </w:r>
    </w:p>
    <w:p w14:paraId="690D413A"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 xml:space="preserve">przedłużenie się terminów dostawy materiałów budowlanych </w:t>
      </w:r>
      <w:r w:rsidR="007C7367">
        <w:rPr>
          <w:rFonts w:ascii="Arial" w:hAnsi="Arial" w:cs="Arial"/>
        </w:rPr>
        <w:t xml:space="preserve">lub sprzętu, wskazanego w załączniku do oferty </w:t>
      </w:r>
      <w:r w:rsidRPr="00EE2439">
        <w:rPr>
          <w:rFonts w:ascii="Arial" w:hAnsi="Arial" w:cs="Arial"/>
        </w:rPr>
        <w:t xml:space="preserve">spowodowane m. in. niedającą się przewidzieć niedostępnością tych materiałów </w:t>
      </w:r>
      <w:r w:rsidR="007C7367">
        <w:rPr>
          <w:rFonts w:ascii="Arial" w:hAnsi="Arial" w:cs="Arial"/>
        </w:rPr>
        <w:t xml:space="preserve">lub sprzętu </w:t>
      </w:r>
      <w:r w:rsidRPr="00EE2439">
        <w:rPr>
          <w:rFonts w:ascii="Arial" w:hAnsi="Arial" w:cs="Arial"/>
        </w:rPr>
        <w:t>na rynku, lub powszechną niedostępnością lub zaprzestaniem produkcji. Wykonawca zobowiązany jest wykazać, że zmiana ta wynika z obiektywnych przyczyn oraz że dochował wszelkiej staranności w zakresie terminowego pozyskania materiałów budowlanych</w:t>
      </w:r>
      <w:r w:rsidR="007C7367">
        <w:rPr>
          <w:rFonts w:ascii="Arial" w:hAnsi="Arial" w:cs="Arial"/>
        </w:rPr>
        <w:t xml:space="preserve"> lub sprzętu, wskazanego w załączniku do oferty</w:t>
      </w:r>
      <w:r w:rsidRPr="00EE2439">
        <w:rPr>
          <w:rFonts w:ascii="Arial" w:hAnsi="Arial" w:cs="Arial"/>
        </w:rPr>
        <w:t>;</w:t>
      </w:r>
    </w:p>
    <w:p w14:paraId="3C8C4A14" w14:textId="77777777" w:rsidR="005324C5" w:rsidRPr="00EE2439" w:rsidRDefault="005324C5" w:rsidP="00AA118E">
      <w:pPr>
        <w:pStyle w:val="Akapitzlist"/>
        <w:numPr>
          <w:ilvl w:val="0"/>
          <w:numId w:val="55"/>
        </w:numPr>
        <w:suppressAutoHyphens/>
        <w:spacing w:before="60" w:afterLines="20" w:after="48" w:line="276" w:lineRule="auto"/>
        <w:jc w:val="both"/>
        <w:rPr>
          <w:rFonts w:ascii="Arial" w:hAnsi="Arial" w:cs="Arial"/>
        </w:rPr>
      </w:pPr>
      <w:r w:rsidRPr="00EE2439">
        <w:rPr>
          <w:rFonts w:ascii="Arial" w:hAnsi="Arial" w:cs="Arial"/>
        </w:rPr>
        <w:t>przerwa w dostawie energii elektrycznej, wody, gazu;</w:t>
      </w:r>
    </w:p>
    <w:p w14:paraId="1BAF842D" w14:textId="7EFE20DE" w:rsidR="00F77A87" w:rsidRDefault="00F77A87" w:rsidP="00BC7EE6">
      <w:pPr>
        <w:pStyle w:val="Akapitzlist"/>
        <w:numPr>
          <w:ilvl w:val="0"/>
          <w:numId w:val="25"/>
        </w:numPr>
        <w:suppressAutoHyphens/>
        <w:spacing w:before="60" w:afterLines="20" w:after="48" w:line="276" w:lineRule="auto"/>
        <w:jc w:val="both"/>
        <w:rPr>
          <w:rFonts w:ascii="Arial" w:hAnsi="Arial" w:cs="Arial"/>
        </w:rPr>
      </w:pPr>
      <w:r>
        <w:rPr>
          <w:rFonts w:ascii="Arial" w:hAnsi="Arial" w:cs="Arial"/>
        </w:rPr>
        <w:t xml:space="preserve">zmiany </w:t>
      </w:r>
      <w:r w:rsidRPr="00EE2439">
        <w:rPr>
          <w:rFonts w:ascii="Arial" w:hAnsi="Arial" w:cs="Arial"/>
        </w:rPr>
        <w:t>będące następstwem działania organów administracji publicznej, a w szczególności przekroczenie terminów wydawania lub odmowa wydania wymaganych decyzji, zezwoleń uzgodnień itp., z przyczyn niezawinionych przez Wykonawcę</w:t>
      </w:r>
    </w:p>
    <w:p w14:paraId="3511E7B0" w14:textId="77777777" w:rsidR="005324C5" w:rsidRPr="00EE2439" w:rsidRDefault="005324C5" w:rsidP="00426D1E">
      <w:pPr>
        <w:numPr>
          <w:ilvl w:val="0"/>
          <w:numId w:val="17"/>
        </w:numPr>
        <w:suppressAutoHyphens/>
        <w:spacing w:before="60" w:afterLines="20" w:after="48" w:line="276" w:lineRule="auto"/>
        <w:ind w:left="567"/>
        <w:jc w:val="both"/>
        <w:rPr>
          <w:rFonts w:ascii="Arial" w:hAnsi="Arial" w:cs="Arial"/>
          <w:b/>
        </w:rPr>
      </w:pPr>
      <w:r w:rsidRPr="00EE2439">
        <w:rPr>
          <w:rFonts w:ascii="Arial" w:hAnsi="Arial" w:cs="Arial"/>
          <w:b/>
        </w:rPr>
        <w:t xml:space="preserve">zmiana sposobu spełnienia świadczenia na skutek zmian technologicznych spowodowanych w szczególności następującymi okolicznościami: </w:t>
      </w:r>
    </w:p>
    <w:p w14:paraId="0AF2230F"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 xml:space="preserve">niedostępność na rynku materiałów lub urządzeń wskazanych w dokumentacji lub specyfikacji technicznej wykonania i odbioru robót spowodowana zaprzestaniem produkcji lub wycofaniem z rynku tych materiałów lub urządzeń; </w:t>
      </w:r>
    </w:p>
    <w:p w14:paraId="06379AF1"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pojawienie się na rynku materiałów i urządzeń nowszej generacji pozwalających na zaoszczędzenie kosztów realizacji przedmiotu umowy lub kosztów eksploatacji wykonanego przedmiotu umowy lub umożliwiające uzyskanie lepszej jakości robót;</w:t>
      </w:r>
    </w:p>
    <w:p w14:paraId="1E3FD4A3"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lastRenderedPageBreak/>
        <w:t xml:space="preserve">pojawienie się nowszej technologii wykonania zaprojektowanych robót pozwalającej na zaoszczędzenie czasu realizacji inwestycji lub kosztów wykonywanych prac, jak również kosztów eksploatacji wykonanego przedmiotu umowy; </w:t>
      </w:r>
    </w:p>
    <w:p w14:paraId="11CD36D4"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 xml:space="preserve">konieczność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w:t>
      </w:r>
    </w:p>
    <w:p w14:paraId="08BD0CAE"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 xml:space="preserve">konieczność zrealizowania przedmiotu umowy przy zastosowaniu innych rozwiązań technicznych lub materiałowych ze względu na zmiany obowiązującego prawa; </w:t>
      </w:r>
    </w:p>
    <w:p w14:paraId="579C2263"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 xml:space="preserve">konieczność usunięcia sprzeczności w dokumentacji w przypadku niemożności usunięcia sprzeczności przy pomocy wykładni, w szczególności gdy sprzeczne zapisy mają równy stopień pierwszeństwa; </w:t>
      </w:r>
    </w:p>
    <w:p w14:paraId="1BE00C21"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 xml:space="preserve">odmienne od przyjętych w dokumentacji </w:t>
      </w:r>
      <w:r w:rsidR="007C7367">
        <w:rPr>
          <w:rFonts w:ascii="Arial" w:hAnsi="Arial" w:cs="Arial"/>
        </w:rPr>
        <w:t>u</w:t>
      </w:r>
      <w:r w:rsidRPr="00EE2439">
        <w:rPr>
          <w:rFonts w:ascii="Arial" w:hAnsi="Arial" w:cs="Arial"/>
        </w:rPr>
        <w:t>mowy warunki geologiczne (kategorie gruntu, kurzawka, głazy narzutowe itp.) skutkujące niemożliwością zrealizowania Umowy przy dotychczasowych założeniach technologicznych;</w:t>
      </w:r>
    </w:p>
    <w:p w14:paraId="7D3E117F" w14:textId="77777777" w:rsidR="005324C5" w:rsidRPr="00EE2439" w:rsidRDefault="005324C5" w:rsidP="00BC7EE6">
      <w:pPr>
        <w:pStyle w:val="Akapitzlist"/>
        <w:numPr>
          <w:ilvl w:val="0"/>
          <w:numId w:val="47"/>
        </w:numPr>
        <w:suppressAutoHyphens/>
        <w:spacing w:before="60" w:afterLines="20" w:after="48" w:line="276" w:lineRule="auto"/>
        <w:jc w:val="both"/>
        <w:rPr>
          <w:rFonts w:ascii="Arial" w:hAnsi="Arial" w:cs="Arial"/>
        </w:rPr>
      </w:pPr>
      <w:r w:rsidRPr="00EE2439">
        <w:rPr>
          <w:rFonts w:ascii="Arial" w:hAnsi="Arial" w:cs="Arial"/>
        </w:rPr>
        <w:t>odmienn</w:t>
      </w:r>
      <w:r w:rsidR="007C7367">
        <w:rPr>
          <w:rFonts w:ascii="Arial" w:hAnsi="Arial" w:cs="Arial"/>
        </w:rPr>
        <w:t>e od przyjętych w dokumentacji u</w:t>
      </w:r>
      <w:r w:rsidRPr="00EE2439">
        <w:rPr>
          <w:rFonts w:ascii="Arial" w:hAnsi="Arial" w:cs="Arial"/>
        </w:rPr>
        <w:t>mowy warunki terenowe, w szczególności istnienie podziemnych sieci, instalacji, urządzeń, nie zinwentaryzowanych obiektów budowlanych (fundamenty, ściany szczelne itp.) skutkujące niemożliwością wykonania Umowy przy dotychczasowych założeniach technologicznych lub materiałowych;</w:t>
      </w:r>
    </w:p>
    <w:p w14:paraId="5132283A" w14:textId="77777777" w:rsidR="005324C5" w:rsidRPr="00EE2439" w:rsidRDefault="005324C5" w:rsidP="00426D1E">
      <w:pPr>
        <w:numPr>
          <w:ilvl w:val="0"/>
          <w:numId w:val="17"/>
        </w:numPr>
        <w:suppressAutoHyphens/>
        <w:spacing w:before="60" w:afterLines="20" w:after="48" w:line="276" w:lineRule="auto"/>
        <w:ind w:left="567"/>
        <w:rPr>
          <w:rFonts w:ascii="Arial" w:hAnsi="Arial" w:cs="Arial"/>
          <w:b/>
        </w:rPr>
      </w:pPr>
      <w:r w:rsidRPr="00EE2439">
        <w:rPr>
          <w:rFonts w:ascii="Arial" w:hAnsi="Arial" w:cs="Arial"/>
          <w:b/>
        </w:rPr>
        <w:t xml:space="preserve">pozostałe rodzaje zmian spowodowane następującymi okolicznościami: </w:t>
      </w:r>
    </w:p>
    <w:p w14:paraId="0C3E12EA" w14:textId="77777777" w:rsidR="005324C5" w:rsidRPr="00EE2439" w:rsidRDefault="005324C5" w:rsidP="00BC7EE6">
      <w:pPr>
        <w:pStyle w:val="Akapitzlist"/>
        <w:numPr>
          <w:ilvl w:val="0"/>
          <w:numId w:val="48"/>
        </w:numPr>
        <w:suppressAutoHyphens/>
        <w:spacing w:before="60" w:afterLines="20" w:after="48" w:line="276" w:lineRule="auto"/>
        <w:jc w:val="both"/>
        <w:rPr>
          <w:rFonts w:ascii="Arial" w:hAnsi="Arial" w:cs="Arial"/>
        </w:rPr>
      </w:pPr>
      <w:r w:rsidRPr="00EE2439">
        <w:rPr>
          <w:rFonts w:ascii="Arial" w:hAnsi="Arial" w:cs="Arial"/>
        </w:rPr>
        <w:t xml:space="preserve">siła wyższa uniemożliwiająca wykonanie przedmiotu umowy; </w:t>
      </w:r>
    </w:p>
    <w:p w14:paraId="44684651" w14:textId="77777777" w:rsidR="005324C5" w:rsidRPr="00EE2439" w:rsidRDefault="005324C5" w:rsidP="00BC7EE6">
      <w:pPr>
        <w:pStyle w:val="Akapitzlist"/>
        <w:numPr>
          <w:ilvl w:val="0"/>
          <w:numId w:val="48"/>
        </w:numPr>
        <w:suppressAutoHyphens/>
        <w:spacing w:before="60" w:afterLines="20" w:after="48" w:line="276" w:lineRule="auto"/>
        <w:jc w:val="both"/>
        <w:rPr>
          <w:rFonts w:ascii="Arial" w:hAnsi="Arial" w:cs="Arial"/>
        </w:rPr>
      </w:pPr>
      <w:r w:rsidRPr="00EE2439">
        <w:rPr>
          <w:rFonts w:ascii="Arial" w:hAnsi="Arial" w:cs="Arial"/>
        </w:rPr>
        <w:t xml:space="preserve">rezygnacja przez Zamawiającego </w:t>
      </w:r>
      <w:r w:rsidR="00D228A6">
        <w:rPr>
          <w:rFonts w:ascii="Arial" w:hAnsi="Arial" w:cs="Arial"/>
        </w:rPr>
        <w:t>z realizacji części przedmiotu u</w:t>
      </w:r>
      <w:r w:rsidRPr="00EE2439">
        <w:rPr>
          <w:rFonts w:ascii="Arial" w:hAnsi="Arial" w:cs="Arial"/>
        </w:rPr>
        <w:t>mowy z zastrzeżeniem, że wartość dokonanych zmniejszeń nie przekroczy ł</w:t>
      </w:r>
      <w:r w:rsidR="00D228A6">
        <w:rPr>
          <w:rFonts w:ascii="Arial" w:hAnsi="Arial" w:cs="Arial"/>
        </w:rPr>
        <w:t>ącznie 40% wartości pierwotnej u</w:t>
      </w:r>
      <w:r w:rsidRPr="00EE2439">
        <w:rPr>
          <w:rFonts w:ascii="Arial" w:hAnsi="Arial" w:cs="Arial"/>
        </w:rPr>
        <w:t>mowy. W takim przypadku kwota wynagrodzenia przysługująca Wykonawcy zostanie pomniejszona, przy czym Zamawiający zapłaci za wszystkie spełnione świadczenia oraz udokumentowane koszty, które Wykonawca poni</w:t>
      </w:r>
      <w:r w:rsidR="00D228A6">
        <w:rPr>
          <w:rFonts w:ascii="Arial" w:hAnsi="Arial" w:cs="Arial"/>
        </w:rPr>
        <w:t>ósł w związku z wynikającymi z u</w:t>
      </w:r>
      <w:r w:rsidRPr="00EE2439">
        <w:rPr>
          <w:rFonts w:ascii="Arial" w:hAnsi="Arial" w:cs="Arial"/>
        </w:rPr>
        <w:t>mowy planowanymi świadczeniami;</w:t>
      </w:r>
    </w:p>
    <w:p w14:paraId="6F5E6AD0" w14:textId="77777777" w:rsidR="005324C5" w:rsidRPr="00EE2439" w:rsidRDefault="005324C5" w:rsidP="00BC7EE6">
      <w:pPr>
        <w:pStyle w:val="Akapitzlist"/>
        <w:numPr>
          <w:ilvl w:val="0"/>
          <w:numId w:val="48"/>
        </w:numPr>
        <w:suppressAutoHyphens/>
        <w:spacing w:before="60" w:afterLines="20" w:after="48" w:line="276" w:lineRule="auto"/>
        <w:jc w:val="both"/>
        <w:rPr>
          <w:rFonts w:ascii="Arial" w:hAnsi="Arial" w:cs="Arial"/>
        </w:rPr>
      </w:pPr>
      <w:r w:rsidRPr="00EE2439">
        <w:rPr>
          <w:rFonts w:ascii="Arial" w:hAnsi="Arial" w:cs="Arial"/>
        </w:rPr>
        <w:t xml:space="preserve">zmiany uzasadnione okolicznościami, o których mowa w art. 357¹ kodeksu cywilnego; </w:t>
      </w:r>
    </w:p>
    <w:p w14:paraId="1434A227" w14:textId="77777777" w:rsidR="005324C5" w:rsidRPr="00EE2439" w:rsidRDefault="005324C5" w:rsidP="00426D1E">
      <w:pPr>
        <w:numPr>
          <w:ilvl w:val="0"/>
          <w:numId w:val="17"/>
        </w:numPr>
        <w:suppressAutoHyphens/>
        <w:spacing w:before="60" w:afterLines="20" w:after="48" w:line="276" w:lineRule="auto"/>
        <w:ind w:left="567"/>
        <w:jc w:val="both"/>
        <w:rPr>
          <w:rFonts w:ascii="Arial" w:hAnsi="Arial" w:cs="Arial"/>
          <w:b/>
        </w:rPr>
      </w:pPr>
      <w:r w:rsidRPr="00EE2439">
        <w:rPr>
          <w:rFonts w:ascii="Arial" w:hAnsi="Arial" w:cs="Arial"/>
          <w:b/>
        </w:rPr>
        <w:t>Zmiany osobowe:</w:t>
      </w:r>
    </w:p>
    <w:p w14:paraId="423D7DEC" w14:textId="58EB5CA2" w:rsidR="005324C5" w:rsidRPr="00EE2439" w:rsidRDefault="005324C5" w:rsidP="00BC7EE6">
      <w:pPr>
        <w:pStyle w:val="Akapitzlist"/>
        <w:numPr>
          <w:ilvl w:val="0"/>
          <w:numId w:val="49"/>
        </w:numPr>
        <w:suppressAutoHyphens/>
        <w:spacing w:before="60" w:afterLines="20" w:after="48" w:line="276" w:lineRule="auto"/>
        <w:jc w:val="both"/>
        <w:rPr>
          <w:rFonts w:ascii="Arial" w:hAnsi="Arial" w:cs="Arial"/>
        </w:rPr>
      </w:pPr>
      <w:r w:rsidRPr="00EE2439">
        <w:rPr>
          <w:rFonts w:ascii="Arial" w:hAnsi="Arial" w:cs="Arial"/>
        </w:rPr>
        <w:t>zmiana osób, będących personelem Wykonawcy wskazanym w Ofercie, przy pomocy których</w:t>
      </w:r>
      <w:r w:rsidR="00D228A6">
        <w:rPr>
          <w:rFonts w:ascii="Arial" w:hAnsi="Arial" w:cs="Arial"/>
        </w:rPr>
        <w:t xml:space="preserve"> Wykonawca realizuje przedmiot u</w:t>
      </w:r>
      <w:r w:rsidRPr="00EE2439">
        <w:rPr>
          <w:rFonts w:ascii="Arial" w:hAnsi="Arial" w:cs="Arial"/>
        </w:rPr>
        <w:t>mowy, na inne legitymujące się co najmniej równoważnymi uprawnieniami, na zas</w:t>
      </w:r>
      <w:r w:rsidR="00D228A6">
        <w:rPr>
          <w:rFonts w:ascii="Arial" w:hAnsi="Arial" w:cs="Arial"/>
        </w:rPr>
        <w:t>adach określonych w niniejszej u</w:t>
      </w:r>
      <w:r w:rsidRPr="00EE2439">
        <w:rPr>
          <w:rFonts w:ascii="Arial" w:hAnsi="Arial" w:cs="Arial"/>
        </w:rPr>
        <w:t>mowie</w:t>
      </w:r>
      <w:r w:rsidR="00395055">
        <w:rPr>
          <w:rFonts w:ascii="Arial" w:hAnsi="Arial" w:cs="Arial"/>
        </w:rPr>
        <w:t>.</w:t>
      </w:r>
    </w:p>
    <w:p w14:paraId="4C1492B6" w14:textId="77777777" w:rsidR="005324C5" w:rsidRPr="00EE2439" w:rsidRDefault="005324C5" w:rsidP="00426D1E">
      <w:pPr>
        <w:numPr>
          <w:ilvl w:val="0"/>
          <w:numId w:val="16"/>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 przypadku wystąpienia którejkolwiek z okoliczności wymienionych w ust. 1 pkt 1), termin przewidziany na ukończenie robót może ulec odpowiedniemu przedłużeniu o czas niezbędny do zakończenia jej wykonywania w sposób należyty, nie dłużej jednak niż o okres trwania tych okoliczności i pod warunkiem, że okoliczności te wpływają na niemożność dochowania pierwotnego terminu. </w:t>
      </w:r>
    </w:p>
    <w:p w14:paraId="4C4D3100" w14:textId="77777777" w:rsidR="005324C5" w:rsidRPr="00EE2439" w:rsidRDefault="005324C5" w:rsidP="00426D1E">
      <w:pPr>
        <w:numPr>
          <w:ilvl w:val="0"/>
          <w:numId w:val="16"/>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 przypadku wystąpienia którejkolwiek z okoliczności wymienionych w ust. 1 pkt 2) i 3), zmiana umowy może zostać dokonana, jeżeli zmiana ta jest zgodna z interesem </w:t>
      </w:r>
      <w:r w:rsidR="0010550F" w:rsidRPr="00EE2439">
        <w:rPr>
          <w:rFonts w:ascii="Arial" w:hAnsi="Arial" w:cs="Arial"/>
        </w:rPr>
        <w:t>Zamawiającego</w:t>
      </w:r>
      <w:r w:rsidRPr="00EE2439">
        <w:rPr>
          <w:rFonts w:ascii="Arial" w:hAnsi="Arial" w:cs="Arial"/>
        </w:rPr>
        <w:t xml:space="preserve"> i nie spowoduje zwiększenia wynagrodzenia Wykonawcy.</w:t>
      </w:r>
    </w:p>
    <w:p w14:paraId="485DA185" w14:textId="77777777" w:rsidR="005324C5" w:rsidRPr="00EE2439" w:rsidRDefault="005324C5" w:rsidP="00426D1E">
      <w:pPr>
        <w:numPr>
          <w:ilvl w:val="0"/>
          <w:numId w:val="16"/>
        </w:numPr>
        <w:suppressAutoHyphens/>
        <w:spacing w:before="60" w:afterLines="20" w:after="48" w:line="276" w:lineRule="auto"/>
        <w:ind w:left="426" w:hanging="426"/>
        <w:jc w:val="both"/>
        <w:rPr>
          <w:rFonts w:ascii="Arial" w:hAnsi="Arial" w:cs="Arial"/>
        </w:rPr>
      </w:pPr>
      <w:r w:rsidRPr="00EE2439">
        <w:rPr>
          <w:rFonts w:ascii="Arial" w:hAnsi="Arial" w:cs="Arial"/>
        </w:rPr>
        <w:lastRenderedPageBreak/>
        <w:t>Wszelkie zmiany niniejszej umowy wymagają zachowania formy pisemnej pod rygorem nieważności.</w:t>
      </w:r>
    </w:p>
    <w:p w14:paraId="4B0A40F6"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18</w:t>
      </w:r>
    </w:p>
    <w:p w14:paraId="636AE872"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W razie zaistnienia jakiegokolwiek z wymienionych poniżej przypadków Zamawiający, w terminie 14 dni od dnia uzyskania wiadomości o ich zaistnieniu, ma prawo rozwiązać umowę z Wykonawcą.</w:t>
      </w:r>
    </w:p>
    <w:p w14:paraId="17643768"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Powyższe dotyczy sytuacji gdy:</w:t>
      </w:r>
    </w:p>
    <w:p w14:paraId="7AAE4A06"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 xml:space="preserve">w stosunku do Wykonawcy zostanie wydana decyzja o ustanowieniu syndyka masy upadłości, lub jeżeli Wykonawca zawrze porozumienie ze swoimi wierzycielami, albo dokona przeniesienia uprawnień na rzecz swoich wierzycieli, albo zostanie postawiony w stan likwidacji albo jeżeli zarządca przymusowy, zarządca masy upadłości, syndyk masy upadłości, likwidator czy podobna osoba zostanie ustanowiona dla jakiejkolwiek istotnej części jego majątku zgodnie z jakimikolwiek przepisami dotyczącymi jego zadłużenia lub rozwiązania, zarządu przymusowego czy likwidacji przedsiębiorstw, </w:t>
      </w:r>
    </w:p>
    <w:p w14:paraId="0B5ABFB2"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Wykonawca dokona przeniesienia zobowiązań wyn</w:t>
      </w:r>
      <w:r w:rsidR="00D228A6">
        <w:rPr>
          <w:rFonts w:ascii="Arial" w:hAnsi="Arial" w:cs="Arial"/>
        </w:rPr>
        <w:t>ikających z u</w:t>
      </w:r>
      <w:r w:rsidRPr="00EE2439">
        <w:rPr>
          <w:rFonts w:ascii="Arial" w:hAnsi="Arial" w:cs="Arial"/>
        </w:rPr>
        <w:t xml:space="preserve">mowy bez pisemnej zgody Zamawiającego lub gdy jego towary/materiały zostaną zajęte w toku egzekucji, </w:t>
      </w:r>
    </w:p>
    <w:p w14:paraId="3378B85A"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Wykonawca, w ciągu 14 dni od zawarcia umowy, nie rozpoczął robót bez uzasadnionych przyczyn oraz nie kontynuuje ich pomimo wezwania Zamawiającego złożonego na piśmie,</w:t>
      </w:r>
    </w:p>
    <w:p w14:paraId="39452060"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 xml:space="preserve">Wykonawca wstrzymał postęp Robót na więcej niż 14 dni od otrzymania od Zamawiającego pisemnego wezwania do kontynuacji robót,  </w:t>
      </w:r>
    </w:p>
    <w:p w14:paraId="2BF7C7E3"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 xml:space="preserve">Wykonawca nie przestrzegał wskazówek Zamawiającego dotyczących usunięcia niezadowalających robót lub materiałów, </w:t>
      </w:r>
    </w:p>
    <w:p w14:paraId="5BBC0E1B"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 xml:space="preserve">Wykonawca pomimo uprzednich ostrzeżeń kierowanych przez Zamawiającego na piśmie, nie kontynuuje robót z najwyższą starannością lub uporczywie narusza jakiekolwiek swoje obowiązki wynikające z umowy, </w:t>
      </w:r>
    </w:p>
    <w:p w14:paraId="5875F5F4"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 xml:space="preserve">Wykonawca podzlecił bez zgody Zamawiającego całość lub część robót, </w:t>
      </w:r>
    </w:p>
    <w:p w14:paraId="40696ACE"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 xml:space="preserve">Wykonawca dopuścił się jakiegokolwiek innego rażącego naruszenia postanowień Umowy, </w:t>
      </w:r>
    </w:p>
    <w:p w14:paraId="27334085" w14:textId="77777777" w:rsidR="005324C5" w:rsidRPr="00EE2439" w:rsidRDefault="005324C5" w:rsidP="00BC7EE6">
      <w:pPr>
        <w:pStyle w:val="Akapitzlist"/>
        <w:numPr>
          <w:ilvl w:val="0"/>
          <w:numId w:val="50"/>
        </w:numPr>
        <w:suppressAutoHyphens/>
        <w:spacing w:before="60" w:afterLines="20" w:after="48" w:line="276" w:lineRule="auto"/>
        <w:jc w:val="both"/>
        <w:rPr>
          <w:rFonts w:ascii="Arial" w:hAnsi="Arial" w:cs="Arial"/>
        </w:rPr>
      </w:pPr>
      <w:r w:rsidRPr="00EE2439">
        <w:rPr>
          <w:rFonts w:ascii="Arial" w:hAnsi="Arial" w:cs="Arial"/>
        </w:rPr>
        <w:t>Wykonawca w celu spełnienia warunków udziału w postępowaniu</w:t>
      </w:r>
      <w:r w:rsidR="00222FD1" w:rsidRPr="00EE2439">
        <w:rPr>
          <w:rFonts w:ascii="Arial" w:hAnsi="Arial" w:cs="Arial"/>
        </w:rPr>
        <w:t xml:space="preserve"> </w:t>
      </w:r>
      <w:r w:rsidRPr="00EE2439">
        <w:rPr>
          <w:rFonts w:ascii="Arial" w:hAnsi="Arial" w:cs="Arial"/>
        </w:rPr>
        <w:t>w odniesieniu do warunków dotyczących wykształcenia, kwalifikacji zawodowych lub doświadczenia, polega na zdolnościach innych podmiotów, a podmioty te nie realizują robót budowlanych lub usług, do realizacji których te zdolności są wymagane.</w:t>
      </w:r>
    </w:p>
    <w:p w14:paraId="743F066E"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Rozwiązanie Umowy stosownie do postanowień niniejszego paragrafu nie zwalnia Wykonawcy od obowiązku uiszczenia Zamawiającemu odpowiednich kar umownych oraz odszkodowań.</w:t>
      </w:r>
    </w:p>
    <w:p w14:paraId="30E69B2E"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w:t>
      </w:r>
    </w:p>
    <w:p w14:paraId="19DBF8DF"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lastRenderedPageBreak/>
        <w:t>Na żądanie Zamawiającego Wykonawca w ciągu 7 dni od daty takiego rozwiązania nieodpłatnie dokona przeniesienia na Zamawiającego uprawnień wynikających z wszelkich umów dostawy materiałów czy towarów i/lub z umów o wykonanie jakichkolwiek robót do celów umowy.</w:t>
      </w:r>
    </w:p>
    <w:p w14:paraId="26E74F97"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 xml:space="preserve">Jeżeli Wykonawca nie dopełnia zobowiązań wynikających z umowy jedynie w stosunku do części </w:t>
      </w:r>
      <w:r w:rsidR="00222FD1" w:rsidRPr="00EE2439">
        <w:rPr>
          <w:rFonts w:ascii="Arial" w:hAnsi="Arial" w:cs="Arial"/>
        </w:rPr>
        <w:t>przedmiotu umowy</w:t>
      </w:r>
      <w:r w:rsidRPr="00EE2439">
        <w:rPr>
          <w:rFonts w:ascii="Arial" w:hAnsi="Arial" w:cs="Arial"/>
        </w:rPr>
        <w:t>, Zamawiający może odstąpić tylko od odpowiedniej części umowy.</w:t>
      </w:r>
    </w:p>
    <w:p w14:paraId="12E51FC3"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Wykonawcy przysługuje prawo odstąpienia od umowy, jeżeli Zamawiający odmawia bez uzasadnionej przyczyny odbioru </w:t>
      </w:r>
      <w:r w:rsidR="00222FD1" w:rsidRPr="00EE2439">
        <w:rPr>
          <w:rFonts w:ascii="Arial" w:hAnsi="Arial" w:cs="Arial"/>
        </w:rPr>
        <w:t>przedmiotu umowy</w:t>
      </w:r>
      <w:r w:rsidRPr="00EE2439">
        <w:rPr>
          <w:rFonts w:ascii="Arial" w:hAnsi="Arial" w:cs="Arial"/>
        </w:rPr>
        <w:t xml:space="preserve"> lub odmawia podpisania protokołu odbioru.</w:t>
      </w:r>
    </w:p>
    <w:p w14:paraId="7B002F63"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Odstąpienie od umowy powinno nastąpić w formie pisemnej pod rygorem nieważności takiego oświadczenia i winno nastąpić w terminie tygodnia od dnia zaistnienia przyczyny.</w:t>
      </w:r>
    </w:p>
    <w:p w14:paraId="5126E7F8" w14:textId="77777777" w:rsidR="005324C5" w:rsidRPr="00EE2439" w:rsidRDefault="005324C5" w:rsidP="00BC7EE6">
      <w:pPr>
        <w:numPr>
          <w:ilvl w:val="0"/>
          <w:numId w:val="19"/>
        </w:numPr>
        <w:suppressAutoHyphens/>
        <w:spacing w:before="60" w:afterLines="20" w:after="48" w:line="276" w:lineRule="auto"/>
        <w:ind w:left="426" w:hanging="426"/>
        <w:jc w:val="both"/>
        <w:rPr>
          <w:rFonts w:ascii="Arial" w:hAnsi="Arial" w:cs="Arial"/>
        </w:rPr>
      </w:pPr>
      <w:r w:rsidRPr="00EE2439">
        <w:rPr>
          <w:rFonts w:ascii="Arial" w:hAnsi="Arial" w:cs="Arial"/>
        </w:rPr>
        <w:t>W przypadku odstąpienia od umowy Wykonawcę oraz Zamawiającego obciążają następujące obowiązki szczegółowe:</w:t>
      </w:r>
    </w:p>
    <w:p w14:paraId="5C9DEA70" w14:textId="543D3DC4" w:rsidR="005324C5" w:rsidRPr="00EE2439" w:rsidRDefault="005324C5" w:rsidP="00BC7EE6">
      <w:pPr>
        <w:pStyle w:val="Akapitzlist"/>
        <w:numPr>
          <w:ilvl w:val="0"/>
          <w:numId w:val="51"/>
        </w:numPr>
        <w:suppressAutoHyphens/>
        <w:spacing w:before="60" w:afterLines="20" w:after="48" w:line="276" w:lineRule="auto"/>
        <w:jc w:val="both"/>
        <w:rPr>
          <w:rFonts w:ascii="Arial" w:hAnsi="Arial" w:cs="Arial"/>
        </w:rPr>
      </w:pPr>
      <w:r w:rsidRPr="00EE2439">
        <w:rPr>
          <w:rFonts w:ascii="Arial" w:hAnsi="Arial" w:cs="Arial"/>
        </w:rPr>
        <w:t xml:space="preserve">W terminie </w:t>
      </w:r>
      <w:r w:rsidR="00283F0A">
        <w:rPr>
          <w:rFonts w:ascii="Arial" w:hAnsi="Arial" w:cs="Arial"/>
        </w:rPr>
        <w:t>7</w:t>
      </w:r>
      <w:r w:rsidRPr="00EE2439">
        <w:rPr>
          <w:rFonts w:ascii="Arial" w:hAnsi="Arial" w:cs="Arial"/>
        </w:rPr>
        <w:t xml:space="preserve"> dni od daty odstąpienia od umowy Wykonawca przy udziale Zamawiającego sporządzi szczegółowy protokół inwentaryzacji robót w toku według stanu na dzień odstąpienia,</w:t>
      </w:r>
    </w:p>
    <w:p w14:paraId="3137A042" w14:textId="77777777" w:rsidR="005324C5" w:rsidRPr="00EE2439" w:rsidRDefault="005324C5" w:rsidP="00BC7EE6">
      <w:pPr>
        <w:pStyle w:val="Akapitzlist"/>
        <w:numPr>
          <w:ilvl w:val="0"/>
          <w:numId w:val="51"/>
        </w:numPr>
        <w:suppressAutoHyphens/>
        <w:spacing w:before="60" w:afterLines="20" w:after="48" w:line="276" w:lineRule="auto"/>
        <w:jc w:val="both"/>
        <w:rPr>
          <w:rFonts w:ascii="Arial" w:hAnsi="Arial" w:cs="Arial"/>
        </w:rPr>
      </w:pPr>
      <w:r w:rsidRPr="00EE2439">
        <w:rPr>
          <w:rFonts w:ascii="Arial" w:hAnsi="Arial" w:cs="Arial"/>
        </w:rPr>
        <w:t>Wykonawca zabezpieczy przerwane roboty w zakresie obustronnie uzgodnionym na koszt tej strony, z powodu której doszło do odstąpienia od umowy,</w:t>
      </w:r>
    </w:p>
    <w:p w14:paraId="3E0BC816" w14:textId="77777777" w:rsidR="005324C5" w:rsidRPr="00EE2439" w:rsidRDefault="005324C5" w:rsidP="00BC7EE6">
      <w:pPr>
        <w:pStyle w:val="Akapitzlist"/>
        <w:numPr>
          <w:ilvl w:val="0"/>
          <w:numId w:val="51"/>
        </w:numPr>
        <w:suppressAutoHyphens/>
        <w:spacing w:before="60" w:afterLines="20" w:after="48" w:line="276" w:lineRule="auto"/>
        <w:jc w:val="both"/>
        <w:rPr>
          <w:rFonts w:ascii="Arial" w:hAnsi="Arial" w:cs="Arial"/>
        </w:rPr>
      </w:pPr>
      <w:r w:rsidRPr="00EE2439">
        <w:rPr>
          <w:rFonts w:ascii="Arial" w:hAnsi="Arial" w:cs="Arial"/>
        </w:rPr>
        <w:t>Wykonawca zgłosi do dokonania przez Zamawiającego odbioru robót przerwanych oraz robót zabezpieczających, jeżeli odstąpienie od umowy nastąpiło z przyczyn, za które Wykonawca nie odpowiada,</w:t>
      </w:r>
    </w:p>
    <w:p w14:paraId="6507D21A" w14:textId="77777777" w:rsidR="005324C5" w:rsidRPr="00EE2439" w:rsidRDefault="005324C5" w:rsidP="00BC7EE6">
      <w:pPr>
        <w:pStyle w:val="Akapitzlist"/>
        <w:numPr>
          <w:ilvl w:val="0"/>
          <w:numId w:val="51"/>
        </w:numPr>
        <w:suppressAutoHyphens/>
        <w:spacing w:before="60" w:afterLines="20" w:after="48" w:line="276" w:lineRule="auto"/>
        <w:jc w:val="both"/>
        <w:rPr>
          <w:rFonts w:ascii="Arial" w:hAnsi="Arial" w:cs="Arial"/>
        </w:rPr>
      </w:pPr>
      <w:r w:rsidRPr="00EE2439">
        <w:rPr>
          <w:rFonts w:ascii="Arial" w:hAnsi="Arial" w:cs="Arial"/>
        </w:rPr>
        <w:t>Wykonawca niezwłocznie a najpóźniej w terminie 14 dni od daty odstąpienia od umowy, usunie z terenu budowy urządzenia zaplecza przez niego dostarczone lub wniesione,</w:t>
      </w:r>
    </w:p>
    <w:p w14:paraId="01A418B6" w14:textId="77777777" w:rsidR="00283F0A" w:rsidRDefault="005324C5" w:rsidP="00283F0A">
      <w:pPr>
        <w:pStyle w:val="Akapitzlist"/>
        <w:numPr>
          <w:ilvl w:val="0"/>
          <w:numId w:val="51"/>
        </w:numPr>
        <w:suppressAutoHyphens/>
        <w:spacing w:before="60" w:afterLines="20" w:after="48" w:line="276" w:lineRule="auto"/>
        <w:jc w:val="both"/>
        <w:rPr>
          <w:rFonts w:ascii="Arial" w:hAnsi="Arial" w:cs="Arial"/>
        </w:rPr>
      </w:pPr>
      <w:r w:rsidRPr="00EE2439">
        <w:rPr>
          <w:rFonts w:ascii="Arial" w:hAnsi="Arial" w:cs="Arial"/>
        </w:rPr>
        <w:t>Zamawiający w razie odstąpienia od umowy z przyczyn, za które Wykonawca nie odpowiada, obowiązany jest do:</w:t>
      </w:r>
    </w:p>
    <w:p w14:paraId="040B3361" w14:textId="77777777" w:rsidR="00283F0A" w:rsidRDefault="005324C5" w:rsidP="00283F0A">
      <w:pPr>
        <w:pStyle w:val="Akapitzlist"/>
        <w:numPr>
          <w:ilvl w:val="0"/>
          <w:numId w:val="55"/>
        </w:numPr>
        <w:suppressAutoHyphens/>
        <w:spacing w:before="60" w:afterLines="20" w:after="48" w:line="276" w:lineRule="auto"/>
        <w:jc w:val="both"/>
        <w:rPr>
          <w:rFonts w:ascii="Arial" w:hAnsi="Arial" w:cs="Arial"/>
        </w:rPr>
      </w:pPr>
      <w:r w:rsidRPr="00283F0A">
        <w:rPr>
          <w:rFonts w:ascii="Arial" w:hAnsi="Arial" w:cs="Arial"/>
        </w:rPr>
        <w:t>dokonania odbioru robót przerwanych oraz do zapłaty wynagrodzenia za roboty, które zostały wykonane do dnia odstąpienia,</w:t>
      </w:r>
    </w:p>
    <w:p w14:paraId="46AF8478" w14:textId="20FF7A80" w:rsidR="005324C5" w:rsidRPr="00283F0A" w:rsidRDefault="005324C5" w:rsidP="00283F0A">
      <w:pPr>
        <w:pStyle w:val="Akapitzlist"/>
        <w:numPr>
          <w:ilvl w:val="0"/>
          <w:numId w:val="55"/>
        </w:numPr>
        <w:suppressAutoHyphens/>
        <w:spacing w:before="60" w:afterLines="20" w:after="48" w:line="276" w:lineRule="auto"/>
        <w:jc w:val="both"/>
        <w:rPr>
          <w:rFonts w:ascii="Arial" w:hAnsi="Arial" w:cs="Arial"/>
        </w:rPr>
      </w:pPr>
      <w:r w:rsidRPr="00283F0A">
        <w:rPr>
          <w:rFonts w:ascii="Arial" w:hAnsi="Arial" w:cs="Arial"/>
        </w:rPr>
        <w:t>przejęcia od Wykonawcy pod swój dozór terenu budowy.</w:t>
      </w:r>
    </w:p>
    <w:p w14:paraId="5679C05E" w14:textId="77777777" w:rsidR="0010550F" w:rsidRPr="00EE2439" w:rsidRDefault="0010550F" w:rsidP="00806B9C">
      <w:pPr>
        <w:suppressAutoHyphens/>
        <w:autoSpaceDE w:val="0"/>
        <w:spacing w:before="60" w:afterLines="20" w:after="48" w:line="276" w:lineRule="auto"/>
        <w:ind w:left="993"/>
        <w:jc w:val="both"/>
        <w:rPr>
          <w:rFonts w:ascii="Arial" w:hAnsi="Arial" w:cs="Arial"/>
        </w:rPr>
      </w:pPr>
    </w:p>
    <w:p w14:paraId="17D5A8A6"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19</w:t>
      </w:r>
    </w:p>
    <w:p w14:paraId="7AB39B41" w14:textId="77777777" w:rsidR="005324C5" w:rsidRPr="00EE2439" w:rsidRDefault="005324C5" w:rsidP="00BC7EE6">
      <w:pPr>
        <w:numPr>
          <w:ilvl w:val="0"/>
          <w:numId w:val="20"/>
        </w:numPr>
        <w:suppressAutoHyphens/>
        <w:spacing w:before="60" w:afterLines="20" w:after="48" w:line="276" w:lineRule="auto"/>
        <w:ind w:left="426" w:hanging="426"/>
        <w:jc w:val="both"/>
        <w:rPr>
          <w:rFonts w:ascii="Arial" w:hAnsi="Arial" w:cs="Arial"/>
        </w:rPr>
      </w:pPr>
      <w:r w:rsidRPr="00EE2439">
        <w:rPr>
          <w:rFonts w:ascii="Arial" w:hAnsi="Arial" w:cs="Arial"/>
        </w:rPr>
        <w:t>W razie powstania sporu na tle wykonania niniejszej umowy Wykonawca jest zobowiązany przede wszystkim do wyczerpania drogi postępowania reklamacyjnego.</w:t>
      </w:r>
    </w:p>
    <w:p w14:paraId="5757FA3B" w14:textId="77777777" w:rsidR="005324C5" w:rsidRPr="00EE2439" w:rsidRDefault="005324C5" w:rsidP="00BC7EE6">
      <w:pPr>
        <w:numPr>
          <w:ilvl w:val="0"/>
          <w:numId w:val="20"/>
        </w:numPr>
        <w:suppressAutoHyphens/>
        <w:spacing w:before="60" w:afterLines="20" w:after="48" w:line="276" w:lineRule="auto"/>
        <w:ind w:left="426" w:hanging="426"/>
        <w:jc w:val="both"/>
        <w:rPr>
          <w:rFonts w:ascii="Arial" w:hAnsi="Arial" w:cs="Arial"/>
        </w:rPr>
      </w:pPr>
      <w:r w:rsidRPr="00EE2439">
        <w:rPr>
          <w:rFonts w:ascii="Arial" w:hAnsi="Arial" w:cs="Arial"/>
        </w:rPr>
        <w:t>Reklamację wykonuje się poprzez skierowanie konkretnego roszczenia do Zamawiającego</w:t>
      </w:r>
    </w:p>
    <w:p w14:paraId="65279FBE" w14:textId="77777777" w:rsidR="005324C5" w:rsidRPr="00EE2439" w:rsidRDefault="005324C5" w:rsidP="00BC7EE6">
      <w:pPr>
        <w:numPr>
          <w:ilvl w:val="0"/>
          <w:numId w:val="20"/>
        </w:numPr>
        <w:suppressAutoHyphens/>
        <w:spacing w:before="60" w:afterLines="20" w:after="48" w:line="276" w:lineRule="auto"/>
        <w:ind w:left="426" w:hanging="426"/>
        <w:jc w:val="both"/>
        <w:rPr>
          <w:rFonts w:ascii="Arial" w:hAnsi="Arial" w:cs="Arial"/>
        </w:rPr>
      </w:pPr>
      <w:r w:rsidRPr="00EE2439">
        <w:rPr>
          <w:rFonts w:ascii="Arial" w:hAnsi="Arial" w:cs="Arial"/>
        </w:rPr>
        <w:t>Zamawiający ma obowiązek do pisemnego ustosunkowania się do zgłoszenia przez Wykonawcę roszczenia w terminie 21 dni od daty zgłoszenia roszczenia.</w:t>
      </w:r>
    </w:p>
    <w:p w14:paraId="3C2834F5" w14:textId="77777777" w:rsidR="005324C5" w:rsidRPr="00EE2439" w:rsidRDefault="005324C5" w:rsidP="00BC7EE6">
      <w:pPr>
        <w:numPr>
          <w:ilvl w:val="0"/>
          <w:numId w:val="20"/>
        </w:numPr>
        <w:suppressAutoHyphens/>
        <w:spacing w:before="60" w:afterLines="20" w:after="48" w:line="276" w:lineRule="auto"/>
        <w:ind w:left="426" w:hanging="426"/>
        <w:jc w:val="both"/>
        <w:rPr>
          <w:rFonts w:ascii="Arial" w:hAnsi="Arial" w:cs="Arial"/>
        </w:rPr>
      </w:pPr>
      <w:r w:rsidRPr="00EE2439">
        <w:rPr>
          <w:rFonts w:ascii="Arial" w:hAnsi="Arial" w:cs="Arial"/>
        </w:rPr>
        <w:t>W razie odmowy przez Zamawiającego uznania roszczenia Wykonawcy, względnie nie udzielenia odpowiedzi na roszczenia w terminie, o którym mowa w ust. 3 Wykonawca uprawniony jest do wystąpienia na drogę sądową.</w:t>
      </w:r>
    </w:p>
    <w:p w14:paraId="6D847B49" w14:textId="77777777" w:rsidR="005324C5" w:rsidRDefault="005324C5" w:rsidP="00BC7EE6">
      <w:pPr>
        <w:numPr>
          <w:ilvl w:val="0"/>
          <w:numId w:val="20"/>
        </w:numPr>
        <w:suppressAutoHyphens/>
        <w:spacing w:before="60" w:afterLines="20" w:after="48" w:line="276" w:lineRule="auto"/>
        <w:ind w:left="426" w:hanging="426"/>
        <w:jc w:val="both"/>
        <w:rPr>
          <w:rFonts w:ascii="Arial" w:hAnsi="Arial" w:cs="Arial"/>
        </w:rPr>
      </w:pPr>
      <w:r w:rsidRPr="00EE2439">
        <w:rPr>
          <w:rFonts w:ascii="Arial" w:hAnsi="Arial" w:cs="Arial"/>
        </w:rPr>
        <w:t>Właściwy do rozpoznania sporów wynikłych na tle realizacji niniejszej umowy jest sąd właściwy dla siedziby Zamawiającego.</w:t>
      </w:r>
    </w:p>
    <w:p w14:paraId="0E7A8906" w14:textId="77777777" w:rsidR="0010550F" w:rsidRPr="00EE2439" w:rsidRDefault="0010550F" w:rsidP="00806B9C">
      <w:pPr>
        <w:suppressAutoHyphens/>
        <w:spacing w:before="60" w:afterLines="20" w:after="48" w:line="276" w:lineRule="auto"/>
        <w:ind w:left="426"/>
        <w:jc w:val="both"/>
        <w:rPr>
          <w:rFonts w:ascii="Arial" w:hAnsi="Arial" w:cs="Arial"/>
        </w:rPr>
      </w:pPr>
    </w:p>
    <w:p w14:paraId="0DE75511"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lastRenderedPageBreak/>
        <w:t>§ 20</w:t>
      </w:r>
    </w:p>
    <w:p w14:paraId="7EB73541"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5582F4C6"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BF53B01"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 xml:space="preserve">Każdy projekt umowy o podwykonawstwo oraz umowa o podwykonawstwo musi zawierać w szczególności postanowienie dotyczące: </w:t>
      </w:r>
    </w:p>
    <w:p w14:paraId="29E55E7F" w14:textId="269C98D9" w:rsidR="005324C5" w:rsidRPr="008A34F3" w:rsidRDefault="005324C5" w:rsidP="00283F0A">
      <w:pPr>
        <w:pStyle w:val="Akapitzlist"/>
        <w:numPr>
          <w:ilvl w:val="0"/>
          <w:numId w:val="52"/>
        </w:numPr>
        <w:suppressAutoHyphens/>
        <w:spacing w:before="60" w:afterLines="20" w:after="48" w:line="276" w:lineRule="auto"/>
        <w:jc w:val="both"/>
        <w:rPr>
          <w:rFonts w:ascii="Arial" w:hAnsi="Arial" w:cs="Arial"/>
        </w:rPr>
      </w:pPr>
      <w:r w:rsidRPr="00EE2439">
        <w:rPr>
          <w:rFonts w:ascii="Arial" w:hAnsi="Arial" w:cs="Arial"/>
        </w:rPr>
        <w:t xml:space="preserve">zakresu robót powierzonego podwykonawcy, </w:t>
      </w:r>
      <w:r w:rsidRPr="008A34F3">
        <w:rPr>
          <w:rFonts w:ascii="Arial" w:hAnsi="Arial" w:cs="Arial"/>
        </w:rPr>
        <w:t xml:space="preserve">integralną część projektu umowy o podwykonawstwo oraz umowy o podwykonawstwo stanowić będzie harmonogram, który winien być zgodny z harmonogramem, o którym mowa w § 2 ust. </w:t>
      </w:r>
      <w:r w:rsidR="00D228A6" w:rsidRPr="008A34F3">
        <w:rPr>
          <w:rFonts w:ascii="Arial" w:hAnsi="Arial" w:cs="Arial"/>
        </w:rPr>
        <w:t>3</w:t>
      </w:r>
      <w:r w:rsidRPr="008A34F3">
        <w:rPr>
          <w:rFonts w:ascii="Arial" w:hAnsi="Arial" w:cs="Arial"/>
        </w:rPr>
        <w:t xml:space="preserve"> niniejszej umowy</w:t>
      </w:r>
      <w:r w:rsidR="00283F0A">
        <w:rPr>
          <w:rFonts w:ascii="Arial" w:hAnsi="Arial" w:cs="Arial"/>
        </w:rPr>
        <w:t>;</w:t>
      </w:r>
    </w:p>
    <w:p w14:paraId="5F66EC67" w14:textId="0B623A6D" w:rsidR="005324C5" w:rsidRPr="00EE2439" w:rsidRDefault="005324C5" w:rsidP="00283F0A">
      <w:pPr>
        <w:pStyle w:val="Akapitzlist"/>
        <w:numPr>
          <w:ilvl w:val="0"/>
          <w:numId w:val="52"/>
        </w:numPr>
        <w:suppressAutoHyphens/>
        <w:spacing w:before="60" w:afterLines="20" w:after="48" w:line="276" w:lineRule="auto"/>
        <w:jc w:val="both"/>
        <w:rPr>
          <w:rFonts w:ascii="Arial" w:hAnsi="Arial" w:cs="Arial"/>
        </w:rPr>
      </w:pPr>
      <w:r w:rsidRPr="00EE2439">
        <w:rPr>
          <w:rFonts w:ascii="Arial" w:hAnsi="Arial" w:cs="Arial"/>
        </w:rPr>
        <w:t>terminu zapłaty wynagrodzenia podwykonawcy lub dalszemu podwykonawcy, z zastrzeżeniem ust. 4 niniejszego paragrafu</w:t>
      </w:r>
      <w:r w:rsidR="00283F0A">
        <w:rPr>
          <w:rFonts w:ascii="Arial" w:hAnsi="Arial" w:cs="Arial"/>
        </w:rPr>
        <w:t>;</w:t>
      </w:r>
      <w:r w:rsidRPr="00EE2439">
        <w:rPr>
          <w:rFonts w:ascii="Arial" w:hAnsi="Arial" w:cs="Arial"/>
        </w:rPr>
        <w:t xml:space="preserve"> </w:t>
      </w:r>
    </w:p>
    <w:p w14:paraId="0A880316" w14:textId="77777777" w:rsidR="005324C5" w:rsidRPr="00EE2439" w:rsidRDefault="005324C5" w:rsidP="00283F0A">
      <w:pPr>
        <w:pStyle w:val="Akapitzlist"/>
        <w:numPr>
          <w:ilvl w:val="0"/>
          <w:numId w:val="52"/>
        </w:numPr>
        <w:suppressAutoHyphens/>
        <w:spacing w:before="60" w:afterLines="20" w:after="48" w:line="276" w:lineRule="auto"/>
        <w:jc w:val="both"/>
        <w:rPr>
          <w:rFonts w:ascii="Arial" w:hAnsi="Arial" w:cs="Arial"/>
        </w:rPr>
      </w:pPr>
      <w:r w:rsidRPr="00EE2439">
        <w:rPr>
          <w:rFonts w:ascii="Arial" w:hAnsi="Arial" w:cs="Arial"/>
        </w:rPr>
        <w:t xml:space="preserve">wynagrodzenie i zasady płatności za wykonane roboty objęte podwykonawstwem. </w:t>
      </w:r>
    </w:p>
    <w:p w14:paraId="1EEB2A67" w14:textId="341CAEC1" w:rsidR="005324C5" w:rsidRPr="00EE2439" w:rsidRDefault="005324C5" w:rsidP="00283F0A">
      <w:pPr>
        <w:pStyle w:val="Akapitzlist"/>
        <w:numPr>
          <w:ilvl w:val="0"/>
          <w:numId w:val="52"/>
        </w:numPr>
        <w:suppressAutoHyphens/>
        <w:spacing w:before="60" w:afterLines="20" w:after="48" w:line="276" w:lineRule="auto"/>
        <w:jc w:val="both"/>
        <w:rPr>
          <w:rFonts w:ascii="Arial" w:hAnsi="Arial" w:cs="Arial"/>
        </w:rPr>
      </w:pPr>
      <w:r w:rsidRPr="00EE2439">
        <w:rPr>
          <w:rFonts w:ascii="Arial" w:hAnsi="Arial" w:cs="Arial"/>
        </w:rPr>
        <w:t>oświadczenie podwykonawcy lub dalszego podwykonawcy, iż zapoznał się z treścią umowy łączącej Wykonawcę z Zamawiającym</w:t>
      </w:r>
      <w:r w:rsidR="00283F0A">
        <w:rPr>
          <w:rFonts w:ascii="Arial" w:hAnsi="Arial" w:cs="Arial"/>
        </w:rPr>
        <w:t>;</w:t>
      </w:r>
      <w:r w:rsidRPr="00EE2439">
        <w:rPr>
          <w:rFonts w:ascii="Arial" w:hAnsi="Arial" w:cs="Arial"/>
        </w:rPr>
        <w:t xml:space="preserve"> </w:t>
      </w:r>
    </w:p>
    <w:p w14:paraId="3EC668DE" w14:textId="1634AA34" w:rsidR="005324C5" w:rsidRPr="00EE2439" w:rsidRDefault="005324C5" w:rsidP="00283F0A">
      <w:pPr>
        <w:pStyle w:val="Akapitzlist"/>
        <w:numPr>
          <w:ilvl w:val="0"/>
          <w:numId w:val="52"/>
        </w:numPr>
        <w:suppressAutoHyphens/>
        <w:spacing w:before="60" w:afterLines="20" w:after="48" w:line="276" w:lineRule="auto"/>
        <w:jc w:val="both"/>
        <w:rPr>
          <w:rFonts w:ascii="Arial" w:hAnsi="Arial" w:cs="Arial"/>
        </w:rPr>
      </w:pPr>
      <w:r w:rsidRPr="00EE2439">
        <w:rPr>
          <w:rFonts w:ascii="Arial" w:hAnsi="Arial" w:cs="Arial"/>
        </w:rPr>
        <w:t>rozwiązania, zmiany lub odstąpienia od umowy o podwykonawstwo w przypadku rozwiązania, zmiany lub odstąpienia</w:t>
      </w:r>
      <w:r w:rsidR="00E7524D" w:rsidRPr="00EE2439">
        <w:rPr>
          <w:rFonts w:ascii="Arial" w:hAnsi="Arial" w:cs="Arial"/>
        </w:rPr>
        <w:t xml:space="preserve"> </w:t>
      </w:r>
      <w:r w:rsidRPr="00EE2439">
        <w:rPr>
          <w:rFonts w:ascii="Arial" w:hAnsi="Arial" w:cs="Arial"/>
        </w:rPr>
        <w:t>od niniejszej umowy</w:t>
      </w:r>
      <w:r w:rsidR="00283F0A">
        <w:rPr>
          <w:rFonts w:ascii="Arial" w:hAnsi="Arial" w:cs="Arial"/>
        </w:rPr>
        <w:t>;</w:t>
      </w:r>
    </w:p>
    <w:p w14:paraId="5CB1D002" w14:textId="33777246" w:rsidR="005324C5" w:rsidRPr="00EE2439" w:rsidRDefault="005324C5" w:rsidP="00283F0A">
      <w:pPr>
        <w:pStyle w:val="Akapitzlist"/>
        <w:numPr>
          <w:ilvl w:val="0"/>
          <w:numId w:val="52"/>
        </w:numPr>
        <w:suppressAutoHyphens/>
        <w:spacing w:before="60" w:afterLines="20" w:after="48" w:line="276" w:lineRule="auto"/>
        <w:jc w:val="both"/>
        <w:rPr>
          <w:rFonts w:ascii="Arial" w:hAnsi="Arial" w:cs="Arial"/>
        </w:rPr>
      </w:pPr>
      <w:r w:rsidRPr="00EE2439">
        <w:rPr>
          <w:rFonts w:ascii="Arial" w:hAnsi="Arial" w:cs="Arial"/>
        </w:rPr>
        <w:t xml:space="preserve">stosownie do treści art. 95 ust. 1 ustawy </w:t>
      </w:r>
      <w:proofErr w:type="spellStart"/>
      <w:r w:rsidRPr="00EE2439">
        <w:rPr>
          <w:rFonts w:ascii="Arial" w:hAnsi="Arial" w:cs="Arial"/>
        </w:rPr>
        <w:t>P</w:t>
      </w:r>
      <w:r w:rsidR="00283F0A">
        <w:rPr>
          <w:rFonts w:ascii="Arial" w:hAnsi="Arial" w:cs="Arial"/>
        </w:rPr>
        <w:t>zp</w:t>
      </w:r>
      <w:proofErr w:type="spellEnd"/>
      <w:r w:rsidRPr="00EE2439">
        <w:rPr>
          <w:rFonts w:ascii="Arial" w:hAnsi="Arial" w:cs="Arial"/>
        </w:rPr>
        <w:t xml:space="preserve"> informacje o wymogu zatrudnienia przez </w:t>
      </w:r>
      <w:r w:rsidR="00283F0A">
        <w:rPr>
          <w:rFonts w:ascii="Arial" w:hAnsi="Arial" w:cs="Arial"/>
        </w:rPr>
        <w:t>p</w:t>
      </w:r>
      <w:r w:rsidRPr="00EE2439">
        <w:rPr>
          <w:rFonts w:ascii="Arial" w:hAnsi="Arial" w:cs="Arial"/>
        </w:rPr>
        <w:t>odwykonawcę na podstawie umowy o pracę, osób wykonujących czynności wskazane przez Zamawiającego, których wykonanie winno odbywać się na podst. umowę o pracę w rozumieniu przepisów ustawy z dnia 26 czerwca 1974 r. - Kodeks pracy.</w:t>
      </w:r>
    </w:p>
    <w:p w14:paraId="2C85C1E2"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w:t>
      </w:r>
    </w:p>
    <w:p w14:paraId="226BB6D2"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Zamawiający, w terminie 14 dni od dnia doręczenia projektu umowy, zgłasza w formie pisemnej pod rygorem nieważności zastrzeżenia do projektu umowy o podwykonawstwo, której przedmiotem są roboty budowlane:</w:t>
      </w:r>
    </w:p>
    <w:p w14:paraId="19516737" w14:textId="77777777" w:rsidR="005324C5" w:rsidRPr="00EE2439" w:rsidRDefault="005324C5" w:rsidP="00283F0A">
      <w:pPr>
        <w:pStyle w:val="Akapitzlist"/>
        <w:numPr>
          <w:ilvl w:val="0"/>
          <w:numId w:val="56"/>
        </w:numPr>
        <w:suppressAutoHyphens/>
        <w:spacing w:before="60" w:afterLines="20" w:after="48" w:line="276" w:lineRule="auto"/>
        <w:jc w:val="both"/>
        <w:rPr>
          <w:rFonts w:ascii="Arial" w:hAnsi="Arial" w:cs="Arial"/>
        </w:rPr>
      </w:pPr>
      <w:r w:rsidRPr="00EE2439">
        <w:rPr>
          <w:rFonts w:ascii="Arial" w:hAnsi="Arial" w:cs="Arial"/>
        </w:rPr>
        <w:t>niespełniającej wymagań określonych w dokumentach zamówienia;</w:t>
      </w:r>
    </w:p>
    <w:p w14:paraId="62F1630C" w14:textId="77777777" w:rsidR="005324C5" w:rsidRPr="00EE2439" w:rsidRDefault="005324C5" w:rsidP="00283F0A">
      <w:pPr>
        <w:pStyle w:val="Akapitzlist"/>
        <w:numPr>
          <w:ilvl w:val="0"/>
          <w:numId w:val="56"/>
        </w:numPr>
        <w:suppressAutoHyphens/>
        <w:spacing w:before="60" w:afterLines="20" w:after="48" w:line="276" w:lineRule="auto"/>
        <w:jc w:val="both"/>
        <w:rPr>
          <w:rFonts w:ascii="Arial" w:hAnsi="Arial" w:cs="Arial"/>
        </w:rPr>
      </w:pPr>
      <w:r w:rsidRPr="00EE2439">
        <w:rPr>
          <w:rFonts w:ascii="Arial" w:hAnsi="Arial" w:cs="Arial"/>
        </w:rPr>
        <w:t>gdy przewiduje termin zapłaty wynagrodzenia dłuższy niż określony w ust. 4;</w:t>
      </w:r>
    </w:p>
    <w:p w14:paraId="6171BACB" w14:textId="77777777" w:rsidR="005324C5" w:rsidRPr="00EE2439" w:rsidRDefault="005324C5" w:rsidP="00283F0A">
      <w:pPr>
        <w:pStyle w:val="Akapitzlist"/>
        <w:numPr>
          <w:ilvl w:val="0"/>
          <w:numId w:val="56"/>
        </w:numPr>
        <w:suppressAutoHyphens/>
        <w:spacing w:before="60" w:afterLines="20" w:after="48" w:line="276" w:lineRule="auto"/>
        <w:jc w:val="both"/>
        <w:rPr>
          <w:rFonts w:ascii="Arial" w:hAnsi="Arial" w:cs="Arial"/>
        </w:rPr>
      </w:pPr>
      <w:r w:rsidRPr="00EE2439">
        <w:rPr>
          <w:rFonts w:ascii="Arial" w:hAnsi="Arial" w:cs="Arial"/>
        </w:rPr>
        <w:t>zawiera postanowienia niezgodne z ust.</w:t>
      </w:r>
      <w:r w:rsidR="00D228A6">
        <w:rPr>
          <w:rFonts w:ascii="Arial" w:hAnsi="Arial" w:cs="Arial"/>
        </w:rPr>
        <w:t xml:space="preserve"> 3</w:t>
      </w:r>
      <w:r w:rsidRPr="00EE2439">
        <w:rPr>
          <w:rFonts w:ascii="Arial" w:hAnsi="Arial" w:cs="Arial"/>
        </w:rPr>
        <w:t>.</w:t>
      </w:r>
    </w:p>
    <w:p w14:paraId="6317EC1D"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Niezgłoszenie zastrzeżeń do przedłożonego projektu umowy o podwykonawstwo, której przedmiotem są roboty budowlane, w terminie określonym zgodnie z ust. 5, uważa się za akceptację projektu umowy przez zamawiającego.</w:t>
      </w:r>
    </w:p>
    <w:p w14:paraId="27CA03BB"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 xml:space="preserve">Wykonawca, podwykonawca lub dalszy podwykonawca zamówienia na roboty budowlane przedkłada zamawiającemu poświadczoną za zgodność z oryginałem kopię </w:t>
      </w:r>
      <w:r w:rsidRPr="00EE2439">
        <w:rPr>
          <w:rFonts w:ascii="Arial" w:hAnsi="Arial" w:cs="Arial"/>
        </w:rPr>
        <w:lastRenderedPageBreak/>
        <w:t>zawartej umowy o podwykonawstwo, której przedmiotem są roboty budowlane, w terminie 7 dni od dnia jej zawarcia.</w:t>
      </w:r>
    </w:p>
    <w:p w14:paraId="0BFDE5B1"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Zamawiający, w terminie określonym w ust. 5 zgłasza w formie pisemnej pod rygorem nieważności sprzeciw do umowy o podwykonawstwo, której przedmiotem są roboty budowlane, w przypadkach o których mowa w ust. 5.</w:t>
      </w:r>
    </w:p>
    <w:p w14:paraId="26617917"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Niezgłoszenie sprzeciwu do przedłożonej umowy o podwykonawstwo, której przedmiotem są roboty budowlane, w terminie określonym w ust. 5, uważa się za akceptację umowy przez zamawiającego.</w:t>
      </w:r>
    </w:p>
    <w:p w14:paraId="046F2D44"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38284F3D" w14:textId="77777777" w:rsidR="005324C5" w:rsidRPr="00EE2439" w:rsidRDefault="005324C5" w:rsidP="00BC7EE6">
      <w:pPr>
        <w:numPr>
          <w:ilvl w:val="0"/>
          <w:numId w:val="21"/>
        </w:numPr>
        <w:suppressAutoHyphens/>
        <w:spacing w:before="60" w:afterLines="20" w:after="48" w:line="276" w:lineRule="auto"/>
        <w:ind w:left="426" w:hanging="426"/>
        <w:jc w:val="both"/>
        <w:rPr>
          <w:rFonts w:ascii="Arial" w:hAnsi="Arial" w:cs="Arial"/>
        </w:rPr>
      </w:pPr>
      <w:r w:rsidRPr="00EE2439">
        <w:rPr>
          <w:rFonts w:ascii="Arial" w:hAnsi="Arial" w:cs="Arial"/>
        </w:rPr>
        <w:t>W przypadku, o którym mowa w ust. 10, jeżeli termin zapłaty wynagrodzenia jest dłuższy niż określony w ust. 4, zamawiający informuje o tym wykonawcę i wzywa go do doprowadzenia do zmiany tej umowy pod rygorem wystąpienia o zapłatę kary umownej.</w:t>
      </w:r>
    </w:p>
    <w:p w14:paraId="7D74A036" w14:textId="77777777" w:rsidR="005324C5" w:rsidRDefault="005324C5" w:rsidP="00BC7EE6">
      <w:pPr>
        <w:numPr>
          <w:ilvl w:val="0"/>
          <w:numId w:val="21"/>
        </w:numPr>
        <w:suppressAutoHyphens/>
        <w:spacing w:before="60" w:afterLines="20" w:after="48" w:line="276" w:lineRule="auto"/>
        <w:ind w:left="426" w:hanging="426"/>
        <w:rPr>
          <w:rFonts w:ascii="Arial" w:hAnsi="Arial" w:cs="Arial"/>
        </w:rPr>
      </w:pPr>
      <w:r w:rsidRPr="00EE2439">
        <w:rPr>
          <w:rFonts w:ascii="Arial" w:hAnsi="Arial" w:cs="Arial"/>
        </w:rPr>
        <w:t>Przepisy ust. 1–11 stosuje się odpowiednio do zmian umowy o podwykonawstwo.</w:t>
      </w:r>
    </w:p>
    <w:p w14:paraId="7E333BA3" w14:textId="77777777" w:rsidR="0010550F" w:rsidRPr="00EE2439" w:rsidRDefault="0010550F" w:rsidP="00806B9C">
      <w:pPr>
        <w:suppressAutoHyphens/>
        <w:spacing w:before="60" w:afterLines="20" w:after="48" w:line="276" w:lineRule="auto"/>
        <w:ind w:left="426"/>
        <w:rPr>
          <w:rFonts w:ascii="Arial" w:hAnsi="Arial" w:cs="Arial"/>
        </w:rPr>
      </w:pPr>
    </w:p>
    <w:p w14:paraId="0E83DE85"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21</w:t>
      </w:r>
    </w:p>
    <w:p w14:paraId="73FC42FE" w14:textId="77777777" w:rsidR="005324C5" w:rsidRPr="00EE2439" w:rsidRDefault="005324C5" w:rsidP="00BC7EE6">
      <w:pPr>
        <w:numPr>
          <w:ilvl w:val="0"/>
          <w:numId w:val="24"/>
        </w:numPr>
        <w:suppressAutoHyphens/>
        <w:spacing w:before="60" w:afterLines="20" w:after="48" w:line="276" w:lineRule="auto"/>
        <w:ind w:left="426"/>
        <w:jc w:val="both"/>
        <w:rPr>
          <w:rFonts w:ascii="Arial" w:hAnsi="Arial" w:cs="Arial"/>
        </w:rPr>
      </w:pPr>
      <w:r w:rsidRPr="00EE2439">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FA310B2" w14:textId="77777777" w:rsidR="005324C5" w:rsidRPr="00EE2439" w:rsidRDefault="005324C5" w:rsidP="00BC7EE6">
      <w:pPr>
        <w:numPr>
          <w:ilvl w:val="0"/>
          <w:numId w:val="24"/>
        </w:numPr>
        <w:suppressAutoHyphens/>
        <w:spacing w:before="60" w:afterLines="20" w:after="48" w:line="276" w:lineRule="auto"/>
        <w:ind w:left="426" w:hanging="426"/>
        <w:jc w:val="both"/>
        <w:rPr>
          <w:rFonts w:ascii="Arial" w:hAnsi="Arial" w:cs="Arial"/>
        </w:rPr>
      </w:pPr>
      <w:r w:rsidRPr="00EE2439">
        <w:rPr>
          <w:rFonts w:ascii="Arial" w:hAnsi="Arial" w:cs="Aria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C45169" w14:textId="77777777" w:rsidR="005324C5" w:rsidRPr="00EE2439" w:rsidRDefault="005324C5" w:rsidP="00BC7EE6">
      <w:pPr>
        <w:numPr>
          <w:ilvl w:val="0"/>
          <w:numId w:val="24"/>
        </w:numPr>
        <w:suppressAutoHyphens/>
        <w:spacing w:before="60" w:afterLines="20" w:after="48" w:line="276" w:lineRule="auto"/>
        <w:ind w:left="426" w:hanging="426"/>
        <w:jc w:val="both"/>
        <w:rPr>
          <w:rFonts w:ascii="Arial" w:hAnsi="Arial" w:cs="Arial"/>
        </w:rPr>
      </w:pPr>
      <w:r w:rsidRPr="00EE2439">
        <w:rPr>
          <w:rFonts w:ascii="Arial" w:hAnsi="Arial" w:cs="Arial"/>
        </w:rPr>
        <w:t>Bezpośrednia zapłata obejmuje wyłącznie należne wynagrodzenie, bez odsetek, należnych podwykonawcy lub dalszemu podwykonawcy.</w:t>
      </w:r>
    </w:p>
    <w:p w14:paraId="0F73ED55" w14:textId="77777777" w:rsidR="005324C5" w:rsidRPr="00EE2439" w:rsidRDefault="005324C5" w:rsidP="00BC7EE6">
      <w:pPr>
        <w:numPr>
          <w:ilvl w:val="0"/>
          <w:numId w:val="24"/>
        </w:numPr>
        <w:suppressAutoHyphens/>
        <w:spacing w:before="60" w:afterLines="20" w:after="48" w:line="276" w:lineRule="auto"/>
        <w:ind w:left="426" w:hanging="426"/>
        <w:jc w:val="both"/>
        <w:rPr>
          <w:rFonts w:ascii="Arial" w:hAnsi="Arial" w:cs="Arial"/>
        </w:rPr>
      </w:pPr>
      <w:r w:rsidRPr="00EE2439">
        <w:rPr>
          <w:rFonts w:ascii="Arial" w:hAnsi="Arial" w:cs="Arial"/>
        </w:rPr>
        <w:t>Przed dokonaniem bezpośredniej zapłaty zamawiający umożliwi wykonawcy zgłoszenie pisemnie uwag dotyczących zasadności bezpośredniej zapłaty wynagrodzenia podwykonawcy lub dalszemu podwykonawcy, o których mowa w ust. 1.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D649497" w14:textId="77777777" w:rsidR="005324C5" w:rsidRPr="00EE2439" w:rsidRDefault="005324C5" w:rsidP="00BC7EE6">
      <w:pPr>
        <w:numPr>
          <w:ilvl w:val="0"/>
          <w:numId w:val="24"/>
        </w:numPr>
        <w:suppressAutoHyphens/>
        <w:spacing w:before="60" w:afterLines="20" w:after="48" w:line="276" w:lineRule="auto"/>
        <w:ind w:left="426" w:hanging="426"/>
        <w:jc w:val="both"/>
        <w:rPr>
          <w:rFonts w:ascii="Arial" w:hAnsi="Arial" w:cs="Arial"/>
        </w:rPr>
      </w:pPr>
      <w:r w:rsidRPr="00EE2439">
        <w:rPr>
          <w:rFonts w:ascii="Arial" w:hAnsi="Arial" w:cs="Arial"/>
        </w:rPr>
        <w:t>W przypadku zgłoszenia uwag, o których mowa w ust. 4, w terminie wskazanym przez zamawiającego, zamawiający może:</w:t>
      </w:r>
    </w:p>
    <w:p w14:paraId="46A56655" w14:textId="77777777" w:rsidR="005324C5" w:rsidRPr="00EE2439" w:rsidRDefault="005324C5" w:rsidP="00283F0A">
      <w:pPr>
        <w:pStyle w:val="Akapitzlist"/>
        <w:numPr>
          <w:ilvl w:val="0"/>
          <w:numId w:val="57"/>
        </w:numPr>
        <w:suppressAutoHyphens/>
        <w:spacing w:before="60" w:afterLines="20" w:after="48" w:line="276" w:lineRule="auto"/>
        <w:jc w:val="both"/>
        <w:rPr>
          <w:rFonts w:ascii="Arial" w:hAnsi="Arial" w:cs="Arial"/>
        </w:rPr>
      </w:pPr>
      <w:r w:rsidRPr="00EE2439">
        <w:rPr>
          <w:rFonts w:ascii="Arial" w:hAnsi="Arial" w:cs="Arial"/>
        </w:rPr>
        <w:t>nie dokonać bezpośredniej zapłaty wynagrodzenia podwykonawcy lub dalszemu podwykonawcy, jeżeli wykonawca wykaże niezasadność takiej zapłaty albo</w:t>
      </w:r>
    </w:p>
    <w:p w14:paraId="52539FEC" w14:textId="77777777" w:rsidR="005324C5" w:rsidRPr="00EE2439" w:rsidRDefault="005324C5" w:rsidP="00283F0A">
      <w:pPr>
        <w:pStyle w:val="Akapitzlist"/>
        <w:numPr>
          <w:ilvl w:val="0"/>
          <w:numId w:val="57"/>
        </w:numPr>
        <w:suppressAutoHyphens/>
        <w:spacing w:before="60" w:afterLines="20" w:after="48" w:line="276" w:lineRule="auto"/>
        <w:jc w:val="both"/>
        <w:rPr>
          <w:rFonts w:ascii="Arial" w:hAnsi="Arial" w:cs="Arial"/>
        </w:rPr>
      </w:pPr>
      <w:r w:rsidRPr="00EE2439">
        <w:rPr>
          <w:rFonts w:ascii="Arial" w:hAnsi="Arial" w:cs="Aria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2B00CA" w14:textId="77777777" w:rsidR="005324C5" w:rsidRPr="00EE2439" w:rsidRDefault="005324C5" w:rsidP="00283F0A">
      <w:pPr>
        <w:pStyle w:val="Akapitzlist"/>
        <w:numPr>
          <w:ilvl w:val="0"/>
          <w:numId w:val="57"/>
        </w:numPr>
        <w:suppressAutoHyphens/>
        <w:spacing w:before="60" w:afterLines="20" w:after="48" w:line="276" w:lineRule="auto"/>
        <w:jc w:val="both"/>
        <w:rPr>
          <w:rFonts w:ascii="Arial" w:hAnsi="Arial" w:cs="Arial"/>
        </w:rPr>
      </w:pPr>
      <w:r w:rsidRPr="00EE2439">
        <w:rPr>
          <w:rFonts w:ascii="Arial" w:hAnsi="Arial" w:cs="Arial"/>
        </w:rPr>
        <w:t>dokonać bezpośredniej zapłaty wynagrodzenia podwykonawcy lub dalszemu podwykonawcy, jeżeli podwykonawca lub dalszy podwykonawca wykaże zasadność takiej zapłaty.</w:t>
      </w:r>
    </w:p>
    <w:p w14:paraId="25CA4058" w14:textId="77777777" w:rsidR="005324C5" w:rsidRPr="00EE2439" w:rsidRDefault="005324C5" w:rsidP="00BC7EE6">
      <w:pPr>
        <w:numPr>
          <w:ilvl w:val="0"/>
          <w:numId w:val="24"/>
        </w:numPr>
        <w:suppressAutoHyphens/>
        <w:spacing w:before="60" w:afterLines="20" w:after="48" w:line="276" w:lineRule="auto"/>
        <w:ind w:left="426" w:hanging="426"/>
        <w:jc w:val="both"/>
        <w:rPr>
          <w:rFonts w:ascii="Arial" w:hAnsi="Arial" w:cs="Arial"/>
        </w:rPr>
      </w:pPr>
      <w:r w:rsidRPr="00EE2439">
        <w:rPr>
          <w:rFonts w:ascii="Arial" w:hAnsi="Arial" w:cs="Arial"/>
        </w:rPr>
        <w:t>W przypadku dokonania bezpośredniej zapłaty podwykonawcy lub dalszemu podwykonawcy, o których mowa w ust. 1, zamawiający potrąca kwotę wypłaconego wynagrodzenia z wynagrodzenia należnego wykonawcy.</w:t>
      </w:r>
    </w:p>
    <w:p w14:paraId="5B13264A" w14:textId="77777777" w:rsidR="005324C5" w:rsidRDefault="005324C5" w:rsidP="00BC7EE6">
      <w:pPr>
        <w:numPr>
          <w:ilvl w:val="0"/>
          <w:numId w:val="24"/>
        </w:numPr>
        <w:suppressAutoHyphens/>
        <w:spacing w:before="60" w:afterLines="20" w:after="48" w:line="276" w:lineRule="auto"/>
        <w:ind w:left="426" w:hanging="426"/>
        <w:jc w:val="both"/>
        <w:rPr>
          <w:rFonts w:ascii="Arial" w:hAnsi="Arial" w:cs="Arial"/>
        </w:rPr>
      </w:pPr>
      <w:r w:rsidRPr="00EE2439">
        <w:rPr>
          <w:rFonts w:ascii="Arial" w:hAnsi="Arial" w:cs="Arial"/>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Odstąpienie od umowy na tej podstawie winno nastąpić w terminie 1 tygodnia od dnia zaistnienia przyczyny.</w:t>
      </w:r>
    </w:p>
    <w:p w14:paraId="08B0D92D" w14:textId="77777777" w:rsidR="0010550F" w:rsidRPr="00EE2439" w:rsidRDefault="0010550F" w:rsidP="00806B9C">
      <w:pPr>
        <w:suppressAutoHyphens/>
        <w:spacing w:before="60" w:afterLines="20" w:after="48" w:line="276" w:lineRule="auto"/>
        <w:ind w:left="426"/>
        <w:jc w:val="both"/>
        <w:rPr>
          <w:rFonts w:ascii="Arial" w:hAnsi="Arial" w:cs="Arial"/>
        </w:rPr>
      </w:pPr>
    </w:p>
    <w:p w14:paraId="0388433B"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22</w:t>
      </w:r>
    </w:p>
    <w:p w14:paraId="1D87E489" w14:textId="77777777" w:rsidR="003A2F4C" w:rsidRDefault="005324C5" w:rsidP="00BC7EE6">
      <w:pPr>
        <w:pStyle w:val="Akapitzlist"/>
        <w:numPr>
          <w:ilvl w:val="0"/>
          <w:numId w:val="26"/>
        </w:numPr>
        <w:suppressAutoHyphens/>
        <w:spacing w:before="60" w:afterLines="20" w:after="48" w:line="276" w:lineRule="auto"/>
        <w:ind w:left="360"/>
        <w:jc w:val="both"/>
        <w:rPr>
          <w:rFonts w:ascii="Arial" w:hAnsi="Arial" w:cs="Arial"/>
        </w:rPr>
      </w:pPr>
      <w:r w:rsidRPr="003A2F4C">
        <w:rPr>
          <w:rFonts w:ascii="Arial" w:hAnsi="Arial" w:cs="Arial"/>
        </w:rPr>
        <w:t>Strony postanawiają, że ewentualny przelew wierzytelności, przekaz, sprzedaż oraz zastawienia jakiejkolwiek wierzytelności wynikającej z niniejszej umowy lub jakiejkolwiek jej części, korzyści z niej lub udział w niej na osoby trzecie wymaga zgody Zamawiającego.</w:t>
      </w:r>
    </w:p>
    <w:p w14:paraId="015714CB" w14:textId="77777777" w:rsidR="005324C5" w:rsidRDefault="005324C5" w:rsidP="00BC7EE6">
      <w:pPr>
        <w:pStyle w:val="Akapitzlist"/>
        <w:numPr>
          <w:ilvl w:val="0"/>
          <w:numId w:val="26"/>
        </w:numPr>
        <w:suppressAutoHyphens/>
        <w:spacing w:before="60" w:afterLines="20" w:after="48" w:line="276" w:lineRule="auto"/>
        <w:ind w:left="360"/>
        <w:jc w:val="both"/>
        <w:rPr>
          <w:rFonts w:ascii="Arial" w:hAnsi="Arial" w:cs="Arial"/>
        </w:rPr>
      </w:pPr>
      <w:r w:rsidRPr="003A2F4C">
        <w:rPr>
          <w:rFonts w:ascii="Arial" w:hAnsi="Arial" w:cs="Arial"/>
        </w:rPr>
        <w:t xml:space="preserve">Ewentualna zgoda, o której stanowi ust. 1 niniejszego paragrafu nie może być wyrażona dopóki Wykonawca nie przedstawi dowodu zaspokojenia roszczeń wszystkich Podwykonawców, których wynagrodzenie byłoby regulowane ze środków objętych wierzytelnością. </w:t>
      </w:r>
    </w:p>
    <w:p w14:paraId="04C56BFE" w14:textId="77777777" w:rsidR="003A2F4C" w:rsidRPr="003A2F4C" w:rsidRDefault="003A2F4C" w:rsidP="00426D1E">
      <w:pPr>
        <w:pStyle w:val="Akapitzlist"/>
        <w:suppressAutoHyphens/>
        <w:spacing w:before="60" w:afterLines="20" w:after="48" w:line="276" w:lineRule="auto"/>
        <w:ind w:left="360"/>
        <w:jc w:val="both"/>
        <w:rPr>
          <w:rFonts w:ascii="Arial" w:hAnsi="Arial" w:cs="Arial"/>
        </w:rPr>
      </w:pPr>
    </w:p>
    <w:p w14:paraId="24CCA440"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w:t>
      </w:r>
      <w:r w:rsidR="003A2F4C">
        <w:rPr>
          <w:rFonts w:ascii="Arial" w:hAnsi="Arial" w:cs="Arial"/>
          <w:sz w:val="22"/>
          <w:szCs w:val="22"/>
        </w:rPr>
        <w:t>3</w:t>
      </w:r>
    </w:p>
    <w:p w14:paraId="59C5FA55" w14:textId="77777777" w:rsidR="005324C5" w:rsidRPr="00EE2439" w:rsidRDefault="005324C5" w:rsidP="00806B9C">
      <w:pPr>
        <w:spacing w:before="60" w:afterLines="20" w:after="48" w:line="276" w:lineRule="auto"/>
        <w:jc w:val="both"/>
        <w:rPr>
          <w:rFonts w:ascii="Arial" w:hAnsi="Arial" w:cs="Arial"/>
        </w:rPr>
      </w:pPr>
      <w:r w:rsidRPr="00EE2439">
        <w:rPr>
          <w:rFonts w:ascii="Arial" w:hAnsi="Arial" w:cs="Arial"/>
        </w:rPr>
        <w:t>Przepisy § 21 nie naruszają praw i obowiązków zamawiającego, wykonawcy, podwykonawcy i dalszego podwykonawcy wynikających z przepisów art. 647¹ ustawy z dnia 23 kwietnia 1964 r. – Kodeks cywilny.</w:t>
      </w:r>
    </w:p>
    <w:p w14:paraId="1B216995"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w:t>
      </w:r>
      <w:r w:rsidR="003A2F4C">
        <w:rPr>
          <w:rFonts w:ascii="Arial" w:hAnsi="Arial" w:cs="Arial"/>
          <w:sz w:val="22"/>
          <w:szCs w:val="22"/>
        </w:rPr>
        <w:t>4</w:t>
      </w:r>
    </w:p>
    <w:p w14:paraId="6BDC3B10" w14:textId="77777777" w:rsidR="005324C5" w:rsidRPr="00EE2439" w:rsidRDefault="005324C5" w:rsidP="00806B9C">
      <w:pPr>
        <w:spacing w:before="60" w:afterLines="20" w:after="48" w:line="276" w:lineRule="auto"/>
        <w:rPr>
          <w:rFonts w:ascii="Arial" w:hAnsi="Arial" w:cs="Arial"/>
        </w:rPr>
      </w:pPr>
      <w:r w:rsidRPr="00EE2439">
        <w:rPr>
          <w:rFonts w:ascii="Arial" w:hAnsi="Arial" w:cs="Arial"/>
        </w:rPr>
        <w:t xml:space="preserve">Integralną część umowy stanowią: </w:t>
      </w:r>
    </w:p>
    <w:p w14:paraId="7AD2CF04" w14:textId="77777777" w:rsidR="005324C5" w:rsidRPr="00EE2439" w:rsidRDefault="005324C5" w:rsidP="00BC7EE6">
      <w:pPr>
        <w:numPr>
          <w:ilvl w:val="0"/>
          <w:numId w:val="27"/>
        </w:numPr>
        <w:suppressAutoHyphens/>
        <w:spacing w:before="60" w:afterLines="20" w:after="48" w:line="276" w:lineRule="auto"/>
        <w:ind w:left="709"/>
        <w:rPr>
          <w:rFonts w:ascii="Arial" w:hAnsi="Arial" w:cs="Arial"/>
        </w:rPr>
      </w:pPr>
      <w:r w:rsidRPr="00EE2439">
        <w:rPr>
          <w:rFonts w:ascii="Arial" w:hAnsi="Arial" w:cs="Arial"/>
        </w:rPr>
        <w:t>Oferta Wykonawcy;</w:t>
      </w:r>
    </w:p>
    <w:p w14:paraId="045CD68D" w14:textId="77777777" w:rsidR="005324C5" w:rsidRPr="00EE2439" w:rsidRDefault="005324C5" w:rsidP="00BC7EE6">
      <w:pPr>
        <w:numPr>
          <w:ilvl w:val="0"/>
          <w:numId w:val="27"/>
        </w:numPr>
        <w:suppressAutoHyphens/>
        <w:spacing w:before="60" w:afterLines="20" w:after="48" w:line="276" w:lineRule="auto"/>
        <w:ind w:left="709"/>
        <w:rPr>
          <w:rFonts w:ascii="Arial" w:hAnsi="Arial" w:cs="Arial"/>
        </w:rPr>
      </w:pPr>
      <w:r w:rsidRPr="00EE2439">
        <w:rPr>
          <w:rFonts w:ascii="Arial" w:hAnsi="Arial" w:cs="Arial"/>
        </w:rPr>
        <w:t>SWZ;</w:t>
      </w:r>
    </w:p>
    <w:p w14:paraId="1B72BE39" w14:textId="77777777" w:rsidR="005324C5" w:rsidRPr="00EE2439" w:rsidRDefault="005324C5" w:rsidP="00BC7EE6">
      <w:pPr>
        <w:numPr>
          <w:ilvl w:val="0"/>
          <w:numId w:val="27"/>
        </w:numPr>
        <w:suppressAutoHyphens/>
        <w:spacing w:before="60" w:afterLines="20" w:after="48" w:line="276" w:lineRule="auto"/>
        <w:ind w:left="709"/>
        <w:rPr>
          <w:rFonts w:ascii="Arial" w:hAnsi="Arial" w:cs="Arial"/>
        </w:rPr>
      </w:pPr>
      <w:r w:rsidRPr="00EE2439">
        <w:rPr>
          <w:rFonts w:ascii="Arial" w:hAnsi="Arial" w:cs="Arial"/>
        </w:rPr>
        <w:t>Umowy z Podwykonawcami ze wskazaniem tej części zakresu  rzeczowego robót, którą Wykonawca będzie realizował przy pomocy Podwykonawców(jeżeli występują).</w:t>
      </w:r>
    </w:p>
    <w:p w14:paraId="1BF83FB1" w14:textId="77777777" w:rsidR="003A2F4C" w:rsidRDefault="003A2F4C" w:rsidP="00806B9C">
      <w:pPr>
        <w:pStyle w:val="Nagwek2"/>
        <w:tabs>
          <w:tab w:val="num" w:pos="0"/>
        </w:tabs>
        <w:spacing w:before="60" w:afterLines="20" w:after="48" w:line="276" w:lineRule="auto"/>
        <w:jc w:val="center"/>
        <w:rPr>
          <w:rFonts w:ascii="Arial" w:hAnsi="Arial" w:cs="Arial"/>
          <w:sz w:val="22"/>
          <w:szCs w:val="22"/>
        </w:rPr>
      </w:pPr>
    </w:p>
    <w:p w14:paraId="1DB01882" w14:textId="77777777" w:rsidR="005324C5" w:rsidRPr="00EE2439" w:rsidRDefault="005324C5"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w:t>
      </w:r>
      <w:r w:rsidR="003A2F4C">
        <w:rPr>
          <w:rFonts w:ascii="Arial" w:hAnsi="Arial" w:cs="Arial"/>
          <w:sz w:val="22"/>
          <w:szCs w:val="22"/>
        </w:rPr>
        <w:t>5</w:t>
      </w:r>
    </w:p>
    <w:p w14:paraId="07A8F757" w14:textId="77777777" w:rsidR="005324C5" w:rsidRPr="00EE2439" w:rsidRDefault="005324C5" w:rsidP="00BC7EE6">
      <w:pPr>
        <w:numPr>
          <w:ilvl w:val="0"/>
          <w:numId w:val="28"/>
        </w:numPr>
        <w:suppressAutoHyphens/>
        <w:spacing w:before="60" w:afterLines="20" w:after="48" w:line="276" w:lineRule="auto"/>
        <w:ind w:left="426" w:hanging="426"/>
        <w:jc w:val="both"/>
        <w:rPr>
          <w:rFonts w:ascii="Arial" w:hAnsi="Arial" w:cs="Arial"/>
        </w:rPr>
      </w:pPr>
      <w:r w:rsidRPr="00EE2439">
        <w:rPr>
          <w:rFonts w:ascii="Arial" w:hAnsi="Arial" w:cs="Arial"/>
        </w:rPr>
        <w:t>W sprawach nieunormowanych niniejszą umową mają  zastosowanie przepisy Kodeksu Cywilnego i ustawy PZP.</w:t>
      </w:r>
    </w:p>
    <w:p w14:paraId="78257C59" w14:textId="77777777" w:rsidR="005324C5" w:rsidRPr="00EE2439" w:rsidRDefault="005324C5" w:rsidP="00BC7EE6">
      <w:pPr>
        <w:numPr>
          <w:ilvl w:val="0"/>
          <w:numId w:val="28"/>
        </w:numPr>
        <w:suppressAutoHyphens/>
        <w:spacing w:before="60" w:afterLines="20" w:after="48" w:line="276" w:lineRule="auto"/>
        <w:ind w:left="426" w:hanging="426"/>
        <w:jc w:val="both"/>
        <w:rPr>
          <w:rFonts w:ascii="Arial" w:hAnsi="Arial" w:cs="Arial"/>
        </w:rPr>
      </w:pPr>
      <w:r w:rsidRPr="00EE2439">
        <w:rPr>
          <w:rFonts w:ascii="Arial" w:hAnsi="Arial" w:cs="Arial"/>
        </w:rPr>
        <w:t xml:space="preserve">Doręczenie pisma związanego z wykonaniem niniejszej umowy na adres drugiej strony podany w umowie za pośrednictwem operatora wyznaczonego (Poczty Polskiej) skutkuje jego doręczeniem w pierwszym dniu, kiedy strona mogła pismo odebrać, </w:t>
      </w:r>
      <w:r w:rsidRPr="00EE2439">
        <w:rPr>
          <w:rFonts w:ascii="Arial" w:hAnsi="Arial" w:cs="Arial"/>
        </w:rPr>
        <w:lastRenderedPageBreak/>
        <w:t>chociażby doszło do awizacji pisma. Druga strona nie ma obowiązku ponawiania przesyłki.</w:t>
      </w:r>
    </w:p>
    <w:p w14:paraId="512067EE" w14:textId="77777777" w:rsidR="005324C5" w:rsidRPr="00EE2439" w:rsidRDefault="005324C5" w:rsidP="00BC7EE6">
      <w:pPr>
        <w:numPr>
          <w:ilvl w:val="0"/>
          <w:numId w:val="28"/>
        </w:numPr>
        <w:suppressAutoHyphens/>
        <w:spacing w:before="60" w:afterLines="20" w:after="48" w:line="276" w:lineRule="auto"/>
        <w:ind w:left="426" w:hanging="426"/>
        <w:jc w:val="both"/>
        <w:rPr>
          <w:rFonts w:ascii="Arial" w:hAnsi="Arial" w:cs="Arial"/>
        </w:rPr>
      </w:pPr>
      <w:r w:rsidRPr="00EE2439">
        <w:rPr>
          <w:rFonts w:ascii="Arial" w:hAnsi="Arial" w:cs="Arial"/>
        </w:rPr>
        <w:t>Zmiana adresu do doręczeń lub adresu poczty elektronicznej wymaga niezwłocznego powiadomienia drugiej strony dokonanego na adres poczty elektronicznej, co nie stanowi zmiany umowy. Do czasu powiadomienia doręczenia na poprzedni adres do doręczeń lub adres poczty elektronicznej uważa się za skuteczne.</w:t>
      </w:r>
    </w:p>
    <w:p w14:paraId="633FEA34" w14:textId="77777777" w:rsidR="003A2F4C" w:rsidRDefault="003A2F4C" w:rsidP="00806B9C">
      <w:pPr>
        <w:pStyle w:val="Nagwek2"/>
        <w:tabs>
          <w:tab w:val="num" w:pos="0"/>
        </w:tabs>
        <w:spacing w:before="60" w:afterLines="20" w:after="48" w:line="276" w:lineRule="auto"/>
        <w:jc w:val="center"/>
        <w:rPr>
          <w:rFonts w:ascii="Arial" w:hAnsi="Arial" w:cs="Arial"/>
          <w:sz w:val="22"/>
          <w:szCs w:val="22"/>
        </w:rPr>
      </w:pPr>
    </w:p>
    <w:p w14:paraId="2608B771" w14:textId="77777777" w:rsidR="005324C5" w:rsidRPr="00EE2439" w:rsidRDefault="00E7524D" w:rsidP="00806B9C">
      <w:pPr>
        <w:pStyle w:val="Nagwek2"/>
        <w:tabs>
          <w:tab w:val="num" w:pos="0"/>
        </w:tabs>
        <w:spacing w:before="60" w:afterLines="20" w:after="48" w:line="276" w:lineRule="auto"/>
        <w:jc w:val="center"/>
        <w:rPr>
          <w:rFonts w:ascii="Arial" w:hAnsi="Arial" w:cs="Arial"/>
          <w:sz w:val="22"/>
          <w:szCs w:val="22"/>
        </w:rPr>
      </w:pPr>
      <w:r w:rsidRPr="00EE2439">
        <w:rPr>
          <w:rFonts w:ascii="Arial" w:hAnsi="Arial" w:cs="Arial"/>
          <w:sz w:val="22"/>
          <w:szCs w:val="22"/>
        </w:rPr>
        <w:t>§ 2</w:t>
      </w:r>
      <w:r w:rsidR="003A2F4C">
        <w:rPr>
          <w:rFonts w:ascii="Arial" w:hAnsi="Arial" w:cs="Arial"/>
          <w:sz w:val="22"/>
          <w:szCs w:val="22"/>
        </w:rPr>
        <w:t>6</w:t>
      </w:r>
    </w:p>
    <w:p w14:paraId="377228C4" w14:textId="77777777" w:rsidR="005324C5" w:rsidRPr="00EE2439" w:rsidRDefault="005324C5" w:rsidP="00283F0A">
      <w:pPr>
        <w:spacing w:before="60" w:afterLines="20" w:after="48" w:line="276" w:lineRule="auto"/>
        <w:jc w:val="both"/>
        <w:rPr>
          <w:rFonts w:ascii="Arial" w:hAnsi="Arial" w:cs="Arial"/>
        </w:rPr>
      </w:pPr>
      <w:r w:rsidRPr="00EE2439">
        <w:rPr>
          <w:rFonts w:ascii="Arial" w:hAnsi="Arial" w:cs="Arial"/>
        </w:rPr>
        <w:t xml:space="preserve">Niniejszą umowę sporządzono w trzech jednobrzmiących egzemplarzach, z których jeden otrzymuje Wykonawca, a dwa zostają u Zamawiającego. </w:t>
      </w:r>
    </w:p>
    <w:p w14:paraId="3192C251" w14:textId="77777777" w:rsidR="00E7524D" w:rsidRPr="00EE2439" w:rsidRDefault="00E7524D" w:rsidP="00806B9C">
      <w:pPr>
        <w:spacing w:line="276" w:lineRule="auto"/>
        <w:rPr>
          <w:rFonts w:ascii="Arial" w:hAnsi="Arial" w:cs="Arial"/>
          <w:b/>
        </w:rPr>
      </w:pPr>
    </w:p>
    <w:p w14:paraId="66357278" w14:textId="77777777" w:rsidR="00E9008A" w:rsidRPr="00EE2439" w:rsidRDefault="005324C5" w:rsidP="00806B9C">
      <w:pPr>
        <w:spacing w:line="276" w:lineRule="auto"/>
        <w:rPr>
          <w:rFonts w:ascii="Arial" w:hAnsi="Arial" w:cs="Arial"/>
        </w:rPr>
      </w:pPr>
      <w:r w:rsidRPr="00EE2439">
        <w:rPr>
          <w:rFonts w:ascii="Arial" w:hAnsi="Arial" w:cs="Arial"/>
          <w:b/>
        </w:rPr>
        <w:t>Wykonawca:</w:t>
      </w:r>
      <w:r w:rsidRPr="00EE2439">
        <w:rPr>
          <w:rFonts w:ascii="Arial" w:hAnsi="Arial" w:cs="Arial"/>
          <w:b/>
        </w:rPr>
        <w:tab/>
      </w:r>
      <w:r w:rsidR="00903CC0" w:rsidRPr="00EE2439">
        <w:rPr>
          <w:rFonts w:ascii="Arial" w:hAnsi="Arial" w:cs="Arial"/>
          <w:b/>
        </w:rPr>
        <w:tab/>
      </w:r>
      <w:r w:rsidR="00903CC0" w:rsidRPr="00EE2439">
        <w:rPr>
          <w:rFonts w:ascii="Arial" w:hAnsi="Arial" w:cs="Arial"/>
          <w:b/>
        </w:rPr>
        <w:tab/>
      </w:r>
      <w:r w:rsidR="00903CC0" w:rsidRPr="00EE2439">
        <w:rPr>
          <w:rFonts w:ascii="Arial" w:hAnsi="Arial" w:cs="Arial"/>
          <w:b/>
        </w:rPr>
        <w:tab/>
      </w:r>
      <w:r w:rsidR="00903CC0" w:rsidRPr="00EE2439">
        <w:rPr>
          <w:rFonts w:ascii="Arial" w:hAnsi="Arial" w:cs="Arial"/>
          <w:b/>
        </w:rPr>
        <w:tab/>
      </w:r>
      <w:r w:rsidR="00903CC0" w:rsidRPr="00EE2439">
        <w:rPr>
          <w:rFonts w:ascii="Arial" w:hAnsi="Arial" w:cs="Arial"/>
          <w:b/>
        </w:rPr>
        <w:tab/>
      </w:r>
      <w:r w:rsidR="00903CC0" w:rsidRPr="00EE2439">
        <w:rPr>
          <w:rFonts w:ascii="Arial" w:hAnsi="Arial" w:cs="Arial"/>
          <w:b/>
        </w:rPr>
        <w:tab/>
      </w:r>
      <w:r w:rsidR="00903CC0" w:rsidRPr="00EE2439">
        <w:rPr>
          <w:rFonts w:ascii="Arial" w:hAnsi="Arial" w:cs="Arial"/>
          <w:b/>
        </w:rPr>
        <w:tab/>
        <w:t>Zamawiają</w:t>
      </w:r>
      <w:r w:rsidR="00E7524D" w:rsidRPr="00EE2439">
        <w:rPr>
          <w:rFonts w:ascii="Arial" w:hAnsi="Arial" w:cs="Arial"/>
          <w:b/>
        </w:rPr>
        <w:t>cy:</w:t>
      </w:r>
    </w:p>
    <w:sectPr w:rsidR="00E9008A" w:rsidRPr="00EE2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G Omega">
    <w:altName w:val="Candar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lvl w:ilvl="0">
      <w:start w:val="1"/>
      <w:numFmt w:val="bullet"/>
      <w:lvlText w:val=""/>
      <w:lvlJc w:val="left"/>
      <w:pPr>
        <w:tabs>
          <w:tab w:val="num" w:pos="2136"/>
        </w:tabs>
        <w:ind w:left="2136" w:hanging="360"/>
      </w:pPr>
      <w:rPr>
        <w:rFonts w:ascii="Symbol" w:hAnsi="Symbol" w:cs="OpenSymbol"/>
      </w:rPr>
    </w:lvl>
    <w:lvl w:ilvl="1">
      <w:start w:val="1"/>
      <w:numFmt w:val="bullet"/>
      <w:lvlText w:val="◦"/>
      <w:lvlJc w:val="left"/>
      <w:pPr>
        <w:tabs>
          <w:tab w:val="num" w:pos="2496"/>
        </w:tabs>
        <w:ind w:left="2496" w:hanging="360"/>
      </w:pPr>
      <w:rPr>
        <w:rFonts w:ascii="OpenSymbol" w:hAnsi="OpenSymbol" w:cs="OpenSymbol"/>
      </w:rPr>
    </w:lvl>
    <w:lvl w:ilvl="2">
      <w:start w:val="1"/>
      <w:numFmt w:val="bullet"/>
      <w:lvlText w:val="▪"/>
      <w:lvlJc w:val="left"/>
      <w:pPr>
        <w:tabs>
          <w:tab w:val="num" w:pos="2856"/>
        </w:tabs>
        <w:ind w:left="2856" w:hanging="360"/>
      </w:pPr>
      <w:rPr>
        <w:rFonts w:ascii="OpenSymbol" w:hAnsi="OpenSymbol" w:cs="OpenSymbol"/>
      </w:rPr>
    </w:lvl>
    <w:lvl w:ilvl="3">
      <w:start w:val="1"/>
      <w:numFmt w:val="bullet"/>
      <w:lvlText w:val=""/>
      <w:lvlJc w:val="left"/>
      <w:pPr>
        <w:tabs>
          <w:tab w:val="num" w:pos="3216"/>
        </w:tabs>
        <w:ind w:left="3216" w:hanging="360"/>
      </w:pPr>
      <w:rPr>
        <w:rFonts w:ascii="Symbol" w:hAnsi="Symbol" w:cs="OpenSymbol"/>
      </w:rPr>
    </w:lvl>
    <w:lvl w:ilvl="4">
      <w:start w:val="1"/>
      <w:numFmt w:val="bullet"/>
      <w:lvlText w:val="◦"/>
      <w:lvlJc w:val="left"/>
      <w:pPr>
        <w:tabs>
          <w:tab w:val="num" w:pos="3576"/>
        </w:tabs>
        <w:ind w:left="3576" w:hanging="360"/>
      </w:pPr>
      <w:rPr>
        <w:rFonts w:ascii="OpenSymbol" w:hAnsi="OpenSymbol" w:cs="OpenSymbol"/>
      </w:rPr>
    </w:lvl>
    <w:lvl w:ilvl="5">
      <w:start w:val="1"/>
      <w:numFmt w:val="bullet"/>
      <w:lvlText w:val="▪"/>
      <w:lvlJc w:val="left"/>
      <w:pPr>
        <w:tabs>
          <w:tab w:val="num" w:pos="3936"/>
        </w:tabs>
        <w:ind w:left="3936" w:hanging="360"/>
      </w:pPr>
      <w:rPr>
        <w:rFonts w:ascii="OpenSymbol" w:hAnsi="OpenSymbol" w:cs="OpenSymbol"/>
      </w:rPr>
    </w:lvl>
    <w:lvl w:ilvl="6">
      <w:start w:val="1"/>
      <w:numFmt w:val="bullet"/>
      <w:lvlText w:val=""/>
      <w:lvlJc w:val="left"/>
      <w:pPr>
        <w:tabs>
          <w:tab w:val="num" w:pos="4296"/>
        </w:tabs>
        <w:ind w:left="4296" w:hanging="360"/>
      </w:pPr>
      <w:rPr>
        <w:rFonts w:ascii="Symbol" w:hAnsi="Symbol" w:cs="OpenSymbol"/>
      </w:rPr>
    </w:lvl>
    <w:lvl w:ilvl="7">
      <w:start w:val="1"/>
      <w:numFmt w:val="bullet"/>
      <w:lvlText w:val="◦"/>
      <w:lvlJc w:val="left"/>
      <w:pPr>
        <w:tabs>
          <w:tab w:val="num" w:pos="4656"/>
        </w:tabs>
        <w:ind w:left="4656" w:hanging="360"/>
      </w:pPr>
      <w:rPr>
        <w:rFonts w:ascii="OpenSymbol" w:hAnsi="OpenSymbol" w:cs="OpenSymbol"/>
      </w:rPr>
    </w:lvl>
    <w:lvl w:ilvl="8">
      <w:start w:val="1"/>
      <w:numFmt w:val="bullet"/>
      <w:lvlText w:val="▪"/>
      <w:lvlJc w:val="left"/>
      <w:pPr>
        <w:tabs>
          <w:tab w:val="num" w:pos="5016"/>
        </w:tabs>
        <w:ind w:left="5016" w:hanging="360"/>
      </w:pPr>
      <w:rPr>
        <w:rFonts w:ascii="OpenSymbol" w:hAnsi="OpenSymbol" w:cs="OpenSymbol"/>
      </w:rPr>
    </w:lvl>
  </w:abstractNum>
  <w:abstractNum w:abstractNumId="1" w15:restartNumberingAfterBreak="0">
    <w:nsid w:val="004C139D"/>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 w15:restartNumberingAfterBreak="0">
    <w:nsid w:val="0175033E"/>
    <w:multiLevelType w:val="multilevel"/>
    <w:tmpl w:val="0FE89CA4"/>
    <w:lvl w:ilvl="0">
      <w:start w:val="1"/>
      <w:numFmt w:val="lowerLetter"/>
      <w:lvlText w:val="%1)"/>
      <w:lvlJc w:val="left"/>
      <w:pPr>
        <w:tabs>
          <w:tab w:val="num" w:pos="1211"/>
        </w:tabs>
        <w:ind w:left="1211" w:hanging="360"/>
      </w:pPr>
      <w:rPr>
        <w:b w:val="0"/>
        <w:color w:val="auto"/>
      </w:rPr>
    </w:lvl>
    <w:lvl w:ilvl="1">
      <w:start w:val="1"/>
      <w:numFmt w:val="lowerLetter"/>
      <w:lvlText w:val="%2)"/>
      <w:lvlJc w:val="left"/>
      <w:pPr>
        <w:tabs>
          <w:tab w:val="num" w:pos="850"/>
        </w:tabs>
        <w:ind w:left="850"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 w15:restartNumberingAfterBreak="0">
    <w:nsid w:val="04E15FD6"/>
    <w:multiLevelType w:val="hybridMultilevel"/>
    <w:tmpl w:val="B01E0A2C"/>
    <w:lvl w:ilvl="0" w:tplc="A018468A">
      <w:start w:val="1"/>
      <w:numFmt w:val="decimal"/>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2016762"/>
    <w:multiLevelType w:val="hybridMultilevel"/>
    <w:tmpl w:val="B01E0A2C"/>
    <w:lvl w:ilvl="0" w:tplc="A018468A">
      <w:start w:val="1"/>
      <w:numFmt w:val="decimal"/>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3ED1E83"/>
    <w:multiLevelType w:val="hybridMultilevel"/>
    <w:tmpl w:val="A420D69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6AB4378"/>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A3A5527"/>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1AFF68E5"/>
    <w:multiLevelType w:val="hybridMultilevel"/>
    <w:tmpl w:val="B01E0A2C"/>
    <w:lvl w:ilvl="0" w:tplc="A018468A">
      <w:start w:val="1"/>
      <w:numFmt w:val="decimal"/>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D3B2814"/>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0" w15:restartNumberingAfterBreak="0">
    <w:nsid w:val="1EAF5567"/>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1" w15:restartNumberingAfterBreak="0">
    <w:nsid w:val="20F937CF"/>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2" w15:restartNumberingAfterBreak="0">
    <w:nsid w:val="23ED6ADB"/>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3" w15:restartNumberingAfterBreak="0">
    <w:nsid w:val="2570663C"/>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4" w15:restartNumberingAfterBreak="0">
    <w:nsid w:val="275A60D0"/>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282423EB"/>
    <w:multiLevelType w:val="hybridMultilevel"/>
    <w:tmpl w:val="B01E0A2C"/>
    <w:lvl w:ilvl="0" w:tplc="A018468A">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28DA65F4"/>
    <w:multiLevelType w:val="hybridMultilevel"/>
    <w:tmpl w:val="53F8BDF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28F457DA"/>
    <w:multiLevelType w:val="hybridMultilevel"/>
    <w:tmpl w:val="670CD354"/>
    <w:lvl w:ilvl="0" w:tplc="1F6E3FA0">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66790A"/>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2CAC064D"/>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0" w15:restartNumberingAfterBreak="0">
    <w:nsid w:val="2D97426E"/>
    <w:multiLevelType w:val="hybridMultilevel"/>
    <w:tmpl w:val="22D83EBC"/>
    <w:lvl w:ilvl="0" w:tplc="329AAE04">
      <w:start w:val="1"/>
      <w:numFmt w:val="decimal"/>
      <w:lvlText w:val="%1."/>
      <w:lvlJc w:val="left"/>
      <w:pPr>
        <w:ind w:left="502"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1315F9A"/>
    <w:multiLevelType w:val="hybridMultilevel"/>
    <w:tmpl w:val="B01E0A2C"/>
    <w:lvl w:ilvl="0" w:tplc="A018468A">
      <w:start w:val="1"/>
      <w:numFmt w:val="decimal"/>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14A3049"/>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3" w15:restartNumberingAfterBreak="0">
    <w:nsid w:val="38C80778"/>
    <w:multiLevelType w:val="hybridMultilevel"/>
    <w:tmpl w:val="53F8BDF4"/>
    <w:lvl w:ilvl="0" w:tplc="04150011">
      <w:start w:val="1"/>
      <w:numFmt w:val="decimal"/>
      <w:lvlText w:val="%1)"/>
      <w:lvlJc w:val="left"/>
      <w:pPr>
        <w:ind w:left="-327" w:hanging="360"/>
      </w:pPr>
    </w:lvl>
    <w:lvl w:ilvl="1" w:tplc="04150019">
      <w:start w:val="1"/>
      <w:numFmt w:val="lowerLetter"/>
      <w:lvlText w:val="%2."/>
      <w:lvlJc w:val="left"/>
      <w:pPr>
        <w:ind w:left="393" w:hanging="360"/>
      </w:pPr>
    </w:lvl>
    <w:lvl w:ilvl="2" w:tplc="0415001B">
      <w:start w:val="1"/>
      <w:numFmt w:val="lowerRoman"/>
      <w:lvlText w:val="%3."/>
      <w:lvlJc w:val="right"/>
      <w:pPr>
        <w:ind w:left="1113" w:hanging="180"/>
      </w:pPr>
    </w:lvl>
    <w:lvl w:ilvl="3" w:tplc="0415000F">
      <w:start w:val="1"/>
      <w:numFmt w:val="decimal"/>
      <w:lvlText w:val="%4."/>
      <w:lvlJc w:val="left"/>
      <w:pPr>
        <w:ind w:left="1833" w:hanging="360"/>
      </w:pPr>
    </w:lvl>
    <w:lvl w:ilvl="4" w:tplc="04150019">
      <w:start w:val="1"/>
      <w:numFmt w:val="lowerLetter"/>
      <w:lvlText w:val="%5."/>
      <w:lvlJc w:val="left"/>
      <w:pPr>
        <w:ind w:left="2553" w:hanging="360"/>
      </w:pPr>
    </w:lvl>
    <w:lvl w:ilvl="5" w:tplc="0415001B">
      <w:start w:val="1"/>
      <w:numFmt w:val="lowerRoman"/>
      <w:lvlText w:val="%6."/>
      <w:lvlJc w:val="right"/>
      <w:pPr>
        <w:ind w:left="3273" w:hanging="180"/>
      </w:pPr>
    </w:lvl>
    <w:lvl w:ilvl="6" w:tplc="0415000F">
      <w:start w:val="1"/>
      <w:numFmt w:val="decimal"/>
      <w:lvlText w:val="%7."/>
      <w:lvlJc w:val="left"/>
      <w:pPr>
        <w:ind w:left="3993" w:hanging="360"/>
      </w:pPr>
    </w:lvl>
    <w:lvl w:ilvl="7" w:tplc="04150019">
      <w:start w:val="1"/>
      <w:numFmt w:val="lowerLetter"/>
      <w:lvlText w:val="%8."/>
      <w:lvlJc w:val="left"/>
      <w:pPr>
        <w:ind w:left="4713" w:hanging="360"/>
      </w:pPr>
    </w:lvl>
    <w:lvl w:ilvl="8" w:tplc="0415001B">
      <w:start w:val="1"/>
      <w:numFmt w:val="lowerRoman"/>
      <w:lvlText w:val="%9."/>
      <w:lvlJc w:val="right"/>
      <w:pPr>
        <w:ind w:left="5433" w:hanging="180"/>
      </w:pPr>
    </w:lvl>
  </w:abstractNum>
  <w:abstractNum w:abstractNumId="24" w15:restartNumberingAfterBreak="0">
    <w:nsid w:val="38E43C87"/>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5" w15:restartNumberingAfterBreak="0">
    <w:nsid w:val="392E6BFB"/>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850"/>
        </w:tabs>
        <w:ind w:left="850"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6" w15:restartNumberingAfterBreak="0">
    <w:nsid w:val="3B0F7B81"/>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3E044F39"/>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3E905231"/>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29" w15:restartNumberingAfterBreak="0">
    <w:nsid w:val="3EAF7379"/>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0" w15:restartNumberingAfterBreak="0">
    <w:nsid w:val="40B34CBA"/>
    <w:multiLevelType w:val="hybridMultilevel"/>
    <w:tmpl w:val="53F8BDF4"/>
    <w:lvl w:ilvl="0" w:tplc="04150011">
      <w:start w:val="1"/>
      <w:numFmt w:val="decimal"/>
      <w:lvlText w:val="%1)"/>
      <w:lvlJc w:val="left"/>
      <w:pPr>
        <w:ind w:left="1430" w:hanging="360"/>
      </w:p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31" w15:restartNumberingAfterBreak="0">
    <w:nsid w:val="451F6CBB"/>
    <w:multiLevelType w:val="hybridMultilevel"/>
    <w:tmpl w:val="3B50CDA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15:restartNumberingAfterBreak="0">
    <w:nsid w:val="49CC4F3F"/>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4C6C0D9F"/>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4" w15:restartNumberingAfterBreak="0">
    <w:nsid w:val="4D2F417D"/>
    <w:multiLevelType w:val="hybridMultilevel"/>
    <w:tmpl w:val="415A9CDC"/>
    <w:lvl w:ilvl="0" w:tplc="E6BA3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EA12B6C"/>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4F035B04"/>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7" w15:restartNumberingAfterBreak="0">
    <w:nsid w:val="50312DE4"/>
    <w:multiLevelType w:val="hybridMultilevel"/>
    <w:tmpl w:val="E0748276"/>
    <w:lvl w:ilvl="0" w:tplc="70CCA4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50743233"/>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39" w15:restartNumberingAfterBreak="0">
    <w:nsid w:val="51D81957"/>
    <w:multiLevelType w:val="hybridMultilevel"/>
    <w:tmpl w:val="78A25EA8"/>
    <w:lvl w:ilvl="0" w:tplc="3F5AD5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557A7B5C"/>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15:restartNumberingAfterBreak="0">
    <w:nsid w:val="563B5BE1"/>
    <w:multiLevelType w:val="hybridMultilevel"/>
    <w:tmpl w:val="325A02B0"/>
    <w:lvl w:ilvl="0" w:tplc="990A8F44">
      <w:start w:val="1"/>
      <w:numFmt w:val="decimal"/>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5AF95ABC"/>
    <w:multiLevelType w:val="hybridMultilevel"/>
    <w:tmpl w:val="436283F0"/>
    <w:lvl w:ilvl="0" w:tplc="82FEE3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5F4103AC"/>
    <w:multiLevelType w:val="hybridMultilevel"/>
    <w:tmpl w:val="B01E0A2C"/>
    <w:lvl w:ilvl="0" w:tplc="A018468A">
      <w:start w:val="1"/>
      <w:numFmt w:val="decimal"/>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FE065EB"/>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61EA13B2"/>
    <w:multiLevelType w:val="multilevel"/>
    <w:tmpl w:val="0FE89CA4"/>
    <w:lvl w:ilvl="0">
      <w:start w:val="1"/>
      <w:numFmt w:val="lowerLetter"/>
      <w:lvlText w:val="%1)"/>
      <w:lvlJc w:val="left"/>
      <w:pPr>
        <w:tabs>
          <w:tab w:val="num" w:pos="709"/>
        </w:tabs>
        <w:ind w:left="709" w:hanging="360"/>
      </w:pPr>
      <w:rPr>
        <w:b w:val="0"/>
        <w:color w:val="auto"/>
      </w:rPr>
    </w:lvl>
    <w:lvl w:ilvl="1">
      <w:start w:val="1"/>
      <w:numFmt w:val="lowerLetter"/>
      <w:lvlText w:val="%2)"/>
      <w:lvlJc w:val="left"/>
      <w:pPr>
        <w:tabs>
          <w:tab w:val="num" w:pos="1429"/>
        </w:tabs>
        <w:ind w:left="1429" w:hanging="360"/>
      </w:pPr>
      <w:rPr>
        <w:color w:val="0000FF"/>
      </w:rPr>
    </w:lvl>
    <w:lvl w:ilvl="2">
      <w:start w:val="1"/>
      <w:numFmt w:val="decimal"/>
      <w:lvlText w:val="%3)"/>
      <w:lvlJc w:val="left"/>
      <w:pPr>
        <w:tabs>
          <w:tab w:val="num" w:pos="2329"/>
        </w:tabs>
        <w:ind w:left="2329" w:hanging="36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lef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left"/>
      <w:pPr>
        <w:tabs>
          <w:tab w:val="num" w:pos="6469"/>
        </w:tabs>
        <w:ind w:left="6469" w:hanging="180"/>
      </w:pPr>
    </w:lvl>
  </w:abstractNum>
  <w:abstractNum w:abstractNumId="46" w15:restartNumberingAfterBreak="0">
    <w:nsid w:val="67207BE9"/>
    <w:multiLevelType w:val="hybridMultilevel"/>
    <w:tmpl w:val="53F8BDF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6C887369"/>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6CD7486F"/>
    <w:multiLevelType w:val="hybridMultilevel"/>
    <w:tmpl w:val="FB826658"/>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9" w15:restartNumberingAfterBreak="0">
    <w:nsid w:val="74077F3B"/>
    <w:multiLevelType w:val="hybridMultilevel"/>
    <w:tmpl w:val="B01E0A2C"/>
    <w:lvl w:ilvl="0" w:tplc="A018468A">
      <w:start w:val="1"/>
      <w:numFmt w:val="decimal"/>
      <w:lvlText w:val="%1."/>
      <w:lvlJc w:val="left"/>
      <w:pPr>
        <w:ind w:left="360" w:hanging="360"/>
      </w:pPr>
      <w:rPr>
        <w:rFonts w:ascii="Arial" w:eastAsiaTheme="minorHAns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547038A"/>
    <w:multiLevelType w:val="hybridMultilevel"/>
    <w:tmpl w:val="69BE2076"/>
    <w:lvl w:ilvl="0" w:tplc="736EE462">
      <w:start w:val="1"/>
      <w:numFmt w:val="lowerLetter"/>
      <w:lvlText w:val="%1)"/>
      <w:lvlJc w:val="left"/>
      <w:pPr>
        <w:ind w:left="1146" w:hanging="360"/>
      </w:pPr>
      <w:rPr>
        <w:rFonts w:ascii="Arial" w:eastAsiaTheme="minorHAnsi" w:hAnsi="Arial" w:cs="Arial"/>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75EE02E8"/>
    <w:multiLevelType w:val="multilevel"/>
    <w:tmpl w:val="0FE89CA4"/>
    <w:lvl w:ilvl="0">
      <w:start w:val="1"/>
      <w:numFmt w:val="lowerLetter"/>
      <w:lvlText w:val="%1)"/>
      <w:lvlJc w:val="left"/>
      <w:pPr>
        <w:tabs>
          <w:tab w:val="num" w:pos="578"/>
        </w:tabs>
        <w:ind w:left="578" w:hanging="360"/>
      </w:pPr>
      <w:rPr>
        <w:b w:val="0"/>
        <w:color w:val="auto"/>
      </w:rPr>
    </w:lvl>
    <w:lvl w:ilvl="1">
      <w:start w:val="1"/>
      <w:numFmt w:val="lowerLetter"/>
      <w:lvlText w:val="%2)"/>
      <w:lvlJc w:val="left"/>
      <w:pPr>
        <w:tabs>
          <w:tab w:val="num" w:pos="1298"/>
        </w:tabs>
        <w:ind w:left="1298" w:hanging="360"/>
      </w:pPr>
      <w:rPr>
        <w:color w:val="0000FF"/>
      </w:rPr>
    </w:lvl>
    <w:lvl w:ilvl="2">
      <w:start w:val="1"/>
      <w:numFmt w:val="decimal"/>
      <w:lvlText w:val="%3)"/>
      <w:lvlJc w:val="left"/>
      <w:pPr>
        <w:tabs>
          <w:tab w:val="num" w:pos="2198"/>
        </w:tabs>
        <w:ind w:left="2198" w:hanging="36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52" w15:restartNumberingAfterBreak="0">
    <w:nsid w:val="79C600B7"/>
    <w:multiLevelType w:val="hybridMultilevel"/>
    <w:tmpl w:val="415A9CDC"/>
    <w:lvl w:ilvl="0" w:tplc="E6BA3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BE4298A"/>
    <w:multiLevelType w:val="hybridMultilevel"/>
    <w:tmpl w:val="4130367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7EAE3F8C"/>
    <w:multiLevelType w:val="multilevel"/>
    <w:tmpl w:val="0FE89CA4"/>
    <w:lvl w:ilvl="0">
      <w:start w:val="1"/>
      <w:numFmt w:val="lowerLetter"/>
      <w:lvlText w:val="%1)"/>
      <w:lvlJc w:val="left"/>
      <w:pPr>
        <w:tabs>
          <w:tab w:val="num" w:pos="1068"/>
        </w:tabs>
        <w:ind w:left="1068" w:hanging="360"/>
      </w:pPr>
      <w:rPr>
        <w:b w:val="0"/>
        <w:color w:val="auto"/>
      </w:rPr>
    </w:lvl>
    <w:lvl w:ilvl="1">
      <w:start w:val="1"/>
      <w:numFmt w:val="lowerLetter"/>
      <w:lvlText w:val="%2)"/>
      <w:lvlJc w:val="left"/>
      <w:pPr>
        <w:tabs>
          <w:tab w:val="num" w:pos="1788"/>
        </w:tabs>
        <w:ind w:left="1788" w:hanging="360"/>
      </w:pPr>
      <w:rPr>
        <w:color w:val="0000FF"/>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55" w15:restartNumberingAfterBreak="0">
    <w:nsid w:val="7EC63EE7"/>
    <w:multiLevelType w:val="hybridMultilevel"/>
    <w:tmpl w:val="8DE8680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631637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073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26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4053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4836755">
    <w:abstractNumId w:val="50"/>
  </w:num>
  <w:num w:numId="6" w16cid:durableId="14014887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8837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573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8971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4614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7784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3189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8568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53812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7702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708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34866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18143">
    <w:abstractNumId w:val="0"/>
  </w:num>
  <w:num w:numId="19" w16cid:durableId="19904755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6318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94989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47655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8993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63685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0818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51539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44751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24149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8910726">
    <w:abstractNumId w:val="34"/>
  </w:num>
  <w:num w:numId="30" w16cid:durableId="1561671103">
    <w:abstractNumId w:val="17"/>
  </w:num>
  <w:num w:numId="31" w16cid:durableId="1051727919">
    <w:abstractNumId w:val="5"/>
  </w:num>
  <w:num w:numId="32" w16cid:durableId="16911082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805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64352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0175026">
    <w:abstractNumId w:val="52"/>
  </w:num>
  <w:num w:numId="36" w16cid:durableId="1547791209">
    <w:abstractNumId w:val="8"/>
  </w:num>
  <w:num w:numId="37" w16cid:durableId="266233311">
    <w:abstractNumId w:val="25"/>
  </w:num>
  <w:num w:numId="38" w16cid:durableId="1421678719">
    <w:abstractNumId w:val="43"/>
  </w:num>
  <w:num w:numId="39" w16cid:durableId="792096035">
    <w:abstractNumId w:val="49"/>
  </w:num>
  <w:num w:numId="40" w16cid:durableId="1541167651">
    <w:abstractNumId w:val="21"/>
  </w:num>
  <w:num w:numId="41" w16cid:durableId="1767192736">
    <w:abstractNumId w:val="3"/>
  </w:num>
  <w:num w:numId="42" w16cid:durableId="1836531457">
    <w:abstractNumId w:val="4"/>
  </w:num>
  <w:num w:numId="43" w16cid:durableId="17125882">
    <w:abstractNumId w:val="12"/>
  </w:num>
  <w:num w:numId="44" w16cid:durableId="1841846362">
    <w:abstractNumId w:val="54"/>
  </w:num>
  <w:num w:numId="45" w16cid:durableId="1861820165">
    <w:abstractNumId w:val="45"/>
  </w:num>
  <w:num w:numId="46" w16cid:durableId="1300646559">
    <w:abstractNumId w:val="24"/>
  </w:num>
  <w:num w:numId="47" w16cid:durableId="821654407">
    <w:abstractNumId w:val="13"/>
  </w:num>
  <w:num w:numId="48" w16cid:durableId="1787695776">
    <w:abstractNumId w:val="22"/>
  </w:num>
  <w:num w:numId="49" w16cid:durableId="1251353212">
    <w:abstractNumId w:val="11"/>
  </w:num>
  <w:num w:numId="50" w16cid:durableId="1657025400">
    <w:abstractNumId w:val="10"/>
  </w:num>
  <w:num w:numId="51" w16cid:durableId="1266697202">
    <w:abstractNumId w:val="36"/>
  </w:num>
  <w:num w:numId="52" w16cid:durableId="476923760">
    <w:abstractNumId w:val="9"/>
  </w:num>
  <w:num w:numId="53" w16cid:durableId="1152016249">
    <w:abstractNumId w:val="16"/>
  </w:num>
  <w:num w:numId="54" w16cid:durableId="1014572167">
    <w:abstractNumId w:val="48"/>
  </w:num>
  <w:num w:numId="55" w16cid:durableId="2037804362">
    <w:abstractNumId w:val="31"/>
  </w:num>
  <w:num w:numId="56" w16cid:durableId="1646351384">
    <w:abstractNumId w:val="29"/>
  </w:num>
  <w:num w:numId="57" w16cid:durableId="148257631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4C5"/>
    <w:rsid w:val="0006521B"/>
    <w:rsid w:val="00066066"/>
    <w:rsid w:val="0010550F"/>
    <w:rsid w:val="001421D0"/>
    <w:rsid w:val="001E694B"/>
    <w:rsid w:val="00200786"/>
    <w:rsid w:val="00207AB9"/>
    <w:rsid w:val="00222FD1"/>
    <w:rsid w:val="00283F0A"/>
    <w:rsid w:val="00395055"/>
    <w:rsid w:val="003A2F4C"/>
    <w:rsid w:val="003E1C0E"/>
    <w:rsid w:val="00426D1E"/>
    <w:rsid w:val="00497753"/>
    <w:rsid w:val="005324C5"/>
    <w:rsid w:val="00540870"/>
    <w:rsid w:val="005B02A7"/>
    <w:rsid w:val="005C6364"/>
    <w:rsid w:val="006275ED"/>
    <w:rsid w:val="00641431"/>
    <w:rsid w:val="006C0EAD"/>
    <w:rsid w:val="006E19AF"/>
    <w:rsid w:val="00763D10"/>
    <w:rsid w:val="00775DFB"/>
    <w:rsid w:val="00780E84"/>
    <w:rsid w:val="007C7367"/>
    <w:rsid w:val="007E1A98"/>
    <w:rsid w:val="00806B9C"/>
    <w:rsid w:val="00816867"/>
    <w:rsid w:val="008A34F3"/>
    <w:rsid w:val="008A448B"/>
    <w:rsid w:val="008D4584"/>
    <w:rsid w:val="008E4B5D"/>
    <w:rsid w:val="00903CC0"/>
    <w:rsid w:val="00A11BF5"/>
    <w:rsid w:val="00A9716A"/>
    <w:rsid w:val="00AA118E"/>
    <w:rsid w:val="00AA2D67"/>
    <w:rsid w:val="00B51FEA"/>
    <w:rsid w:val="00B64F91"/>
    <w:rsid w:val="00B7179D"/>
    <w:rsid w:val="00B96B10"/>
    <w:rsid w:val="00BC7EE6"/>
    <w:rsid w:val="00BD5E8A"/>
    <w:rsid w:val="00C36957"/>
    <w:rsid w:val="00C44924"/>
    <w:rsid w:val="00C451EB"/>
    <w:rsid w:val="00C511E5"/>
    <w:rsid w:val="00CA6BAD"/>
    <w:rsid w:val="00D228A6"/>
    <w:rsid w:val="00E50298"/>
    <w:rsid w:val="00E7524D"/>
    <w:rsid w:val="00E9008A"/>
    <w:rsid w:val="00EA4028"/>
    <w:rsid w:val="00EC5E65"/>
    <w:rsid w:val="00EE2439"/>
    <w:rsid w:val="00F00870"/>
    <w:rsid w:val="00F77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EC43"/>
  <w15:docId w15:val="{181C03EE-E093-492D-8436-643D2F33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4C5"/>
    <w:pPr>
      <w:spacing w:after="160" w:line="259" w:lineRule="auto"/>
    </w:pPr>
  </w:style>
  <w:style w:type="paragraph" w:styleId="Nagwek1">
    <w:name w:val="heading 1"/>
    <w:basedOn w:val="Normalny"/>
    <w:next w:val="Normalny"/>
    <w:link w:val="Nagwek1Znak"/>
    <w:qFormat/>
    <w:rsid w:val="005324C5"/>
    <w:pPr>
      <w:keepNext/>
      <w:suppressAutoHyphens/>
      <w:spacing w:after="0" w:line="240" w:lineRule="auto"/>
      <w:jc w:val="center"/>
      <w:outlineLvl w:val="0"/>
    </w:pPr>
    <w:rPr>
      <w:rFonts w:ascii="Times New Roman" w:eastAsia="Times New Roman" w:hAnsi="Times New Roman" w:cs="Times New Roman"/>
      <w:b/>
      <w:sz w:val="40"/>
      <w:szCs w:val="20"/>
      <w:lang w:eastAsia="ar-SA"/>
    </w:rPr>
  </w:style>
  <w:style w:type="paragraph" w:styleId="Nagwek2">
    <w:name w:val="heading 2"/>
    <w:basedOn w:val="Normalny"/>
    <w:next w:val="Normalny"/>
    <w:link w:val="Nagwek2Znak"/>
    <w:unhideWhenUsed/>
    <w:qFormat/>
    <w:rsid w:val="005324C5"/>
    <w:pPr>
      <w:keepNext/>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iPriority w:val="9"/>
    <w:semiHidden/>
    <w:unhideWhenUsed/>
    <w:qFormat/>
    <w:rsid w:val="00E75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24C5"/>
    <w:rPr>
      <w:rFonts w:ascii="Times New Roman" w:eastAsia="Times New Roman" w:hAnsi="Times New Roman" w:cs="Times New Roman"/>
      <w:b/>
      <w:sz w:val="40"/>
      <w:szCs w:val="20"/>
      <w:lang w:eastAsia="ar-SA"/>
    </w:rPr>
  </w:style>
  <w:style w:type="character" w:customStyle="1" w:styleId="Nagwek2Znak">
    <w:name w:val="Nagłówek 2 Znak"/>
    <w:basedOn w:val="Domylnaczcionkaakapitu"/>
    <w:link w:val="Nagwek2"/>
    <w:rsid w:val="005324C5"/>
    <w:rPr>
      <w:rFonts w:ascii="Times New Roman" w:eastAsia="Times New Roman" w:hAnsi="Times New Roman" w:cs="Times New Roman"/>
      <w:b/>
      <w:sz w:val="24"/>
      <w:szCs w:val="20"/>
      <w:lang w:eastAsia="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basedOn w:val="Normalny"/>
    <w:link w:val="AkapitzlistZnak"/>
    <w:uiPriority w:val="99"/>
    <w:qFormat/>
    <w:rsid w:val="00B64F91"/>
    <w:pPr>
      <w:ind w:left="720"/>
      <w:contextualSpacing/>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99"/>
    <w:qFormat/>
    <w:locked/>
    <w:rsid w:val="00CA6BAD"/>
  </w:style>
  <w:style w:type="character" w:customStyle="1" w:styleId="Nagwek3Znak">
    <w:name w:val="Nagłówek 3 Znak"/>
    <w:basedOn w:val="Domylnaczcionkaakapitu"/>
    <w:link w:val="Nagwek3"/>
    <w:rsid w:val="00E7524D"/>
    <w:rPr>
      <w:rFonts w:asciiTheme="majorHAnsi" w:eastAsiaTheme="majorEastAsia" w:hAnsiTheme="majorHAnsi" w:cstheme="majorBidi"/>
      <w:b/>
      <w:bCs/>
      <w:color w:val="4F81BD" w:themeColor="accent1"/>
    </w:rPr>
  </w:style>
  <w:style w:type="paragraph" w:customStyle="1" w:styleId="Standard">
    <w:name w:val="Standard"/>
    <w:qFormat/>
    <w:rsid w:val="00C44924"/>
    <w:pPr>
      <w:suppressAutoHyphens/>
      <w:autoSpaceDN w:val="0"/>
      <w:spacing w:before="29"/>
      <w:ind w:left="68"/>
    </w:pPr>
    <w:rPr>
      <w:rFonts w:ascii="Times New Roman" w:eastAsia="Times New Roman" w:hAnsi="Times New Roman" w:cs="Calibri"/>
      <w:kern w:val="3"/>
      <w:sz w:val="24"/>
      <w:szCs w:val="24"/>
      <w:lang w:eastAsia="ar-SA"/>
    </w:rPr>
  </w:style>
  <w:style w:type="paragraph" w:styleId="Tekstpodstawowy">
    <w:name w:val="Body Text"/>
    <w:basedOn w:val="Normalny"/>
    <w:link w:val="TekstpodstawowyZnak"/>
    <w:uiPriority w:val="99"/>
    <w:unhideWhenUsed/>
    <w:rsid w:val="00C44924"/>
    <w:pPr>
      <w:spacing w:after="0" w:line="240" w:lineRule="auto"/>
      <w:jc w:val="both"/>
    </w:pPr>
    <w:rPr>
      <w:rFonts w:ascii="CG Omega" w:eastAsia="Times New Roman" w:hAnsi="CG Omega" w:cs="Times New Roman"/>
      <w:i/>
      <w:color w:val="000080"/>
      <w:sz w:val="24"/>
      <w:szCs w:val="20"/>
      <w:lang w:eastAsia="pl-PL"/>
    </w:rPr>
  </w:style>
  <w:style w:type="character" w:customStyle="1" w:styleId="TekstpodstawowyZnak">
    <w:name w:val="Tekst podstawowy Znak"/>
    <w:basedOn w:val="Domylnaczcionkaakapitu"/>
    <w:link w:val="Tekstpodstawowy"/>
    <w:uiPriority w:val="99"/>
    <w:rsid w:val="00C44924"/>
    <w:rPr>
      <w:rFonts w:ascii="CG Omega" w:eastAsia="Times New Roman" w:hAnsi="CG Omega" w:cs="Times New Roman"/>
      <w:i/>
      <w:color w:val="000080"/>
      <w:sz w:val="24"/>
      <w:szCs w:val="20"/>
      <w:lang w:eastAsia="pl-PL"/>
    </w:rPr>
  </w:style>
  <w:style w:type="paragraph" w:styleId="Tekstdymka">
    <w:name w:val="Balloon Text"/>
    <w:basedOn w:val="Normalny"/>
    <w:link w:val="TekstdymkaZnak"/>
    <w:uiPriority w:val="99"/>
    <w:semiHidden/>
    <w:unhideWhenUsed/>
    <w:rsid w:val="00142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2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257">
      <w:bodyDiv w:val="1"/>
      <w:marLeft w:val="0"/>
      <w:marRight w:val="0"/>
      <w:marTop w:val="0"/>
      <w:marBottom w:val="0"/>
      <w:divBdr>
        <w:top w:val="none" w:sz="0" w:space="0" w:color="auto"/>
        <w:left w:val="none" w:sz="0" w:space="0" w:color="auto"/>
        <w:bottom w:val="none" w:sz="0" w:space="0" w:color="auto"/>
        <w:right w:val="none" w:sz="0" w:space="0" w:color="auto"/>
      </w:divBdr>
    </w:div>
    <w:div w:id="71204585">
      <w:bodyDiv w:val="1"/>
      <w:marLeft w:val="0"/>
      <w:marRight w:val="0"/>
      <w:marTop w:val="0"/>
      <w:marBottom w:val="0"/>
      <w:divBdr>
        <w:top w:val="none" w:sz="0" w:space="0" w:color="auto"/>
        <w:left w:val="none" w:sz="0" w:space="0" w:color="auto"/>
        <w:bottom w:val="none" w:sz="0" w:space="0" w:color="auto"/>
        <w:right w:val="none" w:sz="0" w:space="0" w:color="auto"/>
      </w:divBdr>
    </w:div>
    <w:div w:id="700056734">
      <w:bodyDiv w:val="1"/>
      <w:marLeft w:val="0"/>
      <w:marRight w:val="0"/>
      <w:marTop w:val="0"/>
      <w:marBottom w:val="0"/>
      <w:divBdr>
        <w:top w:val="none" w:sz="0" w:space="0" w:color="auto"/>
        <w:left w:val="none" w:sz="0" w:space="0" w:color="auto"/>
        <w:bottom w:val="none" w:sz="0" w:space="0" w:color="auto"/>
        <w:right w:val="none" w:sz="0" w:space="0" w:color="auto"/>
      </w:divBdr>
    </w:div>
    <w:div w:id="715591023">
      <w:bodyDiv w:val="1"/>
      <w:marLeft w:val="0"/>
      <w:marRight w:val="0"/>
      <w:marTop w:val="0"/>
      <w:marBottom w:val="0"/>
      <w:divBdr>
        <w:top w:val="none" w:sz="0" w:space="0" w:color="auto"/>
        <w:left w:val="none" w:sz="0" w:space="0" w:color="auto"/>
        <w:bottom w:val="none" w:sz="0" w:space="0" w:color="auto"/>
        <w:right w:val="none" w:sz="0" w:space="0" w:color="auto"/>
      </w:divBdr>
    </w:div>
    <w:div w:id="1208570996">
      <w:bodyDiv w:val="1"/>
      <w:marLeft w:val="0"/>
      <w:marRight w:val="0"/>
      <w:marTop w:val="0"/>
      <w:marBottom w:val="0"/>
      <w:divBdr>
        <w:top w:val="none" w:sz="0" w:space="0" w:color="auto"/>
        <w:left w:val="none" w:sz="0" w:space="0" w:color="auto"/>
        <w:bottom w:val="none" w:sz="0" w:space="0" w:color="auto"/>
        <w:right w:val="none" w:sz="0" w:space="0" w:color="auto"/>
      </w:divBdr>
    </w:div>
    <w:div w:id="1294363006">
      <w:bodyDiv w:val="1"/>
      <w:marLeft w:val="0"/>
      <w:marRight w:val="0"/>
      <w:marTop w:val="0"/>
      <w:marBottom w:val="0"/>
      <w:divBdr>
        <w:top w:val="none" w:sz="0" w:space="0" w:color="auto"/>
        <w:left w:val="none" w:sz="0" w:space="0" w:color="auto"/>
        <w:bottom w:val="none" w:sz="0" w:space="0" w:color="auto"/>
        <w:right w:val="none" w:sz="0" w:space="0" w:color="auto"/>
      </w:divBdr>
    </w:div>
    <w:div w:id="1363820133">
      <w:bodyDiv w:val="1"/>
      <w:marLeft w:val="0"/>
      <w:marRight w:val="0"/>
      <w:marTop w:val="0"/>
      <w:marBottom w:val="0"/>
      <w:divBdr>
        <w:top w:val="none" w:sz="0" w:space="0" w:color="auto"/>
        <w:left w:val="none" w:sz="0" w:space="0" w:color="auto"/>
        <w:bottom w:val="none" w:sz="0" w:space="0" w:color="auto"/>
        <w:right w:val="none" w:sz="0" w:space="0" w:color="auto"/>
      </w:divBdr>
    </w:div>
    <w:div w:id="1512639971">
      <w:bodyDiv w:val="1"/>
      <w:marLeft w:val="0"/>
      <w:marRight w:val="0"/>
      <w:marTop w:val="0"/>
      <w:marBottom w:val="0"/>
      <w:divBdr>
        <w:top w:val="none" w:sz="0" w:space="0" w:color="auto"/>
        <w:left w:val="none" w:sz="0" w:space="0" w:color="auto"/>
        <w:bottom w:val="none" w:sz="0" w:space="0" w:color="auto"/>
        <w:right w:val="none" w:sz="0" w:space="0" w:color="auto"/>
      </w:divBdr>
    </w:div>
    <w:div w:id="1954556498">
      <w:bodyDiv w:val="1"/>
      <w:marLeft w:val="0"/>
      <w:marRight w:val="0"/>
      <w:marTop w:val="0"/>
      <w:marBottom w:val="0"/>
      <w:divBdr>
        <w:top w:val="none" w:sz="0" w:space="0" w:color="auto"/>
        <w:left w:val="none" w:sz="0" w:space="0" w:color="auto"/>
        <w:bottom w:val="none" w:sz="0" w:space="0" w:color="auto"/>
        <w:right w:val="none" w:sz="0" w:space="0" w:color="auto"/>
      </w:divBdr>
    </w:div>
    <w:div w:id="21458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17</Pages>
  <Words>6149</Words>
  <Characters>36898</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anna legawiec</cp:lastModifiedBy>
  <cp:revision>21</cp:revision>
  <cp:lastPrinted>2023-05-11T10:33:00Z</cp:lastPrinted>
  <dcterms:created xsi:type="dcterms:W3CDTF">2023-05-07T20:43:00Z</dcterms:created>
  <dcterms:modified xsi:type="dcterms:W3CDTF">2024-05-29T07:54:00Z</dcterms:modified>
</cp:coreProperties>
</file>