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E272084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675C85E1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>publicznych  (Dz.</w:t>
      </w:r>
      <w:r w:rsidR="00A6395F">
        <w:rPr>
          <w:rFonts w:ascii="Times New Roman" w:hAnsi="Times New Roman" w:cs="Times New Roman"/>
          <w:sz w:val="24"/>
          <w:szCs w:val="24"/>
        </w:rPr>
        <w:t xml:space="preserve"> </w:t>
      </w:r>
      <w:r w:rsidRPr="008D7C4C">
        <w:rPr>
          <w:rFonts w:ascii="Times New Roman" w:hAnsi="Times New Roman" w:cs="Times New Roman"/>
          <w:sz w:val="24"/>
          <w:szCs w:val="24"/>
        </w:rPr>
        <w:t xml:space="preserve">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</w:t>
      </w:r>
      <w:r w:rsidR="00226015">
        <w:rPr>
          <w:rFonts w:ascii="Times New Roman" w:hAnsi="Times New Roman" w:cs="Times New Roman"/>
          <w:sz w:val="24"/>
          <w:szCs w:val="24"/>
        </w:rPr>
        <w:t>2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226015">
        <w:rPr>
          <w:rFonts w:ascii="Times New Roman" w:hAnsi="Times New Roman" w:cs="Times New Roman"/>
          <w:sz w:val="24"/>
          <w:szCs w:val="24"/>
        </w:rPr>
        <w:t>1710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6B2CE" w14:textId="77777777" w:rsidR="002A0D30" w:rsidRDefault="002A0D30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2F602BA2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2ECD6E28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2A0D30">
        <w:rPr>
          <w:rFonts w:ascii="Times New Roman" w:hAnsi="Times New Roman" w:cs="Times New Roman"/>
          <w:sz w:val="24"/>
          <w:szCs w:val="24"/>
        </w:rPr>
        <w:t>:</w:t>
      </w:r>
    </w:p>
    <w:p w14:paraId="632F75F7" w14:textId="77777777" w:rsidR="002A0D30" w:rsidRDefault="002A0D30" w:rsidP="002A0D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4B7A56" w14:textId="77777777" w:rsidR="00660AFC" w:rsidRPr="00660AFC" w:rsidRDefault="00660AFC" w:rsidP="00660A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60A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Dostawa i wdrożenie systemu </w:t>
      </w:r>
      <w:proofErr w:type="spellStart"/>
      <w:r w:rsidRPr="00660A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ezd</w:t>
      </w:r>
      <w:proofErr w:type="spellEnd"/>
      <w:r w:rsidRPr="00660A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Urzędzie Gminy Wągrowiec wraz z zakupem sprzętu IT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3AA855" w14:textId="74DA01B0" w:rsidR="00EF1DBF" w:rsidRPr="00660AFC" w:rsidRDefault="00EF1DBF" w:rsidP="00660AFC">
      <w:pPr>
        <w:pStyle w:val="Tekstpodstawowy"/>
        <w:rPr>
          <w:b/>
          <w:bCs/>
          <w:lang w:eastAsia="pl-PL"/>
        </w:rPr>
      </w:pPr>
      <w:r>
        <w:rPr>
          <w:rFonts w:eastAsia="Calibri"/>
        </w:rPr>
        <w:t xml:space="preserve">Zamówienie pn.: </w:t>
      </w:r>
      <w:r w:rsidR="00660AFC">
        <w:rPr>
          <w:rFonts w:eastAsia="Calibri"/>
        </w:rPr>
        <w:t>,,</w:t>
      </w:r>
      <w:r w:rsidR="00660AFC" w:rsidRPr="00660AFC">
        <w:rPr>
          <w:b/>
          <w:bCs/>
          <w:lang w:eastAsia="pl-PL"/>
        </w:rPr>
        <w:t xml:space="preserve">Dostawa i wdrożenie systemu </w:t>
      </w:r>
      <w:proofErr w:type="spellStart"/>
      <w:r w:rsidR="00660AFC" w:rsidRPr="00660AFC">
        <w:rPr>
          <w:b/>
          <w:bCs/>
          <w:lang w:eastAsia="pl-PL"/>
        </w:rPr>
        <w:t>ezd</w:t>
      </w:r>
      <w:proofErr w:type="spellEnd"/>
      <w:r w:rsidR="00660AFC" w:rsidRPr="00660AFC">
        <w:rPr>
          <w:b/>
          <w:bCs/>
          <w:lang w:eastAsia="pl-PL"/>
        </w:rPr>
        <w:t xml:space="preserve"> w Urzędzie Gminy Wągrowiec wraz z zakupem sprzętu IT</w:t>
      </w:r>
      <w:r w:rsidR="00660AFC">
        <w:rPr>
          <w:b/>
          <w:bCs/>
          <w:lang w:eastAsia="pl-PL"/>
        </w:rPr>
        <w:t xml:space="preserve">” </w:t>
      </w:r>
      <w:r>
        <w:rPr>
          <w:rFonts w:eastAsia="Calibri"/>
        </w:rPr>
        <w:t xml:space="preserve">realizowane w ramach </w:t>
      </w:r>
      <w:r w:rsidRPr="00EF1DBF">
        <w:rPr>
          <w:rFonts w:eastAsia="Calibri"/>
        </w:rPr>
        <w:t>Projekt</w:t>
      </w:r>
      <w:r>
        <w:rPr>
          <w:rFonts w:eastAsia="Calibri"/>
        </w:rPr>
        <w:t>u</w:t>
      </w:r>
      <w:r w:rsidRPr="00EF1DBF">
        <w:rPr>
          <w:rFonts w:eastAsia="Calibri"/>
        </w:rPr>
        <w:t xml:space="preserve"> pn.: ,,Rozwój e-usług publicznych w Gminie Wągrowiec oraz usprawnienie procesów zarządzania dokumentacją” dofinansowan</w:t>
      </w:r>
      <w:r>
        <w:rPr>
          <w:rFonts w:eastAsia="Calibri"/>
        </w:rPr>
        <w:t>ego</w:t>
      </w:r>
      <w:r w:rsidRPr="00EF1DBF">
        <w:rPr>
          <w:rFonts w:eastAsia="Calibri"/>
        </w:rPr>
        <w:t xml:space="preserve"> z Europejskiego Funduszu Rozwoju Regionalnego w ramach Programu Operacyjnego Polska Cyfrowa na lata 2014-2020, Osi Priorytetowej V Rozwój cyfrowy JST oraz wzmocnienie cyfrowej odporności na zagrożenia REAC</w:t>
      </w:r>
      <w:r w:rsidR="00533E9D">
        <w:rPr>
          <w:rFonts w:eastAsia="Calibri"/>
        </w:rPr>
        <w:t>T</w:t>
      </w:r>
      <w:r w:rsidRPr="00EF1DBF">
        <w:rPr>
          <w:rFonts w:eastAsia="Calibri"/>
        </w:rPr>
        <w:t>-EU., Działania 5.1 Rozwój cyfrowy JST oraz wzmocnienie cyfrowej odporność na zagrożenia dotycząca realizacji projektu grantowego ,,Cyfrowa Gmina” o numerze POPC.05.01.00-00-0001/21-00. Realizowany w ramach umowy o powierzenie grantu o numerze 3395/1/2021</w:t>
      </w:r>
      <w:r w:rsidR="00A6395F">
        <w:rPr>
          <w:rFonts w:eastAsia="Calibri"/>
        </w:rPr>
        <w:t>.</w:t>
      </w:r>
    </w:p>
    <w:p w14:paraId="01F651BD" w14:textId="77777777" w:rsidR="002A0D30" w:rsidRDefault="002A0D30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4FE8F" w14:textId="77777777" w:rsidR="00A6395F" w:rsidRDefault="00A6395F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52B4B9CE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DA476F">
        <w:rPr>
          <w:rFonts w:ascii="Times New Roman" w:hAnsi="Times New Roman" w:cs="Times New Roman"/>
          <w:b/>
          <w:sz w:val="24"/>
          <w:szCs w:val="24"/>
        </w:rPr>
        <w:t>RI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.271.</w:t>
      </w:r>
      <w:r w:rsidR="00DA476F">
        <w:rPr>
          <w:rFonts w:ascii="Times New Roman" w:hAnsi="Times New Roman" w:cs="Times New Roman"/>
          <w:b/>
          <w:sz w:val="24"/>
          <w:szCs w:val="24"/>
        </w:rPr>
        <w:t>8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</w:t>
      </w:r>
      <w:r w:rsidR="00DA476F">
        <w:rPr>
          <w:rFonts w:ascii="Times New Roman" w:hAnsi="Times New Roman" w:cs="Times New Roman"/>
          <w:b/>
          <w:sz w:val="24"/>
          <w:szCs w:val="24"/>
        </w:rPr>
        <w:t>3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05696A7" w14:textId="77777777" w:rsidR="002A0D30" w:rsidRDefault="002A0D3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6F326E41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78015348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DA476F">
        <w:rPr>
          <w:rFonts w:ascii="Times New Roman" w:hAnsi="Times New Roman" w:cs="Times New Roman"/>
          <w:sz w:val="24"/>
          <w:szCs w:val="24"/>
        </w:rPr>
        <w:t>09.06.2023</w:t>
      </w:r>
      <w:r w:rsidR="006B2AA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ABF4206" w14:textId="7BDB340D" w:rsidR="00A74EB9" w:rsidRPr="00FB4A19" w:rsidRDefault="00CB5A17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Pałka – Sekretarz Gminy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BC2065" w14:textId="77777777" w:rsidR="00CB5A17" w:rsidRDefault="00CB5A17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E361EF" w14:textId="11337B31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3CCF49B9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A6395F">
        <w:rPr>
          <w:rFonts w:ascii="Times New Roman" w:hAnsi="Times New Roman" w:cs="Times New Roman"/>
          <w:sz w:val="24"/>
          <w:szCs w:val="24"/>
        </w:rPr>
        <w:t>Przemysława Majchrzaka -</w:t>
      </w:r>
      <w:r w:rsidR="00FE0189">
        <w:rPr>
          <w:rFonts w:ascii="Times New Roman" w:hAnsi="Times New Roman" w:cs="Times New Roman"/>
          <w:sz w:val="24"/>
          <w:szCs w:val="24"/>
        </w:rPr>
        <w:t xml:space="preserve"> </w:t>
      </w:r>
      <w:r w:rsidR="009E7B1F" w:rsidRPr="00FB4A19">
        <w:rPr>
          <w:rFonts w:ascii="Times New Roman" w:hAnsi="Times New Roman" w:cs="Times New Roman"/>
          <w:sz w:val="24"/>
          <w:szCs w:val="24"/>
        </w:rPr>
        <w:t>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00000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58EBA01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D240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175E9" w14:textId="1DDC12A7" w:rsidR="00660AFC" w:rsidRDefault="00A6395F" w:rsidP="00660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FC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660AFC" w:rsidRPr="00660AFC">
        <w:rPr>
          <w:rFonts w:ascii="Times New Roman" w:hAnsi="Times New Roman" w:cs="Times New Roman"/>
          <w:b/>
          <w:bCs/>
          <w:sz w:val="24"/>
          <w:szCs w:val="24"/>
        </w:rPr>
        <w:t xml:space="preserve">Dostawa i wdrożenie systemu </w:t>
      </w:r>
      <w:proofErr w:type="spellStart"/>
      <w:r w:rsidR="00660AFC" w:rsidRPr="00660AFC">
        <w:rPr>
          <w:rFonts w:ascii="Times New Roman" w:hAnsi="Times New Roman" w:cs="Times New Roman"/>
          <w:b/>
          <w:bCs/>
          <w:sz w:val="24"/>
          <w:szCs w:val="24"/>
        </w:rPr>
        <w:t>ezd</w:t>
      </w:r>
      <w:proofErr w:type="spellEnd"/>
      <w:r w:rsidR="00660AFC" w:rsidRPr="00660AFC"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Wągrowiec </w:t>
      </w:r>
    </w:p>
    <w:p w14:paraId="325FE4D1" w14:textId="1991F8D0" w:rsidR="00660AFC" w:rsidRPr="00660AFC" w:rsidRDefault="00660AFC" w:rsidP="00660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FC">
        <w:rPr>
          <w:rFonts w:ascii="Times New Roman" w:hAnsi="Times New Roman" w:cs="Times New Roman"/>
          <w:b/>
          <w:bCs/>
          <w:sz w:val="24"/>
          <w:szCs w:val="24"/>
        </w:rPr>
        <w:t>wraz z zakupem sprzętu IT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768F816" w14:textId="3C52221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6F176C" w:rsidRDefault="00124146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76C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6F176C">
        <w:rPr>
          <w:rFonts w:ascii="Times New Roman" w:hAnsi="Times New Roman" w:cs="Times New Roman"/>
          <w:b/>
          <w:sz w:val="24"/>
          <w:szCs w:val="24"/>
        </w:rPr>
        <w:t>y CPV</w:t>
      </w:r>
      <w:r w:rsidR="00A47E33" w:rsidRPr="006F176C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D42749E" w14:textId="77777777" w:rsidR="0002186F" w:rsidRPr="006F176C" w:rsidRDefault="0002186F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7A8F33" w14:textId="7541C8DD" w:rsidR="0002186F" w:rsidRPr="006F176C" w:rsidRDefault="0002186F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  <w:r w:rsidR="00660AFC"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pn.: ,,</w:t>
      </w:r>
      <w:r w:rsidR="00151ED8" w:rsidRPr="006F176C">
        <w:rPr>
          <w:rFonts w:ascii="Times New Roman" w:hAnsi="Times New Roman" w:cs="Times New Roman"/>
          <w:b/>
          <w:bCs/>
          <w:sz w:val="24"/>
          <w:szCs w:val="24"/>
        </w:rPr>
        <w:t xml:space="preserve">Dostawa i wdrożenie systemu </w:t>
      </w:r>
      <w:proofErr w:type="spellStart"/>
      <w:r w:rsidR="00151ED8" w:rsidRPr="006F176C">
        <w:rPr>
          <w:rFonts w:ascii="Times New Roman" w:hAnsi="Times New Roman" w:cs="Times New Roman"/>
          <w:b/>
          <w:bCs/>
          <w:sz w:val="24"/>
          <w:szCs w:val="24"/>
        </w:rPr>
        <w:t>ezd</w:t>
      </w:r>
      <w:proofErr w:type="spellEnd"/>
      <w:r w:rsidR="00151ED8" w:rsidRPr="006F176C"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Wągrowiec”</w:t>
      </w:r>
    </w:p>
    <w:p w14:paraId="5F1F89D9" w14:textId="1AEEF116" w:rsidR="005335B1" w:rsidRPr="006F176C" w:rsidRDefault="00FE0189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GŁÓWNY: </w:t>
      </w:r>
      <w:r w:rsidR="00952FC1"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48000000-8 Pakiety oprogramowania i systemy informatyczne</w:t>
      </w:r>
    </w:p>
    <w:p w14:paraId="4DAE30E1" w14:textId="77777777" w:rsidR="003337FF" w:rsidRPr="006F176C" w:rsidRDefault="003337FF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956537" w14:textId="4FD8DD4A" w:rsidR="00952FC1" w:rsidRPr="006F176C" w:rsidRDefault="00952FC1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KODY:</w:t>
      </w:r>
    </w:p>
    <w:p w14:paraId="01D02117" w14:textId="475F42E0" w:rsidR="00952FC1" w:rsidRPr="006F176C" w:rsidRDefault="00952FC1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72263000-6 Usługi wdrażania oprogramowania </w:t>
      </w:r>
    </w:p>
    <w:p w14:paraId="28920F0D" w14:textId="77777777" w:rsidR="00952FC1" w:rsidRPr="006F176C" w:rsidRDefault="00952FC1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72268000-1 Usługi dostawy oprogramowania </w:t>
      </w:r>
    </w:p>
    <w:p w14:paraId="7E6570B0" w14:textId="14A115C3" w:rsidR="0002186F" w:rsidRPr="006F176C" w:rsidRDefault="0002186F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C9D34" w14:textId="25370B65" w:rsidR="0002186F" w:rsidRPr="006F176C" w:rsidRDefault="0002186F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</w:t>
      </w:r>
      <w:r w:rsidR="00151ED8" w:rsidRPr="006F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pn.:</w:t>
      </w:r>
      <w:r w:rsidR="00151ED8" w:rsidRPr="006F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ED8" w:rsidRPr="006F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,,Zakup sprzętu IT”</w:t>
      </w:r>
    </w:p>
    <w:p w14:paraId="7ECC18A5" w14:textId="3D532C31" w:rsidR="00952FC1" w:rsidRPr="006F176C" w:rsidRDefault="0002186F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GŁÓWNY:</w:t>
      </w:r>
      <w:r w:rsidRPr="006F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52FC1"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30200000-1 Urządzenia komputerowe</w:t>
      </w:r>
      <w:r w:rsidR="00952FC1" w:rsidRPr="006F176C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</w:t>
      </w:r>
    </w:p>
    <w:p w14:paraId="3AD31BA8" w14:textId="6BCC0163" w:rsidR="003337FF" w:rsidRPr="006F176C" w:rsidRDefault="003337FF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KODY:</w:t>
      </w:r>
    </w:p>
    <w:p w14:paraId="13750A90" w14:textId="77777777" w:rsidR="003337F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48820000-2 Serwery </w:t>
      </w:r>
    </w:p>
    <w:p w14:paraId="0C22FF4C" w14:textId="77777777" w:rsidR="003337F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30214000-2 Stacje robocze </w:t>
      </w:r>
    </w:p>
    <w:p w14:paraId="35A8B6F0" w14:textId="77777777" w:rsidR="003337F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38520000-6 Skanery </w:t>
      </w:r>
    </w:p>
    <w:p w14:paraId="247EF519" w14:textId="77777777" w:rsidR="003337F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30216130-6 Czytniki kodu kreskowego </w:t>
      </w:r>
    </w:p>
    <w:p w14:paraId="0E3CE7F8" w14:textId="77C3B759" w:rsidR="0002186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42962000-7 Urządzenia drukujące i graficzne</w:t>
      </w:r>
    </w:p>
    <w:p w14:paraId="47122833" w14:textId="10A3A629" w:rsidR="00A3057E" w:rsidRPr="006F176C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1E9CFDFA" w14:textId="0123518C" w:rsidR="004C6A76" w:rsidRPr="006F176C" w:rsidRDefault="009F514E" w:rsidP="00D2404C">
      <w:pPr>
        <w:pStyle w:val="Tekstpodstawowy"/>
        <w:numPr>
          <w:ilvl w:val="0"/>
          <w:numId w:val="36"/>
        </w:numPr>
        <w:spacing w:line="276" w:lineRule="auto"/>
        <w:rPr>
          <w:rFonts w:eastAsia="Calibri"/>
        </w:rPr>
      </w:pPr>
      <w:r w:rsidRPr="006F176C">
        <w:rPr>
          <w:b/>
        </w:rPr>
        <w:t>Miejsce realizacji zamówienia</w:t>
      </w:r>
      <w:r w:rsidR="00BD7C91" w:rsidRPr="006F176C">
        <w:rPr>
          <w:b/>
        </w:rPr>
        <w:t xml:space="preserve"> dla Części I </w:t>
      </w:r>
      <w:proofErr w:type="spellStart"/>
      <w:r w:rsidR="00BD7C91" w:rsidRPr="006F176C">
        <w:rPr>
          <w:b/>
        </w:rPr>
        <w:t>i</w:t>
      </w:r>
      <w:proofErr w:type="spellEnd"/>
      <w:r w:rsidR="00BD7C91" w:rsidRPr="006F176C">
        <w:rPr>
          <w:b/>
        </w:rPr>
        <w:t xml:space="preserve"> II</w:t>
      </w:r>
      <w:r w:rsidRPr="006F176C">
        <w:rPr>
          <w:b/>
        </w:rPr>
        <w:t>:</w:t>
      </w:r>
      <w:r w:rsidRPr="006F176C">
        <w:t xml:space="preserve"> </w:t>
      </w:r>
      <w:bookmarkStart w:id="1" w:name="_Hlk488395543"/>
    </w:p>
    <w:p w14:paraId="3E27C408" w14:textId="77777777" w:rsidR="000E589D" w:rsidRPr="006F176C" w:rsidRDefault="000E589D" w:rsidP="000E589D">
      <w:pPr>
        <w:pStyle w:val="Tekstpodstawowy"/>
        <w:ind w:left="720"/>
        <w:rPr>
          <w:rFonts w:eastAsia="Calibri"/>
        </w:rPr>
      </w:pPr>
    </w:p>
    <w:p w14:paraId="7F4D3AD9" w14:textId="1F302BC1" w:rsidR="000E589D" w:rsidRPr="006F176C" w:rsidRDefault="00FE0189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Urząd Gminy Wągrowiec</w:t>
      </w:r>
    </w:p>
    <w:p w14:paraId="160B536C" w14:textId="739134BD" w:rsidR="00FE0189" w:rsidRPr="006F176C" w:rsidRDefault="00FE0189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ul. Cysterska 22</w:t>
      </w:r>
    </w:p>
    <w:p w14:paraId="10D97645" w14:textId="096772E4" w:rsidR="00FE0189" w:rsidRPr="006F176C" w:rsidRDefault="00FE0189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62-100 Wągrowiec</w:t>
      </w:r>
    </w:p>
    <w:p w14:paraId="60AF484D" w14:textId="5F99958C" w:rsidR="000D333B" w:rsidRPr="006F176C" w:rsidRDefault="000D333B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Miasto Wągrowiec</w:t>
      </w:r>
    </w:p>
    <w:p w14:paraId="7AF4F890" w14:textId="77777777" w:rsidR="000E589D" w:rsidRPr="006F176C" w:rsidRDefault="000E589D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Powiat Wągrowiecki</w:t>
      </w:r>
    </w:p>
    <w:p w14:paraId="16E0719E" w14:textId="3FC5C177" w:rsidR="000E589D" w:rsidRPr="006F176C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  <w:r w:rsidRPr="006F176C">
        <w:rPr>
          <w:rFonts w:eastAsia="Calibri"/>
        </w:rPr>
        <w:t>Województwo Wielkopolskie</w:t>
      </w:r>
    </w:p>
    <w:p w14:paraId="209BBA8A" w14:textId="77777777" w:rsidR="000E589D" w:rsidRPr="006F176C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3B50C5E1" w:rsidR="00124146" w:rsidRPr="006F176C" w:rsidRDefault="00D25973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6C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710DB3" w:rsidRPr="006F176C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6F3E75CF" w14:textId="6552EB2A" w:rsidR="00905ACE" w:rsidRPr="006F176C" w:rsidRDefault="00905ACE" w:rsidP="00710DB3">
      <w:pPr>
        <w:pStyle w:val="Tekstpodstawowy"/>
        <w:ind w:left="720"/>
        <w:rPr>
          <w:b/>
          <w:bCs/>
        </w:rPr>
      </w:pPr>
      <w:r w:rsidRPr="006F176C">
        <w:rPr>
          <w:b/>
        </w:rPr>
        <w:t>Część I pn.: ,,</w:t>
      </w:r>
      <w:r w:rsidRPr="006F176C">
        <w:rPr>
          <w:b/>
          <w:bCs/>
        </w:rPr>
        <w:t xml:space="preserve">Dostawa i wdrożenie systemu </w:t>
      </w:r>
      <w:proofErr w:type="spellStart"/>
      <w:r w:rsidRPr="006F176C">
        <w:rPr>
          <w:b/>
          <w:bCs/>
        </w:rPr>
        <w:t>ezd</w:t>
      </w:r>
      <w:proofErr w:type="spellEnd"/>
      <w:r w:rsidRPr="006F176C">
        <w:rPr>
          <w:b/>
          <w:bCs/>
        </w:rPr>
        <w:t xml:space="preserve"> w Urzędzie Gminy Wągrowiec”</w:t>
      </w:r>
    </w:p>
    <w:p w14:paraId="161EFB5E" w14:textId="39D3DFE6" w:rsidR="00710DB3" w:rsidRPr="006F176C" w:rsidRDefault="00710DB3" w:rsidP="00710DB3">
      <w:pPr>
        <w:pStyle w:val="Tekstpodstawowy"/>
        <w:ind w:left="720"/>
        <w:rPr>
          <w:bCs/>
        </w:rPr>
      </w:pPr>
      <w:r w:rsidRPr="006F176C">
        <w:rPr>
          <w:bCs/>
        </w:rPr>
        <w:t xml:space="preserve">Przedmiotem zamówienia jest </w:t>
      </w:r>
      <w:r w:rsidR="007B231C" w:rsidRPr="006F176C">
        <w:rPr>
          <w:bCs/>
        </w:rPr>
        <w:t>dostawa</w:t>
      </w:r>
      <w:r w:rsidR="00905ACE" w:rsidRPr="006F176C">
        <w:rPr>
          <w:bCs/>
        </w:rPr>
        <w:t xml:space="preserve"> i wdrożenie </w:t>
      </w:r>
      <w:proofErr w:type="spellStart"/>
      <w:r w:rsidR="00905ACE" w:rsidRPr="006F176C">
        <w:rPr>
          <w:bCs/>
        </w:rPr>
        <w:t>ezd</w:t>
      </w:r>
      <w:proofErr w:type="spellEnd"/>
      <w:r w:rsidR="00905ACE" w:rsidRPr="006F176C">
        <w:rPr>
          <w:bCs/>
        </w:rPr>
        <w:t xml:space="preserve"> w Urzędzie Gminy Wągrowiec</w:t>
      </w:r>
      <w:r w:rsidR="00E71C91" w:rsidRPr="006F176C">
        <w:rPr>
          <w:bCs/>
        </w:rPr>
        <w:t>, w tym 2 szkolenia stacjonarne dla pracowników urzędu w zakresie obsługi zakupionego sprzętu i oprogramowania.</w:t>
      </w:r>
    </w:p>
    <w:p w14:paraId="6310B721" w14:textId="134E573D" w:rsidR="00AC4A44" w:rsidRPr="006F176C" w:rsidRDefault="00AC4A44" w:rsidP="00710DB3">
      <w:pPr>
        <w:pStyle w:val="Tekstpodstawowy"/>
        <w:ind w:left="720"/>
        <w:rPr>
          <w:bCs/>
        </w:rPr>
      </w:pPr>
    </w:p>
    <w:p w14:paraId="1AFD4363" w14:textId="78B9A699" w:rsidR="00AC4A44" w:rsidRPr="006F176C" w:rsidRDefault="00AC4A44" w:rsidP="00AC4A44">
      <w:pPr>
        <w:pStyle w:val="Tekstpodstawowy"/>
        <w:spacing w:line="276" w:lineRule="auto"/>
        <w:ind w:left="720"/>
        <w:rPr>
          <w:b/>
        </w:rPr>
      </w:pPr>
      <w:r w:rsidRPr="006F176C">
        <w:rPr>
          <w:b/>
        </w:rPr>
        <w:t xml:space="preserve">Uwaga: Szczegółowy zakres </w:t>
      </w:r>
      <w:r w:rsidR="00905ACE" w:rsidRPr="006F176C">
        <w:rPr>
          <w:b/>
        </w:rPr>
        <w:t>zamówienia, który</w:t>
      </w:r>
      <w:r w:rsidRPr="006F176C">
        <w:rPr>
          <w:b/>
        </w:rPr>
        <w:t xml:space="preserve"> należy zrealizować określa specyfikacja, która jest załącznikiem do niniejszej SWZ (Załącznik nr 7). </w:t>
      </w:r>
    </w:p>
    <w:p w14:paraId="3F75885E" w14:textId="010EDA27" w:rsidR="00AC4A44" w:rsidRPr="006F176C" w:rsidRDefault="00AC4A44" w:rsidP="00710DB3">
      <w:pPr>
        <w:pStyle w:val="Tekstpodstawowy"/>
        <w:ind w:left="720"/>
        <w:rPr>
          <w:bCs/>
        </w:rPr>
      </w:pPr>
    </w:p>
    <w:p w14:paraId="31D3AB96" w14:textId="56DD8E84" w:rsidR="00AC4A44" w:rsidRPr="006F176C" w:rsidRDefault="00AC4A44" w:rsidP="00710DB3">
      <w:pPr>
        <w:pStyle w:val="Tekstpodstawowy"/>
        <w:ind w:left="720"/>
        <w:rPr>
          <w:b/>
        </w:rPr>
      </w:pPr>
      <w:r w:rsidRPr="006F176C">
        <w:rPr>
          <w:b/>
        </w:rPr>
        <w:t>Część II pn.: ,,</w:t>
      </w:r>
      <w:r w:rsidR="00905ACE" w:rsidRPr="006F176C">
        <w:rPr>
          <w:b/>
        </w:rPr>
        <w:t>Zakup sprzętu IT</w:t>
      </w:r>
      <w:r w:rsidRPr="006F176C">
        <w:rPr>
          <w:b/>
        </w:rPr>
        <w:t>”</w:t>
      </w:r>
    </w:p>
    <w:p w14:paraId="41C6D3B0" w14:textId="602F534B" w:rsidR="00AC4A44" w:rsidRPr="006F176C" w:rsidRDefault="00AC4A44" w:rsidP="00AC4A44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 w:rsidR="00905ACE" w:rsidRPr="006F176C">
        <w:rPr>
          <w:rFonts w:ascii="Times New Roman" w:eastAsia="Calibri" w:hAnsi="Times New Roman" w:cs="Times New Roman"/>
          <w:sz w:val="24"/>
          <w:szCs w:val="24"/>
        </w:rPr>
        <w:t>dostawa:</w:t>
      </w:r>
    </w:p>
    <w:p w14:paraId="129B425C" w14:textId="3EEDBA00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>Serwera – 1 szt.;</w:t>
      </w:r>
    </w:p>
    <w:p w14:paraId="41056D0A" w14:textId="475F8E33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>Macierzy – 1 szt.;</w:t>
      </w:r>
    </w:p>
    <w:p w14:paraId="37DF205B" w14:textId="1618BDE8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>Skanera – urządzenia wielofunkcyjnego – 1 szt.;</w:t>
      </w:r>
    </w:p>
    <w:p w14:paraId="4E3A3AD5" w14:textId="745EC767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>Skanera – 1 szt.;</w:t>
      </w:r>
    </w:p>
    <w:p w14:paraId="7314B60C" w14:textId="0CD66B66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>Drukarki etykiet – 2 szt.;</w:t>
      </w:r>
    </w:p>
    <w:p w14:paraId="115BF76C" w14:textId="2FA4EBEE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lastRenderedPageBreak/>
        <w:t>Czytników kodów kreskowych – 2 szt.</w:t>
      </w:r>
    </w:p>
    <w:p w14:paraId="7A75DBB5" w14:textId="3F7162DB" w:rsidR="00A00EE6" w:rsidRPr="004F0999" w:rsidRDefault="00572000" w:rsidP="00A00EE6">
      <w:pPr>
        <w:pStyle w:val="Tekstpodstawowy"/>
        <w:spacing w:line="276" w:lineRule="auto"/>
        <w:ind w:left="720"/>
        <w:rPr>
          <w:b/>
        </w:rPr>
      </w:pPr>
      <w:r w:rsidRPr="006F176C">
        <w:rPr>
          <w:b/>
        </w:rPr>
        <w:t xml:space="preserve">Uwaga: </w:t>
      </w:r>
      <w:r w:rsidR="00A00EE6" w:rsidRPr="006F176C">
        <w:rPr>
          <w:b/>
        </w:rPr>
        <w:t>Szczegółowy zakres</w:t>
      </w:r>
      <w:r w:rsidR="00905ACE" w:rsidRPr="006F176C">
        <w:rPr>
          <w:b/>
        </w:rPr>
        <w:t xml:space="preserve"> zamówienia,</w:t>
      </w:r>
      <w:r w:rsidR="00A00EE6" w:rsidRPr="006F176C">
        <w:rPr>
          <w:b/>
        </w:rPr>
        <w:t xml:space="preserve"> </w:t>
      </w:r>
      <w:r w:rsidR="00284E3F" w:rsidRPr="006F176C">
        <w:rPr>
          <w:b/>
        </w:rPr>
        <w:t>który</w:t>
      </w:r>
      <w:r w:rsidR="00A00EE6" w:rsidRPr="006F176C">
        <w:rPr>
          <w:b/>
        </w:rPr>
        <w:t xml:space="preserve"> należy </w:t>
      </w:r>
      <w:r w:rsidR="00B97243" w:rsidRPr="006F176C">
        <w:rPr>
          <w:b/>
        </w:rPr>
        <w:t>zrealizować</w:t>
      </w:r>
      <w:r w:rsidR="00A00EE6" w:rsidRPr="006F176C">
        <w:rPr>
          <w:b/>
        </w:rPr>
        <w:t xml:space="preserve"> określ</w:t>
      </w:r>
      <w:r w:rsidR="00710DB3" w:rsidRPr="006F176C">
        <w:rPr>
          <w:b/>
        </w:rPr>
        <w:t xml:space="preserve">a </w:t>
      </w:r>
      <w:r w:rsidR="00A00EE6" w:rsidRPr="006F176C">
        <w:rPr>
          <w:b/>
        </w:rPr>
        <w:t>specyfikacj</w:t>
      </w:r>
      <w:r w:rsidR="007B231C" w:rsidRPr="006F176C">
        <w:rPr>
          <w:b/>
        </w:rPr>
        <w:t>a</w:t>
      </w:r>
      <w:r w:rsidR="00A00EE6" w:rsidRPr="006F176C">
        <w:rPr>
          <w:b/>
        </w:rPr>
        <w:t>, któr</w:t>
      </w:r>
      <w:r w:rsidR="007B231C" w:rsidRPr="006F176C">
        <w:rPr>
          <w:b/>
        </w:rPr>
        <w:t>a</w:t>
      </w:r>
      <w:r w:rsidR="00A00EE6" w:rsidRPr="006F176C">
        <w:rPr>
          <w:b/>
        </w:rPr>
        <w:t xml:space="preserve"> </w:t>
      </w:r>
      <w:r w:rsidR="007B231C" w:rsidRPr="006F176C">
        <w:rPr>
          <w:b/>
        </w:rPr>
        <w:t>jest</w:t>
      </w:r>
      <w:r w:rsidR="00A00EE6" w:rsidRPr="006F176C">
        <w:rPr>
          <w:b/>
        </w:rPr>
        <w:t xml:space="preserve"> załączniki</w:t>
      </w:r>
      <w:r w:rsidR="007B231C" w:rsidRPr="006F176C">
        <w:rPr>
          <w:b/>
        </w:rPr>
        <w:t>em</w:t>
      </w:r>
      <w:r w:rsidR="00A00EE6" w:rsidRPr="006F176C">
        <w:rPr>
          <w:b/>
        </w:rPr>
        <w:t xml:space="preserve"> do niniejszej SWZ (Załącznik nr </w:t>
      </w:r>
      <w:r w:rsidR="006520BA" w:rsidRPr="006F176C">
        <w:rPr>
          <w:b/>
        </w:rPr>
        <w:t>7</w:t>
      </w:r>
      <w:r w:rsidR="00A00EE6" w:rsidRPr="006F176C">
        <w:rPr>
          <w:b/>
        </w:rPr>
        <w:t>).</w:t>
      </w:r>
      <w:r w:rsidR="00A00EE6" w:rsidRPr="004F0999">
        <w:rPr>
          <w:b/>
        </w:rPr>
        <w:t xml:space="preserve"> </w:t>
      </w:r>
    </w:p>
    <w:p w14:paraId="1629D40E" w14:textId="77777777" w:rsidR="00D70189" w:rsidRDefault="00D70189" w:rsidP="0065599B">
      <w:pPr>
        <w:pStyle w:val="Tekstpodstawowy"/>
        <w:spacing w:line="276" w:lineRule="auto"/>
        <w:rPr>
          <w:b/>
        </w:rPr>
      </w:pPr>
      <w:r>
        <w:rPr>
          <w:b/>
        </w:rPr>
        <w:tab/>
      </w:r>
    </w:p>
    <w:p w14:paraId="32C8F166" w14:textId="77777777" w:rsidR="00F4433D" w:rsidRPr="007C63C8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0FD7A804" w14:textId="77777777" w:rsidR="00DA476F" w:rsidRDefault="00DA476F" w:rsidP="00DA476F">
      <w:pPr>
        <w:pStyle w:val="Tekstpodstawowy"/>
        <w:ind w:left="720"/>
      </w:pPr>
      <w:r>
        <w:t>1)</w:t>
      </w:r>
      <w:r>
        <w:tab/>
        <w:t>Ustawa z dnia 11 września 2019 r. Prawo zamówień publicznych (Dz.U. z 2022r. poz.1710 t. j. ze zm.)  oraz aktualnie obowiązujące akty wykonawcze do ustawy, w szczególności:</w:t>
      </w:r>
    </w:p>
    <w:p w14:paraId="5F555AEC" w14:textId="77777777" w:rsidR="00DA476F" w:rsidRDefault="00DA476F" w:rsidP="00DA476F">
      <w:pPr>
        <w:pStyle w:val="Tekstpodstawowy"/>
        <w:ind w:left="720"/>
      </w:pPr>
      <w:r>
        <w:t>-  Rozporządzenie Ministra Rozwoju, Pracy i Technologii z dnia 23 grudnia 2020r. w sprawie podmiotowych środków dowodowych oraz innych dokumentów lub oświadczeń, jakich może żądać zamawiający od wykonawcy (Dz.U z dnia 30 grudnia 2020r. poz. 2415)</w:t>
      </w:r>
    </w:p>
    <w:p w14:paraId="688DF5C9" w14:textId="77777777" w:rsidR="00DA476F" w:rsidRDefault="00DA476F" w:rsidP="00DA476F">
      <w:pPr>
        <w:pStyle w:val="Tekstpodstawowy"/>
        <w:ind w:left="720"/>
      </w:pPr>
      <w:r>
        <w:t>-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31 grudnia 2020 poz.2452),</w:t>
      </w:r>
    </w:p>
    <w:p w14:paraId="0E4BBFD9" w14:textId="6C3B1554" w:rsidR="00DA476F" w:rsidRDefault="00DA476F" w:rsidP="006D47E9">
      <w:pPr>
        <w:pStyle w:val="Tekstpodstawowy"/>
        <w:ind w:left="720"/>
      </w:pPr>
      <w:r>
        <w:t xml:space="preserve">- Rozporządzenie Rady Ministrów z dnia 12 kwietnia 2012 r. w sprawie Krajowych Ram Interoperacyjności, minimalnych wymagań dla rejestrów publicznych i wymiany informacji w postaci elektronicznej oraz minimalnych wymagań dla systemów teleinformatycznych (Dz.U. z 2017 r., poz. 2247) </w:t>
      </w:r>
    </w:p>
    <w:p w14:paraId="0B0BA0C8" w14:textId="7EF09563" w:rsidR="00DA476F" w:rsidRDefault="006D47E9" w:rsidP="00DA476F">
      <w:pPr>
        <w:pStyle w:val="Tekstpodstawowy"/>
        <w:ind w:left="720"/>
      </w:pPr>
      <w:r>
        <w:t>2</w:t>
      </w:r>
      <w:r w:rsidR="00DA476F">
        <w:t>)</w:t>
      </w:r>
      <w:r w:rsidR="00DA476F">
        <w:tab/>
        <w:t>Ustawa z dnia 19 lipca 2019 r. o zapewnieniu dostępności osobom ze szczególnymi potrzebami (Dz. U. z 2022 poz. 2240 t. j.);</w:t>
      </w:r>
    </w:p>
    <w:p w14:paraId="6AD116CC" w14:textId="090827E3" w:rsidR="00DA476F" w:rsidRDefault="006D47E9" w:rsidP="00DA476F">
      <w:pPr>
        <w:pStyle w:val="Tekstpodstawowy"/>
        <w:spacing w:line="276" w:lineRule="auto"/>
        <w:ind w:left="720"/>
      </w:pPr>
      <w:r>
        <w:t>3</w:t>
      </w:r>
      <w:r w:rsidR="00DA476F">
        <w:t>)</w:t>
      </w:r>
      <w:r w:rsidR="00DA476F">
        <w:tab/>
        <w:t>przepisy i wytyczne branżowe.</w:t>
      </w:r>
    </w:p>
    <w:p w14:paraId="123B75DA" w14:textId="77777777" w:rsidR="00DA476F" w:rsidRPr="00DA476F" w:rsidRDefault="00DA476F" w:rsidP="00DA476F">
      <w:pPr>
        <w:pStyle w:val="Tekstpodstawowy"/>
        <w:spacing w:line="276" w:lineRule="auto"/>
        <w:ind w:left="720"/>
        <w:rPr>
          <w:b/>
        </w:rPr>
      </w:pPr>
    </w:p>
    <w:p w14:paraId="396006C3" w14:textId="2DDF4E71" w:rsidR="00AC16FC" w:rsidRPr="00FF1F5F" w:rsidRDefault="00FF3E8A" w:rsidP="00DA476F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FF1F5F">
        <w:rPr>
          <w:b/>
        </w:rPr>
        <w:t xml:space="preserve">Zasady </w:t>
      </w:r>
      <w:r w:rsidR="004276F1" w:rsidRPr="00FF1F5F">
        <w:rPr>
          <w:b/>
        </w:rPr>
        <w:t>realizacji dostaw</w:t>
      </w:r>
      <w:r w:rsidR="00AC16FC" w:rsidRPr="00FF1F5F">
        <w:rPr>
          <w:b/>
        </w:rPr>
        <w:t>:</w:t>
      </w:r>
    </w:p>
    <w:p w14:paraId="344CD534" w14:textId="2ED2DE19" w:rsidR="004276F1" w:rsidRPr="00FF1F5F" w:rsidRDefault="006520BA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Urządzeni</w:t>
      </w:r>
      <w:r w:rsidR="00AC4A44">
        <w:rPr>
          <w:color w:val="000000"/>
        </w:rPr>
        <w:t>a</w:t>
      </w:r>
      <w:r w:rsidRPr="00FF1F5F">
        <w:rPr>
          <w:color w:val="000000"/>
        </w:rPr>
        <w:t xml:space="preserve"> mus</w:t>
      </w:r>
      <w:r w:rsidR="00284E3F">
        <w:rPr>
          <w:color w:val="000000"/>
        </w:rPr>
        <w:t>zą</w:t>
      </w:r>
      <w:r w:rsidR="004276F1" w:rsidRPr="00FF1F5F">
        <w:rPr>
          <w:color w:val="000000"/>
        </w:rPr>
        <w:t xml:space="preserve"> być fabrycznie nowe – nieeksploatowane, legalne, nieużywane, niemodyfikowane, sprawne techniczne, oryginalnie zapakowane przez producenta, nie wycofane z produkcji, wolne od wad prawnych i fizycznych, kompletne;</w:t>
      </w:r>
    </w:p>
    <w:p w14:paraId="36106E8E" w14:textId="2AD5F304" w:rsidR="004276F1" w:rsidRPr="00FF1F5F" w:rsidRDefault="004276F1" w:rsidP="006520BA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dostarczony sprzęt objęty zamówieniem musi gwarantować bezpieczne jego użytkowanie oraz nie zagrażać zdrowiu użytkowników;</w:t>
      </w:r>
    </w:p>
    <w:p w14:paraId="60C9025D" w14:textId="5AF11B2B" w:rsidR="00B36712" w:rsidRPr="00B36712" w:rsidRDefault="001433F5" w:rsidP="00B36712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>
        <w:t>Zamawiający opisa</w:t>
      </w:r>
      <w:r w:rsidR="00905ACE">
        <w:t>ł</w:t>
      </w:r>
      <w:r>
        <w:t xml:space="preserve"> przedmiot zamówienia </w:t>
      </w:r>
      <w:r w:rsidR="00B36712">
        <w:t>poprzez wskazanie wymaganych cech technicznych urządzeń - wydajności i funkcjonalności</w:t>
      </w:r>
      <w:r>
        <w:t xml:space="preserve">, </w:t>
      </w:r>
      <w:r w:rsidR="000B3C45">
        <w:t xml:space="preserve">jeśli </w:t>
      </w:r>
      <w:r>
        <w:t xml:space="preserve">ze względu na specyfikę zamówienia, znaków towarowych, handlowych, </w:t>
      </w:r>
      <w:r w:rsidR="00B36712">
        <w:t xml:space="preserve">a także poprzez odniesienie do norm, europejskich ocen technicznych, specyfikacji technicznych i systemów referencji technicznych. W związku z powyższym Zamawiający dopuszcza rozwiązania równoważne </w:t>
      </w:r>
      <w:r>
        <w:t xml:space="preserve">tj. </w:t>
      </w:r>
      <w:r w:rsidR="00B36712">
        <w:t>zgodnie z załączon</w:t>
      </w:r>
      <w:r>
        <w:t>ymi opisami równoważności</w:t>
      </w:r>
      <w:r w:rsidR="00B36712">
        <w:t xml:space="preserve">. </w:t>
      </w:r>
      <w:r>
        <w:t xml:space="preserve"> Zaproponowane urządzenia powinny posiadać parametry </w:t>
      </w:r>
      <w:proofErr w:type="spellStart"/>
      <w:r>
        <w:t>techniczno</w:t>
      </w:r>
      <w:proofErr w:type="spellEnd"/>
      <w:r>
        <w:t xml:space="preserve"> – jakościowe nie gorsze niż wskazane powyżej lub stanowiące dokładne odpowiedniki. </w:t>
      </w:r>
    </w:p>
    <w:p w14:paraId="2D1E1DEE" w14:textId="4DE629A8" w:rsidR="004276F1" w:rsidRPr="00FF1F5F" w:rsidRDefault="004276F1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 xml:space="preserve"> ewentualne wskazane nazwy produktów oraz ich producentów przez Zamawiającego mają na celu jedynie przybliżyć wymagania, których nie można było opisać przy pomocy dostatecznie dokładnych i zrozumiałych określeń</w:t>
      </w:r>
      <w:r w:rsidR="006520BA" w:rsidRPr="00FF1F5F">
        <w:rPr>
          <w:color w:val="000000"/>
        </w:rPr>
        <w:t>.</w:t>
      </w:r>
    </w:p>
    <w:p w14:paraId="46620480" w14:textId="77777777" w:rsidR="004276F1" w:rsidRDefault="004276F1" w:rsidP="004276F1">
      <w:pPr>
        <w:pStyle w:val="Tekstpodstawowy"/>
        <w:spacing w:line="276" w:lineRule="auto"/>
        <w:ind w:left="1080"/>
        <w:rPr>
          <w:b/>
        </w:rPr>
      </w:pPr>
    </w:p>
    <w:p w14:paraId="20A47C4B" w14:textId="77777777" w:rsidR="006D47E9" w:rsidRDefault="006D47E9" w:rsidP="004276F1">
      <w:pPr>
        <w:pStyle w:val="Tekstpodstawowy"/>
        <w:spacing w:line="276" w:lineRule="auto"/>
        <w:ind w:left="1080"/>
        <w:rPr>
          <w:b/>
        </w:rPr>
      </w:pPr>
    </w:p>
    <w:p w14:paraId="16964696" w14:textId="77777777" w:rsidR="006D47E9" w:rsidRPr="004276F1" w:rsidRDefault="006D47E9" w:rsidP="004276F1">
      <w:pPr>
        <w:pStyle w:val="Tekstpodstawowy"/>
        <w:spacing w:line="276" w:lineRule="auto"/>
        <w:ind w:left="1080"/>
        <w:rPr>
          <w:b/>
        </w:rPr>
      </w:pPr>
    </w:p>
    <w:p w14:paraId="11ABC354" w14:textId="11D36026" w:rsidR="00341240" w:rsidRDefault="005D1A8D" w:rsidP="00D2404C">
      <w:pPr>
        <w:pStyle w:val="Tekstpodstawowy"/>
        <w:numPr>
          <w:ilvl w:val="0"/>
          <w:numId w:val="35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lastRenderedPageBreak/>
        <w:t>Wyjaśnienia SWZ</w:t>
      </w:r>
      <w:r w:rsidR="00085C36">
        <w:rPr>
          <w:b/>
        </w:rPr>
        <w:t>: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41A2C91F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</w:t>
            </w:r>
            <w:r w:rsidR="0066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F471024" w14:textId="10D90F45" w:rsidR="00AD2E20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5E6">
        <w:rPr>
          <w:rFonts w:ascii="Times New Roman" w:hAnsi="Times New Roman" w:cs="Times New Roman"/>
          <w:sz w:val="24"/>
          <w:szCs w:val="24"/>
        </w:rPr>
        <w:t xml:space="preserve">W związku z tym, że nie zachodzą okoliczności, o których mowa w art. 95 ustawy </w:t>
      </w:r>
      <w:proofErr w:type="spellStart"/>
      <w:r w:rsidRPr="00E455E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55E6">
        <w:rPr>
          <w:rFonts w:ascii="Times New Roman" w:hAnsi="Times New Roman" w:cs="Times New Roman"/>
          <w:sz w:val="24"/>
          <w:szCs w:val="24"/>
        </w:rPr>
        <w:t>, Zamawiający nie</w:t>
      </w:r>
      <w:r w:rsidRPr="00E4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5E6">
        <w:rPr>
          <w:rFonts w:ascii="Times New Roman" w:hAnsi="Times New Roman" w:cs="Times New Roman"/>
          <w:bCs/>
          <w:sz w:val="24"/>
          <w:szCs w:val="24"/>
        </w:rPr>
        <w:t>stawia wymagań w zakresie zatrudnienia przez Wykonawcę lub Podwykonawcę osób na podstawie stosunku pracy.</w:t>
      </w:r>
    </w:p>
    <w:p w14:paraId="722B71B3" w14:textId="77777777" w:rsidR="005134DE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E1F86DA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</w:t>
            </w:r>
            <w:r w:rsidR="00B9724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dokonuje takiego zastrzeżenia zgodnie z art.</w:t>
            </w:r>
            <w:r w:rsidR="000A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1830A3BE" w:rsidR="00C577A7" w:rsidRPr="007C63C8" w:rsidRDefault="001357A0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</w:t>
      </w:r>
      <w:r w:rsidR="000A2719">
        <w:t>dostaw</w:t>
      </w:r>
      <w:r w:rsidR="00B7170D" w:rsidRPr="007C63C8">
        <w:t xml:space="preserve">. </w:t>
      </w:r>
    </w:p>
    <w:p w14:paraId="2A533230" w14:textId="7FDA8056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</w:t>
      </w:r>
      <w:r w:rsidR="000A2719">
        <w:t>dostaw</w:t>
      </w:r>
      <w:r w:rsidRPr="007C63C8">
        <w:t xml:space="preserve">. </w:t>
      </w:r>
    </w:p>
    <w:p w14:paraId="54B915A8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62417D1C" w:rsidR="00B7170D" w:rsidRPr="004E13F4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6520BA">
        <w:rPr>
          <w:b/>
        </w:rPr>
        <w:t>4</w:t>
      </w:r>
      <w:r w:rsidR="00EF7487" w:rsidRPr="004E13F4">
        <w:rPr>
          <w:b/>
        </w:rPr>
        <w:t xml:space="preserve"> do SWZ</w:t>
      </w:r>
      <w:r w:rsidR="00EF7487" w:rsidRPr="004E13F4">
        <w:t>.</w:t>
      </w:r>
    </w:p>
    <w:p w14:paraId="727B3EC2" w14:textId="77777777" w:rsidR="007F6F5A" w:rsidRPr="007C63C8" w:rsidRDefault="007F6F5A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7355918" w14:textId="77777777" w:rsidR="00B86CDE" w:rsidRPr="007C63C8" w:rsidRDefault="00644D39" w:rsidP="00D2404C">
      <w:pPr>
        <w:pStyle w:val="Tekstpodstawowy"/>
        <w:numPr>
          <w:ilvl w:val="0"/>
          <w:numId w:val="9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1AA1E678" w:rsidR="00DB53F1" w:rsidRPr="00B97243" w:rsidRDefault="00644D39" w:rsidP="00D2404C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6520BA">
        <w:rPr>
          <w:b/>
        </w:rPr>
        <w:t>6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565169A" w14:textId="77777777" w:rsidR="00B97243" w:rsidRPr="0081058F" w:rsidRDefault="00B97243" w:rsidP="00B97243">
      <w:pPr>
        <w:pStyle w:val="Tekstpodstawowy"/>
        <w:tabs>
          <w:tab w:val="left" w:pos="709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6E20DC8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214 ust.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</w:t>
            </w:r>
            <w:r w:rsidR="002D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i 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44EEA4" w14:textId="7C6EE813" w:rsidR="00774654" w:rsidRPr="007C63C8" w:rsidRDefault="00774654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73DF8">
        <w:rPr>
          <w:rFonts w:ascii="Times New Roman" w:hAnsi="Times New Roman" w:cs="Times New Roman"/>
          <w:sz w:val="24"/>
          <w:szCs w:val="24"/>
        </w:rPr>
        <w:t xml:space="preserve">nie dopuszcza możliwości udzielenia zamówień, o których mowa w art. 214 ust. 1 pkt. </w:t>
      </w:r>
      <w:r w:rsidR="002D2E7E">
        <w:rPr>
          <w:rFonts w:ascii="Times New Roman" w:hAnsi="Times New Roman" w:cs="Times New Roman"/>
          <w:sz w:val="24"/>
          <w:szCs w:val="24"/>
        </w:rPr>
        <w:t xml:space="preserve">7 i </w:t>
      </w:r>
      <w:r w:rsidR="00473DF8"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CEC36" w14:textId="77777777" w:rsidR="00284E3F" w:rsidRPr="00284E3F" w:rsidRDefault="00284E3F" w:rsidP="00284E3F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84E3F">
        <w:rPr>
          <w:rFonts w:ascii="Times New Roman" w:hAnsi="Times New Roman" w:cs="Times New Roman"/>
          <w:sz w:val="24"/>
          <w:szCs w:val="24"/>
        </w:rPr>
        <w:t>Zamawiający dopuszcza składanie ofert częściowych - dwie części. Wykonawca może złożyć ofertę na dowolnie wybraną liczbę części.</w:t>
      </w:r>
    </w:p>
    <w:p w14:paraId="7977C0FB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2F842D4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</w:t>
      </w:r>
      <w:r w:rsidR="006B6B9E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42BDD5EC" w:rsidR="00EB6C5E" w:rsidRPr="007C63C8" w:rsidRDefault="00EB6C5E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7726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7265E">
        <w:rPr>
          <w:rFonts w:ascii="Times New Roman" w:hAnsi="Times New Roman" w:cs="Times New Roman"/>
          <w:sz w:val="24"/>
          <w:szCs w:val="24"/>
        </w:rPr>
        <w:t>.</w:t>
      </w:r>
    </w:p>
    <w:p w14:paraId="7AB8CAE0" w14:textId="77777777" w:rsidR="00DB53F1" w:rsidRPr="007C63C8" w:rsidRDefault="00DB53F1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D2404C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D2404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71083" w14:textId="77777777" w:rsidR="00356253" w:rsidRPr="00356253" w:rsidRDefault="00B870ED" w:rsidP="00D2404C">
      <w:pPr>
        <w:numPr>
          <w:ilvl w:val="1"/>
          <w:numId w:val="39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669D1" w14:textId="63993AC5" w:rsidR="002615F1" w:rsidRDefault="00356253" w:rsidP="00356253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253">
        <w:rPr>
          <w:rFonts w:ascii="Times New Roman" w:hAnsi="Times New Roman" w:cs="Times New Roman"/>
          <w:b/>
          <w:bCs/>
          <w:sz w:val="24"/>
          <w:szCs w:val="24"/>
        </w:rPr>
        <w:t xml:space="preserve">Dla Części I: </w:t>
      </w:r>
      <w:r w:rsidR="00DA476F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6B6B9E">
        <w:rPr>
          <w:rFonts w:ascii="Times New Roman" w:hAnsi="Times New Roman" w:cs="Times New Roman"/>
          <w:b/>
          <w:bCs/>
          <w:sz w:val="24"/>
          <w:szCs w:val="24"/>
        </w:rPr>
        <w:t>dni</w:t>
      </w:r>
      <w:r w:rsidR="00282417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od daty zawarcia umowy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3FEC5A" w14:textId="33D7A0A9" w:rsidR="00356253" w:rsidRPr="00FC3F42" w:rsidRDefault="00356253" w:rsidP="0035625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Części II: </w:t>
      </w:r>
      <w:r w:rsidR="00DA476F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dni od dnia zawarcia umowy.</w:t>
      </w:r>
    </w:p>
    <w:p w14:paraId="36C5F3DC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0D7C93AA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6520BA">
        <w:rPr>
          <w:rFonts w:ascii="Times New Roman" w:hAnsi="Times New Roman" w:cs="Times New Roman"/>
          <w:b/>
          <w:sz w:val="24"/>
          <w:szCs w:val="24"/>
        </w:rPr>
        <w:t>6</w:t>
      </w:r>
      <w:r w:rsidR="006B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9C">
        <w:rPr>
          <w:rFonts w:ascii="Times New Roman" w:hAnsi="Times New Roman" w:cs="Times New Roman"/>
          <w:b/>
          <w:sz w:val="24"/>
          <w:szCs w:val="24"/>
        </w:rPr>
        <w:t>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F6D9" w14:textId="2944C4EA" w:rsidR="006B6B9E" w:rsidRDefault="006B6B9E" w:rsidP="006520BA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53C66100" w:rsidR="005972CA" w:rsidRPr="00D539B4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Komunikacja ustna dopuszczalna jest w odniesieniu do informacji, które nie są istotne, w szczególności nie dotyczą ogłoszenia o zamówieniu lub </w:t>
      </w:r>
      <w:r w:rsidR="00D539B4" w:rsidRPr="00D539B4">
        <w:rPr>
          <w:rFonts w:ascii="Times New Roman" w:hAnsi="Times New Roman" w:cs="Times New Roman"/>
          <w:sz w:val="24"/>
          <w:szCs w:val="24"/>
        </w:rPr>
        <w:lastRenderedPageBreak/>
        <w:t xml:space="preserve">dokumentów zamówienia, potwierdzenia zainteresowania, ofert, a ich treść będzie udokumentowana. </w:t>
      </w:r>
    </w:p>
    <w:p w14:paraId="3588F509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6AAAB213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5B6A6C25" w:rsidR="005972CA" w:rsidRPr="003000E7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Podwykonawcy,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57741E0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>) dokumenty zostały wystawione przez „upoważnione podmioty” jako dokument w postaci papierowej, przekazuje się cyfrowe odwzorowanie tego dokumentu opatrzone kwalifikowanym podpisem 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580C1B69" w14:textId="447E2A35" w:rsidR="005972CA" w:rsidRPr="00807CDC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638478EA" w14:textId="1CC3BA16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lastRenderedPageBreak/>
        <w:t>- podmiotowych środków dowodowych oraz dokumentów potwierdzających umocowanie do reprezentowania – odpowiednio Wykonawca, Wykonawca wspólnie ubiegający się o udzielenie zamówienia,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4BBCB5C5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Podmiotowe środki dowodowe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4844753D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47CB0116" w:rsidR="005972CA" w:rsidRPr="00175ADE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3DE0BEFE" w14:textId="219621AE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Wykonawcami odbywa się przy użyciu domeny platformazakupowa.pl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000000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1796E542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5CEAD" w14:textId="77777777" w:rsidR="00113C34" w:rsidRDefault="00113C34" w:rsidP="00113C3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77D166E9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D2404C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08EAA5B7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66E0BDB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D2404C">
      <w:pPr>
        <w:numPr>
          <w:ilvl w:val="0"/>
          <w:numId w:val="13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551339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8B06812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1220D4A2" w:rsidR="00A32E45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618EB7C6" w:rsidR="00513D11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3B2D17FF" w14:textId="77777777" w:rsidR="00B97243" w:rsidRPr="007C63C8" w:rsidRDefault="00B97243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299DC15F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</w:t>
      </w:r>
      <w:r w:rsidR="002D2E7E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ykonawcami:</w:t>
      </w:r>
    </w:p>
    <w:p w14:paraId="08B9242B" w14:textId="21EFD461" w:rsidR="006B6B9E" w:rsidRPr="007C63C8" w:rsidRDefault="006B6B9E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56253">
        <w:rPr>
          <w:rFonts w:ascii="Times New Roman" w:hAnsi="Times New Roman" w:cs="Times New Roman"/>
          <w:sz w:val="24"/>
          <w:szCs w:val="24"/>
        </w:rPr>
        <w:t>Anna Pałka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tel. 67 268 08 </w:t>
      </w:r>
      <w:r w:rsidR="00356253">
        <w:rPr>
          <w:rFonts w:ascii="Times New Roman" w:hAnsi="Times New Roman" w:cs="Times New Roman"/>
          <w:sz w:val="24"/>
          <w:szCs w:val="24"/>
        </w:rPr>
        <w:t>13</w:t>
      </w:r>
    </w:p>
    <w:p w14:paraId="399F2B3A" w14:textId="50A844C7" w:rsidR="00902E8F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5884817C" w14:textId="77777777" w:rsidR="00B51E6A" w:rsidRDefault="00B51E6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1F2D3DFC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C21640">
        <w:rPr>
          <w:rFonts w:ascii="Times New Roman" w:hAnsi="Times New Roman" w:cs="Times New Roman"/>
          <w:b/>
          <w:bCs/>
          <w:sz w:val="24"/>
          <w:szCs w:val="24"/>
        </w:rPr>
        <w:t>19.06.2023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3B29E9" w:rsidRPr="00833A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84D35B" w14:textId="32ECEB44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C21640">
        <w:rPr>
          <w:rFonts w:ascii="Times New Roman" w:hAnsi="Times New Roman" w:cs="Times New Roman"/>
          <w:b/>
          <w:bCs/>
          <w:sz w:val="24"/>
          <w:szCs w:val="24"/>
        </w:rPr>
        <w:t>18.07</w:t>
      </w:r>
      <w:r w:rsidR="0035625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4D2824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0575A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 xml:space="preserve">okrotnie </w:t>
      </w:r>
      <w:r w:rsidR="0000575A">
        <w:rPr>
          <w:rFonts w:ascii="Times New Roman" w:hAnsi="Times New Roman" w:cs="Times New Roman"/>
          <w:sz w:val="24"/>
          <w:szCs w:val="24"/>
        </w:rPr>
        <w:lastRenderedPageBreak/>
        <w:t>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36905692" w:rsidR="006543F7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A55E446" w14:textId="77777777" w:rsidR="00356253" w:rsidRPr="007C63C8" w:rsidRDefault="00356253" w:rsidP="00356253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5EA32E92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0476F6">
        <w:rPr>
          <w:color w:val="000000"/>
        </w:rPr>
        <w:t xml:space="preserve"> </w:t>
      </w:r>
      <w:r w:rsidR="003833AF" w:rsidRPr="0036659C">
        <w:rPr>
          <w:color w:val="000000"/>
        </w:rPr>
        <w:t>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lastRenderedPageBreak/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2C2324FA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>o przedsiębiorców</w:t>
      </w:r>
      <w:r w:rsidRPr="008D7C4C">
        <w:rPr>
          <w:color w:val="000000"/>
        </w:rPr>
        <w:t>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353E857C" w:rsidR="00D8272A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A93B5D9" w14:textId="77777777" w:rsidR="000476F6" w:rsidRDefault="000476F6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p w14:paraId="1934E306" w14:textId="77777777" w:rsidR="00C21640" w:rsidRDefault="00C21640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p w14:paraId="282EA017" w14:textId="77777777" w:rsidR="00C21640" w:rsidRDefault="00C21640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p w14:paraId="332635CC" w14:textId="77777777" w:rsidR="00C21640" w:rsidRPr="007C63C8" w:rsidRDefault="00C21640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2E521E2E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C21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19.06.2023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5674598F" w:rsid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7CA92865" w:rsidR="00A92250" w:rsidRPr="00092276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="00092276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720E401C" w14:textId="77777777" w:rsidR="00123A26" w:rsidRPr="007C63C8" w:rsidRDefault="00123A26" w:rsidP="00123A26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46BB3359" w:rsidR="003806C1" w:rsidRPr="007C63C8" w:rsidRDefault="00CA42EB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C21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19.06.2023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</w:t>
      </w:r>
      <w:r w:rsidR="000B3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3C0E1185" w:rsidR="00E4334A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658EA37B" w14:textId="57D9600E" w:rsidR="00FF1F5F" w:rsidRPr="000476F6" w:rsidRDefault="003E2BFF" w:rsidP="000476F6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45F2A1C7" w14:textId="77777777" w:rsidR="00FF1F5F" w:rsidRDefault="00FF1F5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B543C" w14:textId="77777777" w:rsidR="0091590C" w:rsidRDefault="0091590C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4F4CC" w14:textId="77777777" w:rsidR="0091590C" w:rsidRDefault="0091590C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6D9DCC87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77D18E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54AEF4F3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6F7E93D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7FBBB6A0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</w:t>
      </w:r>
    </w:p>
    <w:p w14:paraId="5F5A26C9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228-230a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46-48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1-4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208EE73B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25497FBA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0FB5CC61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4C6E557E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3FD29BB7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DAC8643" w14:textId="77777777" w:rsidR="007668DE" w:rsidRPr="007668DE" w:rsidRDefault="007668DE" w:rsidP="007668DE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2EA77675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6978303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2DF3D72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09451B7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3B3BE1BA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ust.1 ustawy </w:t>
      </w:r>
      <w:proofErr w:type="spellStart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doszło do zakłócenia konkurencji wynikającego z wcześniejszego zaangażowania tego wykonawcy lub podmiotu, który należy z Wykonawcą do tej samej grupy kapitałowej w rozumieniu ustawy z dnia 16 lutego 2007r. o ochronie konkurencji i konsumentów, chyba że spowodowane tym zakłócenie konkurencji może być wyeliminowane w inny sposób niż przez wykluczenie Wykonawcy z udziału w postępowaniu o udzielenie zamówienia.</w:t>
      </w:r>
    </w:p>
    <w:p w14:paraId="034F5E36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16DDF597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5C236FA2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567E7929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CFAF588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AA41DD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68ADA4D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689A6323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05DA200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1C0BEFCF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10FB9951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0F4B6A1A" w14:textId="77777777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668DE" w:rsidRPr="007C63C8" w14:paraId="224DF1A0" w14:textId="77777777" w:rsidTr="0028610B">
        <w:tc>
          <w:tcPr>
            <w:tcW w:w="9180" w:type="dxa"/>
            <w:shd w:val="pct10" w:color="auto" w:fill="auto"/>
          </w:tcPr>
          <w:p w14:paraId="3CA1B29C" w14:textId="5FB80540" w:rsidR="007668DE" w:rsidRPr="007668DE" w:rsidRDefault="007668DE" w:rsidP="0028610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Podstawy wykluczenia na podstawie ustawy z dnia </w:t>
            </w:r>
            <w:r w:rsidR="00092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kwietnia 2022 r. o szczególnych rozwiązaniach w zakresie przeciwdziałania wspieraniu agresji na Ukrainę oraz służących ochronie bezpieczeństwa narodowego</w:t>
            </w:r>
          </w:p>
        </w:tc>
      </w:tr>
    </w:tbl>
    <w:p w14:paraId="3752E2A1" w14:textId="1D00748C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D25A3" w14:textId="30A89CC8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podstawie ustawy z dnia 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ustawą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bookmarkEnd w:id="2"/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>”) z postępowania o udzielenie zamówienia publicznego wyklucza się:</w:t>
      </w:r>
    </w:p>
    <w:p w14:paraId="2499CEFC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3BA65B2F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7804F868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postępowania).</w:t>
      </w:r>
    </w:p>
    <w:p w14:paraId="71BAA1E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1FE2A331" w14:textId="6F98B0C1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1359931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w związku z art. 7 ust. 3 ustawy </w:t>
      </w:r>
      <w:bookmarkEnd w:id="3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549B5B2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14:paraId="6704C48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3CF45552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047A024F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Karę pieniężną, o której mowa w ust. 6, nakłada Prezes Urzędu Zamówień Publicznych w drodze decyzji, do wysokości 20 000 000 zł.</w:t>
      </w:r>
    </w:p>
    <w:p w14:paraId="57B74A2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IVa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ustawy z dnia 14 czerwca 1960 r. - Kodeks postępowania administracyjnego.</w:t>
      </w:r>
    </w:p>
    <w:p w14:paraId="2DA539AD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Wpływy z kar pieniężnych, o których mowa w ust. 6, stanowią dochód budżetu państwa.</w:t>
      </w:r>
    </w:p>
    <w:p w14:paraId="36A26476" w14:textId="77777777" w:rsidR="007668DE" w:rsidRPr="007668DE" w:rsidRDefault="007668DE" w:rsidP="007668D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4C8B4" w14:textId="781AC3A0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1360356"/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UWAGA!!!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45FF4" w14:textId="767CB80B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bookmarkEnd w:id="4"/>
    <w:p w14:paraId="6C647B4E" w14:textId="77777777" w:rsidR="009B0F9C" w:rsidRDefault="009B0F9C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750CD" w14:textId="3AD14E2E" w:rsidR="00190B54" w:rsidRDefault="00123A26" w:rsidP="00123A26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</w:t>
      </w:r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dla Części I </w:t>
      </w:r>
      <w:proofErr w:type="spellStart"/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II</w:t>
      </w: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nie stawia warunków udziału w postępowaniu.</w:t>
      </w:r>
    </w:p>
    <w:p w14:paraId="170E46DB" w14:textId="77777777" w:rsidR="00CE667C" w:rsidRDefault="00CE667C" w:rsidP="00CE667C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18DC598C" w14:textId="77777777" w:rsidR="00087345" w:rsidRPr="00CE667C" w:rsidRDefault="00F86695" w:rsidP="00CE667C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 w:rsidRPr="00CE667C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D2404C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1A1344C3" w14:textId="2C6B2C24" w:rsidR="00AE4979" w:rsidRPr="00F7324C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="008A49F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8A49FC">
        <w:rPr>
          <w:rFonts w:ascii="Times New Roman" w:eastAsia="Calibri" w:hAnsi="Times New Roman" w:cs="Times New Roman"/>
          <w:sz w:val="24"/>
          <w:szCs w:val="24"/>
        </w:rPr>
        <w:t>.</w:t>
      </w:r>
      <w:r w:rsidR="00F7324C"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oraz na podstawie ustawy 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2689244A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01E9E853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4719611D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</w:t>
            </w:r>
            <w:r w:rsidR="0009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45C36">
              <w:rPr>
                <w:rFonts w:ascii="Times New Roman" w:hAnsi="Times New Roman" w:cs="Times New Roman"/>
                <w:b/>
                <w:sz w:val="24"/>
                <w:szCs w:val="24"/>
              </w:rPr>
              <w:t>przedmiotowych środków dowodowych,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77598442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4597478B" w14:textId="3B46F604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077D6" w14:textId="7151E404" w:rsidR="00C673F4" w:rsidRPr="007C63C8" w:rsidRDefault="00C673F4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4D84BFFC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4A4AF54A" w14:textId="5DE5A115" w:rsidR="00EC3F9C" w:rsidRPr="007C63C8" w:rsidRDefault="00EC3F9C" w:rsidP="00D2404C">
      <w:pPr>
        <w:pStyle w:val="Tekstpodstawowy"/>
        <w:numPr>
          <w:ilvl w:val="0"/>
          <w:numId w:val="21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CE667C">
        <w:rPr>
          <w:b/>
        </w:rPr>
        <w:t>4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7777777" w:rsidR="00C673F4" w:rsidRPr="007C63C8" w:rsidRDefault="000376C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08CB442F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Dokument musi być złożony w formie elektronicznej lub postaci elektronicznej opatrzonej podpisem zaufanym lub podpisem osobistym osoby upoważnionej  do reprezentowania Wykonawcy. </w:t>
      </w:r>
    </w:p>
    <w:p w14:paraId="2B1975E5" w14:textId="7145EF57" w:rsidR="00941BB7" w:rsidRDefault="00941BB7" w:rsidP="00D2404C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1B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wg Załącznika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373A9DE6" w14:textId="77777777" w:rsidR="008A0780" w:rsidRDefault="008A0780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7F998" w14:textId="64B60DC1" w:rsidR="003A2D3F" w:rsidRPr="00D47724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D47724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(zgodnie z Art.274.1 </w:t>
      </w:r>
      <w:proofErr w:type="spellStart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33AF66AF" w:rsidR="00C673F4" w:rsidRDefault="00DC09F9" w:rsidP="00CE667C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24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693F" w:rsidRPr="00D4772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B945B0" w:rsidRPr="00D47724">
        <w:rPr>
          <w:rFonts w:ascii="Times New Roman" w:eastAsia="Calibri" w:hAnsi="Times New Roman" w:cs="Times New Roman"/>
          <w:sz w:val="24"/>
          <w:szCs w:val="24"/>
        </w:rPr>
        <w:t>, w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D47724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03168C" w14:textId="5185BCC6" w:rsidR="00345C36" w:rsidRDefault="00345C36" w:rsidP="00345C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45372A" w14:textId="00458981" w:rsidR="0082492E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06B8C9AC" w14:textId="77777777" w:rsidR="007170B5" w:rsidRPr="00991CE4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6FF60D51" w:rsidR="00EF25D2" w:rsidRDefault="00EF25D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2244AB">
        <w:rPr>
          <w:rFonts w:ascii="Times New Roman" w:hAnsi="Times New Roman" w:cs="Times New Roman"/>
          <w:sz w:val="24"/>
          <w:szCs w:val="24"/>
        </w:rPr>
        <w:t>.</w:t>
      </w:r>
      <w:r w:rsidR="00BB3279">
        <w:rPr>
          <w:rFonts w:ascii="Times New Roman" w:hAnsi="Times New Roman" w:cs="Times New Roman"/>
          <w:sz w:val="24"/>
          <w:szCs w:val="24"/>
        </w:rPr>
        <w:t xml:space="preserve"> Cena wynikać będzie z sumy cen jednostkowych podanych w formularzu ofertowym.</w:t>
      </w:r>
    </w:p>
    <w:p w14:paraId="782D6838" w14:textId="0AABC6BA" w:rsidR="00E16A82" w:rsidRDefault="00E16A8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w formularzu cenowym powinny zawierać wszystkie koszty niezbędne do realizacji przedmiotu zamówienia wynikające z dokumentacji przetargowej, oraz wszystkie inne koszty w niej nie ujęte, bez których niemożliwe jest wykonanie zamówienia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 przedmiotu zamówienia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20E7E" w14:textId="2000FB25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B3279">
        <w:rPr>
          <w:rFonts w:ascii="Times New Roman" w:eastAsia="Times New Roman" w:hAnsi="Times New Roman" w:cs="Times New Roman"/>
          <w:sz w:val="24"/>
          <w:szCs w:val="24"/>
          <w:lang w:eastAsia="pl-PL"/>
        </w:rPr>
        <w:t>ę oferty oraz ceny jednostkowe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z dokładnością do dwóch miejsc po przecinku. W przypadku gdy Wykonawca poda cenę z dokładnością do trzech lub więcej miejsc po przecinku Zamawiający poprawi ofertę - stosując zaokrąglenia matematyczne.</w:t>
      </w:r>
    </w:p>
    <w:p w14:paraId="4F02652F" w14:textId="58787059" w:rsidR="00F676A7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stron 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wartość netto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 cenowym.</w:t>
      </w:r>
    </w:p>
    <w:p w14:paraId="3BD803E8" w14:textId="60AF6BBE" w:rsid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Stawkę podatku VAT należy podać zgodnie z przepisami obowiązującymi na dzień składania ofert.</w:t>
      </w:r>
    </w:p>
    <w:p w14:paraId="691AB215" w14:textId="720947B8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</w:t>
      </w:r>
      <w:r w:rsidR="00E951B3">
        <w:rPr>
          <w:rFonts w:ascii="Times New Roman" w:hAnsi="Times New Roman" w:cs="Times New Roman"/>
          <w:sz w:val="24"/>
          <w:szCs w:val="24"/>
        </w:rPr>
        <w:t>Z</w:t>
      </w:r>
      <w:r w:rsidRPr="00E16A82">
        <w:rPr>
          <w:rFonts w:ascii="Times New Roman" w:hAnsi="Times New Roman" w:cs="Times New Roman"/>
          <w:sz w:val="24"/>
          <w:szCs w:val="24"/>
        </w:rPr>
        <w:t xml:space="preserve">amawiającego obowiązku podatkowego, wskazując nazwę (rodzaj) towaru lub usługi, których dostawa lub świadczenie będzie prowadzić do jego </w:t>
      </w:r>
      <w:r w:rsidRPr="00E16A82">
        <w:rPr>
          <w:rFonts w:ascii="Times New Roman" w:hAnsi="Times New Roman" w:cs="Times New Roman"/>
          <w:sz w:val="24"/>
          <w:szCs w:val="24"/>
        </w:rPr>
        <w:lastRenderedPageBreak/>
        <w:t xml:space="preserve">powstania, oraz wskazując ich wartość bez kwoty podatku, a także wskazania stawki podatku od towarów i usług, która zgodnie z wiedzą Wykonawcy będzie miała zastosowanie. </w:t>
      </w:r>
      <w:r w:rsidRPr="00E16A82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215C6FE6" w14:textId="77777777" w:rsidR="000476F6" w:rsidRPr="007C63C8" w:rsidRDefault="000476F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7A1EAD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oferty Zamawiający będzie kierował się kryteriami, wagami tych kryteriów oraz sposobem oceny ofert, </w:t>
      </w:r>
      <w:r w:rsidRPr="007E19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 każdej Części: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F7C57D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022CD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nr 1</w:t>
      </w:r>
      <w:r w:rsidRPr="007E19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Cena wykonania zamówienia - waga kryterium 60% </w:t>
      </w:r>
    </w:p>
    <w:p w14:paraId="1323FCE0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najniższą ceną uzyska 60 punktów.</w:t>
      </w:r>
    </w:p>
    <w:p w14:paraId="66A8CE27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99185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ofert w kryterium cena:</w:t>
      </w:r>
    </w:p>
    <w:p w14:paraId="255095FA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58A3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najniższa </w:t>
      </w:r>
    </w:p>
    <w:p w14:paraId="65D31D42" w14:textId="77777777" w:rsidR="007E19BD" w:rsidRPr="007E19BD" w:rsidRDefault="007E19BD" w:rsidP="007E19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 x  60% x 100 punktów = Punkty uzyskane przez ofertę badaną</w:t>
      </w:r>
    </w:p>
    <w:p w14:paraId="6F166815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badana </w:t>
      </w:r>
    </w:p>
    <w:p w14:paraId="49A3D82D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A91B94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Uzyskana z wyliczenia ilość punktów zostanie ustalona z dokładnością do dwóch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 po przecinku  z zachowaniem zasady zaokrągleń matematycznych. </w:t>
      </w:r>
    </w:p>
    <w:p w14:paraId="4B93BF74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2491F0" w14:textId="77777777" w:rsidR="007E19BD" w:rsidRPr="007E19BD" w:rsidRDefault="007E19BD" w:rsidP="007E19B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nr 2 - Okres gwarancji– waga kryterium  40%</w:t>
      </w:r>
    </w:p>
    <w:p w14:paraId="5BFFAB5B" w14:textId="77777777" w:rsidR="007E19BD" w:rsidRPr="007E19BD" w:rsidRDefault="007E19BD" w:rsidP="007E19BD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najdłuższym okresem gwarancji uzyska 40 punktów.</w:t>
      </w:r>
    </w:p>
    <w:p w14:paraId="7A5DB5F8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1AEB38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Sposób oceny ofert w kryterium okres gwarancji:</w:t>
      </w:r>
    </w:p>
    <w:p w14:paraId="3BBEB490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1BD79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 gwarancji </w:t>
      </w:r>
    </w:p>
    <w:p w14:paraId="0F6E9789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badanej oferty </w:t>
      </w:r>
    </w:p>
    <w:p w14:paraId="20B82EAD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-------- x 40% x  100 punktów = Punkty uzyskane przez ofertę badaną </w:t>
      </w:r>
    </w:p>
    <w:p w14:paraId="54E35666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Najdłuższy okres gwarancji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765FB2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spośród złożonych ofert </w:t>
      </w:r>
    </w:p>
    <w:p w14:paraId="484204EF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4136D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Uzyskana z wyliczenia ilość punktów zostanie ustalona z dokładnością do dwóch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 po przecinku  z zachowaniem zasady zaokrągleń matematycznych. </w:t>
      </w:r>
    </w:p>
    <w:p w14:paraId="282A04D5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F0816C0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regulacje - wymagania w zakresie kryterium nr 2:</w:t>
      </w:r>
    </w:p>
    <w:p w14:paraId="37C98C4A" w14:textId="77777777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musi być wyrażony w pełnych miesiącach,</w:t>
      </w:r>
    </w:p>
    <w:p w14:paraId="4A17BC2A" w14:textId="6013A6CC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okres gwarancji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miesiące,</w:t>
      </w:r>
    </w:p>
    <w:p w14:paraId="0B9A6377" w14:textId="5D2DD9FE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okres gwarancji podlegający ocenie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2E8666" w14:textId="29F240EA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braku podania przez Wykonawcę w ofercie terminu okresu gwarancji uznaje się, że Wykonawca zaoferował minimalny termin okresu gwarancji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</w:t>
      </w: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taki termin zostanie uwzględniony w umowie z Wykonawcą, 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3E6F42F" w14:textId="5EBE6EF5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jeżeli Wykonawca zaproponuje termin gwarancji dłuższy niż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36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miesiące, do oceny ofert w kryterium „okres </w:t>
      </w: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gwarancji”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zostanie przyjęty okres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36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miesięcy; z kolei w umowie z Wykonawcą zostanie uwzględniony termin gwarancji wskazany w ofercie Wykonawcy,</w:t>
      </w:r>
    </w:p>
    <w:p w14:paraId="0E32961B" w14:textId="7D90DE5D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Wykonawca zaproponuje termin gwarancji krótszy niż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>, oferta Wykonawcy zostanie odrzucona jako niezgodna z SWZ.</w:t>
      </w:r>
    </w:p>
    <w:p w14:paraId="45B533EB" w14:textId="13006197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>W okresie gwarancji Wykonawca zapewni serwis i konserwację wszystkich urządzeń. Wykonawca nie może warunkować udzielenia gwarancji od wykonania przez Zamawiającego płatnych: konserwacji, przeglądów itp. Wykonawca zobowiązuje się je wykonać bezpłatnie w ramach udzielonej gwarancji.</w:t>
      </w:r>
    </w:p>
    <w:p w14:paraId="53959B5B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wybrana oferta, która uzyskała najwyższą ocenę tj. ilość punktów wyliczoną w następujący sposób:</w:t>
      </w:r>
    </w:p>
    <w:p w14:paraId="2D75DBDC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liczba punktów przyznana badanej ofercie = Ilość punktów przyznanych danej ofercie w kryterium ,,cena” + Ilość punktów przyznanych danej ofercie w kryterium ,,okres gwarancji”.</w:t>
      </w:r>
    </w:p>
    <w:p w14:paraId="1D804CAF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można wybrać najkorzystniejszej oferty z uwagi na to, że dwie lub więcej ofert uzyska taką samą ocenę tj. tyle samo punktów w łącznej punktacji, Zamawiający wybierze ofertę spośród tych ofert, która otrzymała najwyższą ocenę w kryterium o najwyższej wadze tj. w kryterium nr 1 "Cena". </w:t>
      </w:r>
    </w:p>
    <w:p w14:paraId="5E0A8D2B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oferty otrzymają taką samą ocenę w kryterium o najwyższej wadze, Zamawiający wybiera ofertę z najniższą ceną.</w:t>
      </w:r>
    </w:p>
    <w:p w14:paraId="55D6A248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można dokonać wyboru oferty w sposób, o którym mowa w ust. 4, Zamawiający wezwie Wykonawców, którzy złożyli te oferty, do złożenia w terminie określonym przez Zamawiającego ofert dodatkowych zawierających nową cenę.</w:t>
      </w:r>
    </w:p>
    <w:p w14:paraId="261C8112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składając oferty dodatkowe, nie mogą oferować ceny wyższej niż zaoferowane w uprzednio złożonych przez nich ofertach. </w:t>
      </w:r>
    </w:p>
    <w:p w14:paraId="2E904C02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wybiera ofertę najkorzystniejszą w terminie związania ofertą - określonym w  SWZ.  </w:t>
      </w:r>
    </w:p>
    <w:p w14:paraId="70C0B29A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OFERTY PO TERMINIE ZWIĄZANIA OFERTĄ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2B90C1E5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zgody Wykonawcy na wybór jego oferty po terminie związania, Zamawiający zwraca się o wyrażenie takiej zgody do kolejnego Wykonawcy, którego oferta została najwyżej oceniona, chyba że zachodzą przesłanki do unieważnienia postępowania.</w:t>
      </w:r>
    </w:p>
    <w:p w14:paraId="6B6B4315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W TRAKCIE OCENY OFERT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toku badania i oceny ofert Zamawiający może żądać od Wykonawców wyjaśnień dotyczących treści złożonych ofert  lub innych składanych dokumentów lub oświadczeń. </w:t>
      </w:r>
    </w:p>
    <w:p w14:paraId="0CF9751E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POPRAWIENIE OMYŁEK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poprawi w treści oferty oczywiste omyłki pisarskie, omyłki rachunkowe, z uwzględnieniem konsekwencji rachunkowych dokonanych poprawek oraz inne omyłki, o których mowa w art. 223 ust. 2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niezwłocznie zawiadamiając o tym Wykonawcę, którego oferta została poprawiona.</w:t>
      </w:r>
    </w:p>
    <w:p w14:paraId="590EB65F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OFERTY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Wybór oferty najkorzystniejszej nastąpi wg zasad określonych w art. 239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773660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 wyborze najkorzystniejszej oferty Zamawiający informuje wszystkich Wykonawców zgodnie z art. 253 ust. 1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udostępnia informacje o wyborze na stronie internetowej prowadzonego postępowania zgodnie z art. 253 ust. 2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6DCEE1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ODRZUCENIE OFERTY.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odrzuci ofertę, jeżeli zajdą okoliczności określone w art. 226 ust. 1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A64495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RAŻĄCO NISKA CENA.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lub koszt lub ich istotne części składowe, wydają się rażąco niskie w stosunku do przedmiotu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budzą wątpliwości zamawiającego co do możliwości wykonania przedmiotu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dokumentach zamówienia lub wynikającymi z odrębnych przepisów, zamawiający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 od Wykonawcy wyjaśnień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złożenie dowodów, w zakresie wyliczenia ceny lub kosztu, lub ich istotnych części składowych.</w:t>
      </w:r>
    </w:p>
    <w:p w14:paraId="64A206D5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cena całkowita oferty złożonej w terminie, jest niższa o co najmniej 30% od:</w:t>
      </w:r>
    </w:p>
    <w:p w14:paraId="36ECF937" w14:textId="77777777" w:rsidR="007E19BD" w:rsidRPr="007E19BD" w:rsidRDefault="007E19BD" w:rsidP="007E19BD">
      <w:pPr>
        <w:numPr>
          <w:ilvl w:val="1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powiększonej o należny podatek od towarów i usług, ustalonej przed wszczęciem postępowania lub średniej arytmetycznej cen wszystkich złożonych ofert niepodlegających odrzuceniu na podstawie art.226 ust.1 pkt 1 i 10, Zamawiający zwraca się o udzielenie wyjaśnień, o których mowa w punkcie 15, chyba że rozbieżność wynika z okoliczności oczywistych, które nie wymagają wyjaśnienia;</w:t>
      </w:r>
    </w:p>
    <w:p w14:paraId="3C2172AC" w14:textId="77777777" w:rsidR="007E19BD" w:rsidRPr="007E19BD" w:rsidRDefault="007E19BD" w:rsidP="007E19BD">
      <w:pPr>
        <w:numPr>
          <w:ilvl w:val="1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15.</w:t>
      </w:r>
    </w:p>
    <w:p w14:paraId="6A38F318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Wyjaśnienia, o którym mowa powyżej mogą dotyczyć w szczególności: </w:t>
      </w:r>
    </w:p>
    <w:p w14:paraId="25D2CBEB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procesem produkcji, świadczonych usług lub metody budowy,</w:t>
      </w:r>
    </w:p>
    <w:p w14:paraId="22E5B4F0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rozwiązań technicznych, wyjątkowo korzystnych warunków dostaw, usług albo związanych z realizacją robót budowlanych,</w:t>
      </w:r>
    </w:p>
    <w:p w14:paraId="615B285D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oryginalności dostaw, usług lub robót budowlanych oferowanych przez Wykonawcę,</w:t>
      </w:r>
    </w:p>
    <w:p w14:paraId="01285513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zamówienie,</w:t>
      </w:r>
    </w:p>
    <w:p w14:paraId="035472DA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prawem w rozumieniu przepisów o postępowaniu w sprawach dotyczących pomocy publicznej,</w:t>
      </w:r>
    </w:p>
    <w:p w14:paraId="59C6CA78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z zakresu prawa pracy i zabezpieczenia społecznego, obowiązującymi w miejscu, w którym realizowane jest zamówienie,</w:t>
      </w:r>
    </w:p>
    <w:p w14:paraId="3A52488D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w zakresie ochrony środowiska,</w:t>
      </w:r>
    </w:p>
    <w:p w14:paraId="01B62A7C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obowiązków związanych z powierzeniem wykonania części zamówienia podwykonawcy. </w:t>
      </w:r>
    </w:p>
    <w:p w14:paraId="448881AE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wykazania, że oferta nie zawiera rażąco niskiej ceny lub kosztu spoczywa na Wykonawcy.</w:t>
      </w:r>
    </w:p>
    <w:p w14:paraId="43E3D79D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Wykonawcy, który nie udzielił wyjaśnień w wyznaczonym terminie, lub jeżeli złożone wyjaśnienia wraz z dowodami nie uzasadniają podanej w ofercie ceny lub kosztu - podlega odrzuceniu jako oferta z rażąco niską ceną lub kosztem. </w:t>
      </w:r>
    </w:p>
    <w:p w14:paraId="16D385FE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 POSTĘPOWANIA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unieważni postępowanie jeżeli zajdą okoliczności określone w art. 255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może unieważnić postępowanie jeśli zajdą okoliczności, o których mowa w art. 256 i art. 310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C82096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niniejszego Rozdziału dotyczą każdej z Części.</w:t>
      </w:r>
    </w:p>
    <w:p w14:paraId="3610B48E" w14:textId="77777777" w:rsidR="00BF668C" w:rsidRDefault="00BF668C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EB84C7E" w14:textId="77777777" w:rsidR="007E19BD" w:rsidRDefault="007E19BD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8E12A5" w14:textId="77777777" w:rsidR="006E1031" w:rsidRPr="004F1A08" w:rsidRDefault="00D801DC" w:rsidP="006C73B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6E684657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EB968E" w14:textId="1BCBC98E" w:rsidR="00BF7505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740005D4" w14:textId="77777777" w:rsidR="007152A8" w:rsidRPr="007C63C8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A0140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8E7F" w14:textId="21FB8880" w:rsidR="00B143BB" w:rsidRDefault="00B143BB" w:rsidP="00A01400">
      <w:pPr>
        <w:numPr>
          <w:ilvl w:val="0"/>
          <w:numId w:val="4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40CEE6D1" w14:textId="77777777" w:rsidR="001745FF" w:rsidRDefault="001745FF" w:rsidP="00BF75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10AC8D23" w:rsidR="000E581E" w:rsidRP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</w:t>
      </w:r>
      <w:r w:rsidR="00FF1F5F">
        <w:rPr>
          <w:rFonts w:ascii="Times New Roman" w:hAnsi="Times New Roman" w:cs="Times New Roman"/>
          <w:sz w:val="24"/>
          <w:szCs w:val="24"/>
        </w:rPr>
        <w:t>–</w:t>
      </w:r>
      <w:r w:rsidR="006C73B9">
        <w:rPr>
          <w:rFonts w:ascii="Times New Roman" w:hAnsi="Times New Roman" w:cs="Times New Roman"/>
          <w:sz w:val="24"/>
          <w:szCs w:val="24"/>
        </w:rPr>
        <w:t xml:space="preserve"> </w:t>
      </w:r>
      <w:r w:rsidR="00431290">
        <w:rPr>
          <w:rFonts w:ascii="Times New Roman" w:hAnsi="Times New Roman" w:cs="Times New Roman"/>
          <w:b/>
          <w:sz w:val="24"/>
          <w:szCs w:val="24"/>
        </w:rPr>
        <w:t xml:space="preserve">Dostawa i wdrożenie systemu </w:t>
      </w:r>
      <w:proofErr w:type="spellStart"/>
      <w:r w:rsidR="00431290">
        <w:rPr>
          <w:rFonts w:ascii="Times New Roman" w:hAnsi="Times New Roman" w:cs="Times New Roman"/>
          <w:b/>
          <w:sz w:val="24"/>
          <w:szCs w:val="24"/>
        </w:rPr>
        <w:t>ezd</w:t>
      </w:r>
      <w:proofErr w:type="spellEnd"/>
      <w:r w:rsidR="00431290">
        <w:rPr>
          <w:rFonts w:ascii="Times New Roman" w:hAnsi="Times New Roman" w:cs="Times New Roman"/>
          <w:b/>
          <w:sz w:val="24"/>
          <w:szCs w:val="24"/>
        </w:rPr>
        <w:t xml:space="preserve"> w Urzędzie Gminy Wągrowiec wraz z zakupem sprzętu IT”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56500D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72C1D56" w14:textId="77777777" w:rsidR="007152A8" w:rsidRDefault="007152A8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E550C7" w14:textId="77777777" w:rsidR="00BF668C" w:rsidRDefault="00BF66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39EB6DF0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3E3A030E" w14:textId="77777777" w:rsidR="00846B1C" w:rsidRDefault="00846B1C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488A6BD6" w14:textId="299636AB" w:rsidR="007B231C" w:rsidRDefault="007B231C" w:rsidP="007B231C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FF1F5F">
        <w:rPr>
          <w:rFonts w:ascii="Times New Roman" w:hAnsi="Times New Roman" w:cs="Times New Roman"/>
          <w:sz w:val="24"/>
          <w:szCs w:val="24"/>
        </w:rPr>
        <w:t>Wzór oświadczenia podwykonawstwa.</w:t>
      </w:r>
    </w:p>
    <w:p w14:paraId="2639E26F" w14:textId="77777777" w:rsidR="002C62F0" w:rsidRDefault="00532BEA" w:rsidP="002C62F0">
      <w:p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2F0" w:rsidRPr="002C62F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2E323999" w14:textId="6BE124DF" w:rsidR="0001728C" w:rsidRDefault="007F179C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C62F0">
        <w:rPr>
          <w:rFonts w:ascii="Times New Roman" w:hAnsi="Times New Roman" w:cs="Times New Roman"/>
          <w:sz w:val="24"/>
          <w:szCs w:val="24"/>
        </w:rPr>
        <w:t>n</w:t>
      </w:r>
      <w:r w:rsidRPr="007F179C">
        <w:rPr>
          <w:rFonts w:ascii="Times New Roman" w:hAnsi="Times New Roman" w:cs="Times New Roman"/>
          <w:sz w:val="24"/>
          <w:szCs w:val="24"/>
        </w:rPr>
        <w:t xml:space="preserve">r </w:t>
      </w:r>
      <w:r w:rsidR="007B231C">
        <w:rPr>
          <w:rFonts w:ascii="Times New Roman" w:hAnsi="Times New Roman" w:cs="Times New Roman"/>
          <w:sz w:val="24"/>
          <w:szCs w:val="24"/>
        </w:rPr>
        <w:t>6</w:t>
      </w:r>
      <w:r w:rsidRPr="007F179C">
        <w:rPr>
          <w:rFonts w:ascii="Times New Roman" w:hAnsi="Times New Roman" w:cs="Times New Roman"/>
          <w:sz w:val="24"/>
          <w:szCs w:val="24"/>
        </w:rPr>
        <w:t xml:space="preserve"> - </w:t>
      </w:r>
      <w:r w:rsidR="0001728C">
        <w:rPr>
          <w:rFonts w:ascii="Times New Roman" w:hAnsi="Times New Roman" w:cs="Times New Roman"/>
          <w:sz w:val="24"/>
          <w:szCs w:val="24"/>
        </w:rPr>
        <w:t>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 w:rsidR="0001728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433806B" w14:textId="3DEF4564" w:rsidR="000476F6" w:rsidRDefault="00FF1F5F" w:rsidP="000476F6">
      <w:pPr>
        <w:spacing w:after="0"/>
        <w:ind w:left="107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– </w:t>
      </w:r>
      <w:r w:rsidR="000476F6" w:rsidRPr="000476F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Specyfikacja techniczna</w:t>
      </w:r>
      <w:r w:rsidR="0043129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2869E079" w14:textId="1F5B38F8" w:rsidR="00057723" w:rsidRPr="00FB4A19" w:rsidRDefault="00057723" w:rsidP="0043129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11A4" w14:textId="77777777" w:rsidR="00720B0B" w:rsidRDefault="00720B0B" w:rsidP="002F7E9B">
      <w:pPr>
        <w:spacing w:after="0" w:line="240" w:lineRule="auto"/>
      </w:pPr>
      <w:r>
        <w:separator/>
      </w:r>
    </w:p>
  </w:endnote>
  <w:endnote w:type="continuationSeparator" w:id="0">
    <w:p w14:paraId="19E4A31B" w14:textId="77777777" w:rsidR="00720B0B" w:rsidRDefault="00720B0B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FEEC" w14:textId="77777777" w:rsidR="00720B0B" w:rsidRDefault="00720B0B" w:rsidP="002F7E9B">
      <w:pPr>
        <w:spacing w:after="0" w:line="240" w:lineRule="auto"/>
      </w:pPr>
      <w:r>
        <w:separator/>
      </w:r>
    </w:p>
  </w:footnote>
  <w:footnote w:type="continuationSeparator" w:id="0">
    <w:p w14:paraId="060D6DF3" w14:textId="77777777" w:rsidR="00720B0B" w:rsidRDefault="00720B0B" w:rsidP="002F7E9B">
      <w:pPr>
        <w:spacing w:after="0" w:line="240" w:lineRule="auto"/>
      </w:pPr>
      <w:r>
        <w:continuationSeparator/>
      </w:r>
    </w:p>
  </w:footnote>
  <w:footnote w:id="1">
    <w:p w14:paraId="0BA2072F" w14:textId="77777777" w:rsidR="007668DE" w:rsidRDefault="007668DE" w:rsidP="007668D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61FA4CFF" w14:textId="77777777" w:rsidR="007668DE" w:rsidRDefault="007668DE" w:rsidP="007668DE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5723C349" w:rsidR="00EA70F9" w:rsidRPr="004B6BC2" w:rsidRDefault="00FA6E2A" w:rsidP="00FA6E2A">
    <w:pPr>
      <w:tabs>
        <w:tab w:val="center" w:pos="4536"/>
        <w:tab w:val="right" w:pos="9072"/>
      </w:tabs>
    </w:pPr>
    <w:r w:rsidRPr="00FA6E2A">
      <w:rPr>
        <w:noProof/>
      </w:rPr>
      <w:drawing>
        <wp:inline distT="0" distB="0" distL="0" distR="0" wp14:anchorId="39112EB8" wp14:editId="08729776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2770D3"/>
    <w:multiLevelType w:val="hybridMultilevel"/>
    <w:tmpl w:val="47061716"/>
    <w:lvl w:ilvl="0" w:tplc="ED464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3292F"/>
    <w:multiLevelType w:val="hybridMultilevel"/>
    <w:tmpl w:val="40380DF2"/>
    <w:lvl w:ilvl="0" w:tplc="FA3462C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643975"/>
    <w:multiLevelType w:val="multilevel"/>
    <w:tmpl w:val="6A44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CC72E5"/>
    <w:multiLevelType w:val="hybridMultilevel"/>
    <w:tmpl w:val="F63E38F0"/>
    <w:lvl w:ilvl="0" w:tplc="D13680D2">
      <w:start w:val="5"/>
      <w:numFmt w:val="decimal"/>
      <w:lvlText w:val="%1)"/>
      <w:lvlJc w:val="left"/>
      <w:pPr>
        <w:ind w:left="9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5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67894979"/>
    <w:multiLevelType w:val="hybridMultilevel"/>
    <w:tmpl w:val="F11EB3D8"/>
    <w:lvl w:ilvl="0" w:tplc="643CA616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79978325">
    <w:abstractNumId w:val="16"/>
  </w:num>
  <w:num w:numId="2" w16cid:durableId="480930452">
    <w:abstractNumId w:val="37"/>
  </w:num>
  <w:num w:numId="3" w16cid:durableId="1078938297">
    <w:abstractNumId w:val="7"/>
  </w:num>
  <w:num w:numId="4" w16cid:durableId="1204564857">
    <w:abstractNumId w:val="4"/>
  </w:num>
  <w:num w:numId="5" w16cid:durableId="867644663">
    <w:abstractNumId w:val="5"/>
  </w:num>
  <w:num w:numId="6" w16cid:durableId="385179289">
    <w:abstractNumId w:val="28"/>
  </w:num>
  <w:num w:numId="7" w16cid:durableId="1090852238">
    <w:abstractNumId w:val="31"/>
  </w:num>
  <w:num w:numId="8" w16cid:durableId="1771781437">
    <w:abstractNumId w:val="30"/>
  </w:num>
  <w:num w:numId="9" w16cid:durableId="1353990868">
    <w:abstractNumId w:val="33"/>
  </w:num>
  <w:num w:numId="10" w16cid:durableId="1237007541">
    <w:abstractNumId w:val="44"/>
  </w:num>
  <w:num w:numId="11" w16cid:durableId="437069776">
    <w:abstractNumId w:val="2"/>
  </w:num>
  <w:num w:numId="12" w16cid:durableId="777216608">
    <w:abstractNumId w:val="26"/>
  </w:num>
  <w:num w:numId="13" w16cid:durableId="1781606249">
    <w:abstractNumId w:val="41"/>
  </w:num>
  <w:num w:numId="14" w16cid:durableId="1310666750">
    <w:abstractNumId w:val="32"/>
  </w:num>
  <w:num w:numId="15" w16cid:durableId="247471055">
    <w:abstractNumId w:val="13"/>
  </w:num>
  <w:num w:numId="16" w16cid:durableId="1904561640">
    <w:abstractNumId w:val="20"/>
  </w:num>
  <w:num w:numId="17" w16cid:durableId="1773475560">
    <w:abstractNumId w:val="39"/>
  </w:num>
  <w:num w:numId="18" w16cid:durableId="53044651">
    <w:abstractNumId w:val="35"/>
  </w:num>
  <w:num w:numId="19" w16cid:durableId="912735189">
    <w:abstractNumId w:val="29"/>
  </w:num>
  <w:num w:numId="20" w16cid:durableId="1965577080">
    <w:abstractNumId w:val="23"/>
  </w:num>
  <w:num w:numId="21" w16cid:durableId="1304694518">
    <w:abstractNumId w:val="12"/>
  </w:num>
  <w:num w:numId="22" w16cid:durableId="1781073283">
    <w:abstractNumId w:val="18"/>
  </w:num>
  <w:num w:numId="23" w16cid:durableId="813522242">
    <w:abstractNumId w:val="45"/>
  </w:num>
  <w:num w:numId="24" w16cid:durableId="1784859">
    <w:abstractNumId w:val="3"/>
  </w:num>
  <w:num w:numId="25" w16cid:durableId="872578159">
    <w:abstractNumId w:val="34"/>
  </w:num>
  <w:num w:numId="26" w16cid:durableId="452868716">
    <w:abstractNumId w:val="17"/>
  </w:num>
  <w:num w:numId="27" w16cid:durableId="491868447">
    <w:abstractNumId w:val="8"/>
  </w:num>
  <w:num w:numId="28" w16cid:durableId="2093383596">
    <w:abstractNumId w:val="6"/>
  </w:num>
  <w:num w:numId="29" w16cid:durableId="1333802472">
    <w:abstractNumId w:val="21"/>
  </w:num>
  <w:num w:numId="30" w16cid:durableId="1583951019">
    <w:abstractNumId w:val="0"/>
  </w:num>
  <w:num w:numId="31" w16cid:durableId="228728620">
    <w:abstractNumId w:val="24"/>
  </w:num>
  <w:num w:numId="32" w16cid:durableId="60717949">
    <w:abstractNumId w:val="14"/>
  </w:num>
  <w:num w:numId="33" w16cid:durableId="236289964">
    <w:abstractNumId w:val="27"/>
  </w:num>
  <w:num w:numId="34" w16cid:durableId="725838099">
    <w:abstractNumId w:val="40"/>
  </w:num>
  <w:num w:numId="35" w16cid:durableId="946887945">
    <w:abstractNumId w:val="22"/>
  </w:num>
  <w:num w:numId="36" w16cid:durableId="1560434526">
    <w:abstractNumId w:val="19"/>
  </w:num>
  <w:num w:numId="37" w16cid:durableId="1892301592">
    <w:abstractNumId w:val="43"/>
  </w:num>
  <w:num w:numId="38" w16cid:durableId="621035723">
    <w:abstractNumId w:val="47"/>
  </w:num>
  <w:num w:numId="39" w16cid:durableId="1820875302">
    <w:abstractNumId w:val="10"/>
  </w:num>
  <w:num w:numId="40" w16cid:durableId="761876393">
    <w:abstractNumId w:val="49"/>
  </w:num>
  <w:num w:numId="41" w16cid:durableId="868177960">
    <w:abstractNumId w:val="15"/>
  </w:num>
  <w:num w:numId="42" w16cid:durableId="1758014902">
    <w:abstractNumId w:val="46"/>
  </w:num>
  <w:num w:numId="43" w16cid:durableId="1939411125">
    <w:abstractNumId w:val="48"/>
  </w:num>
  <w:num w:numId="44" w16cid:durableId="411704183">
    <w:abstractNumId w:val="42"/>
  </w:num>
  <w:num w:numId="45" w16cid:durableId="4681365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5119259">
    <w:abstractNumId w:val="9"/>
  </w:num>
  <w:num w:numId="47" w16cid:durableId="480512261">
    <w:abstractNumId w:val="25"/>
  </w:num>
  <w:num w:numId="48" w16cid:durableId="527639604">
    <w:abstractNumId w:val="11"/>
  </w:num>
  <w:num w:numId="49" w16cid:durableId="1990550775">
    <w:abstractNumId w:val="38"/>
  </w:num>
  <w:num w:numId="50" w16cid:durableId="816262009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186F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37F2E"/>
    <w:rsid w:val="000433D1"/>
    <w:rsid w:val="00045C7E"/>
    <w:rsid w:val="000466E1"/>
    <w:rsid w:val="000476F6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0E60"/>
    <w:rsid w:val="00092164"/>
    <w:rsid w:val="00092276"/>
    <w:rsid w:val="000A15E1"/>
    <w:rsid w:val="000A2719"/>
    <w:rsid w:val="000B23FD"/>
    <w:rsid w:val="000B340B"/>
    <w:rsid w:val="000B3C45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EA3"/>
    <w:rsid w:val="00123A26"/>
    <w:rsid w:val="00124146"/>
    <w:rsid w:val="00124A45"/>
    <w:rsid w:val="001254B3"/>
    <w:rsid w:val="00126A69"/>
    <w:rsid w:val="00127069"/>
    <w:rsid w:val="00130163"/>
    <w:rsid w:val="00134323"/>
    <w:rsid w:val="001357A0"/>
    <w:rsid w:val="001379D9"/>
    <w:rsid w:val="001433F5"/>
    <w:rsid w:val="00150E76"/>
    <w:rsid w:val="00151290"/>
    <w:rsid w:val="00151ED8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5FF"/>
    <w:rsid w:val="00174C95"/>
    <w:rsid w:val="00175315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D7F42"/>
    <w:rsid w:val="001E0880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1F97"/>
    <w:rsid w:val="00204071"/>
    <w:rsid w:val="002054D6"/>
    <w:rsid w:val="00210C9B"/>
    <w:rsid w:val="002138DA"/>
    <w:rsid w:val="00214305"/>
    <w:rsid w:val="002244AB"/>
    <w:rsid w:val="00226015"/>
    <w:rsid w:val="002263A4"/>
    <w:rsid w:val="0022723F"/>
    <w:rsid w:val="00231255"/>
    <w:rsid w:val="0023256B"/>
    <w:rsid w:val="00235A3B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4E3F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37FF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56E6"/>
    <w:rsid w:val="00345C36"/>
    <w:rsid w:val="003464F9"/>
    <w:rsid w:val="00347A29"/>
    <w:rsid w:val="0035109C"/>
    <w:rsid w:val="003540FA"/>
    <w:rsid w:val="00356253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23E"/>
    <w:rsid w:val="003965AE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276F1"/>
    <w:rsid w:val="00430191"/>
    <w:rsid w:val="00431290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28CE"/>
    <w:rsid w:val="004540FE"/>
    <w:rsid w:val="004575B8"/>
    <w:rsid w:val="00457EEF"/>
    <w:rsid w:val="0046251B"/>
    <w:rsid w:val="00465558"/>
    <w:rsid w:val="004702A4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2A4"/>
    <w:rsid w:val="0050064A"/>
    <w:rsid w:val="00500957"/>
    <w:rsid w:val="00501E10"/>
    <w:rsid w:val="005024EE"/>
    <w:rsid w:val="00504CDE"/>
    <w:rsid w:val="005057B1"/>
    <w:rsid w:val="00510398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062"/>
    <w:rsid w:val="00532BA5"/>
    <w:rsid w:val="00532BEA"/>
    <w:rsid w:val="00532CC0"/>
    <w:rsid w:val="005335B1"/>
    <w:rsid w:val="00533E9D"/>
    <w:rsid w:val="005355F6"/>
    <w:rsid w:val="005357A3"/>
    <w:rsid w:val="005428A8"/>
    <w:rsid w:val="005472C8"/>
    <w:rsid w:val="00550877"/>
    <w:rsid w:val="00551055"/>
    <w:rsid w:val="005522FC"/>
    <w:rsid w:val="00557F1C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1B23"/>
    <w:rsid w:val="005D3891"/>
    <w:rsid w:val="005D48E1"/>
    <w:rsid w:val="005D6EB4"/>
    <w:rsid w:val="005E4ADD"/>
    <w:rsid w:val="005F0395"/>
    <w:rsid w:val="005F502C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484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E88"/>
    <w:rsid w:val="00656F2A"/>
    <w:rsid w:val="00657C81"/>
    <w:rsid w:val="00660A1E"/>
    <w:rsid w:val="00660AFC"/>
    <w:rsid w:val="00664E86"/>
    <w:rsid w:val="00667BBA"/>
    <w:rsid w:val="006700EC"/>
    <w:rsid w:val="00671D1D"/>
    <w:rsid w:val="00684A7E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358F"/>
    <w:rsid w:val="006D47E9"/>
    <w:rsid w:val="006D5F1F"/>
    <w:rsid w:val="006D6A6D"/>
    <w:rsid w:val="006E016C"/>
    <w:rsid w:val="006E0EF3"/>
    <w:rsid w:val="006E1031"/>
    <w:rsid w:val="006E3C91"/>
    <w:rsid w:val="006F0282"/>
    <w:rsid w:val="006F10F9"/>
    <w:rsid w:val="006F176C"/>
    <w:rsid w:val="006F1F07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B0B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08D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19BD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5ACE"/>
    <w:rsid w:val="00906155"/>
    <w:rsid w:val="00910195"/>
    <w:rsid w:val="00915455"/>
    <w:rsid w:val="0091590C"/>
    <w:rsid w:val="00915B84"/>
    <w:rsid w:val="00916AFC"/>
    <w:rsid w:val="00916DA6"/>
    <w:rsid w:val="00922B9C"/>
    <w:rsid w:val="00922EFE"/>
    <w:rsid w:val="00923F6A"/>
    <w:rsid w:val="0092500C"/>
    <w:rsid w:val="009262B6"/>
    <w:rsid w:val="00926B0A"/>
    <w:rsid w:val="00926D7E"/>
    <w:rsid w:val="009271FE"/>
    <w:rsid w:val="00927428"/>
    <w:rsid w:val="009301AA"/>
    <w:rsid w:val="00930989"/>
    <w:rsid w:val="00937A23"/>
    <w:rsid w:val="00941BB7"/>
    <w:rsid w:val="00952FC1"/>
    <w:rsid w:val="00953045"/>
    <w:rsid w:val="00955C61"/>
    <w:rsid w:val="00960709"/>
    <w:rsid w:val="00960FF5"/>
    <w:rsid w:val="00961FCD"/>
    <w:rsid w:val="009651F4"/>
    <w:rsid w:val="00965545"/>
    <w:rsid w:val="009673F3"/>
    <w:rsid w:val="009836CE"/>
    <w:rsid w:val="00984A74"/>
    <w:rsid w:val="009854FA"/>
    <w:rsid w:val="00991CE4"/>
    <w:rsid w:val="00992497"/>
    <w:rsid w:val="009931E1"/>
    <w:rsid w:val="009933F8"/>
    <w:rsid w:val="009A0C0A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2CF"/>
    <w:rsid w:val="009F3879"/>
    <w:rsid w:val="009F43A7"/>
    <w:rsid w:val="009F514E"/>
    <w:rsid w:val="009F683E"/>
    <w:rsid w:val="009F710F"/>
    <w:rsid w:val="009F72F7"/>
    <w:rsid w:val="009F7D3A"/>
    <w:rsid w:val="00A00EE6"/>
    <w:rsid w:val="00A01400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116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4A44"/>
    <w:rsid w:val="00AC7C6A"/>
    <w:rsid w:val="00AD0F7D"/>
    <w:rsid w:val="00AD18D5"/>
    <w:rsid w:val="00AD2E20"/>
    <w:rsid w:val="00AD2FD9"/>
    <w:rsid w:val="00AD3200"/>
    <w:rsid w:val="00AD663A"/>
    <w:rsid w:val="00AE32A4"/>
    <w:rsid w:val="00AE4979"/>
    <w:rsid w:val="00AE619B"/>
    <w:rsid w:val="00AE6FBF"/>
    <w:rsid w:val="00AE7BE9"/>
    <w:rsid w:val="00AF383C"/>
    <w:rsid w:val="00AF5C40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6E5B"/>
    <w:rsid w:val="00B27FD8"/>
    <w:rsid w:val="00B3132E"/>
    <w:rsid w:val="00B36712"/>
    <w:rsid w:val="00B40920"/>
    <w:rsid w:val="00B40ED4"/>
    <w:rsid w:val="00B414AD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767A1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3F21"/>
    <w:rsid w:val="00BA4EA8"/>
    <w:rsid w:val="00BA7710"/>
    <w:rsid w:val="00BB06AC"/>
    <w:rsid w:val="00BB3279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D7C91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1640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5A17"/>
    <w:rsid w:val="00CB6832"/>
    <w:rsid w:val="00CC03A9"/>
    <w:rsid w:val="00CC0A2C"/>
    <w:rsid w:val="00CC3505"/>
    <w:rsid w:val="00CC459E"/>
    <w:rsid w:val="00CC4D31"/>
    <w:rsid w:val="00CC5D52"/>
    <w:rsid w:val="00CD23AC"/>
    <w:rsid w:val="00CD4617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05B81"/>
    <w:rsid w:val="00D10E3E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476F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C5A7A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6EE5"/>
    <w:rsid w:val="00DF710F"/>
    <w:rsid w:val="00E00996"/>
    <w:rsid w:val="00E02240"/>
    <w:rsid w:val="00E06F3E"/>
    <w:rsid w:val="00E10AB0"/>
    <w:rsid w:val="00E12F81"/>
    <w:rsid w:val="00E16A82"/>
    <w:rsid w:val="00E16F34"/>
    <w:rsid w:val="00E17D34"/>
    <w:rsid w:val="00E2456E"/>
    <w:rsid w:val="00E269B6"/>
    <w:rsid w:val="00E27754"/>
    <w:rsid w:val="00E27DCE"/>
    <w:rsid w:val="00E35E9B"/>
    <w:rsid w:val="00E3746D"/>
    <w:rsid w:val="00E37E3E"/>
    <w:rsid w:val="00E4334A"/>
    <w:rsid w:val="00E455E6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66365"/>
    <w:rsid w:val="00E71430"/>
    <w:rsid w:val="00E7191B"/>
    <w:rsid w:val="00E71C91"/>
    <w:rsid w:val="00E7599F"/>
    <w:rsid w:val="00E75EFF"/>
    <w:rsid w:val="00E80BA4"/>
    <w:rsid w:val="00E820C2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51B3"/>
    <w:rsid w:val="00E9705C"/>
    <w:rsid w:val="00E977A3"/>
    <w:rsid w:val="00EA0C5C"/>
    <w:rsid w:val="00EA106B"/>
    <w:rsid w:val="00EA11E8"/>
    <w:rsid w:val="00EA14C0"/>
    <w:rsid w:val="00EA3494"/>
    <w:rsid w:val="00EA70F9"/>
    <w:rsid w:val="00EA7982"/>
    <w:rsid w:val="00EB0F89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11E9"/>
    <w:rsid w:val="00ED2720"/>
    <w:rsid w:val="00ED29C1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2932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512"/>
    <w:rsid w:val="00FD2F75"/>
    <w:rsid w:val="00FD372E"/>
    <w:rsid w:val="00FD3DD5"/>
    <w:rsid w:val="00FD4546"/>
    <w:rsid w:val="00FE0189"/>
    <w:rsid w:val="00FE1F2B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29</Pages>
  <Words>10272</Words>
  <Characters>61634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122</cp:revision>
  <cp:lastPrinted>2023-06-09T12:59:00Z</cp:lastPrinted>
  <dcterms:created xsi:type="dcterms:W3CDTF">2021-07-25T19:49:00Z</dcterms:created>
  <dcterms:modified xsi:type="dcterms:W3CDTF">2023-06-09T12:59:00Z</dcterms:modified>
</cp:coreProperties>
</file>