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96" w:rsidRDefault="00D11B96" w:rsidP="00005EFC">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.2023</w:t>
      </w:r>
    </w:p>
    <w:p w:rsidR="00D11B96" w:rsidRDefault="00D11B96" w:rsidP="00005EFC">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621D6E">
        <w:rPr>
          <w:rFonts w:ascii="Arial" w:hAnsi="Arial" w:cs="Arial"/>
          <w:b/>
        </w:rPr>
        <w:t>1</w:t>
      </w:r>
      <w:r w:rsidR="004274DB">
        <w:rPr>
          <w:rFonts w:ascii="Arial" w:hAnsi="Arial" w:cs="Arial"/>
          <w:b/>
        </w:rPr>
        <w:t>2</w:t>
      </w:r>
      <w:r w:rsidRPr="00D11B96">
        <w:rPr>
          <w:rFonts w:ascii="Arial" w:hAnsi="Arial" w:cs="Arial"/>
          <w:b/>
        </w:rPr>
        <w:t>.2023</w:t>
      </w:r>
      <w:proofErr w:type="spellEnd"/>
      <w:r>
        <w:rPr>
          <w:rFonts w:ascii="Arial" w:hAnsi="Arial" w:cs="Arial"/>
          <w:b/>
        </w:rPr>
        <w:t>)</w:t>
      </w:r>
    </w:p>
    <w:p w:rsidR="00D11B96" w:rsidRPr="00D11B96" w:rsidRDefault="00D11B96" w:rsidP="00D11B96">
      <w:pPr>
        <w:pStyle w:val="Nagwek"/>
        <w:ind w:right="-71"/>
        <w:jc w:val="both"/>
        <w:rPr>
          <w:rFonts w:ascii="Arial" w:hAnsi="Arial" w:cs="Arial"/>
          <w:b/>
        </w:rPr>
      </w:pPr>
    </w:p>
    <w:p w:rsidR="009B5FA1" w:rsidRPr="00D11B96" w:rsidRDefault="00D11B96" w:rsidP="00D11B96">
      <w:pPr>
        <w:pStyle w:val="Tekstpodstawowy"/>
        <w:tabs>
          <w:tab w:val="left" w:pos="2813"/>
        </w:tabs>
        <w:spacing w:before="2" w:line="243" w:lineRule="exact"/>
        <w:ind w:right="-71" w:hanging="556"/>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.2023r.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p>
    <w:p w:rsidR="009B5FA1" w:rsidRPr="00D11B96" w:rsidRDefault="00D11B96" w:rsidP="00D11B96">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rsidR="00D11B96" w:rsidRDefault="00D11B96" w:rsidP="00D11B96">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rsidR="00D11B96" w:rsidRDefault="00D11B96" w:rsidP="00D11B96">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rsidR="009B5FA1" w:rsidRPr="00D11B96" w:rsidRDefault="00D11B96" w:rsidP="00D11B96">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rsidR="009B5FA1" w:rsidRDefault="00D11B96" w:rsidP="00D11B96">
      <w:pPr>
        <w:spacing w:line="243" w:lineRule="exact"/>
        <w:ind w:left="196" w:right="-71" w:hanging="196"/>
        <w:jc w:val="both"/>
        <w:rPr>
          <w:rFonts w:ascii="Arial" w:hAnsi="Arial" w:cs="Arial"/>
        </w:rPr>
      </w:pPr>
      <w:r w:rsidRPr="00D11B96">
        <w:rPr>
          <w:rFonts w:ascii="Arial" w:hAnsi="Arial" w:cs="Arial"/>
        </w:rPr>
        <w:t>….................................…..............................</w:t>
      </w:r>
    </w:p>
    <w:p w:rsidR="00D11B96" w:rsidRPr="00D11B96" w:rsidRDefault="00D11B96" w:rsidP="00D11B96">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rsidR="009B5FA1" w:rsidRPr="00D11B96" w:rsidRDefault="009B5FA1" w:rsidP="00D11B96">
      <w:pPr>
        <w:pStyle w:val="Tekstpodstawowy"/>
        <w:ind w:left="0" w:right="-71" w:firstLine="0"/>
        <w:rPr>
          <w:rFonts w:ascii="Arial" w:hAnsi="Arial" w:cs="Arial"/>
          <w:sz w:val="22"/>
          <w:szCs w:val="22"/>
        </w:rPr>
      </w:pPr>
    </w:p>
    <w:p w:rsidR="009B5FA1" w:rsidRPr="0036512A" w:rsidRDefault="00D11B96" w:rsidP="0036512A">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rsidR="00417E0D" w:rsidRPr="00417E0D" w:rsidRDefault="00D11B96" w:rsidP="00417E0D">
      <w:pPr>
        <w:jc w:val="both"/>
        <w:rPr>
          <w:rFonts w:ascii="Arial" w:eastAsia="Times New Roman" w:hAnsi="Arial" w:cs="Arial"/>
          <w:lang w:eastAsia="pl-PL"/>
        </w:rPr>
      </w:pPr>
      <w:r w:rsidRPr="00417E0D">
        <w:rPr>
          <w:rFonts w:ascii="Arial" w:hAnsi="Arial" w:cs="Arial"/>
        </w:rPr>
        <w:t>W</w:t>
      </w:r>
      <w:r w:rsidRPr="00417E0D">
        <w:rPr>
          <w:rFonts w:ascii="Arial" w:hAnsi="Arial" w:cs="Arial"/>
          <w:spacing w:val="56"/>
        </w:rPr>
        <w:t xml:space="preserve"> </w:t>
      </w:r>
      <w:r w:rsidRPr="00417E0D">
        <w:rPr>
          <w:rFonts w:ascii="Arial" w:hAnsi="Arial" w:cs="Arial"/>
        </w:rPr>
        <w:t>wyniku</w:t>
      </w:r>
      <w:r w:rsidRPr="00417E0D">
        <w:rPr>
          <w:rFonts w:ascii="Arial" w:hAnsi="Arial" w:cs="Arial"/>
          <w:spacing w:val="58"/>
        </w:rPr>
        <w:t xml:space="preserve"> </w:t>
      </w:r>
      <w:r w:rsidRPr="00417E0D">
        <w:rPr>
          <w:rFonts w:ascii="Arial" w:hAnsi="Arial" w:cs="Arial"/>
        </w:rPr>
        <w:t>rozstrzygnięcia</w:t>
      </w:r>
      <w:r w:rsidRPr="00417E0D">
        <w:rPr>
          <w:rFonts w:ascii="Arial" w:hAnsi="Arial" w:cs="Arial"/>
          <w:spacing w:val="56"/>
        </w:rPr>
        <w:t xml:space="preserve"> </w:t>
      </w:r>
      <w:r w:rsidRPr="00417E0D">
        <w:rPr>
          <w:rFonts w:ascii="Arial" w:hAnsi="Arial" w:cs="Arial"/>
        </w:rPr>
        <w:t>postępowania</w:t>
      </w:r>
      <w:r w:rsidRPr="00417E0D">
        <w:rPr>
          <w:rFonts w:ascii="Arial" w:hAnsi="Arial" w:cs="Arial"/>
          <w:spacing w:val="57"/>
        </w:rPr>
        <w:t xml:space="preserve"> </w:t>
      </w:r>
      <w:r w:rsidRPr="00417E0D">
        <w:rPr>
          <w:rFonts w:ascii="Arial" w:hAnsi="Arial" w:cs="Arial"/>
        </w:rPr>
        <w:t>o</w:t>
      </w:r>
      <w:r w:rsidRPr="00417E0D">
        <w:rPr>
          <w:rFonts w:ascii="Arial" w:hAnsi="Arial" w:cs="Arial"/>
          <w:spacing w:val="56"/>
        </w:rPr>
        <w:t xml:space="preserve"> </w:t>
      </w:r>
      <w:r w:rsidRPr="00417E0D">
        <w:rPr>
          <w:rFonts w:ascii="Arial" w:hAnsi="Arial" w:cs="Arial"/>
        </w:rPr>
        <w:t>udzielenie</w:t>
      </w:r>
      <w:r w:rsidRPr="00417E0D">
        <w:rPr>
          <w:rFonts w:ascii="Arial" w:hAnsi="Arial" w:cs="Arial"/>
          <w:spacing w:val="56"/>
        </w:rPr>
        <w:t xml:space="preserve"> </w:t>
      </w:r>
      <w:r w:rsidRPr="00417E0D">
        <w:rPr>
          <w:rFonts w:ascii="Arial" w:hAnsi="Arial" w:cs="Arial"/>
        </w:rPr>
        <w:t>zamówienia</w:t>
      </w:r>
      <w:r w:rsidRPr="00417E0D">
        <w:rPr>
          <w:rFonts w:ascii="Arial" w:hAnsi="Arial" w:cs="Arial"/>
          <w:spacing w:val="57"/>
        </w:rPr>
        <w:t xml:space="preserve"> </w:t>
      </w:r>
      <w:r w:rsidRPr="00417E0D">
        <w:rPr>
          <w:rFonts w:ascii="Arial" w:hAnsi="Arial" w:cs="Arial"/>
        </w:rPr>
        <w:t>publicznego</w:t>
      </w:r>
      <w:r w:rsidRPr="00417E0D">
        <w:rPr>
          <w:rFonts w:ascii="Arial" w:hAnsi="Arial" w:cs="Arial"/>
          <w:spacing w:val="56"/>
        </w:rPr>
        <w:t xml:space="preserve"> </w:t>
      </w:r>
      <w:r w:rsidRPr="00417E0D">
        <w:rPr>
          <w:rFonts w:ascii="Arial" w:hAnsi="Arial" w:cs="Arial"/>
        </w:rPr>
        <w:t>RI.271.</w:t>
      </w:r>
      <w:r w:rsidR="00417E0D">
        <w:rPr>
          <w:rFonts w:ascii="Arial" w:hAnsi="Arial" w:cs="Arial"/>
        </w:rPr>
        <w:t>10</w:t>
      </w:r>
      <w:r w:rsidRPr="00417E0D">
        <w:rPr>
          <w:rFonts w:ascii="Arial" w:hAnsi="Arial" w:cs="Arial"/>
        </w:rPr>
        <w:t>.2023 prowadzonego</w:t>
      </w:r>
      <w:r w:rsidRPr="00417E0D">
        <w:rPr>
          <w:rFonts w:ascii="Arial" w:hAnsi="Arial" w:cs="Arial"/>
          <w:spacing w:val="42"/>
        </w:rPr>
        <w:t xml:space="preserve"> </w:t>
      </w:r>
      <w:r w:rsidRPr="00417E0D">
        <w:rPr>
          <w:rFonts w:ascii="Arial" w:hAnsi="Arial" w:cs="Arial"/>
        </w:rPr>
        <w:t>w</w:t>
      </w:r>
      <w:r w:rsidRPr="00417E0D">
        <w:rPr>
          <w:rFonts w:ascii="Arial" w:hAnsi="Arial" w:cs="Arial"/>
          <w:spacing w:val="42"/>
        </w:rPr>
        <w:t xml:space="preserve"> </w:t>
      </w:r>
      <w:r w:rsidRPr="00417E0D">
        <w:rPr>
          <w:rFonts w:ascii="Arial" w:hAnsi="Arial" w:cs="Arial"/>
        </w:rPr>
        <w:t>trybie</w:t>
      </w:r>
      <w:r w:rsidRPr="00417E0D">
        <w:rPr>
          <w:rFonts w:ascii="Arial" w:hAnsi="Arial" w:cs="Arial"/>
          <w:spacing w:val="41"/>
        </w:rPr>
        <w:t xml:space="preserve"> </w:t>
      </w:r>
      <w:r w:rsidRPr="00417E0D">
        <w:rPr>
          <w:rFonts w:ascii="Arial" w:hAnsi="Arial" w:cs="Arial"/>
        </w:rPr>
        <w:t>podstawowym</w:t>
      </w:r>
      <w:r w:rsidRPr="00417E0D">
        <w:rPr>
          <w:rFonts w:ascii="Arial" w:hAnsi="Arial" w:cs="Arial"/>
          <w:spacing w:val="41"/>
        </w:rPr>
        <w:t xml:space="preserve"> </w:t>
      </w:r>
      <w:r w:rsidRPr="00417E0D">
        <w:rPr>
          <w:rFonts w:ascii="Arial" w:hAnsi="Arial" w:cs="Arial"/>
        </w:rPr>
        <w:t>bez</w:t>
      </w:r>
      <w:r w:rsidRPr="00417E0D">
        <w:rPr>
          <w:rFonts w:ascii="Arial" w:hAnsi="Arial" w:cs="Arial"/>
          <w:spacing w:val="43"/>
        </w:rPr>
        <w:t xml:space="preserve"> </w:t>
      </w:r>
      <w:r w:rsidRPr="00417E0D">
        <w:rPr>
          <w:rFonts w:ascii="Arial" w:hAnsi="Arial" w:cs="Arial"/>
        </w:rPr>
        <w:t>negocjacji</w:t>
      </w:r>
      <w:r w:rsidRPr="00417E0D">
        <w:rPr>
          <w:rFonts w:ascii="Arial" w:hAnsi="Arial" w:cs="Arial"/>
          <w:spacing w:val="42"/>
        </w:rPr>
        <w:t xml:space="preserve"> </w:t>
      </w:r>
      <w:r w:rsidRPr="00417E0D">
        <w:rPr>
          <w:rFonts w:ascii="Arial" w:hAnsi="Arial" w:cs="Arial"/>
        </w:rPr>
        <w:t>zgodnie</w:t>
      </w:r>
      <w:r w:rsidRPr="00417E0D">
        <w:rPr>
          <w:rFonts w:ascii="Arial" w:hAnsi="Arial" w:cs="Arial"/>
          <w:spacing w:val="41"/>
        </w:rPr>
        <w:t xml:space="preserve"> </w:t>
      </w:r>
      <w:r w:rsidRPr="00417E0D">
        <w:rPr>
          <w:rFonts w:ascii="Arial" w:hAnsi="Arial" w:cs="Arial"/>
        </w:rPr>
        <w:t>z</w:t>
      </w:r>
      <w:r w:rsidRPr="00417E0D">
        <w:rPr>
          <w:rFonts w:ascii="Arial" w:hAnsi="Arial" w:cs="Arial"/>
          <w:spacing w:val="43"/>
        </w:rPr>
        <w:t xml:space="preserve"> </w:t>
      </w:r>
      <w:r w:rsidRPr="00417E0D">
        <w:rPr>
          <w:rFonts w:ascii="Arial" w:hAnsi="Arial" w:cs="Arial"/>
        </w:rPr>
        <w:t>ustawą</w:t>
      </w:r>
      <w:r w:rsidRPr="00417E0D">
        <w:rPr>
          <w:rFonts w:ascii="Arial" w:hAnsi="Arial" w:cs="Arial"/>
          <w:spacing w:val="42"/>
        </w:rPr>
        <w:t xml:space="preserve"> </w:t>
      </w:r>
      <w:r w:rsidRPr="00417E0D">
        <w:rPr>
          <w:rFonts w:ascii="Arial" w:hAnsi="Arial" w:cs="Arial"/>
        </w:rPr>
        <w:t>z</w:t>
      </w:r>
      <w:r w:rsidRPr="00417E0D">
        <w:rPr>
          <w:rFonts w:ascii="Arial" w:hAnsi="Arial" w:cs="Arial"/>
          <w:spacing w:val="41"/>
        </w:rPr>
        <w:t xml:space="preserve"> </w:t>
      </w:r>
      <w:r w:rsidRPr="00417E0D">
        <w:rPr>
          <w:rFonts w:ascii="Arial" w:hAnsi="Arial" w:cs="Arial"/>
        </w:rPr>
        <w:t>dnia</w:t>
      </w:r>
      <w:r w:rsidRPr="00417E0D">
        <w:rPr>
          <w:rFonts w:ascii="Arial" w:hAnsi="Arial" w:cs="Arial"/>
          <w:spacing w:val="40"/>
        </w:rPr>
        <w:t xml:space="preserve"> </w:t>
      </w:r>
      <w:r w:rsidRPr="00417E0D">
        <w:rPr>
          <w:rFonts w:ascii="Arial" w:hAnsi="Arial" w:cs="Arial"/>
        </w:rPr>
        <w:t>11</w:t>
      </w:r>
      <w:r w:rsidRPr="00417E0D">
        <w:rPr>
          <w:rFonts w:ascii="Arial" w:hAnsi="Arial" w:cs="Arial"/>
          <w:spacing w:val="42"/>
        </w:rPr>
        <w:t xml:space="preserve"> </w:t>
      </w:r>
      <w:r w:rsidRPr="00417E0D">
        <w:rPr>
          <w:rFonts w:ascii="Arial" w:hAnsi="Arial" w:cs="Arial"/>
        </w:rPr>
        <w:t>września</w:t>
      </w:r>
      <w:r w:rsidRPr="00417E0D">
        <w:rPr>
          <w:rFonts w:ascii="Arial" w:hAnsi="Arial" w:cs="Arial"/>
          <w:spacing w:val="43"/>
        </w:rPr>
        <w:t xml:space="preserve"> </w:t>
      </w:r>
      <w:r w:rsidRPr="00417E0D">
        <w:rPr>
          <w:rFonts w:ascii="Arial" w:hAnsi="Arial" w:cs="Arial"/>
        </w:rPr>
        <w:t>2019 r.</w:t>
      </w:r>
      <w:r w:rsidRPr="00417E0D">
        <w:rPr>
          <w:rFonts w:ascii="Arial" w:hAnsi="Arial" w:cs="Arial"/>
          <w:spacing w:val="42"/>
        </w:rPr>
        <w:t xml:space="preserve"> </w:t>
      </w:r>
      <w:r w:rsidRPr="00417E0D">
        <w:rPr>
          <w:rFonts w:ascii="Arial" w:hAnsi="Arial" w:cs="Arial"/>
        </w:rPr>
        <w:t>Prawo</w:t>
      </w:r>
      <w:r w:rsidRPr="00417E0D">
        <w:rPr>
          <w:rFonts w:ascii="Arial" w:hAnsi="Arial" w:cs="Arial"/>
          <w:spacing w:val="-43"/>
        </w:rPr>
        <w:t xml:space="preserve"> </w:t>
      </w:r>
      <w:r w:rsidRPr="00417E0D">
        <w:rPr>
          <w:rFonts w:ascii="Arial" w:hAnsi="Arial" w:cs="Arial"/>
        </w:rPr>
        <w:t>zamówień</w:t>
      </w:r>
      <w:r w:rsidRPr="00417E0D">
        <w:rPr>
          <w:rFonts w:ascii="Arial" w:hAnsi="Arial" w:cs="Arial"/>
          <w:spacing w:val="-1"/>
        </w:rPr>
        <w:t xml:space="preserve"> </w:t>
      </w:r>
      <w:r w:rsidRPr="00417E0D">
        <w:rPr>
          <w:rFonts w:ascii="Arial" w:hAnsi="Arial" w:cs="Arial"/>
        </w:rPr>
        <w:t>publicznych (</w:t>
      </w:r>
      <w:r w:rsidRPr="00417E0D">
        <w:rPr>
          <w:rFonts w:ascii="Arial" w:hAnsi="Arial" w:cs="Arial"/>
          <w:i/>
        </w:rPr>
        <w:t>tj.</w:t>
      </w:r>
      <w:r w:rsidRPr="00417E0D">
        <w:rPr>
          <w:rFonts w:ascii="Arial" w:hAnsi="Arial" w:cs="Arial"/>
          <w:i/>
          <w:spacing w:val="6"/>
        </w:rPr>
        <w:t xml:space="preserve"> </w:t>
      </w:r>
      <w:r w:rsidRPr="00417E0D">
        <w:rPr>
          <w:rFonts w:ascii="Arial" w:hAnsi="Arial" w:cs="Arial"/>
          <w:i/>
        </w:rPr>
        <w:t>Dz.U. 2022 r.</w:t>
      </w:r>
      <w:r w:rsidRPr="00417E0D">
        <w:rPr>
          <w:rFonts w:ascii="Arial" w:hAnsi="Arial" w:cs="Arial"/>
          <w:i/>
          <w:spacing w:val="6"/>
        </w:rPr>
        <w:t xml:space="preserve"> </w:t>
      </w:r>
      <w:r w:rsidRPr="00417E0D">
        <w:rPr>
          <w:rFonts w:ascii="Arial" w:hAnsi="Arial" w:cs="Arial"/>
          <w:i/>
        </w:rPr>
        <w:t>poz.</w:t>
      </w:r>
      <w:r w:rsidRPr="00417E0D">
        <w:rPr>
          <w:rFonts w:ascii="Arial" w:hAnsi="Arial" w:cs="Arial"/>
          <w:i/>
          <w:spacing w:val="7"/>
        </w:rPr>
        <w:t xml:space="preserve"> </w:t>
      </w:r>
      <w:r w:rsidRPr="00417E0D">
        <w:rPr>
          <w:rFonts w:ascii="Arial" w:hAnsi="Arial" w:cs="Arial"/>
          <w:i/>
        </w:rPr>
        <w:t>1710</w:t>
      </w:r>
      <w:r w:rsidRPr="00417E0D">
        <w:rPr>
          <w:rFonts w:ascii="Arial" w:hAnsi="Arial" w:cs="Arial"/>
          <w:i/>
          <w:spacing w:val="7"/>
        </w:rPr>
        <w:t xml:space="preserve"> </w:t>
      </w:r>
      <w:r w:rsidRPr="00417E0D">
        <w:rPr>
          <w:rFonts w:ascii="Arial" w:hAnsi="Arial" w:cs="Arial"/>
          <w:i/>
        </w:rPr>
        <w:t>z</w:t>
      </w:r>
      <w:r w:rsidRPr="00417E0D">
        <w:rPr>
          <w:rFonts w:ascii="Arial" w:hAnsi="Arial" w:cs="Arial"/>
          <w:i/>
          <w:spacing w:val="7"/>
        </w:rPr>
        <w:t xml:space="preserve"> </w:t>
      </w:r>
      <w:proofErr w:type="spellStart"/>
      <w:r w:rsidRPr="00417E0D">
        <w:rPr>
          <w:rFonts w:ascii="Arial" w:hAnsi="Arial" w:cs="Arial"/>
          <w:i/>
        </w:rPr>
        <w:t>późn</w:t>
      </w:r>
      <w:proofErr w:type="spellEnd"/>
      <w:r w:rsidRPr="00417E0D">
        <w:rPr>
          <w:rFonts w:ascii="Arial" w:hAnsi="Arial" w:cs="Arial"/>
          <w:i/>
        </w:rPr>
        <w:t>.</w:t>
      </w:r>
      <w:r w:rsidRPr="00417E0D">
        <w:rPr>
          <w:rFonts w:ascii="Arial" w:hAnsi="Arial" w:cs="Arial"/>
          <w:i/>
          <w:spacing w:val="6"/>
        </w:rPr>
        <w:t xml:space="preserve"> </w:t>
      </w:r>
      <w:r w:rsidRPr="00417E0D">
        <w:rPr>
          <w:rFonts w:ascii="Arial" w:hAnsi="Arial" w:cs="Arial"/>
          <w:i/>
        </w:rPr>
        <w:t>zm.</w:t>
      </w:r>
      <w:r w:rsidRPr="00417E0D">
        <w:rPr>
          <w:rFonts w:ascii="Arial" w:hAnsi="Arial" w:cs="Arial"/>
        </w:rPr>
        <w:t>),</w:t>
      </w:r>
      <w:r w:rsidRPr="00417E0D">
        <w:rPr>
          <w:rFonts w:ascii="Arial" w:hAnsi="Arial" w:cs="Arial"/>
          <w:spacing w:val="7"/>
        </w:rPr>
        <w:t xml:space="preserve"> </w:t>
      </w:r>
      <w:r w:rsidRPr="00417E0D">
        <w:rPr>
          <w:rFonts w:ascii="Arial" w:hAnsi="Arial" w:cs="Arial"/>
        </w:rPr>
        <w:t>Zamawiający</w:t>
      </w:r>
      <w:r w:rsidRPr="00417E0D">
        <w:rPr>
          <w:rFonts w:ascii="Arial" w:hAnsi="Arial" w:cs="Arial"/>
          <w:spacing w:val="7"/>
        </w:rPr>
        <w:t xml:space="preserve"> </w:t>
      </w:r>
      <w:r w:rsidRPr="00417E0D">
        <w:rPr>
          <w:rFonts w:ascii="Arial" w:hAnsi="Arial" w:cs="Arial"/>
        </w:rPr>
        <w:t>zleca,</w:t>
      </w:r>
      <w:r w:rsidRPr="00417E0D">
        <w:rPr>
          <w:rFonts w:ascii="Arial" w:hAnsi="Arial" w:cs="Arial"/>
          <w:spacing w:val="5"/>
        </w:rPr>
        <w:t xml:space="preserve"> </w:t>
      </w:r>
      <w:r w:rsidRPr="00417E0D">
        <w:rPr>
          <w:rFonts w:ascii="Arial" w:hAnsi="Arial" w:cs="Arial"/>
        </w:rPr>
        <w:t>a</w:t>
      </w:r>
      <w:r w:rsidRPr="00417E0D">
        <w:rPr>
          <w:rFonts w:ascii="Arial" w:hAnsi="Arial" w:cs="Arial"/>
          <w:spacing w:val="8"/>
        </w:rPr>
        <w:t xml:space="preserve"> </w:t>
      </w:r>
      <w:r w:rsidRPr="00417E0D">
        <w:rPr>
          <w:rFonts w:ascii="Arial" w:hAnsi="Arial" w:cs="Arial"/>
        </w:rPr>
        <w:t>Wykonawca</w:t>
      </w:r>
      <w:r w:rsidRPr="00417E0D">
        <w:rPr>
          <w:rFonts w:ascii="Arial" w:hAnsi="Arial" w:cs="Arial"/>
          <w:spacing w:val="6"/>
        </w:rPr>
        <w:t xml:space="preserve"> </w:t>
      </w:r>
      <w:r w:rsidRPr="00417E0D">
        <w:rPr>
          <w:rFonts w:ascii="Arial" w:hAnsi="Arial" w:cs="Arial"/>
        </w:rPr>
        <w:t>przyjmuje</w:t>
      </w:r>
      <w:r w:rsidRPr="00417E0D">
        <w:rPr>
          <w:rFonts w:ascii="Arial" w:hAnsi="Arial" w:cs="Arial"/>
          <w:spacing w:val="6"/>
        </w:rPr>
        <w:t xml:space="preserve"> </w:t>
      </w:r>
      <w:r w:rsidRPr="00417E0D">
        <w:rPr>
          <w:rFonts w:ascii="Arial" w:hAnsi="Arial" w:cs="Arial"/>
        </w:rPr>
        <w:t>do</w:t>
      </w:r>
      <w:r w:rsidRPr="00417E0D">
        <w:rPr>
          <w:rFonts w:ascii="Arial" w:hAnsi="Arial" w:cs="Arial"/>
          <w:spacing w:val="3"/>
        </w:rPr>
        <w:t xml:space="preserve"> </w:t>
      </w:r>
      <w:r w:rsidRPr="00417E0D">
        <w:rPr>
          <w:rFonts w:ascii="Arial" w:hAnsi="Arial" w:cs="Arial"/>
        </w:rPr>
        <w:t>wykonania</w:t>
      </w:r>
      <w:r w:rsidRPr="00417E0D">
        <w:rPr>
          <w:rFonts w:ascii="Arial" w:hAnsi="Arial" w:cs="Arial"/>
          <w:spacing w:val="7"/>
        </w:rPr>
        <w:t xml:space="preserve"> </w:t>
      </w:r>
      <w:r w:rsidRPr="00417E0D">
        <w:rPr>
          <w:rFonts w:ascii="Arial" w:hAnsi="Arial" w:cs="Arial"/>
        </w:rPr>
        <w:t>zadanie</w:t>
      </w:r>
      <w:r w:rsidRPr="00417E0D">
        <w:rPr>
          <w:rFonts w:ascii="Arial" w:hAnsi="Arial" w:cs="Arial"/>
          <w:spacing w:val="6"/>
        </w:rPr>
        <w:t xml:space="preserve"> </w:t>
      </w:r>
      <w:r w:rsidRPr="00417E0D">
        <w:rPr>
          <w:rFonts w:ascii="Arial" w:hAnsi="Arial" w:cs="Arial"/>
        </w:rPr>
        <w:t>pod</w:t>
      </w:r>
      <w:r w:rsidRPr="00417E0D">
        <w:rPr>
          <w:rFonts w:ascii="Arial" w:hAnsi="Arial" w:cs="Arial"/>
          <w:spacing w:val="-43"/>
        </w:rPr>
        <w:t xml:space="preserve"> </w:t>
      </w:r>
      <w:r w:rsidRPr="00417E0D">
        <w:rPr>
          <w:rFonts w:ascii="Arial" w:hAnsi="Arial" w:cs="Arial"/>
        </w:rPr>
        <w:t>nazwą:</w:t>
      </w:r>
      <w:r w:rsidRPr="00417E0D">
        <w:rPr>
          <w:rFonts w:ascii="Arial" w:hAnsi="Arial" w:cs="Arial"/>
          <w:spacing w:val="-3"/>
        </w:rPr>
        <w:t xml:space="preserve"> </w:t>
      </w:r>
      <w:r w:rsidR="004274DB">
        <w:rPr>
          <w:rFonts w:ascii="Arial" w:hAnsi="Arial" w:cs="Arial"/>
          <w:b/>
          <w:bCs/>
          <w:u w:val="single"/>
          <w:shd w:val="clear" w:color="auto" w:fill="FFFFFF" w:themeFill="background1"/>
        </w:rPr>
        <w:t>Rozb</w:t>
      </w:r>
      <w:r w:rsidR="00630AC9" w:rsidRPr="00630AC9">
        <w:rPr>
          <w:rFonts w:ascii="Arial" w:hAnsi="Arial" w:cs="Arial"/>
          <w:b/>
          <w:bCs/>
          <w:u w:val="single"/>
          <w:shd w:val="clear" w:color="auto" w:fill="FFFFFF" w:themeFill="background1"/>
        </w:rPr>
        <w:t xml:space="preserve">udowa drogi gminnej nr </w:t>
      </w:r>
      <w:proofErr w:type="spellStart"/>
      <w:r w:rsidR="00630AC9" w:rsidRPr="00630AC9">
        <w:rPr>
          <w:rFonts w:ascii="Arial" w:hAnsi="Arial" w:cs="Arial"/>
          <w:b/>
          <w:bCs/>
          <w:u w:val="single"/>
          <w:shd w:val="clear" w:color="auto" w:fill="FFFFFF" w:themeFill="background1"/>
        </w:rPr>
        <w:t>110</w:t>
      </w:r>
      <w:r w:rsidR="004274DB">
        <w:rPr>
          <w:rFonts w:ascii="Arial" w:hAnsi="Arial" w:cs="Arial"/>
          <w:b/>
          <w:bCs/>
          <w:u w:val="single"/>
          <w:shd w:val="clear" w:color="auto" w:fill="FFFFFF" w:themeFill="background1"/>
        </w:rPr>
        <w:t>37</w:t>
      </w:r>
      <w:r w:rsidR="00630AC9" w:rsidRPr="00630AC9">
        <w:rPr>
          <w:rFonts w:ascii="Arial" w:hAnsi="Arial" w:cs="Arial"/>
          <w:b/>
          <w:bCs/>
          <w:u w:val="single"/>
          <w:shd w:val="clear" w:color="auto" w:fill="FFFFFF" w:themeFill="background1"/>
        </w:rPr>
        <w:t>8L</w:t>
      </w:r>
      <w:proofErr w:type="spellEnd"/>
      <w:r w:rsidR="00630AC9" w:rsidRPr="00630AC9">
        <w:rPr>
          <w:rFonts w:ascii="Arial" w:hAnsi="Arial" w:cs="Arial"/>
          <w:b/>
          <w:bCs/>
          <w:u w:val="single"/>
          <w:shd w:val="clear" w:color="auto" w:fill="FFFFFF" w:themeFill="background1"/>
        </w:rPr>
        <w:t xml:space="preserve"> w m. </w:t>
      </w:r>
      <w:r w:rsidR="004274DB">
        <w:rPr>
          <w:rFonts w:ascii="Arial" w:hAnsi="Arial" w:cs="Arial"/>
          <w:b/>
          <w:bCs/>
          <w:u w:val="single"/>
          <w:shd w:val="clear" w:color="auto" w:fill="FFFFFF" w:themeFill="background1"/>
        </w:rPr>
        <w:t>Sitaniec</w:t>
      </w:r>
      <w:r w:rsidR="00630AC9" w:rsidRPr="00630AC9">
        <w:rPr>
          <w:rFonts w:ascii="Arial" w:hAnsi="Arial" w:cs="Arial"/>
          <w:shd w:val="clear" w:color="auto" w:fill="FFFFFF" w:themeFill="background1"/>
        </w:rPr>
        <w:t>.</w:t>
      </w:r>
    </w:p>
    <w:p w:rsidR="0036512A" w:rsidRPr="0036512A" w:rsidRDefault="0036512A" w:rsidP="0036512A">
      <w:pPr>
        <w:jc w:val="both"/>
        <w:rPr>
          <w:rFonts w:ascii="Arial" w:eastAsia="Times New Roman" w:hAnsi="Arial" w:cs="Arial"/>
          <w:lang w:eastAsia="pl-PL"/>
        </w:rPr>
      </w:pPr>
    </w:p>
    <w:p w:rsidR="009B5FA1" w:rsidRPr="00D11B96" w:rsidRDefault="00D11B96" w:rsidP="009F2DD4">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rsidR="004274DB" w:rsidRPr="004274DB" w:rsidRDefault="00630AC9" w:rsidP="004274DB">
      <w:pPr>
        <w:pStyle w:val="Standard"/>
        <w:spacing w:after="0" w:line="240" w:lineRule="auto"/>
        <w:jc w:val="both"/>
        <w:rPr>
          <w:rFonts w:ascii="Arial" w:hAnsi="Arial" w:cs="Arial"/>
          <w:sz w:val="22"/>
          <w:szCs w:val="22"/>
        </w:rPr>
      </w:pPr>
      <w:r w:rsidRPr="004274DB">
        <w:rPr>
          <w:rFonts w:ascii="Arial" w:hAnsi="Arial" w:cs="Arial"/>
          <w:b/>
          <w:sz w:val="22"/>
          <w:szCs w:val="22"/>
          <w:u w:val="single"/>
        </w:rPr>
        <w:t>1. Przedmiotem</w:t>
      </w:r>
      <w:r w:rsidRPr="004274DB">
        <w:rPr>
          <w:rFonts w:ascii="Arial" w:hAnsi="Arial" w:cs="Arial"/>
          <w:b/>
          <w:spacing w:val="-2"/>
          <w:sz w:val="22"/>
          <w:szCs w:val="22"/>
          <w:u w:val="single"/>
        </w:rPr>
        <w:t xml:space="preserve"> </w:t>
      </w:r>
      <w:r w:rsidRPr="004274DB">
        <w:rPr>
          <w:rFonts w:ascii="Arial" w:hAnsi="Arial" w:cs="Arial"/>
          <w:b/>
          <w:sz w:val="22"/>
          <w:szCs w:val="22"/>
          <w:u w:val="single"/>
        </w:rPr>
        <w:t>zamówienia</w:t>
      </w:r>
      <w:r w:rsidRPr="004274DB">
        <w:rPr>
          <w:rFonts w:ascii="Arial" w:hAnsi="Arial" w:cs="Arial"/>
          <w:b/>
          <w:spacing w:val="-3"/>
          <w:sz w:val="22"/>
          <w:szCs w:val="22"/>
          <w:u w:val="single"/>
        </w:rPr>
        <w:t xml:space="preserve"> </w:t>
      </w:r>
      <w:r w:rsidRPr="004274DB">
        <w:rPr>
          <w:rFonts w:ascii="Arial" w:hAnsi="Arial" w:cs="Arial"/>
          <w:b/>
          <w:sz w:val="22"/>
          <w:szCs w:val="22"/>
          <w:u w:val="single"/>
        </w:rPr>
        <w:t>jest</w:t>
      </w:r>
      <w:r w:rsidRPr="004274DB">
        <w:rPr>
          <w:rFonts w:ascii="Arial" w:hAnsi="Arial" w:cs="Arial"/>
          <w:spacing w:val="-4"/>
          <w:sz w:val="22"/>
          <w:szCs w:val="22"/>
        </w:rPr>
        <w:t xml:space="preserve"> </w:t>
      </w:r>
      <w:r w:rsidR="004274DB" w:rsidRPr="004274DB">
        <w:rPr>
          <w:rFonts w:ascii="Arial" w:hAnsi="Arial" w:cs="Arial"/>
          <w:sz w:val="22"/>
          <w:szCs w:val="22"/>
        </w:rPr>
        <w:t xml:space="preserve">rozbudowa drogi gminnej nr </w:t>
      </w:r>
      <w:proofErr w:type="spellStart"/>
      <w:r w:rsidR="004274DB" w:rsidRPr="004274DB">
        <w:rPr>
          <w:rFonts w:ascii="Arial" w:hAnsi="Arial" w:cs="Arial"/>
          <w:sz w:val="22"/>
          <w:szCs w:val="22"/>
        </w:rPr>
        <w:t>110378L</w:t>
      </w:r>
      <w:proofErr w:type="spellEnd"/>
      <w:r w:rsidR="004274DB" w:rsidRPr="004274DB">
        <w:rPr>
          <w:rFonts w:ascii="Arial" w:hAnsi="Arial" w:cs="Arial"/>
          <w:sz w:val="22"/>
          <w:szCs w:val="22"/>
        </w:rPr>
        <w:t xml:space="preserve"> w m. Sitaniec o długości</w:t>
      </w:r>
      <w:r w:rsidR="004274DB" w:rsidRPr="004274DB">
        <w:rPr>
          <w:rFonts w:ascii="Arial" w:hAnsi="Arial" w:cs="Arial"/>
          <w:color w:val="FF0000"/>
          <w:sz w:val="22"/>
          <w:szCs w:val="22"/>
        </w:rPr>
        <w:t xml:space="preserve"> </w:t>
      </w:r>
      <w:r w:rsidR="004274DB" w:rsidRPr="004274DB">
        <w:rPr>
          <w:rFonts w:ascii="Arial" w:hAnsi="Arial" w:cs="Arial"/>
          <w:sz w:val="22"/>
          <w:szCs w:val="22"/>
        </w:rPr>
        <w:t xml:space="preserve">1 142,87 m, łączącą drogę krajową nr 17 z drogą powiatową nr </w:t>
      </w:r>
      <w:proofErr w:type="spellStart"/>
      <w:r w:rsidR="004274DB" w:rsidRPr="004274DB">
        <w:rPr>
          <w:rFonts w:ascii="Arial" w:hAnsi="Arial" w:cs="Arial"/>
          <w:sz w:val="22"/>
          <w:szCs w:val="22"/>
        </w:rPr>
        <w:t>3226L</w:t>
      </w:r>
      <w:proofErr w:type="spellEnd"/>
      <w:r w:rsidR="004274DB" w:rsidRPr="004274DB">
        <w:rPr>
          <w:rFonts w:ascii="Arial" w:hAnsi="Arial" w:cs="Arial"/>
          <w:sz w:val="22"/>
          <w:szCs w:val="22"/>
        </w:rPr>
        <w:t>,</w:t>
      </w:r>
      <w:r w:rsidR="004274DB" w:rsidRPr="004274DB">
        <w:rPr>
          <w:rFonts w:ascii="Arial" w:hAnsi="Arial" w:cs="Arial"/>
          <w:color w:val="FF0000"/>
          <w:sz w:val="22"/>
          <w:szCs w:val="22"/>
        </w:rPr>
        <w:t xml:space="preserve"> </w:t>
      </w:r>
      <w:r w:rsidR="004274DB" w:rsidRPr="004274DB">
        <w:rPr>
          <w:rFonts w:ascii="Arial" w:hAnsi="Arial" w:cs="Arial"/>
          <w:sz w:val="22"/>
          <w:szCs w:val="22"/>
        </w:rPr>
        <w:t xml:space="preserve">dla zadania inwestycyjnego pn.: „Rozbudowa drogi gminnej nr </w:t>
      </w:r>
      <w:proofErr w:type="spellStart"/>
      <w:r w:rsidR="004274DB" w:rsidRPr="004274DB">
        <w:rPr>
          <w:rFonts w:ascii="Arial" w:hAnsi="Arial" w:cs="Arial"/>
          <w:sz w:val="22"/>
          <w:szCs w:val="22"/>
        </w:rPr>
        <w:t>110378L</w:t>
      </w:r>
      <w:proofErr w:type="spellEnd"/>
      <w:r w:rsidR="004274DB" w:rsidRPr="004274DB">
        <w:rPr>
          <w:rFonts w:ascii="Arial" w:hAnsi="Arial" w:cs="Arial"/>
          <w:sz w:val="22"/>
          <w:szCs w:val="22"/>
        </w:rPr>
        <w:t xml:space="preserve"> w m. Sitaniec”, obejmująca:</w:t>
      </w:r>
    </w:p>
    <w:p w:rsidR="004274DB" w:rsidRPr="004274DB" w:rsidRDefault="004274DB" w:rsidP="004274DB">
      <w:pPr>
        <w:numPr>
          <w:ilvl w:val="0"/>
          <w:numId w:val="26"/>
        </w:numPr>
        <w:suppressAutoHyphens/>
        <w:autoSpaceDE/>
        <w:autoSpaceDN/>
        <w:ind w:left="419" w:hanging="419"/>
        <w:jc w:val="both"/>
        <w:textAlignment w:val="baseline"/>
        <w:rPr>
          <w:rFonts w:ascii="Arial" w:hAnsi="Arial" w:cs="Arial"/>
        </w:rPr>
      </w:pPr>
      <w:r w:rsidRPr="004274DB">
        <w:rPr>
          <w:rFonts w:ascii="Arial" w:hAnsi="Arial" w:cs="Arial"/>
        </w:rPr>
        <w:t xml:space="preserve">budowę dwujezdniowej drogi klasy L o szerokości 5,50 m o </w:t>
      </w:r>
      <w:r w:rsidRPr="004274DB">
        <w:rPr>
          <w:rFonts w:ascii="Arial" w:hAnsi="Arial" w:cs="Arial"/>
          <w:u w:val="single"/>
        </w:rPr>
        <w:t>konstrukcji</w:t>
      </w:r>
      <w:r w:rsidRPr="004274DB">
        <w:rPr>
          <w:rFonts w:ascii="Arial" w:hAnsi="Arial" w:cs="Arial"/>
        </w:rPr>
        <w:t xml:space="preserve">: </w:t>
      </w:r>
    </w:p>
    <w:p w:rsidR="004274DB" w:rsidRPr="004274DB" w:rsidRDefault="004274DB" w:rsidP="004274DB">
      <w:pPr>
        <w:ind w:left="419"/>
        <w:jc w:val="both"/>
        <w:rPr>
          <w:rFonts w:ascii="Arial" w:hAnsi="Arial" w:cs="Arial"/>
        </w:rPr>
      </w:pPr>
      <w:r w:rsidRPr="004274DB">
        <w:rPr>
          <w:rFonts w:ascii="Arial" w:hAnsi="Arial" w:cs="Arial"/>
        </w:rPr>
        <w:t>warstwa ścieralna z betonu asfaltowego AC 11 – 4 cm</w:t>
      </w:r>
    </w:p>
    <w:p w:rsidR="004274DB" w:rsidRPr="004274DB" w:rsidRDefault="004274DB" w:rsidP="004274DB">
      <w:pPr>
        <w:ind w:left="419"/>
        <w:jc w:val="both"/>
        <w:rPr>
          <w:rFonts w:ascii="Arial" w:hAnsi="Arial" w:cs="Arial"/>
        </w:rPr>
      </w:pPr>
      <w:r w:rsidRPr="004274DB">
        <w:rPr>
          <w:rFonts w:ascii="Arial" w:hAnsi="Arial" w:cs="Arial"/>
        </w:rPr>
        <w:t>warstwa wiążąca z betonu asfaltowego AC 16 – 5 cm</w:t>
      </w:r>
    </w:p>
    <w:p w:rsidR="004274DB" w:rsidRPr="004274DB" w:rsidRDefault="004274DB" w:rsidP="004274DB">
      <w:pPr>
        <w:ind w:left="419"/>
        <w:jc w:val="both"/>
        <w:rPr>
          <w:rFonts w:ascii="Arial" w:hAnsi="Arial" w:cs="Arial"/>
        </w:rPr>
      </w:pPr>
      <w:r w:rsidRPr="004274DB">
        <w:rPr>
          <w:rFonts w:ascii="Arial" w:hAnsi="Arial" w:cs="Arial"/>
        </w:rPr>
        <w:t xml:space="preserve">podbudowa zasadnicza z mieszanki niezwiązanej z kruszywem </w:t>
      </w:r>
      <w:proofErr w:type="spellStart"/>
      <w:r w:rsidRPr="004274DB">
        <w:rPr>
          <w:rFonts w:ascii="Arial" w:hAnsi="Arial" w:cs="Arial"/>
        </w:rPr>
        <w:t>C90</w:t>
      </w:r>
      <w:proofErr w:type="spellEnd"/>
      <w:r w:rsidRPr="004274DB">
        <w:rPr>
          <w:rFonts w:ascii="Arial" w:hAnsi="Arial" w:cs="Arial"/>
        </w:rPr>
        <w:t>/3 – 20 cm</w:t>
      </w:r>
    </w:p>
    <w:p w:rsidR="004274DB" w:rsidRPr="004274DB" w:rsidRDefault="004274DB" w:rsidP="004274DB">
      <w:pPr>
        <w:ind w:left="419"/>
        <w:jc w:val="both"/>
        <w:rPr>
          <w:rFonts w:ascii="Arial" w:hAnsi="Arial" w:cs="Arial"/>
        </w:rPr>
      </w:pPr>
      <w:r w:rsidRPr="004274DB">
        <w:rPr>
          <w:rFonts w:ascii="Arial" w:hAnsi="Arial" w:cs="Arial"/>
        </w:rPr>
        <w:t>warstwa mrozoodporna z mieszanki kruszywa związanego cementem C 1,5/2 - 20 cm</w:t>
      </w:r>
    </w:p>
    <w:p w:rsidR="004274DB" w:rsidRPr="004274DB" w:rsidRDefault="004274DB" w:rsidP="004274DB">
      <w:pPr>
        <w:ind w:left="419"/>
        <w:jc w:val="both"/>
        <w:rPr>
          <w:rFonts w:ascii="Arial" w:hAnsi="Arial" w:cs="Arial"/>
        </w:rPr>
      </w:pPr>
      <w:r w:rsidRPr="004274DB">
        <w:rPr>
          <w:rFonts w:ascii="Arial" w:hAnsi="Arial" w:cs="Arial"/>
        </w:rPr>
        <w:t xml:space="preserve">warstwa ulepszonego podłoża z gruntu </w:t>
      </w:r>
      <w:proofErr w:type="spellStart"/>
      <w:r w:rsidRPr="004274DB">
        <w:rPr>
          <w:rFonts w:ascii="Arial" w:hAnsi="Arial" w:cs="Arial"/>
        </w:rPr>
        <w:t>niewysadzinowego</w:t>
      </w:r>
      <w:proofErr w:type="spellEnd"/>
      <w:r w:rsidRPr="004274DB">
        <w:rPr>
          <w:rFonts w:ascii="Arial" w:hAnsi="Arial" w:cs="Arial"/>
        </w:rPr>
        <w:t xml:space="preserve"> o </w:t>
      </w:r>
      <w:proofErr w:type="spellStart"/>
      <w:r w:rsidRPr="004274DB">
        <w:rPr>
          <w:rFonts w:ascii="Arial" w:hAnsi="Arial" w:cs="Arial"/>
        </w:rPr>
        <w:t>CBR</w:t>
      </w:r>
      <w:proofErr w:type="spellEnd"/>
      <w:r w:rsidRPr="004274DB">
        <w:rPr>
          <w:rFonts w:ascii="Arial" w:hAnsi="Arial" w:cs="Arial"/>
        </w:rPr>
        <w:t xml:space="preserve"> 20% - 25 cm</w:t>
      </w:r>
    </w:p>
    <w:p w:rsidR="004274DB" w:rsidRPr="004274DB" w:rsidRDefault="004274DB" w:rsidP="004274DB">
      <w:pPr>
        <w:ind w:left="419"/>
        <w:jc w:val="both"/>
        <w:rPr>
          <w:rFonts w:ascii="Arial" w:hAnsi="Arial" w:cs="Arial"/>
          <w:u w:val="single"/>
        </w:rPr>
      </w:pPr>
      <w:r w:rsidRPr="004274DB">
        <w:rPr>
          <w:rFonts w:ascii="Arial" w:hAnsi="Arial" w:cs="Arial"/>
          <w:u w:val="single"/>
        </w:rPr>
        <w:t>wzmocnienie konstrukcji jezdni:</w:t>
      </w:r>
    </w:p>
    <w:p w:rsidR="004274DB" w:rsidRPr="004274DB" w:rsidRDefault="004274DB" w:rsidP="004274DB">
      <w:pPr>
        <w:ind w:left="419"/>
        <w:jc w:val="both"/>
        <w:rPr>
          <w:rFonts w:ascii="Arial" w:hAnsi="Arial" w:cs="Arial"/>
        </w:rPr>
      </w:pPr>
      <w:r w:rsidRPr="004274DB">
        <w:rPr>
          <w:rFonts w:ascii="Arial" w:hAnsi="Arial" w:cs="Arial"/>
        </w:rPr>
        <w:t>warstwa ścieralna z betonu asfaltowego AC 11 – 4 cm</w:t>
      </w:r>
    </w:p>
    <w:p w:rsidR="004274DB" w:rsidRPr="004274DB" w:rsidRDefault="004274DB" w:rsidP="004274DB">
      <w:pPr>
        <w:ind w:left="419"/>
        <w:jc w:val="both"/>
        <w:rPr>
          <w:rFonts w:ascii="Arial" w:hAnsi="Arial" w:cs="Arial"/>
        </w:rPr>
      </w:pPr>
      <w:r w:rsidRPr="004274DB">
        <w:rPr>
          <w:rFonts w:ascii="Arial" w:hAnsi="Arial" w:cs="Arial"/>
        </w:rPr>
        <w:t>warstwa wiążąca z betonu asfaltowego AC 16 – 5 cm</w:t>
      </w:r>
    </w:p>
    <w:p w:rsidR="004274DB" w:rsidRPr="004274DB" w:rsidRDefault="004274DB" w:rsidP="004274DB">
      <w:pPr>
        <w:ind w:left="419"/>
        <w:jc w:val="both"/>
        <w:rPr>
          <w:rFonts w:ascii="Arial" w:hAnsi="Arial" w:cs="Arial"/>
        </w:rPr>
      </w:pPr>
      <w:r w:rsidRPr="004274DB">
        <w:rPr>
          <w:rFonts w:ascii="Arial" w:hAnsi="Arial" w:cs="Arial"/>
        </w:rPr>
        <w:t>warstwa wyrównawcza z betonu asfaltowego AC 16 – grubość według profilu podłużnego</w:t>
      </w:r>
    </w:p>
    <w:p w:rsidR="004274DB" w:rsidRPr="004274DB" w:rsidRDefault="004274DB" w:rsidP="004274DB">
      <w:pPr>
        <w:ind w:left="419"/>
        <w:jc w:val="both"/>
        <w:rPr>
          <w:rFonts w:ascii="Arial" w:hAnsi="Arial" w:cs="Arial"/>
          <w:u w:val="single"/>
        </w:rPr>
      </w:pPr>
      <w:r w:rsidRPr="004274DB">
        <w:rPr>
          <w:rFonts w:ascii="Arial" w:hAnsi="Arial" w:cs="Arial"/>
          <w:u w:val="single"/>
        </w:rPr>
        <w:t>konstrukcja poszerzenia jezdni:</w:t>
      </w:r>
    </w:p>
    <w:p w:rsidR="004274DB" w:rsidRPr="004274DB" w:rsidRDefault="004274DB" w:rsidP="004274DB">
      <w:pPr>
        <w:ind w:left="419"/>
        <w:jc w:val="both"/>
        <w:rPr>
          <w:rFonts w:ascii="Arial" w:hAnsi="Arial" w:cs="Arial"/>
        </w:rPr>
      </w:pPr>
      <w:r w:rsidRPr="004274DB">
        <w:rPr>
          <w:rFonts w:ascii="Arial" w:hAnsi="Arial" w:cs="Arial"/>
        </w:rPr>
        <w:t>warstwa ścieralna z betonu asfaltowego AC 11 – 4 cm</w:t>
      </w:r>
    </w:p>
    <w:p w:rsidR="004274DB" w:rsidRPr="004274DB" w:rsidRDefault="004274DB" w:rsidP="004274DB">
      <w:pPr>
        <w:ind w:left="419"/>
        <w:jc w:val="both"/>
        <w:rPr>
          <w:rFonts w:ascii="Arial" w:hAnsi="Arial" w:cs="Arial"/>
        </w:rPr>
      </w:pPr>
      <w:r w:rsidRPr="004274DB">
        <w:rPr>
          <w:rFonts w:ascii="Arial" w:hAnsi="Arial" w:cs="Arial"/>
        </w:rPr>
        <w:t>warstwa wiążąca z betonu asfaltowego AC 16 – 5 cm</w:t>
      </w:r>
    </w:p>
    <w:p w:rsidR="004274DB" w:rsidRPr="004274DB" w:rsidRDefault="004274DB" w:rsidP="004274DB">
      <w:pPr>
        <w:ind w:left="419"/>
        <w:jc w:val="both"/>
        <w:rPr>
          <w:rFonts w:ascii="Arial" w:hAnsi="Arial" w:cs="Arial"/>
        </w:rPr>
      </w:pPr>
      <w:proofErr w:type="spellStart"/>
      <w:r w:rsidRPr="004274DB">
        <w:rPr>
          <w:rFonts w:ascii="Arial" w:hAnsi="Arial" w:cs="Arial"/>
        </w:rPr>
        <w:t>geosiatka</w:t>
      </w:r>
      <w:proofErr w:type="spellEnd"/>
      <w:r w:rsidRPr="004274DB">
        <w:rPr>
          <w:rFonts w:ascii="Arial" w:hAnsi="Arial" w:cs="Arial"/>
        </w:rPr>
        <w:t xml:space="preserve"> z włókna szklanego 120/120</w:t>
      </w:r>
    </w:p>
    <w:p w:rsidR="004274DB" w:rsidRPr="004274DB" w:rsidRDefault="004274DB" w:rsidP="004274DB">
      <w:pPr>
        <w:ind w:left="419"/>
        <w:jc w:val="both"/>
        <w:rPr>
          <w:rFonts w:ascii="Arial" w:hAnsi="Arial" w:cs="Arial"/>
        </w:rPr>
      </w:pPr>
      <w:r w:rsidRPr="004274DB">
        <w:rPr>
          <w:rFonts w:ascii="Arial" w:hAnsi="Arial" w:cs="Arial"/>
        </w:rPr>
        <w:t>warstwa wyrównawcza z betonu asfaltowego AC 16 – grubość według profilu podłużnego</w:t>
      </w:r>
    </w:p>
    <w:p w:rsidR="004274DB" w:rsidRPr="004274DB" w:rsidRDefault="004274DB" w:rsidP="004274DB">
      <w:pPr>
        <w:ind w:left="419"/>
        <w:jc w:val="both"/>
        <w:rPr>
          <w:rFonts w:ascii="Arial" w:hAnsi="Arial" w:cs="Arial"/>
        </w:rPr>
      </w:pPr>
      <w:r w:rsidRPr="004274DB">
        <w:rPr>
          <w:rFonts w:ascii="Arial" w:hAnsi="Arial" w:cs="Arial"/>
        </w:rPr>
        <w:t xml:space="preserve">podbudowa zasadnicza z mieszanki niezwiązanej z kruszywem </w:t>
      </w:r>
      <w:proofErr w:type="spellStart"/>
      <w:r w:rsidRPr="004274DB">
        <w:rPr>
          <w:rFonts w:ascii="Arial" w:hAnsi="Arial" w:cs="Arial"/>
        </w:rPr>
        <w:t>C90</w:t>
      </w:r>
      <w:proofErr w:type="spellEnd"/>
      <w:r w:rsidRPr="004274DB">
        <w:rPr>
          <w:rFonts w:ascii="Arial" w:hAnsi="Arial" w:cs="Arial"/>
        </w:rPr>
        <w:t>/3 – 20 cm</w:t>
      </w:r>
    </w:p>
    <w:p w:rsidR="004274DB" w:rsidRPr="004274DB" w:rsidRDefault="004274DB" w:rsidP="004274DB">
      <w:pPr>
        <w:ind w:left="419"/>
        <w:jc w:val="both"/>
        <w:rPr>
          <w:rFonts w:ascii="Arial" w:hAnsi="Arial" w:cs="Arial"/>
        </w:rPr>
      </w:pPr>
      <w:r w:rsidRPr="004274DB">
        <w:rPr>
          <w:rFonts w:ascii="Arial" w:hAnsi="Arial" w:cs="Arial"/>
        </w:rPr>
        <w:t>warstwa mrozoodporna z mieszanki kruszywa związanego cementem C 1,5/2 - 20 cm</w:t>
      </w:r>
    </w:p>
    <w:p w:rsidR="004274DB" w:rsidRPr="004274DB" w:rsidRDefault="004274DB" w:rsidP="004274DB">
      <w:pPr>
        <w:ind w:left="419"/>
        <w:jc w:val="both"/>
        <w:rPr>
          <w:rFonts w:ascii="Arial" w:hAnsi="Arial" w:cs="Arial"/>
        </w:rPr>
      </w:pPr>
      <w:r w:rsidRPr="004274DB">
        <w:rPr>
          <w:rFonts w:ascii="Arial" w:hAnsi="Arial" w:cs="Arial"/>
        </w:rPr>
        <w:t xml:space="preserve">warstwa ulepszonego podłoża z gruntu </w:t>
      </w:r>
      <w:proofErr w:type="spellStart"/>
      <w:r w:rsidRPr="004274DB">
        <w:rPr>
          <w:rFonts w:ascii="Arial" w:hAnsi="Arial" w:cs="Arial"/>
        </w:rPr>
        <w:t>niewysadzinowego</w:t>
      </w:r>
      <w:proofErr w:type="spellEnd"/>
      <w:r w:rsidRPr="004274DB">
        <w:rPr>
          <w:rFonts w:ascii="Arial" w:hAnsi="Arial" w:cs="Arial"/>
        </w:rPr>
        <w:t xml:space="preserve"> o </w:t>
      </w:r>
      <w:proofErr w:type="spellStart"/>
      <w:r w:rsidRPr="004274DB">
        <w:rPr>
          <w:rFonts w:ascii="Arial" w:hAnsi="Arial" w:cs="Arial"/>
        </w:rPr>
        <w:t>CBR</w:t>
      </w:r>
      <w:proofErr w:type="spellEnd"/>
      <w:r w:rsidRPr="004274DB">
        <w:rPr>
          <w:rFonts w:ascii="Arial" w:hAnsi="Arial" w:cs="Arial"/>
        </w:rPr>
        <w:t xml:space="preserve"> 20% - 25 cm</w:t>
      </w:r>
    </w:p>
    <w:p w:rsidR="004274DB" w:rsidRPr="004274DB" w:rsidRDefault="004274DB" w:rsidP="004274DB">
      <w:pPr>
        <w:pStyle w:val="Standard"/>
        <w:numPr>
          <w:ilvl w:val="0"/>
          <w:numId w:val="26"/>
        </w:numPr>
        <w:spacing w:after="0" w:line="240" w:lineRule="auto"/>
        <w:ind w:left="419" w:hanging="425"/>
        <w:jc w:val="both"/>
        <w:rPr>
          <w:rFonts w:ascii="Arial" w:hAnsi="Arial" w:cs="Arial"/>
          <w:sz w:val="22"/>
          <w:szCs w:val="22"/>
        </w:rPr>
      </w:pPr>
      <w:r w:rsidRPr="004274DB">
        <w:rPr>
          <w:rFonts w:ascii="Arial" w:hAnsi="Arial" w:cs="Arial"/>
          <w:sz w:val="22"/>
          <w:szCs w:val="22"/>
        </w:rPr>
        <w:t xml:space="preserve">budowę chodnika o szerokości 2,00 m i długości 1 184,06 m z kostki brukowej betonowej koloru szarego – </w:t>
      </w:r>
      <w:proofErr w:type="spellStart"/>
      <w:r w:rsidRPr="004274DB">
        <w:rPr>
          <w:rFonts w:ascii="Arial" w:hAnsi="Arial" w:cs="Arial"/>
          <w:sz w:val="22"/>
          <w:szCs w:val="22"/>
        </w:rPr>
        <w:t>6cm</w:t>
      </w:r>
      <w:proofErr w:type="spellEnd"/>
    </w:p>
    <w:p w:rsidR="004274DB" w:rsidRPr="004274DB" w:rsidRDefault="004274DB" w:rsidP="004274DB">
      <w:pPr>
        <w:pStyle w:val="Standard"/>
        <w:numPr>
          <w:ilvl w:val="0"/>
          <w:numId w:val="26"/>
        </w:numPr>
        <w:spacing w:after="0" w:line="240" w:lineRule="auto"/>
        <w:ind w:left="419" w:hanging="425"/>
        <w:jc w:val="both"/>
        <w:rPr>
          <w:rFonts w:ascii="Arial" w:hAnsi="Arial" w:cs="Arial"/>
          <w:sz w:val="22"/>
          <w:szCs w:val="22"/>
        </w:rPr>
      </w:pPr>
      <w:r w:rsidRPr="004274DB">
        <w:rPr>
          <w:rFonts w:ascii="Arial" w:hAnsi="Arial" w:cs="Arial"/>
          <w:sz w:val="22"/>
          <w:szCs w:val="22"/>
        </w:rPr>
        <w:t xml:space="preserve">budowę dojść do furtek z kostki brukowej betonowej koloru szarego – </w:t>
      </w:r>
      <w:proofErr w:type="spellStart"/>
      <w:r w:rsidRPr="004274DB">
        <w:rPr>
          <w:rFonts w:ascii="Arial" w:hAnsi="Arial" w:cs="Arial"/>
          <w:sz w:val="22"/>
          <w:szCs w:val="22"/>
        </w:rPr>
        <w:t>6cm</w:t>
      </w:r>
      <w:proofErr w:type="spellEnd"/>
    </w:p>
    <w:p w:rsidR="004274DB" w:rsidRPr="004274DB" w:rsidRDefault="004274DB" w:rsidP="004274DB">
      <w:pPr>
        <w:numPr>
          <w:ilvl w:val="0"/>
          <w:numId w:val="26"/>
        </w:numPr>
        <w:suppressAutoHyphens/>
        <w:autoSpaceDE/>
        <w:autoSpaceDN/>
        <w:ind w:left="419" w:hanging="425"/>
        <w:jc w:val="both"/>
        <w:textAlignment w:val="baseline"/>
        <w:rPr>
          <w:rFonts w:ascii="Arial" w:hAnsi="Arial" w:cs="Arial"/>
        </w:rPr>
      </w:pPr>
      <w:r w:rsidRPr="004274DB">
        <w:rPr>
          <w:rFonts w:ascii="Arial" w:hAnsi="Arial" w:cs="Arial"/>
        </w:rPr>
        <w:t xml:space="preserve">budowę dwustronnych poboczy gruntowych o szerokości 0,75 m i długości 950,33 m (obustronne odcinkowo), wzmocnionych kruszywem niezwiązanym </w:t>
      </w:r>
      <w:proofErr w:type="spellStart"/>
      <w:r w:rsidRPr="004274DB">
        <w:rPr>
          <w:rFonts w:ascii="Arial" w:hAnsi="Arial" w:cs="Arial"/>
        </w:rPr>
        <w:t>C90</w:t>
      </w:r>
      <w:proofErr w:type="spellEnd"/>
      <w:r w:rsidRPr="004274DB">
        <w:rPr>
          <w:rFonts w:ascii="Arial" w:hAnsi="Arial" w:cs="Arial"/>
        </w:rPr>
        <w:t>/3 – 20 cm</w:t>
      </w:r>
    </w:p>
    <w:p w:rsidR="004274DB" w:rsidRPr="004274DB" w:rsidRDefault="004274DB" w:rsidP="004274DB">
      <w:pPr>
        <w:pStyle w:val="Standard"/>
        <w:numPr>
          <w:ilvl w:val="0"/>
          <w:numId w:val="26"/>
        </w:numPr>
        <w:spacing w:after="0" w:line="240" w:lineRule="auto"/>
        <w:ind w:left="420" w:hanging="420"/>
        <w:contextualSpacing/>
        <w:jc w:val="both"/>
        <w:rPr>
          <w:rFonts w:ascii="Arial" w:hAnsi="Arial" w:cs="Arial"/>
          <w:sz w:val="22"/>
          <w:szCs w:val="22"/>
        </w:rPr>
      </w:pPr>
      <w:r w:rsidRPr="004274DB">
        <w:rPr>
          <w:rFonts w:ascii="Arial" w:hAnsi="Arial" w:cs="Arial"/>
          <w:sz w:val="22"/>
          <w:szCs w:val="22"/>
        </w:rPr>
        <w:t>budowę/ przebudowę zjazdów indywidualnych i zjazdu publicznego o nawierzchni z betonowej kostki brukowej betonowej koloru grafitowego – 8 cm</w:t>
      </w:r>
    </w:p>
    <w:p w:rsidR="004274DB" w:rsidRPr="004274DB" w:rsidRDefault="004274DB" w:rsidP="004274DB">
      <w:pPr>
        <w:pStyle w:val="Standard"/>
        <w:numPr>
          <w:ilvl w:val="0"/>
          <w:numId w:val="26"/>
        </w:numPr>
        <w:spacing w:after="0" w:line="240" w:lineRule="auto"/>
        <w:ind w:left="420" w:hanging="420"/>
        <w:contextualSpacing/>
        <w:jc w:val="both"/>
        <w:rPr>
          <w:rFonts w:ascii="Arial" w:hAnsi="Arial" w:cs="Arial"/>
          <w:sz w:val="22"/>
          <w:szCs w:val="22"/>
        </w:rPr>
      </w:pPr>
      <w:r w:rsidRPr="004274DB">
        <w:rPr>
          <w:rFonts w:ascii="Arial" w:hAnsi="Arial" w:cs="Arial"/>
          <w:sz w:val="22"/>
          <w:szCs w:val="22"/>
        </w:rPr>
        <w:t>budowę/ przebudowę zjazdu publicznego o nawierzchni asfaltowej o konstrukcji:</w:t>
      </w:r>
    </w:p>
    <w:p w:rsidR="004274DB" w:rsidRPr="004274DB" w:rsidRDefault="004274DB" w:rsidP="004274DB">
      <w:pPr>
        <w:ind w:left="419"/>
        <w:jc w:val="both"/>
        <w:rPr>
          <w:rFonts w:ascii="Arial" w:hAnsi="Arial" w:cs="Arial"/>
        </w:rPr>
      </w:pPr>
      <w:r w:rsidRPr="004274DB">
        <w:rPr>
          <w:rFonts w:ascii="Arial" w:hAnsi="Arial" w:cs="Arial"/>
        </w:rPr>
        <w:t>warstwa ścieralna z betonu asfaltowego AC 11 – 4 cm</w:t>
      </w:r>
    </w:p>
    <w:p w:rsidR="004274DB" w:rsidRPr="004274DB" w:rsidRDefault="004274DB" w:rsidP="004274DB">
      <w:pPr>
        <w:ind w:left="419"/>
        <w:jc w:val="both"/>
        <w:rPr>
          <w:rFonts w:ascii="Arial" w:hAnsi="Arial" w:cs="Arial"/>
        </w:rPr>
      </w:pPr>
      <w:r w:rsidRPr="004274DB">
        <w:rPr>
          <w:rFonts w:ascii="Arial" w:hAnsi="Arial" w:cs="Arial"/>
        </w:rPr>
        <w:lastRenderedPageBreak/>
        <w:t>warstwa wiążąca z betonu asfaltowego AC 16 – 5 cm</w:t>
      </w:r>
    </w:p>
    <w:p w:rsidR="004274DB" w:rsidRPr="004274DB" w:rsidRDefault="004274DB" w:rsidP="004274DB">
      <w:pPr>
        <w:ind w:left="419"/>
        <w:jc w:val="both"/>
        <w:rPr>
          <w:rFonts w:ascii="Arial" w:hAnsi="Arial" w:cs="Arial"/>
        </w:rPr>
      </w:pPr>
      <w:r w:rsidRPr="004274DB">
        <w:rPr>
          <w:rFonts w:ascii="Arial" w:hAnsi="Arial" w:cs="Arial"/>
        </w:rPr>
        <w:t xml:space="preserve">podbudowa zasadnicza z mieszanki niezwiązanej z kruszywem </w:t>
      </w:r>
      <w:proofErr w:type="spellStart"/>
      <w:r w:rsidRPr="004274DB">
        <w:rPr>
          <w:rFonts w:ascii="Arial" w:hAnsi="Arial" w:cs="Arial"/>
        </w:rPr>
        <w:t>C90</w:t>
      </w:r>
      <w:proofErr w:type="spellEnd"/>
      <w:r w:rsidRPr="004274DB">
        <w:rPr>
          <w:rFonts w:ascii="Arial" w:hAnsi="Arial" w:cs="Arial"/>
        </w:rPr>
        <w:t>/3 – 20 cm</w:t>
      </w:r>
    </w:p>
    <w:p w:rsidR="004274DB" w:rsidRPr="004274DB" w:rsidRDefault="004274DB" w:rsidP="004274DB">
      <w:pPr>
        <w:ind w:left="419"/>
        <w:jc w:val="both"/>
        <w:rPr>
          <w:rFonts w:ascii="Arial" w:hAnsi="Arial" w:cs="Arial"/>
        </w:rPr>
      </w:pPr>
      <w:r w:rsidRPr="004274DB">
        <w:rPr>
          <w:rFonts w:ascii="Arial" w:hAnsi="Arial" w:cs="Arial"/>
        </w:rPr>
        <w:t>warstwa mrozoodporna z mieszanki kruszywa związanego cementem C 1,5/2 - 20 cm</w:t>
      </w:r>
    </w:p>
    <w:p w:rsidR="004274DB" w:rsidRPr="004274DB" w:rsidRDefault="004274DB" w:rsidP="004274DB">
      <w:pPr>
        <w:ind w:left="419"/>
        <w:jc w:val="both"/>
        <w:rPr>
          <w:rFonts w:ascii="Arial" w:hAnsi="Arial" w:cs="Arial"/>
        </w:rPr>
      </w:pPr>
      <w:r w:rsidRPr="004274DB">
        <w:rPr>
          <w:rFonts w:ascii="Arial" w:hAnsi="Arial" w:cs="Arial"/>
        </w:rPr>
        <w:t xml:space="preserve">warstwa ulepszonego podłoża z gruntu </w:t>
      </w:r>
      <w:proofErr w:type="spellStart"/>
      <w:r w:rsidRPr="004274DB">
        <w:rPr>
          <w:rFonts w:ascii="Arial" w:hAnsi="Arial" w:cs="Arial"/>
        </w:rPr>
        <w:t>niewysadzinowego</w:t>
      </w:r>
      <w:proofErr w:type="spellEnd"/>
      <w:r w:rsidRPr="004274DB">
        <w:rPr>
          <w:rFonts w:ascii="Arial" w:hAnsi="Arial" w:cs="Arial"/>
        </w:rPr>
        <w:t xml:space="preserve"> o </w:t>
      </w:r>
      <w:proofErr w:type="spellStart"/>
      <w:r w:rsidRPr="004274DB">
        <w:rPr>
          <w:rFonts w:ascii="Arial" w:hAnsi="Arial" w:cs="Arial"/>
        </w:rPr>
        <w:t>CBR</w:t>
      </w:r>
      <w:proofErr w:type="spellEnd"/>
      <w:r w:rsidRPr="004274DB">
        <w:rPr>
          <w:rFonts w:ascii="Arial" w:hAnsi="Arial" w:cs="Arial"/>
        </w:rPr>
        <w:t xml:space="preserve"> 20% - 25 cm</w:t>
      </w:r>
    </w:p>
    <w:p w:rsidR="004274DB" w:rsidRPr="004274DB" w:rsidRDefault="004274DB" w:rsidP="004274DB">
      <w:pPr>
        <w:pStyle w:val="Standard"/>
        <w:numPr>
          <w:ilvl w:val="0"/>
          <w:numId w:val="26"/>
        </w:numPr>
        <w:spacing w:after="0" w:line="240" w:lineRule="auto"/>
        <w:ind w:left="420" w:hanging="420"/>
        <w:contextualSpacing/>
        <w:jc w:val="both"/>
        <w:rPr>
          <w:rFonts w:ascii="Arial" w:hAnsi="Arial" w:cs="Arial"/>
          <w:sz w:val="22"/>
          <w:szCs w:val="22"/>
        </w:rPr>
      </w:pPr>
      <w:r w:rsidRPr="004274DB">
        <w:rPr>
          <w:rFonts w:ascii="Arial" w:hAnsi="Arial" w:cs="Arial"/>
          <w:sz w:val="22"/>
          <w:szCs w:val="22"/>
        </w:rPr>
        <w:t xml:space="preserve">budowę wyspy kanalizującej ruch, warstwa ścieralna z kostki brukowej betonowej koloru szarego – 8 cm na skrzyżowaniu drogi gminnej nr </w:t>
      </w:r>
      <w:proofErr w:type="spellStart"/>
      <w:r w:rsidRPr="004274DB">
        <w:rPr>
          <w:rFonts w:ascii="Arial" w:hAnsi="Arial" w:cs="Arial"/>
          <w:sz w:val="22"/>
          <w:szCs w:val="22"/>
        </w:rPr>
        <w:t>110378L</w:t>
      </w:r>
      <w:proofErr w:type="spellEnd"/>
      <w:r w:rsidRPr="004274DB">
        <w:rPr>
          <w:rFonts w:ascii="Arial" w:hAnsi="Arial" w:cs="Arial"/>
          <w:sz w:val="22"/>
          <w:szCs w:val="22"/>
        </w:rPr>
        <w:t xml:space="preserve"> i drogi krajowej nr 17</w:t>
      </w:r>
    </w:p>
    <w:p w:rsidR="004274DB" w:rsidRPr="004274DB" w:rsidRDefault="004274DB" w:rsidP="004274DB">
      <w:pPr>
        <w:pStyle w:val="Standard"/>
        <w:numPr>
          <w:ilvl w:val="0"/>
          <w:numId w:val="26"/>
        </w:numPr>
        <w:spacing w:after="0" w:line="240" w:lineRule="auto"/>
        <w:ind w:left="420" w:hanging="420"/>
        <w:contextualSpacing/>
        <w:jc w:val="both"/>
        <w:rPr>
          <w:rFonts w:ascii="Arial" w:hAnsi="Arial" w:cs="Arial"/>
          <w:sz w:val="22"/>
          <w:szCs w:val="22"/>
        </w:rPr>
      </w:pPr>
      <w:r w:rsidRPr="004274DB">
        <w:rPr>
          <w:rFonts w:ascii="Arial" w:hAnsi="Arial" w:cs="Arial"/>
          <w:sz w:val="22"/>
          <w:szCs w:val="22"/>
        </w:rPr>
        <w:t>umocnienie skarp i rowu płytami ażurowymi – 8 cm</w:t>
      </w:r>
    </w:p>
    <w:p w:rsidR="004274DB" w:rsidRPr="004274DB" w:rsidRDefault="004274DB" w:rsidP="004274DB">
      <w:pPr>
        <w:pStyle w:val="Standard"/>
        <w:numPr>
          <w:ilvl w:val="0"/>
          <w:numId w:val="26"/>
        </w:numPr>
        <w:spacing w:after="0" w:line="240" w:lineRule="auto"/>
        <w:ind w:left="419" w:hanging="425"/>
        <w:jc w:val="both"/>
        <w:rPr>
          <w:rFonts w:ascii="Arial" w:hAnsi="Arial" w:cs="Arial"/>
          <w:sz w:val="22"/>
          <w:szCs w:val="22"/>
        </w:rPr>
      </w:pPr>
      <w:r w:rsidRPr="004274DB">
        <w:rPr>
          <w:rFonts w:ascii="Arial" w:hAnsi="Arial" w:cs="Arial"/>
          <w:sz w:val="22"/>
          <w:szCs w:val="22"/>
        </w:rPr>
        <w:t>przebudowa i budowa odwodnienia (kanalizacja deszczowa ze studzienkami ściekowymi (wpustami), umocnienie rowów, odwodnienie powierzchniowe)</w:t>
      </w:r>
    </w:p>
    <w:p w:rsidR="004274DB" w:rsidRPr="004274DB" w:rsidRDefault="004274DB" w:rsidP="004274DB">
      <w:pPr>
        <w:pStyle w:val="Standard"/>
        <w:spacing w:after="0" w:line="240" w:lineRule="auto"/>
        <w:ind w:left="419"/>
        <w:jc w:val="both"/>
        <w:rPr>
          <w:rFonts w:ascii="Arial" w:hAnsi="Arial" w:cs="Arial"/>
          <w:sz w:val="22"/>
          <w:szCs w:val="22"/>
        </w:rPr>
      </w:pPr>
      <w:r w:rsidRPr="004274DB">
        <w:rPr>
          <w:rFonts w:ascii="Arial" w:hAnsi="Arial" w:cs="Arial"/>
          <w:sz w:val="22"/>
          <w:szCs w:val="22"/>
        </w:rPr>
        <w:t xml:space="preserve">kanał deszczowy z rur </w:t>
      </w:r>
      <w:proofErr w:type="spellStart"/>
      <w:r w:rsidRPr="004274DB">
        <w:rPr>
          <w:rFonts w:ascii="Arial" w:hAnsi="Arial" w:cs="Arial"/>
          <w:sz w:val="22"/>
          <w:szCs w:val="22"/>
        </w:rPr>
        <w:t>PEHD</w:t>
      </w:r>
      <w:proofErr w:type="spellEnd"/>
      <w:r w:rsidRPr="004274DB">
        <w:rPr>
          <w:rFonts w:ascii="Arial" w:hAnsi="Arial" w:cs="Arial"/>
          <w:sz w:val="22"/>
          <w:szCs w:val="22"/>
        </w:rPr>
        <w:t xml:space="preserve"> – 423,20 mb</w:t>
      </w:r>
    </w:p>
    <w:p w:rsidR="004274DB" w:rsidRPr="004274DB" w:rsidRDefault="004274DB" w:rsidP="004274DB">
      <w:pPr>
        <w:pStyle w:val="Standard"/>
        <w:spacing w:after="0" w:line="240" w:lineRule="auto"/>
        <w:ind w:left="419"/>
        <w:jc w:val="both"/>
        <w:rPr>
          <w:rFonts w:ascii="Arial" w:hAnsi="Arial" w:cs="Arial"/>
          <w:sz w:val="22"/>
          <w:szCs w:val="22"/>
        </w:rPr>
      </w:pPr>
      <w:proofErr w:type="spellStart"/>
      <w:r w:rsidRPr="004274DB">
        <w:rPr>
          <w:rFonts w:ascii="Arial" w:hAnsi="Arial" w:cs="Arial"/>
          <w:sz w:val="22"/>
          <w:szCs w:val="22"/>
        </w:rPr>
        <w:t>przykanaliki</w:t>
      </w:r>
      <w:proofErr w:type="spellEnd"/>
      <w:r w:rsidRPr="004274DB">
        <w:rPr>
          <w:rFonts w:ascii="Arial" w:hAnsi="Arial" w:cs="Arial"/>
          <w:sz w:val="22"/>
          <w:szCs w:val="22"/>
        </w:rPr>
        <w:t xml:space="preserve"> z rur </w:t>
      </w:r>
      <w:proofErr w:type="spellStart"/>
      <w:r w:rsidRPr="004274DB">
        <w:rPr>
          <w:rFonts w:ascii="Arial" w:hAnsi="Arial" w:cs="Arial"/>
          <w:sz w:val="22"/>
          <w:szCs w:val="22"/>
        </w:rPr>
        <w:t>PP</w:t>
      </w:r>
      <w:proofErr w:type="spellEnd"/>
      <w:r w:rsidRPr="004274DB">
        <w:rPr>
          <w:rFonts w:ascii="Arial" w:hAnsi="Arial" w:cs="Arial"/>
          <w:sz w:val="22"/>
          <w:szCs w:val="22"/>
        </w:rPr>
        <w:t xml:space="preserve"> – 328,30 mb</w:t>
      </w:r>
    </w:p>
    <w:p w:rsidR="004274DB" w:rsidRPr="004274DB" w:rsidRDefault="004274DB" w:rsidP="004274DB">
      <w:pPr>
        <w:pStyle w:val="Standard"/>
        <w:spacing w:after="0" w:line="240" w:lineRule="auto"/>
        <w:ind w:left="419"/>
        <w:jc w:val="both"/>
        <w:rPr>
          <w:rFonts w:ascii="Arial" w:hAnsi="Arial" w:cs="Arial"/>
          <w:sz w:val="22"/>
          <w:szCs w:val="22"/>
        </w:rPr>
      </w:pPr>
      <w:r w:rsidRPr="004274DB">
        <w:rPr>
          <w:rFonts w:ascii="Arial" w:hAnsi="Arial" w:cs="Arial"/>
          <w:sz w:val="22"/>
          <w:szCs w:val="22"/>
        </w:rPr>
        <w:t>wpusty deszczowe – 38 szt.</w:t>
      </w:r>
    </w:p>
    <w:p w:rsidR="004274DB" w:rsidRPr="004274DB" w:rsidRDefault="004274DB" w:rsidP="004274DB">
      <w:pPr>
        <w:pStyle w:val="Standard"/>
        <w:spacing w:after="0" w:line="240" w:lineRule="auto"/>
        <w:ind w:left="419"/>
        <w:jc w:val="both"/>
        <w:rPr>
          <w:rFonts w:ascii="Arial" w:hAnsi="Arial" w:cs="Arial"/>
          <w:sz w:val="22"/>
          <w:szCs w:val="22"/>
        </w:rPr>
      </w:pPr>
      <w:r w:rsidRPr="004274DB">
        <w:rPr>
          <w:rFonts w:ascii="Arial" w:hAnsi="Arial" w:cs="Arial"/>
          <w:sz w:val="22"/>
          <w:szCs w:val="22"/>
        </w:rPr>
        <w:t>studnie rewizyjne – 18 szt.</w:t>
      </w:r>
    </w:p>
    <w:p w:rsidR="004274DB" w:rsidRPr="004274DB" w:rsidRDefault="004274DB" w:rsidP="004274DB">
      <w:pPr>
        <w:pStyle w:val="Standard"/>
        <w:spacing w:after="0" w:line="240" w:lineRule="auto"/>
        <w:ind w:left="419"/>
        <w:jc w:val="both"/>
        <w:rPr>
          <w:rFonts w:ascii="Arial" w:hAnsi="Arial" w:cs="Arial"/>
          <w:sz w:val="22"/>
          <w:szCs w:val="22"/>
        </w:rPr>
      </w:pPr>
      <w:r w:rsidRPr="004274DB">
        <w:rPr>
          <w:rFonts w:ascii="Arial" w:hAnsi="Arial" w:cs="Arial"/>
          <w:sz w:val="22"/>
          <w:szCs w:val="22"/>
        </w:rPr>
        <w:t>studnie chłonne – 4 szt.</w:t>
      </w:r>
    </w:p>
    <w:p w:rsidR="004274DB" w:rsidRPr="004274DB" w:rsidRDefault="004274DB" w:rsidP="004274DB">
      <w:pPr>
        <w:pStyle w:val="Standard"/>
        <w:spacing w:after="0" w:line="240" w:lineRule="auto"/>
        <w:ind w:left="419"/>
        <w:jc w:val="both"/>
        <w:rPr>
          <w:rFonts w:ascii="Arial" w:hAnsi="Arial" w:cs="Arial"/>
          <w:sz w:val="22"/>
          <w:szCs w:val="22"/>
        </w:rPr>
      </w:pPr>
      <w:r w:rsidRPr="004274DB">
        <w:rPr>
          <w:rFonts w:ascii="Arial" w:hAnsi="Arial" w:cs="Arial"/>
          <w:sz w:val="22"/>
          <w:szCs w:val="22"/>
        </w:rPr>
        <w:t>odwodnienie liniowe – 26,00 mb</w:t>
      </w:r>
    </w:p>
    <w:p w:rsidR="004274DB" w:rsidRPr="004274DB" w:rsidRDefault="004274DB" w:rsidP="004274DB">
      <w:pPr>
        <w:pStyle w:val="Standard"/>
        <w:numPr>
          <w:ilvl w:val="0"/>
          <w:numId w:val="26"/>
        </w:numPr>
        <w:spacing w:after="0" w:line="240" w:lineRule="auto"/>
        <w:ind w:left="419" w:hanging="425"/>
        <w:jc w:val="both"/>
        <w:rPr>
          <w:rFonts w:ascii="Arial" w:hAnsi="Arial" w:cs="Arial"/>
          <w:sz w:val="22"/>
          <w:szCs w:val="22"/>
        </w:rPr>
      </w:pPr>
      <w:r w:rsidRPr="004274DB">
        <w:rPr>
          <w:rFonts w:ascii="Arial" w:hAnsi="Arial" w:cs="Arial"/>
          <w:sz w:val="22"/>
          <w:szCs w:val="22"/>
        </w:rPr>
        <w:t xml:space="preserve">przebudowa skrzyżowań zwykłych z drogą gminną nr </w:t>
      </w:r>
      <w:proofErr w:type="spellStart"/>
      <w:r w:rsidRPr="004274DB">
        <w:rPr>
          <w:rFonts w:ascii="Arial" w:hAnsi="Arial" w:cs="Arial"/>
          <w:sz w:val="22"/>
          <w:szCs w:val="22"/>
        </w:rPr>
        <w:t>112223L</w:t>
      </w:r>
      <w:proofErr w:type="spellEnd"/>
      <w:r w:rsidRPr="004274DB">
        <w:rPr>
          <w:rFonts w:ascii="Arial" w:hAnsi="Arial" w:cs="Arial"/>
          <w:sz w:val="22"/>
          <w:szCs w:val="22"/>
        </w:rPr>
        <w:t xml:space="preserve">, z drogą powiatową nr </w:t>
      </w:r>
      <w:proofErr w:type="spellStart"/>
      <w:r w:rsidRPr="004274DB">
        <w:rPr>
          <w:rFonts w:ascii="Arial" w:hAnsi="Arial" w:cs="Arial"/>
          <w:sz w:val="22"/>
          <w:szCs w:val="22"/>
        </w:rPr>
        <w:t>3226L</w:t>
      </w:r>
      <w:proofErr w:type="spellEnd"/>
      <w:r w:rsidRPr="004274DB">
        <w:rPr>
          <w:rFonts w:ascii="Arial" w:hAnsi="Arial" w:cs="Arial"/>
          <w:sz w:val="22"/>
          <w:szCs w:val="22"/>
        </w:rPr>
        <w:t xml:space="preserve">, z drogą krajową nr 17 (w formie wyspy kanalizującej ruch „mała kropla”) </w:t>
      </w:r>
    </w:p>
    <w:p w:rsidR="004274DB" w:rsidRPr="004274DB" w:rsidRDefault="004274DB" w:rsidP="004274DB">
      <w:pPr>
        <w:numPr>
          <w:ilvl w:val="0"/>
          <w:numId w:val="26"/>
        </w:numPr>
        <w:suppressAutoHyphens/>
        <w:autoSpaceDE/>
        <w:autoSpaceDN/>
        <w:ind w:left="419" w:hanging="425"/>
        <w:jc w:val="both"/>
        <w:textAlignment w:val="baseline"/>
        <w:rPr>
          <w:rFonts w:ascii="Arial" w:hAnsi="Arial" w:cs="Arial"/>
        </w:rPr>
      </w:pPr>
      <w:r w:rsidRPr="004274DB">
        <w:rPr>
          <w:rFonts w:ascii="Arial" w:hAnsi="Arial" w:cs="Arial"/>
        </w:rPr>
        <w:t>demontaż istniejącego oświetlenia ulicznego zlokalizowanego na działkach prywatnych oraz budowa nowego oświetlenia ulicznego LED</w:t>
      </w:r>
    </w:p>
    <w:p w:rsidR="004274DB" w:rsidRPr="004274DB" w:rsidRDefault="004274DB" w:rsidP="004274DB">
      <w:pPr>
        <w:numPr>
          <w:ilvl w:val="0"/>
          <w:numId w:val="26"/>
        </w:numPr>
        <w:suppressAutoHyphens/>
        <w:autoSpaceDE/>
        <w:autoSpaceDN/>
        <w:ind w:left="419" w:hanging="425"/>
        <w:jc w:val="both"/>
        <w:textAlignment w:val="baseline"/>
        <w:rPr>
          <w:rFonts w:ascii="Arial" w:hAnsi="Arial" w:cs="Arial"/>
        </w:rPr>
      </w:pPr>
      <w:r w:rsidRPr="004274DB">
        <w:rPr>
          <w:rFonts w:ascii="Arial" w:hAnsi="Arial" w:cs="Arial"/>
        </w:rPr>
        <w:t xml:space="preserve">wykonanie oznakowania pionowego, poziomego i BRD zgodnie z projektem stałej organizacji ruchu, w tym budowa 4 szt. przejść dla pieszych (2 z nich dodatkowo znakami aktywnymi z lampami LED oraz z czujnikiem ruchu (zasilanymi panelami fotowoltaicznymi lub przyłączem do lampy oświetleniowej)), budowa aktywnych punktów </w:t>
      </w:r>
      <w:proofErr w:type="spellStart"/>
      <w:r w:rsidRPr="004274DB">
        <w:rPr>
          <w:rFonts w:ascii="Arial" w:hAnsi="Arial" w:cs="Arial"/>
        </w:rPr>
        <w:t>najezdniowych</w:t>
      </w:r>
      <w:proofErr w:type="spellEnd"/>
      <w:r w:rsidRPr="004274DB">
        <w:rPr>
          <w:rFonts w:ascii="Arial" w:hAnsi="Arial" w:cs="Arial"/>
        </w:rPr>
        <w:t xml:space="preserve"> LED dwustronnych w osłonie żeliwnej, przystanków autobusowych, montaż bariery energochłonnej </w:t>
      </w:r>
      <w:proofErr w:type="spellStart"/>
      <w:r w:rsidRPr="004274DB">
        <w:rPr>
          <w:rFonts w:ascii="Arial" w:hAnsi="Arial" w:cs="Arial"/>
        </w:rPr>
        <w:t>H1W4A</w:t>
      </w:r>
      <w:proofErr w:type="spellEnd"/>
    </w:p>
    <w:p w:rsidR="004274DB" w:rsidRPr="004274DB" w:rsidRDefault="004274DB" w:rsidP="004274DB">
      <w:pPr>
        <w:numPr>
          <w:ilvl w:val="0"/>
          <w:numId w:val="26"/>
        </w:numPr>
        <w:suppressAutoHyphens/>
        <w:autoSpaceDE/>
        <w:autoSpaceDN/>
        <w:ind w:left="419" w:hanging="425"/>
        <w:jc w:val="both"/>
        <w:textAlignment w:val="baseline"/>
        <w:rPr>
          <w:rFonts w:ascii="Arial" w:hAnsi="Arial" w:cs="Arial"/>
        </w:rPr>
      </w:pPr>
      <w:r w:rsidRPr="004274DB">
        <w:rPr>
          <w:rFonts w:ascii="Arial" w:hAnsi="Arial" w:cs="Arial"/>
        </w:rPr>
        <w:t>umocnienie skarp i rowów, wycinkę drzew i krzewów kolidujących z inwestycją, likwidację kolizji z sieciami i urządzeniami uzbrojenia podziemnego</w:t>
      </w:r>
    </w:p>
    <w:p w:rsidR="004274DB" w:rsidRPr="004274DB" w:rsidRDefault="004274DB" w:rsidP="004274DB">
      <w:pPr>
        <w:numPr>
          <w:ilvl w:val="0"/>
          <w:numId w:val="26"/>
        </w:numPr>
        <w:suppressAutoHyphens/>
        <w:autoSpaceDE/>
        <w:autoSpaceDN/>
        <w:ind w:left="419" w:hanging="425"/>
        <w:jc w:val="both"/>
        <w:textAlignment w:val="baseline"/>
        <w:rPr>
          <w:rFonts w:ascii="Arial" w:hAnsi="Arial" w:cs="Arial"/>
        </w:rPr>
      </w:pPr>
      <w:r w:rsidRPr="004274DB">
        <w:rPr>
          <w:rFonts w:ascii="Arial" w:hAnsi="Arial" w:cs="Arial"/>
        </w:rPr>
        <w:t>rozebranie kolidujących z inwestycją istniejących ogrodzeń o długości około 35,00 m</w:t>
      </w:r>
    </w:p>
    <w:p w:rsidR="004274DB" w:rsidRPr="004274DB" w:rsidRDefault="004274DB" w:rsidP="004274DB">
      <w:pPr>
        <w:numPr>
          <w:ilvl w:val="0"/>
          <w:numId w:val="26"/>
        </w:numPr>
        <w:suppressAutoHyphens/>
        <w:autoSpaceDE/>
        <w:autoSpaceDN/>
        <w:ind w:left="419" w:hanging="425"/>
        <w:jc w:val="both"/>
        <w:textAlignment w:val="baseline"/>
        <w:rPr>
          <w:rFonts w:ascii="Arial" w:hAnsi="Arial" w:cs="Arial"/>
        </w:rPr>
      </w:pPr>
      <w:r w:rsidRPr="004274DB">
        <w:rPr>
          <w:rFonts w:ascii="Arial" w:hAnsi="Arial" w:cs="Arial"/>
        </w:rPr>
        <w:t xml:space="preserve">opracowanie projektu stałej organizacji ruchu dotyczącej skrzyżowania drogi gminnej nr </w:t>
      </w:r>
      <w:proofErr w:type="spellStart"/>
      <w:r w:rsidRPr="004274DB">
        <w:rPr>
          <w:rFonts w:ascii="Arial" w:hAnsi="Arial" w:cs="Arial"/>
        </w:rPr>
        <w:t>110378L</w:t>
      </w:r>
      <w:proofErr w:type="spellEnd"/>
      <w:r w:rsidRPr="004274DB">
        <w:rPr>
          <w:rFonts w:ascii="Arial" w:hAnsi="Arial" w:cs="Arial"/>
        </w:rPr>
        <w:t xml:space="preserve"> z drogą krajową nr 17 wraz z jej zatwierdzeniem</w:t>
      </w:r>
    </w:p>
    <w:p w:rsidR="004274DB" w:rsidRPr="004274DB" w:rsidRDefault="004274DB" w:rsidP="004274DB">
      <w:pPr>
        <w:numPr>
          <w:ilvl w:val="0"/>
          <w:numId w:val="26"/>
        </w:numPr>
        <w:suppressAutoHyphens/>
        <w:autoSpaceDE/>
        <w:autoSpaceDN/>
        <w:ind w:left="419" w:hanging="425"/>
        <w:jc w:val="both"/>
        <w:textAlignment w:val="baseline"/>
        <w:rPr>
          <w:rFonts w:ascii="Arial" w:hAnsi="Arial" w:cs="Arial"/>
        </w:rPr>
      </w:pPr>
      <w:r w:rsidRPr="004274DB">
        <w:rPr>
          <w:rFonts w:ascii="Arial" w:hAnsi="Arial" w:cs="Arial"/>
        </w:rPr>
        <w:t xml:space="preserve">opracowanie projektu czasowej organizacji ruchu dotyczącej rozbudowy drogi gminnej nr </w:t>
      </w:r>
      <w:proofErr w:type="spellStart"/>
      <w:r w:rsidRPr="004274DB">
        <w:rPr>
          <w:rFonts w:ascii="Arial" w:hAnsi="Arial" w:cs="Arial"/>
        </w:rPr>
        <w:t>110378L</w:t>
      </w:r>
      <w:proofErr w:type="spellEnd"/>
      <w:r w:rsidRPr="004274DB">
        <w:rPr>
          <w:rFonts w:ascii="Arial" w:hAnsi="Arial" w:cs="Arial"/>
        </w:rPr>
        <w:t xml:space="preserve">  oraz skrzyżowania drogi gminnej nr </w:t>
      </w:r>
      <w:proofErr w:type="spellStart"/>
      <w:r w:rsidRPr="004274DB">
        <w:rPr>
          <w:rFonts w:ascii="Arial" w:hAnsi="Arial" w:cs="Arial"/>
        </w:rPr>
        <w:t>110378L</w:t>
      </w:r>
      <w:proofErr w:type="spellEnd"/>
      <w:r w:rsidRPr="004274DB">
        <w:rPr>
          <w:rFonts w:ascii="Arial" w:hAnsi="Arial" w:cs="Arial"/>
        </w:rPr>
        <w:t xml:space="preserve"> z drogą krajową nr 17 wraz z jej zatwierdzeniem</w:t>
      </w:r>
    </w:p>
    <w:p w:rsidR="004274DB" w:rsidRPr="004274DB" w:rsidRDefault="004274DB" w:rsidP="004274DB">
      <w:pPr>
        <w:pStyle w:val="Standard"/>
        <w:spacing w:after="0" w:line="240" w:lineRule="auto"/>
        <w:jc w:val="both"/>
        <w:rPr>
          <w:rFonts w:ascii="Arial" w:hAnsi="Arial" w:cs="Arial"/>
          <w:sz w:val="22"/>
          <w:szCs w:val="22"/>
        </w:rPr>
      </w:pPr>
    </w:p>
    <w:p w:rsidR="004274DB" w:rsidRPr="004274DB" w:rsidRDefault="004274DB" w:rsidP="004274DB">
      <w:pPr>
        <w:pStyle w:val="Standard"/>
        <w:spacing w:after="0" w:line="240" w:lineRule="auto"/>
        <w:jc w:val="both"/>
        <w:rPr>
          <w:rFonts w:ascii="Arial" w:hAnsi="Arial" w:cs="Arial"/>
          <w:sz w:val="22"/>
          <w:szCs w:val="22"/>
        </w:rPr>
      </w:pPr>
      <w:r w:rsidRPr="004274DB">
        <w:rPr>
          <w:rFonts w:ascii="Arial" w:hAnsi="Arial" w:cs="Arial"/>
          <w:sz w:val="22"/>
          <w:szCs w:val="22"/>
        </w:rPr>
        <w:t xml:space="preserve">Przedmiot zamówienia należy wykonać zgodnie z obowiązującymi przepisami prawa, w szczególności ustawy z dnia 7 lipca 1994 r. Prawo Budowlane (Dz. </w:t>
      </w:r>
      <w:proofErr w:type="spellStart"/>
      <w:r w:rsidRPr="004274DB">
        <w:rPr>
          <w:rFonts w:ascii="Arial" w:hAnsi="Arial" w:cs="Arial"/>
          <w:sz w:val="22"/>
          <w:szCs w:val="22"/>
        </w:rPr>
        <w:t>U.2021</w:t>
      </w:r>
      <w:proofErr w:type="spellEnd"/>
      <w:r w:rsidRPr="004274DB">
        <w:rPr>
          <w:rFonts w:ascii="Arial" w:hAnsi="Arial" w:cs="Arial"/>
          <w:sz w:val="22"/>
          <w:szCs w:val="22"/>
        </w:rPr>
        <w:t xml:space="preserve"> poz. 2351 z </w:t>
      </w:r>
      <w:proofErr w:type="spellStart"/>
      <w:r w:rsidRPr="004274DB">
        <w:rPr>
          <w:rFonts w:ascii="Arial" w:hAnsi="Arial" w:cs="Arial"/>
          <w:sz w:val="22"/>
          <w:szCs w:val="22"/>
        </w:rPr>
        <w:t>późn</w:t>
      </w:r>
      <w:proofErr w:type="spellEnd"/>
      <w:r w:rsidRPr="004274DB">
        <w:rPr>
          <w:rFonts w:ascii="Arial" w:hAnsi="Arial" w:cs="Arial"/>
          <w:sz w:val="22"/>
          <w:szCs w:val="22"/>
        </w:rPr>
        <w:t>. zm.) wraz z przepisami wykonawczymi, normami, instrukcjami producentów stosowanych urządzeń i materiałów, zasadami wiedzy technicznej i sztuki budowlanej.</w:t>
      </w:r>
    </w:p>
    <w:p w:rsidR="004274DB" w:rsidRDefault="004274DB" w:rsidP="004274DB">
      <w:pPr>
        <w:pStyle w:val="Standard"/>
        <w:spacing w:after="0" w:line="240" w:lineRule="auto"/>
        <w:jc w:val="both"/>
        <w:rPr>
          <w:rFonts w:ascii="Arial" w:hAnsi="Arial" w:cs="Arial"/>
          <w:sz w:val="22"/>
          <w:szCs w:val="22"/>
        </w:rPr>
      </w:pPr>
    </w:p>
    <w:p w:rsidR="004274DB" w:rsidRPr="004274DB" w:rsidRDefault="004274DB" w:rsidP="004274DB">
      <w:pPr>
        <w:pStyle w:val="Standard"/>
        <w:spacing w:after="0" w:line="240" w:lineRule="auto"/>
        <w:jc w:val="both"/>
        <w:rPr>
          <w:rFonts w:ascii="Arial" w:hAnsi="Arial" w:cs="Arial"/>
          <w:sz w:val="22"/>
          <w:szCs w:val="22"/>
        </w:rPr>
      </w:pPr>
      <w:r w:rsidRPr="004274DB">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z dnia 7 lipca 1994 r. Prawo Budowlane (Dz. </w:t>
      </w:r>
      <w:proofErr w:type="spellStart"/>
      <w:r w:rsidRPr="004274DB">
        <w:rPr>
          <w:rFonts w:ascii="Arial" w:hAnsi="Arial" w:cs="Arial"/>
          <w:sz w:val="22"/>
          <w:szCs w:val="22"/>
        </w:rPr>
        <w:t>U.2021</w:t>
      </w:r>
      <w:proofErr w:type="spellEnd"/>
      <w:r w:rsidRPr="004274DB">
        <w:rPr>
          <w:rFonts w:ascii="Arial" w:hAnsi="Arial" w:cs="Arial"/>
          <w:sz w:val="22"/>
          <w:szCs w:val="22"/>
        </w:rPr>
        <w:t xml:space="preserve"> poz. 2351 z </w:t>
      </w:r>
      <w:proofErr w:type="spellStart"/>
      <w:r w:rsidRPr="004274DB">
        <w:rPr>
          <w:rFonts w:ascii="Arial" w:hAnsi="Arial" w:cs="Arial"/>
          <w:sz w:val="22"/>
          <w:szCs w:val="22"/>
        </w:rPr>
        <w:t>późn</w:t>
      </w:r>
      <w:proofErr w:type="spellEnd"/>
      <w:r w:rsidRPr="004274DB">
        <w:rPr>
          <w:rFonts w:ascii="Arial" w:hAnsi="Arial" w:cs="Arial"/>
          <w:sz w:val="22"/>
          <w:szCs w:val="22"/>
        </w:rPr>
        <w:t>. zm.)</w:t>
      </w:r>
    </w:p>
    <w:p w:rsidR="004274DB" w:rsidRPr="004274DB" w:rsidRDefault="004274DB" w:rsidP="004274DB">
      <w:pPr>
        <w:pStyle w:val="Standard"/>
        <w:spacing w:after="0" w:line="240" w:lineRule="auto"/>
        <w:jc w:val="both"/>
        <w:rPr>
          <w:rFonts w:ascii="Arial" w:hAnsi="Arial" w:cs="Arial"/>
          <w:sz w:val="22"/>
          <w:szCs w:val="22"/>
        </w:rPr>
      </w:pPr>
      <w:r w:rsidRPr="004274DB">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rsidR="004274DB" w:rsidRPr="004274DB" w:rsidRDefault="004274DB" w:rsidP="004274DB">
      <w:pPr>
        <w:pStyle w:val="Standard"/>
        <w:spacing w:after="0" w:line="240" w:lineRule="auto"/>
        <w:jc w:val="both"/>
        <w:rPr>
          <w:rFonts w:ascii="Arial" w:hAnsi="Arial" w:cs="Arial"/>
          <w:sz w:val="22"/>
          <w:szCs w:val="22"/>
        </w:rPr>
      </w:pPr>
    </w:p>
    <w:p w:rsidR="004274DB" w:rsidRPr="004274DB" w:rsidRDefault="004274DB" w:rsidP="004274DB">
      <w:pPr>
        <w:tabs>
          <w:tab w:val="left" w:pos="447"/>
        </w:tabs>
        <w:ind w:right="89"/>
        <w:jc w:val="both"/>
        <w:rPr>
          <w:rFonts w:ascii="Arial" w:hAnsi="Arial" w:cs="Arial"/>
          <w:color w:val="000000"/>
          <w:lang w:eastAsia="pl-PL"/>
        </w:rPr>
      </w:pPr>
      <w:r w:rsidRPr="004274DB">
        <w:rPr>
          <w:rFonts w:ascii="Arial" w:hAnsi="Arial" w:cs="Arial"/>
          <w:color w:val="000000"/>
          <w:lang w:eastAsia="pl-PL"/>
        </w:rPr>
        <w:t xml:space="preserve">Szczegółowy opis wykonania i zakres robót zawarty jest w projekcie architektoniczno-budowlanym, projekcie technicznym i projekcie wykonawczym, specyfikacji technicznej wykonania i odbioru robót budowlanych oraz przedmiarze robót stanowiących załączniki do </w:t>
      </w:r>
      <w:proofErr w:type="spellStart"/>
      <w:r w:rsidRPr="004274DB">
        <w:rPr>
          <w:rFonts w:ascii="Arial" w:hAnsi="Arial" w:cs="Arial"/>
          <w:color w:val="000000"/>
          <w:lang w:eastAsia="pl-PL"/>
        </w:rPr>
        <w:t>SWZ</w:t>
      </w:r>
      <w:proofErr w:type="spellEnd"/>
      <w:r w:rsidRPr="004274DB">
        <w:rPr>
          <w:rFonts w:ascii="Arial" w:hAnsi="Arial" w:cs="Arial"/>
          <w:color w:val="000000"/>
          <w:lang w:eastAsia="pl-PL"/>
        </w:rPr>
        <w:t xml:space="preserve"> oraz w Polskich Normach lub aprobatach technicznych.</w:t>
      </w:r>
    </w:p>
    <w:p w:rsidR="00630AC9" w:rsidRDefault="00630AC9" w:rsidP="00630AC9">
      <w:pPr>
        <w:snapToGrid w:val="0"/>
        <w:ind w:left="471" w:hanging="329"/>
        <w:jc w:val="both"/>
        <w:rPr>
          <w:rFonts w:ascii="Arial" w:eastAsia="Times New Roman" w:hAnsi="Arial" w:cs="Arial"/>
          <w:color w:val="000000"/>
        </w:rPr>
      </w:pPr>
    </w:p>
    <w:p w:rsidR="0036512A" w:rsidRDefault="0036512A" w:rsidP="00630AC9">
      <w:pPr>
        <w:snapToGrid w:val="0"/>
        <w:ind w:left="471" w:hanging="329"/>
        <w:jc w:val="both"/>
        <w:rPr>
          <w:rFonts w:ascii="Arial" w:hAnsi="Arial" w:cs="Arial"/>
        </w:rPr>
      </w:pPr>
      <w:r>
        <w:rPr>
          <w:rFonts w:ascii="Arial" w:eastAsia="Times New Roman" w:hAnsi="Arial" w:cs="Arial"/>
          <w:color w:val="000000"/>
        </w:rPr>
        <w:t xml:space="preserve">2. </w:t>
      </w:r>
      <w:r w:rsidR="00D11B96" w:rsidRPr="00D11B96">
        <w:rPr>
          <w:rFonts w:ascii="Arial" w:hAnsi="Arial" w:cs="Arial"/>
        </w:rPr>
        <w:t>Wykonawca realizując zamówienie zapewni zgodność z minimalnymi wymaganiami określonymi w ustawie</w:t>
      </w:r>
      <w:r w:rsidR="00D11B96" w:rsidRPr="00D11B96">
        <w:rPr>
          <w:rFonts w:ascii="Arial" w:hAnsi="Arial" w:cs="Arial"/>
          <w:spacing w:val="1"/>
        </w:rPr>
        <w:t xml:space="preserve"> </w:t>
      </w:r>
      <w:r w:rsidR="00D11B96" w:rsidRPr="00D11B96">
        <w:rPr>
          <w:rFonts w:ascii="Arial" w:hAnsi="Arial" w:cs="Arial"/>
        </w:rPr>
        <w:t>z dnia 19 lipca 2019</w:t>
      </w:r>
      <w:r w:rsidR="00D62E00">
        <w:rPr>
          <w:rFonts w:ascii="Arial" w:hAnsi="Arial" w:cs="Arial"/>
        </w:rPr>
        <w:t xml:space="preserve"> </w:t>
      </w:r>
      <w:r w:rsidR="00D11B96" w:rsidRPr="00D11B96">
        <w:rPr>
          <w:rFonts w:ascii="Arial" w:hAnsi="Arial" w:cs="Arial"/>
        </w:rPr>
        <w:t>r. o zapewnieniu dostępności osobom ze szczególnymi potrzebami (</w:t>
      </w:r>
      <w:proofErr w:type="spellStart"/>
      <w:r w:rsidR="00D11B96" w:rsidRPr="00D11B96">
        <w:rPr>
          <w:rFonts w:ascii="Arial" w:hAnsi="Arial" w:cs="Arial"/>
        </w:rPr>
        <w:t>t.j</w:t>
      </w:r>
      <w:proofErr w:type="spellEnd"/>
      <w:r w:rsidR="00D11B96" w:rsidRPr="00D11B96">
        <w:rPr>
          <w:rFonts w:ascii="Arial" w:hAnsi="Arial" w:cs="Arial"/>
        </w:rPr>
        <w:t>. Dz.</w:t>
      </w:r>
      <w:r w:rsidR="00AB3BFE">
        <w:rPr>
          <w:rFonts w:ascii="Arial" w:hAnsi="Arial" w:cs="Arial"/>
        </w:rPr>
        <w:t xml:space="preserve"> </w:t>
      </w:r>
      <w:r w:rsidR="00D11B96" w:rsidRPr="00D11B96">
        <w:rPr>
          <w:rFonts w:ascii="Arial" w:hAnsi="Arial" w:cs="Arial"/>
        </w:rPr>
        <w:t>U. z 2022</w:t>
      </w:r>
      <w:r w:rsidR="00D62E00">
        <w:rPr>
          <w:rFonts w:ascii="Arial" w:hAnsi="Arial" w:cs="Arial"/>
        </w:rPr>
        <w:t xml:space="preserve"> </w:t>
      </w:r>
      <w:r w:rsidR="00D11B96" w:rsidRPr="00D11B96">
        <w:rPr>
          <w:rFonts w:ascii="Arial" w:hAnsi="Arial" w:cs="Arial"/>
        </w:rPr>
        <w:t>r.</w:t>
      </w:r>
      <w:r w:rsidR="00D11B96" w:rsidRPr="00D11B96">
        <w:rPr>
          <w:rFonts w:ascii="Arial" w:hAnsi="Arial" w:cs="Arial"/>
          <w:spacing w:val="1"/>
        </w:rPr>
        <w:t xml:space="preserve"> </w:t>
      </w:r>
      <w:r w:rsidR="00D11B96" w:rsidRPr="00D11B96">
        <w:rPr>
          <w:rFonts w:ascii="Arial" w:hAnsi="Arial" w:cs="Arial"/>
        </w:rPr>
        <w:t>poz. 2240</w:t>
      </w:r>
      <w:r>
        <w:rPr>
          <w:rFonts w:ascii="Arial" w:hAnsi="Arial" w:cs="Arial"/>
        </w:rPr>
        <w:t>).</w:t>
      </w:r>
    </w:p>
    <w:p w:rsidR="009B5FA1" w:rsidRPr="0036512A" w:rsidRDefault="0036512A" w:rsidP="00630AC9">
      <w:pPr>
        <w:snapToGrid w:val="0"/>
        <w:ind w:left="471" w:hanging="329"/>
        <w:jc w:val="both"/>
        <w:rPr>
          <w:rFonts w:ascii="Arial" w:hAnsi="Arial" w:cs="Arial"/>
        </w:rPr>
      </w:pPr>
      <w:r>
        <w:rPr>
          <w:rFonts w:ascii="Arial" w:hAnsi="Arial" w:cs="Arial"/>
        </w:rPr>
        <w:t xml:space="preserve">3. </w:t>
      </w:r>
      <w:r w:rsidR="00D11B96" w:rsidRPr="0036512A">
        <w:rPr>
          <w:rFonts w:ascii="Arial" w:hAnsi="Arial" w:cs="Arial"/>
          <w:spacing w:val="-1"/>
        </w:rPr>
        <w:t>Wykonawca</w:t>
      </w:r>
      <w:r w:rsidR="00D11B96" w:rsidRPr="0036512A">
        <w:rPr>
          <w:rFonts w:ascii="Arial" w:hAnsi="Arial" w:cs="Arial"/>
          <w:spacing w:val="-10"/>
        </w:rPr>
        <w:t xml:space="preserve"> </w:t>
      </w:r>
      <w:r w:rsidR="00D11B96" w:rsidRPr="0036512A">
        <w:rPr>
          <w:rFonts w:ascii="Arial" w:hAnsi="Arial" w:cs="Arial"/>
          <w:spacing w:val="-1"/>
        </w:rPr>
        <w:t>oświadcza,</w:t>
      </w:r>
      <w:r w:rsidR="00D11B96" w:rsidRPr="0036512A">
        <w:rPr>
          <w:rFonts w:ascii="Arial" w:hAnsi="Arial" w:cs="Arial"/>
          <w:spacing w:val="-9"/>
        </w:rPr>
        <w:t xml:space="preserve"> </w:t>
      </w:r>
      <w:r w:rsidR="00D11B96" w:rsidRPr="0036512A">
        <w:rPr>
          <w:rFonts w:ascii="Arial" w:hAnsi="Arial" w:cs="Arial"/>
          <w:spacing w:val="-1"/>
        </w:rPr>
        <w:t>że</w:t>
      </w:r>
      <w:r w:rsidR="00D11B96" w:rsidRPr="0036512A">
        <w:rPr>
          <w:rFonts w:ascii="Arial" w:hAnsi="Arial" w:cs="Arial"/>
          <w:spacing w:val="-10"/>
        </w:rPr>
        <w:t xml:space="preserve"> </w:t>
      </w:r>
      <w:r w:rsidR="00D11B96" w:rsidRPr="0036512A">
        <w:rPr>
          <w:rFonts w:ascii="Arial" w:hAnsi="Arial" w:cs="Arial"/>
          <w:spacing w:val="-1"/>
        </w:rPr>
        <w:t>dokonał</w:t>
      </w:r>
      <w:r w:rsidR="00D11B96" w:rsidRPr="0036512A">
        <w:rPr>
          <w:rFonts w:ascii="Arial" w:hAnsi="Arial" w:cs="Arial"/>
          <w:spacing w:val="-8"/>
        </w:rPr>
        <w:t xml:space="preserve"> </w:t>
      </w:r>
      <w:r w:rsidR="00D11B96" w:rsidRPr="0036512A">
        <w:rPr>
          <w:rFonts w:ascii="Arial" w:hAnsi="Arial" w:cs="Arial"/>
          <w:spacing w:val="-1"/>
        </w:rPr>
        <w:t>pełnej</w:t>
      </w:r>
      <w:r w:rsidR="00D11B96" w:rsidRPr="0036512A">
        <w:rPr>
          <w:rFonts w:ascii="Arial" w:hAnsi="Arial" w:cs="Arial"/>
          <w:spacing w:val="-8"/>
        </w:rPr>
        <w:t xml:space="preserve"> </w:t>
      </w:r>
      <w:r w:rsidR="00D11B96" w:rsidRPr="0036512A">
        <w:rPr>
          <w:rFonts w:ascii="Arial" w:hAnsi="Arial" w:cs="Arial"/>
          <w:spacing w:val="-1"/>
        </w:rPr>
        <w:t>analizy</w:t>
      </w:r>
      <w:r w:rsidR="00D11B96" w:rsidRPr="0036512A">
        <w:rPr>
          <w:rFonts w:ascii="Arial" w:hAnsi="Arial" w:cs="Arial"/>
          <w:spacing w:val="-11"/>
        </w:rPr>
        <w:t xml:space="preserve"> </w:t>
      </w:r>
      <w:r w:rsidR="00D11B96" w:rsidRPr="0036512A">
        <w:rPr>
          <w:rFonts w:ascii="Arial" w:hAnsi="Arial" w:cs="Arial"/>
          <w:spacing w:val="-1"/>
        </w:rPr>
        <w:t>przedmiotu</w:t>
      </w:r>
      <w:r w:rsidR="00D11B96" w:rsidRPr="0036512A">
        <w:rPr>
          <w:rFonts w:ascii="Arial" w:hAnsi="Arial" w:cs="Arial"/>
          <w:spacing w:val="-9"/>
        </w:rPr>
        <w:t xml:space="preserve"> </w:t>
      </w:r>
      <w:r w:rsidR="00D11B96" w:rsidRPr="0036512A">
        <w:rPr>
          <w:rFonts w:ascii="Arial" w:hAnsi="Arial" w:cs="Arial"/>
        </w:rPr>
        <w:t>zamówienia</w:t>
      </w:r>
      <w:r w:rsidR="00D11B96" w:rsidRPr="0036512A">
        <w:rPr>
          <w:rFonts w:ascii="Arial" w:hAnsi="Arial" w:cs="Arial"/>
          <w:spacing w:val="-9"/>
        </w:rPr>
        <w:t xml:space="preserve"> </w:t>
      </w:r>
      <w:r w:rsidR="00D11B96" w:rsidRPr="0036512A">
        <w:rPr>
          <w:rFonts w:ascii="Arial" w:hAnsi="Arial" w:cs="Arial"/>
        </w:rPr>
        <w:t>i</w:t>
      </w:r>
      <w:r w:rsidR="00D11B96" w:rsidRPr="0036512A">
        <w:rPr>
          <w:rFonts w:ascii="Arial" w:hAnsi="Arial" w:cs="Arial"/>
          <w:spacing w:val="-10"/>
        </w:rPr>
        <w:t xml:space="preserve"> </w:t>
      </w:r>
      <w:r w:rsidR="00D11B96" w:rsidRPr="0036512A">
        <w:rPr>
          <w:rFonts w:ascii="Arial" w:hAnsi="Arial" w:cs="Arial"/>
        </w:rPr>
        <w:t>nie</w:t>
      </w:r>
      <w:r w:rsidR="00D11B96" w:rsidRPr="0036512A">
        <w:rPr>
          <w:rFonts w:ascii="Arial" w:hAnsi="Arial" w:cs="Arial"/>
          <w:spacing w:val="-10"/>
        </w:rPr>
        <w:t xml:space="preserve"> </w:t>
      </w:r>
      <w:r w:rsidR="00D11B96" w:rsidRPr="0036512A">
        <w:rPr>
          <w:rFonts w:ascii="Arial" w:hAnsi="Arial" w:cs="Arial"/>
        </w:rPr>
        <w:t>wnosi</w:t>
      </w:r>
      <w:r w:rsidR="00D11B96" w:rsidRPr="0036512A">
        <w:rPr>
          <w:rFonts w:ascii="Arial" w:hAnsi="Arial" w:cs="Arial"/>
          <w:spacing w:val="-10"/>
        </w:rPr>
        <w:t xml:space="preserve"> </w:t>
      </w:r>
      <w:r w:rsidR="00D11B96" w:rsidRPr="0036512A">
        <w:rPr>
          <w:rFonts w:ascii="Arial" w:hAnsi="Arial" w:cs="Arial"/>
        </w:rPr>
        <w:t>do</w:t>
      </w:r>
      <w:r w:rsidR="00D11B96" w:rsidRPr="0036512A">
        <w:rPr>
          <w:rFonts w:ascii="Arial" w:hAnsi="Arial" w:cs="Arial"/>
          <w:spacing w:val="-9"/>
        </w:rPr>
        <w:t xml:space="preserve"> </w:t>
      </w:r>
      <w:r w:rsidR="00D11B96" w:rsidRPr="0036512A">
        <w:rPr>
          <w:rFonts w:ascii="Arial" w:hAnsi="Arial" w:cs="Arial"/>
        </w:rPr>
        <w:t>niego</w:t>
      </w:r>
      <w:r w:rsidR="00D11B96" w:rsidRPr="0036512A">
        <w:rPr>
          <w:rFonts w:ascii="Arial" w:hAnsi="Arial" w:cs="Arial"/>
          <w:spacing w:val="-9"/>
        </w:rPr>
        <w:t xml:space="preserve"> </w:t>
      </w:r>
      <w:r w:rsidR="00D11B96" w:rsidRPr="0036512A">
        <w:rPr>
          <w:rFonts w:ascii="Arial" w:hAnsi="Arial" w:cs="Arial"/>
        </w:rPr>
        <w:t>żadnych</w:t>
      </w:r>
      <w:r w:rsidR="00D11B96" w:rsidRPr="0036512A">
        <w:rPr>
          <w:rFonts w:ascii="Arial" w:hAnsi="Arial" w:cs="Arial"/>
          <w:spacing w:val="-11"/>
        </w:rPr>
        <w:t xml:space="preserve"> </w:t>
      </w:r>
      <w:r w:rsidR="00D11B96" w:rsidRPr="0036512A">
        <w:rPr>
          <w:rFonts w:ascii="Arial" w:hAnsi="Arial" w:cs="Arial"/>
        </w:rPr>
        <w:t>uwag</w:t>
      </w:r>
      <w:r w:rsidR="00D11B96" w:rsidRPr="0036512A">
        <w:rPr>
          <w:rFonts w:ascii="Arial" w:hAnsi="Arial" w:cs="Arial"/>
          <w:spacing w:val="-42"/>
        </w:rPr>
        <w:t xml:space="preserve"> </w:t>
      </w:r>
      <w:r w:rsidR="00D11B96" w:rsidRPr="0036512A">
        <w:rPr>
          <w:rFonts w:ascii="Arial" w:hAnsi="Arial" w:cs="Arial"/>
        </w:rPr>
        <w:t>i</w:t>
      </w:r>
      <w:r w:rsidR="00D11B96" w:rsidRPr="0036512A">
        <w:rPr>
          <w:rFonts w:ascii="Arial" w:hAnsi="Arial" w:cs="Arial"/>
          <w:spacing w:val="-1"/>
        </w:rPr>
        <w:t xml:space="preserve"> </w:t>
      </w:r>
      <w:r w:rsidR="00D11B96" w:rsidRPr="0036512A">
        <w:rPr>
          <w:rFonts w:ascii="Arial" w:hAnsi="Arial" w:cs="Arial"/>
        </w:rPr>
        <w:t>przyjmuje</w:t>
      </w:r>
      <w:r w:rsidR="00D11B96" w:rsidRPr="0036512A">
        <w:rPr>
          <w:rFonts w:ascii="Arial" w:hAnsi="Arial" w:cs="Arial"/>
          <w:spacing w:val="-1"/>
        </w:rPr>
        <w:t xml:space="preserve"> </w:t>
      </w:r>
      <w:r w:rsidR="00D11B96" w:rsidRPr="0036512A">
        <w:rPr>
          <w:rFonts w:ascii="Arial" w:hAnsi="Arial" w:cs="Arial"/>
        </w:rPr>
        <w:t>je</w:t>
      </w:r>
      <w:r w:rsidR="00D11B96" w:rsidRPr="0036512A">
        <w:rPr>
          <w:rFonts w:ascii="Arial" w:hAnsi="Arial" w:cs="Arial"/>
          <w:spacing w:val="-1"/>
        </w:rPr>
        <w:t xml:space="preserve"> </w:t>
      </w:r>
      <w:r w:rsidR="00D11B96" w:rsidRPr="0036512A">
        <w:rPr>
          <w:rFonts w:ascii="Arial" w:hAnsi="Arial" w:cs="Arial"/>
        </w:rPr>
        <w:t>do realizacji.</w:t>
      </w:r>
    </w:p>
    <w:p w:rsidR="009F2DD4" w:rsidRDefault="009F2DD4" w:rsidP="00D11B96">
      <w:pPr>
        <w:pStyle w:val="Nagwek11"/>
        <w:ind w:left="4608" w:right="-71"/>
        <w:rPr>
          <w:rFonts w:ascii="Arial" w:hAnsi="Arial" w:cs="Arial"/>
          <w:sz w:val="22"/>
          <w:szCs w:val="22"/>
        </w:rPr>
      </w:pPr>
    </w:p>
    <w:p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3</w:t>
      </w:r>
      <w:r w:rsidR="009F2DD4">
        <w:rPr>
          <w:rFonts w:ascii="Arial" w:hAnsi="Arial" w:cs="Arial"/>
          <w:sz w:val="22"/>
          <w:szCs w:val="22"/>
        </w:rPr>
        <w:t xml:space="preserve"> SPOSÓB REALIZACJI UMOWY</w:t>
      </w:r>
    </w:p>
    <w:p w:rsidR="00DE5D02" w:rsidRDefault="00D11B96" w:rsidP="00883082">
      <w:pPr>
        <w:pStyle w:val="Akapitzlist"/>
        <w:numPr>
          <w:ilvl w:val="0"/>
          <w:numId w:val="16"/>
        </w:numPr>
        <w:tabs>
          <w:tab w:val="left" w:pos="557"/>
        </w:tabs>
        <w:spacing w:before="1"/>
        <w:ind w:right="-71" w:hanging="373"/>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417E0D">
        <w:rPr>
          <w:rFonts w:ascii="Arial" w:hAnsi="Arial" w:cs="Arial"/>
          <w:b/>
        </w:rPr>
        <w:t>1</w:t>
      </w:r>
      <w:r w:rsidR="004274DB">
        <w:rPr>
          <w:rFonts w:ascii="Arial" w:hAnsi="Arial" w:cs="Arial"/>
          <w:b/>
        </w:rPr>
        <w:t>4</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rsidR="00AB3BFE" w:rsidRPr="00AB3BFE" w:rsidRDefault="00AB3BFE" w:rsidP="00AB3BFE">
      <w:pPr>
        <w:pStyle w:val="Standard"/>
        <w:numPr>
          <w:ilvl w:val="0"/>
          <w:numId w:val="16"/>
        </w:numPr>
        <w:spacing w:after="0"/>
        <w:jc w:val="both"/>
        <w:rPr>
          <w:rFonts w:ascii="Arial" w:hAnsi="Arial" w:cs="Arial"/>
          <w:b/>
          <w:sz w:val="22"/>
          <w:szCs w:val="22"/>
        </w:rPr>
      </w:pPr>
      <w:r w:rsidRPr="00AB3BFE">
        <w:rPr>
          <w:rFonts w:ascii="Arial" w:hAnsi="Arial" w:cs="Arial"/>
          <w:sz w:val="22"/>
          <w:szCs w:val="22"/>
        </w:rPr>
        <w:lastRenderedPageBreak/>
        <w:t xml:space="preserve">Zadanie jest współfinansowane ze środków </w:t>
      </w:r>
      <w:r w:rsidRPr="00AB3BFE">
        <w:rPr>
          <w:rFonts w:ascii="Arial" w:hAnsi="Arial" w:cs="Arial"/>
          <w:b/>
          <w:bCs/>
          <w:sz w:val="22"/>
          <w:szCs w:val="22"/>
        </w:rPr>
        <w:t>Rządowego Funduszu Rozwoju Dróg.</w:t>
      </w:r>
    </w:p>
    <w:p w:rsidR="009B5FA1" w:rsidRPr="00DE5D02" w:rsidRDefault="00D11B96" w:rsidP="00883082">
      <w:pPr>
        <w:pStyle w:val="Akapitzlist"/>
        <w:numPr>
          <w:ilvl w:val="0"/>
          <w:numId w:val="16"/>
        </w:numPr>
        <w:tabs>
          <w:tab w:val="left" w:pos="557"/>
        </w:tabs>
        <w:spacing w:before="1"/>
        <w:ind w:right="-71" w:hanging="373"/>
        <w:rPr>
          <w:rFonts w:ascii="Arial" w:hAnsi="Arial" w:cs="Arial"/>
          <w:b/>
        </w:rPr>
      </w:pPr>
      <w:r w:rsidRPr="00DE5D02">
        <w:rPr>
          <w:rFonts w:ascii="Arial" w:hAnsi="Arial" w:cs="Arial"/>
        </w:rPr>
        <w:t>Niezwłocznie</w:t>
      </w:r>
      <w:r w:rsidRPr="00DE5D02">
        <w:rPr>
          <w:rFonts w:ascii="Arial" w:hAnsi="Arial" w:cs="Arial"/>
          <w:spacing w:val="-5"/>
        </w:rPr>
        <w:t xml:space="preserve"> </w:t>
      </w:r>
      <w:r w:rsidRPr="00DE5D02">
        <w:rPr>
          <w:rFonts w:ascii="Arial" w:hAnsi="Arial" w:cs="Arial"/>
        </w:rPr>
        <w:t>po</w:t>
      </w:r>
      <w:r w:rsidRPr="00DE5D02">
        <w:rPr>
          <w:rFonts w:ascii="Arial" w:hAnsi="Arial" w:cs="Arial"/>
          <w:spacing w:val="-2"/>
        </w:rPr>
        <w:t xml:space="preserve"> </w:t>
      </w:r>
      <w:r w:rsidRPr="00DE5D02">
        <w:rPr>
          <w:rFonts w:ascii="Arial" w:hAnsi="Arial" w:cs="Arial"/>
        </w:rPr>
        <w:t>zawarciu</w:t>
      </w:r>
      <w:r w:rsidRPr="00DE5D02">
        <w:rPr>
          <w:rFonts w:ascii="Arial" w:hAnsi="Arial" w:cs="Arial"/>
          <w:spacing w:val="-3"/>
        </w:rPr>
        <w:t xml:space="preserve"> </w:t>
      </w:r>
      <w:r w:rsidRPr="00DE5D02">
        <w:rPr>
          <w:rFonts w:ascii="Arial" w:hAnsi="Arial" w:cs="Arial"/>
        </w:rPr>
        <w:t>umowy</w:t>
      </w:r>
      <w:r w:rsidRPr="00DE5D02">
        <w:rPr>
          <w:rFonts w:ascii="Arial" w:hAnsi="Arial" w:cs="Arial"/>
          <w:spacing w:val="-3"/>
        </w:rPr>
        <w:t xml:space="preserve"> </w:t>
      </w:r>
      <w:r w:rsidRPr="00DE5D02">
        <w:rPr>
          <w:rFonts w:ascii="Arial" w:hAnsi="Arial" w:cs="Arial"/>
        </w:rPr>
        <w:t>Zamawiający</w:t>
      </w:r>
      <w:r w:rsidRPr="00DE5D02">
        <w:rPr>
          <w:rFonts w:ascii="Arial" w:hAnsi="Arial" w:cs="Arial"/>
          <w:spacing w:val="-2"/>
        </w:rPr>
        <w:t xml:space="preserve"> </w:t>
      </w:r>
      <w:r w:rsidRPr="00DE5D02">
        <w:rPr>
          <w:rFonts w:ascii="Arial" w:hAnsi="Arial" w:cs="Arial"/>
        </w:rPr>
        <w:t>przekaże</w:t>
      </w:r>
      <w:r w:rsidRPr="00DE5D02">
        <w:rPr>
          <w:rFonts w:ascii="Arial" w:hAnsi="Arial" w:cs="Arial"/>
          <w:spacing w:val="-4"/>
        </w:rPr>
        <w:t xml:space="preserve"> </w:t>
      </w:r>
      <w:r w:rsidRPr="00DE5D02">
        <w:rPr>
          <w:rFonts w:ascii="Arial" w:hAnsi="Arial" w:cs="Arial"/>
        </w:rPr>
        <w:t>Wykonawcy</w:t>
      </w:r>
      <w:r w:rsidRPr="00DE5D02">
        <w:rPr>
          <w:rFonts w:ascii="Arial" w:hAnsi="Arial" w:cs="Arial"/>
          <w:spacing w:val="3"/>
        </w:rPr>
        <w:t xml:space="preserve"> </w:t>
      </w:r>
      <w:r w:rsidRPr="00DE5D02">
        <w:rPr>
          <w:rFonts w:ascii="Arial" w:hAnsi="Arial" w:cs="Arial"/>
        </w:rPr>
        <w:t>posiadaną</w:t>
      </w:r>
      <w:r w:rsidRPr="00DE5D02">
        <w:rPr>
          <w:rFonts w:ascii="Arial" w:hAnsi="Arial" w:cs="Arial"/>
          <w:spacing w:val="-1"/>
        </w:rPr>
        <w:t xml:space="preserve"> </w:t>
      </w:r>
      <w:r w:rsidRPr="00DE5D02">
        <w:rPr>
          <w:rFonts w:ascii="Arial" w:hAnsi="Arial" w:cs="Arial"/>
        </w:rPr>
        <w:t>dokumentację</w:t>
      </w:r>
      <w:r w:rsidR="00DE5D02" w:rsidRPr="00DE5D02">
        <w:rPr>
          <w:rFonts w:ascii="Arial" w:hAnsi="Arial" w:cs="Arial"/>
        </w:rPr>
        <w:t xml:space="preserve"> </w:t>
      </w:r>
      <w:r w:rsidRPr="00DE5D02">
        <w:rPr>
          <w:rFonts w:ascii="Arial" w:hAnsi="Arial" w:cs="Arial"/>
        </w:rPr>
        <w:t>projektową</w:t>
      </w:r>
      <w:r w:rsidR="00DE5D02">
        <w:rPr>
          <w:rFonts w:ascii="Arial" w:hAnsi="Arial" w:cs="Arial"/>
        </w:rPr>
        <w:t>.</w:t>
      </w:r>
    </w:p>
    <w:p w:rsid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11B96">
        <w:rPr>
          <w:rFonts w:ascii="Arial" w:hAnsi="Arial" w:cs="Arial"/>
        </w:rPr>
        <w:t>Wykonawca</w:t>
      </w:r>
      <w:r w:rsidRPr="00D11B96">
        <w:rPr>
          <w:rFonts w:ascii="Arial" w:hAnsi="Arial" w:cs="Arial"/>
          <w:spacing w:val="38"/>
        </w:rPr>
        <w:t xml:space="preserve"> </w:t>
      </w:r>
      <w:r w:rsidRPr="00D11B96">
        <w:rPr>
          <w:rFonts w:ascii="Arial" w:hAnsi="Arial" w:cs="Arial"/>
        </w:rPr>
        <w:t>wyznacza</w:t>
      </w:r>
      <w:r w:rsidRPr="00D11B96">
        <w:rPr>
          <w:rFonts w:ascii="Arial" w:hAnsi="Arial" w:cs="Arial"/>
          <w:spacing w:val="39"/>
        </w:rPr>
        <w:t xml:space="preserve"> </w:t>
      </w:r>
      <w:r w:rsidRPr="00D11B96">
        <w:rPr>
          <w:rFonts w:ascii="Arial" w:hAnsi="Arial" w:cs="Arial"/>
        </w:rPr>
        <w:t>osobę</w:t>
      </w:r>
      <w:r w:rsidR="00AB3BFE">
        <w:rPr>
          <w:rFonts w:ascii="Arial" w:hAnsi="Arial" w:cs="Arial"/>
        </w:rPr>
        <w:t xml:space="preserve"> </w:t>
      </w:r>
      <w:r w:rsidRPr="00D11B96">
        <w:rPr>
          <w:rFonts w:ascii="Arial" w:hAnsi="Arial" w:cs="Arial"/>
          <w:u w:val="single"/>
        </w:rPr>
        <w:tab/>
      </w:r>
      <w:r w:rsidR="00AB3BFE">
        <w:rPr>
          <w:rFonts w:ascii="Arial" w:hAnsi="Arial" w:cs="Arial"/>
          <w:u w:val="single"/>
        </w:rPr>
        <w:t xml:space="preserve"> </w:t>
      </w:r>
      <w:r w:rsidR="00AB3BFE">
        <w:rPr>
          <w:rFonts w:ascii="Arial" w:hAnsi="Arial" w:cs="Arial"/>
        </w:rPr>
        <w:t xml:space="preserve"> </w:t>
      </w:r>
      <w:r w:rsidRPr="00D11B96">
        <w:rPr>
          <w:rFonts w:ascii="Arial" w:hAnsi="Arial" w:cs="Arial"/>
        </w:rPr>
        <w:t>do</w:t>
      </w:r>
      <w:r w:rsidRPr="00D11B96">
        <w:rPr>
          <w:rFonts w:ascii="Arial" w:hAnsi="Arial" w:cs="Arial"/>
          <w:spacing w:val="37"/>
        </w:rPr>
        <w:t xml:space="preserve"> </w:t>
      </w:r>
      <w:r w:rsidRPr="00D11B96">
        <w:rPr>
          <w:rFonts w:ascii="Arial" w:hAnsi="Arial" w:cs="Arial"/>
        </w:rPr>
        <w:t>bezpośrednich</w:t>
      </w:r>
      <w:r w:rsidRPr="00D11B96">
        <w:rPr>
          <w:rFonts w:ascii="Arial" w:hAnsi="Arial" w:cs="Arial"/>
          <w:spacing w:val="38"/>
        </w:rPr>
        <w:t xml:space="preserve"> </w:t>
      </w:r>
      <w:r w:rsidRPr="00D11B96">
        <w:rPr>
          <w:rFonts w:ascii="Arial" w:hAnsi="Arial" w:cs="Arial"/>
        </w:rPr>
        <w:t>kontaktów</w:t>
      </w:r>
      <w:r w:rsidRPr="00D11B96">
        <w:rPr>
          <w:rFonts w:ascii="Arial" w:hAnsi="Arial" w:cs="Arial"/>
          <w:spacing w:val="37"/>
        </w:rPr>
        <w:t xml:space="preserve"> </w:t>
      </w:r>
      <w:r w:rsidRPr="00D11B96">
        <w:rPr>
          <w:rFonts w:ascii="Arial" w:hAnsi="Arial" w:cs="Arial"/>
        </w:rPr>
        <w:t>z</w:t>
      </w:r>
      <w:r w:rsidRPr="00D11B96">
        <w:rPr>
          <w:rFonts w:ascii="Arial" w:hAnsi="Arial" w:cs="Arial"/>
          <w:spacing w:val="36"/>
        </w:rPr>
        <w:t xml:space="preserve"> </w:t>
      </w:r>
      <w:r w:rsidRPr="00D11B96">
        <w:rPr>
          <w:rFonts w:ascii="Arial" w:hAnsi="Arial" w:cs="Arial"/>
        </w:rPr>
        <w:t>Zamawiającym</w:t>
      </w:r>
      <w:r w:rsidRPr="00D11B96">
        <w:rPr>
          <w:rFonts w:ascii="Arial" w:hAnsi="Arial" w:cs="Arial"/>
          <w:spacing w:val="37"/>
        </w:rPr>
        <w:t xml:space="preserve"> </w:t>
      </w:r>
      <w:r w:rsidRPr="00D11B96">
        <w:rPr>
          <w:rFonts w:ascii="Arial" w:hAnsi="Arial" w:cs="Arial"/>
        </w:rPr>
        <w:t>w</w:t>
      </w:r>
      <w:r w:rsidR="00417E0D">
        <w:rPr>
          <w:rFonts w:ascii="Arial" w:hAnsi="Arial" w:cs="Arial"/>
          <w:spacing w:val="-43"/>
        </w:rPr>
        <w:t xml:space="preserve">  </w:t>
      </w:r>
      <w:r w:rsidRPr="00D11B96">
        <w:rPr>
          <w:rFonts w:ascii="Arial" w:hAnsi="Arial" w:cs="Arial"/>
        </w:rPr>
        <w:t>zakresie</w:t>
      </w:r>
      <w:r w:rsidRPr="00D11B96">
        <w:rPr>
          <w:rFonts w:ascii="Arial" w:hAnsi="Arial" w:cs="Arial"/>
          <w:spacing w:val="-3"/>
        </w:rPr>
        <w:t xml:space="preserve"> </w:t>
      </w:r>
      <w:r w:rsidRPr="00D11B96">
        <w:rPr>
          <w:rFonts w:ascii="Arial" w:hAnsi="Arial" w:cs="Arial"/>
        </w:rPr>
        <w:t>wykonywania</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(email:</w:t>
      </w:r>
      <w:r w:rsidRPr="00D11B96">
        <w:rPr>
          <w:rFonts w:ascii="Arial" w:hAnsi="Arial" w:cs="Arial"/>
          <w:u w:val="single"/>
        </w:rPr>
        <w:tab/>
      </w:r>
      <w:r w:rsidRPr="00D11B96">
        <w:rPr>
          <w:rFonts w:ascii="Arial" w:hAnsi="Arial" w:cs="Arial"/>
          <w:u w:val="single"/>
        </w:rPr>
        <w:tab/>
      </w:r>
      <w:r w:rsidRPr="00D11B96">
        <w:rPr>
          <w:rFonts w:ascii="Arial" w:hAnsi="Arial" w:cs="Arial"/>
        </w:rPr>
        <w:t>,</w:t>
      </w:r>
      <w:r w:rsidRPr="00D11B96">
        <w:rPr>
          <w:rFonts w:ascii="Arial" w:hAnsi="Arial" w:cs="Arial"/>
          <w:spacing w:val="46"/>
        </w:rPr>
        <w:t xml:space="preserve"> </w:t>
      </w:r>
      <w:r w:rsidRPr="00D11B96">
        <w:rPr>
          <w:rFonts w:ascii="Arial" w:hAnsi="Arial" w:cs="Arial"/>
        </w:rPr>
        <w:t>tel.</w:t>
      </w:r>
      <w:r w:rsidRPr="00D11B96">
        <w:rPr>
          <w:rFonts w:ascii="Arial" w:hAnsi="Arial" w:cs="Arial"/>
          <w:u w:val="single"/>
        </w:rPr>
        <w:tab/>
      </w:r>
      <w:r w:rsidRPr="00D11B96">
        <w:rPr>
          <w:rFonts w:ascii="Arial" w:hAnsi="Arial" w:cs="Arial"/>
        </w:rPr>
        <w:t>).</w:t>
      </w:r>
    </w:p>
    <w:p w:rsidR="00214B74"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 xml:space="preserve">Strony ustalają, że przekazanie Wykonawcy placu budowy nastąpi </w:t>
      </w:r>
      <w:r w:rsidR="00DE5D02" w:rsidRPr="00DE5D02">
        <w:rPr>
          <w:rFonts w:ascii="Arial" w:hAnsi="Arial" w:cs="Arial"/>
        </w:rPr>
        <w:t xml:space="preserve">w ciągu </w:t>
      </w:r>
      <w:r w:rsidR="00AB3BFE">
        <w:rPr>
          <w:rFonts w:ascii="Arial" w:hAnsi="Arial" w:cs="Arial"/>
        </w:rPr>
        <w:t>14</w:t>
      </w:r>
      <w:r w:rsidR="0036512A">
        <w:rPr>
          <w:rFonts w:ascii="Arial" w:hAnsi="Arial" w:cs="Arial"/>
        </w:rPr>
        <w:t xml:space="preserve"> </w:t>
      </w:r>
      <w:r w:rsidR="00DE5D02" w:rsidRPr="00DE5D02">
        <w:rPr>
          <w:rFonts w:ascii="Arial" w:hAnsi="Arial" w:cs="Arial"/>
        </w:rPr>
        <w:t>dni od</w:t>
      </w:r>
      <w:r w:rsidR="00005EFC">
        <w:rPr>
          <w:rFonts w:ascii="Arial" w:hAnsi="Arial" w:cs="Arial"/>
        </w:rPr>
        <w:t xml:space="preserve"> dnia podpisania umowy.</w:t>
      </w:r>
    </w:p>
    <w:p w:rsidR="009B5FA1" w:rsidRP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Kierownik budowy</w:t>
      </w:r>
      <w:r w:rsidRPr="00DE5D02">
        <w:rPr>
          <w:rFonts w:ascii="Arial" w:hAnsi="Arial" w:cs="Arial"/>
          <w:spacing w:val="1"/>
        </w:rPr>
        <w:t xml:space="preserve"> </w:t>
      </w:r>
      <w:r w:rsidRPr="00DE5D02">
        <w:rPr>
          <w:rFonts w:ascii="Arial" w:hAnsi="Arial" w:cs="Arial"/>
        </w:rPr>
        <w:t>zobowiązany jest do uczestniczenia w naradach</w:t>
      </w:r>
      <w:r w:rsidRPr="00DE5D02">
        <w:rPr>
          <w:rFonts w:ascii="Arial" w:hAnsi="Arial" w:cs="Arial"/>
          <w:spacing w:val="1"/>
        </w:rPr>
        <w:t xml:space="preserve"> </w:t>
      </w:r>
      <w:r w:rsidRPr="00DE5D02">
        <w:rPr>
          <w:rFonts w:ascii="Arial" w:hAnsi="Arial" w:cs="Arial"/>
        </w:rPr>
        <w:t>koordynacyjnych zwoływanych przez Zamawiającego lub</w:t>
      </w:r>
      <w:r w:rsidRPr="00DE5D02">
        <w:rPr>
          <w:rFonts w:ascii="Arial" w:hAnsi="Arial" w:cs="Arial"/>
          <w:spacing w:val="1"/>
        </w:rPr>
        <w:t xml:space="preserve"> </w:t>
      </w:r>
      <w:r w:rsidRPr="00DE5D02">
        <w:rPr>
          <w:rFonts w:ascii="Arial" w:hAnsi="Arial" w:cs="Arial"/>
        </w:rPr>
        <w:t>Inspektora Nadzoru oraz we wszystkich odbiorach. Zmiana kierownika budowy wymaga uzasadnienia ze</w:t>
      </w:r>
      <w:r w:rsidRPr="00DE5D02">
        <w:rPr>
          <w:rFonts w:ascii="Arial" w:hAnsi="Arial" w:cs="Arial"/>
          <w:spacing w:val="1"/>
        </w:rPr>
        <w:t xml:space="preserve"> </w:t>
      </w:r>
      <w:r w:rsidRPr="00DE5D02">
        <w:rPr>
          <w:rFonts w:ascii="Arial" w:hAnsi="Arial" w:cs="Arial"/>
        </w:rPr>
        <w:t>strony</w:t>
      </w:r>
      <w:r w:rsidRPr="00DE5D02">
        <w:rPr>
          <w:rFonts w:ascii="Arial" w:hAnsi="Arial" w:cs="Arial"/>
          <w:spacing w:val="-1"/>
        </w:rPr>
        <w:t xml:space="preserve"> </w:t>
      </w:r>
      <w:r w:rsidRPr="00DE5D02">
        <w:rPr>
          <w:rFonts w:ascii="Arial" w:hAnsi="Arial" w:cs="Arial"/>
        </w:rPr>
        <w:t>Wykonawcy</w:t>
      </w:r>
      <w:r w:rsidRPr="00DE5D02">
        <w:rPr>
          <w:rFonts w:ascii="Arial" w:hAnsi="Arial" w:cs="Arial"/>
          <w:spacing w:val="-1"/>
        </w:rPr>
        <w:t xml:space="preserve"> </w:t>
      </w:r>
      <w:r w:rsidRPr="00DE5D02">
        <w:rPr>
          <w:rFonts w:ascii="Arial" w:hAnsi="Arial" w:cs="Arial"/>
        </w:rPr>
        <w:t>i akceptacji</w:t>
      </w:r>
      <w:r w:rsidRPr="00DE5D02">
        <w:rPr>
          <w:rFonts w:ascii="Arial" w:hAnsi="Arial" w:cs="Arial"/>
          <w:spacing w:val="-1"/>
        </w:rPr>
        <w:t xml:space="preserve"> </w:t>
      </w:r>
      <w:r w:rsidRPr="00DE5D02">
        <w:rPr>
          <w:rFonts w:ascii="Arial" w:hAnsi="Arial" w:cs="Arial"/>
        </w:rPr>
        <w:t>Zamawiającego</w:t>
      </w:r>
      <w:r w:rsidRPr="00DE5D02">
        <w:rPr>
          <w:rFonts w:ascii="Arial" w:hAnsi="Arial" w:cs="Arial"/>
          <w:spacing w:val="-1"/>
        </w:rPr>
        <w:t xml:space="preserve"> </w:t>
      </w:r>
      <w:r w:rsidRPr="00DE5D02">
        <w:rPr>
          <w:rFonts w:ascii="Arial" w:hAnsi="Arial" w:cs="Arial"/>
        </w:rPr>
        <w:t>w</w:t>
      </w:r>
      <w:r w:rsidRPr="00DE5D02">
        <w:rPr>
          <w:rFonts w:ascii="Arial" w:hAnsi="Arial" w:cs="Arial"/>
          <w:spacing w:val="-1"/>
        </w:rPr>
        <w:t xml:space="preserve"> </w:t>
      </w:r>
      <w:r w:rsidRPr="00DE5D02">
        <w:rPr>
          <w:rFonts w:ascii="Arial" w:hAnsi="Arial" w:cs="Arial"/>
        </w:rPr>
        <w:t>formie</w:t>
      </w:r>
      <w:r w:rsidRPr="00DE5D02">
        <w:rPr>
          <w:rFonts w:ascii="Arial" w:hAnsi="Arial" w:cs="Arial"/>
          <w:spacing w:val="-2"/>
        </w:rPr>
        <w:t xml:space="preserve"> </w:t>
      </w:r>
      <w:r w:rsidRPr="00DE5D02">
        <w:rPr>
          <w:rFonts w:ascii="Arial" w:hAnsi="Arial" w:cs="Arial"/>
        </w:rPr>
        <w:t>pisemnej</w:t>
      </w:r>
      <w:r w:rsidRPr="00DE5D02">
        <w:rPr>
          <w:rFonts w:ascii="Arial" w:hAnsi="Arial" w:cs="Arial"/>
          <w:spacing w:val="-1"/>
        </w:rPr>
        <w:t xml:space="preserve"> </w:t>
      </w:r>
      <w:r w:rsidRPr="00DE5D02">
        <w:rPr>
          <w:rFonts w:ascii="Arial" w:hAnsi="Arial" w:cs="Arial"/>
        </w:rPr>
        <w:t>pod rygorem</w:t>
      </w:r>
      <w:r w:rsidRPr="00DE5D02">
        <w:rPr>
          <w:rFonts w:ascii="Arial" w:hAnsi="Arial" w:cs="Arial"/>
          <w:spacing w:val="-2"/>
        </w:rPr>
        <w:t xml:space="preserve"> </w:t>
      </w:r>
      <w:r w:rsidRPr="00DE5D02">
        <w:rPr>
          <w:rFonts w:ascii="Arial" w:hAnsi="Arial" w:cs="Arial"/>
        </w:rPr>
        <w:t>nieważności.</w:t>
      </w:r>
    </w:p>
    <w:p w:rsidR="009B5FA1" w:rsidRPr="00D11B96" w:rsidRDefault="00D11B96" w:rsidP="00883082">
      <w:pPr>
        <w:pStyle w:val="Akapitzlist"/>
        <w:numPr>
          <w:ilvl w:val="0"/>
          <w:numId w:val="16"/>
        </w:numPr>
        <w:tabs>
          <w:tab w:val="left" w:pos="557"/>
        </w:tabs>
        <w:spacing w:before="2"/>
        <w:ind w:left="623" w:right="-71" w:hanging="440"/>
        <w:rPr>
          <w:rFonts w:ascii="Arial" w:hAnsi="Arial" w:cs="Arial"/>
        </w:rPr>
      </w:pPr>
      <w:r w:rsidRPr="00D11B96">
        <w:rPr>
          <w:rFonts w:ascii="Arial" w:hAnsi="Arial" w:cs="Arial"/>
        </w:rPr>
        <w:t>Zamawiający</w:t>
      </w:r>
      <w:r w:rsidRPr="00D11B96">
        <w:rPr>
          <w:rFonts w:ascii="Arial" w:hAnsi="Arial" w:cs="Arial"/>
          <w:spacing w:val="-10"/>
        </w:rPr>
        <w:t xml:space="preserve"> </w:t>
      </w:r>
      <w:r w:rsidRPr="00D11B96">
        <w:rPr>
          <w:rFonts w:ascii="Arial" w:hAnsi="Arial" w:cs="Arial"/>
        </w:rPr>
        <w:t>ustanawia</w:t>
      </w:r>
      <w:r w:rsidRPr="00D11B96">
        <w:rPr>
          <w:rFonts w:ascii="Arial" w:hAnsi="Arial" w:cs="Arial"/>
          <w:spacing w:val="-10"/>
        </w:rPr>
        <w:t xml:space="preserve"> </w:t>
      </w:r>
      <w:r w:rsidR="00214B74">
        <w:rPr>
          <w:rFonts w:ascii="Arial" w:hAnsi="Arial" w:cs="Arial"/>
        </w:rPr>
        <w:t>I</w:t>
      </w:r>
      <w:r w:rsidRPr="00D11B96">
        <w:rPr>
          <w:rFonts w:ascii="Arial" w:hAnsi="Arial" w:cs="Arial"/>
        </w:rPr>
        <w:t>nspektor</w:t>
      </w:r>
      <w:r w:rsidR="00214B74">
        <w:rPr>
          <w:rFonts w:ascii="Arial" w:hAnsi="Arial" w:cs="Arial"/>
        </w:rPr>
        <w:t>a</w:t>
      </w:r>
      <w:r w:rsidRPr="00D11B96">
        <w:rPr>
          <w:rFonts w:ascii="Arial" w:hAnsi="Arial" w:cs="Arial"/>
          <w:spacing w:val="-11"/>
        </w:rPr>
        <w:t xml:space="preserve"> </w:t>
      </w:r>
      <w:r w:rsidRPr="00D11B96">
        <w:rPr>
          <w:rFonts w:ascii="Arial" w:hAnsi="Arial" w:cs="Arial"/>
        </w:rPr>
        <w:t>nadzoru</w:t>
      </w:r>
      <w:r w:rsidRPr="00D11B96">
        <w:rPr>
          <w:rFonts w:ascii="Arial" w:hAnsi="Arial" w:cs="Arial"/>
          <w:spacing w:val="-9"/>
        </w:rPr>
        <w:t xml:space="preserve"> </w:t>
      </w:r>
      <w:r w:rsidRPr="00D11B96">
        <w:rPr>
          <w:rFonts w:ascii="Arial" w:hAnsi="Arial" w:cs="Arial"/>
        </w:rPr>
        <w:t>któr</w:t>
      </w:r>
      <w:r w:rsidR="00214B74">
        <w:rPr>
          <w:rFonts w:ascii="Arial" w:hAnsi="Arial" w:cs="Arial"/>
        </w:rPr>
        <w:t>ego</w:t>
      </w:r>
      <w:r w:rsidRPr="00D11B96">
        <w:rPr>
          <w:rFonts w:ascii="Arial" w:hAnsi="Arial" w:cs="Arial"/>
          <w:spacing w:val="1"/>
        </w:rPr>
        <w:t xml:space="preserve"> </w:t>
      </w:r>
      <w:r w:rsidRPr="00D11B96">
        <w:rPr>
          <w:rFonts w:ascii="Arial" w:hAnsi="Arial" w:cs="Arial"/>
        </w:rPr>
        <w:t>personalia</w:t>
      </w:r>
      <w:r w:rsidRPr="00D11B96">
        <w:rPr>
          <w:rFonts w:ascii="Arial" w:hAnsi="Arial" w:cs="Arial"/>
          <w:spacing w:val="-1"/>
        </w:rPr>
        <w:t xml:space="preserve"> </w:t>
      </w:r>
      <w:r w:rsidRPr="00D11B96">
        <w:rPr>
          <w:rFonts w:ascii="Arial" w:hAnsi="Arial" w:cs="Arial"/>
        </w:rPr>
        <w:t>przekaże</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dniu</w:t>
      </w:r>
      <w:r w:rsidRPr="00D11B96">
        <w:rPr>
          <w:rFonts w:ascii="Arial" w:hAnsi="Arial" w:cs="Arial"/>
          <w:spacing w:val="-1"/>
        </w:rPr>
        <w:t xml:space="preserve"> </w:t>
      </w:r>
      <w:r w:rsidRPr="00D11B96">
        <w:rPr>
          <w:rFonts w:ascii="Arial" w:hAnsi="Arial" w:cs="Arial"/>
        </w:rPr>
        <w:t>przekazania placu budowy.</w:t>
      </w:r>
    </w:p>
    <w:p w:rsidR="009B5FA1" w:rsidRPr="006D6933" w:rsidRDefault="00214B74" w:rsidP="00883082">
      <w:pPr>
        <w:pStyle w:val="Standard"/>
        <w:widowControl/>
        <w:numPr>
          <w:ilvl w:val="0"/>
          <w:numId w:val="16"/>
        </w:numPr>
        <w:spacing w:after="0" w:line="240" w:lineRule="auto"/>
        <w:jc w:val="both"/>
        <w:rPr>
          <w:rFonts w:ascii="Arial" w:hAnsi="Arial" w:cs="Arial"/>
        </w:rPr>
      </w:pPr>
      <w:r w:rsidRPr="00E913C5">
        <w:rPr>
          <w:rFonts w:ascii="Arial" w:eastAsia="SimSun-18030" w:hAnsi="Arial" w:cs="Arial"/>
          <w:bCs/>
          <w:sz w:val="22"/>
          <w:szCs w:val="22"/>
        </w:rPr>
        <w:t xml:space="preserve">Przez zakończenie robót w terminie wskazanym w ust. 1 należy rozumieć ich zakończenie i </w:t>
      </w:r>
      <w:r w:rsidR="006D6933">
        <w:rPr>
          <w:rFonts w:ascii="Arial" w:eastAsia="SimSun-18030" w:hAnsi="Arial" w:cs="Arial"/>
          <w:bCs/>
          <w:sz w:val="22"/>
          <w:szCs w:val="22"/>
        </w:rPr>
        <w:t>z</w:t>
      </w:r>
      <w:r w:rsidRPr="00E913C5">
        <w:rPr>
          <w:rFonts w:ascii="Arial" w:eastAsia="SimSun-18030" w:hAnsi="Arial" w:cs="Arial"/>
          <w:bCs/>
          <w:sz w:val="22"/>
          <w:szCs w:val="22"/>
        </w:rPr>
        <w:t>głoszenie Zamawiającemu</w:t>
      </w:r>
      <w:r w:rsidR="00005EFC">
        <w:rPr>
          <w:rFonts w:ascii="Arial" w:eastAsia="SimSun-18030" w:hAnsi="Arial" w:cs="Arial"/>
          <w:bCs/>
          <w:sz w:val="22"/>
          <w:szCs w:val="22"/>
        </w:rPr>
        <w:t xml:space="preserve"> gotowości do odbioru</w:t>
      </w:r>
      <w:r w:rsidRPr="00E913C5">
        <w:rPr>
          <w:rFonts w:ascii="Arial" w:eastAsia="SimSun-18030" w:hAnsi="Arial" w:cs="Arial"/>
          <w:bCs/>
          <w:sz w:val="22"/>
          <w:szCs w:val="22"/>
        </w:rPr>
        <w:t xml:space="preserve"> przez Wykonawcę</w:t>
      </w:r>
      <w:r>
        <w:rPr>
          <w:rFonts w:ascii="Arial" w:eastAsia="SimSun-18030" w:hAnsi="Arial" w:cs="Arial"/>
          <w:bCs/>
          <w:sz w:val="22"/>
          <w:szCs w:val="22"/>
        </w:rPr>
        <w:t>.</w:t>
      </w:r>
    </w:p>
    <w:p w:rsidR="009B5FA1" w:rsidRPr="00D11B96" w:rsidRDefault="009B5FA1" w:rsidP="00D11B96">
      <w:pPr>
        <w:pStyle w:val="Tekstpodstawowy"/>
        <w:spacing w:before="1"/>
        <w:ind w:left="0" w:right="-71" w:firstLine="0"/>
        <w:rPr>
          <w:rFonts w:ascii="Arial" w:hAnsi="Arial" w:cs="Arial"/>
          <w:sz w:val="22"/>
          <w:szCs w:val="22"/>
        </w:rPr>
      </w:pPr>
    </w:p>
    <w:p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4</w:t>
      </w:r>
      <w:r w:rsidR="009F2DD4">
        <w:rPr>
          <w:rFonts w:ascii="Arial" w:hAnsi="Arial" w:cs="Arial"/>
          <w:sz w:val="22"/>
          <w:szCs w:val="22"/>
        </w:rPr>
        <w:t xml:space="preserve"> WYNAGRODZENIE</w:t>
      </w:r>
    </w:p>
    <w:p w:rsidR="00630AC9" w:rsidRDefault="00D11B96" w:rsidP="00883082">
      <w:pPr>
        <w:pStyle w:val="Akapitzlist"/>
        <w:numPr>
          <w:ilvl w:val="0"/>
          <w:numId w:val="15"/>
        </w:numPr>
        <w:tabs>
          <w:tab w:val="left" w:pos="558"/>
          <w:tab w:val="left" w:pos="559"/>
          <w:tab w:val="left" w:leader="dot" w:pos="8575"/>
        </w:tabs>
        <w:spacing w:before="8"/>
        <w:ind w:right="-71" w:hanging="361"/>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rsidR="002E1711" w:rsidRPr="0030779C" w:rsidRDefault="002E1711" w:rsidP="00630AC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(23%)</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rsidR="009B5FA1" w:rsidRPr="0030779C" w:rsidRDefault="002E1711"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rsidR="004274DB" w:rsidRDefault="0030779C" w:rsidP="004274DB">
      <w:pPr>
        <w:pStyle w:val="Standard"/>
        <w:spacing w:after="0" w:line="240" w:lineRule="auto"/>
        <w:ind w:firstLine="227"/>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Zamawiający przewiduje 3 płatności (jedna w 2023 roku i dwie w 2024 roku)</w:t>
      </w:r>
    </w:p>
    <w:p w:rsidR="004274DB" w:rsidRPr="004274DB" w:rsidRDefault="004274DB" w:rsidP="004274DB">
      <w:pPr>
        <w:pStyle w:val="Standard"/>
        <w:numPr>
          <w:ilvl w:val="0"/>
          <w:numId w:val="39"/>
        </w:numPr>
        <w:spacing w:after="0" w:line="240" w:lineRule="auto"/>
        <w:ind w:left="851" w:hanging="284"/>
        <w:jc w:val="both"/>
        <w:rPr>
          <w:rFonts w:ascii="Arial" w:hAnsi="Arial" w:cs="Arial"/>
          <w:sz w:val="22"/>
          <w:szCs w:val="22"/>
        </w:rPr>
      </w:pPr>
      <w:r w:rsidRPr="009D2314">
        <w:rPr>
          <w:rFonts w:ascii="Arial" w:hAnsi="Arial" w:cs="Arial"/>
          <w:sz w:val="22"/>
          <w:szCs w:val="22"/>
        </w:rPr>
        <w:t xml:space="preserve">I płatność w 2023 roku – w wysokości nie mniej niż 32% wynagrodzenia umownego brutto ale nie więcej niż 2 900 000,00 zł (po wykonaniu w 2023 roku robót budowlanych o wartości minimum 32% wynagrodzenia umownego brutto) </w:t>
      </w:r>
    </w:p>
    <w:p w:rsidR="004274DB" w:rsidRPr="009D2314" w:rsidRDefault="004274DB" w:rsidP="004274DB">
      <w:pPr>
        <w:pStyle w:val="Standard"/>
        <w:spacing w:after="0" w:line="240" w:lineRule="auto"/>
        <w:ind w:left="851"/>
        <w:jc w:val="both"/>
        <w:rPr>
          <w:rFonts w:ascii="Arial" w:hAnsi="Arial" w:cs="Arial"/>
          <w:sz w:val="22"/>
          <w:szCs w:val="22"/>
        </w:rPr>
      </w:pPr>
      <w:r w:rsidRPr="009D2314">
        <w:rPr>
          <w:rFonts w:ascii="Arial" w:hAnsi="Arial" w:cs="Arial"/>
          <w:sz w:val="22"/>
          <w:szCs w:val="22"/>
        </w:rPr>
        <w:t>Wykonawca zobowiązany jest do wykonania do dnia 01.12.2023 r. robót budowlanych o wartości nie mniejszej niż 32% wartości wynagrodzenia umownego brutto oraz do wystawienia faktury nie wcześniej niż dnia 01.12.2023 r.</w:t>
      </w:r>
    </w:p>
    <w:p w:rsidR="004274DB" w:rsidRDefault="004274DB" w:rsidP="004274DB">
      <w:pPr>
        <w:pStyle w:val="Standard"/>
        <w:numPr>
          <w:ilvl w:val="0"/>
          <w:numId w:val="39"/>
        </w:numPr>
        <w:spacing w:after="0" w:line="240" w:lineRule="auto"/>
        <w:ind w:left="851" w:hanging="284"/>
        <w:jc w:val="both"/>
        <w:rPr>
          <w:rFonts w:ascii="Arial" w:hAnsi="Arial" w:cs="Arial"/>
          <w:sz w:val="22"/>
          <w:szCs w:val="22"/>
        </w:rPr>
      </w:pPr>
      <w:r w:rsidRPr="009D2314">
        <w:rPr>
          <w:rFonts w:ascii="Arial" w:hAnsi="Arial" w:cs="Arial"/>
          <w:sz w:val="22"/>
          <w:szCs w:val="22"/>
        </w:rPr>
        <w:t>I płatność w 2024 roku – w wysokości 60% pozostałej części wynagrodzenia brutto, po wykonaniu robót budowlanych o wartości minimum 60% pozostałego zakresu robót do wykonania</w:t>
      </w:r>
    </w:p>
    <w:p w:rsidR="0030779C" w:rsidRPr="004274DB" w:rsidRDefault="004274DB" w:rsidP="004274DB">
      <w:pPr>
        <w:pStyle w:val="Standard"/>
        <w:numPr>
          <w:ilvl w:val="0"/>
          <w:numId w:val="39"/>
        </w:numPr>
        <w:spacing w:after="0" w:line="240" w:lineRule="auto"/>
        <w:ind w:left="851" w:hanging="284"/>
        <w:jc w:val="both"/>
        <w:rPr>
          <w:rFonts w:ascii="Arial" w:hAnsi="Arial" w:cs="Arial"/>
          <w:sz w:val="22"/>
          <w:szCs w:val="22"/>
        </w:rPr>
      </w:pPr>
      <w:r w:rsidRPr="004274DB">
        <w:rPr>
          <w:rFonts w:ascii="Arial" w:hAnsi="Arial" w:cs="Arial"/>
          <w:sz w:val="22"/>
          <w:szCs w:val="22"/>
        </w:rPr>
        <w:t>II płatność w 2024 roku – pozostała części wynagrodzenia umownego brutto, po odbiorze końcowym</w:t>
      </w:r>
      <w:r>
        <w:rPr>
          <w:rFonts w:ascii="Arial" w:hAnsi="Arial" w:cs="Arial"/>
          <w:sz w:val="22"/>
          <w:szCs w:val="22"/>
        </w:rPr>
        <w:t>.</w:t>
      </w:r>
    </w:p>
    <w:p w:rsidR="009B5FA1" w:rsidRPr="0030779C" w:rsidRDefault="00D11B96" w:rsidP="00B50C10">
      <w:pPr>
        <w:pStyle w:val="Akapitzlist"/>
        <w:numPr>
          <w:ilvl w:val="0"/>
          <w:numId w:val="31"/>
        </w:numPr>
        <w:spacing w:before="18" w:line="247" w:lineRule="auto"/>
        <w:ind w:left="567" w:right="-71" w:hanging="425"/>
        <w:rPr>
          <w:rFonts w:ascii="Arial" w:hAnsi="Arial" w:cs="Arial"/>
        </w:rPr>
      </w:pPr>
      <w:r w:rsidRPr="0030779C">
        <w:rPr>
          <w:rFonts w:ascii="Arial" w:hAnsi="Arial" w:cs="Arial"/>
        </w:rPr>
        <w:t>Rozliczenie należności za wykonane i odebrane roboty budowlane i prace, w kwocie o której mowa w § 4</w:t>
      </w:r>
      <w:r w:rsidRPr="0030779C">
        <w:rPr>
          <w:rFonts w:ascii="Arial" w:hAnsi="Arial" w:cs="Arial"/>
          <w:spacing w:val="1"/>
        </w:rPr>
        <w:t xml:space="preserve"> </w:t>
      </w:r>
      <w:r w:rsidRPr="0030779C">
        <w:rPr>
          <w:rFonts w:ascii="Arial" w:hAnsi="Arial" w:cs="Arial"/>
        </w:rPr>
        <w:t>ust. 1</w:t>
      </w:r>
      <w:r w:rsidR="002E1711" w:rsidRPr="0030779C">
        <w:rPr>
          <w:rFonts w:ascii="Arial" w:hAnsi="Arial" w:cs="Arial"/>
        </w:rPr>
        <w:t>.</w:t>
      </w:r>
    </w:p>
    <w:p w:rsidR="004D23C1" w:rsidRPr="0030779C" w:rsidRDefault="002E1711" w:rsidP="00B50C10">
      <w:pPr>
        <w:pStyle w:val="Akapitzlist"/>
        <w:numPr>
          <w:ilvl w:val="0"/>
          <w:numId w:val="31"/>
        </w:numPr>
        <w:spacing w:before="3" w:line="247" w:lineRule="auto"/>
        <w:ind w:left="567" w:right="-71" w:hanging="425"/>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30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rsidR="004D23C1" w:rsidRPr="0030779C" w:rsidRDefault="004D23C1" w:rsidP="00B50C10">
      <w:pPr>
        <w:pStyle w:val="Akapitzlist"/>
        <w:widowControl/>
        <w:numPr>
          <w:ilvl w:val="0"/>
          <w:numId w:val="31"/>
        </w:numPr>
        <w:tabs>
          <w:tab w:val="left" w:pos="284"/>
          <w:tab w:val="left" w:pos="426"/>
        </w:tabs>
        <w:suppressAutoHyphens/>
        <w:autoSpaceDE/>
        <w:autoSpaceDN/>
        <w:ind w:left="567" w:hanging="425"/>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rsidR="009B5FA1" w:rsidRPr="0030779C" w:rsidRDefault="00D11B96" w:rsidP="00B50C10">
      <w:pPr>
        <w:pStyle w:val="Akapitzlist"/>
        <w:numPr>
          <w:ilvl w:val="0"/>
          <w:numId w:val="31"/>
        </w:numPr>
        <w:spacing w:before="20" w:line="249" w:lineRule="auto"/>
        <w:ind w:left="567" w:right="-71" w:hanging="425"/>
        <w:rPr>
          <w:rFonts w:ascii="Arial" w:hAnsi="Arial" w:cs="Arial"/>
        </w:rPr>
      </w:pPr>
      <w:r w:rsidRPr="0030779C">
        <w:rPr>
          <w:rFonts w:ascii="Arial" w:hAnsi="Arial" w:cs="Arial"/>
        </w:rPr>
        <w:t>Zamawiający zastrzega sobie prawo potrącenia należnych kary umownych o których mowa w §12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rsidR="009B5FA1" w:rsidRPr="0030779C" w:rsidRDefault="00D11B96" w:rsidP="00B50C10">
      <w:pPr>
        <w:pStyle w:val="Akapitzlist"/>
        <w:numPr>
          <w:ilvl w:val="0"/>
          <w:numId w:val="31"/>
        </w:numPr>
        <w:spacing w:before="16" w:line="247" w:lineRule="auto"/>
        <w:ind w:left="567" w:right="-71" w:hanging="425"/>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rsidR="009B5FA1" w:rsidRPr="0030779C" w:rsidRDefault="00D11B96" w:rsidP="00B50C10">
      <w:pPr>
        <w:pStyle w:val="Akapitzlist"/>
        <w:numPr>
          <w:ilvl w:val="0"/>
          <w:numId w:val="31"/>
        </w:numPr>
        <w:spacing w:before="21"/>
        <w:ind w:left="567" w:right="-71" w:hanging="425"/>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rsidR="00005EFC" w:rsidRPr="0030779C" w:rsidRDefault="00D11B96"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lastRenderedPageBreak/>
        <w:t>Zamawiający ma obowiązek zapłaty wystawionej zgodnie z umową faktury VAT w terminie 30 dni od daty wpływu faktury do zamawiającego pod warunkiem spełnienia wskazanych w umowie warunków zapłaty danej faktury.</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lang w:eastAsia="pl-PL"/>
        </w:rPr>
        <w:t xml:space="preserve">Warunkiem przekazania Wykonawcy wynagrodzenia jest przedłożenie Zamawiającemu wraz z fakturą dokumentów wskazanych w </w:t>
      </w:r>
      <w:r w:rsidRPr="00630AC9">
        <w:rPr>
          <w:rFonts w:ascii="Arial" w:hAnsi="Arial" w:cs="Arial"/>
          <w:lang w:eastAsia="pl-PL"/>
        </w:rPr>
        <w:t xml:space="preserve">ust. </w:t>
      </w:r>
      <w:r w:rsidR="00630AC9" w:rsidRPr="00630AC9">
        <w:rPr>
          <w:rFonts w:ascii="Arial" w:hAnsi="Arial" w:cs="Arial"/>
          <w:lang w:eastAsia="pl-PL"/>
        </w:rPr>
        <w:t>10</w:t>
      </w:r>
      <w:r w:rsidRPr="00630AC9">
        <w:rPr>
          <w:rFonts w:ascii="Arial" w:hAnsi="Arial" w:cs="Arial"/>
          <w:lang w:eastAsia="pl-PL"/>
        </w:rPr>
        <w:t>.</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Wynagrodzenie, o którym mowa w ust.</w:t>
      </w:r>
      <w:r w:rsidRPr="00630AC9">
        <w:rPr>
          <w:rFonts w:ascii="Arial" w:hAnsi="Arial" w:cs="Arial"/>
        </w:rPr>
        <w:t xml:space="preserve"> 1</w:t>
      </w:r>
      <w:r w:rsidR="00630AC9" w:rsidRPr="00630AC9">
        <w:rPr>
          <w:rFonts w:ascii="Arial" w:hAnsi="Arial" w:cs="Arial"/>
        </w:rPr>
        <w:t>3</w:t>
      </w:r>
      <w:r w:rsidRPr="0030779C">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 xml:space="preserve">Bezpośrednia zapłata, o której mowa w ust. </w:t>
      </w:r>
      <w:r w:rsidRPr="00630AC9">
        <w:rPr>
          <w:rFonts w:ascii="Arial" w:hAnsi="Arial" w:cs="Arial"/>
        </w:rPr>
        <w:t>1</w:t>
      </w:r>
      <w:r w:rsidR="00630AC9" w:rsidRPr="00630AC9">
        <w:rPr>
          <w:rFonts w:ascii="Arial" w:hAnsi="Arial" w:cs="Arial"/>
        </w:rPr>
        <w:t>3</w:t>
      </w:r>
      <w:r w:rsidRPr="0030779C">
        <w:rPr>
          <w:rFonts w:ascii="Arial" w:hAnsi="Arial" w:cs="Arial"/>
        </w:rPr>
        <w:t>, obejmuje wyłącznie należne wynagrodzenie, bez odsetek, należnych podwykonawcy lub dalszemu podwykonawcy.</w:t>
      </w:r>
    </w:p>
    <w:p w:rsidR="00005EFC" w:rsidRPr="0030779C" w:rsidRDefault="00005EFC" w:rsidP="00B50C10">
      <w:pPr>
        <w:pStyle w:val="Akapitzlist"/>
        <w:widowControl/>
        <w:numPr>
          <w:ilvl w:val="0"/>
          <w:numId w:val="31"/>
        </w:numPr>
        <w:ind w:left="567" w:right="-71" w:hanging="425"/>
        <w:rPr>
          <w:rFonts w:ascii="Arial" w:hAnsi="Arial" w:cs="Arial"/>
          <w:color w:val="000000"/>
        </w:rPr>
      </w:pPr>
      <w:r w:rsidRPr="0030779C">
        <w:rPr>
          <w:rFonts w:ascii="Arial" w:hAnsi="Arial" w:cs="Arial"/>
        </w:rPr>
        <w:t>Przed dokonaniem bezpośredniej zapłaty Wykonawca zostanie poinformowany przez Zamawiającego w formie pisemnej o:</w:t>
      </w:r>
    </w:p>
    <w:p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rsidR="00005EFC" w:rsidRPr="0030779C" w:rsidRDefault="00005EFC" w:rsidP="00B50C10">
      <w:pPr>
        <w:pStyle w:val="Akapitzlist"/>
        <w:widowControl/>
        <w:numPr>
          <w:ilvl w:val="0"/>
          <w:numId w:val="31"/>
        </w:numPr>
        <w:autoSpaceDE/>
        <w:autoSpaceDN/>
        <w:ind w:left="567" w:hanging="425"/>
        <w:textAlignment w:val="baseline"/>
        <w:rPr>
          <w:rFonts w:ascii="Arial" w:hAnsi="Arial" w:cs="Arial"/>
        </w:rPr>
      </w:pPr>
      <w:r w:rsidRPr="0030779C">
        <w:rPr>
          <w:rFonts w:ascii="Arial" w:hAnsi="Arial" w:cs="Arial"/>
        </w:rPr>
        <w:t>W przypadku zgłoszenia przez Wykonawcę uwag, o których mowa w u</w:t>
      </w:r>
      <w:r w:rsidRPr="00630AC9">
        <w:rPr>
          <w:rFonts w:ascii="Arial" w:hAnsi="Arial" w:cs="Arial"/>
        </w:rPr>
        <w:t>st. 1</w:t>
      </w:r>
      <w:r w:rsidR="00630AC9" w:rsidRPr="00630AC9">
        <w:rPr>
          <w:rFonts w:ascii="Arial" w:hAnsi="Arial" w:cs="Arial"/>
        </w:rPr>
        <w:t>6</w:t>
      </w:r>
      <w:r w:rsidRPr="00630AC9">
        <w:rPr>
          <w:rFonts w:ascii="Arial" w:hAnsi="Arial" w:cs="Arial"/>
        </w:rPr>
        <w:t xml:space="preserve"> </w:t>
      </w:r>
      <w:proofErr w:type="spellStart"/>
      <w:r w:rsidRPr="00630AC9">
        <w:rPr>
          <w:rFonts w:ascii="Arial" w:hAnsi="Arial" w:cs="Arial"/>
        </w:rPr>
        <w:t>pkt</w:t>
      </w:r>
      <w:proofErr w:type="spellEnd"/>
      <w:r w:rsidRPr="00630AC9">
        <w:rPr>
          <w:rFonts w:ascii="Arial" w:hAnsi="Arial" w:cs="Arial"/>
        </w:rPr>
        <w:t> 2, w terminie 7 dni od dnia otrzymania informacji, o której mowa w ust. 1</w:t>
      </w:r>
      <w:r w:rsidR="00630AC9" w:rsidRPr="00630AC9">
        <w:rPr>
          <w:rFonts w:ascii="Arial" w:hAnsi="Arial" w:cs="Arial"/>
        </w:rPr>
        <w:t>6</w:t>
      </w:r>
      <w:r w:rsidRPr="00630AC9">
        <w:rPr>
          <w:rFonts w:ascii="Arial" w:hAnsi="Arial" w:cs="Arial"/>
        </w:rPr>
        <w:t xml:space="preserve"> pkt </w:t>
      </w:r>
      <w:r w:rsidRPr="0030779C">
        <w:rPr>
          <w:rFonts w:ascii="Arial" w:hAnsi="Arial" w:cs="Arial"/>
        </w:rPr>
        <w:t>1 i 2, Zamawiający może:</w:t>
      </w:r>
    </w:p>
    <w:p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nie dokonać bezpośredniej zapłaty wynagrodzenia podwykonawcy lub dalszemu podwykonawcy, jeżeli wykonawca wykaże niezasadność takiej zapłaty, albo</w:t>
      </w:r>
    </w:p>
    <w:p w:rsidR="00005EFC" w:rsidRPr="0030779C" w:rsidRDefault="00005EFC" w:rsidP="00B50C10">
      <w:pPr>
        <w:pStyle w:val="Akapitzlist"/>
        <w:widowControl/>
        <w:numPr>
          <w:ilvl w:val="0"/>
          <w:numId w:val="33"/>
        </w:numPr>
        <w:tabs>
          <w:tab w:val="left" w:pos="450"/>
        </w:tabs>
        <w:autoSpaceDE/>
        <w:autoSpaceDN/>
        <w:contextualSpacing/>
        <w:rPr>
          <w:rFonts w:ascii="Arial" w:hAnsi="Arial" w:cs="Arial"/>
        </w:rPr>
      </w:pPr>
      <w:r w:rsidRPr="0030779C">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dokonać bezpośredniej zapłaty wynagrodzenia podwykonawcy lub dalszemu podwykonawcy, jeżeli podwykonawca lub dalszy podwykonawca wykaże zasadność takiej zapłaty.</w:t>
      </w:r>
    </w:p>
    <w:p w:rsidR="00055EB8" w:rsidRPr="0030779C" w:rsidRDefault="00005EFC" w:rsidP="00B50C10">
      <w:pPr>
        <w:pStyle w:val="Nagwek11"/>
        <w:numPr>
          <w:ilvl w:val="0"/>
          <w:numId w:val="31"/>
        </w:numPr>
        <w:ind w:left="567" w:right="-71" w:hanging="425"/>
        <w:rPr>
          <w:rFonts w:ascii="Arial" w:hAnsi="Arial" w:cs="Arial"/>
          <w:b w:val="0"/>
          <w:sz w:val="22"/>
          <w:szCs w:val="22"/>
        </w:rPr>
      </w:pPr>
      <w:r w:rsidRPr="0030779C">
        <w:rPr>
          <w:rFonts w:ascii="Arial" w:hAnsi="Arial" w:cs="Arial"/>
          <w:b w:val="0"/>
          <w:sz w:val="22"/>
          <w:szCs w:val="22"/>
        </w:rPr>
        <w:t>W przypadku dokonania bezpośredniej zapłaty podwykonawcy lub dalszemu podwykonawcy, o której mowa w ust.</w:t>
      </w:r>
      <w:r w:rsidRPr="00630AC9">
        <w:rPr>
          <w:rFonts w:ascii="Arial" w:hAnsi="Arial" w:cs="Arial"/>
          <w:b w:val="0"/>
          <w:sz w:val="22"/>
          <w:szCs w:val="22"/>
        </w:rPr>
        <w:t xml:space="preserve"> 1</w:t>
      </w:r>
      <w:r w:rsidR="00630AC9" w:rsidRPr="00630AC9">
        <w:rPr>
          <w:rFonts w:ascii="Arial" w:hAnsi="Arial" w:cs="Arial"/>
          <w:b w:val="0"/>
          <w:sz w:val="22"/>
          <w:szCs w:val="22"/>
        </w:rPr>
        <w:t>7</w:t>
      </w:r>
      <w:r w:rsidRPr="0030779C">
        <w:rPr>
          <w:rFonts w:ascii="Arial" w:hAnsi="Arial" w:cs="Arial"/>
          <w:b w:val="0"/>
          <w:sz w:val="22"/>
          <w:szCs w:val="22"/>
        </w:rPr>
        <w:t xml:space="preserve"> pkt 3, Zamawiający potrąci kwotę wypłaconego podwykonawcy lub dalszemu podwykonawcy wynagrodzenia z wynagrodzenia należnego Wykonawcy.</w:t>
      </w:r>
    </w:p>
    <w:p w:rsidR="00005EFC" w:rsidRDefault="00005EFC" w:rsidP="00005EFC">
      <w:pPr>
        <w:pStyle w:val="Nagwek11"/>
        <w:spacing w:line="243" w:lineRule="exact"/>
        <w:ind w:left="4608" w:right="-71"/>
        <w:rPr>
          <w:rFonts w:ascii="Arial" w:hAnsi="Arial" w:cs="Arial"/>
          <w:sz w:val="22"/>
          <w:szCs w:val="22"/>
        </w:rPr>
      </w:pPr>
    </w:p>
    <w:p w:rsidR="009B5FA1" w:rsidRDefault="00D11B96" w:rsidP="009F2DD4">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Pr="009F2DD4">
        <w:rPr>
          <w:rFonts w:ascii="Arial" w:hAnsi="Arial" w:cs="Arial"/>
          <w:sz w:val="22"/>
          <w:szCs w:val="22"/>
        </w:rPr>
        <w:t>5</w:t>
      </w:r>
      <w:r w:rsidR="00055EB8" w:rsidRPr="009F2DD4">
        <w:rPr>
          <w:rFonts w:ascii="Arial" w:hAnsi="Arial" w:cs="Arial"/>
          <w:sz w:val="22"/>
          <w:szCs w:val="22"/>
        </w:rPr>
        <w:t xml:space="preserve"> OBOWIĄZKI WYKONAWCY</w:t>
      </w:r>
    </w:p>
    <w:p w:rsidR="006D6933" w:rsidRPr="006D6933" w:rsidRDefault="006D6933" w:rsidP="006D6933">
      <w:pPr>
        <w:pStyle w:val="Nagwek11"/>
        <w:ind w:left="0" w:right="-71"/>
        <w:rPr>
          <w:rFonts w:ascii="Arial" w:hAnsi="Arial" w:cs="Arial"/>
          <w:b w:val="0"/>
          <w:sz w:val="22"/>
          <w:szCs w:val="22"/>
        </w:rPr>
      </w:pPr>
      <w:r w:rsidRPr="006D6933">
        <w:rPr>
          <w:rFonts w:ascii="Arial" w:hAnsi="Arial" w:cs="Arial"/>
          <w:sz w:val="22"/>
          <w:szCs w:val="22"/>
        </w:rPr>
        <w:t xml:space="preserve">Do obowiązków Wykonawcy należy </w:t>
      </w:r>
      <w:r w:rsidRPr="006D6933">
        <w:rPr>
          <w:rFonts w:ascii="Arial" w:hAnsi="Arial" w:cs="Arial"/>
          <w:b w:val="0"/>
          <w:sz w:val="22"/>
          <w:szCs w:val="22"/>
        </w:rPr>
        <w:t>(</w:t>
      </w:r>
      <w:r>
        <w:rPr>
          <w:rFonts w:ascii="Arial" w:hAnsi="Arial" w:cs="Arial"/>
          <w:b w:val="0"/>
          <w:sz w:val="22"/>
          <w:szCs w:val="22"/>
        </w:rPr>
        <w:t>w</w:t>
      </w:r>
      <w:r w:rsidRPr="006D6933">
        <w:rPr>
          <w:rFonts w:ascii="Arial" w:hAnsi="Arial" w:cs="Arial"/>
          <w:b w:val="0"/>
          <w:sz w:val="22"/>
          <w:szCs w:val="22"/>
        </w:rPr>
        <w:t xml:space="preserve"> ramach realizacji inwestycji Wykonawca robót zobowiązany jest do wykonania wszelkich czynności zapewniających prawidłową realizację zadania. Poniżej wymienione czynności </w:t>
      </w:r>
      <w:r>
        <w:rPr>
          <w:rFonts w:ascii="Arial" w:hAnsi="Arial" w:cs="Arial"/>
          <w:b w:val="0"/>
          <w:sz w:val="22"/>
          <w:szCs w:val="22"/>
        </w:rPr>
        <w:t>i zostały</w:t>
      </w:r>
      <w:r w:rsidRPr="006D6933">
        <w:rPr>
          <w:rFonts w:ascii="Arial" w:hAnsi="Arial" w:cs="Arial"/>
          <w:b w:val="0"/>
          <w:sz w:val="22"/>
          <w:szCs w:val="22"/>
        </w:rPr>
        <w:t xml:space="preserve"> wycenione w całości zadania i nie podlegają one odrębnej zapłacie</w:t>
      </w:r>
      <w:r>
        <w:rPr>
          <w:rFonts w:ascii="Arial" w:hAnsi="Arial" w:cs="Arial"/>
          <w:b w:val="0"/>
          <w:sz w:val="22"/>
          <w:szCs w:val="22"/>
        </w:rPr>
        <w:t>):</w:t>
      </w:r>
    </w:p>
    <w:p w:rsidR="004274DB" w:rsidRDefault="004274DB" w:rsidP="004274DB">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kompleksowe wykonanie zamówienia publicznego oraz wszelkie roboty winny być prowadzone zgodnie z wymogami i zasadami sztuki budowlanej i obowiązującymi przepisami prawa w tym m.in. prawa budowlanego, rozporządzenia Ministra Transportu i Gospodarki Morskiej w sprawie warunków technicznych, jakim powinny odpowiadać drogi publiczne i ich usytuowanie,  rozporządzenia Ministra Transportu i Gospodarki Morskiej w sprawie warunków technicznych, jakim powinny odpowiadać drogowe obiekty inżynieryjne i ich usytuowanie, ustawy o drogach publicznych, prawo zamówień publicznych,  przepisami prawa dotyczącymi wymagań stawianych dla użytych materiałów budowlanych</w:t>
      </w:r>
    </w:p>
    <w:p w:rsidR="004274DB" w:rsidRDefault="004274DB" w:rsidP="004274DB">
      <w:pPr>
        <w:pStyle w:val="Standard"/>
        <w:numPr>
          <w:ilvl w:val="0"/>
          <w:numId w:val="40"/>
        </w:numPr>
        <w:spacing w:after="0" w:line="240" w:lineRule="auto"/>
        <w:ind w:left="709" w:hanging="425"/>
        <w:jc w:val="both"/>
        <w:rPr>
          <w:rFonts w:ascii="Arial" w:hAnsi="Arial" w:cs="Arial"/>
          <w:sz w:val="22"/>
          <w:szCs w:val="22"/>
        </w:rPr>
      </w:pPr>
      <w:r w:rsidRPr="00504C4D">
        <w:rPr>
          <w:rFonts w:ascii="Arial" w:hAnsi="Arial" w:cs="Arial"/>
          <w:sz w:val="22"/>
          <w:szCs w:val="22"/>
        </w:rPr>
        <w:t>opracowanie i uzgodnienie z Zamawiającym harmonogramu rzeczowo-finansowego sporządzonego według załączonego wzoru, z którego będą wynikały ostateczne kwoty, okresy realizacji oraz zakres rzeczowy realizacji poszczególnych etapów zamówienia.</w:t>
      </w:r>
      <w:r w:rsidRPr="009D2314">
        <w:rPr>
          <w:rFonts w:ascii="Arial" w:hAnsi="Arial" w:cs="Arial"/>
          <w:sz w:val="22"/>
          <w:szCs w:val="22"/>
        </w:rPr>
        <w:t xml:space="preserve"> W </w:t>
      </w:r>
      <w:r w:rsidRPr="009D2314">
        <w:rPr>
          <w:rFonts w:ascii="Arial" w:hAnsi="Arial" w:cs="Arial"/>
          <w:sz w:val="22"/>
          <w:szCs w:val="22"/>
        </w:rPr>
        <w:lastRenderedPageBreak/>
        <w:t xml:space="preserve">harmonogramie rzeczowo-finansowym muszą być wykazane także terminy i wartości planowanych do wystawienia faktur w ramach zadania. </w:t>
      </w:r>
      <w:r w:rsidRPr="00504C4D">
        <w:rPr>
          <w:rFonts w:ascii="Arial" w:hAnsi="Arial" w:cs="Arial"/>
          <w:sz w:val="22"/>
          <w:szCs w:val="22"/>
        </w:rPr>
        <w:t>Zamawiający zastrzega sobie prawo do wniesienia uwag i zastrzeżeń do Harmonogramu. Harmonogram</w:t>
      </w:r>
      <w:r>
        <w:rPr>
          <w:rFonts w:ascii="Arial" w:hAnsi="Arial" w:cs="Arial"/>
          <w:sz w:val="22"/>
          <w:szCs w:val="22"/>
        </w:rPr>
        <w:t xml:space="preserve"> </w:t>
      </w:r>
      <w:r w:rsidRPr="00276C23">
        <w:rPr>
          <w:rFonts w:ascii="Arial" w:hAnsi="Arial" w:cs="Arial"/>
          <w:sz w:val="22"/>
          <w:szCs w:val="22"/>
        </w:rPr>
        <w:t>rzeczowo-finansowy musi uzyskać pisemną akceptację Zamawiającego</w:t>
      </w:r>
      <w:r>
        <w:rPr>
          <w:rFonts w:ascii="Arial" w:hAnsi="Arial" w:cs="Arial"/>
          <w:sz w:val="22"/>
          <w:szCs w:val="22"/>
        </w:rPr>
        <w:t>.</w:t>
      </w:r>
    </w:p>
    <w:p w:rsidR="004274DB" w:rsidRDefault="004274DB" w:rsidP="004274DB">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 xml:space="preserve">informowanie (we własnym zakresie i na własny koszt) wszelkich zarządców sieci o rozpoczęciu prac i uzgadnianie z nimi sposobu zabezpieczenia tych sieci oraz uzyskanie </w:t>
      </w:r>
      <w:proofErr w:type="spellStart"/>
      <w:r>
        <w:rPr>
          <w:rFonts w:ascii="Arial" w:hAnsi="Arial" w:cs="Arial"/>
          <w:sz w:val="22"/>
          <w:szCs w:val="22"/>
        </w:rPr>
        <w:t>zgód</w:t>
      </w:r>
      <w:proofErr w:type="spellEnd"/>
      <w:r>
        <w:rPr>
          <w:rFonts w:ascii="Arial" w:hAnsi="Arial" w:cs="Arial"/>
          <w:sz w:val="22"/>
          <w:szCs w:val="22"/>
        </w:rPr>
        <w:t xml:space="preserve"> na czasowe wyłączenia i przełożenia elementów sieci, mediów i przyłączy w związku z prowadzonymi pracami budowlanymi – jeżeli wystąpi taka konieczność w trakcie wykonywania robót</w:t>
      </w:r>
    </w:p>
    <w:p w:rsidR="004274DB" w:rsidRDefault="004274DB" w:rsidP="004274DB">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rsidR="004274DB" w:rsidRPr="00410CA7" w:rsidRDefault="004274DB" w:rsidP="004274DB">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naprawa uszkodzeń sieci uzbrojenia podziemnego i nadziemnego oraz budowli znajdujących się w bezpośrednim sąsiedztwie placu budowy, za które odpowiedzialność ponosi Wykonawca</w:t>
      </w:r>
    </w:p>
    <w:p w:rsidR="004274DB" w:rsidRPr="00276C23" w:rsidRDefault="004274DB" w:rsidP="004274DB">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rsidR="004274DB" w:rsidRPr="00276C23" w:rsidRDefault="004274DB" w:rsidP="004274DB">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zabezpieczenie terenu robót przed dostępem osób niepowołanych</w:t>
      </w:r>
    </w:p>
    <w:p w:rsidR="004274DB" w:rsidRPr="00276C23" w:rsidRDefault="004274DB" w:rsidP="004274DB">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4274DB" w:rsidRPr="00276C23" w:rsidRDefault="004274DB" w:rsidP="004274DB">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w:t>
      </w:r>
      <w:r>
        <w:rPr>
          <w:rFonts w:ascii="Arial" w:hAnsi="Arial" w:cs="Arial"/>
          <w:sz w:val="22"/>
          <w:szCs w:val="22"/>
        </w:rPr>
        <w:t xml:space="preserve">enie </w:t>
      </w:r>
      <w:r w:rsidRPr="00276C23">
        <w:rPr>
          <w:rFonts w:ascii="Arial" w:hAnsi="Arial" w:cs="Arial"/>
          <w:sz w:val="22"/>
          <w:szCs w:val="22"/>
        </w:rPr>
        <w:t>we własnym zakresie energię elektryczną jak również wodę i poniesie koszty z tym związane. W przypadku korzystania – w przypadku, gdy taka możliwość istnieje – z dostępu do mediów należących, bądź obsługiwanych przez Zamawiającego, Wykonawca zostanie obciążony kosztami zużytej energii (</w:t>
      </w:r>
      <w:proofErr w:type="spellStart"/>
      <w:r w:rsidRPr="00276C23">
        <w:rPr>
          <w:rFonts w:ascii="Arial" w:hAnsi="Arial" w:cs="Arial"/>
          <w:sz w:val="22"/>
          <w:szCs w:val="22"/>
        </w:rPr>
        <w:t>kWh</w:t>
      </w:r>
      <w:proofErr w:type="spellEnd"/>
      <w:r w:rsidRPr="00276C23">
        <w:rPr>
          <w:rFonts w:ascii="Arial" w:hAnsi="Arial" w:cs="Arial"/>
          <w:sz w:val="22"/>
          <w:szCs w:val="22"/>
        </w:rPr>
        <w:t>) i pobraną wodę (</w:t>
      </w:r>
      <w:proofErr w:type="spellStart"/>
      <w:r w:rsidRPr="00276C23">
        <w:rPr>
          <w:rFonts w:ascii="Arial" w:hAnsi="Arial" w:cs="Arial"/>
          <w:sz w:val="22"/>
          <w:szCs w:val="22"/>
        </w:rPr>
        <w:t>m</w:t>
      </w:r>
      <w:r w:rsidRPr="00DD68E9">
        <w:rPr>
          <w:rFonts w:ascii="Arial" w:hAnsi="Arial" w:cs="Arial"/>
          <w:sz w:val="22"/>
          <w:szCs w:val="22"/>
          <w:vertAlign w:val="superscript"/>
        </w:rPr>
        <w:t>3</w:t>
      </w:r>
      <w:proofErr w:type="spellEnd"/>
      <w:r w:rsidRPr="00276C23">
        <w:rPr>
          <w:rFonts w:ascii="Arial" w:hAnsi="Arial" w:cs="Arial"/>
          <w:sz w:val="22"/>
          <w:szCs w:val="22"/>
        </w:rPr>
        <w:t xml:space="preserve">) na podstawie odczytów z założonych przez Wykonawcę </w:t>
      </w:r>
      <w:proofErr w:type="spellStart"/>
      <w:r w:rsidRPr="00276C23">
        <w:rPr>
          <w:rFonts w:ascii="Arial" w:hAnsi="Arial" w:cs="Arial"/>
          <w:sz w:val="22"/>
          <w:szCs w:val="22"/>
        </w:rPr>
        <w:t>podliczników</w:t>
      </w:r>
      <w:proofErr w:type="spellEnd"/>
      <w:r w:rsidRPr="00276C23">
        <w:rPr>
          <w:rFonts w:ascii="Arial" w:hAnsi="Arial" w:cs="Arial"/>
          <w:sz w:val="22"/>
          <w:szCs w:val="22"/>
        </w:rPr>
        <w:t>. W przypadku, gdy przedmiotem zamówienia jest nowa inwestycja i konieczność zamontowania liczników, Wykonawca zostanie obciążony opłatami zarówno za pobraną energię i wodę, jak też związanymi z tym opłatami dystrybucyjnymi</w:t>
      </w:r>
      <w:r>
        <w:rPr>
          <w:rFonts w:ascii="Arial" w:hAnsi="Arial" w:cs="Arial"/>
          <w:sz w:val="22"/>
          <w:szCs w:val="22"/>
        </w:rPr>
        <w:t>. Chęć korzystania z mediów należących bądź obsługiwanych przez Zamawiającego, należy zgłosić Zamawiającemu przed przystąpieniem do realizacji zamówienia tj. przed przekazaniem placu budowy,</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stała współpraca z Zamawiającym i Inspektorem Nadzoru</w:t>
      </w:r>
      <w:r>
        <w:rPr>
          <w:rFonts w:ascii="Arial" w:hAnsi="Arial" w:cs="Arial"/>
          <w:sz w:val="22"/>
          <w:szCs w:val="22"/>
        </w:rPr>
        <w:t xml:space="preserve"> oraz uczestniczenie we wszystkich spotkaniach zwoływanych przez Zamawiającego dotyczących realizacji przedmiotu umowy</w:t>
      </w:r>
    </w:p>
    <w:p w:rsidR="004274DB" w:rsidRPr="00276C23"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prowadzenie dokumentacji budowy</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niezwłoczne powiadamianie Zamawiającego o: wykrytych wadach dokumentacji projektowej i wszelkich okolicznościach ujawnionych w toku robót, które mogą mieć wpływ na terminową i zgodną z dokumentacją projektową oraz wiedzą techniczną, realizację przedmiotu zamówienia</w:t>
      </w:r>
    </w:p>
    <w:p w:rsidR="004274DB" w:rsidRPr="003560BF"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bieżące informowanie Zamawiającego o konieczności wykonania dodatkowych robót nieobjętych dokumentacją projektową</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rsidR="004274DB" w:rsidRPr="00276C23"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przestrzeganie przepisów BHP i ppoż</w:t>
      </w:r>
      <w:r>
        <w:rPr>
          <w:rFonts w:ascii="Arial" w:hAnsi="Arial" w:cs="Arial"/>
          <w:sz w:val="22"/>
          <w:szCs w:val="22"/>
        </w:rPr>
        <w:t>.</w:t>
      </w:r>
    </w:p>
    <w:p w:rsidR="004274DB" w:rsidRPr="00276C23"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 xml:space="preserve">pokrycie kosztów związanych z urządzeniem i organizacją zaplecza dla potrzeb budowy oraz </w:t>
      </w:r>
      <w:r w:rsidRPr="00276C23">
        <w:rPr>
          <w:rFonts w:ascii="Arial" w:hAnsi="Arial" w:cs="Arial"/>
          <w:sz w:val="22"/>
          <w:szCs w:val="22"/>
        </w:rPr>
        <w:t xml:space="preserve">zabezpieczenie dla pracowników lub innych osób, przy pomocy, których Wykonawca będzie realizował przedmiot umowy odpowiednich warunków </w:t>
      </w:r>
      <w:r>
        <w:rPr>
          <w:rFonts w:ascii="Arial" w:hAnsi="Arial" w:cs="Arial"/>
          <w:sz w:val="22"/>
          <w:szCs w:val="22"/>
        </w:rPr>
        <w:t>BHP</w:t>
      </w:r>
      <w:r w:rsidRPr="00276C23">
        <w:rPr>
          <w:rFonts w:ascii="Arial" w:hAnsi="Arial" w:cs="Arial"/>
          <w:sz w:val="22"/>
          <w:szCs w:val="22"/>
        </w:rPr>
        <w:t xml:space="preserve"> i sanitarno-higienicznych</w:t>
      </w:r>
    </w:p>
    <w:p w:rsidR="004274DB" w:rsidRPr="000C3308"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lastRenderedPageBreak/>
        <w:t xml:space="preserve">zabezpieczenie kompletu materiałów do wykonania przedmiotu zamówienia. Materiały powinny odpowiadać co do jakości wymogom wyrobów dopuszczonych do obrotu </w:t>
      </w:r>
      <w:r w:rsidRPr="000C3308">
        <w:rPr>
          <w:rFonts w:ascii="Arial" w:hAnsi="Arial" w:cs="Arial"/>
          <w:sz w:val="22"/>
          <w:szCs w:val="22"/>
        </w:rPr>
        <w:t xml:space="preserve">i stosowania w budownictwie określonym w art. 10 ustawy – Prawo budowlane, </w:t>
      </w:r>
      <w:proofErr w:type="spellStart"/>
      <w:r w:rsidRPr="000C3308">
        <w:rPr>
          <w:rFonts w:ascii="Arial" w:hAnsi="Arial" w:cs="Arial"/>
          <w:sz w:val="22"/>
          <w:szCs w:val="22"/>
        </w:rPr>
        <w:t>SWZ</w:t>
      </w:r>
      <w:proofErr w:type="spellEnd"/>
      <w:r w:rsidRPr="000C3308">
        <w:rPr>
          <w:rFonts w:ascii="Arial" w:hAnsi="Arial" w:cs="Arial"/>
          <w:sz w:val="22"/>
          <w:szCs w:val="22"/>
        </w:rPr>
        <w:t xml:space="preserve"> oraz projektu budowlano-wykonawczego</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 xml:space="preserve">usuwanie </w:t>
      </w:r>
      <w:r>
        <w:rPr>
          <w:rFonts w:ascii="Arial" w:hAnsi="Arial" w:cs="Arial"/>
          <w:sz w:val="22"/>
          <w:szCs w:val="22"/>
        </w:rPr>
        <w:t xml:space="preserve">usterek i </w:t>
      </w:r>
      <w:r w:rsidRPr="00276C23">
        <w:rPr>
          <w:rFonts w:ascii="Arial" w:hAnsi="Arial" w:cs="Arial"/>
          <w:sz w:val="22"/>
          <w:szCs w:val="22"/>
        </w:rPr>
        <w:t>wad stwierdzonych w</w:t>
      </w:r>
      <w:r>
        <w:rPr>
          <w:rFonts w:ascii="Arial" w:hAnsi="Arial" w:cs="Arial"/>
          <w:sz w:val="22"/>
          <w:szCs w:val="22"/>
        </w:rPr>
        <w:t xml:space="preserve"> czasie realizacji robót oraz ujawnionych w</w:t>
      </w:r>
      <w:r w:rsidRPr="00276C23">
        <w:rPr>
          <w:rFonts w:ascii="Arial" w:hAnsi="Arial" w:cs="Arial"/>
          <w:sz w:val="22"/>
          <w:szCs w:val="22"/>
        </w:rPr>
        <w:t xml:space="preserve"> okresie gwarancji i rękojmi </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prowadzenie systematycznych prac porządkowych w czasie realizacji robót oraz uporządkowanie placu budowy każdego dnia po zakończeniu robót</w:t>
      </w:r>
    </w:p>
    <w:p w:rsidR="004274DB"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zorganizowanie placu budowy w sposób zapewniający dojazd właścicieli posesji przez cały czas trwania prac za wyjątkiem sytuacji, w których utrzymanie ruchu będzie niemożliwe ze</w:t>
      </w:r>
      <w:r>
        <w:rPr>
          <w:rFonts w:ascii="Arial" w:hAnsi="Arial" w:cs="Arial"/>
          <w:sz w:val="22"/>
          <w:szCs w:val="22"/>
        </w:rPr>
        <w:t xml:space="preserve"> </w:t>
      </w:r>
      <w:r w:rsidRPr="00504C4D">
        <w:rPr>
          <w:rFonts w:ascii="Arial" w:hAnsi="Arial" w:cs="Arial"/>
          <w:sz w:val="22"/>
          <w:szCs w:val="22"/>
        </w:rPr>
        <w:t xml:space="preserve">względów technologicznych; o konieczności zamknięcia odcinków/miejsc Wykonawca poinformuje Zamawiającego oraz mieszkańców przyległych do drogi posesji z co najmniej </w:t>
      </w:r>
      <w:proofErr w:type="spellStart"/>
      <w:r w:rsidRPr="00504C4D">
        <w:rPr>
          <w:rFonts w:ascii="Arial" w:hAnsi="Arial" w:cs="Arial"/>
          <w:sz w:val="22"/>
          <w:szCs w:val="22"/>
        </w:rPr>
        <w:t>3-dniowym</w:t>
      </w:r>
      <w:proofErr w:type="spellEnd"/>
      <w:r w:rsidRPr="00504C4D">
        <w:rPr>
          <w:rFonts w:ascii="Arial" w:hAnsi="Arial" w:cs="Arial"/>
          <w:sz w:val="22"/>
          <w:szCs w:val="22"/>
        </w:rPr>
        <w:t xml:space="preserve"> wyprzedzeniem</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 xml:space="preserve">każdorazowe poinformowanie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pojazdy ponadnormatywne </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ograniczenie do minimum możliwości wykroczenia uciążliwości prac budowlanych (np. hałas, kurz) poza obszar objęty pracami i zagospodarowaniem w dokumentacji projektowej</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sporządzenie na żądanie Zamawiającego w terminie 3 dni wykazu postępu prac z wyjaśnieniem przyczyn odstępstw od harmonogramu rzeczowo-finansowego zadania i wykazaniem podjętych działań w celu prawidłowego i terminowego wykonania zadania</w:t>
      </w:r>
    </w:p>
    <w:p w:rsidR="004274DB" w:rsidRPr="002325B5"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2325B5">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w:t>
      </w:r>
      <w:r>
        <w:rPr>
          <w:rFonts w:ascii="Arial" w:hAnsi="Arial" w:cs="Arial"/>
          <w:sz w:val="22"/>
          <w:szCs w:val="22"/>
        </w:rPr>
        <w:t xml:space="preserve">, </w:t>
      </w:r>
      <w:r w:rsidRPr="002325B5">
        <w:rPr>
          <w:rFonts w:ascii="Arial" w:hAnsi="Arial" w:cs="Arial"/>
          <w:sz w:val="22"/>
          <w:szCs w:val="22"/>
        </w:rPr>
        <w:t>koszt powinien być wliczony w ogólną wartość zamówienia i nie podlega odrębnej zapłacie</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przygotowanie dokumentów do odbioru końcowego oraz dopełnienie obowiązków związanych z odbiorem końcowym wykonanych robót budowlanych</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wykonywanie dodatkowych badań materiałów lub robót budzących wątpliwości Inspektora Nadzoru i Zamawiającego co do ich jakości</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poniesienie wszelki</w:t>
      </w:r>
      <w:r>
        <w:rPr>
          <w:rFonts w:ascii="Arial" w:hAnsi="Arial" w:cs="Arial"/>
          <w:sz w:val="22"/>
          <w:szCs w:val="22"/>
        </w:rPr>
        <w:t>e</w:t>
      </w:r>
      <w:r w:rsidRPr="00504C4D">
        <w:rPr>
          <w:rFonts w:ascii="Arial" w:hAnsi="Arial" w:cs="Arial"/>
          <w:sz w:val="22"/>
          <w:szCs w:val="22"/>
        </w:rPr>
        <w:t xml:space="preserv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przed przekazaniem placu budowy dostarczenie Zamawiającemu uzupełnionego oświadczenia kierownika budowy o rozpoczęciu budowy wraz z załącznikami</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naprawienie w przypadku uszkodzeń i doprowadzenia do stanu pierwotnego wszelkich urządzeń i terenów objętych w ramach realizowanego zamówienia, pasy drogowe dróg, w których prowadzone będą roboty budowlane należy przywrócić do stanu pierwotnego w technologii wskazanej przez zarządcę drogi</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podjęcie wszelkich czynności w celu terminowego i prawidłowego zakończenia zadania inwestycyjnego wraz z niezbędnymi dokumentami, odbiorami i próbami wymaganymi przez polskie Prawo Budowlane</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przetransportowanie materiałów z rozbiórek:</w:t>
      </w:r>
    </w:p>
    <w:p w:rsidR="004274DB" w:rsidRPr="006C6DFB" w:rsidRDefault="004274DB" w:rsidP="004274DB">
      <w:pPr>
        <w:pStyle w:val="Standard"/>
        <w:numPr>
          <w:ilvl w:val="0"/>
          <w:numId w:val="41"/>
        </w:numPr>
        <w:tabs>
          <w:tab w:val="left" w:pos="709"/>
        </w:tabs>
        <w:spacing w:after="0" w:line="240" w:lineRule="auto"/>
        <w:jc w:val="both"/>
        <w:rPr>
          <w:rFonts w:ascii="Arial" w:hAnsi="Arial" w:cs="Arial"/>
          <w:sz w:val="22"/>
          <w:szCs w:val="22"/>
        </w:rPr>
      </w:pPr>
      <w:r w:rsidRPr="006C6DFB">
        <w:rPr>
          <w:rFonts w:ascii="Arial" w:hAnsi="Arial" w:cs="Arial"/>
          <w:sz w:val="22"/>
          <w:szCs w:val="22"/>
        </w:rPr>
        <w:t>dłużyce, słupki znaków drogowych, demontaż znaków drogowych, zdemontowana nawierzchnia z kostki brukowej, część zdemontowanej nawierzchni z mas mineralno-bitumicznych, krawężniki betonowe, obrzeża trawnikowe i przepusty betonowe z rozbiórki nadające się do ponownego użycia, rozebranie istniejących ogrodzeń – materiał należy dostarczyć na wskazane przez Zamawiającego miejsce na terenie Gminy Zamość</w:t>
      </w:r>
      <w:r>
        <w:rPr>
          <w:rFonts w:ascii="Arial" w:hAnsi="Arial" w:cs="Arial"/>
          <w:sz w:val="22"/>
          <w:szCs w:val="22"/>
        </w:rPr>
        <w:t xml:space="preserve"> tj. baza </w:t>
      </w:r>
      <w:proofErr w:type="spellStart"/>
      <w:r>
        <w:rPr>
          <w:rFonts w:ascii="Arial" w:hAnsi="Arial" w:cs="Arial"/>
          <w:sz w:val="22"/>
          <w:szCs w:val="22"/>
        </w:rPr>
        <w:lastRenderedPageBreak/>
        <w:t>GZOK</w:t>
      </w:r>
      <w:proofErr w:type="spellEnd"/>
      <w:r>
        <w:rPr>
          <w:rFonts w:ascii="Arial" w:hAnsi="Arial" w:cs="Arial"/>
          <w:sz w:val="22"/>
          <w:szCs w:val="22"/>
        </w:rPr>
        <w:t xml:space="preserve"> w Sitańcu</w:t>
      </w:r>
    </w:p>
    <w:p w:rsidR="004274DB" w:rsidRPr="006C6DFB" w:rsidRDefault="004274DB" w:rsidP="004274DB">
      <w:pPr>
        <w:pStyle w:val="Standard"/>
        <w:numPr>
          <w:ilvl w:val="0"/>
          <w:numId w:val="41"/>
        </w:numPr>
        <w:tabs>
          <w:tab w:val="left" w:pos="709"/>
        </w:tabs>
        <w:spacing w:after="0" w:line="240" w:lineRule="auto"/>
        <w:jc w:val="both"/>
        <w:rPr>
          <w:rFonts w:ascii="Arial" w:hAnsi="Arial" w:cs="Arial"/>
          <w:sz w:val="22"/>
          <w:szCs w:val="22"/>
        </w:rPr>
      </w:pPr>
      <w:r w:rsidRPr="006C6DFB">
        <w:rPr>
          <w:rFonts w:ascii="Arial" w:hAnsi="Arial" w:cs="Arial"/>
          <w:sz w:val="22"/>
          <w:szCs w:val="22"/>
        </w:rPr>
        <w:t>materiał pochodzący z robót ziemnych (tj. pnie i korzenie, karpina, gałęzie, krzaki i podszycia, humus), zdemontowana konstrukcja nawierzchni jezdni, chodników, zjazdów – zagospodarowanie i utylizacja materiału przez Wykonawcę robót</w:t>
      </w:r>
    </w:p>
    <w:p w:rsidR="004274DB" w:rsidRPr="006C6DFB" w:rsidRDefault="004274DB" w:rsidP="004274DB">
      <w:pPr>
        <w:pStyle w:val="Standard"/>
        <w:numPr>
          <w:ilvl w:val="0"/>
          <w:numId w:val="41"/>
        </w:numPr>
        <w:tabs>
          <w:tab w:val="left" w:pos="709"/>
        </w:tabs>
        <w:spacing w:after="0" w:line="240" w:lineRule="auto"/>
        <w:jc w:val="both"/>
        <w:rPr>
          <w:rFonts w:ascii="Arial" w:hAnsi="Arial" w:cs="Arial"/>
          <w:sz w:val="22"/>
          <w:szCs w:val="22"/>
        </w:rPr>
      </w:pPr>
      <w:r w:rsidRPr="006C6DFB">
        <w:rPr>
          <w:rFonts w:ascii="Arial" w:hAnsi="Arial" w:cs="Arial"/>
          <w:sz w:val="22"/>
          <w:szCs w:val="22"/>
        </w:rPr>
        <w:t>bariery energochłonne z demontażu</w:t>
      </w:r>
      <w:r>
        <w:rPr>
          <w:rFonts w:ascii="Arial" w:hAnsi="Arial" w:cs="Arial"/>
          <w:sz w:val="22"/>
          <w:szCs w:val="22"/>
        </w:rPr>
        <w:t>, oświetlenie drogowe z demontażu</w:t>
      </w:r>
      <w:r w:rsidRPr="006C6DFB">
        <w:rPr>
          <w:rFonts w:ascii="Arial" w:hAnsi="Arial" w:cs="Arial"/>
          <w:sz w:val="22"/>
          <w:szCs w:val="22"/>
        </w:rPr>
        <w:t xml:space="preserve"> – przekazanie przez Wykonawcę na bazę </w:t>
      </w:r>
      <w:proofErr w:type="spellStart"/>
      <w:r w:rsidRPr="006C6DFB">
        <w:rPr>
          <w:rFonts w:ascii="Arial" w:hAnsi="Arial" w:cs="Arial"/>
          <w:sz w:val="22"/>
          <w:szCs w:val="22"/>
        </w:rPr>
        <w:t>GZOK</w:t>
      </w:r>
      <w:proofErr w:type="spellEnd"/>
    </w:p>
    <w:p w:rsidR="004274DB" w:rsidRPr="00504C4D" w:rsidRDefault="004274DB" w:rsidP="004274DB">
      <w:pPr>
        <w:pStyle w:val="Standard"/>
        <w:tabs>
          <w:tab w:val="left" w:pos="709"/>
        </w:tabs>
        <w:spacing w:after="0"/>
        <w:ind w:left="709"/>
        <w:jc w:val="both"/>
        <w:rPr>
          <w:rFonts w:ascii="Arial" w:hAnsi="Arial" w:cs="Arial"/>
          <w:sz w:val="22"/>
          <w:szCs w:val="22"/>
        </w:rPr>
      </w:pPr>
      <w:r w:rsidRPr="00504C4D">
        <w:rPr>
          <w:rFonts w:ascii="Arial" w:hAnsi="Arial" w:cs="Arial"/>
          <w:sz w:val="22"/>
          <w:szCs w:val="22"/>
        </w:rPr>
        <w:t>koszt powyższego powinien być wliczony w ogólną wartość zamówienia i nie podlega odrębnej zapłacie</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zaleca się aby Wykonawca przed wejściem z robotami, wykonał dokumentację fotograficzną terenu objętego inwestycją, zarchiwizował ją i udostępnił Zamawiającemu w przypadku rozbieżności na etapie realizacji inwestycji</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uwzględnianie wytycznych Zamawiającego oraz Inspektora Nadzoru podczas wykonywania robót budowlanych</w:t>
      </w:r>
    </w:p>
    <w:p w:rsidR="004274DB" w:rsidRPr="00504C4D" w:rsidRDefault="004274DB" w:rsidP="004274DB">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Wykonawca przygotuje i dostarczy w dniu odbioru:</w:t>
      </w:r>
    </w:p>
    <w:p w:rsidR="004274DB" w:rsidRPr="00504C4D" w:rsidRDefault="004274DB" w:rsidP="004274DB">
      <w:pPr>
        <w:pStyle w:val="Standard"/>
        <w:numPr>
          <w:ilvl w:val="0"/>
          <w:numId w:val="42"/>
        </w:numPr>
        <w:tabs>
          <w:tab w:val="left" w:pos="709"/>
        </w:tabs>
        <w:spacing w:after="0" w:line="240" w:lineRule="auto"/>
        <w:jc w:val="both"/>
        <w:rPr>
          <w:rFonts w:ascii="Arial" w:hAnsi="Arial" w:cs="Arial"/>
          <w:sz w:val="22"/>
          <w:szCs w:val="22"/>
        </w:rPr>
      </w:pPr>
      <w:r w:rsidRPr="00504C4D">
        <w:rPr>
          <w:rFonts w:ascii="Arial" w:hAnsi="Arial" w:cs="Arial"/>
          <w:sz w:val="22"/>
          <w:szCs w:val="22"/>
        </w:rPr>
        <w:t>Dokumentację powykonawczą tj. dziennik budowy, dokumentację techniczną, protokoły odbiorów technicznych, atesty i certyfikaty na wbudowane materiały, deklaracje zgodności, świadectwa pochodzenia, protokoły badań, prób i sprawdzeń, dokumentację powykonawczą obiektu wraz z naniesionymi zmianami dokonanymi w trakcie budowy potwierdzonymi przez kierownika budowy i inspektora nadzoru, inwentaryzację geodezyjną powykonawczą w ilości 5 egz., zestaw kart gwarancyjnych z warunkami gwarancji,</w:t>
      </w:r>
    </w:p>
    <w:p w:rsidR="004274DB" w:rsidRDefault="004274DB" w:rsidP="004274DB">
      <w:pPr>
        <w:pStyle w:val="Standard"/>
        <w:numPr>
          <w:ilvl w:val="0"/>
          <w:numId w:val="42"/>
        </w:numPr>
        <w:tabs>
          <w:tab w:val="left" w:pos="709"/>
        </w:tabs>
        <w:spacing w:after="0" w:line="240" w:lineRule="auto"/>
        <w:jc w:val="both"/>
        <w:rPr>
          <w:rFonts w:ascii="Arial" w:hAnsi="Arial" w:cs="Arial"/>
          <w:sz w:val="22"/>
          <w:szCs w:val="22"/>
        </w:rPr>
      </w:pPr>
      <w:r w:rsidRPr="00504C4D">
        <w:rPr>
          <w:rFonts w:ascii="Arial" w:hAnsi="Arial" w:cs="Arial"/>
          <w:sz w:val="22"/>
          <w:szCs w:val="22"/>
        </w:rPr>
        <w:t>Oświadczenie kierownika budowy zgodne z zapisami Prawa budowlanego,</w:t>
      </w:r>
    </w:p>
    <w:p w:rsidR="00005EFC" w:rsidRDefault="004274DB" w:rsidP="004274DB">
      <w:pPr>
        <w:pStyle w:val="Standard"/>
        <w:numPr>
          <w:ilvl w:val="0"/>
          <w:numId w:val="42"/>
        </w:numPr>
        <w:tabs>
          <w:tab w:val="left" w:pos="709"/>
        </w:tabs>
        <w:spacing w:after="0" w:line="240" w:lineRule="auto"/>
        <w:jc w:val="both"/>
        <w:rPr>
          <w:rFonts w:ascii="Arial" w:hAnsi="Arial" w:cs="Arial"/>
          <w:sz w:val="22"/>
          <w:szCs w:val="22"/>
        </w:rPr>
      </w:pPr>
      <w:r w:rsidRPr="004274DB">
        <w:rPr>
          <w:rFonts w:ascii="Arial" w:hAnsi="Arial" w:cs="Arial"/>
          <w:sz w:val="22"/>
          <w:szCs w:val="22"/>
        </w:rPr>
        <w:t>Kosztorysy powykonawcze, w tym kosztorysy powykonawcze wszystkich branż</w:t>
      </w:r>
      <w:r>
        <w:rPr>
          <w:rFonts w:ascii="Arial" w:hAnsi="Arial" w:cs="Arial"/>
          <w:sz w:val="22"/>
          <w:szCs w:val="22"/>
        </w:rPr>
        <w:t>.</w:t>
      </w:r>
    </w:p>
    <w:p w:rsidR="004274DB" w:rsidRPr="004274DB" w:rsidRDefault="004274DB" w:rsidP="004274DB">
      <w:pPr>
        <w:pStyle w:val="Standard"/>
        <w:tabs>
          <w:tab w:val="left" w:pos="709"/>
        </w:tabs>
        <w:spacing w:after="0" w:line="240" w:lineRule="auto"/>
        <w:ind w:left="720"/>
        <w:jc w:val="both"/>
        <w:rPr>
          <w:rFonts w:ascii="Arial" w:hAnsi="Arial" w:cs="Arial"/>
          <w:sz w:val="22"/>
          <w:szCs w:val="22"/>
        </w:rPr>
      </w:pPr>
    </w:p>
    <w:p w:rsidR="009B5FA1" w:rsidRDefault="00D11B96" w:rsidP="006D6933">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6</w:t>
      </w:r>
      <w:r w:rsidR="006D6933">
        <w:rPr>
          <w:rFonts w:ascii="Arial" w:hAnsi="Arial" w:cs="Arial"/>
          <w:sz w:val="22"/>
          <w:szCs w:val="22"/>
        </w:rPr>
        <w:t xml:space="preserve"> ODBIORY ROBÓT</w:t>
      </w:r>
    </w:p>
    <w:p w:rsidR="006D6933" w:rsidRPr="002D3E85" w:rsidRDefault="006D6933" w:rsidP="00B50C10">
      <w:pPr>
        <w:pStyle w:val="Standard"/>
        <w:widowControl/>
        <w:numPr>
          <w:ilvl w:val="3"/>
          <w:numId w:val="18"/>
        </w:numPr>
        <w:tabs>
          <w:tab w:val="left" w:pos="284"/>
        </w:tabs>
        <w:spacing w:after="0" w:line="240" w:lineRule="auto"/>
        <w:jc w:val="both"/>
        <w:rPr>
          <w:rFonts w:ascii="Arial" w:hAnsi="Arial" w:cs="Arial"/>
          <w:sz w:val="22"/>
          <w:szCs w:val="22"/>
        </w:rPr>
      </w:pPr>
      <w:r w:rsidRPr="002D3E85">
        <w:rPr>
          <w:rFonts w:ascii="Arial" w:eastAsia="SimSun-18030" w:hAnsi="Arial" w:cs="Arial"/>
          <w:bCs/>
          <w:sz w:val="22"/>
          <w:szCs w:val="22"/>
        </w:rPr>
        <w:t>Odbiorom podlegają roboty zanikające, ulegające zakryciu, elementy robót według uzgodnień na budowie, oraz całość  robót.</w:t>
      </w:r>
    </w:p>
    <w:p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 xml:space="preserve">2. W odbiorach uczestniczą: przedstawiciele Zamawiającego, Wykonawca (kierownik budowy) oraz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p>
    <w:p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3. Odbiory robót zanikających.</w:t>
      </w:r>
    </w:p>
    <w:p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Odbiór robót zanikających i ulegających zakryciu polega na finalnej ocenie ilości i jakości wykonanych robót, które w dalszym procesie realizacji ulegną zakryciu.</w:t>
      </w:r>
    </w:p>
    <w:p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Odbioru robót dokonuje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w:t>
      </w:r>
    </w:p>
    <w:p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Gotowość danej części robót do odbioru zgłasza Wykonawca wpisem do dziennika budowy i jednoczesnym powiadomieniem </w:t>
      </w:r>
      <w:r>
        <w:rPr>
          <w:rFonts w:ascii="Arial" w:eastAsia="SimSun-18030" w:hAnsi="Arial" w:cs="Arial"/>
          <w:bCs/>
          <w:sz w:val="22"/>
          <w:szCs w:val="22"/>
        </w:rPr>
        <w:t>I</w:t>
      </w:r>
      <w:r w:rsidRPr="00E913C5">
        <w:rPr>
          <w:rFonts w:ascii="Arial" w:eastAsia="SimSun-18030" w:hAnsi="Arial" w:cs="Arial"/>
          <w:bCs/>
          <w:sz w:val="22"/>
          <w:szCs w:val="22"/>
        </w:rPr>
        <w:t xml:space="preserve">nspektora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 Odbiór robót zanikających i ulegających zakryciu będzie dokonany nie później jednak niż w ciągu 3 dni od daty zgłoszenia, w czasie umożliwiającym wykonanie ewentualnych korekt i poprawek bez hamowania ogólnego postępu robót.</w:t>
      </w:r>
    </w:p>
    <w:p w:rsidR="006D6933" w:rsidRPr="003D055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Jakość i ilość robót ulegających zakryciu ocenia </w:t>
      </w:r>
      <w:r>
        <w:rPr>
          <w:rFonts w:ascii="Arial" w:eastAsia="SimSun-18030" w:hAnsi="Arial" w:cs="Arial"/>
          <w:bCs/>
          <w:sz w:val="22"/>
          <w:szCs w:val="22"/>
        </w:rPr>
        <w:t>Inspektor</w:t>
      </w:r>
      <w:r w:rsidRPr="00E913C5">
        <w:rPr>
          <w:rFonts w:ascii="Arial" w:eastAsia="SimSun-18030" w:hAnsi="Arial" w:cs="Arial"/>
          <w:bCs/>
          <w:sz w:val="22"/>
          <w:szCs w:val="22"/>
        </w:rPr>
        <w:t xml:space="preserve"> </w:t>
      </w:r>
      <w:r>
        <w:rPr>
          <w:rFonts w:ascii="Arial" w:eastAsia="SimSun-18030" w:hAnsi="Arial" w:cs="Arial"/>
          <w:bCs/>
          <w:sz w:val="22"/>
          <w:szCs w:val="22"/>
        </w:rPr>
        <w:t>N</w:t>
      </w:r>
      <w:r w:rsidRPr="00E913C5">
        <w:rPr>
          <w:rFonts w:ascii="Arial" w:eastAsia="SimSun-18030" w:hAnsi="Arial" w:cs="Arial"/>
          <w:bCs/>
          <w:sz w:val="22"/>
          <w:szCs w:val="22"/>
        </w:rPr>
        <w:t>adzoru.</w:t>
      </w:r>
    </w:p>
    <w:p w:rsidR="006D6933" w:rsidRPr="006D6933" w:rsidRDefault="006D6933" w:rsidP="00B50C10">
      <w:pPr>
        <w:pStyle w:val="Standard"/>
        <w:widowControl/>
        <w:numPr>
          <w:ilvl w:val="0"/>
          <w:numId w:val="21"/>
        </w:numPr>
        <w:tabs>
          <w:tab w:val="left" w:pos="284"/>
        </w:tabs>
        <w:spacing w:after="0" w:line="240" w:lineRule="auto"/>
        <w:ind w:hanging="502"/>
        <w:jc w:val="both"/>
        <w:rPr>
          <w:rFonts w:ascii="Arial" w:hAnsi="Arial" w:cs="Arial"/>
          <w:bCs/>
          <w:sz w:val="22"/>
          <w:szCs w:val="22"/>
        </w:rPr>
      </w:pPr>
      <w:r w:rsidRPr="00E913C5">
        <w:rPr>
          <w:rFonts w:ascii="Arial" w:hAnsi="Arial" w:cs="Arial"/>
          <w:bCs/>
          <w:sz w:val="22"/>
          <w:szCs w:val="22"/>
        </w:rPr>
        <w:t>Odbiór końcowy.</w:t>
      </w:r>
    </w:p>
    <w:p w:rsidR="006D6933" w:rsidRPr="00214B74" w:rsidRDefault="006D6933" w:rsidP="00B50C10">
      <w:pPr>
        <w:pStyle w:val="Akapitzlist"/>
        <w:numPr>
          <w:ilvl w:val="0"/>
          <w:numId w:val="20"/>
        </w:numPr>
        <w:rPr>
          <w:rFonts w:ascii="Arial" w:hAnsi="Arial" w:cs="Arial"/>
        </w:rPr>
      </w:pPr>
      <w:r w:rsidRPr="00214B74">
        <w:rPr>
          <w:rFonts w:ascii="Arial" w:hAnsi="Arial" w:cs="Arial"/>
        </w:rPr>
        <w:t xml:space="preserve">Odbiór końcowy odbędzie się najpóźniej w terminie 14 dni przez Komisję powołaną przez Zamawiającego od </w:t>
      </w:r>
      <w:r w:rsidR="00A64752">
        <w:rPr>
          <w:rFonts w:ascii="Arial" w:hAnsi="Arial" w:cs="Arial"/>
        </w:rPr>
        <w:t xml:space="preserve">daty </w:t>
      </w:r>
      <w:r w:rsidR="00005EFC">
        <w:rPr>
          <w:rFonts w:ascii="Arial" w:eastAsia="SimSun-18030" w:hAnsi="Arial" w:cs="Arial"/>
          <w:bCs/>
        </w:rPr>
        <w:t>z</w:t>
      </w:r>
      <w:r w:rsidR="00005EFC" w:rsidRPr="00E913C5">
        <w:rPr>
          <w:rFonts w:ascii="Arial" w:eastAsia="SimSun-18030" w:hAnsi="Arial" w:cs="Arial"/>
          <w:bCs/>
        </w:rPr>
        <w:t>głoszeni</w:t>
      </w:r>
      <w:r w:rsidR="00005EFC">
        <w:rPr>
          <w:rFonts w:ascii="Arial" w:eastAsia="SimSun-18030" w:hAnsi="Arial" w:cs="Arial"/>
          <w:bCs/>
        </w:rPr>
        <w:t>a</w:t>
      </w:r>
      <w:r w:rsidR="00005EFC" w:rsidRPr="00E913C5">
        <w:rPr>
          <w:rFonts w:ascii="Arial" w:eastAsia="SimSun-18030" w:hAnsi="Arial" w:cs="Arial"/>
          <w:bCs/>
        </w:rPr>
        <w:t xml:space="preserve"> Zamawiającemu</w:t>
      </w:r>
      <w:r w:rsidR="00005EFC">
        <w:rPr>
          <w:rFonts w:ascii="Arial" w:eastAsia="SimSun-18030" w:hAnsi="Arial" w:cs="Arial"/>
          <w:bCs/>
        </w:rPr>
        <w:t xml:space="preserve"> gotowości do odbioru</w:t>
      </w:r>
      <w:r w:rsidR="00005EFC" w:rsidRPr="00E913C5">
        <w:rPr>
          <w:rFonts w:ascii="Arial" w:eastAsia="SimSun-18030" w:hAnsi="Arial" w:cs="Arial"/>
          <w:bCs/>
        </w:rPr>
        <w:t xml:space="preserve"> przez Wykonawcę</w:t>
      </w:r>
      <w:r w:rsidR="00005EFC">
        <w:rPr>
          <w:rFonts w:ascii="Arial" w:eastAsia="SimSun-18030" w:hAnsi="Arial" w:cs="Arial"/>
          <w:bCs/>
        </w:rPr>
        <w:t>.</w:t>
      </w:r>
    </w:p>
    <w:p w:rsidR="006D6933" w:rsidRPr="00214B74" w:rsidRDefault="006D6933" w:rsidP="00B50C10">
      <w:pPr>
        <w:pStyle w:val="Akapitzlist"/>
        <w:numPr>
          <w:ilvl w:val="0"/>
          <w:numId w:val="20"/>
        </w:numPr>
        <w:tabs>
          <w:tab w:val="left" w:pos="624"/>
        </w:tabs>
        <w:ind w:right="-71"/>
        <w:rPr>
          <w:rFonts w:ascii="Arial" w:hAnsi="Arial" w:cs="Arial"/>
        </w:rPr>
      </w:pPr>
      <w:r w:rsidRPr="00D11B96">
        <w:rPr>
          <w:rFonts w:ascii="Arial" w:hAnsi="Arial" w:cs="Arial"/>
        </w:rPr>
        <w:t>Przed</w:t>
      </w:r>
      <w:r w:rsidRPr="00D11B96">
        <w:rPr>
          <w:rFonts w:ascii="Arial" w:hAnsi="Arial" w:cs="Arial"/>
          <w:spacing w:val="1"/>
        </w:rPr>
        <w:t xml:space="preserve"> </w:t>
      </w:r>
      <w:r w:rsidRPr="00D11B96">
        <w:rPr>
          <w:rFonts w:ascii="Arial" w:hAnsi="Arial" w:cs="Arial"/>
        </w:rPr>
        <w:t>zgłoszeniem</w:t>
      </w:r>
      <w:r w:rsidRPr="00D11B96">
        <w:rPr>
          <w:rFonts w:ascii="Arial" w:hAnsi="Arial" w:cs="Arial"/>
          <w:spacing w:val="1"/>
        </w:rPr>
        <w:t xml:space="preserve"> </w:t>
      </w:r>
      <w:r w:rsidR="00005EFC">
        <w:rPr>
          <w:rFonts w:ascii="Arial" w:hAnsi="Arial" w:cs="Arial"/>
          <w:spacing w:val="1"/>
        </w:rPr>
        <w:t xml:space="preserve">gotowości do </w:t>
      </w:r>
      <w:r w:rsidRPr="00D11B96">
        <w:rPr>
          <w:rFonts w:ascii="Arial" w:hAnsi="Arial" w:cs="Arial"/>
        </w:rPr>
        <w:t>odbioru</w:t>
      </w:r>
      <w:r w:rsidRPr="00D11B96">
        <w:rPr>
          <w:rFonts w:ascii="Arial" w:hAnsi="Arial" w:cs="Arial"/>
          <w:spacing w:val="1"/>
        </w:rPr>
        <w:t xml:space="preserve"> </w:t>
      </w:r>
      <w:r w:rsidRPr="00D11B96">
        <w:rPr>
          <w:rFonts w:ascii="Arial" w:hAnsi="Arial" w:cs="Arial"/>
        </w:rPr>
        <w:t>końcowego</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ma</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wszelkich</w:t>
      </w:r>
      <w:r w:rsidRPr="00D11B96">
        <w:rPr>
          <w:rFonts w:ascii="Arial" w:hAnsi="Arial" w:cs="Arial"/>
          <w:spacing w:val="1"/>
        </w:rPr>
        <w:t xml:space="preserve"> </w:t>
      </w:r>
      <w:r w:rsidRPr="00D11B96">
        <w:rPr>
          <w:rFonts w:ascii="Arial" w:hAnsi="Arial" w:cs="Arial"/>
        </w:rPr>
        <w:t>prób,</w:t>
      </w:r>
      <w:r w:rsidRPr="00D11B96">
        <w:rPr>
          <w:rFonts w:ascii="Arial" w:hAnsi="Arial" w:cs="Arial"/>
          <w:spacing w:val="1"/>
        </w:rPr>
        <w:t xml:space="preserve"> </w:t>
      </w:r>
      <w:r w:rsidRPr="00D11B96">
        <w:rPr>
          <w:rFonts w:ascii="Arial" w:hAnsi="Arial" w:cs="Arial"/>
        </w:rPr>
        <w:t>sprawdzeń,</w:t>
      </w:r>
      <w:r w:rsidRPr="00D11B96">
        <w:rPr>
          <w:rFonts w:ascii="Arial" w:hAnsi="Arial" w:cs="Arial"/>
          <w:spacing w:val="-5"/>
        </w:rPr>
        <w:t xml:space="preserve"> </w:t>
      </w:r>
      <w:r w:rsidRPr="00D11B96">
        <w:rPr>
          <w:rFonts w:ascii="Arial" w:hAnsi="Arial" w:cs="Arial"/>
        </w:rPr>
        <w:t>pomiarów</w:t>
      </w:r>
      <w:r w:rsidRPr="00D11B96">
        <w:rPr>
          <w:rFonts w:ascii="Arial" w:hAnsi="Arial" w:cs="Arial"/>
          <w:spacing w:val="-5"/>
        </w:rPr>
        <w:t xml:space="preserve"> </w:t>
      </w:r>
      <w:r w:rsidRPr="00D11B96">
        <w:rPr>
          <w:rFonts w:ascii="Arial" w:hAnsi="Arial" w:cs="Arial"/>
        </w:rPr>
        <w:t>niezbędnych</w:t>
      </w:r>
      <w:r w:rsidRPr="00D11B96">
        <w:rPr>
          <w:rFonts w:ascii="Arial" w:hAnsi="Arial" w:cs="Arial"/>
          <w:spacing w:val="-5"/>
        </w:rPr>
        <w:t xml:space="preserve"> </w:t>
      </w:r>
      <w:r w:rsidRPr="00D11B96">
        <w:rPr>
          <w:rFonts w:ascii="Arial" w:hAnsi="Arial" w:cs="Arial"/>
        </w:rPr>
        <w:t>ze</w:t>
      </w:r>
      <w:r w:rsidRPr="00D11B96">
        <w:rPr>
          <w:rFonts w:ascii="Arial" w:hAnsi="Arial" w:cs="Arial"/>
          <w:spacing w:val="-5"/>
        </w:rPr>
        <w:t xml:space="preserve"> </w:t>
      </w:r>
      <w:r w:rsidRPr="00D11B96">
        <w:rPr>
          <w:rFonts w:ascii="Arial" w:hAnsi="Arial" w:cs="Arial"/>
        </w:rPr>
        <w:t>względów</w:t>
      </w:r>
      <w:r w:rsidRPr="00D11B96">
        <w:rPr>
          <w:rFonts w:ascii="Arial" w:hAnsi="Arial" w:cs="Arial"/>
          <w:spacing w:val="-5"/>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bezpieczeństwo</w:t>
      </w:r>
      <w:r w:rsidRPr="00D11B96">
        <w:rPr>
          <w:rFonts w:ascii="Arial" w:hAnsi="Arial" w:cs="Arial"/>
          <w:spacing w:val="-4"/>
        </w:rPr>
        <w:t xml:space="preserve"> </w:t>
      </w:r>
      <w:r w:rsidRPr="00214B74">
        <w:rPr>
          <w:rFonts w:ascii="Arial" w:hAnsi="Arial" w:cs="Arial"/>
        </w:rPr>
        <w:t>użytkowania</w:t>
      </w:r>
      <w:r w:rsidRPr="00214B74">
        <w:rPr>
          <w:rFonts w:ascii="Arial" w:hAnsi="Arial" w:cs="Arial"/>
          <w:spacing w:val="-5"/>
        </w:rPr>
        <w:t xml:space="preserve"> </w:t>
      </w:r>
      <w:r w:rsidRPr="00214B74">
        <w:rPr>
          <w:rFonts w:ascii="Arial" w:hAnsi="Arial" w:cs="Arial"/>
        </w:rPr>
        <w:t>i</w:t>
      </w:r>
      <w:r w:rsidRPr="00214B74">
        <w:rPr>
          <w:rFonts w:ascii="Arial" w:hAnsi="Arial" w:cs="Arial"/>
          <w:spacing w:val="-5"/>
        </w:rPr>
        <w:t xml:space="preserve"> </w:t>
      </w:r>
      <w:r w:rsidRPr="00214B74">
        <w:rPr>
          <w:rFonts w:ascii="Arial" w:hAnsi="Arial" w:cs="Arial"/>
        </w:rPr>
        <w:t>koniecznych</w:t>
      </w:r>
      <w:r w:rsidRPr="00214B74">
        <w:rPr>
          <w:rFonts w:ascii="Arial" w:hAnsi="Arial" w:cs="Arial"/>
          <w:spacing w:val="-4"/>
        </w:rPr>
        <w:t xml:space="preserve"> </w:t>
      </w:r>
      <w:r w:rsidRPr="00214B74">
        <w:rPr>
          <w:rFonts w:ascii="Arial" w:hAnsi="Arial" w:cs="Arial"/>
        </w:rPr>
        <w:t>do</w:t>
      </w:r>
      <w:r w:rsidRPr="00214B74">
        <w:rPr>
          <w:rFonts w:ascii="Arial" w:hAnsi="Arial" w:cs="Arial"/>
          <w:spacing w:val="-43"/>
        </w:rPr>
        <w:t xml:space="preserve"> </w:t>
      </w:r>
      <w:r w:rsidRPr="00214B74">
        <w:rPr>
          <w:rFonts w:ascii="Arial" w:hAnsi="Arial" w:cs="Arial"/>
        </w:rPr>
        <w:t>oceny</w:t>
      </w:r>
      <w:r w:rsidRPr="00214B74">
        <w:rPr>
          <w:rFonts w:ascii="Arial" w:hAnsi="Arial" w:cs="Arial"/>
          <w:spacing w:val="-6"/>
        </w:rPr>
        <w:t xml:space="preserve"> </w:t>
      </w:r>
      <w:r w:rsidRPr="00214B74">
        <w:rPr>
          <w:rFonts w:ascii="Arial" w:hAnsi="Arial" w:cs="Arial"/>
        </w:rPr>
        <w:t>prawidłowego</w:t>
      </w:r>
      <w:r w:rsidRPr="00214B74">
        <w:rPr>
          <w:rFonts w:ascii="Arial" w:hAnsi="Arial" w:cs="Arial"/>
          <w:spacing w:val="-5"/>
        </w:rPr>
        <w:t xml:space="preserve"> </w:t>
      </w:r>
      <w:r w:rsidRPr="00214B74">
        <w:rPr>
          <w:rFonts w:ascii="Arial" w:hAnsi="Arial" w:cs="Arial"/>
        </w:rPr>
        <w:t>wykonania</w:t>
      </w:r>
      <w:r w:rsidRPr="00214B74">
        <w:rPr>
          <w:rFonts w:ascii="Arial" w:hAnsi="Arial" w:cs="Arial"/>
          <w:spacing w:val="-5"/>
        </w:rPr>
        <w:t xml:space="preserve"> </w:t>
      </w:r>
      <w:r w:rsidRPr="00214B74">
        <w:rPr>
          <w:rFonts w:ascii="Arial" w:hAnsi="Arial" w:cs="Arial"/>
        </w:rPr>
        <w:t>robót.</w:t>
      </w:r>
      <w:r w:rsidRPr="00214B74">
        <w:rPr>
          <w:rFonts w:ascii="Arial" w:hAnsi="Arial" w:cs="Arial"/>
          <w:spacing w:val="-6"/>
        </w:rPr>
        <w:t xml:space="preserve"> </w:t>
      </w:r>
    </w:p>
    <w:p w:rsidR="006D6933" w:rsidRPr="00214B74" w:rsidRDefault="006D6933" w:rsidP="00B50C10">
      <w:pPr>
        <w:pStyle w:val="Akapitzlist"/>
        <w:numPr>
          <w:ilvl w:val="0"/>
          <w:numId w:val="20"/>
        </w:numPr>
        <w:tabs>
          <w:tab w:val="left" w:pos="624"/>
        </w:tabs>
        <w:ind w:right="-71"/>
        <w:rPr>
          <w:rFonts w:ascii="Arial" w:hAnsi="Arial" w:cs="Arial"/>
        </w:rPr>
      </w:pPr>
      <w:r w:rsidRPr="00214B74">
        <w:rPr>
          <w:rFonts w:ascii="Arial" w:hAnsi="Arial" w:cs="Arial"/>
        </w:rPr>
        <w:t>Przed</w:t>
      </w:r>
      <w:r w:rsidRPr="00214B74">
        <w:rPr>
          <w:rFonts w:ascii="Arial" w:hAnsi="Arial" w:cs="Arial"/>
          <w:spacing w:val="-5"/>
        </w:rPr>
        <w:t xml:space="preserve"> </w:t>
      </w:r>
      <w:r w:rsidRPr="00214B74">
        <w:rPr>
          <w:rFonts w:ascii="Arial" w:hAnsi="Arial" w:cs="Arial"/>
        </w:rPr>
        <w:t>odbiorem</w:t>
      </w:r>
      <w:r w:rsidRPr="00214B74">
        <w:rPr>
          <w:rFonts w:ascii="Arial" w:hAnsi="Arial" w:cs="Arial"/>
          <w:spacing w:val="-4"/>
        </w:rPr>
        <w:t xml:space="preserve"> </w:t>
      </w:r>
      <w:r w:rsidRPr="00214B74">
        <w:rPr>
          <w:rFonts w:ascii="Arial" w:hAnsi="Arial" w:cs="Arial"/>
        </w:rPr>
        <w:t>końcowym</w:t>
      </w:r>
      <w:r w:rsidRPr="00214B74">
        <w:rPr>
          <w:rFonts w:ascii="Arial" w:hAnsi="Arial" w:cs="Arial"/>
          <w:spacing w:val="-7"/>
        </w:rPr>
        <w:t xml:space="preserve"> </w:t>
      </w:r>
      <w:r w:rsidRPr="00214B74">
        <w:rPr>
          <w:rFonts w:ascii="Arial" w:hAnsi="Arial" w:cs="Arial"/>
        </w:rPr>
        <w:t>Wykonawca</w:t>
      </w:r>
      <w:r w:rsidRPr="00214B74">
        <w:rPr>
          <w:rFonts w:ascii="Arial" w:hAnsi="Arial" w:cs="Arial"/>
          <w:spacing w:val="-3"/>
        </w:rPr>
        <w:t xml:space="preserve"> </w:t>
      </w:r>
      <w:r w:rsidRPr="00214B74">
        <w:rPr>
          <w:rFonts w:ascii="Arial" w:hAnsi="Arial" w:cs="Arial"/>
        </w:rPr>
        <w:t>dostarczy</w:t>
      </w:r>
      <w:r w:rsidRPr="00214B74">
        <w:rPr>
          <w:rFonts w:ascii="Arial" w:hAnsi="Arial" w:cs="Arial"/>
          <w:spacing w:val="-5"/>
        </w:rPr>
        <w:t xml:space="preserve"> </w:t>
      </w:r>
      <w:r w:rsidRPr="00214B74">
        <w:rPr>
          <w:rFonts w:ascii="Arial" w:hAnsi="Arial" w:cs="Arial"/>
        </w:rPr>
        <w:t>Zamawiającemu</w:t>
      </w:r>
      <w:r w:rsidRPr="00214B74">
        <w:rPr>
          <w:rFonts w:ascii="Arial" w:hAnsi="Arial" w:cs="Arial"/>
          <w:spacing w:val="-43"/>
        </w:rPr>
        <w:t xml:space="preserve"> </w:t>
      </w:r>
      <w:r w:rsidRPr="00214B74">
        <w:rPr>
          <w:rFonts w:ascii="Arial" w:hAnsi="Arial" w:cs="Arial"/>
        </w:rPr>
        <w:t>dokumenty niezbędnych do oceny prawidłowego wykonania przedmiotu umowy:</w:t>
      </w:r>
    </w:p>
    <w:p w:rsidR="0036512A" w:rsidRPr="00E6549E" w:rsidRDefault="0036512A" w:rsidP="00B50C10">
      <w:pPr>
        <w:pStyle w:val="Standard"/>
        <w:numPr>
          <w:ilvl w:val="0"/>
          <w:numId w:val="25"/>
        </w:numPr>
        <w:autoSpaceDN w:val="0"/>
        <w:spacing w:after="0" w:line="240" w:lineRule="auto"/>
        <w:rPr>
          <w:rFonts w:ascii="Arial" w:hAnsi="Arial" w:cs="Arial"/>
          <w:sz w:val="22"/>
          <w:szCs w:val="22"/>
        </w:rPr>
      </w:pPr>
      <w:bookmarkStart w:id="0" w:name="_Hlk121304010"/>
      <w:r w:rsidRPr="00E6549E">
        <w:rPr>
          <w:rFonts w:ascii="Arial" w:hAnsi="Arial" w:cs="Arial"/>
          <w:sz w:val="22"/>
          <w:szCs w:val="22"/>
        </w:rPr>
        <w:t>Dziennik budowy,</w:t>
      </w:r>
    </w:p>
    <w:p w:rsidR="0036512A" w:rsidRPr="00E6549E"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t>Kserokopia dokumentacji projektowej z rysunkami wraz z naniesionymi zmianami oraz dodatkowa, jeśli została sporządzona w trakcie realizacji umowy</w:t>
      </w:r>
      <w:r>
        <w:rPr>
          <w:rFonts w:ascii="Arial" w:hAnsi="Arial" w:cs="Arial"/>
          <w:sz w:val="22"/>
          <w:szCs w:val="22"/>
        </w:rPr>
        <w:t>,</w:t>
      </w:r>
      <w:r w:rsidRPr="00E6549E">
        <w:rPr>
          <w:rFonts w:ascii="Arial" w:hAnsi="Arial" w:cs="Arial"/>
          <w:sz w:val="22"/>
          <w:szCs w:val="22"/>
        </w:rPr>
        <w:t xml:space="preserve"> opieczętowane przez kierownika budowy (jeśli dotyczy),</w:t>
      </w:r>
    </w:p>
    <w:p w:rsidR="0036512A" w:rsidRPr="00E6549E" w:rsidRDefault="0036512A" w:rsidP="00B50C10">
      <w:pPr>
        <w:numPr>
          <w:ilvl w:val="0"/>
          <w:numId w:val="25"/>
        </w:numPr>
        <w:suppressAutoHyphens/>
        <w:autoSpaceDE/>
        <w:jc w:val="both"/>
        <w:textAlignment w:val="baseline"/>
        <w:rPr>
          <w:rFonts w:ascii="Arial" w:hAnsi="Arial" w:cs="Arial"/>
          <w:kern w:val="3"/>
          <w:lang w:eastAsia="pl-PL"/>
        </w:rPr>
      </w:pPr>
      <w:r w:rsidRPr="00E6549E">
        <w:rPr>
          <w:rFonts w:ascii="Arial" w:hAnsi="Arial" w:cs="Arial"/>
          <w:kern w:val="3"/>
          <w:lang w:eastAsia="pl-PL"/>
        </w:rPr>
        <w:t>Oświadczenie kierownika budowy o zakończeniu robót i wykonaniu ich zgodnie z dokumentacją projektową i przepisami prawa.</w:t>
      </w:r>
    </w:p>
    <w:p w:rsidR="0036512A" w:rsidRPr="00E6549E" w:rsidRDefault="0036512A" w:rsidP="00B50C10">
      <w:pPr>
        <w:numPr>
          <w:ilvl w:val="0"/>
          <w:numId w:val="25"/>
        </w:numPr>
        <w:suppressAutoHyphens/>
        <w:autoSpaceDE/>
        <w:jc w:val="both"/>
        <w:textAlignment w:val="baseline"/>
        <w:rPr>
          <w:rFonts w:ascii="Arial" w:hAnsi="Arial" w:cs="Arial"/>
          <w:kern w:val="3"/>
          <w:lang w:eastAsia="pl-PL"/>
        </w:rPr>
      </w:pPr>
      <w:r w:rsidRPr="00E6549E">
        <w:rPr>
          <w:rFonts w:ascii="Arial" w:hAnsi="Arial" w:cs="Arial"/>
          <w:kern w:val="3"/>
          <w:lang w:eastAsia="pl-PL"/>
        </w:rPr>
        <w:t>Oświadczenie kierownika budowy o doprowadzeniu do należytego stanu i porządku terenu budowy.</w:t>
      </w:r>
    </w:p>
    <w:p w:rsidR="0036512A" w:rsidRPr="00E6549E"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lastRenderedPageBreak/>
        <w:t>Deklaracje właściwości użytkowych, certyfikaty zgodności wbudowanych materiałów i urządzeń, aprobaty techniczne, karty techniczne, świadectwa jakości itd.</w:t>
      </w:r>
    </w:p>
    <w:p w:rsidR="0036512A"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t>Wyniki pozytywnych pomiarów kontrolnych, prób oraz badań zgodnie ze specyfikacjami technicznymi, normami oraz przepisami prawa, protokołów i sprawdzeń branżowych,</w:t>
      </w:r>
    </w:p>
    <w:p w:rsidR="0036512A" w:rsidRPr="00E6549E"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t xml:space="preserve">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 </w:t>
      </w:r>
      <w:r>
        <w:rPr>
          <w:rFonts w:ascii="Arial" w:hAnsi="Arial" w:cs="Arial"/>
          <w:sz w:val="22"/>
          <w:szCs w:val="22"/>
        </w:rPr>
        <w:t>5</w:t>
      </w:r>
      <w:r w:rsidRPr="00E6549E">
        <w:rPr>
          <w:rFonts w:ascii="Arial" w:hAnsi="Arial" w:cs="Arial"/>
          <w:sz w:val="22"/>
          <w:szCs w:val="22"/>
        </w:rPr>
        <w:t xml:space="preserve"> egz.</w:t>
      </w:r>
    </w:p>
    <w:p w:rsidR="0036512A" w:rsidRPr="009859ED" w:rsidRDefault="0036512A" w:rsidP="00B50C10">
      <w:pPr>
        <w:pStyle w:val="NormalnyWeb"/>
        <w:numPr>
          <w:ilvl w:val="0"/>
          <w:numId w:val="25"/>
        </w:numPr>
        <w:tabs>
          <w:tab w:val="left" w:pos="284"/>
        </w:tabs>
        <w:suppressAutoHyphens/>
        <w:spacing w:before="0" w:beforeAutospacing="0" w:after="0" w:afterAutospacing="0"/>
        <w:jc w:val="both"/>
        <w:textAlignment w:val="baseline"/>
        <w:rPr>
          <w:rFonts w:ascii="Arial" w:hAnsi="Arial" w:cs="Arial"/>
          <w:sz w:val="22"/>
          <w:szCs w:val="22"/>
        </w:rPr>
      </w:pPr>
      <w:r w:rsidRPr="00E6549E">
        <w:rPr>
          <w:rFonts w:ascii="Arial" w:hAnsi="Arial" w:cs="Arial"/>
          <w:kern w:val="3"/>
          <w:sz w:val="22"/>
          <w:szCs w:val="22"/>
        </w:rPr>
        <w:t>Kosztorys powykonawczy.</w:t>
      </w:r>
      <w:bookmarkEnd w:id="0"/>
    </w:p>
    <w:p w:rsidR="00107BCF" w:rsidRPr="00005EFC" w:rsidRDefault="00107BCF" w:rsidP="00B50C10">
      <w:pPr>
        <w:pStyle w:val="Akapitzlist"/>
        <w:widowControl/>
        <w:numPr>
          <w:ilvl w:val="0"/>
          <w:numId w:val="20"/>
        </w:numPr>
        <w:tabs>
          <w:tab w:val="num" w:pos="644"/>
        </w:tabs>
        <w:suppressAutoHyphens/>
        <w:autoSpaceDE/>
        <w:autoSpaceDN/>
        <w:ind w:left="644" w:hanging="284"/>
        <w:rPr>
          <w:rFonts w:ascii="Arial" w:hAnsi="Arial" w:cs="Arial"/>
        </w:rPr>
      </w:pPr>
      <w:r w:rsidRPr="00005EFC">
        <w:rPr>
          <w:rFonts w:ascii="Arial" w:hAnsi="Arial" w:cs="Arial"/>
        </w:rPr>
        <w:t xml:space="preserve">Po wykonaniu robót objętych umową, </w:t>
      </w:r>
      <w:r w:rsidRPr="00005EFC">
        <w:rPr>
          <w:rFonts w:ascii="Arial" w:hAnsi="Arial" w:cs="Arial"/>
          <w:bCs/>
        </w:rPr>
        <w:t>Wykonawca</w:t>
      </w:r>
      <w:r w:rsidRPr="00005EFC">
        <w:rPr>
          <w:rFonts w:ascii="Arial" w:hAnsi="Arial" w:cs="Arial"/>
        </w:rPr>
        <w:t xml:space="preserve"> przygotuje przedmiot umowy do odbioru końcowego i złoży</w:t>
      </w:r>
      <w:r w:rsidR="00005EFC">
        <w:rPr>
          <w:rFonts w:ascii="Arial" w:hAnsi="Arial" w:cs="Arial"/>
        </w:rPr>
        <w:t xml:space="preserve"> w siedzibie Zamawiającego</w:t>
      </w:r>
      <w:r w:rsidRPr="00005EFC">
        <w:rPr>
          <w:rFonts w:ascii="Arial" w:hAnsi="Arial" w:cs="Arial"/>
        </w:rPr>
        <w:t xml:space="preserve"> pisemne zgłoszenie zakończenia robót z poświadczeniem Inspektora/Inspektorów Nadzoru o wykonaniu zada</w:t>
      </w:r>
      <w:r w:rsidR="00005EFC">
        <w:rPr>
          <w:rFonts w:ascii="Arial" w:hAnsi="Arial" w:cs="Arial"/>
        </w:rPr>
        <w:t>nia i gotowości do odbioru.</w:t>
      </w:r>
    </w:p>
    <w:p w:rsidR="00107BCF" w:rsidRPr="00107BCF" w:rsidRDefault="00107BCF" w:rsidP="00B50C10">
      <w:pPr>
        <w:pStyle w:val="Akapitzlist"/>
        <w:numPr>
          <w:ilvl w:val="0"/>
          <w:numId w:val="20"/>
        </w:numPr>
        <w:tabs>
          <w:tab w:val="left" w:pos="624"/>
        </w:tabs>
        <w:ind w:right="-71"/>
        <w:rPr>
          <w:rFonts w:ascii="Arial" w:hAnsi="Arial" w:cs="Arial"/>
        </w:rPr>
      </w:pPr>
      <w:r w:rsidRPr="00107BCF">
        <w:rPr>
          <w:rFonts w:ascii="Arial" w:hAnsi="Arial" w:cs="Arial"/>
        </w:rPr>
        <w:t>Przy odbiorze technicznym Wykonawca udostępnia Inspektorowi Nadzoru: dziennik budowy, atesty i certyfikaty wbudowanych materiałów zgodnie ze specyfikacją techniczną wykonania i odbioru robót, wyniki prób i sprawdzeń wbudowanych materiałów i wykonanych robót.</w:t>
      </w:r>
    </w:p>
    <w:p w:rsidR="006D6933" w:rsidRPr="00107BCF" w:rsidRDefault="006D6933" w:rsidP="00B50C10">
      <w:pPr>
        <w:pStyle w:val="Akapitzlist"/>
        <w:numPr>
          <w:ilvl w:val="0"/>
          <w:numId w:val="20"/>
        </w:numPr>
        <w:tabs>
          <w:tab w:val="left" w:pos="624"/>
        </w:tabs>
        <w:ind w:right="-71"/>
        <w:rPr>
          <w:rFonts w:ascii="Arial" w:hAnsi="Arial" w:cs="Arial"/>
        </w:rPr>
      </w:pPr>
      <w:r w:rsidRPr="00107BCF">
        <w:rPr>
          <w:rFonts w:ascii="Arial" w:hAnsi="Arial" w:cs="Arial"/>
        </w:rPr>
        <w:t xml:space="preserve">Zamawiający przystąpi do odbioru końcowego robót w terminie </w:t>
      </w:r>
      <w:r w:rsidRPr="00107BCF">
        <w:rPr>
          <w:rFonts w:ascii="Arial" w:hAnsi="Arial" w:cs="Arial"/>
          <w:b/>
        </w:rPr>
        <w:t xml:space="preserve">14 </w:t>
      </w:r>
      <w:r w:rsidRPr="00107BCF">
        <w:rPr>
          <w:rFonts w:ascii="Arial" w:hAnsi="Arial" w:cs="Arial"/>
        </w:rPr>
        <w:t>dni od dnia zgłoszenia gotowości do</w:t>
      </w:r>
      <w:r w:rsidRPr="00107BCF">
        <w:rPr>
          <w:rFonts w:ascii="Arial" w:hAnsi="Arial" w:cs="Arial"/>
          <w:spacing w:val="1"/>
        </w:rPr>
        <w:t xml:space="preserve"> </w:t>
      </w:r>
      <w:r w:rsidRPr="00107BCF">
        <w:rPr>
          <w:rFonts w:ascii="Arial" w:hAnsi="Arial" w:cs="Arial"/>
        </w:rPr>
        <w:t xml:space="preserve">odbioru końcowego robót i zakończy czynności odbiorowe w terminie </w:t>
      </w:r>
      <w:r w:rsidRPr="00107BCF">
        <w:rPr>
          <w:rFonts w:ascii="Arial" w:hAnsi="Arial" w:cs="Arial"/>
          <w:b/>
        </w:rPr>
        <w:t xml:space="preserve">14 </w:t>
      </w:r>
      <w:r w:rsidRPr="00107BCF">
        <w:rPr>
          <w:rFonts w:ascii="Arial" w:hAnsi="Arial" w:cs="Arial"/>
        </w:rPr>
        <w:t>dni od dnia przystąpienia do</w:t>
      </w:r>
      <w:r w:rsidRPr="00107BCF">
        <w:rPr>
          <w:rFonts w:ascii="Arial" w:hAnsi="Arial" w:cs="Arial"/>
          <w:spacing w:val="1"/>
        </w:rPr>
        <w:t xml:space="preserve"> </w:t>
      </w:r>
      <w:r w:rsidRPr="00107BCF">
        <w:rPr>
          <w:rFonts w:ascii="Arial" w:hAnsi="Arial" w:cs="Arial"/>
        </w:rPr>
        <w:t>odbioru końcowego.</w:t>
      </w:r>
    </w:p>
    <w:p w:rsidR="00005EFC" w:rsidRDefault="006D6933" w:rsidP="00B50C10">
      <w:pPr>
        <w:pStyle w:val="Akapitzlist"/>
        <w:numPr>
          <w:ilvl w:val="0"/>
          <w:numId w:val="20"/>
        </w:numPr>
        <w:tabs>
          <w:tab w:val="left" w:pos="624"/>
        </w:tabs>
        <w:spacing w:line="244" w:lineRule="exact"/>
        <w:ind w:right="-71"/>
        <w:rPr>
          <w:rFonts w:ascii="Arial" w:hAnsi="Arial" w:cs="Arial"/>
        </w:rPr>
      </w:pPr>
      <w:r w:rsidRPr="00107BCF">
        <w:rPr>
          <w:rFonts w:ascii="Arial" w:hAnsi="Arial" w:cs="Arial"/>
        </w:rPr>
        <w:t>Odbioru</w:t>
      </w:r>
      <w:r w:rsidRPr="00107BCF">
        <w:rPr>
          <w:rFonts w:ascii="Arial" w:hAnsi="Arial" w:cs="Arial"/>
          <w:spacing w:val="-3"/>
        </w:rPr>
        <w:t xml:space="preserve"> </w:t>
      </w:r>
      <w:r w:rsidRPr="00107BCF">
        <w:rPr>
          <w:rFonts w:ascii="Arial" w:hAnsi="Arial" w:cs="Arial"/>
        </w:rPr>
        <w:t>końcowego</w:t>
      </w:r>
      <w:r w:rsidRPr="00107BCF">
        <w:rPr>
          <w:rFonts w:ascii="Arial" w:hAnsi="Arial" w:cs="Arial"/>
          <w:spacing w:val="-3"/>
        </w:rPr>
        <w:t xml:space="preserve"> </w:t>
      </w:r>
      <w:r w:rsidRPr="00107BCF">
        <w:rPr>
          <w:rFonts w:ascii="Arial" w:hAnsi="Arial" w:cs="Arial"/>
        </w:rPr>
        <w:t>robót</w:t>
      </w:r>
      <w:r w:rsidRPr="00107BCF">
        <w:rPr>
          <w:rFonts w:ascii="Arial" w:hAnsi="Arial" w:cs="Arial"/>
          <w:spacing w:val="-3"/>
        </w:rPr>
        <w:t xml:space="preserve"> </w:t>
      </w:r>
      <w:r w:rsidRPr="00107BCF">
        <w:rPr>
          <w:rFonts w:ascii="Arial" w:hAnsi="Arial" w:cs="Arial"/>
        </w:rPr>
        <w:t>dokona</w:t>
      </w:r>
      <w:r w:rsidRPr="00107BCF">
        <w:rPr>
          <w:rFonts w:ascii="Arial" w:hAnsi="Arial" w:cs="Arial"/>
          <w:spacing w:val="-3"/>
        </w:rPr>
        <w:t xml:space="preserve"> </w:t>
      </w:r>
      <w:r w:rsidRPr="00107BCF">
        <w:rPr>
          <w:rFonts w:ascii="Arial" w:hAnsi="Arial" w:cs="Arial"/>
        </w:rPr>
        <w:t>Komisja</w:t>
      </w:r>
      <w:r w:rsidRPr="00107BCF">
        <w:rPr>
          <w:rFonts w:ascii="Arial" w:hAnsi="Arial" w:cs="Arial"/>
          <w:spacing w:val="-4"/>
        </w:rPr>
        <w:t xml:space="preserve"> </w:t>
      </w:r>
      <w:r w:rsidRPr="00107BCF">
        <w:rPr>
          <w:rFonts w:ascii="Arial" w:hAnsi="Arial" w:cs="Arial"/>
        </w:rPr>
        <w:t>powołana</w:t>
      </w:r>
      <w:r w:rsidRPr="00107BCF">
        <w:rPr>
          <w:rFonts w:ascii="Arial" w:hAnsi="Arial" w:cs="Arial"/>
          <w:spacing w:val="-3"/>
        </w:rPr>
        <w:t xml:space="preserve"> </w:t>
      </w:r>
      <w:r w:rsidRPr="00107BCF">
        <w:rPr>
          <w:rFonts w:ascii="Arial" w:hAnsi="Arial" w:cs="Arial"/>
        </w:rPr>
        <w:t>przez</w:t>
      </w:r>
      <w:r w:rsidRPr="00107BCF">
        <w:rPr>
          <w:rFonts w:ascii="Arial" w:hAnsi="Arial" w:cs="Arial"/>
          <w:spacing w:val="-3"/>
        </w:rPr>
        <w:t xml:space="preserve"> </w:t>
      </w:r>
      <w:r w:rsidRPr="00107BCF">
        <w:rPr>
          <w:rFonts w:ascii="Arial" w:hAnsi="Arial" w:cs="Arial"/>
        </w:rPr>
        <w:t>Zamawiającego</w:t>
      </w:r>
      <w:r w:rsidR="00A64752">
        <w:rPr>
          <w:rFonts w:ascii="Arial" w:hAnsi="Arial" w:cs="Arial"/>
        </w:rPr>
        <w:t>, poprzez sporządzenie oraz podpisanie protokołu odbioru końcowego robót</w:t>
      </w:r>
      <w:r w:rsidRPr="00107BCF">
        <w:rPr>
          <w:rFonts w:ascii="Arial" w:hAnsi="Arial" w:cs="Arial"/>
        </w:rPr>
        <w:t>.</w:t>
      </w:r>
    </w:p>
    <w:p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rPr>
        <w:t>W protokole odbioru końcowego strony wskażą w szczególności zakres wykonanych prac, datę ich zakończenia, uwagi dotyczące jakości wykonanych prac oraz ewentualne usterki lub wady stwierdzone podczas odbioru.</w:t>
      </w:r>
    </w:p>
    <w:p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Jeżeli w toku czynności odbioru zostaną stwierdzone wady, Zamawiającemu przysługują następujące uprawnienia:</w:t>
      </w:r>
    </w:p>
    <w:p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A64752">
        <w:rPr>
          <w:rFonts w:ascii="Arial" w:hAnsi="Arial" w:cs="Arial"/>
          <w:color w:val="000000"/>
        </w:rPr>
        <w:t>7</w:t>
      </w:r>
      <w:r w:rsidRPr="00005EFC">
        <w:rPr>
          <w:rFonts w:ascii="Arial" w:hAnsi="Arial" w:cs="Arial"/>
          <w:color w:val="000000"/>
        </w:rPr>
        <w:t xml:space="preserve"> dni</w:t>
      </w:r>
      <w:r>
        <w:rPr>
          <w:rFonts w:ascii="Arial" w:hAnsi="Arial" w:cs="Arial"/>
          <w:color w:val="000000"/>
        </w:rPr>
        <w:t>,</w:t>
      </w:r>
    </w:p>
    <w:p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A64752">
        <w:rPr>
          <w:rFonts w:ascii="Arial" w:hAnsi="Arial" w:cs="Arial"/>
          <w:color w:val="000000"/>
        </w:rPr>
        <w:t>7</w:t>
      </w:r>
      <w:r w:rsidRPr="00005EFC">
        <w:rPr>
          <w:rFonts w:ascii="Arial" w:hAnsi="Arial" w:cs="Arial"/>
          <w:color w:val="000000"/>
        </w:rPr>
        <w:t xml:space="preserve"> dni.</w:t>
      </w:r>
    </w:p>
    <w:p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color w:val="000000"/>
        </w:rPr>
      </w:pPr>
      <w:r w:rsidRPr="00005EFC">
        <w:rPr>
          <w:rFonts w:ascii="Arial" w:hAnsi="Arial" w:cs="Arial"/>
          <w:color w:val="000000"/>
        </w:rPr>
        <w:t>jeżeli wady nie nadają się do usunięcia, Zamawiający może:</w:t>
      </w:r>
    </w:p>
    <w:p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obniżyć wynagrodzenie, jeżeli wady nie uniemożliwiają użytkowania przedmiotu odbioru zgodnie z przeznaczeniem,</w:t>
      </w:r>
    </w:p>
    <w:p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odstąpić od umowy lub żądać ponownego wykonania przedmiotu zamówienia, jeżeli wady uniemożliwiają użytkowanie przedmiotu zamówienia zgodnie z przeznaczeniem.</w:t>
      </w:r>
    </w:p>
    <w:p w:rsidR="00005EFC" w:rsidRPr="00005EFC" w:rsidRDefault="00005EFC" w:rsidP="00B50C10">
      <w:pPr>
        <w:pStyle w:val="Akapitzlist"/>
        <w:widowControl/>
        <w:numPr>
          <w:ilvl w:val="0"/>
          <w:numId w:val="20"/>
        </w:numPr>
        <w:tabs>
          <w:tab w:val="left" w:pos="426"/>
        </w:tabs>
        <w:autoSpaceDE/>
        <w:autoSpaceDN/>
        <w:textAlignment w:val="baseline"/>
        <w:rPr>
          <w:rFonts w:ascii="Arial" w:hAnsi="Arial" w:cs="Arial"/>
        </w:rPr>
      </w:pPr>
      <w:r w:rsidRPr="00005EFC">
        <w:rPr>
          <w:rFonts w:ascii="Arial" w:hAnsi="Arial" w:cs="Arial"/>
          <w:color w:val="000000"/>
        </w:rPr>
        <w:t>W przypadku odmowy usunięcia wad przez Wykonawcę, wady zostaną usunięte w ramach wykonawstwa zastępczego na jego koszt.</w:t>
      </w:r>
    </w:p>
    <w:p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 xml:space="preserve">W przypadku odmowy odbioru, o którym mowa w ust. </w:t>
      </w:r>
      <w:r w:rsidR="00A64752">
        <w:rPr>
          <w:rFonts w:ascii="Arial" w:hAnsi="Arial" w:cs="Arial"/>
          <w:color w:val="000000"/>
        </w:rPr>
        <w:t>4 pkt 9 lit a</w:t>
      </w:r>
      <w:r w:rsidRPr="00005EFC">
        <w:rPr>
          <w:rFonts w:ascii="Arial" w:hAnsi="Arial" w:cs="Arial"/>
          <w:color w:val="000000"/>
        </w:rPr>
        <w:t>, terminem wykonan</w:t>
      </w:r>
      <w:r>
        <w:rPr>
          <w:rFonts w:ascii="Arial" w:hAnsi="Arial" w:cs="Arial"/>
          <w:color w:val="000000"/>
        </w:rPr>
        <w:t>i</w:t>
      </w:r>
      <w:r w:rsidRPr="00005EFC">
        <w:rPr>
          <w:rFonts w:ascii="Arial" w:hAnsi="Arial" w:cs="Arial"/>
          <w:color w:val="000000"/>
        </w:rPr>
        <w:t>a zamówienia będzie data ponownego zgłoszenia przez wykonawcę gotowości do odbioru przedmiotu zamówienia z usuniętymi wadami istotnymi (nie będzie nim data pierwotnego zgłoszenia gotowości odbioru).</w:t>
      </w:r>
    </w:p>
    <w:p w:rsidR="006D6933" w:rsidRPr="00005EFC" w:rsidRDefault="006D6933" w:rsidP="00B50C10">
      <w:pPr>
        <w:pStyle w:val="Akapitzlist"/>
        <w:numPr>
          <w:ilvl w:val="0"/>
          <w:numId w:val="21"/>
        </w:numPr>
        <w:tabs>
          <w:tab w:val="left" w:pos="624"/>
        </w:tabs>
        <w:ind w:right="-71"/>
        <w:rPr>
          <w:rFonts w:ascii="Arial" w:hAnsi="Arial" w:cs="Arial"/>
        </w:rPr>
      </w:pPr>
      <w:r w:rsidRPr="00005EFC">
        <w:rPr>
          <w:rFonts w:ascii="Arial" w:hAnsi="Arial" w:cs="Arial"/>
        </w:rPr>
        <w:t>Odbiory częściowe robót zanikających lub zakrytych dokonywane będą przez Inspektora Nadzoru na każde</w:t>
      </w:r>
      <w:r w:rsidRPr="00005EFC">
        <w:rPr>
          <w:rFonts w:ascii="Arial" w:hAnsi="Arial" w:cs="Arial"/>
          <w:spacing w:val="-43"/>
        </w:rPr>
        <w:t xml:space="preserve"> </w:t>
      </w:r>
      <w:r w:rsidRPr="00005EFC">
        <w:rPr>
          <w:rFonts w:ascii="Arial" w:hAnsi="Arial" w:cs="Arial"/>
        </w:rPr>
        <w:t>wezwanie kierownika budowy - jeśli będzie wymagać tego postęp robót</w:t>
      </w:r>
      <w:r w:rsidRPr="00005EFC">
        <w:rPr>
          <w:rFonts w:ascii="Arial" w:hAnsi="Arial" w:cs="Arial"/>
          <w:spacing w:val="1"/>
        </w:rPr>
        <w:t xml:space="preserve"> </w:t>
      </w:r>
      <w:r w:rsidRPr="00005EFC">
        <w:rPr>
          <w:rFonts w:ascii="Arial" w:hAnsi="Arial" w:cs="Arial"/>
        </w:rPr>
        <w:t>- w terminie</w:t>
      </w:r>
      <w:r w:rsidRPr="00005EFC">
        <w:rPr>
          <w:rFonts w:ascii="Arial" w:hAnsi="Arial" w:cs="Arial"/>
          <w:spacing w:val="1"/>
        </w:rPr>
        <w:t xml:space="preserve"> </w:t>
      </w:r>
      <w:r w:rsidRPr="00005EFC">
        <w:rPr>
          <w:rFonts w:ascii="Arial" w:hAnsi="Arial" w:cs="Arial"/>
          <w:u w:val="single"/>
        </w:rPr>
        <w:t>trzech dni od</w:t>
      </w:r>
      <w:r w:rsidRPr="00005EFC">
        <w:rPr>
          <w:rFonts w:ascii="Arial" w:hAnsi="Arial" w:cs="Arial"/>
          <w:spacing w:val="1"/>
        </w:rPr>
        <w:t xml:space="preserve"> </w:t>
      </w:r>
      <w:r w:rsidRPr="00005EFC">
        <w:rPr>
          <w:rFonts w:ascii="Arial" w:hAnsi="Arial" w:cs="Arial"/>
          <w:u w:val="single"/>
        </w:rPr>
        <w:t>wystosowania wezwania</w:t>
      </w:r>
      <w:r w:rsidRPr="00005EFC">
        <w:rPr>
          <w:rFonts w:ascii="Arial" w:hAnsi="Arial" w:cs="Arial"/>
        </w:rPr>
        <w:t xml:space="preserve"> udokumentowaną drogą np.: e-mailową lub SMS-em. W przypadku zaniechania</w:t>
      </w:r>
      <w:r w:rsidRPr="00005EFC">
        <w:rPr>
          <w:rFonts w:ascii="Arial" w:hAnsi="Arial" w:cs="Arial"/>
          <w:spacing w:val="1"/>
        </w:rPr>
        <w:t xml:space="preserve"> </w:t>
      </w:r>
      <w:r w:rsidRPr="00005EFC">
        <w:rPr>
          <w:rFonts w:ascii="Arial" w:hAnsi="Arial" w:cs="Arial"/>
        </w:rPr>
        <w:t>wezwania, o którym mowa w zdaniu poprzednim wszelkie ewentualne koszty związane z odbiorem tych</w:t>
      </w:r>
      <w:r w:rsidRPr="00005EFC">
        <w:rPr>
          <w:rFonts w:ascii="Arial" w:hAnsi="Arial" w:cs="Arial"/>
          <w:spacing w:val="1"/>
        </w:rPr>
        <w:t xml:space="preserve"> </w:t>
      </w:r>
      <w:r w:rsidRPr="00005EFC">
        <w:rPr>
          <w:rFonts w:ascii="Arial" w:hAnsi="Arial" w:cs="Arial"/>
        </w:rPr>
        <w:t>robót,</w:t>
      </w:r>
      <w:r w:rsidRPr="00005EFC">
        <w:rPr>
          <w:rFonts w:ascii="Arial" w:hAnsi="Arial" w:cs="Arial"/>
          <w:spacing w:val="-1"/>
        </w:rPr>
        <w:t xml:space="preserve"> </w:t>
      </w:r>
      <w:r w:rsidRPr="00005EFC">
        <w:rPr>
          <w:rFonts w:ascii="Arial" w:hAnsi="Arial" w:cs="Arial"/>
        </w:rPr>
        <w:t>jak np.</w:t>
      </w:r>
      <w:r w:rsidRPr="00005EFC">
        <w:rPr>
          <w:rFonts w:ascii="Arial" w:hAnsi="Arial" w:cs="Arial"/>
          <w:spacing w:val="-1"/>
        </w:rPr>
        <w:t xml:space="preserve"> </w:t>
      </w:r>
      <w:r w:rsidRPr="00005EFC">
        <w:rPr>
          <w:rFonts w:ascii="Arial" w:hAnsi="Arial" w:cs="Arial"/>
        </w:rPr>
        <w:t>koszty odkrywek, odbywać</w:t>
      </w:r>
      <w:r w:rsidRPr="00005EFC">
        <w:rPr>
          <w:rFonts w:ascii="Arial" w:hAnsi="Arial" w:cs="Arial"/>
          <w:spacing w:val="-1"/>
        </w:rPr>
        <w:t xml:space="preserve"> </w:t>
      </w:r>
      <w:r w:rsidRPr="00005EFC">
        <w:rPr>
          <w:rFonts w:ascii="Arial" w:hAnsi="Arial" w:cs="Arial"/>
        </w:rPr>
        <w:t>się</w:t>
      </w:r>
      <w:r w:rsidRPr="00005EFC">
        <w:rPr>
          <w:rFonts w:ascii="Arial" w:hAnsi="Arial" w:cs="Arial"/>
          <w:spacing w:val="-2"/>
        </w:rPr>
        <w:t xml:space="preserve"> </w:t>
      </w:r>
      <w:r w:rsidRPr="00005EFC">
        <w:rPr>
          <w:rFonts w:ascii="Arial" w:hAnsi="Arial" w:cs="Arial"/>
        </w:rPr>
        <w:t>będą</w:t>
      </w:r>
      <w:r w:rsidRPr="00005EFC">
        <w:rPr>
          <w:rFonts w:ascii="Arial" w:hAnsi="Arial" w:cs="Arial"/>
          <w:spacing w:val="-1"/>
        </w:rPr>
        <w:t xml:space="preserve"> </w:t>
      </w:r>
      <w:r w:rsidRPr="00005EFC">
        <w:rPr>
          <w:rFonts w:ascii="Arial" w:hAnsi="Arial" w:cs="Arial"/>
        </w:rPr>
        <w:t>na koszt Wykonawcy.</w:t>
      </w:r>
    </w:p>
    <w:p w:rsidR="006D6933" w:rsidRPr="00107BCF" w:rsidRDefault="006D6933" w:rsidP="00B50C10">
      <w:pPr>
        <w:pStyle w:val="Standard"/>
        <w:widowControl/>
        <w:numPr>
          <w:ilvl w:val="0"/>
          <w:numId w:val="21"/>
        </w:numPr>
        <w:tabs>
          <w:tab w:val="left" w:pos="360"/>
        </w:tabs>
        <w:spacing w:after="0" w:line="240" w:lineRule="auto"/>
        <w:jc w:val="both"/>
        <w:rPr>
          <w:rFonts w:ascii="Arial" w:hAnsi="Arial" w:cs="Arial"/>
          <w:sz w:val="22"/>
          <w:szCs w:val="22"/>
        </w:rPr>
      </w:pPr>
      <w:r w:rsidRPr="00107BCF">
        <w:rPr>
          <w:rFonts w:ascii="Arial" w:hAnsi="Arial" w:cs="Arial"/>
          <w:sz w:val="22"/>
          <w:szCs w:val="22"/>
        </w:rPr>
        <w:t>Jeżeli Wykonawca nie wykonuje przedmiotu umowy należycie, w tym nie usunie wad, o których mowa w</w:t>
      </w:r>
      <w:r w:rsidRPr="00107BCF">
        <w:rPr>
          <w:rFonts w:ascii="Arial" w:hAnsi="Arial" w:cs="Arial"/>
          <w:spacing w:val="1"/>
          <w:sz w:val="22"/>
          <w:szCs w:val="22"/>
        </w:rPr>
        <w:t xml:space="preserve"> </w:t>
      </w:r>
      <w:r w:rsidRPr="00107BCF">
        <w:rPr>
          <w:rFonts w:ascii="Arial" w:hAnsi="Arial" w:cs="Arial"/>
          <w:sz w:val="22"/>
          <w:szCs w:val="22"/>
        </w:rPr>
        <w:t>ust.</w:t>
      </w:r>
      <w:r w:rsidRPr="00107BCF">
        <w:rPr>
          <w:rFonts w:ascii="Arial" w:hAnsi="Arial" w:cs="Arial"/>
          <w:spacing w:val="-9"/>
          <w:sz w:val="22"/>
          <w:szCs w:val="22"/>
        </w:rPr>
        <w:t xml:space="preserve"> </w:t>
      </w:r>
      <w:r w:rsidR="00A64752">
        <w:rPr>
          <w:rFonts w:ascii="Arial" w:hAnsi="Arial" w:cs="Arial"/>
          <w:sz w:val="22"/>
          <w:szCs w:val="22"/>
        </w:rPr>
        <w:t>4 pkt 9</w:t>
      </w:r>
      <w:r w:rsidRPr="00107BCF">
        <w:rPr>
          <w:rFonts w:ascii="Arial" w:hAnsi="Arial" w:cs="Arial"/>
          <w:spacing w:val="-7"/>
          <w:sz w:val="22"/>
          <w:szCs w:val="22"/>
        </w:rPr>
        <w:t xml:space="preserve"> </w:t>
      </w:r>
      <w:r w:rsidRPr="00107BCF">
        <w:rPr>
          <w:rFonts w:ascii="Arial" w:hAnsi="Arial" w:cs="Arial"/>
          <w:sz w:val="22"/>
          <w:szCs w:val="22"/>
        </w:rPr>
        <w:t>w</w:t>
      </w:r>
      <w:r w:rsidRPr="00107BCF">
        <w:rPr>
          <w:rFonts w:ascii="Arial" w:hAnsi="Arial" w:cs="Arial"/>
          <w:spacing w:val="-10"/>
          <w:sz w:val="22"/>
          <w:szCs w:val="22"/>
        </w:rPr>
        <w:t xml:space="preserve"> </w:t>
      </w:r>
      <w:r w:rsidRPr="00107BCF">
        <w:rPr>
          <w:rFonts w:ascii="Arial" w:hAnsi="Arial" w:cs="Arial"/>
          <w:sz w:val="22"/>
          <w:szCs w:val="22"/>
        </w:rPr>
        <w:t>terminie</w:t>
      </w:r>
      <w:r w:rsidRPr="00107BCF">
        <w:rPr>
          <w:rFonts w:ascii="Arial" w:hAnsi="Arial" w:cs="Arial"/>
          <w:spacing w:val="-8"/>
          <w:sz w:val="22"/>
          <w:szCs w:val="22"/>
        </w:rPr>
        <w:t xml:space="preserve"> </w:t>
      </w:r>
      <w:r w:rsidRPr="00107BCF">
        <w:rPr>
          <w:rFonts w:ascii="Arial" w:hAnsi="Arial" w:cs="Arial"/>
          <w:sz w:val="22"/>
          <w:szCs w:val="22"/>
        </w:rPr>
        <w:t>wyznaczonym</w:t>
      </w:r>
      <w:r w:rsidRPr="00107BCF">
        <w:rPr>
          <w:rFonts w:ascii="Arial" w:hAnsi="Arial" w:cs="Arial"/>
          <w:spacing w:val="-10"/>
          <w:sz w:val="22"/>
          <w:szCs w:val="22"/>
        </w:rPr>
        <w:t xml:space="preserve"> </w:t>
      </w:r>
      <w:r w:rsidRPr="00107BCF">
        <w:rPr>
          <w:rFonts w:ascii="Arial" w:hAnsi="Arial" w:cs="Arial"/>
          <w:sz w:val="22"/>
          <w:szCs w:val="22"/>
        </w:rPr>
        <w:t>przez</w:t>
      </w:r>
      <w:r w:rsidRPr="00107BCF">
        <w:rPr>
          <w:rFonts w:ascii="Arial" w:hAnsi="Arial" w:cs="Arial"/>
          <w:spacing w:val="-9"/>
          <w:sz w:val="22"/>
          <w:szCs w:val="22"/>
        </w:rPr>
        <w:t xml:space="preserve"> </w:t>
      </w:r>
      <w:r w:rsidRPr="00107BCF">
        <w:rPr>
          <w:rFonts w:ascii="Arial" w:hAnsi="Arial" w:cs="Arial"/>
          <w:sz w:val="22"/>
          <w:szCs w:val="22"/>
        </w:rPr>
        <w:t>Zamawiającego</w:t>
      </w:r>
      <w:r w:rsidRPr="00107BCF">
        <w:rPr>
          <w:rFonts w:ascii="Arial" w:hAnsi="Arial" w:cs="Arial"/>
          <w:spacing w:val="-7"/>
          <w:sz w:val="22"/>
          <w:szCs w:val="22"/>
        </w:rPr>
        <w:t xml:space="preserve"> </w:t>
      </w:r>
      <w:r w:rsidRPr="00107BCF">
        <w:rPr>
          <w:rFonts w:ascii="Arial" w:hAnsi="Arial" w:cs="Arial"/>
          <w:sz w:val="22"/>
          <w:szCs w:val="22"/>
        </w:rPr>
        <w:t>lub</w:t>
      </w:r>
      <w:r w:rsidRPr="00107BCF">
        <w:rPr>
          <w:rFonts w:ascii="Arial" w:hAnsi="Arial" w:cs="Arial"/>
          <w:spacing w:val="-9"/>
          <w:sz w:val="22"/>
          <w:szCs w:val="22"/>
        </w:rPr>
        <w:t xml:space="preserve"> </w:t>
      </w:r>
      <w:r w:rsidRPr="00107BCF">
        <w:rPr>
          <w:rFonts w:ascii="Arial" w:hAnsi="Arial" w:cs="Arial"/>
          <w:sz w:val="22"/>
          <w:szCs w:val="22"/>
        </w:rPr>
        <w:t>uczyni</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nienależycie,</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Zamawiający</w:t>
      </w:r>
      <w:r w:rsidRPr="00107BCF">
        <w:rPr>
          <w:rFonts w:ascii="Arial" w:hAnsi="Arial" w:cs="Arial"/>
          <w:spacing w:val="-6"/>
          <w:sz w:val="22"/>
          <w:szCs w:val="22"/>
        </w:rPr>
        <w:t xml:space="preserve"> </w:t>
      </w:r>
      <w:r w:rsidRPr="00107BCF">
        <w:rPr>
          <w:rFonts w:ascii="Arial" w:hAnsi="Arial" w:cs="Arial"/>
          <w:sz w:val="22"/>
          <w:szCs w:val="22"/>
        </w:rPr>
        <w:t xml:space="preserve">może </w:t>
      </w:r>
      <w:r w:rsidRPr="00107BCF">
        <w:rPr>
          <w:rFonts w:ascii="Arial" w:hAnsi="Arial" w:cs="Arial"/>
          <w:spacing w:val="-1"/>
          <w:sz w:val="22"/>
          <w:szCs w:val="22"/>
        </w:rPr>
        <w:t>zlecić</w:t>
      </w:r>
      <w:r w:rsidRPr="00107BCF">
        <w:rPr>
          <w:rFonts w:ascii="Arial" w:hAnsi="Arial" w:cs="Arial"/>
          <w:spacing w:val="-10"/>
          <w:sz w:val="22"/>
          <w:szCs w:val="22"/>
        </w:rPr>
        <w:t xml:space="preserve"> </w:t>
      </w:r>
      <w:r w:rsidRPr="00107BCF">
        <w:rPr>
          <w:rFonts w:ascii="Arial" w:hAnsi="Arial" w:cs="Arial"/>
          <w:spacing w:val="-1"/>
          <w:sz w:val="22"/>
          <w:szCs w:val="22"/>
        </w:rPr>
        <w:t>wykonanie</w:t>
      </w:r>
      <w:r w:rsidRPr="00107BCF">
        <w:rPr>
          <w:rFonts w:ascii="Arial" w:hAnsi="Arial" w:cs="Arial"/>
          <w:spacing w:val="-13"/>
          <w:sz w:val="22"/>
          <w:szCs w:val="22"/>
        </w:rPr>
        <w:t xml:space="preserve"> </w:t>
      </w:r>
      <w:r w:rsidRPr="00107BCF">
        <w:rPr>
          <w:rFonts w:ascii="Arial" w:hAnsi="Arial" w:cs="Arial"/>
          <w:spacing w:val="-1"/>
          <w:sz w:val="22"/>
          <w:szCs w:val="22"/>
        </w:rPr>
        <w:t>umowy</w:t>
      </w:r>
      <w:r w:rsidRPr="00107BCF">
        <w:rPr>
          <w:rFonts w:ascii="Arial" w:hAnsi="Arial" w:cs="Arial"/>
          <w:spacing w:val="-10"/>
          <w:sz w:val="22"/>
          <w:szCs w:val="22"/>
        </w:rPr>
        <w:t xml:space="preserve"> </w:t>
      </w:r>
      <w:r w:rsidRPr="00107BCF">
        <w:rPr>
          <w:rFonts w:ascii="Arial" w:hAnsi="Arial" w:cs="Arial"/>
          <w:spacing w:val="-1"/>
          <w:sz w:val="22"/>
          <w:szCs w:val="22"/>
        </w:rPr>
        <w:t>w</w:t>
      </w:r>
      <w:r w:rsidRPr="00107BCF">
        <w:rPr>
          <w:rFonts w:ascii="Arial" w:hAnsi="Arial" w:cs="Arial"/>
          <w:spacing w:val="-10"/>
          <w:sz w:val="22"/>
          <w:szCs w:val="22"/>
        </w:rPr>
        <w:t xml:space="preserve"> </w:t>
      </w:r>
      <w:r w:rsidRPr="00107BCF">
        <w:rPr>
          <w:rFonts w:ascii="Arial" w:hAnsi="Arial" w:cs="Arial"/>
          <w:spacing w:val="-1"/>
          <w:sz w:val="22"/>
          <w:szCs w:val="22"/>
        </w:rPr>
        <w:t>całości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części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usunięcie</w:t>
      </w:r>
      <w:r w:rsidRPr="00107BCF">
        <w:rPr>
          <w:rFonts w:ascii="Arial" w:hAnsi="Arial" w:cs="Arial"/>
          <w:spacing w:val="-11"/>
          <w:sz w:val="22"/>
          <w:szCs w:val="22"/>
        </w:rPr>
        <w:t xml:space="preserve"> </w:t>
      </w:r>
      <w:r w:rsidRPr="00107BCF">
        <w:rPr>
          <w:rFonts w:ascii="Arial" w:hAnsi="Arial" w:cs="Arial"/>
          <w:sz w:val="22"/>
          <w:szCs w:val="22"/>
        </w:rPr>
        <w:t>wad</w:t>
      </w:r>
      <w:r w:rsidRPr="00107BCF">
        <w:rPr>
          <w:rFonts w:ascii="Arial" w:hAnsi="Arial" w:cs="Arial"/>
          <w:spacing w:val="-11"/>
          <w:sz w:val="22"/>
          <w:szCs w:val="22"/>
        </w:rPr>
        <w:t xml:space="preserve"> </w:t>
      </w:r>
      <w:r w:rsidRPr="00107BCF">
        <w:rPr>
          <w:rFonts w:ascii="Arial" w:hAnsi="Arial" w:cs="Arial"/>
          <w:sz w:val="22"/>
          <w:szCs w:val="22"/>
        </w:rPr>
        <w:t>stronie</w:t>
      </w:r>
      <w:r w:rsidRPr="00107BCF">
        <w:rPr>
          <w:rFonts w:ascii="Arial" w:hAnsi="Arial" w:cs="Arial"/>
          <w:spacing w:val="-12"/>
          <w:sz w:val="22"/>
          <w:szCs w:val="22"/>
        </w:rPr>
        <w:t xml:space="preserve"> </w:t>
      </w:r>
      <w:r w:rsidRPr="00107BCF">
        <w:rPr>
          <w:rFonts w:ascii="Arial" w:hAnsi="Arial" w:cs="Arial"/>
          <w:sz w:val="22"/>
          <w:szCs w:val="22"/>
        </w:rPr>
        <w:t>trzeciej</w:t>
      </w:r>
      <w:r w:rsidRPr="00107BCF">
        <w:rPr>
          <w:rFonts w:ascii="Arial" w:hAnsi="Arial" w:cs="Arial"/>
          <w:spacing w:val="-12"/>
          <w:sz w:val="22"/>
          <w:szCs w:val="22"/>
        </w:rPr>
        <w:t xml:space="preserve"> </w:t>
      </w:r>
      <w:r w:rsidRPr="00107BCF">
        <w:rPr>
          <w:rFonts w:ascii="Arial" w:hAnsi="Arial" w:cs="Arial"/>
          <w:sz w:val="22"/>
          <w:szCs w:val="22"/>
        </w:rPr>
        <w:t>na</w:t>
      </w:r>
      <w:r w:rsidRPr="00107BCF">
        <w:rPr>
          <w:rFonts w:ascii="Arial" w:hAnsi="Arial" w:cs="Arial"/>
          <w:spacing w:val="-11"/>
          <w:sz w:val="22"/>
          <w:szCs w:val="22"/>
        </w:rPr>
        <w:t xml:space="preserve"> </w:t>
      </w:r>
      <w:r w:rsidRPr="00107BCF">
        <w:rPr>
          <w:rFonts w:ascii="Arial" w:hAnsi="Arial" w:cs="Arial"/>
          <w:sz w:val="22"/>
          <w:szCs w:val="22"/>
        </w:rPr>
        <w:t>koszt</w:t>
      </w:r>
      <w:r w:rsidRPr="00107BCF">
        <w:rPr>
          <w:rFonts w:ascii="Arial" w:hAnsi="Arial" w:cs="Arial"/>
          <w:spacing w:val="-11"/>
          <w:sz w:val="22"/>
          <w:szCs w:val="22"/>
        </w:rPr>
        <w:t xml:space="preserve"> </w:t>
      </w:r>
      <w:r w:rsidRPr="00107BCF">
        <w:rPr>
          <w:rFonts w:ascii="Arial" w:hAnsi="Arial" w:cs="Arial"/>
          <w:sz w:val="22"/>
          <w:szCs w:val="22"/>
        </w:rPr>
        <w:t>i</w:t>
      </w:r>
      <w:r w:rsidRPr="00107BCF">
        <w:rPr>
          <w:rFonts w:ascii="Arial" w:hAnsi="Arial" w:cs="Arial"/>
          <w:spacing w:val="-12"/>
          <w:sz w:val="22"/>
          <w:szCs w:val="22"/>
        </w:rPr>
        <w:t xml:space="preserve"> </w:t>
      </w:r>
      <w:r w:rsidRPr="00107BCF">
        <w:rPr>
          <w:rFonts w:ascii="Arial" w:hAnsi="Arial" w:cs="Arial"/>
          <w:sz w:val="22"/>
          <w:szCs w:val="22"/>
        </w:rPr>
        <w:t>ryzyko</w:t>
      </w:r>
      <w:r w:rsidRPr="00107BCF">
        <w:rPr>
          <w:rFonts w:ascii="Arial" w:hAnsi="Arial" w:cs="Arial"/>
          <w:spacing w:val="-11"/>
          <w:sz w:val="22"/>
          <w:szCs w:val="22"/>
        </w:rPr>
        <w:t xml:space="preserve"> </w:t>
      </w:r>
      <w:r w:rsidRPr="00107BCF">
        <w:rPr>
          <w:rFonts w:ascii="Arial" w:hAnsi="Arial" w:cs="Arial"/>
          <w:sz w:val="22"/>
          <w:szCs w:val="22"/>
        </w:rPr>
        <w:t>Wykonawcy.</w:t>
      </w:r>
      <w:r w:rsidRPr="00107BCF">
        <w:rPr>
          <w:rFonts w:ascii="Arial" w:hAnsi="Arial" w:cs="Arial"/>
          <w:spacing w:val="-43"/>
          <w:sz w:val="22"/>
          <w:szCs w:val="22"/>
        </w:rPr>
        <w:t xml:space="preserve"> </w:t>
      </w:r>
      <w:r w:rsidRPr="00107BCF">
        <w:rPr>
          <w:rFonts w:ascii="Arial" w:hAnsi="Arial" w:cs="Arial"/>
          <w:sz w:val="22"/>
          <w:szCs w:val="22"/>
        </w:rPr>
        <w:t>W tym przypadku koszty usunięcia wad będą pokrywane według wyboru Zamawiającego, w tym z</w:t>
      </w:r>
      <w:r w:rsidRPr="00107BCF">
        <w:rPr>
          <w:rFonts w:ascii="Arial" w:hAnsi="Arial" w:cs="Arial"/>
          <w:spacing w:val="1"/>
          <w:sz w:val="22"/>
          <w:szCs w:val="22"/>
        </w:rPr>
        <w:t xml:space="preserve"> </w:t>
      </w:r>
      <w:r w:rsidRPr="00107BCF">
        <w:rPr>
          <w:rFonts w:ascii="Arial" w:hAnsi="Arial" w:cs="Arial"/>
          <w:sz w:val="22"/>
          <w:szCs w:val="22"/>
        </w:rPr>
        <w:t>zabezpieczenia</w:t>
      </w:r>
      <w:r w:rsidRPr="00107BCF">
        <w:rPr>
          <w:rFonts w:ascii="Arial" w:hAnsi="Arial" w:cs="Arial"/>
          <w:spacing w:val="-1"/>
          <w:sz w:val="22"/>
          <w:szCs w:val="22"/>
        </w:rPr>
        <w:t xml:space="preserve"> </w:t>
      </w:r>
      <w:r w:rsidRPr="00107BCF">
        <w:rPr>
          <w:rFonts w:ascii="Arial" w:hAnsi="Arial" w:cs="Arial"/>
          <w:sz w:val="22"/>
          <w:szCs w:val="22"/>
        </w:rPr>
        <w:t>należytego</w:t>
      </w:r>
      <w:r w:rsidRPr="00107BCF">
        <w:rPr>
          <w:rFonts w:ascii="Arial" w:hAnsi="Arial" w:cs="Arial"/>
          <w:spacing w:val="2"/>
          <w:sz w:val="22"/>
          <w:szCs w:val="22"/>
        </w:rPr>
        <w:t xml:space="preserve"> </w:t>
      </w:r>
      <w:r w:rsidRPr="00107BCF">
        <w:rPr>
          <w:rFonts w:ascii="Arial" w:hAnsi="Arial" w:cs="Arial"/>
          <w:sz w:val="22"/>
          <w:szCs w:val="22"/>
        </w:rPr>
        <w:t>wykonania umowy</w:t>
      </w:r>
      <w:r w:rsidRPr="00107BCF">
        <w:rPr>
          <w:rFonts w:ascii="Arial" w:hAnsi="Arial" w:cs="Arial"/>
          <w:spacing w:val="-1"/>
          <w:sz w:val="22"/>
          <w:szCs w:val="22"/>
        </w:rPr>
        <w:t xml:space="preserve"> </w:t>
      </w:r>
      <w:r w:rsidRPr="00107BCF">
        <w:rPr>
          <w:rFonts w:ascii="Arial" w:hAnsi="Arial" w:cs="Arial"/>
          <w:sz w:val="22"/>
          <w:szCs w:val="22"/>
        </w:rPr>
        <w:t>lub bieżących</w:t>
      </w:r>
      <w:r w:rsidRPr="00107BCF">
        <w:rPr>
          <w:rFonts w:ascii="Arial" w:hAnsi="Arial" w:cs="Arial"/>
          <w:spacing w:val="-2"/>
          <w:sz w:val="22"/>
          <w:szCs w:val="22"/>
        </w:rPr>
        <w:t xml:space="preserve"> </w:t>
      </w:r>
      <w:r w:rsidRPr="00107BCF">
        <w:rPr>
          <w:rFonts w:ascii="Arial" w:hAnsi="Arial" w:cs="Arial"/>
          <w:sz w:val="22"/>
          <w:szCs w:val="22"/>
        </w:rPr>
        <w:t>płatności (wynagrodzenia Wykonawcy).</w:t>
      </w:r>
    </w:p>
    <w:p w:rsidR="009F2DD4" w:rsidRDefault="006D6933" w:rsidP="00B50C10">
      <w:pPr>
        <w:pStyle w:val="Akapitzlist"/>
        <w:numPr>
          <w:ilvl w:val="0"/>
          <w:numId w:val="21"/>
        </w:numPr>
        <w:tabs>
          <w:tab w:val="left" w:pos="284"/>
        </w:tabs>
        <w:rPr>
          <w:rFonts w:ascii="Arial" w:hAnsi="Arial" w:cs="Arial"/>
        </w:rPr>
      </w:pPr>
      <w:r w:rsidRPr="00107BCF">
        <w:rPr>
          <w:rFonts w:ascii="Arial" w:hAnsi="Arial" w:cs="Arial"/>
        </w:rPr>
        <w:t xml:space="preserve">Jeżeli w toku czynności odbioru zostanie stwierdzone, że Przedmiot Umowy nie osiągnął </w:t>
      </w:r>
      <w:r w:rsidRPr="00107BCF">
        <w:rPr>
          <w:rFonts w:ascii="Arial" w:hAnsi="Arial" w:cs="Arial"/>
        </w:rPr>
        <w:lastRenderedPageBreak/>
        <w:t xml:space="preserve">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107BCF">
        <w:rPr>
          <w:rFonts w:ascii="Arial" w:hAnsi="Arial" w:cs="Arial"/>
        </w:rPr>
        <w:t>3</w:t>
      </w:r>
      <w:r w:rsidRPr="00107BCF">
        <w:rPr>
          <w:rFonts w:ascii="Arial" w:hAnsi="Arial" w:cs="Arial"/>
        </w:rPr>
        <w:t xml:space="preserve">, natomiast będzie podstawą do naliczenia przez Zamawiającego stosownych kar umownych za niewykonanie Umowy w terminie. W takim przypadku Wykonawca ma obowiązek usunięcia wad i ponownego zgłoszenia elementu do odbioru bez prawa do dodatkowego wynagrodzenia. </w:t>
      </w:r>
    </w:p>
    <w:p w:rsidR="00107BCF" w:rsidRPr="00107BCF" w:rsidRDefault="00107BCF" w:rsidP="00107BCF">
      <w:pPr>
        <w:pStyle w:val="Akapitzlist"/>
        <w:tabs>
          <w:tab w:val="left" w:pos="284"/>
        </w:tabs>
        <w:ind w:left="502" w:firstLine="0"/>
        <w:rPr>
          <w:rFonts w:ascii="Arial" w:hAnsi="Arial" w:cs="Arial"/>
        </w:rPr>
      </w:pPr>
    </w:p>
    <w:p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rsidR="009B5FA1" w:rsidRPr="00D11B96" w:rsidRDefault="00D11B96" w:rsidP="00883082">
      <w:pPr>
        <w:pStyle w:val="Akapitzlist"/>
        <w:numPr>
          <w:ilvl w:val="0"/>
          <w:numId w:val="14"/>
        </w:numPr>
        <w:tabs>
          <w:tab w:val="left" w:pos="393"/>
        </w:tabs>
        <w:spacing w:before="1"/>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postanawiają,</w:t>
      </w:r>
      <w:r w:rsidRPr="00D11B96">
        <w:rPr>
          <w:rFonts w:ascii="Arial" w:hAnsi="Arial" w:cs="Arial"/>
          <w:spacing w:val="-2"/>
        </w:rPr>
        <w:t xml:space="preserve"> </w:t>
      </w:r>
      <w:r w:rsidRPr="00D11B96">
        <w:rPr>
          <w:rFonts w:ascii="Arial" w:hAnsi="Arial" w:cs="Arial"/>
        </w:rPr>
        <w:t>iż:</w:t>
      </w:r>
    </w:p>
    <w:p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 xml:space="preserve">odpowiedzialność Wykonawcy z tytułu rękojmi za wady fizyczne przedmiotu umowy wynosi </w:t>
      </w:r>
      <w:r w:rsidR="009F2DD4">
        <w:rPr>
          <w:rFonts w:ascii="Arial" w:hAnsi="Arial" w:cs="Arial"/>
        </w:rPr>
        <w:t>……….</w:t>
      </w:r>
      <w:r w:rsidRPr="00D11B96">
        <w:rPr>
          <w:rFonts w:ascii="Arial" w:hAnsi="Arial" w:cs="Arial"/>
        </w:rPr>
        <w:t xml:space="preserve"> m-ce</w:t>
      </w:r>
      <w:r w:rsidRPr="00D11B96">
        <w:rPr>
          <w:rFonts w:ascii="Arial" w:hAnsi="Arial" w:cs="Arial"/>
          <w:spacing w:val="1"/>
        </w:rPr>
        <w:t xml:space="preserve"> </w:t>
      </w:r>
      <w:r w:rsidRPr="00D11B96">
        <w:rPr>
          <w:rFonts w:ascii="Arial" w:hAnsi="Arial" w:cs="Arial"/>
        </w:rPr>
        <w:t>licząc od dnia podpisania protokołu odbioru końcowego robót na zasadach określonych w Kodeksie</w:t>
      </w:r>
      <w:r w:rsidRPr="00D11B96">
        <w:rPr>
          <w:rFonts w:ascii="Arial" w:hAnsi="Arial" w:cs="Arial"/>
          <w:spacing w:val="1"/>
        </w:rPr>
        <w:t xml:space="preserve"> </w:t>
      </w:r>
      <w:r w:rsidRPr="00D11B96">
        <w:rPr>
          <w:rFonts w:ascii="Arial" w:hAnsi="Arial" w:cs="Arial"/>
        </w:rPr>
        <w:t>cywilnym,</w:t>
      </w:r>
    </w:p>
    <w:p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Wykonawca udziela gwarancji, jakości na wykonane roboty budowlane na okres</w:t>
      </w:r>
      <w:r w:rsidRPr="00D11B96">
        <w:rPr>
          <w:rFonts w:ascii="Arial" w:hAnsi="Arial" w:cs="Arial"/>
          <w:u w:val="single"/>
        </w:rPr>
        <w:t xml:space="preserve">        </w:t>
      </w:r>
      <w:r w:rsidRPr="00D11B96">
        <w:rPr>
          <w:rFonts w:ascii="Arial" w:hAnsi="Arial" w:cs="Arial"/>
          <w:spacing w:val="1"/>
        </w:rPr>
        <w:t xml:space="preserve"> </w:t>
      </w:r>
      <w:proofErr w:type="spellStart"/>
      <w:r w:rsidRPr="00D11B96">
        <w:rPr>
          <w:rFonts w:ascii="Arial" w:hAnsi="Arial" w:cs="Arial"/>
        </w:rPr>
        <w:t>m-cy</w:t>
      </w:r>
      <w:proofErr w:type="spellEnd"/>
      <w:r w:rsidRPr="00D11B96">
        <w:rPr>
          <w:rFonts w:ascii="Arial" w:hAnsi="Arial" w:cs="Arial"/>
        </w:rPr>
        <w:t xml:space="preserve"> licząc od</w:t>
      </w:r>
      <w:r w:rsidRPr="00D11B96">
        <w:rPr>
          <w:rFonts w:ascii="Arial" w:hAnsi="Arial" w:cs="Arial"/>
          <w:spacing w:val="1"/>
        </w:rPr>
        <w:t xml:space="preserve"> </w:t>
      </w:r>
      <w:r w:rsidRPr="00D11B96">
        <w:rPr>
          <w:rFonts w:ascii="Arial" w:hAnsi="Arial" w:cs="Arial"/>
        </w:rPr>
        <w:t>dnia podpisania bez zastrzeżeń protokołu odbioru końcowego robót, a w przypadku stwierdzenia wad</w:t>
      </w:r>
      <w:r w:rsidRPr="00D11B96">
        <w:rPr>
          <w:rFonts w:ascii="Arial" w:hAnsi="Arial" w:cs="Arial"/>
          <w:spacing w:val="1"/>
        </w:rPr>
        <w:t xml:space="preserve"> </w:t>
      </w:r>
      <w:r w:rsidRPr="00D11B96">
        <w:rPr>
          <w:rFonts w:ascii="Arial" w:hAnsi="Arial" w:cs="Arial"/>
        </w:rPr>
        <w:t>przy odbiorze od dnia podpisania protokołu odbioru końcowego robót zawierającego potwierdzenie</w:t>
      </w:r>
      <w:r w:rsidRPr="00D11B96">
        <w:rPr>
          <w:rFonts w:ascii="Arial" w:hAnsi="Arial" w:cs="Arial"/>
          <w:spacing w:val="1"/>
        </w:rPr>
        <w:t xml:space="preserve"> </w:t>
      </w:r>
      <w:r w:rsidRPr="00D11B96">
        <w:rPr>
          <w:rFonts w:ascii="Arial" w:hAnsi="Arial" w:cs="Arial"/>
          <w:spacing w:val="-1"/>
        </w:rPr>
        <w:t>usunięcia</w:t>
      </w:r>
      <w:r w:rsidRPr="00D11B96">
        <w:rPr>
          <w:rFonts w:ascii="Arial" w:hAnsi="Arial" w:cs="Arial"/>
          <w:spacing w:val="-10"/>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stosunku</w:t>
      </w:r>
      <w:r w:rsidRPr="00D11B96">
        <w:rPr>
          <w:rFonts w:ascii="Arial" w:hAnsi="Arial" w:cs="Arial"/>
          <w:spacing w:val="-8"/>
        </w:rPr>
        <w:t xml:space="preserve"> </w:t>
      </w:r>
      <w:r w:rsidRPr="00D11B96">
        <w:rPr>
          <w:rFonts w:ascii="Arial" w:hAnsi="Arial" w:cs="Arial"/>
        </w:rPr>
        <w:t>do</w:t>
      </w:r>
      <w:r w:rsidRPr="00D11B96">
        <w:rPr>
          <w:rFonts w:ascii="Arial" w:hAnsi="Arial" w:cs="Arial"/>
          <w:spacing w:val="-11"/>
        </w:rPr>
        <w:t xml:space="preserve"> </w:t>
      </w:r>
      <w:r w:rsidRPr="00D11B96">
        <w:rPr>
          <w:rFonts w:ascii="Arial" w:hAnsi="Arial" w:cs="Arial"/>
        </w:rPr>
        <w:t>elementu</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8"/>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to</w:t>
      </w:r>
      <w:r w:rsidRPr="00D11B96">
        <w:rPr>
          <w:rFonts w:ascii="Arial" w:hAnsi="Arial" w:cs="Arial"/>
          <w:spacing w:val="-8"/>
        </w:rPr>
        <w:t xml:space="preserve"> </w:t>
      </w:r>
      <w:r w:rsidRPr="00D11B96">
        <w:rPr>
          <w:rFonts w:ascii="Arial" w:hAnsi="Arial" w:cs="Arial"/>
        </w:rPr>
        <w:t>ujawniono</w:t>
      </w:r>
      <w:r w:rsidRPr="00D11B96">
        <w:rPr>
          <w:rFonts w:ascii="Arial" w:hAnsi="Arial" w:cs="Arial"/>
          <w:spacing w:val="-9"/>
        </w:rPr>
        <w:t xml:space="preserve"> </w:t>
      </w:r>
      <w:r w:rsidRPr="00D11B96">
        <w:rPr>
          <w:rFonts w:ascii="Arial" w:hAnsi="Arial" w:cs="Arial"/>
        </w:rPr>
        <w:t>i</w:t>
      </w:r>
      <w:r w:rsidRPr="00D11B96">
        <w:rPr>
          <w:rFonts w:ascii="Arial" w:hAnsi="Arial" w:cs="Arial"/>
          <w:spacing w:val="-9"/>
        </w:rPr>
        <w:t xml:space="preserve"> </w:t>
      </w:r>
      <w:r w:rsidRPr="00D11B96">
        <w:rPr>
          <w:rFonts w:ascii="Arial" w:hAnsi="Arial" w:cs="Arial"/>
        </w:rPr>
        <w:t>usunięto</w:t>
      </w:r>
      <w:r w:rsidRPr="00D11B96">
        <w:rPr>
          <w:rFonts w:ascii="Arial" w:hAnsi="Arial" w:cs="Arial"/>
          <w:spacing w:val="-9"/>
        </w:rPr>
        <w:t xml:space="preserve"> </w:t>
      </w:r>
      <w:r w:rsidRPr="00D11B96">
        <w:rPr>
          <w:rFonts w:ascii="Arial" w:hAnsi="Arial" w:cs="Arial"/>
        </w:rPr>
        <w:t>wadę</w:t>
      </w:r>
      <w:r w:rsidRPr="00D11B96">
        <w:rPr>
          <w:rFonts w:ascii="Arial" w:hAnsi="Arial" w:cs="Arial"/>
          <w:spacing w:val="-10"/>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okresie</w:t>
      </w:r>
      <w:r w:rsidRPr="00D11B96">
        <w:rPr>
          <w:rFonts w:ascii="Arial" w:hAnsi="Arial" w:cs="Arial"/>
          <w:spacing w:val="-43"/>
        </w:rPr>
        <w:t xml:space="preserve"> </w:t>
      </w:r>
      <w:r w:rsidRPr="00D11B96">
        <w:rPr>
          <w:rFonts w:ascii="Arial" w:hAnsi="Arial" w:cs="Arial"/>
        </w:rPr>
        <w:t>gwarancyjnym</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termin gwarancji</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liczony od</w:t>
      </w:r>
      <w:r w:rsidRPr="00D11B96">
        <w:rPr>
          <w:rFonts w:ascii="Arial" w:hAnsi="Arial" w:cs="Arial"/>
          <w:spacing w:val="-1"/>
        </w:rPr>
        <w:t xml:space="preserve"> </w:t>
      </w:r>
      <w:r w:rsidRPr="00D11B96">
        <w:rPr>
          <w:rFonts w:ascii="Arial" w:hAnsi="Arial" w:cs="Arial"/>
        </w:rPr>
        <w:t>nowa.</w:t>
      </w:r>
    </w:p>
    <w:p w:rsidR="009B5FA1" w:rsidRPr="00D11B96" w:rsidRDefault="00D11B96" w:rsidP="00883082">
      <w:pPr>
        <w:pStyle w:val="Akapitzlist"/>
        <w:numPr>
          <w:ilvl w:val="0"/>
          <w:numId w:val="14"/>
        </w:numPr>
        <w:tabs>
          <w:tab w:val="left" w:pos="530"/>
        </w:tabs>
        <w:spacing w:before="2"/>
        <w:ind w:left="196" w:right="-71" w:firstLine="0"/>
        <w:rPr>
          <w:rFonts w:ascii="Arial" w:hAnsi="Arial" w:cs="Arial"/>
        </w:rPr>
      </w:pPr>
      <w:r w:rsidRPr="00D11B96">
        <w:rPr>
          <w:rFonts w:ascii="Arial" w:hAnsi="Arial" w:cs="Arial"/>
        </w:rPr>
        <w:t>Wykonawca udziela gwarancji jakości na urządzenia zastosowane przy wykonywaniu przedmiotu umowy na</w:t>
      </w:r>
      <w:r w:rsidRPr="00D11B96">
        <w:rPr>
          <w:rFonts w:ascii="Arial" w:hAnsi="Arial" w:cs="Arial"/>
          <w:spacing w:val="-43"/>
        </w:rPr>
        <w:t xml:space="preserve"> </w:t>
      </w:r>
      <w:r w:rsidRPr="00D11B96">
        <w:rPr>
          <w:rFonts w:ascii="Arial" w:hAnsi="Arial" w:cs="Arial"/>
        </w:rPr>
        <w:t>okres odpowiadający okresowi gwarancji jakości nadanemu im przez producenta. Bieg początkowy okresu</w:t>
      </w:r>
      <w:r w:rsidRPr="00D11B96">
        <w:rPr>
          <w:rFonts w:ascii="Arial" w:hAnsi="Arial" w:cs="Arial"/>
          <w:spacing w:val="1"/>
        </w:rPr>
        <w:t xml:space="preserve"> </w:t>
      </w:r>
      <w:r w:rsidRPr="00D11B96">
        <w:rPr>
          <w:rFonts w:ascii="Arial" w:hAnsi="Arial" w:cs="Arial"/>
        </w:rPr>
        <w:t>gwarancji jakości nadany urządzeniom przez producenta w zakresie odpowiedzialności 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 rozpoczyna się od dnia następnego po dniu terminu odbioru końcowego robót i kończy się z</w:t>
      </w:r>
      <w:r w:rsidRPr="00D11B96">
        <w:rPr>
          <w:rFonts w:ascii="Arial" w:hAnsi="Arial" w:cs="Arial"/>
          <w:spacing w:val="1"/>
        </w:rPr>
        <w:t xml:space="preserve"> </w:t>
      </w:r>
      <w:r w:rsidRPr="00D11B96">
        <w:rPr>
          <w:rFonts w:ascii="Arial" w:hAnsi="Arial" w:cs="Arial"/>
        </w:rPr>
        <w:t>upływem</w:t>
      </w:r>
      <w:r w:rsidRPr="00D11B96">
        <w:rPr>
          <w:rFonts w:ascii="Arial" w:hAnsi="Arial" w:cs="Arial"/>
          <w:spacing w:val="-2"/>
        </w:rPr>
        <w:t xml:space="preserve"> </w:t>
      </w:r>
      <w:r w:rsidRPr="00D11B96">
        <w:rPr>
          <w:rFonts w:ascii="Arial" w:hAnsi="Arial" w:cs="Arial"/>
        </w:rPr>
        <w:t>takiego</w:t>
      </w:r>
      <w:r w:rsidRPr="00D11B96">
        <w:rPr>
          <w:rFonts w:ascii="Arial" w:hAnsi="Arial" w:cs="Arial"/>
          <w:spacing w:val="-1"/>
        </w:rPr>
        <w:t xml:space="preserve"> </w:t>
      </w:r>
      <w:r w:rsidRPr="00D11B96">
        <w:rPr>
          <w:rFonts w:ascii="Arial" w:hAnsi="Arial" w:cs="Arial"/>
        </w:rPr>
        <w:t>samego okresu</w:t>
      </w:r>
      <w:r w:rsidRPr="00D11B96">
        <w:rPr>
          <w:rFonts w:ascii="Arial" w:hAnsi="Arial" w:cs="Arial"/>
          <w:spacing w:val="-1"/>
        </w:rPr>
        <w:t xml:space="preserve"> </w:t>
      </w:r>
      <w:r w:rsidRPr="00D11B96">
        <w:rPr>
          <w:rFonts w:ascii="Arial" w:hAnsi="Arial" w:cs="Arial"/>
        </w:rPr>
        <w:t>czasu,</w:t>
      </w:r>
      <w:r w:rsidRPr="00D11B96">
        <w:rPr>
          <w:rFonts w:ascii="Arial" w:hAnsi="Arial" w:cs="Arial"/>
          <w:spacing w:val="-1"/>
        </w:rPr>
        <w:t xml:space="preserve"> </w:t>
      </w:r>
      <w:r w:rsidRPr="00D11B96">
        <w:rPr>
          <w:rFonts w:ascii="Arial" w:hAnsi="Arial" w:cs="Arial"/>
        </w:rPr>
        <w:t>jak określony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gwarancji</w:t>
      </w:r>
      <w:r w:rsidRPr="00D11B96">
        <w:rPr>
          <w:rFonts w:ascii="Arial" w:hAnsi="Arial" w:cs="Arial"/>
          <w:spacing w:val="-2"/>
        </w:rPr>
        <w:t xml:space="preserve"> </w:t>
      </w:r>
      <w:r w:rsidRPr="00D11B96">
        <w:rPr>
          <w:rFonts w:ascii="Arial" w:hAnsi="Arial" w:cs="Arial"/>
        </w:rPr>
        <w:t>producenta</w:t>
      </w:r>
      <w:r w:rsidRPr="00D11B96">
        <w:rPr>
          <w:rFonts w:ascii="Arial" w:hAnsi="Arial" w:cs="Arial"/>
          <w:spacing w:val="-1"/>
        </w:rPr>
        <w:t xml:space="preserve"> </w:t>
      </w:r>
      <w:r w:rsidRPr="00D11B96">
        <w:rPr>
          <w:rFonts w:ascii="Arial" w:hAnsi="Arial" w:cs="Arial"/>
        </w:rPr>
        <w:t>urządzenia.</w:t>
      </w:r>
    </w:p>
    <w:p w:rsidR="009B5FA1" w:rsidRPr="00D11B96" w:rsidRDefault="00D11B96" w:rsidP="00883082">
      <w:pPr>
        <w:pStyle w:val="Akapitzlist"/>
        <w:numPr>
          <w:ilvl w:val="0"/>
          <w:numId w:val="14"/>
        </w:numPr>
        <w:tabs>
          <w:tab w:val="left" w:pos="549"/>
        </w:tabs>
        <w:ind w:left="196" w:right="-71" w:firstLine="0"/>
        <w:rPr>
          <w:rFonts w:ascii="Arial" w:hAnsi="Arial" w:cs="Arial"/>
        </w:rPr>
      </w:pPr>
      <w:r w:rsidRPr="00D11B96">
        <w:rPr>
          <w:rFonts w:ascii="Arial" w:hAnsi="Arial" w:cs="Arial"/>
        </w:rPr>
        <w:t>Wykonawca w okresie gwarancji jakości zobowiązany jest do usuwania wad i usterek na własny koszt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uzgodnionym</w:t>
      </w:r>
      <w:r w:rsidRPr="00D11B96">
        <w:rPr>
          <w:rFonts w:ascii="Arial" w:hAnsi="Arial" w:cs="Arial"/>
          <w:spacing w:val="-2"/>
        </w:rPr>
        <w:t xml:space="preserve"> </w:t>
      </w:r>
      <w:r w:rsidRPr="00D11B96">
        <w:rPr>
          <w:rFonts w:ascii="Arial" w:hAnsi="Arial" w:cs="Arial"/>
        </w:rPr>
        <w:t>pomiędzy Stronami, nie</w:t>
      </w:r>
      <w:r w:rsidRPr="00D11B96">
        <w:rPr>
          <w:rFonts w:ascii="Arial" w:hAnsi="Arial" w:cs="Arial"/>
          <w:spacing w:val="-3"/>
        </w:rPr>
        <w:t xml:space="preserve"> </w:t>
      </w:r>
      <w:r w:rsidRPr="00D11B96">
        <w:rPr>
          <w:rFonts w:ascii="Arial" w:hAnsi="Arial" w:cs="Arial"/>
        </w:rPr>
        <w:t>dłuższym</w:t>
      </w:r>
      <w:r w:rsidRPr="00D11B96">
        <w:rPr>
          <w:rFonts w:ascii="Arial" w:hAnsi="Arial" w:cs="Arial"/>
          <w:spacing w:val="-2"/>
        </w:rPr>
        <w:t xml:space="preserve"> </w:t>
      </w:r>
      <w:r w:rsidRPr="00D11B96">
        <w:rPr>
          <w:rFonts w:ascii="Arial" w:hAnsi="Arial" w:cs="Arial"/>
        </w:rPr>
        <w:t>jednak</w:t>
      </w:r>
      <w:r w:rsidRPr="00D11B96">
        <w:rPr>
          <w:rFonts w:ascii="Arial" w:hAnsi="Arial" w:cs="Arial"/>
          <w:spacing w:val="-1"/>
        </w:rPr>
        <w:t xml:space="preserve"> </w:t>
      </w:r>
      <w:r w:rsidRPr="00D11B96">
        <w:rPr>
          <w:rFonts w:ascii="Arial" w:hAnsi="Arial" w:cs="Arial"/>
        </w:rPr>
        <w:t>niż 30</w:t>
      </w:r>
      <w:r w:rsidRPr="00D11B96">
        <w:rPr>
          <w:rFonts w:ascii="Arial" w:hAnsi="Arial" w:cs="Arial"/>
          <w:spacing w:val="-2"/>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daty</w:t>
      </w:r>
      <w:r w:rsidRPr="00D11B96">
        <w:rPr>
          <w:rFonts w:ascii="Arial" w:hAnsi="Arial" w:cs="Arial"/>
          <w:spacing w:val="-2"/>
        </w:rPr>
        <w:t xml:space="preserve"> </w:t>
      </w:r>
      <w:r w:rsidRPr="00D11B96">
        <w:rPr>
          <w:rFonts w:ascii="Arial" w:hAnsi="Arial" w:cs="Arial"/>
        </w:rPr>
        <w:t>zawiadomienia.</w:t>
      </w:r>
    </w:p>
    <w:p w:rsidR="009B5FA1" w:rsidRPr="00D11B96" w:rsidRDefault="00D11B96" w:rsidP="00883082">
      <w:pPr>
        <w:pStyle w:val="Akapitzlist"/>
        <w:numPr>
          <w:ilvl w:val="0"/>
          <w:numId w:val="14"/>
        </w:numPr>
        <w:tabs>
          <w:tab w:val="left" w:pos="530"/>
        </w:tabs>
        <w:spacing w:line="243" w:lineRule="exact"/>
        <w:ind w:left="529" w:right="-71" w:hanging="334"/>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odmówić</w:t>
      </w:r>
      <w:r w:rsidRPr="00D11B96">
        <w:rPr>
          <w:rFonts w:ascii="Arial" w:hAnsi="Arial" w:cs="Arial"/>
          <w:spacing w:val="-2"/>
        </w:rPr>
        <w:t xml:space="preserve"> </w:t>
      </w:r>
      <w:r w:rsidRPr="00D11B96">
        <w:rPr>
          <w:rFonts w:ascii="Arial" w:hAnsi="Arial" w:cs="Arial"/>
        </w:rPr>
        <w:t>usunięcia</w:t>
      </w:r>
      <w:r w:rsidRPr="00D11B96">
        <w:rPr>
          <w:rFonts w:ascii="Arial" w:hAnsi="Arial" w:cs="Arial"/>
          <w:spacing w:val="-1"/>
        </w:rPr>
        <w:t xml:space="preserve"> </w:t>
      </w:r>
      <w:r w:rsidRPr="00D11B96">
        <w:rPr>
          <w:rFonts w:ascii="Arial" w:hAnsi="Arial" w:cs="Arial"/>
        </w:rPr>
        <w:t>wad</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usterek</w:t>
      </w:r>
      <w:r w:rsidRPr="00D11B96">
        <w:rPr>
          <w:rFonts w:ascii="Arial" w:hAnsi="Arial" w:cs="Arial"/>
          <w:spacing w:val="-2"/>
        </w:rPr>
        <w:t xml:space="preserve"> </w:t>
      </w:r>
      <w:r w:rsidRPr="00D11B96">
        <w:rPr>
          <w:rFonts w:ascii="Arial" w:hAnsi="Arial" w:cs="Arial"/>
        </w:rPr>
        <w:t>powołując</w:t>
      </w:r>
      <w:r w:rsidRPr="00D11B96">
        <w:rPr>
          <w:rFonts w:ascii="Arial" w:hAnsi="Arial" w:cs="Arial"/>
          <w:spacing w:val="-3"/>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nadmierne</w:t>
      </w:r>
      <w:r w:rsidRPr="00D11B96">
        <w:rPr>
          <w:rFonts w:ascii="Arial" w:hAnsi="Arial" w:cs="Arial"/>
          <w:spacing w:val="-2"/>
        </w:rPr>
        <w:t xml:space="preserve"> </w:t>
      </w:r>
      <w:r w:rsidRPr="00D11B96">
        <w:rPr>
          <w:rFonts w:ascii="Arial" w:hAnsi="Arial" w:cs="Arial"/>
        </w:rPr>
        <w:t>koszty.</w:t>
      </w:r>
    </w:p>
    <w:p w:rsidR="009B5FA1" w:rsidRPr="00D11B96" w:rsidRDefault="00D11B96" w:rsidP="00883082">
      <w:pPr>
        <w:pStyle w:val="Akapitzlist"/>
        <w:numPr>
          <w:ilvl w:val="0"/>
          <w:numId w:val="14"/>
        </w:numPr>
        <w:tabs>
          <w:tab w:val="left" w:pos="430"/>
        </w:tabs>
        <w:ind w:left="196" w:right="-71" w:firstLine="0"/>
        <w:rPr>
          <w:rFonts w:ascii="Arial" w:hAnsi="Arial" w:cs="Arial"/>
        </w:rPr>
      </w:pPr>
      <w:r w:rsidRPr="00D11B96">
        <w:rPr>
          <w:rFonts w:ascii="Arial" w:hAnsi="Arial" w:cs="Arial"/>
        </w:rPr>
        <w:t>Po bezskutecznym upływie terminu wyznaczonego przez Zamawiającego na usunięcie wad, Zamawiający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2"/>
        </w:rPr>
        <w:t xml:space="preserve"> </w:t>
      </w:r>
      <w:r w:rsidRPr="00D11B96">
        <w:rPr>
          <w:rFonts w:ascii="Arial" w:hAnsi="Arial" w:cs="Arial"/>
        </w:rPr>
        <w:t>uprawniony,</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10"/>
        </w:rPr>
        <w:t xml:space="preserve"> </w:t>
      </w:r>
      <w:r w:rsidRPr="00D11B96">
        <w:rPr>
          <w:rFonts w:ascii="Arial" w:hAnsi="Arial" w:cs="Arial"/>
        </w:rPr>
        <w:t>upoważnienia</w:t>
      </w:r>
      <w:r w:rsidRPr="00D11B96">
        <w:rPr>
          <w:rFonts w:ascii="Arial" w:hAnsi="Arial" w:cs="Arial"/>
          <w:spacing w:val="-10"/>
        </w:rPr>
        <w:t xml:space="preserve"> </w:t>
      </w:r>
      <w:r w:rsidRPr="00D11B96">
        <w:rPr>
          <w:rFonts w:ascii="Arial" w:hAnsi="Arial" w:cs="Arial"/>
        </w:rPr>
        <w:t>sądowego,</w:t>
      </w:r>
      <w:r w:rsidRPr="00D11B96">
        <w:rPr>
          <w:rFonts w:ascii="Arial" w:hAnsi="Arial" w:cs="Arial"/>
          <w:spacing w:val="-10"/>
        </w:rPr>
        <w:t xml:space="preserve"> </w:t>
      </w:r>
      <w:r w:rsidRPr="00D11B96">
        <w:rPr>
          <w:rFonts w:ascii="Arial" w:hAnsi="Arial" w:cs="Arial"/>
        </w:rPr>
        <w:t>do</w:t>
      </w:r>
      <w:r w:rsidRPr="00D11B96">
        <w:rPr>
          <w:rFonts w:ascii="Arial" w:hAnsi="Arial" w:cs="Arial"/>
          <w:spacing w:val="-10"/>
        </w:rPr>
        <w:t xml:space="preserve"> </w:t>
      </w:r>
      <w:r w:rsidRPr="00D11B96">
        <w:rPr>
          <w:rFonts w:ascii="Arial" w:hAnsi="Arial" w:cs="Arial"/>
        </w:rPr>
        <w:t>powierzenia</w:t>
      </w:r>
      <w:r w:rsidRPr="00D11B96">
        <w:rPr>
          <w:rFonts w:ascii="Arial" w:hAnsi="Arial" w:cs="Arial"/>
          <w:spacing w:val="-10"/>
        </w:rPr>
        <w:t xml:space="preserve"> </w:t>
      </w:r>
      <w:r w:rsidRPr="00D11B96">
        <w:rPr>
          <w:rFonts w:ascii="Arial" w:hAnsi="Arial" w:cs="Arial"/>
        </w:rPr>
        <w:t>usunięcia</w:t>
      </w:r>
      <w:r w:rsidRPr="00D11B96">
        <w:rPr>
          <w:rFonts w:ascii="Arial" w:hAnsi="Arial" w:cs="Arial"/>
          <w:spacing w:val="-9"/>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szkód</w:t>
      </w:r>
      <w:r w:rsidRPr="00D11B96">
        <w:rPr>
          <w:rFonts w:ascii="Arial" w:hAnsi="Arial" w:cs="Arial"/>
          <w:spacing w:val="-8"/>
        </w:rPr>
        <w:t xml:space="preserve"> </w:t>
      </w:r>
      <w:r w:rsidRPr="00D11B96">
        <w:rPr>
          <w:rFonts w:ascii="Arial" w:hAnsi="Arial" w:cs="Arial"/>
        </w:rPr>
        <w:t>nimi</w:t>
      </w:r>
      <w:r w:rsidRPr="00D11B96">
        <w:rPr>
          <w:rFonts w:ascii="Arial" w:hAnsi="Arial" w:cs="Arial"/>
          <w:spacing w:val="-8"/>
        </w:rPr>
        <w:t xml:space="preserve"> </w:t>
      </w:r>
      <w:r w:rsidRPr="00D11B96">
        <w:rPr>
          <w:rFonts w:ascii="Arial" w:hAnsi="Arial" w:cs="Arial"/>
        </w:rPr>
        <w:t>spowodowanych</w:t>
      </w:r>
      <w:r w:rsidRPr="00D11B96">
        <w:rPr>
          <w:rFonts w:ascii="Arial" w:hAnsi="Arial" w:cs="Arial"/>
          <w:spacing w:val="1"/>
        </w:rPr>
        <w:t xml:space="preserve"> </w:t>
      </w:r>
      <w:r w:rsidRPr="00D11B96">
        <w:rPr>
          <w:rFonts w:ascii="Arial" w:hAnsi="Arial" w:cs="Arial"/>
        </w:rPr>
        <w:t>osobom trzecim, na koszt i niebezpieczeństwo Wykonawcy, z zachowaniem uprawnień do kar umownych 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i odszkodowania uzupełniającego.</w:t>
      </w:r>
    </w:p>
    <w:p w:rsidR="009B5FA1" w:rsidRPr="00D11B96" w:rsidRDefault="00D11B96" w:rsidP="00883082">
      <w:pPr>
        <w:pStyle w:val="Akapitzlist"/>
        <w:numPr>
          <w:ilvl w:val="0"/>
          <w:numId w:val="14"/>
        </w:numPr>
        <w:tabs>
          <w:tab w:val="left" w:pos="393"/>
        </w:tabs>
        <w:ind w:right="-71"/>
        <w:rPr>
          <w:rFonts w:ascii="Arial" w:hAnsi="Arial" w:cs="Arial"/>
        </w:rPr>
      </w:pPr>
      <w:r w:rsidRPr="00D11B96">
        <w:rPr>
          <w:rFonts w:ascii="Arial" w:hAnsi="Arial" w:cs="Arial"/>
        </w:rPr>
        <w:t>Niniejsza</w:t>
      </w:r>
      <w:r w:rsidRPr="00D11B96">
        <w:rPr>
          <w:rFonts w:ascii="Arial" w:hAnsi="Arial" w:cs="Arial"/>
          <w:spacing w:val="-4"/>
        </w:rPr>
        <w:t xml:space="preserve"> </w:t>
      </w:r>
      <w:r w:rsidRPr="00D11B96">
        <w:rPr>
          <w:rFonts w:ascii="Arial" w:hAnsi="Arial" w:cs="Arial"/>
        </w:rPr>
        <w:t>umowa</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3"/>
        </w:rPr>
        <w:t xml:space="preserve"> </w:t>
      </w:r>
      <w:r w:rsidRPr="00D11B96">
        <w:rPr>
          <w:rFonts w:ascii="Arial" w:hAnsi="Arial" w:cs="Arial"/>
        </w:rPr>
        <w:t>dokument</w:t>
      </w:r>
      <w:r w:rsidRPr="00D11B96">
        <w:rPr>
          <w:rFonts w:ascii="Arial" w:hAnsi="Arial" w:cs="Arial"/>
          <w:spacing w:val="-3"/>
        </w:rPr>
        <w:t xml:space="preserve"> </w:t>
      </w:r>
      <w:r w:rsidRPr="00D11B96">
        <w:rPr>
          <w:rFonts w:ascii="Arial" w:hAnsi="Arial" w:cs="Arial"/>
        </w:rPr>
        <w:t>gwarancji.</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9F2DD4">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rsidR="009B5FA1" w:rsidRPr="00D11B96" w:rsidRDefault="00D11B96" w:rsidP="00883082">
      <w:pPr>
        <w:pStyle w:val="Akapitzlist"/>
        <w:numPr>
          <w:ilvl w:val="0"/>
          <w:numId w:val="13"/>
        </w:numPr>
        <w:tabs>
          <w:tab w:val="left" w:pos="557"/>
          <w:tab w:val="left" w:pos="7708"/>
          <w:tab w:val="left" w:pos="8673"/>
        </w:tabs>
        <w:ind w:right="-71"/>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rsidR="009B5FA1" w:rsidRPr="00D11B96" w:rsidRDefault="00D11B96" w:rsidP="00883082">
      <w:pPr>
        <w:pStyle w:val="Akapitzlist"/>
        <w:numPr>
          <w:ilvl w:val="0"/>
          <w:numId w:val="13"/>
        </w:numPr>
        <w:tabs>
          <w:tab w:val="left" w:pos="557"/>
          <w:tab w:val="left" w:pos="5659"/>
        </w:tabs>
        <w:spacing w:before="2" w:line="243" w:lineRule="exact"/>
        <w:ind w:right="-71" w:hanging="361"/>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rsidR="009B5FA1" w:rsidRPr="00C37C02" w:rsidRDefault="00D11B96" w:rsidP="00883082">
      <w:pPr>
        <w:pStyle w:val="Akapitzlist"/>
        <w:numPr>
          <w:ilvl w:val="0"/>
          <w:numId w:val="13"/>
        </w:numPr>
        <w:tabs>
          <w:tab w:val="left" w:pos="557"/>
        </w:tabs>
        <w:ind w:right="-71"/>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rsidR="009B5FA1" w:rsidRPr="00D11B96" w:rsidRDefault="00D11B96" w:rsidP="00883082">
      <w:pPr>
        <w:pStyle w:val="Akapitzlist"/>
        <w:numPr>
          <w:ilvl w:val="0"/>
          <w:numId w:val="13"/>
        </w:numPr>
        <w:tabs>
          <w:tab w:val="left" w:pos="557"/>
        </w:tabs>
        <w:spacing w:before="1"/>
        <w:ind w:right="-71"/>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lastRenderedPageBreak/>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rsidR="009B5FA1" w:rsidRPr="00D11B96" w:rsidRDefault="00D11B96" w:rsidP="00883082">
      <w:pPr>
        <w:pStyle w:val="Akapitzlist"/>
        <w:numPr>
          <w:ilvl w:val="0"/>
          <w:numId w:val="13"/>
        </w:numPr>
        <w:tabs>
          <w:tab w:val="left" w:pos="557"/>
        </w:tabs>
        <w:spacing w:before="33"/>
        <w:ind w:right="-71"/>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14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rsidR="009B5FA1" w:rsidRPr="00D11B96" w:rsidRDefault="009B5FA1" w:rsidP="00D11B96">
      <w:pPr>
        <w:pStyle w:val="Tekstpodstawowy"/>
        <w:spacing w:before="3"/>
        <w:ind w:left="0" w:right="-71" w:firstLine="0"/>
        <w:rPr>
          <w:rFonts w:ascii="Arial" w:hAnsi="Arial" w:cs="Arial"/>
          <w:sz w:val="22"/>
          <w:szCs w:val="22"/>
        </w:rPr>
      </w:pPr>
    </w:p>
    <w:p w:rsidR="009B5FA1" w:rsidRPr="00964A9C" w:rsidRDefault="00D11B96" w:rsidP="00964A9C">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rsidR="009B5FA1" w:rsidRPr="00964A9C" w:rsidRDefault="00D11B96" w:rsidP="00883082">
      <w:pPr>
        <w:pStyle w:val="Akapitzlist"/>
        <w:numPr>
          <w:ilvl w:val="0"/>
          <w:numId w:val="12"/>
        </w:numPr>
        <w:tabs>
          <w:tab w:val="left" w:pos="504"/>
        </w:tabs>
        <w:spacing w:before="1" w:line="243" w:lineRule="exact"/>
        <w:ind w:right="-71" w:hanging="339"/>
        <w:rPr>
          <w:rFonts w:ascii="Arial" w:hAnsi="Arial" w:cs="Arial"/>
        </w:rPr>
      </w:pPr>
      <w:r w:rsidRPr="00964A9C">
        <w:rPr>
          <w:rFonts w:ascii="Arial" w:hAnsi="Arial" w:cs="Arial"/>
        </w:rPr>
        <w:t>Zamawiający wymaga zatrudnienia pracowników przez Wykonawcę lub Podwykonawców na podstawie</w:t>
      </w:r>
      <w:r w:rsidRPr="00964A9C">
        <w:rPr>
          <w:rFonts w:ascii="Arial" w:hAnsi="Arial" w:cs="Arial"/>
          <w:spacing w:val="1"/>
        </w:rPr>
        <w:t xml:space="preserve"> </w:t>
      </w:r>
      <w:r w:rsidRPr="00964A9C">
        <w:rPr>
          <w:rFonts w:ascii="Arial" w:hAnsi="Arial" w:cs="Arial"/>
        </w:rPr>
        <w:t>umowy o pracę. Dotyczy to osób wykonujących roboty budowlane objęte przedmiotem zamówienia, tj.:</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roboty</w:t>
      </w:r>
      <w:r w:rsidRPr="00964A9C">
        <w:rPr>
          <w:rFonts w:ascii="Arial" w:hAnsi="Arial" w:cs="Arial"/>
          <w:spacing w:val="1"/>
        </w:rPr>
        <w:t xml:space="preserve"> </w:t>
      </w:r>
      <w:r w:rsidRPr="00964A9C">
        <w:rPr>
          <w:rFonts w:ascii="Arial" w:hAnsi="Arial" w:cs="Arial"/>
        </w:rPr>
        <w:t>związane</w:t>
      </w:r>
      <w:r w:rsidRPr="00964A9C">
        <w:rPr>
          <w:rFonts w:ascii="Arial" w:hAnsi="Arial" w:cs="Arial"/>
          <w:spacing w:val="1"/>
        </w:rPr>
        <w:t xml:space="preserve"> </w:t>
      </w:r>
      <w:r w:rsidRPr="00964A9C">
        <w:rPr>
          <w:rFonts w:ascii="Arial" w:hAnsi="Arial" w:cs="Arial"/>
          <w:b/>
        </w:rPr>
        <w:t>z</w:t>
      </w:r>
      <w:r w:rsidRPr="00964A9C">
        <w:rPr>
          <w:rFonts w:ascii="Arial" w:hAnsi="Arial" w:cs="Arial"/>
          <w:b/>
          <w:spacing w:val="1"/>
        </w:rPr>
        <w:t xml:space="preserve"> </w:t>
      </w:r>
      <w:r w:rsidR="004274DB">
        <w:rPr>
          <w:rFonts w:ascii="Arial" w:hAnsi="Arial" w:cs="Arial"/>
          <w:b/>
        </w:rPr>
        <w:t>rozb</w:t>
      </w:r>
      <w:r w:rsidR="000B310B">
        <w:rPr>
          <w:rFonts w:ascii="Arial" w:hAnsi="Arial" w:cs="Arial"/>
          <w:b/>
        </w:rPr>
        <w:t>udową drogi</w:t>
      </w:r>
      <w:r w:rsidRPr="00964A9C">
        <w:rPr>
          <w:rFonts w:ascii="Arial" w:hAnsi="Arial" w:cs="Arial"/>
        </w:rPr>
        <w:t xml:space="preserve">. Wykonanie prac objętych w/w zakresem zamówienia </w:t>
      </w:r>
      <w:r w:rsidRPr="00964A9C">
        <w:rPr>
          <w:rFonts w:ascii="Arial" w:hAnsi="Arial" w:cs="Arial"/>
          <w:u w:val="single"/>
        </w:rPr>
        <w:t>dotyczy prac osób fizycznych oraz</w:t>
      </w:r>
      <w:r w:rsidRPr="00964A9C">
        <w:rPr>
          <w:rFonts w:ascii="Arial" w:hAnsi="Arial" w:cs="Arial"/>
          <w:spacing w:val="-43"/>
        </w:rPr>
        <w:t xml:space="preserve"> </w:t>
      </w:r>
      <w:r w:rsidRPr="00964A9C">
        <w:rPr>
          <w:rFonts w:ascii="Arial" w:hAnsi="Arial" w:cs="Arial"/>
          <w:u w:val="single"/>
        </w:rPr>
        <w:t>operatorów sprzętów</w:t>
      </w:r>
      <w:r w:rsidRPr="00964A9C">
        <w:rPr>
          <w:rFonts w:ascii="Arial" w:hAnsi="Arial" w:cs="Arial"/>
        </w:rPr>
        <w:t xml:space="preserve"> – zgodnie z wytycznymi Prezesa UZP i GIODO z 28.04.2017r. - jeżeli wykonanie tych</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3"/>
        </w:rPr>
        <w:t xml:space="preserve"> </w:t>
      </w:r>
      <w:r w:rsidRPr="00964A9C">
        <w:rPr>
          <w:rFonts w:ascii="Arial" w:hAnsi="Arial" w:cs="Arial"/>
        </w:rPr>
        <w:t>polega</w:t>
      </w:r>
      <w:r w:rsidRPr="00964A9C">
        <w:rPr>
          <w:rFonts w:ascii="Arial" w:hAnsi="Arial" w:cs="Arial"/>
          <w:spacing w:val="-2"/>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wykonywaniu</w:t>
      </w:r>
      <w:r w:rsidRPr="00964A9C">
        <w:rPr>
          <w:rFonts w:ascii="Arial" w:hAnsi="Arial" w:cs="Arial"/>
          <w:spacing w:val="-2"/>
        </w:rPr>
        <w:t xml:space="preserve"> </w:t>
      </w:r>
      <w:r w:rsidRPr="00964A9C">
        <w:rPr>
          <w:rFonts w:ascii="Arial" w:hAnsi="Arial" w:cs="Arial"/>
        </w:rPr>
        <w:t>pracy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sposób</w:t>
      </w:r>
      <w:r w:rsidRPr="00964A9C">
        <w:rPr>
          <w:rFonts w:ascii="Arial" w:hAnsi="Arial" w:cs="Arial"/>
          <w:spacing w:val="-2"/>
        </w:rPr>
        <w:t xml:space="preserve"> </w:t>
      </w:r>
      <w:r w:rsidRPr="00964A9C">
        <w:rPr>
          <w:rFonts w:ascii="Arial" w:hAnsi="Arial" w:cs="Arial"/>
        </w:rPr>
        <w:t>określony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art.</w:t>
      </w:r>
      <w:r w:rsidRPr="00964A9C">
        <w:rPr>
          <w:rFonts w:ascii="Arial" w:hAnsi="Arial" w:cs="Arial"/>
          <w:spacing w:val="-1"/>
        </w:rPr>
        <w:t xml:space="preserve"> </w:t>
      </w:r>
      <w:r w:rsidRPr="00964A9C">
        <w:rPr>
          <w:rFonts w:ascii="Arial" w:hAnsi="Arial" w:cs="Arial"/>
        </w:rPr>
        <w:t>22</w:t>
      </w:r>
      <w:r w:rsidRPr="00964A9C">
        <w:rPr>
          <w:rFonts w:ascii="Arial" w:hAnsi="Arial" w:cs="Arial"/>
          <w:spacing w:val="-2"/>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ustawy</w:t>
      </w:r>
      <w:r w:rsidRPr="00964A9C">
        <w:rPr>
          <w:rFonts w:ascii="Arial" w:hAnsi="Arial" w:cs="Arial"/>
          <w:spacing w:val="-2"/>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dnia</w:t>
      </w:r>
      <w:r w:rsidRPr="00964A9C">
        <w:rPr>
          <w:rFonts w:ascii="Arial" w:hAnsi="Arial" w:cs="Arial"/>
          <w:spacing w:val="-2"/>
        </w:rPr>
        <w:t xml:space="preserve"> </w:t>
      </w:r>
      <w:r w:rsidRPr="00964A9C">
        <w:rPr>
          <w:rFonts w:ascii="Arial" w:hAnsi="Arial" w:cs="Arial"/>
        </w:rPr>
        <w:t>26</w:t>
      </w:r>
      <w:r w:rsidRPr="00964A9C">
        <w:rPr>
          <w:rFonts w:ascii="Arial" w:hAnsi="Arial" w:cs="Arial"/>
          <w:spacing w:val="-3"/>
        </w:rPr>
        <w:t xml:space="preserve"> </w:t>
      </w:r>
      <w:r w:rsidRPr="00964A9C">
        <w:rPr>
          <w:rFonts w:ascii="Arial" w:hAnsi="Arial" w:cs="Arial"/>
        </w:rPr>
        <w:t>czerwca</w:t>
      </w:r>
      <w:r w:rsidRPr="00964A9C">
        <w:rPr>
          <w:rFonts w:ascii="Arial" w:hAnsi="Arial" w:cs="Arial"/>
          <w:spacing w:val="-1"/>
        </w:rPr>
        <w:t xml:space="preserve"> </w:t>
      </w:r>
      <w:r w:rsidRPr="00964A9C">
        <w:rPr>
          <w:rFonts w:ascii="Arial" w:hAnsi="Arial" w:cs="Arial"/>
        </w:rPr>
        <w:t>1974</w:t>
      </w:r>
      <w:r w:rsidR="00964A9C">
        <w:rPr>
          <w:rFonts w:ascii="Arial" w:hAnsi="Arial" w:cs="Arial"/>
        </w:rPr>
        <w:t xml:space="preserve"> </w:t>
      </w:r>
      <w:r w:rsidRPr="00964A9C">
        <w:rPr>
          <w:rFonts w:ascii="Arial" w:hAnsi="Arial" w:cs="Arial"/>
        </w:rPr>
        <w:t>r.</w:t>
      </w:r>
      <w:r w:rsidR="00964A9C" w:rsidRPr="00964A9C">
        <w:rPr>
          <w:rFonts w:ascii="Arial" w:hAnsi="Arial" w:cs="Arial"/>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Kodeks</w:t>
      </w:r>
      <w:r w:rsidRPr="00964A9C">
        <w:rPr>
          <w:rFonts w:ascii="Arial" w:hAnsi="Arial" w:cs="Arial"/>
          <w:spacing w:val="-2"/>
        </w:rPr>
        <w:t xml:space="preserve"> </w:t>
      </w:r>
      <w:r w:rsidRPr="00964A9C">
        <w:rPr>
          <w:rFonts w:ascii="Arial" w:hAnsi="Arial" w:cs="Arial"/>
        </w:rPr>
        <w:t>pracy.</w:t>
      </w:r>
    </w:p>
    <w:p w:rsidR="009B5FA1" w:rsidRPr="00964A9C" w:rsidRDefault="00D11B96" w:rsidP="00883082">
      <w:pPr>
        <w:pStyle w:val="Akapitzlist"/>
        <w:numPr>
          <w:ilvl w:val="0"/>
          <w:numId w:val="12"/>
        </w:numPr>
        <w:tabs>
          <w:tab w:val="left" w:pos="451"/>
        </w:tabs>
        <w:ind w:right="-71" w:hanging="360"/>
        <w:rPr>
          <w:rFonts w:ascii="Arial" w:hAnsi="Arial" w:cs="Arial"/>
        </w:rPr>
      </w:pPr>
      <w:r w:rsidRPr="00964A9C">
        <w:rPr>
          <w:rFonts w:ascii="Arial" w:hAnsi="Arial" w:cs="Arial"/>
          <w:w w:val="95"/>
        </w:rPr>
        <w:t>W przypadku prac wykonywanych zgodnie z art. 12 ustawy Prawo budowlane, tj. tych, które może wykonywać</w:t>
      </w:r>
      <w:r w:rsidRPr="00964A9C">
        <w:rPr>
          <w:rFonts w:ascii="Arial" w:hAnsi="Arial" w:cs="Arial"/>
          <w:spacing w:val="1"/>
          <w:w w:val="95"/>
        </w:rPr>
        <w:t xml:space="preserve"> </w:t>
      </w:r>
      <w:r w:rsidRPr="00964A9C">
        <w:rPr>
          <w:rFonts w:ascii="Arial" w:hAnsi="Arial" w:cs="Arial"/>
        </w:rPr>
        <w:t>osoba pełniąca samodzielne funkcje techniczne w budownictwie, Zamawiający nie wymaga zatrudnienia</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na podstawie</w:t>
      </w:r>
      <w:r w:rsidRPr="00964A9C">
        <w:rPr>
          <w:rFonts w:ascii="Arial" w:hAnsi="Arial" w:cs="Arial"/>
          <w:spacing w:val="-2"/>
        </w:rPr>
        <w:t xml:space="preserve"> </w:t>
      </w:r>
      <w:r w:rsidRPr="00964A9C">
        <w:rPr>
          <w:rFonts w:ascii="Arial" w:hAnsi="Arial" w:cs="Arial"/>
        </w:rPr>
        <w:t>umowy o pracę.</w:t>
      </w:r>
    </w:p>
    <w:p w:rsidR="009B5FA1" w:rsidRPr="00964A9C" w:rsidRDefault="00D11B96" w:rsidP="00883082">
      <w:pPr>
        <w:pStyle w:val="Akapitzlist"/>
        <w:numPr>
          <w:ilvl w:val="0"/>
          <w:numId w:val="12"/>
        </w:numPr>
        <w:tabs>
          <w:tab w:val="left" w:pos="466"/>
        </w:tabs>
        <w:ind w:right="-71" w:hanging="360"/>
        <w:rPr>
          <w:rFonts w:ascii="Arial" w:hAnsi="Arial" w:cs="Arial"/>
        </w:rPr>
      </w:pPr>
      <w:r w:rsidRPr="00964A9C">
        <w:rPr>
          <w:rFonts w:ascii="Arial" w:hAnsi="Arial" w:cs="Arial"/>
        </w:rPr>
        <w:t>Osoby wskazane w ust 1 winny być zatrudnione w wymiarze czasu pracy zgodnym z zakresem powierzonych</w:t>
      </w:r>
      <w:r w:rsidRPr="00964A9C">
        <w:rPr>
          <w:rFonts w:ascii="Arial" w:hAnsi="Arial" w:cs="Arial"/>
          <w:spacing w:val="-43"/>
        </w:rPr>
        <w:t xml:space="preserve"> </w:t>
      </w:r>
      <w:r w:rsidRPr="00964A9C">
        <w:rPr>
          <w:rFonts w:ascii="Arial" w:hAnsi="Arial" w:cs="Arial"/>
        </w:rPr>
        <w:t>im</w:t>
      </w:r>
      <w:r w:rsidRPr="00964A9C">
        <w:rPr>
          <w:rFonts w:ascii="Arial" w:hAnsi="Arial" w:cs="Arial"/>
          <w:spacing w:val="-2"/>
        </w:rPr>
        <w:t xml:space="preserve"> </w:t>
      </w:r>
      <w:r w:rsidRPr="00964A9C">
        <w:rPr>
          <w:rFonts w:ascii="Arial" w:hAnsi="Arial" w:cs="Arial"/>
        </w:rPr>
        <w:t>zadań.</w:t>
      </w:r>
    </w:p>
    <w:p w:rsidR="009B5FA1" w:rsidRPr="00964A9C" w:rsidRDefault="00D11B96" w:rsidP="00883082">
      <w:pPr>
        <w:pStyle w:val="Akapitzlist"/>
        <w:numPr>
          <w:ilvl w:val="0"/>
          <w:numId w:val="12"/>
        </w:numPr>
        <w:tabs>
          <w:tab w:val="left" w:pos="502"/>
        </w:tabs>
        <w:ind w:right="-71" w:hanging="360"/>
        <w:rPr>
          <w:rFonts w:ascii="Arial" w:hAnsi="Arial" w:cs="Arial"/>
        </w:rPr>
      </w:pPr>
      <w:r w:rsidRPr="00964A9C">
        <w:rPr>
          <w:rFonts w:ascii="Arial" w:hAnsi="Arial" w:cs="Arial"/>
        </w:rPr>
        <w:t>W trakcie realizacji zamówienia na każde wezwanie Zamawiającego, w wyznaczonym w tym wezwaniu</w:t>
      </w:r>
      <w:r w:rsidRPr="00964A9C">
        <w:rPr>
          <w:rFonts w:ascii="Arial" w:hAnsi="Arial" w:cs="Arial"/>
          <w:spacing w:val="1"/>
        </w:rPr>
        <w:t xml:space="preserve"> </w:t>
      </w:r>
      <w:r w:rsidRPr="00964A9C">
        <w:rPr>
          <w:rFonts w:ascii="Arial" w:hAnsi="Arial" w:cs="Arial"/>
        </w:rPr>
        <w:t>terminie</w:t>
      </w:r>
      <w:r w:rsidRPr="00964A9C">
        <w:rPr>
          <w:rFonts w:ascii="Arial" w:hAnsi="Arial" w:cs="Arial"/>
          <w:spacing w:val="-4"/>
        </w:rPr>
        <w:t xml:space="preserve"> </w:t>
      </w:r>
      <w:r w:rsidRPr="00964A9C">
        <w:rPr>
          <w:rFonts w:ascii="Arial" w:hAnsi="Arial" w:cs="Arial"/>
        </w:rPr>
        <w:t>Wykonawca</w:t>
      </w:r>
      <w:r w:rsidRPr="00964A9C">
        <w:rPr>
          <w:rFonts w:ascii="Arial" w:hAnsi="Arial" w:cs="Arial"/>
          <w:spacing w:val="-4"/>
        </w:rPr>
        <w:t xml:space="preserve"> </w:t>
      </w:r>
      <w:r w:rsidRPr="00964A9C">
        <w:rPr>
          <w:rFonts w:ascii="Arial" w:hAnsi="Arial" w:cs="Arial"/>
        </w:rPr>
        <w:t>przedłoży</w:t>
      </w:r>
      <w:r w:rsidRPr="00964A9C">
        <w:rPr>
          <w:rFonts w:ascii="Arial" w:hAnsi="Arial" w:cs="Arial"/>
          <w:spacing w:val="-2"/>
        </w:rPr>
        <w:t xml:space="preserve"> </w:t>
      </w:r>
      <w:r w:rsidRPr="00964A9C">
        <w:rPr>
          <w:rFonts w:ascii="Arial" w:hAnsi="Arial" w:cs="Arial"/>
        </w:rPr>
        <w:t>Zamawiającemu</w:t>
      </w:r>
      <w:r w:rsidRPr="00964A9C">
        <w:rPr>
          <w:rFonts w:ascii="Arial" w:hAnsi="Arial" w:cs="Arial"/>
          <w:spacing w:val="-3"/>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poniżej</w:t>
      </w:r>
      <w:r w:rsidRPr="00964A9C">
        <w:rPr>
          <w:rFonts w:ascii="Arial" w:hAnsi="Arial" w:cs="Arial"/>
          <w:spacing w:val="-3"/>
        </w:rPr>
        <w:t xml:space="preserve"> </w:t>
      </w:r>
      <w:r w:rsidRPr="00964A9C">
        <w:rPr>
          <w:rFonts w:ascii="Arial" w:hAnsi="Arial" w:cs="Arial"/>
        </w:rPr>
        <w:t>dowody</w:t>
      </w:r>
      <w:r w:rsidRPr="00964A9C">
        <w:rPr>
          <w:rFonts w:ascii="Arial" w:hAnsi="Arial" w:cs="Arial"/>
          <w:spacing w:val="-3"/>
        </w:rPr>
        <w:t xml:space="preserve"> </w:t>
      </w:r>
      <w:r w:rsidRPr="00964A9C">
        <w:rPr>
          <w:rFonts w:ascii="Arial" w:hAnsi="Arial" w:cs="Arial"/>
        </w:rPr>
        <w:t>(wg</w:t>
      </w:r>
      <w:r w:rsidRPr="00964A9C">
        <w:rPr>
          <w:rFonts w:ascii="Arial" w:hAnsi="Arial" w:cs="Arial"/>
          <w:spacing w:val="-4"/>
        </w:rPr>
        <w:t xml:space="preserve"> </w:t>
      </w:r>
      <w:r w:rsidRPr="00964A9C">
        <w:rPr>
          <w:rFonts w:ascii="Arial" w:hAnsi="Arial" w:cs="Arial"/>
        </w:rPr>
        <w:t>wyboru</w:t>
      </w:r>
      <w:r w:rsidRPr="00964A9C">
        <w:rPr>
          <w:rFonts w:ascii="Arial" w:hAnsi="Arial" w:cs="Arial"/>
          <w:spacing w:val="-3"/>
        </w:rPr>
        <w:t xml:space="preserve"> </w:t>
      </w:r>
      <w:r w:rsidRPr="00964A9C">
        <w:rPr>
          <w:rFonts w:ascii="Arial" w:hAnsi="Arial" w:cs="Arial"/>
        </w:rPr>
        <w:t>Zamawiającego)</w:t>
      </w:r>
      <w:r w:rsidRPr="00964A9C">
        <w:rPr>
          <w:rFonts w:ascii="Arial" w:hAnsi="Arial" w:cs="Arial"/>
          <w:spacing w:val="-3"/>
        </w:rPr>
        <w:t xml:space="preserve"> </w:t>
      </w:r>
      <w:r w:rsidRPr="00964A9C">
        <w:rPr>
          <w:rFonts w:ascii="Arial" w:hAnsi="Arial" w:cs="Arial"/>
        </w:rPr>
        <w:t>w</w:t>
      </w:r>
      <w:r w:rsidRPr="00964A9C">
        <w:rPr>
          <w:rFonts w:ascii="Arial" w:hAnsi="Arial" w:cs="Arial"/>
          <w:spacing w:val="-43"/>
        </w:rPr>
        <w:t xml:space="preserve"> </w:t>
      </w:r>
      <w:r w:rsidRPr="00964A9C">
        <w:rPr>
          <w:rFonts w:ascii="Arial" w:hAnsi="Arial" w:cs="Arial"/>
        </w:rPr>
        <w:t>celu potwierdzenia spełnienia wymogu zatrudnienia na podstawie umowy o pracę przez wykonawcę lub</w:t>
      </w:r>
      <w:r w:rsidRPr="00964A9C">
        <w:rPr>
          <w:rFonts w:ascii="Arial" w:hAnsi="Arial" w:cs="Arial"/>
          <w:spacing w:val="1"/>
        </w:rPr>
        <w:t xml:space="preserve"> </w:t>
      </w:r>
      <w:r w:rsidRPr="00964A9C">
        <w:rPr>
          <w:rFonts w:ascii="Arial" w:hAnsi="Arial" w:cs="Arial"/>
        </w:rPr>
        <w:t>podwykonawców</w:t>
      </w:r>
      <w:r w:rsidRPr="00964A9C">
        <w:rPr>
          <w:rFonts w:ascii="Arial" w:hAnsi="Arial" w:cs="Arial"/>
          <w:spacing w:val="-3"/>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ust.</w:t>
      </w:r>
      <w:r w:rsidRPr="00964A9C">
        <w:rPr>
          <w:rFonts w:ascii="Arial" w:hAnsi="Arial" w:cs="Arial"/>
          <w:spacing w:val="-1"/>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trakcie</w:t>
      </w:r>
      <w:r w:rsidRPr="00964A9C">
        <w:rPr>
          <w:rFonts w:ascii="Arial" w:hAnsi="Arial" w:cs="Arial"/>
          <w:spacing w:val="-2"/>
        </w:rPr>
        <w:t xml:space="preserve"> </w:t>
      </w:r>
      <w:r w:rsidRPr="00964A9C">
        <w:rPr>
          <w:rFonts w:ascii="Arial" w:hAnsi="Arial" w:cs="Arial"/>
        </w:rPr>
        <w:t>realizacji</w:t>
      </w:r>
      <w:r w:rsidRPr="00964A9C">
        <w:rPr>
          <w:rFonts w:ascii="Arial" w:hAnsi="Arial" w:cs="Arial"/>
          <w:spacing w:val="-1"/>
        </w:rPr>
        <w:t xml:space="preserve"> </w:t>
      </w:r>
      <w:r w:rsidRPr="00964A9C">
        <w:rPr>
          <w:rFonts w:ascii="Arial" w:hAnsi="Arial" w:cs="Arial"/>
        </w:rPr>
        <w:t>zamówienia:</w:t>
      </w:r>
    </w:p>
    <w:p w:rsidR="009B5FA1" w:rsidRPr="00964A9C" w:rsidRDefault="00D11B96" w:rsidP="00883082">
      <w:pPr>
        <w:pStyle w:val="Akapitzlist"/>
        <w:numPr>
          <w:ilvl w:val="1"/>
          <w:numId w:val="12"/>
        </w:numPr>
        <w:tabs>
          <w:tab w:val="left" w:pos="763"/>
        </w:tabs>
        <w:spacing w:before="1"/>
        <w:ind w:right="-71"/>
        <w:rPr>
          <w:rFonts w:ascii="Arial" w:hAnsi="Arial" w:cs="Arial"/>
        </w:rPr>
      </w:pPr>
      <w:r w:rsidRPr="00964A9C">
        <w:rPr>
          <w:rFonts w:ascii="Arial" w:hAnsi="Arial" w:cs="Arial"/>
          <w:b/>
        </w:rPr>
        <w:t xml:space="preserve">oświadczenie zatrudnionego pracownika. </w:t>
      </w:r>
      <w:r w:rsidRPr="00964A9C">
        <w:rPr>
          <w:rFonts w:ascii="Arial" w:hAnsi="Arial" w:cs="Arial"/>
        </w:rPr>
        <w:t>Oświadczenie to powinno zawierać dane osobowe, niezbędne</w:t>
      </w:r>
      <w:r w:rsidRPr="00964A9C">
        <w:rPr>
          <w:rFonts w:ascii="Arial" w:hAnsi="Arial" w:cs="Arial"/>
          <w:spacing w:val="-43"/>
        </w:rPr>
        <w:t xml:space="preserve"> </w:t>
      </w:r>
      <w:r w:rsidRPr="00964A9C">
        <w:rPr>
          <w:rFonts w:ascii="Arial" w:hAnsi="Arial" w:cs="Arial"/>
        </w:rPr>
        <w:t>do weryfikacji zatrudnienia na podstawie umowy o pracę, w szczególności imię i nazwisko zatrudnionego</w:t>
      </w:r>
      <w:r w:rsidRPr="00964A9C">
        <w:rPr>
          <w:rFonts w:ascii="Arial" w:hAnsi="Arial" w:cs="Arial"/>
          <w:spacing w:val="-43"/>
        </w:rPr>
        <w:t xml:space="preserve"> </w:t>
      </w:r>
      <w:r w:rsidRPr="00964A9C">
        <w:rPr>
          <w:rFonts w:ascii="Arial" w:hAnsi="Arial" w:cs="Arial"/>
        </w:rPr>
        <w:t>pracownika,</w:t>
      </w:r>
      <w:r w:rsidRPr="00964A9C">
        <w:rPr>
          <w:rFonts w:ascii="Arial" w:hAnsi="Arial" w:cs="Arial"/>
          <w:spacing w:val="-2"/>
        </w:rPr>
        <w:t xml:space="preserve"> </w:t>
      </w:r>
      <w:r w:rsidRPr="00964A9C">
        <w:rPr>
          <w:rFonts w:ascii="Arial" w:hAnsi="Arial" w:cs="Arial"/>
        </w:rPr>
        <w:t>datę</w:t>
      </w:r>
      <w:r w:rsidRPr="00964A9C">
        <w:rPr>
          <w:rFonts w:ascii="Arial" w:hAnsi="Arial" w:cs="Arial"/>
          <w:spacing w:val="-2"/>
        </w:rPr>
        <w:t xml:space="preserve"> </w:t>
      </w:r>
      <w:r w:rsidRPr="00964A9C">
        <w:rPr>
          <w:rFonts w:ascii="Arial" w:hAnsi="Arial" w:cs="Arial"/>
        </w:rPr>
        <w:t>zawarcia</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2"/>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rodzaj</w:t>
      </w:r>
      <w:r w:rsidRPr="00964A9C">
        <w:rPr>
          <w:rFonts w:ascii="Arial" w:hAnsi="Arial" w:cs="Arial"/>
          <w:spacing w:val="-2"/>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4"/>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zakres</w:t>
      </w:r>
      <w:r w:rsidRPr="00964A9C">
        <w:rPr>
          <w:rFonts w:ascii="Arial" w:hAnsi="Arial" w:cs="Arial"/>
          <w:spacing w:val="-3"/>
        </w:rPr>
        <w:t xml:space="preserve"> </w:t>
      </w:r>
      <w:r w:rsidRPr="00964A9C">
        <w:rPr>
          <w:rFonts w:ascii="Arial" w:hAnsi="Arial" w:cs="Arial"/>
        </w:rPr>
        <w:t>obowiązków</w:t>
      </w:r>
      <w:r w:rsidRPr="00964A9C">
        <w:rPr>
          <w:rFonts w:ascii="Arial" w:hAnsi="Arial" w:cs="Arial"/>
          <w:spacing w:val="-1"/>
        </w:rPr>
        <w:t xml:space="preserve"> </w:t>
      </w:r>
      <w:r w:rsidRPr="00964A9C">
        <w:rPr>
          <w:rFonts w:ascii="Arial" w:hAnsi="Arial" w:cs="Arial"/>
        </w:rPr>
        <w:t>pracownika;</w:t>
      </w:r>
    </w:p>
    <w:p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rPr>
        <w:t>oświadczenie</w:t>
      </w:r>
      <w:r w:rsidRPr="00964A9C">
        <w:rPr>
          <w:rFonts w:ascii="Arial" w:hAnsi="Arial" w:cs="Arial"/>
          <w:b/>
          <w:spacing w:val="1"/>
        </w:rPr>
        <w:t xml:space="preserve"> </w:t>
      </w:r>
      <w:r w:rsidRPr="00964A9C">
        <w:rPr>
          <w:rFonts w:ascii="Arial" w:hAnsi="Arial" w:cs="Arial"/>
          <w:b/>
        </w:rPr>
        <w:t>wykonawcy</w:t>
      </w:r>
      <w:r w:rsidRPr="00964A9C">
        <w:rPr>
          <w:rFonts w:ascii="Arial" w:hAnsi="Arial" w:cs="Arial"/>
          <w:b/>
          <w:spacing w:val="1"/>
        </w:rPr>
        <w:t xml:space="preserve"> </w:t>
      </w:r>
      <w:r w:rsidRPr="00964A9C">
        <w:rPr>
          <w:rFonts w:ascii="Arial" w:hAnsi="Arial" w:cs="Arial"/>
          <w:b/>
        </w:rPr>
        <w:t>lub</w:t>
      </w:r>
      <w:r w:rsidRPr="00964A9C">
        <w:rPr>
          <w:rFonts w:ascii="Arial" w:hAnsi="Arial" w:cs="Arial"/>
          <w:b/>
          <w:spacing w:val="1"/>
        </w:rPr>
        <w:t xml:space="preserve"> </w:t>
      </w:r>
      <w:r w:rsidRPr="00964A9C">
        <w:rPr>
          <w:rFonts w:ascii="Arial" w:hAnsi="Arial" w:cs="Arial"/>
          <w:b/>
        </w:rPr>
        <w:t>podwykonawcy</w:t>
      </w:r>
      <w:r w:rsidRPr="00964A9C">
        <w:rPr>
          <w:rFonts w:ascii="Arial" w:hAnsi="Arial" w:cs="Arial"/>
          <w:b/>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zatrudnieniu</w:t>
      </w:r>
      <w:r w:rsidRPr="00964A9C">
        <w:rPr>
          <w:rFonts w:ascii="Arial" w:hAnsi="Arial" w:cs="Arial"/>
          <w:spacing w:val="1"/>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podstawie</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 czynności, których dotyczy wezwanie zamawiającego. Oświadczenie to powinno zawierać</w:t>
      </w:r>
      <w:r w:rsidRPr="00964A9C">
        <w:rPr>
          <w:rFonts w:ascii="Arial" w:hAnsi="Arial" w:cs="Arial"/>
          <w:spacing w:val="1"/>
        </w:rPr>
        <w:t xml:space="preserve"> </w:t>
      </w:r>
      <w:r w:rsidRPr="00964A9C">
        <w:rPr>
          <w:rFonts w:ascii="Arial" w:hAnsi="Arial" w:cs="Arial"/>
        </w:rPr>
        <w:t>w szczególności: dokładne określenie podmiotu składającego oświadczenie, datę złożenia oświadczenia,</w:t>
      </w:r>
      <w:r w:rsidRPr="00964A9C">
        <w:rPr>
          <w:rFonts w:ascii="Arial" w:hAnsi="Arial" w:cs="Arial"/>
          <w:spacing w:val="1"/>
        </w:rPr>
        <w:t xml:space="preserve"> </w:t>
      </w:r>
      <w:r w:rsidRPr="00964A9C">
        <w:rPr>
          <w:rFonts w:ascii="Arial" w:hAnsi="Arial" w:cs="Arial"/>
        </w:rPr>
        <w:t>wskazanie, że objęte wezwaniem czynności wykonują osoby zatrudnione na podstawie umowy o pracę</w:t>
      </w:r>
      <w:r w:rsidRPr="00964A9C">
        <w:rPr>
          <w:rFonts w:ascii="Arial" w:hAnsi="Arial" w:cs="Arial"/>
          <w:spacing w:val="1"/>
        </w:rPr>
        <w:t xml:space="preserve"> </w:t>
      </w:r>
      <w:r w:rsidRPr="00964A9C">
        <w:rPr>
          <w:rFonts w:ascii="Arial" w:hAnsi="Arial" w:cs="Arial"/>
        </w:rPr>
        <w:t>wraz ze wskazaniem liczby tych osób, imion i nazwisk tych osób, rodzaju umowy o pracę i wymiaru etatu</w:t>
      </w:r>
      <w:r w:rsidRPr="00964A9C">
        <w:rPr>
          <w:rFonts w:ascii="Arial" w:hAnsi="Arial" w:cs="Arial"/>
          <w:spacing w:val="-43"/>
        </w:rPr>
        <w:t xml:space="preserve"> </w:t>
      </w:r>
      <w:r w:rsidRPr="00964A9C">
        <w:rPr>
          <w:rFonts w:ascii="Arial" w:hAnsi="Arial" w:cs="Arial"/>
        </w:rPr>
        <w:t>oraz</w:t>
      </w:r>
      <w:r w:rsidRPr="00964A9C">
        <w:rPr>
          <w:rFonts w:ascii="Arial" w:hAnsi="Arial" w:cs="Arial"/>
          <w:spacing w:val="-2"/>
        </w:rPr>
        <w:t xml:space="preserve"> </w:t>
      </w:r>
      <w:r w:rsidRPr="00964A9C">
        <w:rPr>
          <w:rFonts w:ascii="Arial" w:hAnsi="Arial" w:cs="Arial"/>
        </w:rPr>
        <w:t>podpis</w:t>
      </w:r>
      <w:r w:rsidRPr="00964A9C">
        <w:rPr>
          <w:rFonts w:ascii="Arial" w:hAnsi="Arial" w:cs="Arial"/>
          <w:spacing w:val="-3"/>
        </w:rPr>
        <w:t xml:space="preserve"> </w:t>
      </w:r>
      <w:r w:rsidRPr="00964A9C">
        <w:rPr>
          <w:rFonts w:ascii="Arial" w:hAnsi="Arial" w:cs="Arial"/>
        </w:rPr>
        <w:t>osoby</w:t>
      </w:r>
      <w:r w:rsidRPr="00964A9C">
        <w:rPr>
          <w:rFonts w:ascii="Arial" w:hAnsi="Arial" w:cs="Arial"/>
          <w:spacing w:val="-1"/>
        </w:rPr>
        <w:t xml:space="preserve"> </w:t>
      </w:r>
      <w:r w:rsidRPr="00964A9C">
        <w:rPr>
          <w:rFonts w:ascii="Arial" w:hAnsi="Arial" w:cs="Arial"/>
        </w:rPr>
        <w:t>uprawnionej</w:t>
      </w:r>
      <w:r w:rsidRPr="00964A9C">
        <w:rPr>
          <w:rFonts w:ascii="Arial" w:hAnsi="Arial" w:cs="Arial"/>
          <w:spacing w:val="-2"/>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złożenia</w:t>
      </w:r>
      <w:r w:rsidRPr="00964A9C">
        <w:rPr>
          <w:rFonts w:ascii="Arial" w:hAnsi="Arial" w:cs="Arial"/>
          <w:spacing w:val="-1"/>
        </w:rPr>
        <w:t xml:space="preserve"> </w:t>
      </w:r>
      <w:r w:rsidRPr="00964A9C">
        <w:rPr>
          <w:rFonts w:ascii="Arial" w:hAnsi="Arial" w:cs="Arial"/>
        </w:rPr>
        <w:t>oświadczenia</w:t>
      </w:r>
      <w:r w:rsidRPr="00964A9C">
        <w:rPr>
          <w:rFonts w:ascii="Arial" w:hAnsi="Arial" w:cs="Arial"/>
          <w:spacing w:val="-1"/>
        </w:rPr>
        <w:t xml:space="preserve"> </w:t>
      </w:r>
      <w:r w:rsidRPr="00964A9C">
        <w:rPr>
          <w:rFonts w:ascii="Arial" w:hAnsi="Arial" w:cs="Arial"/>
        </w:rPr>
        <w:t>w</w:t>
      </w:r>
      <w:r w:rsidRPr="00964A9C">
        <w:rPr>
          <w:rFonts w:ascii="Arial" w:hAnsi="Arial" w:cs="Arial"/>
          <w:spacing w:val="-1"/>
        </w:rPr>
        <w:t xml:space="preserve"> </w:t>
      </w:r>
      <w:r w:rsidRPr="00964A9C">
        <w:rPr>
          <w:rFonts w:ascii="Arial" w:hAnsi="Arial" w:cs="Arial"/>
        </w:rPr>
        <w:t>imieniu</w:t>
      </w:r>
      <w:r w:rsidRPr="00964A9C">
        <w:rPr>
          <w:rFonts w:ascii="Arial" w:hAnsi="Arial" w:cs="Arial"/>
          <w:spacing w:val="-1"/>
        </w:rPr>
        <w:t xml:space="preserve"> </w:t>
      </w:r>
      <w:r w:rsidRPr="00964A9C">
        <w:rPr>
          <w:rFonts w:ascii="Arial" w:hAnsi="Arial" w:cs="Arial"/>
        </w:rPr>
        <w:t>wykonawcy</w:t>
      </w:r>
      <w:r w:rsidRPr="00964A9C">
        <w:rPr>
          <w:rFonts w:ascii="Arial" w:hAnsi="Arial" w:cs="Arial"/>
          <w:spacing w:val="-1"/>
        </w:rPr>
        <w:t xml:space="preserve"> </w:t>
      </w:r>
      <w:r w:rsidRPr="00964A9C">
        <w:rPr>
          <w:rFonts w:ascii="Arial" w:hAnsi="Arial" w:cs="Arial"/>
        </w:rPr>
        <w:t>lub</w:t>
      </w:r>
      <w:r w:rsidRPr="00964A9C">
        <w:rPr>
          <w:rFonts w:ascii="Arial" w:hAnsi="Arial" w:cs="Arial"/>
          <w:spacing w:val="-2"/>
        </w:rPr>
        <w:t xml:space="preserve"> </w:t>
      </w:r>
      <w:r w:rsidRPr="00964A9C">
        <w:rPr>
          <w:rFonts w:ascii="Arial" w:hAnsi="Arial" w:cs="Arial"/>
        </w:rPr>
        <w:t>podwykonawcy;</w:t>
      </w:r>
    </w:p>
    <w:p w:rsidR="009B5FA1" w:rsidRPr="00964A9C" w:rsidRDefault="00D11B96" w:rsidP="00883082">
      <w:pPr>
        <w:pStyle w:val="Akapitzlist"/>
        <w:numPr>
          <w:ilvl w:val="1"/>
          <w:numId w:val="12"/>
        </w:numPr>
        <w:tabs>
          <w:tab w:val="left" w:pos="763"/>
        </w:tabs>
        <w:spacing w:line="242" w:lineRule="auto"/>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 xml:space="preserve">umowy/umów o pracę </w:t>
      </w:r>
      <w:r w:rsidRPr="00964A9C">
        <w:rPr>
          <w:rFonts w:ascii="Arial" w:hAnsi="Arial" w:cs="Arial"/>
        </w:rPr>
        <w:t>osób wykonujących w trakcie realizacji zamówienia czynności, których dotyczy</w:t>
      </w:r>
      <w:r w:rsidRPr="00964A9C">
        <w:rPr>
          <w:rFonts w:ascii="Arial" w:hAnsi="Arial" w:cs="Arial"/>
          <w:spacing w:val="1"/>
        </w:rPr>
        <w:t xml:space="preserve"> </w:t>
      </w:r>
      <w:r w:rsidRPr="00964A9C">
        <w:rPr>
          <w:rFonts w:ascii="Arial" w:hAnsi="Arial" w:cs="Arial"/>
        </w:rPr>
        <w:t>ww.</w:t>
      </w:r>
      <w:r w:rsidRPr="00964A9C">
        <w:rPr>
          <w:rFonts w:ascii="Arial" w:hAnsi="Arial" w:cs="Arial"/>
          <w:spacing w:val="-8"/>
        </w:rPr>
        <w:t xml:space="preserve"> </w:t>
      </w:r>
      <w:r w:rsidRPr="00964A9C">
        <w:rPr>
          <w:rFonts w:ascii="Arial" w:hAnsi="Arial" w:cs="Arial"/>
        </w:rPr>
        <w:t>oświadczenie</w:t>
      </w:r>
      <w:r w:rsidRPr="00964A9C">
        <w:rPr>
          <w:rFonts w:ascii="Arial" w:hAnsi="Arial" w:cs="Arial"/>
          <w:spacing w:val="-6"/>
        </w:rPr>
        <w:t xml:space="preserve"> </w:t>
      </w:r>
      <w:r w:rsidRPr="00964A9C">
        <w:rPr>
          <w:rFonts w:ascii="Arial" w:hAnsi="Arial" w:cs="Arial"/>
        </w:rPr>
        <w:t>wykonawcy</w:t>
      </w:r>
      <w:r w:rsidRPr="00964A9C">
        <w:rPr>
          <w:rFonts w:ascii="Arial" w:hAnsi="Arial" w:cs="Arial"/>
          <w:spacing w:val="-5"/>
        </w:rPr>
        <w:t xml:space="preserve"> </w:t>
      </w:r>
      <w:r w:rsidRPr="00964A9C">
        <w:rPr>
          <w:rFonts w:ascii="Arial" w:hAnsi="Arial" w:cs="Arial"/>
        </w:rPr>
        <w:t>lub</w:t>
      </w:r>
      <w:r w:rsidRPr="00964A9C">
        <w:rPr>
          <w:rFonts w:ascii="Arial" w:hAnsi="Arial" w:cs="Arial"/>
          <w:spacing w:val="-7"/>
        </w:rPr>
        <w:t xml:space="preserve"> </w:t>
      </w:r>
      <w:r w:rsidRPr="00964A9C">
        <w:rPr>
          <w:rFonts w:ascii="Arial" w:hAnsi="Arial" w:cs="Arial"/>
        </w:rPr>
        <w:t>podwykonawcy</w:t>
      </w:r>
      <w:r w:rsidRPr="00964A9C">
        <w:rPr>
          <w:rFonts w:ascii="Arial" w:hAnsi="Arial" w:cs="Arial"/>
          <w:spacing w:val="-7"/>
        </w:rPr>
        <w:t xml:space="preserve"> </w:t>
      </w:r>
      <w:r w:rsidRPr="00964A9C">
        <w:rPr>
          <w:rFonts w:ascii="Arial" w:hAnsi="Arial" w:cs="Arial"/>
        </w:rPr>
        <w:t>(wraz</w:t>
      </w:r>
      <w:r w:rsidRPr="00964A9C">
        <w:rPr>
          <w:rFonts w:ascii="Arial" w:hAnsi="Arial" w:cs="Arial"/>
          <w:spacing w:val="-7"/>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dokumentem</w:t>
      </w:r>
      <w:r w:rsidRPr="00964A9C">
        <w:rPr>
          <w:rFonts w:ascii="Arial" w:hAnsi="Arial" w:cs="Arial"/>
          <w:spacing w:val="-9"/>
        </w:rPr>
        <w:t xml:space="preserve"> </w:t>
      </w:r>
      <w:r w:rsidRPr="00964A9C">
        <w:rPr>
          <w:rFonts w:ascii="Arial" w:hAnsi="Arial" w:cs="Arial"/>
        </w:rPr>
        <w:t>regulującym</w:t>
      </w:r>
      <w:r w:rsidRPr="00964A9C">
        <w:rPr>
          <w:rFonts w:ascii="Arial" w:hAnsi="Arial" w:cs="Arial"/>
          <w:spacing w:val="-9"/>
        </w:rPr>
        <w:t xml:space="preserve"> </w:t>
      </w:r>
      <w:r w:rsidRPr="00964A9C">
        <w:rPr>
          <w:rFonts w:ascii="Arial" w:hAnsi="Arial" w:cs="Arial"/>
        </w:rPr>
        <w:t>zakres</w:t>
      </w:r>
      <w:r w:rsidRPr="00964A9C">
        <w:rPr>
          <w:rFonts w:ascii="Arial" w:hAnsi="Arial" w:cs="Arial"/>
          <w:spacing w:val="-8"/>
        </w:rPr>
        <w:t xml:space="preserve"> </w:t>
      </w:r>
      <w:r w:rsidRPr="00964A9C">
        <w:rPr>
          <w:rFonts w:ascii="Arial" w:hAnsi="Arial" w:cs="Arial"/>
        </w:rPr>
        <w:t>obowiązków,</w:t>
      </w:r>
      <w:r w:rsidRPr="00964A9C">
        <w:rPr>
          <w:rFonts w:ascii="Arial" w:hAnsi="Arial" w:cs="Arial"/>
          <w:spacing w:val="-43"/>
        </w:rPr>
        <w:t xml:space="preserve"> </w:t>
      </w:r>
      <w:r w:rsidRPr="00964A9C">
        <w:rPr>
          <w:rFonts w:ascii="Arial" w:hAnsi="Arial" w:cs="Arial"/>
        </w:rPr>
        <w:t>jeżeli</w:t>
      </w:r>
      <w:r w:rsidRPr="00964A9C">
        <w:rPr>
          <w:rFonts w:ascii="Arial" w:hAnsi="Arial" w:cs="Arial"/>
          <w:spacing w:val="-5"/>
        </w:rPr>
        <w:t xml:space="preserve"> </w:t>
      </w:r>
      <w:r w:rsidRPr="00964A9C">
        <w:rPr>
          <w:rFonts w:ascii="Arial" w:hAnsi="Arial" w:cs="Arial"/>
        </w:rPr>
        <w:t>został</w:t>
      </w:r>
      <w:r w:rsidRPr="00964A9C">
        <w:rPr>
          <w:rFonts w:ascii="Arial" w:hAnsi="Arial" w:cs="Arial"/>
          <w:spacing w:val="-4"/>
        </w:rPr>
        <w:t xml:space="preserve"> </w:t>
      </w:r>
      <w:r w:rsidRPr="00964A9C">
        <w:rPr>
          <w:rFonts w:ascii="Arial" w:hAnsi="Arial" w:cs="Arial"/>
        </w:rPr>
        <w:t>sporządzony).</w:t>
      </w:r>
      <w:r w:rsidRPr="00964A9C">
        <w:rPr>
          <w:rFonts w:ascii="Arial" w:hAnsi="Arial" w:cs="Arial"/>
          <w:spacing w:val="-5"/>
        </w:rPr>
        <w:t xml:space="preserve"> </w:t>
      </w:r>
      <w:r w:rsidRPr="00964A9C">
        <w:rPr>
          <w:rFonts w:ascii="Arial" w:hAnsi="Arial" w:cs="Arial"/>
        </w:rPr>
        <w:t>Kopia</w:t>
      </w:r>
      <w:r w:rsidRPr="00964A9C">
        <w:rPr>
          <w:rFonts w:ascii="Arial" w:hAnsi="Arial" w:cs="Arial"/>
          <w:spacing w:val="-5"/>
        </w:rPr>
        <w:t xml:space="preserve"> </w:t>
      </w:r>
      <w:r w:rsidRPr="00964A9C">
        <w:rPr>
          <w:rFonts w:ascii="Arial" w:hAnsi="Arial" w:cs="Arial"/>
        </w:rPr>
        <w:t>umowy/umów</w:t>
      </w:r>
      <w:r w:rsidRPr="00964A9C">
        <w:rPr>
          <w:rFonts w:ascii="Arial" w:hAnsi="Arial" w:cs="Arial"/>
          <w:spacing w:val="-5"/>
        </w:rPr>
        <w:t xml:space="preserve"> </w:t>
      </w:r>
      <w:r w:rsidRPr="00964A9C">
        <w:rPr>
          <w:rFonts w:ascii="Arial" w:hAnsi="Arial" w:cs="Arial"/>
        </w:rPr>
        <w:t>powinna</w:t>
      </w:r>
      <w:r w:rsidRPr="00964A9C">
        <w:rPr>
          <w:rFonts w:ascii="Arial" w:hAnsi="Arial" w:cs="Arial"/>
          <w:spacing w:val="-4"/>
        </w:rPr>
        <w:t xml:space="preserve"> </w:t>
      </w:r>
      <w:r w:rsidRPr="00964A9C">
        <w:rPr>
          <w:rFonts w:ascii="Arial" w:hAnsi="Arial" w:cs="Arial"/>
        </w:rPr>
        <w:t>zostać</w:t>
      </w:r>
      <w:r w:rsidRPr="00964A9C">
        <w:rPr>
          <w:rFonts w:ascii="Arial" w:hAnsi="Arial" w:cs="Arial"/>
          <w:spacing w:val="-5"/>
        </w:rPr>
        <w:t xml:space="preserve"> </w:t>
      </w:r>
      <w:r w:rsidRPr="00964A9C">
        <w:rPr>
          <w:rFonts w:ascii="Arial" w:hAnsi="Arial" w:cs="Arial"/>
        </w:rPr>
        <w:t>zanonimizowana</w:t>
      </w:r>
      <w:r w:rsidRPr="00964A9C">
        <w:rPr>
          <w:rFonts w:ascii="Arial" w:hAnsi="Arial" w:cs="Arial"/>
          <w:spacing w:val="-5"/>
        </w:rPr>
        <w:t xml:space="preserve"> </w:t>
      </w:r>
      <w:r w:rsidRPr="00964A9C">
        <w:rPr>
          <w:rFonts w:ascii="Arial" w:hAnsi="Arial" w:cs="Arial"/>
        </w:rPr>
        <w:t>w</w:t>
      </w:r>
      <w:r w:rsidRPr="00964A9C">
        <w:rPr>
          <w:rFonts w:ascii="Arial" w:hAnsi="Arial" w:cs="Arial"/>
          <w:spacing w:val="-5"/>
        </w:rPr>
        <w:t xml:space="preserve"> </w:t>
      </w:r>
      <w:r w:rsidRPr="00964A9C">
        <w:rPr>
          <w:rFonts w:ascii="Arial" w:hAnsi="Arial" w:cs="Arial"/>
        </w:rPr>
        <w:t>sposób</w:t>
      </w:r>
      <w:r w:rsidRPr="00964A9C">
        <w:rPr>
          <w:rFonts w:ascii="Arial" w:hAnsi="Arial" w:cs="Arial"/>
          <w:spacing w:val="-4"/>
        </w:rPr>
        <w:t xml:space="preserve"> </w:t>
      </w:r>
      <w:r w:rsidRPr="00964A9C">
        <w:rPr>
          <w:rFonts w:ascii="Arial" w:hAnsi="Arial" w:cs="Arial"/>
        </w:rPr>
        <w:t>zapewniający</w:t>
      </w:r>
      <w:r w:rsidRPr="00964A9C">
        <w:rPr>
          <w:rFonts w:ascii="Arial" w:hAnsi="Arial" w:cs="Arial"/>
          <w:spacing w:val="-43"/>
        </w:rPr>
        <w:t xml:space="preserve"> </w:t>
      </w:r>
      <w:r w:rsidRPr="00964A9C">
        <w:rPr>
          <w:rFonts w:ascii="Arial" w:hAnsi="Arial" w:cs="Arial"/>
        </w:rPr>
        <w:t>ochronę</w:t>
      </w:r>
      <w:r w:rsidRPr="00964A9C">
        <w:rPr>
          <w:rFonts w:ascii="Arial" w:hAnsi="Arial" w:cs="Arial"/>
          <w:spacing w:val="-8"/>
        </w:rPr>
        <w:t xml:space="preserve"> </w:t>
      </w:r>
      <w:r w:rsidRPr="00964A9C">
        <w:rPr>
          <w:rFonts w:ascii="Arial" w:hAnsi="Arial" w:cs="Arial"/>
        </w:rPr>
        <w:t>danych</w:t>
      </w:r>
      <w:r w:rsidRPr="00964A9C">
        <w:rPr>
          <w:rFonts w:ascii="Arial" w:hAnsi="Arial" w:cs="Arial"/>
          <w:spacing w:val="-7"/>
        </w:rPr>
        <w:t xml:space="preserve"> </w:t>
      </w:r>
      <w:r w:rsidRPr="00964A9C">
        <w:rPr>
          <w:rFonts w:ascii="Arial" w:hAnsi="Arial" w:cs="Arial"/>
        </w:rPr>
        <w:t>osobowych</w:t>
      </w:r>
      <w:r w:rsidRPr="00964A9C">
        <w:rPr>
          <w:rFonts w:ascii="Arial" w:hAnsi="Arial" w:cs="Arial"/>
          <w:spacing w:val="-6"/>
        </w:rPr>
        <w:t xml:space="preserve"> </w:t>
      </w:r>
      <w:r w:rsidRPr="00964A9C">
        <w:rPr>
          <w:rFonts w:ascii="Arial" w:hAnsi="Arial" w:cs="Arial"/>
        </w:rPr>
        <w:t>pracowników,</w:t>
      </w:r>
      <w:r w:rsidRPr="00964A9C">
        <w:rPr>
          <w:rFonts w:ascii="Arial" w:hAnsi="Arial" w:cs="Arial"/>
          <w:spacing w:val="-6"/>
        </w:rPr>
        <w:t xml:space="preserve"> </w:t>
      </w:r>
      <w:r w:rsidRPr="00964A9C">
        <w:rPr>
          <w:rFonts w:ascii="Arial" w:hAnsi="Arial" w:cs="Arial"/>
        </w:rPr>
        <w:t>zgodnie</w:t>
      </w:r>
      <w:r w:rsidRPr="00964A9C">
        <w:rPr>
          <w:rFonts w:ascii="Arial" w:hAnsi="Arial" w:cs="Arial"/>
          <w:spacing w:val="-8"/>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przepisami</w:t>
      </w:r>
      <w:r w:rsidRPr="00964A9C">
        <w:rPr>
          <w:rFonts w:ascii="Arial" w:hAnsi="Arial" w:cs="Arial"/>
          <w:spacing w:val="-7"/>
        </w:rPr>
        <w:t xml:space="preserve"> </w:t>
      </w:r>
      <w:r w:rsidRPr="00964A9C">
        <w:rPr>
          <w:rFonts w:ascii="Arial" w:hAnsi="Arial" w:cs="Arial"/>
        </w:rPr>
        <w:t>ustawy</w:t>
      </w:r>
      <w:r w:rsidRPr="00964A9C">
        <w:rPr>
          <w:rFonts w:ascii="Arial" w:hAnsi="Arial" w:cs="Arial"/>
          <w:spacing w:val="-6"/>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dnia</w:t>
      </w:r>
      <w:r w:rsidRPr="00964A9C">
        <w:rPr>
          <w:rFonts w:ascii="Arial" w:hAnsi="Arial" w:cs="Arial"/>
          <w:spacing w:val="-6"/>
        </w:rPr>
        <w:t xml:space="preserve"> </w:t>
      </w:r>
      <w:r w:rsidRPr="00964A9C">
        <w:rPr>
          <w:rFonts w:ascii="Arial" w:hAnsi="Arial" w:cs="Arial"/>
        </w:rPr>
        <w:t>10</w:t>
      </w:r>
      <w:r w:rsidRPr="00964A9C">
        <w:rPr>
          <w:rFonts w:ascii="Arial" w:hAnsi="Arial" w:cs="Arial"/>
          <w:spacing w:val="-6"/>
        </w:rPr>
        <w:t xml:space="preserve"> </w:t>
      </w:r>
      <w:r w:rsidRPr="00964A9C">
        <w:rPr>
          <w:rFonts w:ascii="Arial" w:hAnsi="Arial" w:cs="Arial"/>
        </w:rPr>
        <w:t>maja</w:t>
      </w:r>
      <w:r w:rsidRPr="00964A9C">
        <w:rPr>
          <w:rFonts w:ascii="Arial" w:hAnsi="Arial" w:cs="Arial"/>
          <w:spacing w:val="-6"/>
        </w:rPr>
        <w:t xml:space="preserve"> </w:t>
      </w:r>
      <w:r w:rsidRPr="00964A9C">
        <w:rPr>
          <w:rFonts w:ascii="Arial" w:hAnsi="Arial" w:cs="Arial"/>
        </w:rPr>
        <w:t>2018</w:t>
      </w:r>
      <w:r w:rsidRPr="00964A9C">
        <w:rPr>
          <w:rFonts w:ascii="Arial" w:hAnsi="Arial" w:cs="Arial"/>
          <w:spacing w:val="-7"/>
        </w:rPr>
        <w:t xml:space="preserve"> </w:t>
      </w:r>
      <w:r w:rsidRPr="00964A9C">
        <w:rPr>
          <w:rFonts w:ascii="Arial" w:hAnsi="Arial" w:cs="Arial"/>
        </w:rPr>
        <w:t>r.</w:t>
      </w:r>
      <w:r w:rsidRPr="00964A9C">
        <w:rPr>
          <w:rFonts w:ascii="Arial" w:hAnsi="Arial" w:cs="Arial"/>
          <w:spacing w:val="-7"/>
        </w:rPr>
        <w:t xml:space="preserve"> </w:t>
      </w:r>
      <w:r w:rsidRPr="00964A9C">
        <w:rPr>
          <w:rFonts w:ascii="Arial" w:hAnsi="Arial" w:cs="Arial"/>
        </w:rPr>
        <w:t>o</w:t>
      </w:r>
      <w:r w:rsidRPr="00964A9C">
        <w:rPr>
          <w:rFonts w:ascii="Arial" w:hAnsi="Arial" w:cs="Arial"/>
          <w:spacing w:val="-7"/>
        </w:rPr>
        <w:t xml:space="preserve"> </w:t>
      </w:r>
      <w:r w:rsidRPr="00964A9C">
        <w:rPr>
          <w:rFonts w:ascii="Arial" w:hAnsi="Arial" w:cs="Arial"/>
        </w:rPr>
        <w:t>ochronie</w:t>
      </w:r>
      <w:r w:rsidRPr="00964A9C">
        <w:rPr>
          <w:rFonts w:ascii="Arial" w:hAnsi="Arial" w:cs="Arial"/>
          <w:spacing w:val="-43"/>
        </w:rPr>
        <w:t xml:space="preserve"> </w:t>
      </w:r>
      <w:r w:rsidRPr="00964A9C">
        <w:rPr>
          <w:rFonts w:ascii="Arial" w:hAnsi="Arial" w:cs="Arial"/>
        </w:rPr>
        <w:t>danych</w:t>
      </w:r>
      <w:r w:rsidRPr="00964A9C">
        <w:rPr>
          <w:rFonts w:ascii="Arial" w:hAnsi="Arial" w:cs="Arial"/>
          <w:spacing w:val="1"/>
        </w:rPr>
        <w:t xml:space="preserve"> </w:t>
      </w:r>
      <w:r w:rsidRPr="00964A9C">
        <w:rPr>
          <w:rFonts w:ascii="Arial" w:hAnsi="Arial" w:cs="Arial"/>
        </w:rPr>
        <w:t>osobowych,</w:t>
      </w:r>
      <w:r w:rsidRPr="00964A9C">
        <w:rPr>
          <w:rFonts w:ascii="Arial" w:hAnsi="Arial" w:cs="Arial"/>
          <w:spacing w:val="1"/>
        </w:rPr>
        <w:t xml:space="preserve"> </w:t>
      </w:r>
      <w:r w:rsidRPr="00964A9C">
        <w:rPr>
          <w:rFonts w:ascii="Arial" w:hAnsi="Arial" w:cs="Arial"/>
        </w:rPr>
        <w:t>jak</w:t>
      </w:r>
      <w:r w:rsidRPr="00964A9C">
        <w:rPr>
          <w:rFonts w:ascii="Arial" w:hAnsi="Arial" w:cs="Arial"/>
          <w:spacing w:val="1"/>
        </w:rPr>
        <w:t xml:space="preserve"> </w:t>
      </w:r>
      <w:r w:rsidRPr="00964A9C">
        <w:rPr>
          <w:rFonts w:ascii="Arial" w:hAnsi="Arial" w:cs="Arial"/>
        </w:rPr>
        <w:t>również</w:t>
      </w:r>
      <w:r w:rsidRPr="00964A9C">
        <w:rPr>
          <w:rFonts w:ascii="Arial" w:hAnsi="Arial" w:cs="Arial"/>
          <w:spacing w:val="1"/>
        </w:rPr>
        <w:t xml:space="preserve"> </w:t>
      </w:r>
      <w:r w:rsidRPr="00964A9C">
        <w:rPr>
          <w:rFonts w:ascii="Arial" w:hAnsi="Arial" w:cs="Arial"/>
        </w:rPr>
        <w:t>zgodnie</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rozporządzeniem</w:t>
      </w:r>
      <w:r w:rsidRPr="00964A9C">
        <w:rPr>
          <w:rFonts w:ascii="Arial" w:hAnsi="Arial" w:cs="Arial"/>
          <w:spacing w:val="1"/>
        </w:rPr>
        <w:t xml:space="preserve"> </w:t>
      </w:r>
      <w:r w:rsidRPr="00964A9C">
        <w:rPr>
          <w:rFonts w:ascii="Arial" w:hAnsi="Arial" w:cs="Arial"/>
        </w:rPr>
        <w:t>Parlamentu</w:t>
      </w:r>
      <w:r w:rsidRPr="00964A9C">
        <w:rPr>
          <w:rFonts w:ascii="Arial" w:hAnsi="Arial" w:cs="Arial"/>
          <w:spacing w:val="1"/>
        </w:rPr>
        <w:t xml:space="preserve"> </w:t>
      </w:r>
      <w:r w:rsidRPr="00964A9C">
        <w:rPr>
          <w:rFonts w:ascii="Arial" w:hAnsi="Arial" w:cs="Arial"/>
        </w:rPr>
        <w:t>Europejskiego</w:t>
      </w:r>
      <w:r w:rsidRPr="00964A9C">
        <w:rPr>
          <w:rFonts w:ascii="Arial" w:hAnsi="Arial" w:cs="Arial"/>
          <w:spacing w:val="1"/>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Rady</w:t>
      </w:r>
      <w:r w:rsidRPr="00964A9C">
        <w:rPr>
          <w:rFonts w:ascii="Arial" w:hAnsi="Arial" w:cs="Arial"/>
          <w:spacing w:val="1"/>
        </w:rPr>
        <w:t xml:space="preserve"> </w:t>
      </w:r>
      <w:r w:rsidRPr="00964A9C">
        <w:rPr>
          <w:rFonts w:ascii="Arial" w:hAnsi="Arial" w:cs="Arial"/>
        </w:rPr>
        <w:t>(UE)</w:t>
      </w:r>
      <w:r w:rsidRPr="00964A9C">
        <w:rPr>
          <w:rFonts w:ascii="Arial" w:hAnsi="Arial" w:cs="Arial"/>
          <w:spacing w:val="1"/>
        </w:rPr>
        <w:t xml:space="preserve"> </w:t>
      </w:r>
      <w:r w:rsidRPr="00964A9C">
        <w:rPr>
          <w:rFonts w:ascii="Arial" w:hAnsi="Arial" w:cs="Arial"/>
        </w:rPr>
        <w:t>2016/679 z 27 kwietnia 2016r. - zwanym dalej „RODO” oraz innych właściwych przepisów prawa (tj. w</w:t>
      </w:r>
      <w:r w:rsidRPr="00964A9C">
        <w:rPr>
          <w:rFonts w:ascii="Arial" w:hAnsi="Arial" w:cs="Arial"/>
          <w:spacing w:val="1"/>
        </w:rPr>
        <w:t xml:space="preserve"> </w:t>
      </w:r>
      <w:r w:rsidRPr="00964A9C">
        <w:rPr>
          <w:rFonts w:ascii="Arial" w:hAnsi="Arial" w:cs="Arial"/>
          <w:w w:val="95"/>
        </w:rPr>
        <w:t>szczególności</w:t>
      </w:r>
      <w:r w:rsidRPr="00964A9C">
        <w:rPr>
          <w:rFonts w:ascii="Arial" w:hAnsi="Arial" w:cs="Arial"/>
          <w:w w:val="95"/>
          <w:vertAlign w:val="superscript"/>
        </w:rPr>
        <w:t>1</w:t>
      </w:r>
      <w:r w:rsidR="00964A9C">
        <w:rPr>
          <w:rStyle w:val="Odwoanieprzypisudolnego"/>
          <w:rFonts w:ascii="Arial" w:hAnsi="Arial" w:cs="Arial"/>
          <w:w w:val="95"/>
        </w:rPr>
        <w:footnoteReference w:id="2"/>
      </w:r>
      <w:r w:rsidRPr="00964A9C">
        <w:rPr>
          <w:rFonts w:ascii="Arial" w:hAnsi="Arial" w:cs="Arial"/>
          <w:w w:val="95"/>
        </w:rPr>
        <w:t xml:space="preserve"> bez adresów, nr PESEL pracowników). Imię i nazwisko pracownika nie podlega </w:t>
      </w:r>
      <w:proofErr w:type="spellStart"/>
      <w:r w:rsidRPr="00964A9C">
        <w:rPr>
          <w:rFonts w:ascii="Arial" w:hAnsi="Arial" w:cs="Arial"/>
          <w:w w:val="95"/>
        </w:rPr>
        <w:t>anonimizacji</w:t>
      </w:r>
      <w:proofErr w:type="spellEnd"/>
      <w:r w:rsidRPr="00964A9C">
        <w:rPr>
          <w:rFonts w:ascii="Arial" w:hAnsi="Arial" w:cs="Arial"/>
          <w:w w:val="95"/>
        </w:rPr>
        <w:t>.</w:t>
      </w:r>
      <w:r w:rsidRPr="00964A9C">
        <w:rPr>
          <w:rFonts w:ascii="Arial" w:hAnsi="Arial" w:cs="Arial"/>
          <w:spacing w:val="1"/>
          <w:w w:val="95"/>
        </w:rPr>
        <w:t xml:space="preserve"> </w:t>
      </w:r>
      <w:r w:rsidRPr="00964A9C">
        <w:rPr>
          <w:rFonts w:ascii="Arial" w:hAnsi="Arial" w:cs="Arial"/>
        </w:rPr>
        <w:t>Informacje takie jak: data zawarcia umowy, rodzaj umowy o pracę i wymiar etatu powinny być możliwe</w:t>
      </w:r>
      <w:r w:rsidRPr="00964A9C">
        <w:rPr>
          <w:rFonts w:ascii="Arial" w:hAnsi="Arial" w:cs="Arial"/>
          <w:spacing w:val="1"/>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zidentyfikowania;</w:t>
      </w:r>
    </w:p>
    <w:p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w w:val="95"/>
        </w:rPr>
        <w:t xml:space="preserve">zaświadczenie właściwego oddziału ZUS, </w:t>
      </w:r>
      <w:r w:rsidRPr="00964A9C">
        <w:rPr>
          <w:rFonts w:ascii="Arial" w:hAnsi="Arial" w:cs="Arial"/>
          <w:w w:val="95"/>
        </w:rPr>
        <w:t xml:space="preserve">potwierdzające opłacanie przez wykonawcę lub </w:t>
      </w:r>
      <w:r w:rsidRPr="00964A9C">
        <w:rPr>
          <w:rFonts w:ascii="Arial" w:hAnsi="Arial" w:cs="Arial"/>
          <w:w w:val="95"/>
        </w:rPr>
        <w:lastRenderedPageBreak/>
        <w:t>podwykonawcę</w:t>
      </w:r>
      <w:r w:rsidRPr="00964A9C">
        <w:rPr>
          <w:rFonts w:ascii="Arial" w:hAnsi="Arial" w:cs="Arial"/>
          <w:spacing w:val="1"/>
          <w:w w:val="95"/>
        </w:rPr>
        <w:t xml:space="preserve"> </w:t>
      </w:r>
      <w:r w:rsidRPr="00964A9C">
        <w:rPr>
          <w:rFonts w:ascii="Arial" w:hAnsi="Arial" w:cs="Arial"/>
        </w:rPr>
        <w:t>składek na ubezpieczenia społeczne i zdrowotne z tytułu zatrudnienia na podstawie umów o pracę za</w:t>
      </w:r>
      <w:r w:rsidRPr="00964A9C">
        <w:rPr>
          <w:rFonts w:ascii="Arial" w:hAnsi="Arial" w:cs="Arial"/>
          <w:spacing w:val="1"/>
        </w:rPr>
        <w:t xml:space="preserve"> </w:t>
      </w:r>
      <w:r w:rsidRPr="00964A9C">
        <w:rPr>
          <w:rFonts w:ascii="Arial" w:hAnsi="Arial" w:cs="Arial"/>
        </w:rPr>
        <w:t>ostatni</w:t>
      </w:r>
      <w:r w:rsidRPr="00964A9C">
        <w:rPr>
          <w:rFonts w:ascii="Arial" w:hAnsi="Arial" w:cs="Arial"/>
          <w:spacing w:val="-1"/>
        </w:rPr>
        <w:t xml:space="preserve"> </w:t>
      </w:r>
      <w:r w:rsidRPr="00964A9C">
        <w:rPr>
          <w:rFonts w:ascii="Arial" w:hAnsi="Arial" w:cs="Arial"/>
        </w:rPr>
        <w:t>okres</w:t>
      </w:r>
      <w:r w:rsidRPr="00964A9C">
        <w:rPr>
          <w:rFonts w:ascii="Arial" w:hAnsi="Arial" w:cs="Arial"/>
          <w:spacing w:val="-2"/>
        </w:rPr>
        <w:t xml:space="preserve"> </w:t>
      </w:r>
      <w:r w:rsidRPr="00964A9C">
        <w:rPr>
          <w:rFonts w:ascii="Arial" w:hAnsi="Arial" w:cs="Arial"/>
        </w:rPr>
        <w:t>rozliczeniowy;</w:t>
      </w:r>
    </w:p>
    <w:p w:rsidR="009B5FA1" w:rsidRDefault="00D11B96" w:rsidP="00883082">
      <w:pPr>
        <w:pStyle w:val="Akapitzlist"/>
        <w:numPr>
          <w:ilvl w:val="1"/>
          <w:numId w:val="12"/>
        </w:numPr>
        <w:tabs>
          <w:tab w:val="left" w:pos="763"/>
        </w:tabs>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dowodu potwierdzającego zgłoszenie pracownika przez pracodawcę do ubezpieczeń</w:t>
      </w:r>
      <w:r w:rsidRPr="00964A9C">
        <w:rPr>
          <w:rFonts w:ascii="Arial" w:hAnsi="Arial" w:cs="Arial"/>
        </w:rPr>
        <w:t>, zanonimizowaną</w:t>
      </w:r>
      <w:r w:rsidRPr="00964A9C">
        <w:rPr>
          <w:rFonts w:ascii="Arial" w:hAnsi="Arial" w:cs="Arial"/>
          <w:spacing w:val="1"/>
        </w:rPr>
        <w:t xml:space="preserve"> </w:t>
      </w:r>
      <w:r w:rsidRPr="00964A9C">
        <w:rPr>
          <w:rFonts w:ascii="Arial" w:hAnsi="Arial" w:cs="Arial"/>
        </w:rPr>
        <w:t>w sposób zapewniający ochronę danych osobowych pracowników, zgodnie z przepisami z dnia 10 maja</w:t>
      </w:r>
      <w:r w:rsidRPr="00964A9C">
        <w:rPr>
          <w:rFonts w:ascii="Arial" w:hAnsi="Arial" w:cs="Arial"/>
          <w:spacing w:val="1"/>
        </w:rPr>
        <w:t xml:space="preserve"> </w:t>
      </w:r>
      <w:r w:rsidRPr="00964A9C">
        <w:rPr>
          <w:rFonts w:ascii="Arial" w:hAnsi="Arial" w:cs="Arial"/>
        </w:rPr>
        <w:t>2018 r.</w:t>
      </w:r>
      <w:r w:rsidRPr="00964A9C">
        <w:rPr>
          <w:rFonts w:ascii="Arial" w:hAnsi="Arial" w:cs="Arial"/>
          <w:spacing w:val="1"/>
        </w:rPr>
        <w:t xml:space="preserve"> </w:t>
      </w:r>
      <w:r w:rsidRPr="00964A9C">
        <w:rPr>
          <w:rFonts w:ascii="Arial" w:hAnsi="Arial" w:cs="Arial"/>
        </w:rPr>
        <w:t>o ochronie danych osobowych oraz „RODO” oraz innych właściwych przepisów prawa</w:t>
      </w:r>
      <w:r w:rsidRPr="00964A9C">
        <w:rPr>
          <w:rFonts w:ascii="Arial" w:hAnsi="Arial" w:cs="Arial"/>
          <w:i/>
        </w:rPr>
        <w:t xml:space="preserve">. </w:t>
      </w:r>
      <w:r w:rsidRPr="00964A9C">
        <w:rPr>
          <w:rFonts w:ascii="Arial" w:hAnsi="Arial" w:cs="Arial"/>
        </w:rPr>
        <w:t>Imię i</w:t>
      </w:r>
      <w:r w:rsidRPr="00964A9C">
        <w:rPr>
          <w:rFonts w:ascii="Arial" w:hAnsi="Arial" w:cs="Arial"/>
          <w:spacing w:val="1"/>
        </w:rPr>
        <w:t xml:space="preserve"> </w:t>
      </w:r>
      <w:r w:rsidRPr="00964A9C">
        <w:rPr>
          <w:rFonts w:ascii="Arial" w:hAnsi="Arial" w:cs="Arial"/>
        </w:rPr>
        <w:t>nazwisko</w:t>
      </w:r>
      <w:r w:rsidRPr="00964A9C">
        <w:rPr>
          <w:rFonts w:ascii="Arial" w:hAnsi="Arial" w:cs="Arial"/>
          <w:spacing w:val="-1"/>
        </w:rPr>
        <w:t xml:space="preserve"> </w:t>
      </w:r>
      <w:r w:rsidRPr="00964A9C">
        <w:rPr>
          <w:rFonts w:ascii="Arial" w:hAnsi="Arial" w:cs="Arial"/>
        </w:rPr>
        <w:t>pracownika nie</w:t>
      </w:r>
      <w:r w:rsidRPr="00964A9C">
        <w:rPr>
          <w:rFonts w:ascii="Arial" w:hAnsi="Arial" w:cs="Arial"/>
          <w:spacing w:val="-2"/>
        </w:rPr>
        <w:t xml:space="preserve"> </w:t>
      </w:r>
      <w:r w:rsidRPr="00964A9C">
        <w:rPr>
          <w:rFonts w:ascii="Arial" w:hAnsi="Arial" w:cs="Arial"/>
        </w:rPr>
        <w:t xml:space="preserve">podlega </w:t>
      </w:r>
      <w:proofErr w:type="spellStart"/>
      <w:r w:rsidRPr="00964A9C">
        <w:rPr>
          <w:rFonts w:ascii="Arial" w:hAnsi="Arial" w:cs="Arial"/>
        </w:rPr>
        <w:t>anonimizacji</w:t>
      </w:r>
      <w:proofErr w:type="spellEnd"/>
      <w:r w:rsidRPr="00964A9C">
        <w:rPr>
          <w:rFonts w:ascii="Arial" w:hAnsi="Arial" w:cs="Arial"/>
        </w:rPr>
        <w:t>.</w:t>
      </w:r>
    </w:p>
    <w:p w:rsidR="00A64752" w:rsidRPr="00A64752" w:rsidRDefault="00A64752" w:rsidP="00A64752">
      <w:pPr>
        <w:ind w:firstLine="284"/>
        <w:rPr>
          <w:rFonts w:ascii="Arial" w:hAnsi="Arial" w:cs="Arial"/>
        </w:rPr>
      </w:pPr>
      <w:r w:rsidRPr="00A64752">
        <w:rPr>
          <w:rFonts w:ascii="Arial" w:hAnsi="Arial" w:cs="Arial"/>
        </w:rPr>
        <w:t xml:space="preserve">5. Podczas realizacji zamówienia Zamawiający uprawniony będzie do: </w:t>
      </w:r>
    </w:p>
    <w:p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b) zażądania wyjaśnień w przypadku wątpliwości w zakresie potwierdzenia spełniania wymog</w:t>
      </w:r>
      <w:r w:rsidRPr="00A64752">
        <w:rPr>
          <w:rFonts w:ascii="Arial" w:hAnsi="Arial" w:cs="Arial"/>
          <w:sz w:val="22"/>
          <w:szCs w:val="22"/>
        </w:rPr>
        <w:t>ó</w:t>
      </w:r>
      <w:r>
        <w:rPr>
          <w:rFonts w:ascii="Arial" w:hAnsi="Arial" w:cs="Arial"/>
          <w:sz w:val="22"/>
          <w:szCs w:val="22"/>
        </w:rPr>
        <w:t xml:space="preserve">w zatrudnienia, </w:t>
      </w:r>
    </w:p>
    <w:p w:rsidR="00A64752" w:rsidRPr="00A64752" w:rsidRDefault="00A64752" w:rsidP="00A64752">
      <w:pPr>
        <w:tabs>
          <w:tab w:val="left" w:pos="763"/>
        </w:tabs>
        <w:ind w:left="567" w:right="-71"/>
        <w:rPr>
          <w:rFonts w:ascii="Arial" w:hAnsi="Arial" w:cs="Arial"/>
        </w:rPr>
      </w:pPr>
      <w:r>
        <w:rPr>
          <w:rFonts w:ascii="Arial" w:hAnsi="Arial" w:cs="Arial"/>
        </w:rPr>
        <w:t>c) przeprowadzania kontroli na miejscu wykonywania świadczenia.</w:t>
      </w:r>
    </w:p>
    <w:p w:rsidR="009B5FA1" w:rsidRPr="00A64752" w:rsidRDefault="00A64752" w:rsidP="00A64752">
      <w:pPr>
        <w:tabs>
          <w:tab w:val="left" w:pos="492"/>
        </w:tabs>
        <w:spacing w:before="33"/>
        <w:ind w:left="383" w:right="-71" w:hanging="99"/>
        <w:jc w:val="both"/>
        <w:rPr>
          <w:rFonts w:ascii="Arial" w:hAnsi="Arial" w:cs="Arial"/>
        </w:rPr>
      </w:pPr>
      <w:r>
        <w:rPr>
          <w:rFonts w:ascii="Arial" w:hAnsi="Arial" w:cs="Arial"/>
          <w:spacing w:val="-1"/>
        </w:rPr>
        <w:t xml:space="preserve">6. </w:t>
      </w:r>
      <w:r w:rsidR="00D11B96" w:rsidRPr="00A64752">
        <w:rPr>
          <w:rFonts w:ascii="Arial" w:hAnsi="Arial" w:cs="Arial"/>
          <w:spacing w:val="-1"/>
        </w:rPr>
        <w:t>W</w:t>
      </w:r>
      <w:r w:rsidR="00D11B96" w:rsidRPr="00A64752">
        <w:rPr>
          <w:rFonts w:ascii="Arial" w:hAnsi="Arial" w:cs="Arial"/>
          <w:spacing w:val="-10"/>
        </w:rPr>
        <w:t xml:space="preserve"> </w:t>
      </w:r>
      <w:r w:rsidR="00D11B96" w:rsidRPr="00A64752">
        <w:rPr>
          <w:rFonts w:ascii="Arial" w:hAnsi="Arial" w:cs="Arial"/>
          <w:spacing w:val="-1"/>
        </w:rPr>
        <w:t>przypadku</w:t>
      </w:r>
      <w:r w:rsidR="00D11B96" w:rsidRPr="00A64752">
        <w:rPr>
          <w:rFonts w:ascii="Arial" w:hAnsi="Arial" w:cs="Arial"/>
          <w:spacing w:val="-9"/>
        </w:rPr>
        <w:t xml:space="preserve"> </w:t>
      </w:r>
      <w:r w:rsidR="00D11B96" w:rsidRPr="00A64752">
        <w:rPr>
          <w:rFonts w:ascii="Arial" w:hAnsi="Arial" w:cs="Arial"/>
        </w:rPr>
        <w:t>niezatrudnienia</w:t>
      </w:r>
      <w:r w:rsidR="00D11B96" w:rsidRPr="00A64752">
        <w:rPr>
          <w:rFonts w:ascii="Arial" w:hAnsi="Arial" w:cs="Arial"/>
          <w:spacing w:val="-9"/>
        </w:rPr>
        <w:t xml:space="preserve"> </w:t>
      </w:r>
      <w:r w:rsidR="00D11B96" w:rsidRPr="00A64752">
        <w:rPr>
          <w:rFonts w:ascii="Arial" w:hAnsi="Arial" w:cs="Arial"/>
        </w:rPr>
        <w:t>przez</w:t>
      </w:r>
      <w:r w:rsidR="00D11B96" w:rsidRPr="00A64752">
        <w:rPr>
          <w:rFonts w:ascii="Arial" w:hAnsi="Arial" w:cs="Arial"/>
          <w:spacing w:val="-9"/>
        </w:rPr>
        <w:t xml:space="preserve"> </w:t>
      </w:r>
      <w:r w:rsidR="00D11B96" w:rsidRPr="00A64752">
        <w:rPr>
          <w:rFonts w:ascii="Arial" w:hAnsi="Arial" w:cs="Arial"/>
        </w:rPr>
        <w:t>Wykonawcę</w:t>
      </w:r>
      <w:r w:rsidR="00D11B96" w:rsidRPr="00A64752">
        <w:rPr>
          <w:rFonts w:ascii="Arial" w:hAnsi="Arial" w:cs="Arial"/>
          <w:spacing w:val="-11"/>
        </w:rPr>
        <w:t xml:space="preserve"> </w:t>
      </w:r>
      <w:r w:rsidR="00D11B96" w:rsidRPr="00A64752">
        <w:rPr>
          <w:rFonts w:ascii="Arial" w:hAnsi="Arial" w:cs="Arial"/>
        </w:rPr>
        <w:t>lub</w:t>
      </w:r>
      <w:r w:rsidR="00D11B96" w:rsidRPr="00A64752">
        <w:rPr>
          <w:rFonts w:ascii="Arial" w:hAnsi="Arial" w:cs="Arial"/>
          <w:spacing w:val="-11"/>
        </w:rPr>
        <w:t xml:space="preserve"> </w:t>
      </w:r>
      <w:r w:rsidR="00D11B96" w:rsidRPr="00A64752">
        <w:rPr>
          <w:rFonts w:ascii="Arial" w:hAnsi="Arial" w:cs="Arial"/>
        </w:rPr>
        <w:t>Podwykonawcę</w:t>
      </w:r>
      <w:r w:rsidR="00D11B96" w:rsidRPr="00A64752">
        <w:rPr>
          <w:rFonts w:ascii="Arial" w:hAnsi="Arial" w:cs="Arial"/>
          <w:spacing w:val="-12"/>
        </w:rPr>
        <w:t xml:space="preserve"> </w:t>
      </w:r>
      <w:r w:rsidR="00D11B96" w:rsidRPr="00A64752">
        <w:rPr>
          <w:rFonts w:ascii="Arial" w:hAnsi="Arial" w:cs="Arial"/>
        </w:rPr>
        <w:t>przy</w:t>
      </w:r>
      <w:r w:rsidR="00D11B96" w:rsidRPr="00A64752">
        <w:rPr>
          <w:rFonts w:ascii="Arial" w:hAnsi="Arial" w:cs="Arial"/>
          <w:spacing w:val="-8"/>
        </w:rPr>
        <w:t xml:space="preserve"> </w:t>
      </w:r>
      <w:r w:rsidR="00D11B96" w:rsidRPr="00A64752">
        <w:rPr>
          <w:rFonts w:ascii="Arial" w:hAnsi="Arial" w:cs="Arial"/>
        </w:rPr>
        <w:t>realizacji</w:t>
      </w:r>
      <w:r w:rsidR="00D11B96" w:rsidRPr="00A64752">
        <w:rPr>
          <w:rFonts w:ascii="Arial" w:hAnsi="Arial" w:cs="Arial"/>
          <w:spacing w:val="-9"/>
        </w:rPr>
        <w:t xml:space="preserve"> </w:t>
      </w:r>
      <w:r w:rsidR="00D11B96" w:rsidRPr="00A64752">
        <w:rPr>
          <w:rFonts w:ascii="Arial" w:hAnsi="Arial" w:cs="Arial"/>
        </w:rPr>
        <w:t>zadania</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11"/>
        </w:rPr>
        <w:t xml:space="preserve"> </w:t>
      </w:r>
      <w:r w:rsidR="00D11B96" w:rsidRPr="00A64752">
        <w:rPr>
          <w:rFonts w:ascii="Arial" w:hAnsi="Arial" w:cs="Arial"/>
        </w:rPr>
        <w:t>umowę</w:t>
      </w:r>
      <w:r w:rsidR="00D11B96" w:rsidRPr="00A64752">
        <w:rPr>
          <w:rFonts w:ascii="Arial" w:hAnsi="Arial" w:cs="Arial"/>
          <w:spacing w:val="-10"/>
        </w:rPr>
        <w:t xml:space="preserve"> </w:t>
      </w:r>
      <w:r w:rsidR="00D11B96" w:rsidRPr="00A64752">
        <w:rPr>
          <w:rFonts w:ascii="Arial" w:hAnsi="Arial" w:cs="Arial"/>
        </w:rPr>
        <w:t>o</w:t>
      </w:r>
      <w:r w:rsidR="00D11B96" w:rsidRPr="00A64752">
        <w:rPr>
          <w:rFonts w:ascii="Arial" w:hAnsi="Arial" w:cs="Arial"/>
          <w:spacing w:val="-10"/>
        </w:rPr>
        <w:t xml:space="preserve"> </w:t>
      </w:r>
      <w:r w:rsidR="00D11B96" w:rsidRPr="00A64752">
        <w:rPr>
          <w:rFonts w:ascii="Arial" w:hAnsi="Arial" w:cs="Arial"/>
        </w:rPr>
        <w:t>pracę</w:t>
      </w:r>
      <w:r w:rsidR="00D11B96" w:rsidRPr="00A64752">
        <w:rPr>
          <w:rFonts w:ascii="Arial" w:hAnsi="Arial" w:cs="Arial"/>
          <w:spacing w:val="-42"/>
        </w:rPr>
        <w:t xml:space="preserve"> </w:t>
      </w:r>
      <w:r w:rsidR="00D11B96" w:rsidRPr="00A64752">
        <w:rPr>
          <w:rFonts w:ascii="Arial" w:hAnsi="Arial" w:cs="Arial"/>
        </w:rPr>
        <w:t>osób, w odniesieniu do których Zamawiający postawił ten wymóg, nieprzedłożenia przez Wykonawcę</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9"/>
        </w:rPr>
        <w:t xml:space="preserve"> </w:t>
      </w:r>
      <w:r w:rsidR="00D11B96" w:rsidRPr="00A64752">
        <w:rPr>
          <w:rFonts w:ascii="Arial" w:hAnsi="Arial" w:cs="Arial"/>
        </w:rPr>
        <w:t>potwierdzających</w:t>
      </w:r>
      <w:r w:rsidR="00D11B96" w:rsidRPr="00A64752">
        <w:rPr>
          <w:rFonts w:ascii="Arial" w:hAnsi="Arial" w:cs="Arial"/>
          <w:spacing w:val="-7"/>
        </w:rPr>
        <w:t xml:space="preserve"> </w:t>
      </w:r>
      <w:r w:rsidR="00D11B96" w:rsidRPr="00A64752">
        <w:rPr>
          <w:rFonts w:ascii="Arial" w:hAnsi="Arial" w:cs="Arial"/>
        </w:rPr>
        <w:t>zatrudnienie</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7"/>
        </w:rPr>
        <w:t xml:space="preserve"> </w:t>
      </w:r>
      <w:r w:rsidR="00D11B96" w:rsidRPr="00A64752">
        <w:rPr>
          <w:rFonts w:ascii="Arial" w:hAnsi="Arial" w:cs="Arial"/>
        </w:rPr>
        <w:t>umowę</w:t>
      </w:r>
      <w:r w:rsidR="00D11B96" w:rsidRPr="00A64752">
        <w:rPr>
          <w:rFonts w:ascii="Arial" w:hAnsi="Arial" w:cs="Arial"/>
          <w:spacing w:val="-9"/>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pracowników</w:t>
      </w:r>
      <w:r w:rsidR="00D11B96" w:rsidRPr="00A64752">
        <w:rPr>
          <w:rFonts w:ascii="Arial" w:hAnsi="Arial" w:cs="Arial"/>
          <w:spacing w:val="-9"/>
        </w:rPr>
        <w:t xml:space="preserve"> </w:t>
      </w:r>
      <w:r w:rsidR="00D11B96" w:rsidRPr="00A64752">
        <w:rPr>
          <w:rFonts w:ascii="Arial" w:hAnsi="Arial" w:cs="Arial"/>
        </w:rPr>
        <w:t>wykonujących</w:t>
      </w:r>
      <w:r w:rsidR="00D11B96" w:rsidRPr="00A64752">
        <w:rPr>
          <w:rFonts w:ascii="Arial" w:hAnsi="Arial" w:cs="Arial"/>
          <w:spacing w:val="-7"/>
        </w:rPr>
        <w:t xml:space="preserve"> </w:t>
      </w:r>
      <w:r w:rsidR="00D11B96" w:rsidRPr="00A64752">
        <w:rPr>
          <w:rFonts w:ascii="Arial" w:hAnsi="Arial" w:cs="Arial"/>
        </w:rPr>
        <w:t>czynności,</w:t>
      </w:r>
      <w:r w:rsidR="00D11B96" w:rsidRPr="00A64752">
        <w:rPr>
          <w:rFonts w:ascii="Arial" w:hAnsi="Arial" w:cs="Arial"/>
          <w:spacing w:val="-8"/>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których</w:t>
      </w:r>
      <w:r w:rsidR="00D11B96" w:rsidRPr="00A64752">
        <w:rPr>
          <w:rFonts w:ascii="Arial" w:hAnsi="Arial" w:cs="Arial"/>
          <w:spacing w:val="-42"/>
        </w:rPr>
        <w:t xml:space="preserve"> </w:t>
      </w:r>
      <w:r w:rsidR="00D11B96" w:rsidRPr="00A64752">
        <w:rPr>
          <w:rFonts w:ascii="Arial" w:hAnsi="Arial" w:cs="Arial"/>
        </w:rPr>
        <w:t>mowa</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ust.</w:t>
      </w:r>
      <w:r w:rsidR="00D11B96" w:rsidRPr="00A64752">
        <w:rPr>
          <w:rFonts w:ascii="Arial" w:hAnsi="Arial" w:cs="Arial"/>
          <w:spacing w:val="1"/>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terminie</w:t>
      </w:r>
      <w:r w:rsidR="00D11B96" w:rsidRPr="00A64752">
        <w:rPr>
          <w:rFonts w:ascii="Arial" w:hAnsi="Arial" w:cs="Arial"/>
          <w:spacing w:val="1"/>
        </w:rPr>
        <w:t xml:space="preserve"> </w:t>
      </w:r>
      <w:r w:rsidR="00D11B96" w:rsidRPr="00A64752">
        <w:rPr>
          <w:rFonts w:ascii="Arial" w:hAnsi="Arial" w:cs="Arial"/>
        </w:rPr>
        <w:t>wskazanym</w:t>
      </w:r>
      <w:r w:rsidR="00D11B96" w:rsidRPr="00A64752">
        <w:rPr>
          <w:rFonts w:ascii="Arial" w:hAnsi="Arial" w:cs="Arial"/>
          <w:spacing w:val="1"/>
        </w:rPr>
        <w:t xml:space="preserve"> </w:t>
      </w:r>
      <w:r w:rsidR="00D11B96" w:rsidRPr="00A64752">
        <w:rPr>
          <w:rFonts w:ascii="Arial" w:hAnsi="Arial" w:cs="Arial"/>
        </w:rPr>
        <w:t>przez</w:t>
      </w:r>
      <w:r w:rsidR="00D11B96" w:rsidRPr="00A64752">
        <w:rPr>
          <w:rFonts w:ascii="Arial" w:hAnsi="Arial" w:cs="Arial"/>
          <w:spacing w:val="1"/>
        </w:rPr>
        <w:t xml:space="preserve"> </w:t>
      </w:r>
      <w:r w:rsidR="00D11B96" w:rsidRPr="00A64752">
        <w:rPr>
          <w:rFonts w:ascii="Arial" w:hAnsi="Arial" w:cs="Arial"/>
        </w:rPr>
        <w:t>Zamawiającego</w:t>
      </w:r>
      <w:r w:rsidR="00D11B96" w:rsidRPr="00A64752">
        <w:rPr>
          <w:rFonts w:ascii="Arial" w:hAnsi="Arial" w:cs="Arial"/>
          <w:spacing w:val="1"/>
        </w:rPr>
        <w:t xml:space="preserve"> </w:t>
      </w:r>
      <w:r w:rsidR="00D11B96" w:rsidRPr="00A64752">
        <w:rPr>
          <w:rFonts w:ascii="Arial" w:hAnsi="Arial" w:cs="Arial"/>
        </w:rPr>
        <w:t>zgodnie</w:t>
      </w:r>
      <w:r w:rsidR="00D11B96" w:rsidRPr="00A64752">
        <w:rPr>
          <w:rFonts w:ascii="Arial" w:hAnsi="Arial" w:cs="Arial"/>
          <w:spacing w:val="1"/>
        </w:rPr>
        <w:t xml:space="preserve"> </w:t>
      </w:r>
      <w:r w:rsidR="00D11B96" w:rsidRPr="00A64752">
        <w:rPr>
          <w:rFonts w:ascii="Arial" w:hAnsi="Arial" w:cs="Arial"/>
        </w:rPr>
        <w:t>ust.</w:t>
      </w:r>
      <w:r>
        <w:rPr>
          <w:rFonts w:ascii="Arial" w:hAnsi="Arial" w:cs="Arial"/>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będzie</w:t>
      </w:r>
      <w:r w:rsidR="00D11B96" w:rsidRPr="00A64752">
        <w:rPr>
          <w:rFonts w:ascii="Arial" w:hAnsi="Arial" w:cs="Arial"/>
          <w:spacing w:val="1"/>
        </w:rPr>
        <w:t xml:space="preserve"> </w:t>
      </w:r>
      <w:r w:rsidR="00D11B96" w:rsidRPr="00A64752">
        <w:rPr>
          <w:rFonts w:ascii="Arial" w:hAnsi="Arial" w:cs="Arial"/>
        </w:rPr>
        <w:t>traktowane</w:t>
      </w:r>
      <w:r w:rsidR="00D11B96" w:rsidRPr="00A64752">
        <w:rPr>
          <w:rFonts w:ascii="Arial" w:hAnsi="Arial" w:cs="Arial"/>
          <w:spacing w:val="1"/>
        </w:rPr>
        <w:t xml:space="preserve"> </w:t>
      </w:r>
      <w:r w:rsidR="00D11B96" w:rsidRPr="00A64752">
        <w:rPr>
          <w:rFonts w:ascii="Arial" w:hAnsi="Arial" w:cs="Arial"/>
        </w:rPr>
        <w:t>jako</w:t>
      </w:r>
      <w:r w:rsidR="00D11B96" w:rsidRPr="00A64752">
        <w:rPr>
          <w:rFonts w:ascii="Arial" w:hAnsi="Arial" w:cs="Arial"/>
          <w:spacing w:val="1"/>
        </w:rPr>
        <w:t xml:space="preserve"> </w:t>
      </w:r>
      <w:r w:rsidR="00D11B96" w:rsidRPr="00A64752">
        <w:rPr>
          <w:rFonts w:ascii="Arial" w:hAnsi="Arial" w:cs="Arial"/>
        </w:rPr>
        <w:t>niewypełnienie</w:t>
      </w:r>
      <w:r w:rsidR="00D11B96" w:rsidRPr="00A64752">
        <w:rPr>
          <w:rFonts w:ascii="Arial" w:hAnsi="Arial" w:cs="Arial"/>
          <w:spacing w:val="-7"/>
        </w:rPr>
        <w:t xml:space="preserve"> </w:t>
      </w:r>
      <w:r w:rsidR="00D11B96" w:rsidRPr="00A64752">
        <w:rPr>
          <w:rFonts w:ascii="Arial" w:hAnsi="Arial" w:cs="Arial"/>
        </w:rPr>
        <w:t>obowiązku</w:t>
      </w:r>
      <w:r w:rsidR="00D11B96" w:rsidRPr="00A64752">
        <w:rPr>
          <w:rFonts w:ascii="Arial" w:hAnsi="Arial" w:cs="Arial"/>
          <w:spacing w:val="-5"/>
        </w:rPr>
        <w:t xml:space="preserve"> </w:t>
      </w:r>
      <w:r w:rsidR="00D11B96" w:rsidRPr="00A64752">
        <w:rPr>
          <w:rFonts w:ascii="Arial" w:hAnsi="Arial" w:cs="Arial"/>
        </w:rPr>
        <w:t>zatrudnienia</w:t>
      </w:r>
      <w:r w:rsidR="00D11B96" w:rsidRPr="00A64752">
        <w:rPr>
          <w:rFonts w:ascii="Arial" w:hAnsi="Arial" w:cs="Arial"/>
          <w:spacing w:val="-6"/>
        </w:rPr>
        <w:t xml:space="preserve"> </w:t>
      </w:r>
      <w:r w:rsidR="00D11B96" w:rsidRPr="00A64752">
        <w:rPr>
          <w:rFonts w:ascii="Arial" w:hAnsi="Arial" w:cs="Arial"/>
        </w:rPr>
        <w:t>pracowników</w:t>
      </w:r>
      <w:r w:rsidR="00D11B96" w:rsidRPr="00A64752">
        <w:rPr>
          <w:rFonts w:ascii="Arial" w:hAnsi="Arial" w:cs="Arial"/>
          <w:spacing w:val="-6"/>
        </w:rPr>
        <w:t xml:space="preserve"> </w:t>
      </w:r>
      <w:r w:rsidR="00D11B96" w:rsidRPr="00A64752">
        <w:rPr>
          <w:rFonts w:ascii="Arial" w:hAnsi="Arial" w:cs="Arial"/>
        </w:rPr>
        <w:t>na</w:t>
      </w:r>
      <w:r w:rsidR="00D11B96" w:rsidRPr="00A64752">
        <w:rPr>
          <w:rFonts w:ascii="Arial" w:hAnsi="Arial" w:cs="Arial"/>
          <w:spacing w:val="-6"/>
        </w:rPr>
        <w:t xml:space="preserve"> </w:t>
      </w:r>
      <w:r w:rsidR="00D11B96" w:rsidRPr="00A64752">
        <w:rPr>
          <w:rFonts w:ascii="Arial" w:hAnsi="Arial" w:cs="Arial"/>
        </w:rPr>
        <w:t>podstawie</w:t>
      </w:r>
      <w:r w:rsidR="00D11B96" w:rsidRPr="00A64752">
        <w:rPr>
          <w:rFonts w:ascii="Arial" w:hAnsi="Arial" w:cs="Arial"/>
          <w:spacing w:val="-7"/>
        </w:rPr>
        <w:t xml:space="preserve"> </w:t>
      </w:r>
      <w:r w:rsidR="00D11B96" w:rsidRPr="00A64752">
        <w:rPr>
          <w:rFonts w:ascii="Arial" w:hAnsi="Arial" w:cs="Arial"/>
        </w:rPr>
        <w:t>umowy</w:t>
      </w:r>
      <w:r w:rsidR="00D11B96" w:rsidRPr="00A64752">
        <w:rPr>
          <w:rFonts w:ascii="Arial" w:hAnsi="Arial" w:cs="Arial"/>
          <w:spacing w:val="-6"/>
        </w:rPr>
        <w:t xml:space="preserve"> </w:t>
      </w:r>
      <w:r w:rsidR="00D11B96" w:rsidRPr="00A64752">
        <w:rPr>
          <w:rFonts w:ascii="Arial" w:hAnsi="Arial" w:cs="Arial"/>
        </w:rPr>
        <w:t>o</w:t>
      </w:r>
      <w:r w:rsidR="00D11B96" w:rsidRPr="00A64752">
        <w:rPr>
          <w:rFonts w:ascii="Arial" w:hAnsi="Arial" w:cs="Arial"/>
          <w:spacing w:val="-5"/>
        </w:rPr>
        <w:t xml:space="preserve"> </w:t>
      </w:r>
      <w:r w:rsidR="00D11B96" w:rsidRPr="00A64752">
        <w:rPr>
          <w:rFonts w:ascii="Arial" w:hAnsi="Arial" w:cs="Arial"/>
        </w:rPr>
        <w:t>prace</w:t>
      </w:r>
      <w:r w:rsidR="00D11B96" w:rsidRPr="00A64752">
        <w:rPr>
          <w:rFonts w:ascii="Arial" w:hAnsi="Arial" w:cs="Arial"/>
          <w:spacing w:val="-7"/>
        </w:rPr>
        <w:t xml:space="preserve"> </w:t>
      </w:r>
      <w:r w:rsidR="00D11B96" w:rsidRPr="00A64752">
        <w:rPr>
          <w:rFonts w:ascii="Arial" w:hAnsi="Arial" w:cs="Arial"/>
        </w:rPr>
        <w:t>oraz</w:t>
      </w:r>
      <w:r w:rsidR="00D11B96" w:rsidRPr="00A64752">
        <w:rPr>
          <w:rFonts w:ascii="Arial" w:hAnsi="Arial" w:cs="Arial"/>
          <w:spacing w:val="-8"/>
        </w:rPr>
        <w:t xml:space="preserve"> </w:t>
      </w:r>
      <w:r w:rsidR="00D11B96" w:rsidRPr="00A64752">
        <w:rPr>
          <w:rFonts w:ascii="Arial" w:hAnsi="Arial" w:cs="Arial"/>
        </w:rPr>
        <w:t>będzie</w:t>
      </w:r>
      <w:r w:rsidR="00D11B96" w:rsidRPr="00A64752">
        <w:rPr>
          <w:rFonts w:ascii="Arial" w:hAnsi="Arial" w:cs="Arial"/>
          <w:spacing w:val="-6"/>
        </w:rPr>
        <w:t xml:space="preserve"> </w:t>
      </w:r>
      <w:r w:rsidR="00D11B96" w:rsidRPr="00A64752">
        <w:rPr>
          <w:rFonts w:ascii="Arial" w:hAnsi="Arial" w:cs="Arial"/>
        </w:rPr>
        <w:t>skutkować</w:t>
      </w:r>
      <w:r w:rsidR="00964A9C" w:rsidRPr="00A64752">
        <w:rPr>
          <w:rFonts w:ascii="Arial" w:hAnsi="Arial" w:cs="Arial"/>
        </w:rPr>
        <w:t xml:space="preserve"> </w:t>
      </w:r>
      <w:r w:rsidR="00D11B96" w:rsidRPr="00A64752">
        <w:rPr>
          <w:rFonts w:ascii="Arial" w:hAnsi="Arial" w:cs="Arial"/>
        </w:rPr>
        <w:t>naliczeniem kar umownych w wysokości określonej w § 12, a także zawiadomieniem Państwowej Inspekcji</w:t>
      </w:r>
      <w:r w:rsidR="00D11B96" w:rsidRPr="00A64752">
        <w:rPr>
          <w:rFonts w:ascii="Arial" w:hAnsi="Arial" w:cs="Arial"/>
          <w:spacing w:val="-43"/>
        </w:rPr>
        <w:t xml:space="preserve"> </w:t>
      </w:r>
      <w:r w:rsidR="00D11B96" w:rsidRPr="00A64752">
        <w:rPr>
          <w:rFonts w:ascii="Arial" w:hAnsi="Arial" w:cs="Arial"/>
        </w:rPr>
        <w:t>Pracy o podejrzeniu zastąpienia umowy o pracę z osobami wykonującymi pracę na warunkach określonych</w:t>
      </w:r>
      <w:r w:rsidR="00D11B96" w:rsidRPr="00A64752">
        <w:rPr>
          <w:rFonts w:ascii="Arial" w:hAnsi="Arial" w:cs="Arial"/>
          <w:spacing w:val="-44"/>
        </w:rPr>
        <w:t xml:space="preserve"> </w:t>
      </w:r>
      <w:r w:rsidR="00D11B96" w:rsidRPr="00A64752">
        <w:rPr>
          <w:rFonts w:ascii="Arial" w:hAnsi="Arial" w:cs="Arial"/>
        </w:rPr>
        <w:t>w art. 22 § 1 ustawy Kodeks Pracy, umową cywilnoprawną. Ponadto Wykonawca zobowiązany będzie do</w:t>
      </w:r>
      <w:r w:rsidR="00D11B96" w:rsidRPr="00A64752">
        <w:rPr>
          <w:rFonts w:ascii="Arial" w:hAnsi="Arial" w:cs="Arial"/>
          <w:spacing w:val="1"/>
        </w:rPr>
        <w:t xml:space="preserve"> </w:t>
      </w:r>
      <w:r w:rsidR="00D11B96" w:rsidRPr="00A64752">
        <w:rPr>
          <w:rFonts w:ascii="Arial" w:hAnsi="Arial" w:cs="Arial"/>
        </w:rPr>
        <w:t>zatrudnienia</w:t>
      </w:r>
      <w:r w:rsidR="00D11B96" w:rsidRPr="00A64752">
        <w:rPr>
          <w:rFonts w:ascii="Arial" w:hAnsi="Arial" w:cs="Arial"/>
          <w:spacing w:val="-4"/>
        </w:rPr>
        <w:t xml:space="preserve"> </w:t>
      </w:r>
      <w:r w:rsidR="00D11B96" w:rsidRPr="00A64752">
        <w:rPr>
          <w:rFonts w:ascii="Arial" w:hAnsi="Arial" w:cs="Arial"/>
        </w:rPr>
        <w:t>na</w:t>
      </w:r>
      <w:r w:rsidR="00D11B96" w:rsidRPr="00A64752">
        <w:rPr>
          <w:rFonts w:ascii="Arial" w:hAnsi="Arial" w:cs="Arial"/>
          <w:spacing w:val="-4"/>
        </w:rPr>
        <w:t xml:space="preserve"> </w:t>
      </w:r>
      <w:r w:rsidR="00D11B96" w:rsidRPr="00A64752">
        <w:rPr>
          <w:rFonts w:ascii="Arial" w:hAnsi="Arial" w:cs="Arial"/>
        </w:rPr>
        <w:t>umowę</w:t>
      </w:r>
      <w:r w:rsidR="00D11B96" w:rsidRPr="00A64752">
        <w:rPr>
          <w:rFonts w:ascii="Arial" w:hAnsi="Arial" w:cs="Arial"/>
          <w:spacing w:val="-5"/>
        </w:rPr>
        <w:t xml:space="preserve"> </w:t>
      </w:r>
      <w:r w:rsidR="00D11B96" w:rsidRPr="00A64752">
        <w:rPr>
          <w:rFonts w:ascii="Arial" w:hAnsi="Arial" w:cs="Arial"/>
        </w:rPr>
        <w:t>o</w:t>
      </w:r>
      <w:r w:rsidR="00D11B96" w:rsidRPr="00A64752">
        <w:rPr>
          <w:rFonts w:ascii="Arial" w:hAnsi="Arial" w:cs="Arial"/>
          <w:spacing w:val="-3"/>
        </w:rPr>
        <w:t xml:space="preserve"> </w:t>
      </w:r>
      <w:r w:rsidR="00D11B96" w:rsidRPr="00A64752">
        <w:rPr>
          <w:rFonts w:ascii="Arial" w:hAnsi="Arial" w:cs="Arial"/>
        </w:rPr>
        <w:t>pracę</w:t>
      </w:r>
      <w:r w:rsidR="00D11B96" w:rsidRPr="00A64752">
        <w:rPr>
          <w:rFonts w:ascii="Arial" w:hAnsi="Arial" w:cs="Arial"/>
          <w:spacing w:val="-5"/>
        </w:rPr>
        <w:t xml:space="preserve"> </w:t>
      </w:r>
      <w:r w:rsidR="00D11B96" w:rsidRPr="00A64752">
        <w:rPr>
          <w:rFonts w:ascii="Arial" w:hAnsi="Arial" w:cs="Arial"/>
        </w:rPr>
        <w:t>osoby,</w:t>
      </w:r>
      <w:r w:rsidR="00D11B96" w:rsidRPr="00A64752">
        <w:rPr>
          <w:rFonts w:ascii="Arial" w:hAnsi="Arial" w:cs="Arial"/>
          <w:spacing w:val="-4"/>
        </w:rPr>
        <w:t xml:space="preserve"> </w:t>
      </w:r>
      <w:r w:rsidR="00D11B96" w:rsidRPr="00A64752">
        <w:rPr>
          <w:rFonts w:ascii="Arial" w:hAnsi="Arial" w:cs="Arial"/>
        </w:rPr>
        <w:t>której</w:t>
      </w:r>
      <w:r w:rsidR="00D11B96" w:rsidRPr="00A64752">
        <w:rPr>
          <w:rFonts w:ascii="Arial" w:hAnsi="Arial" w:cs="Arial"/>
          <w:spacing w:val="-3"/>
        </w:rPr>
        <w:t xml:space="preserve"> </w:t>
      </w:r>
      <w:r w:rsidR="00D11B96" w:rsidRPr="00A64752">
        <w:rPr>
          <w:rFonts w:ascii="Arial" w:hAnsi="Arial" w:cs="Arial"/>
        </w:rPr>
        <w:t>dotyczy</w:t>
      </w:r>
      <w:r w:rsidR="00D11B96" w:rsidRPr="00A64752">
        <w:rPr>
          <w:rFonts w:ascii="Arial" w:hAnsi="Arial" w:cs="Arial"/>
          <w:spacing w:val="-3"/>
        </w:rPr>
        <w:t xml:space="preserve"> </w:t>
      </w:r>
      <w:r w:rsidR="00D11B96" w:rsidRPr="00A64752">
        <w:rPr>
          <w:rFonts w:ascii="Arial" w:hAnsi="Arial" w:cs="Arial"/>
        </w:rPr>
        <w:t>uchybienie</w:t>
      </w:r>
      <w:r w:rsidR="00D11B96" w:rsidRPr="00A64752">
        <w:rPr>
          <w:rFonts w:ascii="Arial" w:hAnsi="Arial" w:cs="Arial"/>
          <w:spacing w:val="-4"/>
        </w:rPr>
        <w:t xml:space="preserve"> </w:t>
      </w:r>
      <w:r w:rsidR="00D11B96" w:rsidRPr="00A64752">
        <w:rPr>
          <w:rFonts w:ascii="Arial" w:hAnsi="Arial" w:cs="Arial"/>
        </w:rPr>
        <w:t>w</w:t>
      </w:r>
      <w:r w:rsidR="00D11B96" w:rsidRPr="00A64752">
        <w:rPr>
          <w:rFonts w:ascii="Arial" w:hAnsi="Arial" w:cs="Arial"/>
          <w:spacing w:val="-4"/>
        </w:rPr>
        <w:t xml:space="preserve"> </w:t>
      </w:r>
      <w:r w:rsidR="00D11B96" w:rsidRPr="00A64752">
        <w:rPr>
          <w:rFonts w:ascii="Arial" w:hAnsi="Arial" w:cs="Arial"/>
        </w:rPr>
        <w:t>terminie</w:t>
      </w:r>
      <w:r w:rsidR="00D11B96" w:rsidRPr="00A64752">
        <w:rPr>
          <w:rFonts w:ascii="Arial" w:hAnsi="Arial" w:cs="Arial"/>
          <w:spacing w:val="-5"/>
        </w:rPr>
        <w:t xml:space="preserve"> </w:t>
      </w:r>
      <w:r w:rsidR="00D11B96" w:rsidRPr="00A64752">
        <w:rPr>
          <w:rFonts w:ascii="Arial" w:hAnsi="Arial" w:cs="Arial"/>
        </w:rPr>
        <w:t>nie</w:t>
      </w:r>
      <w:r w:rsidR="00D11B96" w:rsidRPr="00A64752">
        <w:rPr>
          <w:rFonts w:ascii="Arial" w:hAnsi="Arial" w:cs="Arial"/>
          <w:spacing w:val="-5"/>
        </w:rPr>
        <w:t xml:space="preserve"> </w:t>
      </w:r>
      <w:r w:rsidR="00D11B96" w:rsidRPr="00A64752">
        <w:rPr>
          <w:rFonts w:ascii="Arial" w:hAnsi="Arial" w:cs="Arial"/>
        </w:rPr>
        <w:t>dłuższym</w:t>
      </w:r>
      <w:r w:rsidR="00D11B96" w:rsidRPr="00A64752">
        <w:rPr>
          <w:rFonts w:ascii="Arial" w:hAnsi="Arial" w:cs="Arial"/>
          <w:spacing w:val="-4"/>
        </w:rPr>
        <w:t xml:space="preserve"> </w:t>
      </w:r>
      <w:r w:rsidR="00D11B96" w:rsidRPr="00A64752">
        <w:rPr>
          <w:rFonts w:ascii="Arial" w:hAnsi="Arial" w:cs="Arial"/>
        </w:rPr>
        <w:t>niż</w:t>
      </w:r>
      <w:r w:rsidR="00D11B96" w:rsidRPr="00A64752">
        <w:rPr>
          <w:rFonts w:ascii="Arial" w:hAnsi="Arial" w:cs="Arial"/>
          <w:spacing w:val="-4"/>
        </w:rPr>
        <w:t xml:space="preserve"> </w:t>
      </w:r>
      <w:r w:rsidR="00D11B96" w:rsidRPr="00A64752">
        <w:rPr>
          <w:rFonts w:ascii="Arial" w:hAnsi="Arial" w:cs="Arial"/>
        </w:rPr>
        <w:t>7</w:t>
      </w:r>
      <w:r w:rsidR="00D11B96" w:rsidRPr="00A64752">
        <w:rPr>
          <w:rFonts w:ascii="Arial" w:hAnsi="Arial" w:cs="Arial"/>
          <w:spacing w:val="-5"/>
        </w:rPr>
        <w:t xml:space="preserve"> </w:t>
      </w:r>
      <w:r w:rsidR="00D11B96" w:rsidRPr="00A64752">
        <w:rPr>
          <w:rFonts w:ascii="Arial" w:hAnsi="Arial" w:cs="Arial"/>
        </w:rPr>
        <w:t>dni</w:t>
      </w:r>
      <w:r w:rsidR="00D11B96" w:rsidRPr="00A64752">
        <w:rPr>
          <w:rFonts w:ascii="Arial" w:hAnsi="Arial" w:cs="Arial"/>
          <w:spacing w:val="-3"/>
        </w:rPr>
        <w:t xml:space="preserve"> </w:t>
      </w:r>
      <w:r w:rsidR="00D11B96" w:rsidRPr="00A64752">
        <w:rPr>
          <w:rFonts w:ascii="Arial" w:hAnsi="Arial" w:cs="Arial"/>
        </w:rPr>
        <w:t>od</w:t>
      </w:r>
      <w:r w:rsidR="00D11B96" w:rsidRPr="00A64752">
        <w:rPr>
          <w:rFonts w:ascii="Arial" w:hAnsi="Arial" w:cs="Arial"/>
          <w:spacing w:val="-4"/>
        </w:rPr>
        <w:t xml:space="preserve"> </w:t>
      </w:r>
      <w:r w:rsidR="00D11B96" w:rsidRPr="00A64752">
        <w:rPr>
          <w:rFonts w:ascii="Arial" w:hAnsi="Arial" w:cs="Arial"/>
        </w:rPr>
        <w:t>daty</w:t>
      </w:r>
      <w:r w:rsidR="00D11B96" w:rsidRPr="00A64752">
        <w:rPr>
          <w:rFonts w:ascii="Arial" w:hAnsi="Arial" w:cs="Arial"/>
          <w:spacing w:val="1"/>
        </w:rPr>
        <w:t xml:space="preserve"> </w:t>
      </w:r>
      <w:r w:rsidR="00D11B96" w:rsidRPr="00A64752">
        <w:rPr>
          <w:rFonts w:ascii="Arial" w:hAnsi="Arial" w:cs="Arial"/>
        </w:rPr>
        <w:t>ujawnienia</w:t>
      </w:r>
      <w:r w:rsidR="00D11B96" w:rsidRPr="00A64752">
        <w:rPr>
          <w:rFonts w:ascii="Arial" w:hAnsi="Arial" w:cs="Arial"/>
          <w:spacing w:val="1"/>
        </w:rPr>
        <w:t xml:space="preserve"> </w:t>
      </w:r>
      <w:r w:rsidR="00D11B96" w:rsidRPr="00A64752">
        <w:rPr>
          <w:rFonts w:ascii="Arial" w:hAnsi="Arial" w:cs="Arial"/>
        </w:rPr>
        <w:t>uchybienia</w:t>
      </w:r>
      <w:r w:rsidR="00D11B96" w:rsidRPr="00A64752">
        <w:rPr>
          <w:rFonts w:ascii="Arial" w:hAnsi="Arial" w:cs="Arial"/>
          <w:spacing w:val="1"/>
        </w:rPr>
        <w:t xml:space="preserve"> </w:t>
      </w:r>
      <w:r w:rsidR="00D11B96" w:rsidRPr="00A64752">
        <w:rPr>
          <w:rFonts w:ascii="Arial" w:hAnsi="Arial" w:cs="Arial"/>
        </w:rPr>
        <w:t>i</w:t>
      </w:r>
      <w:r w:rsidR="00D11B96" w:rsidRPr="00A64752">
        <w:rPr>
          <w:rFonts w:ascii="Arial" w:hAnsi="Arial" w:cs="Arial"/>
          <w:spacing w:val="1"/>
        </w:rPr>
        <w:t xml:space="preserve"> </w:t>
      </w:r>
      <w:r w:rsidR="00D11B96" w:rsidRPr="00A64752">
        <w:rPr>
          <w:rFonts w:ascii="Arial" w:hAnsi="Arial" w:cs="Arial"/>
        </w:rPr>
        <w:t>do</w:t>
      </w:r>
      <w:r w:rsidR="00D11B96" w:rsidRPr="00A64752">
        <w:rPr>
          <w:rFonts w:ascii="Arial" w:hAnsi="Arial" w:cs="Arial"/>
          <w:spacing w:val="1"/>
        </w:rPr>
        <w:t xml:space="preserve"> </w:t>
      </w:r>
      <w:r w:rsidR="00D11B96" w:rsidRPr="00A64752">
        <w:rPr>
          <w:rFonts w:ascii="Arial" w:hAnsi="Arial" w:cs="Arial"/>
        </w:rPr>
        <w:t>okazania</w:t>
      </w:r>
      <w:r w:rsidR="00D11B96" w:rsidRPr="00A64752">
        <w:rPr>
          <w:rFonts w:ascii="Arial" w:hAnsi="Arial" w:cs="Arial"/>
          <w:spacing w:val="1"/>
        </w:rPr>
        <w:t xml:space="preserve"> </w:t>
      </w:r>
      <w:r w:rsidR="00D11B96" w:rsidRPr="00A64752">
        <w:rPr>
          <w:rFonts w:ascii="Arial" w:hAnsi="Arial" w:cs="Arial"/>
        </w:rPr>
        <w:t>Zamawiającemu</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1"/>
        </w:rPr>
        <w:t xml:space="preserve"> </w:t>
      </w:r>
      <w:r w:rsidR="00D11B96" w:rsidRPr="00A64752">
        <w:rPr>
          <w:rFonts w:ascii="Arial" w:hAnsi="Arial" w:cs="Arial"/>
        </w:rPr>
        <w:t>potwierdzających</w:t>
      </w:r>
      <w:r w:rsidR="00D11B96" w:rsidRPr="00A64752">
        <w:rPr>
          <w:rFonts w:ascii="Arial" w:hAnsi="Arial" w:cs="Arial"/>
          <w:spacing w:val="1"/>
        </w:rPr>
        <w:t xml:space="preserve"> </w:t>
      </w:r>
      <w:r w:rsidR="00D11B96" w:rsidRPr="00A64752">
        <w:rPr>
          <w:rFonts w:ascii="Arial" w:hAnsi="Arial" w:cs="Arial"/>
        </w:rPr>
        <w:t>zatrudnienie</w:t>
      </w:r>
      <w:r w:rsidR="00D11B96" w:rsidRPr="00A64752">
        <w:rPr>
          <w:rFonts w:ascii="Arial" w:hAnsi="Arial" w:cs="Arial"/>
          <w:spacing w:val="1"/>
        </w:rPr>
        <w:t xml:space="preserve"> </w:t>
      </w:r>
      <w:r w:rsidR="00D11B96" w:rsidRPr="00A64752">
        <w:rPr>
          <w:rFonts w:ascii="Arial" w:hAnsi="Arial" w:cs="Arial"/>
        </w:rPr>
        <w:t>powyższej osoby na umowę o pracę, w szczególności umowy o pracę, zgłoszenia do ZUS, czy też wydane</w:t>
      </w:r>
      <w:r w:rsidR="00D11B96" w:rsidRPr="00A64752">
        <w:rPr>
          <w:rFonts w:ascii="Arial" w:hAnsi="Arial" w:cs="Arial"/>
          <w:spacing w:val="1"/>
        </w:rPr>
        <w:t xml:space="preserve"> </w:t>
      </w:r>
      <w:r w:rsidR="00D11B96" w:rsidRPr="00A64752">
        <w:rPr>
          <w:rFonts w:ascii="Arial" w:hAnsi="Arial" w:cs="Arial"/>
        </w:rPr>
        <w:t>pracownikowi</w:t>
      </w:r>
      <w:r w:rsidR="00D11B96" w:rsidRPr="00A64752">
        <w:rPr>
          <w:rFonts w:ascii="Arial" w:hAnsi="Arial" w:cs="Arial"/>
          <w:spacing w:val="-1"/>
        </w:rPr>
        <w:t xml:space="preserve"> </w:t>
      </w:r>
      <w:r w:rsidR="00D11B96" w:rsidRPr="00A64752">
        <w:rPr>
          <w:rFonts w:ascii="Arial" w:hAnsi="Arial" w:cs="Arial"/>
        </w:rPr>
        <w:t>potwierdzenie</w:t>
      </w:r>
      <w:r w:rsidR="00D11B96" w:rsidRPr="00A64752">
        <w:rPr>
          <w:rFonts w:ascii="Arial" w:hAnsi="Arial" w:cs="Arial"/>
          <w:spacing w:val="1"/>
        </w:rPr>
        <w:t xml:space="preserve"> </w:t>
      </w:r>
      <w:r w:rsidR="00D11B96" w:rsidRPr="00A64752">
        <w:rPr>
          <w:rFonts w:ascii="Arial" w:hAnsi="Arial" w:cs="Arial"/>
        </w:rPr>
        <w:t>warunków</w:t>
      </w:r>
      <w:r w:rsidR="00D11B96" w:rsidRPr="00A64752">
        <w:rPr>
          <w:rFonts w:ascii="Arial" w:hAnsi="Arial" w:cs="Arial"/>
          <w:spacing w:val="-1"/>
        </w:rPr>
        <w:t xml:space="preserve"> </w:t>
      </w:r>
      <w:r w:rsidR="00D11B96" w:rsidRPr="00A64752">
        <w:rPr>
          <w:rFonts w:ascii="Arial" w:hAnsi="Arial" w:cs="Arial"/>
        </w:rPr>
        <w:t>zatrudnienia.</w:t>
      </w: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10</w:t>
      </w:r>
      <w:r w:rsidR="00964A9C">
        <w:rPr>
          <w:rFonts w:ascii="Arial" w:hAnsi="Arial" w:cs="Arial"/>
          <w:sz w:val="22"/>
          <w:szCs w:val="22"/>
        </w:rPr>
        <w:t xml:space="preserve"> </w:t>
      </w:r>
    </w:p>
    <w:p w:rsidR="009B5FA1" w:rsidRPr="00D11B96" w:rsidRDefault="00D11B96" w:rsidP="00883082">
      <w:pPr>
        <w:pStyle w:val="Akapitzlist"/>
        <w:numPr>
          <w:ilvl w:val="0"/>
          <w:numId w:val="11"/>
        </w:numPr>
        <w:tabs>
          <w:tab w:val="left" w:pos="393"/>
        </w:tabs>
        <w:spacing w:before="1"/>
        <w:ind w:right="-71" w:hanging="360"/>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zobowiązuje</w:t>
      </w:r>
      <w:r w:rsidRPr="00D11B96">
        <w:rPr>
          <w:rFonts w:ascii="Arial" w:hAnsi="Arial" w:cs="Arial"/>
          <w:spacing w:val="-4"/>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wykonać</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materiałów</w:t>
      </w:r>
      <w:r w:rsidRPr="00D11B96">
        <w:rPr>
          <w:rFonts w:ascii="Arial" w:hAnsi="Arial" w:cs="Arial"/>
          <w:spacing w:val="-4"/>
        </w:rPr>
        <w:t xml:space="preserve"> </w:t>
      </w:r>
      <w:r w:rsidRPr="00D11B96">
        <w:rPr>
          <w:rFonts w:ascii="Arial" w:hAnsi="Arial" w:cs="Arial"/>
        </w:rPr>
        <w:t>własnych,</w:t>
      </w:r>
      <w:r w:rsidRPr="00D11B96">
        <w:rPr>
          <w:rFonts w:ascii="Arial" w:hAnsi="Arial" w:cs="Arial"/>
          <w:spacing w:val="-3"/>
        </w:rPr>
        <w:t xml:space="preserve"> </w:t>
      </w:r>
      <w:r w:rsidRPr="00D11B96">
        <w:rPr>
          <w:rFonts w:ascii="Arial" w:hAnsi="Arial" w:cs="Arial"/>
        </w:rPr>
        <w:t>posiadających</w:t>
      </w:r>
      <w:r w:rsidRPr="00D11B96">
        <w:rPr>
          <w:rFonts w:ascii="Arial" w:hAnsi="Arial" w:cs="Arial"/>
          <w:spacing w:val="-2"/>
        </w:rPr>
        <w:t xml:space="preserve"> </w:t>
      </w:r>
      <w:r w:rsidRPr="00D11B96">
        <w:rPr>
          <w:rFonts w:ascii="Arial" w:hAnsi="Arial" w:cs="Arial"/>
        </w:rPr>
        <w:t>dopuszczenie</w:t>
      </w:r>
      <w:r w:rsidRPr="00D11B96">
        <w:rPr>
          <w:rFonts w:ascii="Arial" w:hAnsi="Arial" w:cs="Arial"/>
          <w:spacing w:val="-5"/>
        </w:rPr>
        <w:t xml:space="preserve"> </w:t>
      </w:r>
      <w:r w:rsidRPr="00D11B96">
        <w:rPr>
          <w:rFonts w:ascii="Arial" w:hAnsi="Arial" w:cs="Arial"/>
        </w:rPr>
        <w:t>do</w:t>
      </w:r>
      <w:r w:rsidRPr="00D11B96">
        <w:rPr>
          <w:rFonts w:ascii="Arial" w:hAnsi="Arial" w:cs="Arial"/>
          <w:spacing w:val="-3"/>
        </w:rPr>
        <w:t xml:space="preserve"> </w:t>
      </w:r>
      <w:r w:rsidRPr="00D11B96">
        <w:rPr>
          <w:rFonts w:ascii="Arial" w:hAnsi="Arial" w:cs="Arial"/>
        </w:rPr>
        <w:t>obrotu</w:t>
      </w:r>
      <w:r w:rsidRPr="00D11B96">
        <w:rPr>
          <w:rFonts w:ascii="Arial" w:hAnsi="Arial" w:cs="Arial"/>
          <w:spacing w:val="-2"/>
        </w:rPr>
        <w:t xml:space="preserve"> </w:t>
      </w:r>
      <w:r w:rsidRPr="00D11B96">
        <w:rPr>
          <w:rFonts w:ascii="Arial" w:hAnsi="Arial" w:cs="Arial"/>
        </w:rPr>
        <w:t>i</w:t>
      </w:r>
      <w:r w:rsidRPr="00D11B96">
        <w:rPr>
          <w:rFonts w:ascii="Arial" w:hAnsi="Arial" w:cs="Arial"/>
          <w:spacing w:val="-42"/>
        </w:rPr>
        <w:t xml:space="preserve"> </w:t>
      </w:r>
      <w:r w:rsidRPr="00D11B96">
        <w:rPr>
          <w:rFonts w:ascii="Arial" w:hAnsi="Arial" w:cs="Arial"/>
        </w:rPr>
        <w:t>stosowania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budownictwie,</w:t>
      </w:r>
      <w:r w:rsidRPr="00D11B96">
        <w:rPr>
          <w:rFonts w:ascii="Arial" w:hAnsi="Arial" w:cs="Arial"/>
          <w:spacing w:val="-1"/>
        </w:rPr>
        <w:t xml:space="preserve"> </w:t>
      </w:r>
      <w:r w:rsidRPr="00D11B96">
        <w:rPr>
          <w:rFonts w:ascii="Arial" w:hAnsi="Arial" w:cs="Arial"/>
        </w:rPr>
        <w:t>określonych</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art. 10</w:t>
      </w:r>
      <w:r w:rsidRPr="00D11B96">
        <w:rPr>
          <w:rFonts w:ascii="Arial" w:hAnsi="Arial" w:cs="Arial"/>
          <w:spacing w:val="-1"/>
        </w:rPr>
        <w:t xml:space="preserve"> </w:t>
      </w:r>
      <w:r w:rsidRPr="00D11B96">
        <w:rPr>
          <w:rFonts w:ascii="Arial" w:hAnsi="Arial" w:cs="Arial"/>
        </w:rPr>
        <w:t>ustawy Prawo</w:t>
      </w:r>
      <w:r w:rsidRPr="00D11B96">
        <w:rPr>
          <w:rFonts w:ascii="Arial" w:hAnsi="Arial" w:cs="Arial"/>
          <w:spacing w:val="-1"/>
        </w:rPr>
        <w:t xml:space="preserve"> </w:t>
      </w:r>
      <w:r w:rsidRPr="00D11B96">
        <w:rPr>
          <w:rFonts w:ascii="Arial" w:hAnsi="Arial" w:cs="Arial"/>
        </w:rPr>
        <w:t>Budowlane.</w:t>
      </w:r>
    </w:p>
    <w:p w:rsidR="009B5FA1" w:rsidRPr="00D11B96" w:rsidRDefault="00D11B96" w:rsidP="00883082">
      <w:pPr>
        <w:pStyle w:val="Akapitzlist"/>
        <w:numPr>
          <w:ilvl w:val="0"/>
          <w:numId w:val="11"/>
        </w:numPr>
        <w:tabs>
          <w:tab w:val="left" w:pos="413"/>
        </w:tabs>
        <w:ind w:right="-71" w:hanging="360"/>
        <w:rPr>
          <w:rFonts w:ascii="Arial" w:hAnsi="Arial" w:cs="Arial"/>
        </w:rPr>
      </w:pPr>
      <w:r w:rsidRPr="00D11B96">
        <w:rPr>
          <w:rFonts w:ascii="Arial" w:hAnsi="Arial" w:cs="Arial"/>
        </w:rPr>
        <w:t>Na</w:t>
      </w:r>
      <w:r w:rsidRPr="00D11B96">
        <w:rPr>
          <w:rFonts w:ascii="Arial" w:hAnsi="Arial" w:cs="Arial"/>
          <w:spacing w:val="16"/>
        </w:rPr>
        <w:t xml:space="preserve"> </w:t>
      </w:r>
      <w:r w:rsidRPr="00D11B96">
        <w:rPr>
          <w:rFonts w:ascii="Arial" w:hAnsi="Arial" w:cs="Arial"/>
        </w:rPr>
        <w:t>każde</w:t>
      </w:r>
      <w:r w:rsidRPr="00D11B96">
        <w:rPr>
          <w:rFonts w:ascii="Arial" w:hAnsi="Arial" w:cs="Arial"/>
          <w:spacing w:val="15"/>
        </w:rPr>
        <w:t xml:space="preserve"> </w:t>
      </w:r>
      <w:r w:rsidRPr="00D11B96">
        <w:rPr>
          <w:rFonts w:ascii="Arial" w:hAnsi="Arial" w:cs="Arial"/>
        </w:rPr>
        <w:t>żądanie</w:t>
      </w:r>
      <w:r w:rsidRPr="00D11B96">
        <w:rPr>
          <w:rFonts w:ascii="Arial" w:hAnsi="Arial" w:cs="Arial"/>
          <w:spacing w:val="15"/>
        </w:rPr>
        <w:t xml:space="preserve"> </w:t>
      </w:r>
      <w:r w:rsidRPr="00D11B96">
        <w:rPr>
          <w:rFonts w:ascii="Arial" w:hAnsi="Arial" w:cs="Arial"/>
        </w:rPr>
        <w:t>Zamawiającego</w:t>
      </w:r>
      <w:r w:rsidRPr="00D11B96">
        <w:rPr>
          <w:rFonts w:ascii="Arial" w:hAnsi="Arial" w:cs="Arial"/>
          <w:spacing w:val="16"/>
        </w:rPr>
        <w:t xml:space="preserve"> </w:t>
      </w:r>
      <w:r w:rsidRPr="00D11B96">
        <w:rPr>
          <w:rFonts w:ascii="Arial" w:hAnsi="Arial" w:cs="Arial"/>
        </w:rPr>
        <w:t>Wykonawca</w:t>
      </w:r>
      <w:r w:rsidRPr="00D11B96">
        <w:rPr>
          <w:rFonts w:ascii="Arial" w:hAnsi="Arial" w:cs="Arial"/>
          <w:spacing w:val="16"/>
        </w:rPr>
        <w:t xml:space="preserve"> </w:t>
      </w:r>
      <w:r w:rsidRPr="00D11B96">
        <w:rPr>
          <w:rFonts w:ascii="Arial" w:hAnsi="Arial" w:cs="Arial"/>
        </w:rPr>
        <w:t>obowiązany</w:t>
      </w:r>
      <w:r w:rsidRPr="00D11B96">
        <w:rPr>
          <w:rFonts w:ascii="Arial" w:hAnsi="Arial" w:cs="Arial"/>
          <w:spacing w:val="17"/>
        </w:rPr>
        <w:t xml:space="preserve"> </w:t>
      </w:r>
      <w:r w:rsidRPr="00D11B96">
        <w:rPr>
          <w:rFonts w:ascii="Arial" w:hAnsi="Arial" w:cs="Arial"/>
        </w:rPr>
        <w:t>jest</w:t>
      </w:r>
      <w:r w:rsidRPr="00D11B96">
        <w:rPr>
          <w:rFonts w:ascii="Arial" w:hAnsi="Arial" w:cs="Arial"/>
          <w:spacing w:val="16"/>
        </w:rPr>
        <w:t xml:space="preserve"> </w:t>
      </w:r>
      <w:r w:rsidRPr="00D11B96">
        <w:rPr>
          <w:rFonts w:ascii="Arial" w:hAnsi="Arial" w:cs="Arial"/>
        </w:rPr>
        <w:t>okazać</w:t>
      </w:r>
      <w:r w:rsidRPr="00D11B96">
        <w:rPr>
          <w:rFonts w:ascii="Arial" w:hAnsi="Arial" w:cs="Arial"/>
          <w:spacing w:val="16"/>
        </w:rPr>
        <w:t xml:space="preserve"> </w:t>
      </w:r>
      <w:r w:rsidRPr="00D11B96">
        <w:rPr>
          <w:rFonts w:ascii="Arial" w:hAnsi="Arial" w:cs="Arial"/>
        </w:rPr>
        <w:t>w</w:t>
      </w:r>
      <w:r w:rsidRPr="00D11B96">
        <w:rPr>
          <w:rFonts w:ascii="Arial" w:hAnsi="Arial" w:cs="Arial"/>
          <w:spacing w:val="15"/>
        </w:rPr>
        <w:t xml:space="preserve"> </w:t>
      </w:r>
      <w:r w:rsidRPr="00D11B96">
        <w:rPr>
          <w:rFonts w:ascii="Arial" w:hAnsi="Arial" w:cs="Arial"/>
        </w:rPr>
        <w:t>stosunku</w:t>
      </w:r>
      <w:r w:rsidRPr="00D11B96">
        <w:rPr>
          <w:rFonts w:ascii="Arial" w:hAnsi="Arial" w:cs="Arial"/>
          <w:spacing w:val="17"/>
        </w:rPr>
        <w:t xml:space="preserve"> </w:t>
      </w:r>
      <w:r w:rsidRPr="00D11B96">
        <w:rPr>
          <w:rFonts w:ascii="Arial" w:hAnsi="Arial" w:cs="Arial"/>
        </w:rPr>
        <w:t>do</w:t>
      </w:r>
      <w:r w:rsidRPr="00D11B96">
        <w:rPr>
          <w:rFonts w:ascii="Arial" w:hAnsi="Arial" w:cs="Arial"/>
          <w:spacing w:val="33"/>
        </w:rPr>
        <w:t xml:space="preserve"> </w:t>
      </w:r>
      <w:r w:rsidRPr="00D11B96">
        <w:rPr>
          <w:rFonts w:ascii="Arial" w:hAnsi="Arial" w:cs="Arial"/>
        </w:rPr>
        <w:t>użytych</w:t>
      </w:r>
      <w:r w:rsidRPr="00D11B96">
        <w:rPr>
          <w:rFonts w:ascii="Arial" w:hAnsi="Arial" w:cs="Arial"/>
          <w:spacing w:val="16"/>
        </w:rPr>
        <w:t xml:space="preserve"> </w:t>
      </w:r>
      <w:r w:rsidRPr="00D11B96">
        <w:rPr>
          <w:rFonts w:ascii="Arial" w:hAnsi="Arial" w:cs="Arial"/>
        </w:rPr>
        <w:t>materiałów</w:t>
      </w:r>
      <w:r w:rsidRPr="00D11B96">
        <w:rPr>
          <w:rFonts w:ascii="Arial" w:hAnsi="Arial" w:cs="Arial"/>
          <w:spacing w:val="-43"/>
        </w:rPr>
        <w:t xml:space="preserve"> </w:t>
      </w:r>
      <w:r w:rsidRPr="00D11B96">
        <w:rPr>
          <w:rFonts w:ascii="Arial" w:hAnsi="Arial" w:cs="Arial"/>
        </w:rPr>
        <w:t>certyfikat</w:t>
      </w:r>
      <w:r w:rsidRPr="00D11B96">
        <w:rPr>
          <w:rFonts w:ascii="Arial" w:hAnsi="Arial" w:cs="Arial"/>
          <w:spacing w:val="-1"/>
        </w:rPr>
        <w:t xml:space="preserve"> </w:t>
      </w:r>
      <w:r w:rsidRPr="00D11B96">
        <w:rPr>
          <w:rFonts w:ascii="Arial" w:hAnsi="Arial" w:cs="Arial"/>
        </w:rPr>
        <w:t>zgodności</w:t>
      </w:r>
      <w:r w:rsidRPr="00D11B96">
        <w:rPr>
          <w:rFonts w:ascii="Arial" w:hAnsi="Arial" w:cs="Arial"/>
          <w:spacing w:val="-2"/>
        </w:rPr>
        <w:t xml:space="preserve"> </w:t>
      </w:r>
      <w:r w:rsidRPr="00D11B96">
        <w:rPr>
          <w:rFonts w:ascii="Arial" w:hAnsi="Arial" w:cs="Arial"/>
        </w:rPr>
        <w:t>z Polską</w:t>
      </w:r>
      <w:r w:rsidRPr="00D11B96">
        <w:rPr>
          <w:rFonts w:ascii="Arial" w:hAnsi="Arial" w:cs="Arial"/>
          <w:spacing w:val="2"/>
        </w:rPr>
        <w:t xml:space="preserve"> </w:t>
      </w:r>
      <w:r w:rsidRPr="00D11B96">
        <w:rPr>
          <w:rFonts w:ascii="Arial" w:hAnsi="Arial" w:cs="Arial"/>
        </w:rPr>
        <w:t>Normą, aprobatę</w:t>
      </w:r>
      <w:r w:rsidRPr="00D11B96">
        <w:rPr>
          <w:rFonts w:ascii="Arial" w:hAnsi="Arial" w:cs="Arial"/>
          <w:spacing w:val="-2"/>
        </w:rPr>
        <w:t xml:space="preserve"> </w:t>
      </w:r>
      <w:r w:rsidRPr="00D11B96">
        <w:rPr>
          <w:rFonts w:ascii="Arial" w:hAnsi="Arial" w:cs="Arial"/>
        </w:rPr>
        <w:t>techniczną,</w:t>
      </w:r>
      <w:r w:rsidRPr="00D11B96">
        <w:rPr>
          <w:rFonts w:ascii="Arial" w:hAnsi="Arial" w:cs="Arial"/>
          <w:spacing w:val="-1"/>
        </w:rPr>
        <w:t xml:space="preserve"> </w:t>
      </w:r>
      <w:r w:rsidRPr="00D11B96">
        <w:rPr>
          <w:rFonts w:ascii="Arial" w:hAnsi="Arial" w:cs="Arial"/>
        </w:rPr>
        <w:t>deklaracje</w:t>
      </w:r>
      <w:r w:rsidRPr="00D11B96">
        <w:rPr>
          <w:rFonts w:ascii="Arial" w:hAnsi="Arial" w:cs="Arial"/>
          <w:spacing w:val="-2"/>
        </w:rPr>
        <w:t xml:space="preserve"> </w:t>
      </w:r>
      <w:r w:rsidRPr="00D11B96">
        <w:rPr>
          <w:rFonts w:ascii="Arial" w:hAnsi="Arial" w:cs="Arial"/>
        </w:rPr>
        <w:t>zgodności.</w:t>
      </w: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11</w:t>
      </w:r>
    </w:p>
    <w:p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W</w:t>
      </w:r>
      <w:r w:rsidRPr="00D11B96">
        <w:rPr>
          <w:rFonts w:ascii="Arial" w:hAnsi="Arial" w:cs="Arial"/>
          <w:spacing w:val="27"/>
          <w:sz w:val="22"/>
          <w:szCs w:val="22"/>
        </w:rPr>
        <w:t xml:space="preserve"> </w:t>
      </w:r>
      <w:r w:rsidRPr="00D11B96">
        <w:rPr>
          <w:rFonts w:ascii="Arial" w:hAnsi="Arial" w:cs="Arial"/>
          <w:sz w:val="22"/>
          <w:szCs w:val="22"/>
        </w:rPr>
        <w:t>przypadku</w:t>
      </w:r>
      <w:r w:rsidRPr="00D11B96">
        <w:rPr>
          <w:rFonts w:ascii="Arial" w:hAnsi="Arial" w:cs="Arial"/>
          <w:spacing w:val="28"/>
          <w:sz w:val="22"/>
          <w:szCs w:val="22"/>
        </w:rPr>
        <w:t xml:space="preserve"> </w:t>
      </w:r>
      <w:r w:rsidRPr="00D11B96">
        <w:rPr>
          <w:rFonts w:ascii="Arial" w:hAnsi="Arial" w:cs="Arial"/>
          <w:sz w:val="22"/>
          <w:szCs w:val="22"/>
        </w:rPr>
        <w:t>zniszczenia</w:t>
      </w:r>
      <w:r w:rsidRPr="00D11B96">
        <w:rPr>
          <w:rFonts w:ascii="Arial" w:hAnsi="Arial" w:cs="Arial"/>
          <w:spacing w:val="27"/>
          <w:sz w:val="22"/>
          <w:szCs w:val="22"/>
        </w:rPr>
        <w:t xml:space="preserve"> </w:t>
      </w:r>
      <w:r w:rsidRPr="00D11B96">
        <w:rPr>
          <w:rFonts w:ascii="Arial" w:hAnsi="Arial" w:cs="Arial"/>
          <w:sz w:val="22"/>
          <w:szCs w:val="22"/>
        </w:rPr>
        <w:t>lub</w:t>
      </w:r>
      <w:r w:rsidRPr="00D11B96">
        <w:rPr>
          <w:rFonts w:ascii="Arial" w:hAnsi="Arial" w:cs="Arial"/>
          <w:spacing w:val="27"/>
          <w:sz w:val="22"/>
          <w:szCs w:val="22"/>
        </w:rPr>
        <w:t xml:space="preserve"> </w:t>
      </w:r>
      <w:r w:rsidRPr="00D11B96">
        <w:rPr>
          <w:rFonts w:ascii="Arial" w:hAnsi="Arial" w:cs="Arial"/>
          <w:sz w:val="22"/>
          <w:szCs w:val="22"/>
        </w:rPr>
        <w:t>uszkodzenia</w:t>
      </w:r>
      <w:r w:rsidRPr="00D11B96">
        <w:rPr>
          <w:rFonts w:ascii="Arial" w:hAnsi="Arial" w:cs="Arial"/>
          <w:spacing w:val="27"/>
          <w:sz w:val="22"/>
          <w:szCs w:val="22"/>
        </w:rPr>
        <w:t xml:space="preserve"> </w:t>
      </w:r>
      <w:r w:rsidRPr="00D11B96">
        <w:rPr>
          <w:rFonts w:ascii="Arial" w:hAnsi="Arial" w:cs="Arial"/>
          <w:sz w:val="22"/>
          <w:szCs w:val="22"/>
        </w:rPr>
        <w:t>w</w:t>
      </w:r>
      <w:r w:rsidRPr="00D11B96">
        <w:rPr>
          <w:rFonts w:ascii="Arial" w:hAnsi="Arial" w:cs="Arial"/>
          <w:spacing w:val="28"/>
          <w:sz w:val="22"/>
          <w:szCs w:val="22"/>
        </w:rPr>
        <w:t xml:space="preserve"> </w:t>
      </w:r>
      <w:r w:rsidRPr="00D11B96">
        <w:rPr>
          <w:rFonts w:ascii="Arial" w:hAnsi="Arial" w:cs="Arial"/>
          <w:sz w:val="22"/>
          <w:szCs w:val="22"/>
        </w:rPr>
        <w:t>toku</w:t>
      </w:r>
      <w:r w:rsidRPr="00D11B96">
        <w:rPr>
          <w:rFonts w:ascii="Arial" w:hAnsi="Arial" w:cs="Arial"/>
          <w:spacing w:val="28"/>
          <w:sz w:val="22"/>
          <w:szCs w:val="22"/>
        </w:rPr>
        <w:t xml:space="preserve"> </w:t>
      </w:r>
      <w:r w:rsidRPr="00D11B96">
        <w:rPr>
          <w:rFonts w:ascii="Arial" w:hAnsi="Arial" w:cs="Arial"/>
          <w:sz w:val="22"/>
          <w:szCs w:val="22"/>
        </w:rPr>
        <w:t>realizacji</w:t>
      </w:r>
      <w:r w:rsidRPr="00D11B96">
        <w:rPr>
          <w:rFonts w:ascii="Arial" w:hAnsi="Arial" w:cs="Arial"/>
          <w:spacing w:val="26"/>
          <w:sz w:val="22"/>
          <w:szCs w:val="22"/>
        </w:rPr>
        <w:t xml:space="preserve"> </w:t>
      </w:r>
      <w:r w:rsidRPr="00D11B96">
        <w:rPr>
          <w:rFonts w:ascii="Arial" w:hAnsi="Arial" w:cs="Arial"/>
          <w:sz w:val="22"/>
          <w:szCs w:val="22"/>
        </w:rPr>
        <w:t>przedmiotu</w:t>
      </w:r>
      <w:r w:rsidRPr="00D11B96">
        <w:rPr>
          <w:rFonts w:ascii="Arial" w:hAnsi="Arial" w:cs="Arial"/>
          <w:spacing w:val="27"/>
          <w:sz w:val="22"/>
          <w:szCs w:val="22"/>
        </w:rPr>
        <w:t xml:space="preserve"> </w:t>
      </w:r>
      <w:r w:rsidRPr="00D11B96">
        <w:rPr>
          <w:rFonts w:ascii="Arial" w:hAnsi="Arial" w:cs="Arial"/>
          <w:sz w:val="22"/>
          <w:szCs w:val="22"/>
        </w:rPr>
        <w:t>umowy</w:t>
      </w:r>
      <w:r w:rsidRPr="00D11B96">
        <w:rPr>
          <w:rFonts w:ascii="Arial" w:hAnsi="Arial" w:cs="Arial"/>
          <w:spacing w:val="27"/>
          <w:sz w:val="22"/>
          <w:szCs w:val="22"/>
        </w:rPr>
        <w:t xml:space="preserve"> </w:t>
      </w:r>
      <w:r w:rsidRPr="00D11B96">
        <w:rPr>
          <w:rFonts w:ascii="Arial" w:hAnsi="Arial" w:cs="Arial"/>
          <w:sz w:val="22"/>
          <w:szCs w:val="22"/>
        </w:rPr>
        <w:t>innych</w:t>
      </w:r>
      <w:r w:rsidRPr="00D11B96">
        <w:rPr>
          <w:rFonts w:ascii="Arial" w:hAnsi="Arial" w:cs="Arial"/>
          <w:spacing w:val="27"/>
          <w:sz w:val="22"/>
          <w:szCs w:val="22"/>
        </w:rPr>
        <w:t xml:space="preserve"> </w:t>
      </w:r>
      <w:r w:rsidRPr="00D11B96">
        <w:rPr>
          <w:rFonts w:ascii="Arial" w:hAnsi="Arial" w:cs="Arial"/>
          <w:sz w:val="22"/>
          <w:szCs w:val="22"/>
        </w:rPr>
        <w:t>robót</w:t>
      </w:r>
      <w:r w:rsidRPr="00D11B96">
        <w:rPr>
          <w:rFonts w:ascii="Arial" w:hAnsi="Arial" w:cs="Arial"/>
          <w:spacing w:val="27"/>
          <w:sz w:val="22"/>
          <w:szCs w:val="22"/>
        </w:rPr>
        <w:t xml:space="preserve"> </w:t>
      </w:r>
      <w:r w:rsidRPr="00D11B96">
        <w:rPr>
          <w:rFonts w:ascii="Arial" w:hAnsi="Arial" w:cs="Arial"/>
          <w:sz w:val="22"/>
          <w:szCs w:val="22"/>
        </w:rPr>
        <w:t>bądź</w:t>
      </w:r>
      <w:r w:rsidRPr="00D11B96">
        <w:rPr>
          <w:rFonts w:ascii="Arial" w:hAnsi="Arial" w:cs="Arial"/>
          <w:spacing w:val="27"/>
          <w:sz w:val="22"/>
          <w:szCs w:val="22"/>
        </w:rPr>
        <w:t xml:space="preserve"> </w:t>
      </w:r>
      <w:r w:rsidRPr="00D11B96">
        <w:rPr>
          <w:rFonts w:ascii="Arial" w:hAnsi="Arial" w:cs="Arial"/>
          <w:sz w:val="22"/>
          <w:szCs w:val="22"/>
        </w:rPr>
        <w:t>urządzeń,</w:t>
      </w:r>
      <w:r w:rsidRPr="00D11B96">
        <w:rPr>
          <w:rFonts w:ascii="Arial" w:hAnsi="Arial" w:cs="Arial"/>
          <w:spacing w:val="-42"/>
          <w:sz w:val="22"/>
          <w:szCs w:val="22"/>
        </w:rPr>
        <w:t xml:space="preserve"> </w:t>
      </w:r>
      <w:r w:rsidRPr="00D11B96">
        <w:rPr>
          <w:rFonts w:ascii="Arial" w:hAnsi="Arial" w:cs="Arial"/>
          <w:sz w:val="22"/>
          <w:szCs w:val="22"/>
        </w:rPr>
        <w:t>Wykonawca</w:t>
      </w:r>
      <w:r w:rsidRPr="00D11B96">
        <w:rPr>
          <w:rFonts w:ascii="Arial" w:hAnsi="Arial" w:cs="Arial"/>
          <w:spacing w:val="-1"/>
          <w:sz w:val="22"/>
          <w:szCs w:val="22"/>
        </w:rPr>
        <w:t xml:space="preserve"> </w:t>
      </w:r>
      <w:r w:rsidRPr="00D11B96">
        <w:rPr>
          <w:rFonts w:ascii="Arial" w:hAnsi="Arial" w:cs="Arial"/>
          <w:sz w:val="22"/>
          <w:szCs w:val="22"/>
        </w:rPr>
        <w:t>zobowiązany</w:t>
      </w:r>
      <w:r w:rsidRPr="00D11B96">
        <w:rPr>
          <w:rFonts w:ascii="Arial" w:hAnsi="Arial" w:cs="Arial"/>
          <w:spacing w:val="-1"/>
          <w:sz w:val="22"/>
          <w:szCs w:val="22"/>
        </w:rPr>
        <w:t xml:space="preserve"> </w:t>
      </w:r>
      <w:r w:rsidRPr="00D11B96">
        <w:rPr>
          <w:rFonts w:ascii="Arial" w:hAnsi="Arial" w:cs="Arial"/>
          <w:sz w:val="22"/>
          <w:szCs w:val="22"/>
        </w:rPr>
        <w:t>jest do</w:t>
      </w:r>
      <w:r w:rsidRPr="00D11B96">
        <w:rPr>
          <w:rFonts w:ascii="Arial" w:hAnsi="Arial" w:cs="Arial"/>
          <w:spacing w:val="-1"/>
          <w:sz w:val="22"/>
          <w:szCs w:val="22"/>
        </w:rPr>
        <w:t xml:space="preserve"> </w:t>
      </w:r>
      <w:r w:rsidRPr="00D11B96">
        <w:rPr>
          <w:rFonts w:ascii="Arial" w:hAnsi="Arial" w:cs="Arial"/>
          <w:sz w:val="22"/>
          <w:szCs w:val="22"/>
        </w:rPr>
        <w:t>ich naprawienia</w:t>
      </w:r>
      <w:r w:rsidRPr="00D11B96">
        <w:rPr>
          <w:rFonts w:ascii="Arial" w:hAnsi="Arial" w:cs="Arial"/>
          <w:spacing w:val="-1"/>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doprowadzenia do</w:t>
      </w:r>
      <w:r w:rsidRPr="00D11B96">
        <w:rPr>
          <w:rFonts w:ascii="Arial" w:hAnsi="Arial" w:cs="Arial"/>
          <w:spacing w:val="-1"/>
          <w:sz w:val="22"/>
          <w:szCs w:val="22"/>
        </w:rPr>
        <w:t xml:space="preserve"> </w:t>
      </w:r>
      <w:r w:rsidRPr="00D11B96">
        <w:rPr>
          <w:rFonts w:ascii="Arial" w:hAnsi="Arial" w:cs="Arial"/>
          <w:sz w:val="22"/>
          <w:szCs w:val="22"/>
        </w:rPr>
        <w:t>stanu poprzedniego.</w:t>
      </w: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12</w:t>
      </w:r>
    </w:p>
    <w:p w:rsidR="009B5FA1" w:rsidRPr="00D11B96" w:rsidRDefault="00D11B96" w:rsidP="00883082">
      <w:pPr>
        <w:pStyle w:val="Akapitzlist"/>
        <w:numPr>
          <w:ilvl w:val="0"/>
          <w:numId w:val="10"/>
        </w:numPr>
        <w:tabs>
          <w:tab w:val="left" w:pos="393"/>
        </w:tabs>
        <w:spacing w:before="2" w:line="243" w:lineRule="exact"/>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rsidR="009B5FA1" w:rsidRPr="00D11B96" w:rsidRDefault="00D11B96" w:rsidP="00883082">
      <w:pPr>
        <w:pStyle w:val="Akapitzlist"/>
        <w:numPr>
          <w:ilvl w:val="1"/>
          <w:numId w:val="10"/>
        </w:numPr>
        <w:tabs>
          <w:tab w:val="left" w:pos="583"/>
        </w:tabs>
        <w:spacing w:line="243" w:lineRule="exact"/>
        <w:ind w:right="-71"/>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rsidR="009B5FA1"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w wykonaniu robót w stosunku do terminu końcowego określonego w § 3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rsidR="007A027F" w:rsidRPr="007A027F" w:rsidRDefault="007A027F" w:rsidP="00883082">
      <w:pPr>
        <w:pStyle w:val="Akapitzlist"/>
        <w:numPr>
          <w:ilvl w:val="2"/>
          <w:numId w:val="10"/>
        </w:numPr>
        <w:tabs>
          <w:tab w:val="left" w:pos="1097"/>
        </w:tabs>
        <w:ind w:right="-71" w:hanging="360"/>
        <w:rPr>
          <w:rFonts w:ascii="Arial" w:hAnsi="Arial" w:cs="Arial"/>
        </w:rPr>
      </w:pPr>
      <w:r>
        <w:rPr>
          <w:rFonts w:ascii="Arial" w:hAnsi="Arial" w:cs="Arial"/>
        </w:rPr>
        <w:t>za spowodowanie przerwy w realizacji robót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Pr="00D11B96">
        <w:rPr>
          <w:rFonts w:ascii="Arial" w:hAnsi="Arial" w:cs="Arial"/>
        </w:rPr>
        <w:t>4</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lastRenderedPageBreak/>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rsidR="00005EFC"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 ust. 1,</w:t>
      </w:r>
      <w:r w:rsidRPr="00D11B96">
        <w:rPr>
          <w:rFonts w:ascii="Arial" w:hAnsi="Arial" w:cs="Arial"/>
          <w:spacing w:val="1"/>
        </w:rPr>
        <w:t xml:space="preserve"> </w:t>
      </w:r>
      <w:r w:rsidRPr="00D11B96">
        <w:rPr>
          <w:rFonts w:ascii="Arial" w:hAnsi="Arial" w:cs="Arial"/>
        </w:rPr>
        <w:t>za każdy stwierdzony przypadek,</w:t>
      </w:r>
    </w:p>
    <w:p w:rsidR="009B5FA1" w:rsidRPr="00005EFC" w:rsidRDefault="00D11B96" w:rsidP="00883082">
      <w:pPr>
        <w:pStyle w:val="Akapitzlist"/>
        <w:numPr>
          <w:ilvl w:val="2"/>
          <w:numId w:val="10"/>
        </w:numPr>
        <w:tabs>
          <w:tab w:val="left" w:pos="1097"/>
        </w:tabs>
        <w:ind w:right="-71" w:hanging="360"/>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rsidR="009B5FA1" w:rsidRPr="00D11B96" w:rsidRDefault="00D11B96" w:rsidP="00883082">
      <w:pPr>
        <w:pStyle w:val="Akapitzlist"/>
        <w:numPr>
          <w:ilvl w:val="2"/>
          <w:numId w:val="10"/>
        </w:numPr>
        <w:tabs>
          <w:tab w:val="left" w:pos="1097"/>
        </w:tabs>
        <w:spacing w:before="2"/>
        <w:ind w:right="-71" w:hanging="360"/>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rsidR="009B5FA1" w:rsidRPr="00D11B96" w:rsidRDefault="00D11B96" w:rsidP="00883082">
      <w:pPr>
        <w:pStyle w:val="Akapitzlist"/>
        <w:numPr>
          <w:ilvl w:val="2"/>
          <w:numId w:val="10"/>
        </w:numPr>
        <w:tabs>
          <w:tab w:val="left" w:pos="1142"/>
        </w:tabs>
        <w:ind w:right="-71" w:hanging="360"/>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rsidR="007A027F" w:rsidRDefault="00D11B96" w:rsidP="00883082">
      <w:pPr>
        <w:pStyle w:val="Akapitzlist"/>
        <w:numPr>
          <w:ilvl w:val="1"/>
          <w:numId w:val="10"/>
        </w:numPr>
        <w:tabs>
          <w:tab w:val="left" w:pos="828"/>
        </w:tabs>
        <w:ind w:left="623" w:right="-71" w:firstLine="0"/>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rsidR="007A027F" w:rsidRDefault="00D11B96" w:rsidP="00883082">
      <w:pPr>
        <w:pStyle w:val="Akapitzlist"/>
        <w:numPr>
          <w:ilvl w:val="2"/>
          <w:numId w:val="10"/>
        </w:numPr>
        <w:tabs>
          <w:tab w:val="left" w:pos="828"/>
        </w:tabs>
        <w:ind w:right="-71"/>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rsidR="009B5FA1" w:rsidRPr="00D11B96" w:rsidRDefault="00D11B96" w:rsidP="00883082">
      <w:pPr>
        <w:pStyle w:val="Akapitzlist"/>
        <w:numPr>
          <w:ilvl w:val="0"/>
          <w:numId w:val="10"/>
        </w:numPr>
        <w:tabs>
          <w:tab w:val="left" w:pos="533"/>
        </w:tabs>
        <w:ind w:left="561" w:right="-71" w:hanging="365"/>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rsidR="009B5FA1" w:rsidRDefault="00D11B96" w:rsidP="00883082">
      <w:pPr>
        <w:pStyle w:val="Akapitzlist"/>
        <w:numPr>
          <w:ilvl w:val="0"/>
          <w:numId w:val="10"/>
        </w:numPr>
        <w:tabs>
          <w:tab w:val="left" w:pos="480"/>
        </w:tabs>
        <w:spacing w:before="1"/>
        <w:ind w:left="479" w:right="-71" w:hanging="284"/>
        <w:rPr>
          <w:rFonts w:ascii="Arial" w:hAnsi="Arial" w:cs="Arial"/>
        </w:rPr>
      </w:pPr>
      <w:r w:rsidRPr="00D11B96">
        <w:rPr>
          <w:rFonts w:ascii="Arial" w:hAnsi="Arial" w:cs="Arial"/>
        </w:rPr>
        <w:t>W przypadku niedotrzymania terminu, o którym mowa w § 3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rsidR="00231506" w:rsidRPr="00D11B96" w:rsidRDefault="00231506" w:rsidP="00231506">
      <w:pPr>
        <w:pStyle w:val="Akapitzlist"/>
        <w:tabs>
          <w:tab w:val="left" w:pos="480"/>
        </w:tabs>
        <w:spacing w:before="1"/>
        <w:ind w:left="479" w:right="-71" w:firstLine="0"/>
        <w:jc w:val="left"/>
        <w:rPr>
          <w:rFonts w:ascii="Arial" w:hAnsi="Arial" w:cs="Arial"/>
        </w:rPr>
      </w:pPr>
    </w:p>
    <w:p w:rsidR="009B5FA1" w:rsidRPr="00D11B96" w:rsidRDefault="00D11B96" w:rsidP="00E42503">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13</w:t>
      </w:r>
      <w:r w:rsidR="00E42503">
        <w:rPr>
          <w:rFonts w:ascii="Arial" w:hAnsi="Arial" w:cs="Arial"/>
          <w:sz w:val="22"/>
          <w:szCs w:val="22"/>
        </w:rPr>
        <w:t xml:space="preserve"> PODWYKONAWCY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rsidR="009B5FA1" w:rsidRPr="00D11B96" w:rsidRDefault="00D11B96" w:rsidP="00883082">
      <w:pPr>
        <w:pStyle w:val="Akapitzlist"/>
        <w:numPr>
          <w:ilvl w:val="0"/>
          <w:numId w:val="9"/>
        </w:numPr>
        <w:tabs>
          <w:tab w:val="left" w:pos="557"/>
        </w:tabs>
        <w:spacing w:line="243" w:lineRule="exact"/>
        <w:ind w:right="-71" w:hanging="361"/>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rsidR="009B5FA1" w:rsidRPr="00D11B96" w:rsidRDefault="00D11B96" w:rsidP="00D11B96">
      <w:pPr>
        <w:tabs>
          <w:tab w:val="left" w:pos="6456"/>
        </w:tabs>
        <w:spacing w:line="243" w:lineRule="exact"/>
        <w:ind w:left="556" w:right="-71"/>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Pr="00D11B96">
        <w:rPr>
          <w:rFonts w:ascii="Arial" w:hAnsi="Arial" w:cs="Arial"/>
        </w:rPr>
        <w:t>robót.</w:t>
      </w:r>
    </w:p>
    <w:p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lastRenderedPageBreak/>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rsidR="009B5FA1" w:rsidRPr="00D11B96" w:rsidRDefault="00D11B96" w:rsidP="00883082">
      <w:pPr>
        <w:pStyle w:val="Akapitzlist"/>
        <w:numPr>
          <w:ilvl w:val="1"/>
          <w:numId w:val="9"/>
        </w:numPr>
        <w:tabs>
          <w:tab w:val="left" w:pos="1097"/>
        </w:tabs>
        <w:ind w:right="-71"/>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rsidR="009B5FA1" w:rsidRPr="00231506" w:rsidRDefault="00D11B96" w:rsidP="00883082">
      <w:pPr>
        <w:pStyle w:val="Akapitzlist"/>
        <w:numPr>
          <w:ilvl w:val="1"/>
          <w:numId w:val="9"/>
        </w:numPr>
        <w:tabs>
          <w:tab w:val="left" w:pos="1097"/>
        </w:tabs>
        <w:spacing w:before="1"/>
        <w:ind w:right="-71"/>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rsidR="009B5FA1" w:rsidRPr="00231506" w:rsidRDefault="00D11B96" w:rsidP="00883082">
      <w:pPr>
        <w:pStyle w:val="Akapitzlist"/>
        <w:numPr>
          <w:ilvl w:val="0"/>
          <w:numId w:val="9"/>
        </w:numPr>
        <w:tabs>
          <w:tab w:val="left" w:pos="557"/>
          <w:tab w:val="left" w:pos="2585"/>
        </w:tabs>
        <w:spacing w:line="243" w:lineRule="exact"/>
        <w:ind w:right="-71"/>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Pr="00231506">
        <w:rPr>
          <w:rFonts w:ascii="Arial" w:hAnsi="Arial" w:cs="Arial"/>
        </w:rPr>
        <w:t>robót</w:t>
      </w:r>
      <w:r w:rsidRPr="00231506">
        <w:rPr>
          <w:rFonts w:ascii="Arial" w:hAnsi="Arial" w:cs="Arial"/>
          <w:spacing w:val="1"/>
        </w:rPr>
        <w:t xml:space="preserve"> </w:t>
      </w:r>
      <w:r w:rsidRPr="00231506">
        <w:rPr>
          <w:rFonts w:ascii="Arial" w:hAnsi="Arial" w:cs="Arial"/>
        </w:rPr>
        <w:t>budowlanych</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rsidR="00231506"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rsidR="009B5FA1"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rsidR="009B5FA1" w:rsidRPr="00D11B96" w:rsidRDefault="00D11B96" w:rsidP="00883082">
      <w:pPr>
        <w:pStyle w:val="Akapitzlist"/>
        <w:numPr>
          <w:ilvl w:val="1"/>
          <w:numId w:val="9"/>
        </w:numPr>
        <w:tabs>
          <w:tab w:val="left" w:pos="1032"/>
        </w:tabs>
        <w:spacing w:before="1"/>
        <w:ind w:left="916" w:right="-71" w:hanging="360"/>
        <w:rPr>
          <w:rFonts w:ascii="Arial" w:hAnsi="Arial" w:cs="Arial"/>
        </w:rPr>
      </w:pPr>
      <w:r w:rsidRPr="00D11B96">
        <w:rPr>
          <w:rFonts w:ascii="Arial" w:hAnsi="Arial" w:cs="Arial"/>
        </w:rPr>
        <w:tab/>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rsidR="009B5FA1" w:rsidRPr="00D11B96" w:rsidRDefault="00D11B96" w:rsidP="00883082">
      <w:pPr>
        <w:pStyle w:val="Akapitzlist"/>
        <w:numPr>
          <w:ilvl w:val="1"/>
          <w:numId w:val="9"/>
        </w:numPr>
        <w:tabs>
          <w:tab w:val="left" w:pos="847"/>
        </w:tabs>
        <w:ind w:left="916" w:right="-71" w:hanging="36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rsidR="009B5FA1" w:rsidRPr="00D11B96" w:rsidRDefault="00D11B96" w:rsidP="00883082">
      <w:pPr>
        <w:pStyle w:val="Akapitzlist"/>
        <w:numPr>
          <w:ilvl w:val="1"/>
          <w:numId w:val="9"/>
        </w:numPr>
        <w:tabs>
          <w:tab w:val="left" w:pos="947"/>
        </w:tabs>
        <w:spacing w:before="2"/>
        <w:ind w:left="916" w:right="-71" w:hanging="360"/>
        <w:rPr>
          <w:rFonts w:ascii="Arial" w:hAnsi="Arial" w:cs="Arial"/>
        </w:rPr>
      </w:pPr>
      <w:r w:rsidRPr="00D11B96">
        <w:rPr>
          <w:rFonts w:ascii="Arial" w:hAnsi="Arial" w:cs="Arial"/>
        </w:rPr>
        <w:t>wypłata wynagrodzenia Podwykonawcy lub dalszemu Podwykonawcy za wykonane przez nich 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będące</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których</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przekracza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rozliczeniowy</w:t>
      </w:r>
      <w:r w:rsidRPr="00D11B96">
        <w:rPr>
          <w:rFonts w:ascii="Arial" w:hAnsi="Arial" w:cs="Arial"/>
          <w:spacing w:val="1"/>
        </w:rPr>
        <w:t xml:space="preserve"> </w:t>
      </w:r>
      <w:r w:rsidRPr="00D11B96">
        <w:rPr>
          <w:rFonts w:ascii="Arial" w:hAnsi="Arial" w:cs="Arial"/>
        </w:rPr>
        <w:t>przyjęty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Umowie</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następować</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częściach,</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odbiorów</w:t>
      </w:r>
      <w:r w:rsidRPr="00D11B96">
        <w:rPr>
          <w:rFonts w:ascii="Arial" w:hAnsi="Arial" w:cs="Arial"/>
          <w:spacing w:val="1"/>
        </w:rPr>
        <w:t xml:space="preserve"> </w:t>
      </w:r>
      <w:r w:rsidRPr="00D11B96">
        <w:rPr>
          <w:rFonts w:ascii="Arial" w:hAnsi="Arial" w:cs="Arial"/>
        </w:rPr>
        <w:t>częściowych robót</w:t>
      </w:r>
      <w:r w:rsidRPr="00D11B96">
        <w:rPr>
          <w:rFonts w:ascii="Arial" w:hAnsi="Arial" w:cs="Arial"/>
          <w:spacing w:val="-1"/>
        </w:rPr>
        <w:t xml:space="preserve"> </w:t>
      </w:r>
      <w:r w:rsidRPr="00D11B96">
        <w:rPr>
          <w:rFonts w:ascii="Arial" w:hAnsi="Arial" w:cs="Arial"/>
        </w:rPr>
        <w:t>wykonanych przez</w:t>
      </w:r>
      <w:r w:rsidRPr="00D11B96">
        <w:rPr>
          <w:rFonts w:ascii="Arial" w:hAnsi="Arial" w:cs="Arial"/>
          <w:spacing w:val="-1"/>
        </w:rPr>
        <w:t xml:space="preserve"> </w:t>
      </w:r>
      <w:r w:rsidRPr="00D11B96">
        <w:rPr>
          <w:rFonts w:ascii="Arial" w:hAnsi="Arial" w:cs="Arial"/>
        </w:rPr>
        <w:t>Podwykonawcę</w:t>
      </w:r>
      <w:r w:rsidRPr="00D11B96">
        <w:rPr>
          <w:rFonts w:ascii="Arial" w:hAnsi="Arial" w:cs="Arial"/>
          <w:spacing w:val="-2"/>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 Podwykonawcę,</w:t>
      </w:r>
    </w:p>
    <w:p w:rsidR="009B5FA1" w:rsidRPr="00D11B96" w:rsidRDefault="00D11B96" w:rsidP="00883082">
      <w:pPr>
        <w:pStyle w:val="Akapitzlist"/>
        <w:numPr>
          <w:ilvl w:val="1"/>
          <w:numId w:val="9"/>
        </w:numPr>
        <w:tabs>
          <w:tab w:val="left" w:pos="787"/>
        </w:tabs>
        <w:ind w:left="916" w:right="-71" w:hanging="36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rsidR="009B5FA1" w:rsidRPr="00D11B96" w:rsidRDefault="00D11B96" w:rsidP="00883082">
      <w:pPr>
        <w:pStyle w:val="Akapitzlist"/>
        <w:numPr>
          <w:ilvl w:val="1"/>
          <w:numId w:val="9"/>
        </w:numPr>
        <w:tabs>
          <w:tab w:val="left" w:pos="794"/>
        </w:tabs>
        <w:ind w:left="916" w:right="-71" w:hanging="36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rsidR="009B5FA1" w:rsidRPr="00D11B96" w:rsidRDefault="00D11B96" w:rsidP="00883082">
      <w:pPr>
        <w:pStyle w:val="Akapitzlist"/>
        <w:numPr>
          <w:ilvl w:val="1"/>
          <w:numId w:val="9"/>
        </w:numPr>
        <w:tabs>
          <w:tab w:val="left" w:pos="787"/>
        </w:tabs>
        <w:spacing w:before="1"/>
        <w:ind w:left="916" w:right="-71" w:hanging="36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rsidR="009B5FA1" w:rsidRPr="00D11B96" w:rsidRDefault="00D11B96" w:rsidP="00883082">
      <w:pPr>
        <w:pStyle w:val="Akapitzlist"/>
        <w:numPr>
          <w:ilvl w:val="1"/>
          <w:numId w:val="9"/>
        </w:numPr>
        <w:tabs>
          <w:tab w:val="left" w:pos="818"/>
        </w:tabs>
        <w:ind w:left="916" w:right="-71" w:hanging="36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rsidR="009B5FA1" w:rsidRPr="00D11B96" w:rsidRDefault="00D11B96" w:rsidP="00883082">
      <w:pPr>
        <w:pStyle w:val="Akapitzlist"/>
        <w:numPr>
          <w:ilvl w:val="0"/>
          <w:numId w:val="9"/>
        </w:numPr>
        <w:tabs>
          <w:tab w:val="left" w:pos="557"/>
        </w:tabs>
        <w:ind w:right="-71" w:hanging="361"/>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lastRenderedPageBreak/>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rsidR="009B5FA1" w:rsidRPr="00D11B96" w:rsidRDefault="00D11B96" w:rsidP="00883082">
      <w:pPr>
        <w:pStyle w:val="Akapitzlist"/>
        <w:numPr>
          <w:ilvl w:val="1"/>
          <w:numId w:val="9"/>
        </w:numPr>
        <w:tabs>
          <w:tab w:val="left" w:pos="905"/>
        </w:tabs>
        <w:ind w:left="904" w:right="-71" w:hanging="361"/>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Pr="00D11B96">
        <w:rPr>
          <w:rFonts w:ascii="Arial" w:hAnsi="Arial" w:cs="Arial"/>
        </w:rPr>
        <w:t>roboty</w:t>
      </w:r>
      <w:r w:rsidRPr="00D11B96">
        <w:rPr>
          <w:rFonts w:ascii="Arial" w:hAnsi="Arial" w:cs="Arial"/>
          <w:spacing w:val="10"/>
        </w:rPr>
        <w:t xml:space="preserve"> </w:t>
      </w:r>
      <w:r w:rsidRPr="00D11B96">
        <w:rPr>
          <w:rFonts w:ascii="Arial" w:hAnsi="Arial" w:cs="Arial"/>
        </w:rPr>
        <w:t>budowlane,</w:t>
      </w:r>
      <w:r w:rsidRPr="00D11B96">
        <w:rPr>
          <w:rFonts w:ascii="Arial" w:hAnsi="Arial" w:cs="Arial"/>
          <w:spacing w:val="9"/>
        </w:rPr>
        <w:t xml:space="preserve">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rsidR="009B5FA1" w:rsidRPr="00D11B96" w:rsidRDefault="00D11B96" w:rsidP="00883082">
      <w:pPr>
        <w:pStyle w:val="Akapitzlist"/>
        <w:numPr>
          <w:ilvl w:val="1"/>
          <w:numId w:val="9"/>
        </w:numPr>
        <w:tabs>
          <w:tab w:val="left" w:pos="943"/>
        </w:tabs>
        <w:spacing w:line="244" w:lineRule="exact"/>
        <w:ind w:left="943" w:right="-71" w:hanging="207"/>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rsidR="009B5FA1" w:rsidRPr="00D11B96" w:rsidRDefault="00D11B96" w:rsidP="00883082">
      <w:pPr>
        <w:pStyle w:val="Akapitzlist"/>
        <w:numPr>
          <w:ilvl w:val="1"/>
          <w:numId w:val="9"/>
        </w:numPr>
        <w:tabs>
          <w:tab w:val="left" w:pos="943"/>
        </w:tabs>
        <w:spacing w:before="1" w:line="243" w:lineRule="exact"/>
        <w:ind w:left="943" w:right="-71" w:hanging="207"/>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rsidR="009B5FA1" w:rsidRPr="00E42503" w:rsidRDefault="00D11B96" w:rsidP="00883082">
      <w:pPr>
        <w:pStyle w:val="Akapitzlist"/>
        <w:numPr>
          <w:ilvl w:val="1"/>
          <w:numId w:val="9"/>
        </w:numPr>
        <w:tabs>
          <w:tab w:val="left" w:pos="975"/>
        </w:tabs>
        <w:spacing w:before="33"/>
        <w:ind w:left="916" w:right="-71" w:hanging="18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rsidR="009B5FA1" w:rsidRPr="00D11B96" w:rsidRDefault="00D11B96" w:rsidP="00883082">
      <w:pPr>
        <w:pStyle w:val="Akapitzlist"/>
        <w:numPr>
          <w:ilvl w:val="1"/>
          <w:numId w:val="9"/>
        </w:numPr>
        <w:tabs>
          <w:tab w:val="left" w:pos="955"/>
        </w:tabs>
        <w:spacing w:before="2"/>
        <w:ind w:left="916" w:right="-71" w:hanging="18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rsidR="009B5FA1" w:rsidRPr="00D11B96" w:rsidRDefault="00D11B96" w:rsidP="00883082">
      <w:pPr>
        <w:pStyle w:val="Akapitzlist"/>
        <w:numPr>
          <w:ilvl w:val="1"/>
          <w:numId w:val="9"/>
        </w:numPr>
        <w:tabs>
          <w:tab w:val="left" w:pos="1006"/>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rsidR="009B5FA1" w:rsidRPr="00D11B96" w:rsidRDefault="00D11B96" w:rsidP="00883082">
      <w:pPr>
        <w:pStyle w:val="Akapitzlist"/>
        <w:numPr>
          <w:ilvl w:val="1"/>
          <w:numId w:val="9"/>
        </w:numPr>
        <w:tabs>
          <w:tab w:val="left" w:pos="991"/>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termin</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 określonych</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dłuższym</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przewidywany</w:t>
      </w:r>
      <w:r w:rsidRPr="00D11B96">
        <w:rPr>
          <w:rFonts w:ascii="Arial" w:hAnsi="Arial" w:cs="Arial"/>
          <w:spacing w:val="1"/>
        </w:rPr>
        <w:t xml:space="preserve"> </w:t>
      </w:r>
      <w:r w:rsidRPr="00D11B96">
        <w:rPr>
          <w:rFonts w:ascii="Arial" w:hAnsi="Arial" w:cs="Arial"/>
        </w:rPr>
        <w:t>niniejszą</w:t>
      </w:r>
      <w:r w:rsidRPr="00D11B96">
        <w:rPr>
          <w:rFonts w:ascii="Arial" w:hAnsi="Arial" w:cs="Arial"/>
          <w:spacing w:val="-1"/>
        </w:rPr>
        <w:t xml:space="preserve"> </w:t>
      </w:r>
      <w:r w:rsidRPr="00D11B96">
        <w:rPr>
          <w:rFonts w:ascii="Arial" w:hAnsi="Arial" w:cs="Arial"/>
        </w:rPr>
        <w:t>Umową dla tych robót,</w:t>
      </w:r>
    </w:p>
    <w:p w:rsidR="009B5FA1" w:rsidRPr="00D11B96" w:rsidRDefault="00D11B96" w:rsidP="00883082">
      <w:pPr>
        <w:pStyle w:val="Akapitzlist"/>
        <w:numPr>
          <w:ilvl w:val="1"/>
          <w:numId w:val="9"/>
        </w:numPr>
        <w:tabs>
          <w:tab w:val="left" w:pos="1085"/>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rsidR="009B5FA1" w:rsidRPr="00D11B96" w:rsidRDefault="00D11B96" w:rsidP="00883082">
      <w:pPr>
        <w:pStyle w:val="Akapitzlist"/>
        <w:numPr>
          <w:ilvl w:val="1"/>
          <w:numId w:val="9"/>
        </w:numPr>
        <w:tabs>
          <w:tab w:val="left" w:pos="1006"/>
        </w:tabs>
        <w:spacing w:before="1"/>
        <w:ind w:left="916" w:right="-71" w:hanging="18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rsidR="009B5FA1" w:rsidRPr="00D11B96" w:rsidRDefault="00D11B96" w:rsidP="00883082">
      <w:pPr>
        <w:pStyle w:val="Akapitzlist"/>
        <w:numPr>
          <w:ilvl w:val="1"/>
          <w:numId w:val="9"/>
        </w:numPr>
        <w:tabs>
          <w:tab w:val="left" w:pos="955"/>
        </w:tabs>
        <w:spacing w:before="1"/>
        <w:ind w:left="916" w:right="-71" w:hanging="18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 akceptacji projektu Umowy o podwykonawstwo, której przedmiotem są roboty budowlane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 budowlanych.</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roboty </w:t>
      </w:r>
      <w:r w:rsidRPr="00D11B96">
        <w:rPr>
          <w:rFonts w:ascii="Arial" w:hAnsi="Arial" w:cs="Arial"/>
        </w:rPr>
        <w:lastRenderedPageBreak/>
        <w:t xml:space="preserve">budowlane,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podwykonawstwo o wartości mniejszej niż 0,5 % wynagrodzenia Wykonawcy, o którym mowa w § 4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przedmiotu Umowy o podwykonawstwo, której przedmiotem są roboty budowlane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 może zażądać od Wykonawcy niezwłocznego usunięcia z terenu budowy Podwykonawcy lub</w:t>
      </w:r>
      <w:r w:rsidRPr="00D11B96">
        <w:rPr>
          <w:rFonts w:ascii="Arial" w:hAnsi="Arial" w:cs="Arial"/>
          <w:spacing w:val="1"/>
        </w:rPr>
        <w:t xml:space="preserve"> </w:t>
      </w:r>
      <w:r w:rsidRPr="00D11B96">
        <w:rPr>
          <w:rFonts w:ascii="Arial" w:hAnsi="Arial" w:cs="Arial"/>
        </w:rPr>
        <w:t>dalszego Podwykonawcy, z którym nie została zawarta Umowa o podwykonawstwo zaakceptowana przez</w:t>
      </w:r>
      <w:r w:rsidRPr="00D11B96">
        <w:rPr>
          <w:rFonts w:ascii="Arial" w:hAnsi="Arial" w:cs="Arial"/>
          <w:spacing w:val="1"/>
        </w:rPr>
        <w:t xml:space="preserve"> </w:t>
      </w:r>
      <w:r w:rsidRPr="00D11B96">
        <w:rPr>
          <w:rFonts w:ascii="Arial" w:hAnsi="Arial" w:cs="Arial"/>
          <w:w w:val="95"/>
        </w:rPr>
        <w:t>Zamawiającego,</w:t>
      </w:r>
      <w:r w:rsidRPr="00D11B96">
        <w:rPr>
          <w:rFonts w:ascii="Arial" w:hAnsi="Arial" w:cs="Arial"/>
          <w:spacing w:val="24"/>
          <w:w w:val="95"/>
        </w:rPr>
        <w:t xml:space="preserve"> </w:t>
      </w:r>
      <w:r w:rsidRPr="00D11B96">
        <w:rPr>
          <w:rFonts w:ascii="Arial" w:hAnsi="Arial" w:cs="Arial"/>
          <w:w w:val="95"/>
        </w:rPr>
        <w:t>lub</w:t>
      </w:r>
      <w:r w:rsidRPr="00D11B96">
        <w:rPr>
          <w:rFonts w:ascii="Arial" w:hAnsi="Arial" w:cs="Arial"/>
          <w:spacing w:val="25"/>
          <w:w w:val="95"/>
        </w:rPr>
        <w:t xml:space="preserve"> </w:t>
      </w:r>
      <w:r w:rsidRPr="00D11B96">
        <w:rPr>
          <w:rFonts w:ascii="Arial" w:hAnsi="Arial" w:cs="Arial"/>
          <w:w w:val="95"/>
        </w:rPr>
        <w:t>może</w:t>
      </w:r>
      <w:r w:rsidRPr="00D11B96">
        <w:rPr>
          <w:rFonts w:ascii="Arial" w:hAnsi="Arial" w:cs="Arial"/>
          <w:spacing w:val="21"/>
          <w:w w:val="95"/>
        </w:rPr>
        <w:t xml:space="preserve"> </w:t>
      </w:r>
      <w:r w:rsidRPr="00D11B96">
        <w:rPr>
          <w:rFonts w:ascii="Arial" w:hAnsi="Arial" w:cs="Arial"/>
          <w:w w:val="95"/>
        </w:rPr>
        <w:t>usunąć</w:t>
      </w:r>
      <w:r w:rsidRPr="00D11B96">
        <w:rPr>
          <w:rFonts w:ascii="Arial" w:hAnsi="Arial" w:cs="Arial"/>
          <w:spacing w:val="22"/>
          <w:w w:val="95"/>
        </w:rPr>
        <w:t xml:space="preserve"> </w:t>
      </w:r>
      <w:r w:rsidRPr="00D11B96">
        <w:rPr>
          <w:rFonts w:ascii="Arial" w:hAnsi="Arial" w:cs="Arial"/>
          <w:w w:val="95"/>
        </w:rPr>
        <w:t>takiego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lub</w:t>
      </w:r>
      <w:r w:rsidRPr="00D11B96">
        <w:rPr>
          <w:rFonts w:ascii="Arial" w:hAnsi="Arial" w:cs="Arial"/>
          <w:spacing w:val="24"/>
          <w:w w:val="95"/>
        </w:rPr>
        <w:t xml:space="preserve"> </w:t>
      </w:r>
      <w:r w:rsidRPr="00D11B96">
        <w:rPr>
          <w:rFonts w:ascii="Arial" w:hAnsi="Arial" w:cs="Arial"/>
          <w:w w:val="95"/>
        </w:rPr>
        <w:t>dalszego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na</w:t>
      </w:r>
      <w:r w:rsidRPr="00D11B96">
        <w:rPr>
          <w:rFonts w:ascii="Arial" w:hAnsi="Arial" w:cs="Arial"/>
          <w:spacing w:val="29"/>
          <w:w w:val="95"/>
        </w:rPr>
        <w:t xml:space="preserve"> </w:t>
      </w:r>
      <w:r w:rsidRPr="00D11B96">
        <w:rPr>
          <w:rFonts w:ascii="Arial" w:hAnsi="Arial" w:cs="Arial"/>
          <w:w w:val="95"/>
        </w:rPr>
        <w:t>koszt</w:t>
      </w:r>
      <w:r w:rsidRPr="00D11B96">
        <w:rPr>
          <w:rFonts w:ascii="Arial" w:hAnsi="Arial" w:cs="Arial"/>
          <w:spacing w:val="24"/>
          <w:w w:val="95"/>
        </w:rPr>
        <w:t xml:space="preserve"> </w:t>
      </w:r>
      <w:r w:rsidRPr="00D11B96">
        <w:rPr>
          <w:rFonts w:ascii="Arial" w:hAnsi="Arial" w:cs="Arial"/>
          <w:w w:val="95"/>
        </w:rPr>
        <w:t>Wykonawcy.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rsidR="009B5FA1" w:rsidRPr="00E42503"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13</w:t>
      </w:r>
      <w:r w:rsidRPr="00E42503">
        <w:rPr>
          <w:rFonts w:ascii="Arial" w:hAnsi="Arial" w:cs="Arial"/>
          <w:spacing w:val="-1"/>
        </w:rPr>
        <w:t xml:space="preserve"> </w:t>
      </w:r>
      <w:r w:rsidRPr="00E42503">
        <w:rPr>
          <w:rFonts w:ascii="Arial" w:hAnsi="Arial" w:cs="Arial"/>
        </w:rPr>
        <w:t>ust. 11-17.</w:t>
      </w:r>
    </w:p>
    <w:p w:rsidR="009B5FA1" w:rsidRPr="00E42503" w:rsidRDefault="00D11B96" w:rsidP="00883082">
      <w:pPr>
        <w:pStyle w:val="Akapitzlist"/>
        <w:numPr>
          <w:ilvl w:val="0"/>
          <w:numId w:val="9"/>
        </w:numPr>
        <w:tabs>
          <w:tab w:val="left" w:pos="557"/>
        </w:tabs>
        <w:spacing w:before="1"/>
        <w:ind w:right="-71"/>
        <w:rPr>
          <w:rFonts w:ascii="Arial" w:hAnsi="Arial" w:cs="Arial"/>
        </w:rPr>
      </w:pPr>
      <w:r w:rsidRPr="00E42503">
        <w:rPr>
          <w:rFonts w:ascii="Arial" w:hAnsi="Arial" w:cs="Arial"/>
        </w:rPr>
        <w:t>Do zmian istotnych postanowień Umów o podwykonawstwo, innych niż określone w ust.</w:t>
      </w:r>
      <w:r w:rsidRPr="00E462AC">
        <w:rPr>
          <w:rFonts w:ascii="Arial" w:hAnsi="Arial" w:cs="Arial"/>
          <w:color w:val="FF0000"/>
        </w:rPr>
        <w:t xml:space="preserve"> 22</w:t>
      </w:r>
      <w:r w:rsidRPr="00E42503">
        <w:rPr>
          <w:rFonts w:ascii="Arial" w:hAnsi="Arial" w:cs="Arial"/>
        </w:rPr>
        <w:t>, 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13</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rsidR="009B5FA1" w:rsidRPr="00D11B96" w:rsidRDefault="00D11B96" w:rsidP="00883082">
      <w:pPr>
        <w:pStyle w:val="Akapitzlist"/>
        <w:numPr>
          <w:ilvl w:val="0"/>
          <w:numId w:val="9"/>
        </w:numPr>
        <w:tabs>
          <w:tab w:val="left" w:pos="557"/>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rsidR="009B5FA1" w:rsidRPr="00D11B96" w:rsidRDefault="00D11B96" w:rsidP="00883082">
      <w:pPr>
        <w:pStyle w:val="Akapitzlist"/>
        <w:numPr>
          <w:ilvl w:val="0"/>
          <w:numId w:val="9"/>
        </w:numPr>
        <w:tabs>
          <w:tab w:val="left" w:pos="557"/>
        </w:tabs>
        <w:spacing w:before="3"/>
        <w:ind w:right="-71"/>
        <w:rPr>
          <w:rFonts w:ascii="Arial" w:hAnsi="Arial" w:cs="Arial"/>
        </w:rPr>
      </w:pPr>
      <w:r w:rsidRPr="00D11B96">
        <w:rPr>
          <w:rFonts w:ascii="Arial" w:hAnsi="Arial" w:cs="Arial"/>
          <w:w w:val="95"/>
        </w:rPr>
        <w:t>Zamawiający</w:t>
      </w:r>
      <w:r w:rsidRPr="00D11B96">
        <w:rPr>
          <w:rFonts w:ascii="Arial" w:hAnsi="Arial" w:cs="Arial"/>
          <w:spacing w:val="40"/>
        </w:rPr>
        <w:t xml:space="preserve"> </w:t>
      </w:r>
      <w:r w:rsidRPr="00D11B96">
        <w:rPr>
          <w:rFonts w:ascii="Arial" w:hAnsi="Arial" w:cs="Arial"/>
          <w:w w:val="95"/>
        </w:rPr>
        <w:t>może żądać</w:t>
      </w:r>
      <w:r w:rsidRPr="00D11B96">
        <w:rPr>
          <w:rFonts w:ascii="Arial" w:hAnsi="Arial" w:cs="Arial"/>
          <w:spacing w:val="41"/>
        </w:rPr>
        <w:t xml:space="preserve"> </w:t>
      </w:r>
      <w:r w:rsidRPr="00D11B96">
        <w:rPr>
          <w:rFonts w:ascii="Arial" w:hAnsi="Arial" w:cs="Arial"/>
          <w:w w:val="95"/>
        </w:rPr>
        <w:t>od</w:t>
      </w:r>
      <w:r w:rsidRPr="00D11B96">
        <w:rPr>
          <w:rFonts w:ascii="Arial" w:hAnsi="Arial" w:cs="Arial"/>
          <w:spacing w:val="41"/>
        </w:rPr>
        <w:t xml:space="preserve"> </w:t>
      </w:r>
      <w:r w:rsidRPr="00D11B96">
        <w:rPr>
          <w:rFonts w:ascii="Arial" w:hAnsi="Arial" w:cs="Arial"/>
          <w:w w:val="95"/>
        </w:rPr>
        <w:t>Wykonawcy zmiany lub odsunięcia Podwykonawcy lub dalszego Podwykonawcy</w:t>
      </w:r>
      <w:r w:rsidRPr="00D11B96">
        <w:rPr>
          <w:rFonts w:ascii="Arial" w:hAnsi="Arial" w:cs="Arial"/>
          <w:spacing w:val="1"/>
          <w:w w:val="95"/>
        </w:rPr>
        <w:t xml:space="preserve"> </w:t>
      </w:r>
      <w:r w:rsidRPr="00D11B96">
        <w:rPr>
          <w:rFonts w:ascii="Arial" w:hAnsi="Arial" w:cs="Arial"/>
        </w:rPr>
        <w:t>od wykonywania świadczeń</w:t>
      </w:r>
      <w:r w:rsidRPr="00D11B96">
        <w:rPr>
          <w:rFonts w:ascii="Arial" w:hAnsi="Arial" w:cs="Arial"/>
          <w:spacing w:val="1"/>
        </w:rPr>
        <w:t xml:space="preserve"> </w:t>
      </w:r>
      <w:r w:rsidRPr="00D11B96">
        <w:rPr>
          <w:rFonts w:ascii="Arial" w:hAnsi="Arial" w:cs="Arial"/>
        </w:rPr>
        <w:t>w zakresie realizacji przedmiotu Umowy, jeżeli sprzęt techniczny, osoby i</w:t>
      </w:r>
      <w:r w:rsidRPr="00D11B96">
        <w:rPr>
          <w:rFonts w:ascii="Arial" w:hAnsi="Arial" w:cs="Arial"/>
          <w:spacing w:val="1"/>
        </w:rPr>
        <w:t xml:space="preserve"> </w:t>
      </w:r>
      <w:r w:rsidRPr="00D11B96">
        <w:rPr>
          <w:rFonts w:ascii="Arial" w:hAnsi="Arial" w:cs="Arial"/>
        </w:rPr>
        <w:t>kwalifikacje, którymi dysponuje Podwykonawca lub dalszy Podwykonawca, nie spełniają warunków lub</w:t>
      </w:r>
      <w:r w:rsidRPr="00D11B96">
        <w:rPr>
          <w:rFonts w:ascii="Arial" w:hAnsi="Arial" w:cs="Arial"/>
          <w:spacing w:val="1"/>
        </w:rPr>
        <w:t xml:space="preserve"> </w:t>
      </w:r>
      <w:r w:rsidRPr="00D11B96">
        <w:rPr>
          <w:rFonts w:ascii="Arial" w:hAnsi="Arial" w:cs="Arial"/>
        </w:rPr>
        <w:t>wymagań dotyczących podwykonawstwa, określonych Umową, nie dają rękojmi należytego wykonania</w:t>
      </w:r>
      <w:r w:rsidRPr="00D11B96">
        <w:rPr>
          <w:rFonts w:ascii="Arial" w:hAnsi="Arial" w:cs="Arial"/>
          <w:spacing w:val="1"/>
        </w:rPr>
        <w:t xml:space="preserve"> </w:t>
      </w:r>
      <w:r w:rsidRPr="00D11B96">
        <w:rPr>
          <w:rFonts w:ascii="Arial" w:hAnsi="Arial" w:cs="Arial"/>
        </w:rPr>
        <w:t>powierzonych Podwykonawcy lub dalszemu Podwykonawcy robót budowlanych, dostaw lub usług lub</w:t>
      </w:r>
      <w:r w:rsidRPr="00D11B96">
        <w:rPr>
          <w:rFonts w:ascii="Arial" w:hAnsi="Arial" w:cs="Arial"/>
          <w:spacing w:val="1"/>
        </w:rPr>
        <w:t xml:space="preserve"> </w:t>
      </w:r>
      <w:r w:rsidRPr="00D11B96">
        <w:rPr>
          <w:rFonts w:ascii="Arial" w:hAnsi="Arial" w:cs="Arial"/>
        </w:rPr>
        <w:t>dotrzymania</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niezwłocznie usunie na żądanie Zamawiającego Podwykonawcę lub dalszego Podwykonawcę z</w:t>
      </w:r>
      <w:r w:rsidRPr="00D11B96">
        <w:rPr>
          <w:rFonts w:ascii="Arial" w:hAnsi="Arial" w:cs="Arial"/>
          <w:spacing w:val="1"/>
        </w:rPr>
        <w:t xml:space="preserve"> </w:t>
      </w:r>
      <w:r w:rsidRPr="00D11B96">
        <w:rPr>
          <w:rFonts w:ascii="Arial" w:hAnsi="Arial" w:cs="Arial"/>
        </w:rPr>
        <w:t>Terenu</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Terenie</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naruszają</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niniejszej Umowy.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rsidR="009B5FA1"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Pr="00C61F49">
        <w:rPr>
          <w:rFonts w:ascii="Arial" w:hAnsi="Arial" w:cs="Arial"/>
        </w:rPr>
        <w:t>2</w:t>
      </w:r>
      <w:r w:rsidR="00C61F49" w:rsidRPr="00C61F49">
        <w:rPr>
          <w:rFonts w:ascii="Arial" w:hAnsi="Arial" w:cs="Arial"/>
        </w:rPr>
        <w:t>5</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rsidR="009B5FA1" w:rsidRPr="00D11B96" w:rsidRDefault="00D11B96" w:rsidP="00E42503">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14</w:t>
      </w:r>
      <w:r w:rsidR="00E42503">
        <w:rPr>
          <w:rFonts w:ascii="Arial" w:hAnsi="Arial" w:cs="Arial"/>
          <w:sz w:val="22"/>
          <w:szCs w:val="22"/>
        </w:rPr>
        <w:t xml:space="preserve"> ZMIANY UMOWY</w:t>
      </w:r>
    </w:p>
    <w:p w:rsidR="009B5FA1" w:rsidRPr="00D11B96" w:rsidRDefault="00D11B96" w:rsidP="00621D6E">
      <w:pPr>
        <w:pStyle w:val="Akapitzlist"/>
        <w:numPr>
          <w:ilvl w:val="0"/>
          <w:numId w:val="8"/>
        </w:numPr>
        <w:tabs>
          <w:tab w:val="left" w:pos="480"/>
        </w:tabs>
        <w:ind w:right="-71"/>
        <w:rPr>
          <w:rFonts w:ascii="Arial" w:hAnsi="Arial" w:cs="Arial"/>
        </w:rPr>
      </w:pPr>
      <w:r w:rsidRPr="00D11B96">
        <w:rPr>
          <w:rFonts w:ascii="Arial" w:hAnsi="Arial" w:cs="Arial"/>
        </w:rPr>
        <w:t>Stosownie do art. 455 ustawy Prawo zamówień publicznych przewiduje się możliwość zmiany postanowień</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 w</w:t>
      </w:r>
      <w:r w:rsidRPr="00D11B96">
        <w:rPr>
          <w:rFonts w:ascii="Arial" w:hAnsi="Arial" w:cs="Arial"/>
          <w:spacing w:val="-1"/>
        </w:rPr>
        <w:t xml:space="preserve"> </w:t>
      </w:r>
      <w:r w:rsidRPr="00D11B96">
        <w:rPr>
          <w:rFonts w:ascii="Arial" w:hAnsi="Arial" w:cs="Arial"/>
        </w:rPr>
        <w:t>następujących przypadkach:</w:t>
      </w:r>
    </w:p>
    <w:p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C61F49">
        <w:rPr>
          <w:rFonts w:ascii="Arial" w:hAnsi="Arial" w:cs="Arial"/>
          <w:sz w:val="22"/>
          <w:szCs w:val="22"/>
        </w:rPr>
        <w:t xml:space="preserve">konieczność wykonania </w:t>
      </w:r>
      <w:r w:rsidRPr="00C61F49">
        <w:rPr>
          <w:rFonts w:ascii="Arial" w:hAnsi="Arial" w:cs="Arial"/>
          <w:b/>
          <w:bCs/>
          <w:sz w:val="22"/>
          <w:szCs w:val="22"/>
        </w:rPr>
        <w:t>robót dodatkowych</w:t>
      </w:r>
      <w:r w:rsidR="00C61F49" w:rsidRPr="00C61F49">
        <w:rPr>
          <w:rFonts w:ascii="Arial" w:hAnsi="Arial" w:cs="Arial"/>
          <w:b/>
          <w:bCs/>
          <w:sz w:val="22"/>
          <w:szCs w:val="22"/>
        </w:rPr>
        <w:t xml:space="preserve"> </w:t>
      </w:r>
      <w:r w:rsidR="00C61F49" w:rsidRPr="00C61F49">
        <w:rPr>
          <w:rFonts w:ascii="Arial" w:hAnsi="Arial" w:cs="Arial"/>
          <w:sz w:val="22"/>
          <w:szCs w:val="22"/>
        </w:rPr>
        <w:t xml:space="preserve">o których mowa w art. 455 ust. 1 </w:t>
      </w:r>
      <w:proofErr w:type="spellStart"/>
      <w:r w:rsidR="00C61F49" w:rsidRPr="00C61F49">
        <w:rPr>
          <w:rFonts w:ascii="Arial" w:hAnsi="Arial" w:cs="Arial"/>
          <w:sz w:val="22"/>
          <w:szCs w:val="22"/>
        </w:rPr>
        <w:t>pkt</w:t>
      </w:r>
      <w:proofErr w:type="spellEnd"/>
      <w:r w:rsidR="00C61F49" w:rsidRPr="00C61F49">
        <w:rPr>
          <w:rFonts w:ascii="Arial" w:hAnsi="Arial" w:cs="Arial"/>
          <w:sz w:val="22"/>
          <w:szCs w:val="22"/>
        </w:rPr>
        <w:t xml:space="preserve"> 3 ustawy </w:t>
      </w:r>
      <w:proofErr w:type="spellStart"/>
      <w:r w:rsidR="00C61F49" w:rsidRPr="00C61F49">
        <w:rPr>
          <w:rFonts w:ascii="Arial" w:hAnsi="Arial" w:cs="Arial"/>
          <w:sz w:val="22"/>
          <w:szCs w:val="22"/>
        </w:rPr>
        <w:t>Pzp</w:t>
      </w:r>
      <w:proofErr w:type="spellEnd"/>
      <w:r w:rsidR="00C61F49" w:rsidRPr="00C61F49">
        <w:rPr>
          <w:rFonts w:ascii="Arial" w:hAnsi="Arial" w:cs="Arial"/>
          <w:sz w:val="22"/>
          <w:szCs w:val="22"/>
        </w:rPr>
        <w:t xml:space="preserve"> lub zwiększenia zakresu na podstawie art. 455 ust. 2 ustawy </w:t>
      </w:r>
      <w:proofErr w:type="spellStart"/>
      <w:r w:rsidR="00C61F49" w:rsidRPr="00C61F49">
        <w:rPr>
          <w:rFonts w:ascii="Arial" w:hAnsi="Arial" w:cs="Arial"/>
          <w:sz w:val="22"/>
          <w:szCs w:val="22"/>
        </w:rPr>
        <w:t>Pzp</w:t>
      </w:r>
      <w:proofErr w:type="spellEnd"/>
      <w:r w:rsidRPr="00C61F49">
        <w:rPr>
          <w:rFonts w:ascii="Arial" w:hAnsi="Arial" w:cs="Arial"/>
          <w:sz w:val="22"/>
          <w:szCs w:val="22"/>
        </w:rPr>
        <w:t xml:space="preserve">, które wynikły w trakcie realizacji zadania - należy przez to rozumieć roboty, które nie zostały ujęte w dokumentacji projektowej oraz </w:t>
      </w:r>
      <w:proofErr w:type="spellStart"/>
      <w:r w:rsidRPr="00C61F49">
        <w:rPr>
          <w:rFonts w:ascii="Arial" w:hAnsi="Arial" w:cs="Arial"/>
          <w:sz w:val="22"/>
          <w:szCs w:val="22"/>
        </w:rPr>
        <w:t>STWiORB</w:t>
      </w:r>
      <w:proofErr w:type="spellEnd"/>
      <w:r w:rsidRPr="00C61F49">
        <w:rPr>
          <w:rFonts w:ascii="Arial" w:hAnsi="Arial" w:cs="Arial"/>
          <w:sz w:val="22"/>
          <w:szCs w:val="22"/>
        </w:rPr>
        <w:t xml:space="preserve">,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sidRPr="00C61F49">
        <w:rPr>
          <w:rFonts w:ascii="Arial" w:hAnsi="Arial" w:cs="Arial"/>
          <w:sz w:val="22"/>
          <w:szCs w:val="22"/>
          <w:u w:val="single"/>
        </w:rPr>
        <w:t>w zakresie zmiany wartości</w:t>
      </w:r>
      <w:r w:rsidRPr="00A7280C">
        <w:rPr>
          <w:rFonts w:ascii="Arial" w:hAnsi="Arial" w:cs="Arial"/>
          <w:sz w:val="22"/>
          <w:szCs w:val="22"/>
          <w:u w:val="single"/>
        </w:rPr>
        <w:t xml:space="preserve"> umowy i terminu realizacji</w:t>
      </w:r>
    </w:p>
    <w:p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lastRenderedPageBreak/>
        <w:t xml:space="preserve">konieczność </w:t>
      </w:r>
      <w:r w:rsidRPr="00A7280C">
        <w:rPr>
          <w:rFonts w:ascii="Arial" w:hAnsi="Arial" w:cs="Arial"/>
          <w:b/>
          <w:bCs/>
          <w:sz w:val="22"/>
          <w:szCs w:val="22"/>
        </w:rPr>
        <w:t>zaniechania części robót budowlanych</w:t>
      </w:r>
      <w:r w:rsidRPr="00A7280C">
        <w:rPr>
          <w:rFonts w:ascii="Arial" w:hAnsi="Arial" w:cs="Arial"/>
          <w:sz w:val="22"/>
          <w:szCs w:val="22"/>
        </w:rPr>
        <w:t xml:space="preserve"> - należy przez to rozumieć część robót (elementów) wchodzących w zakres przedmiotu zamówienia, od których realizacji Zamawiający odstąpił, w sytuacji, gdy ich wykonanie jest zbędne do prawidłowego, tj. zgodnego z zasadami wiedzy technicznej i obowiązującymi na dzień odbioru robót przepisami - </w:t>
      </w:r>
      <w:r w:rsidRPr="00A7280C">
        <w:rPr>
          <w:rFonts w:ascii="Arial" w:hAnsi="Arial" w:cs="Arial"/>
          <w:sz w:val="22"/>
          <w:szCs w:val="22"/>
          <w:u w:val="single"/>
        </w:rPr>
        <w:t>w zakresie zmiany wartości umowy</w:t>
      </w:r>
    </w:p>
    <w:p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t xml:space="preserve">gdy wystąpi </w:t>
      </w:r>
      <w:r w:rsidRPr="00A7280C">
        <w:rPr>
          <w:rFonts w:ascii="Arial" w:hAnsi="Arial" w:cs="Arial"/>
          <w:b/>
          <w:bCs/>
          <w:sz w:val="22"/>
          <w:szCs w:val="22"/>
        </w:rPr>
        <w:t>brak na rynku dostępnych materiałów lub urządzeń</w:t>
      </w:r>
      <w:r w:rsidRPr="00A7280C">
        <w:rPr>
          <w:rFonts w:ascii="Arial" w:hAnsi="Arial" w:cs="Arial"/>
          <w:sz w:val="22"/>
          <w:szCs w:val="22"/>
        </w:rPr>
        <w:t xml:space="preserve">,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 </w:t>
      </w:r>
      <w:r w:rsidRPr="00A7280C">
        <w:rPr>
          <w:rFonts w:ascii="Arial" w:hAnsi="Arial" w:cs="Arial"/>
          <w:sz w:val="22"/>
          <w:szCs w:val="22"/>
          <w:u w:val="single"/>
        </w:rPr>
        <w:t>w zakresie zmiany wartości umowy i terminu realizacji</w:t>
      </w:r>
    </w:p>
    <w:p w:rsidR="0018227D" w:rsidRPr="00A7280C" w:rsidRDefault="00E901F8" w:rsidP="00621D6E">
      <w:pPr>
        <w:tabs>
          <w:tab w:val="left" w:pos="917"/>
        </w:tabs>
        <w:ind w:right="-71" w:firstLine="142"/>
        <w:rPr>
          <w:rFonts w:ascii="Arial" w:hAnsi="Arial" w:cs="Arial"/>
          <w:color w:val="FF0000"/>
        </w:rPr>
      </w:pPr>
      <w:r>
        <w:rPr>
          <w:rFonts w:ascii="Arial" w:hAnsi="Arial" w:cs="Arial"/>
          <w:b/>
          <w:bCs/>
        </w:rPr>
        <w:t xml:space="preserve">      4)</w:t>
      </w:r>
      <w:r w:rsidR="00A7280C">
        <w:rPr>
          <w:rFonts w:ascii="Arial" w:hAnsi="Arial" w:cs="Arial"/>
          <w:b/>
          <w:bCs/>
        </w:rPr>
        <w:t xml:space="preserve"> W</w:t>
      </w:r>
      <w:r w:rsidR="0018227D" w:rsidRPr="00A7280C">
        <w:rPr>
          <w:rFonts w:ascii="Arial" w:hAnsi="Arial" w:cs="Arial"/>
          <w:b/>
          <w:bCs/>
        </w:rPr>
        <w:t xml:space="preserve"> zakresie terminu wykonania umowy wynikające z:</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przestojów lub opóźnień zależnych od Zamawiającego – zmiana o czas przestoju, opóźnienia zależnego od Zamawiającego,</w:t>
      </w:r>
    </w:p>
    <w:p w:rsidR="00CB4E50"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rPr>
      </w:pPr>
      <w:r w:rsidRPr="00E901F8">
        <w:rPr>
          <w:rFonts w:ascii="Arial" w:hAnsi="Arial" w:cs="Arial"/>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poleceń wydawanych przez inspektora nadzoru inwestorskiego lub nadzór autorski mających wpływ na termin wykonania, lecz nie wynikających z uchybień Wykonawcy – zmiana o termin przewidziany przez inspektora nadzoru na wykonanie polecenia,</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na terenie budowy niewybuchów, niewypałów lub znalezisk archeologicznych, które wymagały wstrzymania wykonywania robót budowlanych przez Wykonawcę – zmiana o czas, w którym Wykonawca nie mógł wykonywać robót</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istotnego błędu w dokumentacji projektowej – termin umowny może zostać wydłużony o czas niezbędny na usunięcie wad w projekcie,</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rsidR="006F3955" w:rsidRPr="00E901F8" w:rsidRDefault="00E901F8" w:rsidP="00B50C10">
      <w:pPr>
        <w:pStyle w:val="Akapitzlist"/>
        <w:widowControl/>
        <w:numPr>
          <w:ilvl w:val="0"/>
          <w:numId w:val="28"/>
        </w:numPr>
        <w:tabs>
          <w:tab w:val="left" w:pos="851"/>
          <w:tab w:val="left" w:pos="993"/>
        </w:tabs>
        <w:overflowPunct w:val="0"/>
        <w:adjustRightInd w:val="0"/>
        <w:ind w:left="1134" w:hanging="283"/>
        <w:rPr>
          <w:rFonts w:ascii="Arial" w:hAnsi="Arial" w:cs="Arial"/>
          <w:bCs/>
        </w:rPr>
      </w:pPr>
      <w:r>
        <w:rPr>
          <w:rFonts w:ascii="Arial" w:hAnsi="Arial" w:cs="Arial"/>
        </w:rPr>
        <w:t xml:space="preserve">  </w:t>
      </w:r>
      <w:r w:rsidR="0018227D" w:rsidRPr="00E901F8">
        <w:rPr>
          <w:rFonts w:ascii="Arial" w:hAnsi="Arial" w:cs="Aria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rsidR="0018227D" w:rsidRPr="00A7280C" w:rsidRDefault="00E901F8" w:rsidP="00900CF0">
      <w:pPr>
        <w:widowControl/>
        <w:tabs>
          <w:tab w:val="left" w:pos="993"/>
          <w:tab w:val="left" w:pos="1276"/>
        </w:tabs>
        <w:overflowPunct w:val="0"/>
        <w:adjustRightInd w:val="0"/>
        <w:ind w:left="567" w:hanging="141"/>
        <w:jc w:val="both"/>
        <w:rPr>
          <w:rFonts w:ascii="Arial" w:hAnsi="Arial" w:cs="Arial"/>
          <w:b/>
          <w:bCs/>
        </w:rPr>
      </w:pPr>
      <w:r>
        <w:rPr>
          <w:rFonts w:ascii="Arial" w:hAnsi="Arial" w:cs="Arial"/>
          <w:b/>
          <w:bCs/>
        </w:rPr>
        <w:t xml:space="preserve">5) </w:t>
      </w:r>
      <w:r w:rsidR="00A7280C">
        <w:rPr>
          <w:rFonts w:ascii="Arial" w:hAnsi="Arial" w:cs="Arial"/>
          <w:b/>
          <w:bCs/>
        </w:rPr>
        <w:t xml:space="preserve"> </w:t>
      </w:r>
      <w:r>
        <w:rPr>
          <w:rFonts w:ascii="Arial" w:hAnsi="Arial" w:cs="Arial"/>
          <w:b/>
          <w:bCs/>
        </w:rPr>
        <w:t>P</w:t>
      </w:r>
      <w:r w:rsidR="0018227D" w:rsidRPr="00A7280C">
        <w:rPr>
          <w:rFonts w:ascii="Arial" w:hAnsi="Arial" w:cs="Arial"/>
          <w:b/>
          <w:bCs/>
        </w:rPr>
        <w:t>ozostałe zmiany umowy wynikające z:</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przekroczenia określonych przez prawo terminów wydawania przez organy administracji lub inne podmioty niezbędnych do realizacji zamówienia decyzji, zezwoleń, itp.,</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uzyskania wyroku sądowego lub innego orzeczenia sądu lub organu, którego nie przewidywano przy zawieraniu umowy,</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zaspokojenia roszczeń lub oczekiwań osób trzecich – w tym grup społecznych lub zawodowych nieartykułowanych lub niemożliwych do jednoznacznego określenia w chwili zawierania umowy,</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kolizji z planowanymi lub równolegle prowadzonymi przez Zamawiającego lub inne podmioty inwestycjami,</w:t>
      </w:r>
    </w:p>
    <w:p w:rsid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rPr>
        <w:lastRenderedPageBreak/>
        <w:t xml:space="preserve">możliwość zmiany kierownika budowy, przy czym osoba zastępująca musi posiadać </w:t>
      </w:r>
      <w:r w:rsidRPr="00E901F8">
        <w:rPr>
          <w:rFonts w:ascii="Arial" w:hAnsi="Arial" w:cs="Arial"/>
          <w:color w:val="000000" w:themeColor="text1"/>
        </w:rPr>
        <w:t>odpowiednie uprawnienia</w:t>
      </w:r>
      <w:r w:rsidR="00E901F8">
        <w:rPr>
          <w:rFonts w:ascii="Arial" w:hAnsi="Arial" w:cs="Arial"/>
          <w:color w:val="000000" w:themeColor="text1"/>
        </w:rPr>
        <w:t xml:space="preserve"> i spełniać wymagania określone w SWZ,</w:t>
      </w:r>
    </w:p>
    <w:p w:rsidR="00E901F8" w:rsidRDefault="004274DB"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Pr>
          <w:rFonts w:ascii="Arial" w:hAnsi="Arial" w:cs="Arial"/>
          <w:color w:val="000000" w:themeColor="text1"/>
        </w:rPr>
        <w:t xml:space="preserve"> </w:t>
      </w:r>
      <w:r w:rsidR="00C4175A" w:rsidRPr="00E901F8">
        <w:rPr>
          <w:rFonts w:ascii="Arial" w:hAnsi="Arial" w:cs="Arial"/>
          <w:color w:val="000000" w:themeColor="text1"/>
        </w:rPr>
        <w:t>konieczności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wprowadzenia</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zmian</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dokumentacji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projektowej</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lub</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specyfikacjach</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technicznych</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wykonania</w:t>
      </w:r>
      <w:r w:rsidR="00C4175A" w:rsidRPr="00E901F8">
        <w:rPr>
          <w:rFonts w:ascii="Arial" w:hAnsi="Arial" w:cs="Arial"/>
          <w:color w:val="000000" w:themeColor="text1"/>
          <w:spacing w:val="-6"/>
        </w:rPr>
        <w:t xml:space="preserve"> </w:t>
      </w:r>
      <w:r w:rsidR="00C4175A" w:rsidRPr="00E901F8">
        <w:rPr>
          <w:rFonts w:ascii="Arial" w:hAnsi="Arial" w:cs="Arial"/>
          <w:color w:val="000000" w:themeColor="text1"/>
        </w:rPr>
        <w:t>i</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odbioru</w:t>
      </w:r>
      <w:r w:rsidR="00C4175A" w:rsidRPr="00E901F8">
        <w:rPr>
          <w:rFonts w:ascii="Arial" w:hAnsi="Arial" w:cs="Arial"/>
          <w:color w:val="000000" w:themeColor="text1"/>
          <w:spacing w:val="-4"/>
        </w:rPr>
        <w:t xml:space="preserve"> </w:t>
      </w:r>
      <w:r w:rsidR="00C4175A" w:rsidRPr="00E901F8">
        <w:rPr>
          <w:rFonts w:ascii="Arial" w:hAnsi="Arial" w:cs="Arial"/>
          <w:color w:val="000000" w:themeColor="text1"/>
        </w:rPr>
        <w:t>robót,</w:t>
      </w:r>
      <w:r w:rsidR="00C4175A" w:rsidRPr="00E901F8">
        <w:rPr>
          <w:rFonts w:ascii="Arial" w:hAnsi="Arial" w:cs="Arial"/>
          <w:color w:val="000000" w:themeColor="text1"/>
          <w:spacing w:val="-7"/>
        </w:rPr>
        <w:t xml:space="preserve"> </w:t>
      </w:r>
      <w:r w:rsidR="00C4175A" w:rsidRPr="00E901F8">
        <w:rPr>
          <w:rFonts w:ascii="Arial" w:hAnsi="Arial" w:cs="Arial"/>
          <w:color w:val="000000" w:themeColor="text1"/>
        </w:rPr>
        <w:t>będących</w:t>
      </w:r>
      <w:r w:rsidR="00C4175A" w:rsidRPr="00E901F8">
        <w:rPr>
          <w:rFonts w:ascii="Arial" w:hAnsi="Arial" w:cs="Arial"/>
          <w:color w:val="000000" w:themeColor="text1"/>
          <w:spacing w:val="-6"/>
        </w:rPr>
        <w:t xml:space="preserve"> </w:t>
      </w:r>
      <w:r w:rsidR="00C4175A" w:rsidRPr="00E901F8">
        <w:rPr>
          <w:rFonts w:ascii="Arial" w:hAnsi="Arial" w:cs="Arial"/>
          <w:color w:val="000000" w:themeColor="text1"/>
        </w:rPr>
        <w:t>podstawą</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realizacji</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przedmiotu</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umowy</w:t>
      </w:r>
      <w:r w:rsidR="00C4175A" w:rsidRPr="00E901F8">
        <w:rPr>
          <w:rFonts w:ascii="Arial" w:hAnsi="Arial" w:cs="Arial"/>
          <w:color w:val="000000" w:themeColor="text1"/>
          <w:spacing w:val="-4"/>
        </w:rPr>
        <w:t xml:space="preserve"> </w:t>
      </w:r>
      <w:r w:rsidR="00C4175A" w:rsidRPr="00E901F8">
        <w:rPr>
          <w:rFonts w:ascii="Arial" w:hAnsi="Arial" w:cs="Arial"/>
          <w:color w:val="000000" w:themeColor="text1"/>
        </w:rPr>
        <w:t>spowodowanych</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błędami</w:t>
      </w:r>
      <w:r w:rsidR="00C4175A" w:rsidRPr="00E901F8">
        <w:rPr>
          <w:rFonts w:ascii="Arial" w:hAnsi="Arial" w:cs="Arial"/>
          <w:color w:val="000000" w:themeColor="text1"/>
          <w:spacing w:val="-43"/>
        </w:rPr>
        <w:t xml:space="preserve"> </w:t>
      </w:r>
      <w:r w:rsidR="00C4175A" w:rsidRPr="00E901F8">
        <w:rPr>
          <w:rFonts w:ascii="Arial" w:hAnsi="Arial" w:cs="Arial"/>
          <w:color w:val="000000" w:themeColor="text1"/>
        </w:rPr>
        <w:t>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wadami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dokumentacji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projektowej</w:t>
      </w:r>
      <w:r w:rsidR="00F03B06" w:rsidRPr="00E901F8">
        <w:rPr>
          <w:rFonts w:ascii="Arial" w:hAnsi="Arial" w:cs="Arial"/>
          <w:color w:val="000000" w:themeColor="text1"/>
        </w:rPr>
        <w:t>,</w:t>
      </w:r>
    </w:p>
    <w:p w:rsidR="00E901F8" w:rsidRDefault="00D11B96"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zmianami</w:t>
      </w:r>
      <w:r w:rsidRPr="00E901F8">
        <w:rPr>
          <w:rFonts w:ascii="Arial" w:hAnsi="Arial" w:cs="Arial"/>
          <w:color w:val="000000" w:themeColor="text1"/>
          <w:spacing w:val="-8"/>
        </w:rPr>
        <w:t xml:space="preserve"> </w:t>
      </w:r>
      <w:r w:rsidRPr="00E901F8">
        <w:rPr>
          <w:rFonts w:ascii="Arial" w:hAnsi="Arial" w:cs="Arial"/>
          <w:color w:val="000000" w:themeColor="text1"/>
        </w:rPr>
        <w:t>w</w:t>
      </w:r>
      <w:r w:rsidRPr="00E901F8">
        <w:rPr>
          <w:rFonts w:ascii="Arial" w:hAnsi="Arial" w:cs="Arial"/>
          <w:color w:val="000000" w:themeColor="text1"/>
          <w:spacing w:val="-9"/>
        </w:rPr>
        <w:t xml:space="preserve"> </w:t>
      </w:r>
      <w:r w:rsidRPr="00E901F8">
        <w:rPr>
          <w:rFonts w:ascii="Arial" w:hAnsi="Arial" w:cs="Arial"/>
          <w:color w:val="000000" w:themeColor="text1"/>
        </w:rPr>
        <w:t>przepisach</w:t>
      </w:r>
      <w:r w:rsidRPr="00E901F8">
        <w:rPr>
          <w:rFonts w:ascii="Arial" w:hAnsi="Arial" w:cs="Arial"/>
          <w:color w:val="000000" w:themeColor="text1"/>
          <w:spacing w:val="-7"/>
        </w:rPr>
        <w:t xml:space="preserve"> </w:t>
      </w:r>
      <w:r w:rsidRPr="00E901F8">
        <w:rPr>
          <w:rFonts w:ascii="Arial" w:hAnsi="Arial" w:cs="Arial"/>
          <w:color w:val="000000" w:themeColor="text1"/>
        </w:rPr>
        <w:t>prawa,</w:t>
      </w:r>
      <w:r w:rsidRPr="00E901F8">
        <w:rPr>
          <w:rFonts w:ascii="Arial" w:hAnsi="Arial" w:cs="Arial"/>
          <w:color w:val="000000" w:themeColor="text1"/>
          <w:spacing w:val="-7"/>
        </w:rPr>
        <w:t xml:space="preserve"> </w:t>
      </w:r>
      <w:r w:rsidRPr="00E901F8">
        <w:rPr>
          <w:rFonts w:ascii="Arial" w:hAnsi="Arial" w:cs="Arial"/>
          <w:color w:val="000000" w:themeColor="text1"/>
        </w:rPr>
        <w:t>normach</w:t>
      </w:r>
      <w:r w:rsidRPr="00E901F8">
        <w:rPr>
          <w:rFonts w:ascii="Arial" w:hAnsi="Arial" w:cs="Arial"/>
          <w:color w:val="000000" w:themeColor="text1"/>
          <w:spacing w:val="-7"/>
        </w:rPr>
        <w:t xml:space="preserve"> </w:t>
      </w:r>
      <w:r w:rsidRPr="00E901F8">
        <w:rPr>
          <w:rFonts w:ascii="Arial" w:hAnsi="Arial" w:cs="Arial"/>
          <w:color w:val="000000" w:themeColor="text1"/>
        </w:rPr>
        <w:t>i</w:t>
      </w:r>
      <w:r w:rsidRPr="00E901F8">
        <w:rPr>
          <w:rFonts w:ascii="Arial" w:hAnsi="Arial" w:cs="Arial"/>
          <w:color w:val="000000" w:themeColor="text1"/>
          <w:spacing w:val="-8"/>
        </w:rPr>
        <w:t xml:space="preserve"> </w:t>
      </w:r>
      <w:r w:rsidRPr="00E901F8">
        <w:rPr>
          <w:rFonts w:ascii="Arial" w:hAnsi="Arial" w:cs="Arial"/>
          <w:color w:val="000000" w:themeColor="text1"/>
        </w:rPr>
        <w:t>standardach</w:t>
      </w:r>
      <w:r w:rsidRPr="00E901F8">
        <w:rPr>
          <w:rFonts w:ascii="Arial" w:hAnsi="Arial" w:cs="Arial"/>
          <w:color w:val="000000" w:themeColor="text1"/>
          <w:spacing w:val="-7"/>
        </w:rPr>
        <w:t xml:space="preserve"> </w:t>
      </w:r>
      <w:r w:rsidRPr="00E901F8">
        <w:rPr>
          <w:rFonts w:ascii="Arial" w:hAnsi="Arial" w:cs="Arial"/>
          <w:color w:val="000000" w:themeColor="text1"/>
        </w:rPr>
        <w:t>lub</w:t>
      </w:r>
      <w:r w:rsidRPr="00E901F8">
        <w:rPr>
          <w:rFonts w:ascii="Arial" w:hAnsi="Arial" w:cs="Arial"/>
          <w:color w:val="000000" w:themeColor="text1"/>
          <w:spacing w:val="-9"/>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wiedzy</w:t>
      </w:r>
      <w:r w:rsidRPr="00E901F8">
        <w:rPr>
          <w:rFonts w:ascii="Arial" w:hAnsi="Arial" w:cs="Arial"/>
          <w:color w:val="000000" w:themeColor="text1"/>
          <w:spacing w:val="-7"/>
        </w:rPr>
        <w:t xml:space="preserve"> </w:t>
      </w:r>
      <w:r w:rsidRPr="00E901F8">
        <w:rPr>
          <w:rFonts w:ascii="Arial" w:hAnsi="Arial" w:cs="Arial"/>
          <w:color w:val="000000" w:themeColor="text1"/>
        </w:rPr>
        <w:t>technicznej</w:t>
      </w:r>
      <w:r w:rsidRPr="00E901F8">
        <w:rPr>
          <w:rFonts w:ascii="Arial" w:hAnsi="Arial" w:cs="Arial"/>
          <w:color w:val="000000" w:themeColor="text1"/>
          <w:spacing w:val="-8"/>
        </w:rPr>
        <w:t xml:space="preserve"> </w:t>
      </w:r>
      <w:r w:rsidRPr="00E901F8">
        <w:rPr>
          <w:rFonts w:ascii="Arial" w:hAnsi="Arial" w:cs="Arial"/>
          <w:color w:val="000000" w:themeColor="text1"/>
        </w:rPr>
        <w:t>lub</w:t>
      </w:r>
      <w:r w:rsidRPr="00E901F8">
        <w:rPr>
          <w:rFonts w:ascii="Arial" w:hAnsi="Arial" w:cs="Arial"/>
          <w:color w:val="000000" w:themeColor="text1"/>
          <w:spacing w:val="-10"/>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funkcji</w:t>
      </w:r>
      <w:r w:rsidRPr="00E901F8">
        <w:rPr>
          <w:rFonts w:ascii="Arial" w:hAnsi="Arial" w:cs="Arial"/>
          <w:color w:val="000000" w:themeColor="text1"/>
          <w:spacing w:val="-42"/>
        </w:rPr>
        <w:t xml:space="preserve"> </w:t>
      </w:r>
      <w:r w:rsidRPr="00E901F8">
        <w:rPr>
          <w:rFonts w:ascii="Arial" w:hAnsi="Arial" w:cs="Arial"/>
          <w:color w:val="000000" w:themeColor="text1"/>
        </w:rPr>
        <w:t>użytkowej,</w:t>
      </w:r>
    </w:p>
    <w:p w:rsidR="009B5FA1" w:rsidRPr="00E901F8" w:rsidRDefault="00D11B96"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zmiany technologii robót, materiałów i urządzeń ujętych w dokumentacji projektowej lub ofercie (za</w:t>
      </w:r>
      <w:r w:rsidRPr="00E901F8">
        <w:rPr>
          <w:rFonts w:ascii="Arial" w:hAnsi="Arial" w:cs="Arial"/>
          <w:color w:val="000000" w:themeColor="text1"/>
          <w:spacing w:val="1"/>
        </w:rPr>
        <w:t xml:space="preserve"> </w:t>
      </w:r>
      <w:r w:rsidRPr="00E901F8">
        <w:rPr>
          <w:rFonts w:ascii="Arial" w:hAnsi="Arial" w:cs="Arial"/>
          <w:color w:val="000000" w:themeColor="text1"/>
        </w:rPr>
        <w:t>zgodą</w:t>
      </w:r>
      <w:r w:rsidRPr="00E901F8">
        <w:rPr>
          <w:rFonts w:ascii="Arial" w:hAnsi="Arial" w:cs="Arial"/>
          <w:color w:val="000000" w:themeColor="text1"/>
          <w:spacing w:val="-1"/>
        </w:rPr>
        <w:t xml:space="preserve"> </w:t>
      </w:r>
      <w:r w:rsidRPr="00E901F8">
        <w:rPr>
          <w:rFonts w:ascii="Arial" w:hAnsi="Arial" w:cs="Arial"/>
          <w:color w:val="000000" w:themeColor="text1"/>
        </w:rPr>
        <w:t>odpowiednio projektanta</w:t>
      </w:r>
      <w:r w:rsidRPr="00E901F8">
        <w:rPr>
          <w:rFonts w:ascii="Arial" w:hAnsi="Arial" w:cs="Arial"/>
          <w:color w:val="000000" w:themeColor="text1"/>
          <w:spacing w:val="-1"/>
        </w:rPr>
        <w:t xml:space="preserve"> </w:t>
      </w:r>
      <w:r w:rsidRPr="00E901F8">
        <w:rPr>
          <w:rFonts w:ascii="Arial" w:hAnsi="Arial" w:cs="Arial"/>
          <w:color w:val="000000" w:themeColor="text1"/>
        </w:rPr>
        <w:t>i Zamawiającego)</w:t>
      </w:r>
      <w:r w:rsidRPr="00E901F8">
        <w:rPr>
          <w:rFonts w:ascii="Arial" w:hAnsi="Arial" w:cs="Arial"/>
          <w:color w:val="000000" w:themeColor="text1"/>
          <w:spacing w:val="-1"/>
        </w:rPr>
        <w:t xml:space="preserve"> </w:t>
      </w:r>
      <w:r w:rsidRPr="00E901F8">
        <w:rPr>
          <w:rFonts w:ascii="Arial" w:hAnsi="Arial" w:cs="Arial"/>
          <w:color w:val="000000" w:themeColor="text1"/>
        </w:rPr>
        <w:t>pod</w:t>
      </w:r>
      <w:r w:rsidRPr="00E901F8">
        <w:rPr>
          <w:rFonts w:ascii="Arial" w:hAnsi="Arial" w:cs="Arial"/>
          <w:color w:val="000000" w:themeColor="text1"/>
          <w:spacing w:val="-1"/>
        </w:rPr>
        <w:t xml:space="preserve"> </w:t>
      </w:r>
      <w:r w:rsidRPr="00E901F8">
        <w:rPr>
          <w:rFonts w:ascii="Arial" w:hAnsi="Arial" w:cs="Arial"/>
          <w:color w:val="000000" w:themeColor="text1"/>
        </w:rPr>
        <w:t>warunkiem, że:</w:t>
      </w:r>
    </w:p>
    <w:p w:rsidR="009B5FA1" w:rsidRPr="00621D6E" w:rsidRDefault="004274DB" w:rsidP="00900CF0">
      <w:pPr>
        <w:tabs>
          <w:tab w:val="left" w:pos="1277"/>
        </w:tabs>
        <w:ind w:left="916" w:right="-71"/>
        <w:jc w:val="both"/>
        <w:rPr>
          <w:rFonts w:ascii="Arial" w:hAnsi="Arial" w:cs="Arial"/>
          <w:color w:val="000000" w:themeColor="text1"/>
        </w:rPr>
      </w:pPr>
      <w:proofErr w:type="spellStart"/>
      <w:r>
        <w:rPr>
          <w:rFonts w:ascii="Arial" w:hAnsi="Arial" w:cs="Arial"/>
          <w:color w:val="000000" w:themeColor="text1"/>
        </w:rPr>
        <w:t>h</w:t>
      </w:r>
      <w:r w:rsidR="00621D6E">
        <w:rPr>
          <w:rFonts w:ascii="Arial" w:hAnsi="Arial" w:cs="Arial"/>
          <w:color w:val="000000" w:themeColor="text1"/>
        </w:rPr>
        <w:t>.1</w:t>
      </w:r>
      <w:proofErr w:type="spellEnd"/>
      <w:r w:rsidR="00621D6E">
        <w:rPr>
          <w:rFonts w:ascii="Arial" w:hAnsi="Arial" w:cs="Arial"/>
          <w:color w:val="000000" w:themeColor="text1"/>
        </w:rPr>
        <w:t xml:space="preserve">) </w:t>
      </w:r>
      <w:r w:rsidR="00D11B96" w:rsidRPr="00621D6E">
        <w:rPr>
          <w:rFonts w:ascii="Arial" w:hAnsi="Arial" w:cs="Arial"/>
          <w:color w:val="000000" w:themeColor="text1"/>
        </w:rPr>
        <w:t>zmiana</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ta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będzie</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korzystna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dla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Zamawiającego,</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w</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szczególności:</w:t>
      </w:r>
    </w:p>
    <w:p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spowoduje poprawienie parametrów technicznych czy estetycznych, w tym z punktu widzenia</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uwarunkowań związanych z realizacją zamówienia,</w:t>
      </w:r>
    </w:p>
    <w:p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wynika z aktualizacji rozwiązań z uwagi na postęp technologiczny lub zmiany obowiązujących</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przepisów,</w:t>
      </w:r>
    </w:p>
    <w:p w:rsidR="00C4175A" w:rsidRPr="00621D6E" w:rsidRDefault="004274DB" w:rsidP="00900CF0">
      <w:pPr>
        <w:tabs>
          <w:tab w:val="left" w:pos="1277"/>
        </w:tabs>
        <w:ind w:left="1134" w:right="-71" w:hanging="141"/>
        <w:jc w:val="both"/>
        <w:rPr>
          <w:rFonts w:ascii="Arial" w:hAnsi="Arial" w:cs="Arial"/>
          <w:color w:val="000000" w:themeColor="text1"/>
        </w:rPr>
      </w:pPr>
      <w:proofErr w:type="spellStart"/>
      <w:r>
        <w:rPr>
          <w:rFonts w:ascii="Arial" w:hAnsi="Arial" w:cs="Arial"/>
          <w:color w:val="000000" w:themeColor="text1"/>
        </w:rPr>
        <w:t>h</w:t>
      </w:r>
      <w:r w:rsidR="00621D6E">
        <w:rPr>
          <w:rFonts w:ascii="Arial" w:hAnsi="Arial" w:cs="Arial"/>
          <w:color w:val="000000" w:themeColor="text1"/>
        </w:rPr>
        <w:t>.2</w:t>
      </w:r>
      <w:proofErr w:type="spellEnd"/>
      <w:r w:rsidR="00621D6E">
        <w:rPr>
          <w:rFonts w:ascii="Arial" w:hAnsi="Arial" w:cs="Arial"/>
          <w:color w:val="000000" w:themeColor="text1"/>
        </w:rPr>
        <w:t xml:space="preserve">) </w:t>
      </w:r>
      <w:r w:rsidR="00D11B96" w:rsidRPr="00621D6E">
        <w:rPr>
          <w:rFonts w:ascii="Arial" w:hAnsi="Arial" w:cs="Arial"/>
          <w:color w:val="000000" w:themeColor="text1"/>
        </w:rPr>
        <w:t>zastosowania technologii, materiałów, urządzeń stanie się niemożliwe bądź podyktowane będzie</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usprawnieniem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procesu</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budowy,</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postępem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technologicznym,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realizowanego</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obiektu lub</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 na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budowie.</w:t>
      </w:r>
    </w:p>
    <w:p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6</w:t>
      </w:r>
      <w:r w:rsidR="00E901F8">
        <w:rPr>
          <w:rFonts w:ascii="Arial" w:hAnsi="Arial" w:cs="Arial"/>
          <w:color w:val="000000" w:themeColor="text1"/>
        </w:rPr>
        <w:t xml:space="preserve">) inne zmiany przewidziane na podstawie </w:t>
      </w:r>
      <w:proofErr w:type="spellStart"/>
      <w:r w:rsidR="00E901F8">
        <w:rPr>
          <w:rFonts w:ascii="Arial" w:hAnsi="Arial" w:cs="Arial"/>
          <w:color w:val="000000" w:themeColor="text1"/>
        </w:rPr>
        <w:t>Pzp</w:t>
      </w:r>
      <w:proofErr w:type="spellEnd"/>
    </w:p>
    <w:p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7</w:t>
      </w:r>
      <w:r w:rsidR="00E901F8">
        <w:rPr>
          <w:rFonts w:ascii="Arial" w:hAnsi="Arial" w:cs="Arial"/>
          <w:color w:val="000000" w:themeColor="text1"/>
        </w:rPr>
        <w:t xml:space="preserve">) </w:t>
      </w:r>
      <w:r>
        <w:rPr>
          <w:rFonts w:ascii="Arial" w:hAnsi="Arial" w:cs="Arial"/>
          <w:color w:val="000000" w:themeColor="text1"/>
        </w:rPr>
        <w:t>zmiany wynikające ze zmian w umowie o dofinansowanie z Rządowego Funduszu Rozwoju Dróg, w tym zmiana terminu płatności</w:t>
      </w:r>
    </w:p>
    <w:p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color w:val="000000" w:themeColor="text1"/>
        </w:rPr>
        <w:t xml:space="preserve">8) </w:t>
      </w:r>
      <w:r w:rsidRPr="00856568">
        <w:rPr>
          <w:rFonts w:ascii="Arial" w:hAnsi="Arial" w:cs="Arial"/>
          <w:sz w:val="22"/>
          <w:szCs w:val="22"/>
        </w:rPr>
        <w:t>zmiany sposobu rozliczania Umowy lub dokonywania płatności na rzecz Wykonawcy może nastąpić wskutek zaistnienia przyczyn organizacyjnych lub finansowych leżących po stronie Zamawiającego, w szczególności wynikających ze zmiany zasad płatności Rządowego Funduszu Rozwoju Dróg</w:t>
      </w:r>
    </w:p>
    <w:p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sz w:val="22"/>
          <w:szCs w:val="22"/>
        </w:rPr>
        <w:t xml:space="preserve">9) </w:t>
      </w:r>
      <w:r w:rsidRPr="00856568">
        <w:rPr>
          <w:rFonts w:ascii="Arial" w:hAnsi="Arial" w:cs="Arial"/>
          <w:sz w:val="22"/>
          <w:szCs w:val="22"/>
        </w:rPr>
        <w:t>zmiany zasad wypłaty wynagrodzenia, w zakresie niezbędnym do zapewnienia ich zgodności z zasadami wypłat wynagrodzenia określonymi w Rządowym Funduszu Rozwoju Dróg</w:t>
      </w:r>
    </w:p>
    <w:p w:rsidR="00621D6E" w:rsidRPr="00E901F8" w:rsidRDefault="00621D6E" w:rsidP="00900CF0">
      <w:pPr>
        <w:pStyle w:val="Standard"/>
        <w:spacing w:after="0" w:line="240" w:lineRule="auto"/>
        <w:ind w:left="709" w:hanging="283"/>
        <w:jc w:val="both"/>
        <w:rPr>
          <w:rFonts w:ascii="Arial" w:hAnsi="Arial" w:cs="Arial"/>
          <w:color w:val="000000" w:themeColor="text1"/>
        </w:rPr>
      </w:pPr>
      <w:r>
        <w:rPr>
          <w:rFonts w:ascii="Arial" w:hAnsi="Arial" w:cs="Arial"/>
          <w:sz w:val="22"/>
          <w:szCs w:val="22"/>
        </w:rPr>
        <w:t xml:space="preserve">10) </w:t>
      </w:r>
      <w:r w:rsidRPr="00856568">
        <w:rPr>
          <w:rFonts w:ascii="Arial" w:hAnsi="Arial" w:cs="Arial"/>
          <w:sz w:val="22"/>
          <w:szCs w:val="22"/>
        </w:rPr>
        <w:t>zmiana harmonogramu realizacji robót przez Wykonawcę</w:t>
      </w:r>
      <w:r>
        <w:rPr>
          <w:rFonts w:ascii="Arial" w:hAnsi="Arial" w:cs="Arial"/>
          <w:sz w:val="22"/>
          <w:szCs w:val="22"/>
        </w:rPr>
        <w:t xml:space="preserve"> wymaga aneksu do umowy z Wykonawcą podpisanego przez obie strony.</w:t>
      </w:r>
    </w:p>
    <w:p w:rsidR="00621D6E" w:rsidRPr="00900CF0" w:rsidRDefault="00621D6E" w:rsidP="00900CF0">
      <w:pPr>
        <w:ind w:firstLine="142"/>
        <w:jc w:val="both"/>
        <w:rPr>
          <w:rFonts w:ascii="Arial" w:hAnsi="Arial" w:cs="Arial"/>
        </w:rPr>
      </w:pPr>
      <w:r w:rsidRPr="00900CF0">
        <w:rPr>
          <w:rFonts w:ascii="Arial" w:hAnsi="Arial" w:cs="Arial"/>
        </w:rPr>
        <w:t>2. Strony przewidują zmianę umowy w przypadku zmiany:</w:t>
      </w:r>
    </w:p>
    <w:p w:rsidR="00621D6E" w:rsidRPr="00900CF0" w:rsidRDefault="00621D6E" w:rsidP="00900CF0">
      <w:pPr>
        <w:ind w:left="426"/>
        <w:jc w:val="both"/>
        <w:rPr>
          <w:rFonts w:ascii="Arial" w:hAnsi="Arial" w:cs="Arial"/>
        </w:rPr>
      </w:pPr>
      <w:r w:rsidRPr="00900CF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rsidR="00621D6E" w:rsidRPr="00900CF0" w:rsidRDefault="00621D6E" w:rsidP="00900CF0">
      <w:pPr>
        <w:ind w:left="426"/>
        <w:jc w:val="both"/>
        <w:rPr>
          <w:rFonts w:ascii="Arial" w:hAnsi="Arial" w:cs="Arial"/>
        </w:rPr>
      </w:pPr>
      <w:r w:rsidRPr="00900CF0">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rsidR="00621D6E" w:rsidRPr="00900CF0" w:rsidRDefault="00621D6E" w:rsidP="00900CF0">
      <w:pPr>
        <w:ind w:left="426"/>
        <w:jc w:val="both"/>
        <w:rPr>
          <w:rFonts w:ascii="Arial" w:hAnsi="Arial" w:cs="Arial"/>
        </w:rPr>
      </w:pPr>
      <w:r w:rsidRPr="00900CF0">
        <w:rPr>
          <w:rFonts w:ascii="Arial" w:hAnsi="Arial" w:cs="Arial"/>
        </w:rPr>
        <w:t xml:space="preserve">b)  wykaże, jaką część wynagrodzenia stanowią koszty pracy ponoszone przez Wykonawcę w trakcie realizacji zamówienia oraz jak zmiana przepisów wpłynie na wysokość tych kosztów. </w:t>
      </w:r>
    </w:p>
    <w:p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rsidR="00621D6E" w:rsidRPr="00900CF0" w:rsidRDefault="00621D6E" w:rsidP="00900CF0">
      <w:pPr>
        <w:ind w:left="426"/>
        <w:jc w:val="both"/>
        <w:rPr>
          <w:rFonts w:ascii="Arial" w:hAnsi="Arial" w:cs="Arial"/>
        </w:rPr>
      </w:pPr>
      <w:r w:rsidRPr="00900CF0">
        <w:rPr>
          <w:rFonts w:ascii="Arial" w:hAnsi="Arial" w:cs="Arial"/>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w:t>
      </w:r>
      <w:r w:rsidRPr="00900CF0">
        <w:rPr>
          <w:rFonts w:ascii="Arial" w:hAnsi="Arial" w:cs="Arial"/>
        </w:rPr>
        <w:lastRenderedPageBreak/>
        <w:t>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rsidR="00621D6E" w:rsidRPr="00900CF0" w:rsidRDefault="00621D6E" w:rsidP="00900CF0">
      <w:pPr>
        <w:ind w:left="426"/>
        <w:jc w:val="both"/>
        <w:rPr>
          <w:rFonts w:ascii="Arial" w:hAnsi="Arial" w:cs="Arial"/>
        </w:rPr>
      </w:pPr>
      <w:r w:rsidRPr="00900CF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rsidR="00621D6E" w:rsidRPr="00900CF0" w:rsidRDefault="00621D6E" w:rsidP="00900CF0">
      <w:pPr>
        <w:ind w:left="426" w:hanging="284"/>
        <w:jc w:val="both"/>
        <w:rPr>
          <w:rFonts w:ascii="Arial" w:hAnsi="Arial" w:cs="Arial"/>
        </w:rPr>
      </w:pPr>
      <w:r w:rsidRPr="00900CF0">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rsidR="00621D6E" w:rsidRPr="00900CF0" w:rsidRDefault="00621D6E" w:rsidP="00900CF0">
      <w:pPr>
        <w:ind w:left="426" w:hanging="284"/>
        <w:jc w:val="both"/>
        <w:rPr>
          <w:rFonts w:ascii="Arial" w:hAnsi="Arial" w:cs="Arial"/>
        </w:rPr>
      </w:pPr>
      <w:r w:rsidRPr="00900CF0">
        <w:rPr>
          <w:rFonts w:ascii="Arial" w:hAnsi="Arial" w:cs="Arial"/>
        </w:rPr>
        <w:t xml:space="preserve">4.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621D6E" w:rsidRPr="00900CF0" w:rsidRDefault="00621D6E" w:rsidP="00900CF0">
      <w:pPr>
        <w:ind w:left="426" w:hanging="284"/>
        <w:jc w:val="both"/>
        <w:rPr>
          <w:rFonts w:ascii="Arial" w:hAnsi="Arial" w:cs="Arial"/>
        </w:rPr>
      </w:pPr>
      <w:r w:rsidRPr="00900CF0">
        <w:rPr>
          <w:rFonts w:ascii="Arial" w:hAnsi="Arial" w:cs="Arial"/>
        </w:rPr>
        <w:t>5. 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rsidR="00621D6E" w:rsidRPr="00900CF0" w:rsidRDefault="00621D6E" w:rsidP="00900CF0">
      <w:pPr>
        <w:ind w:left="426" w:hanging="284"/>
        <w:jc w:val="both"/>
        <w:rPr>
          <w:rFonts w:ascii="Arial" w:hAnsi="Arial" w:cs="Arial"/>
        </w:rPr>
      </w:pPr>
      <w:r w:rsidRPr="00900CF0">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rsidR="00621D6E" w:rsidRPr="00900CF0" w:rsidRDefault="00621D6E" w:rsidP="00900CF0">
      <w:pPr>
        <w:ind w:left="426" w:hanging="284"/>
        <w:jc w:val="both"/>
        <w:rPr>
          <w:rFonts w:ascii="Arial" w:hAnsi="Arial" w:cs="Arial"/>
        </w:rPr>
      </w:pPr>
      <w:r w:rsidRPr="00900CF0">
        <w:rPr>
          <w:rFonts w:ascii="Arial" w:hAnsi="Arial" w:cs="Arial"/>
        </w:rPr>
        <w:t xml:space="preserve">7. W przypadku wystąpienia okoliczności, o których mowa w ust. 2 </w:t>
      </w:r>
      <w:proofErr w:type="spellStart"/>
      <w:r w:rsidRPr="00900CF0">
        <w:rPr>
          <w:rFonts w:ascii="Arial" w:hAnsi="Arial" w:cs="Arial"/>
        </w:rPr>
        <w:t>pkt</w:t>
      </w:r>
      <w:proofErr w:type="spellEnd"/>
      <w:r w:rsidRPr="00900CF0">
        <w:rPr>
          <w:rFonts w:ascii="Arial" w:hAnsi="Arial" w:cs="Arial"/>
        </w:rPr>
        <w:t xml:space="preserve"> 3) część wynagrodzeni</w:t>
      </w:r>
      <w:r w:rsidR="00B149BD">
        <w:rPr>
          <w:rFonts w:ascii="Arial" w:hAnsi="Arial" w:cs="Arial"/>
        </w:rPr>
        <w:t>a</w:t>
      </w:r>
      <w:r w:rsidRPr="00900CF0">
        <w:rPr>
          <w:rFonts w:ascii="Arial" w:hAnsi="Arial" w:cs="Arial"/>
        </w:rPr>
        <w:t xml:space="preserve"> brutto Wykonawcy, o którym mowa w </w:t>
      </w:r>
      <w:r w:rsidRPr="00C61F49">
        <w:rPr>
          <w:rFonts w:ascii="Arial" w:hAnsi="Arial" w:cs="Arial"/>
        </w:rPr>
        <w:t xml:space="preserve">§ </w:t>
      </w:r>
      <w:r w:rsidR="00C61F49" w:rsidRPr="00C61F49">
        <w:rPr>
          <w:rFonts w:ascii="Arial" w:hAnsi="Arial" w:cs="Arial"/>
        </w:rPr>
        <w:t>4</w:t>
      </w:r>
      <w:r w:rsidRPr="00900CF0">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rsidR="00621D6E" w:rsidRPr="00900CF0" w:rsidRDefault="00621D6E" w:rsidP="00900CF0">
      <w:pPr>
        <w:ind w:left="426" w:hanging="284"/>
        <w:jc w:val="both"/>
        <w:rPr>
          <w:rFonts w:ascii="Arial" w:hAnsi="Arial" w:cs="Arial"/>
        </w:rPr>
      </w:pPr>
      <w:r w:rsidRPr="00900CF0">
        <w:rPr>
          <w:rFonts w:ascii="Arial" w:hAnsi="Arial" w:cs="Arial"/>
        </w:rPr>
        <w:lastRenderedPageBreak/>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rsidR="00621D6E" w:rsidRPr="00900CF0" w:rsidRDefault="00621D6E" w:rsidP="00900CF0">
      <w:pPr>
        <w:ind w:left="426" w:hanging="284"/>
        <w:jc w:val="both"/>
        <w:rPr>
          <w:rFonts w:ascii="Arial" w:hAnsi="Arial" w:cs="Arial"/>
        </w:rPr>
      </w:pPr>
      <w:r w:rsidRPr="00900CF0">
        <w:rPr>
          <w:rFonts w:ascii="Arial" w:hAnsi="Arial" w:cs="Arial"/>
        </w:rPr>
        <w:t>9. Ciężar dowodu, że okoliczności wymienione w ust. 2 pkt 2 i 3 mają wpływ na koszty wykonania zamówienia spoczywa na Wykonawcy.</w:t>
      </w:r>
    </w:p>
    <w:p w:rsidR="00621D6E" w:rsidRPr="00900CF0" w:rsidRDefault="00621D6E" w:rsidP="00900CF0">
      <w:pPr>
        <w:ind w:left="426" w:hanging="284"/>
        <w:jc w:val="both"/>
        <w:rPr>
          <w:rFonts w:ascii="Arial" w:hAnsi="Arial" w:cs="Arial"/>
        </w:rPr>
      </w:pPr>
      <w:r w:rsidRPr="00900CF0">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rsidR="00621D6E" w:rsidRPr="00900CF0" w:rsidRDefault="00621D6E" w:rsidP="00900CF0">
      <w:pPr>
        <w:ind w:left="426" w:hanging="284"/>
        <w:jc w:val="both"/>
        <w:rPr>
          <w:rFonts w:ascii="Arial" w:hAnsi="Arial" w:cs="Arial"/>
        </w:rPr>
      </w:pPr>
      <w:r w:rsidRPr="00900CF0">
        <w:rPr>
          <w:rFonts w:ascii="Arial" w:hAnsi="Arial" w:cs="Arial"/>
        </w:rPr>
        <w:t>11. Zmiany, o których mowa w ust. 2 mogą być dokonane tylko, jeżeli jest to niezbędne dla prawidłowego wykonania umowy lub umowy o dofinansowanie projektu.</w:t>
      </w:r>
    </w:p>
    <w:p w:rsidR="00621D6E" w:rsidRPr="00900CF0" w:rsidRDefault="00621D6E" w:rsidP="00900CF0">
      <w:pPr>
        <w:ind w:left="426" w:hanging="284"/>
        <w:jc w:val="both"/>
        <w:rPr>
          <w:rFonts w:ascii="Arial" w:hAnsi="Arial" w:cs="Arial"/>
        </w:rPr>
      </w:pPr>
      <w:r w:rsidRPr="00900CF0">
        <w:rPr>
          <w:rFonts w:ascii="Arial" w:hAnsi="Arial" w:cs="Arial"/>
        </w:rPr>
        <w:t>12. Wszelkie zmiany umowy wymagają pod rygorem nieważności formy pisemnej i podpisania przez obydwie strony umowy.</w:t>
      </w:r>
    </w:p>
    <w:p w:rsidR="00621D6E" w:rsidRPr="00900CF0" w:rsidRDefault="00621D6E" w:rsidP="00900CF0">
      <w:pPr>
        <w:ind w:left="426" w:hanging="284"/>
        <w:jc w:val="both"/>
        <w:rPr>
          <w:rFonts w:ascii="Arial" w:hAnsi="Arial" w:cs="Arial"/>
        </w:rPr>
      </w:pPr>
      <w:r w:rsidRPr="00900CF0">
        <w:rPr>
          <w:rFonts w:ascii="Arial" w:hAnsi="Arial" w:cs="Arial"/>
        </w:rPr>
        <w:t>13. Z wnioskiem o zmianę umowy może wystąpić zarówno Wykonawca, jak i Zamawiający.</w:t>
      </w:r>
    </w:p>
    <w:p w:rsidR="00621D6E" w:rsidRPr="00900CF0" w:rsidRDefault="00621D6E" w:rsidP="00900CF0">
      <w:pPr>
        <w:ind w:left="426" w:hanging="284"/>
        <w:jc w:val="both"/>
        <w:rPr>
          <w:rFonts w:ascii="Arial" w:hAnsi="Arial" w:cs="Arial"/>
        </w:rPr>
      </w:pPr>
      <w:r w:rsidRPr="00900CF0">
        <w:rPr>
          <w:rFonts w:ascii="Arial" w:hAnsi="Arial" w:cs="Arial"/>
        </w:rPr>
        <w:t>14. Strony mogą wystąpić z wnioskiem o zmianę wynagrodzenia na podstawie ust. 2, nie wcześniej niż 6 miesięcy od daty podpisania umowy oraz nie później niż 1 miesiąc przed terminem obowiązywania umowy, wskazanym w § 3 ust.1.</w:t>
      </w:r>
    </w:p>
    <w:p w:rsidR="00621D6E" w:rsidRPr="00900CF0" w:rsidRDefault="00621D6E" w:rsidP="00900CF0">
      <w:pPr>
        <w:ind w:left="426" w:hanging="284"/>
        <w:jc w:val="both"/>
        <w:rPr>
          <w:rFonts w:ascii="Arial" w:hAnsi="Arial" w:cs="Arial"/>
        </w:rPr>
      </w:pPr>
      <w:r w:rsidRPr="00900CF0">
        <w:rPr>
          <w:rFonts w:ascii="Arial" w:hAnsi="Arial" w:cs="Arial"/>
        </w:rPr>
        <w:t>15. Wszystkie powyższe postanowienia stanowią katalog zmian, na które Zamawiający może wyrazić zgodę. Nie stanowią one jednak zobowiązania do wyrażenia takiej zgody.</w:t>
      </w:r>
    </w:p>
    <w:p w:rsidR="00621D6E" w:rsidRPr="00900CF0" w:rsidRDefault="00621D6E" w:rsidP="00900CF0">
      <w:pPr>
        <w:ind w:left="426" w:hanging="284"/>
        <w:jc w:val="both"/>
        <w:rPr>
          <w:rFonts w:ascii="Arial" w:hAnsi="Arial" w:cs="Arial"/>
        </w:rPr>
      </w:pPr>
      <w:r w:rsidRPr="00900CF0">
        <w:rPr>
          <w:rFonts w:ascii="Arial" w:hAnsi="Arial" w:cs="Arial"/>
        </w:rPr>
        <w:t xml:space="preserve">16.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900CF0">
        <w:rPr>
          <w:rFonts w:ascii="Arial" w:hAnsi="Arial" w:cs="Arial"/>
        </w:rPr>
        <w:t>Pzp</w:t>
      </w:r>
      <w:proofErr w:type="spellEnd"/>
      <w:r w:rsidRPr="00900CF0">
        <w:rPr>
          <w:rFonts w:ascii="Arial" w:hAnsi="Arial" w:cs="Arial"/>
        </w:rPr>
        <w:t>.</w:t>
      </w:r>
    </w:p>
    <w:p w:rsidR="00621D6E" w:rsidRPr="00900CF0" w:rsidRDefault="00621D6E" w:rsidP="00900CF0">
      <w:pPr>
        <w:ind w:left="426" w:hanging="284"/>
        <w:jc w:val="both"/>
        <w:rPr>
          <w:rFonts w:ascii="Arial" w:hAnsi="Arial" w:cs="Arial"/>
        </w:rPr>
      </w:pPr>
      <w:r w:rsidRPr="00900CF0">
        <w:rPr>
          <w:rFonts w:ascii="Arial" w:hAnsi="Arial" w:cs="Arial"/>
        </w:rPr>
        <w:t>17. W sytuacji, gdy zmiana jest wymuszona uchybieniem czy naruszeniem umowy przez Wykonawcę, koszty dodatkowe związane z takimi zmianami ponosi Wykonawca.</w:t>
      </w:r>
    </w:p>
    <w:p w:rsidR="00621D6E" w:rsidRPr="00900CF0" w:rsidRDefault="00621D6E" w:rsidP="00900CF0">
      <w:pPr>
        <w:ind w:left="426" w:hanging="284"/>
        <w:jc w:val="both"/>
        <w:rPr>
          <w:rFonts w:ascii="Arial" w:hAnsi="Arial" w:cs="Arial"/>
        </w:rPr>
      </w:pPr>
      <w:r w:rsidRPr="00900CF0">
        <w:rPr>
          <w:rFonts w:ascii="Arial" w:hAnsi="Arial" w:cs="Arial"/>
        </w:rPr>
        <w:t>18.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rsidR="00621D6E" w:rsidRPr="00900CF0" w:rsidRDefault="00621D6E" w:rsidP="00900CF0">
      <w:pPr>
        <w:ind w:left="426" w:hanging="284"/>
        <w:jc w:val="both"/>
        <w:rPr>
          <w:rFonts w:ascii="Arial" w:hAnsi="Arial" w:cs="Arial"/>
        </w:rPr>
      </w:pPr>
      <w:r w:rsidRPr="00900CF0">
        <w:rPr>
          <w:rFonts w:ascii="Arial" w:hAnsi="Arial" w:cs="Arial"/>
        </w:rPr>
        <w:t>19. Łączna wartość zmian wysokości wynagrodzenia Wykonawcy, dokonanych na podstawie § 14 ust. 2 oraz § 14a nie może być wyższa niż 3 % w stosunku do pierwotnej wartości umowy.</w:t>
      </w:r>
    </w:p>
    <w:p w:rsidR="00621D6E" w:rsidRPr="00900CF0" w:rsidRDefault="00621D6E" w:rsidP="00C61F49">
      <w:pPr>
        <w:jc w:val="both"/>
        <w:rPr>
          <w:rFonts w:ascii="Arial" w:hAnsi="Arial" w:cs="Arial"/>
        </w:rPr>
      </w:pPr>
    </w:p>
    <w:p w:rsidR="00621D6E" w:rsidRPr="00900CF0" w:rsidRDefault="00621D6E" w:rsidP="00900CF0">
      <w:pPr>
        <w:jc w:val="center"/>
        <w:rPr>
          <w:rFonts w:ascii="Arial" w:hAnsi="Arial" w:cs="Arial"/>
          <w:b/>
        </w:rPr>
      </w:pPr>
      <w:r w:rsidRPr="00900CF0">
        <w:rPr>
          <w:rFonts w:ascii="Arial" w:hAnsi="Arial" w:cs="Arial"/>
          <w:b/>
        </w:rPr>
        <w:t>§ 14a</w:t>
      </w:r>
    </w:p>
    <w:p w:rsidR="00621D6E" w:rsidRPr="00900CF0" w:rsidRDefault="00900CF0" w:rsidP="00900CF0">
      <w:pPr>
        <w:jc w:val="center"/>
        <w:rPr>
          <w:rFonts w:ascii="Arial" w:hAnsi="Arial" w:cs="Arial"/>
          <w:b/>
        </w:rPr>
      </w:pPr>
      <w:r w:rsidRPr="00900CF0">
        <w:rPr>
          <w:rFonts w:ascii="Arial" w:hAnsi="Arial" w:cs="Arial"/>
          <w:b/>
        </w:rPr>
        <w:t>KLAUZULA WALORYZACYJNA</w:t>
      </w:r>
    </w:p>
    <w:p w:rsidR="00621D6E" w:rsidRPr="00900CF0" w:rsidRDefault="00621D6E" w:rsidP="00900CF0">
      <w:pPr>
        <w:jc w:val="both"/>
        <w:rPr>
          <w:rFonts w:ascii="Arial" w:hAnsi="Arial" w:cs="Arial"/>
        </w:rPr>
      </w:pPr>
      <w:r w:rsidRPr="00900CF0">
        <w:rPr>
          <w:rFonts w:ascii="Arial" w:hAnsi="Arial" w:cs="Arial"/>
        </w:rPr>
        <w:t>1. Strony przewidują możliwość zmiany wynagrodzenia Wykonawcy zgodnie z poniższymi zasadami, w przypadku zmiany ceny materiałów lub kosztów związanych z realizacją zamówienia:</w:t>
      </w:r>
    </w:p>
    <w:p w:rsidR="00621D6E" w:rsidRPr="00900CF0" w:rsidRDefault="00621D6E" w:rsidP="00900CF0">
      <w:pPr>
        <w:ind w:left="284"/>
        <w:jc w:val="both"/>
        <w:rPr>
          <w:rFonts w:ascii="Arial" w:hAnsi="Arial" w:cs="Arial"/>
        </w:rPr>
      </w:pPr>
      <w:r w:rsidRPr="00900CF0">
        <w:rPr>
          <w:rFonts w:ascii="Arial" w:hAnsi="Arial" w:cs="Arial"/>
        </w:rPr>
        <w:t>1) wyliczenie wysokości zmiany wynagrodzenia odbywać się będzie w oparciu o kwartalny wskaźnik cen produkcji budowlano-montażowej liczony do poprzedniego kwartału publikowany przez Prezesa GUS. zwany dalej wskaźnikiem GUS</w:t>
      </w:r>
    </w:p>
    <w:p w:rsidR="00621D6E" w:rsidRPr="00900CF0" w:rsidRDefault="00621D6E" w:rsidP="00900CF0">
      <w:pPr>
        <w:ind w:left="284"/>
        <w:jc w:val="both"/>
        <w:rPr>
          <w:rFonts w:ascii="Arial" w:hAnsi="Arial" w:cs="Arial"/>
        </w:rPr>
      </w:pPr>
      <w:r w:rsidRPr="00900CF0">
        <w:rPr>
          <w:rFonts w:ascii="Arial" w:hAnsi="Arial" w:cs="Aria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rsidR="00621D6E" w:rsidRPr="00900CF0" w:rsidRDefault="00621D6E" w:rsidP="00900CF0">
      <w:pPr>
        <w:ind w:left="284"/>
        <w:jc w:val="both"/>
        <w:rPr>
          <w:rFonts w:ascii="Arial" w:hAnsi="Arial" w:cs="Arial"/>
        </w:rPr>
      </w:pPr>
      <w:r w:rsidRPr="00900CF0">
        <w:rPr>
          <w:rFonts w:ascii="Arial" w:hAnsi="Arial" w:cs="Arial"/>
        </w:rPr>
        <w:t>3) strona po spełnieniu przesłanek wskazanych w pkt 1-2 może złożyć wniosek o zmianę wynagrodzenia w wysokości wynikającej z wyliczenia:</w:t>
      </w:r>
    </w:p>
    <w:p w:rsidR="00621D6E" w:rsidRPr="00900CF0" w:rsidRDefault="00621D6E" w:rsidP="00900CF0">
      <w:pPr>
        <w:jc w:val="center"/>
        <w:rPr>
          <w:rFonts w:ascii="Arial" w:hAnsi="Arial" w:cs="Arial"/>
          <w:b/>
        </w:rPr>
      </w:pPr>
    </w:p>
    <w:p w:rsidR="00621D6E" w:rsidRPr="00900CF0" w:rsidRDefault="00621D6E" w:rsidP="00900CF0">
      <w:pPr>
        <w:jc w:val="center"/>
        <w:rPr>
          <w:rFonts w:ascii="Arial" w:hAnsi="Arial" w:cs="Arial"/>
          <w:b/>
        </w:rPr>
      </w:pPr>
      <w:r w:rsidRPr="00900CF0">
        <w:rPr>
          <w:rFonts w:ascii="Arial" w:hAnsi="Arial" w:cs="Arial"/>
          <w:b/>
        </w:rPr>
        <w:lastRenderedPageBreak/>
        <w:t>A x (B% - 12%) = C</w:t>
      </w:r>
    </w:p>
    <w:p w:rsidR="00621D6E" w:rsidRPr="00900CF0" w:rsidRDefault="00621D6E" w:rsidP="00900CF0">
      <w:pPr>
        <w:ind w:left="720"/>
        <w:jc w:val="both"/>
        <w:rPr>
          <w:rFonts w:ascii="Arial" w:hAnsi="Arial" w:cs="Arial"/>
        </w:rPr>
      </w:pPr>
      <w:r w:rsidRPr="00900CF0">
        <w:rPr>
          <w:rFonts w:ascii="Arial" w:hAnsi="Arial" w:cs="Arial"/>
        </w:rPr>
        <w:t>GDZIE:</w:t>
      </w:r>
    </w:p>
    <w:p w:rsidR="00621D6E" w:rsidRPr="00900CF0" w:rsidRDefault="00621D6E" w:rsidP="00900CF0">
      <w:pPr>
        <w:ind w:left="720"/>
        <w:rPr>
          <w:rFonts w:ascii="Arial" w:hAnsi="Arial" w:cs="Arial"/>
        </w:rPr>
      </w:pPr>
      <w:r w:rsidRPr="00900CF0">
        <w:rPr>
          <w:rFonts w:ascii="Arial" w:hAnsi="Arial" w:cs="Arial"/>
        </w:rPr>
        <w:t>A -  pierwotna wartość prac objętych umową, wskazana w § 4 ust.1,</w:t>
      </w:r>
    </w:p>
    <w:p w:rsidR="00621D6E" w:rsidRPr="00900CF0" w:rsidRDefault="00621D6E" w:rsidP="00900CF0">
      <w:pPr>
        <w:ind w:left="720"/>
        <w:rPr>
          <w:rFonts w:ascii="Arial" w:hAnsi="Arial" w:cs="Arial"/>
        </w:rPr>
      </w:pPr>
      <w:r w:rsidRPr="00900CF0">
        <w:rPr>
          <w:rFonts w:ascii="Arial" w:hAnsi="Arial" w:cs="Arial"/>
        </w:rPr>
        <w:t>B -</w:t>
      </w:r>
      <w:r w:rsidR="00900CF0">
        <w:rPr>
          <w:rFonts w:ascii="Arial" w:hAnsi="Arial" w:cs="Arial"/>
        </w:rPr>
        <w:t xml:space="preserve"> </w:t>
      </w:r>
      <w:r w:rsidRPr="00900CF0">
        <w:rPr>
          <w:rFonts w:ascii="Arial" w:hAnsi="Arial" w:cs="Arial"/>
        </w:rPr>
        <w:t>suma wartości opublikowanych kwartalnie wskaźników GUS w okresie od dnia zawarcia umowy do dnia złożenia wniosku o zmianę wynagrodzenia,</w:t>
      </w:r>
    </w:p>
    <w:p w:rsidR="00621D6E" w:rsidRPr="00900CF0" w:rsidRDefault="00621D6E" w:rsidP="00900CF0">
      <w:pPr>
        <w:ind w:left="720"/>
        <w:rPr>
          <w:rFonts w:ascii="Arial" w:hAnsi="Arial" w:cs="Arial"/>
        </w:rPr>
      </w:pPr>
      <w:r w:rsidRPr="00900CF0">
        <w:rPr>
          <w:rFonts w:ascii="Arial" w:hAnsi="Arial" w:cs="Arial"/>
        </w:rPr>
        <w:t xml:space="preserve">C - wartość zmiany </w:t>
      </w:r>
    </w:p>
    <w:p w:rsidR="00621D6E" w:rsidRPr="00900CF0" w:rsidRDefault="00621D6E" w:rsidP="00900CF0">
      <w:pPr>
        <w:ind w:left="284"/>
        <w:jc w:val="both"/>
        <w:rPr>
          <w:rFonts w:ascii="Arial" w:hAnsi="Arial" w:cs="Arial"/>
        </w:rPr>
      </w:pPr>
      <w:r w:rsidRPr="00900CF0">
        <w:rPr>
          <w:rFonts w:ascii="Arial" w:hAnsi="Arial" w:cs="Arial"/>
        </w:rPr>
        <w:t>4) strona składając wniosek o zmianę powinna przedstawić w szczególności:</w:t>
      </w:r>
    </w:p>
    <w:p w:rsidR="00621D6E" w:rsidRPr="00900CF0" w:rsidRDefault="00621D6E" w:rsidP="0080102D">
      <w:pPr>
        <w:ind w:left="720"/>
        <w:jc w:val="both"/>
        <w:rPr>
          <w:rFonts w:ascii="Arial" w:hAnsi="Arial" w:cs="Arial"/>
        </w:rPr>
      </w:pPr>
      <w:r w:rsidRPr="00900CF0">
        <w:rPr>
          <w:rFonts w:ascii="Arial" w:hAnsi="Arial" w:cs="Arial"/>
        </w:rPr>
        <w:t>a) wyliczenie wnioskowanej kwoty zmiany wynagrodzenia;</w:t>
      </w:r>
    </w:p>
    <w:p w:rsidR="00621D6E" w:rsidRPr="00900CF0" w:rsidRDefault="00621D6E" w:rsidP="0080102D">
      <w:pPr>
        <w:ind w:left="720"/>
        <w:jc w:val="both"/>
        <w:rPr>
          <w:rFonts w:ascii="Arial" w:hAnsi="Arial" w:cs="Arial"/>
        </w:rPr>
      </w:pPr>
      <w:r w:rsidRPr="00900CF0">
        <w:rPr>
          <w:rFonts w:ascii="Arial" w:hAnsi="Arial" w:cs="Arial"/>
        </w:rPr>
        <w:t>b) dowody na to, że wzrost kosztów materiałów lub usług miał wpływ na koszt realizacji zamówienia.</w:t>
      </w:r>
    </w:p>
    <w:p w:rsidR="00621D6E" w:rsidRPr="00900CF0" w:rsidRDefault="00621D6E" w:rsidP="00900CF0">
      <w:pPr>
        <w:ind w:left="284"/>
        <w:jc w:val="both"/>
        <w:rPr>
          <w:rFonts w:ascii="Arial" w:hAnsi="Arial" w:cs="Arial"/>
        </w:rPr>
      </w:pPr>
      <w:r w:rsidRPr="00900CF0">
        <w:rPr>
          <w:rFonts w:ascii="Arial" w:hAnsi="Arial" w:cs="Arial"/>
        </w:rPr>
        <w:t>5) łączna wartość zmian wysokości wynagrodzenia Wykonawcy, dokonanych na podstawie postanowień niniejszego ustępu oraz § 14 ust. 2, nie może być wyższa niż 3 % w stosunku do pierwotnej wartości umowy.</w:t>
      </w:r>
    </w:p>
    <w:p w:rsidR="00621D6E" w:rsidRPr="00900CF0" w:rsidRDefault="00621D6E" w:rsidP="00900CF0">
      <w:pPr>
        <w:ind w:left="284"/>
        <w:jc w:val="both"/>
        <w:rPr>
          <w:rFonts w:ascii="Arial" w:hAnsi="Arial" w:cs="Arial"/>
        </w:rPr>
      </w:pPr>
      <w:r w:rsidRPr="00900CF0">
        <w:rPr>
          <w:rFonts w:ascii="Arial" w:hAnsi="Arial" w:cs="Arial"/>
        </w:rPr>
        <w:t>6) Strony mogą wystąpić z wnioskiem o zmianę wynagrodzenia na podstawie niniejszego ustępu, nie wcześniej niż 6 miesięcy od daty podpisania umowy oraz nie później niż 1 miesiąc przed terminem obowiązywania umowy, wskazanym w § 3 ust.1.</w:t>
      </w:r>
    </w:p>
    <w:p w:rsidR="00621D6E" w:rsidRPr="00900CF0" w:rsidRDefault="00621D6E" w:rsidP="00900CF0">
      <w:pPr>
        <w:ind w:left="284"/>
        <w:jc w:val="both"/>
        <w:rPr>
          <w:rFonts w:ascii="Arial" w:hAnsi="Arial" w:cs="Arial"/>
        </w:rPr>
      </w:pPr>
      <w:r w:rsidRPr="00900CF0">
        <w:rPr>
          <w:rFonts w:ascii="Arial" w:hAnsi="Arial" w:cs="Arial"/>
        </w:rPr>
        <w:t xml:space="preserve">7) zmiana wynagrodzenia w oparciu o niniejszy ustęp wymaga zgodnej woli obu stron wyrażonej aneksem do umowy. </w:t>
      </w:r>
    </w:p>
    <w:p w:rsidR="00621D6E" w:rsidRDefault="00621D6E" w:rsidP="00900CF0">
      <w:pPr>
        <w:ind w:left="284"/>
        <w:jc w:val="both"/>
        <w:rPr>
          <w:rFonts w:ascii="Arial" w:hAnsi="Arial" w:cs="Arial"/>
        </w:rPr>
      </w:pPr>
      <w:r w:rsidRPr="00900CF0">
        <w:rPr>
          <w:rFonts w:ascii="Arial" w:hAnsi="Arial" w:cs="Arial"/>
        </w:rPr>
        <w:t xml:space="preserve">8) Jeżeli wynagrodzenie Wykonawcy zostanie zwaloryzowane zgodnie z art. 439 ust. 1-3 ustawy </w:t>
      </w:r>
      <w:proofErr w:type="spellStart"/>
      <w:r w:rsidRPr="00900CF0">
        <w:rPr>
          <w:rFonts w:ascii="Arial" w:hAnsi="Arial" w:cs="Arial"/>
        </w:rPr>
        <w:t>Pzp</w:t>
      </w:r>
      <w:proofErr w:type="spellEnd"/>
      <w:r w:rsidRPr="00900CF0">
        <w:rPr>
          <w:rFonts w:ascii="Arial" w:hAnsi="Arial" w:cs="Aria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rsidR="009B5FA1" w:rsidRPr="00D11B96" w:rsidRDefault="00D11B96" w:rsidP="00A01CC0">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15</w:t>
      </w:r>
      <w:r w:rsidR="00A01CC0">
        <w:rPr>
          <w:rFonts w:ascii="Arial" w:hAnsi="Arial" w:cs="Arial"/>
          <w:sz w:val="22"/>
          <w:szCs w:val="22"/>
        </w:rPr>
        <w:t xml:space="preserve"> ODSTĄPIENIE OD UMOWY</w:t>
      </w:r>
    </w:p>
    <w:p w:rsidR="009B5FA1" w:rsidRPr="00D11B96" w:rsidRDefault="00D11B96" w:rsidP="00C61F49">
      <w:pPr>
        <w:pStyle w:val="Akapitzlist"/>
        <w:numPr>
          <w:ilvl w:val="0"/>
          <w:numId w:val="7"/>
        </w:numPr>
        <w:tabs>
          <w:tab w:val="left" w:pos="284"/>
        </w:tabs>
        <w:ind w:left="284" w:right="-71" w:hanging="284"/>
        <w:jc w:val="both"/>
        <w:rPr>
          <w:rFonts w:ascii="Arial" w:hAnsi="Arial" w:cs="Arial"/>
        </w:rPr>
      </w:pPr>
      <w:r w:rsidRPr="00D11B96">
        <w:rPr>
          <w:rFonts w:ascii="Arial" w:hAnsi="Arial" w:cs="Arial"/>
        </w:rPr>
        <w:t>Zamawiającemu</w:t>
      </w:r>
      <w:r w:rsidRPr="00D11B96">
        <w:rPr>
          <w:rFonts w:ascii="Arial" w:hAnsi="Arial" w:cs="Arial"/>
          <w:spacing w:val="5"/>
        </w:rPr>
        <w:t xml:space="preserve"> </w:t>
      </w:r>
      <w:r w:rsidRPr="00D11B96">
        <w:rPr>
          <w:rFonts w:ascii="Arial" w:hAnsi="Arial" w:cs="Arial"/>
        </w:rPr>
        <w:t>przysługuje</w:t>
      </w:r>
      <w:r w:rsidRPr="00D11B96">
        <w:rPr>
          <w:rFonts w:ascii="Arial" w:hAnsi="Arial" w:cs="Arial"/>
          <w:spacing w:val="7"/>
        </w:rPr>
        <w:t xml:space="preserve"> </w:t>
      </w:r>
      <w:r w:rsidRPr="00D11B96">
        <w:rPr>
          <w:rFonts w:ascii="Arial" w:hAnsi="Arial" w:cs="Arial"/>
        </w:rPr>
        <w:t>prawo</w:t>
      </w:r>
      <w:r w:rsidRPr="00D11B96">
        <w:rPr>
          <w:rFonts w:ascii="Arial" w:hAnsi="Arial" w:cs="Arial"/>
          <w:spacing w:val="4"/>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16"/>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rPr>
        <w:t>30</w:t>
      </w:r>
      <w:r w:rsidRPr="00D11B96">
        <w:rPr>
          <w:rFonts w:ascii="Arial" w:hAnsi="Arial" w:cs="Arial"/>
          <w:spacing w:val="5"/>
        </w:rPr>
        <w:t xml:space="preserve"> </w:t>
      </w:r>
      <w:r w:rsidRPr="00D11B96">
        <w:rPr>
          <w:rFonts w:ascii="Arial" w:hAnsi="Arial" w:cs="Arial"/>
        </w:rPr>
        <w:t>dni</w:t>
      </w:r>
      <w:r w:rsidRPr="00D11B96">
        <w:rPr>
          <w:rFonts w:ascii="Arial" w:hAnsi="Arial" w:cs="Arial"/>
          <w:spacing w:val="5"/>
        </w:rPr>
        <w:t xml:space="preserve"> </w:t>
      </w:r>
      <w:r w:rsidRPr="00D11B96">
        <w:rPr>
          <w:rFonts w:ascii="Arial" w:hAnsi="Arial" w:cs="Arial"/>
        </w:rPr>
        <w:t>od</w:t>
      </w:r>
      <w:r w:rsidRPr="00D11B96">
        <w:rPr>
          <w:rFonts w:ascii="Arial" w:hAnsi="Arial" w:cs="Arial"/>
          <w:spacing w:val="5"/>
        </w:rPr>
        <w:t xml:space="preserve"> </w:t>
      </w:r>
      <w:r w:rsidRPr="00D11B96">
        <w:rPr>
          <w:rFonts w:ascii="Arial" w:hAnsi="Arial" w:cs="Arial"/>
        </w:rPr>
        <w:t>powzięcia</w:t>
      </w:r>
      <w:r w:rsidRPr="00D11B96">
        <w:rPr>
          <w:rFonts w:ascii="Arial" w:hAnsi="Arial" w:cs="Arial"/>
          <w:spacing w:val="5"/>
        </w:rPr>
        <w:t xml:space="preserve"> </w:t>
      </w:r>
      <w:r w:rsidRPr="00D11B96">
        <w:rPr>
          <w:rFonts w:ascii="Arial" w:hAnsi="Arial" w:cs="Arial"/>
        </w:rPr>
        <w:t>wiadomości</w:t>
      </w:r>
      <w:r w:rsidRPr="00D11B96">
        <w:rPr>
          <w:rFonts w:ascii="Arial" w:hAnsi="Arial" w:cs="Arial"/>
          <w:spacing w:val="4"/>
        </w:rPr>
        <w:t xml:space="preserve"> </w:t>
      </w:r>
      <w:r w:rsidRPr="00D11B96">
        <w:rPr>
          <w:rFonts w:ascii="Arial" w:hAnsi="Arial" w:cs="Arial"/>
        </w:rPr>
        <w:t>o</w:t>
      </w:r>
      <w:r w:rsidRPr="00D11B96">
        <w:rPr>
          <w:rFonts w:ascii="Arial" w:hAnsi="Arial" w:cs="Arial"/>
          <w:spacing w:val="-43"/>
        </w:rPr>
        <w:t xml:space="preserve"> </w:t>
      </w:r>
      <w:r w:rsidRPr="00D11B96">
        <w:rPr>
          <w:rFonts w:ascii="Arial" w:hAnsi="Arial" w:cs="Arial"/>
        </w:rPr>
        <w:t>jednej</w:t>
      </w:r>
      <w:r w:rsidRPr="00D11B96">
        <w:rPr>
          <w:rFonts w:ascii="Arial" w:hAnsi="Arial" w:cs="Arial"/>
          <w:spacing w:val="-1"/>
        </w:rPr>
        <w:t xml:space="preserve"> </w:t>
      </w:r>
      <w:r w:rsidRPr="00D11B96">
        <w:rPr>
          <w:rFonts w:ascii="Arial" w:hAnsi="Arial" w:cs="Arial"/>
        </w:rPr>
        <w:t>z następujących przyczyn:</w:t>
      </w:r>
    </w:p>
    <w:p w:rsidR="009B5FA1" w:rsidRPr="00D11B96" w:rsidRDefault="00D11B96" w:rsidP="004274DB">
      <w:pPr>
        <w:pStyle w:val="Akapitzlist"/>
        <w:numPr>
          <w:ilvl w:val="1"/>
          <w:numId w:val="7"/>
        </w:numPr>
        <w:tabs>
          <w:tab w:val="left" w:pos="851"/>
        </w:tabs>
        <w:spacing w:line="243" w:lineRule="exact"/>
        <w:ind w:left="851" w:right="-71" w:hanging="284"/>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wydania</w:t>
      </w:r>
      <w:r w:rsidRPr="00D11B96">
        <w:rPr>
          <w:rFonts w:ascii="Arial" w:hAnsi="Arial" w:cs="Arial"/>
          <w:spacing w:val="-4"/>
        </w:rPr>
        <w:t xml:space="preserve"> </w:t>
      </w:r>
      <w:r w:rsidRPr="00D11B96">
        <w:rPr>
          <w:rFonts w:ascii="Arial" w:hAnsi="Arial" w:cs="Arial"/>
        </w:rPr>
        <w:t>nakazu</w:t>
      </w:r>
      <w:r w:rsidRPr="00D11B96">
        <w:rPr>
          <w:rFonts w:ascii="Arial" w:hAnsi="Arial" w:cs="Arial"/>
          <w:spacing w:val="-4"/>
        </w:rPr>
        <w:t xml:space="preserve"> </w:t>
      </w:r>
      <w:r w:rsidRPr="00D11B96">
        <w:rPr>
          <w:rFonts w:ascii="Arial" w:hAnsi="Arial" w:cs="Arial"/>
        </w:rPr>
        <w:t>zajęcia</w:t>
      </w:r>
      <w:r w:rsidRPr="00D11B96">
        <w:rPr>
          <w:rFonts w:ascii="Arial" w:hAnsi="Arial" w:cs="Arial"/>
          <w:spacing w:val="-2"/>
        </w:rPr>
        <w:t xml:space="preserve"> </w:t>
      </w:r>
      <w:r w:rsidRPr="00D11B96">
        <w:rPr>
          <w:rFonts w:ascii="Arial" w:hAnsi="Arial" w:cs="Arial"/>
        </w:rPr>
        <w:t>majątku</w:t>
      </w:r>
      <w:r w:rsidRPr="00D11B96">
        <w:rPr>
          <w:rFonts w:ascii="Arial" w:hAnsi="Arial" w:cs="Arial"/>
          <w:spacing w:val="-1"/>
        </w:rPr>
        <w:t xml:space="preserve"> </w:t>
      </w:r>
      <w:r w:rsidRPr="00D11B96">
        <w:rPr>
          <w:rFonts w:ascii="Arial" w:hAnsi="Arial" w:cs="Arial"/>
        </w:rPr>
        <w:t>Wykonawcy,</w:t>
      </w:r>
    </w:p>
    <w:p w:rsidR="009B5FA1" w:rsidRPr="00D11B96" w:rsidRDefault="00D11B96" w:rsidP="004274DB">
      <w:pPr>
        <w:pStyle w:val="Akapitzlist"/>
        <w:numPr>
          <w:ilvl w:val="1"/>
          <w:numId w:val="7"/>
        </w:numPr>
        <w:tabs>
          <w:tab w:val="left" w:pos="851"/>
        </w:tabs>
        <w:spacing w:before="2"/>
        <w:ind w:left="851"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rozpoczęcia</w:t>
      </w:r>
      <w:r w:rsidRPr="00D11B96">
        <w:rPr>
          <w:rFonts w:ascii="Arial" w:hAnsi="Arial" w:cs="Arial"/>
          <w:spacing w:val="-4"/>
        </w:rPr>
        <w:t xml:space="preserve"> </w:t>
      </w:r>
      <w:r w:rsidRPr="00D11B96">
        <w:rPr>
          <w:rFonts w:ascii="Arial" w:hAnsi="Arial" w:cs="Arial"/>
        </w:rPr>
        <w:t>przez</w:t>
      </w:r>
      <w:r w:rsidRPr="00D11B96">
        <w:rPr>
          <w:rFonts w:ascii="Arial" w:hAnsi="Arial" w:cs="Arial"/>
          <w:spacing w:val="-4"/>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4"/>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bez</w:t>
      </w:r>
      <w:r w:rsidRPr="00D11B96">
        <w:rPr>
          <w:rFonts w:ascii="Arial" w:hAnsi="Arial" w:cs="Arial"/>
          <w:spacing w:val="-4"/>
        </w:rPr>
        <w:t xml:space="preserve"> </w:t>
      </w:r>
      <w:r w:rsidRPr="00D11B96">
        <w:rPr>
          <w:rFonts w:ascii="Arial" w:hAnsi="Arial" w:cs="Arial"/>
        </w:rPr>
        <w:t>uzasadnionych</w:t>
      </w:r>
      <w:r w:rsidRPr="00D11B96">
        <w:rPr>
          <w:rFonts w:ascii="Arial" w:hAnsi="Arial" w:cs="Arial"/>
          <w:spacing w:val="-4"/>
        </w:rPr>
        <w:t xml:space="preserve"> </w:t>
      </w:r>
      <w:r w:rsidRPr="00D11B96">
        <w:rPr>
          <w:rFonts w:ascii="Arial" w:hAnsi="Arial" w:cs="Arial"/>
        </w:rPr>
        <w:t>przyczyn</w:t>
      </w:r>
      <w:r w:rsidRPr="00D11B96">
        <w:rPr>
          <w:rFonts w:ascii="Arial" w:hAnsi="Arial" w:cs="Arial"/>
          <w:spacing w:val="-4"/>
        </w:rPr>
        <w:t xml:space="preserve"> </w:t>
      </w:r>
      <w:r w:rsidRPr="00D11B96">
        <w:rPr>
          <w:rFonts w:ascii="Arial" w:hAnsi="Arial" w:cs="Arial"/>
        </w:rPr>
        <w:t>oraz</w:t>
      </w:r>
      <w:r w:rsidRPr="00D11B96">
        <w:rPr>
          <w:rFonts w:ascii="Arial" w:hAnsi="Arial" w:cs="Arial"/>
          <w:spacing w:val="-6"/>
        </w:rPr>
        <w:t xml:space="preserve"> </w:t>
      </w:r>
      <w:r w:rsidRPr="00D11B96">
        <w:rPr>
          <w:rFonts w:ascii="Arial" w:hAnsi="Arial" w:cs="Arial"/>
        </w:rPr>
        <w:t>nie</w:t>
      </w:r>
      <w:r w:rsidRPr="00D11B96">
        <w:rPr>
          <w:rFonts w:ascii="Arial" w:hAnsi="Arial" w:cs="Arial"/>
          <w:spacing w:val="-43"/>
        </w:rPr>
        <w:t xml:space="preserve"> </w:t>
      </w:r>
      <w:r w:rsidRPr="00D11B96">
        <w:rPr>
          <w:rFonts w:ascii="Arial" w:hAnsi="Arial" w:cs="Arial"/>
        </w:rPr>
        <w:t>kontynuowania</w:t>
      </w:r>
      <w:r w:rsidRPr="00D11B96">
        <w:rPr>
          <w:rFonts w:ascii="Arial" w:hAnsi="Arial" w:cs="Arial"/>
          <w:spacing w:val="-1"/>
        </w:rPr>
        <w:t xml:space="preserve"> </w:t>
      </w:r>
      <w:r w:rsidRPr="00D11B96">
        <w:rPr>
          <w:rFonts w:ascii="Arial" w:hAnsi="Arial" w:cs="Arial"/>
        </w:rPr>
        <w:t>ich pomimo wezwania</w:t>
      </w:r>
      <w:r w:rsidRPr="00D11B96">
        <w:rPr>
          <w:rFonts w:ascii="Arial" w:hAnsi="Arial" w:cs="Arial"/>
          <w:spacing w:val="-1"/>
        </w:rPr>
        <w:t xml:space="preserve"> </w:t>
      </w:r>
      <w:r w:rsidRPr="00D11B96">
        <w:rPr>
          <w:rFonts w:ascii="Arial" w:hAnsi="Arial" w:cs="Arial"/>
        </w:rPr>
        <w:t>Zamawiającego złożonego</w:t>
      </w:r>
      <w:r w:rsidRPr="00D11B96">
        <w:rPr>
          <w:rFonts w:ascii="Arial" w:hAnsi="Arial" w:cs="Arial"/>
          <w:spacing w:val="-1"/>
        </w:rPr>
        <w:t xml:space="preserve"> </w:t>
      </w:r>
      <w:r w:rsidRPr="00D11B96">
        <w:rPr>
          <w:rFonts w:ascii="Arial" w:hAnsi="Arial" w:cs="Arial"/>
        </w:rPr>
        <w:t>na piśmie,</w:t>
      </w:r>
    </w:p>
    <w:p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10"/>
        </w:rPr>
        <w:t xml:space="preserve"> </w:t>
      </w:r>
      <w:r w:rsidRPr="00D11B96">
        <w:rPr>
          <w:rFonts w:ascii="Arial" w:hAnsi="Arial" w:cs="Arial"/>
        </w:rPr>
        <w:t>przypadku</w:t>
      </w:r>
      <w:r w:rsidRPr="00D11B96">
        <w:rPr>
          <w:rFonts w:ascii="Arial" w:hAnsi="Arial" w:cs="Arial"/>
          <w:spacing w:val="13"/>
        </w:rPr>
        <w:t xml:space="preserve"> </w:t>
      </w:r>
      <w:r w:rsidRPr="00D11B96">
        <w:rPr>
          <w:rFonts w:ascii="Arial" w:hAnsi="Arial" w:cs="Arial"/>
        </w:rPr>
        <w:t>przerwania</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2"/>
        </w:rPr>
        <w:t xml:space="preserve"> </w:t>
      </w:r>
      <w:r w:rsidRPr="00D11B96">
        <w:rPr>
          <w:rFonts w:ascii="Arial" w:hAnsi="Arial" w:cs="Arial"/>
        </w:rPr>
        <w:t>Wykonawcę</w:t>
      </w:r>
      <w:r w:rsidRPr="00D11B96">
        <w:rPr>
          <w:rFonts w:ascii="Arial" w:hAnsi="Arial" w:cs="Arial"/>
          <w:spacing w:val="10"/>
        </w:rPr>
        <w:t xml:space="preserve"> </w:t>
      </w:r>
      <w:r w:rsidRPr="00D11B96">
        <w:rPr>
          <w:rFonts w:ascii="Arial" w:hAnsi="Arial" w:cs="Arial"/>
        </w:rPr>
        <w:t>realizacji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11"/>
        </w:rPr>
        <w:t xml:space="preserve"> </w:t>
      </w:r>
      <w:r w:rsidRPr="00D11B96">
        <w:rPr>
          <w:rFonts w:ascii="Arial" w:hAnsi="Arial" w:cs="Arial"/>
        </w:rPr>
        <w:t>na</w:t>
      </w:r>
      <w:r w:rsidRPr="00D11B96">
        <w:rPr>
          <w:rFonts w:ascii="Arial" w:hAnsi="Arial" w:cs="Arial"/>
          <w:spacing w:val="12"/>
        </w:rPr>
        <w:t xml:space="preserve"> </w:t>
      </w:r>
      <w:r w:rsidRPr="00D11B96">
        <w:rPr>
          <w:rFonts w:ascii="Arial" w:hAnsi="Arial" w:cs="Arial"/>
        </w:rPr>
        <w:t>okres</w:t>
      </w:r>
      <w:r w:rsidRPr="00D11B96">
        <w:rPr>
          <w:rFonts w:ascii="Arial" w:hAnsi="Arial" w:cs="Arial"/>
          <w:spacing w:val="10"/>
        </w:rPr>
        <w:t xml:space="preserve"> </w:t>
      </w:r>
      <w:r w:rsidRPr="00D11B96">
        <w:rPr>
          <w:rFonts w:ascii="Arial" w:hAnsi="Arial" w:cs="Arial"/>
        </w:rPr>
        <w:t>dłuższy</w:t>
      </w:r>
      <w:r w:rsidRPr="00D11B96">
        <w:rPr>
          <w:rFonts w:ascii="Arial" w:hAnsi="Arial" w:cs="Arial"/>
          <w:spacing w:val="12"/>
        </w:rPr>
        <w:t xml:space="preserve"> </w:t>
      </w:r>
      <w:r w:rsidRPr="00D11B96">
        <w:rPr>
          <w:rFonts w:ascii="Arial" w:hAnsi="Arial" w:cs="Arial"/>
        </w:rPr>
        <w:t>niż</w:t>
      </w:r>
      <w:r w:rsidRPr="00D11B96">
        <w:rPr>
          <w:rFonts w:ascii="Arial" w:hAnsi="Arial" w:cs="Arial"/>
          <w:spacing w:val="19"/>
        </w:rPr>
        <w:t xml:space="preserve"> </w:t>
      </w:r>
      <w:r w:rsidRPr="00D11B96">
        <w:rPr>
          <w:rFonts w:ascii="Arial" w:hAnsi="Arial" w:cs="Arial"/>
        </w:rPr>
        <w:t>10</w:t>
      </w:r>
      <w:r w:rsidRPr="00D11B96">
        <w:rPr>
          <w:rFonts w:ascii="Arial" w:hAnsi="Arial" w:cs="Arial"/>
          <w:spacing w:val="11"/>
        </w:rPr>
        <w:t xml:space="preserve"> </w:t>
      </w:r>
      <w:r w:rsidRPr="00D11B96">
        <w:rPr>
          <w:rFonts w:ascii="Arial" w:hAnsi="Arial" w:cs="Arial"/>
        </w:rPr>
        <w:t>dni,</w:t>
      </w:r>
      <w:r w:rsidRPr="00D11B96">
        <w:rPr>
          <w:rFonts w:ascii="Arial" w:hAnsi="Arial" w:cs="Arial"/>
          <w:spacing w:val="12"/>
        </w:rPr>
        <w:t xml:space="preserve"> </w:t>
      </w:r>
      <w:r w:rsidRPr="00D11B96">
        <w:rPr>
          <w:rFonts w:ascii="Arial" w:hAnsi="Arial" w:cs="Arial"/>
        </w:rPr>
        <w:t>bez</w:t>
      </w:r>
      <w:r w:rsidRPr="00D11B96">
        <w:rPr>
          <w:rFonts w:ascii="Arial" w:hAnsi="Arial" w:cs="Arial"/>
          <w:spacing w:val="-43"/>
        </w:rPr>
        <w:t xml:space="preserve"> </w:t>
      </w:r>
      <w:r w:rsidRPr="00D11B96">
        <w:rPr>
          <w:rFonts w:ascii="Arial" w:hAnsi="Arial" w:cs="Arial"/>
        </w:rPr>
        <w:t>uzasadnionej</w:t>
      </w:r>
      <w:r w:rsidRPr="00D11B96">
        <w:rPr>
          <w:rFonts w:ascii="Arial" w:hAnsi="Arial" w:cs="Arial"/>
          <w:spacing w:val="-1"/>
        </w:rPr>
        <w:t xml:space="preserve"> </w:t>
      </w:r>
      <w:r w:rsidRPr="00D11B96">
        <w:rPr>
          <w:rFonts w:ascii="Arial" w:hAnsi="Arial" w:cs="Arial"/>
        </w:rPr>
        <w:t>przyczyny,</w:t>
      </w:r>
    </w:p>
    <w:p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2"/>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respektowania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sposób rażący</w:t>
      </w:r>
      <w:r w:rsidRPr="00D11B96">
        <w:rPr>
          <w:rFonts w:ascii="Arial" w:hAnsi="Arial" w:cs="Arial"/>
          <w:spacing w:val="1"/>
        </w:rPr>
        <w:t xml:space="preserve"> </w:t>
      </w:r>
      <w:r w:rsidRPr="00D11B96">
        <w:rPr>
          <w:rFonts w:ascii="Arial" w:hAnsi="Arial" w:cs="Arial"/>
        </w:rPr>
        <w:t>żądań</w:t>
      </w:r>
      <w:r w:rsidRPr="00D11B96">
        <w:rPr>
          <w:rFonts w:ascii="Arial" w:hAnsi="Arial" w:cs="Arial"/>
          <w:spacing w:val="1"/>
        </w:rPr>
        <w:t xml:space="preserve"> </w:t>
      </w:r>
      <w:r w:rsidRPr="00D11B96">
        <w:rPr>
          <w:rFonts w:ascii="Arial" w:hAnsi="Arial" w:cs="Arial"/>
        </w:rPr>
        <w:t>i zaleceń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42"/>
        </w:rPr>
        <w:t xml:space="preserve"> </w:t>
      </w:r>
      <w:r w:rsidRPr="00D11B96">
        <w:rPr>
          <w:rFonts w:ascii="Arial" w:hAnsi="Arial" w:cs="Arial"/>
        </w:rPr>
        <w:t>Zamawiającego/Inspektora</w:t>
      </w:r>
      <w:r w:rsidRPr="00D11B96">
        <w:rPr>
          <w:rFonts w:ascii="Arial" w:hAnsi="Arial" w:cs="Arial"/>
          <w:spacing w:val="-1"/>
        </w:rPr>
        <w:t xml:space="preserve"> </w:t>
      </w:r>
      <w:r w:rsidRPr="00D11B96">
        <w:rPr>
          <w:rFonts w:ascii="Arial" w:hAnsi="Arial" w:cs="Arial"/>
        </w:rPr>
        <w:t>Nadzoru,</w:t>
      </w:r>
    </w:p>
    <w:p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45"/>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2"/>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budowlanych</w:t>
      </w:r>
      <w:r w:rsidRPr="00D11B96">
        <w:rPr>
          <w:rFonts w:ascii="Arial" w:hAnsi="Arial" w:cs="Arial"/>
          <w:spacing w:val="2"/>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złej</w:t>
      </w:r>
      <w:r w:rsidRPr="00D11B96">
        <w:rPr>
          <w:rFonts w:ascii="Arial" w:hAnsi="Arial" w:cs="Arial"/>
          <w:spacing w:val="1"/>
        </w:rPr>
        <w:t xml:space="preserve"> </w:t>
      </w:r>
      <w:r w:rsidRPr="00D11B96">
        <w:rPr>
          <w:rFonts w:ascii="Arial" w:hAnsi="Arial" w:cs="Arial"/>
        </w:rPr>
        <w:t>jakości</w:t>
      </w:r>
      <w:r w:rsidRPr="00D11B96">
        <w:rPr>
          <w:rFonts w:ascii="Arial" w:hAnsi="Arial" w:cs="Arial"/>
          <w:spacing w:val="3"/>
        </w:rPr>
        <w:t xml:space="preserve"> </w:t>
      </w:r>
      <w:r w:rsidRPr="00D11B96">
        <w:rPr>
          <w:rFonts w:ascii="Arial" w:hAnsi="Arial" w:cs="Arial"/>
        </w:rPr>
        <w:t>pomimo</w:t>
      </w:r>
      <w:r w:rsidRPr="00D11B96">
        <w:rPr>
          <w:rFonts w:ascii="Arial" w:hAnsi="Arial" w:cs="Arial"/>
          <w:spacing w:val="-43"/>
        </w:rPr>
        <w:t xml:space="preserve"> </w:t>
      </w:r>
      <w:r w:rsidRPr="00D11B96">
        <w:rPr>
          <w:rFonts w:ascii="Arial" w:hAnsi="Arial" w:cs="Arial"/>
        </w:rPr>
        <w:t>wcześniejszych</w:t>
      </w:r>
      <w:r w:rsidRPr="00D11B96">
        <w:rPr>
          <w:rFonts w:ascii="Arial" w:hAnsi="Arial" w:cs="Arial"/>
          <w:spacing w:val="-1"/>
        </w:rPr>
        <w:t xml:space="preserve"> </w:t>
      </w:r>
      <w:r w:rsidRPr="00D11B96">
        <w:rPr>
          <w:rFonts w:ascii="Arial" w:hAnsi="Arial" w:cs="Arial"/>
        </w:rPr>
        <w:t>bezskutecznych</w:t>
      </w:r>
      <w:r w:rsidRPr="00D11B96">
        <w:rPr>
          <w:rFonts w:ascii="Arial" w:hAnsi="Arial" w:cs="Arial"/>
          <w:spacing w:val="-1"/>
        </w:rPr>
        <w:t xml:space="preserve"> </w:t>
      </w:r>
      <w:r w:rsidRPr="00D11B96">
        <w:rPr>
          <w:rFonts w:ascii="Arial" w:hAnsi="Arial" w:cs="Arial"/>
        </w:rPr>
        <w:t>wezwań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ich</w:t>
      </w:r>
      <w:r w:rsidRPr="00D11B96">
        <w:rPr>
          <w:rFonts w:ascii="Arial" w:hAnsi="Arial" w:cs="Arial"/>
          <w:spacing w:val="-1"/>
        </w:rPr>
        <w:t xml:space="preserve"> </w:t>
      </w:r>
      <w:r w:rsidRPr="00D11B96">
        <w:rPr>
          <w:rFonts w:ascii="Arial" w:hAnsi="Arial" w:cs="Arial"/>
        </w:rPr>
        <w:t>poprawy.</w:t>
      </w:r>
    </w:p>
    <w:p w:rsidR="009B5FA1" w:rsidRPr="00D11B96" w:rsidRDefault="00D11B96" w:rsidP="004274DB">
      <w:pPr>
        <w:pStyle w:val="Akapitzlist"/>
        <w:numPr>
          <w:ilvl w:val="1"/>
          <w:numId w:val="7"/>
        </w:numPr>
        <w:tabs>
          <w:tab w:val="left" w:pos="851"/>
        </w:tabs>
        <w:spacing w:line="243" w:lineRule="exact"/>
        <w:ind w:left="851" w:right="-71" w:hanging="284"/>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gdy</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jest</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zwłoce</w:t>
      </w:r>
      <w:r w:rsidRPr="00D11B96">
        <w:rPr>
          <w:rFonts w:ascii="Arial" w:hAnsi="Arial" w:cs="Arial"/>
          <w:spacing w:val="-4"/>
        </w:rPr>
        <w:t xml:space="preserve"> </w:t>
      </w:r>
      <w:r w:rsidRPr="00D11B96">
        <w:rPr>
          <w:rFonts w:ascii="Arial" w:hAnsi="Arial" w:cs="Arial"/>
        </w:rPr>
        <w:t>w wykonaniu</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dłużej</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10</w:t>
      </w:r>
      <w:r w:rsidRPr="00D11B96">
        <w:rPr>
          <w:rFonts w:ascii="Arial" w:hAnsi="Arial" w:cs="Arial"/>
          <w:spacing w:val="-3"/>
        </w:rPr>
        <w:t xml:space="preserve"> </w:t>
      </w:r>
      <w:r w:rsidRPr="00D11B96">
        <w:rPr>
          <w:rFonts w:ascii="Arial" w:hAnsi="Arial" w:cs="Arial"/>
        </w:rPr>
        <w:t>dni;</w:t>
      </w:r>
    </w:p>
    <w:p w:rsidR="009B5FA1" w:rsidRPr="00D11B96" w:rsidRDefault="00D11B96" w:rsidP="00C61F49">
      <w:pPr>
        <w:pStyle w:val="Akapitzlist"/>
        <w:numPr>
          <w:ilvl w:val="0"/>
          <w:numId w:val="7"/>
        </w:numPr>
        <w:tabs>
          <w:tab w:val="left" w:pos="284"/>
        </w:tabs>
        <w:spacing w:before="33"/>
        <w:ind w:left="916" w:right="-71" w:hanging="916"/>
        <w:jc w:val="both"/>
        <w:rPr>
          <w:rFonts w:ascii="Arial" w:hAnsi="Arial" w:cs="Arial"/>
        </w:rPr>
      </w:pPr>
      <w:r w:rsidRPr="00D11B96">
        <w:rPr>
          <w:rFonts w:ascii="Arial" w:hAnsi="Arial" w:cs="Arial"/>
        </w:rPr>
        <w:t>Zamawiający</w:t>
      </w:r>
      <w:r w:rsidRPr="00D11B96">
        <w:rPr>
          <w:rFonts w:ascii="Arial" w:hAnsi="Arial" w:cs="Arial"/>
          <w:spacing w:val="-3"/>
        </w:rPr>
        <w:t xml:space="preserve"> </w:t>
      </w:r>
      <w:r w:rsidRPr="00D11B96">
        <w:rPr>
          <w:rFonts w:ascii="Arial" w:hAnsi="Arial" w:cs="Arial"/>
        </w:rPr>
        <w:t>może</w:t>
      </w:r>
      <w:r w:rsidRPr="00D11B96">
        <w:rPr>
          <w:rFonts w:ascii="Arial" w:hAnsi="Arial" w:cs="Arial"/>
          <w:spacing w:val="-3"/>
        </w:rPr>
        <w:t xml:space="preserve"> </w:t>
      </w:r>
      <w:r w:rsidRPr="00D11B96">
        <w:rPr>
          <w:rFonts w:ascii="Arial" w:hAnsi="Arial" w:cs="Arial"/>
        </w:rPr>
        <w:t>odstąpić</w:t>
      </w:r>
      <w:r w:rsidRPr="00D11B96">
        <w:rPr>
          <w:rFonts w:ascii="Arial" w:hAnsi="Arial" w:cs="Arial"/>
          <w:spacing w:val="-3"/>
        </w:rPr>
        <w:t xml:space="preserve"> </w:t>
      </w:r>
      <w:r w:rsidRPr="00D11B96">
        <w:rPr>
          <w:rFonts w:ascii="Arial" w:hAnsi="Arial" w:cs="Arial"/>
        </w:rPr>
        <w:t>od</w:t>
      </w:r>
      <w:r w:rsidRPr="00D11B96">
        <w:rPr>
          <w:rFonts w:ascii="Arial" w:hAnsi="Arial" w:cs="Arial"/>
          <w:spacing w:val="-2"/>
        </w:rPr>
        <w:t xml:space="preserve"> </w:t>
      </w:r>
      <w:r w:rsidRPr="00D11B96">
        <w:rPr>
          <w:rFonts w:ascii="Arial" w:hAnsi="Arial" w:cs="Arial"/>
        </w:rPr>
        <w:t>umowy:</w:t>
      </w:r>
    </w:p>
    <w:p w:rsidR="009B5FA1" w:rsidRPr="00D11B96" w:rsidRDefault="00D11B96" w:rsidP="00C61F49">
      <w:pPr>
        <w:pStyle w:val="Akapitzlist"/>
        <w:numPr>
          <w:ilvl w:val="0"/>
          <w:numId w:val="6"/>
        </w:numPr>
        <w:tabs>
          <w:tab w:val="left" w:pos="567"/>
        </w:tabs>
        <w:spacing w:before="1"/>
        <w:ind w:left="284" w:right="-71" w:firstLine="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30</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powzięcia</w:t>
      </w:r>
      <w:r w:rsidRPr="00D11B96">
        <w:rPr>
          <w:rFonts w:ascii="Arial" w:hAnsi="Arial" w:cs="Arial"/>
          <w:spacing w:val="1"/>
        </w:rPr>
        <w:t xml:space="preserve"> </w:t>
      </w:r>
      <w:r w:rsidRPr="00D11B96">
        <w:rPr>
          <w:rFonts w:ascii="Arial" w:hAnsi="Arial" w:cs="Arial"/>
        </w:rPr>
        <w:t>wiadomości</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zaistnieniu</w:t>
      </w:r>
      <w:r w:rsidRPr="00D11B96">
        <w:rPr>
          <w:rFonts w:ascii="Arial" w:hAnsi="Arial" w:cs="Arial"/>
          <w:spacing w:val="1"/>
        </w:rPr>
        <w:t xml:space="preserve"> </w:t>
      </w:r>
      <w:r w:rsidRPr="00D11B96">
        <w:rPr>
          <w:rFonts w:ascii="Arial" w:hAnsi="Arial" w:cs="Arial"/>
        </w:rPr>
        <w:t>istotnej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okoliczności</w:t>
      </w:r>
      <w:r w:rsidRPr="00D11B96">
        <w:rPr>
          <w:rFonts w:ascii="Arial" w:hAnsi="Arial" w:cs="Arial"/>
          <w:spacing w:val="1"/>
        </w:rPr>
        <w:t xml:space="preserve"> </w:t>
      </w:r>
      <w:r w:rsidRPr="00D11B96">
        <w:rPr>
          <w:rFonts w:ascii="Arial" w:hAnsi="Arial" w:cs="Arial"/>
        </w:rPr>
        <w:t>powodującej, że wykonanie umowy nie leży w interesie publicznym, czego nie można było przewidzieć</w:t>
      </w:r>
      <w:r w:rsidRPr="00D11B96">
        <w:rPr>
          <w:rFonts w:ascii="Arial" w:hAnsi="Arial" w:cs="Arial"/>
          <w:spacing w:val="1"/>
        </w:rPr>
        <w:t xml:space="preserve"> </w:t>
      </w:r>
      <w:r w:rsidRPr="00D11B96">
        <w:rPr>
          <w:rFonts w:ascii="Arial" w:hAnsi="Arial" w:cs="Arial"/>
        </w:rPr>
        <w:t>w chwili zawarcia umowy, lub dalsze wykonywanie umowy może zagrozić podstawowemu interesowi</w:t>
      </w:r>
      <w:r w:rsidRPr="00D11B96">
        <w:rPr>
          <w:rFonts w:ascii="Arial" w:hAnsi="Arial" w:cs="Arial"/>
          <w:spacing w:val="1"/>
        </w:rPr>
        <w:t xml:space="preserve"> </w:t>
      </w:r>
      <w:r w:rsidRPr="00D11B96">
        <w:rPr>
          <w:rFonts w:ascii="Arial" w:hAnsi="Arial" w:cs="Arial"/>
        </w:rPr>
        <w:t>bezpieczeństwa</w:t>
      </w:r>
      <w:r w:rsidRPr="00D11B96">
        <w:rPr>
          <w:rFonts w:ascii="Arial" w:hAnsi="Arial" w:cs="Arial"/>
          <w:spacing w:val="-1"/>
        </w:rPr>
        <w:t xml:space="preserve"> </w:t>
      </w:r>
      <w:r w:rsidRPr="00D11B96">
        <w:rPr>
          <w:rFonts w:ascii="Arial" w:hAnsi="Arial" w:cs="Arial"/>
        </w:rPr>
        <w:t>państwa lub</w:t>
      </w:r>
      <w:r w:rsidRPr="00D11B96">
        <w:rPr>
          <w:rFonts w:ascii="Arial" w:hAnsi="Arial" w:cs="Arial"/>
          <w:spacing w:val="3"/>
        </w:rPr>
        <w:t xml:space="preserve"> </w:t>
      </w:r>
      <w:r w:rsidRPr="00D11B96">
        <w:rPr>
          <w:rFonts w:ascii="Arial" w:hAnsi="Arial" w:cs="Arial"/>
        </w:rPr>
        <w:t>bezpieczeństwu publicznemu.</w:t>
      </w:r>
    </w:p>
    <w:p w:rsidR="009B5FA1" w:rsidRPr="00D11B96" w:rsidRDefault="00D11B96" w:rsidP="00C61F49">
      <w:pPr>
        <w:pStyle w:val="Akapitzlist"/>
        <w:numPr>
          <w:ilvl w:val="0"/>
          <w:numId w:val="6"/>
        </w:numPr>
        <w:tabs>
          <w:tab w:val="left" w:pos="567"/>
          <w:tab w:val="left" w:pos="1140"/>
        </w:tabs>
        <w:spacing w:before="1"/>
        <w:ind w:left="284" w:right="-71" w:firstLine="0"/>
        <w:rPr>
          <w:rFonts w:ascii="Arial" w:hAnsi="Arial" w:cs="Arial"/>
        </w:rPr>
      </w:pPr>
      <w:r w:rsidRPr="00D11B96">
        <w:rPr>
          <w:rFonts w:ascii="Arial" w:hAnsi="Arial" w:cs="Arial"/>
        </w:rPr>
        <w:t>Ponadto Zamawiający może odstąpić od umowy jeżeli zachodzi co najmniej jedna z następujących</w:t>
      </w:r>
      <w:r w:rsidRPr="00D11B96">
        <w:rPr>
          <w:rFonts w:ascii="Arial" w:hAnsi="Arial" w:cs="Arial"/>
          <w:spacing w:val="1"/>
        </w:rPr>
        <w:t xml:space="preserve"> </w:t>
      </w:r>
      <w:r w:rsidRPr="00D11B96">
        <w:rPr>
          <w:rFonts w:ascii="Arial" w:hAnsi="Arial" w:cs="Arial"/>
        </w:rPr>
        <w:t>okoliczności:</w:t>
      </w:r>
    </w:p>
    <w:p w:rsidR="009B5FA1" w:rsidRPr="00D11B96" w:rsidRDefault="00D11B96" w:rsidP="00C61F49">
      <w:pPr>
        <w:pStyle w:val="Akapitzlist"/>
        <w:numPr>
          <w:ilvl w:val="1"/>
          <w:numId w:val="6"/>
        </w:numPr>
        <w:tabs>
          <w:tab w:val="left" w:pos="851"/>
        </w:tabs>
        <w:spacing w:before="1" w:line="243" w:lineRule="exact"/>
        <w:ind w:left="851" w:right="-71" w:hanging="284"/>
        <w:rPr>
          <w:rFonts w:ascii="Arial" w:hAnsi="Arial" w:cs="Arial"/>
        </w:rPr>
      </w:pPr>
      <w:r w:rsidRPr="00D11B96">
        <w:rPr>
          <w:rFonts w:ascii="Arial" w:hAnsi="Arial" w:cs="Arial"/>
        </w:rPr>
        <w:t>dokonano</w:t>
      </w:r>
      <w:r w:rsidRPr="00D11B96">
        <w:rPr>
          <w:rFonts w:ascii="Arial" w:hAnsi="Arial" w:cs="Arial"/>
          <w:spacing w:val="-2"/>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naruszeniem</w:t>
      </w:r>
      <w:r w:rsidRPr="00D11B96">
        <w:rPr>
          <w:rFonts w:ascii="Arial" w:hAnsi="Arial" w:cs="Arial"/>
          <w:spacing w:val="-3"/>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454</w:t>
      </w:r>
      <w:r w:rsidRPr="00D11B96">
        <w:rPr>
          <w:rFonts w:ascii="Arial" w:hAnsi="Arial" w:cs="Arial"/>
          <w:spacing w:val="-2"/>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w:t>
      </w:r>
      <w:r w:rsidRPr="00C61F49">
        <w:rPr>
          <w:rFonts w:ascii="Arial" w:hAnsi="Arial" w:cs="Arial"/>
        </w:rPr>
        <w:t>5</w:t>
      </w:r>
      <w:r w:rsidR="00A24694" w:rsidRPr="00C61F49">
        <w:rPr>
          <w:rFonts w:ascii="Arial" w:hAnsi="Arial" w:cs="Arial"/>
        </w:rPr>
        <w:t xml:space="preserve"> </w:t>
      </w:r>
      <w:proofErr w:type="spellStart"/>
      <w:r w:rsidR="00A24694" w:rsidRPr="00C61F49">
        <w:rPr>
          <w:rFonts w:ascii="Arial" w:hAnsi="Arial" w:cs="Arial"/>
        </w:rPr>
        <w:t>P</w:t>
      </w:r>
      <w:r w:rsidR="00C61F49" w:rsidRPr="00C61F49">
        <w:rPr>
          <w:rFonts w:ascii="Arial" w:hAnsi="Arial" w:cs="Arial"/>
        </w:rPr>
        <w:t>zp</w:t>
      </w:r>
      <w:proofErr w:type="spellEnd"/>
      <w:r w:rsidRPr="00C61F49">
        <w:rPr>
          <w:rFonts w:ascii="Arial" w:hAnsi="Arial" w:cs="Arial"/>
        </w:rPr>
        <w:t>,</w:t>
      </w:r>
    </w:p>
    <w:p w:rsidR="009B5FA1" w:rsidRPr="00D11B96" w:rsidRDefault="00D11B96" w:rsidP="00C61F49">
      <w:pPr>
        <w:pStyle w:val="Akapitzlist"/>
        <w:numPr>
          <w:ilvl w:val="1"/>
          <w:numId w:val="6"/>
        </w:numPr>
        <w:tabs>
          <w:tab w:val="left" w:pos="851"/>
        </w:tabs>
        <w:spacing w:line="243" w:lineRule="exact"/>
        <w:ind w:left="851" w:right="-71" w:hanging="284"/>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chwili</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podlegał</w:t>
      </w:r>
      <w:r w:rsidRPr="00D11B96">
        <w:rPr>
          <w:rFonts w:ascii="Arial" w:hAnsi="Arial" w:cs="Arial"/>
          <w:spacing w:val="-1"/>
        </w:rPr>
        <w:t xml:space="preserve"> </w:t>
      </w:r>
      <w:r w:rsidRPr="00D11B96">
        <w:rPr>
          <w:rFonts w:ascii="Arial" w:hAnsi="Arial" w:cs="Arial"/>
        </w:rPr>
        <w:t>wykluczeniu</w:t>
      </w:r>
      <w:r w:rsidRPr="00D11B96">
        <w:rPr>
          <w:rFonts w:ascii="Arial" w:hAnsi="Arial" w:cs="Arial"/>
          <w:spacing w:val="-2"/>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spacing w:val="-4"/>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108,</w:t>
      </w:r>
    </w:p>
    <w:p w:rsidR="009B5FA1" w:rsidRPr="00D11B96" w:rsidRDefault="00D11B96" w:rsidP="00C61F49">
      <w:pPr>
        <w:pStyle w:val="Akapitzlist"/>
        <w:numPr>
          <w:ilvl w:val="1"/>
          <w:numId w:val="6"/>
        </w:numPr>
        <w:tabs>
          <w:tab w:val="left" w:pos="851"/>
        </w:tabs>
        <w:spacing w:before="1"/>
        <w:ind w:left="851" w:right="-71" w:hanging="284"/>
        <w:rPr>
          <w:rFonts w:ascii="Arial" w:hAnsi="Arial" w:cs="Arial"/>
        </w:rPr>
      </w:pPr>
      <w:r w:rsidRPr="00D11B96">
        <w:rPr>
          <w:rFonts w:ascii="Arial" w:hAnsi="Arial" w:cs="Arial"/>
        </w:rPr>
        <w:t>Trybunał</w:t>
      </w:r>
      <w:r w:rsidRPr="00D11B96">
        <w:rPr>
          <w:rFonts w:ascii="Arial" w:hAnsi="Arial" w:cs="Arial"/>
          <w:spacing w:val="1"/>
        </w:rPr>
        <w:t xml:space="preserve"> </w:t>
      </w:r>
      <w:r w:rsidRPr="00D11B96">
        <w:rPr>
          <w:rFonts w:ascii="Arial" w:hAnsi="Arial" w:cs="Arial"/>
        </w:rPr>
        <w:t>Sprawiedliwości</w:t>
      </w:r>
      <w:r w:rsidRPr="00D11B96">
        <w:rPr>
          <w:rFonts w:ascii="Arial" w:hAnsi="Arial" w:cs="Arial"/>
          <w:spacing w:val="1"/>
        </w:rPr>
        <w:t xml:space="preserve"> </w:t>
      </w:r>
      <w:r w:rsidRPr="00D11B96">
        <w:rPr>
          <w:rFonts w:ascii="Arial" w:hAnsi="Arial" w:cs="Arial"/>
        </w:rPr>
        <w:t>Unii</w:t>
      </w:r>
      <w:r w:rsidRPr="00D11B96">
        <w:rPr>
          <w:rFonts w:ascii="Arial" w:hAnsi="Arial" w:cs="Arial"/>
          <w:spacing w:val="1"/>
        </w:rPr>
        <w:t xml:space="preserve"> </w:t>
      </w:r>
      <w:r w:rsidRPr="00D11B96">
        <w:rPr>
          <w:rFonts w:ascii="Arial" w:hAnsi="Arial" w:cs="Arial"/>
        </w:rPr>
        <w:t>Europejskiej</w:t>
      </w:r>
      <w:r w:rsidRPr="00D11B96">
        <w:rPr>
          <w:rFonts w:ascii="Arial" w:hAnsi="Arial" w:cs="Arial"/>
          <w:spacing w:val="1"/>
        </w:rPr>
        <w:t xml:space="preserve"> </w:t>
      </w:r>
      <w:r w:rsidRPr="00D11B96">
        <w:rPr>
          <w:rFonts w:ascii="Arial" w:hAnsi="Arial" w:cs="Arial"/>
        </w:rPr>
        <w:t>stwierdził,</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ramach</w:t>
      </w:r>
      <w:r w:rsidRPr="00D11B96">
        <w:rPr>
          <w:rFonts w:ascii="Arial" w:hAnsi="Arial" w:cs="Arial"/>
          <w:spacing w:val="1"/>
        </w:rPr>
        <w:t xml:space="preserve"> </w:t>
      </w:r>
      <w:r w:rsidRPr="00D11B96">
        <w:rPr>
          <w:rFonts w:ascii="Arial" w:hAnsi="Arial" w:cs="Arial"/>
        </w:rPr>
        <w:t>procedury</w:t>
      </w:r>
      <w:r w:rsidRPr="00D11B96">
        <w:rPr>
          <w:rFonts w:ascii="Arial" w:hAnsi="Arial" w:cs="Arial"/>
          <w:spacing w:val="1"/>
        </w:rPr>
        <w:t xml:space="preserve"> </w:t>
      </w:r>
      <w:r w:rsidRPr="00D11B96">
        <w:rPr>
          <w:rFonts w:ascii="Arial" w:hAnsi="Arial" w:cs="Arial"/>
        </w:rPr>
        <w:t>przewidzianej</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art.</w:t>
      </w:r>
      <w:r w:rsidRPr="00D11B96">
        <w:rPr>
          <w:rFonts w:ascii="Arial" w:hAnsi="Arial" w:cs="Arial"/>
          <w:spacing w:val="-8"/>
        </w:rPr>
        <w:t xml:space="preserve"> </w:t>
      </w:r>
      <w:r w:rsidRPr="00D11B96">
        <w:rPr>
          <w:rFonts w:ascii="Arial" w:hAnsi="Arial" w:cs="Arial"/>
        </w:rPr>
        <w:t>258</w:t>
      </w:r>
      <w:r w:rsidRPr="00D11B96">
        <w:rPr>
          <w:rFonts w:ascii="Arial" w:hAnsi="Arial" w:cs="Arial"/>
          <w:spacing w:val="-8"/>
        </w:rPr>
        <w:t xml:space="preserve"> </w:t>
      </w:r>
      <w:r w:rsidRPr="00D11B96">
        <w:rPr>
          <w:rFonts w:ascii="Arial" w:hAnsi="Arial" w:cs="Arial"/>
        </w:rPr>
        <w:t>Traktatu</w:t>
      </w:r>
      <w:r w:rsidRPr="00D11B96">
        <w:rPr>
          <w:rFonts w:ascii="Arial" w:hAnsi="Arial" w:cs="Arial"/>
          <w:spacing w:val="-8"/>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funkcjonowaniu</w:t>
      </w:r>
      <w:r w:rsidRPr="00D11B96">
        <w:rPr>
          <w:rFonts w:ascii="Arial" w:hAnsi="Arial" w:cs="Arial"/>
          <w:spacing w:val="-7"/>
        </w:rPr>
        <w:t xml:space="preserve"> </w:t>
      </w:r>
      <w:r w:rsidRPr="00D11B96">
        <w:rPr>
          <w:rFonts w:ascii="Arial" w:hAnsi="Arial" w:cs="Arial"/>
        </w:rPr>
        <w:t>Unii</w:t>
      </w:r>
      <w:r w:rsidRPr="00D11B96">
        <w:rPr>
          <w:rFonts w:ascii="Arial" w:hAnsi="Arial" w:cs="Arial"/>
          <w:spacing w:val="-9"/>
        </w:rPr>
        <w:t xml:space="preserve"> </w:t>
      </w:r>
      <w:r w:rsidRPr="00D11B96">
        <w:rPr>
          <w:rFonts w:ascii="Arial" w:hAnsi="Arial" w:cs="Arial"/>
        </w:rPr>
        <w:t>Europejskiej,</w:t>
      </w:r>
      <w:r w:rsidRPr="00D11B96">
        <w:rPr>
          <w:rFonts w:ascii="Arial" w:hAnsi="Arial" w:cs="Arial"/>
          <w:spacing w:val="-7"/>
        </w:rPr>
        <w:t xml:space="preserve"> </w:t>
      </w:r>
      <w:r w:rsidRPr="00D11B96">
        <w:rPr>
          <w:rFonts w:ascii="Arial" w:hAnsi="Arial" w:cs="Arial"/>
        </w:rPr>
        <w:t>że</w:t>
      </w:r>
      <w:r w:rsidRPr="00D11B96">
        <w:rPr>
          <w:rFonts w:ascii="Arial" w:hAnsi="Arial" w:cs="Arial"/>
          <w:spacing w:val="-9"/>
        </w:rPr>
        <w:t xml:space="preserve"> </w:t>
      </w:r>
      <w:r w:rsidRPr="00D11B96">
        <w:rPr>
          <w:rFonts w:ascii="Arial" w:hAnsi="Arial" w:cs="Arial"/>
        </w:rPr>
        <w:t>Rzeczpospolita</w:t>
      </w:r>
      <w:r w:rsidRPr="00D11B96">
        <w:rPr>
          <w:rFonts w:ascii="Arial" w:hAnsi="Arial" w:cs="Arial"/>
          <w:spacing w:val="-7"/>
        </w:rPr>
        <w:t xml:space="preserve"> </w:t>
      </w:r>
      <w:r w:rsidRPr="00D11B96">
        <w:rPr>
          <w:rFonts w:ascii="Arial" w:hAnsi="Arial" w:cs="Arial"/>
        </w:rPr>
        <w:t>Polska</w:t>
      </w:r>
      <w:r w:rsidRPr="00D11B96">
        <w:rPr>
          <w:rFonts w:ascii="Arial" w:hAnsi="Arial" w:cs="Arial"/>
          <w:spacing w:val="-43"/>
        </w:rPr>
        <w:t xml:space="preserve"> </w:t>
      </w:r>
      <w:r w:rsidRPr="00D11B96">
        <w:rPr>
          <w:rFonts w:ascii="Arial" w:hAnsi="Arial" w:cs="Arial"/>
        </w:rPr>
        <w:t>uchybiła</w:t>
      </w:r>
      <w:r w:rsidRPr="00D11B96">
        <w:rPr>
          <w:rFonts w:ascii="Arial" w:hAnsi="Arial" w:cs="Arial"/>
          <w:spacing w:val="1"/>
        </w:rPr>
        <w:t xml:space="preserve"> </w:t>
      </w:r>
      <w:r w:rsidRPr="00D11B96">
        <w:rPr>
          <w:rFonts w:ascii="Arial" w:hAnsi="Arial" w:cs="Arial"/>
        </w:rPr>
        <w:t>zobowiązaniom,</w:t>
      </w:r>
      <w:r w:rsidRPr="00D11B96">
        <w:rPr>
          <w:rFonts w:ascii="Arial" w:hAnsi="Arial" w:cs="Arial"/>
          <w:spacing w:val="1"/>
        </w:rPr>
        <w:t xml:space="preserve"> </w:t>
      </w:r>
      <w:r w:rsidRPr="00D11B96">
        <w:rPr>
          <w:rFonts w:ascii="Arial" w:hAnsi="Arial" w:cs="Arial"/>
        </w:rPr>
        <w:t>które ciążą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niej na</w:t>
      </w:r>
      <w:r w:rsidRPr="00D11B96">
        <w:rPr>
          <w:rFonts w:ascii="Arial" w:hAnsi="Arial" w:cs="Arial"/>
          <w:spacing w:val="1"/>
        </w:rPr>
        <w:t xml:space="preserve"> </w:t>
      </w:r>
      <w:r w:rsidRPr="00D11B96">
        <w:rPr>
          <w:rFonts w:ascii="Arial" w:hAnsi="Arial" w:cs="Arial"/>
        </w:rPr>
        <w:t>mocy</w:t>
      </w:r>
      <w:r w:rsidRPr="00D11B96">
        <w:rPr>
          <w:rFonts w:ascii="Arial" w:hAnsi="Arial" w:cs="Arial"/>
          <w:spacing w:val="1"/>
        </w:rPr>
        <w:t xml:space="preserve"> </w:t>
      </w:r>
      <w:r w:rsidRPr="00D11B96">
        <w:rPr>
          <w:rFonts w:ascii="Arial" w:hAnsi="Arial" w:cs="Arial"/>
        </w:rPr>
        <w:t>Traktatów,</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2014/24/UE,</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2014/25/UE</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2009/81/WE,</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uwagi</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udzielił</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z naruszeniem</w:t>
      </w:r>
      <w:r w:rsidRPr="00D11B96">
        <w:rPr>
          <w:rFonts w:ascii="Arial" w:hAnsi="Arial" w:cs="Arial"/>
          <w:spacing w:val="-1"/>
        </w:rPr>
        <w:t xml:space="preserve"> </w:t>
      </w:r>
      <w:r w:rsidRPr="00D11B96">
        <w:rPr>
          <w:rFonts w:ascii="Arial" w:hAnsi="Arial" w:cs="Arial"/>
        </w:rPr>
        <w:t>prawa Unii</w:t>
      </w:r>
      <w:r w:rsidRPr="00D11B96">
        <w:rPr>
          <w:rFonts w:ascii="Arial" w:hAnsi="Arial" w:cs="Arial"/>
          <w:spacing w:val="-1"/>
        </w:rPr>
        <w:t xml:space="preserve"> </w:t>
      </w:r>
      <w:r w:rsidRPr="00D11B96">
        <w:rPr>
          <w:rFonts w:ascii="Arial" w:hAnsi="Arial" w:cs="Arial"/>
        </w:rPr>
        <w:t>Europejskiej.</w:t>
      </w:r>
    </w:p>
    <w:p w:rsidR="009B5FA1" w:rsidRPr="00D11B96" w:rsidRDefault="00D11B96" w:rsidP="00C61F49">
      <w:pPr>
        <w:pStyle w:val="Akapitzlist"/>
        <w:numPr>
          <w:ilvl w:val="0"/>
          <w:numId w:val="6"/>
        </w:numPr>
        <w:tabs>
          <w:tab w:val="left" w:pos="567"/>
        </w:tabs>
        <w:ind w:left="284" w:right="-71" w:firstLine="0"/>
        <w:rPr>
          <w:rFonts w:ascii="Arial" w:hAnsi="Arial" w:cs="Arial"/>
        </w:rPr>
      </w:pPr>
      <w:r w:rsidRPr="00D11B96">
        <w:rPr>
          <w:rFonts w:ascii="Arial" w:hAnsi="Arial" w:cs="Arial"/>
        </w:rPr>
        <w:t>w przypadku, o którym mowa w ust. 2 pkt 2 lit. a, zamawiający odstępuje od umowy w części, której</w:t>
      </w:r>
      <w:r w:rsidRPr="00D11B96">
        <w:rPr>
          <w:rFonts w:ascii="Arial" w:hAnsi="Arial" w:cs="Arial"/>
          <w:spacing w:val="-43"/>
        </w:rPr>
        <w:t xml:space="preserve"> </w:t>
      </w:r>
      <w:r w:rsidRPr="00D11B96">
        <w:rPr>
          <w:rFonts w:ascii="Arial" w:hAnsi="Arial" w:cs="Arial"/>
        </w:rPr>
        <w:t>zmiana</w:t>
      </w:r>
      <w:r w:rsidRPr="00D11B96">
        <w:rPr>
          <w:rFonts w:ascii="Arial" w:hAnsi="Arial" w:cs="Arial"/>
          <w:spacing w:val="-1"/>
        </w:rPr>
        <w:t xml:space="preserve"> </w:t>
      </w:r>
      <w:r w:rsidRPr="00D11B96">
        <w:rPr>
          <w:rFonts w:ascii="Arial" w:hAnsi="Arial" w:cs="Arial"/>
        </w:rPr>
        <w:t>dotyczy.</w:t>
      </w:r>
    </w:p>
    <w:p w:rsidR="009B5FA1" w:rsidRDefault="00D11B96" w:rsidP="00C61F49">
      <w:pPr>
        <w:pStyle w:val="Akapitzlist"/>
        <w:numPr>
          <w:ilvl w:val="0"/>
          <w:numId w:val="6"/>
        </w:numPr>
        <w:tabs>
          <w:tab w:val="left" w:pos="1260"/>
        </w:tabs>
        <w:ind w:left="567" w:right="-71" w:hanging="283"/>
        <w:rPr>
          <w:rFonts w:ascii="Arial" w:hAnsi="Arial" w:cs="Arial"/>
        </w:rPr>
      </w:pPr>
      <w:r w:rsidRPr="00D11B96">
        <w:rPr>
          <w:rFonts w:ascii="Arial" w:hAnsi="Arial" w:cs="Arial"/>
        </w:rPr>
        <w:t>w przypadkach,</w:t>
      </w:r>
      <w:r w:rsidRPr="00D11B96">
        <w:rPr>
          <w:rFonts w:ascii="Arial" w:hAnsi="Arial" w:cs="Arial"/>
          <w:spacing w:val="1"/>
        </w:rPr>
        <w:t xml:space="preserve"> </w:t>
      </w:r>
      <w:r w:rsidRPr="00D11B96">
        <w:rPr>
          <w:rFonts w:ascii="Arial" w:hAnsi="Arial" w:cs="Arial"/>
        </w:rPr>
        <w:t>o których</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 ust.</w:t>
      </w:r>
      <w:r w:rsidRPr="00D11B96">
        <w:rPr>
          <w:rFonts w:ascii="Arial" w:hAnsi="Arial" w:cs="Arial"/>
          <w:spacing w:val="1"/>
        </w:rPr>
        <w:t xml:space="preserve"> </w:t>
      </w:r>
      <w:r w:rsidRPr="00D11B96">
        <w:rPr>
          <w:rFonts w:ascii="Arial" w:hAnsi="Arial" w:cs="Arial"/>
        </w:rPr>
        <w:t>2,</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żądać</w:t>
      </w:r>
      <w:r w:rsidRPr="00D11B96">
        <w:rPr>
          <w:rFonts w:ascii="Arial" w:hAnsi="Arial" w:cs="Arial"/>
          <w:spacing w:val="1"/>
        </w:rPr>
        <w:t xml:space="preserve"> </w:t>
      </w:r>
      <w:r w:rsidRPr="00D11B96">
        <w:rPr>
          <w:rFonts w:ascii="Arial" w:hAnsi="Arial" w:cs="Arial"/>
        </w:rPr>
        <w:t>wyłącznie wynagrodzenia</w:t>
      </w:r>
      <w:r w:rsidRPr="00D11B96">
        <w:rPr>
          <w:rFonts w:ascii="Arial" w:hAnsi="Arial" w:cs="Arial"/>
          <w:spacing w:val="1"/>
        </w:rPr>
        <w:t xml:space="preserve"> </w:t>
      </w:r>
      <w:r w:rsidRPr="00D11B96">
        <w:rPr>
          <w:rFonts w:ascii="Arial" w:hAnsi="Arial" w:cs="Arial"/>
        </w:rPr>
        <w:lastRenderedPageBreak/>
        <w:t>należnego</w:t>
      </w:r>
      <w:r w:rsidRPr="00D11B96">
        <w:rPr>
          <w:rFonts w:ascii="Arial" w:hAnsi="Arial" w:cs="Arial"/>
          <w:spacing w:val="-1"/>
        </w:rPr>
        <w:t xml:space="preserve"> </w:t>
      </w:r>
      <w:r w:rsidRPr="00D11B96">
        <w:rPr>
          <w:rFonts w:ascii="Arial" w:hAnsi="Arial" w:cs="Arial"/>
        </w:rPr>
        <w:t>z tytułu wykonania</w:t>
      </w:r>
      <w:r w:rsidRPr="00D11B96">
        <w:rPr>
          <w:rFonts w:ascii="Arial" w:hAnsi="Arial" w:cs="Arial"/>
          <w:spacing w:val="-2"/>
        </w:rPr>
        <w:t xml:space="preserve"> </w:t>
      </w:r>
      <w:r w:rsidRPr="00D11B96">
        <w:rPr>
          <w:rFonts w:ascii="Arial" w:hAnsi="Arial" w:cs="Arial"/>
        </w:rPr>
        <w:t>części umowy.</w:t>
      </w:r>
    </w:p>
    <w:p w:rsidR="006F3955" w:rsidRPr="00D11B96" w:rsidRDefault="006F3955" w:rsidP="00C61F49">
      <w:pPr>
        <w:pStyle w:val="Akapitzlist"/>
        <w:numPr>
          <w:ilvl w:val="0"/>
          <w:numId w:val="7"/>
        </w:numPr>
        <w:tabs>
          <w:tab w:val="left" w:pos="1260"/>
        </w:tabs>
        <w:ind w:left="284" w:right="-71" w:hanging="284"/>
        <w:jc w:val="both"/>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rsidR="009B5FA1" w:rsidRPr="00D11B96" w:rsidRDefault="00D11B96" w:rsidP="00C61F49">
      <w:pPr>
        <w:pStyle w:val="Akapitzlist"/>
        <w:numPr>
          <w:ilvl w:val="0"/>
          <w:numId w:val="7"/>
        </w:numPr>
        <w:tabs>
          <w:tab w:val="left" w:pos="624"/>
        </w:tabs>
        <w:spacing w:before="1"/>
        <w:ind w:left="284" w:right="-71" w:hanging="284"/>
        <w:jc w:val="both"/>
        <w:rPr>
          <w:rFonts w:ascii="Arial" w:hAnsi="Arial" w:cs="Arial"/>
        </w:rPr>
      </w:pPr>
      <w:r w:rsidRPr="00D11B96">
        <w:rPr>
          <w:rFonts w:ascii="Arial" w:hAnsi="Arial" w:cs="Arial"/>
        </w:rPr>
        <w:t>Odstąpienie od umowy może nastąpić wyłącznie w formie pisemnej pod rygorem nieważności i powinno</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2"/>
        </w:rPr>
        <w:t xml:space="preserve"> </w:t>
      </w:r>
      <w:r w:rsidRPr="00D11B96">
        <w:rPr>
          <w:rFonts w:ascii="Arial" w:hAnsi="Arial" w:cs="Arial"/>
        </w:rPr>
        <w:t>uzasadnienie.</w:t>
      </w:r>
    </w:p>
    <w:p w:rsidR="009B5FA1" w:rsidRPr="00D11B96" w:rsidRDefault="00D11B96" w:rsidP="00C61F49">
      <w:pPr>
        <w:pStyle w:val="Akapitzlist"/>
        <w:numPr>
          <w:ilvl w:val="0"/>
          <w:numId w:val="7"/>
        </w:numPr>
        <w:tabs>
          <w:tab w:val="left" w:pos="624"/>
        </w:tabs>
        <w:spacing w:line="243" w:lineRule="exact"/>
        <w:ind w:left="284" w:right="-71" w:hanging="284"/>
        <w:jc w:val="both"/>
        <w:rPr>
          <w:rFonts w:ascii="Arial" w:hAnsi="Arial" w:cs="Arial"/>
        </w:rPr>
      </w:pPr>
      <w:r w:rsidRPr="00D11B96">
        <w:rPr>
          <w:rFonts w:ascii="Arial" w:hAnsi="Arial" w:cs="Arial"/>
        </w:rPr>
        <w:t>W</w:t>
      </w:r>
      <w:r w:rsidRPr="00D11B96">
        <w:rPr>
          <w:rFonts w:ascii="Arial" w:hAnsi="Arial" w:cs="Arial"/>
          <w:spacing w:val="-4"/>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odstąpienia</w:t>
      </w:r>
      <w:r w:rsidRPr="00D11B96">
        <w:rPr>
          <w:rFonts w:ascii="Arial" w:hAnsi="Arial" w:cs="Arial"/>
          <w:spacing w:val="-4"/>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4"/>
        </w:rPr>
        <w:t xml:space="preserve"> </w:t>
      </w:r>
      <w:r w:rsidRPr="00D11B96">
        <w:rPr>
          <w:rFonts w:ascii="Arial" w:hAnsi="Arial" w:cs="Arial"/>
        </w:rPr>
        <w:t>Strony</w:t>
      </w:r>
      <w:r w:rsidRPr="00D11B96">
        <w:rPr>
          <w:rFonts w:ascii="Arial" w:hAnsi="Arial" w:cs="Arial"/>
          <w:spacing w:val="-4"/>
        </w:rPr>
        <w:t xml:space="preserve"> </w:t>
      </w:r>
      <w:r w:rsidRPr="00D11B96">
        <w:rPr>
          <w:rFonts w:ascii="Arial" w:hAnsi="Arial" w:cs="Arial"/>
        </w:rPr>
        <w:t>będą</w:t>
      </w:r>
      <w:r w:rsidRPr="00D11B96">
        <w:rPr>
          <w:rFonts w:ascii="Arial" w:hAnsi="Arial" w:cs="Arial"/>
          <w:spacing w:val="-3"/>
        </w:rPr>
        <w:t xml:space="preserve"> </w:t>
      </w:r>
      <w:r w:rsidRPr="00D11B96">
        <w:rPr>
          <w:rFonts w:ascii="Arial" w:hAnsi="Arial" w:cs="Arial"/>
        </w:rPr>
        <w:t>obciążone</w:t>
      </w:r>
      <w:r w:rsidRPr="00D11B96">
        <w:rPr>
          <w:rFonts w:ascii="Arial" w:hAnsi="Arial" w:cs="Arial"/>
          <w:spacing w:val="-5"/>
        </w:rPr>
        <w:t xml:space="preserve"> </w:t>
      </w:r>
      <w:r w:rsidRPr="00D11B96">
        <w:rPr>
          <w:rFonts w:ascii="Arial" w:hAnsi="Arial" w:cs="Arial"/>
        </w:rPr>
        <w:t>następującymi</w:t>
      </w:r>
      <w:r w:rsidRPr="00D11B96">
        <w:rPr>
          <w:rFonts w:ascii="Arial" w:hAnsi="Arial" w:cs="Arial"/>
          <w:spacing w:val="-4"/>
        </w:rPr>
        <w:t xml:space="preserve"> </w:t>
      </w:r>
      <w:r w:rsidRPr="00D11B96">
        <w:rPr>
          <w:rFonts w:ascii="Arial" w:hAnsi="Arial" w:cs="Arial"/>
        </w:rPr>
        <w:t>obowiązkami</w:t>
      </w:r>
      <w:r w:rsidRPr="00D11B96">
        <w:rPr>
          <w:rFonts w:ascii="Arial" w:hAnsi="Arial" w:cs="Arial"/>
          <w:spacing w:val="-3"/>
        </w:rPr>
        <w:t xml:space="preserve"> </w:t>
      </w:r>
      <w:r w:rsidRPr="00D11B96">
        <w:rPr>
          <w:rFonts w:ascii="Arial" w:hAnsi="Arial" w:cs="Arial"/>
        </w:rPr>
        <w:t>szczegółowymi:</w:t>
      </w:r>
    </w:p>
    <w:p w:rsidR="009B5FA1" w:rsidRPr="00D11B96" w:rsidRDefault="00D11B96" w:rsidP="00C61F49">
      <w:pPr>
        <w:pStyle w:val="Akapitzlist"/>
        <w:numPr>
          <w:ilvl w:val="1"/>
          <w:numId w:val="7"/>
        </w:numPr>
        <w:tabs>
          <w:tab w:val="left" w:pos="567"/>
        </w:tabs>
        <w:spacing w:before="1"/>
        <w:ind w:left="284" w:right="-71" w:firstLine="0"/>
        <w:rPr>
          <w:rFonts w:ascii="Arial" w:hAnsi="Arial" w:cs="Arial"/>
        </w:rPr>
      </w:pPr>
      <w:r w:rsidRPr="00D11B96">
        <w:rPr>
          <w:rFonts w:ascii="Arial" w:hAnsi="Arial" w:cs="Arial"/>
        </w:rPr>
        <w:t>w terminie 7 dni od dnia odstąpienia od umowy Wykonawca przy udziale Inspektora Nadzoru</w:t>
      </w:r>
      <w:r w:rsidRPr="00D11B96">
        <w:rPr>
          <w:rFonts w:ascii="Arial" w:hAnsi="Arial" w:cs="Arial"/>
          <w:spacing w:val="1"/>
        </w:rPr>
        <w:t xml:space="preserve"> </w:t>
      </w:r>
      <w:r w:rsidRPr="00D11B96">
        <w:rPr>
          <w:rFonts w:ascii="Arial" w:hAnsi="Arial" w:cs="Arial"/>
        </w:rPr>
        <w:t>sporządzi</w:t>
      </w:r>
      <w:r w:rsidRPr="00D11B96">
        <w:rPr>
          <w:rFonts w:ascii="Arial" w:hAnsi="Arial" w:cs="Arial"/>
          <w:spacing w:val="1"/>
        </w:rPr>
        <w:t xml:space="preserve"> </w:t>
      </w:r>
      <w:r w:rsidRPr="00D11B96">
        <w:rPr>
          <w:rFonts w:ascii="Arial" w:hAnsi="Arial" w:cs="Arial"/>
        </w:rPr>
        <w:t>szczegółowy</w:t>
      </w:r>
      <w:r w:rsidRPr="00D11B96">
        <w:rPr>
          <w:rFonts w:ascii="Arial" w:hAnsi="Arial" w:cs="Arial"/>
          <w:spacing w:val="1"/>
        </w:rPr>
        <w:t xml:space="preserve"> </w:t>
      </w:r>
      <w:r w:rsidRPr="00D11B96">
        <w:rPr>
          <w:rFonts w:ascii="Arial" w:hAnsi="Arial" w:cs="Arial"/>
        </w:rPr>
        <w:t>protokół</w:t>
      </w:r>
      <w:r w:rsidRPr="00D11B96">
        <w:rPr>
          <w:rFonts w:ascii="Arial" w:hAnsi="Arial" w:cs="Arial"/>
          <w:spacing w:val="1"/>
        </w:rPr>
        <w:t xml:space="preserve"> </w:t>
      </w:r>
      <w:r w:rsidRPr="00D11B96">
        <w:rPr>
          <w:rFonts w:ascii="Arial" w:hAnsi="Arial" w:cs="Arial"/>
        </w:rPr>
        <w:t>inwentaryzacyjny</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według</w:t>
      </w:r>
      <w:r w:rsidRPr="00D11B96">
        <w:rPr>
          <w:rFonts w:ascii="Arial" w:hAnsi="Arial" w:cs="Arial"/>
          <w:spacing w:val="1"/>
        </w:rPr>
        <w:t xml:space="preserve"> </w:t>
      </w:r>
      <w:r w:rsidRPr="00D11B96">
        <w:rPr>
          <w:rFonts w:ascii="Arial" w:hAnsi="Arial" w:cs="Arial"/>
        </w:rPr>
        <w:t>stanu</w:t>
      </w:r>
      <w:r w:rsidRPr="00D11B96">
        <w:rPr>
          <w:rFonts w:ascii="Arial" w:hAnsi="Arial" w:cs="Arial"/>
          <w:spacing w:val="1"/>
        </w:rPr>
        <w:t xml:space="preserve"> </w:t>
      </w:r>
      <w:r w:rsidRPr="00D11B96">
        <w:rPr>
          <w:rFonts w:ascii="Arial" w:hAnsi="Arial" w:cs="Arial"/>
        </w:rPr>
        <w:t>zaawansowania</w:t>
      </w:r>
      <w:r w:rsidRPr="00D11B96">
        <w:rPr>
          <w:rFonts w:ascii="Arial" w:hAnsi="Arial" w:cs="Arial"/>
          <w:spacing w:val="-1"/>
        </w:rPr>
        <w:t xml:space="preserve"> </w:t>
      </w:r>
      <w:r w:rsidRPr="00D11B96">
        <w:rPr>
          <w:rFonts w:ascii="Arial" w:hAnsi="Arial" w:cs="Arial"/>
        </w:rPr>
        <w:t>na dzień odstąpienia,</w:t>
      </w:r>
    </w:p>
    <w:p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zabezpieczy przerwane roboty budowlane w zakresie obustronnie uzgodnionym na</w:t>
      </w:r>
      <w:r w:rsidRPr="00D11B96">
        <w:rPr>
          <w:rFonts w:ascii="Arial" w:hAnsi="Arial" w:cs="Arial"/>
          <w:spacing w:val="1"/>
        </w:rPr>
        <w:t xml:space="preserve"> </w:t>
      </w:r>
      <w:r w:rsidRPr="00D11B96">
        <w:rPr>
          <w:rFonts w:ascii="Arial" w:hAnsi="Arial" w:cs="Arial"/>
        </w:rPr>
        <w:t>swój</w:t>
      </w:r>
      <w:r w:rsidRPr="00D11B96">
        <w:rPr>
          <w:rFonts w:ascii="Arial" w:hAnsi="Arial" w:cs="Arial"/>
          <w:spacing w:val="-1"/>
        </w:rPr>
        <w:t xml:space="preserve"> </w:t>
      </w:r>
      <w:r w:rsidRPr="00D11B96">
        <w:rPr>
          <w:rFonts w:ascii="Arial" w:hAnsi="Arial" w:cs="Arial"/>
        </w:rPr>
        <w:t>koszt,</w:t>
      </w:r>
    </w:p>
    <w:p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zgłosi Inspektorowi Nadzoru gotowość do odbioru robót przerwanych oraz robót</w:t>
      </w:r>
      <w:r w:rsidRPr="00D11B96">
        <w:rPr>
          <w:rFonts w:ascii="Arial" w:hAnsi="Arial" w:cs="Arial"/>
          <w:spacing w:val="1"/>
        </w:rPr>
        <w:t xml:space="preserve"> </w:t>
      </w:r>
      <w:r w:rsidRPr="00D11B96">
        <w:rPr>
          <w:rFonts w:ascii="Arial" w:hAnsi="Arial" w:cs="Arial"/>
        </w:rPr>
        <w:t>zabezpieczających, jeżeli odstąpienie od umowy nastąpiło z przyczyn, za które Wykonawca nie</w:t>
      </w:r>
      <w:r w:rsidRPr="00D11B96">
        <w:rPr>
          <w:rFonts w:ascii="Arial" w:hAnsi="Arial" w:cs="Arial"/>
          <w:spacing w:val="1"/>
        </w:rPr>
        <w:t xml:space="preserve"> </w:t>
      </w:r>
      <w:r w:rsidRPr="00D11B96">
        <w:rPr>
          <w:rFonts w:ascii="Arial" w:hAnsi="Arial" w:cs="Arial"/>
        </w:rPr>
        <w:t>odpowiada.</w:t>
      </w:r>
    </w:p>
    <w:p w:rsidR="009B5FA1" w:rsidRDefault="00D11B96" w:rsidP="00C61F49">
      <w:pPr>
        <w:pStyle w:val="Akapitzlist"/>
        <w:numPr>
          <w:ilvl w:val="0"/>
          <w:numId w:val="7"/>
        </w:numPr>
        <w:tabs>
          <w:tab w:val="left" w:pos="624"/>
        </w:tabs>
        <w:ind w:left="284" w:right="-71" w:hanging="284"/>
        <w:jc w:val="both"/>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odstąpienia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odpowiada,</w:t>
      </w:r>
      <w:r w:rsidRPr="00D11B96">
        <w:rPr>
          <w:rFonts w:ascii="Arial" w:hAnsi="Arial" w:cs="Arial"/>
          <w:spacing w:val="1"/>
        </w:rPr>
        <w:t xml:space="preserve"> </w:t>
      </w:r>
      <w:r w:rsidRPr="00D11B96">
        <w:rPr>
          <w:rFonts w:ascii="Arial" w:hAnsi="Arial" w:cs="Arial"/>
        </w:rPr>
        <w:t>zobowiązany jest do dokonania odbioru przerwanych robót budowlanych oraz zapłaty wynagrodzenia za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wykonane</w:t>
      </w:r>
      <w:r w:rsidRPr="00D11B96">
        <w:rPr>
          <w:rFonts w:ascii="Arial" w:hAnsi="Arial" w:cs="Arial"/>
          <w:spacing w:val="-4"/>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odebrane</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2"/>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odstąpienia.</w:t>
      </w:r>
    </w:p>
    <w:p w:rsidR="00A01CC0" w:rsidRDefault="00A01CC0" w:rsidP="00C61F49">
      <w:pPr>
        <w:pStyle w:val="Nagwek11"/>
        <w:spacing w:line="243" w:lineRule="exact"/>
        <w:ind w:left="284" w:right="-71" w:hanging="284"/>
        <w:rPr>
          <w:rFonts w:ascii="Arial" w:hAnsi="Arial" w:cs="Arial"/>
          <w:sz w:val="22"/>
          <w:szCs w:val="22"/>
        </w:rPr>
      </w:pPr>
    </w:p>
    <w:p w:rsidR="009B5FA1" w:rsidRDefault="00D11B96" w:rsidP="00107BCF">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16</w:t>
      </w:r>
      <w:r w:rsidR="00107BCF">
        <w:rPr>
          <w:rFonts w:ascii="Arial" w:hAnsi="Arial" w:cs="Arial"/>
          <w:sz w:val="22"/>
          <w:szCs w:val="22"/>
        </w:rPr>
        <w:t xml:space="preserve"> ROBOTY DODATKOWE I ZAMIENNE</w:t>
      </w:r>
    </w:p>
    <w:p w:rsidR="00107BCF" w:rsidRDefault="00107BCF" w:rsidP="00B50C10">
      <w:pPr>
        <w:pStyle w:val="Standard"/>
        <w:widowControl/>
        <w:numPr>
          <w:ilvl w:val="3"/>
          <w:numId w:val="17"/>
        </w:numPr>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107BCF" w:rsidRDefault="00107BCF" w:rsidP="00107BCF">
      <w:pPr>
        <w:pStyle w:val="Standard"/>
        <w:widowControl/>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2.</w:t>
      </w:r>
      <w:r w:rsidRPr="00E913C5">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rsidR="00107BCF" w:rsidRDefault="00107BCF" w:rsidP="00107BCF">
      <w:pPr>
        <w:pStyle w:val="Standard"/>
        <w:widowControl/>
        <w:tabs>
          <w:tab w:val="left" w:pos="360"/>
        </w:tabs>
        <w:spacing w:after="0" w:line="240" w:lineRule="auto"/>
        <w:jc w:val="both"/>
        <w:rPr>
          <w:rFonts w:ascii="Arial" w:hAnsi="Arial" w:cs="Arial"/>
        </w:rPr>
      </w:pPr>
      <w:r>
        <w:rPr>
          <w:rFonts w:ascii="Arial" w:eastAsia="SimSun-18030" w:hAnsi="Arial" w:cs="Arial"/>
          <w:sz w:val="22"/>
          <w:szCs w:val="22"/>
        </w:rPr>
        <w:t xml:space="preserve">3. </w:t>
      </w:r>
      <w:r w:rsidRPr="00E913C5">
        <w:rPr>
          <w:rFonts w:ascii="Arial" w:eastAsia="SimSun-18030" w:hAnsi="Arial" w:cs="Arial"/>
          <w:sz w:val="22"/>
          <w:szCs w:val="22"/>
        </w:rPr>
        <w:t>Wynagrodzenie za roboty, o których mowa w ust. 2 będzie ustalone kosztorysem robót dodatkowych lub robót zamiennych potwierdzonym przez Inspektora Nadzoru.</w:t>
      </w:r>
    </w:p>
    <w:p w:rsidR="00107BCF" w:rsidRPr="00E913C5" w:rsidRDefault="00107BCF" w:rsidP="00107BCF">
      <w:pPr>
        <w:pStyle w:val="Standard"/>
        <w:widowControl/>
        <w:tabs>
          <w:tab w:val="left" w:pos="360"/>
        </w:tabs>
        <w:spacing w:after="0" w:line="240" w:lineRule="auto"/>
        <w:jc w:val="both"/>
        <w:rPr>
          <w:rFonts w:ascii="Arial" w:hAnsi="Arial" w:cs="Arial"/>
        </w:rPr>
      </w:pPr>
      <w:r>
        <w:rPr>
          <w:rFonts w:ascii="Arial" w:hAnsi="Arial" w:cs="Arial"/>
        </w:rPr>
        <w:t xml:space="preserve">4. </w:t>
      </w:r>
      <w:r w:rsidRPr="00E913C5">
        <w:rPr>
          <w:rFonts w:ascii="Arial" w:hAnsi="Arial" w:cs="Arial"/>
          <w:sz w:val="22"/>
          <w:szCs w:val="22"/>
        </w:rPr>
        <w:t>Dopuszcza się stosowanie robót zamiennych w następujących okolicznościach:</w:t>
      </w:r>
    </w:p>
    <w:p w:rsidR="00107BCF" w:rsidRPr="00A06E92"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4128DB">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r>
        <w:rPr>
          <w:rFonts w:ascii="Arial" w:hAnsi="Arial" w:cs="Arial"/>
          <w:bCs/>
        </w:rPr>
        <w:t>.</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lastRenderedPageBreak/>
        <w:t xml:space="preserve">w przypadku, gdy określone w pkt </w:t>
      </w:r>
      <w:r>
        <w:rPr>
          <w:rFonts w:ascii="Arial" w:hAnsi="Arial" w:cs="Arial"/>
        </w:rPr>
        <w:t>3)</w:t>
      </w:r>
      <w:r w:rsidRPr="00E913C5">
        <w:rPr>
          <w:rFonts w:ascii="Arial" w:hAnsi="Arial" w:cs="Arial"/>
        </w:rPr>
        <w:t xml:space="preserve"> zmiany spowodują wzrost kosztów, roboty te będą traktowane jako dodatkowe i Zamawiający sporządzi aneks na wykonanie robót dodatkowych.</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bCs/>
        </w:rPr>
        <w:t xml:space="preserve">rozliczenie robót zamiennych o których mowa w pkt. 1) - </w:t>
      </w:r>
      <w:r>
        <w:rPr>
          <w:rFonts w:ascii="Arial" w:hAnsi="Arial" w:cs="Arial"/>
          <w:bCs/>
        </w:rPr>
        <w:t>6</w:t>
      </w:r>
      <w:r w:rsidRPr="00E913C5">
        <w:rPr>
          <w:rFonts w:ascii="Arial" w:hAnsi="Arial" w:cs="Arial"/>
          <w:bCs/>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913C5">
        <w:rPr>
          <w:rFonts w:ascii="Arial" w:hAnsi="Arial" w:cs="Arial"/>
          <w:bCs/>
        </w:rPr>
        <w:t>sekocenbud</w:t>
      </w:r>
      <w:proofErr w:type="spellEnd"/>
      <w:r w:rsidRPr="00E913C5">
        <w:rPr>
          <w:rFonts w:ascii="Arial" w:hAnsi="Arial" w:cs="Arial"/>
          <w:bCs/>
        </w:rPr>
        <w:t xml:space="preserve"> dla woj. lubelskiego lub udokumentowaną najniższą cenę z trzech porównywalnych cen z hurtowni z tymi materiałami.</w:t>
      </w:r>
    </w:p>
    <w:p w:rsidR="00107BCF"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eastAsia="Arial" w:hAnsi="Arial" w:cs="Arial"/>
        </w:rPr>
        <w:t xml:space="preserve"> </w:t>
      </w:r>
      <w:r w:rsidRPr="00E913C5">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sidRPr="00E913C5">
        <w:rPr>
          <w:rFonts w:ascii="Arial" w:hAnsi="Arial" w:cs="Arial"/>
        </w:rPr>
        <w:t>Pzp</w:t>
      </w:r>
      <w:proofErr w:type="spellEnd"/>
      <w:r w:rsidRPr="00E913C5">
        <w:rPr>
          <w:rFonts w:ascii="Arial" w:hAnsi="Arial" w:cs="Arial"/>
        </w:rPr>
        <w:t>.</w:t>
      </w:r>
    </w:p>
    <w:p w:rsidR="009B5FA1" w:rsidRPr="00D11B96" w:rsidRDefault="00D11B96" w:rsidP="00A01CC0">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17</w:t>
      </w:r>
      <w:r w:rsidR="00A01CC0">
        <w:rPr>
          <w:rFonts w:ascii="Arial" w:hAnsi="Arial" w:cs="Arial"/>
          <w:sz w:val="22"/>
          <w:szCs w:val="22"/>
        </w:rPr>
        <w:t xml:space="preserve"> OBOWIĄZEK INFORMACYJNY</w:t>
      </w:r>
    </w:p>
    <w:p w:rsidR="009B5FA1" w:rsidRPr="00D11B96" w:rsidRDefault="00D11B96" w:rsidP="00D11B96">
      <w:pPr>
        <w:pStyle w:val="Akapitzlist"/>
        <w:numPr>
          <w:ilvl w:val="0"/>
          <w:numId w:val="5"/>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rsidR="009B5FA1" w:rsidRPr="00D11B96" w:rsidRDefault="00D11B96" w:rsidP="00D11B96">
      <w:pPr>
        <w:pStyle w:val="Akapitzlist"/>
        <w:numPr>
          <w:ilvl w:val="0"/>
          <w:numId w:val="5"/>
        </w:numPr>
        <w:tabs>
          <w:tab w:val="left" w:pos="557"/>
        </w:tabs>
        <w:ind w:right="-71"/>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A01CC0">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18</w:t>
      </w:r>
      <w:r w:rsidR="00A01CC0">
        <w:rPr>
          <w:rFonts w:ascii="Arial" w:hAnsi="Arial" w:cs="Arial"/>
          <w:sz w:val="22"/>
          <w:szCs w:val="22"/>
        </w:rPr>
        <w:t xml:space="preserve"> POSTANOWIENIA KOŃCOWE</w:t>
      </w:r>
    </w:p>
    <w:p w:rsidR="009B5FA1" w:rsidRPr="00D11B96" w:rsidRDefault="00D11B96" w:rsidP="00D11B96">
      <w:pPr>
        <w:pStyle w:val="Akapitzlist"/>
        <w:numPr>
          <w:ilvl w:val="0"/>
          <w:numId w:val="4"/>
        </w:numPr>
        <w:tabs>
          <w:tab w:val="left" w:pos="624"/>
        </w:tabs>
        <w:ind w:right="-71"/>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rsidR="009B5FA1" w:rsidRPr="00D11B96" w:rsidRDefault="00D11B96" w:rsidP="00D11B96">
      <w:pPr>
        <w:pStyle w:val="Tekstpodstawowy"/>
        <w:ind w:left="623" w:right="-71" w:firstLine="0"/>
        <w:rPr>
          <w:rFonts w:ascii="Arial" w:hAnsi="Arial" w:cs="Arial"/>
          <w:sz w:val="22"/>
          <w:szCs w:val="22"/>
        </w:rPr>
      </w:pPr>
      <w:r w:rsidRPr="00D11B96">
        <w:rPr>
          <w:rFonts w:ascii="Arial" w:hAnsi="Arial" w:cs="Arial"/>
          <w:sz w:val="22"/>
          <w:szCs w:val="22"/>
        </w:rPr>
        <w:t>W innych sytuacjach właściwym do rozpoznania sporów wynikłych na tle realizacji niniejszej umowy jest</w:t>
      </w:r>
      <w:r w:rsidRPr="00D11B96">
        <w:rPr>
          <w:rFonts w:ascii="Arial" w:hAnsi="Arial" w:cs="Arial"/>
          <w:spacing w:val="1"/>
          <w:sz w:val="22"/>
          <w:szCs w:val="22"/>
        </w:rPr>
        <w:t xml:space="preserve"> </w:t>
      </w:r>
      <w:r w:rsidRPr="00D11B96">
        <w:rPr>
          <w:rFonts w:ascii="Arial" w:hAnsi="Arial" w:cs="Arial"/>
          <w:sz w:val="22"/>
          <w:szCs w:val="22"/>
        </w:rPr>
        <w:t>Sąd</w:t>
      </w:r>
      <w:r w:rsidRPr="00D11B96">
        <w:rPr>
          <w:rFonts w:ascii="Arial" w:hAnsi="Arial" w:cs="Arial"/>
          <w:spacing w:val="-1"/>
          <w:sz w:val="22"/>
          <w:szCs w:val="22"/>
        </w:rPr>
        <w:t xml:space="preserve"> </w:t>
      </w:r>
      <w:r w:rsidRPr="00D11B96">
        <w:rPr>
          <w:rFonts w:ascii="Arial" w:hAnsi="Arial" w:cs="Arial"/>
          <w:sz w:val="22"/>
          <w:szCs w:val="22"/>
        </w:rPr>
        <w:t>właściwy dla siedziby Zamawiającego.</w:t>
      </w:r>
    </w:p>
    <w:p w:rsidR="009B5FA1" w:rsidRPr="00D11B96" w:rsidRDefault="00D11B96" w:rsidP="00D11B96">
      <w:pPr>
        <w:pStyle w:val="Akapitzlist"/>
        <w:numPr>
          <w:ilvl w:val="0"/>
          <w:numId w:val="4"/>
        </w:numPr>
        <w:tabs>
          <w:tab w:val="left" w:pos="624"/>
        </w:tabs>
        <w:spacing w:before="1"/>
        <w:ind w:right="-71"/>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rsidR="00A01CC0" w:rsidRDefault="00D11B96" w:rsidP="00A01CC0">
      <w:pPr>
        <w:pStyle w:val="Akapitzlist"/>
        <w:numPr>
          <w:ilvl w:val="0"/>
          <w:numId w:val="4"/>
        </w:numPr>
        <w:tabs>
          <w:tab w:val="left" w:pos="623"/>
          <w:tab w:val="left" w:pos="62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rsid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Nagłówki paragrafów nie stanowią treści umowy i nie będą brane pod uwagę przy jej interpretacji.</w:t>
      </w:r>
    </w:p>
    <w:p w:rsidR="009B5FA1" w:rsidRPr="00D11B96" w:rsidRDefault="00D11B96" w:rsidP="00D11B96">
      <w:pPr>
        <w:pStyle w:val="Akapitzlist"/>
        <w:numPr>
          <w:ilvl w:val="0"/>
          <w:numId w:val="4"/>
        </w:numPr>
        <w:tabs>
          <w:tab w:val="left" w:pos="623"/>
          <w:tab w:val="left" w:pos="624"/>
        </w:tabs>
        <w:spacing w:before="2"/>
        <w:ind w:right="-71" w:hanging="361"/>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19</w:t>
      </w:r>
    </w:p>
    <w:p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rsidR="009B5FA1" w:rsidRDefault="009B5FA1" w:rsidP="00D11B96">
      <w:pPr>
        <w:pStyle w:val="Tekstpodstawowy"/>
        <w:spacing w:before="11"/>
        <w:ind w:left="0" w:right="-71" w:firstLine="0"/>
        <w:rPr>
          <w:rFonts w:ascii="Arial" w:hAnsi="Arial" w:cs="Arial"/>
          <w:sz w:val="22"/>
          <w:szCs w:val="22"/>
        </w:rPr>
      </w:pPr>
    </w:p>
    <w:p w:rsidR="009B5FA1" w:rsidRPr="00D11B96" w:rsidRDefault="00D11B96" w:rsidP="00D11B96">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rsidR="009B5FA1" w:rsidRDefault="00D11B96" w:rsidP="00D11B96">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rsidR="00A01CC0" w:rsidRDefault="00A01CC0"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Pr="00D11B96">
        <w:rPr>
          <w:rFonts w:ascii="Arial" w:hAnsi="Arial" w:cs="Arial"/>
          <w:sz w:val="22"/>
          <w:szCs w:val="22"/>
        </w:rPr>
        <w:t>Oferta</w:t>
      </w:r>
      <w:r w:rsidRPr="00D11B96">
        <w:rPr>
          <w:rFonts w:ascii="Arial" w:hAnsi="Arial" w:cs="Arial"/>
          <w:spacing w:val="-2"/>
          <w:sz w:val="22"/>
          <w:szCs w:val="22"/>
        </w:rPr>
        <w:t xml:space="preserve"> </w:t>
      </w:r>
      <w:r w:rsidRPr="00D11B96">
        <w:rPr>
          <w:rFonts w:ascii="Arial" w:hAnsi="Arial" w:cs="Arial"/>
          <w:sz w:val="22"/>
          <w:szCs w:val="22"/>
        </w:rPr>
        <w:t>wykonawcy</w:t>
      </w:r>
      <w:r w:rsidR="007F2B92">
        <w:rPr>
          <w:rFonts w:ascii="Arial" w:hAnsi="Arial" w:cs="Arial"/>
          <w:sz w:val="22"/>
          <w:szCs w:val="22"/>
        </w:rPr>
        <w:t xml:space="preserve"> z kosztorysem</w:t>
      </w:r>
    </w:p>
    <w:p w:rsidR="007F2B92" w:rsidRPr="00D11B96" w:rsidRDefault="007F2B92"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3: Harmonogram rzeczowo-finansowy</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4274DB">
      <w:pPr>
        <w:pStyle w:val="Nagwek11"/>
        <w:tabs>
          <w:tab w:val="left" w:pos="5664"/>
        </w:tabs>
        <w:spacing w:before="1"/>
        <w:ind w:left="0" w:right="-71"/>
        <w:rPr>
          <w:rFonts w:ascii="Arial" w:hAnsi="Arial" w:cs="Arial"/>
        </w:rPr>
      </w:pPr>
      <w:r w:rsidRPr="00D11B96">
        <w:rPr>
          <w:rFonts w:ascii="Arial" w:hAnsi="Arial" w:cs="Arial"/>
          <w:sz w:val="22"/>
          <w:szCs w:val="22"/>
        </w:rPr>
        <w:t>Zamawiający</w:t>
      </w:r>
      <w:r w:rsidRPr="00D11B96">
        <w:rPr>
          <w:rFonts w:ascii="Arial" w:hAnsi="Arial" w:cs="Arial"/>
          <w:sz w:val="22"/>
          <w:szCs w:val="22"/>
        </w:rPr>
        <w:tab/>
        <w:t>Wykonawca</w:t>
      </w:r>
      <w:r w:rsidR="004274DB">
        <w:rPr>
          <w:rFonts w:ascii="Arial" w:hAnsi="Arial" w:cs="Arial"/>
          <w:sz w:val="22"/>
          <w:szCs w:val="22"/>
        </w:rPr>
        <w:br/>
      </w:r>
      <w:r w:rsidRPr="00D11B96">
        <w:rPr>
          <w:rFonts w:ascii="Arial" w:hAnsi="Arial" w:cs="Arial"/>
        </w:rPr>
        <w:t>……………………………...…..</w:t>
      </w:r>
      <w:r w:rsidRPr="00D11B96">
        <w:rPr>
          <w:rFonts w:ascii="Arial" w:hAnsi="Arial" w:cs="Arial"/>
        </w:rPr>
        <w:tab/>
        <w:t>………..........…………………..</w:t>
      </w:r>
    </w:p>
    <w:p w:rsidR="009B5FA1" w:rsidRPr="00D11B96" w:rsidRDefault="009B5FA1" w:rsidP="00D11B96">
      <w:pPr>
        <w:ind w:right="-71"/>
        <w:jc w:val="both"/>
        <w:rPr>
          <w:rFonts w:ascii="Arial" w:hAnsi="Arial" w:cs="Arial"/>
        </w:rPr>
        <w:sectPr w:rsidR="009B5FA1" w:rsidRPr="00D11B96" w:rsidSect="00AB3BFE">
          <w:headerReference w:type="default" r:id="rId8"/>
          <w:footerReference w:type="default" r:id="rId9"/>
          <w:pgSz w:w="11910" w:h="16840"/>
          <w:pgMar w:top="1080" w:right="980" w:bottom="567" w:left="1220" w:header="0" w:footer="729" w:gutter="0"/>
          <w:cols w:space="708"/>
        </w:sectPr>
      </w:pPr>
    </w:p>
    <w:p w:rsidR="009B5FA1" w:rsidRPr="00573E95" w:rsidRDefault="00D11B96" w:rsidP="00573E95">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rsidR="009B5FA1" w:rsidRPr="00573E95" w:rsidRDefault="00D11B96" w:rsidP="00573E95">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rsidR="009B5FA1" w:rsidRPr="00573E95" w:rsidRDefault="00D11B96" w:rsidP="00573E95">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rsidR="009B5FA1" w:rsidRPr="00573E95" w:rsidRDefault="00D11B96" w:rsidP="00BD0AF0">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rsidR="009B5FA1" w:rsidRPr="00573E95" w:rsidRDefault="00D11B96" w:rsidP="00BD0AF0">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rsidR="009B5FA1" w:rsidRPr="00573E95" w:rsidRDefault="00D11B96" w:rsidP="00BD0AF0">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rsidR="009B5FA1" w:rsidRPr="00573E95" w:rsidRDefault="00D11B96" w:rsidP="00573E95">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rsidR="009B5FA1" w:rsidRPr="00573E95" w:rsidRDefault="00D11B96" w:rsidP="00573E95">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rsidR="009B5FA1" w:rsidRPr="00573E95" w:rsidRDefault="00D11B96" w:rsidP="00573E95">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rsidR="009B5FA1" w:rsidRPr="00573E95" w:rsidRDefault="00D11B96" w:rsidP="00573E95">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rsidR="009B5FA1" w:rsidRPr="00573E95" w:rsidRDefault="00D11B96" w:rsidP="00573E95">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rsidR="009B5FA1" w:rsidRPr="00573E95" w:rsidRDefault="00D11B96" w:rsidP="00BD0AF0">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rsidR="009B5FA1" w:rsidRPr="00573E95" w:rsidRDefault="00D11B96" w:rsidP="00BD0AF0">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rsidR="009B5FA1" w:rsidRPr="00573E95" w:rsidRDefault="00D11B96" w:rsidP="00BD0AF0">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rsidR="009B5FA1" w:rsidRPr="00573E95" w:rsidRDefault="00216410" w:rsidP="00BD0AF0">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sidRPr="00216410">
        <w:rPr>
          <w:rFonts w:ascii="Arial" w:hAnsi="Arial" w:cs="Arial"/>
          <w:sz w:val="18"/>
          <w:szCs w:val="18"/>
        </w:rPr>
        <w:pict>
          <v:rect id="_x0000_s2050" style="position:absolute;left:0;text-align:left;margin-left:382.65pt;margin-top:9.7pt;width:93.85pt;height:.6pt;z-index:15730176;mso-position-horizontal-relative:page" fillcolor="blue" stroked="f">
            <w10:wrap anchorx="page"/>
          </v:rect>
        </w:pic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rsidR="009B5FA1" w:rsidRPr="00573E95" w:rsidRDefault="00D11B96" w:rsidP="00BD0AF0">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rsidR="009B5FA1" w:rsidRPr="00573E95" w:rsidRDefault="00D11B96" w:rsidP="00BD0AF0">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rsidR="009B5FA1" w:rsidRPr="00573E95" w:rsidRDefault="00D11B96" w:rsidP="00573E95">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rsidR="00573E95" w:rsidRPr="00573E95" w:rsidRDefault="00573E95" w:rsidP="00D318B8">
      <w:pPr>
        <w:pStyle w:val="Akapitzlist"/>
        <w:tabs>
          <w:tab w:val="left" w:pos="0"/>
          <w:tab w:val="left" w:pos="374"/>
        </w:tabs>
        <w:spacing w:before="12"/>
        <w:ind w:left="0" w:right="-71" w:firstLine="0"/>
        <w:jc w:val="left"/>
        <w:rPr>
          <w:rFonts w:ascii="Arial" w:hAnsi="Arial" w:cs="Arial"/>
        </w:rPr>
      </w:pPr>
    </w:p>
    <w:sectPr w:rsidR="00573E95" w:rsidRPr="00573E95" w:rsidSect="00573E95">
      <w:pgSz w:w="11910" w:h="16840"/>
      <w:pgMar w:top="1100" w:right="980" w:bottom="940" w:left="1220" w:header="0" w:footer="729" w:gutter="0"/>
      <w:cols w:space="4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DECA9" w15:done="0"/>
  <w15:commentEx w15:paraId="4BFFE2D1" w15:done="0"/>
  <w15:commentEx w15:paraId="33A36047" w15:done="0"/>
  <w15:commentEx w15:paraId="5D035B96" w15:done="0"/>
  <w15:commentEx w15:paraId="73EC4DEE" w15:done="0"/>
  <w15:commentEx w15:paraId="2C102992" w15:done="0"/>
  <w15:commentEx w15:paraId="2D782094" w15:done="0"/>
  <w15:commentEx w15:paraId="735DDA1D" w15:done="0"/>
  <w15:commentEx w15:paraId="53C5C911" w15:done="0"/>
  <w15:commentEx w15:paraId="2A9C9CF1" w15:done="0"/>
  <w15:commentEx w15:paraId="502A418F" w15:done="0"/>
  <w15:commentEx w15:paraId="52CAEBA1" w15:done="0"/>
  <w15:commentEx w15:paraId="3ABB0B35" w15:done="0"/>
  <w15:commentEx w15:paraId="6250E178" w15:done="0"/>
  <w15:commentEx w15:paraId="6FC5D4E9" w15:done="0"/>
  <w15:commentEx w15:paraId="02898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118B" w16cex:dateUtc="2023-04-12T09:16:00Z"/>
  <w16cex:commentExtensible w16cex:durableId="27E11221" w16cex:dateUtc="2023-04-12T09:18:00Z"/>
  <w16cex:commentExtensible w16cex:durableId="27E28F36" w16cex:dateUtc="2023-04-13T12:24:00Z"/>
  <w16cex:commentExtensible w16cex:durableId="27E1149E" w16cex:dateUtc="2023-04-12T09:29:00Z"/>
  <w16cex:commentExtensible w16cex:durableId="27E114DA" w16cex:dateUtc="2023-04-12T09:30:00Z"/>
  <w16cex:commentExtensible w16cex:durableId="27E114FD" w16cex:dateUtc="2023-04-12T09:31:00Z"/>
  <w16cex:commentExtensible w16cex:durableId="27E11536" w16cex:dateUtc="2023-04-12T09:32:00Z"/>
  <w16cex:commentExtensible w16cex:durableId="27E11542" w16cex:dateUtc="2023-04-12T09:32:00Z"/>
  <w16cex:commentExtensible w16cex:durableId="27E11562" w16cex:dateUtc="2023-04-12T09:32:00Z"/>
  <w16cex:commentExtensible w16cex:durableId="27E13907" w16cex:dateUtc="2023-04-12T12:04:00Z"/>
  <w16cex:commentExtensible w16cex:durableId="27E13919" w16cex:dateUtc="2023-04-12T12:05:00Z"/>
  <w16cex:commentExtensible w16cex:durableId="27E13983" w16cex:dateUtc="2023-04-12T12:06:00Z"/>
  <w16cex:commentExtensible w16cex:durableId="27E13A5A" w16cex:dateUtc="2023-04-12T12:10:00Z"/>
  <w16cex:commentExtensible w16cex:durableId="27E27898" w16cex:dateUtc="2023-04-13T10:48:00Z"/>
  <w16cex:commentExtensible w16cex:durableId="27E27962" w16cex:dateUtc="2023-04-13T10:51:00Z"/>
  <w16cex:commentExtensible w16cex:durableId="27E287E7" w16cex:dateUtc="2023-04-13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DECA9" w16cid:durableId="27E1118B"/>
  <w16cid:commentId w16cid:paraId="4BFFE2D1" w16cid:durableId="27E11221"/>
  <w16cid:commentId w16cid:paraId="33A36047" w16cid:durableId="27E28F36"/>
  <w16cid:commentId w16cid:paraId="5D035B96" w16cid:durableId="27E1149E"/>
  <w16cid:commentId w16cid:paraId="73EC4DEE" w16cid:durableId="27E114DA"/>
  <w16cid:commentId w16cid:paraId="2C102992" w16cid:durableId="27E114FD"/>
  <w16cid:commentId w16cid:paraId="2D782094" w16cid:durableId="27E11536"/>
  <w16cid:commentId w16cid:paraId="735DDA1D" w16cid:durableId="27E11542"/>
  <w16cid:commentId w16cid:paraId="53C5C911" w16cid:durableId="27E11562"/>
  <w16cid:commentId w16cid:paraId="2A9C9CF1" w16cid:durableId="27E13907"/>
  <w16cid:commentId w16cid:paraId="502A418F" w16cid:durableId="27E13919"/>
  <w16cid:commentId w16cid:paraId="52CAEBA1" w16cid:durableId="27E13983"/>
  <w16cid:commentId w16cid:paraId="3ABB0B35" w16cid:durableId="27E13A5A"/>
  <w16cid:commentId w16cid:paraId="6250E178" w16cid:durableId="27E27898"/>
  <w16cid:commentId w16cid:paraId="6FC5D4E9" w16cid:durableId="27E27962"/>
  <w16cid:commentId w16cid:paraId="02898F8D" w16cid:durableId="27E287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99" w:rsidRDefault="00021C99" w:rsidP="009B5FA1">
      <w:r>
        <w:separator/>
      </w:r>
    </w:p>
  </w:endnote>
  <w:endnote w:type="continuationSeparator" w:id="0">
    <w:p w:rsidR="00021C99" w:rsidRDefault="00021C99" w:rsidP="009B5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Arial Unicode MS"/>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C9" w:rsidRDefault="00216410">
    <w:pPr>
      <w:pStyle w:val="Tekstpodstawowy"/>
      <w:spacing w:line="14" w:lineRule="auto"/>
      <w:ind w:left="0" w:firstLine="0"/>
      <w:jc w:val="left"/>
    </w:pPr>
    <w:r>
      <w:pict>
        <v:shapetype id="_x0000_t202" coordsize="21600,21600" o:spt="202" path="m,l,21600r21600,l21600,xe">
          <v:stroke joinstyle="miter"/>
          <v:path gradientshapeok="t" o:connecttype="rect"/>
        </v:shapetype>
        <v:shape id="_x0000_s1025" type="#_x0000_t202" style="position:absolute;margin-left:513.35pt;margin-top:793.6pt;width:14.2pt;height:10.05pt;z-index:-251658752;mso-position-horizontal-relative:page;mso-position-vertical-relative:page" filled="f" stroked="f">
          <v:textbox style="mso-next-textbox:#_x0000_s1025" inset="0,0,0,0">
            <w:txbxContent>
              <w:p w:rsidR="00630AC9" w:rsidRDefault="00216410">
                <w:pPr>
                  <w:spacing w:line="184" w:lineRule="exact"/>
                  <w:ind w:left="60"/>
                  <w:rPr>
                    <w:sz w:val="16"/>
                  </w:rPr>
                </w:pPr>
                <w:r>
                  <w:fldChar w:fldCharType="begin"/>
                </w:r>
                <w:r w:rsidR="00630AC9">
                  <w:rPr>
                    <w:sz w:val="16"/>
                  </w:rPr>
                  <w:instrText xml:space="preserve"> PAGE </w:instrText>
                </w:r>
                <w:r>
                  <w:fldChar w:fldCharType="separate"/>
                </w:r>
                <w:r w:rsidR="004274DB">
                  <w:rPr>
                    <w:noProof/>
                    <w:sz w:val="16"/>
                  </w:rPr>
                  <w:t>22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99" w:rsidRDefault="00021C99" w:rsidP="009B5FA1">
      <w:r>
        <w:separator/>
      </w:r>
    </w:p>
  </w:footnote>
  <w:footnote w:type="continuationSeparator" w:id="0">
    <w:p w:rsidR="00021C99" w:rsidRDefault="00021C99" w:rsidP="009B5FA1">
      <w:r>
        <w:continuationSeparator/>
      </w:r>
    </w:p>
  </w:footnote>
  <w:footnote w:id="1">
    <w:p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C9" w:rsidRDefault="00630AC9" w:rsidP="00D11B96">
    <w:pPr>
      <w:pStyle w:val="Nagwek"/>
      <w:jc w:val="right"/>
      <w:rPr>
        <w:rFonts w:ascii="Arial" w:hAnsi="Arial" w:cs="Arial"/>
        <w:b/>
      </w:rPr>
    </w:pPr>
  </w:p>
  <w:p w:rsidR="00630AC9" w:rsidRDefault="00630AC9" w:rsidP="00D11B96">
    <w:pPr>
      <w:pStyle w:val="Nagwek"/>
      <w:jc w:val="right"/>
      <w:rPr>
        <w:rFonts w:ascii="Arial" w:hAnsi="Arial" w:cs="Arial"/>
        <w:b/>
      </w:rPr>
    </w:pPr>
  </w:p>
  <w:p w:rsidR="00630AC9" w:rsidRDefault="00630AC9" w:rsidP="00D11B96">
    <w:pPr>
      <w:pStyle w:val="Nagwek"/>
      <w:jc w:val="right"/>
      <w:rPr>
        <w:rFonts w:ascii="Arial" w:hAnsi="Arial" w:cs="Arial"/>
        <w:b/>
      </w:rPr>
    </w:pPr>
  </w:p>
  <w:p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2">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3">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4">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6">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2">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4">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17">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19">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21">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22">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27">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28">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29">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1">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36">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37">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38">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39">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41">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2">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47">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49">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8"/>
  </w:num>
  <w:num w:numId="2">
    <w:abstractNumId w:val="16"/>
  </w:num>
  <w:num w:numId="3">
    <w:abstractNumId w:val="41"/>
  </w:num>
  <w:num w:numId="4">
    <w:abstractNumId w:val="13"/>
  </w:num>
  <w:num w:numId="5">
    <w:abstractNumId w:val="30"/>
  </w:num>
  <w:num w:numId="6">
    <w:abstractNumId w:val="20"/>
  </w:num>
  <w:num w:numId="7">
    <w:abstractNumId w:val="18"/>
  </w:num>
  <w:num w:numId="8">
    <w:abstractNumId w:val="40"/>
  </w:num>
  <w:num w:numId="9">
    <w:abstractNumId w:val="37"/>
  </w:num>
  <w:num w:numId="10">
    <w:abstractNumId w:val="48"/>
  </w:num>
  <w:num w:numId="11">
    <w:abstractNumId w:val="35"/>
  </w:num>
  <w:num w:numId="12">
    <w:abstractNumId w:val="26"/>
  </w:num>
  <w:num w:numId="13">
    <w:abstractNumId w:val="27"/>
  </w:num>
  <w:num w:numId="14">
    <w:abstractNumId w:val="46"/>
  </w:num>
  <w:num w:numId="15">
    <w:abstractNumId w:val="36"/>
  </w:num>
  <w:num w:numId="16">
    <w:abstractNumId w:val="28"/>
  </w:num>
  <w:num w:numId="17">
    <w:abstractNumId w:val="6"/>
  </w:num>
  <w:num w:numId="18">
    <w:abstractNumId w:val="7"/>
  </w:num>
  <w:num w:numId="19">
    <w:abstractNumId w:val="10"/>
  </w:num>
  <w:num w:numId="20">
    <w:abstractNumId w:val="42"/>
  </w:num>
  <w:num w:numId="21">
    <w:abstractNumId w:val="17"/>
  </w:num>
  <w:num w:numId="22">
    <w:abstractNumId w:val="9"/>
  </w:num>
  <w:num w:numId="23">
    <w:abstractNumId w:val="34"/>
  </w:num>
  <w:num w:numId="24">
    <w:abstractNumId w:val="22"/>
  </w:num>
  <w:num w:numId="25">
    <w:abstractNumId w:val="44"/>
  </w:num>
  <w:num w:numId="26">
    <w:abstractNumId w:val="12"/>
  </w:num>
  <w:num w:numId="27">
    <w:abstractNumId w:val="21"/>
  </w:num>
  <w:num w:numId="28">
    <w:abstractNumId w:val="24"/>
  </w:num>
  <w:num w:numId="29">
    <w:abstractNumId w:val="19"/>
  </w:num>
  <w:num w:numId="30">
    <w:abstractNumId w:val="31"/>
  </w:num>
  <w:num w:numId="31">
    <w:abstractNumId w:val="45"/>
  </w:num>
  <w:num w:numId="32">
    <w:abstractNumId w:val="33"/>
  </w:num>
  <w:num w:numId="33">
    <w:abstractNumId w:val="39"/>
  </w:num>
  <w:num w:numId="34">
    <w:abstractNumId w:val="25"/>
  </w:num>
  <w:num w:numId="35">
    <w:abstractNumId w:val="23"/>
  </w:num>
  <w:num w:numId="36">
    <w:abstractNumId w:val="49"/>
  </w:num>
  <w:num w:numId="37">
    <w:abstractNumId w:val="15"/>
  </w:num>
  <w:num w:numId="38">
    <w:abstractNumId w:val="29"/>
  </w:num>
  <w:num w:numId="39">
    <w:abstractNumId w:val="47"/>
  </w:num>
  <w:num w:numId="40">
    <w:abstractNumId w:val="43"/>
  </w:num>
  <w:num w:numId="41">
    <w:abstractNumId w:val="14"/>
  </w:num>
  <w:num w:numId="42">
    <w:abstractNumId w:val="3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9B5FA1"/>
    <w:rsid w:val="00005EFC"/>
    <w:rsid w:val="00021C99"/>
    <w:rsid w:val="00051376"/>
    <w:rsid w:val="00055EB8"/>
    <w:rsid w:val="000678B8"/>
    <w:rsid w:val="000B310B"/>
    <w:rsid w:val="000C59E7"/>
    <w:rsid w:val="000D44A5"/>
    <w:rsid w:val="000F61CD"/>
    <w:rsid w:val="00107BCF"/>
    <w:rsid w:val="001529C0"/>
    <w:rsid w:val="0018227D"/>
    <w:rsid w:val="001C5768"/>
    <w:rsid w:val="001F59E5"/>
    <w:rsid w:val="00212DA7"/>
    <w:rsid w:val="00214B74"/>
    <w:rsid w:val="00216410"/>
    <w:rsid w:val="00231506"/>
    <w:rsid w:val="002E1711"/>
    <w:rsid w:val="0030779C"/>
    <w:rsid w:val="00330892"/>
    <w:rsid w:val="0036512A"/>
    <w:rsid w:val="00417934"/>
    <w:rsid w:val="00417E0D"/>
    <w:rsid w:val="004274DB"/>
    <w:rsid w:val="00460633"/>
    <w:rsid w:val="004D23C1"/>
    <w:rsid w:val="00546121"/>
    <w:rsid w:val="00573E95"/>
    <w:rsid w:val="00621D6E"/>
    <w:rsid w:val="00630AC9"/>
    <w:rsid w:val="00672DBE"/>
    <w:rsid w:val="006948AC"/>
    <w:rsid w:val="006D6933"/>
    <w:rsid w:val="006F3955"/>
    <w:rsid w:val="00720164"/>
    <w:rsid w:val="0072263C"/>
    <w:rsid w:val="00752CE2"/>
    <w:rsid w:val="007A027F"/>
    <w:rsid w:val="007F2B92"/>
    <w:rsid w:val="0080102D"/>
    <w:rsid w:val="00835527"/>
    <w:rsid w:val="00877B52"/>
    <w:rsid w:val="00883082"/>
    <w:rsid w:val="00900CF0"/>
    <w:rsid w:val="009528E8"/>
    <w:rsid w:val="00961B96"/>
    <w:rsid w:val="00964A9C"/>
    <w:rsid w:val="00966A2E"/>
    <w:rsid w:val="009B5FA1"/>
    <w:rsid w:val="009F2DD4"/>
    <w:rsid w:val="00A01CC0"/>
    <w:rsid w:val="00A10C96"/>
    <w:rsid w:val="00A24694"/>
    <w:rsid w:val="00A64752"/>
    <w:rsid w:val="00A670E0"/>
    <w:rsid w:val="00A7280C"/>
    <w:rsid w:val="00AB3BFE"/>
    <w:rsid w:val="00B149BD"/>
    <w:rsid w:val="00B50C10"/>
    <w:rsid w:val="00BA195C"/>
    <w:rsid w:val="00BC4E00"/>
    <w:rsid w:val="00BD0AF0"/>
    <w:rsid w:val="00C334EA"/>
    <w:rsid w:val="00C37C02"/>
    <w:rsid w:val="00C4175A"/>
    <w:rsid w:val="00C51056"/>
    <w:rsid w:val="00C55D0B"/>
    <w:rsid w:val="00C61F49"/>
    <w:rsid w:val="00C6428E"/>
    <w:rsid w:val="00CB4E50"/>
    <w:rsid w:val="00D11B96"/>
    <w:rsid w:val="00D318B8"/>
    <w:rsid w:val="00D62E00"/>
    <w:rsid w:val="00D9613A"/>
    <w:rsid w:val="00DE2734"/>
    <w:rsid w:val="00DE5D02"/>
    <w:rsid w:val="00E42503"/>
    <w:rsid w:val="00E462AC"/>
    <w:rsid w:val="00E901F8"/>
    <w:rsid w:val="00F03B06"/>
    <w:rsid w:val="00F60E90"/>
    <w:rsid w:val="00FF0423"/>
    <w:rsid w:val="00FF23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semiHidden/>
    <w:unhideWhenUsed/>
    <w:rsid w:val="00D11B96"/>
    <w:pPr>
      <w:tabs>
        <w:tab w:val="center" w:pos="4536"/>
        <w:tab w:val="right" w:pos="9072"/>
      </w:tabs>
    </w:pPr>
  </w:style>
  <w:style w:type="character" w:customStyle="1" w:styleId="StopkaZnak">
    <w:name w:val="Stopka Znak"/>
    <w:basedOn w:val="Domylnaczcionkaakapitu"/>
    <w:link w:val="Stopka"/>
    <w:uiPriority w:val="99"/>
    <w:semiHidden/>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semiHidden/>
    <w:unhideWhenUsed/>
    <w:rsid w:val="00DE5D02"/>
    <w:rPr>
      <w:sz w:val="20"/>
      <w:szCs w:val="20"/>
    </w:rPr>
  </w:style>
  <w:style w:type="character" w:customStyle="1" w:styleId="TekstkomentarzaZnak">
    <w:name w:val="Tekst komentarza Znak"/>
    <w:basedOn w:val="Domylnaczcionkaakapitu"/>
    <w:link w:val="Tekstkomentarza"/>
    <w:uiPriority w:val="99"/>
    <w:semiHidden/>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99"/>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13424</Words>
  <Characters>80549</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2</cp:revision>
  <cp:lastPrinted>2023-02-20T11:59:00Z</cp:lastPrinted>
  <dcterms:created xsi:type="dcterms:W3CDTF">2023-04-20T10:09:00Z</dcterms:created>
  <dcterms:modified xsi:type="dcterms:W3CDTF">2023-04-20T10:09:00Z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