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DB" w:rsidRPr="00F52538" w:rsidRDefault="00590ADB" w:rsidP="00F5253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  <w:b/>
          <w:bCs/>
        </w:rPr>
        <w:t>WZÓR UMOWY</w:t>
      </w:r>
    </w:p>
    <w:p w:rsidR="00590ADB" w:rsidRPr="00F52538" w:rsidRDefault="00590ADB" w:rsidP="00F5253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  <w:b/>
          <w:bCs/>
        </w:rPr>
        <w:t xml:space="preserve">Umowa nr </w:t>
      </w:r>
      <w:r w:rsidR="00CE1E11" w:rsidRPr="00F52538">
        <w:rPr>
          <w:rFonts w:ascii="Times New Roman" w:hAnsi="Times New Roman" w:cs="Times New Roman"/>
          <w:b/>
          <w:bCs/>
        </w:rPr>
        <w:t>……………………./2022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dniu ___________ r. w ________________________ pomiędzy: 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90ADB" w:rsidRPr="00F52538" w:rsidRDefault="00590ADB" w:rsidP="00F52538">
      <w:pPr>
        <w:pStyle w:val="Tekstpodstawowy"/>
        <w:spacing w:after="0" w:line="276" w:lineRule="auto"/>
        <w:rPr>
          <w:color w:val="000000"/>
        </w:rPr>
      </w:pPr>
      <w:r w:rsidRPr="00F52538">
        <w:rPr>
          <w:color w:val="000000"/>
        </w:rPr>
        <w:t xml:space="preserve">Zawarta w dniu </w:t>
      </w:r>
      <w:r w:rsidRPr="00F52538">
        <w:rPr>
          <w:b/>
          <w:bCs/>
          <w:color w:val="000000"/>
        </w:rPr>
        <w:t>…………………..r.</w:t>
      </w:r>
      <w:r w:rsidRPr="00F52538">
        <w:rPr>
          <w:color w:val="000000"/>
        </w:rPr>
        <w:t xml:space="preserve"> w Nowej Słupi pomiędzy:</w:t>
      </w:r>
    </w:p>
    <w:p w:rsidR="00590ADB" w:rsidRPr="00F52538" w:rsidRDefault="00590ADB" w:rsidP="00F52538">
      <w:pPr>
        <w:spacing w:line="276" w:lineRule="auto"/>
        <w:jc w:val="both"/>
        <w:rPr>
          <w:color w:val="000000"/>
        </w:rPr>
      </w:pPr>
      <w:r w:rsidRPr="00F52538">
        <w:rPr>
          <w:color w:val="000000"/>
        </w:rPr>
        <w:t>Gminą Nowa Słupia NIP 657-24-64-005, REGON 291010406 z adresem i siedzibą ul. Rynek 15, 26 - 006 Nowa Słupia reprezentowaną przez:</w:t>
      </w:r>
    </w:p>
    <w:p w:rsidR="00590ADB" w:rsidRPr="00F52538" w:rsidRDefault="00590ADB" w:rsidP="00F52538">
      <w:pPr>
        <w:spacing w:line="276" w:lineRule="auto"/>
        <w:jc w:val="both"/>
        <w:rPr>
          <w:b/>
          <w:color w:val="000000"/>
        </w:rPr>
      </w:pPr>
      <w:r w:rsidRPr="00F52538">
        <w:rPr>
          <w:b/>
          <w:color w:val="000000"/>
        </w:rPr>
        <w:t>Burmistrza Miasta i Gminy Nowa Słupia – Andrzeja Gąsiora</w:t>
      </w:r>
    </w:p>
    <w:p w:rsidR="00590ADB" w:rsidRPr="00F52538" w:rsidRDefault="00590ADB" w:rsidP="00F52538">
      <w:pPr>
        <w:spacing w:line="276" w:lineRule="auto"/>
        <w:jc w:val="both"/>
        <w:rPr>
          <w:color w:val="000000"/>
        </w:rPr>
      </w:pPr>
      <w:r w:rsidRPr="00F52538">
        <w:rPr>
          <w:color w:val="000000"/>
        </w:rPr>
        <w:t xml:space="preserve">przy kontrasygnacie </w:t>
      </w:r>
      <w:r w:rsidRPr="00F52538">
        <w:rPr>
          <w:b/>
          <w:color w:val="000000"/>
        </w:rPr>
        <w:t>skarbnika Miasta i Gminy Nowa Słupia – Edyty Durak</w:t>
      </w:r>
      <w:r w:rsidRPr="00F52538">
        <w:rPr>
          <w:color w:val="000000"/>
        </w:rPr>
        <w:t xml:space="preserve"> </w:t>
      </w:r>
    </w:p>
    <w:p w:rsidR="00590ADB" w:rsidRPr="00F52538" w:rsidRDefault="00590ADB" w:rsidP="00F52538">
      <w:pPr>
        <w:spacing w:line="276" w:lineRule="auto"/>
        <w:jc w:val="both"/>
        <w:rPr>
          <w:color w:val="000000"/>
        </w:rPr>
      </w:pPr>
      <w:r w:rsidRPr="00F52538">
        <w:rPr>
          <w:color w:val="000000"/>
        </w:rPr>
        <w:t>zwaną dalej „Zamawiającym”</w:t>
      </w:r>
      <w:r w:rsidRPr="00F52538">
        <w:rPr>
          <w:color w:val="000000"/>
        </w:rPr>
        <w:tab/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a</w:t>
      </w:r>
    </w:p>
    <w:p w:rsidR="00590ADB" w:rsidRPr="00F52538" w:rsidRDefault="00590ADB" w:rsidP="00F52538">
      <w:pPr>
        <w:pStyle w:val="Default"/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  <w:r w:rsidRPr="00F52538">
        <w:rPr>
          <w:rFonts w:ascii="Times New Roman" w:hAnsi="Times New Roman" w:cs="Times New Roman"/>
          <w:i/>
          <w:iCs/>
          <w:color w:val="2E74B5" w:themeColor="accent1" w:themeShade="BF"/>
        </w:rPr>
        <w:t>(w przypadku osób prawnych i spółek handlowych nieposiadających osobowości prawnej)</w:t>
      </w:r>
    </w:p>
    <w:p w:rsidR="00590ADB" w:rsidRPr="00F52538" w:rsidRDefault="00590ADB" w:rsidP="00F5253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……………………</w:t>
      </w:r>
      <w:r w:rsidR="008109BD">
        <w:rPr>
          <w:rFonts w:ascii="Times New Roman" w:hAnsi="Times New Roman" w:cs="Times New Roman"/>
        </w:rPr>
        <w:t>………………</w:t>
      </w:r>
      <w:r w:rsidRPr="00F52538">
        <w:rPr>
          <w:rFonts w:ascii="Times New Roman" w:hAnsi="Times New Roman" w:cs="Times New Roman"/>
        </w:rPr>
        <w:t>……z siedzibą w …………………………(„Wykonawca”)</w:t>
      </w:r>
    </w:p>
    <w:p w:rsidR="00590ADB" w:rsidRPr="00F52538" w:rsidRDefault="00590ADB" w:rsidP="00F5253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ul. ………………………………………………………………………… wpisana do rejestru przedsiębiorców Krajowego Rejestru Sądowego w Sądzie Rejonowym w …………………………………………. pod numerem ……………………………… NIP …………………………….., REGON ……………………….., wysokość kapitału zakładowego …………………………………………………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reprezentowaną przez:</w:t>
      </w:r>
    </w:p>
    <w:p w:rsidR="00590ADB" w:rsidRPr="00F52538" w:rsidRDefault="000E6A23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590ADB" w:rsidRPr="00F52538" w:rsidRDefault="000E6A23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="00590ADB" w:rsidRPr="00F52538">
        <w:rPr>
          <w:rFonts w:ascii="Times New Roman" w:hAnsi="Times New Roman" w:cs="Times New Roman"/>
        </w:rPr>
        <w:t>,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lub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  <w:color w:val="2E74B5" w:themeColor="accent1" w:themeShade="BF"/>
        </w:rPr>
      </w:pPr>
      <w:r w:rsidRPr="00F52538">
        <w:rPr>
          <w:rFonts w:ascii="Times New Roman" w:hAnsi="Times New Roman" w:cs="Times New Roman"/>
          <w:i/>
          <w:iCs/>
          <w:color w:val="2E74B5" w:themeColor="accent1" w:themeShade="BF"/>
        </w:rPr>
        <w:t>(w przypadku osób fizycznych wpisanych do Centralnej Ewidencji i Informacji o Działalności Gospodarczej)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p. </w:t>
      </w:r>
      <w:r w:rsidR="000E6A23" w:rsidRPr="00F52538">
        <w:rPr>
          <w:rFonts w:ascii="Times New Roman" w:hAnsi="Times New Roman" w:cs="Times New Roman"/>
        </w:rPr>
        <w:t>………………………………………………………………………</w:t>
      </w:r>
      <w:r w:rsidR="00F52538">
        <w:rPr>
          <w:rFonts w:ascii="Times New Roman" w:hAnsi="Times New Roman" w:cs="Times New Roman"/>
        </w:rPr>
        <w:t>……….</w:t>
      </w:r>
      <w:r w:rsidR="000E6A23" w:rsidRPr="00F52538">
        <w:rPr>
          <w:rFonts w:ascii="Times New Roman" w:hAnsi="Times New Roman" w:cs="Times New Roman"/>
        </w:rPr>
        <w:t xml:space="preserve">.. </w:t>
      </w:r>
      <w:r w:rsidRPr="00F52538">
        <w:rPr>
          <w:rFonts w:ascii="Times New Roman" w:hAnsi="Times New Roman" w:cs="Times New Roman"/>
        </w:rPr>
        <w:t xml:space="preserve">prowadzącym działalność gospodarczą pod firmą </w:t>
      </w:r>
      <w:r w:rsidR="000E6A23" w:rsidRPr="00F52538">
        <w:rPr>
          <w:rFonts w:ascii="Times New Roman" w:hAnsi="Times New Roman" w:cs="Times New Roman"/>
        </w:rPr>
        <w:t xml:space="preserve">…………………………………………………. </w:t>
      </w:r>
      <w:r w:rsidRPr="00F52538">
        <w:rPr>
          <w:rFonts w:ascii="Times New Roman" w:hAnsi="Times New Roman" w:cs="Times New Roman"/>
        </w:rPr>
        <w:t xml:space="preserve">z siedzibą w </w:t>
      </w:r>
      <w:r w:rsidR="000E6A23" w:rsidRPr="00F52538">
        <w:rPr>
          <w:rFonts w:ascii="Times New Roman" w:hAnsi="Times New Roman" w:cs="Times New Roman"/>
        </w:rPr>
        <w:t>……………………………..……..</w:t>
      </w:r>
      <w:r w:rsidRPr="00F52538">
        <w:rPr>
          <w:rFonts w:ascii="Times New Roman" w:hAnsi="Times New Roman" w:cs="Times New Roman"/>
        </w:rPr>
        <w:t xml:space="preserve">ul </w:t>
      </w:r>
      <w:r w:rsidR="000E6A23" w:rsidRPr="00F52538">
        <w:rPr>
          <w:rFonts w:ascii="Times New Roman" w:hAnsi="Times New Roman" w:cs="Times New Roman"/>
        </w:rPr>
        <w:t xml:space="preserve">……………………..………………. </w:t>
      </w:r>
      <w:r w:rsidRPr="00F52538">
        <w:rPr>
          <w:rFonts w:ascii="Times New Roman" w:hAnsi="Times New Roman" w:cs="Times New Roman"/>
        </w:rPr>
        <w:t>(„Wykonawca”),</w:t>
      </w:r>
      <w:r w:rsidR="000E6A23" w:rsidRP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wpisanym do Centralnej Ewidencji i Informacji i Działalności Gospodarczej, posiadającym numer identyfikacyjny NIP </w:t>
      </w:r>
      <w:r w:rsidR="00CC3C6D" w:rsidRPr="00F52538">
        <w:rPr>
          <w:rFonts w:ascii="Times New Roman" w:hAnsi="Times New Roman" w:cs="Times New Roman"/>
        </w:rPr>
        <w:t xml:space="preserve">…………………………………………. </w:t>
      </w:r>
      <w:r w:rsidRPr="00F52538">
        <w:rPr>
          <w:rFonts w:ascii="Times New Roman" w:hAnsi="Times New Roman" w:cs="Times New Roman"/>
        </w:rPr>
        <w:t xml:space="preserve">; REGON </w:t>
      </w:r>
      <w:r w:rsidR="00CC3C6D" w:rsidRPr="00F52538">
        <w:rPr>
          <w:rFonts w:ascii="Times New Roman" w:hAnsi="Times New Roman" w:cs="Times New Roman"/>
        </w:rPr>
        <w:t>………………………………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działającym osobiście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zwanym dalej „Wykonawcą”,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lub</w:t>
      </w:r>
    </w:p>
    <w:p w:rsidR="00590ADB" w:rsidRPr="00F52538" w:rsidRDefault="00590ADB" w:rsidP="00F52538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F52538">
        <w:rPr>
          <w:rFonts w:ascii="Times New Roman" w:hAnsi="Times New Roman" w:cs="Times New Roman"/>
          <w:i/>
          <w:iCs/>
          <w:color w:val="2E74B5" w:themeColor="accent1" w:themeShade="BF"/>
        </w:rPr>
        <w:t>(w przypadku konsorcjum osób fizycznych wpisanych do Centralnej Ewidencji i Informacji o Działalności Gospodarczej)</w:t>
      </w:r>
    </w:p>
    <w:p w:rsidR="00590ADB" w:rsidRPr="00F52538" w:rsidRDefault="00590ADB" w:rsidP="00F52538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F52538">
        <w:rPr>
          <w:rFonts w:ascii="Times New Roman" w:hAnsi="Times New Roman" w:cs="Times New Roman"/>
          <w:i/>
          <w:color w:val="2E74B5" w:themeColor="accent1" w:themeShade="BF"/>
        </w:rPr>
        <w:t>wykonawcami wspólnie ubiegającymi się o udzielenie zamówienia publicznego w składzie (łącznie „Wykonawcy”):</w:t>
      </w:r>
    </w:p>
    <w:p w:rsidR="00590ADB" w:rsidRPr="00F52538" w:rsidRDefault="00590ADB" w:rsidP="00F5253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1) p. </w:t>
      </w:r>
      <w:r w:rsidR="00CC3C6D" w:rsidRPr="00F52538">
        <w:rPr>
          <w:rFonts w:ascii="Times New Roman" w:hAnsi="Times New Roman" w:cs="Times New Roman"/>
        </w:rPr>
        <w:t>…………………………………</w:t>
      </w:r>
      <w:r w:rsidRPr="00F52538">
        <w:rPr>
          <w:rFonts w:ascii="Times New Roman" w:hAnsi="Times New Roman" w:cs="Times New Roman"/>
        </w:rPr>
        <w:t xml:space="preserve"> prowadzącym działalność gospodarczą pod firmą </w:t>
      </w:r>
      <w:r w:rsidR="00CC3C6D" w:rsidRPr="00F52538">
        <w:rPr>
          <w:rFonts w:ascii="Times New Roman" w:hAnsi="Times New Roman" w:cs="Times New Roman"/>
        </w:rPr>
        <w:t xml:space="preserve">………………………………….. </w:t>
      </w:r>
      <w:r w:rsidRPr="00F52538">
        <w:rPr>
          <w:rFonts w:ascii="Times New Roman" w:hAnsi="Times New Roman" w:cs="Times New Roman"/>
        </w:rPr>
        <w:t xml:space="preserve">z siedzibą w </w:t>
      </w:r>
      <w:r w:rsidR="00CC3C6D" w:rsidRPr="00F52538">
        <w:rPr>
          <w:rFonts w:ascii="Times New Roman" w:hAnsi="Times New Roman" w:cs="Times New Roman"/>
        </w:rPr>
        <w:t>……………………………….</w:t>
      </w:r>
      <w:r w:rsidRPr="00F52538">
        <w:rPr>
          <w:rFonts w:ascii="Times New Roman" w:hAnsi="Times New Roman" w:cs="Times New Roman"/>
        </w:rPr>
        <w:t xml:space="preserve">, ul </w:t>
      </w:r>
      <w:r w:rsidR="00CC3C6D" w:rsidRPr="00F52538">
        <w:rPr>
          <w:rFonts w:ascii="Times New Roman" w:hAnsi="Times New Roman" w:cs="Times New Roman"/>
        </w:rPr>
        <w:t xml:space="preserve">……………………….. </w:t>
      </w:r>
      <w:r w:rsidRPr="00F52538">
        <w:rPr>
          <w:rFonts w:ascii="Times New Roman" w:hAnsi="Times New Roman" w:cs="Times New Roman"/>
        </w:rPr>
        <w:t xml:space="preserve">wpisanym do Centralnej Ewidencji i Informacji i Działalności Gospodarczej, posiadającym numer identyfikacyjny NIP </w:t>
      </w:r>
      <w:r w:rsidR="00CC3C6D" w:rsidRPr="00F52538">
        <w:rPr>
          <w:rFonts w:ascii="Times New Roman" w:hAnsi="Times New Roman" w:cs="Times New Roman"/>
        </w:rPr>
        <w:t>…………………….</w:t>
      </w:r>
      <w:r w:rsidRPr="00F52538">
        <w:rPr>
          <w:rFonts w:ascii="Times New Roman" w:hAnsi="Times New Roman" w:cs="Times New Roman"/>
        </w:rPr>
        <w:t xml:space="preserve">; REGON </w:t>
      </w:r>
      <w:r w:rsidR="00CC3C6D" w:rsidRPr="00F52538">
        <w:rPr>
          <w:rFonts w:ascii="Times New Roman" w:hAnsi="Times New Roman" w:cs="Times New Roman"/>
        </w:rPr>
        <w:t>………………………………………</w:t>
      </w:r>
    </w:p>
    <w:p w:rsidR="00F52538" w:rsidRDefault="00590ADB" w:rsidP="00F5253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lastRenderedPageBreak/>
        <w:t xml:space="preserve">2) </w:t>
      </w:r>
      <w:r w:rsidR="00CC3C6D" w:rsidRP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p. </w:t>
      </w:r>
      <w:r w:rsidR="00CC3C6D" w:rsidRPr="00F52538">
        <w:rPr>
          <w:rFonts w:ascii="Times New Roman" w:hAnsi="Times New Roman" w:cs="Times New Roman"/>
        </w:rPr>
        <w:t>…………………………………………………..</w:t>
      </w:r>
      <w:r w:rsidRPr="00F52538">
        <w:rPr>
          <w:rFonts w:ascii="Times New Roman" w:hAnsi="Times New Roman" w:cs="Times New Roman"/>
        </w:rPr>
        <w:t xml:space="preserve"> prowadzącym działalność gospodarczą pod firmą </w:t>
      </w:r>
      <w:r w:rsidR="00CC3C6D" w:rsidRPr="00F52538">
        <w:rPr>
          <w:rFonts w:ascii="Times New Roman" w:hAnsi="Times New Roman" w:cs="Times New Roman"/>
        </w:rPr>
        <w:t xml:space="preserve">………………………………………. </w:t>
      </w:r>
      <w:r w:rsidRPr="00F52538">
        <w:rPr>
          <w:rFonts w:ascii="Times New Roman" w:hAnsi="Times New Roman" w:cs="Times New Roman"/>
        </w:rPr>
        <w:t xml:space="preserve">z siedzibą w </w:t>
      </w:r>
      <w:r w:rsidR="00CC3C6D" w:rsidRPr="00F52538">
        <w:rPr>
          <w:rFonts w:ascii="Times New Roman" w:hAnsi="Times New Roman" w:cs="Times New Roman"/>
        </w:rPr>
        <w:t>……………………….</w:t>
      </w:r>
      <w:r w:rsidRPr="00F52538">
        <w:rPr>
          <w:rFonts w:ascii="Times New Roman" w:hAnsi="Times New Roman" w:cs="Times New Roman"/>
        </w:rPr>
        <w:t xml:space="preserve">, </w:t>
      </w:r>
      <w:r w:rsidR="002A302A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ul </w:t>
      </w:r>
      <w:r w:rsidR="00CC3C6D" w:rsidRPr="00F52538">
        <w:rPr>
          <w:rFonts w:ascii="Times New Roman" w:hAnsi="Times New Roman" w:cs="Times New Roman"/>
        </w:rPr>
        <w:t>……………………………………………..</w:t>
      </w:r>
      <w:r w:rsidRPr="00F52538">
        <w:rPr>
          <w:rFonts w:ascii="Times New Roman" w:hAnsi="Times New Roman" w:cs="Times New Roman"/>
        </w:rPr>
        <w:t xml:space="preserve"> wpisanym do Centralnej Ewidencji i Informacji i Działalności Gospodarczej, posiadającym numer identyfikacyjny NIP </w:t>
      </w:r>
      <w:r w:rsidR="00CC3C6D" w:rsidRPr="00F52538">
        <w:rPr>
          <w:rFonts w:ascii="Times New Roman" w:hAnsi="Times New Roman" w:cs="Times New Roman"/>
        </w:rPr>
        <w:t>……………………</w:t>
      </w:r>
      <w:r w:rsidRPr="00F52538">
        <w:rPr>
          <w:rFonts w:ascii="Times New Roman" w:hAnsi="Times New Roman" w:cs="Times New Roman"/>
        </w:rPr>
        <w:t>; REGON</w:t>
      </w:r>
      <w:r w:rsidR="00CC3C6D" w:rsidRPr="00F52538">
        <w:rPr>
          <w:rFonts w:ascii="Times New Roman" w:hAnsi="Times New Roman" w:cs="Times New Roman"/>
        </w:rPr>
        <w:t>………………………………………………….</w:t>
      </w:r>
    </w:p>
    <w:p w:rsidR="00F52538" w:rsidRDefault="00590ADB" w:rsidP="00F5253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3)</w:t>
      </w:r>
      <w:r w:rsid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p. </w:t>
      </w:r>
      <w:r w:rsidR="00CC3C6D" w:rsidRPr="00F52538">
        <w:rPr>
          <w:rFonts w:ascii="Times New Roman" w:hAnsi="Times New Roman" w:cs="Times New Roman"/>
        </w:rPr>
        <w:t>………………………………..</w:t>
      </w:r>
      <w:r w:rsidRPr="00F52538">
        <w:rPr>
          <w:rFonts w:ascii="Times New Roman" w:hAnsi="Times New Roman" w:cs="Times New Roman"/>
        </w:rPr>
        <w:t xml:space="preserve"> prowadzącym działalność gospodarczą pod firmą </w:t>
      </w:r>
      <w:r w:rsidR="00CC3C6D" w:rsidRPr="00F52538">
        <w:rPr>
          <w:rFonts w:ascii="Times New Roman" w:hAnsi="Times New Roman" w:cs="Times New Roman"/>
        </w:rPr>
        <w:t xml:space="preserve">…………………………………. </w:t>
      </w:r>
      <w:r w:rsidRPr="00F52538">
        <w:rPr>
          <w:rFonts w:ascii="Times New Roman" w:hAnsi="Times New Roman" w:cs="Times New Roman"/>
        </w:rPr>
        <w:t xml:space="preserve">z siedzibą w </w:t>
      </w:r>
      <w:r w:rsidR="00CC3C6D" w:rsidRPr="00F52538">
        <w:rPr>
          <w:rFonts w:ascii="Times New Roman" w:hAnsi="Times New Roman" w:cs="Times New Roman"/>
        </w:rPr>
        <w:t>………………………………………</w:t>
      </w:r>
      <w:r w:rsidRPr="00F52538">
        <w:rPr>
          <w:rFonts w:ascii="Times New Roman" w:hAnsi="Times New Roman" w:cs="Times New Roman"/>
        </w:rPr>
        <w:t xml:space="preserve">,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ul </w:t>
      </w:r>
      <w:r w:rsidR="00CC3C6D" w:rsidRPr="00F52538">
        <w:rPr>
          <w:rFonts w:ascii="Times New Roman" w:hAnsi="Times New Roman" w:cs="Times New Roman"/>
        </w:rPr>
        <w:t>………………………………</w:t>
      </w:r>
      <w:r w:rsidRPr="00F52538">
        <w:rPr>
          <w:rFonts w:ascii="Times New Roman" w:hAnsi="Times New Roman" w:cs="Times New Roman"/>
        </w:rPr>
        <w:t xml:space="preserve">wpisanym do Centralnej Ewidencji i Informacji i Działalności Gospodarczej, posiadającym numer identyfikacyjny NIP </w:t>
      </w:r>
      <w:r w:rsidR="00CC3C6D" w:rsidRPr="00F52538">
        <w:rPr>
          <w:rFonts w:ascii="Times New Roman" w:hAnsi="Times New Roman" w:cs="Times New Roman"/>
        </w:rPr>
        <w:t>………………………</w:t>
      </w:r>
      <w:r w:rsidRPr="00F52538">
        <w:rPr>
          <w:rFonts w:ascii="Times New Roman" w:hAnsi="Times New Roman" w:cs="Times New Roman"/>
        </w:rPr>
        <w:t xml:space="preserve">; REGON </w:t>
      </w:r>
      <w:r w:rsidR="00CC3C6D" w:rsidRPr="00F52538">
        <w:rPr>
          <w:rFonts w:ascii="Times New Roman" w:hAnsi="Times New Roman" w:cs="Times New Roman"/>
        </w:rPr>
        <w:t xml:space="preserve">………………………………………….., </w:t>
      </w:r>
      <w:r w:rsidRPr="00F52538">
        <w:rPr>
          <w:rFonts w:ascii="Times New Roman" w:hAnsi="Times New Roman" w:cs="Times New Roman"/>
        </w:rPr>
        <w:t xml:space="preserve">reprezentowanymi przez </w:t>
      </w:r>
      <w:r w:rsidR="00CC3C6D" w:rsidRPr="00F52538">
        <w:rPr>
          <w:rFonts w:ascii="Times New Roman" w:hAnsi="Times New Roman" w:cs="Times New Roman"/>
        </w:rPr>
        <w:t>……………………….</w:t>
      </w:r>
      <w:r w:rsidRPr="00F52538">
        <w:rPr>
          <w:rFonts w:ascii="Times New Roman" w:hAnsi="Times New Roman" w:cs="Times New Roman"/>
        </w:rPr>
        <w:t xml:space="preserve">, działającego na podstawie pełnomocnictwa z dnia </w:t>
      </w:r>
      <w:r w:rsidR="00CC3C6D" w:rsidRPr="00F52538">
        <w:rPr>
          <w:rFonts w:ascii="Times New Roman" w:hAnsi="Times New Roman" w:cs="Times New Roman"/>
        </w:rPr>
        <w:t>………………………………</w:t>
      </w:r>
      <w:r w:rsidR="00F52538">
        <w:rPr>
          <w:rFonts w:ascii="Times New Roman" w:hAnsi="Times New Roman" w:cs="Times New Roman"/>
        </w:rPr>
        <w:t>……..</w:t>
      </w:r>
      <w:r w:rsidR="00CC3C6D" w:rsidRPr="00F52538">
        <w:rPr>
          <w:rFonts w:ascii="Times New Roman" w:hAnsi="Times New Roman" w:cs="Times New Roman"/>
        </w:rPr>
        <w:t>……..</w:t>
      </w:r>
      <w:r w:rsidR="00F52538">
        <w:rPr>
          <w:rFonts w:ascii="Times New Roman" w:hAnsi="Times New Roman" w:cs="Times New Roman"/>
        </w:rPr>
        <w:t>r.</w:t>
      </w:r>
    </w:p>
    <w:p w:rsidR="00F52538" w:rsidRDefault="00F52538" w:rsidP="00F5253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590ADB" w:rsidRPr="00F52538" w:rsidRDefault="00590ADB" w:rsidP="00F5253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zaś wspólnie zwanymi dalej „Stronami”,</w:t>
      </w:r>
    </w:p>
    <w:p w:rsidR="00590ADB" w:rsidRPr="00F52538" w:rsidRDefault="00590ADB" w:rsidP="00F5253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§1</w:t>
      </w:r>
    </w:p>
    <w:p w:rsidR="008E136A" w:rsidRPr="00F13579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13579">
        <w:rPr>
          <w:rFonts w:ascii="Times New Roman" w:hAnsi="Times New Roman" w:cs="Times New Roman"/>
          <w:color w:val="000000" w:themeColor="text1"/>
        </w:rPr>
        <w:t xml:space="preserve">Przedmiotem zamówienia jest sukcesywny bezgotówkowy zakup paliw płynnych </w:t>
      </w:r>
      <w:r w:rsidR="004C4287" w:rsidRPr="00F13579">
        <w:rPr>
          <w:rFonts w:ascii="Times New Roman" w:hAnsi="Times New Roman" w:cs="Times New Roman"/>
          <w:color w:val="000000" w:themeColor="text1"/>
        </w:rPr>
        <w:t xml:space="preserve">oraz płynów eksploatacyjnych </w:t>
      </w:r>
      <w:r w:rsidRPr="00F13579">
        <w:rPr>
          <w:rFonts w:ascii="Times New Roman" w:hAnsi="Times New Roman" w:cs="Times New Roman"/>
          <w:color w:val="000000" w:themeColor="text1"/>
        </w:rPr>
        <w:t xml:space="preserve">do pojazdów służbowych oraz sprzętu zmechanizowanego </w:t>
      </w:r>
      <w:r w:rsidR="008A7607" w:rsidRPr="00F13579">
        <w:rPr>
          <w:rFonts w:ascii="Times New Roman" w:hAnsi="Times New Roman" w:cs="Times New Roman"/>
          <w:color w:val="000000" w:themeColor="text1"/>
        </w:rPr>
        <w:br/>
      </w:r>
      <w:r w:rsidR="006B6F9B" w:rsidRPr="00F13579">
        <w:rPr>
          <w:rFonts w:ascii="Times New Roman" w:hAnsi="Times New Roman" w:cs="Times New Roman"/>
          <w:color w:val="000000" w:themeColor="text1"/>
        </w:rPr>
        <w:t>i</w:t>
      </w:r>
      <w:r w:rsidR="006F6AF8" w:rsidRPr="00F13579">
        <w:rPr>
          <w:rFonts w:ascii="Times New Roman" w:hAnsi="Times New Roman" w:cs="Times New Roman"/>
          <w:color w:val="000000" w:themeColor="text1"/>
        </w:rPr>
        <w:t xml:space="preserve"> technicznego </w:t>
      </w:r>
      <w:r w:rsidRPr="00F13579">
        <w:rPr>
          <w:rFonts w:ascii="Times New Roman" w:hAnsi="Times New Roman" w:cs="Times New Roman"/>
          <w:color w:val="000000" w:themeColor="text1"/>
        </w:rPr>
        <w:t>Zamawiającego:</w:t>
      </w:r>
      <w:r w:rsidR="00CC3C6D" w:rsidRPr="00F13579">
        <w:rPr>
          <w:rFonts w:ascii="Times New Roman" w:hAnsi="Times New Roman" w:cs="Times New Roman"/>
          <w:color w:val="000000" w:themeColor="text1"/>
        </w:rPr>
        <w:t xml:space="preserve"> </w:t>
      </w:r>
    </w:p>
    <w:p w:rsidR="008E136A" w:rsidRPr="00F13579" w:rsidRDefault="00590ADB" w:rsidP="001B190C">
      <w:pPr>
        <w:pStyle w:val="Default"/>
        <w:numPr>
          <w:ilvl w:val="1"/>
          <w:numId w:val="19"/>
        </w:numPr>
        <w:spacing w:after="18" w:line="276" w:lineRule="auto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F13579">
        <w:rPr>
          <w:rFonts w:ascii="Times New Roman" w:hAnsi="Times New Roman" w:cs="Times New Roman"/>
          <w:color w:val="000000" w:themeColor="text1"/>
        </w:rPr>
        <w:t>oleju napędowego ON –</w:t>
      </w:r>
      <w:r w:rsidR="008109BD" w:rsidRPr="00F13579">
        <w:rPr>
          <w:rFonts w:ascii="Times New Roman" w:hAnsi="Times New Roman" w:cs="Times New Roman"/>
          <w:color w:val="000000" w:themeColor="text1"/>
        </w:rPr>
        <w:t xml:space="preserve"> </w:t>
      </w:r>
      <w:r w:rsidRPr="00F13579">
        <w:rPr>
          <w:rFonts w:ascii="Times New Roman" w:hAnsi="Times New Roman" w:cs="Times New Roman"/>
          <w:color w:val="000000" w:themeColor="text1"/>
        </w:rPr>
        <w:t xml:space="preserve">wg PN-EN 590+A1:2017-6 lub równoważnej </w:t>
      </w:r>
      <w:r w:rsidR="008E136A" w:rsidRPr="00F13579">
        <w:rPr>
          <w:rFonts w:ascii="Times New Roman" w:hAnsi="Times New Roman" w:cs="Times New Roman"/>
          <w:color w:val="000000" w:themeColor="text1"/>
        </w:rPr>
        <w:br/>
      </w:r>
      <w:r w:rsidRPr="00F13579">
        <w:rPr>
          <w:rFonts w:ascii="Times New Roman" w:hAnsi="Times New Roman" w:cs="Times New Roman"/>
          <w:color w:val="000000" w:themeColor="text1"/>
        </w:rPr>
        <w:t xml:space="preserve">w ilości </w:t>
      </w:r>
      <w:r w:rsidR="006F6AF8" w:rsidRPr="00F13579">
        <w:rPr>
          <w:rFonts w:ascii="Times New Roman" w:hAnsi="Times New Roman" w:cs="Times New Roman"/>
          <w:color w:val="000000" w:themeColor="text1"/>
        </w:rPr>
        <w:t xml:space="preserve">szacunkowej </w:t>
      </w:r>
      <w:r w:rsidR="008A7607" w:rsidRPr="00F13579">
        <w:rPr>
          <w:rFonts w:ascii="Times New Roman" w:hAnsi="Times New Roman" w:cs="Times New Roman"/>
          <w:color w:val="000000" w:themeColor="text1"/>
        </w:rPr>
        <w:t>88500</w:t>
      </w:r>
      <w:r w:rsidRPr="00F13579">
        <w:rPr>
          <w:rFonts w:ascii="Times New Roman" w:hAnsi="Times New Roman" w:cs="Times New Roman"/>
          <w:color w:val="000000" w:themeColor="text1"/>
        </w:rPr>
        <w:t xml:space="preserve"> litrów;</w:t>
      </w:r>
      <w:r w:rsidR="00CC3C6D" w:rsidRPr="00F13579">
        <w:rPr>
          <w:rFonts w:ascii="Times New Roman" w:hAnsi="Times New Roman" w:cs="Times New Roman"/>
          <w:color w:val="000000" w:themeColor="text1"/>
        </w:rPr>
        <w:t xml:space="preserve"> </w:t>
      </w:r>
    </w:p>
    <w:p w:rsidR="00CC3C6D" w:rsidRPr="00F13579" w:rsidRDefault="00590ADB" w:rsidP="001B190C">
      <w:pPr>
        <w:pStyle w:val="Default"/>
        <w:numPr>
          <w:ilvl w:val="1"/>
          <w:numId w:val="19"/>
        </w:numPr>
        <w:spacing w:after="18" w:line="276" w:lineRule="auto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F13579">
        <w:rPr>
          <w:rFonts w:ascii="Times New Roman" w:hAnsi="Times New Roman" w:cs="Times New Roman"/>
          <w:color w:val="000000" w:themeColor="text1"/>
        </w:rPr>
        <w:t>benzyny bezołowiowej PB 9</w:t>
      </w:r>
      <w:r w:rsidR="008109BD" w:rsidRPr="00F13579">
        <w:rPr>
          <w:rFonts w:ascii="Times New Roman" w:hAnsi="Times New Roman" w:cs="Times New Roman"/>
          <w:color w:val="000000" w:themeColor="text1"/>
        </w:rPr>
        <w:t>5</w:t>
      </w:r>
      <w:r w:rsidRPr="00F13579">
        <w:rPr>
          <w:rFonts w:ascii="Times New Roman" w:hAnsi="Times New Roman" w:cs="Times New Roman"/>
          <w:color w:val="000000" w:themeColor="text1"/>
        </w:rPr>
        <w:t xml:space="preserve"> –</w:t>
      </w:r>
      <w:r w:rsidR="008109BD" w:rsidRPr="00F13579">
        <w:rPr>
          <w:rFonts w:ascii="Times New Roman" w:hAnsi="Times New Roman" w:cs="Times New Roman"/>
          <w:color w:val="000000" w:themeColor="text1"/>
        </w:rPr>
        <w:t xml:space="preserve"> </w:t>
      </w:r>
      <w:r w:rsidRPr="00F13579">
        <w:rPr>
          <w:rFonts w:ascii="Times New Roman" w:hAnsi="Times New Roman" w:cs="Times New Roman"/>
          <w:color w:val="000000" w:themeColor="text1"/>
        </w:rPr>
        <w:t xml:space="preserve">wg PN-EN 228+A1:2017-06 lub równoważnej </w:t>
      </w:r>
      <w:r w:rsidR="008A7607" w:rsidRPr="00F13579">
        <w:rPr>
          <w:rFonts w:ascii="Times New Roman" w:hAnsi="Times New Roman" w:cs="Times New Roman"/>
          <w:color w:val="000000" w:themeColor="text1"/>
        </w:rPr>
        <w:br/>
      </w:r>
      <w:r w:rsidRPr="00F13579">
        <w:rPr>
          <w:rFonts w:ascii="Times New Roman" w:hAnsi="Times New Roman" w:cs="Times New Roman"/>
          <w:color w:val="000000" w:themeColor="text1"/>
        </w:rPr>
        <w:t xml:space="preserve">w ilości </w:t>
      </w:r>
      <w:r w:rsidR="006F6AF8" w:rsidRPr="00F13579">
        <w:rPr>
          <w:rFonts w:ascii="Times New Roman" w:hAnsi="Times New Roman" w:cs="Times New Roman"/>
          <w:color w:val="000000" w:themeColor="text1"/>
        </w:rPr>
        <w:t xml:space="preserve">szacunkowej </w:t>
      </w:r>
      <w:r w:rsidR="008A7607" w:rsidRPr="00F13579">
        <w:rPr>
          <w:rFonts w:ascii="Times New Roman" w:hAnsi="Times New Roman" w:cs="Times New Roman"/>
          <w:color w:val="000000" w:themeColor="text1"/>
        </w:rPr>
        <w:t>3</w:t>
      </w:r>
      <w:r w:rsidR="00F13579" w:rsidRPr="00F13579">
        <w:rPr>
          <w:rFonts w:ascii="Times New Roman" w:hAnsi="Times New Roman" w:cs="Times New Roman"/>
          <w:color w:val="000000" w:themeColor="text1"/>
        </w:rPr>
        <w:t>0</w:t>
      </w:r>
      <w:r w:rsidR="008A7607" w:rsidRPr="00F13579">
        <w:rPr>
          <w:rFonts w:ascii="Times New Roman" w:hAnsi="Times New Roman" w:cs="Times New Roman"/>
          <w:color w:val="000000" w:themeColor="text1"/>
        </w:rPr>
        <w:t>00</w:t>
      </w:r>
      <w:r w:rsidRPr="00F13579">
        <w:rPr>
          <w:rFonts w:ascii="Times New Roman" w:hAnsi="Times New Roman" w:cs="Times New Roman"/>
          <w:color w:val="000000" w:themeColor="text1"/>
        </w:rPr>
        <w:t xml:space="preserve"> litrów;</w:t>
      </w:r>
    </w:p>
    <w:p w:rsidR="008E136A" w:rsidRPr="004512B7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4512B7">
        <w:rPr>
          <w:rFonts w:ascii="Times New Roman" w:hAnsi="Times New Roman" w:cs="Times New Roman"/>
        </w:rPr>
        <w:t>Olej napędowy oraz benzyna bezołowiowa, muszą spełniać wymagania określone w</w:t>
      </w:r>
      <w:r w:rsidR="008E136A" w:rsidRPr="004512B7">
        <w:rPr>
          <w:rFonts w:ascii="Times New Roman" w:hAnsi="Times New Roman" w:cs="Times New Roman"/>
        </w:rPr>
        <w:t>:</w:t>
      </w:r>
    </w:p>
    <w:p w:rsidR="00CC3C6D" w:rsidRPr="008E136A" w:rsidRDefault="00590ADB" w:rsidP="001B190C">
      <w:pPr>
        <w:pStyle w:val="Default"/>
        <w:numPr>
          <w:ilvl w:val="0"/>
          <w:numId w:val="18"/>
        </w:numPr>
        <w:spacing w:after="18" w:line="276" w:lineRule="auto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 xml:space="preserve">Rozporządzeniu Ministra Klimatu z dnia 22 kwietnia  2020 r. </w:t>
      </w:r>
      <w:r w:rsidR="00F52538" w:rsidRPr="00F52538">
        <w:rPr>
          <w:rFonts w:ascii="Times New Roman" w:hAnsi="Times New Roman" w:cs="Times New Roman"/>
        </w:rPr>
        <w:t>zmieniające</w:t>
      </w:r>
      <w:r w:rsidRPr="00F52538">
        <w:rPr>
          <w:rFonts w:ascii="Times New Roman" w:hAnsi="Times New Roman" w:cs="Times New Roman"/>
        </w:rPr>
        <w:t xml:space="preserve"> rozporządzenie w sprawie wymagań jakościowych dla paliw ciekłych (Dz.U. z 2020, poz. 727);</w:t>
      </w:r>
    </w:p>
    <w:p w:rsidR="004512B7" w:rsidRPr="00141409" w:rsidRDefault="008E136A" w:rsidP="001B190C">
      <w:pPr>
        <w:numPr>
          <w:ilvl w:val="0"/>
          <w:numId w:val="18"/>
        </w:numPr>
        <w:suppressAutoHyphens w:val="0"/>
        <w:spacing w:line="276" w:lineRule="auto"/>
        <w:jc w:val="both"/>
      </w:pPr>
      <w:r w:rsidRPr="008E136A">
        <w:t xml:space="preserve">Rozporządzeniu Ministra Gospodarki </w:t>
      </w:r>
      <w:r w:rsidRPr="008E136A">
        <w:rPr>
          <w:iCs/>
        </w:rPr>
        <w:t>w sprawie wymaga</w:t>
      </w:r>
      <w:r w:rsidRPr="008E136A">
        <w:t xml:space="preserve">ń </w:t>
      </w:r>
      <w:r w:rsidRPr="008E136A">
        <w:rPr>
          <w:iCs/>
        </w:rPr>
        <w:t>jako</w:t>
      </w:r>
      <w:r w:rsidRPr="008E136A">
        <w:t>ś</w:t>
      </w:r>
      <w:r w:rsidRPr="008E136A">
        <w:rPr>
          <w:iCs/>
        </w:rPr>
        <w:t xml:space="preserve">ciowych dla paliw </w:t>
      </w:r>
      <w:r w:rsidRPr="00141409">
        <w:rPr>
          <w:iCs/>
        </w:rPr>
        <w:t>ciekłych z dnia 9 października 2015 r. (Dz. U. 2015 poz. 1680).</w:t>
      </w:r>
    </w:p>
    <w:p w:rsidR="00CC3C6D" w:rsidRPr="00141409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141409">
        <w:rPr>
          <w:rFonts w:ascii="Times New Roman" w:hAnsi="Times New Roman" w:cs="Times New Roman"/>
        </w:rPr>
        <w:t>Zakup benzyny bezołowiowej 9</w:t>
      </w:r>
      <w:r w:rsidR="008109BD" w:rsidRPr="00141409">
        <w:rPr>
          <w:rFonts w:ascii="Times New Roman" w:hAnsi="Times New Roman" w:cs="Times New Roman"/>
        </w:rPr>
        <w:t>5</w:t>
      </w:r>
      <w:r w:rsidRPr="00141409">
        <w:rPr>
          <w:rFonts w:ascii="Times New Roman" w:hAnsi="Times New Roman" w:cs="Times New Roman"/>
        </w:rPr>
        <w:t xml:space="preserve"> i oleju napędowego dokonywany w stacjach paliw odbywał się będzie za pomocą kart paliwowych (flotowych)</w:t>
      </w:r>
      <w:r w:rsidR="00864C4A" w:rsidRPr="00141409">
        <w:rPr>
          <w:rFonts w:ascii="Times New Roman" w:hAnsi="Times New Roman" w:cs="Times New Roman"/>
        </w:rPr>
        <w:t>, wydanych w ciągu 7 dni od daty podpisania niniejszej umowy</w:t>
      </w:r>
      <w:r w:rsidRPr="00141409">
        <w:rPr>
          <w:rFonts w:ascii="Times New Roman" w:hAnsi="Times New Roman" w:cs="Times New Roman"/>
        </w:rPr>
        <w:t>:</w:t>
      </w:r>
      <w:r w:rsidR="00CC3C6D" w:rsidRPr="00141409">
        <w:rPr>
          <w:rFonts w:ascii="Times New Roman" w:hAnsi="Times New Roman" w:cs="Times New Roman"/>
        </w:rPr>
        <w:t xml:space="preserve"> </w:t>
      </w:r>
    </w:p>
    <w:p w:rsidR="00CC3C6D" w:rsidRPr="00F52538" w:rsidRDefault="00590ADB" w:rsidP="001B190C">
      <w:pPr>
        <w:pStyle w:val="Default"/>
        <w:numPr>
          <w:ilvl w:val="1"/>
          <w:numId w:val="2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karty paliwowe będą wystawiane na</w:t>
      </w:r>
      <w:r w:rsid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numer rejestracyjny pojazdu i/lub numer ewidencyjny w przypadku maszyn drogowych lub okaziciela,</w:t>
      </w:r>
      <w:r w:rsidR="00CC3C6D" w:rsidRPr="00F52538">
        <w:rPr>
          <w:rFonts w:ascii="Times New Roman" w:hAnsi="Times New Roman" w:cs="Times New Roman"/>
        </w:rPr>
        <w:t xml:space="preserve"> </w:t>
      </w:r>
    </w:p>
    <w:p w:rsidR="00CC3C6D" w:rsidRPr="00F52538" w:rsidRDefault="00590ADB" w:rsidP="001B190C">
      <w:pPr>
        <w:pStyle w:val="Default"/>
        <w:numPr>
          <w:ilvl w:val="1"/>
          <w:numId w:val="2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karty paliwowe muszą być zabezpieczone kodem typu PIN,</w:t>
      </w:r>
      <w:r w:rsidR="00CC3C6D" w:rsidRPr="00F52538">
        <w:rPr>
          <w:rFonts w:ascii="Times New Roman" w:hAnsi="Times New Roman" w:cs="Times New Roman"/>
        </w:rPr>
        <w:t xml:space="preserve"> </w:t>
      </w:r>
    </w:p>
    <w:p w:rsidR="00CC3C6D" w:rsidRPr="00F52538" w:rsidRDefault="00590ADB" w:rsidP="001B190C">
      <w:pPr>
        <w:pStyle w:val="Default"/>
        <w:numPr>
          <w:ilvl w:val="1"/>
          <w:numId w:val="2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ilość kart paliwowych –</w:t>
      </w:r>
      <w:r w:rsidR="008E136A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do </w:t>
      </w:r>
      <w:r w:rsidR="00141409" w:rsidRPr="00141409">
        <w:rPr>
          <w:rFonts w:ascii="Times New Roman" w:hAnsi="Times New Roman" w:cs="Times New Roman"/>
          <w:color w:val="000000" w:themeColor="text1"/>
        </w:rPr>
        <w:t xml:space="preserve">26 </w:t>
      </w:r>
      <w:r w:rsidRPr="00141409">
        <w:rPr>
          <w:rFonts w:ascii="Times New Roman" w:hAnsi="Times New Roman" w:cs="Times New Roman"/>
          <w:color w:val="000000" w:themeColor="text1"/>
        </w:rPr>
        <w:t>szt.,</w:t>
      </w:r>
      <w:r w:rsidR="00CC3C6D" w:rsidRPr="00141409">
        <w:rPr>
          <w:rFonts w:ascii="Times New Roman" w:hAnsi="Times New Roman" w:cs="Times New Roman"/>
          <w:color w:val="000000" w:themeColor="text1"/>
        </w:rPr>
        <w:t xml:space="preserve"> </w:t>
      </w:r>
    </w:p>
    <w:p w:rsidR="00CC3C6D" w:rsidRPr="00F52538" w:rsidRDefault="00590ADB" w:rsidP="001B190C">
      <w:pPr>
        <w:pStyle w:val="Default"/>
        <w:numPr>
          <w:ilvl w:val="1"/>
          <w:numId w:val="2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141409">
        <w:rPr>
          <w:rFonts w:ascii="Times New Roman" w:hAnsi="Times New Roman" w:cs="Times New Roman"/>
          <w:color w:val="000000" w:themeColor="text1"/>
        </w:rPr>
        <w:t xml:space="preserve">rodzaj kart paliwowych oraz produktów nabywanych za ich pomocą określi </w:t>
      </w:r>
      <w:r w:rsidRPr="00F52538">
        <w:rPr>
          <w:rFonts w:ascii="Times New Roman" w:hAnsi="Times New Roman" w:cs="Times New Roman"/>
        </w:rPr>
        <w:t>Zamawiający po podpisaniu umowy,</w:t>
      </w:r>
      <w:r w:rsidR="00CC3C6D" w:rsidRPr="00F52538">
        <w:rPr>
          <w:rFonts w:ascii="Times New Roman" w:hAnsi="Times New Roman" w:cs="Times New Roman"/>
        </w:rPr>
        <w:t xml:space="preserve"> </w:t>
      </w:r>
    </w:p>
    <w:p w:rsidR="00CC3C6D" w:rsidRPr="00F52538" w:rsidRDefault="00590ADB" w:rsidP="001B190C">
      <w:pPr>
        <w:pStyle w:val="Default"/>
        <w:numPr>
          <w:ilvl w:val="1"/>
          <w:numId w:val="2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>w przypadku utraty karty paliwowej Wykonawca zapewni jej blokadę po zgłoszonym zdarzeniu i wyda nieodpłatnie kartę zamienną.</w:t>
      </w:r>
    </w:p>
    <w:p w:rsidR="00A123BF" w:rsidRPr="00F52538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 xml:space="preserve">Wykonawca zobowiązany będzie do wydania użytkownikowi, który dokonał transakcji </w:t>
      </w:r>
      <w:r w:rsidR="009C1B8F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z użyciem karty paliwowej, dowodu wydania w postaci wydruku z terminala obsługującego karty. Dowód wydania winien zawierać w szczególności następujące informacje:</w:t>
      </w:r>
      <w:r w:rsidR="00A123BF" w:rsidRPr="00F52538">
        <w:rPr>
          <w:rFonts w:ascii="Times New Roman" w:hAnsi="Times New Roman" w:cs="Times New Roman"/>
        </w:rPr>
        <w:t xml:space="preserve"> </w:t>
      </w:r>
    </w:p>
    <w:p w:rsidR="00A123BF" w:rsidRPr="00F52538" w:rsidRDefault="00590ADB" w:rsidP="00F52538">
      <w:pPr>
        <w:pStyle w:val="Default"/>
        <w:spacing w:after="18" w:line="276" w:lineRule="auto"/>
        <w:ind w:left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>a) dokładny adres stacji paliw;</w:t>
      </w:r>
      <w:r w:rsidR="00A123BF" w:rsidRPr="00F52538">
        <w:rPr>
          <w:rFonts w:ascii="Times New Roman" w:hAnsi="Times New Roman" w:cs="Times New Roman"/>
          <w:color w:val="FF0000"/>
        </w:rPr>
        <w:t xml:space="preserve"> </w:t>
      </w:r>
    </w:p>
    <w:p w:rsidR="00A123BF" w:rsidRPr="00F52538" w:rsidRDefault="00590ADB" w:rsidP="00F52538">
      <w:pPr>
        <w:pStyle w:val="Default"/>
        <w:spacing w:after="18" w:line="276" w:lineRule="auto"/>
        <w:ind w:left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>b) nr karty paliwowej, na którą dokonywana była transakcja;</w:t>
      </w:r>
      <w:r w:rsidR="00A123BF" w:rsidRPr="00F52538">
        <w:rPr>
          <w:rFonts w:ascii="Times New Roman" w:hAnsi="Times New Roman" w:cs="Times New Roman"/>
          <w:color w:val="FF0000"/>
        </w:rPr>
        <w:t xml:space="preserve"> </w:t>
      </w:r>
    </w:p>
    <w:p w:rsidR="00A123BF" w:rsidRPr="00F52538" w:rsidRDefault="00590ADB" w:rsidP="00F52538">
      <w:pPr>
        <w:pStyle w:val="Default"/>
        <w:spacing w:after="18" w:line="276" w:lineRule="auto"/>
        <w:ind w:left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lastRenderedPageBreak/>
        <w:t>c) nr rejestracyjny pojazdu;</w:t>
      </w:r>
      <w:r w:rsidR="00A123BF" w:rsidRPr="00F52538">
        <w:rPr>
          <w:rFonts w:ascii="Times New Roman" w:hAnsi="Times New Roman" w:cs="Times New Roman"/>
          <w:color w:val="FF0000"/>
        </w:rPr>
        <w:t xml:space="preserve"> </w:t>
      </w:r>
    </w:p>
    <w:p w:rsidR="00A123BF" w:rsidRPr="00F52538" w:rsidRDefault="00590ADB" w:rsidP="00F52538">
      <w:pPr>
        <w:pStyle w:val="Default"/>
        <w:spacing w:after="18" w:line="276" w:lineRule="auto"/>
        <w:ind w:left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d) kwota do zapłaty;</w:t>
      </w:r>
      <w:r w:rsidR="00A123BF" w:rsidRPr="00F52538">
        <w:rPr>
          <w:rFonts w:ascii="Times New Roman" w:hAnsi="Times New Roman" w:cs="Times New Roman"/>
        </w:rPr>
        <w:t xml:space="preserve"> </w:t>
      </w:r>
    </w:p>
    <w:p w:rsidR="00A123BF" w:rsidRPr="00F52538" w:rsidRDefault="00590ADB" w:rsidP="00F52538">
      <w:pPr>
        <w:pStyle w:val="Default"/>
        <w:spacing w:after="18" w:line="276" w:lineRule="auto"/>
        <w:ind w:left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e) rodzaj, ilość i wartość zakupionego paliwa;</w:t>
      </w:r>
      <w:r w:rsidR="00A123BF" w:rsidRPr="00F52538">
        <w:rPr>
          <w:rFonts w:ascii="Times New Roman" w:hAnsi="Times New Roman" w:cs="Times New Roman"/>
        </w:rPr>
        <w:t xml:space="preserve"> </w:t>
      </w:r>
    </w:p>
    <w:p w:rsidR="00A123BF" w:rsidRPr="00F52538" w:rsidRDefault="00590ADB" w:rsidP="00F52538">
      <w:pPr>
        <w:pStyle w:val="Default"/>
        <w:spacing w:after="18" w:line="276" w:lineRule="auto"/>
        <w:ind w:left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f) data i godzina transakcji;</w:t>
      </w:r>
      <w:r w:rsidR="00A123BF" w:rsidRPr="00F52538">
        <w:rPr>
          <w:rFonts w:ascii="Times New Roman" w:hAnsi="Times New Roman" w:cs="Times New Roman"/>
        </w:rPr>
        <w:t xml:space="preserve"> </w:t>
      </w:r>
    </w:p>
    <w:p w:rsidR="00A123BF" w:rsidRPr="00F52538" w:rsidRDefault="00590ADB" w:rsidP="00F52538">
      <w:pPr>
        <w:pStyle w:val="Default"/>
        <w:spacing w:after="18" w:line="276" w:lineRule="auto"/>
        <w:ind w:left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>g) stan licznika pojazdu w</w:t>
      </w:r>
      <w:r w:rsidR="00A123BF" w:rsidRPr="00F52538">
        <w:rPr>
          <w:rFonts w:ascii="Times New Roman" w:hAnsi="Times New Roman" w:cs="Times New Roman"/>
        </w:rPr>
        <w:t xml:space="preserve"> chwili dokonywania transakcji.</w:t>
      </w:r>
    </w:p>
    <w:p w:rsidR="00A123BF" w:rsidRPr="00F52538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>Wykonawca zobowiązany będzie do niezwłocznej blokady karty paliwowej w przypadku jej utraty, kradzieży lub zniszczenia, o którym powiadomi Zamawiający lub w przypadku kart aktywowanych na Portalu Internetowym będzie możliwość blokady karty przez Zamawiającego. W takim przypadku Wykonawca, na żądanie Zamawiającego, obowiązany będzie wydać, aktywować i dostarczyć Zamawiającemu kartę paliwową zamienną wraz z nowym numerem PIN lub umożliwić Zamawiającemu aktyw</w:t>
      </w:r>
      <w:r w:rsidR="00A123BF" w:rsidRPr="00F52538">
        <w:rPr>
          <w:rFonts w:ascii="Times New Roman" w:hAnsi="Times New Roman" w:cs="Times New Roman"/>
        </w:rPr>
        <w:t>ację karty na Portalu Interneto</w:t>
      </w:r>
      <w:r w:rsidRPr="00F52538">
        <w:rPr>
          <w:rFonts w:ascii="Times New Roman" w:hAnsi="Times New Roman" w:cs="Times New Roman"/>
        </w:rPr>
        <w:t>wym.</w:t>
      </w:r>
    </w:p>
    <w:p w:rsidR="00A123BF" w:rsidRPr="00F52538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>Zakup paliw będzie realizowany w sieci stacji paliw na terenie Rzeczpospolitej Polskiej, wskazanych w ofercie Wykonawcy.</w:t>
      </w:r>
    </w:p>
    <w:p w:rsidR="00A123BF" w:rsidRPr="00F52538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 xml:space="preserve">Każdorazowy zakup paliw będzie odbywać się zgodnie z ceną jednego litra benzyny bezołowiowej oraz jednego litra oleju napędowego obwiązującą na danej stacji paliw </w:t>
      </w:r>
      <w:r w:rsidR="009C1B8F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w danym dniu, pomniejszoną o upust w wysokości </w:t>
      </w:r>
      <w:r w:rsidRPr="008A7607">
        <w:rPr>
          <w:rFonts w:ascii="Times New Roman" w:hAnsi="Times New Roman" w:cs="Times New Roman"/>
          <w:b/>
          <w:color w:val="000000" w:themeColor="text1"/>
        </w:rPr>
        <w:t>...........</w:t>
      </w:r>
      <w:r w:rsidR="009C1B8F" w:rsidRPr="008A7607">
        <w:rPr>
          <w:rFonts w:ascii="Times New Roman" w:hAnsi="Times New Roman" w:cs="Times New Roman"/>
          <w:b/>
          <w:color w:val="000000" w:themeColor="text1"/>
        </w:rPr>
        <w:t>zł</w:t>
      </w:r>
      <w:r w:rsidR="00BB327F" w:rsidRPr="008A7607">
        <w:rPr>
          <w:rFonts w:ascii="Times New Roman" w:hAnsi="Times New Roman" w:cs="Times New Roman"/>
          <w:b/>
          <w:color w:val="000000" w:themeColor="text1"/>
        </w:rPr>
        <w:t xml:space="preserve"> od ceny</w:t>
      </w:r>
      <w:r w:rsidRPr="008A7607">
        <w:rPr>
          <w:rFonts w:ascii="Times New Roman" w:hAnsi="Times New Roman" w:cs="Times New Roman"/>
          <w:color w:val="000000" w:themeColor="text1"/>
        </w:rPr>
        <w:t xml:space="preserve"> </w:t>
      </w:r>
      <w:r w:rsidRPr="008A7607">
        <w:rPr>
          <w:rFonts w:ascii="Times New Roman" w:hAnsi="Times New Roman" w:cs="Times New Roman"/>
          <w:b/>
          <w:color w:val="000000" w:themeColor="text1"/>
        </w:rPr>
        <w:t>brutto</w:t>
      </w:r>
      <w:r w:rsidRPr="008A7607">
        <w:rPr>
          <w:rFonts w:ascii="Times New Roman" w:hAnsi="Times New Roman" w:cs="Times New Roman"/>
          <w:color w:val="000000" w:themeColor="text1"/>
        </w:rPr>
        <w:t xml:space="preserve"> </w:t>
      </w:r>
      <w:r w:rsidRPr="00F52538">
        <w:rPr>
          <w:rFonts w:ascii="Times New Roman" w:hAnsi="Times New Roman" w:cs="Times New Roman"/>
        </w:rPr>
        <w:t xml:space="preserve">dla jednego litra benzyny bezołowiowej oraz </w:t>
      </w:r>
      <w:r w:rsidR="00BB327F" w:rsidRPr="008A7607">
        <w:rPr>
          <w:rFonts w:ascii="Times New Roman" w:hAnsi="Times New Roman" w:cs="Times New Roman"/>
          <w:b/>
          <w:color w:val="000000" w:themeColor="text1"/>
        </w:rPr>
        <w:t>...........</w:t>
      </w:r>
      <w:r w:rsidR="009C1B8F" w:rsidRPr="008A7607">
        <w:rPr>
          <w:rFonts w:ascii="Times New Roman" w:hAnsi="Times New Roman" w:cs="Times New Roman"/>
          <w:b/>
          <w:color w:val="000000" w:themeColor="text1"/>
        </w:rPr>
        <w:t>zł</w:t>
      </w:r>
      <w:r w:rsidR="00BB327F" w:rsidRPr="008A7607">
        <w:rPr>
          <w:rFonts w:ascii="Times New Roman" w:hAnsi="Times New Roman" w:cs="Times New Roman"/>
          <w:b/>
          <w:color w:val="000000" w:themeColor="text1"/>
        </w:rPr>
        <w:t xml:space="preserve"> od ceny </w:t>
      </w:r>
      <w:r w:rsidR="00BB327F" w:rsidRPr="008A7607">
        <w:rPr>
          <w:rFonts w:ascii="Times New Roman" w:hAnsi="Times New Roman" w:cs="Times New Roman"/>
          <w:b/>
        </w:rPr>
        <w:t>brutto</w:t>
      </w:r>
      <w:r w:rsidRPr="00F52538">
        <w:rPr>
          <w:rFonts w:ascii="Times New Roman" w:hAnsi="Times New Roman" w:cs="Times New Roman"/>
        </w:rPr>
        <w:t xml:space="preserve"> dla jednego litra oleju napędowego zaoferowany przez Wykonawcę w ofercie, która stanowi załącznik do Umowy. Upust </w:t>
      </w:r>
      <w:r w:rsidR="009C1B8F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w powyższej wysokości obowiązuje przez cały okres trwania Umowy i nie może być zmniejszony.</w:t>
      </w:r>
    </w:p>
    <w:p w:rsidR="00A123BF" w:rsidRPr="00F52538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 xml:space="preserve">Stacje paliw, na których Zamawiający będzie dokonywał zakupu paliw, muszą spełniać wymogi przewidziane przepisami dla stacji paliw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(Dz.U. z 2014 r,. poz. 1853 z </w:t>
      </w:r>
      <w:proofErr w:type="spellStart"/>
      <w:r w:rsidRPr="00F52538">
        <w:rPr>
          <w:rFonts w:ascii="Times New Roman" w:hAnsi="Times New Roman" w:cs="Times New Roman"/>
        </w:rPr>
        <w:t>późn</w:t>
      </w:r>
      <w:proofErr w:type="spellEnd"/>
      <w:r w:rsidRPr="00F52538">
        <w:rPr>
          <w:rFonts w:ascii="Times New Roman" w:hAnsi="Times New Roman" w:cs="Times New Roman"/>
        </w:rPr>
        <w:t>. zm.).</w:t>
      </w:r>
    </w:p>
    <w:p w:rsidR="00A123BF" w:rsidRPr="00F52538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52538">
        <w:rPr>
          <w:rFonts w:ascii="Times New Roman" w:hAnsi="Times New Roman" w:cs="Times New Roman"/>
        </w:rPr>
        <w:t>W ramach realizacji przedmiotu Umowy Wykonawca zobowiązany jest w</w:t>
      </w:r>
      <w:r w:rsidR="00A123BF" w:rsidRP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szczególności do:</w:t>
      </w:r>
    </w:p>
    <w:p w:rsidR="00A123BF" w:rsidRPr="00141409" w:rsidRDefault="00590ADB" w:rsidP="001B190C">
      <w:pPr>
        <w:pStyle w:val="Default"/>
        <w:numPr>
          <w:ilvl w:val="1"/>
          <w:numId w:val="3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F52538">
        <w:rPr>
          <w:rFonts w:ascii="Times New Roman" w:hAnsi="Times New Roman" w:cs="Times New Roman"/>
        </w:rPr>
        <w:t>posiadania w okresie obowiązywania Umowy koncesji na obrót paliwami ciekłymi, określonej w ustawie z dnia 10 kwietnia 1997 r –</w:t>
      </w:r>
      <w:r w:rsidR="001F02D7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Prawo energetyczne (t. jedn.</w:t>
      </w:r>
      <w:r w:rsidR="00A123BF" w:rsidRP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Dz. U. </w:t>
      </w:r>
      <w:r w:rsidR="008A7607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z </w:t>
      </w:r>
      <w:r w:rsidRPr="00141409">
        <w:rPr>
          <w:rFonts w:ascii="Times New Roman" w:hAnsi="Times New Roman" w:cs="Times New Roman"/>
          <w:color w:val="000000" w:themeColor="text1"/>
        </w:rPr>
        <w:t>2021 r. poz. 716). W przypadku gdy ważność ww. koncesji wygaśnie w okresie obowiązywania Umowy, Wykonawca zobowiązany jest niezwłocznie przedstawić Zamawiającemu ważny dokument koncesji, w terminie nie dłuższym niż 1 dzień roboczy</w:t>
      </w:r>
      <w:r w:rsidR="00A123BF" w:rsidRPr="00141409">
        <w:rPr>
          <w:rFonts w:ascii="Times New Roman" w:hAnsi="Times New Roman" w:cs="Times New Roman"/>
          <w:color w:val="000000" w:themeColor="text1"/>
        </w:rPr>
        <w:t xml:space="preserve"> </w:t>
      </w:r>
      <w:r w:rsidRPr="00141409">
        <w:rPr>
          <w:rFonts w:ascii="Times New Roman" w:hAnsi="Times New Roman" w:cs="Times New Roman"/>
          <w:color w:val="000000" w:themeColor="text1"/>
        </w:rPr>
        <w:t>po jego uzyskaniu;</w:t>
      </w:r>
    </w:p>
    <w:p w:rsidR="00A123BF" w:rsidRPr="00141409" w:rsidRDefault="00590ADB" w:rsidP="001B190C">
      <w:pPr>
        <w:pStyle w:val="Default"/>
        <w:numPr>
          <w:ilvl w:val="1"/>
          <w:numId w:val="3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41409">
        <w:rPr>
          <w:rFonts w:ascii="Times New Roman" w:hAnsi="Times New Roman" w:cs="Times New Roman"/>
          <w:color w:val="000000" w:themeColor="text1"/>
        </w:rPr>
        <w:t xml:space="preserve">dołożenia najwyższej staranności oraz wykonania przedmiotu Umowy zgodnie </w:t>
      </w:r>
      <w:r w:rsidR="008A7607">
        <w:rPr>
          <w:rFonts w:ascii="Times New Roman" w:hAnsi="Times New Roman" w:cs="Times New Roman"/>
          <w:color w:val="000000" w:themeColor="text1"/>
        </w:rPr>
        <w:br/>
      </w:r>
      <w:r w:rsidRPr="00141409">
        <w:rPr>
          <w:rFonts w:ascii="Times New Roman" w:hAnsi="Times New Roman" w:cs="Times New Roman"/>
          <w:color w:val="000000" w:themeColor="text1"/>
        </w:rPr>
        <w:t xml:space="preserve">z najlepszą wiedzą i posiadanym doświadczeniem; </w:t>
      </w:r>
    </w:p>
    <w:p w:rsidR="00A123BF" w:rsidRPr="00141409" w:rsidRDefault="00590ADB" w:rsidP="001B190C">
      <w:pPr>
        <w:pStyle w:val="Default"/>
        <w:numPr>
          <w:ilvl w:val="1"/>
          <w:numId w:val="3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41409">
        <w:rPr>
          <w:rFonts w:ascii="Times New Roman" w:hAnsi="Times New Roman" w:cs="Times New Roman"/>
          <w:color w:val="000000" w:themeColor="text1"/>
        </w:rPr>
        <w:t xml:space="preserve">umożliwienia Zamawiającemu w okresie obowiązywania Umowy zakupu </w:t>
      </w:r>
      <w:r w:rsidR="00226FB1" w:rsidRPr="00141409">
        <w:rPr>
          <w:rFonts w:ascii="Times New Roman" w:hAnsi="Times New Roman" w:cs="Times New Roman"/>
          <w:color w:val="000000" w:themeColor="text1"/>
        </w:rPr>
        <w:t xml:space="preserve">na stacjach </w:t>
      </w:r>
      <w:r w:rsidRPr="00141409">
        <w:rPr>
          <w:rFonts w:ascii="Times New Roman" w:hAnsi="Times New Roman" w:cs="Times New Roman"/>
          <w:color w:val="000000" w:themeColor="text1"/>
        </w:rPr>
        <w:t xml:space="preserve">paliw, w </w:t>
      </w:r>
      <w:r w:rsidR="00226FB1" w:rsidRPr="00141409">
        <w:rPr>
          <w:rFonts w:ascii="Times New Roman" w:hAnsi="Times New Roman" w:cs="Times New Roman"/>
          <w:color w:val="000000" w:themeColor="text1"/>
        </w:rPr>
        <w:t xml:space="preserve">odległości do 10 km od siedziby urzędu Miasta i gminy w Nowej Słupi, </w:t>
      </w:r>
      <w:r w:rsidR="008A7607">
        <w:rPr>
          <w:rFonts w:ascii="Times New Roman" w:hAnsi="Times New Roman" w:cs="Times New Roman"/>
          <w:color w:val="000000" w:themeColor="text1"/>
        </w:rPr>
        <w:br/>
      </w:r>
      <w:r w:rsidR="00226FB1" w:rsidRPr="00141409">
        <w:rPr>
          <w:rFonts w:ascii="Times New Roman" w:hAnsi="Times New Roman" w:cs="Times New Roman"/>
          <w:color w:val="000000" w:themeColor="text1"/>
        </w:rPr>
        <w:t xml:space="preserve">ul. </w:t>
      </w:r>
      <w:r w:rsidR="008A7607">
        <w:rPr>
          <w:rFonts w:ascii="Times New Roman" w:hAnsi="Times New Roman" w:cs="Times New Roman"/>
          <w:color w:val="000000" w:themeColor="text1"/>
        </w:rPr>
        <w:t>R</w:t>
      </w:r>
      <w:r w:rsidR="00226FB1" w:rsidRPr="00141409">
        <w:rPr>
          <w:rFonts w:ascii="Times New Roman" w:hAnsi="Times New Roman" w:cs="Times New Roman"/>
          <w:color w:val="000000" w:themeColor="text1"/>
        </w:rPr>
        <w:t>ynek 15 przy użyciu kart paliwowych oraz dysponuje siecią stacji paliw, umożliwiających tankowanie paliw przez 24 godziny na dobę na terenie całego kraju</w:t>
      </w:r>
      <w:r w:rsidRPr="00141409">
        <w:rPr>
          <w:rFonts w:ascii="Times New Roman" w:hAnsi="Times New Roman" w:cs="Times New Roman"/>
          <w:color w:val="000000" w:themeColor="text1"/>
        </w:rPr>
        <w:t>. Wykaz stacji paliw stanowi Załącznik nr 4 do Umowy.</w:t>
      </w:r>
    </w:p>
    <w:p w:rsidR="00590ADB" w:rsidRPr="008A7607" w:rsidRDefault="00590ADB" w:rsidP="001B190C">
      <w:pPr>
        <w:pStyle w:val="Default"/>
        <w:numPr>
          <w:ilvl w:val="0"/>
          <w:numId w:val="1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A7607">
        <w:rPr>
          <w:rFonts w:ascii="Times New Roman" w:hAnsi="Times New Roman" w:cs="Times New Roman"/>
          <w:color w:val="000000" w:themeColor="text1"/>
        </w:rPr>
        <w:lastRenderedPageBreak/>
        <w:t xml:space="preserve">Wykonawca </w:t>
      </w:r>
      <w:r w:rsidRPr="008A7607">
        <w:rPr>
          <w:rFonts w:ascii="Times New Roman" w:hAnsi="Times New Roman" w:cs="Times New Roman"/>
        </w:rPr>
        <w:t xml:space="preserve">umożliwi Zamawiającemu na każde żądanie wgląd do świadectw jakości oferowanych paliw na każdej stacji paliw lub poprzez przesłanie skanu świadectwa na adres mailowy </w:t>
      </w:r>
      <w:hyperlink r:id="rId8" w:history="1">
        <w:r w:rsidR="00BB327F" w:rsidRPr="008A7607">
          <w:rPr>
            <w:rStyle w:val="Hipercze"/>
            <w:rFonts w:ascii="Times New Roman" w:hAnsi="Times New Roman" w:cs="Times New Roman"/>
          </w:rPr>
          <w:t>urzad@nowaslupia.pl</w:t>
        </w:r>
      </w:hyperlink>
      <w:r w:rsidR="00BB327F" w:rsidRPr="008A7607">
        <w:rPr>
          <w:rFonts w:ascii="Times New Roman" w:hAnsi="Times New Roman" w:cs="Times New Roman"/>
        </w:rPr>
        <w:t xml:space="preserve"> i </w:t>
      </w:r>
      <w:hyperlink r:id="rId9" w:history="1">
        <w:r w:rsidR="00BB327F" w:rsidRPr="008A7607">
          <w:rPr>
            <w:rStyle w:val="Hipercze"/>
            <w:rFonts w:ascii="Times New Roman" w:hAnsi="Times New Roman" w:cs="Times New Roman"/>
          </w:rPr>
          <w:t>archiwum@nowaslupia.pl</w:t>
        </w:r>
      </w:hyperlink>
      <w:r w:rsidR="00BB327F" w:rsidRPr="008A7607">
        <w:rPr>
          <w:rFonts w:ascii="Times New Roman" w:hAnsi="Times New Roman" w:cs="Times New Roman"/>
        </w:rPr>
        <w:t xml:space="preserve">  </w:t>
      </w:r>
    </w:p>
    <w:p w:rsidR="009C1B8F" w:rsidRPr="00F52538" w:rsidRDefault="009C1B8F" w:rsidP="00F5253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90ADB" w:rsidRPr="00F52538" w:rsidRDefault="00590ADB" w:rsidP="00F5253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§2</w:t>
      </w:r>
    </w:p>
    <w:p w:rsidR="00A755F1" w:rsidRPr="00A755F1" w:rsidRDefault="00A755F1" w:rsidP="001B190C">
      <w:pPr>
        <w:pStyle w:val="Default"/>
        <w:numPr>
          <w:ilvl w:val="0"/>
          <w:numId w:val="4"/>
        </w:numPr>
        <w:spacing w:after="18" w:line="276" w:lineRule="auto"/>
        <w:ind w:left="426"/>
        <w:jc w:val="both"/>
        <w:rPr>
          <w:rFonts w:ascii="Times New Roman" w:hAnsi="Times New Roman" w:cs="Times New Roman"/>
        </w:rPr>
      </w:pPr>
      <w:r w:rsidRPr="00A755F1">
        <w:rPr>
          <w:rFonts w:ascii="Times New Roman" w:hAnsi="Times New Roman" w:cs="Times New Roman"/>
          <w:color w:val="000000" w:themeColor="text1"/>
        </w:rPr>
        <w:t xml:space="preserve">Umowa zostaje zawarta na okres </w:t>
      </w:r>
      <w:r w:rsidRPr="00A755F1">
        <w:rPr>
          <w:rFonts w:ascii="Times New Roman" w:hAnsi="Times New Roman" w:cs="Times New Roman"/>
          <w:b/>
          <w:color w:val="000000" w:themeColor="text1"/>
        </w:rPr>
        <w:t>3 lat</w:t>
      </w:r>
      <w:r w:rsidRPr="00A755F1">
        <w:rPr>
          <w:rFonts w:ascii="Times New Roman" w:hAnsi="Times New Roman" w:cs="Times New Roman"/>
          <w:color w:val="000000" w:themeColor="text1"/>
        </w:rPr>
        <w:t xml:space="preserve"> od daty zawarcia niniejszej umowy, nie dłużej jednak niż do dnia wyczerpania ilości paliwa określonego w  </w:t>
      </w:r>
      <w:r w:rsidRPr="00A755F1">
        <w:rPr>
          <w:rFonts w:ascii="Times New Roman" w:hAnsi="Times New Roman" w:cs="Times New Roman"/>
          <w:b/>
        </w:rPr>
        <w:t>§</w:t>
      </w:r>
      <w:r w:rsidRPr="00A755F1">
        <w:rPr>
          <w:rFonts w:ascii="Times New Roman" w:hAnsi="Times New Roman" w:cs="Times New Roman"/>
          <w:b/>
        </w:rPr>
        <w:t xml:space="preserve"> 1 ust. 1 a).</w:t>
      </w:r>
      <w:r w:rsidRPr="00A755F1">
        <w:rPr>
          <w:rFonts w:ascii="Times New Roman" w:hAnsi="Times New Roman" w:cs="Times New Roman"/>
          <w:color w:val="000000" w:themeColor="text1"/>
        </w:rPr>
        <w:t xml:space="preserve"> </w:t>
      </w:r>
    </w:p>
    <w:p w:rsidR="00590ADB" w:rsidRPr="00A755F1" w:rsidRDefault="00590ADB" w:rsidP="001B190C">
      <w:pPr>
        <w:pStyle w:val="Default"/>
        <w:numPr>
          <w:ilvl w:val="0"/>
          <w:numId w:val="4"/>
        </w:numPr>
        <w:spacing w:after="18" w:line="276" w:lineRule="auto"/>
        <w:ind w:left="426"/>
        <w:jc w:val="both"/>
        <w:rPr>
          <w:rFonts w:ascii="Times New Roman" w:hAnsi="Times New Roman" w:cs="Times New Roman"/>
        </w:rPr>
      </w:pPr>
      <w:r w:rsidRPr="00A755F1">
        <w:rPr>
          <w:rFonts w:ascii="Times New Roman" w:hAnsi="Times New Roman" w:cs="Times New Roman"/>
        </w:rPr>
        <w:t xml:space="preserve">Zamawiający wyznacza Pana </w:t>
      </w:r>
      <w:r w:rsidRPr="00A755F1">
        <w:rPr>
          <w:rFonts w:ascii="Times New Roman" w:hAnsi="Times New Roman" w:cs="Times New Roman"/>
          <w:b/>
          <w:bCs/>
        </w:rPr>
        <w:t>……………..</w:t>
      </w:r>
      <w:r w:rsidRPr="00A755F1">
        <w:rPr>
          <w:rFonts w:ascii="Times New Roman" w:hAnsi="Times New Roman" w:cs="Times New Roman"/>
        </w:rPr>
        <w:t xml:space="preserve">tel. </w:t>
      </w:r>
      <w:r w:rsidRPr="00A755F1">
        <w:rPr>
          <w:rFonts w:ascii="Times New Roman" w:hAnsi="Times New Roman" w:cs="Times New Roman"/>
          <w:b/>
          <w:bCs/>
        </w:rPr>
        <w:t>………………..</w:t>
      </w:r>
      <w:r w:rsidR="00AD6F2C" w:rsidRPr="00A755F1">
        <w:rPr>
          <w:rFonts w:ascii="Times New Roman" w:hAnsi="Times New Roman" w:cs="Times New Roman"/>
          <w:b/>
          <w:bCs/>
        </w:rPr>
        <w:t xml:space="preserve"> </w:t>
      </w:r>
      <w:r w:rsidRPr="00A755F1">
        <w:rPr>
          <w:rFonts w:ascii="Times New Roman" w:hAnsi="Times New Roman" w:cs="Times New Roman"/>
        </w:rPr>
        <w:t xml:space="preserve">mail: </w:t>
      </w:r>
      <w:r w:rsidRPr="00A755F1">
        <w:rPr>
          <w:rFonts w:ascii="Times New Roman" w:hAnsi="Times New Roman" w:cs="Times New Roman"/>
          <w:b/>
          <w:bCs/>
        </w:rPr>
        <w:t>……………………………..</w:t>
      </w:r>
      <w:r w:rsidR="00AD6F2C" w:rsidRPr="00A755F1">
        <w:rPr>
          <w:rFonts w:ascii="Times New Roman" w:hAnsi="Times New Roman" w:cs="Times New Roman"/>
          <w:b/>
          <w:bCs/>
        </w:rPr>
        <w:t xml:space="preserve"> </w:t>
      </w:r>
      <w:r w:rsidRPr="00A755F1">
        <w:rPr>
          <w:rFonts w:ascii="Times New Roman" w:hAnsi="Times New Roman" w:cs="Times New Roman"/>
        </w:rPr>
        <w:t>jako osobę upoważnioną do kontaktu z Wykonawcą.</w:t>
      </w:r>
    </w:p>
    <w:p w:rsidR="002F45E0" w:rsidRDefault="002F45E0" w:rsidP="00F5253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123BF" w:rsidRPr="00F52538" w:rsidRDefault="00A123BF" w:rsidP="00F5253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§3</w:t>
      </w:r>
    </w:p>
    <w:p w:rsidR="002C321F" w:rsidRPr="00CD3F8D" w:rsidRDefault="006130AD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3F8D">
        <w:rPr>
          <w:rFonts w:ascii="Times New Roman" w:hAnsi="Times New Roman" w:cs="Times New Roman"/>
        </w:rPr>
        <w:t>W</w:t>
      </w:r>
      <w:r w:rsidR="00590ADB" w:rsidRPr="00CD3F8D">
        <w:rPr>
          <w:rFonts w:ascii="Times New Roman" w:hAnsi="Times New Roman" w:cs="Times New Roman"/>
        </w:rPr>
        <w:t xml:space="preserve">ynagrodzenie za realizację przedmiotu Umowy określonego w § 1 Umowy </w:t>
      </w:r>
      <w:r w:rsidR="00C32CE2" w:rsidRPr="00CD3F8D">
        <w:rPr>
          <w:rFonts w:ascii="Times New Roman" w:hAnsi="Times New Roman" w:cs="Times New Roman"/>
        </w:rPr>
        <w:t>stanowi iloczyn zakupionego paliwa po uwzględnieniu zadeklarowanego w ofercie upustu</w:t>
      </w:r>
      <w:r w:rsidR="00590ADB" w:rsidRPr="00CD3F8D">
        <w:rPr>
          <w:rFonts w:ascii="Times New Roman" w:hAnsi="Times New Roman" w:cs="Times New Roman"/>
        </w:rPr>
        <w:t>.</w:t>
      </w:r>
    </w:p>
    <w:p w:rsidR="00CD3F8D" w:rsidRPr="008A7607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D3F8D">
        <w:rPr>
          <w:rFonts w:ascii="Times New Roman" w:hAnsi="Times New Roman" w:cs="Times New Roman"/>
        </w:rPr>
        <w:t>Zamawi</w:t>
      </w:r>
      <w:r w:rsidR="006B6F9B">
        <w:rPr>
          <w:rFonts w:ascii="Times New Roman" w:hAnsi="Times New Roman" w:cs="Times New Roman"/>
        </w:rPr>
        <w:t xml:space="preserve">ający zastrzega sobie prawo do </w:t>
      </w:r>
      <w:r w:rsidR="001A719C">
        <w:rPr>
          <w:rFonts w:ascii="Times New Roman" w:hAnsi="Times New Roman" w:cs="Times New Roman"/>
          <w:color w:val="000000" w:themeColor="text1"/>
        </w:rPr>
        <w:t>zakupu mniejszej ilości paliw</w:t>
      </w:r>
      <w:r w:rsidR="001A719C" w:rsidRPr="006B6F9B">
        <w:rPr>
          <w:rFonts w:ascii="Times New Roman" w:hAnsi="Times New Roman" w:cs="Times New Roman"/>
        </w:rPr>
        <w:t xml:space="preserve"> </w:t>
      </w:r>
      <w:r w:rsidR="001A719C">
        <w:rPr>
          <w:rFonts w:ascii="Times New Roman" w:hAnsi="Times New Roman" w:cs="Times New Roman"/>
        </w:rPr>
        <w:t xml:space="preserve">oraz </w:t>
      </w:r>
      <w:r w:rsidRPr="006B6F9B">
        <w:rPr>
          <w:rFonts w:ascii="Times New Roman" w:hAnsi="Times New Roman" w:cs="Times New Roman"/>
        </w:rPr>
        <w:t>tankowan</w:t>
      </w:r>
      <w:r w:rsidR="006B6F9B">
        <w:rPr>
          <w:rFonts w:ascii="Times New Roman" w:hAnsi="Times New Roman" w:cs="Times New Roman"/>
        </w:rPr>
        <w:t>ia</w:t>
      </w:r>
      <w:r w:rsidR="001A719C">
        <w:rPr>
          <w:rFonts w:ascii="Times New Roman" w:hAnsi="Times New Roman" w:cs="Times New Roman"/>
        </w:rPr>
        <w:t xml:space="preserve"> paliw</w:t>
      </w:r>
      <w:r w:rsidR="001A719C" w:rsidRPr="001A719C">
        <w:rPr>
          <w:rFonts w:ascii="Times New Roman" w:hAnsi="Times New Roman" w:cs="Times New Roman"/>
          <w:color w:val="000000" w:themeColor="text1"/>
        </w:rPr>
        <w:t xml:space="preserve"> </w:t>
      </w:r>
      <w:r w:rsidR="001A719C" w:rsidRPr="008A7607">
        <w:rPr>
          <w:rFonts w:ascii="Times New Roman" w:hAnsi="Times New Roman" w:cs="Times New Roman"/>
          <w:color w:val="000000" w:themeColor="text1"/>
        </w:rPr>
        <w:t>w zależności od potrzeb</w:t>
      </w:r>
      <w:r w:rsidR="00CD3F8D" w:rsidRPr="008A7607">
        <w:rPr>
          <w:rFonts w:ascii="Times New Roman" w:hAnsi="Times New Roman" w:cs="Times New Roman"/>
          <w:color w:val="000000" w:themeColor="text1"/>
        </w:rPr>
        <w:t>.</w:t>
      </w:r>
    </w:p>
    <w:p w:rsidR="002C321F" w:rsidRPr="008A7607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A7607">
        <w:rPr>
          <w:rFonts w:ascii="Times New Roman" w:hAnsi="Times New Roman" w:cs="Times New Roman"/>
          <w:color w:val="000000" w:themeColor="text1"/>
        </w:rPr>
        <w:t xml:space="preserve">Rozliczenie za zakupione paliwa dokonywane będzie </w:t>
      </w:r>
      <w:r w:rsidR="006B6F9B" w:rsidRPr="008A7607">
        <w:rPr>
          <w:rFonts w:ascii="Times New Roman" w:hAnsi="Times New Roman" w:cs="Times New Roman"/>
          <w:color w:val="000000" w:themeColor="text1"/>
        </w:rPr>
        <w:t>w połowie i na koniec każdego miesiąca</w:t>
      </w:r>
      <w:r w:rsidRPr="008A7607">
        <w:rPr>
          <w:rFonts w:ascii="Times New Roman" w:hAnsi="Times New Roman" w:cs="Times New Roman"/>
          <w:color w:val="000000" w:themeColor="text1"/>
        </w:rPr>
        <w:t xml:space="preserve">, na podstawie sporządzonego przez Wykonawcę raportu transakcji, który każdorazowo zostanie dołączony do </w:t>
      </w:r>
      <w:r w:rsidR="006B6F9B" w:rsidRPr="008A7607">
        <w:rPr>
          <w:rFonts w:ascii="Times New Roman" w:hAnsi="Times New Roman" w:cs="Times New Roman"/>
          <w:color w:val="000000" w:themeColor="text1"/>
        </w:rPr>
        <w:t xml:space="preserve">faktury lub zostanie przesłany </w:t>
      </w:r>
      <w:r w:rsidRPr="008A7607">
        <w:rPr>
          <w:rFonts w:ascii="Times New Roman" w:hAnsi="Times New Roman" w:cs="Times New Roman"/>
          <w:color w:val="000000" w:themeColor="text1"/>
        </w:rPr>
        <w:t>w formie elektronicznej.</w:t>
      </w:r>
      <w:r w:rsidR="002C321F" w:rsidRPr="008A7607">
        <w:rPr>
          <w:rFonts w:ascii="Times New Roman" w:hAnsi="Times New Roman" w:cs="Times New Roman"/>
          <w:color w:val="000000" w:themeColor="text1"/>
        </w:rPr>
        <w:t xml:space="preserve"> </w:t>
      </w:r>
    </w:p>
    <w:p w:rsidR="00571365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A7607">
        <w:rPr>
          <w:rFonts w:ascii="Times New Roman" w:hAnsi="Times New Roman" w:cs="Times New Roman"/>
          <w:color w:val="000000" w:themeColor="text1"/>
        </w:rPr>
        <w:t>Raport transakcji będzie wykazem</w:t>
      </w:r>
      <w:r w:rsidR="002C321F" w:rsidRPr="008A7607">
        <w:rPr>
          <w:rFonts w:ascii="Times New Roman" w:hAnsi="Times New Roman" w:cs="Times New Roman"/>
          <w:color w:val="000000" w:themeColor="text1"/>
        </w:rPr>
        <w:t xml:space="preserve"> </w:t>
      </w:r>
      <w:r w:rsidRPr="008A7607">
        <w:rPr>
          <w:rFonts w:ascii="Times New Roman" w:hAnsi="Times New Roman" w:cs="Times New Roman"/>
          <w:color w:val="000000" w:themeColor="text1"/>
        </w:rPr>
        <w:t xml:space="preserve">zbiorczym, usystematyzowanym wg kolejności dat </w:t>
      </w:r>
      <w:r w:rsidRPr="00F52538">
        <w:rPr>
          <w:rFonts w:ascii="Times New Roman" w:hAnsi="Times New Roman" w:cs="Times New Roman"/>
        </w:rPr>
        <w:t>zakupu, zawierającym następujące dane:</w:t>
      </w:r>
      <w:r w:rsidR="002C321F" w:rsidRPr="00F52538">
        <w:rPr>
          <w:rFonts w:ascii="Times New Roman" w:hAnsi="Times New Roman" w:cs="Times New Roman"/>
        </w:rPr>
        <w:t xml:space="preserve"> </w:t>
      </w:r>
    </w:p>
    <w:p w:rsidR="00571365" w:rsidRDefault="00590ADB" w:rsidP="00571365">
      <w:pPr>
        <w:pStyle w:val="Default"/>
        <w:spacing w:after="18" w:line="276" w:lineRule="auto"/>
        <w:ind w:left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a) data, miejsce poszczególnych transakcji;</w:t>
      </w:r>
      <w:r w:rsidR="002C321F" w:rsidRPr="00F52538">
        <w:rPr>
          <w:rFonts w:ascii="Times New Roman" w:hAnsi="Times New Roman" w:cs="Times New Roman"/>
        </w:rPr>
        <w:t xml:space="preserve"> </w:t>
      </w:r>
    </w:p>
    <w:p w:rsidR="00571365" w:rsidRDefault="00590ADB" w:rsidP="00571365">
      <w:pPr>
        <w:pStyle w:val="Default"/>
        <w:spacing w:after="18" w:line="276" w:lineRule="auto"/>
        <w:ind w:left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b) numer kart paliwowych, na które dokonano zakupu, numery rejestracyjne pojazdów;</w:t>
      </w:r>
      <w:r w:rsidR="002C321F" w:rsidRPr="00F52538">
        <w:rPr>
          <w:rFonts w:ascii="Times New Roman" w:hAnsi="Times New Roman" w:cs="Times New Roman"/>
        </w:rPr>
        <w:t xml:space="preserve"> </w:t>
      </w:r>
    </w:p>
    <w:p w:rsidR="002C321F" w:rsidRPr="008A7607" w:rsidRDefault="00590ADB" w:rsidP="00571365">
      <w:pPr>
        <w:pStyle w:val="Default"/>
        <w:spacing w:after="18"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F52538">
        <w:rPr>
          <w:rFonts w:ascii="Times New Roman" w:hAnsi="Times New Roman" w:cs="Times New Roman"/>
        </w:rPr>
        <w:t xml:space="preserve">c) rodzaj, ilość i cenę jednego litra paliwa i ogólną wartość zakupionego paliwa </w:t>
      </w:r>
      <w:r w:rsidR="00C32CE2">
        <w:rPr>
          <w:rFonts w:ascii="Times New Roman" w:hAnsi="Times New Roman" w:cs="Times New Roman"/>
        </w:rPr>
        <w:br/>
      </w:r>
      <w:r w:rsidRPr="008A7607">
        <w:rPr>
          <w:rFonts w:ascii="Times New Roman" w:hAnsi="Times New Roman" w:cs="Times New Roman"/>
          <w:color w:val="000000" w:themeColor="text1"/>
        </w:rPr>
        <w:t>z uwzględnieniem upustów dla paliw określonych w  § 1 ust.</w:t>
      </w:r>
      <w:r w:rsidR="002C321F" w:rsidRPr="008A7607">
        <w:rPr>
          <w:rFonts w:ascii="Times New Roman" w:hAnsi="Times New Roman" w:cs="Times New Roman"/>
          <w:color w:val="000000" w:themeColor="text1"/>
        </w:rPr>
        <w:t xml:space="preserve"> </w:t>
      </w:r>
      <w:r w:rsidRPr="008A7607">
        <w:rPr>
          <w:rFonts w:ascii="Times New Roman" w:hAnsi="Times New Roman" w:cs="Times New Roman"/>
          <w:color w:val="000000" w:themeColor="text1"/>
        </w:rPr>
        <w:t>7 umowy.</w:t>
      </w:r>
    </w:p>
    <w:p w:rsidR="002C321F" w:rsidRPr="00F52538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Faktura będzie wystawiana za pełny okres rozliczeniowy w oparciu o faktycznie zakupione ilości paliw w tym okresie. Upust naliczany będzie na każdej fakturze wystawionej za okres </w:t>
      </w:r>
      <w:bookmarkStart w:id="0" w:name="_GoBack"/>
      <w:bookmarkEnd w:id="0"/>
      <w:r w:rsidRPr="00F52538">
        <w:rPr>
          <w:rFonts w:ascii="Times New Roman" w:hAnsi="Times New Roman" w:cs="Times New Roman"/>
        </w:rPr>
        <w:t>rozliczeniowy dla Zamawiającego.</w:t>
      </w:r>
    </w:p>
    <w:p w:rsidR="002C321F" w:rsidRPr="00F52538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Fakturę należy wystawić w terminie do 7 dni od zakończenia każdego miesiąca kalendarzowego.</w:t>
      </w:r>
    </w:p>
    <w:p w:rsidR="002C321F" w:rsidRPr="00F52538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Płatności następować będą przelewem bankowym w </w:t>
      </w:r>
      <w:r w:rsidRPr="006B6F9B">
        <w:rPr>
          <w:rFonts w:ascii="Times New Roman" w:hAnsi="Times New Roman" w:cs="Times New Roman"/>
        </w:rPr>
        <w:t xml:space="preserve">terminie </w:t>
      </w:r>
      <w:r w:rsidR="002F45E0" w:rsidRPr="006B6F9B">
        <w:rPr>
          <w:rFonts w:ascii="Times New Roman" w:hAnsi="Times New Roman" w:cs="Times New Roman"/>
        </w:rPr>
        <w:t xml:space="preserve">do </w:t>
      </w:r>
      <w:r w:rsidR="003708B2" w:rsidRPr="006B6F9B">
        <w:rPr>
          <w:rFonts w:ascii="Times New Roman" w:hAnsi="Times New Roman" w:cs="Times New Roman"/>
        </w:rPr>
        <w:t>21</w:t>
      </w:r>
      <w:r w:rsidRPr="006B6F9B">
        <w:rPr>
          <w:rFonts w:ascii="Times New Roman" w:hAnsi="Times New Roman" w:cs="Times New Roman"/>
        </w:rPr>
        <w:t xml:space="preserve"> dni od</w:t>
      </w:r>
      <w:r w:rsidRPr="00F52538">
        <w:rPr>
          <w:rFonts w:ascii="Times New Roman" w:hAnsi="Times New Roman" w:cs="Times New Roman"/>
        </w:rPr>
        <w:t xml:space="preserve"> daty otrzymania faktury przez Zamawiającego, na podstawie prawidłowo wystawionych faktur VAT wraz z raportem, o którym mowa w ust. 4</w:t>
      </w:r>
      <w:r w:rsidR="002C321F" w:rsidRPr="00F52538">
        <w:rPr>
          <w:rFonts w:ascii="Times New Roman" w:hAnsi="Times New Roman" w:cs="Times New Roman"/>
        </w:rPr>
        <w:t>.</w:t>
      </w:r>
      <w:r w:rsidRPr="00F52538">
        <w:rPr>
          <w:rFonts w:ascii="Times New Roman" w:hAnsi="Times New Roman" w:cs="Times New Roman"/>
        </w:rPr>
        <w:t xml:space="preserve"> </w:t>
      </w:r>
    </w:p>
    <w:p w:rsidR="002C321F" w:rsidRPr="00F52538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Wykonawca wskazuje następujący numer rachunku bankowego dla dokonywania płatności wynikających z niniejszej Umowy: ...................................................</w:t>
      </w:r>
    </w:p>
    <w:p w:rsidR="002C321F" w:rsidRPr="003708B2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3708B2">
        <w:rPr>
          <w:rFonts w:ascii="Times New Roman" w:hAnsi="Times New Roman" w:cs="Times New Roman"/>
          <w:color w:val="000000" w:themeColor="text1"/>
        </w:rPr>
        <w:t>Wykonawca oświadcza, że wirtualny rachunek bankowy (</w:t>
      </w:r>
      <w:proofErr w:type="spellStart"/>
      <w:r w:rsidRPr="003708B2">
        <w:rPr>
          <w:rFonts w:ascii="Times New Roman" w:hAnsi="Times New Roman" w:cs="Times New Roman"/>
          <w:color w:val="000000" w:themeColor="text1"/>
        </w:rPr>
        <w:t>collectowy</w:t>
      </w:r>
      <w:proofErr w:type="spellEnd"/>
      <w:r w:rsidRPr="003708B2">
        <w:rPr>
          <w:rFonts w:ascii="Times New Roman" w:hAnsi="Times New Roman" w:cs="Times New Roman"/>
          <w:color w:val="000000" w:themeColor="text1"/>
        </w:rPr>
        <w:t>) prz</w:t>
      </w:r>
      <w:r w:rsidR="002C321F" w:rsidRPr="003708B2">
        <w:rPr>
          <w:rFonts w:ascii="Times New Roman" w:hAnsi="Times New Roman" w:cs="Times New Roman"/>
          <w:color w:val="000000" w:themeColor="text1"/>
        </w:rPr>
        <w:t>ypisany do rachunku rozliczenio</w:t>
      </w:r>
      <w:r w:rsidRPr="003708B2">
        <w:rPr>
          <w:rFonts w:ascii="Times New Roman" w:hAnsi="Times New Roman" w:cs="Times New Roman"/>
          <w:color w:val="000000" w:themeColor="text1"/>
        </w:rPr>
        <w:t xml:space="preserve">wego bankowego, o którym mowa w ust. 8 jest przypisany do Wykonawcy w wykazie prowadzonym przez Szefa Krajowej Administracji Skarbowej na podstawie art. 96b ust 1 ustawy z dnia 11 marca 2004 r. o podatku od towarów i usług </w:t>
      </w:r>
      <w:r w:rsidR="00F52538" w:rsidRPr="003708B2">
        <w:rPr>
          <w:rFonts w:ascii="Times New Roman" w:hAnsi="Times New Roman" w:cs="Times New Roman"/>
          <w:color w:val="000000" w:themeColor="text1"/>
        </w:rPr>
        <w:br/>
      </w:r>
      <w:r w:rsidRPr="003708B2">
        <w:rPr>
          <w:rFonts w:ascii="Times New Roman" w:hAnsi="Times New Roman" w:cs="Times New Roman"/>
          <w:color w:val="000000" w:themeColor="text1"/>
        </w:rPr>
        <w:t>(t. jedn. Dz. U. z 2021 r. poz. 685).</w:t>
      </w:r>
    </w:p>
    <w:p w:rsidR="002C321F" w:rsidRPr="00F52538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Zmiana rachunku bankowego wskazanego w ust. 8 przez Wykonawcę może nastąpić wyłącznie w formie aneksu do Umowy lub pisemnego zawiadomienia Zamawiającego, podpisanego przez osoby uprawnione do reprezentacji Wykonawcy –</w:t>
      </w:r>
      <w:r w:rsidR="00571365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z zastrzeżeniem,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lastRenderedPageBreak/>
        <w:t>iż zmiana jest skuteczna, jeśli nowy rachunek bankowy jest przypisany do Zleceniobiorcy w wykazie, o którym mowa w ust. 9.</w:t>
      </w:r>
    </w:p>
    <w:p w:rsidR="002C321F" w:rsidRPr="00F52538" w:rsidRDefault="00590ADB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Z tytułu opóźnienia w zapłacie wynagrodzenia Wykonawcy przysługują odsetki ustawowe za opóźnienia w transakcjach handlowych.</w:t>
      </w:r>
    </w:p>
    <w:p w:rsidR="002C321F" w:rsidRPr="003708B2" w:rsidRDefault="002C321F" w:rsidP="001B190C">
      <w:pPr>
        <w:pStyle w:val="Default"/>
        <w:numPr>
          <w:ilvl w:val="0"/>
          <w:numId w:val="5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Z</w:t>
      </w:r>
      <w:r w:rsidR="00590ADB" w:rsidRPr="00F52538">
        <w:rPr>
          <w:rFonts w:ascii="Times New Roman" w:hAnsi="Times New Roman" w:cs="Times New Roman"/>
        </w:rPr>
        <w:t>amawiający upoważnia niniejszym Wykonawcę do wystawienia faktury bez podpisu Zamawiającego.</w:t>
      </w:r>
      <w:r w:rsidRPr="00F52538">
        <w:rPr>
          <w:rFonts w:ascii="Times New Roman" w:hAnsi="Times New Roman" w:cs="Times New Roman"/>
        </w:rPr>
        <w:t xml:space="preserve"> </w:t>
      </w:r>
      <w:r w:rsidR="00590ADB" w:rsidRPr="00F52538">
        <w:rPr>
          <w:rFonts w:ascii="Times New Roman" w:hAnsi="Times New Roman" w:cs="Times New Roman"/>
        </w:rPr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2020 r., poz. 1666 ze zm.). W przypadku</w:t>
      </w:r>
      <w:r w:rsidRPr="00F52538">
        <w:rPr>
          <w:rFonts w:ascii="Times New Roman" w:hAnsi="Times New Roman" w:cs="Times New Roman"/>
        </w:rPr>
        <w:t xml:space="preserve"> </w:t>
      </w:r>
      <w:r w:rsidR="00590ADB" w:rsidRPr="00F52538">
        <w:rPr>
          <w:rFonts w:ascii="Times New Roman" w:hAnsi="Times New Roman" w:cs="Times New Roman"/>
        </w:rPr>
        <w:t xml:space="preserve">wyboru możliwości przesyłania ustrukturyzowanej faktury elektronicznej Wykonawca będzie korzystał z platformy, o której mowa w wymienionej </w:t>
      </w:r>
      <w:r w:rsidR="00590ADB" w:rsidRPr="003708B2">
        <w:rPr>
          <w:rFonts w:ascii="Times New Roman" w:hAnsi="Times New Roman" w:cs="Times New Roman"/>
        </w:rPr>
        <w:t xml:space="preserve">ustawie (Platforma Elektronicznego Fakturowania zwana dalej PEF na stronie internetowej </w:t>
      </w:r>
      <w:hyperlink r:id="rId10" w:history="1">
        <w:r w:rsidRPr="003708B2">
          <w:rPr>
            <w:rStyle w:val="Hipercze"/>
            <w:rFonts w:ascii="Times New Roman" w:hAnsi="Times New Roman" w:cs="Times New Roman"/>
          </w:rPr>
          <w:t>https://efaktura.gov.pl</w:t>
        </w:r>
      </w:hyperlink>
      <w:r w:rsidR="00590ADB" w:rsidRPr="003708B2">
        <w:rPr>
          <w:rFonts w:ascii="Times New Roman" w:hAnsi="Times New Roman" w:cs="Times New Roman"/>
        </w:rPr>
        <w:t>).</w:t>
      </w:r>
    </w:p>
    <w:p w:rsidR="002C321F" w:rsidRPr="00F52538" w:rsidRDefault="00590ADB" w:rsidP="00F52538">
      <w:pPr>
        <w:pStyle w:val="Default"/>
        <w:spacing w:after="18" w:line="276" w:lineRule="auto"/>
        <w:jc w:val="center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  <w:b/>
        </w:rPr>
        <w:t>§ 4</w:t>
      </w:r>
    </w:p>
    <w:p w:rsidR="002C321F" w:rsidRPr="00F52538" w:rsidRDefault="00590ADB" w:rsidP="001B190C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przypadku, stwierdzenia, że świadectwo jakości oferowanych paliw, o którym mowa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w § 1 ust. 10 Umowy, nie potwierdza że paliwo jest zgodne z normami ich wytwarzania wskazanymi w § 1 ust. 2 Umowy, Wykonawca zapłaci Zamawiającemu karę umowną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w wysokości </w:t>
      </w:r>
      <w:r w:rsidR="0049520F">
        <w:rPr>
          <w:rFonts w:ascii="Times New Roman" w:hAnsi="Times New Roman" w:cs="Times New Roman"/>
          <w:b/>
          <w:bCs/>
        </w:rPr>
        <w:t xml:space="preserve">1000 </w:t>
      </w:r>
      <w:r w:rsidRPr="00F52538">
        <w:rPr>
          <w:rFonts w:ascii="Times New Roman" w:hAnsi="Times New Roman" w:cs="Times New Roman"/>
        </w:rPr>
        <w:t xml:space="preserve">zł (słownie zł: </w:t>
      </w:r>
      <w:r w:rsidR="0049520F">
        <w:rPr>
          <w:rFonts w:ascii="Times New Roman" w:hAnsi="Times New Roman" w:cs="Times New Roman"/>
        </w:rPr>
        <w:t>jeden tysiąc</w:t>
      </w:r>
      <w:r w:rsidRPr="00F52538">
        <w:rPr>
          <w:rFonts w:ascii="Times New Roman" w:hAnsi="Times New Roman" w:cs="Times New Roman"/>
        </w:rPr>
        <w:t xml:space="preserve"> 00/100) za każdy ujawniony przypadek.</w:t>
      </w:r>
    </w:p>
    <w:p w:rsidR="002C321F" w:rsidRPr="00F52538" w:rsidRDefault="00590ADB" w:rsidP="001B190C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Niezależnie od zapłaty kary umownej, o której mowa w ust. 1, Wykonawca zobowiązany jest do zwrotu po-niesionych kosztów zakupionego i zakwestionowanego paliwa oraz do pokrycia szkód, udokumentowanych odpowiednimi rachunkami</w:t>
      </w:r>
      <w:r w:rsidR="009C591A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/</w:t>
      </w:r>
      <w:r w:rsidR="009C591A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fakturami, spowodowanych złą jakością paliwa.</w:t>
      </w:r>
    </w:p>
    <w:p w:rsidR="002C321F" w:rsidRPr="00F52538" w:rsidRDefault="00590ADB" w:rsidP="001B190C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Suma kar umownych wynikających z Umowy nie może przekroczyć 20 % wartości wynagrodzenia brutto, o którym mowa w § 3 ust. 1 Umowy.</w:t>
      </w:r>
    </w:p>
    <w:p w:rsidR="002C321F" w:rsidRPr="00F52538" w:rsidRDefault="00590ADB" w:rsidP="001B190C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Zapłata kary umownej nie wyłącza prawa Zamawiającego do dochodzenia odszkodowania przenoszącego wysokość zastrzeżonych kar umownych na zasadach ogólnych.</w:t>
      </w:r>
    </w:p>
    <w:p w:rsidR="002C321F" w:rsidRPr="00F52538" w:rsidRDefault="00590ADB" w:rsidP="001B190C">
      <w:pPr>
        <w:pStyle w:val="Default"/>
        <w:numPr>
          <w:ilvl w:val="0"/>
          <w:numId w:val="6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Naliczone kary umowne Zamawiający ma prawo potrącić z wynagrodzenia Wykonawcy, na co ten wyraża zgodę, lub będą płatne w terminie 14 dni od otrzymania przez Wykonawcę noty księgowej.</w:t>
      </w:r>
    </w:p>
    <w:p w:rsidR="002C321F" w:rsidRPr="00F52538" w:rsidRDefault="00590ADB" w:rsidP="00F52538">
      <w:pPr>
        <w:pStyle w:val="Default"/>
        <w:spacing w:after="18" w:line="276" w:lineRule="auto"/>
        <w:ind w:left="426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 5</w:t>
      </w:r>
    </w:p>
    <w:p w:rsidR="002C321F" w:rsidRPr="00F52538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2C321F" w:rsidRPr="00F52538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Zamawiający zastrzega sobie prawo odstąpienia od Umowy w trybie natychmiastowym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w przypadku, gdy Wykonawca nie przedstawi w terminie określonym w § 1 ust. 9 lit. a dokumentu wskazanego tamże. </w:t>
      </w:r>
    </w:p>
    <w:p w:rsidR="00CE1E11" w:rsidRPr="00F52538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Zamawiający zastrzega sobie prawo do odstąpienia od Umowy w terminie 30 dni od zaistnienia przesłanek do odstąpienia od Umowy, w przypadku niewykonania lub nienależytego wykonania Umowy przez Wykonawcę, a w szczególności w przypadku: </w:t>
      </w:r>
    </w:p>
    <w:p w:rsidR="00CE1E11" w:rsidRPr="00F52538" w:rsidRDefault="00590ADB" w:rsidP="001B190C">
      <w:pPr>
        <w:pStyle w:val="Default"/>
        <w:numPr>
          <w:ilvl w:val="1"/>
          <w:numId w:val="17"/>
        </w:numPr>
        <w:spacing w:after="18" w:line="276" w:lineRule="auto"/>
        <w:ind w:left="709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co najmniej dwukrotnego stwierdzenia, że świadectwo jakości oferowanych paliw,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o którym mowa w § 1 ust. 10 Umowy, nie potwierdza że paliwo jest zgodne z normami ich wytwarzania; </w:t>
      </w:r>
    </w:p>
    <w:p w:rsidR="00CE1E11" w:rsidRPr="00F52538" w:rsidRDefault="00590ADB" w:rsidP="001B190C">
      <w:pPr>
        <w:pStyle w:val="Default"/>
        <w:numPr>
          <w:ilvl w:val="1"/>
          <w:numId w:val="17"/>
        </w:numPr>
        <w:spacing w:after="18" w:line="276" w:lineRule="auto"/>
        <w:ind w:left="709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lastRenderedPageBreak/>
        <w:t xml:space="preserve">co najmniej dwukrotnego stwierdzenia że Wykonawca nie realizuje zamówienia zgodnie z przedmiotem Umowy; </w:t>
      </w:r>
    </w:p>
    <w:p w:rsidR="002C321F" w:rsidRPr="00F52538" w:rsidRDefault="00590ADB" w:rsidP="001B190C">
      <w:pPr>
        <w:pStyle w:val="Default"/>
        <w:numPr>
          <w:ilvl w:val="1"/>
          <w:numId w:val="17"/>
        </w:numPr>
        <w:spacing w:after="18" w:line="276" w:lineRule="auto"/>
        <w:ind w:left="709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zaprzestania wykonywania świadczenia z Umowy przez Wykonawcę po uprzednim wezwaniu Wykonawcy do zaprzestania naruszeń, i wyznaczeniu dodatkowego terminu. </w:t>
      </w:r>
    </w:p>
    <w:p w:rsidR="000F30C8" w:rsidRPr="00F52538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Zamawiający może odstąpić od Umowy, jeżeli zachodzi co najmniej jedna z następujących okoliczności: </w:t>
      </w:r>
    </w:p>
    <w:p w:rsidR="000F30C8" w:rsidRPr="00F52538" w:rsidRDefault="00590ADB" w:rsidP="001B190C">
      <w:pPr>
        <w:pStyle w:val="Default"/>
        <w:numPr>
          <w:ilvl w:val="1"/>
          <w:numId w:val="8"/>
        </w:numPr>
        <w:spacing w:after="18" w:line="276" w:lineRule="auto"/>
        <w:ind w:left="709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dokonano zmiany Umowy z naruszeniem art. 454 i art. 455 ustawy </w:t>
      </w:r>
      <w:proofErr w:type="spellStart"/>
      <w:r w:rsidRPr="00F52538">
        <w:rPr>
          <w:rFonts w:ascii="Times New Roman" w:hAnsi="Times New Roman" w:cs="Times New Roman"/>
        </w:rPr>
        <w:t>Pzp</w:t>
      </w:r>
      <w:proofErr w:type="spellEnd"/>
      <w:r w:rsidRPr="00F52538">
        <w:rPr>
          <w:rFonts w:ascii="Times New Roman" w:hAnsi="Times New Roman" w:cs="Times New Roman"/>
        </w:rPr>
        <w:t xml:space="preserve">; </w:t>
      </w:r>
    </w:p>
    <w:p w:rsidR="000F30C8" w:rsidRPr="008A7607" w:rsidRDefault="00590ADB" w:rsidP="001B190C">
      <w:pPr>
        <w:pStyle w:val="Default"/>
        <w:numPr>
          <w:ilvl w:val="1"/>
          <w:numId w:val="8"/>
        </w:numPr>
        <w:spacing w:after="18"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8A7607">
        <w:rPr>
          <w:rFonts w:ascii="Times New Roman" w:hAnsi="Times New Roman" w:cs="Times New Roman"/>
          <w:color w:val="000000" w:themeColor="text1"/>
        </w:rPr>
        <w:t xml:space="preserve">Wykonawca w chwili zawarcia Umowy podlegał wykluczeniu na podstawie art. 108 ustawy </w:t>
      </w:r>
      <w:proofErr w:type="spellStart"/>
      <w:r w:rsidRPr="008A7607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8A7607">
        <w:rPr>
          <w:rFonts w:ascii="Times New Roman" w:hAnsi="Times New Roman" w:cs="Times New Roman"/>
          <w:color w:val="000000" w:themeColor="text1"/>
        </w:rPr>
        <w:t xml:space="preserve">; </w:t>
      </w:r>
    </w:p>
    <w:p w:rsidR="000F30C8" w:rsidRPr="008A7607" w:rsidRDefault="00AD6F2C" w:rsidP="001B190C">
      <w:pPr>
        <w:pStyle w:val="Default"/>
        <w:numPr>
          <w:ilvl w:val="1"/>
          <w:numId w:val="8"/>
        </w:numPr>
        <w:spacing w:after="18"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8A7607">
        <w:rPr>
          <w:rFonts w:ascii="Times New Roman" w:hAnsi="Times New Roman" w:cs="Times New Roman"/>
          <w:color w:val="000000" w:themeColor="text1"/>
        </w:rPr>
        <w:t>d</w:t>
      </w:r>
      <w:r w:rsidR="000F30C8" w:rsidRPr="008A7607">
        <w:rPr>
          <w:rFonts w:ascii="Times New Roman" w:hAnsi="Times New Roman" w:cs="Times New Roman"/>
          <w:color w:val="000000" w:themeColor="text1"/>
        </w:rPr>
        <w:t>ojdzie do uchybienia</w:t>
      </w:r>
      <w:r w:rsidR="00590ADB" w:rsidRPr="008A7607">
        <w:rPr>
          <w:rFonts w:ascii="Times New Roman" w:hAnsi="Times New Roman" w:cs="Times New Roman"/>
          <w:color w:val="000000" w:themeColor="text1"/>
        </w:rPr>
        <w:t>, o którym mowa w orzeczeniu Trybunału Sp</w:t>
      </w:r>
      <w:r w:rsidR="002C321F" w:rsidRPr="008A7607">
        <w:rPr>
          <w:rFonts w:ascii="Times New Roman" w:hAnsi="Times New Roman" w:cs="Times New Roman"/>
          <w:color w:val="000000" w:themeColor="text1"/>
        </w:rPr>
        <w:t>rawiedliwości Unii Europejskiej</w:t>
      </w:r>
      <w:r w:rsidR="00590ADB" w:rsidRPr="008A7607">
        <w:rPr>
          <w:rFonts w:ascii="Times New Roman" w:hAnsi="Times New Roman" w:cs="Times New Roman"/>
          <w:color w:val="000000" w:themeColor="text1"/>
        </w:rPr>
        <w:t xml:space="preserve">, który stwierdził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0F30C8" w:rsidRPr="00F52538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A7607">
        <w:rPr>
          <w:rFonts w:ascii="Times New Roman" w:hAnsi="Times New Roman" w:cs="Times New Roman"/>
          <w:color w:val="000000" w:themeColor="text1"/>
        </w:rPr>
        <w:t xml:space="preserve">W przypadku, o którym mowa w ust. 4 pkt a Zamawiający odstępuje od Umowy w części, </w:t>
      </w:r>
      <w:r w:rsidRPr="00F52538">
        <w:rPr>
          <w:rFonts w:ascii="Times New Roman" w:hAnsi="Times New Roman" w:cs="Times New Roman"/>
        </w:rPr>
        <w:t xml:space="preserve">której zmiana dotyczy. </w:t>
      </w:r>
    </w:p>
    <w:p w:rsidR="000F30C8" w:rsidRPr="00F52538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przypadkach, o których mowa w ust. 4, Wykonawca może żądać wyłącznie wynagrodzenia należnego z tytułu wykonania części Umowy. </w:t>
      </w:r>
    </w:p>
    <w:p w:rsidR="000F30C8" w:rsidRPr="00141409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Odstąpienie od Umowy wymaga, zachowania formy pisemnej zastrzeżonej pod rygorem </w:t>
      </w:r>
      <w:r w:rsidRPr="00141409">
        <w:rPr>
          <w:rFonts w:ascii="Times New Roman" w:hAnsi="Times New Roman" w:cs="Times New Roman"/>
        </w:rPr>
        <w:t xml:space="preserve">nieważności. </w:t>
      </w:r>
    </w:p>
    <w:p w:rsidR="000F30C8" w:rsidRPr="00141409" w:rsidRDefault="00590ADB" w:rsidP="001B190C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41409">
        <w:rPr>
          <w:rFonts w:ascii="Times New Roman" w:hAnsi="Times New Roman" w:cs="Times New Roman"/>
        </w:rPr>
        <w:t xml:space="preserve">W przypadku odstąpienia od Umowy przez którąkolwiek ze Stron z przyczyn leżących po stronie Wykonawcy, zapłaci </w:t>
      </w:r>
      <w:r w:rsidR="003708B2" w:rsidRPr="00141409">
        <w:rPr>
          <w:rFonts w:ascii="Times New Roman" w:hAnsi="Times New Roman" w:cs="Times New Roman"/>
        </w:rPr>
        <w:t>on Z</w:t>
      </w:r>
      <w:r w:rsidRPr="00141409">
        <w:rPr>
          <w:rFonts w:ascii="Times New Roman" w:hAnsi="Times New Roman" w:cs="Times New Roman"/>
        </w:rPr>
        <w:t>amawiającemu karę umowną w wysokości</w:t>
      </w:r>
      <w:r w:rsidR="0053080F" w:rsidRPr="00141409">
        <w:rPr>
          <w:rFonts w:ascii="Times New Roman" w:hAnsi="Times New Roman" w:cs="Times New Roman"/>
        </w:rPr>
        <w:t xml:space="preserve"> 10% </w:t>
      </w:r>
      <w:r w:rsidR="003708B2" w:rsidRPr="00141409">
        <w:rPr>
          <w:rFonts w:ascii="Times New Roman" w:hAnsi="Times New Roman" w:cs="Times New Roman"/>
        </w:rPr>
        <w:t xml:space="preserve">przewidywanej </w:t>
      </w:r>
      <w:r w:rsidR="0053080F" w:rsidRPr="00141409">
        <w:rPr>
          <w:rFonts w:ascii="Times New Roman" w:hAnsi="Times New Roman" w:cs="Times New Roman"/>
        </w:rPr>
        <w:t>wartości całkowitej Umowy</w:t>
      </w:r>
      <w:r w:rsidR="003708B2" w:rsidRPr="00141409">
        <w:rPr>
          <w:rFonts w:ascii="Times New Roman" w:hAnsi="Times New Roman" w:cs="Times New Roman"/>
        </w:rPr>
        <w:t xml:space="preserve"> obliczonej na podstawie iloczynu cen jednostkowych za dany asortyment po uwzględnieniu rabatu wskazanych w ofercie oraz przewidywanej ilości paliwa</w:t>
      </w:r>
      <w:r w:rsidRPr="00141409">
        <w:rPr>
          <w:rFonts w:ascii="Times New Roman" w:hAnsi="Times New Roman" w:cs="Times New Roman"/>
        </w:rPr>
        <w:t xml:space="preserve">. </w:t>
      </w:r>
    </w:p>
    <w:p w:rsidR="000F30C8" w:rsidRPr="00F52538" w:rsidRDefault="00590ADB" w:rsidP="00F52538">
      <w:pPr>
        <w:pStyle w:val="Default"/>
        <w:spacing w:after="18" w:line="276" w:lineRule="auto"/>
        <w:ind w:left="426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 6</w:t>
      </w:r>
    </w:p>
    <w:p w:rsidR="000F30C8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Strony dopuszczają możliwość zmiany treści Umowy, na pisemny wniosek Wykonawcy</w:t>
      </w:r>
      <w:r w:rsidR="00A06809">
        <w:rPr>
          <w:rFonts w:ascii="Times New Roman" w:hAnsi="Times New Roman" w:cs="Times New Roman"/>
        </w:rPr>
        <w:t>,</w:t>
      </w:r>
      <w:r w:rsidR="00A06809" w:rsidRPr="00A06809">
        <w:rPr>
          <w:rFonts w:ascii="Times New Roman" w:hAnsi="Times New Roman" w:cs="Times New Roman"/>
        </w:rPr>
        <w:t xml:space="preserve"> </w:t>
      </w:r>
      <w:r w:rsidR="00A06809" w:rsidRPr="00F52538">
        <w:rPr>
          <w:rFonts w:ascii="Times New Roman" w:hAnsi="Times New Roman" w:cs="Times New Roman"/>
        </w:rPr>
        <w:t>każdorazowo za pisemną zgodą Zamawiającego</w:t>
      </w:r>
      <w:r w:rsidRPr="00F52538">
        <w:rPr>
          <w:rFonts w:ascii="Times New Roman" w:hAnsi="Times New Roman" w:cs="Times New Roman"/>
        </w:rPr>
        <w:t xml:space="preserve">, w następujących przypadkach: </w:t>
      </w:r>
    </w:p>
    <w:p w:rsidR="000F30C8" w:rsidRPr="00F52538" w:rsidRDefault="00590ADB" w:rsidP="001B190C">
      <w:pPr>
        <w:pStyle w:val="Default"/>
        <w:numPr>
          <w:ilvl w:val="0"/>
          <w:numId w:val="10"/>
        </w:numPr>
        <w:spacing w:after="18" w:line="276" w:lineRule="auto"/>
        <w:ind w:left="993" w:hanging="567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zakresie zmiany wynagrodzenia należnego Wykonawcy w przypadku zmiany: </w:t>
      </w:r>
    </w:p>
    <w:p w:rsidR="000F30C8" w:rsidRPr="00F52538" w:rsidRDefault="00590ADB" w:rsidP="001B190C">
      <w:pPr>
        <w:pStyle w:val="Default"/>
        <w:numPr>
          <w:ilvl w:val="1"/>
          <w:numId w:val="11"/>
        </w:numPr>
        <w:spacing w:after="18" w:line="276" w:lineRule="auto"/>
        <w:ind w:left="1276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stawki podatku od towarów i usług oraz podatku akcyzowego, </w:t>
      </w:r>
    </w:p>
    <w:p w:rsidR="000F30C8" w:rsidRPr="00F52538" w:rsidRDefault="00590ADB" w:rsidP="001B190C">
      <w:pPr>
        <w:pStyle w:val="Default"/>
        <w:numPr>
          <w:ilvl w:val="1"/>
          <w:numId w:val="11"/>
        </w:numPr>
        <w:spacing w:after="18" w:line="276" w:lineRule="auto"/>
        <w:ind w:left="1276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zasad podlegania ubezpieczeniom społecznym lub ubezpieczeniu zdrowotnemu lub wysokości stawki składki na ubezpieczenia społeczne lub zdrowotne, </w:t>
      </w:r>
    </w:p>
    <w:p w:rsidR="000F30C8" w:rsidRPr="00F52538" w:rsidRDefault="00590ADB" w:rsidP="001B190C">
      <w:pPr>
        <w:pStyle w:val="Default"/>
        <w:numPr>
          <w:ilvl w:val="1"/>
          <w:numId w:val="11"/>
        </w:numPr>
        <w:spacing w:after="18" w:line="276" w:lineRule="auto"/>
        <w:ind w:left="1276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zasad gromadzenia i wysokości wpłat do pracowniczych planów kapitałowych, </w:t>
      </w:r>
      <w:r w:rsidR="0053080F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o których mowa w ustawie z dnia 4 października 2018 r. o pracowniczych planach kapitałowych - jeżeli zmiany te będą miały wpływ na koszty wykonania zamówienia przez Wykonawcę; </w:t>
      </w:r>
    </w:p>
    <w:p w:rsidR="000F30C8" w:rsidRPr="00F52538" w:rsidRDefault="00590ADB" w:rsidP="001B190C">
      <w:pPr>
        <w:pStyle w:val="Default"/>
        <w:numPr>
          <w:ilvl w:val="0"/>
          <w:numId w:val="10"/>
        </w:numPr>
        <w:spacing w:after="18" w:line="276" w:lineRule="auto"/>
        <w:ind w:left="993" w:hanging="567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zakresie zmiany wynagrodzenia należnego Wykonawcy z przyczyn niemożliwych wcześniej do przewidzenia lub jeżeli zmiany te są korzystne dla Zamawiającego, </w:t>
      </w:r>
      <w:r w:rsidR="0053080F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a w szczególności gdy Wykonawca zaproponuje Zamawiającemu dodatkowe upusty/obniżenie ceny realizacji przedmiotu Umowy; </w:t>
      </w:r>
    </w:p>
    <w:p w:rsidR="000F30C8" w:rsidRPr="00F52538" w:rsidRDefault="00590ADB" w:rsidP="001B190C">
      <w:pPr>
        <w:pStyle w:val="Default"/>
        <w:numPr>
          <w:ilvl w:val="0"/>
          <w:numId w:val="10"/>
        </w:numPr>
        <w:spacing w:after="18" w:line="276" w:lineRule="auto"/>
        <w:ind w:left="993" w:hanging="567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przypadku zmiany danych podmiotowych Wykonawcy (np. w wyniku przekształcenia, przejęcia itp.); </w:t>
      </w:r>
    </w:p>
    <w:p w:rsidR="000F30C8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lastRenderedPageBreak/>
        <w:t xml:space="preserve">Zmiana wysokości wynagrodzenia należnego Wykonawcy w przypadku zaistnienia przesłanki, o której mowa w ust. 1 pkt 1 lit. a, będzie odnosić się wyłącznie do części przedmiotu Umowy zrealizowanej, zgodnie 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 </w:t>
      </w:r>
    </w:p>
    <w:p w:rsidR="000F30C8" w:rsidRPr="008A7607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52538">
        <w:rPr>
          <w:rFonts w:ascii="Times New Roman" w:hAnsi="Times New Roman" w:cs="Times New Roman"/>
        </w:rPr>
        <w:t xml:space="preserve">W przypadku zmiany, o której mowa w ust. 1 pkt 1 lit. a, wartość wynagrodzenia netto nie </w:t>
      </w:r>
      <w:r w:rsidRPr="004633A3">
        <w:rPr>
          <w:rFonts w:ascii="Times New Roman" w:hAnsi="Times New Roman" w:cs="Times New Roman"/>
        </w:rPr>
        <w:t xml:space="preserve">zmieni się, a wartość wynagrodzenia brutto </w:t>
      </w:r>
      <w:r w:rsidR="004633A3" w:rsidRPr="004633A3">
        <w:rPr>
          <w:rFonts w:ascii="Times New Roman" w:hAnsi="Times New Roman" w:cs="Times New Roman"/>
        </w:rPr>
        <w:t>będzie wyliczana</w:t>
      </w:r>
      <w:r w:rsidRPr="004633A3">
        <w:rPr>
          <w:rFonts w:ascii="Times New Roman" w:hAnsi="Times New Roman" w:cs="Times New Roman"/>
        </w:rPr>
        <w:t xml:space="preserve"> na podstawie nowych</w:t>
      </w:r>
      <w:r w:rsidRPr="00F52538">
        <w:rPr>
          <w:rFonts w:ascii="Times New Roman" w:hAnsi="Times New Roman" w:cs="Times New Roman"/>
        </w:rPr>
        <w:t xml:space="preserve"> </w:t>
      </w:r>
      <w:r w:rsidRPr="008A7607">
        <w:rPr>
          <w:rFonts w:ascii="Times New Roman" w:hAnsi="Times New Roman" w:cs="Times New Roman"/>
          <w:color w:val="000000" w:themeColor="text1"/>
        </w:rPr>
        <w:t xml:space="preserve">przepisów. </w:t>
      </w:r>
    </w:p>
    <w:p w:rsidR="000F30C8" w:rsidRPr="008A7607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A7607">
        <w:rPr>
          <w:rFonts w:ascii="Times New Roman" w:hAnsi="Times New Roman" w:cs="Times New Roman"/>
          <w:color w:val="000000" w:themeColor="text1"/>
        </w:rPr>
        <w:t xml:space="preserve">Zmiana wysokości wynagrodzenia w przypadku zaistnienia przesłanki, o której mowa w ust. 1 pkt 1 lit. b-c,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umów o zarządzanie pracowniczymi planami kapitałowymi. </w:t>
      </w:r>
    </w:p>
    <w:p w:rsidR="003A23EA" w:rsidRPr="008A7607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A7607">
        <w:rPr>
          <w:rFonts w:ascii="Times New Roman" w:hAnsi="Times New Roman" w:cs="Times New Roman"/>
          <w:color w:val="000000" w:themeColor="text1"/>
        </w:rPr>
        <w:t xml:space="preserve">W przypadku zmiany, o której mowa w ust. 1 pkt 1 lit. c, wynagrodzenie Wykonawcy ulegnie zmianie o kwotę odpowiadającą zmianie kosztu Wykonawcy ponoszonego </w:t>
      </w:r>
      <w:r w:rsidR="008A7607" w:rsidRPr="008A7607">
        <w:rPr>
          <w:rFonts w:ascii="Times New Roman" w:hAnsi="Times New Roman" w:cs="Times New Roman"/>
          <w:color w:val="000000" w:themeColor="text1"/>
        </w:rPr>
        <w:br/>
      </w:r>
      <w:r w:rsidRPr="008A7607">
        <w:rPr>
          <w:rFonts w:ascii="Times New Roman" w:hAnsi="Times New Roman" w:cs="Times New Roman"/>
          <w:color w:val="000000" w:themeColor="text1"/>
        </w:rPr>
        <w:t xml:space="preserve">w związku z wypłatą wynagrodzenia pracownikom wykonującym zamówienie oraz wysokości wpłat do pracowniczych planów kapitałowych. Kwota odpowiadająca zmianie kosztu Wykonawcy będzie odnosić się wyłącznie do części wynagrodzenia pracowników wykonujących zamówienie, o których mowa w zdaniu poprzedzającym, odpowiadającej zakresowi, w jakim wykonują oni prace bezpośrednio związane z realizacją przedmiotu Umowy. </w:t>
      </w:r>
    </w:p>
    <w:p w:rsidR="000F30C8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A7607">
        <w:rPr>
          <w:rFonts w:ascii="Times New Roman" w:hAnsi="Times New Roman" w:cs="Times New Roman"/>
          <w:color w:val="000000" w:themeColor="text1"/>
        </w:rPr>
        <w:t xml:space="preserve">W celu dokonania zmiany treści Umowy, każda ze Stron może wystąpić do drugiej Strony </w:t>
      </w:r>
      <w:r w:rsidRPr="00F52538">
        <w:rPr>
          <w:rFonts w:ascii="Times New Roman" w:hAnsi="Times New Roman" w:cs="Times New Roman"/>
        </w:rPr>
        <w:t xml:space="preserve">z wnioskiem o dokonanie zmiany wysokości wynagrodzenia należnego Wykonawcy wraz z uzasadnieniem zawierającym w szczególności szczegółowe wyliczenie całkowitej kwoty o jaką wynagrodzenie Wykonawcy powinno ulec zmianie oraz wskazaniem daty, od której nastąpiła bądź nastąpi zmiana wysokości kosztów wykonania Umowy uzasadniająca zmianę wysokości wynagrodzenia należnego Wykonawcy. </w:t>
      </w:r>
    </w:p>
    <w:p w:rsidR="003A23EA" w:rsidRPr="008A7607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52538">
        <w:rPr>
          <w:rFonts w:ascii="Times New Roman" w:hAnsi="Times New Roman" w:cs="Times New Roman"/>
        </w:rPr>
        <w:t xml:space="preserve">W przypadku zmian, o których mowa w ust. 1 pkt 1lit. b i c, jeżeli z wnioskiem występuje Wykonawca, jest on zobowiązany dołączyć do wniosku dokumenty, z których będzie wynikać, w jakim zakresie zmiany te mają wpływ na koszty wykonania Umowy, </w:t>
      </w:r>
      <w:r w:rsidR="00F52538">
        <w:rPr>
          <w:rFonts w:ascii="Times New Roman" w:hAnsi="Times New Roman" w:cs="Times New Roman"/>
        </w:rPr>
        <w:br/>
      </w:r>
      <w:r w:rsidRPr="008A7607">
        <w:rPr>
          <w:rFonts w:ascii="Times New Roman" w:hAnsi="Times New Roman" w:cs="Times New Roman"/>
          <w:color w:val="000000" w:themeColor="text1"/>
        </w:rPr>
        <w:t xml:space="preserve">w szczególności: </w:t>
      </w:r>
    </w:p>
    <w:p w:rsidR="003A23EA" w:rsidRPr="008A7607" w:rsidRDefault="00590ADB" w:rsidP="001B190C">
      <w:pPr>
        <w:pStyle w:val="Default"/>
        <w:numPr>
          <w:ilvl w:val="1"/>
          <w:numId w:val="12"/>
        </w:numPr>
        <w:spacing w:after="18" w:line="276" w:lineRule="auto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8A7607">
        <w:rPr>
          <w:rFonts w:ascii="Times New Roman" w:hAnsi="Times New Roman" w:cs="Times New Roman"/>
          <w:color w:val="000000" w:themeColor="text1"/>
        </w:rPr>
        <w:t xml:space="preserve">pisemne zestawienie wynagrodzeń (zarówno przed jak i po zmianie) pracowników wykonujących zamówienie,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1 lit. b </w:t>
      </w:r>
    </w:p>
    <w:p w:rsidR="003A23EA" w:rsidRPr="00F52538" w:rsidRDefault="00590ADB" w:rsidP="001B190C">
      <w:pPr>
        <w:pStyle w:val="Default"/>
        <w:numPr>
          <w:ilvl w:val="1"/>
          <w:numId w:val="12"/>
        </w:numPr>
        <w:spacing w:after="18" w:line="276" w:lineRule="auto"/>
        <w:ind w:left="851" w:hanging="425"/>
        <w:jc w:val="both"/>
        <w:rPr>
          <w:rFonts w:ascii="Times New Roman" w:hAnsi="Times New Roman" w:cs="Times New Roman"/>
        </w:rPr>
      </w:pPr>
      <w:r w:rsidRPr="004633A3">
        <w:rPr>
          <w:rFonts w:ascii="Times New Roman" w:hAnsi="Times New Roman" w:cs="Times New Roman"/>
        </w:rPr>
        <w:lastRenderedPageBreak/>
        <w:t>pisemne</w:t>
      </w:r>
      <w:r w:rsidRPr="00F52538">
        <w:rPr>
          <w:rFonts w:ascii="Times New Roman" w:hAnsi="Times New Roman" w:cs="Times New Roman"/>
        </w:rPr>
        <w:t xml:space="preserve"> zestawienie wysokości wpłat do pracowniczych planów kapitałowych pracowników wykonujących zamówienie związane z realizacją przedmiotu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- w przypadku zmiany, o której mowa w ust. 1 pkt 1 lit. c. </w:t>
      </w:r>
    </w:p>
    <w:p w:rsidR="003A23EA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terminie 14 dni od dnia przekazania wniosku, o którym mowa w ust. 7 Strona, która otrzymała wniosek, przekaże drugiej Stronie informację o zakresie w jakim zatwierdza wniosek oraz wskaże kwotę, o którą wynagrodzenie należne Wykonawcy powinno ulec zmianie, albo informację o niezatwierdzeniu wniosku wraz z uzasadnieniem. </w:t>
      </w:r>
    </w:p>
    <w:p w:rsidR="003A23EA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przypadku otrzymania przez Stronę informacji o niezatwierdzeniu wniosku lub częściowym zatwierdzeniu wniosku Strona ta może ponownie wystąpić z wnioskiem, </w:t>
      </w:r>
      <w:r w:rsidR="009C591A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o którym mowa w ust. 7. W takim przypadku przepisy ust. 8 - 9 oraz 11 stosuje się odpowiednio. </w:t>
      </w:r>
    </w:p>
    <w:p w:rsidR="003A23EA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Zmiana treści umowy winna </w:t>
      </w:r>
      <w:r w:rsidR="003A23EA" w:rsidRPr="00F52538">
        <w:rPr>
          <w:rFonts w:ascii="Times New Roman" w:hAnsi="Times New Roman" w:cs="Times New Roman"/>
        </w:rPr>
        <w:t>nastąpić</w:t>
      </w:r>
      <w:r w:rsidRPr="00F52538">
        <w:rPr>
          <w:rFonts w:ascii="Times New Roman" w:hAnsi="Times New Roman" w:cs="Times New Roman"/>
        </w:rPr>
        <w:t xml:space="preserve"> nie później niż w terminie 14 dni od dnia zatwierdzenia wniosku o dokonanie zmiany wysokości wynagrodzenia należnego Wykonawcy. </w:t>
      </w:r>
    </w:p>
    <w:p w:rsidR="003A23EA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Zamawiający dopuszcza zmiany Umowy w przypadku zmiany powszechnie obowiązujących przepisów prawa dotyczących świadczenia przedmiotu zamówienia. </w:t>
      </w:r>
    </w:p>
    <w:p w:rsidR="003A23EA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Wszelkie zmiany Umowy wymagają zachowania formy pisemnej</w:t>
      </w:r>
      <w:r w:rsidR="00E77823">
        <w:rPr>
          <w:rFonts w:ascii="Times New Roman" w:hAnsi="Times New Roman" w:cs="Times New Roman"/>
        </w:rPr>
        <w:t>,</w:t>
      </w:r>
      <w:r w:rsidRPr="00F52538">
        <w:rPr>
          <w:rFonts w:ascii="Times New Roman" w:hAnsi="Times New Roman" w:cs="Times New Roman"/>
        </w:rPr>
        <w:t xml:space="preserve"> zastrzeżonej pod rygorem nieważności. </w:t>
      </w:r>
    </w:p>
    <w:p w:rsidR="00590ADB" w:rsidRPr="00F52538" w:rsidRDefault="00590ADB" w:rsidP="001B190C">
      <w:pPr>
        <w:pStyle w:val="Default"/>
        <w:numPr>
          <w:ilvl w:val="0"/>
          <w:numId w:val="9"/>
        </w:numPr>
        <w:spacing w:after="1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Pozostałe zmiany Umowy mogą zostać dokonane po spełnieniu przesłanek, o których mowa w art. 455 ustawy </w:t>
      </w:r>
      <w:proofErr w:type="spellStart"/>
      <w:r w:rsidRPr="00F52538">
        <w:rPr>
          <w:rFonts w:ascii="Times New Roman" w:hAnsi="Times New Roman" w:cs="Times New Roman"/>
        </w:rPr>
        <w:t>Pzp</w:t>
      </w:r>
      <w:proofErr w:type="spellEnd"/>
      <w:r w:rsidRPr="00F52538">
        <w:rPr>
          <w:rFonts w:ascii="Times New Roman" w:hAnsi="Times New Roman" w:cs="Times New Roman"/>
        </w:rPr>
        <w:t xml:space="preserve">. </w:t>
      </w:r>
    </w:p>
    <w:p w:rsidR="00590ADB" w:rsidRPr="00F52538" w:rsidRDefault="00590ADB" w:rsidP="00F5253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 7</w:t>
      </w:r>
    </w:p>
    <w:p w:rsidR="00590ADB" w:rsidRPr="00F52538" w:rsidRDefault="00590ADB" w:rsidP="00F5253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Wykonawca nie może bez pisemnej zgody Zamawiającego przenieść wierzytelności wynikających bądź związanych z realizacją Umowy na rzecz osób trzecich.</w:t>
      </w:r>
    </w:p>
    <w:p w:rsidR="003A23EA" w:rsidRPr="00F52538" w:rsidRDefault="003A23EA" w:rsidP="00F5253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90ADB" w:rsidRPr="00F52538" w:rsidRDefault="00590ADB" w:rsidP="00F5253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 8</w:t>
      </w:r>
    </w:p>
    <w:p w:rsidR="00590ADB" w:rsidRPr="00F52538" w:rsidRDefault="00590ADB" w:rsidP="00F52538">
      <w:pPr>
        <w:pStyle w:val="Default"/>
        <w:spacing w:line="276" w:lineRule="auto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Klauzula szczególna (COVID-19)</w:t>
      </w:r>
    </w:p>
    <w:p w:rsidR="003A23EA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Strony umowy mają obowiązek wzajemnego informowania się o wpływie lub możliwości wpływu okoliczności związanych z wystąpieniem COVID-19 na należyte wykonanie umowy.</w:t>
      </w:r>
    </w:p>
    <w:p w:rsidR="003A23EA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W przypadku wystąpienia okoliczności o których mowa w pkt. 1 Strona umowy niezwłocznie, jednakże nie później niż w terminie 7 dni roboczych od wystąpienia okoliczności informuje drugą Stronę o tych okolicznościach wskazując</w:t>
      </w:r>
      <w:r w:rsidR="00F52538">
        <w:rPr>
          <w:rFonts w:ascii="Times New Roman" w:hAnsi="Times New Roman" w:cs="Times New Roman"/>
        </w:rPr>
        <w:t xml:space="preserve"> na związek przyczynowo - </w:t>
      </w:r>
      <w:r w:rsidRPr="00F52538">
        <w:rPr>
          <w:rFonts w:ascii="Times New Roman" w:hAnsi="Times New Roman" w:cs="Times New Roman"/>
        </w:rPr>
        <w:t xml:space="preserve">skutkowy wystąpienia zdarzeń będących następstwem COVID-19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z należytym wykonaniem umowy.</w:t>
      </w:r>
    </w:p>
    <w:p w:rsidR="003A23EA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Do informacji załączane są dokumenty lub oświadczenia potwierdzające wpływ COVID-19 na należyte wykonanie umowy, a w tym dotyczące w szczególności:</w:t>
      </w:r>
      <w:r w:rsidR="003A23EA" w:rsidRPr="00F52538">
        <w:rPr>
          <w:rFonts w:ascii="Times New Roman" w:hAnsi="Times New Roman" w:cs="Times New Roman"/>
        </w:rPr>
        <w:t xml:space="preserve"> </w:t>
      </w:r>
    </w:p>
    <w:p w:rsidR="003A23EA" w:rsidRPr="00F52538" w:rsidRDefault="00590ADB" w:rsidP="001B190C">
      <w:pPr>
        <w:pStyle w:val="Default"/>
        <w:numPr>
          <w:ilvl w:val="1"/>
          <w:numId w:val="14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nieobecności pracowników lub osób świadczących pracę za wynagrodzeniem na innej podstawie niż stosunek pracy, które uczestniczą lub mogłyby uczestniczyć w realizacji zamówienia;</w:t>
      </w:r>
      <w:r w:rsidR="003A23EA" w:rsidRPr="00F52538">
        <w:rPr>
          <w:rFonts w:ascii="Times New Roman" w:hAnsi="Times New Roman" w:cs="Times New Roman"/>
        </w:rPr>
        <w:t xml:space="preserve"> </w:t>
      </w:r>
    </w:p>
    <w:p w:rsidR="003A23EA" w:rsidRPr="00F52538" w:rsidRDefault="00590ADB" w:rsidP="001B190C">
      <w:pPr>
        <w:pStyle w:val="Default"/>
        <w:numPr>
          <w:ilvl w:val="1"/>
          <w:numId w:val="14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decyzji wydanych przez Głównego Inspektora Sanitarnego lub działającego z jego upoważnienia państwowego wojewódzkiego inspektora sanitarnego, w związku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z przeciwdziałaniem COVID-19, nakładających na wykonawcę obowiązek podjęcia określonych czynności zapobiegawczych lub kontrolnych;</w:t>
      </w:r>
      <w:r w:rsidR="003A23EA" w:rsidRPr="00F52538">
        <w:rPr>
          <w:rFonts w:ascii="Times New Roman" w:hAnsi="Times New Roman" w:cs="Times New Roman"/>
        </w:rPr>
        <w:t xml:space="preserve"> </w:t>
      </w:r>
    </w:p>
    <w:p w:rsidR="003A23EA" w:rsidRPr="00F52538" w:rsidRDefault="00590ADB" w:rsidP="001B190C">
      <w:pPr>
        <w:pStyle w:val="Default"/>
        <w:numPr>
          <w:ilvl w:val="1"/>
          <w:numId w:val="14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lastRenderedPageBreak/>
        <w:t>poleceń wydanych przez wojewodów lub decyzji wydanych przez Prezesa Rady Ministrów związanych z przeciwdziałaniem COVID-19, dotyczących nałożenia obowiązku realizacji określonego zadania;</w:t>
      </w:r>
      <w:r w:rsidR="003A23EA" w:rsidRPr="00F52538">
        <w:rPr>
          <w:rFonts w:ascii="Times New Roman" w:hAnsi="Times New Roman" w:cs="Times New Roman"/>
        </w:rPr>
        <w:t xml:space="preserve"> </w:t>
      </w:r>
    </w:p>
    <w:p w:rsidR="003A23EA" w:rsidRPr="00F52538" w:rsidRDefault="00590ADB" w:rsidP="001B190C">
      <w:pPr>
        <w:pStyle w:val="Default"/>
        <w:numPr>
          <w:ilvl w:val="1"/>
          <w:numId w:val="14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wstrzymania dostaw produktów, komponentów produktu lub materiałów, trudności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w dostępie do sprzętu lub trudności w realizacji usług transportowych;</w:t>
      </w:r>
      <w:r w:rsidR="003A23EA" w:rsidRPr="00F52538">
        <w:rPr>
          <w:rFonts w:ascii="Times New Roman" w:hAnsi="Times New Roman" w:cs="Times New Roman"/>
        </w:rPr>
        <w:t xml:space="preserve"> </w:t>
      </w:r>
    </w:p>
    <w:p w:rsidR="003A23EA" w:rsidRPr="001A719C" w:rsidRDefault="00590ADB" w:rsidP="001B190C">
      <w:pPr>
        <w:pStyle w:val="Default"/>
        <w:numPr>
          <w:ilvl w:val="1"/>
          <w:numId w:val="14"/>
        </w:numPr>
        <w:spacing w:after="18"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1A719C">
        <w:rPr>
          <w:rFonts w:ascii="Times New Roman" w:hAnsi="Times New Roman" w:cs="Times New Roman"/>
          <w:color w:val="000000" w:themeColor="text1"/>
        </w:rPr>
        <w:t>wskazanych powyżej okoliczności w zakresie w jakim dotyczą one podwykonawcy lub dalszego podwykonawcy.</w:t>
      </w:r>
    </w:p>
    <w:p w:rsidR="003A23EA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W terminie 5 dni roboczych od dnia otrzymania informacji Strona umowy której składana jest informacja może zażądać od Strony składającej informację przedstawienia dodatkowych wyjaśnień, oświadczeń oraz dokumentów potwierdzających wpływ okoliczności związanych z wystąpieniem COVID-19 na należyte wykonanie umowy określając termin na ich złożenie nie krótszy jednak niż 7 dni roboczych.</w:t>
      </w:r>
    </w:p>
    <w:p w:rsidR="003A23EA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Strona umowy, o której mowa w ust.</w:t>
      </w:r>
      <w:r w:rsidR="00E77823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1, na podstawie otrzymanych oświadczeń lub dokumentów, o których mowa w ust.</w:t>
      </w:r>
      <w:r w:rsidR="00E77823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3 i 4,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364788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Zamawiający, po stwierdzeniu, że okoliczności związane z wystąpieniem COVID-19,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 xml:space="preserve">o których mowa w ust. 1, wpływają na należyte wykonanie niniejszej umowy, </w:t>
      </w:r>
      <w:r w:rsidR="00D8570C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w uzgodnieniu z wykonawcą dokonuje zmiany umowy odpowiednio w zakresie:</w:t>
      </w:r>
    </w:p>
    <w:p w:rsidR="00364788" w:rsidRPr="00F52538" w:rsidRDefault="00590ADB" w:rsidP="001B190C">
      <w:pPr>
        <w:pStyle w:val="Default"/>
        <w:numPr>
          <w:ilvl w:val="1"/>
          <w:numId w:val="15"/>
        </w:numPr>
        <w:spacing w:after="18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terminu wykonania umowy lub jej części oraz w zakresie czasowego zawieszenia wykonania umowy lub jej części, w szczególności w przypadku pojawienia się przejściowych problemów z wykonaniem umowy, np. zakłócenia w łańcuchu dostaw, braku wystarczającej liczby pracowników,</w:t>
      </w:r>
    </w:p>
    <w:p w:rsidR="00364788" w:rsidRPr="00F52538" w:rsidRDefault="00590ADB" w:rsidP="001B190C">
      <w:pPr>
        <w:pStyle w:val="Default"/>
        <w:numPr>
          <w:ilvl w:val="1"/>
          <w:numId w:val="15"/>
        </w:numPr>
        <w:spacing w:after="18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zmiany sposobu wykonywania przedmiotu umowy w celu dostosowania pierwotnych wymagań odnośnie do sposobu realizacji zamówienia do ograniczeń wynikających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z występowania COVID-19</w:t>
      </w:r>
      <w:r w:rsidR="00D8570C">
        <w:rPr>
          <w:rFonts w:ascii="Times New Roman" w:hAnsi="Times New Roman" w:cs="Times New Roman"/>
        </w:rPr>
        <w:t>.</w:t>
      </w:r>
    </w:p>
    <w:p w:rsidR="00364788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W przypadku stwierdzenia, że okoliczności związane z wystąpieniem COVID</w:t>
      </w:r>
      <w:r w:rsidR="00B62B8C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-</w:t>
      </w:r>
      <w:r w:rsidR="00B62B8C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19, </w:t>
      </w:r>
      <w:r w:rsidR="00B62B8C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o których mowa w ust. 1, mogą wpłynąć na należyte wykonanie niniejszej umowy,</w:t>
      </w:r>
      <w:r w:rsidR="003A23EA" w:rsidRP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>zamawiający, w uzgodnieniu z wykonawcą, może dokonać zmiany umowy zgodnie z ust. 6.</w:t>
      </w:r>
    </w:p>
    <w:p w:rsidR="00364788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Wykonawca i podwykonawca uzgadniają odpowiednią zmianę łączącej ich umowy,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w sposób zapewniający, że warunki wykonania tej umowy przez podwykonawcę nie będą mniej korzystne niż warunki wykonania zmienionej umowy. Obowiązek ten dotyczy również umowy zawieranej przez podwykonawcę z dalszym podwykonawcą.</w:t>
      </w:r>
    </w:p>
    <w:p w:rsidR="00364788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Wykonawca ma obowiązek uzgodnienia z podwykonawcą odpowiedniej zmiany umowy związanej z wykonaniem zamówienia publicznego, jeżeli okoliczności związane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z wystąpieniem COVID-19 mogą wpłynąć lub wpływają na należyte wykonanie umowy łączącej wykonawcę z podwykonawcą. Obowiązek ten dotyczy również umowy zawieranej przez podwykonawcę z dalszym podwykonawcą).</w:t>
      </w:r>
    </w:p>
    <w:p w:rsidR="00364788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Strona o której mowa w ust. 5 w stanowisku, o którym mowa w ust. 5, przedstawia wpływ okoliczności związanych z wystąpieniem COVID-19 na należyte jej wykonanie oraz wpływ okoliczności związanych z wystąpieniem COVID-19, na</w:t>
      </w:r>
      <w:r w:rsidR="00364788" w:rsidRPr="00F52538">
        <w:rPr>
          <w:rFonts w:ascii="Times New Roman" w:hAnsi="Times New Roman" w:cs="Times New Roman"/>
        </w:rPr>
        <w:t xml:space="preserve"> </w:t>
      </w:r>
      <w:r w:rsidRPr="00F52538">
        <w:rPr>
          <w:rFonts w:ascii="Times New Roman" w:hAnsi="Times New Roman" w:cs="Times New Roman"/>
        </w:rPr>
        <w:t xml:space="preserve">zasadność ustalenia </w:t>
      </w:r>
      <w:r w:rsidR="00F52538">
        <w:rPr>
          <w:rFonts w:ascii="Times New Roman" w:hAnsi="Times New Roman" w:cs="Times New Roman"/>
        </w:rPr>
        <w:br/>
      </w:r>
      <w:r w:rsidRPr="00F52538">
        <w:rPr>
          <w:rFonts w:ascii="Times New Roman" w:hAnsi="Times New Roman" w:cs="Times New Roman"/>
        </w:rPr>
        <w:t>i dochodzenia tych kar lub odszkodowań, lub ich wysokość.</w:t>
      </w:r>
    </w:p>
    <w:p w:rsidR="00364788" w:rsidRPr="00F52538" w:rsidRDefault="00590ADB" w:rsidP="001B190C">
      <w:pPr>
        <w:pStyle w:val="Default"/>
        <w:numPr>
          <w:ilvl w:val="2"/>
          <w:numId w:val="13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lastRenderedPageBreak/>
        <w:t>Okoliczności związane z wystąpieniem COVID-19 nie stanowią samodzielnej podstawy do wykonania umownego prawa odstąpienia od umowy.</w:t>
      </w:r>
      <w:r w:rsidR="00364788" w:rsidRPr="00F52538">
        <w:rPr>
          <w:rFonts w:ascii="Times New Roman" w:hAnsi="Times New Roman" w:cs="Times New Roman"/>
        </w:rPr>
        <w:t xml:space="preserve"> </w:t>
      </w:r>
    </w:p>
    <w:p w:rsidR="00CD2AB7" w:rsidRDefault="00CD2AB7" w:rsidP="00F52538">
      <w:pPr>
        <w:pStyle w:val="Default"/>
        <w:spacing w:after="18" w:line="276" w:lineRule="auto"/>
        <w:jc w:val="center"/>
        <w:rPr>
          <w:rFonts w:ascii="Times New Roman" w:hAnsi="Times New Roman" w:cs="Times New Roman"/>
          <w:b/>
        </w:rPr>
      </w:pPr>
    </w:p>
    <w:p w:rsidR="00364788" w:rsidRPr="00DC300D" w:rsidRDefault="00590ADB" w:rsidP="00F52538">
      <w:pPr>
        <w:pStyle w:val="Default"/>
        <w:spacing w:after="18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b/>
          <w:color w:val="000000" w:themeColor="text1"/>
        </w:rPr>
        <w:t>§ 9</w:t>
      </w:r>
    </w:p>
    <w:p w:rsidR="00153A04" w:rsidRPr="00DC300D" w:rsidRDefault="005F2224" w:rsidP="001B190C">
      <w:pPr>
        <w:pStyle w:val="Default"/>
        <w:numPr>
          <w:ilvl w:val="0"/>
          <w:numId w:val="20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>Każda ze stron oświadcza, iż jest Administratorem danych osobowych w rozumieniu Rozporządzenia Parlamentu Europejskiego i Rady (UE) 2016/679 z d</w:t>
      </w:r>
      <w:r w:rsidR="00153A04" w:rsidRPr="00DC300D">
        <w:rPr>
          <w:rFonts w:ascii="Times New Roman" w:hAnsi="Times New Roman" w:cs="Times New Roman"/>
          <w:color w:val="000000" w:themeColor="text1"/>
        </w:rPr>
        <w:t xml:space="preserve">nia 27 kwietnia 2016r. w sprawie ochrony osób fizycznych w związku z przetwarzaniem danych osobowych </w:t>
      </w:r>
      <w:r w:rsidR="00DC300D">
        <w:rPr>
          <w:rFonts w:ascii="Times New Roman" w:hAnsi="Times New Roman" w:cs="Times New Roman"/>
          <w:color w:val="000000" w:themeColor="text1"/>
        </w:rPr>
        <w:br/>
      </w:r>
      <w:r w:rsidR="00153A04" w:rsidRPr="00DC300D">
        <w:rPr>
          <w:rFonts w:ascii="Times New Roman" w:hAnsi="Times New Roman" w:cs="Times New Roman"/>
          <w:color w:val="000000" w:themeColor="text1"/>
        </w:rPr>
        <w:t>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</w:t>
      </w:r>
    </w:p>
    <w:p w:rsidR="00153A04" w:rsidRPr="00DC300D" w:rsidRDefault="00153A04" w:rsidP="001B190C">
      <w:pPr>
        <w:pStyle w:val="Default"/>
        <w:numPr>
          <w:ilvl w:val="0"/>
          <w:numId w:val="20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 xml:space="preserve">Dane osobowe osób, o których mowa w ust. 1, będą przetwarzane przez strony na podstawie art. 6 ust. 1 lit. f) Rozporządzenia (tj. przetwarzanie jest niezbędne </w:t>
      </w:r>
      <w:r w:rsidR="00021171" w:rsidRPr="00DC300D">
        <w:rPr>
          <w:rFonts w:ascii="Times New Roman" w:hAnsi="Times New Roman" w:cs="Times New Roman"/>
          <w:color w:val="000000" w:themeColor="text1"/>
        </w:rPr>
        <w:t>do celów wynikających z prawnie uzasadnionych interesów  realizowanych przez administratorów danych</w:t>
      </w:r>
      <w:r w:rsidRPr="00DC300D">
        <w:rPr>
          <w:rFonts w:ascii="Times New Roman" w:hAnsi="Times New Roman" w:cs="Times New Roman"/>
          <w:color w:val="000000" w:themeColor="text1"/>
        </w:rPr>
        <w:t>)</w:t>
      </w:r>
      <w:r w:rsidR="00021171" w:rsidRPr="00DC300D">
        <w:rPr>
          <w:rFonts w:ascii="Times New Roman" w:hAnsi="Times New Roman" w:cs="Times New Roman"/>
          <w:color w:val="000000" w:themeColor="text1"/>
        </w:rPr>
        <w:t xml:space="preserve"> oraz na podstawie art. 6 ust. 1 lit c) Rozporządzenia (tj. przetwarzanie jest niezbędne do wypełniania obowiązków prawnego ciążącego na administratorze danych) jedynie w celu i zakresie niezbędnym do wykonania zadań związanych z realizacją zawartej Umowy.</w:t>
      </w:r>
    </w:p>
    <w:p w:rsidR="00021171" w:rsidRPr="00DC300D" w:rsidRDefault="00021171" w:rsidP="001B190C">
      <w:pPr>
        <w:pStyle w:val="Default"/>
        <w:numPr>
          <w:ilvl w:val="0"/>
          <w:numId w:val="20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 xml:space="preserve">Strony zobowiązane </w:t>
      </w:r>
      <w:r w:rsidR="00644F61" w:rsidRPr="00DC300D">
        <w:rPr>
          <w:rFonts w:ascii="Times New Roman" w:hAnsi="Times New Roman" w:cs="Times New Roman"/>
          <w:color w:val="000000" w:themeColor="text1"/>
        </w:rPr>
        <w:t>są</w:t>
      </w:r>
      <w:r w:rsidRPr="00DC300D">
        <w:rPr>
          <w:rFonts w:ascii="Times New Roman" w:hAnsi="Times New Roman" w:cs="Times New Roman"/>
          <w:color w:val="000000" w:themeColor="text1"/>
        </w:rPr>
        <w:t xml:space="preserve"> do ochrony danych osobowych udostępnionych</w:t>
      </w:r>
      <w:r w:rsidR="00644F61" w:rsidRPr="00DC300D">
        <w:rPr>
          <w:rFonts w:ascii="Times New Roman" w:hAnsi="Times New Roman" w:cs="Times New Roman"/>
          <w:color w:val="000000" w:themeColor="text1"/>
        </w:rPr>
        <w:t xml:space="preserve"> wzajemnie </w:t>
      </w:r>
      <w:r w:rsidR="00370550" w:rsidRPr="00DC300D">
        <w:rPr>
          <w:rFonts w:ascii="Times New Roman" w:hAnsi="Times New Roman" w:cs="Times New Roman"/>
          <w:color w:val="000000" w:themeColor="text1"/>
        </w:rPr>
        <w:br/>
      </w:r>
      <w:r w:rsidR="00644F61" w:rsidRPr="00DC300D">
        <w:rPr>
          <w:rFonts w:ascii="Times New Roman" w:hAnsi="Times New Roman" w:cs="Times New Roman"/>
          <w:color w:val="000000" w:themeColor="text1"/>
        </w:rPr>
        <w:t xml:space="preserve">w związku z wykonywaniem Umowy, w tym do wdrożenia oraz stosowania </w:t>
      </w:r>
      <w:r w:rsidR="0019493F" w:rsidRPr="00DC300D">
        <w:rPr>
          <w:rFonts w:ascii="Times New Roman" w:hAnsi="Times New Roman" w:cs="Times New Roman"/>
          <w:color w:val="000000" w:themeColor="text1"/>
        </w:rPr>
        <w:t>środków</w:t>
      </w:r>
      <w:r w:rsidR="00644F61" w:rsidRPr="00DC300D">
        <w:rPr>
          <w:rFonts w:ascii="Times New Roman" w:hAnsi="Times New Roman" w:cs="Times New Roman"/>
          <w:color w:val="000000" w:themeColor="text1"/>
        </w:rPr>
        <w:t xml:space="preserve"> technicznych i organizacyjnych zapewniających odpowiedni stopień bezpieczeństwa danych osobowych zgodnie z przepisami prawa, a w szczególności z ustawą z dnia 10 maja 2018r. o ochronie danych osobowych oraz przepisami Rozporządzenia.</w:t>
      </w:r>
    </w:p>
    <w:p w:rsidR="00644F61" w:rsidRPr="00DC300D" w:rsidRDefault="00644F61" w:rsidP="001B190C">
      <w:pPr>
        <w:pStyle w:val="Default"/>
        <w:numPr>
          <w:ilvl w:val="0"/>
          <w:numId w:val="20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 xml:space="preserve">Zamawiający zobowiązany jest do wypełnienia, w imieniu Wykonawcy jako Administratora danych w rozumieniu obowiązujących przepisów prawa o ochronie danych osobowych, niezwłocznie, jednakże nie później niż w terminie 30 dni od nią zawarcia niniejszej umowy z Wykonawcą, obowiązku informacyjnego wobec osób fizycznych zatrudnionych przez zamawiającego lub współpracujących z Zamawiającym przy zawarciu lub </w:t>
      </w:r>
      <w:r w:rsidR="0019493F" w:rsidRPr="00DC300D">
        <w:rPr>
          <w:rFonts w:ascii="Times New Roman" w:hAnsi="Times New Roman" w:cs="Times New Roman"/>
          <w:color w:val="000000" w:themeColor="text1"/>
        </w:rPr>
        <w:t>realizacji</w:t>
      </w:r>
      <w:r w:rsidRPr="00DC300D">
        <w:rPr>
          <w:rFonts w:ascii="Times New Roman" w:hAnsi="Times New Roman" w:cs="Times New Roman"/>
          <w:color w:val="000000" w:themeColor="text1"/>
        </w:rPr>
        <w:t xml:space="preserve"> niniejszej umowy, w tym także członków organów </w:t>
      </w:r>
      <w:r w:rsidR="0019493F" w:rsidRPr="00DC300D">
        <w:rPr>
          <w:rFonts w:ascii="Times New Roman" w:hAnsi="Times New Roman" w:cs="Times New Roman"/>
          <w:color w:val="000000" w:themeColor="text1"/>
        </w:rPr>
        <w:t>Zamawiającego</w:t>
      </w:r>
      <w:r w:rsidRPr="00DC300D">
        <w:rPr>
          <w:rFonts w:ascii="Times New Roman" w:hAnsi="Times New Roman" w:cs="Times New Roman"/>
          <w:color w:val="000000" w:themeColor="text1"/>
        </w:rPr>
        <w:t xml:space="preserve">, prokurentów lub pełnomocników </w:t>
      </w:r>
      <w:r w:rsidR="00370550" w:rsidRPr="00DC300D">
        <w:rPr>
          <w:rFonts w:ascii="Times New Roman" w:hAnsi="Times New Roman" w:cs="Times New Roman"/>
          <w:color w:val="000000" w:themeColor="text1"/>
        </w:rPr>
        <w:t xml:space="preserve">reprezentujących Zamawiającego – bez względu na podstawę prawną tej współpracy – których dane osobowe udostępnione zostały Wykonawcy przez Zamawiającego w związku z zawarciem lub realizacją niniejszej umowy. </w:t>
      </w:r>
    </w:p>
    <w:p w:rsidR="00F52538" w:rsidRDefault="00F52538" w:rsidP="00F52538">
      <w:pPr>
        <w:pStyle w:val="Default"/>
        <w:spacing w:after="18" w:line="276" w:lineRule="auto"/>
        <w:jc w:val="center"/>
        <w:rPr>
          <w:rFonts w:ascii="Times New Roman" w:hAnsi="Times New Roman" w:cs="Times New Roman"/>
          <w:b/>
        </w:rPr>
      </w:pPr>
    </w:p>
    <w:p w:rsidR="00364788" w:rsidRPr="00F52538" w:rsidRDefault="00590ADB" w:rsidP="00F52538">
      <w:pPr>
        <w:pStyle w:val="Default"/>
        <w:spacing w:after="18" w:line="276" w:lineRule="auto"/>
        <w:jc w:val="center"/>
        <w:rPr>
          <w:rFonts w:ascii="Times New Roman" w:hAnsi="Times New Roman" w:cs="Times New Roman"/>
          <w:b/>
        </w:rPr>
      </w:pPr>
      <w:r w:rsidRPr="00F52538">
        <w:rPr>
          <w:rFonts w:ascii="Times New Roman" w:hAnsi="Times New Roman" w:cs="Times New Roman"/>
          <w:b/>
        </w:rPr>
        <w:t>§ 10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Wszelka korespondencja, zawiadomienia, oświadczenia, składane są drugiej Stronie pisemnie, na adres wskazany w Umowie. 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Strony zobowiązują się do każdorazowego poinformowania drugiej Strony o zmianie adresu lub siedziby. 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Zmiany adresów korespondencyjnych, telefonów, Strony mogą doko</w:t>
      </w:r>
      <w:r w:rsidR="00364788" w:rsidRPr="00F52538">
        <w:rPr>
          <w:rFonts w:ascii="Times New Roman" w:hAnsi="Times New Roman" w:cs="Times New Roman"/>
        </w:rPr>
        <w:t>nywać na podstawie pisemnego po</w:t>
      </w:r>
      <w:r w:rsidRPr="00F52538">
        <w:rPr>
          <w:rFonts w:ascii="Times New Roman" w:hAnsi="Times New Roman" w:cs="Times New Roman"/>
        </w:rPr>
        <w:t xml:space="preserve">wiadomienia z 7-dniowym wyprzedzeniem. 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przypadku niezrealizowania zobowiązania wskazanego w ust. 2 pisma dostarczone pod adres wskazany w Umowie uważa się za doręczone. 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lastRenderedPageBreak/>
        <w:t xml:space="preserve">W razie sporów związanych z realizacją Umowy Strony będą dążyć do ich polubownego rozstrzygnięcia, a w przypadku braku porozumienia Strony poddadzą spór pod rozstrzygnięcie sądu powszechnego właściwego dla Gminy </w:t>
      </w:r>
      <w:r w:rsidR="00EC61E6">
        <w:rPr>
          <w:rFonts w:ascii="Times New Roman" w:hAnsi="Times New Roman" w:cs="Times New Roman"/>
        </w:rPr>
        <w:t>Nowa Słupia</w:t>
      </w:r>
      <w:r w:rsidRPr="00F52538">
        <w:rPr>
          <w:rFonts w:ascii="Times New Roman" w:hAnsi="Times New Roman" w:cs="Times New Roman"/>
        </w:rPr>
        <w:t xml:space="preserve">. 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 sprawach nieuregulowanych niniejszą Umową, zastosowanie mają powszechnie obowiązujące przepisy prawa, w szczególności ustawy Prawo zamówień publicznych oraz odpowiednie przepisy ustawy Kodeks cywilny. 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Regulamin Wykonawcy dotyczący ogólnych warunków sprzedaży i używania kart paliwowych nie może nakładać na Zamawiającego więcej obowiązków, opłat lub odpowiedzialności niż wynika to z treści Umowy. W przypadku rozbieżności postanowień Regulaminu Wykonawcy dotyczącego ogólnych warunków sprzedaży i używania kart paliwowych a postanowień Umowy rozstrzygające będą postanowienia Umowy. </w:t>
      </w:r>
    </w:p>
    <w:p w:rsidR="00364788" w:rsidRPr="00F52538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Wszystkie załączniki stanowią integralną część Umowy. </w:t>
      </w:r>
    </w:p>
    <w:p w:rsidR="006F5CA2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>Umowę sporządzono w dwóc</w:t>
      </w:r>
      <w:r w:rsidR="00AE6B28">
        <w:rPr>
          <w:rFonts w:ascii="Times New Roman" w:hAnsi="Times New Roman" w:cs="Times New Roman"/>
        </w:rPr>
        <w:t>h jednobrzmiących egzemplarzach</w:t>
      </w:r>
      <w:r w:rsidRPr="00F52538">
        <w:rPr>
          <w:rFonts w:ascii="Times New Roman" w:hAnsi="Times New Roman" w:cs="Times New Roman"/>
        </w:rPr>
        <w:t xml:space="preserve"> jeden egzemplarz dla Zamawiającego, jeden egzemplarz dla Wykonawcy. </w:t>
      </w:r>
    </w:p>
    <w:p w:rsidR="00364788" w:rsidRPr="006F5CA2" w:rsidRDefault="00590ADB" w:rsidP="001B190C">
      <w:pPr>
        <w:pStyle w:val="Default"/>
        <w:numPr>
          <w:ilvl w:val="0"/>
          <w:numId w:val="16"/>
        </w:numPr>
        <w:spacing w:after="18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F5CA2">
        <w:rPr>
          <w:rFonts w:ascii="Times New Roman" w:hAnsi="Times New Roman" w:cs="Times New Roman"/>
        </w:rPr>
        <w:t xml:space="preserve">Umowa wchodzi w życie z dniem podpisania. </w:t>
      </w:r>
    </w:p>
    <w:p w:rsidR="00DC300D" w:rsidRDefault="00DC300D" w:rsidP="00F52538">
      <w:pPr>
        <w:pStyle w:val="Default"/>
        <w:spacing w:after="18" w:line="276" w:lineRule="auto"/>
        <w:jc w:val="both"/>
        <w:rPr>
          <w:rFonts w:ascii="Times New Roman" w:hAnsi="Times New Roman" w:cs="Times New Roman"/>
        </w:rPr>
      </w:pPr>
    </w:p>
    <w:p w:rsidR="00590ADB" w:rsidRPr="00F52538" w:rsidRDefault="00590ADB" w:rsidP="00F52538">
      <w:pPr>
        <w:pStyle w:val="Default"/>
        <w:spacing w:after="18" w:line="276" w:lineRule="auto"/>
        <w:jc w:val="both"/>
        <w:rPr>
          <w:rFonts w:ascii="Times New Roman" w:hAnsi="Times New Roman" w:cs="Times New Roman"/>
        </w:rPr>
      </w:pPr>
      <w:r w:rsidRPr="00F52538">
        <w:rPr>
          <w:rFonts w:ascii="Times New Roman" w:hAnsi="Times New Roman" w:cs="Times New Roman"/>
        </w:rPr>
        <w:t xml:space="preserve">Załącznikami do Umowy, stanowiącymi jej integralną część są: </w:t>
      </w:r>
    </w:p>
    <w:p w:rsidR="00DC300D" w:rsidRDefault="00590ADB" w:rsidP="001B190C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 xml:space="preserve">Oferta Wykonawcy </w:t>
      </w:r>
    </w:p>
    <w:p w:rsidR="00DC300D" w:rsidRDefault="00590ADB" w:rsidP="001B190C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 xml:space="preserve">Wykaz pojazdów </w:t>
      </w:r>
    </w:p>
    <w:p w:rsidR="00DC300D" w:rsidRDefault="00590ADB" w:rsidP="001B190C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 xml:space="preserve">Wykaz stacji paliw na terenie Rzeczpospolitej Polskiej </w:t>
      </w:r>
    </w:p>
    <w:p w:rsidR="00590ADB" w:rsidRPr="00DC300D" w:rsidRDefault="00590ADB" w:rsidP="001B190C">
      <w:pPr>
        <w:pStyle w:val="Defaul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DC300D">
        <w:rPr>
          <w:rFonts w:ascii="Times New Roman" w:hAnsi="Times New Roman" w:cs="Times New Roman"/>
          <w:color w:val="000000" w:themeColor="text1"/>
        </w:rPr>
        <w:t xml:space="preserve">Regulamin Wykonawcy </w:t>
      </w:r>
      <w:r w:rsidR="00EC61E6" w:rsidRPr="00DC300D">
        <w:rPr>
          <w:rFonts w:ascii="Times New Roman" w:hAnsi="Times New Roman" w:cs="Times New Roman"/>
          <w:color w:val="000000" w:themeColor="text1"/>
        </w:rPr>
        <w:t>o którym mowa w § 10 ust. 7 niniejszej umowy.</w:t>
      </w:r>
    </w:p>
    <w:p w:rsidR="00D8570C" w:rsidRDefault="00F52538" w:rsidP="00F52538">
      <w:pPr>
        <w:pStyle w:val="Default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</w:p>
    <w:p w:rsidR="00DC300D" w:rsidRDefault="00DC300D" w:rsidP="00F52538">
      <w:pPr>
        <w:pStyle w:val="Default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F52538">
        <w:rPr>
          <w:rFonts w:ascii="Times New Roman" w:hAnsi="Times New Roman" w:cs="Times New Roman"/>
          <w:i/>
          <w:iCs/>
        </w:rPr>
        <w:t xml:space="preserve"> </w:t>
      </w:r>
    </w:p>
    <w:p w:rsidR="00590ADB" w:rsidRPr="00F52538" w:rsidRDefault="00DC300D" w:rsidP="00F52538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590ADB" w:rsidRPr="00F52538">
        <w:rPr>
          <w:rFonts w:ascii="Times New Roman" w:hAnsi="Times New Roman" w:cs="Times New Roman"/>
          <w:i/>
          <w:iCs/>
        </w:rPr>
        <w:t>ZAMAWIAJĄCY</w:t>
      </w:r>
      <w:r w:rsidR="00F5253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90ADB" w:rsidRPr="00F52538">
        <w:rPr>
          <w:rFonts w:ascii="Times New Roman" w:hAnsi="Times New Roman" w:cs="Times New Roman"/>
          <w:i/>
          <w:iCs/>
        </w:rPr>
        <w:t>WYKONAWCA</w:t>
      </w:r>
    </w:p>
    <w:p w:rsidR="00AE6B28" w:rsidRPr="00F52538" w:rsidRDefault="00AE6B28" w:rsidP="00F52538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AE6B28" w:rsidRPr="00F52538" w:rsidSect="00CE1E11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C3" w:rsidRDefault="00C434C3" w:rsidP="00B62B8C">
      <w:r>
        <w:separator/>
      </w:r>
    </w:p>
  </w:endnote>
  <w:endnote w:type="continuationSeparator" w:id="0">
    <w:p w:rsidR="00C434C3" w:rsidRDefault="00C434C3" w:rsidP="00B6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34733429"/>
      <w:docPartObj>
        <w:docPartGallery w:val="Page Numbers (Bottom of Page)"/>
        <w:docPartUnique/>
      </w:docPartObj>
    </w:sdtPr>
    <w:sdtEndPr/>
    <w:sdtContent>
      <w:p w:rsidR="00B62B8C" w:rsidRDefault="00B62B8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755F1" w:rsidRPr="00A755F1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2B8C" w:rsidRDefault="00B62B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C3" w:rsidRDefault="00C434C3" w:rsidP="00B62B8C">
      <w:r>
        <w:separator/>
      </w:r>
    </w:p>
  </w:footnote>
  <w:footnote w:type="continuationSeparator" w:id="0">
    <w:p w:rsidR="00C434C3" w:rsidRDefault="00C434C3" w:rsidP="00B6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F8" w:rsidRPr="005C379D" w:rsidRDefault="005C379D" w:rsidP="005C379D">
    <w:pPr>
      <w:rPr>
        <w:color w:val="000000" w:themeColor="text1"/>
      </w:rPr>
    </w:pPr>
    <w:r w:rsidRPr="005C379D">
      <w:rPr>
        <w:color w:val="000000" w:themeColor="text1"/>
      </w:rPr>
      <w:t>Nr referencyjny: RGI.ZP.271.1.2022</w:t>
    </w:r>
    <w:r>
      <w:rPr>
        <w:color w:val="000000" w:themeColor="text1"/>
      </w:rPr>
      <w:t xml:space="preserve">                                                   </w:t>
    </w:r>
    <w:r w:rsidRPr="005C379D">
      <w:rPr>
        <w:color w:val="000000" w:themeColor="text1"/>
      </w:rPr>
      <w:t xml:space="preserve"> </w:t>
    </w:r>
    <w:r w:rsidR="00CF590C">
      <w:t>Załącznik nr 4</w:t>
    </w:r>
    <w:r w:rsidR="006F6AF8" w:rsidRPr="005C379D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00D"/>
    <w:multiLevelType w:val="hybridMultilevel"/>
    <w:tmpl w:val="183C0E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897A38"/>
    <w:multiLevelType w:val="hybridMultilevel"/>
    <w:tmpl w:val="8FD2FE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B4EF6"/>
    <w:multiLevelType w:val="hybridMultilevel"/>
    <w:tmpl w:val="88D846B0"/>
    <w:lvl w:ilvl="0" w:tplc="65E2F69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B5410B6">
      <w:start w:val="1"/>
      <w:numFmt w:val="lowerLetter"/>
      <w:lvlText w:val="%2)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11B6"/>
    <w:multiLevelType w:val="hybridMultilevel"/>
    <w:tmpl w:val="513A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7F9B"/>
    <w:multiLevelType w:val="hybridMultilevel"/>
    <w:tmpl w:val="49489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1E7B"/>
    <w:multiLevelType w:val="hybridMultilevel"/>
    <w:tmpl w:val="8806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1075E0">
      <w:start w:val="1"/>
      <w:numFmt w:val="decimal"/>
      <w:lvlText w:val="%2)"/>
      <w:lvlJc w:val="left"/>
      <w:pPr>
        <w:ind w:left="2520" w:hanging="1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2387"/>
    <w:multiLevelType w:val="hybridMultilevel"/>
    <w:tmpl w:val="6F3A5E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3D8D7D60"/>
    <w:multiLevelType w:val="hybridMultilevel"/>
    <w:tmpl w:val="B566B9C4"/>
    <w:lvl w:ilvl="0" w:tplc="0C7409D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F94BC2"/>
    <w:multiLevelType w:val="hybridMultilevel"/>
    <w:tmpl w:val="39829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464F17"/>
    <w:multiLevelType w:val="hybridMultilevel"/>
    <w:tmpl w:val="F672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34C4"/>
    <w:multiLevelType w:val="hybridMultilevel"/>
    <w:tmpl w:val="5394D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0E513F"/>
    <w:multiLevelType w:val="hybridMultilevel"/>
    <w:tmpl w:val="F9E687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920" w:hanging="360"/>
      </w:pPr>
    </w:lvl>
    <w:lvl w:ilvl="2" w:tplc="E9BC887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10198C"/>
    <w:multiLevelType w:val="hybridMultilevel"/>
    <w:tmpl w:val="8B8CF0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8E69B4"/>
    <w:multiLevelType w:val="hybridMultilevel"/>
    <w:tmpl w:val="C202832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59D8746F"/>
    <w:multiLevelType w:val="hybridMultilevel"/>
    <w:tmpl w:val="40520E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BA50DC"/>
    <w:multiLevelType w:val="hybridMultilevel"/>
    <w:tmpl w:val="513A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806FF"/>
    <w:multiLevelType w:val="hybridMultilevel"/>
    <w:tmpl w:val="6456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218D0"/>
    <w:multiLevelType w:val="hybridMultilevel"/>
    <w:tmpl w:val="3810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066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6028A"/>
    <w:multiLevelType w:val="hybridMultilevel"/>
    <w:tmpl w:val="026E6C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7A5375A"/>
    <w:multiLevelType w:val="hybridMultilevel"/>
    <w:tmpl w:val="6F50D8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3757D6"/>
    <w:multiLevelType w:val="hybridMultilevel"/>
    <w:tmpl w:val="513A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20"/>
  </w:num>
  <w:num w:numId="7">
    <w:abstractNumId w:val="15"/>
  </w:num>
  <w:num w:numId="8">
    <w:abstractNumId w:val="14"/>
  </w:num>
  <w:num w:numId="9">
    <w:abstractNumId w:val="17"/>
  </w:num>
  <w:num w:numId="10">
    <w:abstractNumId w:val="6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8"/>
  </w:num>
  <w:num w:numId="16">
    <w:abstractNumId w:val="13"/>
  </w:num>
  <w:num w:numId="17">
    <w:abstractNumId w:val="0"/>
  </w:num>
  <w:num w:numId="18">
    <w:abstractNumId w:val="7"/>
  </w:num>
  <w:num w:numId="19">
    <w:abstractNumId w:val="12"/>
  </w:num>
  <w:num w:numId="20">
    <w:abstractNumId w:val="4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DB"/>
    <w:rsid w:val="00021171"/>
    <w:rsid w:val="00037843"/>
    <w:rsid w:val="000E6A23"/>
    <w:rsid w:val="000F30C8"/>
    <w:rsid w:val="001078DE"/>
    <w:rsid w:val="0012578A"/>
    <w:rsid w:val="00141409"/>
    <w:rsid w:val="00153A04"/>
    <w:rsid w:val="0019493F"/>
    <w:rsid w:val="001A719C"/>
    <w:rsid w:val="001B190C"/>
    <w:rsid w:val="001E6C8F"/>
    <w:rsid w:val="001F02D7"/>
    <w:rsid w:val="0020736C"/>
    <w:rsid w:val="00226FB1"/>
    <w:rsid w:val="002A302A"/>
    <w:rsid w:val="002C321F"/>
    <w:rsid w:val="002F45E0"/>
    <w:rsid w:val="002F6562"/>
    <w:rsid w:val="00364788"/>
    <w:rsid w:val="00370550"/>
    <w:rsid w:val="003708B2"/>
    <w:rsid w:val="00385D67"/>
    <w:rsid w:val="00390563"/>
    <w:rsid w:val="003A23EA"/>
    <w:rsid w:val="003D3F68"/>
    <w:rsid w:val="00401EE9"/>
    <w:rsid w:val="004512B7"/>
    <w:rsid w:val="00453F6E"/>
    <w:rsid w:val="004633A3"/>
    <w:rsid w:val="0049520F"/>
    <w:rsid w:val="004B46F4"/>
    <w:rsid w:val="004C4287"/>
    <w:rsid w:val="004F7911"/>
    <w:rsid w:val="00506E0E"/>
    <w:rsid w:val="0053080F"/>
    <w:rsid w:val="00540BC8"/>
    <w:rsid w:val="00571365"/>
    <w:rsid w:val="00590ADB"/>
    <w:rsid w:val="005C379D"/>
    <w:rsid w:val="005F2224"/>
    <w:rsid w:val="006130AD"/>
    <w:rsid w:val="00644F61"/>
    <w:rsid w:val="006511C1"/>
    <w:rsid w:val="006B6F9B"/>
    <w:rsid w:val="006F5CA2"/>
    <w:rsid w:val="006F6AF8"/>
    <w:rsid w:val="007B2EDD"/>
    <w:rsid w:val="007F1056"/>
    <w:rsid w:val="008027D0"/>
    <w:rsid w:val="008109BD"/>
    <w:rsid w:val="00864C4A"/>
    <w:rsid w:val="008706C6"/>
    <w:rsid w:val="008A7607"/>
    <w:rsid w:val="008E136A"/>
    <w:rsid w:val="009C1B8F"/>
    <w:rsid w:val="009C377D"/>
    <w:rsid w:val="009C591A"/>
    <w:rsid w:val="00A06809"/>
    <w:rsid w:val="00A123BF"/>
    <w:rsid w:val="00A36FE6"/>
    <w:rsid w:val="00A755F1"/>
    <w:rsid w:val="00A8591B"/>
    <w:rsid w:val="00AA6942"/>
    <w:rsid w:val="00AC58B3"/>
    <w:rsid w:val="00AD6F2C"/>
    <w:rsid w:val="00AE6B28"/>
    <w:rsid w:val="00B23C14"/>
    <w:rsid w:val="00B62B8C"/>
    <w:rsid w:val="00B7099C"/>
    <w:rsid w:val="00BB327F"/>
    <w:rsid w:val="00C17A4F"/>
    <w:rsid w:val="00C32CE2"/>
    <w:rsid w:val="00C434C3"/>
    <w:rsid w:val="00CB6E0F"/>
    <w:rsid w:val="00CC3C6D"/>
    <w:rsid w:val="00CC6078"/>
    <w:rsid w:val="00CD2AB7"/>
    <w:rsid w:val="00CD3F8D"/>
    <w:rsid w:val="00CE1E11"/>
    <w:rsid w:val="00CF590C"/>
    <w:rsid w:val="00D60C41"/>
    <w:rsid w:val="00D8570C"/>
    <w:rsid w:val="00DC300D"/>
    <w:rsid w:val="00E45279"/>
    <w:rsid w:val="00E77823"/>
    <w:rsid w:val="00EC61E6"/>
    <w:rsid w:val="00EE57EC"/>
    <w:rsid w:val="00F13579"/>
    <w:rsid w:val="00F52538"/>
    <w:rsid w:val="00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DE2A-05BA-4580-BB96-73D30DF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A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90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0ADB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C32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2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B8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2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B8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843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B6F9B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nowaslup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wum@nowaslup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9F81-5423-419E-BF3E-B2D2D1C1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4136</Words>
  <Characters>24821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Sitek</dc:creator>
  <cp:keywords/>
  <dc:description/>
  <cp:lastModifiedBy>Agata Sitek</cp:lastModifiedBy>
  <cp:revision>22</cp:revision>
  <cp:lastPrinted>2022-02-17T12:13:00Z</cp:lastPrinted>
  <dcterms:created xsi:type="dcterms:W3CDTF">2022-01-04T10:14:00Z</dcterms:created>
  <dcterms:modified xsi:type="dcterms:W3CDTF">2022-02-17T12:18:00Z</dcterms:modified>
</cp:coreProperties>
</file>