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77777777" w:rsidR="005F374B" w:rsidRPr="005F374B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r w:rsidRPr="005F374B">
        <w:rPr>
          <w:rFonts w:ascii="Verdana" w:hAnsi="Verdana" w:cs="Tahoma"/>
          <w:b/>
          <w:bCs/>
          <w:sz w:val="18"/>
          <w:szCs w:val="18"/>
          <w:u w:val="single"/>
        </w:rPr>
        <w:t>Załącznik nr 2a do SWZ</w:t>
      </w:r>
    </w:p>
    <w:p w14:paraId="1BD43756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5F374B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5455CDD3" w14:textId="77777777" w:rsidR="006A107B" w:rsidRDefault="005F374B" w:rsidP="006A107B">
      <w:pPr>
        <w:spacing w:after="80"/>
        <w:jc w:val="both"/>
        <w:rPr>
          <w:rFonts w:ascii="Arial" w:hAnsi="Arial" w:cs="Arial"/>
          <w:b/>
          <w:bCs/>
          <w:sz w:val="22"/>
          <w:szCs w:val="22"/>
        </w:rPr>
      </w:pPr>
      <w:r w:rsidRPr="006A107B">
        <w:rPr>
          <w:rFonts w:ascii="Arial" w:hAnsi="Arial" w:cs="Arial"/>
          <w:b/>
          <w:bCs/>
          <w:sz w:val="22"/>
          <w:szCs w:val="22"/>
          <w:u w:val="single"/>
        </w:rPr>
        <w:t>Dotyczy:</w:t>
      </w:r>
      <w:r w:rsidRPr="006A107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BAD073" w14:textId="08447A24" w:rsidR="005F374B" w:rsidRPr="006A107B" w:rsidRDefault="00836AF9" w:rsidP="006A107B">
      <w:pPr>
        <w:spacing w:after="8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A107B">
        <w:rPr>
          <w:rFonts w:ascii="Arial" w:hAnsi="Arial" w:cs="Arial"/>
          <w:b/>
          <w:bCs/>
          <w:sz w:val="20"/>
          <w:szCs w:val="20"/>
        </w:rPr>
        <w:t xml:space="preserve">postępowania </w:t>
      </w:r>
      <w:r w:rsidR="001C154A" w:rsidRPr="006A107B">
        <w:rPr>
          <w:rFonts w:ascii="Arial" w:hAnsi="Arial" w:cs="Arial"/>
          <w:b/>
          <w:bCs/>
          <w:sz w:val="20"/>
          <w:szCs w:val="20"/>
        </w:rPr>
        <w:t>pn. usług</w:t>
      </w:r>
      <w:r w:rsidR="00052A62">
        <w:rPr>
          <w:rFonts w:ascii="Arial" w:hAnsi="Arial" w:cs="Arial"/>
          <w:b/>
          <w:bCs/>
          <w:sz w:val="20"/>
          <w:szCs w:val="20"/>
        </w:rPr>
        <w:t>i</w:t>
      </w:r>
      <w:r w:rsidR="001C154A" w:rsidRPr="006A107B">
        <w:rPr>
          <w:rFonts w:ascii="Arial" w:hAnsi="Arial" w:cs="Arial"/>
          <w:b/>
          <w:bCs/>
          <w:sz w:val="20"/>
          <w:szCs w:val="20"/>
        </w:rPr>
        <w:t xml:space="preserve"> warsztatow</w:t>
      </w:r>
      <w:r w:rsidR="00052A62">
        <w:rPr>
          <w:rFonts w:ascii="Arial" w:hAnsi="Arial" w:cs="Arial"/>
          <w:b/>
          <w:bCs/>
          <w:sz w:val="20"/>
          <w:szCs w:val="20"/>
        </w:rPr>
        <w:t>e</w:t>
      </w:r>
      <w:r w:rsidR="001C154A" w:rsidRPr="006A107B">
        <w:rPr>
          <w:rFonts w:ascii="Arial" w:hAnsi="Arial" w:cs="Arial"/>
          <w:b/>
          <w:bCs/>
          <w:sz w:val="20"/>
          <w:szCs w:val="20"/>
        </w:rPr>
        <w:t xml:space="preserve"> w zakresie komercjalizacji oraz usług</w:t>
      </w:r>
      <w:r w:rsidR="00052A62">
        <w:rPr>
          <w:rFonts w:ascii="Arial" w:hAnsi="Arial" w:cs="Arial"/>
          <w:b/>
          <w:bCs/>
          <w:sz w:val="20"/>
          <w:szCs w:val="20"/>
        </w:rPr>
        <w:t>i</w:t>
      </w:r>
      <w:r w:rsidR="001C154A" w:rsidRPr="006A107B">
        <w:rPr>
          <w:rFonts w:ascii="Arial" w:hAnsi="Arial" w:cs="Arial"/>
          <w:b/>
          <w:bCs/>
          <w:sz w:val="20"/>
          <w:szCs w:val="20"/>
        </w:rPr>
        <w:t xml:space="preserve"> cateringow</w:t>
      </w:r>
      <w:r w:rsidR="00052A62">
        <w:rPr>
          <w:rFonts w:ascii="Arial" w:hAnsi="Arial" w:cs="Arial"/>
          <w:b/>
          <w:bCs/>
          <w:sz w:val="20"/>
          <w:szCs w:val="20"/>
        </w:rPr>
        <w:t>e</w:t>
      </w:r>
      <w:r w:rsidR="001C154A" w:rsidRPr="006A107B">
        <w:rPr>
          <w:rFonts w:ascii="Arial" w:hAnsi="Arial" w:cs="Arial"/>
          <w:b/>
          <w:bCs/>
          <w:sz w:val="20"/>
          <w:szCs w:val="20"/>
        </w:rPr>
        <w:t xml:space="preserve"> związane z realizacją programu Akcelerator Łukasiewicza, nr sprawy: </w:t>
      </w:r>
      <w:r w:rsidR="001C154A" w:rsidRPr="006A107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4/PZP/DK/2021/BZN</w:t>
      </w:r>
    </w:p>
    <w:p w14:paraId="13537040" w14:textId="77777777" w:rsidR="00112A57" w:rsidRPr="005F374B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4ECCB332" w14:textId="75C207B9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6A107B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5F374B">
        <w:rPr>
          <w:rFonts w:ascii="Verdana" w:hAnsi="Verdana" w:cs="Tahoma"/>
          <w:b/>
          <w:sz w:val="18"/>
          <w:szCs w:val="18"/>
          <w:u w:val="single"/>
        </w:rPr>
        <w:t xml:space="preserve"> W POSTĘPOWANIU </w:t>
      </w:r>
      <w:r w:rsidR="006A107B">
        <w:rPr>
          <w:rFonts w:ascii="Verdana" w:hAnsi="Verdana" w:cs="Tahoma"/>
          <w:b/>
          <w:sz w:val="18"/>
          <w:szCs w:val="18"/>
          <w:u w:val="single"/>
        </w:rPr>
        <w:br/>
      </w:r>
      <w:r w:rsidR="001C154A" w:rsidRPr="006A107B">
        <w:rPr>
          <w:rFonts w:ascii="Verdana" w:hAnsi="Verdana" w:cs="Tahoma"/>
          <w:b/>
          <w:sz w:val="18"/>
          <w:szCs w:val="18"/>
        </w:rPr>
        <w:t xml:space="preserve">pn. </w:t>
      </w:r>
      <w:r w:rsidR="001C154A" w:rsidRPr="006A107B">
        <w:rPr>
          <w:rFonts w:ascii="Arial" w:hAnsi="Arial" w:cs="Arial"/>
          <w:b/>
          <w:bCs/>
          <w:sz w:val="20"/>
          <w:szCs w:val="20"/>
        </w:rPr>
        <w:t>usług</w:t>
      </w:r>
      <w:r w:rsidR="00052A62">
        <w:rPr>
          <w:rFonts w:ascii="Arial" w:hAnsi="Arial" w:cs="Arial"/>
          <w:b/>
          <w:bCs/>
          <w:sz w:val="20"/>
          <w:szCs w:val="20"/>
        </w:rPr>
        <w:t>i</w:t>
      </w:r>
      <w:r w:rsidR="001C154A" w:rsidRPr="006A107B">
        <w:rPr>
          <w:rFonts w:ascii="Arial" w:hAnsi="Arial" w:cs="Arial"/>
          <w:b/>
          <w:bCs/>
          <w:sz w:val="20"/>
          <w:szCs w:val="20"/>
        </w:rPr>
        <w:t xml:space="preserve"> warsztatow</w:t>
      </w:r>
      <w:r w:rsidR="00052A62">
        <w:rPr>
          <w:rFonts w:ascii="Arial" w:hAnsi="Arial" w:cs="Arial"/>
          <w:b/>
          <w:bCs/>
          <w:sz w:val="20"/>
          <w:szCs w:val="20"/>
        </w:rPr>
        <w:t>e</w:t>
      </w:r>
      <w:r w:rsidR="001C154A" w:rsidRPr="006A107B">
        <w:rPr>
          <w:rFonts w:ascii="Arial" w:hAnsi="Arial" w:cs="Arial"/>
          <w:b/>
          <w:bCs/>
          <w:sz w:val="20"/>
          <w:szCs w:val="20"/>
        </w:rPr>
        <w:t xml:space="preserve"> w zakresie komercjalizacji oraz usług</w:t>
      </w:r>
      <w:r w:rsidR="00052A62">
        <w:rPr>
          <w:rFonts w:ascii="Arial" w:hAnsi="Arial" w:cs="Arial"/>
          <w:b/>
          <w:bCs/>
          <w:sz w:val="20"/>
          <w:szCs w:val="20"/>
        </w:rPr>
        <w:t>i</w:t>
      </w:r>
      <w:r w:rsidR="001C154A" w:rsidRPr="006A107B">
        <w:rPr>
          <w:rFonts w:ascii="Arial" w:hAnsi="Arial" w:cs="Arial"/>
          <w:b/>
          <w:bCs/>
          <w:sz w:val="20"/>
          <w:szCs w:val="20"/>
        </w:rPr>
        <w:t xml:space="preserve"> cateringow</w:t>
      </w:r>
      <w:r w:rsidR="00052A62">
        <w:rPr>
          <w:rFonts w:ascii="Arial" w:hAnsi="Arial" w:cs="Arial"/>
          <w:b/>
          <w:bCs/>
          <w:sz w:val="20"/>
          <w:szCs w:val="20"/>
        </w:rPr>
        <w:t>e</w:t>
      </w:r>
      <w:r w:rsidR="001C154A" w:rsidRPr="006A107B">
        <w:rPr>
          <w:rFonts w:ascii="Arial" w:hAnsi="Arial" w:cs="Arial"/>
          <w:b/>
          <w:bCs/>
          <w:sz w:val="20"/>
          <w:szCs w:val="20"/>
        </w:rPr>
        <w:t xml:space="preserve"> związane z realizacją programu Akcelerator Łukasiewicza, nr sprawy: </w:t>
      </w:r>
      <w:r w:rsidR="001C154A" w:rsidRPr="006A107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4/PZP/DK/2021/BZN</w:t>
      </w:r>
    </w:p>
    <w:p w14:paraId="1E036DC4" w14:textId="77777777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>składane na podstawie art. 125 ust. 5 w związku z  art. 125 ust. 1 ustawy z dnia 11 września 2019 r. Prawo zamówień publicznych zwanej dalej „ustawą Pzp”</w:t>
      </w:r>
    </w:p>
    <w:p w14:paraId="0496C190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72039690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77777777" w:rsidR="001C154A" w:rsidRPr="001C154A" w:rsidRDefault="001C154A" w:rsidP="001C154A">
      <w:pPr>
        <w:suppressAutoHyphens/>
        <w:spacing w:line="360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1C154A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1C154A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 albo punkt III.</w:t>
      </w:r>
      <w:r w:rsidRPr="001C154A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7777777" w:rsidR="001C154A" w:rsidRPr="001C154A" w:rsidRDefault="001C154A" w:rsidP="006A107B">
      <w:pPr>
        <w:tabs>
          <w:tab w:val="left" w:pos="8505"/>
        </w:tabs>
        <w:suppressAutoHyphens/>
        <w:spacing w:line="360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1C154A">
        <w:rPr>
          <w:rFonts w:ascii="Verdana" w:hAnsi="Verdana" w:cs="Tahoma"/>
          <w:sz w:val="18"/>
          <w:szCs w:val="18"/>
          <w:u w:val="single"/>
          <w:lang w:eastAsia="ar-SA"/>
        </w:rPr>
        <w:t xml:space="preserve">W przypadku wskazania w punkcie III oświadczenia, przesłanki wykluczenia na podstawie art. 108 ust. 1 lub </w:t>
      </w:r>
      <w:r w:rsidRPr="001C154A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1C154A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IV oświadczenia/      </w:t>
      </w:r>
    </w:p>
    <w:p w14:paraId="2ADB261A" w14:textId="77777777" w:rsidR="001C154A" w:rsidRPr="001C154A" w:rsidRDefault="001C154A" w:rsidP="006A107B">
      <w:pPr>
        <w:tabs>
          <w:tab w:val="left" w:pos="8505"/>
        </w:tabs>
        <w:suppressAutoHyphens/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1C154A" w:rsidRDefault="001C154A" w:rsidP="006A107B">
      <w:pPr>
        <w:numPr>
          <w:ilvl w:val="0"/>
          <w:numId w:val="71"/>
        </w:numPr>
        <w:suppressAutoHyphens/>
        <w:spacing w:line="360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1C154A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0" w:name="_Hlk62080009"/>
      <w:r w:rsidRPr="001C154A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0"/>
      <w:r w:rsidRPr="001C154A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1C154A" w:rsidRDefault="001C154A" w:rsidP="006A107B">
      <w:pPr>
        <w:numPr>
          <w:ilvl w:val="0"/>
          <w:numId w:val="71"/>
        </w:numPr>
        <w:suppressAutoHyphens/>
        <w:spacing w:line="360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1C154A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Pzp* oraz wskazuję, że dokumenty na potwierdzenie tych faktów, o których mowa </w:t>
      </w:r>
      <w:r w:rsidR="006A107B">
        <w:rPr>
          <w:rFonts w:ascii="Verdana" w:hAnsi="Verdana" w:cs="Arial"/>
          <w:sz w:val="18"/>
          <w:szCs w:val="18"/>
        </w:rPr>
        <w:br/>
      </w:r>
      <w:r w:rsidRPr="001C154A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1C154A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1C154A" w:rsidRDefault="001C154A" w:rsidP="001C154A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1C154A" w:rsidRDefault="001C154A" w:rsidP="001C154A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1C154A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154A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052A62">
        <w:rPr>
          <w:rFonts w:ascii="Verdana" w:hAnsi="Verdana" w:cs="Arial"/>
          <w:b/>
          <w:bCs/>
          <w:sz w:val="18"/>
          <w:szCs w:val="18"/>
          <w:lang w:val="en-GB"/>
        </w:rPr>
      </w:r>
      <w:r w:rsidR="00052A62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1C154A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1C154A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1C154A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1C154A">
        <w:rPr>
          <w:rFonts w:ascii="Verdana" w:hAnsi="Verdana" w:cs="Arial"/>
          <w:sz w:val="18"/>
          <w:szCs w:val="18"/>
        </w:rPr>
        <w:t xml:space="preserve">         </w:t>
      </w:r>
      <w:r w:rsidRPr="001C154A">
        <w:rPr>
          <w:rFonts w:ascii="Verdana" w:hAnsi="Verdana" w:cs="Arial"/>
          <w:b/>
          <w:bCs/>
          <w:sz w:val="18"/>
          <w:szCs w:val="18"/>
          <w:lang w:val="en-GB"/>
        </w:rPr>
        <w:t xml:space="preserve"> </w:t>
      </w:r>
      <w:r w:rsidRPr="001C154A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154A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052A62">
        <w:rPr>
          <w:rFonts w:ascii="Verdana" w:hAnsi="Verdana" w:cs="Arial"/>
          <w:b/>
          <w:bCs/>
          <w:sz w:val="18"/>
          <w:szCs w:val="18"/>
          <w:lang w:val="en-GB"/>
        </w:rPr>
      </w:r>
      <w:r w:rsidR="00052A62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1C154A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1C154A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1C154A">
        <w:rPr>
          <w:rFonts w:ascii="Verdana" w:hAnsi="Verdana" w:cs="Arial"/>
          <w:sz w:val="18"/>
          <w:szCs w:val="18"/>
          <w:u w:val="single"/>
        </w:rPr>
        <w:t>https://ems.ms.gov.pl</w:t>
      </w:r>
      <w:r w:rsidRPr="001C154A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1C154A" w:rsidRDefault="001C154A" w:rsidP="001C154A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1C154A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154A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052A62">
        <w:rPr>
          <w:rFonts w:ascii="Verdana" w:hAnsi="Verdana" w:cs="Arial"/>
          <w:b/>
          <w:bCs/>
          <w:sz w:val="18"/>
          <w:szCs w:val="18"/>
          <w:lang w:val="en-GB"/>
        </w:rPr>
      </w:r>
      <w:r w:rsidR="00052A62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1C154A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1C154A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1C154A">
        <w:rPr>
          <w:rFonts w:ascii="Verdana" w:hAnsi="Verdana" w:cs="Arial"/>
          <w:sz w:val="18"/>
          <w:szCs w:val="18"/>
        </w:rPr>
        <w:t>inny rejestr (wskazać):</w:t>
      </w:r>
      <w:r w:rsidRPr="001C154A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1C154A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7E7D6D13" w14:textId="77777777" w:rsidR="001C154A" w:rsidRPr="001C154A" w:rsidRDefault="001C154A" w:rsidP="001C154A">
      <w:pPr>
        <w:suppressAutoHyphens/>
        <w:spacing w:line="360" w:lineRule="auto"/>
        <w:ind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2CCE78ED" w14:textId="77777777" w:rsidR="001C154A" w:rsidRPr="001C154A" w:rsidRDefault="001C154A" w:rsidP="001C154A">
      <w:pPr>
        <w:suppressAutoHyphens/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  <w:r w:rsidRPr="001C154A">
        <w:rPr>
          <w:rFonts w:ascii="Verdana" w:hAnsi="Verdana" w:cs="Tahoma"/>
          <w:b/>
          <w:sz w:val="18"/>
          <w:szCs w:val="18"/>
          <w:u w:val="single"/>
          <w:lang w:eastAsia="ar-SA"/>
        </w:rPr>
        <w:t>albo</w:t>
      </w:r>
    </w:p>
    <w:p w14:paraId="0801F2CB" w14:textId="77777777" w:rsidR="001C154A" w:rsidRPr="001C154A" w:rsidRDefault="001C154A" w:rsidP="006A107B">
      <w:pPr>
        <w:suppressAutoHyphens/>
        <w:spacing w:line="360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4DCC0F4A" w14:textId="5D6B4F52" w:rsidR="001C154A" w:rsidRPr="001C154A" w:rsidRDefault="001C154A" w:rsidP="006A107B">
      <w:pPr>
        <w:numPr>
          <w:ilvl w:val="0"/>
          <w:numId w:val="71"/>
        </w:numPr>
        <w:suppressAutoHyphens/>
        <w:spacing w:line="360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1C154A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>
        <w:rPr>
          <w:rFonts w:ascii="Verdana" w:hAnsi="Verdana" w:cs="Tahoma"/>
          <w:sz w:val="18"/>
          <w:szCs w:val="18"/>
          <w:lang w:eastAsia="ar-SA"/>
        </w:rPr>
        <w:br/>
      </w:r>
      <w:r w:rsidRPr="001C154A">
        <w:rPr>
          <w:rFonts w:ascii="Verdana" w:hAnsi="Verdana" w:cs="Tahoma"/>
          <w:sz w:val="18"/>
          <w:szCs w:val="18"/>
          <w:lang w:eastAsia="ar-SA"/>
        </w:rPr>
        <w:t xml:space="preserve">na podstawie art. ……. ustawy Pzp (podać mające zastosowanie podstawy wykluczenia spośród wymienionych w art. 108 ust. 1 lub </w:t>
      </w:r>
      <w:r w:rsidRPr="001C154A">
        <w:rPr>
          <w:rFonts w:ascii="Verdana" w:hAnsi="Verdana" w:cs="Arial"/>
          <w:sz w:val="18"/>
          <w:szCs w:val="18"/>
          <w:lang w:eastAsia="ar-SA"/>
        </w:rPr>
        <w:t>art. 109 ust. 1 pkt 4</w:t>
      </w:r>
      <w:r w:rsidRPr="001C154A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1C154A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7777777" w:rsidR="001C154A" w:rsidRPr="001C154A" w:rsidRDefault="001C154A" w:rsidP="006A107B">
      <w:pPr>
        <w:numPr>
          <w:ilvl w:val="0"/>
          <w:numId w:val="71"/>
        </w:numPr>
        <w:suppressAutoHyphens/>
        <w:spacing w:line="360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1C154A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III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1C154A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1C154A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1C154A" w:rsidRDefault="006A107B" w:rsidP="006A107B">
      <w:pPr>
        <w:suppressAutoHyphens/>
        <w:spacing w:line="360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1C154A" w:rsidRDefault="001C154A" w:rsidP="006A107B">
      <w:pPr>
        <w:shd w:val="clear" w:color="auto" w:fill="D9D9D9" w:themeFill="background1" w:themeFillShade="D9"/>
        <w:suppressAutoHyphens/>
        <w:spacing w:line="360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1C154A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77777777" w:rsidR="001C154A" w:rsidRPr="001C154A" w:rsidRDefault="001C154A" w:rsidP="006A107B">
      <w:pPr>
        <w:suppressAutoHyphens/>
        <w:spacing w:line="360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1C154A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1C154A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6A8D405" w14:textId="77777777" w:rsidR="005F374B" w:rsidRPr="005F374B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5F374B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007EA6DD" w14:textId="77777777" w:rsidR="005F374B" w:rsidRPr="005F374B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5F374B">
        <w:rPr>
          <w:rFonts w:ascii="Verdana" w:hAnsi="Verdana" w:cs="Arial"/>
          <w:b/>
          <w:sz w:val="18"/>
          <w:szCs w:val="18"/>
        </w:rPr>
        <w:lastRenderedPageBreak/>
        <w:t>Załącznik nr 2b do SWZ</w:t>
      </w:r>
    </w:p>
    <w:p w14:paraId="15D40BD5" w14:textId="77777777" w:rsidR="005F374B" w:rsidRPr="005F374B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5F374B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5F374B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5F374B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5F374B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5F374B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5F374B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5F374B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750F9168" w:rsidR="005F374B" w:rsidRPr="005F374B" w:rsidRDefault="005F374B" w:rsidP="006A107B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5F374B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052A62">
        <w:rPr>
          <w:rFonts w:ascii="Verdana" w:hAnsi="Verdana" w:cs="Arial"/>
          <w:sz w:val="18"/>
          <w:szCs w:val="18"/>
        </w:rPr>
        <w:t>są</w:t>
      </w:r>
      <w:r w:rsidRPr="005F374B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</w:t>
      </w:r>
      <w:r w:rsidR="006A107B" w:rsidRPr="006A107B">
        <w:rPr>
          <w:rFonts w:ascii="Arial" w:hAnsi="Arial" w:cs="Arial"/>
          <w:b/>
          <w:bCs/>
          <w:sz w:val="20"/>
          <w:szCs w:val="20"/>
        </w:rPr>
        <w:t>usług</w:t>
      </w:r>
      <w:r w:rsidR="00052A62">
        <w:rPr>
          <w:rFonts w:ascii="Arial" w:hAnsi="Arial" w:cs="Arial"/>
          <w:b/>
          <w:bCs/>
          <w:sz w:val="20"/>
          <w:szCs w:val="20"/>
        </w:rPr>
        <w:t>i</w:t>
      </w:r>
      <w:r w:rsidR="006A107B" w:rsidRPr="006A107B">
        <w:rPr>
          <w:rFonts w:ascii="Arial" w:hAnsi="Arial" w:cs="Arial"/>
          <w:b/>
          <w:bCs/>
          <w:sz w:val="20"/>
          <w:szCs w:val="20"/>
        </w:rPr>
        <w:t xml:space="preserve"> warsztatow</w:t>
      </w:r>
      <w:r w:rsidR="00052A62">
        <w:rPr>
          <w:rFonts w:ascii="Arial" w:hAnsi="Arial" w:cs="Arial"/>
          <w:b/>
          <w:bCs/>
          <w:sz w:val="20"/>
          <w:szCs w:val="20"/>
        </w:rPr>
        <w:t>e</w:t>
      </w:r>
      <w:r w:rsidR="006A107B" w:rsidRPr="006A107B">
        <w:rPr>
          <w:rFonts w:ascii="Arial" w:hAnsi="Arial" w:cs="Arial"/>
          <w:b/>
          <w:bCs/>
          <w:sz w:val="20"/>
          <w:szCs w:val="20"/>
        </w:rPr>
        <w:t xml:space="preserve"> w zakresie komercjalizacji oraz usług</w:t>
      </w:r>
      <w:r w:rsidR="00052A62">
        <w:rPr>
          <w:rFonts w:ascii="Arial" w:hAnsi="Arial" w:cs="Arial"/>
          <w:b/>
          <w:bCs/>
          <w:sz w:val="20"/>
          <w:szCs w:val="20"/>
        </w:rPr>
        <w:t>i</w:t>
      </w:r>
      <w:r w:rsidR="006A107B" w:rsidRPr="006A107B">
        <w:rPr>
          <w:rFonts w:ascii="Arial" w:hAnsi="Arial" w:cs="Arial"/>
          <w:b/>
          <w:bCs/>
          <w:sz w:val="20"/>
          <w:szCs w:val="20"/>
        </w:rPr>
        <w:t xml:space="preserve"> cateringow</w:t>
      </w:r>
      <w:r w:rsidR="00052A62">
        <w:rPr>
          <w:rFonts w:ascii="Arial" w:hAnsi="Arial" w:cs="Arial"/>
          <w:b/>
          <w:bCs/>
          <w:sz w:val="20"/>
          <w:szCs w:val="20"/>
        </w:rPr>
        <w:t>e</w:t>
      </w:r>
      <w:r w:rsidR="006A107B" w:rsidRPr="006A107B">
        <w:rPr>
          <w:rFonts w:ascii="Arial" w:hAnsi="Arial" w:cs="Arial"/>
          <w:b/>
          <w:bCs/>
          <w:sz w:val="20"/>
          <w:szCs w:val="20"/>
        </w:rPr>
        <w:t xml:space="preserve"> związane </w:t>
      </w:r>
      <w:r w:rsidR="00052A62">
        <w:rPr>
          <w:rFonts w:ascii="Arial" w:hAnsi="Arial" w:cs="Arial"/>
          <w:b/>
          <w:bCs/>
          <w:sz w:val="20"/>
          <w:szCs w:val="20"/>
        </w:rPr>
        <w:br/>
      </w:r>
      <w:r w:rsidR="006A107B" w:rsidRPr="006A107B">
        <w:rPr>
          <w:rFonts w:ascii="Arial" w:hAnsi="Arial" w:cs="Arial"/>
          <w:b/>
          <w:bCs/>
          <w:sz w:val="20"/>
          <w:szCs w:val="20"/>
        </w:rPr>
        <w:t xml:space="preserve">z realizacją programu Akcelerator Łukasiewicza, nr </w:t>
      </w:r>
      <w:r w:rsidR="006A107B">
        <w:rPr>
          <w:rFonts w:ascii="Arial" w:hAnsi="Arial" w:cs="Arial"/>
          <w:b/>
          <w:bCs/>
          <w:sz w:val="20"/>
          <w:szCs w:val="20"/>
        </w:rPr>
        <w:t>s</w:t>
      </w:r>
      <w:r w:rsidR="006A107B" w:rsidRPr="006A107B">
        <w:rPr>
          <w:rFonts w:ascii="Arial" w:hAnsi="Arial" w:cs="Arial"/>
          <w:b/>
          <w:bCs/>
          <w:sz w:val="20"/>
          <w:szCs w:val="20"/>
        </w:rPr>
        <w:t xml:space="preserve">prawy: </w:t>
      </w:r>
      <w:r w:rsidR="006A107B" w:rsidRPr="006A107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4/PZP/DK/2021/BZN</w:t>
      </w:r>
      <w:r w:rsidRPr="005F374B">
        <w:rPr>
          <w:rFonts w:ascii="Verdana" w:hAnsi="Verdana" w:cs="Arial"/>
          <w:sz w:val="18"/>
          <w:szCs w:val="18"/>
        </w:rPr>
        <w:t>,</w:t>
      </w:r>
      <w:r w:rsidR="00836AF9">
        <w:rPr>
          <w:rFonts w:ascii="Verdana" w:hAnsi="Verdana" w:cs="Arial"/>
          <w:sz w:val="18"/>
          <w:szCs w:val="18"/>
        </w:rPr>
        <w:t xml:space="preserve"> </w:t>
      </w:r>
      <w:r w:rsidRPr="005F374B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5F374B">
        <w:rPr>
          <w:rFonts w:ascii="Verdana" w:hAnsi="Verdana" w:cs="Arial"/>
          <w:sz w:val="18"/>
          <w:szCs w:val="18"/>
        </w:rPr>
        <w:t xml:space="preserve"> </w:t>
      </w:r>
      <w:r w:rsidRPr="005F374B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5F374B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>
        <w:rPr>
          <w:rFonts w:ascii="Verdana" w:hAnsi="Verdana" w:cs="Arial"/>
          <w:bCs/>
          <w:sz w:val="18"/>
          <w:szCs w:val="18"/>
        </w:rPr>
        <w:t>udziału w postępowaniu</w:t>
      </w:r>
      <w:r w:rsidRPr="005F374B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C558F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C558F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5F374B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5F374B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7777777" w:rsidR="005F374B" w:rsidRPr="005F374B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5F374B">
        <w:rPr>
          <w:rFonts w:ascii="Verdana" w:hAnsi="Verdana" w:cs="Arial"/>
          <w:i/>
          <w:iCs/>
          <w:sz w:val="18"/>
          <w:szCs w:val="18"/>
          <w:u w:val="single"/>
        </w:rPr>
        <w:t>/podpis osoby uprawnionej do reprezentacji w formie elektronicznej (podpis kwalifikowany) lub podpis zaufany lub podpis osobisty Wykonawcy/</w:t>
      </w:r>
    </w:p>
    <w:p w14:paraId="0D670E07" w14:textId="77777777" w:rsidR="005F374B" w:rsidRPr="003437B4" w:rsidRDefault="005F374B" w:rsidP="005F374B">
      <w:pPr>
        <w:spacing w:after="80"/>
        <w:rPr>
          <w:rFonts w:ascii="Tahoma" w:hAnsi="Tahoma" w:cs="Tahoma"/>
        </w:rPr>
      </w:pPr>
    </w:p>
    <w:p w14:paraId="53EEC21B" w14:textId="744AB3AD" w:rsidR="005F374B" w:rsidRDefault="005F374B">
      <w:r>
        <w:br w:type="page"/>
      </w:r>
    </w:p>
    <w:p w14:paraId="13C0FCAD" w14:textId="77777777" w:rsidR="005F374B" w:rsidRPr="005F374B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5F374B">
        <w:rPr>
          <w:rFonts w:ascii="Verdana" w:hAnsi="Verdana" w:cs="Tahoma"/>
          <w:b/>
          <w:sz w:val="18"/>
          <w:szCs w:val="18"/>
        </w:rPr>
        <w:lastRenderedPageBreak/>
        <w:t>Załącznik nr 2c do SWZ</w:t>
      </w:r>
    </w:p>
    <w:p w14:paraId="34F1B823" w14:textId="223DA1E7" w:rsidR="005F374B" w:rsidRDefault="008D25E2" w:rsidP="00452143">
      <w:pPr>
        <w:spacing w:after="80"/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5F374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F481E" w:rsidRPr="00836AF9">
        <w:rPr>
          <w:rFonts w:ascii="Verdana" w:hAnsi="Verdana" w:cs="Tahoma"/>
          <w:b/>
          <w:bCs/>
          <w:sz w:val="18"/>
          <w:szCs w:val="18"/>
        </w:rPr>
        <w:t xml:space="preserve">postępowania </w:t>
      </w:r>
      <w:r w:rsidR="00FD0F40">
        <w:rPr>
          <w:rFonts w:ascii="Verdana" w:hAnsi="Verdana" w:cs="Tahoma"/>
          <w:b/>
          <w:bCs/>
          <w:sz w:val="18"/>
          <w:szCs w:val="18"/>
        </w:rPr>
        <w:t xml:space="preserve">pn. </w:t>
      </w:r>
      <w:r w:rsidR="00FD0F40" w:rsidRPr="006A107B">
        <w:rPr>
          <w:rFonts w:ascii="Arial" w:hAnsi="Arial" w:cs="Arial"/>
          <w:b/>
          <w:bCs/>
          <w:sz w:val="20"/>
          <w:szCs w:val="20"/>
        </w:rPr>
        <w:t>usług</w:t>
      </w:r>
      <w:r w:rsidR="00052A62">
        <w:rPr>
          <w:rFonts w:ascii="Arial" w:hAnsi="Arial" w:cs="Arial"/>
          <w:b/>
          <w:bCs/>
          <w:sz w:val="20"/>
          <w:szCs w:val="20"/>
        </w:rPr>
        <w:t>i</w:t>
      </w:r>
      <w:r w:rsidR="00FD0F40" w:rsidRPr="006A107B">
        <w:rPr>
          <w:rFonts w:ascii="Arial" w:hAnsi="Arial" w:cs="Arial"/>
          <w:b/>
          <w:bCs/>
          <w:sz w:val="20"/>
          <w:szCs w:val="20"/>
        </w:rPr>
        <w:t xml:space="preserve"> warsztatow</w:t>
      </w:r>
      <w:r w:rsidR="00052A62">
        <w:rPr>
          <w:rFonts w:ascii="Arial" w:hAnsi="Arial" w:cs="Arial"/>
          <w:b/>
          <w:bCs/>
          <w:sz w:val="20"/>
          <w:szCs w:val="20"/>
        </w:rPr>
        <w:t>e</w:t>
      </w:r>
      <w:r w:rsidR="00FD0F40" w:rsidRPr="006A107B">
        <w:rPr>
          <w:rFonts w:ascii="Arial" w:hAnsi="Arial" w:cs="Arial"/>
          <w:b/>
          <w:bCs/>
          <w:sz w:val="20"/>
          <w:szCs w:val="20"/>
        </w:rPr>
        <w:t xml:space="preserve"> w zakresie komercjalizacji oraz usług</w:t>
      </w:r>
      <w:r w:rsidR="00052A62">
        <w:rPr>
          <w:rFonts w:ascii="Arial" w:hAnsi="Arial" w:cs="Arial"/>
          <w:b/>
          <w:bCs/>
          <w:sz w:val="20"/>
          <w:szCs w:val="20"/>
        </w:rPr>
        <w:t>i</w:t>
      </w:r>
      <w:r w:rsidR="00FD0F40" w:rsidRPr="006A107B">
        <w:rPr>
          <w:rFonts w:ascii="Arial" w:hAnsi="Arial" w:cs="Arial"/>
          <w:b/>
          <w:bCs/>
          <w:sz w:val="20"/>
          <w:szCs w:val="20"/>
        </w:rPr>
        <w:t xml:space="preserve"> cateringow</w:t>
      </w:r>
      <w:r w:rsidR="00052A62">
        <w:rPr>
          <w:rFonts w:ascii="Arial" w:hAnsi="Arial" w:cs="Arial"/>
          <w:b/>
          <w:bCs/>
          <w:sz w:val="20"/>
          <w:szCs w:val="20"/>
        </w:rPr>
        <w:t>e</w:t>
      </w:r>
      <w:r w:rsidR="00FD0F40" w:rsidRPr="006A107B">
        <w:rPr>
          <w:rFonts w:ascii="Arial" w:hAnsi="Arial" w:cs="Arial"/>
          <w:b/>
          <w:bCs/>
          <w:sz w:val="20"/>
          <w:szCs w:val="20"/>
        </w:rPr>
        <w:t xml:space="preserve"> związane z realizacją programu Akcelerator Łukasiewicza, nr </w:t>
      </w:r>
      <w:r w:rsidR="00FD0F40">
        <w:rPr>
          <w:rFonts w:ascii="Arial" w:hAnsi="Arial" w:cs="Arial"/>
          <w:b/>
          <w:bCs/>
          <w:sz w:val="20"/>
          <w:szCs w:val="20"/>
        </w:rPr>
        <w:t>s</w:t>
      </w:r>
      <w:r w:rsidR="00FD0F40" w:rsidRPr="006A107B">
        <w:rPr>
          <w:rFonts w:ascii="Arial" w:hAnsi="Arial" w:cs="Arial"/>
          <w:b/>
          <w:bCs/>
          <w:sz w:val="20"/>
          <w:szCs w:val="20"/>
        </w:rPr>
        <w:t xml:space="preserve">prawy: </w:t>
      </w:r>
      <w:r w:rsidR="00FD0F40" w:rsidRPr="006A107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4/PZP/DK/2021/BZN</w:t>
      </w:r>
    </w:p>
    <w:p w14:paraId="311E8C7C" w14:textId="77777777" w:rsidR="00452143" w:rsidRPr="005F374B" w:rsidRDefault="00452143" w:rsidP="00452143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5D010071" w14:textId="3125C1BA" w:rsidR="008D25E2" w:rsidRPr="008D25E2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1C29BB7B" w14:textId="77777777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80A1223" w14:textId="77777777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56681E4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4891ABA5" w14:textId="2CF10229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</w:t>
      </w:r>
      <w:r w:rsidR="00FD0F40">
        <w:rPr>
          <w:rFonts w:ascii="Verdana" w:hAnsi="Verdana" w:cs="Tahoma"/>
          <w:sz w:val="18"/>
          <w:szCs w:val="18"/>
        </w:rPr>
        <w:t xml:space="preserve">oraz </w:t>
      </w:r>
      <w:r w:rsidR="00FD0F40" w:rsidRPr="001C154A">
        <w:rPr>
          <w:rFonts w:ascii="Verdana" w:hAnsi="Verdana" w:cs="Arial"/>
          <w:sz w:val="18"/>
          <w:szCs w:val="18"/>
          <w:lang w:eastAsia="ar-SA"/>
        </w:rPr>
        <w:t>art. 109 ust. 1 pkt 4</w:t>
      </w:r>
      <w:r w:rsidR="00FD0F40">
        <w:rPr>
          <w:rFonts w:ascii="Verdana" w:hAnsi="Verdana" w:cs="Arial"/>
          <w:sz w:val="18"/>
          <w:szCs w:val="18"/>
          <w:lang w:eastAsia="ar-SA"/>
        </w:rPr>
        <w:t xml:space="preserve"> </w:t>
      </w:r>
      <w:r w:rsidRPr="005F374B">
        <w:rPr>
          <w:rFonts w:ascii="Verdana" w:hAnsi="Verdana" w:cs="Tahoma"/>
          <w:sz w:val="18"/>
          <w:szCs w:val="18"/>
        </w:rPr>
        <w:t>ustawy Pzp są aktualne.</w:t>
      </w:r>
    </w:p>
    <w:p w14:paraId="1772AC0A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5F374B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5F374B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5F374B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Default="008D25E2">
      <w:r>
        <w:br w:type="page"/>
      </w:r>
    </w:p>
    <w:p w14:paraId="4C14A1F8" w14:textId="77777777" w:rsidR="008D25E2" w:rsidRPr="008D25E2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8D25E2">
        <w:rPr>
          <w:rFonts w:ascii="Verdana" w:hAnsi="Verdana" w:cs="Tahoma"/>
          <w:b/>
          <w:sz w:val="18"/>
          <w:szCs w:val="18"/>
        </w:rPr>
        <w:lastRenderedPageBreak/>
        <w:t>Załącznik nr 2d do SWZ</w:t>
      </w:r>
    </w:p>
    <w:p w14:paraId="4E96850E" w14:textId="77777777" w:rsidR="008D25E2" w:rsidRPr="008D25E2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8D25E2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667E1D4E" w14:textId="3F663F45" w:rsidR="00452143" w:rsidRDefault="008D25E2" w:rsidP="00452143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5F374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B96585" w:rsidRPr="00836AF9">
        <w:rPr>
          <w:rFonts w:ascii="Verdana" w:hAnsi="Verdana" w:cs="Tahoma"/>
          <w:b/>
          <w:bCs/>
          <w:sz w:val="18"/>
          <w:szCs w:val="18"/>
        </w:rPr>
        <w:t xml:space="preserve">postępowania </w:t>
      </w:r>
      <w:r w:rsidR="00B96585">
        <w:rPr>
          <w:rFonts w:ascii="Verdana" w:hAnsi="Verdana" w:cs="Tahoma"/>
          <w:b/>
          <w:bCs/>
          <w:sz w:val="18"/>
          <w:szCs w:val="18"/>
        </w:rPr>
        <w:t xml:space="preserve">pn. </w:t>
      </w:r>
      <w:r w:rsidR="00B96585" w:rsidRPr="006A107B">
        <w:rPr>
          <w:rFonts w:ascii="Arial" w:hAnsi="Arial" w:cs="Arial"/>
          <w:b/>
          <w:bCs/>
          <w:sz w:val="20"/>
          <w:szCs w:val="20"/>
        </w:rPr>
        <w:t>usług</w:t>
      </w:r>
      <w:r w:rsidR="00052A62">
        <w:rPr>
          <w:rFonts w:ascii="Arial" w:hAnsi="Arial" w:cs="Arial"/>
          <w:b/>
          <w:bCs/>
          <w:sz w:val="20"/>
          <w:szCs w:val="20"/>
        </w:rPr>
        <w:t>i</w:t>
      </w:r>
      <w:r w:rsidR="00B96585" w:rsidRPr="006A107B">
        <w:rPr>
          <w:rFonts w:ascii="Arial" w:hAnsi="Arial" w:cs="Arial"/>
          <w:b/>
          <w:bCs/>
          <w:sz w:val="20"/>
          <w:szCs w:val="20"/>
        </w:rPr>
        <w:t xml:space="preserve"> warsztatow</w:t>
      </w:r>
      <w:r w:rsidR="00052A62">
        <w:rPr>
          <w:rFonts w:ascii="Arial" w:hAnsi="Arial" w:cs="Arial"/>
          <w:b/>
          <w:bCs/>
          <w:sz w:val="20"/>
          <w:szCs w:val="20"/>
        </w:rPr>
        <w:t>e</w:t>
      </w:r>
      <w:r w:rsidR="00B96585" w:rsidRPr="006A107B">
        <w:rPr>
          <w:rFonts w:ascii="Arial" w:hAnsi="Arial" w:cs="Arial"/>
          <w:b/>
          <w:bCs/>
          <w:sz w:val="20"/>
          <w:szCs w:val="20"/>
        </w:rPr>
        <w:t xml:space="preserve"> w zakresie komercjalizacji oraz usług</w:t>
      </w:r>
      <w:r w:rsidR="00052A62">
        <w:rPr>
          <w:rFonts w:ascii="Arial" w:hAnsi="Arial" w:cs="Arial"/>
          <w:b/>
          <w:bCs/>
          <w:sz w:val="20"/>
          <w:szCs w:val="20"/>
        </w:rPr>
        <w:t>i</w:t>
      </w:r>
      <w:r w:rsidR="00B96585" w:rsidRPr="006A107B">
        <w:rPr>
          <w:rFonts w:ascii="Arial" w:hAnsi="Arial" w:cs="Arial"/>
          <w:b/>
          <w:bCs/>
          <w:sz w:val="20"/>
          <w:szCs w:val="20"/>
        </w:rPr>
        <w:t xml:space="preserve"> cateringow</w:t>
      </w:r>
      <w:r w:rsidR="00052A62">
        <w:rPr>
          <w:rFonts w:ascii="Arial" w:hAnsi="Arial" w:cs="Arial"/>
          <w:b/>
          <w:bCs/>
          <w:sz w:val="20"/>
          <w:szCs w:val="20"/>
        </w:rPr>
        <w:t>e</w:t>
      </w:r>
      <w:r w:rsidR="00B96585" w:rsidRPr="006A107B">
        <w:rPr>
          <w:rFonts w:ascii="Arial" w:hAnsi="Arial" w:cs="Arial"/>
          <w:b/>
          <w:bCs/>
          <w:sz w:val="20"/>
          <w:szCs w:val="20"/>
        </w:rPr>
        <w:t xml:space="preserve"> związane z realizacją programu Akcelerator Łukasiewicza, nr </w:t>
      </w:r>
      <w:r w:rsidR="00B96585">
        <w:rPr>
          <w:rFonts w:ascii="Arial" w:hAnsi="Arial" w:cs="Arial"/>
          <w:b/>
          <w:bCs/>
          <w:sz w:val="20"/>
          <w:szCs w:val="20"/>
        </w:rPr>
        <w:t>s</w:t>
      </w:r>
      <w:r w:rsidR="00B96585" w:rsidRPr="006A107B">
        <w:rPr>
          <w:rFonts w:ascii="Arial" w:hAnsi="Arial" w:cs="Arial"/>
          <w:b/>
          <w:bCs/>
          <w:sz w:val="20"/>
          <w:szCs w:val="20"/>
        </w:rPr>
        <w:t xml:space="preserve">prawy: </w:t>
      </w:r>
      <w:r w:rsidR="00B96585" w:rsidRPr="006A107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4/PZP/DK/2021/BZN</w:t>
      </w:r>
    </w:p>
    <w:p w14:paraId="5450F8AF" w14:textId="77777777" w:rsidR="00452143" w:rsidRDefault="00452143" w:rsidP="00452143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6C74FD57" w14:textId="77777777" w:rsidR="00B96585" w:rsidRDefault="008D25E2" w:rsidP="00452143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8D25E2">
        <w:rPr>
          <w:rFonts w:ascii="Verdana" w:hAnsi="Verdana" w:cs="Tahoma"/>
          <w:b/>
          <w:sz w:val="18"/>
          <w:szCs w:val="18"/>
          <w:u w:val="single"/>
        </w:rPr>
        <w:t>OŚWIADCZENIE O AKTUALNOŚCI INFORMACJI ZAWARTYCH W OŚWIADCZENIU WSTĘPNYM ZŁOŻONYM PRZEZ PODMIOT UDOST</w:t>
      </w:r>
      <w:r w:rsidR="00B96585">
        <w:rPr>
          <w:rFonts w:ascii="Verdana" w:hAnsi="Verdana" w:cs="Tahoma"/>
          <w:b/>
          <w:sz w:val="18"/>
          <w:szCs w:val="18"/>
          <w:u w:val="single"/>
        </w:rPr>
        <w:t>ĘPNIAJĄCY ZASOBY W POSTĘPOWANIU</w:t>
      </w:r>
    </w:p>
    <w:p w14:paraId="223AB36C" w14:textId="181B5149" w:rsidR="008D25E2" w:rsidRPr="008D25E2" w:rsidRDefault="00B96585" w:rsidP="00452143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pn. </w:t>
      </w:r>
      <w:r w:rsidRPr="006A107B">
        <w:rPr>
          <w:rFonts w:ascii="Arial" w:hAnsi="Arial" w:cs="Arial"/>
          <w:b/>
          <w:bCs/>
          <w:sz w:val="20"/>
          <w:szCs w:val="20"/>
        </w:rPr>
        <w:t>usług</w:t>
      </w:r>
      <w:r w:rsidR="00052A62">
        <w:rPr>
          <w:rFonts w:ascii="Arial" w:hAnsi="Arial" w:cs="Arial"/>
          <w:b/>
          <w:bCs/>
          <w:sz w:val="20"/>
          <w:szCs w:val="20"/>
        </w:rPr>
        <w:t>i</w:t>
      </w:r>
      <w:r w:rsidRPr="006A107B">
        <w:rPr>
          <w:rFonts w:ascii="Arial" w:hAnsi="Arial" w:cs="Arial"/>
          <w:b/>
          <w:bCs/>
          <w:sz w:val="20"/>
          <w:szCs w:val="20"/>
        </w:rPr>
        <w:t xml:space="preserve"> warsztatow</w:t>
      </w:r>
      <w:r w:rsidR="00052A62">
        <w:rPr>
          <w:rFonts w:ascii="Arial" w:hAnsi="Arial" w:cs="Arial"/>
          <w:b/>
          <w:bCs/>
          <w:sz w:val="20"/>
          <w:szCs w:val="20"/>
        </w:rPr>
        <w:t>e</w:t>
      </w:r>
      <w:r w:rsidRPr="006A107B">
        <w:rPr>
          <w:rFonts w:ascii="Arial" w:hAnsi="Arial" w:cs="Arial"/>
          <w:b/>
          <w:bCs/>
          <w:sz w:val="20"/>
          <w:szCs w:val="20"/>
        </w:rPr>
        <w:t xml:space="preserve"> w zakresie komercjalizacji oraz usług</w:t>
      </w:r>
      <w:r w:rsidR="00052A62">
        <w:rPr>
          <w:rFonts w:ascii="Arial" w:hAnsi="Arial" w:cs="Arial"/>
          <w:b/>
          <w:bCs/>
          <w:sz w:val="20"/>
          <w:szCs w:val="20"/>
        </w:rPr>
        <w:t>i</w:t>
      </w:r>
      <w:r w:rsidRPr="006A107B">
        <w:rPr>
          <w:rFonts w:ascii="Arial" w:hAnsi="Arial" w:cs="Arial"/>
          <w:b/>
          <w:bCs/>
          <w:sz w:val="20"/>
          <w:szCs w:val="20"/>
        </w:rPr>
        <w:t xml:space="preserve"> cateringow</w:t>
      </w:r>
      <w:r w:rsidR="00052A62">
        <w:rPr>
          <w:rFonts w:ascii="Arial" w:hAnsi="Arial" w:cs="Arial"/>
          <w:b/>
          <w:bCs/>
          <w:sz w:val="20"/>
          <w:szCs w:val="20"/>
        </w:rPr>
        <w:t>e</w:t>
      </w:r>
      <w:r w:rsidRPr="006A107B">
        <w:rPr>
          <w:rFonts w:ascii="Arial" w:hAnsi="Arial" w:cs="Arial"/>
          <w:b/>
          <w:bCs/>
          <w:sz w:val="20"/>
          <w:szCs w:val="20"/>
        </w:rPr>
        <w:t xml:space="preserve"> związane z realizacją programu Akcelerator Łukasiewicza, nr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6A107B">
        <w:rPr>
          <w:rFonts w:ascii="Arial" w:hAnsi="Arial" w:cs="Arial"/>
          <w:b/>
          <w:bCs/>
          <w:sz w:val="20"/>
          <w:szCs w:val="20"/>
        </w:rPr>
        <w:t xml:space="preserve">prawy: </w:t>
      </w:r>
      <w:r w:rsidRPr="006A107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4/PZP/DK/2021/BZN</w:t>
      </w:r>
    </w:p>
    <w:p w14:paraId="4102001D" w14:textId="77777777" w:rsidR="008D25E2" w:rsidRPr="008D25E2" w:rsidRDefault="008D25E2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8D25E2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77777777" w:rsidR="008D25E2" w:rsidRP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2E81816" w14:textId="77777777" w:rsidR="008D25E2" w:rsidRP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1CF0A8C9" w14:textId="77777777" w:rsidR="008D25E2" w:rsidRPr="008D25E2" w:rsidRDefault="008D25E2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8D25E2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4B23A180" w14:textId="78BB799F" w:rsidR="008D25E2" w:rsidRPr="008D25E2" w:rsidRDefault="008D25E2" w:rsidP="00B96585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8D25E2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</w:t>
      </w:r>
      <w:r w:rsidR="00B96585">
        <w:rPr>
          <w:rFonts w:ascii="Verdana" w:hAnsi="Verdana" w:cs="Tahoma"/>
          <w:sz w:val="18"/>
          <w:szCs w:val="18"/>
        </w:rPr>
        <w:t xml:space="preserve">oraz </w:t>
      </w:r>
      <w:r w:rsidR="00B96585" w:rsidRPr="001C154A">
        <w:rPr>
          <w:rFonts w:ascii="Verdana" w:hAnsi="Verdana" w:cs="Arial"/>
          <w:sz w:val="18"/>
          <w:szCs w:val="18"/>
          <w:lang w:eastAsia="ar-SA"/>
        </w:rPr>
        <w:t>art. 109 ust. 1 pkt 4</w:t>
      </w:r>
      <w:r w:rsidR="00B96585">
        <w:rPr>
          <w:rFonts w:ascii="Verdana" w:hAnsi="Verdana" w:cs="Arial"/>
          <w:sz w:val="18"/>
          <w:szCs w:val="18"/>
          <w:lang w:eastAsia="ar-SA"/>
        </w:rPr>
        <w:t xml:space="preserve"> </w:t>
      </w:r>
      <w:r w:rsidR="00B96585" w:rsidRPr="005F374B">
        <w:rPr>
          <w:rFonts w:ascii="Verdana" w:hAnsi="Verdana" w:cs="Tahoma"/>
          <w:sz w:val="18"/>
          <w:szCs w:val="18"/>
        </w:rPr>
        <w:t>ustawy Pzp są aktualne.</w:t>
      </w:r>
    </w:p>
    <w:p w14:paraId="30F777C7" w14:textId="77777777" w:rsidR="008D25E2" w:rsidRPr="008D25E2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8D25E2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8D25E2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8D25E2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437B4" w:rsidRDefault="008D25E2" w:rsidP="008D25E2">
      <w:pPr>
        <w:spacing w:after="80"/>
        <w:rPr>
          <w:rFonts w:ascii="Tahoma" w:hAnsi="Tahoma" w:cs="Tahoma"/>
        </w:rPr>
      </w:pPr>
    </w:p>
    <w:p w14:paraId="7FB5E5EF" w14:textId="77777777" w:rsidR="008D25E2" w:rsidRPr="00B246D1" w:rsidRDefault="008D25E2" w:rsidP="008D25E2">
      <w:pPr>
        <w:spacing w:after="80"/>
        <w:ind w:left="4248"/>
        <w:jc w:val="both"/>
        <w:rPr>
          <w:rFonts w:ascii="Tahoma" w:hAnsi="Tahoma" w:cs="Tahoma"/>
          <w:i/>
          <w:iCs/>
          <w:u w:val="single"/>
        </w:rPr>
      </w:pPr>
    </w:p>
    <w:p w14:paraId="768B4DD3" w14:textId="77777777" w:rsidR="00874AC4" w:rsidRPr="005F374B" w:rsidRDefault="00874AC4" w:rsidP="005F374B"/>
    <w:sectPr w:rsidR="00874AC4" w:rsidRPr="005F374B" w:rsidSect="006A107B">
      <w:footerReference w:type="default" r:id="rId12"/>
      <w:pgSz w:w="11906" w:h="16838"/>
      <w:pgMar w:top="1134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9C4C" w14:textId="77777777" w:rsidR="00592E7E" w:rsidRDefault="00592E7E">
      <w:r>
        <w:separator/>
      </w:r>
    </w:p>
  </w:endnote>
  <w:endnote w:type="continuationSeparator" w:id="0">
    <w:p w14:paraId="2F665F92" w14:textId="77777777" w:rsidR="00592E7E" w:rsidRDefault="00592E7E">
      <w:r>
        <w:continuationSeparator/>
      </w:r>
    </w:p>
  </w:endnote>
  <w:endnote w:type="continuationNotice" w:id="1">
    <w:p w14:paraId="46EC6073" w14:textId="77777777" w:rsidR="00592E7E" w:rsidRDefault="00592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70F5A92B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3C558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D54188">
              <w:rPr>
                <w:rFonts w:ascii="Arial" w:hAnsi="Arial" w:cs="Arial"/>
                <w:sz w:val="16"/>
                <w:szCs w:val="16"/>
              </w:rPr>
              <w:t>D</w:t>
            </w:r>
            <w:r w:rsidR="003C558F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5F374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5F374B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C55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C55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EF7C" w14:textId="77777777" w:rsidR="00592E7E" w:rsidRDefault="00592E7E">
      <w:r>
        <w:separator/>
      </w:r>
    </w:p>
  </w:footnote>
  <w:footnote w:type="continuationSeparator" w:id="0">
    <w:p w14:paraId="17ECE847" w14:textId="77777777" w:rsidR="00592E7E" w:rsidRDefault="00592E7E">
      <w:r>
        <w:continuationSeparator/>
      </w:r>
    </w:p>
  </w:footnote>
  <w:footnote w:type="continuationNotice" w:id="1">
    <w:p w14:paraId="31922E11" w14:textId="77777777" w:rsidR="00592E7E" w:rsidRDefault="00592E7E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42"/>
  </w:num>
  <w:num w:numId="3">
    <w:abstractNumId w:val="4"/>
  </w:num>
  <w:num w:numId="4">
    <w:abstractNumId w:val="3"/>
  </w:num>
  <w:num w:numId="5">
    <w:abstractNumId w:val="2"/>
  </w:num>
  <w:num w:numId="6">
    <w:abstractNumId w:val="63"/>
  </w:num>
  <w:num w:numId="7">
    <w:abstractNumId w:val="54"/>
  </w:num>
  <w:num w:numId="8">
    <w:abstractNumId w:val="52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26"/>
  </w:num>
  <w:num w:numId="11">
    <w:abstractNumId w:val="62"/>
  </w:num>
  <w:num w:numId="12">
    <w:abstractNumId w:val="61"/>
  </w:num>
  <w:num w:numId="13">
    <w:abstractNumId w:val="25"/>
  </w:num>
  <w:num w:numId="14">
    <w:abstractNumId w:val="33"/>
  </w:num>
  <w:num w:numId="15">
    <w:abstractNumId w:val="60"/>
  </w:num>
  <w:num w:numId="16">
    <w:abstractNumId w:val="71"/>
  </w:num>
  <w:num w:numId="17">
    <w:abstractNumId w:val="50"/>
  </w:num>
  <w:num w:numId="18">
    <w:abstractNumId w:val="30"/>
  </w:num>
  <w:num w:numId="19">
    <w:abstractNumId w:val="28"/>
  </w:num>
  <w:num w:numId="20">
    <w:abstractNumId w:val="59"/>
  </w:num>
  <w:num w:numId="21">
    <w:abstractNumId w:val="32"/>
  </w:num>
  <w:num w:numId="22">
    <w:abstractNumId w:val="46"/>
  </w:num>
  <w:num w:numId="23">
    <w:abstractNumId w:val="64"/>
  </w:num>
  <w:num w:numId="24">
    <w:abstractNumId w:val="11"/>
  </w:num>
  <w:num w:numId="25">
    <w:abstractNumId w:val="1"/>
  </w:num>
  <w:num w:numId="26">
    <w:abstractNumId w:val="0"/>
  </w:num>
  <w:num w:numId="27">
    <w:abstractNumId w:val="47"/>
  </w:num>
  <w:num w:numId="28">
    <w:abstractNumId w:val="9"/>
  </w:num>
  <w:num w:numId="29">
    <w:abstractNumId w:val="31"/>
  </w:num>
  <w:num w:numId="30">
    <w:abstractNumId w:val="65"/>
  </w:num>
  <w:num w:numId="31">
    <w:abstractNumId w:val="55"/>
  </w:num>
  <w:num w:numId="32">
    <w:abstractNumId w:val="74"/>
  </w:num>
  <w:num w:numId="33">
    <w:abstractNumId w:val="35"/>
  </w:num>
  <w:num w:numId="34">
    <w:abstractNumId w:val="66"/>
  </w:num>
  <w:num w:numId="35">
    <w:abstractNumId w:val="24"/>
  </w:num>
  <w:num w:numId="36">
    <w:abstractNumId w:val="15"/>
  </w:num>
  <w:num w:numId="37">
    <w:abstractNumId w:val="34"/>
  </w:num>
  <w:num w:numId="38">
    <w:abstractNumId w:val="43"/>
  </w:num>
  <w:num w:numId="39">
    <w:abstractNumId w:val="57"/>
  </w:num>
  <w:num w:numId="40">
    <w:abstractNumId w:val="41"/>
  </w:num>
  <w:num w:numId="41">
    <w:abstractNumId w:val="22"/>
  </w:num>
  <w:num w:numId="42">
    <w:abstractNumId w:val="5"/>
  </w:num>
  <w:num w:numId="43">
    <w:abstractNumId w:val="76"/>
  </w:num>
  <w:num w:numId="44">
    <w:abstractNumId w:val="68"/>
  </w:num>
  <w:num w:numId="45">
    <w:abstractNumId w:val="53"/>
  </w:num>
  <w:num w:numId="46">
    <w:abstractNumId w:val="20"/>
  </w:num>
  <w:num w:numId="47">
    <w:abstractNumId w:val="23"/>
  </w:num>
  <w:num w:numId="48">
    <w:abstractNumId w:val="17"/>
  </w:num>
  <w:num w:numId="49">
    <w:abstractNumId w:val="38"/>
  </w:num>
  <w:num w:numId="50">
    <w:abstractNumId w:val="72"/>
  </w:num>
  <w:num w:numId="51">
    <w:abstractNumId w:val="21"/>
  </w:num>
  <w:num w:numId="52">
    <w:abstractNumId w:val="39"/>
  </w:num>
  <w:num w:numId="53">
    <w:abstractNumId w:val="37"/>
  </w:num>
  <w:num w:numId="54">
    <w:abstractNumId w:val="29"/>
  </w:num>
  <w:num w:numId="55">
    <w:abstractNumId w:val="10"/>
  </w:num>
  <w:num w:numId="56">
    <w:abstractNumId w:val="73"/>
  </w:num>
  <w:num w:numId="57">
    <w:abstractNumId w:val="45"/>
  </w:num>
  <w:num w:numId="58">
    <w:abstractNumId w:val="69"/>
  </w:num>
  <w:num w:numId="59">
    <w:abstractNumId w:val="27"/>
  </w:num>
  <w:num w:numId="60">
    <w:abstractNumId w:val="58"/>
  </w:num>
  <w:num w:numId="61">
    <w:abstractNumId w:val="44"/>
  </w:num>
  <w:num w:numId="62">
    <w:abstractNumId w:val="19"/>
  </w:num>
  <w:num w:numId="63">
    <w:abstractNumId w:val="56"/>
  </w:num>
  <w:num w:numId="64">
    <w:abstractNumId w:val="70"/>
  </w:num>
  <w:num w:numId="65">
    <w:abstractNumId w:val="49"/>
  </w:num>
  <w:num w:numId="66">
    <w:abstractNumId w:val="13"/>
  </w:num>
  <w:num w:numId="67">
    <w:abstractNumId w:val="16"/>
  </w:num>
  <w:num w:numId="68">
    <w:abstractNumId w:val="75"/>
  </w:num>
  <w:num w:numId="69">
    <w:abstractNumId w:val="18"/>
  </w:num>
  <w:num w:numId="70">
    <w:abstractNumId w:val="12"/>
  </w:num>
  <w:num w:numId="71">
    <w:abstractNumId w:val="36"/>
  </w:num>
  <w:num w:numId="72">
    <w:abstractNumId w:val="51"/>
  </w:num>
  <w:num w:numId="73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2A57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7E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7654"/>
    <w:rsid w:val="00F713FE"/>
    <w:rsid w:val="00F72D7F"/>
    <w:rsid w:val="00F74389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3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E603DE-700A-41DC-BEFF-ABBFDF73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USER</cp:lastModifiedBy>
  <cp:revision>8</cp:revision>
  <cp:lastPrinted>2019-09-26T16:26:00Z</cp:lastPrinted>
  <dcterms:created xsi:type="dcterms:W3CDTF">2021-06-12T18:29:00Z</dcterms:created>
  <dcterms:modified xsi:type="dcterms:W3CDTF">2021-06-29T22:18:00Z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