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2846" w14:textId="2C61EFB1" w:rsidR="00CF5D48" w:rsidRPr="004874F6" w:rsidRDefault="00EB716B" w:rsidP="00EB716B">
      <w:pPr>
        <w:spacing w:line="264" w:lineRule="auto"/>
        <w:jc w:val="right"/>
        <w:rPr>
          <w:rFonts w:eastAsia="Times New Roman" w:cstheme="minorHAnsi"/>
        </w:rPr>
      </w:pPr>
      <w:r w:rsidRPr="004874F6">
        <w:rPr>
          <w:rFonts w:eastAsia="Times New Roman" w:cstheme="minorHAnsi"/>
          <w:b/>
          <w:bCs/>
        </w:rPr>
        <w:t>W</w:t>
      </w:r>
      <w:r w:rsidR="00CF5D48" w:rsidRPr="004874F6">
        <w:rPr>
          <w:rFonts w:eastAsia="Times New Roman" w:cstheme="minorHAnsi"/>
          <w:b/>
          <w:bCs/>
        </w:rPr>
        <w:t xml:space="preserve">rocław, dnia </w:t>
      </w:r>
      <w:r w:rsidR="00AF72AB" w:rsidRPr="004874F6">
        <w:rPr>
          <w:rFonts w:eastAsia="Times New Roman" w:cstheme="minorHAnsi"/>
          <w:b/>
          <w:bCs/>
        </w:rPr>
        <w:t>2</w:t>
      </w:r>
      <w:r w:rsidR="001315C3">
        <w:rPr>
          <w:rFonts w:eastAsia="Times New Roman" w:cstheme="minorHAnsi"/>
          <w:b/>
          <w:bCs/>
        </w:rPr>
        <w:t>5</w:t>
      </w:r>
      <w:r w:rsidRPr="004874F6">
        <w:rPr>
          <w:rFonts w:eastAsia="Times New Roman" w:cstheme="minorHAnsi"/>
          <w:b/>
          <w:bCs/>
        </w:rPr>
        <w:t>.07.2023</w:t>
      </w:r>
      <w:r w:rsidR="00CF5D48" w:rsidRPr="004874F6">
        <w:rPr>
          <w:rFonts w:eastAsia="Times New Roman" w:cstheme="minorHAnsi"/>
          <w:b/>
          <w:bCs/>
        </w:rPr>
        <w:t xml:space="preserve"> r.</w:t>
      </w:r>
    </w:p>
    <w:p w14:paraId="38FD0439" w14:textId="77777777" w:rsidR="00545612" w:rsidRPr="004874F6" w:rsidRDefault="00545612" w:rsidP="00545612">
      <w:pPr>
        <w:jc w:val="right"/>
        <w:rPr>
          <w:rFonts w:cstheme="minorHAnsi"/>
        </w:rPr>
      </w:pPr>
    </w:p>
    <w:p w14:paraId="2F4D4C91" w14:textId="25D24A61" w:rsidR="00545612" w:rsidRDefault="00545612" w:rsidP="00570DD3">
      <w:pPr>
        <w:jc w:val="right"/>
        <w:rPr>
          <w:rFonts w:cstheme="minorHAnsi"/>
        </w:rPr>
      </w:pPr>
      <w:r w:rsidRPr="004874F6">
        <w:rPr>
          <w:rFonts w:cstheme="minorHAnsi"/>
        </w:rPr>
        <w:t xml:space="preserve">Uczestnicy postępowania </w:t>
      </w:r>
    </w:p>
    <w:p w14:paraId="2942B22D" w14:textId="77777777" w:rsidR="00570DD3" w:rsidRPr="004874F6" w:rsidRDefault="00570DD3" w:rsidP="00570DD3">
      <w:pPr>
        <w:jc w:val="right"/>
        <w:rPr>
          <w:rFonts w:cstheme="minorHAnsi"/>
        </w:rPr>
      </w:pPr>
    </w:p>
    <w:p w14:paraId="1AC8483D" w14:textId="19F93475" w:rsidR="00AF72AB" w:rsidRPr="004874F6" w:rsidRDefault="00545612" w:rsidP="00AF72AB">
      <w:pPr>
        <w:spacing w:after="0" w:line="240" w:lineRule="auto"/>
        <w:jc w:val="both"/>
        <w:rPr>
          <w:rFonts w:cstheme="minorHAnsi"/>
          <w:b/>
          <w:bCs/>
        </w:rPr>
      </w:pPr>
      <w:r w:rsidRPr="004874F6">
        <w:rPr>
          <w:rFonts w:cstheme="minorHAnsi"/>
        </w:rPr>
        <w:t xml:space="preserve">Dotyczy: </w:t>
      </w:r>
      <w:r w:rsidR="00AF72AB" w:rsidRPr="004874F6">
        <w:rPr>
          <w:rFonts w:eastAsia="Times New Roman" w:cstheme="minorHAnsi"/>
          <w:b/>
          <w:bCs/>
          <w:color w:val="000000" w:themeColor="text1"/>
        </w:rPr>
        <w:t>postępowani</w:t>
      </w:r>
      <w:r w:rsidR="004874F6">
        <w:rPr>
          <w:rFonts w:eastAsia="Times New Roman" w:cstheme="minorHAnsi"/>
          <w:b/>
          <w:bCs/>
          <w:color w:val="000000" w:themeColor="text1"/>
        </w:rPr>
        <w:t>a</w:t>
      </w:r>
      <w:r w:rsidR="00AF72AB" w:rsidRPr="004874F6">
        <w:rPr>
          <w:rFonts w:eastAsia="Times New Roman" w:cstheme="minorHAnsi"/>
          <w:b/>
          <w:bCs/>
          <w:color w:val="000000" w:themeColor="text1"/>
        </w:rPr>
        <w:t xml:space="preserve"> o udzielenie zamówienia publicznego</w:t>
      </w:r>
      <w:r w:rsidR="00AF72AB" w:rsidRPr="004874F6">
        <w:rPr>
          <w:rFonts w:eastAsia="Times New Roman" w:cstheme="minorHAnsi"/>
          <w:b/>
          <w:bCs/>
        </w:rPr>
        <w:t xml:space="preserve"> </w:t>
      </w:r>
      <w:r w:rsidR="00AF72AB" w:rsidRPr="004874F6">
        <w:rPr>
          <w:rFonts w:eastAsia="Times New Roman" w:cstheme="minorHAnsi"/>
          <w:b/>
          <w:color w:val="000000"/>
        </w:rPr>
        <w:t>prowadzonego w trybie podstawowym</w:t>
      </w:r>
      <w:bookmarkStart w:id="0" w:name="_heading=h.gjdgxs" w:colFirst="0" w:colLast="0"/>
      <w:bookmarkEnd w:id="0"/>
      <w:r w:rsidR="00AF72AB" w:rsidRPr="004874F6">
        <w:rPr>
          <w:rFonts w:eastAsia="Times New Roman" w:cstheme="minorHAnsi"/>
          <w:b/>
          <w:bCs/>
        </w:rPr>
        <w:t xml:space="preserve"> </w:t>
      </w:r>
      <w:r w:rsidR="00AF72AB" w:rsidRPr="004874F6">
        <w:rPr>
          <w:rFonts w:eastAsia="Times New Roman" w:cstheme="minorHAnsi"/>
          <w:b/>
          <w:color w:val="000000"/>
        </w:rPr>
        <w:t>na podstawie art. 275 pkt 1) ustawy z dnia 11 września 2019 r. –Prawo zamówień publicznych (Dz.U. z 2022 poz. 1710 ze zm.)</w:t>
      </w:r>
      <w:r w:rsidR="00AF72AB" w:rsidRPr="004874F6">
        <w:rPr>
          <w:rFonts w:eastAsia="Times New Roman" w:cstheme="minorHAnsi"/>
          <w:color w:val="000000"/>
        </w:rPr>
        <w:t xml:space="preserve"> </w:t>
      </w:r>
      <w:r w:rsidR="00AF72AB" w:rsidRPr="004874F6">
        <w:rPr>
          <w:rFonts w:eastAsia="Times New Roman" w:cstheme="minorHAnsi"/>
          <w:b/>
          <w:color w:val="000000"/>
        </w:rPr>
        <w:t xml:space="preserve">na realizację zadania pn. </w:t>
      </w:r>
      <w:bookmarkStart w:id="1" w:name="_Hlk138055987"/>
      <w:r w:rsidR="00AF72AB" w:rsidRPr="004874F6">
        <w:rPr>
          <w:rFonts w:cstheme="minorHAnsi"/>
        </w:rPr>
        <w:t xml:space="preserve">Organizacja i przeprowadzenie szkoleń zawodowych z zakresu „Operator programista CNC” w ramach projektu pn.: „AKTYWIZACJA DOLNOŚLĄSKIEGO RYNKU PRACY – III edycja”. </w:t>
      </w:r>
      <w:bookmarkEnd w:id="1"/>
    </w:p>
    <w:p w14:paraId="3CDE8129" w14:textId="10881691" w:rsidR="00AF72AB" w:rsidRPr="004874F6" w:rsidRDefault="00AF72AB" w:rsidP="00AF72AB">
      <w:pPr>
        <w:spacing w:line="264" w:lineRule="auto"/>
        <w:jc w:val="both"/>
        <w:rPr>
          <w:rFonts w:eastAsia="Times New Roman" w:cstheme="minorHAnsi"/>
          <w:b/>
          <w:bCs/>
        </w:rPr>
      </w:pPr>
    </w:p>
    <w:p w14:paraId="6E12636F" w14:textId="14130D58" w:rsidR="00545612" w:rsidRPr="004874F6" w:rsidRDefault="00545612" w:rsidP="007A1269">
      <w:pPr>
        <w:jc w:val="both"/>
        <w:rPr>
          <w:rFonts w:cstheme="minorHAnsi"/>
          <w:b/>
          <w:bCs/>
        </w:rPr>
      </w:pPr>
      <w:r w:rsidRPr="004874F6">
        <w:rPr>
          <w:rFonts w:cstheme="minorHAnsi"/>
        </w:rPr>
        <w:t xml:space="preserve">Wrocławska Agencja Rozwoju Regionalnego S.A. w związku z pytaniami, które wpłynęły do ww. przetargu udziela następujących odpowiedzi, zgodnie z art. 284 ust. 6 ustawy z dnia 11 września 2019 roku Prawo zamówień publicznych  </w:t>
      </w:r>
      <w:r w:rsidR="00AF72AB" w:rsidRPr="004874F6">
        <w:rPr>
          <w:rFonts w:eastAsia="Times New Roman" w:cstheme="minorHAnsi"/>
          <w:bCs/>
          <w:color w:val="000000"/>
        </w:rPr>
        <w:t>(Dz.U. z 2022 poz. 1710 ze zm.)</w:t>
      </w:r>
    </w:p>
    <w:p w14:paraId="3763829F" w14:textId="77777777" w:rsidR="00545612" w:rsidRPr="004874F6" w:rsidRDefault="00545612" w:rsidP="00EB716B">
      <w:pPr>
        <w:rPr>
          <w:rFonts w:cstheme="minorHAnsi"/>
        </w:rPr>
      </w:pPr>
    </w:p>
    <w:p w14:paraId="30862A81" w14:textId="2FCC1EED" w:rsidR="007A1269" w:rsidRDefault="00545612" w:rsidP="00EB716B">
      <w:pPr>
        <w:spacing w:after="0"/>
        <w:rPr>
          <w:rFonts w:cstheme="minorHAnsi"/>
          <w:u w:val="single"/>
        </w:rPr>
      </w:pPr>
      <w:bookmarkStart w:id="2" w:name="_Hlk112664837"/>
      <w:r w:rsidRPr="004874F6">
        <w:rPr>
          <w:rFonts w:cstheme="minorHAnsi"/>
          <w:u w:val="single"/>
        </w:rPr>
        <w:t xml:space="preserve">Pytanie nr </w:t>
      </w:r>
      <w:r w:rsidR="00596133">
        <w:rPr>
          <w:rFonts w:cstheme="minorHAnsi"/>
          <w:u w:val="single"/>
        </w:rPr>
        <w:t>2</w:t>
      </w:r>
      <w:r w:rsidRPr="004874F6">
        <w:rPr>
          <w:rFonts w:cstheme="minorHAnsi"/>
          <w:u w:val="single"/>
        </w:rPr>
        <w:t xml:space="preserve">: </w:t>
      </w:r>
    </w:p>
    <w:p w14:paraId="46C900BE" w14:textId="2FE86694" w:rsidR="00596133" w:rsidRPr="00596133" w:rsidRDefault="00596133" w:rsidP="00B02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133">
        <w:rPr>
          <w:rFonts w:cstheme="minorHAnsi"/>
        </w:rPr>
        <w:t>Dzień dobry, czy osoby prowadzące zajęcia teoretyczne i praktyczne mogą być zatrudnione na zasadzie</w:t>
      </w:r>
      <w:r>
        <w:rPr>
          <w:rFonts w:cstheme="minorHAnsi"/>
        </w:rPr>
        <w:t xml:space="preserve"> </w:t>
      </w:r>
      <w:r w:rsidRPr="00596133">
        <w:rPr>
          <w:rFonts w:cstheme="minorHAnsi"/>
        </w:rPr>
        <w:t>umowy o współpracy? są to osoby, które prowadzą jednoosobowe działalności gospodarcze.</w:t>
      </w:r>
    </w:p>
    <w:p w14:paraId="791941D0" w14:textId="77777777" w:rsidR="00CF5D48" w:rsidRPr="00596133" w:rsidRDefault="00CF5D48" w:rsidP="00B02D64">
      <w:pPr>
        <w:spacing w:after="0"/>
        <w:jc w:val="both"/>
        <w:rPr>
          <w:rFonts w:cstheme="minorHAnsi"/>
        </w:rPr>
      </w:pPr>
    </w:p>
    <w:p w14:paraId="627A251C" w14:textId="41CF8454" w:rsidR="00AF72AB" w:rsidRPr="004874F6" w:rsidRDefault="00545612" w:rsidP="00EB716B">
      <w:pPr>
        <w:spacing w:after="0"/>
        <w:jc w:val="both"/>
        <w:rPr>
          <w:rFonts w:cstheme="minorHAnsi"/>
          <w:u w:val="single"/>
        </w:rPr>
      </w:pPr>
      <w:r w:rsidRPr="004874F6">
        <w:rPr>
          <w:rFonts w:cstheme="minorHAnsi"/>
          <w:u w:val="single"/>
        </w:rPr>
        <w:t>Odpowiedź</w:t>
      </w:r>
      <w:r w:rsidR="007A1269" w:rsidRPr="004874F6">
        <w:rPr>
          <w:rFonts w:cstheme="minorHAnsi"/>
          <w:u w:val="single"/>
        </w:rPr>
        <w:t xml:space="preserve"> </w:t>
      </w:r>
      <w:r w:rsidR="00AF72AB" w:rsidRPr="004874F6">
        <w:rPr>
          <w:rFonts w:cstheme="minorHAnsi"/>
          <w:u w:val="single"/>
        </w:rPr>
        <w:t xml:space="preserve">na </w:t>
      </w:r>
      <w:r w:rsidR="007A1269" w:rsidRPr="004874F6">
        <w:rPr>
          <w:rFonts w:cstheme="minorHAnsi"/>
          <w:u w:val="single"/>
        </w:rPr>
        <w:t>pytani</w:t>
      </w:r>
      <w:r w:rsidR="00AF72AB" w:rsidRPr="004874F6">
        <w:rPr>
          <w:rFonts w:cstheme="minorHAnsi"/>
          <w:u w:val="single"/>
        </w:rPr>
        <w:t>e</w:t>
      </w:r>
      <w:r w:rsidR="007A1269" w:rsidRPr="004874F6">
        <w:rPr>
          <w:rFonts w:cstheme="minorHAnsi"/>
          <w:u w:val="single"/>
        </w:rPr>
        <w:t xml:space="preserve"> nr </w:t>
      </w:r>
      <w:r w:rsidR="00596133">
        <w:rPr>
          <w:rFonts w:cstheme="minorHAnsi"/>
          <w:u w:val="single"/>
        </w:rPr>
        <w:t>2</w:t>
      </w:r>
      <w:r w:rsidRPr="004874F6">
        <w:rPr>
          <w:rFonts w:cstheme="minorHAnsi"/>
          <w:u w:val="single"/>
        </w:rPr>
        <w:t xml:space="preserve">: </w:t>
      </w:r>
    </w:p>
    <w:bookmarkEnd w:id="2"/>
    <w:p w14:paraId="0CDB957B" w14:textId="77777777" w:rsidR="00AF72AB" w:rsidRPr="004874F6" w:rsidRDefault="00AF72AB" w:rsidP="00AF72AB">
      <w:pPr>
        <w:spacing w:after="0" w:line="240" w:lineRule="auto"/>
        <w:jc w:val="both"/>
        <w:rPr>
          <w:rFonts w:cstheme="minorHAnsi"/>
          <w:i/>
          <w:iCs/>
          <w:lang w:eastAsia="pl-PL"/>
        </w:rPr>
      </w:pPr>
      <w:r w:rsidRPr="004874F6">
        <w:rPr>
          <w:rFonts w:cstheme="minorHAnsi"/>
          <w:lang w:eastAsia="pl-PL"/>
        </w:rPr>
        <w:t xml:space="preserve">Zgodnie z zapisami Specyfikacji Warunków Zamówienia (znak sprawy 2/23 z dnia 18.07.2023 r.) część V „Opis przedmiotu zamówienia” , </w:t>
      </w:r>
      <w:proofErr w:type="spellStart"/>
      <w:r w:rsidRPr="004874F6">
        <w:rPr>
          <w:rFonts w:cstheme="minorHAnsi"/>
          <w:lang w:eastAsia="pl-PL"/>
        </w:rPr>
        <w:t>ppkt</w:t>
      </w:r>
      <w:proofErr w:type="spellEnd"/>
      <w:r w:rsidRPr="004874F6">
        <w:rPr>
          <w:rFonts w:cstheme="minorHAnsi"/>
          <w:lang w:eastAsia="pl-PL"/>
        </w:rPr>
        <w:t xml:space="preserve"> 9.1:  </w:t>
      </w:r>
      <w:r w:rsidRPr="004874F6">
        <w:rPr>
          <w:rFonts w:cstheme="minorHAnsi"/>
          <w:i/>
          <w:iCs/>
          <w:lang w:eastAsia="pl-PL"/>
        </w:rPr>
        <w:t xml:space="preserve">Zamawiający wymaga, aby czynności polegające na faktycznym wykonywaniu prac związanych w wykonaniem zamówienia tj. </w:t>
      </w:r>
      <w:r w:rsidRPr="004874F6">
        <w:rPr>
          <w:rFonts w:cstheme="minorHAnsi"/>
          <w:i/>
          <w:iCs/>
          <w:u w:val="single"/>
          <w:lang w:eastAsia="pl-PL"/>
        </w:rPr>
        <w:t xml:space="preserve">współpraca z Zamawiającym w zakresie realizacji zamówienia, koordynowanie, sporządzanie i kompletowanie dokumentacji szkoleniowej, rozliczenie dokumentacji szkoleniowej </w:t>
      </w:r>
      <w:r w:rsidRPr="004874F6">
        <w:rPr>
          <w:rFonts w:cstheme="minorHAnsi"/>
          <w:i/>
          <w:iCs/>
          <w:lang w:eastAsia="pl-PL"/>
        </w:rPr>
        <w:t>były wykonywane przez osoby zatrudnione przez Wykonawcę na podstawie umowy o pracę w rozumieniu przepisów ustawy z dnia 26 czerwca 1974 r. - Kodeks pracy (Dz.U.2022 r., poz. 1510 ze zm.)</w:t>
      </w:r>
    </w:p>
    <w:p w14:paraId="5F02560A" w14:textId="77777777" w:rsidR="00AF72AB" w:rsidRPr="004874F6" w:rsidRDefault="00AF72AB" w:rsidP="00AF72AB">
      <w:pPr>
        <w:spacing w:after="0" w:line="240" w:lineRule="auto"/>
        <w:ind w:left="180"/>
        <w:jc w:val="both"/>
        <w:rPr>
          <w:rFonts w:cstheme="minorHAnsi"/>
          <w:i/>
          <w:iCs/>
          <w:lang w:eastAsia="pl-PL"/>
        </w:rPr>
      </w:pPr>
    </w:p>
    <w:p w14:paraId="77ABACF9" w14:textId="3B8BADD5" w:rsidR="00AF72AB" w:rsidRPr="004874F6" w:rsidRDefault="00AF72AB" w:rsidP="004874F6">
      <w:pPr>
        <w:spacing w:after="0" w:line="240" w:lineRule="auto"/>
        <w:jc w:val="both"/>
        <w:rPr>
          <w:rFonts w:cstheme="minorHAnsi"/>
          <w:lang w:eastAsia="pl-PL"/>
        </w:rPr>
      </w:pPr>
      <w:r w:rsidRPr="004874F6">
        <w:rPr>
          <w:rFonts w:cstheme="minorHAnsi"/>
          <w:lang w:eastAsia="pl-PL"/>
        </w:rPr>
        <w:t xml:space="preserve">Tym samym </w:t>
      </w:r>
      <w:r w:rsidRPr="004874F6">
        <w:rPr>
          <w:rFonts w:cstheme="minorHAnsi"/>
          <w:u w:val="single"/>
          <w:lang w:eastAsia="pl-PL"/>
        </w:rPr>
        <w:t>Zamawiający nie wymaga</w:t>
      </w:r>
      <w:r w:rsidRPr="004874F6">
        <w:rPr>
          <w:rFonts w:cstheme="minorHAnsi"/>
          <w:lang w:eastAsia="pl-PL"/>
        </w:rPr>
        <w:t>, aby osoby szkolące, tj. trenerzy/ instruktorzy prowadzący zajęcia teoretyczne i praktyczne z Uczestnikami były zatrudnione przez Wykonawcę na podstawie umowy o pracę w rozumieniu przepisów ustawy z dnia 26 czerwca 1974 r. - Kodeks pracy (Dz.U.2022 r., poz. 1510 ze zm.)</w:t>
      </w:r>
      <w:r w:rsidR="00A3000C">
        <w:rPr>
          <w:rFonts w:cstheme="minorHAnsi"/>
          <w:lang w:eastAsia="pl-PL"/>
        </w:rPr>
        <w:t xml:space="preserve">. Wymagania dotyczące sposobu zatrudnienia dotyczą jedynie osób wskazanych w </w:t>
      </w:r>
      <w:proofErr w:type="spellStart"/>
      <w:r w:rsidR="00A3000C">
        <w:rPr>
          <w:rFonts w:cstheme="minorHAnsi"/>
          <w:lang w:eastAsia="pl-PL"/>
        </w:rPr>
        <w:t>ppk</w:t>
      </w:r>
      <w:proofErr w:type="spellEnd"/>
      <w:r w:rsidR="00A3000C">
        <w:rPr>
          <w:rFonts w:cstheme="minorHAnsi"/>
          <w:lang w:eastAsia="pl-PL"/>
        </w:rPr>
        <w:t xml:space="preserve"> 9.1 SWZ. </w:t>
      </w:r>
    </w:p>
    <w:p w14:paraId="5A540398" w14:textId="77777777" w:rsidR="00EB716B" w:rsidRPr="004874F6" w:rsidRDefault="00EB716B" w:rsidP="00EB716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16439FD" w14:textId="77777777" w:rsidR="00EB716B" w:rsidRPr="004874F6" w:rsidRDefault="00EB716B" w:rsidP="00EB716B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1FF4A68" w14:textId="5BDFA336" w:rsidR="00193E0B" w:rsidRPr="004874F6" w:rsidRDefault="00193E0B" w:rsidP="007A1269">
      <w:pPr>
        <w:jc w:val="both"/>
        <w:rPr>
          <w:rFonts w:cstheme="minorHAnsi"/>
          <w:sz w:val="24"/>
          <w:szCs w:val="24"/>
        </w:rPr>
      </w:pPr>
    </w:p>
    <w:sectPr w:rsidR="00193E0B" w:rsidRPr="004874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147F" w14:textId="77777777" w:rsidR="00CF5D48" w:rsidRDefault="00CF5D48" w:rsidP="00CF5D48">
      <w:pPr>
        <w:spacing w:after="0" w:line="240" w:lineRule="auto"/>
      </w:pPr>
      <w:r>
        <w:separator/>
      </w:r>
    </w:p>
  </w:endnote>
  <w:endnote w:type="continuationSeparator" w:id="0">
    <w:p w14:paraId="47FB25F2" w14:textId="77777777" w:rsidR="00CF5D48" w:rsidRDefault="00CF5D48" w:rsidP="00CF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F4DF" w14:textId="77777777" w:rsidR="00CF5D48" w:rsidRDefault="00CF5D48" w:rsidP="00CF5D48">
      <w:pPr>
        <w:spacing w:after="0" w:line="240" w:lineRule="auto"/>
      </w:pPr>
      <w:r>
        <w:separator/>
      </w:r>
    </w:p>
  </w:footnote>
  <w:footnote w:type="continuationSeparator" w:id="0">
    <w:p w14:paraId="36E90F32" w14:textId="77777777" w:rsidR="00CF5D48" w:rsidRDefault="00CF5D48" w:rsidP="00CF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DCE8" w14:textId="644FFAD6" w:rsidR="00EB716B" w:rsidRDefault="00AF72AB" w:rsidP="00EB716B">
    <w:pPr>
      <w:pStyle w:val="Nagwek"/>
    </w:pPr>
    <w:r w:rsidRPr="00EE1A75">
      <w:rPr>
        <w:rFonts w:ascii="Cambria" w:hAnsi="Cambria"/>
        <w:b/>
        <w:noProof/>
        <w:lang w:val="en-US"/>
      </w:rPr>
      <w:drawing>
        <wp:inline distT="0" distB="0" distL="0" distR="0" wp14:anchorId="6B56CAFE" wp14:editId="7BB657A6">
          <wp:extent cx="5727700" cy="568960"/>
          <wp:effectExtent l="0" t="0" r="635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8973A" w14:textId="77777777" w:rsidR="00AF72AB" w:rsidRDefault="00AF72AB" w:rsidP="00EB716B">
    <w:pPr>
      <w:pStyle w:val="Nagwek"/>
    </w:pPr>
  </w:p>
  <w:p w14:paraId="4092039D" w14:textId="77777777" w:rsidR="00AF72AB" w:rsidRPr="007C7111" w:rsidRDefault="00AF72AB" w:rsidP="00AF72A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Organizacja i przeprowadzenie szkoleń zawodowych z zakresu „Operator programista CNC” w ramach projektu pn.: „AKTYWIZACJA DOLNOŚLĄSKIEGO RYNKU PRACY – III edycja”.</w:t>
    </w:r>
  </w:p>
  <w:p w14:paraId="40CC75D9" w14:textId="50FE35A7" w:rsidR="00CF5D48" w:rsidRPr="00AF72AB" w:rsidRDefault="00AF72AB" w:rsidP="00AF72AB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2/23 z dn. 18.07.2023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F5A"/>
    <w:multiLevelType w:val="multilevel"/>
    <w:tmpl w:val="24C27D1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33930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D"/>
    <w:rsid w:val="000103D4"/>
    <w:rsid w:val="000D7632"/>
    <w:rsid w:val="001315C3"/>
    <w:rsid w:val="001819B6"/>
    <w:rsid w:val="00193E0B"/>
    <w:rsid w:val="004874F6"/>
    <w:rsid w:val="00545612"/>
    <w:rsid w:val="00570DD3"/>
    <w:rsid w:val="00575F98"/>
    <w:rsid w:val="00596133"/>
    <w:rsid w:val="007871D2"/>
    <w:rsid w:val="007A1269"/>
    <w:rsid w:val="0090184D"/>
    <w:rsid w:val="00A3000C"/>
    <w:rsid w:val="00A9654D"/>
    <w:rsid w:val="00AF13A4"/>
    <w:rsid w:val="00AF5558"/>
    <w:rsid w:val="00AF72AB"/>
    <w:rsid w:val="00B02D64"/>
    <w:rsid w:val="00CF5D48"/>
    <w:rsid w:val="00EB716B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C83"/>
  <w15:chartTrackingRefBased/>
  <w15:docId w15:val="{CC8FE664-0704-4F55-BAA5-D90A4366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A1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A12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01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90184D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D48"/>
  </w:style>
  <w:style w:type="paragraph" w:styleId="Stopka">
    <w:name w:val="footer"/>
    <w:basedOn w:val="Normalny"/>
    <w:link w:val="StopkaZnak"/>
    <w:uiPriority w:val="99"/>
    <w:unhideWhenUsed/>
    <w:rsid w:val="00CF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Props1.xml><?xml version="1.0" encoding="utf-8"?>
<ds:datastoreItem xmlns:ds="http://schemas.openxmlformats.org/officeDocument/2006/customXml" ds:itemID="{E3F37FE9-3C17-4891-9B00-464745ADD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C3F0A-BD9D-4110-BB31-BA46113E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8a9a-f1c0-4689-9440-3cc25852a7b9"/>
    <ds:schemaRef ds:uri="a9829ebd-52ad-4941-af62-afd5c5b8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B743A-469D-422D-ABB1-066705A834A4}">
  <ds:schemaRefs>
    <ds:schemaRef ds:uri="http://schemas.microsoft.com/office/2006/metadata/properties"/>
    <ds:schemaRef ds:uri="http://schemas.microsoft.com/office/infopath/2007/PartnerControls"/>
    <ds:schemaRef ds:uri="dcdb8a9a-f1c0-4689-9440-3cc25852a7b9"/>
    <ds:schemaRef ds:uri="a9829ebd-52ad-4941-af62-afd5c5b8e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Anna Krupińska</cp:lastModifiedBy>
  <cp:revision>5</cp:revision>
  <cp:lastPrinted>2023-07-21T08:02:00Z</cp:lastPrinted>
  <dcterms:created xsi:type="dcterms:W3CDTF">2023-07-24T12:13:00Z</dcterms:created>
  <dcterms:modified xsi:type="dcterms:W3CDTF">2023-07-25T04:25:00Z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  <property fmtid="{D5CDD505-2E9C-101B-9397-08002B2CF9AE}" pid="3" name="MediaServiceImageTags">
    <vt:lpwstr/>
  </property>
</Properties>
</file>