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6E69" w14:textId="15872D41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7C049B">
        <w:rPr>
          <w:b/>
          <w:bCs/>
          <w:i/>
          <w:iCs/>
          <w:sz w:val="20"/>
          <w:szCs w:val="20"/>
        </w:rPr>
        <w:t>9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 xml:space="preserve"> </w:t>
      </w:r>
      <w:bookmarkEnd w:id="0"/>
    </w:p>
    <w:p w14:paraId="43CC9D52" w14:textId="56791EEC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BBC3147" w14:textId="2EEDF298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56C" w14:paraId="127DAE05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62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B3198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04E64F5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021BD8C" w14:textId="3A172E5C" w:rsidR="0084156C" w:rsidRPr="00FC2D0F" w:rsidRDefault="0084156C" w:rsidP="00FC2D0F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97166EB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56C013B9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9D1C202" w14:textId="581B9152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0F0CB5A0" w14:textId="5C5F891A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3E8678FE" w14:textId="4F960392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1A9ADD1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06E521" w14:textId="2568522F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1C201AC" w14:textId="2E258B66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AAC204" w14:textId="20A826D0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B54BBA" w:rsidRPr="00B54BBA">
        <w:rPr>
          <w:rFonts w:ascii="Arial" w:eastAsia="Times New Roman" w:hAnsi="Arial"/>
          <w:b/>
          <w:sz w:val="24"/>
          <w:szCs w:val="24"/>
          <w:lang w:eastAsia="pl-PL"/>
        </w:rPr>
        <w:t xml:space="preserve">Opracowanie dokumentacji </w:t>
      </w:r>
      <w:r w:rsidR="007C049B">
        <w:rPr>
          <w:rFonts w:ascii="Arial" w:eastAsia="Times New Roman" w:hAnsi="Arial"/>
          <w:b/>
          <w:sz w:val="24"/>
          <w:szCs w:val="24"/>
          <w:lang w:eastAsia="pl-PL"/>
        </w:rPr>
        <w:t xml:space="preserve">projektowej budowy </w:t>
      </w:r>
      <w:r w:rsidR="002D68DF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="007C049B" w:rsidRPr="00324993">
        <w:rPr>
          <w:rFonts w:ascii="Arial" w:eastAsia="Times New Roman" w:hAnsi="Arial" w:cs="Arial"/>
          <w:b/>
          <w:sz w:val="24"/>
          <w:szCs w:val="24"/>
          <w:lang w:eastAsia="pl-PL"/>
        </w:rPr>
        <w:t>ul. Kolejowej w Baninie wraz z przebudową wiaduktu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Pr="00B54BBA">
        <w:rPr>
          <w:rFonts w:ascii="Arial" w:hAnsi="Arial"/>
          <w:sz w:val="24"/>
          <w:szCs w:val="24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CFFB34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2D9D885F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 xml:space="preserve">OŚWIADCZENIA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DOTYCZĄCE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PODSTAW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>WYKLUCZENIA:</w:t>
      </w:r>
    </w:p>
    <w:p w14:paraId="1A50930A" w14:textId="5C41747B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025941E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CB00030" w14:textId="6E18ED9F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F7473B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2675E16" w14:textId="478D889C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FC2D0F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2D8D9C2" w14:textId="583BF708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WARUNKÓW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UDZIAŁU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POSTĘPOWANIU:</w:t>
      </w:r>
    </w:p>
    <w:p w14:paraId="5E95133E" w14:textId="0019BC65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8B2F45" w:rsidRP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5DB7AD77" w14:textId="77777777" w:rsidTr="000A4690">
        <w:tc>
          <w:tcPr>
            <w:tcW w:w="9067" w:type="dxa"/>
            <w:shd w:val="clear" w:color="auto" w:fill="auto"/>
          </w:tcPr>
          <w:p w14:paraId="18101ED9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3D7C1ED5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A869122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35AB4661" w14:textId="7C94412B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9E0350" w14:textId="189F9CA9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PODANYCH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INFORMACJI:</w:t>
      </w:r>
      <w:bookmarkEnd w:id="4"/>
    </w:p>
    <w:p w14:paraId="35F1EF2D" w14:textId="6578AC4A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0A4690">
        <w:rPr>
          <w:sz w:val="24"/>
          <w:szCs w:val="24"/>
        </w:rPr>
        <w:t xml:space="preserve"> </w:t>
      </w:r>
    </w:p>
    <w:p w14:paraId="617684D9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2271EA63" w14:textId="059F01E1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ACB3C2C" w14:textId="2F5BF663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95117C" w:rsidRPr="0080301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A834D8" w:rsidRPr="0080301E">
        <w:rPr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7607FFA4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80301E" w:rsidRPr="005D27CB" w14:paraId="21FEC1CB" w14:textId="77777777" w:rsidTr="007C4AE9">
        <w:tc>
          <w:tcPr>
            <w:tcW w:w="4077" w:type="dxa"/>
            <w:shd w:val="clear" w:color="auto" w:fill="auto"/>
          </w:tcPr>
          <w:p w14:paraId="7D96D0FC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DDC5D3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9EFEE3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4920CB7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496F0EFE" w14:textId="77777777" w:rsidTr="007C4AE9">
        <w:tc>
          <w:tcPr>
            <w:tcW w:w="4077" w:type="dxa"/>
            <w:shd w:val="clear" w:color="auto" w:fill="auto"/>
          </w:tcPr>
          <w:p w14:paraId="455D3F38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54F2335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806764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AF378D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B9A2D0" w14:textId="27290E5C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A7D79C" w14:textId="384D1D61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192E3CE" w14:textId="5207518A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41D01" w14:textId="77777777" w:rsidR="00836344" w:rsidRDefault="00836344" w:rsidP="0038231F">
      <w:pPr>
        <w:spacing w:after="0" w:line="240" w:lineRule="auto"/>
      </w:pPr>
      <w:r>
        <w:separator/>
      </w:r>
    </w:p>
  </w:endnote>
  <w:endnote w:type="continuationSeparator" w:id="0">
    <w:p w14:paraId="25AB1B0B" w14:textId="77777777" w:rsidR="00836344" w:rsidRDefault="00836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0F363" w14:textId="77777777" w:rsidR="00836344" w:rsidRDefault="00836344" w:rsidP="0038231F">
      <w:pPr>
        <w:spacing w:after="0" w:line="240" w:lineRule="auto"/>
      </w:pPr>
      <w:r>
        <w:separator/>
      </w:r>
    </w:p>
  </w:footnote>
  <w:footnote w:type="continuationSeparator" w:id="0">
    <w:p w14:paraId="7D7A7454" w14:textId="77777777" w:rsidR="00836344" w:rsidRDefault="0083634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1D85B8" w14:textId="77777777" w:rsidR="00FC2D0F" w:rsidRPr="00FC2D0F" w:rsidRDefault="00FC2D0F" w:rsidP="00FC2D0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C2D0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(tekst jednolity  - Dz. U. z 2023 r., 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D881EED" w:rsidR="009109BE" w:rsidRPr="00A82964" w:rsidRDefault="00FC2D0F" w:rsidP="00FC2D0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C2D0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(tekst jednolity - Dz. U. z 2023 r.,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295">
    <w:abstractNumId w:val="7"/>
  </w:num>
  <w:num w:numId="2" w16cid:durableId="616721513">
    <w:abstractNumId w:val="0"/>
  </w:num>
  <w:num w:numId="3" w16cid:durableId="1711763573">
    <w:abstractNumId w:val="5"/>
  </w:num>
  <w:num w:numId="4" w16cid:durableId="1193617840">
    <w:abstractNumId w:val="10"/>
  </w:num>
  <w:num w:numId="5" w16cid:durableId="2014450219">
    <w:abstractNumId w:val="8"/>
  </w:num>
  <w:num w:numId="6" w16cid:durableId="1582451456">
    <w:abstractNumId w:val="4"/>
  </w:num>
  <w:num w:numId="7" w16cid:durableId="1851528285">
    <w:abstractNumId w:val="1"/>
  </w:num>
  <w:num w:numId="8" w16cid:durableId="1586305105">
    <w:abstractNumId w:val="9"/>
  </w:num>
  <w:num w:numId="9" w16cid:durableId="1791629196">
    <w:abstractNumId w:val="6"/>
  </w:num>
  <w:num w:numId="10" w16cid:durableId="2077624114">
    <w:abstractNumId w:val="3"/>
  </w:num>
  <w:num w:numId="11" w16cid:durableId="147849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542CB"/>
    <w:rsid w:val="001563C8"/>
    <w:rsid w:val="00177C2A"/>
    <w:rsid w:val="001902D2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615A90"/>
    <w:rsid w:val="006276E1"/>
    <w:rsid w:val="00634311"/>
    <w:rsid w:val="00666121"/>
    <w:rsid w:val="00667373"/>
    <w:rsid w:val="00674997"/>
    <w:rsid w:val="006828BF"/>
    <w:rsid w:val="00687BC4"/>
    <w:rsid w:val="006A3A1F"/>
    <w:rsid w:val="006A52B6"/>
    <w:rsid w:val="006A6EB4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049B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36344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C2D0F"/>
    <w:rsid w:val="00FD4B81"/>
    <w:rsid w:val="00FD7F62"/>
    <w:rsid w:val="00FE4E2B"/>
    <w:rsid w:val="00FF10B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11</cp:revision>
  <cp:lastPrinted>2022-05-04T11:03:00Z</cp:lastPrinted>
  <dcterms:created xsi:type="dcterms:W3CDTF">2022-05-06T13:10:00Z</dcterms:created>
  <dcterms:modified xsi:type="dcterms:W3CDTF">2023-06-28T07:34:00Z</dcterms:modified>
</cp:coreProperties>
</file>