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B54AC" w14:textId="4A60570E" w:rsidR="009D582D" w:rsidRPr="00B52B6B" w:rsidRDefault="009D582D" w:rsidP="009D582D">
      <w:pPr>
        <w:pStyle w:val="Textbody"/>
        <w:tabs>
          <w:tab w:val="left" w:pos="567"/>
        </w:tabs>
        <w:spacing w:line="240" w:lineRule="exact"/>
        <w:jc w:val="right"/>
        <w:rPr>
          <w:rFonts w:ascii="Book Antiqua" w:hAnsi="Book Antiqua"/>
          <w:i/>
          <w:sz w:val="22"/>
        </w:rPr>
      </w:pPr>
      <w:bookmarkStart w:id="0" w:name="_GoBack"/>
      <w:bookmarkEnd w:id="0"/>
      <w:r>
        <w:rPr>
          <w:rStyle w:val="Wyrnieniedelikatne"/>
          <w:rFonts w:ascii="Book Antiqua" w:hAnsi="Book Antiqua"/>
          <w:color w:val="auto"/>
          <w:sz w:val="22"/>
        </w:rPr>
        <w:t xml:space="preserve">Załącznik nr </w:t>
      </w:r>
      <w:r w:rsidR="00192F23">
        <w:rPr>
          <w:rStyle w:val="Wyrnieniedelikatne"/>
          <w:rFonts w:ascii="Book Antiqua" w:hAnsi="Book Antiqua"/>
          <w:color w:val="auto"/>
          <w:sz w:val="22"/>
        </w:rPr>
        <w:t>6</w:t>
      </w:r>
      <w:r w:rsidRPr="00B52B6B">
        <w:rPr>
          <w:rStyle w:val="Wyrnieniedelikatne"/>
          <w:rFonts w:ascii="Book Antiqua" w:hAnsi="Book Antiqua"/>
          <w:color w:val="auto"/>
          <w:sz w:val="22"/>
        </w:rPr>
        <w:t xml:space="preserve"> do SWZ</w:t>
      </w:r>
    </w:p>
    <w:p w14:paraId="173C236D" w14:textId="77777777" w:rsidR="009D582D" w:rsidRPr="00B52B6B" w:rsidRDefault="009D582D" w:rsidP="009D582D">
      <w:pPr>
        <w:tabs>
          <w:tab w:val="left" w:pos="567"/>
        </w:tabs>
        <w:spacing w:after="0" w:line="240" w:lineRule="exact"/>
        <w:jc w:val="right"/>
        <w:rPr>
          <w:rFonts w:ascii="Book Antiqua" w:eastAsia="Times New Roman" w:hAnsi="Book Antiqua" w:cstheme="minorHAnsi"/>
          <w:bCs/>
          <w:i/>
          <w:color w:val="FF0000"/>
          <w:lang w:eastAsia="pl-PL"/>
        </w:rPr>
      </w:pPr>
      <w:r w:rsidRPr="00B52B6B">
        <w:rPr>
          <w:rFonts w:ascii="Book Antiqua" w:eastAsia="Times New Roman" w:hAnsi="Book Antiqua" w:cstheme="minorHAnsi"/>
          <w:bCs/>
          <w:i/>
          <w:color w:val="FF0000"/>
          <w:lang w:eastAsia="pl-PL"/>
        </w:rPr>
        <w:t>PROJEKT UMOWY</w:t>
      </w:r>
    </w:p>
    <w:p w14:paraId="7927D75F" w14:textId="77777777" w:rsidR="009D582D" w:rsidRPr="00B52B6B" w:rsidRDefault="009D582D" w:rsidP="009D582D">
      <w:pPr>
        <w:pStyle w:val="Cytat"/>
        <w:tabs>
          <w:tab w:val="left" w:pos="567"/>
        </w:tabs>
        <w:spacing w:line="240" w:lineRule="exact"/>
        <w:jc w:val="both"/>
        <w:rPr>
          <w:rFonts w:ascii="Book Antiqua" w:hAnsi="Book Antiqua" w:cs="Arial-BoldMT"/>
          <w:b/>
          <w:bCs/>
        </w:rPr>
      </w:pPr>
    </w:p>
    <w:p w14:paraId="087E625C" w14:textId="3675D944" w:rsidR="009D582D" w:rsidRPr="00B52B6B" w:rsidRDefault="009D582D" w:rsidP="009D582D">
      <w:pPr>
        <w:pStyle w:val="Cytat"/>
        <w:tabs>
          <w:tab w:val="left" w:pos="567"/>
        </w:tabs>
        <w:spacing w:line="240" w:lineRule="exact"/>
        <w:jc w:val="center"/>
        <w:rPr>
          <w:rFonts w:ascii="Book Antiqua" w:hAnsi="Book Antiqua"/>
          <w:b/>
        </w:rPr>
      </w:pPr>
      <w:r w:rsidRPr="00B52B6B">
        <w:rPr>
          <w:rFonts w:ascii="Book Antiqua" w:hAnsi="Book Antiqua" w:cs="Arial-BoldMT"/>
          <w:b/>
          <w:bCs/>
        </w:rPr>
        <w:t xml:space="preserve">Umowa nr </w:t>
      </w:r>
      <w:r>
        <w:rPr>
          <w:rStyle w:val="Wyrnieniedelikatne"/>
          <w:rFonts w:ascii="Book Antiqua" w:hAnsi="Book Antiqua"/>
          <w:b/>
          <w:i/>
          <w:color w:val="auto"/>
        </w:rPr>
        <w:t>GP.III</w:t>
      </w:r>
      <w:r w:rsidRPr="00B52B6B">
        <w:rPr>
          <w:rStyle w:val="Wyrnieniedelikatne"/>
          <w:rFonts w:ascii="Book Antiqua" w:hAnsi="Book Antiqua"/>
          <w:b/>
          <w:i/>
          <w:color w:val="auto"/>
        </w:rPr>
        <w:t>.272</w:t>
      </w:r>
      <w:r w:rsidR="00192F23">
        <w:rPr>
          <w:rStyle w:val="Wyrnieniedelikatne"/>
          <w:rFonts w:ascii="Book Antiqua" w:hAnsi="Book Antiqua"/>
          <w:b/>
          <w:i/>
          <w:color w:val="auto"/>
        </w:rPr>
        <w:t xml:space="preserve"> ______ </w:t>
      </w:r>
      <w:r w:rsidRPr="00B52B6B">
        <w:rPr>
          <w:rStyle w:val="Wyrnieniedelikatne"/>
          <w:rFonts w:ascii="Book Antiqua" w:hAnsi="Book Antiqua"/>
          <w:b/>
          <w:i/>
          <w:color w:val="auto"/>
        </w:rPr>
        <w:t>2024</w:t>
      </w:r>
    </w:p>
    <w:p w14:paraId="739006DC" w14:textId="77777777" w:rsidR="009D582D" w:rsidRPr="00B52B6B" w:rsidRDefault="009D582D" w:rsidP="009D582D">
      <w:pPr>
        <w:pStyle w:val="Standard"/>
        <w:tabs>
          <w:tab w:val="left" w:pos="567"/>
        </w:tabs>
        <w:spacing w:after="240"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zawarta dnia _________________ w Kunicach, pomiędzy:</w:t>
      </w:r>
    </w:p>
    <w:p w14:paraId="776422E6" w14:textId="77777777" w:rsidR="009D582D" w:rsidRPr="00B52B6B" w:rsidRDefault="009D582D" w:rsidP="009D582D">
      <w:pPr>
        <w:pStyle w:val="Standard"/>
        <w:tabs>
          <w:tab w:val="left" w:pos="567"/>
        </w:tabs>
        <w:spacing w:after="240"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Gminą Kunice, ul. Gwarna 1, 59-216 Kunice</w:t>
      </w:r>
    </w:p>
    <w:p w14:paraId="579BD0DB"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NIP: 691-21-46-015, Regon: 390-647-475</w:t>
      </w:r>
    </w:p>
    <w:p w14:paraId="0FA852C7"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którą reprezentuje Józef Pieróg – Wójt Gminy Kunice</w:t>
      </w:r>
    </w:p>
    <w:p w14:paraId="477C6160"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 xml:space="preserve">przy kontrasygnacie Skarbnika Gminy – Moniki </w:t>
      </w:r>
      <w:proofErr w:type="spellStart"/>
      <w:r w:rsidRPr="00B52B6B">
        <w:rPr>
          <w:rStyle w:val="Wyrnieniedelikatne"/>
          <w:rFonts w:ascii="Book Antiqua" w:hAnsi="Book Antiqua"/>
          <w:color w:val="auto"/>
          <w:sz w:val="22"/>
        </w:rPr>
        <w:t>Szperna</w:t>
      </w:r>
      <w:proofErr w:type="spellEnd"/>
    </w:p>
    <w:p w14:paraId="09B08BDA"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p>
    <w:p w14:paraId="54F1D3DB"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zwaną w treści umowy „Zamawiającym”</w:t>
      </w:r>
    </w:p>
    <w:p w14:paraId="5C595219"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p>
    <w:p w14:paraId="69AF653E"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a ____________________________________________</w:t>
      </w:r>
    </w:p>
    <w:p w14:paraId="08CBE567"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p>
    <w:p w14:paraId="112C46C9"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NIP: _________________ Regon: _________________</w:t>
      </w:r>
    </w:p>
    <w:p w14:paraId="6AA4407E"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p>
    <w:p w14:paraId="3A4B19CF"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reprezentowanym przez: _________________</w:t>
      </w:r>
    </w:p>
    <w:p w14:paraId="6E29F396"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p>
    <w:p w14:paraId="5A72B614" w14:textId="77777777" w:rsidR="009D582D" w:rsidRPr="00B52B6B" w:rsidRDefault="009D582D" w:rsidP="009D582D">
      <w:pPr>
        <w:pStyle w:val="Standard"/>
        <w:tabs>
          <w:tab w:val="left" w:pos="567"/>
        </w:tabs>
        <w:spacing w:line="240" w:lineRule="exact"/>
        <w:jc w:val="center"/>
        <w:rPr>
          <w:rStyle w:val="Wyrnieniedelikatne"/>
          <w:rFonts w:ascii="Book Antiqua" w:hAnsi="Book Antiqua"/>
          <w:color w:val="auto"/>
          <w:sz w:val="22"/>
        </w:rPr>
      </w:pPr>
      <w:r w:rsidRPr="00B52B6B">
        <w:rPr>
          <w:rStyle w:val="Wyrnieniedelikatne"/>
          <w:rFonts w:ascii="Book Antiqua" w:hAnsi="Book Antiqua"/>
          <w:color w:val="auto"/>
          <w:sz w:val="22"/>
        </w:rPr>
        <w:t>zwanym w treści umowy „Wykonawcą”</w:t>
      </w:r>
    </w:p>
    <w:p w14:paraId="7DC00F61" w14:textId="77777777" w:rsidR="009D582D" w:rsidRPr="00B52B6B" w:rsidRDefault="009D582D" w:rsidP="009D582D">
      <w:pPr>
        <w:pStyle w:val="Cytat"/>
        <w:tabs>
          <w:tab w:val="left" w:pos="567"/>
        </w:tabs>
        <w:spacing w:line="240" w:lineRule="exact"/>
        <w:jc w:val="both"/>
        <w:rPr>
          <w:rFonts w:ascii="Book Antiqua" w:hAnsi="Book Antiqua"/>
          <w:color w:val="auto"/>
        </w:rPr>
      </w:pPr>
    </w:p>
    <w:p w14:paraId="4C1AEE94" w14:textId="77777777" w:rsidR="009D582D" w:rsidRPr="00B52B6B" w:rsidRDefault="009D582D" w:rsidP="009D582D">
      <w:pPr>
        <w:pStyle w:val="Textbody"/>
        <w:tabs>
          <w:tab w:val="left" w:pos="567"/>
        </w:tabs>
        <w:spacing w:line="240" w:lineRule="exact"/>
        <w:jc w:val="both"/>
        <w:rPr>
          <w:rStyle w:val="Wyrnieniedelikatne"/>
          <w:rFonts w:ascii="Book Antiqua" w:hAnsi="Book Antiqua"/>
          <w:b/>
          <w:color w:val="auto"/>
          <w:sz w:val="22"/>
        </w:rPr>
      </w:pPr>
      <w:r w:rsidRPr="00B52B6B">
        <w:rPr>
          <w:rStyle w:val="Wyrnieniedelikatne"/>
          <w:rFonts w:ascii="Book Antiqua" w:hAnsi="Book Antiqua"/>
          <w:color w:val="auto"/>
          <w:sz w:val="22"/>
        </w:rPr>
        <w:t xml:space="preserve">W rezultacie dokonania przez Zamawiającego wyboru oferty Wykonawcy, na podstawie wyniku postępowania o udzielenie zamówienia publicznego </w:t>
      </w:r>
      <w:r w:rsidRPr="00B52B6B">
        <w:rPr>
          <w:rFonts w:ascii="Book Antiqua" w:eastAsia="Times New Roman" w:hAnsi="Book Antiqua" w:cs="Arial"/>
          <w:i/>
          <w:sz w:val="22"/>
        </w:rPr>
        <w:t>trybie podstawowym z możliwością negocjacji (art. 275 pkt 2 ustawy z 11 września 2019r. Prawo zamówień publicznych (Dz.U. z 2023r., poz. 1605 ze zm.) o wartości zam</w:t>
      </w:r>
      <w:r w:rsidRPr="00B52B6B">
        <w:rPr>
          <w:rFonts w:ascii="Book Antiqua" w:eastAsia="Times New Roman" w:hAnsi="Book Antiqua" w:cs="Agency FB"/>
          <w:i/>
          <w:sz w:val="22"/>
        </w:rPr>
        <w:t>ó</w:t>
      </w:r>
      <w:r w:rsidRPr="00B52B6B">
        <w:rPr>
          <w:rFonts w:ascii="Book Antiqua" w:eastAsia="Times New Roman" w:hAnsi="Book Antiqua" w:cs="Arial"/>
          <w:i/>
          <w:sz w:val="22"/>
        </w:rPr>
        <w:t>wienia nie</w:t>
      </w:r>
      <w:r w:rsidRPr="00B52B6B">
        <w:rPr>
          <w:rFonts w:ascii="Book Antiqua" w:eastAsia="Times New Roman" w:hAnsi="Book Antiqua"/>
          <w:i/>
          <w:sz w:val="22"/>
        </w:rPr>
        <w:t xml:space="preserve"> </w:t>
      </w:r>
      <w:r w:rsidRPr="00B52B6B">
        <w:rPr>
          <w:rFonts w:ascii="Book Antiqua" w:eastAsia="Times New Roman" w:hAnsi="Book Antiqua" w:cs="Arial"/>
          <w:i/>
          <w:sz w:val="22"/>
        </w:rPr>
        <w:t>przekraczającej prog</w:t>
      </w:r>
      <w:r w:rsidRPr="00B52B6B">
        <w:rPr>
          <w:rFonts w:ascii="Book Antiqua" w:eastAsia="Times New Roman" w:hAnsi="Book Antiqua" w:cs="Agency FB"/>
          <w:i/>
          <w:sz w:val="22"/>
        </w:rPr>
        <w:t>ó</w:t>
      </w:r>
      <w:r w:rsidRPr="00B52B6B">
        <w:rPr>
          <w:rFonts w:ascii="Book Antiqua" w:eastAsia="Times New Roman" w:hAnsi="Book Antiqua" w:cs="Arial"/>
          <w:i/>
          <w:sz w:val="22"/>
        </w:rPr>
        <w:t>w unijnych (art. 3 powyższej ustawy) na robotę budowlaną</w:t>
      </w:r>
      <w:r w:rsidRPr="00B52B6B">
        <w:rPr>
          <w:rFonts w:ascii="Book Antiqua" w:eastAsia="Times New Roman" w:hAnsi="Book Antiqua" w:cs="Agency FB"/>
          <w:i/>
          <w:sz w:val="22"/>
        </w:rPr>
        <w:t xml:space="preserve">  w zakresie robót niewymagających pozwolenia na budowę oraz</w:t>
      </w:r>
      <w:r>
        <w:rPr>
          <w:rFonts w:ascii="Book Antiqua" w:eastAsia="Times New Roman" w:hAnsi="Book Antiqua" w:cs="Agency FB"/>
          <w:i/>
          <w:sz w:val="22"/>
        </w:rPr>
        <w:t xml:space="preserve"> zgłoszenia</w:t>
      </w:r>
      <w:r w:rsidRPr="00B52B6B">
        <w:rPr>
          <w:rStyle w:val="Wyrnieniedelikatne"/>
          <w:rFonts w:ascii="Book Antiqua" w:hAnsi="Book Antiqua"/>
          <w:color w:val="auto"/>
          <w:sz w:val="22"/>
        </w:rPr>
        <w:t xml:space="preserve"> </w:t>
      </w:r>
      <w:r w:rsidRPr="00B52B6B">
        <w:rPr>
          <w:rFonts w:ascii="Book Antiqua" w:eastAsia="Times New Roman" w:hAnsi="Book Antiqua" w:cs="Arial"/>
          <w:i/>
          <w:sz w:val="22"/>
        </w:rPr>
        <w:t>z nazwą określoną jako</w:t>
      </w:r>
      <w:r w:rsidRPr="00B52B6B">
        <w:rPr>
          <w:rStyle w:val="Wyrnieniedelikatne"/>
          <w:rFonts w:ascii="Book Antiqua" w:hAnsi="Book Antiqua"/>
          <w:color w:val="auto"/>
          <w:sz w:val="22"/>
        </w:rPr>
        <w:t xml:space="preserve"> </w:t>
      </w:r>
      <w:r w:rsidRPr="00DD6519">
        <w:rPr>
          <w:rStyle w:val="Wyrnieniedelikatne"/>
          <w:rFonts w:ascii="Book Antiqua" w:hAnsi="Book Antiqua"/>
          <w:b/>
          <w:color w:val="auto"/>
          <w:sz w:val="22"/>
        </w:rPr>
        <w:t>„Remont budynku kaplicy cmentarnej w Rosochatej”</w:t>
      </w:r>
      <w:r w:rsidRPr="00DD6519">
        <w:rPr>
          <w:rStyle w:val="Wyrnieniedelikatne"/>
          <w:rFonts w:ascii="Book Antiqua" w:hAnsi="Book Antiqua"/>
          <w:color w:val="auto"/>
          <w:sz w:val="22"/>
        </w:rPr>
        <w:t xml:space="preserve"> w ramach </w:t>
      </w:r>
      <w:r w:rsidRPr="00DD6519">
        <w:rPr>
          <w:rStyle w:val="Wyrnieniedelikatne"/>
          <w:rFonts w:ascii="Book Antiqua" w:hAnsi="Book Antiqua"/>
          <w:b/>
          <w:color w:val="auto"/>
          <w:sz w:val="22"/>
        </w:rPr>
        <w:t>Rządowego Funduszu Polski Ład: Rządowy Program Odbudowy zabytków</w:t>
      </w:r>
      <w:r w:rsidRPr="00DD6519">
        <w:rPr>
          <w:rStyle w:val="Wyrnieniedelikatne"/>
          <w:rFonts w:ascii="Book Antiqua" w:hAnsi="Book Antiqua"/>
          <w:color w:val="auto"/>
          <w:sz w:val="22"/>
        </w:rPr>
        <w:t xml:space="preserve"> </w:t>
      </w:r>
      <w:r w:rsidRPr="00B52B6B">
        <w:rPr>
          <w:rStyle w:val="Wyrnieniedelikatne"/>
          <w:rFonts w:ascii="Book Antiqua" w:hAnsi="Book Antiqua"/>
          <w:color w:val="auto"/>
          <w:sz w:val="22"/>
        </w:rPr>
        <w:t>o treści następującej.</w:t>
      </w:r>
    </w:p>
    <w:p w14:paraId="403F84CC"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w:t>
      </w:r>
    </w:p>
    <w:p w14:paraId="5FD66890" w14:textId="77777777" w:rsidR="009D582D" w:rsidRPr="00D64B6B" w:rsidRDefault="009D582D" w:rsidP="009D582D">
      <w:pPr>
        <w:numPr>
          <w:ilvl w:val="0"/>
          <w:numId w:val="1"/>
        </w:numPr>
        <w:tabs>
          <w:tab w:val="left" w:pos="567"/>
        </w:tabs>
        <w:spacing w:after="0" w:line="240" w:lineRule="exact"/>
        <w:ind w:left="0" w:firstLine="0"/>
        <w:jc w:val="both"/>
        <w:rPr>
          <w:rFonts w:ascii="Book Antiqua" w:hAnsi="Book Antiqua"/>
          <w:bCs/>
          <w:i/>
        </w:rPr>
      </w:pPr>
      <w:r w:rsidRPr="00D64B6B">
        <w:rPr>
          <w:rFonts w:ascii="Book Antiqua" w:hAnsi="Book Antiqua"/>
          <w:bCs/>
          <w:i/>
        </w:rPr>
        <w:t>Zakres zamówienia obejmuje:</w:t>
      </w:r>
      <w:r w:rsidRPr="00D64B6B">
        <w:rPr>
          <w:rStyle w:val="Wyrnieniedelikatne"/>
          <w:rFonts w:ascii="Book Antiqua" w:hAnsi="Book Antiqua"/>
          <w:b/>
          <w:color w:val="auto"/>
        </w:rPr>
        <w:t xml:space="preserve"> </w:t>
      </w:r>
      <w:r w:rsidRPr="00D64B6B">
        <w:rPr>
          <w:rFonts w:ascii="Book Antiqua" w:hAnsi="Book Antiqua"/>
          <w:bCs/>
          <w:i/>
        </w:rPr>
        <w:t xml:space="preserve">Remont budynku kaplicy cmentarnej w Rosochatej, działka nr 54, obręb  0008 Rosochata, jednostka ewidencyjna 020904_2 Kunice.  Zakres robót remontowych obejmuje: remont elewacji budynku wraz z instalacją odgromową i oświetleniem zewnętrznym budynku, </w:t>
      </w:r>
      <w:r>
        <w:rPr>
          <w:rFonts w:ascii="Book Antiqua" w:hAnsi="Book Antiqua"/>
          <w:bCs/>
          <w:i/>
        </w:rPr>
        <w:t>remont</w:t>
      </w:r>
      <w:r w:rsidRPr="00D64B6B">
        <w:rPr>
          <w:rFonts w:ascii="Book Antiqua" w:hAnsi="Book Antiqua"/>
          <w:bCs/>
          <w:i/>
        </w:rPr>
        <w:t xml:space="preserve"> głównych drzwi do budynku, remont pomieszczeń wewnątrz obiektu, wymianę posadzki i stolarki okiennej, impregnacja , czyszczenie wymiana uszkodzonych elementów oraz malowanie elementów drewnianych sufitu, konstrukcji dachu i wyposażenia. Wymianie podlega instalacj</w:t>
      </w:r>
      <w:r>
        <w:rPr>
          <w:rFonts w:ascii="Book Antiqua" w:hAnsi="Book Antiqua"/>
          <w:bCs/>
          <w:i/>
        </w:rPr>
        <w:t>a</w:t>
      </w:r>
      <w:r w:rsidRPr="00D64B6B">
        <w:rPr>
          <w:rFonts w:ascii="Book Antiqua" w:hAnsi="Book Antiqua"/>
          <w:bCs/>
          <w:i/>
        </w:rPr>
        <w:t xml:space="preserve"> elektryczna w budynku.</w:t>
      </w:r>
      <w:r w:rsidRPr="00E405AE">
        <w:rPr>
          <w:rFonts w:ascii="Book Antiqua" w:hAnsi="Book Antiqua"/>
          <w:bCs/>
          <w:i/>
        </w:rPr>
        <w:t xml:space="preserve"> </w:t>
      </w:r>
      <w:r>
        <w:rPr>
          <w:rFonts w:ascii="Book Antiqua" w:hAnsi="Book Antiqua"/>
          <w:bCs/>
          <w:i/>
        </w:rPr>
        <w:t>Obiekt wpisany jest do Gminnej Ewidencji Zabytków.</w:t>
      </w:r>
    </w:p>
    <w:p w14:paraId="3F765014" w14:textId="77777777" w:rsidR="009D582D" w:rsidRPr="00D64B6B" w:rsidRDefault="009D582D" w:rsidP="009D582D">
      <w:pPr>
        <w:pStyle w:val="Cytat"/>
        <w:tabs>
          <w:tab w:val="left" w:pos="851"/>
        </w:tabs>
        <w:spacing w:line="240" w:lineRule="exact"/>
        <w:jc w:val="both"/>
        <w:rPr>
          <w:rFonts w:ascii="Book Antiqua" w:hAnsi="Book Antiqua"/>
          <w:color w:val="auto"/>
        </w:rPr>
      </w:pPr>
      <w:r w:rsidRPr="00D64B6B">
        <w:rPr>
          <w:rFonts w:ascii="Book Antiqua" w:hAnsi="Book Antiqua"/>
          <w:color w:val="auto"/>
        </w:rPr>
        <w:t>Remont realizowany jest jako roboty budowlane nie wymagające decyzji pozwolenia na budowę oraz zgłoszenia  na podstawie dokumentacji projektowej uzgodnionej  przez Zamawiającego z Wojewódzkim Konserwatorem Zabytków we Wrocławiu – Delegatura w Legnicy.</w:t>
      </w:r>
    </w:p>
    <w:p w14:paraId="38EADB18" w14:textId="77777777" w:rsidR="009D582D" w:rsidRDefault="009D582D" w:rsidP="009D582D">
      <w:pPr>
        <w:numPr>
          <w:ilvl w:val="0"/>
          <w:numId w:val="1"/>
        </w:numPr>
        <w:tabs>
          <w:tab w:val="left" w:pos="567"/>
        </w:tabs>
        <w:spacing w:after="0" w:line="240" w:lineRule="exact"/>
        <w:ind w:left="0" w:firstLine="0"/>
        <w:jc w:val="both"/>
        <w:rPr>
          <w:rFonts w:ascii="Book Antiqua" w:hAnsi="Book Antiqua"/>
          <w:i/>
          <w:iCs/>
        </w:rPr>
      </w:pPr>
      <w:r w:rsidRPr="00A10D28">
        <w:rPr>
          <w:rFonts w:ascii="Book Antiqua" w:hAnsi="Book Antiqua"/>
          <w:i/>
          <w:iCs/>
        </w:rPr>
        <w:t xml:space="preserve">Wykonanie przedmiotu umowy Wykonawca rozpocznie w </w:t>
      </w:r>
      <w:r>
        <w:rPr>
          <w:rFonts w:ascii="Book Antiqua" w:hAnsi="Book Antiqua"/>
          <w:i/>
          <w:iCs/>
        </w:rPr>
        <w:t>terminie do 7 dni od daty</w:t>
      </w:r>
      <w:r w:rsidRPr="006F154F">
        <w:rPr>
          <w:rFonts w:ascii="Book Antiqua" w:hAnsi="Book Antiqua"/>
          <w:i/>
          <w:iCs/>
        </w:rPr>
        <w:t xml:space="preserve">  przekazania placu budowy, a zakończy w terminie </w:t>
      </w:r>
      <w:r w:rsidRPr="006F154F">
        <w:rPr>
          <w:rFonts w:ascii="Book Antiqua" w:hAnsi="Book Antiqua" w:cs="Arial-BoldMT"/>
          <w:i/>
          <w:iCs/>
        </w:rPr>
        <w:t xml:space="preserve">do </w:t>
      </w:r>
      <w:r>
        <w:rPr>
          <w:rFonts w:ascii="Book Antiqua" w:hAnsi="Book Antiqua" w:cs="Arial-BoldMT"/>
          <w:i/>
          <w:iCs/>
        </w:rPr>
        <w:t>120</w:t>
      </w:r>
      <w:r w:rsidRPr="006F154F">
        <w:rPr>
          <w:rFonts w:ascii="Book Antiqua" w:hAnsi="Book Antiqua" w:cs="Arial-BoldMT"/>
          <w:i/>
          <w:iCs/>
        </w:rPr>
        <w:t xml:space="preserve"> dni od dnia  przekazania placu budowy.</w:t>
      </w:r>
      <w:r w:rsidRPr="006F154F">
        <w:rPr>
          <w:rFonts w:ascii="Book Antiqua" w:hAnsi="Book Antiqua" w:cs="Arial-BoldMT"/>
          <w:b/>
          <w:bCs/>
          <w:i/>
          <w:iCs/>
        </w:rPr>
        <w:t xml:space="preserve"> </w:t>
      </w:r>
      <w:r w:rsidRPr="006F154F">
        <w:rPr>
          <w:rFonts w:ascii="Book Antiqua" w:hAnsi="Book Antiqua"/>
          <w:i/>
          <w:iCs/>
        </w:rPr>
        <w:t xml:space="preserve">Termin jest </w:t>
      </w:r>
      <w:r w:rsidRPr="00A10D28">
        <w:rPr>
          <w:rFonts w:ascii="Book Antiqua" w:hAnsi="Book Antiqua"/>
          <w:i/>
          <w:iCs/>
        </w:rPr>
        <w:t>zachowany, gdy do jego upływu zostanie podpisany protokół odbioru</w:t>
      </w:r>
      <w:r w:rsidRPr="00A10D28">
        <w:rPr>
          <w:rFonts w:ascii="Book Antiqua" w:hAnsi="Book Antiqua" w:cs="Arial-BoldMT"/>
          <w:b/>
          <w:bCs/>
          <w:i/>
          <w:iCs/>
        </w:rPr>
        <w:t xml:space="preserve"> </w:t>
      </w:r>
      <w:r w:rsidRPr="00A10D28">
        <w:rPr>
          <w:rFonts w:ascii="Book Antiqua" w:hAnsi="Book Antiqua"/>
          <w:i/>
          <w:iCs/>
        </w:rPr>
        <w:t>końcowego przedmiotu umowy</w:t>
      </w:r>
      <w:r>
        <w:rPr>
          <w:rFonts w:ascii="Book Antiqua" w:hAnsi="Book Antiqua"/>
          <w:i/>
          <w:iCs/>
        </w:rPr>
        <w:t>.</w:t>
      </w:r>
    </w:p>
    <w:p w14:paraId="24E3FAAB" w14:textId="77777777" w:rsidR="009D582D" w:rsidRPr="004D138B" w:rsidRDefault="009D582D" w:rsidP="009D582D">
      <w:pPr>
        <w:tabs>
          <w:tab w:val="left" w:pos="567"/>
        </w:tabs>
        <w:spacing w:after="0" w:line="240" w:lineRule="exact"/>
        <w:jc w:val="both"/>
        <w:rPr>
          <w:rFonts w:ascii="Book Antiqua" w:hAnsi="Book Antiqua"/>
          <w:i/>
          <w:iCs/>
          <w:color w:val="00B0F0"/>
        </w:rPr>
      </w:pPr>
    </w:p>
    <w:p w14:paraId="59142885" w14:textId="77777777" w:rsidR="009D582D" w:rsidRPr="00D7754A" w:rsidRDefault="009D582D" w:rsidP="009D582D">
      <w:pPr>
        <w:numPr>
          <w:ilvl w:val="0"/>
          <w:numId w:val="1"/>
        </w:numPr>
        <w:tabs>
          <w:tab w:val="left" w:pos="567"/>
        </w:tabs>
        <w:spacing w:after="0" w:line="240" w:lineRule="exact"/>
        <w:ind w:left="0" w:firstLine="0"/>
        <w:jc w:val="both"/>
        <w:rPr>
          <w:rFonts w:ascii="Book Antiqua" w:hAnsi="Book Antiqua"/>
          <w:i/>
          <w:iCs/>
        </w:rPr>
      </w:pPr>
      <w:r w:rsidRPr="00B52B6B">
        <w:rPr>
          <w:rFonts w:ascii="Book Antiqua" w:hAnsi="Book Antiqua"/>
        </w:rPr>
        <w:tab/>
      </w:r>
      <w:r w:rsidRPr="00D7754A">
        <w:rPr>
          <w:rFonts w:ascii="Book Antiqua" w:hAnsi="Book Antiqua"/>
          <w:i/>
          <w:iCs/>
        </w:rPr>
        <w:t xml:space="preserve">Przekazanie placu budowy nastąpi </w:t>
      </w:r>
      <w:r w:rsidRPr="006F154F">
        <w:rPr>
          <w:rFonts w:ascii="Book Antiqua" w:hAnsi="Book Antiqua"/>
          <w:i/>
          <w:iCs/>
        </w:rPr>
        <w:t xml:space="preserve">do </w:t>
      </w:r>
      <w:r>
        <w:rPr>
          <w:rFonts w:ascii="Book Antiqua" w:hAnsi="Book Antiqua"/>
          <w:i/>
          <w:iCs/>
        </w:rPr>
        <w:t>7</w:t>
      </w:r>
      <w:r w:rsidRPr="006F154F">
        <w:rPr>
          <w:rFonts w:ascii="Book Antiqua" w:hAnsi="Book Antiqua"/>
          <w:i/>
          <w:iCs/>
        </w:rPr>
        <w:t xml:space="preserve"> dni od daty podpisania umowy. </w:t>
      </w:r>
    </w:p>
    <w:p w14:paraId="75634B35" w14:textId="77777777" w:rsidR="009D582D" w:rsidRPr="00D7754A" w:rsidRDefault="009D582D" w:rsidP="009D582D">
      <w:pPr>
        <w:tabs>
          <w:tab w:val="left" w:pos="567"/>
        </w:tabs>
        <w:spacing w:after="0" w:line="240" w:lineRule="exact"/>
        <w:jc w:val="both"/>
        <w:rPr>
          <w:rFonts w:ascii="Book Antiqua" w:hAnsi="Book Antiqua"/>
          <w:i/>
          <w:iCs/>
        </w:rPr>
      </w:pPr>
    </w:p>
    <w:p w14:paraId="7D4928BC" w14:textId="77777777" w:rsidR="009D582D" w:rsidRDefault="009D582D" w:rsidP="009D582D">
      <w:pPr>
        <w:numPr>
          <w:ilvl w:val="0"/>
          <w:numId w:val="1"/>
        </w:numPr>
        <w:tabs>
          <w:tab w:val="left" w:pos="567"/>
        </w:tabs>
        <w:spacing w:after="0" w:line="240" w:lineRule="exact"/>
        <w:ind w:left="0" w:firstLine="0"/>
        <w:jc w:val="both"/>
        <w:rPr>
          <w:rFonts w:ascii="Book Antiqua" w:hAnsi="Book Antiqua"/>
          <w:i/>
          <w:iCs/>
        </w:rPr>
      </w:pPr>
      <w:r w:rsidRPr="00D7754A">
        <w:rPr>
          <w:rFonts w:ascii="Book Antiqua" w:hAnsi="Book Antiqua"/>
          <w:i/>
          <w:iCs/>
        </w:rPr>
        <w:tab/>
        <w:t xml:space="preserve">Szczegółowy zakres rzeczowy </w:t>
      </w:r>
      <w:r w:rsidRPr="006F154F">
        <w:rPr>
          <w:rFonts w:ascii="Book Antiqua" w:hAnsi="Book Antiqua"/>
          <w:i/>
          <w:iCs/>
        </w:rPr>
        <w:t>opisują</w:t>
      </w:r>
      <w:r w:rsidRPr="00D7754A">
        <w:rPr>
          <w:rFonts w:ascii="Book Antiqua" w:hAnsi="Book Antiqua"/>
          <w:i/>
          <w:iCs/>
        </w:rPr>
        <w:t xml:space="preserve"> : dokumentacje projektowa, Specyfikacja Techniczna Wykonania i Odbioru Robót (</w:t>
      </w:r>
      <w:proofErr w:type="spellStart"/>
      <w:r w:rsidRPr="00D7754A">
        <w:rPr>
          <w:rFonts w:ascii="Book Antiqua" w:hAnsi="Book Antiqua"/>
          <w:i/>
          <w:iCs/>
        </w:rPr>
        <w:t>STWiOR</w:t>
      </w:r>
      <w:proofErr w:type="spellEnd"/>
      <w:r w:rsidRPr="00D7754A">
        <w:rPr>
          <w:rFonts w:ascii="Book Antiqua" w:hAnsi="Book Antiqua"/>
          <w:i/>
          <w:iCs/>
        </w:rPr>
        <w:t>) oferta Wykonawcy i Specyfikacja Warunków Zamówienia (SWZ</w:t>
      </w:r>
      <w:r w:rsidRPr="006F154F">
        <w:rPr>
          <w:rFonts w:ascii="Book Antiqua" w:hAnsi="Book Antiqua"/>
          <w:i/>
          <w:iCs/>
        </w:rPr>
        <w:t xml:space="preserve">) stanowiące załączniki do niniejszej umowy. </w:t>
      </w:r>
      <w:r w:rsidRPr="00D7754A">
        <w:rPr>
          <w:rFonts w:ascii="Book Antiqua" w:hAnsi="Book Antiqua"/>
          <w:i/>
          <w:iCs/>
        </w:rPr>
        <w:t>Przedmiot umowy musi zostać wykonany zgodnie z obowiązującymi przepisami, normami oraz na ustalonych niniejszą umową warunkach.</w:t>
      </w:r>
    </w:p>
    <w:p w14:paraId="7AACB77E" w14:textId="77777777" w:rsidR="009D582D" w:rsidRPr="00D7754A" w:rsidRDefault="009D582D" w:rsidP="009D582D">
      <w:pPr>
        <w:tabs>
          <w:tab w:val="left" w:pos="567"/>
        </w:tabs>
        <w:spacing w:after="0" w:line="240" w:lineRule="exact"/>
        <w:jc w:val="both"/>
        <w:rPr>
          <w:rFonts w:ascii="Book Antiqua" w:hAnsi="Book Antiqua"/>
          <w:i/>
          <w:iCs/>
        </w:rPr>
      </w:pPr>
    </w:p>
    <w:p w14:paraId="4F085F13" w14:textId="77777777" w:rsidR="009D582D" w:rsidRPr="00D7754A" w:rsidRDefault="009D582D" w:rsidP="009D582D">
      <w:pPr>
        <w:numPr>
          <w:ilvl w:val="0"/>
          <w:numId w:val="1"/>
        </w:numPr>
        <w:tabs>
          <w:tab w:val="left" w:pos="567"/>
        </w:tabs>
        <w:spacing w:after="0" w:line="240" w:lineRule="exact"/>
        <w:ind w:left="0" w:firstLine="0"/>
        <w:jc w:val="both"/>
        <w:rPr>
          <w:rFonts w:ascii="Book Antiqua" w:eastAsia="Calibri" w:hAnsi="Book Antiqua"/>
          <w:i/>
          <w:iCs/>
        </w:rPr>
      </w:pPr>
      <w:r w:rsidRPr="00D7754A">
        <w:rPr>
          <w:rFonts w:ascii="Book Antiqua" w:hAnsi="Book Antiqua"/>
          <w:i/>
          <w:iCs/>
        </w:rPr>
        <w:lastRenderedPageBreak/>
        <w:t>Wykonawca oświadcza, że zapoznał się z dokumentacją projektową i STWIOR i uznaje je za wystarczającą podstawę do realizacji przedmiotu niniejszej umowy. Wykonawca oświadcza, że nie wnosi uwag co do dokumentacji projektowej</w:t>
      </w:r>
      <w:r w:rsidRPr="001B53F8">
        <w:rPr>
          <w:rFonts w:ascii="Book Antiqua" w:hAnsi="Book Antiqua"/>
          <w:i/>
          <w:iCs/>
        </w:rPr>
        <w:t xml:space="preserve"> </w:t>
      </w:r>
      <w:r w:rsidRPr="00D7754A">
        <w:rPr>
          <w:rFonts w:ascii="Book Antiqua" w:hAnsi="Book Antiqua"/>
          <w:i/>
          <w:iCs/>
        </w:rPr>
        <w:t xml:space="preserve">i STWIOR, zakresu prac oraz stanu placu budowy. Dokumenty te zostały udostępnione wykonawcy na stronie internetowej prowadzonego postępowania dostępnej pod adresem: </w:t>
      </w:r>
      <w:hyperlink r:id="rId9">
        <w:r w:rsidRPr="00D7754A">
          <w:rPr>
            <w:rFonts w:ascii="Book Antiqua" w:eastAsia="Calibri" w:hAnsi="Book Antiqua"/>
            <w:i/>
            <w:iCs/>
          </w:rPr>
          <w:t>platformazakupowa.pl</w:t>
        </w:r>
      </w:hyperlink>
      <w:r w:rsidRPr="00D7754A">
        <w:rPr>
          <w:rFonts w:ascii="Book Antiqua" w:eastAsia="Calibri" w:hAnsi="Book Antiqua"/>
          <w:i/>
          <w:iCs/>
        </w:rPr>
        <w:t>.</w:t>
      </w:r>
    </w:p>
    <w:p w14:paraId="0F3430F3" w14:textId="02324630" w:rsidR="009D582D" w:rsidRPr="00B713B2" w:rsidRDefault="009D582D" w:rsidP="009D582D">
      <w:pPr>
        <w:pStyle w:val="Cytat"/>
        <w:numPr>
          <w:ilvl w:val="0"/>
          <w:numId w:val="51"/>
        </w:numPr>
        <w:tabs>
          <w:tab w:val="left" w:pos="567"/>
        </w:tabs>
        <w:spacing w:line="240" w:lineRule="exact"/>
        <w:ind w:left="0" w:firstLine="0"/>
        <w:jc w:val="both"/>
        <w:rPr>
          <w:rStyle w:val="Wyrnieniedelikatne"/>
          <w:rFonts w:ascii="Book Antiqua" w:eastAsia="Calibri" w:hAnsi="Book Antiqua"/>
          <w:i/>
          <w:iCs/>
          <w:color w:val="auto"/>
        </w:rPr>
      </w:pPr>
      <w:r w:rsidRPr="00B52B6B">
        <w:rPr>
          <w:rStyle w:val="Wyrnieniedelikatne"/>
          <w:rFonts w:ascii="Book Antiqua" w:hAnsi="Book Antiqua"/>
          <w:i/>
          <w:color w:val="auto"/>
        </w:rPr>
        <w:t xml:space="preserve">Zamawiający zamawia a Wykonawca zobowiązuje się wykonać przedmiot umowy, określony w </w:t>
      </w:r>
      <w:r w:rsidR="00B01B65">
        <w:rPr>
          <w:rStyle w:val="Wyrnieniedelikatne"/>
          <w:rFonts w:ascii="Book Antiqua" w:hAnsi="Book Antiqua"/>
          <w:bCs/>
          <w:i/>
          <w:color w:val="auto"/>
        </w:rPr>
        <w:t>§1 ust. 1</w:t>
      </w:r>
      <w:r w:rsidRPr="006F154F">
        <w:rPr>
          <w:rStyle w:val="Wyrnieniedelikatne"/>
          <w:rFonts w:ascii="Book Antiqua" w:hAnsi="Book Antiqua"/>
          <w:bCs/>
          <w:i/>
          <w:color w:val="auto"/>
        </w:rPr>
        <w:t>,</w:t>
      </w:r>
      <w:r w:rsidRPr="00B52B6B">
        <w:rPr>
          <w:rStyle w:val="Wyrnieniedelikatne"/>
          <w:rFonts w:ascii="Book Antiqua" w:hAnsi="Book Antiqua"/>
          <w:i/>
          <w:color w:val="auto"/>
        </w:rPr>
        <w:t xml:space="preserve"> na który składa się</w:t>
      </w:r>
      <w:r>
        <w:rPr>
          <w:rStyle w:val="Wyrnieniedelikatne"/>
          <w:rFonts w:ascii="Book Antiqua" w:eastAsia="Calibri" w:hAnsi="Book Antiqua"/>
          <w:i/>
          <w:iCs/>
          <w:color w:val="auto"/>
        </w:rPr>
        <w:t xml:space="preserve"> </w:t>
      </w:r>
      <w:r>
        <w:rPr>
          <w:rStyle w:val="Wyrnieniedelikatne"/>
          <w:rFonts w:ascii="Book Antiqua" w:hAnsi="Book Antiqua"/>
          <w:i/>
          <w:color w:val="auto"/>
        </w:rPr>
        <w:t>w</w:t>
      </w:r>
      <w:r w:rsidRPr="00B713B2">
        <w:rPr>
          <w:rStyle w:val="Wyrnieniedelikatne"/>
          <w:rFonts w:ascii="Book Antiqua" w:hAnsi="Book Antiqua"/>
          <w:i/>
          <w:color w:val="auto"/>
        </w:rPr>
        <w:t>ykonanie robót budowlanych na podstawie przekazanej przez Zamawiającego dokumentacji projektowej.</w:t>
      </w:r>
    </w:p>
    <w:p w14:paraId="604693F8"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2</w:t>
      </w:r>
    </w:p>
    <w:p w14:paraId="0EA78C0E" w14:textId="77777777" w:rsidR="009D582D" w:rsidRPr="00B52B6B" w:rsidRDefault="009D582D" w:rsidP="009D582D">
      <w:pPr>
        <w:pStyle w:val="Cytat"/>
        <w:numPr>
          <w:ilvl w:val="0"/>
          <w:numId w:val="52"/>
        </w:numPr>
        <w:tabs>
          <w:tab w:val="left" w:pos="567"/>
        </w:tabs>
        <w:spacing w:line="240" w:lineRule="exact"/>
        <w:ind w:left="0" w:firstLine="0"/>
        <w:jc w:val="both"/>
        <w:rPr>
          <w:rFonts w:ascii="Book Antiqua" w:hAnsi="Book Antiqua"/>
        </w:rPr>
      </w:pPr>
      <w:r w:rsidRPr="00B52B6B">
        <w:rPr>
          <w:rFonts w:ascii="Book Antiqua" w:hAnsi="Book Antiqua"/>
        </w:rPr>
        <w:t>Integralne części składowe niniejszej umowy stanowią ponadto:</w:t>
      </w:r>
    </w:p>
    <w:p w14:paraId="4CB4AB55" w14:textId="77777777" w:rsidR="009D582D" w:rsidRPr="00B52B6B" w:rsidRDefault="009D582D" w:rsidP="009D582D">
      <w:pPr>
        <w:pStyle w:val="Cytat"/>
        <w:numPr>
          <w:ilvl w:val="0"/>
          <w:numId w:val="53"/>
        </w:numPr>
        <w:tabs>
          <w:tab w:val="left" w:pos="284"/>
        </w:tabs>
        <w:spacing w:line="240" w:lineRule="exact"/>
        <w:ind w:left="851" w:hanging="567"/>
        <w:jc w:val="both"/>
        <w:rPr>
          <w:rFonts w:ascii="Book Antiqua" w:hAnsi="Book Antiqua"/>
        </w:rPr>
      </w:pPr>
      <w:r w:rsidRPr="00B52B6B">
        <w:rPr>
          <w:rFonts w:ascii="Book Antiqua" w:hAnsi="Book Antiqua"/>
        </w:rPr>
        <w:t>Specyfikacja Warunków Zamówienia – załącznik nr 1,</w:t>
      </w:r>
    </w:p>
    <w:p w14:paraId="4A1DC933" w14:textId="77777777" w:rsidR="009D582D" w:rsidRDefault="009D582D" w:rsidP="009D582D">
      <w:pPr>
        <w:pStyle w:val="Cytat"/>
        <w:numPr>
          <w:ilvl w:val="0"/>
          <w:numId w:val="53"/>
        </w:numPr>
        <w:tabs>
          <w:tab w:val="left" w:pos="284"/>
        </w:tabs>
        <w:spacing w:line="240" w:lineRule="exact"/>
        <w:ind w:left="851" w:hanging="567"/>
        <w:jc w:val="both"/>
        <w:rPr>
          <w:rFonts w:ascii="Book Antiqua" w:hAnsi="Book Antiqua"/>
        </w:rPr>
      </w:pPr>
      <w:r w:rsidRPr="00B52B6B">
        <w:rPr>
          <w:rFonts w:ascii="Book Antiqua" w:hAnsi="Book Antiqua"/>
        </w:rPr>
        <w:t>Oferta Wykonawcy – załącznik nr 2,</w:t>
      </w:r>
    </w:p>
    <w:p w14:paraId="73BC83E3" w14:textId="77777777" w:rsidR="009D582D" w:rsidRPr="00A9538E" w:rsidRDefault="009D582D" w:rsidP="009D582D">
      <w:pPr>
        <w:pStyle w:val="Cytat"/>
        <w:numPr>
          <w:ilvl w:val="0"/>
          <w:numId w:val="53"/>
        </w:numPr>
        <w:tabs>
          <w:tab w:val="left" w:pos="284"/>
        </w:tabs>
        <w:spacing w:line="240" w:lineRule="exact"/>
        <w:ind w:left="851" w:hanging="567"/>
        <w:jc w:val="both"/>
        <w:rPr>
          <w:rFonts w:ascii="Book Antiqua" w:hAnsi="Book Antiqua"/>
        </w:rPr>
      </w:pPr>
      <w:r w:rsidRPr="00A9538E">
        <w:rPr>
          <w:rFonts w:ascii="Book Antiqua" w:hAnsi="Book Antiqua"/>
        </w:rPr>
        <w:t>Szczegółowe kalkulacje cen jednostkowych- kosztorys -załącznik nr 3</w:t>
      </w:r>
    </w:p>
    <w:p w14:paraId="221C9DEB" w14:textId="77777777" w:rsidR="009D582D" w:rsidRDefault="009D582D" w:rsidP="009D582D">
      <w:pPr>
        <w:pStyle w:val="Cytat"/>
        <w:numPr>
          <w:ilvl w:val="0"/>
          <w:numId w:val="53"/>
        </w:numPr>
        <w:tabs>
          <w:tab w:val="left" w:pos="284"/>
        </w:tabs>
        <w:spacing w:line="240" w:lineRule="exact"/>
        <w:ind w:left="851" w:hanging="567"/>
        <w:jc w:val="both"/>
        <w:rPr>
          <w:rFonts w:ascii="Book Antiqua" w:hAnsi="Book Antiqua"/>
        </w:rPr>
      </w:pPr>
      <w:r w:rsidRPr="006649CA">
        <w:rPr>
          <w:rFonts w:ascii="Book Antiqua" w:hAnsi="Book Antiqua"/>
        </w:rPr>
        <w:t>Dokumentacja projektowa</w:t>
      </w:r>
      <w:r w:rsidRPr="00B52B6B">
        <w:rPr>
          <w:rFonts w:ascii="Book Antiqua" w:hAnsi="Book Antiqua"/>
        </w:rPr>
        <w:t xml:space="preserve">– załącznik nr </w:t>
      </w:r>
      <w:r>
        <w:rPr>
          <w:rFonts w:ascii="Book Antiqua" w:hAnsi="Book Antiqua"/>
        </w:rPr>
        <w:t>4</w:t>
      </w:r>
      <w:r w:rsidRPr="00B52B6B">
        <w:rPr>
          <w:rFonts w:ascii="Book Antiqua" w:hAnsi="Book Antiqua"/>
        </w:rPr>
        <w:t>,</w:t>
      </w:r>
    </w:p>
    <w:p w14:paraId="3EE2FCFD" w14:textId="77777777" w:rsidR="009D582D" w:rsidRPr="00B22958" w:rsidRDefault="009D582D" w:rsidP="009D582D">
      <w:pPr>
        <w:pStyle w:val="Cytat"/>
        <w:numPr>
          <w:ilvl w:val="0"/>
          <w:numId w:val="53"/>
        </w:numPr>
        <w:tabs>
          <w:tab w:val="left" w:pos="284"/>
        </w:tabs>
        <w:spacing w:line="240" w:lineRule="exact"/>
        <w:ind w:left="851" w:hanging="567"/>
        <w:jc w:val="both"/>
        <w:rPr>
          <w:rFonts w:ascii="Book Antiqua" w:hAnsi="Book Antiqua"/>
        </w:rPr>
      </w:pPr>
      <w:r w:rsidRPr="006649CA">
        <w:rPr>
          <w:rFonts w:ascii="Book Antiqua" w:hAnsi="Book Antiqua"/>
        </w:rPr>
        <w:t>Specyfikacje</w:t>
      </w:r>
      <w:r>
        <w:rPr>
          <w:rFonts w:ascii="Book Antiqua" w:hAnsi="Book Antiqua"/>
        </w:rPr>
        <w:t xml:space="preserve"> Techniczne</w:t>
      </w:r>
      <w:r w:rsidRPr="006649CA">
        <w:rPr>
          <w:rFonts w:ascii="Book Antiqua" w:hAnsi="Book Antiqua"/>
        </w:rPr>
        <w:t xml:space="preserve"> Wykonania i Odbioru Robót</w:t>
      </w:r>
      <w:r w:rsidRPr="00B52B6B">
        <w:rPr>
          <w:rFonts w:ascii="Book Antiqua" w:hAnsi="Book Antiqua"/>
        </w:rPr>
        <w:t xml:space="preserve">– załącznik nr </w:t>
      </w:r>
      <w:r>
        <w:rPr>
          <w:rFonts w:ascii="Book Antiqua" w:hAnsi="Book Antiqua"/>
        </w:rPr>
        <w:t>5</w:t>
      </w:r>
      <w:r w:rsidRPr="00B52B6B">
        <w:rPr>
          <w:rFonts w:ascii="Book Antiqua" w:hAnsi="Book Antiqua"/>
        </w:rPr>
        <w:t>,</w:t>
      </w:r>
    </w:p>
    <w:p w14:paraId="25104DBA" w14:textId="77777777" w:rsidR="009D582D" w:rsidRPr="00B52B6B" w:rsidRDefault="009D582D" w:rsidP="009D582D">
      <w:pPr>
        <w:pStyle w:val="Cytat"/>
        <w:numPr>
          <w:ilvl w:val="0"/>
          <w:numId w:val="53"/>
        </w:numPr>
        <w:tabs>
          <w:tab w:val="left" w:pos="284"/>
        </w:tabs>
        <w:spacing w:line="240" w:lineRule="exact"/>
        <w:ind w:left="851" w:hanging="567"/>
        <w:jc w:val="both"/>
        <w:rPr>
          <w:rFonts w:ascii="Book Antiqua" w:hAnsi="Book Antiqua"/>
        </w:rPr>
      </w:pPr>
      <w:r w:rsidRPr="00B52B6B">
        <w:rPr>
          <w:rFonts w:ascii="Book Antiqua" w:hAnsi="Book Antiqua"/>
        </w:rPr>
        <w:t xml:space="preserve">Klauzula informacyjna RODO – załącznik nr </w:t>
      </w:r>
      <w:r>
        <w:rPr>
          <w:rFonts w:ascii="Book Antiqua" w:hAnsi="Book Antiqua"/>
        </w:rPr>
        <w:t>6,</w:t>
      </w:r>
    </w:p>
    <w:p w14:paraId="7D82ADE9"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3</w:t>
      </w:r>
    </w:p>
    <w:p w14:paraId="1956BF94" w14:textId="77777777" w:rsidR="009D582D" w:rsidRPr="00B52B6B" w:rsidRDefault="009D582D" w:rsidP="009D582D">
      <w:pPr>
        <w:pStyle w:val="Cytat"/>
        <w:numPr>
          <w:ilvl w:val="0"/>
          <w:numId w:val="2"/>
        </w:numPr>
        <w:tabs>
          <w:tab w:val="left" w:pos="0"/>
          <w:tab w:val="left" w:pos="567"/>
        </w:tabs>
        <w:spacing w:line="240" w:lineRule="exact"/>
        <w:ind w:left="0" w:firstLine="0"/>
        <w:jc w:val="both"/>
        <w:rPr>
          <w:rFonts w:ascii="Book Antiqua" w:hAnsi="Book Antiqua"/>
        </w:rPr>
      </w:pPr>
      <w:r w:rsidRPr="00B52B6B">
        <w:rPr>
          <w:rFonts w:ascii="Book Antiqua" w:hAnsi="Book Antiqua"/>
        </w:rPr>
        <w:t>Wykonawca może powierzyć wykonanie części zamówienia podwykonawcy.</w:t>
      </w:r>
    </w:p>
    <w:p w14:paraId="30005507"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 xml:space="preserve">Wykonawca w ramach realizacji przedmiotowej umowy zobowiązuje się do powierzenia wykonania wskazanych w ofercie części zamówienia wykazanym w ofercie podmiotom (firmom podwykonawczym), na zasoby których Wykonawca powoływał się na zasadach określonych w art. 118 ustawy Prawo zamówień publicznych zwanej dalej w umowie </w:t>
      </w:r>
      <w:proofErr w:type="spellStart"/>
      <w:r w:rsidRPr="00B52B6B">
        <w:rPr>
          <w:rFonts w:ascii="Book Antiqua" w:hAnsi="Book Antiqua"/>
        </w:rPr>
        <w:t>pzp</w:t>
      </w:r>
      <w:proofErr w:type="spellEnd"/>
      <w:r w:rsidRPr="00B52B6B">
        <w:rPr>
          <w:rFonts w:ascii="Book Antiqua" w:hAnsi="Book Antiqua"/>
        </w:rPr>
        <w:t xml:space="preserve"> (</w:t>
      </w:r>
      <w:proofErr w:type="spellStart"/>
      <w:r w:rsidRPr="00B52B6B">
        <w:rPr>
          <w:rFonts w:ascii="Book Antiqua" w:hAnsi="Book Antiqua"/>
        </w:rPr>
        <w:t>t.j</w:t>
      </w:r>
      <w:proofErr w:type="spellEnd"/>
      <w:r w:rsidRPr="00B52B6B">
        <w:rPr>
          <w:rFonts w:ascii="Book Antiqua" w:hAnsi="Book Antiqua"/>
        </w:rPr>
        <w:t xml:space="preserve">. Dz. U. z 2023r., poz. 1605 z </w:t>
      </w:r>
      <w:proofErr w:type="spellStart"/>
      <w:r w:rsidRPr="00B52B6B">
        <w:rPr>
          <w:rFonts w:ascii="Book Antiqua" w:hAnsi="Book Antiqua"/>
        </w:rPr>
        <w:t>późn</w:t>
      </w:r>
      <w:proofErr w:type="spellEnd"/>
      <w:r w:rsidRPr="00B52B6B">
        <w:rPr>
          <w:rFonts w:ascii="Book Antiqua" w:hAnsi="Book Antiqua"/>
        </w:rPr>
        <w:t xml:space="preserve">. zm.) w celu wykazania spełnienia warunków udziału w postępowaniu, o którym mowa w art. 112 ust. 2 </w:t>
      </w:r>
      <w:proofErr w:type="spellStart"/>
      <w:r w:rsidRPr="00B52B6B">
        <w:rPr>
          <w:rFonts w:ascii="Book Antiqua" w:hAnsi="Book Antiqua"/>
        </w:rPr>
        <w:t>ppkt</w:t>
      </w:r>
      <w:proofErr w:type="spellEnd"/>
      <w:r w:rsidRPr="00B52B6B">
        <w:rPr>
          <w:rFonts w:ascii="Book Antiqua" w:hAnsi="Book Antiqua"/>
        </w:rPr>
        <w:t xml:space="preserve"> 3) i 4) ustawy </w:t>
      </w:r>
      <w:proofErr w:type="spellStart"/>
      <w:r w:rsidRPr="00B52B6B">
        <w:rPr>
          <w:rFonts w:ascii="Book Antiqua" w:hAnsi="Book Antiqua"/>
        </w:rPr>
        <w:t>pzp</w:t>
      </w:r>
      <w:proofErr w:type="spellEnd"/>
      <w:r w:rsidRPr="00B52B6B">
        <w:rPr>
          <w:rFonts w:ascii="Book Antiqua" w:hAnsi="Book Antiqua"/>
        </w:rPr>
        <w:t xml:space="preserve"> (jeżeli zostały określone w Specyfikacji Warunków Zamówienia).</w:t>
      </w:r>
    </w:p>
    <w:p w14:paraId="17CAB33B"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 xml:space="preserve">Jeżeli powierzenie wykazanym w ofercie podmiotom (podwykonawcom) wykonania części zamówienia na roboty budowlane lub usługi nastąpi w trakcie realizacji przedmiotowego zadania, Wykonawca na żądanie Zamawiającego przedstawi dokumenty o których mowa w art. 118 ust. 3 i 4 ustawy </w:t>
      </w:r>
      <w:proofErr w:type="spellStart"/>
      <w:r w:rsidRPr="00B52B6B">
        <w:rPr>
          <w:rFonts w:ascii="Book Antiqua" w:hAnsi="Book Antiqua"/>
        </w:rPr>
        <w:t>pzp</w:t>
      </w:r>
      <w:proofErr w:type="spellEnd"/>
      <w:r w:rsidRPr="00B52B6B">
        <w:rPr>
          <w:rFonts w:ascii="Book Antiqua" w:hAnsi="Book Antiqua"/>
        </w:rPr>
        <w:t>.</w:t>
      </w:r>
    </w:p>
    <w:p w14:paraId="564A8F10"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 xml:space="preserve">Jeśli zmiana lub rezygnacja z podwykonawcy dotyczy podmiotu na którego zasoby wykonawca powoływał się, na zasadach określonych w art 118 ust. 1 ustawy </w:t>
      </w:r>
      <w:proofErr w:type="spellStart"/>
      <w:r w:rsidRPr="00B52B6B">
        <w:rPr>
          <w:rFonts w:ascii="Book Antiqua" w:hAnsi="Book Antiqua"/>
        </w:rPr>
        <w:t>pzp</w:t>
      </w:r>
      <w:proofErr w:type="spellEnd"/>
      <w:r w:rsidRPr="00B52B6B">
        <w:rPr>
          <w:rFonts w:ascii="Book Antiqua" w:hAnsi="Book Antiqua"/>
        </w:rPr>
        <w:t xml:space="preserve">, w celu wykazania spełnienia warunków udziału w postępowaniu, wykonawca jest obowiązany wykazując zamawiającemu, że zaproponowany inny podwykonawca lub wykonawca samodzielnie spełnia je w stopniu nie mniejszym niż podwykonawca, na którego zasoby wykonawca powoływał  się w trakcie postępowania o udzielenie zamówienia. Przepisy art 122 ustawy </w:t>
      </w:r>
      <w:proofErr w:type="spellStart"/>
      <w:r w:rsidRPr="00B52B6B">
        <w:rPr>
          <w:rFonts w:ascii="Book Antiqua" w:hAnsi="Book Antiqua"/>
        </w:rPr>
        <w:t>pzp</w:t>
      </w:r>
      <w:proofErr w:type="spellEnd"/>
      <w:r w:rsidRPr="00B52B6B">
        <w:rPr>
          <w:rFonts w:ascii="Book Antiqua" w:hAnsi="Book Antiqua"/>
        </w:rPr>
        <w:t xml:space="preserve"> stosuje się odpowiednio.</w:t>
      </w:r>
    </w:p>
    <w:p w14:paraId="055F2E3C"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Powierzenie wykonania części zamówienia podwykonawcom nie zwalnia wykonawcy z odpowiedzialności za należyte wykonanie tego zamówienia.</w:t>
      </w:r>
    </w:p>
    <w:p w14:paraId="2F7D69F9"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Zapisy § 3 ust. 3 niniejszej umowy stosuje się wobec dalszych podwykonawców.</w:t>
      </w:r>
    </w:p>
    <w:p w14:paraId="79573571"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1AA34E7"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Wykonawca przed zawarciem umów z podwykonawcami na żądanie Zamawiającego zobowiązuje się udzielić mu wszelkich informacji dotyczących tych podwykonawców.</w:t>
      </w:r>
    </w:p>
    <w:p w14:paraId="19BC3758"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lastRenderedPageBreak/>
        <w:t xml:space="preserve">Zamawiający w terminie do 7 dni od otrzymania projektu umowy o podwykonawstwo zgłasza w formie pisemnej, pod rygorem nieważności, zastrzeżenia do projektu umowy </w:t>
      </w:r>
      <w:r w:rsidRPr="00B52B6B">
        <w:rPr>
          <w:rFonts w:ascii="Book Antiqua" w:hAnsi="Book Antiqua"/>
        </w:rPr>
        <w:br/>
        <w:t xml:space="preserve">o podwykonawstwo, której przedmiotem są roboty budowlane i do jej zmiany, w przypadkach o których mowa w art. 464 ust. 3 ustawy </w:t>
      </w:r>
      <w:proofErr w:type="spellStart"/>
      <w:r w:rsidRPr="00B52B6B">
        <w:rPr>
          <w:rFonts w:ascii="Book Antiqua" w:hAnsi="Book Antiqua"/>
        </w:rPr>
        <w:t>pzp</w:t>
      </w:r>
      <w:proofErr w:type="spellEnd"/>
      <w:r w:rsidRPr="00B52B6B">
        <w:rPr>
          <w:rFonts w:ascii="Book Antiqua" w:hAnsi="Book Antiqua"/>
        </w:rPr>
        <w:t>.</w:t>
      </w:r>
    </w:p>
    <w:p w14:paraId="64A3F200"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Niezgłoszenie zastrzeżeń, o których mowa w § 3 ust. 9 niniejszej umowy do przedłożonego projektu umowy o podwykonawstwo, której przedmiotem są roboty budowlane i do jej zmiany, w terminie o którym mowa w § 3 ust. 9 niniejszej umowy, uważa się za akceptację projektu umowy i jej zmiany przez Zamawiającego.</w:t>
      </w:r>
    </w:p>
    <w:p w14:paraId="0087CB56"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49053D8"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 xml:space="preserve">Zamawiający w terminie określonym w § 3 ust. 9 niniejszej umowy zgłasza w formie pisemnej, pod rygorem nieważności, sprzeciw do umowy o podwykonawstwo, której przedmiotem są roboty budowlane i do jej zmiany w przypadkach o których mowa w art 464 ust 3 ustawy </w:t>
      </w:r>
      <w:proofErr w:type="spellStart"/>
      <w:r w:rsidRPr="00B52B6B">
        <w:rPr>
          <w:rFonts w:ascii="Book Antiqua" w:hAnsi="Book Antiqua"/>
        </w:rPr>
        <w:t>pzp</w:t>
      </w:r>
      <w:proofErr w:type="spellEnd"/>
      <w:r w:rsidRPr="00B52B6B">
        <w:rPr>
          <w:rFonts w:ascii="Book Antiqua" w:hAnsi="Book Antiqua"/>
        </w:rPr>
        <w:t>.</w:t>
      </w:r>
    </w:p>
    <w:p w14:paraId="5FED68C0"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Niezgłoszenie sprzeciwu, o którym mowa w § 3 ust. 12 niniejszej umowy do przedłożonej umowy o podwykonawstwo, której przedmiotem są roboty budowlane i do jej zmiany, w terminie, o którym mowa w § 3 ust. 9 niniejszej umowy, uważa się za akceptację umowy i jej zmiany przez Zamawiającego.</w:t>
      </w:r>
    </w:p>
    <w:p w14:paraId="31D866B1"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w:t>
      </w:r>
      <w:r w:rsidRPr="00360C53">
        <w:rPr>
          <w:rFonts w:ascii="Book Antiqua" w:hAnsi="Book Antiqua"/>
          <w:color w:val="auto"/>
        </w:rPr>
        <w:t>10%</w:t>
      </w:r>
      <w:r w:rsidRPr="00B52B6B">
        <w:rPr>
          <w:rFonts w:ascii="Book Antiqua" w:hAnsi="Book Antiqua"/>
        </w:rPr>
        <w:t xml:space="preserve"> wartości umowy oraz umów o podwykonawstwo, których przedmiot został wskazany przez Zamawiającego w dokumentach zamówienia. Wyłączenie nie dotyczy umów o podwykonawstwo o wartości większej niż </w:t>
      </w:r>
      <w:r w:rsidRPr="00360C53">
        <w:rPr>
          <w:rFonts w:ascii="Book Antiqua" w:hAnsi="Book Antiqua"/>
          <w:color w:val="auto"/>
        </w:rPr>
        <w:t>15</w:t>
      </w:r>
      <w:r w:rsidRPr="00B52B6B">
        <w:rPr>
          <w:rFonts w:ascii="Book Antiqua" w:hAnsi="Book Antiqua"/>
        </w:rPr>
        <w:t>.000,00 zł.</w:t>
      </w:r>
    </w:p>
    <w:p w14:paraId="55E85F14"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W przypadku o którym mowa w § 3 ust. 14 niniejszej umowy podwykonawca lub dalszy podwykonawca, przedkłada poświadczoną za zgodność z oryginałem kopię umowy również Wykonawcy.</w:t>
      </w:r>
    </w:p>
    <w:p w14:paraId="4E9466BE"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Do zawarcia przez podwykonawcę umowy z dalszym podwykonawcą jest wymagana zgoda Wykonawcy.</w:t>
      </w:r>
    </w:p>
    <w:p w14:paraId="2E36771E"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Termin zapłaty wynagrodzenia podwykonawcy lub dalszemu podwykonawcy, przewidziany w umowie o podwykonawstwo nie może być dłuższy niż 30 dni od dnia doręczenia Wykonawcy, podwykonawcy lub dalszemu podwykonawcy faktury lub rachunku.</w:t>
      </w:r>
    </w:p>
    <w:p w14:paraId="7A84898B"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W przypadku gdy przewidziany w umowie o podwykonawstwo termin płatności wynagrodzenia jest dłuższy niż określony w § 3 ust. 17 niniejszej umowy Zamawiający poinformuje o tym Wykonawcę i wezwie go do doprowadzenia do zmiany umowy pod rygorem wystąpienia o zapłatę kary umownej.</w:t>
      </w:r>
    </w:p>
    <w:p w14:paraId="499D9CEC"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Umowa o podwykonawstwo nie może zawierać postanowień kształtujących prawa i obowiązki podwykonawcy, w zakresie kar umownych oraz postanowień dotyczących wypłaty wynagrodzenia w sposób mniej korzystny niż prawa i obowiązki Wykonawcy, ukształtowane postanowieniami niniejszej umowy.</w:t>
      </w:r>
    </w:p>
    <w:p w14:paraId="3E99D44A" w14:textId="77777777" w:rsidR="009D582D" w:rsidRPr="00B52B6B" w:rsidRDefault="009D582D" w:rsidP="009D582D">
      <w:pPr>
        <w:pStyle w:val="Cytat"/>
        <w:numPr>
          <w:ilvl w:val="0"/>
          <w:numId w:val="2"/>
        </w:numPr>
        <w:tabs>
          <w:tab w:val="left" w:pos="567"/>
        </w:tabs>
        <w:spacing w:line="240" w:lineRule="exact"/>
        <w:ind w:left="0" w:firstLine="0"/>
        <w:jc w:val="both"/>
        <w:rPr>
          <w:rFonts w:ascii="Book Antiqua" w:hAnsi="Book Antiqua"/>
        </w:rPr>
      </w:pPr>
      <w:r w:rsidRPr="00B52B6B">
        <w:rPr>
          <w:rFonts w:ascii="Book Antiqua" w:hAnsi="Book Antiqua"/>
        </w:rPr>
        <w:t>Wykonawca ponosi wobec Zamawiającego pełną odpowiedzialność za roboty, które wykonuje przy pomocy podwykonawców, w tym za jakość, terminowość oraz bezpieczeństwo wykonywanych robót przy pomocy podwykonawców lub dalszych podwykonawców. Wykonawca odpowiada za działania i zaniechania podwykonawców jak za własne.</w:t>
      </w:r>
    </w:p>
    <w:p w14:paraId="2E71EA75"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4</w:t>
      </w:r>
    </w:p>
    <w:p w14:paraId="633C6098" w14:textId="6357CC57" w:rsidR="009D582D" w:rsidRPr="00B52B6B" w:rsidRDefault="009D582D" w:rsidP="009D582D">
      <w:pPr>
        <w:pStyle w:val="Cytat"/>
        <w:numPr>
          <w:ilvl w:val="0"/>
          <w:numId w:val="3"/>
        </w:numPr>
        <w:tabs>
          <w:tab w:val="left" w:pos="567"/>
        </w:tabs>
        <w:spacing w:line="240" w:lineRule="exact"/>
        <w:ind w:left="0" w:firstLine="0"/>
        <w:jc w:val="both"/>
        <w:rPr>
          <w:rFonts w:ascii="Book Antiqua" w:hAnsi="Book Antiqua"/>
        </w:rPr>
      </w:pPr>
      <w:r w:rsidRPr="00B52B6B">
        <w:rPr>
          <w:rFonts w:ascii="Book Antiqua" w:hAnsi="Book Antiqua"/>
        </w:rPr>
        <w:t>Wykonawca zobowiązany jest posiadać ubezpieczenie wykonywanych prac wraz z odpowiedzialnością cywilną Wykonawcy za szkody wobec osób trzecich na kwotę</w:t>
      </w:r>
      <w:r>
        <w:rPr>
          <w:rFonts w:ascii="Book Antiqua" w:hAnsi="Book Antiqua"/>
        </w:rPr>
        <w:t xml:space="preserve"> min.</w:t>
      </w:r>
      <w:r w:rsidR="002C621E">
        <w:rPr>
          <w:rFonts w:ascii="Book Antiqua" w:hAnsi="Book Antiqua"/>
        </w:rPr>
        <w:t xml:space="preserve"> </w:t>
      </w:r>
      <w:r w:rsidRPr="00113261">
        <w:rPr>
          <w:rFonts w:ascii="Book Antiqua" w:hAnsi="Book Antiqua"/>
          <w:color w:val="auto"/>
        </w:rPr>
        <w:t>100</w:t>
      </w:r>
      <w:r w:rsidRPr="00B52B6B">
        <w:rPr>
          <w:rFonts w:ascii="Book Antiqua" w:hAnsi="Book Antiqua"/>
        </w:rPr>
        <w:t>.000,00 zł .</w:t>
      </w:r>
    </w:p>
    <w:p w14:paraId="1E529C1C" w14:textId="77777777" w:rsidR="009D582D" w:rsidRPr="00B52B6B" w:rsidRDefault="009D582D" w:rsidP="009D582D">
      <w:pPr>
        <w:pStyle w:val="Cytat"/>
        <w:numPr>
          <w:ilvl w:val="0"/>
          <w:numId w:val="3"/>
        </w:numPr>
        <w:tabs>
          <w:tab w:val="left" w:pos="567"/>
        </w:tabs>
        <w:spacing w:line="240" w:lineRule="exact"/>
        <w:ind w:left="0" w:firstLine="0"/>
        <w:jc w:val="both"/>
        <w:rPr>
          <w:rFonts w:ascii="Book Antiqua" w:hAnsi="Book Antiqua"/>
        </w:rPr>
      </w:pPr>
      <w:r w:rsidRPr="00B52B6B">
        <w:rPr>
          <w:rFonts w:ascii="Book Antiqua" w:hAnsi="Book Antiqua"/>
        </w:rPr>
        <w:lastRenderedPageBreak/>
        <w:t>W przypadku nie okazania w terminie 7 dni od podpisania umowy przez Wykonawcę Zamawiającemu zawartej umowy ubezpieczenia, Zamawiający odstąpi od umowy z winy Wykonawcy.</w:t>
      </w:r>
    </w:p>
    <w:p w14:paraId="623B9F6F" w14:textId="77777777" w:rsidR="009D582D" w:rsidRPr="00B52B6B" w:rsidRDefault="009D582D" w:rsidP="009D582D">
      <w:pPr>
        <w:pStyle w:val="Cytat"/>
        <w:numPr>
          <w:ilvl w:val="0"/>
          <w:numId w:val="3"/>
        </w:numPr>
        <w:tabs>
          <w:tab w:val="left" w:pos="567"/>
        </w:tabs>
        <w:spacing w:line="240" w:lineRule="exact"/>
        <w:ind w:left="0" w:firstLine="0"/>
        <w:jc w:val="both"/>
        <w:rPr>
          <w:rFonts w:ascii="Book Antiqua" w:hAnsi="Book Antiqua"/>
        </w:rPr>
      </w:pPr>
      <w:r w:rsidRPr="00B52B6B">
        <w:rPr>
          <w:rFonts w:ascii="Book Antiqua" w:hAnsi="Book Antiqua"/>
        </w:rPr>
        <w:t>Wykonawca ponosi odpowiedzialność na zasadach ogólnych za szkody wynikłe na przekazanym terenie, aż do chwili podpisania przez strony protokołu odbioru przedmiotu umowy.</w:t>
      </w:r>
    </w:p>
    <w:p w14:paraId="2460472F" w14:textId="77777777" w:rsidR="009D582D" w:rsidRPr="00B52B6B" w:rsidRDefault="009D582D" w:rsidP="009D582D">
      <w:pPr>
        <w:pStyle w:val="Cytat"/>
        <w:numPr>
          <w:ilvl w:val="0"/>
          <w:numId w:val="3"/>
        </w:numPr>
        <w:tabs>
          <w:tab w:val="left" w:pos="567"/>
        </w:tabs>
        <w:spacing w:line="240" w:lineRule="exact"/>
        <w:ind w:left="0" w:firstLine="0"/>
        <w:jc w:val="both"/>
        <w:rPr>
          <w:rFonts w:ascii="Book Antiqua" w:hAnsi="Book Antiqua"/>
        </w:rPr>
      </w:pPr>
      <w:r w:rsidRPr="00B52B6B">
        <w:rPr>
          <w:rFonts w:ascii="Book Antiqua" w:hAnsi="Book Antiqua"/>
        </w:rPr>
        <w:t>W przypadku prowadzenia robót w pasie drogowym Wykonawca obowiązany jest do oznakowania i zabezpieczenia robót zgodnie z obowiązującymi przepisami prawa oraz dbania o stan techniczny i prawidłowość oznakowania robót przez cały czas trwania realizacji umowy.</w:t>
      </w:r>
    </w:p>
    <w:p w14:paraId="1C979218" w14:textId="77777777" w:rsidR="009D582D" w:rsidRPr="00B52B6B" w:rsidRDefault="009D582D" w:rsidP="009D582D">
      <w:pPr>
        <w:pStyle w:val="Cytat"/>
        <w:numPr>
          <w:ilvl w:val="0"/>
          <w:numId w:val="3"/>
        </w:numPr>
        <w:tabs>
          <w:tab w:val="left" w:pos="567"/>
        </w:tabs>
        <w:spacing w:line="240" w:lineRule="exact"/>
        <w:ind w:left="0" w:firstLine="0"/>
        <w:jc w:val="both"/>
        <w:rPr>
          <w:rFonts w:ascii="Book Antiqua" w:hAnsi="Book Antiqua"/>
        </w:rPr>
      </w:pPr>
      <w:r w:rsidRPr="00B52B6B">
        <w:rPr>
          <w:rFonts w:ascii="Book Antiqua" w:hAnsi="Book Antiqua"/>
        </w:rPr>
        <w:t>Do obowiązków Wykonawcy należy w szczególności:</w:t>
      </w:r>
    </w:p>
    <w:p w14:paraId="7DCC6926" w14:textId="77777777" w:rsidR="009D582D" w:rsidRPr="00B52B6B" w:rsidRDefault="009D582D" w:rsidP="009D582D">
      <w:pPr>
        <w:pStyle w:val="Cytat"/>
        <w:numPr>
          <w:ilvl w:val="0"/>
          <w:numId w:val="4"/>
        </w:numPr>
        <w:tabs>
          <w:tab w:val="left" w:pos="851"/>
        </w:tabs>
        <w:spacing w:line="240" w:lineRule="exact"/>
        <w:ind w:left="851" w:hanging="567"/>
        <w:jc w:val="both"/>
        <w:rPr>
          <w:rFonts w:ascii="Book Antiqua" w:hAnsi="Book Antiqua"/>
        </w:rPr>
      </w:pPr>
      <w:r w:rsidRPr="00B52B6B">
        <w:rPr>
          <w:rFonts w:ascii="Book Antiqua" w:hAnsi="Book Antiqua"/>
        </w:rPr>
        <w:t>przejęcie terenu budowy,</w:t>
      </w:r>
    </w:p>
    <w:p w14:paraId="25EACD1E" w14:textId="77777777" w:rsidR="009D582D" w:rsidRPr="00B52B6B" w:rsidRDefault="009D582D" w:rsidP="009D582D">
      <w:pPr>
        <w:pStyle w:val="Cytat"/>
        <w:numPr>
          <w:ilvl w:val="0"/>
          <w:numId w:val="4"/>
        </w:numPr>
        <w:tabs>
          <w:tab w:val="left" w:pos="851"/>
        </w:tabs>
        <w:spacing w:line="240" w:lineRule="exact"/>
        <w:ind w:left="851" w:hanging="567"/>
        <w:jc w:val="both"/>
        <w:rPr>
          <w:rFonts w:ascii="Book Antiqua" w:hAnsi="Book Antiqua"/>
        </w:rPr>
      </w:pPr>
      <w:r w:rsidRPr="00B52B6B">
        <w:rPr>
          <w:rFonts w:ascii="Book Antiqua" w:hAnsi="Book Antiqua"/>
        </w:rPr>
        <w:t>zapewnienie wykwalifikowanych pracowników do realizacji przedmiotu umowy,</w:t>
      </w:r>
    </w:p>
    <w:p w14:paraId="3BCBCA8C" w14:textId="77777777" w:rsidR="009D582D" w:rsidRPr="00B52B6B" w:rsidRDefault="009D582D" w:rsidP="009D582D">
      <w:pPr>
        <w:pStyle w:val="Cytat"/>
        <w:numPr>
          <w:ilvl w:val="0"/>
          <w:numId w:val="4"/>
        </w:numPr>
        <w:tabs>
          <w:tab w:val="left" w:pos="851"/>
        </w:tabs>
        <w:spacing w:line="240" w:lineRule="exact"/>
        <w:ind w:left="851" w:hanging="567"/>
        <w:jc w:val="both"/>
        <w:rPr>
          <w:rFonts w:ascii="Book Antiqua" w:hAnsi="Book Antiqua"/>
        </w:rPr>
      </w:pPr>
      <w:r w:rsidRPr="00B52B6B">
        <w:rPr>
          <w:rFonts w:ascii="Book Antiqua" w:hAnsi="Book Antiqua"/>
        </w:rPr>
        <w:t>zachowywanie szczególnych warunków ostrożności i stosowania zabezpieczeń wynikających z przepisów BHP przy realizacji prac,</w:t>
      </w:r>
    </w:p>
    <w:p w14:paraId="14261DC0" w14:textId="77777777" w:rsidR="009D582D" w:rsidRPr="00B52B6B" w:rsidRDefault="009D582D" w:rsidP="009D582D">
      <w:pPr>
        <w:pStyle w:val="Cytat"/>
        <w:numPr>
          <w:ilvl w:val="0"/>
          <w:numId w:val="4"/>
        </w:numPr>
        <w:tabs>
          <w:tab w:val="left" w:pos="851"/>
        </w:tabs>
        <w:spacing w:line="240" w:lineRule="exact"/>
        <w:ind w:left="851" w:hanging="567"/>
        <w:jc w:val="both"/>
        <w:rPr>
          <w:rFonts w:ascii="Book Antiqua" w:hAnsi="Book Antiqua"/>
        </w:rPr>
      </w:pPr>
      <w:r w:rsidRPr="00B52B6B">
        <w:rPr>
          <w:rFonts w:ascii="Book Antiqua" w:hAnsi="Book Antiqua"/>
        </w:rPr>
        <w:t>umożliwianie wstępu na teren budowy przedstawicielom Zamawiającego oraz przedstawicielom innych organów, uprawnionych do kontroli miejsca budowy,</w:t>
      </w:r>
    </w:p>
    <w:p w14:paraId="15500DC5" w14:textId="77777777" w:rsidR="009D582D" w:rsidRPr="00B52B6B" w:rsidRDefault="009D582D" w:rsidP="009D582D">
      <w:pPr>
        <w:pStyle w:val="Cytat"/>
        <w:numPr>
          <w:ilvl w:val="0"/>
          <w:numId w:val="4"/>
        </w:numPr>
        <w:tabs>
          <w:tab w:val="left" w:pos="851"/>
        </w:tabs>
        <w:spacing w:line="240" w:lineRule="exact"/>
        <w:ind w:left="851" w:hanging="567"/>
        <w:jc w:val="both"/>
        <w:rPr>
          <w:rFonts w:ascii="Book Antiqua" w:hAnsi="Book Antiqua"/>
        </w:rPr>
      </w:pPr>
      <w:r w:rsidRPr="00B52B6B">
        <w:rPr>
          <w:rFonts w:ascii="Book Antiqua" w:hAnsi="Book Antiqua"/>
        </w:rPr>
        <w:t>utrzymywanie terenu budowy w stanie wolnym od przeszkód komunikacyjnych oraz usuwanie zbędnych materiałów (odpadów, śmieci),</w:t>
      </w:r>
    </w:p>
    <w:p w14:paraId="3B2CE8D4" w14:textId="77777777" w:rsidR="009D582D" w:rsidRPr="00B52B6B" w:rsidRDefault="009D582D" w:rsidP="009D582D">
      <w:pPr>
        <w:pStyle w:val="Cytat"/>
        <w:numPr>
          <w:ilvl w:val="0"/>
          <w:numId w:val="4"/>
        </w:numPr>
        <w:tabs>
          <w:tab w:val="left" w:pos="851"/>
        </w:tabs>
        <w:spacing w:line="240" w:lineRule="exact"/>
        <w:ind w:left="851" w:hanging="567"/>
        <w:jc w:val="both"/>
        <w:rPr>
          <w:rFonts w:ascii="Book Antiqua" w:hAnsi="Book Antiqua"/>
        </w:rPr>
      </w:pPr>
      <w:r w:rsidRPr="00B52B6B">
        <w:rPr>
          <w:rFonts w:ascii="Book Antiqua" w:hAnsi="Book Antiqua"/>
        </w:rPr>
        <w:t>usuwanie materiałów z rozbiórki poza teren budowy przy przestrzeganiu przepisów ustawy o odpadach,</w:t>
      </w:r>
    </w:p>
    <w:p w14:paraId="44ECD193" w14:textId="77777777" w:rsidR="009D582D" w:rsidRPr="00B52B6B" w:rsidRDefault="009D582D" w:rsidP="009D582D">
      <w:pPr>
        <w:pStyle w:val="Cytat"/>
        <w:numPr>
          <w:ilvl w:val="0"/>
          <w:numId w:val="4"/>
        </w:numPr>
        <w:tabs>
          <w:tab w:val="left" w:pos="851"/>
        </w:tabs>
        <w:spacing w:line="240" w:lineRule="exact"/>
        <w:ind w:left="851" w:hanging="567"/>
        <w:jc w:val="both"/>
        <w:rPr>
          <w:rFonts w:ascii="Book Antiqua" w:hAnsi="Book Antiqua"/>
        </w:rPr>
      </w:pPr>
      <w:r w:rsidRPr="00B52B6B">
        <w:rPr>
          <w:rFonts w:ascii="Book Antiqua" w:hAnsi="Book Antiqua"/>
        </w:rPr>
        <w:t>po zakończeniu robót uporządkowanie na swój koszt terenu budowy i przekazania go Zamawiającemu w terminie ustalonym na odbiór przedmiotu umowy,</w:t>
      </w:r>
    </w:p>
    <w:p w14:paraId="4C30D5F5" w14:textId="77777777" w:rsidR="009D582D" w:rsidRPr="00B52B6B" w:rsidRDefault="009D582D" w:rsidP="009D582D">
      <w:pPr>
        <w:pStyle w:val="Cytat"/>
        <w:numPr>
          <w:ilvl w:val="0"/>
          <w:numId w:val="4"/>
        </w:numPr>
        <w:tabs>
          <w:tab w:val="left" w:pos="851"/>
        </w:tabs>
        <w:spacing w:line="240" w:lineRule="exact"/>
        <w:ind w:left="851" w:hanging="567"/>
        <w:jc w:val="both"/>
        <w:rPr>
          <w:rFonts w:ascii="Book Antiqua" w:hAnsi="Book Antiqua"/>
        </w:rPr>
      </w:pPr>
      <w:r w:rsidRPr="00B52B6B">
        <w:rPr>
          <w:rFonts w:ascii="Book Antiqua" w:hAnsi="Book Antiqua"/>
        </w:rPr>
        <w:t>poniesienie wszelkich kosztów z tytułu wyrządzonych szkód powstałych w trakcie wykonywania przedmiotu umowy.</w:t>
      </w:r>
    </w:p>
    <w:p w14:paraId="088D04E1" w14:textId="77777777" w:rsidR="009D582D" w:rsidRPr="00B52B6B" w:rsidRDefault="009D582D" w:rsidP="009D582D">
      <w:pPr>
        <w:pStyle w:val="Cytat"/>
        <w:numPr>
          <w:ilvl w:val="0"/>
          <w:numId w:val="5"/>
        </w:numPr>
        <w:tabs>
          <w:tab w:val="left" w:pos="567"/>
        </w:tabs>
        <w:spacing w:line="240" w:lineRule="exact"/>
        <w:ind w:left="0" w:firstLine="0"/>
        <w:jc w:val="both"/>
        <w:rPr>
          <w:rFonts w:ascii="Book Antiqua" w:hAnsi="Book Antiqua"/>
        </w:rPr>
      </w:pPr>
      <w:r w:rsidRPr="00B52B6B">
        <w:rPr>
          <w:rFonts w:ascii="Book Antiqua" w:hAnsi="Book Antiqua"/>
        </w:rPr>
        <w:t>Do obowiązków Zamawiającego należy w szczególności:</w:t>
      </w:r>
    </w:p>
    <w:p w14:paraId="2500DC4B" w14:textId="77777777" w:rsidR="009D582D" w:rsidRPr="00B52B6B" w:rsidRDefault="009D582D" w:rsidP="009D582D">
      <w:pPr>
        <w:pStyle w:val="Cytat"/>
        <w:numPr>
          <w:ilvl w:val="0"/>
          <w:numId w:val="6"/>
        </w:numPr>
        <w:tabs>
          <w:tab w:val="left" w:pos="567"/>
        </w:tabs>
        <w:spacing w:line="240" w:lineRule="exact"/>
        <w:ind w:left="851" w:hanging="567"/>
        <w:jc w:val="both"/>
        <w:rPr>
          <w:rFonts w:ascii="Book Antiqua" w:hAnsi="Book Antiqua"/>
        </w:rPr>
      </w:pPr>
      <w:r w:rsidRPr="00B52B6B">
        <w:rPr>
          <w:rFonts w:ascii="Book Antiqua" w:hAnsi="Book Antiqua"/>
        </w:rPr>
        <w:t>przekazanie terenu budowy,</w:t>
      </w:r>
    </w:p>
    <w:p w14:paraId="2D0FF7B3" w14:textId="77777777" w:rsidR="009D582D" w:rsidRPr="00B52B6B" w:rsidRDefault="009D582D" w:rsidP="009D582D">
      <w:pPr>
        <w:pStyle w:val="Cytat"/>
        <w:numPr>
          <w:ilvl w:val="0"/>
          <w:numId w:val="6"/>
        </w:numPr>
        <w:tabs>
          <w:tab w:val="left" w:pos="567"/>
        </w:tabs>
        <w:spacing w:line="240" w:lineRule="exact"/>
        <w:ind w:left="851" w:hanging="567"/>
        <w:jc w:val="both"/>
        <w:rPr>
          <w:rFonts w:ascii="Book Antiqua" w:hAnsi="Book Antiqua"/>
        </w:rPr>
      </w:pPr>
      <w:r w:rsidRPr="00B52B6B">
        <w:rPr>
          <w:rFonts w:ascii="Book Antiqua" w:hAnsi="Book Antiqua"/>
        </w:rPr>
        <w:t>dokonanie odbiorów przedmiotu umowy i zapłata wynagrodzenia.</w:t>
      </w:r>
    </w:p>
    <w:p w14:paraId="589E4852"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Wykonawca zobowiązuje się wykonać przedmiot umowy z materiałów własnych. Wykonawca zobowiązany jest do przestrzegania przy realizacji przedmiotu umowy wszystkich ustaleń z Zamawiającym. Wszystkie roboty budowlane muszą być wykonane zgodnie z obowiązującymi normami, przepisami, wiedzą techniczną oraz doświadczeniem Wykonawcy.</w:t>
      </w:r>
    </w:p>
    <w:p w14:paraId="4B4957C4"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 xml:space="preserve">Materiały, o których mowa w § 4 ust. 7 niniejszej umowy powinny odpowiadać co do jakości wymogom wyrobów dopuszczonych do obrotu i stosowania w budownictwie określonych w ustawie o wyrobach budowlanych i ustawie Prawo Budowlane oraz wymaganiom określonym w </w:t>
      </w:r>
      <w:proofErr w:type="spellStart"/>
      <w:r>
        <w:rPr>
          <w:rFonts w:ascii="Book Antiqua" w:hAnsi="Book Antiqua"/>
        </w:rPr>
        <w:t>STWiOR</w:t>
      </w:r>
      <w:proofErr w:type="spellEnd"/>
      <w:r w:rsidRPr="00B52B6B">
        <w:rPr>
          <w:rFonts w:ascii="Book Antiqua" w:hAnsi="Book Antiqua"/>
        </w:rPr>
        <w:t xml:space="preserve"> i dokumentacji projektowej.</w:t>
      </w:r>
    </w:p>
    <w:p w14:paraId="57B8DC35"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Wykonawca w zakresie wykonania robót budowlanych zobowiązuje się wykonać przedmiot umowy z nowych materiałów budowlanych, o których mowa w dokumentacji projektowej zakupionych dla potrzeb realizacji zadań inwestycyjnych objętych niniejszą umową.</w:t>
      </w:r>
    </w:p>
    <w:p w14:paraId="69E4CD92"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Na każde żądanie Zamawiającego (Inspektora nadzoru</w:t>
      </w:r>
      <w:r>
        <w:rPr>
          <w:rFonts w:ascii="Book Antiqua" w:hAnsi="Book Antiqua"/>
        </w:rPr>
        <w:t xml:space="preserve"> inwestorskiego</w:t>
      </w:r>
      <w:r w:rsidRPr="00B52B6B">
        <w:rPr>
          <w:rFonts w:ascii="Book Antiqua" w:hAnsi="Book Antiqua"/>
        </w:rPr>
        <w:t xml:space="preserve">) Wykonawca obowiązany jest okazać w stosunku do wskazanych materiałów </w:t>
      </w:r>
      <w:r>
        <w:rPr>
          <w:rFonts w:ascii="Book Antiqua" w:hAnsi="Book Antiqua"/>
        </w:rPr>
        <w:t xml:space="preserve">deklarację właściwości użytkowych, </w:t>
      </w:r>
      <w:r w:rsidRPr="00B52B6B">
        <w:rPr>
          <w:rFonts w:ascii="Book Antiqua" w:hAnsi="Book Antiqua"/>
        </w:rPr>
        <w:t>certyfikat na znak bezpieczeństwa, deklarację zgodności lub certyfikat zgodności z Polską Normą lub aprobatą techniczną oraz inne dokumenty dotyczące dopuszczenia wyrobów do obrotu i stosowania w budownictwie.</w:t>
      </w:r>
    </w:p>
    <w:p w14:paraId="09AF3E99"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lastRenderedPageBreak/>
        <w:t>Wykonawca zobowiązany jest przed wbudowaniem materiałów o których mowa w § 4 ust. 8 niniejszej umowy uzyskać od Zamawiającego (Inspektora nadzoru inwestorskiego) zatwierdzenie zastosowania tych materiałów, przedkładając próbki oraz okazując dokumenty wymagane ustawą Prawo budowlane.</w:t>
      </w:r>
    </w:p>
    <w:p w14:paraId="23011DEB"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Wykonawca jest odpowiedzialny za jakość wykonywanych robót oraz za zgodność realizacji ze specyfikacjami technicznymi wykonania i odbioru robót budowlanych.</w:t>
      </w:r>
    </w:p>
    <w:p w14:paraId="7CE58BE5"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Na żądanie Zamawiającego (</w:t>
      </w:r>
      <w:r>
        <w:rPr>
          <w:rFonts w:ascii="Book Antiqua" w:hAnsi="Book Antiqua"/>
        </w:rPr>
        <w:t>I</w:t>
      </w:r>
      <w:r w:rsidRPr="00B52B6B">
        <w:rPr>
          <w:rFonts w:ascii="Book Antiqua" w:hAnsi="Book Antiqua"/>
        </w:rPr>
        <w:t>nspektora nadzoru</w:t>
      </w:r>
      <w:r>
        <w:rPr>
          <w:rFonts w:ascii="Book Antiqua" w:hAnsi="Book Antiqua"/>
        </w:rPr>
        <w:t xml:space="preserve"> inwestorskiego</w:t>
      </w:r>
      <w:r w:rsidRPr="00B52B6B">
        <w:rPr>
          <w:rFonts w:ascii="Book Antiqua" w:hAnsi="Book Antiqua"/>
        </w:rPr>
        <w:t xml:space="preserve"> ) w zakresie zbadania jakości robót wykonanych z materiałów budowlanych Wykonawcy, Wykonawca zapewni potrzebne oprzyrządowanie, fachowy zespół wykonawczy oraz materiały do wykonania badań. W przypadku gdy jakość robót oraz właściwości zastosowanych materiałów nie spełnia zapisów § 4 ust. 12 niniejszej umowy koszt wykonania badań, o których mowa w zdaniu pierwszym obciążają Wykonawcę.</w:t>
      </w:r>
    </w:p>
    <w:p w14:paraId="0D34D3FE"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Wykonawca ma obowiązek niezwłocznego informowania Zamawiającego (Inspektora nadzoru inwestorskiego) o terminie zakrycia robót zanikających lub ulegających zakryciu. Jeżeli Wykonawca nie poinformował o tym fakcie inspektora nadzoru inwestorskiego lub dokonał zakrycia robót przed ich odbiorem, zobowiązany jest odkryć roboty lub wykonać otwory niezbędne do zbadania robót, a następnie przywrócić roboty do stanu poprzedniego, na swój koszt.</w:t>
      </w:r>
    </w:p>
    <w:p w14:paraId="3EB57E3B"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 xml:space="preserve">Wykonawca ma obowiązek niezwłocznego informowania Zamawiającego o konieczności wykonania robót </w:t>
      </w:r>
      <w:r>
        <w:rPr>
          <w:rFonts w:ascii="Book Antiqua" w:hAnsi="Book Antiqua"/>
        </w:rPr>
        <w:t>dodatkowych</w:t>
      </w:r>
      <w:r w:rsidRPr="00B52B6B">
        <w:rPr>
          <w:rFonts w:ascii="Book Antiqua" w:hAnsi="Book Antiqua"/>
        </w:rPr>
        <w:t xml:space="preserve"> nie ujętych w przedmiocie zamówienia w terminie do 5 dni od daty stwierdzenia konieczności ich wykonania. Wykonanie tych robót może nastąpić jedynie w przypadku uzyskania pisemnej zgody Zamawiającego na ich wykonanie.</w:t>
      </w:r>
    </w:p>
    <w:p w14:paraId="53B877CC"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 xml:space="preserve">Na podstawie art. 95 ustawy </w:t>
      </w:r>
      <w:proofErr w:type="spellStart"/>
      <w:r w:rsidRPr="00B52B6B">
        <w:rPr>
          <w:rFonts w:ascii="Book Antiqua" w:hAnsi="Book Antiqua"/>
        </w:rPr>
        <w:t>Pzp</w:t>
      </w:r>
      <w:proofErr w:type="spellEnd"/>
      <w:r w:rsidRPr="00B52B6B">
        <w:rPr>
          <w:rFonts w:ascii="Book Antiqua" w:hAnsi="Book Antiqua"/>
        </w:rPr>
        <w:t xml:space="preserve"> Zamawiający wymaga zatrudnienia przez Wykonawcę lub Podwykonawcę na podstawie umowy o pracę pracowników fizycznych, którzy będą realizować przedmiot zamówienia. Wymóg nie dotyczy projektantów, kierujących budową, wykonujących obsługę geodezyjną, dostawców materiałów budowlanych lub innych osób biorących udział w realizacji przedmiotu zamówienia.</w:t>
      </w:r>
    </w:p>
    <w:p w14:paraId="66D8A932" w14:textId="77777777" w:rsidR="009D582D" w:rsidRPr="00B52B6B" w:rsidRDefault="009D582D" w:rsidP="009D582D">
      <w:pPr>
        <w:pStyle w:val="Cytat"/>
        <w:numPr>
          <w:ilvl w:val="0"/>
          <w:numId w:val="7"/>
        </w:numPr>
        <w:tabs>
          <w:tab w:val="left" w:pos="567"/>
        </w:tabs>
        <w:spacing w:line="240" w:lineRule="exact"/>
        <w:ind w:left="0" w:firstLine="0"/>
        <w:jc w:val="both"/>
        <w:rPr>
          <w:rFonts w:ascii="Book Antiqua" w:hAnsi="Book Antiqua"/>
        </w:rPr>
      </w:pPr>
      <w:r w:rsidRPr="00B52B6B">
        <w:rPr>
          <w:rFonts w:ascii="Book Antiqua" w:hAnsi="Book Antiqua"/>
        </w:rPr>
        <w:t>Sposób dokumentowania zatrudnienia osób, o których mowa w § 4 ust. 16 niniejszej umowy:</w:t>
      </w:r>
    </w:p>
    <w:p w14:paraId="20DFC612" w14:textId="77777777" w:rsidR="009D582D" w:rsidRPr="00B52B6B" w:rsidRDefault="009D582D" w:rsidP="009D582D">
      <w:pPr>
        <w:pStyle w:val="Cytat"/>
        <w:numPr>
          <w:ilvl w:val="0"/>
          <w:numId w:val="67"/>
        </w:numPr>
        <w:spacing w:line="240" w:lineRule="exact"/>
        <w:ind w:left="851" w:hanging="567"/>
        <w:jc w:val="both"/>
        <w:rPr>
          <w:rFonts w:ascii="Book Antiqua" w:hAnsi="Book Antiqua"/>
        </w:rPr>
      </w:pPr>
      <w:r w:rsidRPr="00B52B6B">
        <w:rPr>
          <w:rFonts w:ascii="Book Antiqua" w:hAnsi="Book Antiqua"/>
        </w:rPr>
        <w:t>W celu weryfikacji zatrudnienia przez Wykonawcę lub podwykonawcę na podstawie umowy o pracę osób wykonujących wskazane przez Zamawiającego w § 4 ust. 16 niniejszej umowy czynności w zakresie realizacji zamówienia, przed przekazaniem placu budowy Wykonawca lub podwykonawca będzie zobowiązany do przedstawienia Zamawiającemu: oświadczeń zatrudnionych pracowników lub oświadczenia Wykonawcy lub podwykonawcy o zatrudnieniu na podstawie umowy o pracę osób biorących udział w realizacji czynności określonych w § 4 ust. 16 niniejszej umowy. W przypadku wątpliwości Zamawiający może zażądać poświadczonych za zgodność z oryginałem kopii umów o pracę zatrudnionych osób biorących udział w realizacji czynności określonych w § 4 ust. 16 niniejszej umowy lub innych dokumentów. Dokumenty wyszczególnione w zdaniu poprzedzającym winny zawierać informacje, w tym dane osobowe, niezbędne do weryfikacji zatrudnienia na podstawie umowy o pracę, w szczególności imię i nazwisko zatrudnionego pracownika, datę zawarcia umowy o pracę, rodzaj umowy o pracę oraz zakres obowiązków pracownika.</w:t>
      </w:r>
    </w:p>
    <w:p w14:paraId="43BE7163" w14:textId="77777777" w:rsidR="009D582D" w:rsidRPr="00B52B6B" w:rsidRDefault="009D582D" w:rsidP="009D582D">
      <w:pPr>
        <w:pStyle w:val="Cytat"/>
        <w:numPr>
          <w:ilvl w:val="0"/>
          <w:numId w:val="67"/>
        </w:numPr>
        <w:spacing w:line="240" w:lineRule="exact"/>
        <w:ind w:left="851" w:hanging="567"/>
        <w:jc w:val="both"/>
        <w:rPr>
          <w:rFonts w:ascii="Book Antiqua" w:hAnsi="Book Antiqua"/>
        </w:rPr>
      </w:pPr>
      <w:r w:rsidRPr="00B52B6B">
        <w:rPr>
          <w:rFonts w:ascii="Book Antiqua" w:hAnsi="Book Antiqua"/>
        </w:rPr>
        <w:t>Wykonawca lub podwykonawca na każde pisemne żądanie w terminie do 7 dni przedkładał będzie Zamawiającemu aktualizację stanu i sposobu zatrudnienia osób realizujących czynności, o których mowa w § 4 ust. 16 niniejszej umowy wraz z dokumentami o których mowa w § 4 ust. 17 punkt 1) niniejszej umowy.</w:t>
      </w:r>
    </w:p>
    <w:p w14:paraId="7C10BC6D" w14:textId="77777777" w:rsidR="009D582D" w:rsidRPr="00B52B6B" w:rsidRDefault="009D582D" w:rsidP="009D582D">
      <w:pPr>
        <w:pStyle w:val="Cytat"/>
        <w:numPr>
          <w:ilvl w:val="0"/>
          <w:numId w:val="9"/>
        </w:numPr>
        <w:tabs>
          <w:tab w:val="left" w:pos="567"/>
        </w:tabs>
        <w:spacing w:line="240" w:lineRule="exact"/>
        <w:ind w:left="0" w:firstLine="0"/>
        <w:jc w:val="both"/>
        <w:rPr>
          <w:rFonts w:ascii="Book Antiqua" w:hAnsi="Book Antiqua"/>
        </w:rPr>
      </w:pPr>
      <w:r w:rsidRPr="00B52B6B">
        <w:rPr>
          <w:rFonts w:ascii="Book Antiqua" w:hAnsi="Book Antiqua"/>
        </w:rPr>
        <w:t>Zamawiający nie przekaże placu budowy do momentu otrzymania oświadczeń, o których mowa w § 4 ust. 17 punkt. 1) niniejszej umowy. Wynikłe z powyższego opóźnienie w realizacji przedmiotu umowy będzie traktowane jako opóźnienie powstałe z wyłącznej winy Wykonawcy.</w:t>
      </w:r>
    </w:p>
    <w:p w14:paraId="29199D28" w14:textId="77777777" w:rsidR="009D582D" w:rsidRPr="00B52B6B" w:rsidRDefault="009D582D" w:rsidP="009D582D">
      <w:pPr>
        <w:pStyle w:val="Cytat"/>
        <w:numPr>
          <w:ilvl w:val="0"/>
          <w:numId w:val="9"/>
        </w:numPr>
        <w:tabs>
          <w:tab w:val="left" w:pos="567"/>
        </w:tabs>
        <w:spacing w:line="240" w:lineRule="exact"/>
        <w:ind w:left="0" w:firstLine="0"/>
        <w:jc w:val="both"/>
        <w:rPr>
          <w:rFonts w:ascii="Book Antiqua" w:hAnsi="Book Antiqua"/>
        </w:rPr>
      </w:pPr>
      <w:r w:rsidRPr="00B52B6B">
        <w:rPr>
          <w:rFonts w:ascii="Book Antiqua" w:hAnsi="Book Antiqua"/>
        </w:rPr>
        <w:t>Wykonawca zobowiązany jest do prowadzenia wszystkich robót budowlanych pod stałym nadzorem osób do tego uprawnionych. Za osoby uprawnione uważa się kierownika budowy lub kierownika robót.</w:t>
      </w:r>
    </w:p>
    <w:p w14:paraId="56AECF3D" w14:textId="77777777" w:rsidR="009D582D" w:rsidRPr="00B52B6B" w:rsidRDefault="009D582D" w:rsidP="009D582D">
      <w:pPr>
        <w:pStyle w:val="Cytat"/>
        <w:tabs>
          <w:tab w:val="left" w:pos="567"/>
        </w:tabs>
        <w:spacing w:line="240" w:lineRule="exact"/>
        <w:jc w:val="center"/>
        <w:rPr>
          <w:rFonts w:ascii="Book Antiqua" w:hAnsi="Book Antiqua" w:cs="Arial-BoldMT"/>
          <w:b/>
          <w:bCs/>
        </w:rPr>
      </w:pPr>
      <w:bookmarkStart w:id="1" w:name="_Hlk161048715"/>
      <w:r w:rsidRPr="00B52B6B">
        <w:rPr>
          <w:rFonts w:ascii="Book Antiqua" w:hAnsi="Book Antiqua" w:cs="Arial-BoldMT"/>
          <w:b/>
          <w:bCs/>
        </w:rPr>
        <w:lastRenderedPageBreak/>
        <w:t>§ 5</w:t>
      </w:r>
    </w:p>
    <w:bookmarkEnd w:id="1"/>
    <w:p w14:paraId="0B512A7C" w14:textId="77777777" w:rsidR="009D582D" w:rsidRPr="007613DD" w:rsidRDefault="009D582D" w:rsidP="009D582D">
      <w:pPr>
        <w:pStyle w:val="Cytat"/>
        <w:numPr>
          <w:ilvl w:val="0"/>
          <w:numId w:val="10"/>
        </w:numPr>
        <w:tabs>
          <w:tab w:val="left" w:pos="567"/>
        </w:tabs>
        <w:spacing w:line="240" w:lineRule="exact"/>
        <w:ind w:left="0" w:firstLine="0"/>
        <w:jc w:val="both"/>
        <w:rPr>
          <w:rFonts w:ascii="Book Antiqua" w:hAnsi="Book Antiqua"/>
          <w:strike/>
          <w:color w:val="00B0F0"/>
        </w:rPr>
      </w:pPr>
      <w:r w:rsidRPr="00B52B6B">
        <w:rPr>
          <w:rFonts w:ascii="Book Antiqua" w:hAnsi="Book Antiqua"/>
        </w:rPr>
        <w:t xml:space="preserve">Za prawidłowo wykonany i odebrany przedmiot umowy </w:t>
      </w:r>
      <w:r w:rsidRPr="007613DD">
        <w:rPr>
          <w:rFonts w:ascii="Book Antiqua" w:hAnsi="Book Antiqua"/>
          <w:color w:val="auto"/>
        </w:rPr>
        <w:t xml:space="preserve">ustala się </w:t>
      </w:r>
      <w:r w:rsidRPr="00B52B6B">
        <w:rPr>
          <w:rFonts w:ascii="Book Antiqua" w:hAnsi="Book Antiqua"/>
        </w:rPr>
        <w:t xml:space="preserve">wynagrodzenie </w:t>
      </w:r>
      <w:r w:rsidRPr="00AB1D85">
        <w:rPr>
          <w:rFonts w:ascii="Book Antiqua" w:hAnsi="Book Antiqua"/>
          <w:color w:val="auto"/>
        </w:rPr>
        <w:t>ryczałtowe.</w:t>
      </w:r>
    </w:p>
    <w:p w14:paraId="43D789EC" w14:textId="77777777" w:rsidR="009D582D" w:rsidRPr="00B52B6B" w:rsidRDefault="009D582D" w:rsidP="009D582D">
      <w:pPr>
        <w:pStyle w:val="Cytat"/>
        <w:numPr>
          <w:ilvl w:val="0"/>
          <w:numId w:val="10"/>
        </w:numPr>
        <w:tabs>
          <w:tab w:val="left" w:pos="567"/>
        </w:tabs>
        <w:spacing w:line="240" w:lineRule="exact"/>
        <w:ind w:left="0" w:firstLine="0"/>
        <w:jc w:val="both"/>
        <w:rPr>
          <w:rFonts w:ascii="Book Antiqua" w:hAnsi="Book Antiqua"/>
        </w:rPr>
      </w:pPr>
      <w:r w:rsidRPr="00B84024">
        <w:rPr>
          <w:rFonts w:ascii="Book Antiqua" w:hAnsi="Book Antiqua"/>
          <w:color w:val="00B0F0"/>
        </w:rPr>
        <w:t xml:space="preserve"> </w:t>
      </w:r>
      <w:r>
        <w:rPr>
          <w:rFonts w:ascii="Book Antiqua" w:hAnsi="Book Antiqua"/>
        </w:rPr>
        <w:t>W</w:t>
      </w:r>
      <w:r w:rsidRPr="00B52B6B">
        <w:rPr>
          <w:rFonts w:ascii="Book Antiqua" w:hAnsi="Book Antiqua"/>
        </w:rPr>
        <w:t>ynagrodzenie</w:t>
      </w:r>
      <w:r>
        <w:rPr>
          <w:rFonts w:ascii="Book Antiqua" w:hAnsi="Book Antiqua"/>
        </w:rPr>
        <w:t xml:space="preserve"> </w:t>
      </w:r>
      <w:r w:rsidRPr="00E975C3">
        <w:rPr>
          <w:rFonts w:ascii="Book Antiqua" w:hAnsi="Book Antiqua"/>
          <w:color w:val="auto"/>
        </w:rPr>
        <w:t xml:space="preserve">ryczałtowe </w:t>
      </w:r>
      <w:r w:rsidRPr="00B52B6B">
        <w:rPr>
          <w:rFonts w:ascii="Book Antiqua" w:hAnsi="Book Antiqua"/>
        </w:rPr>
        <w:t>, o którym mowa w ust. 1 wyraża się kwotą netto: ______ (słownie złotych: ______ ) plus należny podatek VAT ______ % ______ (słownie złotych: ______ ), co łącznie daje kwotę brutto: ______ zł (słownie złotych: ______ ), w tym:</w:t>
      </w:r>
    </w:p>
    <w:p w14:paraId="3ED30963" w14:textId="77777777" w:rsidR="009D582D" w:rsidRPr="00B52B6B" w:rsidRDefault="009D582D" w:rsidP="009D582D">
      <w:pPr>
        <w:pStyle w:val="Standard"/>
        <w:numPr>
          <w:ilvl w:val="0"/>
          <w:numId w:val="54"/>
        </w:numPr>
        <w:tabs>
          <w:tab w:val="left" w:pos="567"/>
        </w:tabs>
        <w:spacing w:line="240" w:lineRule="exact"/>
        <w:ind w:left="0" w:firstLine="0"/>
        <w:jc w:val="both"/>
        <w:rPr>
          <w:rFonts w:ascii="Book Antiqua" w:hAnsi="Book Antiqua"/>
          <w:i/>
          <w:sz w:val="22"/>
        </w:rPr>
      </w:pPr>
      <w:r w:rsidRPr="00B52B6B">
        <w:rPr>
          <w:rStyle w:val="Wyrnieniedelikatne"/>
          <w:rFonts w:ascii="Book Antiqua" w:hAnsi="Book Antiqua"/>
          <w:color w:val="auto"/>
          <w:sz w:val="22"/>
        </w:rPr>
        <w:t xml:space="preserve">Powyższe wynagrodzenie </w:t>
      </w:r>
      <w:r>
        <w:rPr>
          <w:rStyle w:val="Wyrnieniedelikatne"/>
          <w:rFonts w:ascii="Book Antiqua" w:hAnsi="Book Antiqua"/>
          <w:color w:val="auto"/>
          <w:sz w:val="22"/>
        </w:rPr>
        <w:t xml:space="preserve">jest wynagrodzeniem </w:t>
      </w:r>
      <w:r w:rsidRPr="00E975C3">
        <w:rPr>
          <w:rStyle w:val="Wyrnieniedelikatne"/>
          <w:rFonts w:ascii="Book Antiqua" w:hAnsi="Book Antiqua"/>
          <w:color w:val="auto"/>
          <w:sz w:val="22"/>
        </w:rPr>
        <w:t>ryczałtowym</w:t>
      </w:r>
      <w:r>
        <w:rPr>
          <w:rStyle w:val="Wyrnieniedelikatne"/>
          <w:rFonts w:ascii="Book Antiqua" w:hAnsi="Book Antiqua"/>
          <w:color w:val="auto"/>
          <w:sz w:val="22"/>
        </w:rPr>
        <w:t xml:space="preserve"> i </w:t>
      </w:r>
      <w:r w:rsidRPr="00B52B6B">
        <w:rPr>
          <w:rStyle w:val="Wyrnieniedelikatne"/>
          <w:rFonts w:ascii="Book Antiqua" w:hAnsi="Book Antiqua"/>
          <w:color w:val="auto"/>
          <w:sz w:val="22"/>
        </w:rPr>
        <w:t xml:space="preserve">obejmuje wszystkie koszty związane z realizacją przedmiotu zamówienia, a w szczególności realizację </w:t>
      </w:r>
      <w:r>
        <w:rPr>
          <w:rStyle w:val="Wyrnieniedelikatne"/>
          <w:rFonts w:ascii="Book Antiqua" w:hAnsi="Book Antiqua"/>
          <w:color w:val="auto"/>
          <w:sz w:val="22"/>
        </w:rPr>
        <w:t>robót</w:t>
      </w:r>
      <w:r w:rsidRPr="00B52B6B">
        <w:rPr>
          <w:rStyle w:val="Wyrnieniedelikatne"/>
          <w:rFonts w:ascii="Book Antiqua" w:hAnsi="Book Antiqua"/>
          <w:color w:val="auto"/>
          <w:sz w:val="22"/>
        </w:rPr>
        <w:t xml:space="preserve"> budowlanych określonych</w:t>
      </w:r>
      <w:r>
        <w:rPr>
          <w:rStyle w:val="Wyrnieniedelikatne"/>
          <w:rFonts w:ascii="Book Antiqua" w:hAnsi="Book Antiqua"/>
          <w:color w:val="auto"/>
          <w:sz w:val="22"/>
        </w:rPr>
        <w:t xml:space="preserve"> w </w:t>
      </w:r>
      <w:r w:rsidRPr="00B52B6B">
        <w:rPr>
          <w:rFonts w:ascii="Book Antiqua" w:hAnsi="Book Antiqua"/>
          <w:i/>
          <w:sz w:val="22"/>
        </w:rPr>
        <w:t>niniejszej umowy</w:t>
      </w:r>
      <w:r>
        <w:rPr>
          <w:rStyle w:val="Wyrnieniedelikatne"/>
          <w:rFonts w:ascii="Book Antiqua" w:hAnsi="Book Antiqua"/>
          <w:color w:val="auto"/>
          <w:sz w:val="22"/>
        </w:rPr>
        <w:t>, opracowanie planu</w:t>
      </w:r>
      <w:r w:rsidRPr="00B52B6B">
        <w:rPr>
          <w:rStyle w:val="Wyrnieniedelikatne"/>
          <w:rFonts w:ascii="Book Antiqua" w:hAnsi="Book Antiqua"/>
          <w:color w:val="auto"/>
          <w:sz w:val="22"/>
        </w:rPr>
        <w:t xml:space="preserve"> bezpieczeństwa i ochrony zdrowia, koszty obsługi geodezyjnej, koszty wszelkich robót przygotowawczych, porządkowych, koszty zagospodarowania terenu budowy, koszty ubezpieczenia budowy, koszty zużycia wody, energii elektrycznej, przekopów kontrolnych, koszty zakupu materiałów, koszty robót budowlanych, koszty  oraz wszelkie koszty niezbędne do zrealizowania przedmiotu umowy, bez których nie można wykonać przedmiotu umowy.</w:t>
      </w:r>
    </w:p>
    <w:p w14:paraId="411BEEF6" w14:textId="77777777" w:rsidR="009D582D" w:rsidRPr="00682ABC" w:rsidRDefault="009D582D" w:rsidP="009D582D">
      <w:pPr>
        <w:pStyle w:val="Standard"/>
        <w:numPr>
          <w:ilvl w:val="0"/>
          <w:numId w:val="54"/>
        </w:numPr>
        <w:tabs>
          <w:tab w:val="left" w:pos="567"/>
        </w:tabs>
        <w:spacing w:line="240" w:lineRule="exact"/>
        <w:ind w:left="0" w:firstLine="0"/>
        <w:jc w:val="both"/>
        <w:rPr>
          <w:rStyle w:val="Wyrnieniedelikatne"/>
          <w:rFonts w:ascii="Book Antiqua" w:hAnsi="Book Antiqua"/>
          <w:iCs w:val="0"/>
          <w:color w:val="auto"/>
          <w:sz w:val="22"/>
        </w:rPr>
      </w:pPr>
      <w:r w:rsidRPr="004705B2">
        <w:rPr>
          <w:rStyle w:val="Wyrnieniedelikatne"/>
          <w:rFonts w:ascii="Book Antiqua" w:hAnsi="Book Antiqua"/>
          <w:color w:val="auto"/>
          <w:sz w:val="22"/>
        </w:rPr>
        <w:t>Wykonawca oświadcza, że wycenił wszystkie elementy niezbędne do prawidłowego wykonania umowy, w związku z tym wyklucza się jakiekolwiek roszczenia związane z nieprawidłowym skalkulowaniem ceny lub pominięciem elementów i ich  cen  niezbędnych do prawidłowego wykonania umowy.</w:t>
      </w:r>
    </w:p>
    <w:p w14:paraId="67AB1E98" w14:textId="77777777" w:rsidR="009D582D" w:rsidRPr="00943379" w:rsidRDefault="009D582D" w:rsidP="009D582D">
      <w:pPr>
        <w:pStyle w:val="Standard"/>
        <w:numPr>
          <w:ilvl w:val="0"/>
          <w:numId w:val="54"/>
        </w:numPr>
        <w:tabs>
          <w:tab w:val="left" w:pos="567"/>
        </w:tabs>
        <w:spacing w:line="240" w:lineRule="exact"/>
        <w:ind w:left="0" w:firstLine="0"/>
        <w:jc w:val="both"/>
        <w:rPr>
          <w:rStyle w:val="Wyrnieniedelikatne"/>
          <w:rFonts w:ascii="Book Antiqua" w:hAnsi="Book Antiqua"/>
          <w:color w:val="auto"/>
          <w:sz w:val="22"/>
        </w:rPr>
      </w:pPr>
      <w:r w:rsidRPr="00FB1CB2">
        <w:rPr>
          <w:rStyle w:val="Wyrnieniedelikatne"/>
          <w:rFonts w:ascii="Book Antiqua" w:hAnsi="Book Antiqua"/>
          <w:color w:val="auto"/>
          <w:sz w:val="22"/>
        </w:rPr>
        <w:t xml:space="preserve">Wykonawca </w:t>
      </w:r>
      <w:r>
        <w:rPr>
          <w:rStyle w:val="Wyrnieniedelikatne"/>
          <w:rFonts w:ascii="Book Antiqua" w:hAnsi="Book Antiqua"/>
          <w:color w:val="auto"/>
          <w:sz w:val="22"/>
        </w:rPr>
        <w:t xml:space="preserve">na 3 </w:t>
      </w:r>
      <w:r w:rsidRPr="00FB1CB2">
        <w:rPr>
          <w:rStyle w:val="Wyrnieniedelikatne"/>
          <w:rFonts w:ascii="Book Antiqua" w:hAnsi="Book Antiqua"/>
          <w:color w:val="auto"/>
          <w:sz w:val="22"/>
        </w:rPr>
        <w:t>w dni</w:t>
      </w:r>
      <w:r>
        <w:rPr>
          <w:rStyle w:val="Wyrnieniedelikatne"/>
          <w:rFonts w:ascii="Book Antiqua" w:hAnsi="Book Antiqua"/>
          <w:color w:val="auto"/>
          <w:sz w:val="22"/>
        </w:rPr>
        <w:t xml:space="preserve"> przed </w:t>
      </w:r>
      <w:r w:rsidRPr="00FB1CB2">
        <w:rPr>
          <w:rStyle w:val="Wyrnieniedelikatne"/>
          <w:rFonts w:ascii="Book Antiqua" w:hAnsi="Book Antiqua"/>
          <w:color w:val="auto"/>
          <w:sz w:val="22"/>
        </w:rPr>
        <w:t xml:space="preserve"> podpisani</w:t>
      </w:r>
      <w:r>
        <w:rPr>
          <w:rStyle w:val="Wyrnieniedelikatne"/>
          <w:rFonts w:ascii="Book Antiqua" w:hAnsi="Book Antiqua"/>
          <w:color w:val="auto"/>
          <w:sz w:val="22"/>
        </w:rPr>
        <w:t>em</w:t>
      </w:r>
      <w:r w:rsidRPr="00FB1CB2">
        <w:rPr>
          <w:rStyle w:val="Wyrnieniedelikatne"/>
          <w:rFonts w:ascii="Book Antiqua" w:hAnsi="Book Antiqua"/>
          <w:color w:val="auto"/>
          <w:sz w:val="22"/>
        </w:rPr>
        <w:t xml:space="preserve"> umowy przedłoży zamawiającemu </w:t>
      </w:r>
      <w:bookmarkStart w:id="2" w:name="_Hlk161052865"/>
      <w:r w:rsidRPr="00FB1CB2">
        <w:rPr>
          <w:rStyle w:val="Wyrnieniedelikatne"/>
          <w:rFonts w:ascii="Book Antiqua" w:hAnsi="Book Antiqua"/>
          <w:color w:val="auto"/>
          <w:sz w:val="22"/>
        </w:rPr>
        <w:t>szczegółowe kalkulacje cen jednostkowych</w:t>
      </w:r>
      <w:r>
        <w:rPr>
          <w:rStyle w:val="Wyrnieniedelikatne"/>
          <w:rFonts w:ascii="Book Antiqua" w:hAnsi="Book Antiqua"/>
          <w:color w:val="auto"/>
          <w:sz w:val="22"/>
        </w:rPr>
        <w:t xml:space="preserve"> -  kosztorys</w:t>
      </w:r>
      <w:r w:rsidRPr="00FB1CB2">
        <w:rPr>
          <w:rStyle w:val="Wyrnieniedelikatne"/>
          <w:rFonts w:ascii="Book Antiqua" w:hAnsi="Book Antiqua"/>
          <w:color w:val="auto"/>
          <w:sz w:val="22"/>
        </w:rPr>
        <w:t xml:space="preserve"> </w:t>
      </w:r>
      <w:bookmarkEnd w:id="2"/>
      <w:r w:rsidRPr="00FB1CB2">
        <w:rPr>
          <w:rStyle w:val="Wyrnieniedelikatne"/>
          <w:rFonts w:ascii="Book Antiqua" w:hAnsi="Book Antiqua"/>
          <w:color w:val="auto"/>
          <w:sz w:val="22"/>
        </w:rPr>
        <w:t>(w rozbiciu na nakłady rzeczowe i ceny odpowiednio do tych nakładów: robocizny materiałów wraz kosztami zakupu, pracy sprzętu i transportu) oraz narzuty kosztów pośrednich i zysku wszystkich pozycji kosztorysowych.</w:t>
      </w:r>
    </w:p>
    <w:p w14:paraId="2AC19525" w14:textId="77777777" w:rsidR="009D582D" w:rsidRPr="00B52B6B" w:rsidRDefault="009D582D" w:rsidP="009D582D">
      <w:pPr>
        <w:pStyle w:val="Standard"/>
        <w:numPr>
          <w:ilvl w:val="0"/>
          <w:numId w:val="54"/>
        </w:numPr>
        <w:tabs>
          <w:tab w:val="left" w:pos="567"/>
        </w:tabs>
        <w:spacing w:line="240" w:lineRule="exact"/>
        <w:ind w:left="0" w:firstLine="0"/>
        <w:jc w:val="both"/>
        <w:rPr>
          <w:rFonts w:ascii="Book Antiqua" w:hAnsi="Book Antiqua"/>
          <w:i/>
          <w:sz w:val="22"/>
        </w:rPr>
      </w:pPr>
      <w:r w:rsidRPr="00B52B6B">
        <w:rPr>
          <w:rFonts w:ascii="Book Antiqua" w:hAnsi="Book Antiqua"/>
          <w:i/>
          <w:sz w:val="22"/>
        </w:rPr>
        <w:t xml:space="preserve">W przypadku dokonania zmian treści umowy na podstawie art. 455 ust. 1 </w:t>
      </w:r>
      <w:proofErr w:type="spellStart"/>
      <w:r w:rsidRPr="00B52B6B">
        <w:rPr>
          <w:rFonts w:ascii="Book Antiqua" w:hAnsi="Book Antiqua"/>
          <w:i/>
          <w:sz w:val="22"/>
        </w:rPr>
        <w:t>ppkt</w:t>
      </w:r>
      <w:proofErr w:type="spellEnd"/>
      <w:r w:rsidRPr="00B52B6B">
        <w:rPr>
          <w:rFonts w:ascii="Book Antiqua" w:hAnsi="Book Antiqua"/>
          <w:i/>
          <w:sz w:val="22"/>
        </w:rPr>
        <w:t xml:space="preserve"> 3 i 4 ustawy </w:t>
      </w:r>
      <w:proofErr w:type="spellStart"/>
      <w:r w:rsidRPr="00B52B6B">
        <w:rPr>
          <w:rFonts w:ascii="Book Antiqua" w:hAnsi="Book Antiqua"/>
          <w:i/>
          <w:sz w:val="22"/>
        </w:rPr>
        <w:t>pzp</w:t>
      </w:r>
      <w:proofErr w:type="spellEnd"/>
      <w:r w:rsidRPr="00B52B6B">
        <w:rPr>
          <w:rFonts w:ascii="Book Antiqua" w:hAnsi="Book Antiqua"/>
          <w:i/>
          <w:sz w:val="22"/>
        </w:rPr>
        <w:t xml:space="preserve"> przyjmuje się następujące zasady postępowania:</w:t>
      </w:r>
    </w:p>
    <w:p w14:paraId="5F8383CE" w14:textId="77777777" w:rsidR="009D582D" w:rsidRPr="00B52B6B" w:rsidRDefault="009D582D" w:rsidP="009D582D">
      <w:pPr>
        <w:pStyle w:val="Cytat"/>
        <w:numPr>
          <w:ilvl w:val="0"/>
          <w:numId w:val="11"/>
        </w:numPr>
        <w:tabs>
          <w:tab w:val="left" w:pos="851"/>
        </w:tabs>
        <w:spacing w:line="240" w:lineRule="exact"/>
        <w:ind w:left="851" w:hanging="567"/>
        <w:jc w:val="both"/>
        <w:rPr>
          <w:rFonts w:ascii="Book Antiqua" w:hAnsi="Book Antiqua"/>
        </w:rPr>
      </w:pPr>
      <w:r w:rsidRPr="00B52B6B">
        <w:rPr>
          <w:rFonts w:ascii="Book Antiqua" w:hAnsi="Book Antiqua"/>
        </w:rPr>
        <w:t xml:space="preserve">rozpoczęcie wykonania robót wykraczających poza przedmiot niniejszej umowy (przedmiot zamówienia podstawowego) w wyniku zaistnienia przesłanek o których mowa w art. 455 ust. 1 </w:t>
      </w:r>
      <w:proofErr w:type="spellStart"/>
      <w:r w:rsidRPr="00B52B6B">
        <w:rPr>
          <w:rFonts w:ascii="Book Antiqua" w:hAnsi="Book Antiqua"/>
        </w:rPr>
        <w:t>ppkt</w:t>
      </w:r>
      <w:proofErr w:type="spellEnd"/>
      <w:r w:rsidRPr="00B52B6B">
        <w:rPr>
          <w:rFonts w:ascii="Book Antiqua" w:hAnsi="Book Antiqua"/>
        </w:rPr>
        <w:t xml:space="preserve"> 3 i 4 oraz ust. 2 ustawy </w:t>
      </w:r>
      <w:proofErr w:type="spellStart"/>
      <w:r w:rsidRPr="00B52B6B">
        <w:rPr>
          <w:rFonts w:ascii="Book Antiqua" w:hAnsi="Book Antiqua"/>
        </w:rPr>
        <w:t>pzp</w:t>
      </w:r>
      <w:proofErr w:type="spellEnd"/>
      <w:r w:rsidRPr="00B52B6B">
        <w:rPr>
          <w:rFonts w:ascii="Book Antiqua" w:hAnsi="Book Antiqua"/>
        </w:rPr>
        <w:t xml:space="preserve"> może nastąpić po podpisaniu przez strony aneksu zmieniającego niniejszą umowę w tym zakresie;</w:t>
      </w:r>
    </w:p>
    <w:p w14:paraId="53646E18" w14:textId="77777777" w:rsidR="009D582D" w:rsidRPr="00B52B6B" w:rsidRDefault="009D582D" w:rsidP="009D582D">
      <w:pPr>
        <w:pStyle w:val="Cytat"/>
        <w:numPr>
          <w:ilvl w:val="0"/>
          <w:numId w:val="11"/>
        </w:numPr>
        <w:tabs>
          <w:tab w:val="left" w:pos="851"/>
        </w:tabs>
        <w:spacing w:line="240" w:lineRule="exact"/>
        <w:ind w:left="851" w:hanging="567"/>
        <w:jc w:val="both"/>
        <w:rPr>
          <w:rFonts w:ascii="Book Antiqua" w:hAnsi="Book Antiqua"/>
        </w:rPr>
      </w:pPr>
      <w:r w:rsidRPr="00B52B6B">
        <w:rPr>
          <w:rFonts w:ascii="Book Antiqua" w:hAnsi="Book Antiqua"/>
        </w:rPr>
        <w:t xml:space="preserve">podstawą do podpisania aneksu, o którym mowa w § 5 ust. </w:t>
      </w:r>
      <w:r>
        <w:rPr>
          <w:rFonts w:ascii="Book Antiqua" w:hAnsi="Book Antiqua"/>
        </w:rPr>
        <w:t>5</w:t>
      </w:r>
      <w:r w:rsidRPr="00B52B6B">
        <w:rPr>
          <w:rFonts w:ascii="Book Antiqua" w:hAnsi="Book Antiqua"/>
        </w:rPr>
        <w:t xml:space="preserve"> pkt 1) niniejszej umowy będzie protokół konieczności </w:t>
      </w:r>
      <w:r w:rsidRPr="00AB1D85">
        <w:rPr>
          <w:rFonts w:ascii="Book Antiqua" w:hAnsi="Book Antiqua"/>
          <w:color w:val="auto"/>
        </w:rPr>
        <w:t>wraz ze</w:t>
      </w:r>
      <w:r>
        <w:rPr>
          <w:rFonts w:ascii="Book Antiqua" w:hAnsi="Book Antiqua"/>
          <w:color w:val="auto"/>
        </w:rPr>
        <w:t xml:space="preserve"> </w:t>
      </w:r>
      <w:r w:rsidRPr="00AB1D85">
        <w:rPr>
          <w:rFonts w:ascii="Book Antiqua" w:hAnsi="Book Antiqua"/>
          <w:color w:val="auto"/>
        </w:rPr>
        <w:t xml:space="preserve">szczegółowym kosztorysem robót dodatkowych </w:t>
      </w:r>
      <w:r w:rsidRPr="00B52B6B">
        <w:rPr>
          <w:rFonts w:ascii="Book Antiqua" w:hAnsi="Book Antiqua"/>
        </w:rPr>
        <w:t>potwierdzony przez Inspektora Nadzoru</w:t>
      </w:r>
      <w:r>
        <w:rPr>
          <w:rFonts w:ascii="Book Antiqua" w:hAnsi="Book Antiqua"/>
        </w:rPr>
        <w:t xml:space="preserve"> (upoważnionego przedstawiciela zamawiającego)</w:t>
      </w:r>
      <w:r w:rsidRPr="00B52B6B">
        <w:rPr>
          <w:rFonts w:ascii="Book Antiqua" w:hAnsi="Book Antiqua"/>
        </w:rPr>
        <w:t xml:space="preserve">  zatwierdzony przez osoby upoważnione do reprezentowania Stron umowy;</w:t>
      </w:r>
    </w:p>
    <w:p w14:paraId="4EE07D03" w14:textId="77777777" w:rsidR="009D582D" w:rsidRPr="00AB1D85" w:rsidRDefault="009D582D" w:rsidP="009D582D">
      <w:pPr>
        <w:pStyle w:val="Cytat"/>
        <w:numPr>
          <w:ilvl w:val="0"/>
          <w:numId w:val="11"/>
        </w:numPr>
        <w:tabs>
          <w:tab w:val="left" w:pos="851"/>
        </w:tabs>
        <w:spacing w:line="240" w:lineRule="exact"/>
        <w:ind w:left="851" w:hanging="567"/>
        <w:jc w:val="both"/>
        <w:rPr>
          <w:rFonts w:ascii="Book Antiqua" w:hAnsi="Book Antiqua"/>
          <w:strike/>
          <w:color w:val="auto"/>
        </w:rPr>
      </w:pPr>
      <w:r w:rsidRPr="00B52B6B">
        <w:rPr>
          <w:rFonts w:ascii="Book Antiqua" w:hAnsi="Book Antiqua"/>
        </w:rPr>
        <w:t xml:space="preserve">podstawą do ustalenia wysokości wynagrodzenia za wykonanie robót w wyniku zaistnienia przesłanek, o których mowa w art. 455 ust. </w:t>
      </w:r>
      <w:proofErr w:type="spellStart"/>
      <w:r w:rsidRPr="00B52B6B">
        <w:rPr>
          <w:rFonts w:ascii="Book Antiqua" w:hAnsi="Book Antiqua"/>
        </w:rPr>
        <w:t>ppkt</w:t>
      </w:r>
      <w:proofErr w:type="spellEnd"/>
      <w:r w:rsidRPr="00B52B6B">
        <w:rPr>
          <w:rFonts w:ascii="Book Antiqua" w:hAnsi="Book Antiqua"/>
        </w:rPr>
        <w:t xml:space="preserve"> 3 i 4 ustawy </w:t>
      </w:r>
      <w:proofErr w:type="spellStart"/>
      <w:r w:rsidRPr="00B52B6B">
        <w:rPr>
          <w:rFonts w:ascii="Book Antiqua" w:hAnsi="Book Antiqua"/>
        </w:rPr>
        <w:t>pzp</w:t>
      </w:r>
      <w:proofErr w:type="spellEnd"/>
      <w:r w:rsidRPr="00B52B6B">
        <w:rPr>
          <w:rFonts w:ascii="Book Antiqua" w:hAnsi="Book Antiqua"/>
        </w:rPr>
        <w:t>, wykraczających poza przedmiot niniejszej umowy (zamówienia podstawowego) będzie</w:t>
      </w:r>
      <w:r>
        <w:rPr>
          <w:rFonts w:ascii="Book Antiqua" w:hAnsi="Book Antiqua"/>
        </w:rPr>
        <w:t xml:space="preserve"> </w:t>
      </w:r>
      <w:r w:rsidRPr="00AB1D85">
        <w:rPr>
          <w:rFonts w:ascii="Book Antiqua" w:hAnsi="Book Antiqua"/>
          <w:color w:val="auto"/>
        </w:rPr>
        <w:t>szczegółowy  kosztorys robót dodatkowych</w:t>
      </w:r>
      <w:r>
        <w:rPr>
          <w:rFonts w:ascii="Book Antiqua" w:hAnsi="Book Antiqua"/>
          <w:color w:val="auto"/>
        </w:rPr>
        <w:t xml:space="preserve"> o którym mowa w </w:t>
      </w:r>
      <w:r w:rsidRPr="00B52B6B">
        <w:rPr>
          <w:rFonts w:ascii="Book Antiqua" w:hAnsi="Book Antiqua"/>
        </w:rPr>
        <w:t xml:space="preserve">§ 5 ust. </w:t>
      </w:r>
      <w:r>
        <w:rPr>
          <w:rFonts w:ascii="Book Antiqua" w:hAnsi="Book Antiqua"/>
        </w:rPr>
        <w:t>6</w:t>
      </w:r>
      <w:r w:rsidRPr="00B52B6B">
        <w:rPr>
          <w:rFonts w:ascii="Book Antiqua" w:hAnsi="Book Antiqua"/>
        </w:rPr>
        <w:t xml:space="preserve"> pkt</w:t>
      </w:r>
      <w:r>
        <w:rPr>
          <w:rFonts w:ascii="Book Antiqua" w:hAnsi="Book Antiqua"/>
        </w:rPr>
        <w:t xml:space="preserve"> </w:t>
      </w:r>
      <w:r w:rsidRPr="00B52B6B">
        <w:rPr>
          <w:rFonts w:ascii="Book Antiqua" w:hAnsi="Book Antiqua"/>
        </w:rPr>
        <w:t xml:space="preserve"> </w:t>
      </w:r>
      <w:r>
        <w:rPr>
          <w:rFonts w:ascii="Book Antiqua" w:hAnsi="Book Antiqua"/>
        </w:rPr>
        <w:t>2</w:t>
      </w:r>
      <w:r w:rsidRPr="00B52B6B">
        <w:rPr>
          <w:rFonts w:ascii="Book Antiqua" w:hAnsi="Book Antiqua"/>
        </w:rPr>
        <w:t xml:space="preserve">) </w:t>
      </w:r>
      <w:r>
        <w:rPr>
          <w:rFonts w:ascii="Book Antiqua" w:hAnsi="Book Antiqua"/>
          <w:color w:val="auto"/>
        </w:rPr>
        <w:t xml:space="preserve">  opracowany na podstawie cen jednostkowych określony w kosztorysie stanowiącym załącznik do niniejszej umowy </w:t>
      </w:r>
      <w:r w:rsidRPr="00AB1D85">
        <w:rPr>
          <w:rFonts w:ascii="Book Antiqua" w:hAnsi="Book Antiqua"/>
          <w:color w:val="auto"/>
        </w:rPr>
        <w:t xml:space="preserve"> ;</w:t>
      </w:r>
    </w:p>
    <w:p w14:paraId="1528C451" w14:textId="77777777" w:rsidR="009D582D" w:rsidRPr="00B52B6B" w:rsidRDefault="009D582D" w:rsidP="009D582D">
      <w:pPr>
        <w:pStyle w:val="Cytat"/>
        <w:numPr>
          <w:ilvl w:val="0"/>
          <w:numId w:val="11"/>
        </w:numPr>
        <w:tabs>
          <w:tab w:val="left" w:pos="851"/>
        </w:tabs>
        <w:spacing w:line="240" w:lineRule="exact"/>
        <w:ind w:left="851" w:hanging="567"/>
        <w:jc w:val="both"/>
        <w:rPr>
          <w:rFonts w:ascii="Book Antiqua" w:hAnsi="Book Antiqua"/>
        </w:rPr>
      </w:pPr>
      <w:r>
        <w:rPr>
          <w:rFonts w:ascii="Book Antiqua" w:hAnsi="Book Antiqua"/>
        </w:rPr>
        <w:t xml:space="preserve">W przypadku gdy wystąpią roboty, dla których nie przewidziano cen jednostkowych w kosztorysie o którym mowa w </w:t>
      </w:r>
      <w:bookmarkStart w:id="3" w:name="_Hlk161053549"/>
      <w:r w:rsidRPr="00B52B6B">
        <w:rPr>
          <w:rFonts w:ascii="Book Antiqua" w:hAnsi="Book Antiqua"/>
        </w:rPr>
        <w:t xml:space="preserve">§ 5 ust. </w:t>
      </w:r>
      <w:r>
        <w:rPr>
          <w:rFonts w:ascii="Book Antiqua" w:hAnsi="Book Antiqua"/>
        </w:rPr>
        <w:t>5</w:t>
      </w:r>
      <w:bookmarkEnd w:id="3"/>
      <w:r>
        <w:rPr>
          <w:rFonts w:ascii="Book Antiqua" w:hAnsi="Book Antiqua"/>
        </w:rPr>
        <w:t>,</w:t>
      </w:r>
      <w:r w:rsidRPr="00B52B6B">
        <w:rPr>
          <w:rFonts w:ascii="Book Antiqua" w:hAnsi="Book Antiqua"/>
        </w:rPr>
        <w:t xml:space="preserve"> </w:t>
      </w:r>
      <w:r>
        <w:rPr>
          <w:rFonts w:ascii="Book Antiqua" w:hAnsi="Book Antiqua"/>
        </w:rPr>
        <w:t>kalkulacje cen jednostkowych tych robót w s</w:t>
      </w:r>
      <w:r w:rsidRPr="00B52B6B">
        <w:rPr>
          <w:rFonts w:ascii="Book Antiqua" w:hAnsi="Book Antiqua"/>
        </w:rPr>
        <w:t>zczegółowy</w:t>
      </w:r>
      <w:r>
        <w:rPr>
          <w:rFonts w:ascii="Book Antiqua" w:hAnsi="Book Antiqua"/>
        </w:rPr>
        <w:t>m</w:t>
      </w:r>
      <w:r w:rsidRPr="00B52B6B">
        <w:rPr>
          <w:rFonts w:ascii="Book Antiqua" w:hAnsi="Book Antiqua"/>
        </w:rPr>
        <w:t xml:space="preserve"> kosztorys</w:t>
      </w:r>
      <w:r>
        <w:rPr>
          <w:rFonts w:ascii="Book Antiqua" w:hAnsi="Book Antiqua"/>
        </w:rPr>
        <w:t xml:space="preserve"> robót </w:t>
      </w:r>
      <w:r w:rsidRPr="00B52B6B">
        <w:rPr>
          <w:rFonts w:ascii="Book Antiqua" w:hAnsi="Book Antiqua"/>
        </w:rPr>
        <w:t xml:space="preserve"> dodatkowy</w:t>
      </w:r>
      <w:r>
        <w:rPr>
          <w:rFonts w:ascii="Book Antiqua" w:hAnsi="Book Antiqua"/>
        </w:rPr>
        <w:t>ch</w:t>
      </w:r>
      <w:r w:rsidRPr="00B52B6B">
        <w:rPr>
          <w:rFonts w:ascii="Book Antiqua" w:hAnsi="Book Antiqua"/>
        </w:rPr>
        <w:t>, zostanie opracowany przez Wykonawcę w oparciu o następujące założenia:</w:t>
      </w:r>
    </w:p>
    <w:p w14:paraId="5800244D" w14:textId="77777777" w:rsidR="009D582D" w:rsidRPr="00B52B6B" w:rsidRDefault="009D582D" w:rsidP="009D582D">
      <w:pPr>
        <w:pStyle w:val="Cytat"/>
        <w:numPr>
          <w:ilvl w:val="0"/>
          <w:numId w:val="12"/>
        </w:numPr>
        <w:tabs>
          <w:tab w:val="left" w:pos="567"/>
          <w:tab w:val="left" w:pos="1418"/>
        </w:tabs>
        <w:spacing w:line="240" w:lineRule="exact"/>
        <w:ind w:left="1418" w:hanging="567"/>
        <w:jc w:val="both"/>
        <w:rPr>
          <w:rFonts w:ascii="Book Antiqua" w:hAnsi="Book Antiqua"/>
        </w:rPr>
      </w:pPr>
      <w:r w:rsidRPr="00B52B6B">
        <w:rPr>
          <w:rFonts w:ascii="Book Antiqua" w:hAnsi="Book Antiqua"/>
        </w:rPr>
        <w:t>podstawą do określenia nakładów rzeczowych będą nakłady publikowane w Katalogach nakładów rzeczowych (KNR), a w przypadku katalogów dla których nie określono nakładów rzeczowych w KNR, według innych ogólnie stosowanych katalogów, nakładów własnych lub cen obowiązujących na rynku w województwie dolnośląskim;</w:t>
      </w:r>
    </w:p>
    <w:p w14:paraId="187D85C0" w14:textId="77777777" w:rsidR="009D582D" w:rsidRPr="00F47967" w:rsidRDefault="009D582D" w:rsidP="009D582D">
      <w:pPr>
        <w:pStyle w:val="Cytat"/>
        <w:numPr>
          <w:ilvl w:val="0"/>
          <w:numId w:val="12"/>
        </w:numPr>
        <w:tabs>
          <w:tab w:val="left" w:pos="567"/>
          <w:tab w:val="left" w:pos="1418"/>
        </w:tabs>
        <w:spacing w:line="240" w:lineRule="exact"/>
        <w:ind w:left="1418" w:hanging="567"/>
        <w:jc w:val="both"/>
        <w:rPr>
          <w:rFonts w:ascii="Book Antiqua" w:hAnsi="Book Antiqua"/>
          <w:color w:val="auto"/>
        </w:rPr>
      </w:pPr>
      <w:r w:rsidRPr="00AB1D85">
        <w:rPr>
          <w:rFonts w:ascii="Book Antiqua" w:hAnsi="Book Antiqua"/>
          <w:color w:val="auto"/>
        </w:rPr>
        <w:t xml:space="preserve">dla określenia ceny jednostkowej robót w kosztorysie robót dodatkowych zastosowane będą średnie wskaźniki cenotwórcze Rg, Z, </w:t>
      </w:r>
      <w:proofErr w:type="spellStart"/>
      <w:r w:rsidRPr="00AB1D85">
        <w:rPr>
          <w:rFonts w:ascii="Book Antiqua" w:hAnsi="Book Antiqua"/>
          <w:color w:val="auto"/>
        </w:rPr>
        <w:t>Kp</w:t>
      </w:r>
      <w:proofErr w:type="spellEnd"/>
      <w:r w:rsidRPr="00AB1D85">
        <w:rPr>
          <w:rFonts w:ascii="Book Antiqua" w:hAnsi="Book Antiqua"/>
          <w:color w:val="auto"/>
        </w:rPr>
        <w:t xml:space="preserve">, </w:t>
      </w:r>
      <w:proofErr w:type="spellStart"/>
      <w:r w:rsidRPr="00AB1D85">
        <w:rPr>
          <w:rFonts w:ascii="Book Antiqua" w:hAnsi="Book Antiqua"/>
          <w:color w:val="auto"/>
        </w:rPr>
        <w:t>Kz</w:t>
      </w:r>
      <w:proofErr w:type="spellEnd"/>
      <w:r w:rsidRPr="00AB1D85">
        <w:rPr>
          <w:rFonts w:ascii="Book Antiqua" w:hAnsi="Book Antiqua"/>
          <w:color w:val="auto"/>
        </w:rPr>
        <w:t xml:space="preserve"> obowiązujące na rynku w województwie dolnośląskim wg wydawnictwa SEKOCENBUD z okresu wykonania kalkulacji;</w:t>
      </w:r>
    </w:p>
    <w:p w14:paraId="2280E02F" w14:textId="77777777" w:rsidR="009D582D" w:rsidRPr="00B52B6B" w:rsidRDefault="009D582D" w:rsidP="009D582D">
      <w:pPr>
        <w:pStyle w:val="Cytat"/>
        <w:numPr>
          <w:ilvl w:val="0"/>
          <w:numId w:val="12"/>
        </w:numPr>
        <w:tabs>
          <w:tab w:val="left" w:pos="567"/>
          <w:tab w:val="left" w:pos="1418"/>
        </w:tabs>
        <w:spacing w:line="240" w:lineRule="exact"/>
        <w:ind w:left="1418" w:hanging="567"/>
        <w:jc w:val="both"/>
        <w:rPr>
          <w:rFonts w:ascii="Book Antiqua" w:hAnsi="Book Antiqua"/>
        </w:rPr>
      </w:pPr>
      <w:r w:rsidRPr="00B52B6B">
        <w:rPr>
          <w:rFonts w:ascii="Book Antiqua" w:hAnsi="Book Antiqua"/>
        </w:rPr>
        <w:t>dla określenia cen materiałów i sprzętu</w:t>
      </w:r>
      <w:r>
        <w:rPr>
          <w:rFonts w:ascii="Book Antiqua" w:hAnsi="Book Antiqua"/>
        </w:rPr>
        <w:t xml:space="preserve"> </w:t>
      </w:r>
      <w:r w:rsidRPr="00B52B6B">
        <w:rPr>
          <w:rFonts w:ascii="Book Antiqua" w:hAnsi="Book Antiqua"/>
        </w:rPr>
        <w:t xml:space="preserve">przyjmowane będą średnie ceny wg wydawnictwa SEKOCENBUD z okresu wykonania kalkulacji. W przypadku braku </w:t>
      </w:r>
      <w:r w:rsidRPr="00B52B6B">
        <w:rPr>
          <w:rFonts w:ascii="Book Antiqua" w:hAnsi="Book Antiqua"/>
        </w:rPr>
        <w:lastRenderedPageBreak/>
        <w:t>cen w wydawnictwie SEKOCENBUD rozliczenie materiałów i sprzętu nastąpi na podstawie faktur zakupu lub cen obowiązujących na rynku w woj. dolnośląskim.</w:t>
      </w:r>
    </w:p>
    <w:p w14:paraId="45251EDA"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6</w:t>
      </w:r>
    </w:p>
    <w:p w14:paraId="3C1D5861" w14:textId="77777777" w:rsidR="009D582D" w:rsidRPr="00B52B6B" w:rsidRDefault="009D582D" w:rsidP="009D582D">
      <w:pPr>
        <w:pStyle w:val="Cytat"/>
        <w:numPr>
          <w:ilvl w:val="0"/>
          <w:numId w:val="13"/>
        </w:numPr>
        <w:tabs>
          <w:tab w:val="left" w:pos="567"/>
        </w:tabs>
        <w:spacing w:line="240" w:lineRule="exact"/>
        <w:ind w:left="0" w:firstLine="0"/>
        <w:jc w:val="both"/>
        <w:rPr>
          <w:rFonts w:ascii="Book Antiqua" w:hAnsi="Book Antiqua"/>
        </w:rPr>
      </w:pPr>
      <w:r w:rsidRPr="00B52B6B">
        <w:rPr>
          <w:rFonts w:ascii="Book Antiqua" w:hAnsi="Book Antiqua"/>
        </w:rPr>
        <w:t>Strony zastrzegają sobie prawo dochodzenia kar umownych za niewykonanie lub nienależyte wykonanie umowy.</w:t>
      </w:r>
    </w:p>
    <w:p w14:paraId="4CD44A25" w14:textId="77777777" w:rsidR="009D582D" w:rsidRPr="00B52B6B" w:rsidRDefault="009D582D" w:rsidP="009D582D">
      <w:pPr>
        <w:pStyle w:val="Cytat"/>
        <w:numPr>
          <w:ilvl w:val="0"/>
          <w:numId w:val="13"/>
        </w:numPr>
        <w:tabs>
          <w:tab w:val="left" w:pos="567"/>
        </w:tabs>
        <w:spacing w:line="240" w:lineRule="exact"/>
        <w:ind w:left="0" w:firstLine="0"/>
        <w:jc w:val="both"/>
        <w:rPr>
          <w:rFonts w:ascii="Book Antiqua" w:hAnsi="Book Antiqua"/>
        </w:rPr>
      </w:pPr>
      <w:r w:rsidRPr="00B52B6B">
        <w:rPr>
          <w:rFonts w:ascii="Book Antiqua" w:hAnsi="Book Antiqua"/>
        </w:rPr>
        <w:t>Kary te będą naliczane w następujących wypadkach i wysokościach:</w:t>
      </w:r>
    </w:p>
    <w:p w14:paraId="072D3D2B" w14:textId="77777777" w:rsidR="009D582D" w:rsidRPr="00B52B6B" w:rsidRDefault="009D582D" w:rsidP="009D582D">
      <w:pPr>
        <w:pStyle w:val="Cytat"/>
        <w:numPr>
          <w:ilvl w:val="0"/>
          <w:numId w:val="14"/>
        </w:numPr>
        <w:tabs>
          <w:tab w:val="left" w:pos="567"/>
        </w:tabs>
        <w:spacing w:line="240" w:lineRule="exact"/>
        <w:ind w:left="851" w:hanging="567"/>
        <w:jc w:val="both"/>
        <w:rPr>
          <w:rFonts w:ascii="Book Antiqua" w:hAnsi="Book Antiqua"/>
        </w:rPr>
      </w:pPr>
      <w:r w:rsidRPr="00B52B6B">
        <w:rPr>
          <w:rFonts w:ascii="Book Antiqua" w:hAnsi="Book Antiqua"/>
        </w:rPr>
        <w:t>Wykonawca zapłaci Zamawiającemu kary umowne:</w:t>
      </w:r>
    </w:p>
    <w:p w14:paraId="6D905849"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zwłokę w wykonaniu przedmiotu zamówienia w terminie określonym w § 1 ust. 3 niniejszej umowy, w wysokości 0,01% łącznego wynagrodzenia brutto, o którym mowa w § 5 ust. 2 niniejszej umowy, za każdy dzień zwłoki,</w:t>
      </w:r>
    </w:p>
    <w:p w14:paraId="5597D52A"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brak zapłaty lub nieterminowej zapłaty wynagrodzenia należnego podwykonawcom lub dalszym podwykonawcom w wysokości 0,1% łącznego wynagrodzenia umownego brutto określonego w § 5 ust. 2 niniejszej umowy, za każdy taki stwierdzony przypadek;</w:t>
      </w:r>
    </w:p>
    <w:p w14:paraId="3CD994C9"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nieprzedłożenie do zaakceptowania projektu umowy o podwykonawstwo, której przedmiotem są roboty budowlane lub projektu jej zmiany - w wysokości 0,1% łącznego wynagrodzenia umownego brutto określonego w § 5 ust. 2 niniejszej umowy, za każdy taki stwierdzony przypadek;</w:t>
      </w:r>
    </w:p>
    <w:p w14:paraId="022DA569"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nieprzedłożenie poświadczonej za zgodność z oryginałem kopii umowy o podwykonawstwo lub jej zmiany w wysokości 0,1% łącznego wynagrodzenia umownego brutto określonego w § 5 ust. 2 niniejszej umowy, za każdy taki stwierdzony przypadek;</w:t>
      </w:r>
    </w:p>
    <w:p w14:paraId="2C2F5E13"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brak zmiany terminu umowy o podwykonawstwo w zakresie terminu zapłaty mimo pisemnego wezwania Wykonawcy przez Zamawiającego w wysokości 0,1% łącznego wynagrodzenia umownego brutto określonego w § 5 ust. 2 niniejszej umowy, za każdy taki stwierdzony przypadek;</w:t>
      </w:r>
    </w:p>
    <w:p w14:paraId="3038C9D6"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nieprzystąpienie w wyznaczonym terminie do usunięcia wad i usterek stwierdzonych przy odbiorze robót budowlanych lub w okresie gwarancji i rękojmi w wysokości 0,1% łącznego wynagrodzenia umownego brutto określonego w § 5 ust. 2 niniejszej umowy, za każdy taki stwierdzony przypadek;</w:t>
      </w:r>
    </w:p>
    <w:p w14:paraId="0DA3D370"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każdorazowy brak nadzoru nad prowadzonymi robotami budowlanymi w wysokości 0,1% łącznego wynagrodzenia umownego brutto określonego w § 5 ust. 2 niniejszej umowy, za każdy taki stwierdzony przypadek;</w:t>
      </w:r>
      <w:r>
        <w:rPr>
          <w:rFonts w:ascii="Book Antiqua" w:hAnsi="Book Antiqua"/>
        </w:rPr>
        <w:t xml:space="preserve"> </w:t>
      </w:r>
    </w:p>
    <w:p w14:paraId="60F3281B"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niedostarczenie dokumentów, o których mowa w § 4 ust. 17 punkt 1) i punkt 2) niniejszej umowy w wyznaczonym przez Zamawiającego terminie w wysokości 0,1% łącznego wynagrodzenia umownego brutto określonego w § 5 ust. 2 niniejszej umowy za każdy taki stwierdzony przypadek;</w:t>
      </w:r>
    </w:p>
    <w:p w14:paraId="6B568B64" w14:textId="77777777" w:rsidR="009D582D" w:rsidRPr="00B52B6B" w:rsidRDefault="009D582D" w:rsidP="009D582D">
      <w:pPr>
        <w:pStyle w:val="Cytat"/>
        <w:numPr>
          <w:ilvl w:val="0"/>
          <w:numId w:val="15"/>
        </w:numPr>
        <w:tabs>
          <w:tab w:val="left" w:pos="567"/>
        </w:tabs>
        <w:spacing w:line="240" w:lineRule="exact"/>
        <w:ind w:left="1418" w:hanging="567"/>
        <w:jc w:val="both"/>
        <w:rPr>
          <w:rFonts w:ascii="Book Antiqua" w:hAnsi="Book Antiqua"/>
        </w:rPr>
      </w:pPr>
      <w:r w:rsidRPr="00B52B6B">
        <w:rPr>
          <w:rFonts w:ascii="Book Antiqua" w:hAnsi="Book Antiqua"/>
        </w:rPr>
        <w:t>za odstąpienie od umowy przez Zamawiającego z przyczyn, za które ponosi odpowiedzialność Wykonawca w wysokości 10% łącznego wynagrodzenia umownego brutto określonego w § 5 ust. 2 niniejszej umowy.</w:t>
      </w:r>
    </w:p>
    <w:p w14:paraId="722E77A2" w14:textId="77777777" w:rsidR="009D582D" w:rsidRPr="00B52B6B" w:rsidRDefault="009D582D" w:rsidP="009D582D">
      <w:pPr>
        <w:pStyle w:val="Cytat"/>
        <w:numPr>
          <w:ilvl w:val="0"/>
          <w:numId w:val="16"/>
        </w:numPr>
        <w:tabs>
          <w:tab w:val="left" w:pos="0"/>
          <w:tab w:val="left" w:pos="567"/>
        </w:tabs>
        <w:spacing w:line="240" w:lineRule="exact"/>
        <w:ind w:left="0" w:firstLine="0"/>
        <w:jc w:val="both"/>
        <w:rPr>
          <w:rFonts w:ascii="Book Antiqua" w:hAnsi="Book Antiqua"/>
        </w:rPr>
      </w:pPr>
      <w:r w:rsidRPr="00B52B6B">
        <w:rPr>
          <w:rFonts w:ascii="Book Antiqua" w:hAnsi="Book Antiqua"/>
        </w:rPr>
        <w:t>Zamawiający zapłaci Wykonawcy kary umowne:</w:t>
      </w:r>
    </w:p>
    <w:p w14:paraId="7BB068E0" w14:textId="77777777" w:rsidR="009D582D" w:rsidRPr="00B52B6B" w:rsidRDefault="009D582D" w:rsidP="009D582D">
      <w:pPr>
        <w:pStyle w:val="Cytat"/>
        <w:numPr>
          <w:ilvl w:val="0"/>
          <w:numId w:val="58"/>
        </w:numPr>
        <w:tabs>
          <w:tab w:val="left" w:pos="1418"/>
        </w:tabs>
        <w:spacing w:line="240" w:lineRule="exact"/>
        <w:ind w:left="851" w:hanging="567"/>
        <w:jc w:val="both"/>
        <w:rPr>
          <w:rFonts w:ascii="Book Antiqua" w:hAnsi="Book Antiqua"/>
        </w:rPr>
      </w:pPr>
      <w:r w:rsidRPr="00B52B6B">
        <w:rPr>
          <w:rFonts w:ascii="Book Antiqua" w:hAnsi="Book Antiqua"/>
        </w:rPr>
        <w:t xml:space="preserve">za niedostarczenie w wyznaczonym terminie określonym w § 1 ust. 2 niniejszej umowy, </w:t>
      </w:r>
      <w:r w:rsidRPr="004705B2">
        <w:rPr>
          <w:rFonts w:ascii="Book Antiqua" w:hAnsi="Book Antiqua"/>
          <w:color w:val="auto"/>
        </w:rPr>
        <w:t xml:space="preserve">dokumentacji projektowej </w:t>
      </w:r>
      <w:r w:rsidRPr="00B52B6B">
        <w:rPr>
          <w:rFonts w:ascii="Book Antiqua" w:hAnsi="Book Antiqua"/>
        </w:rPr>
        <w:t>w wysokości 0,1% łącznego wynagrodzenia umownego brutto określonego w § 5 ust. 2 niniejszej umowy, za każdy taki stwierdzony przypadek;</w:t>
      </w:r>
    </w:p>
    <w:p w14:paraId="39B45049" w14:textId="77777777" w:rsidR="009D582D" w:rsidRPr="00B52B6B" w:rsidRDefault="009D582D" w:rsidP="009D582D">
      <w:pPr>
        <w:pStyle w:val="Cytat"/>
        <w:numPr>
          <w:ilvl w:val="0"/>
          <w:numId w:val="58"/>
        </w:numPr>
        <w:tabs>
          <w:tab w:val="left" w:pos="1418"/>
        </w:tabs>
        <w:spacing w:line="240" w:lineRule="exact"/>
        <w:ind w:left="851" w:hanging="567"/>
        <w:jc w:val="both"/>
        <w:rPr>
          <w:rFonts w:ascii="Book Antiqua" w:hAnsi="Book Antiqua"/>
        </w:rPr>
      </w:pPr>
      <w:r w:rsidRPr="00B52B6B">
        <w:rPr>
          <w:rFonts w:ascii="Book Antiqua" w:hAnsi="Book Antiqua"/>
        </w:rPr>
        <w:lastRenderedPageBreak/>
        <w:t>za nieprzekazanie w wyznaczonym terminie terenu robót w wysokości 0,1% łącznego wynagrodzenia umownego brutto określonego w § 5 ust. 2 za każdy taki stwierdzony przypadek,</w:t>
      </w:r>
    </w:p>
    <w:p w14:paraId="5578E48C" w14:textId="77777777" w:rsidR="009D582D" w:rsidRPr="00B52B6B" w:rsidRDefault="009D582D" w:rsidP="009D582D">
      <w:pPr>
        <w:pStyle w:val="Cytat"/>
        <w:numPr>
          <w:ilvl w:val="0"/>
          <w:numId w:val="58"/>
        </w:numPr>
        <w:tabs>
          <w:tab w:val="left" w:pos="1418"/>
        </w:tabs>
        <w:spacing w:line="240" w:lineRule="exact"/>
        <w:ind w:left="851" w:hanging="567"/>
        <w:jc w:val="both"/>
        <w:rPr>
          <w:rFonts w:ascii="Book Antiqua" w:hAnsi="Book Antiqua"/>
        </w:rPr>
      </w:pPr>
      <w:r w:rsidRPr="00B52B6B">
        <w:rPr>
          <w:rFonts w:ascii="Book Antiqua" w:hAnsi="Book Antiqua"/>
        </w:rPr>
        <w:t>za odstąpienie od umowy przez Wykonawcę z przyczyn, za które ponosi odpowiedzialność Zamawiający w wysokości 10% łącznego wynagrodzenia umownego brutto określonego w § 5 ust. 2 niniejszej umowy, z wyłączeniem §13 ust. 1 punkt 1) i 2) niniejszej umowy.</w:t>
      </w:r>
    </w:p>
    <w:p w14:paraId="19E4BB82" w14:textId="77777777" w:rsidR="009D582D" w:rsidRPr="00B52B6B" w:rsidRDefault="009D582D" w:rsidP="009D582D">
      <w:pPr>
        <w:pStyle w:val="Cytat"/>
        <w:numPr>
          <w:ilvl w:val="0"/>
          <w:numId w:val="17"/>
        </w:numPr>
        <w:tabs>
          <w:tab w:val="left" w:pos="567"/>
        </w:tabs>
        <w:spacing w:line="240" w:lineRule="exact"/>
        <w:ind w:left="0" w:firstLine="0"/>
        <w:jc w:val="both"/>
        <w:rPr>
          <w:rFonts w:ascii="Book Antiqua" w:hAnsi="Book Antiqua"/>
        </w:rPr>
      </w:pPr>
      <w:r w:rsidRPr="00B52B6B">
        <w:rPr>
          <w:rFonts w:ascii="Book Antiqua" w:hAnsi="Book Antiqua"/>
        </w:rPr>
        <w:t>Łączna maksymalna wysokość kar umownych, których mogą dochodzić strony nie może być wyższa niż 30% łącznego wynagrodzenia umownego brutt</w:t>
      </w:r>
      <w:r>
        <w:rPr>
          <w:rFonts w:ascii="Book Antiqua" w:hAnsi="Book Antiqua"/>
        </w:rPr>
        <w:t>o</w:t>
      </w:r>
      <w:r w:rsidRPr="00B52B6B">
        <w:rPr>
          <w:rFonts w:ascii="Book Antiqua" w:hAnsi="Book Antiqua"/>
        </w:rPr>
        <w:t>, o którym mowa w § 5 ust. 2 niniejszej umowy.</w:t>
      </w:r>
    </w:p>
    <w:p w14:paraId="76FA2C3C" w14:textId="77777777" w:rsidR="009D582D" w:rsidRPr="00B52B6B" w:rsidRDefault="009D582D" w:rsidP="009D582D">
      <w:pPr>
        <w:pStyle w:val="Cytat"/>
        <w:numPr>
          <w:ilvl w:val="0"/>
          <w:numId w:val="17"/>
        </w:numPr>
        <w:tabs>
          <w:tab w:val="left" w:pos="567"/>
        </w:tabs>
        <w:spacing w:line="240" w:lineRule="exact"/>
        <w:ind w:left="0" w:firstLine="0"/>
        <w:jc w:val="both"/>
        <w:rPr>
          <w:rFonts w:ascii="Book Antiqua" w:hAnsi="Book Antiqua"/>
        </w:rPr>
      </w:pPr>
      <w:r w:rsidRPr="00B52B6B">
        <w:rPr>
          <w:rFonts w:ascii="Book Antiqua" w:hAnsi="Book Antiqua"/>
        </w:rPr>
        <w:t>Strony zastrzegają sobie prawo dochodzenia odszkodowania przenoszącego wysokość zastrzeżonych kar umownych.</w:t>
      </w:r>
    </w:p>
    <w:p w14:paraId="767FFAF8" w14:textId="77777777" w:rsidR="009D582D" w:rsidRPr="00B52B6B" w:rsidRDefault="009D582D" w:rsidP="009D582D">
      <w:pPr>
        <w:pStyle w:val="Cytat"/>
        <w:numPr>
          <w:ilvl w:val="0"/>
          <w:numId w:val="17"/>
        </w:numPr>
        <w:tabs>
          <w:tab w:val="left" w:pos="567"/>
        </w:tabs>
        <w:spacing w:line="240" w:lineRule="exact"/>
        <w:ind w:left="0" w:firstLine="0"/>
        <w:jc w:val="both"/>
        <w:rPr>
          <w:rFonts w:ascii="Book Antiqua" w:hAnsi="Book Antiqua"/>
        </w:rPr>
      </w:pPr>
      <w:r w:rsidRPr="00B52B6B">
        <w:rPr>
          <w:rFonts w:ascii="Book Antiqua" w:hAnsi="Book Antiqua"/>
        </w:rPr>
        <w:t>Wykonawca zobowiązany jest do zapłaty kar umownych w terminie 7 dni od daty poinformowania go o ich naliczeniu.</w:t>
      </w:r>
    </w:p>
    <w:p w14:paraId="26CC01FE" w14:textId="77777777" w:rsidR="009D582D" w:rsidRPr="00B52B6B" w:rsidRDefault="009D582D" w:rsidP="009D582D">
      <w:pPr>
        <w:pStyle w:val="Cytat"/>
        <w:numPr>
          <w:ilvl w:val="0"/>
          <w:numId w:val="17"/>
        </w:numPr>
        <w:tabs>
          <w:tab w:val="left" w:pos="567"/>
        </w:tabs>
        <w:spacing w:line="240" w:lineRule="exact"/>
        <w:ind w:left="0" w:firstLine="0"/>
        <w:jc w:val="both"/>
        <w:rPr>
          <w:rFonts w:ascii="Book Antiqua" w:hAnsi="Book Antiqua"/>
        </w:rPr>
      </w:pPr>
      <w:r w:rsidRPr="00B52B6B">
        <w:rPr>
          <w:rFonts w:ascii="Book Antiqua" w:hAnsi="Book Antiqua"/>
        </w:rPr>
        <w:t>Kary umowne należne Zamawiającemu mogą zostać potrącone z wynagrodzenia Wykonawcy na podstawie przedłożonego mu oświadczenia Zamawiającego, w terminie 7 dni od jego doręczenia, na co Wykonawca wyraża zgodę.</w:t>
      </w:r>
    </w:p>
    <w:p w14:paraId="7B753786"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7</w:t>
      </w:r>
    </w:p>
    <w:p w14:paraId="5AE0101B" w14:textId="77777777" w:rsidR="009D582D" w:rsidRPr="00B52B6B" w:rsidRDefault="009D582D" w:rsidP="009D582D">
      <w:pPr>
        <w:pStyle w:val="Cytat"/>
        <w:numPr>
          <w:ilvl w:val="0"/>
          <w:numId w:val="18"/>
        </w:numPr>
        <w:tabs>
          <w:tab w:val="left" w:pos="567"/>
        </w:tabs>
        <w:spacing w:line="240" w:lineRule="exact"/>
        <w:ind w:left="0" w:firstLine="0"/>
        <w:jc w:val="both"/>
        <w:rPr>
          <w:rFonts w:ascii="Book Antiqua" w:hAnsi="Book Antiqua"/>
        </w:rPr>
      </w:pPr>
      <w:r w:rsidRPr="00B52B6B">
        <w:rPr>
          <w:rFonts w:ascii="Book Antiqua" w:hAnsi="Book Antiqua"/>
        </w:rPr>
        <w:t>Wykonawca udziela Zamawiającemu gwarancji i rękojmi z tytułu wad przedmiotu umowy.</w:t>
      </w:r>
    </w:p>
    <w:p w14:paraId="60D6C289" w14:textId="77777777" w:rsidR="009D582D" w:rsidRPr="00B52B6B" w:rsidRDefault="009D582D" w:rsidP="009D582D">
      <w:pPr>
        <w:pStyle w:val="Cytat"/>
        <w:numPr>
          <w:ilvl w:val="0"/>
          <w:numId w:val="18"/>
        </w:numPr>
        <w:tabs>
          <w:tab w:val="left" w:pos="567"/>
        </w:tabs>
        <w:spacing w:line="240" w:lineRule="exact"/>
        <w:ind w:left="0" w:firstLine="0"/>
        <w:jc w:val="both"/>
        <w:rPr>
          <w:rFonts w:ascii="Book Antiqua" w:hAnsi="Book Antiqua"/>
        </w:rPr>
      </w:pPr>
      <w:r w:rsidRPr="00B52B6B">
        <w:rPr>
          <w:rFonts w:ascii="Book Antiqua" w:hAnsi="Book Antiqua"/>
        </w:rPr>
        <w:t>Okres gwarancji i rękojmi na wykonane zamówienie wynosi _____ miesięcy, licząc od daty odbioru końcowego zgodnie z zapisami § 9 niniejszej umowy.</w:t>
      </w:r>
    </w:p>
    <w:p w14:paraId="29F1DCBC" w14:textId="77777777" w:rsidR="009D582D" w:rsidRPr="00B52B6B" w:rsidRDefault="009D582D" w:rsidP="009D582D">
      <w:pPr>
        <w:pStyle w:val="Cytat"/>
        <w:numPr>
          <w:ilvl w:val="0"/>
          <w:numId w:val="18"/>
        </w:numPr>
        <w:tabs>
          <w:tab w:val="left" w:pos="567"/>
        </w:tabs>
        <w:spacing w:line="240" w:lineRule="exact"/>
        <w:ind w:left="0" w:firstLine="0"/>
        <w:jc w:val="both"/>
        <w:rPr>
          <w:rFonts w:ascii="Book Antiqua" w:hAnsi="Book Antiqua"/>
        </w:rPr>
      </w:pPr>
      <w:r w:rsidRPr="00B52B6B">
        <w:rPr>
          <w:rFonts w:ascii="Book Antiqua" w:hAnsi="Book Antiqua"/>
        </w:rPr>
        <w:t>Zamawiający wyznacza terminy przeglądów gwarancyjnych oraz termin ostatecznego przeglądu przed upływem terminu gwarancji i rękojmi oraz termin na protokolarne stwierdzenie usunięcia wad po upływie gwarancji i rękojmi.</w:t>
      </w:r>
    </w:p>
    <w:p w14:paraId="3EADDF67" w14:textId="77777777" w:rsidR="009D582D" w:rsidRPr="00B52B6B" w:rsidRDefault="009D582D" w:rsidP="009D582D">
      <w:pPr>
        <w:pStyle w:val="Cytat"/>
        <w:numPr>
          <w:ilvl w:val="0"/>
          <w:numId w:val="18"/>
        </w:numPr>
        <w:tabs>
          <w:tab w:val="left" w:pos="567"/>
        </w:tabs>
        <w:spacing w:line="240" w:lineRule="exact"/>
        <w:ind w:left="0" w:firstLine="0"/>
        <w:jc w:val="both"/>
        <w:rPr>
          <w:rFonts w:ascii="Book Antiqua" w:hAnsi="Book Antiqua"/>
        </w:rPr>
      </w:pPr>
      <w:r w:rsidRPr="00B52B6B">
        <w:rPr>
          <w:rFonts w:ascii="Book Antiqua" w:hAnsi="Book Antiqua"/>
        </w:rPr>
        <w:t>W przypadku stwierdzenia wad w okresie gwarancji i rękojmi i ich nie usunięcia w wyznaczonym terminie Zamawiający bez dodatkowego wezwania na koszt Wykonawcy może zlecić usunięcie wad. Zamawiający nie traci prawa gwarancji i rękojmi. Wykonawca zobowiązuje się zapłacić na rzecz Zamawiającego kwotę stanowiąca równowartość wykonania zastępczego w terminie do 7 dni od daty doręczenia wezwania do zapłaty.</w:t>
      </w:r>
    </w:p>
    <w:p w14:paraId="2F605AB8" w14:textId="77777777" w:rsidR="009D582D" w:rsidRPr="00B52B6B" w:rsidRDefault="009D582D" w:rsidP="009D582D">
      <w:pPr>
        <w:pStyle w:val="Cytat"/>
        <w:numPr>
          <w:ilvl w:val="0"/>
          <w:numId w:val="18"/>
        </w:numPr>
        <w:tabs>
          <w:tab w:val="left" w:pos="567"/>
        </w:tabs>
        <w:spacing w:line="240" w:lineRule="exact"/>
        <w:ind w:left="0" w:firstLine="0"/>
        <w:jc w:val="both"/>
        <w:rPr>
          <w:rFonts w:ascii="Book Antiqua" w:hAnsi="Book Antiqua"/>
        </w:rPr>
      </w:pPr>
      <w:r w:rsidRPr="00B52B6B">
        <w:rPr>
          <w:rFonts w:ascii="Book Antiqua" w:hAnsi="Book Antiqua"/>
        </w:rPr>
        <w:t>Po protokolarnym stwierdzeniu usunięcia wad lub usterek stwierdzonych przy odbiorze końcowym oraz po okresie rękojmi i gwarancji rozpoczynają swój bieg terminy na zwrot zabezpieczenia należytego wykonania umowy.</w:t>
      </w:r>
    </w:p>
    <w:p w14:paraId="1E8518B1" w14:textId="77777777" w:rsidR="009D582D" w:rsidRPr="00B52B6B" w:rsidRDefault="009D582D" w:rsidP="009D582D">
      <w:pPr>
        <w:pStyle w:val="Cytat"/>
        <w:numPr>
          <w:ilvl w:val="0"/>
          <w:numId w:val="18"/>
        </w:numPr>
        <w:tabs>
          <w:tab w:val="left" w:pos="567"/>
        </w:tabs>
        <w:spacing w:line="240" w:lineRule="exact"/>
        <w:ind w:left="0" w:firstLine="0"/>
        <w:jc w:val="both"/>
        <w:rPr>
          <w:rFonts w:ascii="Book Antiqua" w:hAnsi="Book Antiqua"/>
        </w:rPr>
      </w:pPr>
      <w:r w:rsidRPr="00B52B6B">
        <w:rPr>
          <w:rFonts w:ascii="Book Antiqua" w:hAnsi="Book Antiqua"/>
        </w:rPr>
        <w:t>Odbiór gwarancyjny potwierdzany będzie Protokołem odbioru usunięcia wad, sporządzanym po usunięciu wszystkich wad ujawnionych w okresie rękojmi lub gwarancji. Odbioru ostatecznego dokonuje się po upływie okresu rękojmi lub gwarancji jakości.</w:t>
      </w:r>
    </w:p>
    <w:p w14:paraId="7310FB97" w14:textId="77777777" w:rsidR="009D582D" w:rsidRPr="00B52B6B" w:rsidRDefault="009D582D" w:rsidP="009D582D">
      <w:pPr>
        <w:pStyle w:val="Cytat"/>
        <w:numPr>
          <w:ilvl w:val="0"/>
          <w:numId w:val="18"/>
        </w:numPr>
        <w:tabs>
          <w:tab w:val="left" w:pos="567"/>
        </w:tabs>
        <w:spacing w:line="240" w:lineRule="exact"/>
        <w:ind w:left="0" w:firstLine="0"/>
        <w:jc w:val="both"/>
        <w:rPr>
          <w:rFonts w:ascii="Book Antiqua" w:hAnsi="Book Antiqua"/>
        </w:rPr>
      </w:pPr>
      <w:r w:rsidRPr="00B52B6B">
        <w:rPr>
          <w:rFonts w:ascii="Book Antiqua" w:hAnsi="Book Antiqua"/>
        </w:rPr>
        <w:t>Odbiór ostateczny służy potwierdzeniu usunięcia wszystkich wad ujawnionych w okresie gwarancji i rękojmi, w celu potwierdzenia usunięcia tych wad i potwierdzenia wypełnienia przez Wykonawcę wszystkich obowiązków wynikających z niniejszej umowy.</w:t>
      </w:r>
    </w:p>
    <w:p w14:paraId="6D90C005" w14:textId="77777777" w:rsidR="009D582D" w:rsidRPr="00B52B6B" w:rsidRDefault="009D582D" w:rsidP="009D582D">
      <w:pPr>
        <w:pStyle w:val="Cytat"/>
        <w:numPr>
          <w:ilvl w:val="0"/>
          <w:numId w:val="18"/>
        </w:numPr>
        <w:tabs>
          <w:tab w:val="left" w:pos="567"/>
        </w:tabs>
        <w:spacing w:line="240" w:lineRule="exact"/>
        <w:ind w:left="0" w:firstLine="0"/>
        <w:jc w:val="both"/>
        <w:rPr>
          <w:rFonts w:ascii="Book Antiqua" w:hAnsi="Book Antiqua"/>
        </w:rPr>
      </w:pPr>
      <w:r w:rsidRPr="00B52B6B">
        <w:rPr>
          <w:rFonts w:ascii="Book Antiqua" w:hAnsi="Book Antiqua"/>
        </w:rPr>
        <w:t>Z odbioru ostatecznego zostanie sporządzony przed upływem okresu rękojmi i gwarancji Protokół odbioru ostatecznego.</w:t>
      </w:r>
    </w:p>
    <w:p w14:paraId="65237CDF"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8</w:t>
      </w:r>
    </w:p>
    <w:p w14:paraId="1D7A56FF" w14:textId="7BEF89A5" w:rsidR="009D582D" w:rsidRPr="00BB2304" w:rsidRDefault="009D582D" w:rsidP="009D582D">
      <w:pPr>
        <w:pStyle w:val="Cytat"/>
        <w:numPr>
          <w:ilvl w:val="0"/>
          <w:numId w:val="19"/>
        </w:numPr>
        <w:spacing w:line="240" w:lineRule="exact"/>
        <w:ind w:left="0" w:hanging="76"/>
        <w:jc w:val="both"/>
        <w:rPr>
          <w:rFonts w:ascii="Book Antiqua" w:hAnsi="Book Antiqua"/>
        </w:rPr>
      </w:pPr>
      <w:r w:rsidRPr="00B52B6B">
        <w:rPr>
          <w:rFonts w:ascii="Book Antiqua" w:hAnsi="Book Antiqua"/>
        </w:rPr>
        <w:t xml:space="preserve">Przedmiotowe zadanie jest realizowane zgodnie ze Wstępną Promesą Nr </w:t>
      </w:r>
      <w:r>
        <w:rPr>
          <w:rFonts w:ascii="Book Antiqua" w:hAnsi="Book Antiqua"/>
        </w:rPr>
        <w:t>RPOZ</w:t>
      </w:r>
      <w:r w:rsidRPr="00B52B6B">
        <w:rPr>
          <w:rFonts w:ascii="Book Antiqua" w:hAnsi="Book Antiqua"/>
        </w:rPr>
        <w:t>/202</w:t>
      </w:r>
      <w:r>
        <w:rPr>
          <w:rFonts w:ascii="Book Antiqua" w:hAnsi="Book Antiqua"/>
        </w:rPr>
        <w:t>2</w:t>
      </w:r>
      <w:r w:rsidRPr="00B52B6B">
        <w:rPr>
          <w:rFonts w:ascii="Book Antiqua" w:hAnsi="Book Antiqua"/>
        </w:rPr>
        <w:t>/</w:t>
      </w:r>
      <w:r>
        <w:rPr>
          <w:rFonts w:ascii="Book Antiqua" w:hAnsi="Book Antiqua"/>
        </w:rPr>
        <w:t>5484</w:t>
      </w:r>
      <w:r w:rsidRPr="00B52B6B">
        <w:rPr>
          <w:rFonts w:ascii="Book Antiqua" w:hAnsi="Book Antiqua"/>
        </w:rPr>
        <w:t>/</w:t>
      </w:r>
      <w:proofErr w:type="spellStart"/>
      <w:r w:rsidRPr="00B52B6B">
        <w:rPr>
          <w:rFonts w:ascii="Book Antiqua" w:hAnsi="Book Antiqua"/>
        </w:rPr>
        <w:t>PolskiLad</w:t>
      </w:r>
      <w:proofErr w:type="spellEnd"/>
      <w:r w:rsidRPr="00B52B6B">
        <w:rPr>
          <w:rFonts w:ascii="Book Antiqua" w:hAnsi="Book Antiqua"/>
        </w:rPr>
        <w:t xml:space="preserve">  z Rządowego Funduszu Polski Ład: </w:t>
      </w:r>
      <w:r>
        <w:rPr>
          <w:rFonts w:ascii="Book Antiqua" w:hAnsi="Book Antiqua"/>
        </w:rPr>
        <w:t>Rządowy Program Odbudowy Zabytków</w:t>
      </w:r>
      <w:r w:rsidRPr="00B52B6B">
        <w:rPr>
          <w:rFonts w:ascii="Book Antiqua" w:hAnsi="Book Antiqua"/>
        </w:rPr>
        <w:t xml:space="preserve"> oraz uchwałą</w:t>
      </w:r>
      <w:r w:rsidRPr="00241781">
        <w:rPr>
          <w:rFonts w:ascii="Book Antiqua" w:hAnsi="Book Antiqua"/>
        </w:rPr>
        <w:t xml:space="preserve"> </w:t>
      </w:r>
      <w:r>
        <w:rPr>
          <w:rFonts w:ascii="Book Antiqua" w:hAnsi="Book Antiqua"/>
        </w:rPr>
        <w:t>232</w:t>
      </w:r>
      <w:r w:rsidRPr="00241781">
        <w:rPr>
          <w:rFonts w:ascii="Book Antiqua" w:hAnsi="Book Antiqua"/>
        </w:rPr>
        <w:t xml:space="preserve"> </w:t>
      </w:r>
      <w:r>
        <w:rPr>
          <w:rFonts w:ascii="Book Antiqua" w:hAnsi="Book Antiqua"/>
        </w:rPr>
        <w:t>/</w:t>
      </w:r>
      <w:r w:rsidRPr="00241781">
        <w:rPr>
          <w:rFonts w:ascii="Book Antiqua" w:hAnsi="Book Antiqua"/>
        </w:rPr>
        <w:t>2 0 2 2</w:t>
      </w:r>
      <w:r w:rsidR="00885A61">
        <w:rPr>
          <w:rFonts w:ascii="Book Antiqua" w:hAnsi="Book Antiqua"/>
        </w:rPr>
        <w:t xml:space="preserve"> Rady M</w:t>
      </w:r>
      <w:r>
        <w:rPr>
          <w:rFonts w:ascii="Book Antiqua" w:hAnsi="Book Antiqua"/>
        </w:rPr>
        <w:t xml:space="preserve">inistrów z dnia 23 listopada 2022 r. </w:t>
      </w:r>
      <w:r w:rsidRPr="00BB2304">
        <w:rPr>
          <w:rFonts w:ascii="Book Antiqua" w:hAnsi="Book Antiqua"/>
        </w:rPr>
        <w:t>w sprawie ustanowienia Rządowego Programu Odbudowy Zabytków</w:t>
      </w:r>
      <w:r>
        <w:rPr>
          <w:rFonts w:ascii="Book Antiqua" w:hAnsi="Book Antiqua"/>
        </w:rPr>
        <w:t>,</w:t>
      </w:r>
      <w:r w:rsidRPr="00BB2304">
        <w:rPr>
          <w:rFonts w:ascii="Book Antiqua" w:hAnsi="Book Antiqua"/>
          <w:color w:val="000081"/>
        </w:rPr>
        <w:t xml:space="preserve"> </w:t>
      </w:r>
      <w:r w:rsidRPr="002B7C37">
        <w:rPr>
          <w:rFonts w:ascii="Book Antiqua" w:hAnsi="Book Antiqua"/>
        </w:rPr>
        <w:t>dostępnymi na stronie internetowej</w:t>
      </w:r>
      <w:r>
        <w:rPr>
          <w:rFonts w:ascii="Book Antiqua" w:hAnsi="Book Antiqua"/>
        </w:rPr>
        <w:t xml:space="preserve"> </w:t>
      </w:r>
      <w:r w:rsidRPr="002B7C37">
        <w:rPr>
          <w:rFonts w:ascii="Book Antiqua" w:hAnsi="Book Antiqua"/>
        </w:rPr>
        <w:t>https://www.bgk.pl/programy-i-fundusze/programy/rzadowy-program-odbudowy-zabytkow-edycja-</w:t>
      </w:r>
      <w:r w:rsidRPr="002B7C37">
        <w:rPr>
          <w:rFonts w:ascii="Book Antiqua" w:hAnsi="Book Antiqua"/>
        </w:rPr>
        <w:lastRenderedPageBreak/>
        <w:t>pierwsza/#c28935</w:t>
      </w:r>
      <w:r w:rsidRPr="00B52B6B">
        <w:rPr>
          <w:rFonts w:ascii="Book Antiqua" w:hAnsi="Book Antiqua"/>
          <w:color w:val="000081"/>
        </w:rPr>
        <w:t xml:space="preserve"> </w:t>
      </w:r>
      <w:r w:rsidRPr="00BB2304">
        <w:rPr>
          <w:rFonts w:ascii="Book Antiqua" w:hAnsi="Book Antiqua"/>
        </w:rPr>
        <w:t>w związku z powyższym Wykonawca zapewni finansowanie realizacji inwestycji w części niepokrytej udziałem własnym Zamawiającego na czas poprzedzający wypłatę z Promesy.</w:t>
      </w:r>
    </w:p>
    <w:p w14:paraId="79684242" w14:textId="77777777" w:rsidR="009D582D" w:rsidRPr="00B52B6B" w:rsidRDefault="009D582D" w:rsidP="009D582D">
      <w:pPr>
        <w:pStyle w:val="Cytat"/>
        <w:numPr>
          <w:ilvl w:val="0"/>
          <w:numId w:val="19"/>
        </w:numPr>
        <w:tabs>
          <w:tab w:val="left" w:pos="567"/>
        </w:tabs>
        <w:spacing w:line="240" w:lineRule="exact"/>
        <w:ind w:left="0" w:firstLine="0"/>
        <w:jc w:val="both"/>
        <w:rPr>
          <w:rFonts w:ascii="Book Antiqua" w:hAnsi="Book Antiqua"/>
        </w:rPr>
      </w:pPr>
      <w:r w:rsidRPr="00B52B6B">
        <w:rPr>
          <w:rFonts w:ascii="Book Antiqua" w:hAnsi="Book Antiqua"/>
        </w:rPr>
        <w:t>Wykonawca oświadcza, że zapoznał się z dokumentami wymienionymi w § 8 ust. 1 niniejszej umowy w zakresie niezbędnym do prawidłowej realizacji umowy. Zamawiający będzie zobowiązany do stosowania postanowień tych dokumentów w brzmieniu aktualnym na dzień dokonywania danej czynności związanej z realizacją umowy.</w:t>
      </w:r>
    </w:p>
    <w:p w14:paraId="2FC2E513" w14:textId="77777777" w:rsidR="009D582D" w:rsidRPr="00B52B6B" w:rsidRDefault="009D582D" w:rsidP="009D582D">
      <w:pPr>
        <w:pStyle w:val="Cytat"/>
        <w:numPr>
          <w:ilvl w:val="0"/>
          <w:numId w:val="19"/>
        </w:numPr>
        <w:tabs>
          <w:tab w:val="left" w:pos="567"/>
        </w:tabs>
        <w:spacing w:line="240" w:lineRule="exact"/>
        <w:ind w:left="0" w:firstLine="0"/>
        <w:jc w:val="both"/>
        <w:rPr>
          <w:rFonts w:ascii="Book Antiqua" w:hAnsi="Book Antiqua"/>
        </w:rPr>
      </w:pPr>
      <w:r w:rsidRPr="00B52B6B">
        <w:rPr>
          <w:rStyle w:val="Wyrnieniedelikatne"/>
          <w:rFonts w:ascii="Book Antiqua" w:hAnsi="Book Antiqua"/>
          <w:i/>
          <w:color w:val="auto"/>
        </w:rPr>
        <w:t xml:space="preserve">Wynagrodzenie Wykonawcy zostanie wypłacone zgodnie z warunkami wypłat dofinansowania z Programu Rządowy Fundusz Polski Ład: Program Inwestycji Strategicznych, tj. wypłata wynagrodzenia Wykonawcy </w:t>
      </w:r>
      <w:r w:rsidRPr="00B52B6B">
        <w:rPr>
          <w:rStyle w:val="Wyrnieniedelikatne"/>
          <w:rFonts w:ascii="Book Antiqua" w:hAnsi="Book Antiqua"/>
          <w:b/>
          <w:i/>
          <w:color w:val="auto"/>
        </w:rPr>
        <w:t xml:space="preserve">w </w:t>
      </w:r>
      <w:r>
        <w:rPr>
          <w:rStyle w:val="Wyrnieniedelikatne"/>
          <w:rFonts w:ascii="Book Antiqua" w:hAnsi="Book Antiqua"/>
          <w:b/>
          <w:i/>
          <w:color w:val="auto"/>
        </w:rPr>
        <w:t>dwóch</w:t>
      </w:r>
      <w:r w:rsidRPr="00B52B6B">
        <w:rPr>
          <w:rStyle w:val="Wyrnieniedelikatne"/>
          <w:rFonts w:ascii="Book Antiqua" w:hAnsi="Book Antiqua"/>
          <w:b/>
          <w:i/>
          <w:color w:val="auto"/>
        </w:rPr>
        <w:t xml:space="preserve"> transzach</w:t>
      </w:r>
      <w:r w:rsidRPr="00B52B6B">
        <w:rPr>
          <w:rStyle w:val="Wyrnieniedelikatne"/>
          <w:rFonts w:ascii="Book Antiqua" w:hAnsi="Book Antiqua"/>
          <w:i/>
          <w:color w:val="auto"/>
        </w:rPr>
        <w:t>, pierwsza w ramach wkładu własnego i druga po zakończeniu inwestycji:</w:t>
      </w:r>
    </w:p>
    <w:p w14:paraId="62DAD08F" w14:textId="621CDD25" w:rsidR="009D582D" w:rsidRPr="00BC0550" w:rsidRDefault="009D582D" w:rsidP="009D582D">
      <w:pPr>
        <w:pStyle w:val="Default"/>
        <w:numPr>
          <w:ilvl w:val="0"/>
          <w:numId w:val="63"/>
        </w:numPr>
        <w:tabs>
          <w:tab w:val="left" w:pos="851"/>
        </w:tabs>
        <w:jc w:val="both"/>
        <w:rPr>
          <w:rFonts w:ascii="Book Antiqua" w:hAnsi="Book Antiqua"/>
          <w:i/>
          <w:iCs/>
          <w:sz w:val="22"/>
          <w:szCs w:val="22"/>
        </w:rPr>
      </w:pPr>
      <w:r w:rsidRPr="00B52B6B">
        <w:rPr>
          <w:rStyle w:val="Wyrnieniedelikatne"/>
          <w:rFonts w:ascii="Book Antiqua" w:hAnsi="Book Antiqua"/>
          <w:color w:val="auto"/>
          <w:sz w:val="22"/>
          <w:szCs w:val="22"/>
        </w:rPr>
        <w:t xml:space="preserve">pierwsza transza wynagrodzenia wskazanego w §5 ust. 2 niniejszej Umowy, w wysokości </w:t>
      </w:r>
      <w:r w:rsidRPr="00B52B6B">
        <w:rPr>
          <w:rStyle w:val="Wyrnieniedelikatne"/>
          <w:rFonts w:ascii="Book Antiqua" w:hAnsi="Book Antiqua"/>
          <w:b/>
          <w:color w:val="auto"/>
          <w:sz w:val="22"/>
          <w:szCs w:val="22"/>
        </w:rPr>
        <w:t>nie mniejszej</w:t>
      </w:r>
      <w:r w:rsidRPr="00B52B6B">
        <w:rPr>
          <w:rStyle w:val="Wyrnieniedelikatne"/>
          <w:rFonts w:ascii="Book Antiqua" w:hAnsi="Book Antiqua"/>
          <w:color w:val="auto"/>
          <w:sz w:val="22"/>
          <w:szCs w:val="22"/>
        </w:rPr>
        <w:t xml:space="preserve"> niż </w:t>
      </w:r>
      <w:r>
        <w:rPr>
          <w:rStyle w:val="Wyrnieniedelikatne"/>
          <w:rFonts w:ascii="Book Antiqua" w:hAnsi="Book Antiqua"/>
          <w:b/>
          <w:color w:val="auto"/>
          <w:sz w:val="22"/>
          <w:szCs w:val="22"/>
        </w:rPr>
        <w:t>2</w:t>
      </w:r>
      <w:r w:rsidRPr="00B52B6B">
        <w:rPr>
          <w:rStyle w:val="Wyrnieniedelikatne"/>
          <w:rFonts w:ascii="Book Antiqua" w:hAnsi="Book Antiqua"/>
          <w:b/>
          <w:color w:val="auto"/>
          <w:sz w:val="22"/>
          <w:szCs w:val="22"/>
        </w:rPr>
        <w:t>%</w:t>
      </w:r>
      <w:r w:rsidRPr="00B52B6B">
        <w:rPr>
          <w:rStyle w:val="Wyrnieniedelikatne"/>
          <w:rFonts w:ascii="Book Antiqua" w:hAnsi="Book Antiqua"/>
          <w:color w:val="auto"/>
          <w:sz w:val="22"/>
          <w:szCs w:val="22"/>
        </w:rPr>
        <w:t xml:space="preserve"> kwoty łącznego wynagrodzenia </w:t>
      </w:r>
      <w:r w:rsidRPr="00B52B6B">
        <w:rPr>
          <w:rFonts w:ascii="Book Antiqua" w:hAnsi="Book Antiqua"/>
          <w:i/>
          <w:sz w:val="22"/>
          <w:szCs w:val="22"/>
        </w:rPr>
        <w:t>brutto</w:t>
      </w:r>
      <w:r w:rsidRPr="00B52B6B">
        <w:rPr>
          <w:rStyle w:val="Wyrnieniedelikatne"/>
          <w:rFonts w:ascii="Book Antiqua" w:hAnsi="Book Antiqua"/>
          <w:color w:val="auto"/>
          <w:sz w:val="22"/>
          <w:szCs w:val="22"/>
        </w:rPr>
        <w:t xml:space="preserve"> określonego w § 5 ust. 2 umowy, nie większej jednak niż brutto _______ zł (słownie: _________ i 00/100) płatna będzie</w:t>
      </w:r>
      <w:r>
        <w:rPr>
          <w:rStyle w:val="Wyrnieniedelikatne"/>
          <w:rFonts w:ascii="Book Antiqua" w:hAnsi="Book Antiqua"/>
          <w:color w:val="auto"/>
          <w:sz w:val="22"/>
          <w:szCs w:val="22"/>
        </w:rPr>
        <w:t xml:space="preserve"> na podstawie faktury częściowej</w:t>
      </w:r>
      <w:r w:rsidRPr="00B60450">
        <w:rPr>
          <w:rStyle w:val="Wyrnieniedelikatne"/>
          <w:rFonts w:ascii="Book Antiqua" w:hAnsi="Book Antiqua"/>
          <w:b/>
          <w:color w:val="auto"/>
          <w:sz w:val="22"/>
          <w:szCs w:val="22"/>
        </w:rPr>
        <w:t xml:space="preserve"> </w:t>
      </w:r>
      <w:r>
        <w:rPr>
          <w:rStyle w:val="Wyrnieniedelikatne"/>
          <w:rFonts w:ascii="Book Antiqua" w:hAnsi="Book Antiqua"/>
          <w:b/>
          <w:color w:val="auto"/>
          <w:sz w:val="22"/>
          <w:szCs w:val="22"/>
        </w:rPr>
        <w:t>p</w:t>
      </w:r>
      <w:r w:rsidRPr="00B52B6B">
        <w:rPr>
          <w:rStyle w:val="Wyrnieniedelikatne"/>
          <w:rFonts w:ascii="Book Antiqua" w:hAnsi="Book Antiqua"/>
          <w:b/>
          <w:color w:val="auto"/>
          <w:sz w:val="22"/>
          <w:szCs w:val="22"/>
        </w:rPr>
        <w:t>łatn</w:t>
      </w:r>
      <w:r>
        <w:rPr>
          <w:rStyle w:val="Wyrnieniedelikatne"/>
          <w:rFonts w:ascii="Book Antiqua" w:hAnsi="Book Antiqua"/>
          <w:b/>
          <w:color w:val="auto"/>
          <w:sz w:val="22"/>
          <w:szCs w:val="22"/>
        </w:rPr>
        <w:t xml:space="preserve">ej </w:t>
      </w:r>
      <w:r w:rsidRPr="00B52B6B">
        <w:rPr>
          <w:rStyle w:val="Wyrnieniedelikatne"/>
          <w:rFonts w:ascii="Book Antiqua" w:hAnsi="Book Antiqua"/>
          <w:b/>
          <w:color w:val="auto"/>
          <w:sz w:val="22"/>
          <w:szCs w:val="22"/>
        </w:rPr>
        <w:t xml:space="preserve"> w terminie 30 dni od dnia dostarczenia na dziennik podawczy Zamawiającego prawidłowo wystawionej faktury</w:t>
      </w:r>
      <w:r w:rsidRPr="00B60450">
        <w:rPr>
          <w:rStyle w:val="Wyrnieniedelikatne"/>
          <w:rFonts w:ascii="Book Antiqua" w:hAnsi="Book Antiqua"/>
          <w:color w:val="auto"/>
          <w:sz w:val="22"/>
          <w:szCs w:val="22"/>
        </w:rPr>
        <w:t>. Podstawą będzie protokół odbioru częściowego</w:t>
      </w:r>
      <w:r>
        <w:rPr>
          <w:rStyle w:val="Wyrnieniedelikatne"/>
          <w:rFonts w:ascii="Book Antiqua" w:hAnsi="Book Antiqua"/>
          <w:color w:val="auto"/>
          <w:sz w:val="22"/>
          <w:szCs w:val="22"/>
        </w:rPr>
        <w:t xml:space="preserve"> wraz </w:t>
      </w:r>
      <w:r w:rsidR="00192F23">
        <w:rPr>
          <w:rStyle w:val="Wyrnieniedelikatne"/>
          <w:rFonts w:ascii="Book Antiqua" w:hAnsi="Book Antiqua"/>
          <w:color w:val="auto"/>
          <w:sz w:val="22"/>
          <w:szCs w:val="22"/>
        </w:rPr>
        <w:t>z</w:t>
      </w:r>
      <w:r>
        <w:rPr>
          <w:rStyle w:val="Wyrnieniedelikatne"/>
          <w:rFonts w:ascii="Book Antiqua" w:hAnsi="Book Antiqua"/>
          <w:color w:val="auto"/>
          <w:sz w:val="22"/>
          <w:szCs w:val="22"/>
        </w:rPr>
        <w:t xml:space="preserve"> kosztorysem powykonawczym sporządzonym w oparciu o  </w:t>
      </w:r>
      <w:r w:rsidRPr="00FB1CB2">
        <w:rPr>
          <w:rStyle w:val="Wyrnieniedelikatne"/>
          <w:rFonts w:ascii="Book Antiqua" w:eastAsia="Lucida Sans Unicode" w:hAnsi="Book Antiqua" w:cs="Times New Roman"/>
          <w:color w:val="auto"/>
          <w:sz w:val="22"/>
        </w:rPr>
        <w:t>szczegółow</w:t>
      </w:r>
      <w:r>
        <w:rPr>
          <w:rStyle w:val="Wyrnieniedelikatne"/>
          <w:rFonts w:ascii="Book Antiqua" w:eastAsia="Lucida Sans Unicode" w:hAnsi="Book Antiqua" w:cs="Times New Roman"/>
          <w:color w:val="auto"/>
          <w:sz w:val="22"/>
        </w:rPr>
        <w:t>e</w:t>
      </w:r>
      <w:r w:rsidRPr="00FB1CB2">
        <w:rPr>
          <w:rStyle w:val="Wyrnieniedelikatne"/>
          <w:rFonts w:ascii="Book Antiqua" w:eastAsia="Lucida Sans Unicode" w:hAnsi="Book Antiqua" w:cs="Times New Roman"/>
          <w:color w:val="auto"/>
          <w:sz w:val="22"/>
        </w:rPr>
        <w:t xml:space="preserve"> kalkulacj</w:t>
      </w:r>
      <w:r>
        <w:rPr>
          <w:rStyle w:val="Wyrnieniedelikatne"/>
          <w:rFonts w:ascii="Book Antiqua" w:eastAsia="Lucida Sans Unicode" w:hAnsi="Book Antiqua" w:cs="Times New Roman"/>
          <w:color w:val="auto"/>
          <w:sz w:val="22"/>
        </w:rPr>
        <w:t>e</w:t>
      </w:r>
      <w:r w:rsidRPr="00FB1CB2">
        <w:rPr>
          <w:rStyle w:val="Wyrnieniedelikatne"/>
          <w:rFonts w:ascii="Book Antiqua" w:eastAsia="Lucida Sans Unicode" w:hAnsi="Book Antiqua" w:cs="Times New Roman"/>
          <w:color w:val="auto"/>
          <w:sz w:val="22"/>
        </w:rPr>
        <w:t xml:space="preserve"> cen jednostkowych</w:t>
      </w:r>
      <w:r>
        <w:rPr>
          <w:rStyle w:val="Wyrnieniedelikatne"/>
          <w:rFonts w:ascii="Book Antiqua" w:hAnsi="Book Antiqua"/>
          <w:color w:val="auto"/>
          <w:sz w:val="22"/>
        </w:rPr>
        <w:t xml:space="preserve"> -  kosztorysu o którym mowa </w:t>
      </w:r>
      <w:r w:rsidRPr="00B60450">
        <w:rPr>
          <w:rStyle w:val="Wyrnieniedelikatne"/>
          <w:rFonts w:ascii="Book Antiqua" w:hAnsi="Book Antiqua"/>
          <w:color w:val="auto"/>
          <w:sz w:val="22"/>
          <w:szCs w:val="22"/>
        </w:rPr>
        <w:t xml:space="preserve"> </w:t>
      </w:r>
      <w:r w:rsidRPr="00BC0550">
        <w:rPr>
          <w:rStyle w:val="Wyrnieniedelikatne"/>
          <w:rFonts w:ascii="Book Antiqua" w:hAnsi="Book Antiqua"/>
          <w:i w:val="0"/>
          <w:iCs w:val="0"/>
          <w:color w:val="auto"/>
          <w:sz w:val="22"/>
          <w:szCs w:val="22"/>
        </w:rPr>
        <w:t xml:space="preserve">w </w:t>
      </w:r>
      <w:r w:rsidRPr="00BC0550">
        <w:rPr>
          <w:rFonts w:ascii="Book Antiqua" w:hAnsi="Book Antiqua"/>
          <w:i/>
          <w:iCs/>
        </w:rPr>
        <w:t>§ 5 ust. 5</w:t>
      </w:r>
    </w:p>
    <w:p w14:paraId="7F7FE2CD" w14:textId="085CAD4F" w:rsidR="009D582D" w:rsidRPr="00B52B6B" w:rsidRDefault="009D582D" w:rsidP="009D582D">
      <w:pPr>
        <w:pStyle w:val="Default"/>
        <w:numPr>
          <w:ilvl w:val="0"/>
          <w:numId w:val="63"/>
        </w:numPr>
        <w:tabs>
          <w:tab w:val="left" w:pos="851"/>
        </w:tabs>
        <w:jc w:val="both"/>
        <w:rPr>
          <w:rStyle w:val="Wyrnieniedelikatne"/>
          <w:rFonts w:ascii="Book Antiqua" w:hAnsi="Book Antiqua"/>
          <w:i w:val="0"/>
          <w:iCs w:val="0"/>
          <w:color w:val="auto"/>
          <w:sz w:val="22"/>
          <w:szCs w:val="22"/>
        </w:rPr>
      </w:pPr>
      <w:r>
        <w:rPr>
          <w:rStyle w:val="Wyrnieniedelikatne"/>
          <w:rFonts w:ascii="Book Antiqua" w:hAnsi="Book Antiqua"/>
          <w:color w:val="auto"/>
          <w:sz w:val="22"/>
          <w:szCs w:val="22"/>
        </w:rPr>
        <w:t xml:space="preserve">druga </w:t>
      </w:r>
      <w:r w:rsidRPr="00B52B6B">
        <w:rPr>
          <w:rStyle w:val="Wyrnieniedelikatne"/>
          <w:rFonts w:ascii="Book Antiqua" w:hAnsi="Book Antiqua"/>
          <w:color w:val="auto"/>
          <w:sz w:val="22"/>
          <w:szCs w:val="22"/>
        </w:rPr>
        <w:t>transza w pozostałej do zapłaty kwoty łącznego wynagrodzenia wskazanego w §5 ust. 2 niniejszej Umowy . Podstawą będzie protokół</w:t>
      </w:r>
      <w:r>
        <w:rPr>
          <w:rStyle w:val="Wyrnieniedelikatne"/>
          <w:rFonts w:ascii="Book Antiqua" w:hAnsi="Book Antiqua"/>
          <w:color w:val="auto"/>
          <w:sz w:val="22"/>
          <w:szCs w:val="22"/>
        </w:rPr>
        <w:t xml:space="preserve"> odbioru końcowego</w:t>
      </w:r>
      <w:r w:rsidRPr="00B52B6B">
        <w:rPr>
          <w:rStyle w:val="Wyrnieniedelikatne"/>
          <w:rFonts w:ascii="Book Antiqua" w:hAnsi="Book Antiqua"/>
          <w:color w:val="auto"/>
          <w:sz w:val="22"/>
          <w:szCs w:val="22"/>
        </w:rPr>
        <w:t xml:space="preserve">. </w:t>
      </w:r>
      <w:r w:rsidRPr="00B52B6B">
        <w:rPr>
          <w:rStyle w:val="Wyrnieniedelikatne"/>
          <w:rFonts w:ascii="Book Antiqua" w:hAnsi="Book Antiqua"/>
          <w:b/>
          <w:color w:val="auto"/>
          <w:sz w:val="22"/>
          <w:szCs w:val="22"/>
        </w:rPr>
        <w:t>Płatność w terminie 3</w:t>
      </w:r>
      <w:r>
        <w:rPr>
          <w:rStyle w:val="Wyrnieniedelikatne"/>
          <w:rFonts w:ascii="Book Antiqua" w:hAnsi="Book Antiqua"/>
          <w:b/>
          <w:color w:val="auto"/>
          <w:sz w:val="22"/>
          <w:szCs w:val="22"/>
        </w:rPr>
        <w:t>0</w:t>
      </w:r>
      <w:r w:rsidRPr="00B52B6B">
        <w:rPr>
          <w:rStyle w:val="Wyrnieniedelikatne"/>
          <w:rFonts w:ascii="Book Antiqua" w:hAnsi="Book Antiqua"/>
          <w:b/>
          <w:color w:val="auto"/>
          <w:sz w:val="22"/>
          <w:szCs w:val="22"/>
        </w:rPr>
        <w:t xml:space="preserve"> dni od dnia dostarczenia na dziennik podawczy Zamawiającego prawidłowo wystawionej faktury i otrzymaniu środków z Banku Gospodarstwa Krajowego.</w:t>
      </w:r>
    </w:p>
    <w:p w14:paraId="682CBF0B" w14:textId="77777777" w:rsidR="009D582D" w:rsidRPr="00B52B6B" w:rsidRDefault="009D582D" w:rsidP="009D582D">
      <w:pPr>
        <w:pStyle w:val="Default"/>
        <w:numPr>
          <w:ilvl w:val="0"/>
          <w:numId w:val="64"/>
        </w:numPr>
        <w:tabs>
          <w:tab w:val="left" w:pos="0"/>
        </w:tabs>
        <w:ind w:left="0" w:firstLine="0"/>
        <w:jc w:val="both"/>
        <w:rPr>
          <w:rStyle w:val="Wyrnieniedelikatne"/>
          <w:rFonts w:ascii="Book Antiqua" w:hAnsi="Book Antiqua"/>
          <w:i w:val="0"/>
          <w:iCs w:val="0"/>
          <w:color w:val="000000"/>
          <w:sz w:val="22"/>
          <w:szCs w:val="22"/>
        </w:rPr>
      </w:pPr>
      <w:r w:rsidRPr="00B52B6B">
        <w:rPr>
          <w:rStyle w:val="Wyrnieniedelikatne"/>
          <w:rFonts w:ascii="Book Antiqua" w:hAnsi="Book Antiqua"/>
          <w:color w:val="auto"/>
          <w:sz w:val="22"/>
          <w:szCs w:val="22"/>
        </w:rPr>
        <w:t xml:space="preserve">Wykonawca zapewni finansowanie realizacji inwestycji w części niepokrytej udziałem własnym Zamawiającego na czas poprzedzający wypłaty z </w:t>
      </w:r>
      <w:r>
        <w:rPr>
          <w:rStyle w:val="Wyrnieniedelikatne"/>
          <w:rFonts w:ascii="Book Antiqua" w:hAnsi="Book Antiqua"/>
          <w:color w:val="auto"/>
          <w:sz w:val="22"/>
          <w:szCs w:val="22"/>
        </w:rPr>
        <w:t xml:space="preserve">Promesy , a zapłata wynagrodzenia w całości nastąpi </w:t>
      </w:r>
      <w:r w:rsidRPr="00E90CE4">
        <w:rPr>
          <w:rStyle w:val="Wyrnieniedelikatne"/>
          <w:rFonts w:ascii="Book Antiqua" w:hAnsi="Book Antiqua"/>
          <w:color w:val="auto"/>
          <w:sz w:val="22"/>
          <w:szCs w:val="22"/>
        </w:rPr>
        <w:t xml:space="preserve">po </w:t>
      </w:r>
      <w:r>
        <w:rPr>
          <w:rStyle w:val="Wyrnieniedelikatne"/>
          <w:rFonts w:ascii="Book Antiqua" w:hAnsi="Book Antiqua"/>
          <w:color w:val="auto"/>
          <w:sz w:val="22"/>
          <w:szCs w:val="22"/>
        </w:rPr>
        <w:t>odbiorze końcowym Inwestycji przez Zamawiającego.</w:t>
      </w:r>
    </w:p>
    <w:p w14:paraId="17A9EA7B" w14:textId="77777777" w:rsidR="009D582D" w:rsidRPr="002E0DEE" w:rsidRDefault="009D582D" w:rsidP="009D582D">
      <w:pPr>
        <w:pStyle w:val="Default"/>
        <w:numPr>
          <w:ilvl w:val="0"/>
          <w:numId w:val="64"/>
        </w:numPr>
        <w:tabs>
          <w:tab w:val="left" w:pos="0"/>
        </w:tabs>
        <w:ind w:left="0" w:firstLine="0"/>
        <w:jc w:val="both"/>
        <w:rPr>
          <w:rFonts w:ascii="Book Antiqua" w:hAnsi="Book Antiqua"/>
          <w:sz w:val="22"/>
          <w:szCs w:val="22"/>
        </w:rPr>
      </w:pPr>
      <w:r w:rsidRPr="00B52B6B">
        <w:rPr>
          <w:rFonts w:ascii="Book Antiqua" w:hAnsi="Book Antiqua"/>
          <w:i/>
          <w:sz w:val="22"/>
          <w:szCs w:val="22"/>
        </w:rPr>
        <w:t>Podstawą wystawienia faktury końcowej będ</w:t>
      </w:r>
      <w:r>
        <w:rPr>
          <w:rFonts w:ascii="Book Antiqua" w:hAnsi="Book Antiqua"/>
          <w:i/>
          <w:sz w:val="22"/>
          <w:szCs w:val="22"/>
        </w:rPr>
        <w:t>zie</w:t>
      </w:r>
      <w:r w:rsidRPr="00B52B6B">
        <w:rPr>
          <w:rFonts w:ascii="Book Antiqua" w:hAnsi="Book Antiqua"/>
          <w:i/>
          <w:sz w:val="22"/>
          <w:szCs w:val="22"/>
        </w:rPr>
        <w:t xml:space="preserve"> protok</w:t>
      </w:r>
      <w:r>
        <w:rPr>
          <w:rFonts w:ascii="Book Antiqua" w:hAnsi="Book Antiqua"/>
          <w:i/>
          <w:sz w:val="22"/>
          <w:szCs w:val="22"/>
        </w:rPr>
        <w:t>ół</w:t>
      </w:r>
      <w:r w:rsidRPr="00B52B6B">
        <w:rPr>
          <w:rFonts w:ascii="Book Antiqua" w:hAnsi="Book Antiqua"/>
          <w:i/>
          <w:sz w:val="22"/>
          <w:szCs w:val="22"/>
        </w:rPr>
        <w:t xml:space="preserve"> odbioru końcowego, podpisan</w:t>
      </w:r>
      <w:r>
        <w:rPr>
          <w:rFonts w:ascii="Book Antiqua" w:hAnsi="Book Antiqua"/>
          <w:i/>
          <w:sz w:val="22"/>
          <w:szCs w:val="22"/>
        </w:rPr>
        <w:t>y</w:t>
      </w:r>
      <w:r w:rsidRPr="00B52B6B">
        <w:rPr>
          <w:rFonts w:ascii="Book Antiqua" w:hAnsi="Book Antiqua"/>
          <w:i/>
          <w:sz w:val="22"/>
          <w:szCs w:val="22"/>
        </w:rPr>
        <w:t xml:space="preserve"> przez Stron</w:t>
      </w:r>
      <w:r w:rsidRPr="00E90CE4">
        <w:rPr>
          <w:rFonts w:ascii="Book Antiqua" w:hAnsi="Book Antiqua"/>
          <w:i/>
          <w:sz w:val="22"/>
          <w:szCs w:val="22"/>
        </w:rPr>
        <w:t>y</w:t>
      </w:r>
      <w:r>
        <w:rPr>
          <w:rFonts w:ascii="Book Antiqua" w:hAnsi="Book Antiqua"/>
          <w:i/>
          <w:color w:val="auto"/>
          <w:sz w:val="22"/>
          <w:szCs w:val="22"/>
        </w:rPr>
        <w:t>.</w:t>
      </w:r>
      <w:r w:rsidRPr="00E90CE4">
        <w:rPr>
          <w:rFonts w:ascii="Book Antiqua" w:hAnsi="Book Antiqua"/>
          <w:i/>
          <w:sz w:val="22"/>
          <w:szCs w:val="22"/>
        </w:rPr>
        <w:t xml:space="preserve"> </w:t>
      </w:r>
      <w:r w:rsidRPr="00B52B6B">
        <w:rPr>
          <w:rFonts w:ascii="Book Antiqua" w:hAnsi="Book Antiqua"/>
          <w:i/>
          <w:sz w:val="22"/>
          <w:szCs w:val="22"/>
        </w:rPr>
        <w:t>W przypadku, gdy Wykonawca przy realizacji zamówienia posługuje się podwykonawcami, do każdej z faktur obejmującej kwotę należną podwykonawcom Wykonawca dołącza pisemne oświadczenie podwykonawców o zapłacie na ich rzecz przez Wykonawcę pełnego wynagrodzenia za wykonany przez nich zakres robót, poświadczone za zgodność z oryginałem kopie faktur wystawionych Wykonawcy przez podwykonawców za wykonane przez nich roboty oraz pisemny dowód rozliczenia z podwykonawcami (potwierdzenie zaksięgowanego przelewu bankowego), z którego wynika, że podwykonawcy otrzymali wszystkie kwoty należne im z mocy wcześniejszych faktur przejściowych, pomniejszone o odpowiednie potrącenia z tytułu kwot zatrzymanych.</w:t>
      </w:r>
    </w:p>
    <w:p w14:paraId="6C953038"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Wynagrodzenie należne Wykonawcy zostanie zapłacone przez Zamawiającego w terminach określonych w § 8 ust. 3 umowy, po wpłynięciu na dziennik podawczy Zamawiającego prawidłowo wystawionych faktur VAT wraz z dokumentami rozliczeniowymi wymienionymi odpowiednio w § 8 ust. 5  niniejszej umowy i w kwotach lub udziałach procentowych określonych w § 8 ust. 3 niniejszej umowy, przelewem na rachunek bankowy Wykonawcy o numerze ________________ prowadzony w banku _______________ .</w:t>
      </w:r>
    </w:p>
    <w:p w14:paraId="3267D5BF"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Wykonawca oświadcza, że wskazany w § 8 ust. </w:t>
      </w:r>
      <w:r>
        <w:rPr>
          <w:rFonts w:ascii="Book Antiqua" w:hAnsi="Book Antiqua"/>
          <w:i/>
          <w:sz w:val="22"/>
          <w:szCs w:val="22"/>
        </w:rPr>
        <w:t>6</w:t>
      </w:r>
      <w:r w:rsidRPr="00B52B6B">
        <w:rPr>
          <w:rFonts w:ascii="Book Antiqua" w:hAnsi="Book Antiqua"/>
          <w:i/>
          <w:sz w:val="22"/>
          <w:szCs w:val="22"/>
        </w:rPr>
        <w:t xml:space="preserve"> niniejszej umowy rachunek bankowy jest rachunkiem związanym z prowadzoną działalnością gospodarczą, dla której bank utworzył rachunek VAT.</w:t>
      </w:r>
    </w:p>
    <w:p w14:paraId="547FCE89"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Zmiana rachunku bankowego, o którym mowa w § 8  ust. </w:t>
      </w:r>
      <w:r>
        <w:rPr>
          <w:rFonts w:ascii="Book Antiqua" w:hAnsi="Book Antiqua"/>
          <w:i/>
          <w:sz w:val="22"/>
          <w:szCs w:val="22"/>
        </w:rPr>
        <w:t>6</w:t>
      </w:r>
      <w:r w:rsidRPr="00B52B6B">
        <w:rPr>
          <w:rFonts w:ascii="Book Antiqua" w:hAnsi="Book Antiqua"/>
          <w:i/>
          <w:sz w:val="22"/>
          <w:szCs w:val="22"/>
        </w:rPr>
        <w:t xml:space="preserve"> wymaga zmiany umowy w formie pisemnego aneksu.</w:t>
      </w:r>
    </w:p>
    <w:p w14:paraId="462348EB"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Faktury VAT należy wystawić na Nabywcę: Gmina Kunice, ul. Gwarna 1, 59-216 Kunice, NIP 6912146015 oraz Odbiorcę: Urząd Gminy w Kunicach, ul. Gwarna 1, 59-216 Kunice.</w:t>
      </w:r>
    </w:p>
    <w:p w14:paraId="52B12F78"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Wykonawca naliczy do faktury przejściowej i faktury końcowej podatek VAT zgodnie z obowiązującymi przepisami w dniu ich wystawienia. Wykonawca przy wystawieniu faktur VAT będzie w ich treści uwzględniał wyżej wymienione oznaczenia.</w:t>
      </w:r>
    </w:p>
    <w:p w14:paraId="7276EF19"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Regulowanie należności za wykonanie przedmiotu umowy nastąpi bezpośrednio z kont Urzędu Gminy Bank Spółdzielczy __________ </w:t>
      </w:r>
      <w:r w:rsidRPr="00B52B6B">
        <w:rPr>
          <w:rFonts w:ascii="Book Antiqua" w:eastAsia="SymbolMT" w:hAnsi="Book Antiqua" w:cs="SymbolMT"/>
          <w:i/>
          <w:sz w:val="22"/>
          <w:szCs w:val="22"/>
        </w:rPr>
        <w:t>Nr ___________________________</w:t>
      </w:r>
      <w:r w:rsidRPr="00B52B6B">
        <w:rPr>
          <w:rFonts w:ascii="Book Antiqua" w:hAnsi="Book Antiqua"/>
          <w:i/>
          <w:sz w:val="22"/>
          <w:szCs w:val="22"/>
        </w:rPr>
        <w:t xml:space="preserve"> dla części </w:t>
      </w:r>
      <w:r w:rsidRPr="00B52B6B">
        <w:rPr>
          <w:rFonts w:ascii="Book Antiqua" w:hAnsi="Book Antiqua"/>
          <w:i/>
          <w:sz w:val="22"/>
          <w:szCs w:val="22"/>
        </w:rPr>
        <w:lastRenderedPageBreak/>
        <w:t xml:space="preserve">pokrytej z udziału własnego Zamawiającego, </w:t>
      </w:r>
      <w:r w:rsidRPr="00B52B6B">
        <w:rPr>
          <w:rFonts w:ascii="Book Antiqua" w:eastAsia="SymbolMT" w:hAnsi="Book Antiqua" w:cs="SymbolMT"/>
          <w:i/>
          <w:sz w:val="22"/>
          <w:szCs w:val="22"/>
        </w:rPr>
        <w:t>Nr ___________________________</w:t>
      </w:r>
      <w:r w:rsidRPr="00B52B6B">
        <w:rPr>
          <w:rFonts w:ascii="Book Antiqua" w:hAnsi="Book Antiqua"/>
          <w:i/>
          <w:sz w:val="22"/>
          <w:szCs w:val="22"/>
        </w:rPr>
        <w:t xml:space="preserve"> dla części pokrytej ze środków otrzymanych w ramach dofinansowania z Rządowego Funduszu Polski Ład: </w:t>
      </w:r>
      <w:r>
        <w:rPr>
          <w:rFonts w:ascii="Book Antiqua" w:hAnsi="Book Antiqua"/>
          <w:i/>
          <w:sz w:val="22"/>
          <w:szCs w:val="22"/>
        </w:rPr>
        <w:t>Rządowy Program odbudowy zabytków</w:t>
      </w:r>
      <w:r w:rsidRPr="00B52B6B">
        <w:rPr>
          <w:rFonts w:ascii="Book Antiqua" w:hAnsi="Book Antiqua"/>
          <w:i/>
          <w:sz w:val="22"/>
          <w:szCs w:val="22"/>
        </w:rPr>
        <w:t>, na konto Wykonawcy określone w umowie.</w:t>
      </w:r>
    </w:p>
    <w:p w14:paraId="57BF907C"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Miejscem zapłaty jest bank Zamawiającego.</w:t>
      </w:r>
    </w:p>
    <w:p w14:paraId="6B16CF5E"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Płatności w ramach realizacji przedmiotowej umowy będą realizowane w systemie podzielonej płatności tj. </w:t>
      </w:r>
      <w:proofErr w:type="spellStart"/>
      <w:r w:rsidRPr="00B52B6B">
        <w:rPr>
          <w:rFonts w:ascii="Book Antiqua" w:hAnsi="Book Antiqua"/>
          <w:i/>
          <w:sz w:val="22"/>
          <w:szCs w:val="22"/>
        </w:rPr>
        <w:t>split</w:t>
      </w:r>
      <w:proofErr w:type="spellEnd"/>
      <w:r w:rsidRPr="00B52B6B">
        <w:rPr>
          <w:rFonts w:ascii="Book Antiqua" w:hAnsi="Book Antiqua"/>
          <w:i/>
          <w:sz w:val="22"/>
          <w:szCs w:val="22"/>
        </w:rPr>
        <w:t xml:space="preserve"> </w:t>
      </w:r>
      <w:proofErr w:type="spellStart"/>
      <w:r w:rsidRPr="00B52B6B">
        <w:rPr>
          <w:rFonts w:ascii="Book Antiqua" w:hAnsi="Book Antiqua"/>
          <w:i/>
          <w:sz w:val="22"/>
          <w:szCs w:val="22"/>
        </w:rPr>
        <w:t>payment</w:t>
      </w:r>
      <w:proofErr w:type="spellEnd"/>
      <w:r w:rsidRPr="00B52B6B">
        <w:rPr>
          <w:rFonts w:ascii="Book Antiqua" w:hAnsi="Book Antiqua"/>
          <w:i/>
          <w:sz w:val="22"/>
          <w:szCs w:val="22"/>
        </w:rPr>
        <w:t>.</w:t>
      </w:r>
    </w:p>
    <w:p w14:paraId="651E3FAF"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Wykonawca oświadcza, że rachunek bankowy wskazany w § 8 ust. </w:t>
      </w:r>
      <w:r>
        <w:rPr>
          <w:rFonts w:ascii="Book Antiqua" w:hAnsi="Book Antiqua"/>
          <w:i/>
          <w:sz w:val="22"/>
          <w:szCs w:val="22"/>
        </w:rPr>
        <w:t>6</w:t>
      </w:r>
      <w:r w:rsidRPr="00B52B6B">
        <w:rPr>
          <w:rFonts w:ascii="Book Antiqua" w:hAnsi="Book Antiqua"/>
          <w:i/>
          <w:sz w:val="22"/>
          <w:szCs w:val="22"/>
        </w:rPr>
        <w:t xml:space="preserve"> niniejszej umowy jest rachunkiem umożliwiającym płatność w ramach mechanizmu podzielonej płatności, jak również jest rachunkiem znajdującym się w elektronicznym wykazie podmiotów prowadzonym od 1 września 2019r. przez Szefa Krajowej Administracji Skarbowej (dalej Wykaz).</w:t>
      </w:r>
    </w:p>
    <w:p w14:paraId="547E0433"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W przypadku gdy rachunek bankowy Wykonawcy nie spełnia warunku określonego w § 8 ust. 1</w:t>
      </w:r>
      <w:r>
        <w:rPr>
          <w:rFonts w:ascii="Book Antiqua" w:hAnsi="Book Antiqua"/>
          <w:i/>
          <w:sz w:val="22"/>
          <w:szCs w:val="22"/>
        </w:rPr>
        <w:t>4</w:t>
      </w:r>
      <w:r w:rsidRPr="00B52B6B">
        <w:rPr>
          <w:rFonts w:ascii="Book Antiqua" w:hAnsi="Book Antiqua"/>
          <w:i/>
          <w:sz w:val="22"/>
          <w:szCs w:val="22"/>
        </w:rPr>
        <w:t xml:space="preserve"> niniejszej umowy, opóźnienia w dokonaniu płatności w terminie określonym w § 8 ust. 3 niniejszej umowy, powstałe wskutek braku możliwości realizacji płatności wynagrodzenia z zastosowaniem mechanizmu podzielonej płatności bądź dokonania płatności na rachunek objęty Wykazem, nie stanowi dla Wykonawcy podstawy do żądania od Zamawiającego jakichkolwiek odsetek, jak również innych roszczeń z tytułu dokonania nieterminowej płatności.</w:t>
      </w:r>
    </w:p>
    <w:p w14:paraId="0173FA63"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Zamawiający oświadcza, że jest uprawniony do otrzymania faktur VAT.</w:t>
      </w:r>
    </w:p>
    <w:p w14:paraId="595963FB"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Wykonawca oświadcza, że jest czynnym podatnikiem podatku VAT i posiada nr NIP _______ oraz zobowiązuje się niezwłocznie zawiadomić Zamawiającego o zmianie tego statusu. W przypadku naruszenia zobowiązania, o którym mowa w zdaniu poprzedzającym, Zamawiający zapłaci Wykonawcy wynagrodzenie w wysokości netto, tj. bez należnego podatku VAT wskazanego w fakturze, na co Wykonawca wyraża zgodę.</w:t>
      </w:r>
    </w:p>
    <w:p w14:paraId="555D80FB"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Za nieterminowe płatności w stosunku do terminów płatności określonych umową Wykonawcy przysługują odsetki ustawowe.</w:t>
      </w:r>
    </w:p>
    <w:p w14:paraId="7F29F898"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W przypadku powierzenia przez Wykonawcę realizacji robót podwykonawcy lub dalszemu podwykonawcy, Wykonawca jest zobowiązany do dokonania we własnym zakresie zapłaty wynagrodzenia należnego podwykonawcy lub dalszemu podwykonawcy robót.</w:t>
      </w:r>
    </w:p>
    <w:p w14:paraId="0832D024"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W przypadku gdy Wykonawca przy realizacji zamówienia posługuje się podwykonawcami, do faktury obejmującej kwotę należną podwykonawcom Wykonawca dołącza pisemne oświadczenie podwykonawców o zapłacie na ich rzecz przez Wykonawcę pełnego wynagrodzenia za wykonany przez nich zakres robót, poświadczone za zgodność z oryginałem kopie faktur wystawionych Wykonawcy przez podwykonawców za wykonane przez nich roboty, a na trzy dni przed datą wymagalności wynagrodzenia na rzecz Wykonawcy do Zamawiającego pisemny dowód rozliczenia z podwykonawcami (potwierdzenie zaksięgowanego przelewu bankowego), z którego wynika, że podwykonawcy otrzymali wszystkie należne im kwoty, pomniejszone o odpowiednie potrącenia z tytułu kwot zatrzymanych.</w:t>
      </w:r>
    </w:p>
    <w:p w14:paraId="20679E5E"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W przypadku niedopełnienia obowiązków, o których mowa w § 8 ust. </w:t>
      </w:r>
      <w:r>
        <w:rPr>
          <w:rFonts w:ascii="Book Antiqua" w:hAnsi="Book Antiqua"/>
          <w:i/>
          <w:color w:val="00000A"/>
          <w:sz w:val="22"/>
          <w:szCs w:val="22"/>
        </w:rPr>
        <w:t>19</w:t>
      </w:r>
      <w:r w:rsidRPr="00B52B6B">
        <w:rPr>
          <w:rFonts w:ascii="Book Antiqua" w:hAnsi="Book Antiqua"/>
          <w:i/>
          <w:color w:val="00000A"/>
          <w:sz w:val="22"/>
          <w:szCs w:val="22"/>
        </w:rPr>
        <w:t xml:space="preserve"> </w:t>
      </w:r>
      <w:r w:rsidRPr="00B52B6B">
        <w:rPr>
          <w:rFonts w:ascii="Book Antiqua" w:hAnsi="Book Antiqua"/>
          <w:i/>
          <w:sz w:val="22"/>
          <w:szCs w:val="22"/>
        </w:rPr>
        <w:t xml:space="preserve">i </w:t>
      </w:r>
      <w:r w:rsidRPr="00B52B6B">
        <w:rPr>
          <w:rFonts w:ascii="Book Antiqua" w:hAnsi="Book Antiqua"/>
          <w:i/>
          <w:color w:val="00000A"/>
          <w:sz w:val="22"/>
          <w:szCs w:val="22"/>
        </w:rPr>
        <w:t>2</w:t>
      </w:r>
      <w:r>
        <w:rPr>
          <w:rFonts w:ascii="Book Antiqua" w:hAnsi="Book Antiqua"/>
          <w:i/>
          <w:color w:val="00000A"/>
          <w:sz w:val="22"/>
          <w:szCs w:val="22"/>
        </w:rPr>
        <w:t>0</w:t>
      </w:r>
      <w:r w:rsidRPr="00B52B6B">
        <w:rPr>
          <w:rFonts w:ascii="Book Antiqua" w:hAnsi="Book Antiqua"/>
          <w:i/>
          <w:color w:val="00000A"/>
          <w:sz w:val="22"/>
          <w:szCs w:val="22"/>
        </w:rPr>
        <w:t xml:space="preserve"> niniejszej umowy</w:t>
      </w:r>
      <w:r w:rsidRPr="00B52B6B">
        <w:rPr>
          <w:rFonts w:ascii="Book Antiqua" w:hAnsi="Book Antiqua"/>
          <w:i/>
          <w:sz w:val="22"/>
          <w:szCs w:val="22"/>
        </w:rPr>
        <w:t>, Zamawiający jest uprawniony wstrzymać zapłatę wynagrodzenia na rzecz Wykonawcy w części odpowiadającej wysokości wynagrodzenia należnego podwykonawcom lub dalszym podwykonawcom robót, tytułem zabezpieczenia na wypadek roszczeń podwykonawców lub dalszych podwykonawców robót o zapłatę wynagrodzenia, które mogą być zgłoszone wobec Zamawiającego.</w:t>
      </w:r>
    </w:p>
    <w:p w14:paraId="423332D9"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W przypadku nie złożenia dokumentów, o których mowa w § 8 ust. </w:t>
      </w:r>
      <w:r w:rsidRPr="00B52B6B">
        <w:rPr>
          <w:rFonts w:ascii="Book Antiqua" w:hAnsi="Book Antiqua"/>
          <w:i/>
          <w:color w:val="00000A"/>
          <w:sz w:val="22"/>
          <w:szCs w:val="22"/>
        </w:rPr>
        <w:t>2</w:t>
      </w:r>
      <w:r>
        <w:rPr>
          <w:rFonts w:ascii="Book Antiqua" w:hAnsi="Book Antiqua"/>
          <w:i/>
          <w:color w:val="00000A"/>
          <w:sz w:val="22"/>
          <w:szCs w:val="22"/>
        </w:rPr>
        <w:t>0</w:t>
      </w:r>
      <w:r w:rsidRPr="00B52B6B">
        <w:rPr>
          <w:rFonts w:ascii="Book Antiqua" w:hAnsi="Book Antiqua"/>
          <w:i/>
          <w:color w:val="00000A"/>
          <w:sz w:val="22"/>
          <w:szCs w:val="22"/>
        </w:rPr>
        <w:t xml:space="preserve"> niniejszej umowy</w:t>
      </w:r>
      <w:r w:rsidRPr="00B52B6B">
        <w:rPr>
          <w:rFonts w:ascii="Book Antiqua" w:hAnsi="Book Antiqua"/>
          <w:i/>
          <w:sz w:val="22"/>
          <w:szCs w:val="22"/>
        </w:rPr>
        <w:t xml:space="preserve"> bądź złożenia tylko części dokumentów, Zamawiający może wypłacić Wykonawcy wynagrodzenie tylko za ten zakres zamówienia, który został zrealizowany przez Wykonawcę osobiście oraz przez podwykonawców lub dalszych podwykonawców robót, którzy złożyli dokumenty o których mowa w § 8 ust. </w:t>
      </w:r>
      <w:r w:rsidRPr="00B52B6B">
        <w:rPr>
          <w:rFonts w:ascii="Book Antiqua" w:hAnsi="Book Antiqua"/>
          <w:i/>
          <w:color w:val="00000A"/>
          <w:sz w:val="22"/>
          <w:szCs w:val="22"/>
        </w:rPr>
        <w:t>2</w:t>
      </w:r>
      <w:r>
        <w:rPr>
          <w:rFonts w:ascii="Book Antiqua" w:hAnsi="Book Antiqua"/>
          <w:i/>
          <w:color w:val="00000A"/>
          <w:sz w:val="22"/>
          <w:szCs w:val="22"/>
        </w:rPr>
        <w:t>0</w:t>
      </w:r>
      <w:r w:rsidRPr="00B52B6B">
        <w:rPr>
          <w:rFonts w:ascii="Book Antiqua" w:hAnsi="Book Antiqua"/>
          <w:i/>
          <w:color w:val="00000A"/>
          <w:sz w:val="22"/>
          <w:szCs w:val="22"/>
        </w:rPr>
        <w:t xml:space="preserve"> niniejszej umowy</w:t>
      </w:r>
      <w:r w:rsidRPr="00B52B6B">
        <w:rPr>
          <w:rFonts w:ascii="Book Antiqua" w:hAnsi="Book Antiqua"/>
          <w:i/>
          <w:sz w:val="22"/>
          <w:szCs w:val="22"/>
        </w:rPr>
        <w:t>.</w:t>
      </w:r>
    </w:p>
    <w:p w14:paraId="4132793C"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Strony zgodnie ustalają, że wstrzymanie zapłaty wynagrodzenia, o którym mowa w § 8 ust. </w:t>
      </w:r>
      <w:r w:rsidRPr="00B52B6B">
        <w:rPr>
          <w:rFonts w:ascii="Book Antiqua" w:hAnsi="Book Antiqua"/>
          <w:i/>
          <w:color w:val="00000A"/>
          <w:sz w:val="22"/>
          <w:szCs w:val="22"/>
        </w:rPr>
        <w:t>2</w:t>
      </w:r>
      <w:r>
        <w:rPr>
          <w:rFonts w:ascii="Book Antiqua" w:hAnsi="Book Antiqua"/>
          <w:i/>
          <w:color w:val="00000A"/>
          <w:sz w:val="22"/>
          <w:szCs w:val="22"/>
        </w:rPr>
        <w:t>2</w:t>
      </w:r>
      <w:r w:rsidRPr="00B52B6B">
        <w:rPr>
          <w:rFonts w:ascii="Book Antiqua" w:hAnsi="Book Antiqua"/>
          <w:i/>
          <w:color w:val="00000A"/>
          <w:sz w:val="22"/>
          <w:szCs w:val="22"/>
        </w:rPr>
        <w:t xml:space="preserve"> niniejszej umowy</w:t>
      </w:r>
      <w:r w:rsidRPr="00B52B6B">
        <w:rPr>
          <w:rFonts w:ascii="Book Antiqua" w:hAnsi="Book Antiqua"/>
          <w:i/>
          <w:sz w:val="22"/>
          <w:szCs w:val="22"/>
        </w:rPr>
        <w:t xml:space="preserve"> zwalnia Zamawiającego z obowiązku zapłaty odsetek z tytułu nieterminowej zapłaty faktur Wykonawcy w części dotyczącej wstrzymanych kwot wynagrodzenia. Ewentualne odsetki wynikające z nieterminowej płatności w stosunku do podwykonawców lub dalszych podwykonawców robót obciążają Wykonawcę.</w:t>
      </w:r>
    </w:p>
    <w:p w14:paraId="4861DACC"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 xml:space="preserve">Jeżeli w terminie określonym w umowie z podwykonawcą Wykonawca nie dokona w całości lub w części zapłaty wynagrodzenia podwykonawcy, a podwykonawca zwróci się z żądaniem zapłaty </w:t>
      </w:r>
      <w:r w:rsidRPr="00B52B6B">
        <w:rPr>
          <w:rFonts w:ascii="Book Antiqua" w:hAnsi="Book Antiqua"/>
          <w:i/>
          <w:sz w:val="22"/>
          <w:szCs w:val="22"/>
        </w:rPr>
        <w:lastRenderedPageBreak/>
        <w:t>tego wynagrodzenia bezpośrednio przez Zamawiającego na podstawie art. 647¹ § 5 kodeksu cywilnego i udokumentuje zasadność takiego żądania fakturą zaakceptowaną przez Wykonawcę i dokumentami potwierdzającymi wykonanie i odbiór fakturowanych robót, Zamawiający dokona bezpośredniej zapłaty na rzecz podwykonawcy lub dalszego podwykonawcy kwoty będącej przedmiotem jego żądania. Bezpośrednia zapłata dotyczy wyłącznie należnego wynagrodzenia, bez odsetek, należnych podwykonawcy lub dalszemu podwykonawcy.</w:t>
      </w:r>
    </w:p>
    <w:p w14:paraId="6D13A271"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W przypadku dokonania bezpośredniej zapłaty podwykonawcy lub dalszemu podwykonawcy, o których mowa w § 8 ust. 2</w:t>
      </w:r>
      <w:r>
        <w:rPr>
          <w:rFonts w:ascii="Book Antiqua" w:hAnsi="Book Antiqua"/>
          <w:i/>
          <w:sz w:val="22"/>
          <w:szCs w:val="22"/>
        </w:rPr>
        <w:t>4</w:t>
      </w:r>
      <w:r w:rsidRPr="00B52B6B">
        <w:rPr>
          <w:rFonts w:ascii="Book Antiqua" w:hAnsi="Book Antiqua"/>
          <w:i/>
          <w:color w:val="00000A"/>
          <w:sz w:val="22"/>
          <w:szCs w:val="22"/>
        </w:rPr>
        <w:t xml:space="preserve"> niniejszej umowy</w:t>
      </w:r>
      <w:r w:rsidRPr="00B52B6B">
        <w:rPr>
          <w:rFonts w:ascii="Book Antiqua" w:hAnsi="Book Antiqua"/>
          <w:i/>
          <w:sz w:val="22"/>
          <w:szCs w:val="22"/>
        </w:rPr>
        <w:t>, Zamawiający potrąci kwotę wypłaconego wynagrodzenia z wynagrodzenia należnego Wykonawcy, na co Wykonawca wyraża zgodę.</w:t>
      </w:r>
    </w:p>
    <w:p w14:paraId="254BBD31"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i/>
          <w:sz w:val="22"/>
          <w:szCs w:val="22"/>
        </w:rPr>
        <w:t>Zamawiający zawiadomi Wykonawcę o otrzymanym od podwykonawcy lub dalszego podwykonawcy robót żądaniu zapłaty wynagrodzenia. Wykonawca może zgłosić pisemne uwagi dotyczące zasadności bezpośredniej zapłaty wynagrodzenia podwykonawcy lub dalszemu podwykonawcy, w terminie 7 dni od daty otrzymania od Zamawiającego takiej informacji.</w:t>
      </w:r>
    </w:p>
    <w:p w14:paraId="65A5C941"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cs="Times New Roman"/>
          <w:i/>
          <w:color w:val="auto"/>
          <w:sz w:val="22"/>
          <w:szCs w:val="22"/>
        </w:rPr>
        <w:t>Wykonawca nie może dokonać zastawienia lub przeniesienia, w szczególności: cesji, przekazu, sprzedaży, jakiejkolwiek wierzytelności wynikającej z umowy lub jej części, jak też korzyści wynikającej z umowy lub udziału w niej, na osoby trzecie bez uprzedniej, pisemnej zgody Zamawiającego zastrzeżonej pod rygorem nieważności.</w:t>
      </w:r>
    </w:p>
    <w:p w14:paraId="2426B541"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cs="Times New Roman"/>
          <w:i/>
          <w:color w:val="auto"/>
          <w:sz w:val="22"/>
          <w:szCs w:val="22"/>
        </w:rPr>
        <w:t>W przypadku Wykonawcy będącego konsorcjum z wnioskiem do Zamawiającego o wyrażenie zgody na dokonanie czynności, o której mowa w § 8 ust. 2</w:t>
      </w:r>
      <w:r>
        <w:rPr>
          <w:rFonts w:ascii="Book Antiqua" w:hAnsi="Book Antiqua" w:cs="Times New Roman"/>
          <w:i/>
          <w:color w:val="auto"/>
          <w:sz w:val="22"/>
          <w:szCs w:val="22"/>
        </w:rPr>
        <w:t>7</w:t>
      </w:r>
      <w:r w:rsidRPr="00B52B6B">
        <w:rPr>
          <w:rFonts w:ascii="Book Antiqua" w:hAnsi="Book Antiqua" w:cs="Times New Roman"/>
          <w:i/>
          <w:color w:val="auto"/>
          <w:sz w:val="22"/>
          <w:szCs w:val="22"/>
        </w:rPr>
        <w:t xml:space="preserve"> niniejszej umowy, występuje podmiot reprezentujący wszystkich członków konsorcjum, zgodnie z posiadanym pełnomocnictwem.</w:t>
      </w:r>
    </w:p>
    <w:p w14:paraId="7C045501"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cs="Times New Roman"/>
          <w:i/>
          <w:color w:val="auto"/>
          <w:sz w:val="22"/>
          <w:szCs w:val="22"/>
        </w:rPr>
        <w:t>Zamawiający nie wyrazi zgody na dokonanie czynności określonej w § 8 ust. 2</w:t>
      </w:r>
      <w:r>
        <w:rPr>
          <w:rFonts w:ascii="Book Antiqua" w:hAnsi="Book Antiqua" w:cs="Times New Roman"/>
          <w:i/>
          <w:color w:val="auto"/>
          <w:sz w:val="22"/>
          <w:szCs w:val="22"/>
        </w:rPr>
        <w:t>7</w:t>
      </w:r>
      <w:r w:rsidRPr="00B52B6B">
        <w:rPr>
          <w:rFonts w:ascii="Book Antiqua" w:hAnsi="Book Antiqua" w:cs="Times New Roman"/>
          <w:i/>
          <w:color w:val="auto"/>
          <w:sz w:val="22"/>
          <w:szCs w:val="22"/>
        </w:rPr>
        <w:t xml:space="preserve"> niniejszej umowy, dopóki Wykonawca nie przedstawi dowodu zaspokojenia roszczeń wszystkich Podwykonawców, których wynagrodzenie byłoby regulowane ze środków objętych wierzytelnością będącą przedmiotem czynności przedstawionej do akceptacji.</w:t>
      </w:r>
    </w:p>
    <w:p w14:paraId="4D3DF1C3" w14:textId="77777777" w:rsidR="009D582D" w:rsidRPr="00B52B6B" w:rsidRDefault="009D582D" w:rsidP="009D582D">
      <w:pPr>
        <w:pStyle w:val="Default"/>
        <w:numPr>
          <w:ilvl w:val="0"/>
          <w:numId w:val="64"/>
        </w:numPr>
        <w:tabs>
          <w:tab w:val="left" w:pos="0"/>
        </w:tabs>
        <w:ind w:left="0" w:firstLine="0"/>
        <w:jc w:val="both"/>
        <w:rPr>
          <w:rFonts w:ascii="Book Antiqua" w:hAnsi="Book Antiqua"/>
          <w:i/>
          <w:sz w:val="22"/>
          <w:szCs w:val="22"/>
        </w:rPr>
      </w:pPr>
      <w:r w:rsidRPr="00B52B6B">
        <w:rPr>
          <w:rFonts w:ascii="Book Antiqua" w:hAnsi="Book Antiqua" w:cs="Times New Roman"/>
          <w:i/>
          <w:color w:val="auto"/>
          <w:sz w:val="22"/>
          <w:szCs w:val="22"/>
        </w:rPr>
        <w:t>Cesja, przelew lub czynność wywołująca podobne skutki, dokonane bez pisemnej zgody Zamawiającego, są względem Zamawiającego bezskuteczne.</w:t>
      </w:r>
    </w:p>
    <w:p w14:paraId="5C709CFB" w14:textId="77777777" w:rsidR="009D582D" w:rsidRPr="00B52B6B" w:rsidRDefault="009D582D" w:rsidP="009D582D">
      <w:pPr>
        <w:pStyle w:val="Default"/>
        <w:tabs>
          <w:tab w:val="left" w:pos="0"/>
        </w:tabs>
        <w:jc w:val="both"/>
        <w:rPr>
          <w:rFonts w:ascii="Book Antiqua" w:hAnsi="Book Antiqua"/>
          <w:i/>
          <w:sz w:val="22"/>
          <w:szCs w:val="22"/>
        </w:rPr>
      </w:pPr>
    </w:p>
    <w:p w14:paraId="67432C89"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9</w:t>
      </w:r>
    </w:p>
    <w:p w14:paraId="17107E6E" w14:textId="77777777" w:rsidR="009D582D" w:rsidRPr="00B52B6B" w:rsidRDefault="009D582D" w:rsidP="009D582D">
      <w:pPr>
        <w:pStyle w:val="Cytat"/>
        <w:numPr>
          <w:ilvl w:val="0"/>
          <w:numId w:val="20"/>
        </w:numPr>
        <w:tabs>
          <w:tab w:val="left" w:pos="567"/>
        </w:tabs>
        <w:spacing w:line="240" w:lineRule="exact"/>
        <w:ind w:left="0" w:firstLine="0"/>
        <w:jc w:val="both"/>
        <w:rPr>
          <w:rFonts w:ascii="Book Antiqua" w:hAnsi="Book Antiqua"/>
        </w:rPr>
      </w:pPr>
      <w:r w:rsidRPr="00B52B6B">
        <w:rPr>
          <w:rFonts w:ascii="Book Antiqua" w:hAnsi="Book Antiqua"/>
        </w:rPr>
        <w:t>Przewiduje się następujące rodzaje odbioru robót budowlanych:</w:t>
      </w:r>
    </w:p>
    <w:p w14:paraId="6ECF02B2" w14:textId="77777777" w:rsidR="009D582D" w:rsidRDefault="009D582D" w:rsidP="009D582D">
      <w:pPr>
        <w:pStyle w:val="Cytat"/>
        <w:numPr>
          <w:ilvl w:val="0"/>
          <w:numId w:val="21"/>
        </w:numPr>
        <w:tabs>
          <w:tab w:val="left" w:pos="851"/>
        </w:tabs>
        <w:spacing w:line="240" w:lineRule="exact"/>
        <w:ind w:left="851" w:hanging="567"/>
        <w:jc w:val="both"/>
        <w:rPr>
          <w:rFonts w:ascii="Book Antiqua" w:hAnsi="Book Antiqua"/>
        </w:rPr>
      </w:pPr>
      <w:r w:rsidRPr="00B52B6B">
        <w:rPr>
          <w:rFonts w:ascii="Book Antiqua" w:hAnsi="Book Antiqua"/>
        </w:rPr>
        <w:t>odbiór robót zanikających i ulegających zakryciu,</w:t>
      </w:r>
    </w:p>
    <w:p w14:paraId="16A76479" w14:textId="77777777" w:rsidR="009D582D" w:rsidRPr="003D2EDA" w:rsidRDefault="009D582D" w:rsidP="009D582D">
      <w:pPr>
        <w:pStyle w:val="Cytat"/>
        <w:numPr>
          <w:ilvl w:val="0"/>
          <w:numId w:val="21"/>
        </w:numPr>
        <w:tabs>
          <w:tab w:val="left" w:pos="851"/>
        </w:tabs>
        <w:spacing w:line="240" w:lineRule="exact"/>
        <w:ind w:left="851" w:hanging="567"/>
        <w:jc w:val="both"/>
        <w:rPr>
          <w:rFonts w:ascii="Book Antiqua" w:hAnsi="Book Antiqua"/>
        </w:rPr>
      </w:pPr>
      <w:r w:rsidRPr="003D2EDA">
        <w:rPr>
          <w:rFonts w:ascii="Book Antiqua" w:hAnsi="Book Antiqua"/>
        </w:rPr>
        <w:t>odbiór częściowy</w:t>
      </w:r>
    </w:p>
    <w:p w14:paraId="2EC62889" w14:textId="77777777" w:rsidR="009D582D" w:rsidRPr="00B52B6B" w:rsidRDefault="009D582D" w:rsidP="009D582D">
      <w:pPr>
        <w:pStyle w:val="Cytat"/>
        <w:numPr>
          <w:ilvl w:val="0"/>
          <w:numId w:val="21"/>
        </w:numPr>
        <w:tabs>
          <w:tab w:val="left" w:pos="851"/>
        </w:tabs>
        <w:spacing w:line="240" w:lineRule="exact"/>
        <w:ind w:left="851" w:hanging="567"/>
        <w:jc w:val="both"/>
        <w:rPr>
          <w:rFonts w:ascii="Book Antiqua" w:hAnsi="Book Antiqua"/>
        </w:rPr>
      </w:pPr>
      <w:r w:rsidRPr="00B52B6B">
        <w:rPr>
          <w:rFonts w:ascii="Book Antiqua" w:hAnsi="Book Antiqua"/>
        </w:rPr>
        <w:t>odbiór końcowy całości robót,</w:t>
      </w:r>
    </w:p>
    <w:p w14:paraId="030DDA8D" w14:textId="77777777" w:rsidR="009D582D" w:rsidRPr="00B52B6B" w:rsidRDefault="009D582D" w:rsidP="009D582D">
      <w:pPr>
        <w:pStyle w:val="Cytat"/>
        <w:numPr>
          <w:ilvl w:val="0"/>
          <w:numId w:val="21"/>
        </w:numPr>
        <w:tabs>
          <w:tab w:val="left" w:pos="851"/>
        </w:tabs>
        <w:spacing w:line="240" w:lineRule="exact"/>
        <w:ind w:left="851" w:hanging="567"/>
        <w:jc w:val="both"/>
        <w:rPr>
          <w:rFonts w:ascii="Book Antiqua" w:hAnsi="Book Antiqua"/>
        </w:rPr>
      </w:pPr>
      <w:r w:rsidRPr="00B52B6B">
        <w:rPr>
          <w:rFonts w:ascii="Book Antiqua" w:hAnsi="Book Antiqua"/>
        </w:rPr>
        <w:t>odbiór gwarancyjny,</w:t>
      </w:r>
    </w:p>
    <w:p w14:paraId="45861157" w14:textId="77777777" w:rsidR="009D582D" w:rsidRPr="00B52B6B" w:rsidRDefault="009D582D" w:rsidP="009D582D">
      <w:pPr>
        <w:pStyle w:val="Cytat"/>
        <w:numPr>
          <w:ilvl w:val="0"/>
          <w:numId w:val="21"/>
        </w:numPr>
        <w:tabs>
          <w:tab w:val="left" w:pos="851"/>
        </w:tabs>
        <w:spacing w:line="240" w:lineRule="exact"/>
        <w:ind w:left="851" w:hanging="567"/>
        <w:jc w:val="both"/>
        <w:rPr>
          <w:rFonts w:ascii="Book Antiqua" w:hAnsi="Book Antiqua"/>
        </w:rPr>
      </w:pPr>
      <w:r w:rsidRPr="00B52B6B">
        <w:rPr>
          <w:rFonts w:ascii="Book Antiqua" w:hAnsi="Book Antiqua"/>
        </w:rPr>
        <w:t>odbiór ostateczny.</w:t>
      </w:r>
    </w:p>
    <w:p w14:paraId="43540056" w14:textId="77777777" w:rsidR="009D582D" w:rsidRPr="00B52B6B" w:rsidRDefault="009D582D" w:rsidP="009D582D">
      <w:pPr>
        <w:pStyle w:val="Cytat"/>
        <w:numPr>
          <w:ilvl w:val="0"/>
          <w:numId w:val="55"/>
        </w:numPr>
        <w:tabs>
          <w:tab w:val="left" w:pos="567"/>
        </w:tabs>
        <w:spacing w:line="240" w:lineRule="exact"/>
        <w:ind w:left="0" w:firstLine="0"/>
        <w:jc w:val="both"/>
        <w:rPr>
          <w:rFonts w:ascii="Book Antiqua" w:hAnsi="Book Antiqua"/>
        </w:rPr>
      </w:pPr>
      <w:r w:rsidRPr="00B52B6B">
        <w:rPr>
          <w:rFonts w:ascii="Book Antiqua" w:hAnsi="Book Antiqua"/>
        </w:rPr>
        <w:t>Odbiorów robót zanikających i ulegających zakryciu  może dokonywać w imieniu Zamawiającego Inspektor nadzoru inwestorskiego.</w:t>
      </w:r>
    </w:p>
    <w:p w14:paraId="089DC9E6" w14:textId="77777777" w:rsidR="009D582D" w:rsidRPr="00E90CE4" w:rsidRDefault="009D582D" w:rsidP="009D582D">
      <w:pPr>
        <w:pStyle w:val="Cytat"/>
        <w:numPr>
          <w:ilvl w:val="0"/>
          <w:numId w:val="55"/>
        </w:numPr>
        <w:tabs>
          <w:tab w:val="left" w:pos="567"/>
        </w:tabs>
        <w:spacing w:line="240" w:lineRule="exact"/>
        <w:ind w:left="0" w:firstLine="0"/>
        <w:jc w:val="both"/>
        <w:rPr>
          <w:rFonts w:ascii="Book Antiqua" w:hAnsi="Book Antiqua"/>
          <w:color w:val="auto"/>
        </w:rPr>
      </w:pPr>
      <w:r w:rsidRPr="00B52B6B">
        <w:rPr>
          <w:rFonts w:ascii="Book Antiqua" w:hAnsi="Book Antiqua"/>
        </w:rPr>
        <w:t>Wykonawca nie jest uprawniony do zakrycia wykonanej roboty budowlanej bez uprzedniej zgody inspektora nadzoru inwestorskiego</w:t>
      </w:r>
      <w:r>
        <w:rPr>
          <w:rFonts w:ascii="Book Antiqua" w:hAnsi="Book Antiqua"/>
        </w:rPr>
        <w:t xml:space="preserve"> </w:t>
      </w:r>
      <w:r w:rsidRPr="00E90CE4">
        <w:rPr>
          <w:rFonts w:ascii="Book Antiqua" w:hAnsi="Book Antiqua"/>
          <w:color w:val="auto"/>
        </w:rPr>
        <w:t>( przedstawiciela Zamawiającego). Wykonawca, ma obowiązek umożliwić inspektorowi nadzoru inwestorskiego ( przedstawicielowi Zamawiającego)sprawdzenie każdej roboty budowlanej zanikającej lub która ulega zakryciu.</w:t>
      </w:r>
    </w:p>
    <w:p w14:paraId="28572A30" w14:textId="77777777" w:rsidR="009D582D" w:rsidRPr="00B52B6B" w:rsidRDefault="009D582D" w:rsidP="009D582D">
      <w:pPr>
        <w:pStyle w:val="Cytat"/>
        <w:numPr>
          <w:ilvl w:val="0"/>
          <w:numId w:val="55"/>
        </w:numPr>
        <w:tabs>
          <w:tab w:val="left" w:pos="567"/>
        </w:tabs>
        <w:spacing w:line="240" w:lineRule="exact"/>
        <w:ind w:left="0" w:firstLine="0"/>
        <w:jc w:val="both"/>
        <w:rPr>
          <w:rFonts w:ascii="Book Antiqua" w:hAnsi="Book Antiqua"/>
        </w:rPr>
      </w:pPr>
      <w:r w:rsidRPr="00B52B6B">
        <w:rPr>
          <w:rFonts w:ascii="Book Antiqua" w:hAnsi="Book Antiqua"/>
        </w:rPr>
        <w:t xml:space="preserve">Wykonawca zgłasza gotowość do odbioru robót zanikających i ulegających zakryciu </w:t>
      </w:r>
      <w:r>
        <w:rPr>
          <w:rFonts w:ascii="Book Antiqua" w:hAnsi="Book Antiqua"/>
        </w:rPr>
        <w:t>pisemnie</w:t>
      </w:r>
      <w:r w:rsidRPr="00B52B6B">
        <w:rPr>
          <w:rFonts w:ascii="Book Antiqua" w:hAnsi="Book Antiqua"/>
        </w:rPr>
        <w:t xml:space="preserve"> i jednocześnie zawiadamia o tej gotowości inspektora nadzoru inwestorskiego. Inspektor nadzoru inwestorskiego zobowiązany jest dokonać odbioru zgłoszonych przez Wykonawcę robót zanikających i ulegających zakryciu niezwłocznie, nie później jednak niż 5 dni roboczych od daty zgłoszenia gotowości do odbioru i potwierdza odbiór robót Protokołem odbioru robót zanikających i ulegających zakryciu. Jeżeli Inspektor nadzoru inwestorskiego uzna odbiór robót zanikających lub ulegających zakryciu za zbędny, jest zobowiązany powiadomić o tym Wykonawcę niezwłocznie, nie później niż w terminie określonym w zdaniu poprzedzającym.</w:t>
      </w:r>
    </w:p>
    <w:p w14:paraId="32FA3EAB" w14:textId="77777777" w:rsidR="009D582D" w:rsidRPr="00B52B6B" w:rsidRDefault="009D582D" w:rsidP="009D582D">
      <w:pPr>
        <w:pStyle w:val="Cytat"/>
        <w:numPr>
          <w:ilvl w:val="0"/>
          <w:numId w:val="55"/>
        </w:numPr>
        <w:tabs>
          <w:tab w:val="left" w:pos="567"/>
        </w:tabs>
        <w:spacing w:line="240" w:lineRule="exact"/>
        <w:ind w:left="0" w:firstLine="0"/>
        <w:jc w:val="both"/>
        <w:rPr>
          <w:rFonts w:ascii="Book Antiqua" w:hAnsi="Book Antiqua"/>
        </w:rPr>
      </w:pPr>
      <w:r w:rsidRPr="00B52B6B">
        <w:rPr>
          <w:rFonts w:ascii="Book Antiqua" w:hAnsi="Book Antiqua"/>
        </w:rPr>
        <w:lastRenderedPageBreak/>
        <w:t xml:space="preserve">Po zakończeniu wykonania  </w:t>
      </w:r>
      <w:r>
        <w:rPr>
          <w:rFonts w:ascii="Book Antiqua" w:hAnsi="Book Antiqua"/>
        </w:rPr>
        <w:t>zakresu</w:t>
      </w:r>
      <w:r w:rsidRPr="00B52B6B">
        <w:rPr>
          <w:rFonts w:ascii="Book Antiqua" w:hAnsi="Book Antiqua"/>
        </w:rPr>
        <w:t xml:space="preserve"> objętego umową, Wykonawca zgłasza </w:t>
      </w:r>
      <w:r>
        <w:rPr>
          <w:rFonts w:ascii="Book Antiqua" w:hAnsi="Book Antiqua"/>
        </w:rPr>
        <w:t xml:space="preserve">Zamawiającemu  </w:t>
      </w:r>
      <w:r w:rsidRPr="00B52B6B">
        <w:rPr>
          <w:rFonts w:ascii="Book Antiqua" w:hAnsi="Book Antiqua"/>
        </w:rPr>
        <w:t xml:space="preserve">gotowość do odbioru </w:t>
      </w:r>
      <w:r>
        <w:rPr>
          <w:rFonts w:ascii="Book Antiqua" w:hAnsi="Book Antiqua"/>
        </w:rPr>
        <w:t xml:space="preserve">końcowego </w:t>
      </w:r>
      <w:r w:rsidRPr="00B52B6B">
        <w:rPr>
          <w:rFonts w:ascii="Book Antiqua" w:hAnsi="Book Antiqua"/>
        </w:rPr>
        <w:t xml:space="preserve"> oraz powiad</w:t>
      </w:r>
      <w:r>
        <w:rPr>
          <w:rFonts w:ascii="Book Antiqua" w:hAnsi="Book Antiqua"/>
        </w:rPr>
        <w:t>a</w:t>
      </w:r>
      <w:r w:rsidRPr="00B52B6B">
        <w:rPr>
          <w:rFonts w:ascii="Book Antiqua" w:hAnsi="Book Antiqua"/>
        </w:rPr>
        <w:t>mi</w:t>
      </w:r>
      <w:r>
        <w:rPr>
          <w:rFonts w:ascii="Book Antiqua" w:hAnsi="Book Antiqua"/>
        </w:rPr>
        <w:t>a</w:t>
      </w:r>
      <w:r w:rsidRPr="00B52B6B">
        <w:rPr>
          <w:rFonts w:ascii="Book Antiqua" w:hAnsi="Book Antiqua"/>
        </w:rPr>
        <w:t xml:space="preserve"> o gotowości do odbioru </w:t>
      </w:r>
      <w:r>
        <w:rPr>
          <w:rFonts w:ascii="Book Antiqua" w:hAnsi="Book Antiqua"/>
        </w:rPr>
        <w:t xml:space="preserve">końcowego </w:t>
      </w:r>
      <w:r w:rsidRPr="00B52B6B">
        <w:rPr>
          <w:rFonts w:ascii="Book Antiqua" w:hAnsi="Book Antiqua"/>
        </w:rPr>
        <w:t>Inspektora Nadzoru Inwestorskiego.</w:t>
      </w:r>
    </w:p>
    <w:p w14:paraId="4542E7AF" w14:textId="77777777" w:rsidR="009D582D" w:rsidRPr="00B52B6B" w:rsidRDefault="009D582D" w:rsidP="009D582D">
      <w:pPr>
        <w:pStyle w:val="Cytat"/>
        <w:numPr>
          <w:ilvl w:val="0"/>
          <w:numId w:val="55"/>
        </w:numPr>
        <w:tabs>
          <w:tab w:val="left" w:pos="567"/>
        </w:tabs>
        <w:spacing w:line="240" w:lineRule="exact"/>
        <w:ind w:left="0" w:firstLine="0"/>
        <w:jc w:val="both"/>
        <w:rPr>
          <w:rFonts w:ascii="Book Antiqua" w:hAnsi="Book Antiqua"/>
        </w:rPr>
      </w:pPr>
      <w:r w:rsidRPr="00B52B6B">
        <w:rPr>
          <w:rFonts w:ascii="Book Antiqua" w:hAnsi="Book Antiqua"/>
        </w:rPr>
        <w:t>Strony postanawiają że przedmiotem odbioru końcowego będzie wykonanie całości robót objętych umową.</w:t>
      </w:r>
    </w:p>
    <w:p w14:paraId="32BEFBF1" w14:textId="77777777" w:rsidR="009D582D" w:rsidRPr="00B52B6B" w:rsidRDefault="009D582D" w:rsidP="009D582D">
      <w:pPr>
        <w:pStyle w:val="Cytat"/>
        <w:numPr>
          <w:ilvl w:val="0"/>
          <w:numId w:val="55"/>
        </w:numPr>
        <w:tabs>
          <w:tab w:val="left" w:pos="567"/>
        </w:tabs>
        <w:spacing w:line="240" w:lineRule="exact"/>
        <w:ind w:left="0" w:firstLine="0"/>
        <w:jc w:val="both"/>
        <w:rPr>
          <w:rFonts w:ascii="Book Antiqua" w:hAnsi="Book Antiqua"/>
        </w:rPr>
      </w:pPr>
      <w:r w:rsidRPr="00B52B6B">
        <w:rPr>
          <w:rFonts w:ascii="Book Antiqua" w:hAnsi="Book Antiqua"/>
        </w:rPr>
        <w:t xml:space="preserve">Przed zgłoszeniem gotowości do odbioru końcowego Wykonawca przeprowadza wszystkie wymagane prawem próby i sprawdzenia, zawiadamiając o nich uprzednio Zamawiającego </w:t>
      </w:r>
      <w:r>
        <w:rPr>
          <w:rFonts w:ascii="Book Antiqua" w:hAnsi="Book Antiqua"/>
        </w:rPr>
        <w:t>pisemnie</w:t>
      </w:r>
      <w:r w:rsidRPr="00B52B6B">
        <w:rPr>
          <w:rFonts w:ascii="Book Antiqua" w:hAnsi="Book Antiqua"/>
        </w:rPr>
        <w:t xml:space="preserve"> w terminie umożliwiającym udział przedstawicieli Zamawiającego w próbach i sprawdzeniach.</w:t>
      </w:r>
    </w:p>
    <w:p w14:paraId="63D41E72" w14:textId="77777777" w:rsidR="009D582D" w:rsidRPr="00B52B6B" w:rsidRDefault="009D582D" w:rsidP="009D582D">
      <w:pPr>
        <w:pStyle w:val="Cytat"/>
        <w:numPr>
          <w:ilvl w:val="0"/>
          <w:numId w:val="55"/>
        </w:numPr>
        <w:tabs>
          <w:tab w:val="left" w:pos="567"/>
        </w:tabs>
        <w:spacing w:line="240" w:lineRule="exact"/>
        <w:ind w:left="0" w:firstLine="0"/>
        <w:jc w:val="both"/>
        <w:rPr>
          <w:rFonts w:ascii="Book Antiqua" w:hAnsi="Book Antiqua"/>
        </w:rPr>
      </w:pPr>
      <w:r w:rsidRPr="00B52B6B">
        <w:rPr>
          <w:rFonts w:ascii="Book Antiqua" w:hAnsi="Book Antiqua"/>
        </w:rPr>
        <w:t>Wykonawca obowiązany jest zgłosić na piśmie Zamawiającemu fakt wykonania robót budowlanych i gotowość do odbioru końcowego. Inspektor Nadzoru potwierdzi gotowość do odbioru końcowego lub stwierdzi brak gotowości do odbioru w terminie do 5 dni roboczych od daty zgłoszenia. Od potwierdzenia gotowości do odbioru zależą dalsze czynności związane z odbiorem końcowym.</w:t>
      </w:r>
    </w:p>
    <w:p w14:paraId="5BA0E9B5" w14:textId="77777777" w:rsidR="009D582D" w:rsidRPr="00B52B6B" w:rsidRDefault="009D582D" w:rsidP="009D582D">
      <w:pPr>
        <w:pStyle w:val="Cytat"/>
        <w:numPr>
          <w:ilvl w:val="0"/>
          <w:numId w:val="55"/>
        </w:numPr>
        <w:tabs>
          <w:tab w:val="left" w:pos="567"/>
        </w:tabs>
        <w:spacing w:line="240" w:lineRule="exact"/>
        <w:ind w:left="0" w:firstLine="0"/>
        <w:jc w:val="both"/>
        <w:rPr>
          <w:rFonts w:ascii="Book Antiqua" w:hAnsi="Book Antiqua"/>
        </w:rPr>
      </w:pPr>
      <w:r w:rsidRPr="00B52B6B">
        <w:rPr>
          <w:rFonts w:ascii="Book Antiqua" w:hAnsi="Book Antiqua"/>
        </w:rPr>
        <w:t>Odbiór końcowy jest przeprowadzany komisyjnie przy udziale upoważnionych przedstawicieli Zamawiającego, w tym Inspektora Nadzoru Inwestorskiego i upoważnionych przedstawicieli Wykonawcy. O terminie odbioru Wykonawca ma obowiązek poinformowania podwykonawców, przy udziale, których wykonał przedmiot umowy.</w:t>
      </w:r>
    </w:p>
    <w:p w14:paraId="4732ACFB" w14:textId="77777777" w:rsidR="009D582D" w:rsidRPr="00B52B6B" w:rsidRDefault="009D582D" w:rsidP="009D582D">
      <w:pPr>
        <w:pStyle w:val="Cytat"/>
        <w:numPr>
          <w:ilvl w:val="0"/>
          <w:numId w:val="55"/>
        </w:numPr>
        <w:tabs>
          <w:tab w:val="left" w:pos="567"/>
        </w:tabs>
        <w:spacing w:line="240" w:lineRule="exact"/>
        <w:ind w:left="0" w:firstLine="0"/>
        <w:jc w:val="both"/>
        <w:rPr>
          <w:rFonts w:ascii="Book Antiqua" w:hAnsi="Book Antiqua"/>
        </w:rPr>
      </w:pPr>
      <w:r w:rsidRPr="00B52B6B">
        <w:rPr>
          <w:rFonts w:ascii="Book Antiqua" w:hAnsi="Book Antiqua"/>
        </w:rPr>
        <w:t>Zamawiający wyznaczy termin i rozpocznie odbiór końcowy przedmiotu umowy w terminie do 7 dni roboczych od daty, w której Inspektor Nadzoru potwierdzi gotowość do odbioru Zamawiającemu. Czynności odbioru trwają do 7 dni roboczych. Wykonawca na rozpoczęcie czynności odbioru końcowego przedkłada operat powykonawczy  zawierający (w zależności od potrzeb oraz specyfiki robót) oraz po dwa egzemplarze:</w:t>
      </w:r>
    </w:p>
    <w:p w14:paraId="7E22E60E" w14:textId="77777777" w:rsidR="009D582D" w:rsidRPr="00B52B6B" w:rsidRDefault="009D582D" w:rsidP="009D582D">
      <w:pPr>
        <w:pStyle w:val="Cytat"/>
        <w:numPr>
          <w:ilvl w:val="0"/>
          <w:numId w:val="25"/>
        </w:numPr>
        <w:tabs>
          <w:tab w:val="left" w:pos="851"/>
        </w:tabs>
        <w:spacing w:line="240" w:lineRule="exact"/>
        <w:ind w:left="851" w:hanging="567"/>
        <w:jc w:val="both"/>
        <w:rPr>
          <w:rFonts w:ascii="Book Antiqua" w:hAnsi="Book Antiqua"/>
        </w:rPr>
      </w:pPr>
      <w:r w:rsidRPr="00B52B6B">
        <w:rPr>
          <w:rFonts w:ascii="Book Antiqua" w:hAnsi="Book Antiqua"/>
        </w:rPr>
        <w:t>oświadczenia kierownika budowy o zakończeniu robót;</w:t>
      </w:r>
    </w:p>
    <w:p w14:paraId="1BE0B53A" w14:textId="77777777" w:rsidR="009D582D" w:rsidRPr="00B52B6B" w:rsidRDefault="009D582D" w:rsidP="009D582D">
      <w:pPr>
        <w:pStyle w:val="Cytat"/>
        <w:numPr>
          <w:ilvl w:val="0"/>
          <w:numId w:val="25"/>
        </w:numPr>
        <w:tabs>
          <w:tab w:val="left" w:pos="851"/>
        </w:tabs>
        <w:spacing w:line="240" w:lineRule="exact"/>
        <w:ind w:left="851" w:hanging="567"/>
        <w:jc w:val="both"/>
        <w:rPr>
          <w:rFonts w:ascii="Book Antiqua" w:hAnsi="Book Antiqua"/>
        </w:rPr>
      </w:pPr>
      <w:r w:rsidRPr="00B52B6B">
        <w:rPr>
          <w:rFonts w:ascii="Book Antiqua" w:hAnsi="Book Antiqua"/>
        </w:rPr>
        <w:t xml:space="preserve">dokumentację </w:t>
      </w:r>
      <w:r>
        <w:rPr>
          <w:rFonts w:ascii="Book Antiqua" w:hAnsi="Book Antiqua"/>
        </w:rPr>
        <w:t>projektową</w:t>
      </w:r>
      <w:r w:rsidRPr="00B52B6B">
        <w:rPr>
          <w:rFonts w:ascii="Book Antiqua" w:hAnsi="Book Antiqua"/>
        </w:rPr>
        <w:t xml:space="preserve"> powykonawczą inwestycji</w:t>
      </w:r>
    </w:p>
    <w:p w14:paraId="16953B94" w14:textId="77777777" w:rsidR="009D582D" w:rsidRPr="00B52B6B" w:rsidRDefault="009D582D" w:rsidP="009D582D">
      <w:pPr>
        <w:pStyle w:val="Cytat"/>
        <w:numPr>
          <w:ilvl w:val="0"/>
          <w:numId w:val="25"/>
        </w:numPr>
        <w:tabs>
          <w:tab w:val="left" w:pos="851"/>
        </w:tabs>
        <w:spacing w:line="240" w:lineRule="exact"/>
        <w:ind w:left="851" w:hanging="567"/>
        <w:jc w:val="both"/>
        <w:rPr>
          <w:rFonts w:ascii="Book Antiqua" w:hAnsi="Book Antiqua"/>
        </w:rPr>
      </w:pPr>
      <w:r w:rsidRPr="00B52B6B">
        <w:rPr>
          <w:rFonts w:ascii="Book Antiqua" w:hAnsi="Book Antiqua"/>
        </w:rPr>
        <w:t>protokoły odbiorów technicznych;</w:t>
      </w:r>
    </w:p>
    <w:p w14:paraId="761B5782" w14:textId="77777777" w:rsidR="009D582D" w:rsidRPr="00B52B6B" w:rsidRDefault="009D582D" w:rsidP="009D582D">
      <w:pPr>
        <w:pStyle w:val="Cytat"/>
        <w:numPr>
          <w:ilvl w:val="0"/>
          <w:numId w:val="25"/>
        </w:numPr>
        <w:tabs>
          <w:tab w:val="left" w:pos="851"/>
        </w:tabs>
        <w:spacing w:line="240" w:lineRule="exact"/>
        <w:ind w:left="851" w:hanging="567"/>
        <w:jc w:val="both"/>
        <w:rPr>
          <w:rFonts w:ascii="Book Antiqua" w:hAnsi="Book Antiqua"/>
        </w:rPr>
      </w:pPr>
      <w:r>
        <w:rPr>
          <w:rFonts w:ascii="Book Antiqua" w:hAnsi="Book Antiqua"/>
        </w:rPr>
        <w:t xml:space="preserve">deklaracje właściwości użytkowych, </w:t>
      </w:r>
      <w:r w:rsidRPr="00B52B6B">
        <w:rPr>
          <w:rFonts w:ascii="Book Antiqua" w:hAnsi="Book Antiqua"/>
        </w:rPr>
        <w:t>atesty i aprobat techniczne podstawowych materiałów użytych do inwestycji;</w:t>
      </w:r>
    </w:p>
    <w:p w14:paraId="11F8FFA7" w14:textId="77777777" w:rsidR="009D582D" w:rsidRPr="00B52B6B" w:rsidRDefault="009D582D" w:rsidP="009D582D">
      <w:pPr>
        <w:pStyle w:val="Cytat"/>
        <w:numPr>
          <w:ilvl w:val="0"/>
          <w:numId w:val="25"/>
        </w:numPr>
        <w:tabs>
          <w:tab w:val="left" w:pos="851"/>
        </w:tabs>
        <w:spacing w:line="240" w:lineRule="exact"/>
        <w:ind w:left="851" w:hanging="567"/>
        <w:jc w:val="both"/>
        <w:rPr>
          <w:rFonts w:ascii="Book Antiqua" w:hAnsi="Book Antiqua"/>
        </w:rPr>
      </w:pPr>
      <w:r w:rsidRPr="00B52B6B">
        <w:rPr>
          <w:rFonts w:ascii="Book Antiqua" w:hAnsi="Book Antiqua"/>
        </w:rPr>
        <w:t>karty gwarancyjne DTR, protokoły badań i sprawdzeń;</w:t>
      </w:r>
    </w:p>
    <w:p w14:paraId="18747307" w14:textId="77777777" w:rsidR="009D582D" w:rsidRPr="00B52B6B" w:rsidRDefault="009D582D" w:rsidP="009D582D">
      <w:pPr>
        <w:pStyle w:val="Cytat"/>
        <w:numPr>
          <w:ilvl w:val="0"/>
          <w:numId w:val="25"/>
        </w:numPr>
        <w:tabs>
          <w:tab w:val="left" w:pos="851"/>
        </w:tabs>
        <w:spacing w:line="240" w:lineRule="exact"/>
        <w:ind w:left="851" w:hanging="567"/>
        <w:jc w:val="both"/>
        <w:rPr>
          <w:rFonts w:ascii="Book Antiqua" w:hAnsi="Book Antiqua"/>
        </w:rPr>
      </w:pPr>
      <w:r w:rsidRPr="00B52B6B">
        <w:rPr>
          <w:rFonts w:ascii="Book Antiqua" w:hAnsi="Book Antiqua"/>
        </w:rPr>
        <w:t>wykaz wszystkich właścicieli działek niebędących własnością Zamawiającego, a czasowo zajętych w celu wykonania robót wraz z protokołem odbioru tych działek po doprowadzeniu ich do stanu pierwotnego lub ustalonego z właścicielem;</w:t>
      </w:r>
    </w:p>
    <w:p w14:paraId="466D805A" w14:textId="77777777" w:rsidR="009D582D" w:rsidRPr="00B52B6B" w:rsidRDefault="009D582D" w:rsidP="009D582D">
      <w:pPr>
        <w:pStyle w:val="Cytat"/>
        <w:numPr>
          <w:ilvl w:val="0"/>
          <w:numId w:val="25"/>
        </w:numPr>
        <w:tabs>
          <w:tab w:val="left" w:pos="851"/>
        </w:tabs>
        <w:spacing w:line="240" w:lineRule="exact"/>
        <w:ind w:left="851" w:hanging="567"/>
        <w:jc w:val="both"/>
        <w:rPr>
          <w:rFonts w:ascii="Book Antiqua" w:hAnsi="Book Antiqua"/>
        </w:rPr>
      </w:pPr>
      <w:r w:rsidRPr="00B52B6B">
        <w:rPr>
          <w:rFonts w:ascii="Book Antiqua" w:hAnsi="Book Antiqua"/>
        </w:rPr>
        <w:t>wszystkie inne potrzebne dokumenty niezbędne do prawidłowego przeprowadzenia czynności odbiorowych i zakończenia budowy.</w:t>
      </w:r>
    </w:p>
    <w:p w14:paraId="71E1C7FF" w14:textId="77777777" w:rsidR="009D582D" w:rsidRPr="00B52B6B" w:rsidRDefault="009D582D" w:rsidP="009D582D">
      <w:pPr>
        <w:pStyle w:val="Cytat"/>
        <w:numPr>
          <w:ilvl w:val="0"/>
          <w:numId w:val="65"/>
        </w:numPr>
        <w:tabs>
          <w:tab w:val="left" w:pos="567"/>
        </w:tabs>
        <w:spacing w:line="240" w:lineRule="exact"/>
        <w:ind w:left="0" w:firstLine="0"/>
        <w:jc w:val="both"/>
        <w:rPr>
          <w:rFonts w:ascii="Book Antiqua" w:hAnsi="Book Antiqua"/>
        </w:rPr>
      </w:pPr>
      <w:r w:rsidRPr="00B52B6B">
        <w:rPr>
          <w:rFonts w:ascii="Book Antiqua" w:hAnsi="Book Antiqua"/>
        </w:rPr>
        <w:t>Strony postanawiają, że z rozpoczęcia czynności odbioru końcowego zostanie spisany protokół zawierający wszystkie ustalenia w toku odbioru, jak też termin wyznaczony na usuniecie wad i usterek.</w:t>
      </w:r>
    </w:p>
    <w:p w14:paraId="7DC27087" w14:textId="77777777" w:rsidR="009D582D" w:rsidRPr="00B52B6B" w:rsidRDefault="009D582D" w:rsidP="009D582D">
      <w:pPr>
        <w:pStyle w:val="Cytat"/>
        <w:numPr>
          <w:ilvl w:val="0"/>
          <w:numId w:val="65"/>
        </w:numPr>
        <w:tabs>
          <w:tab w:val="left" w:pos="567"/>
        </w:tabs>
        <w:spacing w:line="240" w:lineRule="exact"/>
        <w:ind w:left="0" w:firstLine="0"/>
        <w:jc w:val="both"/>
        <w:rPr>
          <w:rFonts w:ascii="Book Antiqua" w:hAnsi="Book Antiqua"/>
        </w:rPr>
      </w:pPr>
      <w:r w:rsidRPr="00B52B6B">
        <w:rPr>
          <w:rFonts w:ascii="Book Antiqua" w:hAnsi="Book Antiqua"/>
        </w:rPr>
        <w:t>Jeżeli w toku czynności odbioru zostaną stwierdzone wady lub usterki Zamawiającemu przysługują następujące uprawnienia:</w:t>
      </w:r>
    </w:p>
    <w:p w14:paraId="2763E4A7" w14:textId="77777777" w:rsidR="009D582D" w:rsidRPr="00E90CE4" w:rsidRDefault="009D582D" w:rsidP="009D582D">
      <w:pPr>
        <w:pStyle w:val="Cytat"/>
        <w:numPr>
          <w:ilvl w:val="0"/>
          <w:numId w:val="22"/>
        </w:numPr>
        <w:tabs>
          <w:tab w:val="left" w:pos="851"/>
        </w:tabs>
        <w:spacing w:line="240" w:lineRule="exact"/>
        <w:ind w:left="851" w:hanging="567"/>
        <w:jc w:val="both"/>
        <w:rPr>
          <w:rFonts w:ascii="Book Antiqua" w:hAnsi="Book Antiqua"/>
          <w:color w:val="auto"/>
        </w:rPr>
      </w:pPr>
      <w:r w:rsidRPr="00E90CE4">
        <w:rPr>
          <w:rFonts w:ascii="Book Antiqua" w:hAnsi="Book Antiqua"/>
          <w:color w:val="auto"/>
        </w:rPr>
        <w:t>W przypadku wad nieistotnych przyjąć przedmiot umowy z jednoczesnym opisaniem stwierdzonych wad w protokole odbioru. Zamawiający może żądać ich usunięcia wyznaczając w tym celu Wykonawcy odpowiedni termin, a po bezskutecznym upływie tego terminu Zamawiający może usunąć wady i usterki własnym staraniem na koszt Wykonawcy, na co Wykonawca wyraża zgodę i co nie ma wpływu na dalsze lub przyszłe roszczenia z tytułu gwarancji.</w:t>
      </w:r>
    </w:p>
    <w:p w14:paraId="3E47AD04" w14:textId="77777777" w:rsidR="009D582D" w:rsidRPr="00B52B6B" w:rsidRDefault="009D582D" w:rsidP="009D582D">
      <w:pPr>
        <w:pStyle w:val="Cytat"/>
        <w:numPr>
          <w:ilvl w:val="0"/>
          <w:numId w:val="22"/>
        </w:numPr>
        <w:tabs>
          <w:tab w:val="left" w:pos="851"/>
        </w:tabs>
        <w:spacing w:line="240" w:lineRule="exact"/>
        <w:ind w:left="851" w:hanging="567"/>
        <w:jc w:val="both"/>
        <w:rPr>
          <w:rFonts w:ascii="Book Antiqua" w:hAnsi="Book Antiqua"/>
        </w:rPr>
      </w:pPr>
      <w:r w:rsidRPr="00E90CE4">
        <w:rPr>
          <w:rFonts w:ascii="Book Antiqua" w:hAnsi="Book Antiqua"/>
          <w:color w:val="auto"/>
        </w:rPr>
        <w:t xml:space="preserve">Jeżeli wady są istotne i </w:t>
      </w:r>
      <w:r w:rsidRPr="00B52B6B">
        <w:rPr>
          <w:rFonts w:ascii="Book Antiqua" w:hAnsi="Book Antiqua"/>
        </w:rPr>
        <w:t xml:space="preserve">nie nadają się do usunięcia lub gdy z okoliczności wynika, że Wykonawca nie zdoła ich usunąć w wyznaczonym terminie, Zamawiający może od umowy </w:t>
      </w:r>
      <w:r w:rsidRPr="00B52B6B">
        <w:rPr>
          <w:rFonts w:ascii="Book Antiqua" w:hAnsi="Book Antiqua"/>
        </w:rPr>
        <w:lastRenderedPageBreak/>
        <w:t>odstąpić, natomiast jeżeli wady nie są istotne, Zamawiający może żądać obniżenia wynagrodzenia w odpowiednim stosunku. To samo dotyczy wypadku, gdy Wykonawca nie usunął wad w terminie wyznaczonym przez Zamawiającego.</w:t>
      </w:r>
    </w:p>
    <w:p w14:paraId="5EC53DD4" w14:textId="77777777" w:rsidR="009D582D" w:rsidRPr="00B52B6B" w:rsidRDefault="009D582D" w:rsidP="009D582D">
      <w:pPr>
        <w:pStyle w:val="Cytat"/>
        <w:numPr>
          <w:ilvl w:val="0"/>
          <w:numId w:val="22"/>
        </w:numPr>
        <w:tabs>
          <w:tab w:val="left" w:pos="851"/>
        </w:tabs>
        <w:spacing w:line="240" w:lineRule="exact"/>
        <w:ind w:left="851" w:hanging="567"/>
        <w:jc w:val="both"/>
        <w:rPr>
          <w:rFonts w:ascii="Book Antiqua" w:hAnsi="Book Antiqua"/>
        </w:rPr>
      </w:pPr>
      <w:r w:rsidRPr="00B52B6B">
        <w:rPr>
          <w:rFonts w:ascii="Book Antiqua" w:hAnsi="Book Antiqua"/>
        </w:rPr>
        <w:t>Na zakończenie czynności odbioru końcowego komisja sporządza Protokół odbioru końcowego robót. Podpisany Protokół odbioru końcowego robót jest podstawą do dokonania końcowych rozliczeń stron umowy.</w:t>
      </w:r>
    </w:p>
    <w:p w14:paraId="4FE1E3E1" w14:textId="77777777" w:rsidR="009D582D" w:rsidRPr="00B52B6B" w:rsidRDefault="009D582D" w:rsidP="009D582D">
      <w:pPr>
        <w:pStyle w:val="Cytat"/>
        <w:numPr>
          <w:ilvl w:val="0"/>
          <w:numId w:val="61"/>
        </w:numPr>
        <w:tabs>
          <w:tab w:val="left" w:pos="567"/>
        </w:tabs>
        <w:spacing w:line="240" w:lineRule="exact"/>
        <w:ind w:left="0" w:firstLine="0"/>
        <w:jc w:val="both"/>
        <w:rPr>
          <w:rFonts w:ascii="Book Antiqua" w:hAnsi="Book Antiqua"/>
        </w:rPr>
      </w:pPr>
      <w:r w:rsidRPr="00B52B6B">
        <w:rPr>
          <w:rFonts w:ascii="Book Antiqua" w:hAnsi="Book Antiqua"/>
        </w:rPr>
        <w:t>Uprawnienia wynikające z § 9 ust. 1</w:t>
      </w:r>
      <w:r>
        <w:rPr>
          <w:rFonts w:ascii="Book Antiqua" w:hAnsi="Book Antiqua"/>
        </w:rPr>
        <w:t>2</w:t>
      </w:r>
      <w:r w:rsidRPr="00B52B6B">
        <w:rPr>
          <w:rFonts w:ascii="Book Antiqua" w:hAnsi="Book Antiqua"/>
        </w:rPr>
        <w:t xml:space="preserve"> niniejszej umowy mają zastosowanie także po dokonaniu czynności odbioru, jako uprawnienia z tytułu rękojmi i gwarancji.</w:t>
      </w:r>
    </w:p>
    <w:p w14:paraId="27EFFDDD" w14:textId="77777777" w:rsidR="009D582D" w:rsidRPr="00B52B6B" w:rsidRDefault="009D582D" w:rsidP="009D582D">
      <w:pPr>
        <w:pStyle w:val="Cytat"/>
        <w:numPr>
          <w:ilvl w:val="0"/>
          <w:numId w:val="61"/>
        </w:numPr>
        <w:tabs>
          <w:tab w:val="left" w:pos="567"/>
        </w:tabs>
        <w:spacing w:line="240" w:lineRule="exact"/>
        <w:ind w:left="0" w:firstLine="0"/>
        <w:jc w:val="both"/>
        <w:rPr>
          <w:rFonts w:ascii="Book Antiqua" w:hAnsi="Book Antiqua"/>
        </w:rPr>
      </w:pPr>
      <w:r w:rsidRPr="00B52B6B">
        <w:rPr>
          <w:rFonts w:ascii="Book Antiqua" w:hAnsi="Book Antiqua"/>
        </w:rPr>
        <w:t>Wykonawca zobowiązany jest do zawiadomienia Zamawiającego o usunięciu wad i usterek.</w:t>
      </w:r>
    </w:p>
    <w:p w14:paraId="3CEAD9EE" w14:textId="77777777" w:rsidR="009D582D" w:rsidRPr="00B52B6B" w:rsidRDefault="009D582D" w:rsidP="009D582D">
      <w:pPr>
        <w:pStyle w:val="Cytat"/>
        <w:numPr>
          <w:ilvl w:val="0"/>
          <w:numId w:val="61"/>
        </w:numPr>
        <w:tabs>
          <w:tab w:val="left" w:pos="567"/>
        </w:tabs>
        <w:spacing w:line="240" w:lineRule="exact"/>
        <w:ind w:left="0" w:firstLine="0"/>
        <w:jc w:val="both"/>
        <w:rPr>
          <w:rFonts w:ascii="Book Antiqua" w:hAnsi="Book Antiqua"/>
        </w:rPr>
      </w:pPr>
      <w:r w:rsidRPr="00B52B6B">
        <w:rPr>
          <w:rFonts w:ascii="Book Antiqua" w:hAnsi="Book Antiqua"/>
        </w:rPr>
        <w:t>Zakres robót zrealizowany przez podwykonawców podlega odbiorom częściowym i końcowemu przez Wykonawcę i zatwierdzeniu odbioru przez odpowiedniego Inspektora nadzoru.</w:t>
      </w:r>
    </w:p>
    <w:p w14:paraId="18B766B7" w14:textId="77777777" w:rsidR="009D582D" w:rsidRPr="00B52B6B" w:rsidRDefault="009D582D" w:rsidP="009D582D">
      <w:pPr>
        <w:pStyle w:val="Cytat"/>
        <w:numPr>
          <w:ilvl w:val="0"/>
          <w:numId w:val="61"/>
        </w:numPr>
        <w:tabs>
          <w:tab w:val="left" w:pos="567"/>
        </w:tabs>
        <w:spacing w:line="240" w:lineRule="exact"/>
        <w:ind w:left="0" w:firstLine="0"/>
        <w:jc w:val="both"/>
        <w:rPr>
          <w:rFonts w:ascii="Book Antiqua" w:hAnsi="Book Antiqua"/>
        </w:rPr>
      </w:pPr>
      <w:r w:rsidRPr="00B52B6B">
        <w:rPr>
          <w:rFonts w:ascii="Book Antiqua" w:hAnsi="Book Antiqua"/>
        </w:rPr>
        <w:t>Za dzień faktycznego Odbioru końcowego uznaje się dzień podpisania przez upoważnionych przedstawicieli stron umowy protokołu odbioru końcowego robót.</w:t>
      </w:r>
    </w:p>
    <w:p w14:paraId="4EEC397F"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10</w:t>
      </w:r>
    </w:p>
    <w:p w14:paraId="57668DC2" w14:textId="77777777" w:rsidR="009D582D" w:rsidRPr="00B52B6B" w:rsidRDefault="009D582D" w:rsidP="009D582D">
      <w:pPr>
        <w:pStyle w:val="Cytat"/>
        <w:numPr>
          <w:ilvl w:val="0"/>
          <w:numId w:val="23"/>
        </w:numPr>
        <w:tabs>
          <w:tab w:val="left" w:pos="567"/>
        </w:tabs>
        <w:spacing w:line="240" w:lineRule="exact"/>
        <w:ind w:left="0" w:firstLine="0"/>
        <w:jc w:val="both"/>
        <w:rPr>
          <w:rFonts w:ascii="Book Antiqua" w:hAnsi="Book Antiqua"/>
        </w:rPr>
      </w:pPr>
      <w:r w:rsidRPr="00B52B6B">
        <w:rPr>
          <w:rFonts w:ascii="Book Antiqua" w:hAnsi="Book Antiqua"/>
        </w:rPr>
        <w:t>Zamawiający ustanawia Inspektora(ów) nadzoru w osobie(ach): _________ tel. ________ , który działa w ramach obowiązków ustalonych w ustawie Prawo Budowlane i uprawniony jest w szczególności do:</w:t>
      </w:r>
    </w:p>
    <w:p w14:paraId="14593667" w14:textId="77777777" w:rsidR="009D582D" w:rsidRPr="00B52B6B" w:rsidRDefault="009D582D" w:rsidP="009D582D">
      <w:pPr>
        <w:pStyle w:val="Cytat"/>
        <w:numPr>
          <w:ilvl w:val="0"/>
          <w:numId w:val="24"/>
        </w:numPr>
        <w:tabs>
          <w:tab w:val="left" w:pos="851"/>
        </w:tabs>
        <w:spacing w:line="240" w:lineRule="exact"/>
        <w:ind w:left="851" w:hanging="567"/>
        <w:jc w:val="both"/>
        <w:rPr>
          <w:rFonts w:ascii="Book Antiqua" w:hAnsi="Book Antiqua"/>
        </w:rPr>
      </w:pPr>
      <w:r w:rsidRPr="00B52B6B">
        <w:rPr>
          <w:rFonts w:ascii="Book Antiqua" w:hAnsi="Book Antiqua"/>
        </w:rPr>
        <w:t>reprezentowania Zamawiającego na terenie robót przez sprawowanie kontroli zgodności jej realizacji</w:t>
      </w:r>
      <w:r>
        <w:rPr>
          <w:rFonts w:ascii="Book Antiqua" w:hAnsi="Book Antiqua"/>
        </w:rPr>
        <w:t xml:space="preserve"> projektem,</w:t>
      </w:r>
      <w:r w:rsidRPr="00B52B6B">
        <w:rPr>
          <w:rFonts w:ascii="Book Antiqua" w:hAnsi="Book Antiqua"/>
        </w:rPr>
        <w:t xml:space="preserve"> </w:t>
      </w:r>
      <w:proofErr w:type="spellStart"/>
      <w:r>
        <w:rPr>
          <w:rFonts w:ascii="Book Antiqua" w:hAnsi="Book Antiqua"/>
        </w:rPr>
        <w:t>STWiOR</w:t>
      </w:r>
      <w:proofErr w:type="spellEnd"/>
      <w:r w:rsidRPr="00B52B6B">
        <w:rPr>
          <w:rFonts w:ascii="Book Antiqua" w:hAnsi="Book Antiqua"/>
        </w:rPr>
        <w:t>, przepisami i obowiązującymi Polskimi Normami oraz zasadami wiedzy technicznej,</w:t>
      </w:r>
    </w:p>
    <w:p w14:paraId="3D88C89D" w14:textId="77777777" w:rsidR="009D582D" w:rsidRPr="00B52B6B" w:rsidRDefault="009D582D" w:rsidP="009D582D">
      <w:pPr>
        <w:pStyle w:val="Cytat"/>
        <w:numPr>
          <w:ilvl w:val="0"/>
          <w:numId w:val="24"/>
        </w:numPr>
        <w:tabs>
          <w:tab w:val="left" w:pos="851"/>
        </w:tabs>
        <w:spacing w:line="240" w:lineRule="exact"/>
        <w:ind w:left="851" w:hanging="567"/>
        <w:jc w:val="both"/>
        <w:rPr>
          <w:rFonts w:ascii="Book Antiqua" w:hAnsi="Book Antiqua"/>
        </w:rPr>
      </w:pPr>
      <w:r w:rsidRPr="00B52B6B">
        <w:rPr>
          <w:rFonts w:ascii="Book Antiqua" w:hAnsi="Book Antiqua"/>
        </w:rPr>
        <w:t>sprawdzania jakości wykonywanych robót, wbudowanych wyrobów, a w szczególności zapobieganie zastosowaniu wyrobów wadliwych i niedopuszczonych do obrotu i stosowania w budownictwie,</w:t>
      </w:r>
    </w:p>
    <w:p w14:paraId="4384F58B" w14:textId="77777777" w:rsidR="009D582D" w:rsidRPr="00B52B6B" w:rsidRDefault="009D582D" w:rsidP="009D582D">
      <w:pPr>
        <w:pStyle w:val="Cytat"/>
        <w:numPr>
          <w:ilvl w:val="0"/>
          <w:numId w:val="24"/>
        </w:numPr>
        <w:tabs>
          <w:tab w:val="left" w:pos="851"/>
        </w:tabs>
        <w:spacing w:line="240" w:lineRule="exact"/>
        <w:ind w:left="851" w:hanging="567"/>
        <w:jc w:val="both"/>
        <w:rPr>
          <w:rFonts w:ascii="Book Antiqua" w:hAnsi="Book Antiqua"/>
        </w:rPr>
      </w:pPr>
      <w:r w:rsidRPr="00B52B6B">
        <w:rPr>
          <w:rFonts w:ascii="Book Antiqua" w:hAnsi="Book Antiqua"/>
        </w:rPr>
        <w:t>sprawdzania i odbioru robót budowlanych ulegających zakryciu oraz przygotowanie i udział w czynnościach odbioru wykonanych robót i przekazywania ich do użytkowania,</w:t>
      </w:r>
    </w:p>
    <w:p w14:paraId="5ECCAC69" w14:textId="77777777" w:rsidR="009D582D" w:rsidRPr="00B52B6B" w:rsidRDefault="009D582D" w:rsidP="009D582D">
      <w:pPr>
        <w:pStyle w:val="Cytat"/>
        <w:numPr>
          <w:ilvl w:val="0"/>
          <w:numId w:val="24"/>
        </w:numPr>
        <w:tabs>
          <w:tab w:val="left" w:pos="851"/>
        </w:tabs>
        <w:spacing w:line="240" w:lineRule="exact"/>
        <w:ind w:left="851" w:hanging="567"/>
        <w:jc w:val="both"/>
        <w:rPr>
          <w:rFonts w:ascii="Book Antiqua" w:hAnsi="Book Antiqua"/>
        </w:rPr>
      </w:pPr>
      <w:r w:rsidRPr="00B52B6B">
        <w:rPr>
          <w:rFonts w:ascii="Book Antiqua" w:hAnsi="Book Antiqua"/>
        </w:rPr>
        <w:t>potwierdzania faktycznie wykonanych robót oraz usunięcia wad, a także  kontrolowanie rozliczeń budowy.</w:t>
      </w:r>
    </w:p>
    <w:p w14:paraId="6CFF2CF5" w14:textId="77777777" w:rsidR="009D582D" w:rsidRPr="00B52B6B" w:rsidRDefault="009D582D" w:rsidP="009D582D">
      <w:pPr>
        <w:pStyle w:val="Cytat"/>
        <w:numPr>
          <w:ilvl w:val="0"/>
          <w:numId w:val="23"/>
        </w:numPr>
        <w:tabs>
          <w:tab w:val="left" w:pos="567"/>
        </w:tabs>
        <w:spacing w:line="240" w:lineRule="exact"/>
        <w:ind w:left="0" w:firstLine="0"/>
        <w:jc w:val="both"/>
        <w:rPr>
          <w:rFonts w:ascii="Book Antiqua" w:hAnsi="Book Antiqua"/>
        </w:rPr>
      </w:pPr>
      <w:r w:rsidRPr="00B52B6B">
        <w:rPr>
          <w:rFonts w:ascii="Book Antiqua" w:hAnsi="Book Antiqua"/>
        </w:rPr>
        <w:t>Wykonawca zobowiązuje się skierować do kierowania robotami personel wskazany przez Wykonawcę w Ofercie Wykonawcy. Zmiana osoby, o której mowa w zdaniu poprzednim w trakcie realizacji przedmiotu umowy, musi być uzasadniona przez Wykonawcę na piśmie i wymaga pisemnego zaakceptowania przez Zamawiającego. Zamawiający zaakceptuje taką zmianę w terminie 3 dni roboczych od daty przedłożenia propozycji i wyłącznie wtedy, gdy kwalifikacje i doświadczenie wskazanych osób będą takie same lub wyższe od kwalifikacji i doświadczenia osób wymaganego postanowieniami Specyfikacji istotnych warunków zamówienia.</w:t>
      </w:r>
    </w:p>
    <w:p w14:paraId="146C93AA" w14:textId="77777777" w:rsidR="009D582D" w:rsidRPr="00B52B6B" w:rsidRDefault="009D582D" w:rsidP="009D582D">
      <w:pPr>
        <w:pStyle w:val="Cytat"/>
        <w:numPr>
          <w:ilvl w:val="0"/>
          <w:numId w:val="23"/>
        </w:numPr>
        <w:tabs>
          <w:tab w:val="left" w:pos="567"/>
        </w:tabs>
        <w:spacing w:line="240" w:lineRule="exact"/>
        <w:ind w:left="0" w:firstLine="0"/>
        <w:jc w:val="both"/>
        <w:rPr>
          <w:rFonts w:ascii="Book Antiqua" w:hAnsi="Book Antiqua"/>
        </w:rPr>
      </w:pPr>
      <w:r w:rsidRPr="00B52B6B">
        <w:rPr>
          <w:rFonts w:ascii="Book Antiqua" w:hAnsi="Book Antiqua"/>
        </w:rPr>
        <w:t>Wykonawca musi przedłożyć Zamawiającemu propozycję zmiany osoby, o której mowa w § 10 ust. 2 niniejszej umowy nie później, niż 3 dni robocze przed planowanym skierowaniem do kierowania robotami którejkolwiek osoby za wyjątkiem nieprzewidzianych okoliczności nadzwyczajnych (np. śmierć, ciężka choroba). Jakakolwiek przerwa w realizacji przedmiotu umowy, wynikająca z braku kierownika budowy/robót, będzie traktowana jako przerwa wynikająca z przyczyn zależnych od Wykonawcy i nie może stanowić podstawy do zmiany terminu zakończenia robót.</w:t>
      </w:r>
    </w:p>
    <w:p w14:paraId="2469A086" w14:textId="77777777" w:rsidR="009D582D" w:rsidRPr="00B52B6B" w:rsidRDefault="009D582D" w:rsidP="009D582D">
      <w:pPr>
        <w:pStyle w:val="Cytat"/>
        <w:numPr>
          <w:ilvl w:val="0"/>
          <w:numId w:val="23"/>
        </w:numPr>
        <w:tabs>
          <w:tab w:val="left" w:pos="567"/>
        </w:tabs>
        <w:spacing w:line="240" w:lineRule="exact"/>
        <w:ind w:left="0" w:firstLine="0"/>
        <w:jc w:val="both"/>
        <w:rPr>
          <w:rFonts w:ascii="Book Antiqua" w:hAnsi="Book Antiqua"/>
        </w:rPr>
      </w:pPr>
      <w:r w:rsidRPr="00B52B6B">
        <w:rPr>
          <w:rFonts w:ascii="Book Antiqua" w:hAnsi="Book Antiqua"/>
        </w:rPr>
        <w:t>Wykonawca ustanawia kierownika budowy w osobie ___________ tel. ___________ email: ______________ (jeżeli posiada).</w:t>
      </w:r>
    </w:p>
    <w:p w14:paraId="033FFE43" w14:textId="77777777" w:rsidR="009D582D" w:rsidRPr="00B52B6B" w:rsidRDefault="009D582D" w:rsidP="009D582D">
      <w:pPr>
        <w:pStyle w:val="Cytat"/>
        <w:numPr>
          <w:ilvl w:val="0"/>
          <w:numId w:val="23"/>
        </w:numPr>
        <w:tabs>
          <w:tab w:val="left" w:pos="567"/>
        </w:tabs>
        <w:spacing w:line="240" w:lineRule="exact"/>
        <w:ind w:left="0" w:firstLine="0"/>
        <w:jc w:val="both"/>
        <w:rPr>
          <w:rFonts w:ascii="Book Antiqua" w:hAnsi="Book Antiqua"/>
        </w:rPr>
      </w:pPr>
      <w:r w:rsidRPr="00B52B6B">
        <w:rPr>
          <w:rFonts w:ascii="Book Antiqua" w:hAnsi="Book Antiqua"/>
        </w:rPr>
        <w:t>Ustanowiony kierownik budowy oraz kierownicy robót działają w ramach obowiązków ustanowionych w ustawie Prawo Budowlane.</w:t>
      </w:r>
    </w:p>
    <w:p w14:paraId="490A120D" w14:textId="77777777" w:rsidR="009D582D" w:rsidRPr="00B52B6B" w:rsidRDefault="009D582D" w:rsidP="009D582D">
      <w:pPr>
        <w:pStyle w:val="Cytat"/>
        <w:numPr>
          <w:ilvl w:val="0"/>
          <w:numId w:val="23"/>
        </w:numPr>
        <w:tabs>
          <w:tab w:val="left" w:pos="567"/>
        </w:tabs>
        <w:spacing w:line="240" w:lineRule="exact"/>
        <w:ind w:left="0" w:firstLine="0"/>
        <w:jc w:val="both"/>
        <w:rPr>
          <w:rFonts w:ascii="Book Antiqua" w:hAnsi="Book Antiqua"/>
        </w:rPr>
      </w:pPr>
      <w:r w:rsidRPr="00B52B6B">
        <w:rPr>
          <w:rFonts w:ascii="Book Antiqua" w:hAnsi="Book Antiqua"/>
        </w:rPr>
        <w:lastRenderedPageBreak/>
        <w:t>Zmiana, o której mowa w § 10 ust. 2 niniejszej umowy nie wymaga wprowadzania zmian do umowy w formie aneksu.</w:t>
      </w:r>
    </w:p>
    <w:p w14:paraId="22636208"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11</w:t>
      </w:r>
    </w:p>
    <w:p w14:paraId="59B48733" w14:textId="77777777" w:rsidR="009D582D" w:rsidRPr="00B52B6B" w:rsidRDefault="009D582D" w:rsidP="009D582D">
      <w:pPr>
        <w:pStyle w:val="Cytat"/>
        <w:numPr>
          <w:ilvl w:val="0"/>
          <w:numId w:val="26"/>
        </w:numPr>
        <w:tabs>
          <w:tab w:val="left" w:pos="567"/>
        </w:tabs>
        <w:spacing w:line="240" w:lineRule="exact"/>
        <w:ind w:left="0" w:firstLine="0"/>
        <w:jc w:val="both"/>
        <w:rPr>
          <w:rFonts w:ascii="Book Antiqua" w:hAnsi="Book Antiqua"/>
        </w:rPr>
      </w:pPr>
      <w:r w:rsidRPr="00B52B6B">
        <w:rPr>
          <w:rFonts w:ascii="Book Antiqua" w:hAnsi="Book Antiqua"/>
        </w:rPr>
        <w:t>Wykonawca wnosi zabezpieczenie należytego wykonania umowy w wysokości 5 % wartości zamówienia określonego w § 5 ust. 2 niniejszej umowy w następującej formie (formach): _____ , w kwocie ____________ .</w:t>
      </w:r>
    </w:p>
    <w:p w14:paraId="7DB39580" w14:textId="77777777" w:rsidR="009D582D" w:rsidRPr="00B52B6B" w:rsidRDefault="009D582D" w:rsidP="009D582D">
      <w:pPr>
        <w:pStyle w:val="Cytat"/>
        <w:numPr>
          <w:ilvl w:val="0"/>
          <w:numId w:val="26"/>
        </w:numPr>
        <w:tabs>
          <w:tab w:val="left" w:pos="567"/>
        </w:tabs>
        <w:spacing w:line="240" w:lineRule="exact"/>
        <w:ind w:left="0" w:firstLine="0"/>
        <w:jc w:val="both"/>
        <w:rPr>
          <w:rFonts w:ascii="Book Antiqua" w:hAnsi="Book Antiqua"/>
        </w:rPr>
      </w:pPr>
      <w:r w:rsidRPr="00B52B6B">
        <w:rPr>
          <w:rFonts w:ascii="Book Antiqua" w:hAnsi="Book Antiqua"/>
        </w:rPr>
        <w:t xml:space="preserve">Zabezpieczenie należytego wykonania umowy, Wykonawca wnosi z ważnością 30 dni ponad termin określony w § 1 ust. </w:t>
      </w:r>
      <w:r>
        <w:rPr>
          <w:rFonts w:ascii="Book Antiqua" w:hAnsi="Book Antiqua"/>
        </w:rPr>
        <w:t>2</w:t>
      </w:r>
      <w:r w:rsidRPr="00B52B6B">
        <w:rPr>
          <w:rFonts w:ascii="Book Antiqua" w:hAnsi="Book Antiqua"/>
        </w:rPr>
        <w:t xml:space="preserve"> niniejszej umowy, a w zakresie udzielonej gwarancji i rękojmi, z ważnością 15 dni ponad termin określony w § 7 ust. 2 niniejszej umowy. W przypadku konieczności wydłużenia terminu wykonania umowy Wykonawca winien przedłużyć ważność zabezpieczenia należytego wykonania umowy o długość wydłużenia terminu wykonania umowy.</w:t>
      </w:r>
    </w:p>
    <w:p w14:paraId="6D7B57DE" w14:textId="77777777" w:rsidR="009D582D" w:rsidRPr="00B52B6B" w:rsidRDefault="009D582D" w:rsidP="009D582D">
      <w:pPr>
        <w:pStyle w:val="Cytat"/>
        <w:numPr>
          <w:ilvl w:val="0"/>
          <w:numId w:val="26"/>
        </w:numPr>
        <w:tabs>
          <w:tab w:val="left" w:pos="567"/>
        </w:tabs>
        <w:spacing w:line="240" w:lineRule="exact"/>
        <w:ind w:left="0" w:firstLine="0"/>
        <w:jc w:val="both"/>
        <w:rPr>
          <w:rFonts w:ascii="Book Antiqua" w:hAnsi="Book Antiqua"/>
        </w:rPr>
      </w:pPr>
      <w:r w:rsidRPr="00B52B6B">
        <w:rPr>
          <w:rFonts w:ascii="Book Antiqua" w:hAnsi="Book Antiqua"/>
        </w:rPr>
        <w:t>Zabezpieczenie należytego wykonania umowy, o którym mowa w ust. 1 zostanie zwrócone lub zwolnione w następujących terminach i wysokościach:</w:t>
      </w:r>
    </w:p>
    <w:p w14:paraId="2FE6CFF8" w14:textId="77777777" w:rsidR="009D582D" w:rsidRPr="00B52B6B" w:rsidRDefault="009D582D" w:rsidP="009D582D">
      <w:pPr>
        <w:pStyle w:val="Cytat"/>
        <w:numPr>
          <w:ilvl w:val="0"/>
          <w:numId w:val="27"/>
        </w:numPr>
        <w:tabs>
          <w:tab w:val="left" w:pos="851"/>
        </w:tabs>
        <w:spacing w:line="240" w:lineRule="exact"/>
        <w:ind w:left="851" w:hanging="567"/>
        <w:jc w:val="both"/>
        <w:rPr>
          <w:rFonts w:ascii="Book Antiqua" w:hAnsi="Book Antiqua"/>
        </w:rPr>
      </w:pPr>
      <w:r w:rsidRPr="00B52B6B">
        <w:rPr>
          <w:rFonts w:ascii="Book Antiqua" w:hAnsi="Book Antiqua"/>
        </w:rPr>
        <w:t>70% wniesionego zabezpieczenia w terminie 30 dni od wykonania zamówienia i uznania przez Zamawiającego za należyte wykonanie po odbiorze końcowym</w:t>
      </w:r>
      <w:r>
        <w:rPr>
          <w:rFonts w:ascii="Book Antiqua" w:hAnsi="Book Antiqua"/>
        </w:rPr>
        <w:t>.</w:t>
      </w:r>
    </w:p>
    <w:p w14:paraId="44C51B5C" w14:textId="77777777" w:rsidR="009D582D" w:rsidRPr="00B52B6B" w:rsidRDefault="009D582D" w:rsidP="009D582D">
      <w:pPr>
        <w:pStyle w:val="Cytat"/>
        <w:numPr>
          <w:ilvl w:val="0"/>
          <w:numId w:val="27"/>
        </w:numPr>
        <w:tabs>
          <w:tab w:val="left" w:pos="851"/>
        </w:tabs>
        <w:spacing w:line="240" w:lineRule="exact"/>
        <w:ind w:left="851" w:hanging="567"/>
        <w:jc w:val="both"/>
        <w:rPr>
          <w:rFonts w:ascii="Book Antiqua" w:hAnsi="Book Antiqua"/>
        </w:rPr>
      </w:pPr>
      <w:r w:rsidRPr="00B52B6B">
        <w:rPr>
          <w:rFonts w:ascii="Book Antiqua" w:hAnsi="Book Antiqua"/>
        </w:rPr>
        <w:t>30% wniesionego zabezpieczenia w terminie 15 dni po terminie rękojmi za wady lub gwarancji.</w:t>
      </w:r>
    </w:p>
    <w:p w14:paraId="58B77016" w14:textId="77777777" w:rsidR="009D582D" w:rsidRPr="00160230" w:rsidRDefault="009D582D" w:rsidP="009D582D">
      <w:pPr>
        <w:pStyle w:val="Cytat"/>
        <w:numPr>
          <w:ilvl w:val="0"/>
          <w:numId w:val="28"/>
        </w:numPr>
        <w:tabs>
          <w:tab w:val="left" w:pos="567"/>
        </w:tabs>
        <w:spacing w:line="240" w:lineRule="exact"/>
        <w:ind w:left="0" w:firstLine="0"/>
        <w:jc w:val="both"/>
        <w:rPr>
          <w:rFonts w:ascii="Book Antiqua" w:hAnsi="Book Antiqua"/>
          <w:color w:val="auto"/>
        </w:rPr>
      </w:pPr>
      <w:r w:rsidRPr="00160230">
        <w:rPr>
          <w:rFonts w:ascii="Book Antiqua" w:hAnsi="Book Antiqua"/>
          <w:color w:val="auto"/>
        </w:rPr>
        <w:t>Zabezpieczenie wniesione w pieniądzu zostanie zdeponowane na rachunku nr _________ w ________ .</w:t>
      </w:r>
      <w:r w:rsidRPr="00160230">
        <w:rPr>
          <w:rStyle w:val="markedcontent"/>
          <w:rFonts w:ascii="Book Antiqua" w:hAnsi="Book Antiqua" w:cs="Arial"/>
          <w:color w:val="auto"/>
        </w:rPr>
        <w:t>Zamawiający informuje, że nie posiada oprocentowanego rachunku bankowego, w związku z powyższym nie przechowuje środków wpłacanych przez Wykonawców w pieniądzu na oprocentowanym rachunku bankowym, w związku z powyższym zabezpieczenie wniesione w pieniądzu z nie będzie zwracane z odsetkami wynikającymi z umowy rachunku bankowego, na którym było ono przechowywane, pomniejszone o koszt prowadzenia tego rachunku oraz prowizji bankowej za przelew pieniędzy na rachunek bankowy Wykonawcy.</w:t>
      </w:r>
    </w:p>
    <w:p w14:paraId="1053E9C4"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12</w:t>
      </w:r>
    </w:p>
    <w:p w14:paraId="7E3BBBA6" w14:textId="77777777" w:rsidR="009D582D" w:rsidRPr="00D63FEF" w:rsidRDefault="009D582D" w:rsidP="009D582D">
      <w:pPr>
        <w:pStyle w:val="Cytat"/>
        <w:numPr>
          <w:ilvl w:val="0"/>
          <w:numId w:val="29"/>
        </w:numPr>
        <w:tabs>
          <w:tab w:val="left" w:pos="567"/>
        </w:tabs>
        <w:spacing w:line="240" w:lineRule="exact"/>
        <w:ind w:left="0" w:firstLine="0"/>
        <w:jc w:val="both"/>
        <w:rPr>
          <w:rFonts w:ascii="Book Antiqua" w:hAnsi="Book Antiqua"/>
        </w:rPr>
      </w:pPr>
      <w:r w:rsidRPr="00B52B6B">
        <w:rPr>
          <w:rFonts w:ascii="Book Antiqua" w:hAnsi="Book Antiqua"/>
        </w:rPr>
        <w:t>Zmiany do niniejszej umowy wymagają formy pisemnej pod rygorem nieważności, chyba że w jej treści znajdują się stosowne wyłączenia w tym zakresie.</w:t>
      </w:r>
    </w:p>
    <w:p w14:paraId="549AB907" w14:textId="77777777" w:rsidR="009D582D" w:rsidRPr="00EF3EA0" w:rsidRDefault="009D582D" w:rsidP="009D582D">
      <w:pPr>
        <w:pStyle w:val="Cytat"/>
        <w:numPr>
          <w:ilvl w:val="0"/>
          <w:numId w:val="29"/>
        </w:numPr>
        <w:tabs>
          <w:tab w:val="left" w:pos="567"/>
        </w:tabs>
        <w:spacing w:line="240" w:lineRule="exact"/>
        <w:ind w:left="0" w:firstLine="0"/>
        <w:jc w:val="both"/>
        <w:rPr>
          <w:rFonts w:ascii="Book Antiqua" w:hAnsi="Book Antiqua"/>
          <w:color w:val="auto"/>
        </w:rPr>
      </w:pPr>
      <w:r w:rsidRPr="00EF3EA0">
        <w:rPr>
          <w:rFonts w:ascii="Book Antiqua" w:hAnsi="Book Antiqua"/>
          <w:color w:val="auto"/>
        </w:rPr>
        <w:t>Zamawiający dopuszcza możliwość wystąpienia przez strony umowy w trakcie realizacji przedmiotu umowy o wykonanie robót zamiennych w stosunku do przewidzianych dokumentacją projektową w sytuacji, gdy wykonanie tych robót będzie niezbędne do prawidłowego wykonania przedmiotu umowy niniejszej umowy zgodnie z zasadami wiedzy technicznej i obowiązującymi na dzień odbioru robót przepisami.</w:t>
      </w:r>
    </w:p>
    <w:p w14:paraId="4EB926C5" w14:textId="77777777" w:rsidR="009D582D" w:rsidRPr="00B52B6B" w:rsidRDefault="009D582D" w:rsidP="009D582D">
      <w:pPr>
        <w:pStyle w:val="Cytat"/>
        <w:numPr>
          <w:ilvl w:val="0"/>
          <w:numId w:val="29"/>
        </w:numPr>
        <w:tabs>
          <w:tab w:val="left" w:pos="567"/>
        </w:tabs>
        <w:spacing w:line="240" w:lineRule="exact"/>
        <w:ind w:left="0" w:firstLine="0"/>
        <w:jc w:val="both"/>
        <w:rPr>
          <w:rFonts w:ascii="Book Antiqua" w:hAnsi="Book Antiqua"/>
        </w:rPr>
      </w:pPr>
      <w:r w:rsidRPr="00B52B6B">
        <w:rPr>
          <w:rFonts w:ascii="Book Antiqua" w:hAnsi="Book Antiqua"/>
        </w:rPr>
        <w:t>Przez roboty zamienne należy rozumieć roboty będące następstwem rozwiązań zamiennych, o których mowa w Prawie budowlanym. Roboty zamienne to wykonanie elementu zaprojektowanego w dokumentacji projektowej, ale w sposób odmienny niż to pierwotnie opisano w dokumentacji projektowej, czyli na podstawie „rozwiązania zamiennego” (przeprojektowania) opracowanego przez autora dokumentacji projektowej.</w:t>
      </w:r>
    </w:p>
    <w:p w14:paraId="30113C9E" w14:textId="77777777" w:rsidR="009D582D" w:rsidRPr="00B52B6B" w:rsidRDefault="009D582D" w:rsidP="009D582D">
      <w:pPr>
        <w:pStyle w:val="Cytat"/>
        <w:numPr>
          <w:ilvl w:val="0"/>
          <w:numId w:val="29"/>
        </w:numPr>
        <w:tabs>
          <w:tab w:val="left" w:pos="567"/>
        </w:tabs>
        <w:spacing w:line="240" w:lineRule="exact"/>
        <w:ind w:left="0" w:firstLine="0"/>
        <w:jc w:val="both"/>
        <w:rPr>
          <w:rFonts w:ascii="Book Antiqua" w:hAnsi="Book Antiqua"/>
        </w:rPr>
      </w:pPr>
      <w:r w:rsidRPr="00B52B6B">
        <w:rPr>
          <w:rFonts w:ascii="Book Antiqua" w:hAnsi="Book Antiqua"/>
        </w:rPr>
        <w:t xml:space="preserve">Wprowadzenie </w:t>
      </w:r>
      <w:r w:rsidRPr="00B52B6B">
        <w:rPr>
          <w:rFonts w:ascii="Book Antiqua" w:hAnsi="Book Antiqua" w:cs="Times-Roman"/>
        </w:rPr>
        <w:t>robót zamiennych jest mo</w:t>
      </w:r>
      <w:r w:rsidRPr="00B52B6B">
        <w:rPr>
          <w:rFonts w:ascii="Book Antiqua" w:eastAsia="TimesNewRoman" w:hAnsi="Book Antiqua" w:cs="TimesNewRoman"/>
        </w:rPr>
        <w:t>ż</w:t>
      </w:r>
      <w:r w:rsidRPr="00B52B6B">
        <w:rPr>
          <w:rFonts w:ascii="Book Antiqua" w:hAnsi="Book Antiqua" w:cs="Times-Roman"/>
        </w:rPr>
        <w:t>liwe w szczególności gdy:</w:t>
      </w:r>
    </w:p>
    <w:p w14:paraId="204F4634" w14:textId="77777777" w:rsidR="009D582D" w:rsidRPr="00B52B6B" w:rsidRDefault="009D582D" w:rsidP="009D582D">
      <w:pPr>
        <w:pStyle w:val="Cytat"/>
        <w:numPr>
          <w:ilvl w:val="0"/>
          <w:numId w:val="59"/>
        </w:numPr>
        <w:tabs>
          <w:tab w:val="left" w:pos="851"/>
        </w:tabs>
        <w:spacing w:line="240" w:lineRule="exact"/>
        <w:ind w:left="851" w:hanging="567"/>
        <w:jc w:val="both"/>
        <w:rPr>
          <w:rFonts w:ascii="Book Antiqua" w:hAnsi="Book Antiqua"/>
        </w:rPr>
      </w:pPr>
      <w:r w:rsidRPr="00B52B6B">
        <w:rPr>
          <w:rFonts w:ascii="Book Antiqua" w:hAnsi="Book Antiqua"/>
          <w:bCs/>
        </w:rPr>
        <w:t>pojawiły się na rynku materiały lub urządzenia nowszej generacji pozwalające na zaoszczędzenie kosztów eksploatacji wykonanego przedmiotu umowy;</w:t>
      </w:r>
    </w:p>
    <w:p w14:paraId="1C44F356" w14:textId="77777777" w:rsidR="009D582D" w:rsidRPr="00B52B6B" w:rsidRDefault="009D582D" w:rsidP="009D582D">
      <w:pPr>
        <w:pStyle w:val="Cytat"/>
        <w:numPr>
          <w:ilvl w:val="0"/>
          <w:numId w:val="59"/>
        </w:numPr>
        <w:tabs>
          <w:tab w:val="left" w:pos="851"/>
        </w:tabs>
        <w:spacing w:line="240" w:lineRule="exact"/>
        <w:ind w:left="851" w:hanging="567"/>
        <w:jc w:val="both"/>
        <w:rPr>
          <w:rFonts w:ascii="Book Antiqua" w:hAnsi="Book Antiqua"/>
        </w:rPr>
      </w:pPr>
      <w:r w:rsidRPr="00B52B6B">
        <w:rPr>
          <w:rFonts w:ascii="Book Antiqua" w:hAnsi="Book Antiqua"/>
          <w:bCs/>
        </w:rPr>
        <w:t xml:space="preserve"> wystąpiła niedostępność na rynku materiałów lub urządzeń wskazanych w ofercie lub dokumentacji projektowej;</w:t>
      </w:r>
    </w:p>
    <w:p w14:paraId="1C37F7CC" w14:textId="77777777" w:rsidR="009D582D" w:rsidRPr="00B52B6B" w:rsidRDefault="009D582D" w:rsidP="009D582D">
      <w:pPr>
        <w:pStyle w:val="Cytat"/>
        <w:numPr>
          <w:ilvl w:val="0"/>
          <w:numId w:val="59"/>
        </w:numPr>
        <w:tabs>
          <w:tab w:val="left" w:pos="851"/>
        </w:tabs>
        <w:spacing w:line="240" w:lineRule="exact"/>
        <w:ind w:left="851" w:hanging="567"/>
        <w:jc w:val="both"/>
        <w:rPr>
          <w:rFonts w:ascii="Book Antiqua" w:hAnsi="Book Antiqua"/>
        </w:rPr>
      </w:pPr>
      <w:r w:rsidRPr="00B52B6B">
        <w:rPr>
          <w:rFonts w:ascii="Book Antiqua" w:hAnsi="Book Antiqua"/>
          <w:bCs/>
        </w:rPr>
        <w:t xml:space="preserve">zastosowane jako „zamienne” materiały lub urządzenia posiadają nie gorsze parametry techniczne niż materiały lub urządzenia zaoferowane w ofercie przetargowej Wykonawcy lub wskazane w dokumentacji projektowej jako przykładowe. W przypadku gdy zamieniane produkty nie występowały w ofercie przetargowej Wykonawcy, lub nie były wskazane w </w:t>
      </w:r>
      <w:r w:rsidRPr="00B52B6B">
        <w:rPr>
          <w:rFonts w:ascii="Book Antiqua" w:hAnsi="Book Antiqua"/>
          <w:bCs/>
        </w:rPr>
        <w:lastRenderedPageBreak/>
        <w:t>dokumentacji projektowej jako przykładowe parametry „zamienników” nie mogą być gorsze niż parametry zamienianych produktów opisane w dokumentacji projektowej.</w:t>
      </w:r>
    </w:p>
    <w:p w14:paraId="2A2A0083" w14:textId="77777777" w:rsidR="009D582D" w:rsidRPr="00B52B6B" w:rsidRDefault="009D582D" w:rsidP="009D582D">
      <w:pPr>
        <w:pStyle w:val="Cytat"/>
        <w:numPr>
          <w:ilvl w:val="0"/>
          <w:numId w:val="59"/>
        </w:numPr>
        <w:tabs>
          <w:tab w:val="left" w:pos="851"/>
        </w:tabs>
        <w:spacing w:line="240" w:lineRule="exact"/>
        <w:ind w:left="851" w:hanging="567"/>
        <w:jc w:val="both"/>
        <w:rPr>
          <w:rFonts w:ascii="Book Antiqua" w:hAnsi="Book Antiqua"/>
        </w:rPr>
      </w:pPr>
      <w:r w:rsidRPr="00B52B6B">
        <w:rPr>
          <w:rFonts w:ascii="Book Antiqua" w:hAnsi="Book Antiqua" w:cs="Times-Roman"/>
        </w:rPr>
        <w:t xml:space="preserve">Zmiany, o których mowa w § 12 ust. </w:t>
      </w:r>
      <w:r>
        <w:rPr>
          <w:rFonts w:ascii="Book Antiqua" w:hAnsi="Book Antiqua" w:cs="Times-Roman"/>
        </w:rPr>
        <w:t>4</w:t>
      </w:r>
      <w:r w:rsidRPr="00B52B6B">
        <w:rPr>
          <w:rFonts w:ascii="Book Antiqua" w:hAnsi="Book Antiqua" w:cs="Times-Roman"/>
        </w:rPr>
        <w:t xml:space="preserve"> niniejszej umowy musz</w:t>
      </w:r>
      <w:r w:rsidRPr="00B52B6B">
        <w:rPr>
          <w:rFonts w:ascii="Book Antiqua" w:eastAsia="TimesNewRoman" w:hAnsi="Book Antiqua" w:cs="TimesNewRoman"/>
        </w:rPr>
        <w:t xml:space="preserve">ą </w:t>
      </w:r>
      <w:r w:rsidRPr="00B52B6B">
        <w:rPr>
          <w:rFonts w:ascii="Book Antiqua" w:hAnsi="Book Antiqua" w:cs="Times-Roman"/>
        </w:rPr>
        <w:t>by</w:t>
      </w:r>
      <w:r w:rsidRPr="00B52B6B">
        <w:rPr>
          <w:rFonts w:ascii="Book Antiqua" w:eastAsia="TimesNewRoman" w:hAnsi="Book Antiqua" w:cs="TimesNewRoman"/>
        </w:rPr>
        <w:t xml:space="preserve">ć </w:t>
      </w:r>
      <w:r w:rsidRPr="00B52B6B">
        <w:rPr>
          <w:rFonts w:ascii="Book Antiqua" w:hAnsi="Book Antiqua" w:cs="Times-Roman"/>
        </w:rPr>
        <w:t>ka</w:t>
      </w:r>
      <w:r w:rsidRPr="00B52B6B">
        <w:rPr>
          <w:rFonts w:ascii="Book Antiqua" w:eastAsia="TimesNewRoman" w:hAnsi="Book Antiqua" w:cs="TimesNewRoman"/>
        </w:rPr>
        <w:t>ż</w:t>
      </w:r>
      <w:r w:rsidRPr="00B52B6B">
        <w:rPr>
          <w:rFonts w:ascii="Book Antiqua" w:hAnsi="Book Antiqua" w:cs="Times-Roman"/>
        </w:rPr>
        <w:t>dorazowo przedstawione w protokole konieczno</w:t>
      </w:r>
      <w:r w:rsidRPr="00B52B6B">
        <w:rPr>
          <w:rFonts w:ascii="Book Antiqua" w:eastAsia="TimesNewRoman" w:hAnsi="Book Antiqua" w:cs="TimesNewRoman"/>
        </w:rPr>
        <w:t>ś</w:t>
      </w:r>
      <w:r w:rsidRPr="00B52B6B">
        <w:rPr>
          <w:rFonts w:ascii="Book Antiqua" w:hAnsi="Book Antiqua" w:cs="Times-Roman"/>
        </w:rPr>
        <w:t>ci przygotowanym przez t</w:t>
      </w:r>
      <w:r w:rsidRPr="00B52B6B">
        <w:rPr>
          <w:rFonts w:ascii="Book Antiqua" w:eastAsia="TimesNewRoman" w:hAnsi="Book Antiqua" w:cs="TimesNewRoman"/>
        </w:rPr>
        <w:t xml:space="preserve">ę </w:t>
      </w:r>
      <w:r w:rsidRPr="00B52B6B">
        <w:rPr>
          <w:rFonts w:ascii="Book Antiqua" w:hAnsi="Book Antiqua" w:cs="Times-Roman"/>
        </w:rPr>
        <w:t>Stron</w:t>
      </w:r>
      <w:r w:rsidRPr="00B52B6B">
        <w:rPr>
          <w:rFonts w:ascii="Book Antiqua" w:eastAsia="TimesNewRoman" w:hAnsi="Book Antiqua" w:cs="TimesNewRoman"/>
        </w:rPr>
        <w:t xml:space="preserve">ę </w:t>
      </w:r>
      <w:r w:rsidRPr="00B52B6B">
        <w:rPr>
          <w:rFonts w:ascii="Book Antiqua" w:hAnsi="Book Antiqua" w:cs="Times-Roman"/>
        </w:rPr>
        <w:t>umowy, która wnosi o dan</w:t>
      </w:r>
      <w:r w:rsidRPr="00B52B6B">
        <w:rPr>
          <w:rFonts w:ascii="Book Antiqua" w:eastAsia="TimesNewRoman" w:hAnsi="Book Antiqua" w:cs="TimesNewRoman"/>
        </w:rPr>
        <w:t xml:space="preserve">ą </w:t>
      </w:r>
      <w:r w:rsidRPr="00B52B6B">
        <w:rPr>
          <w:rFonts w:ascii="Book Antiqua" w:hAnsi="Book Antiqua" w:cs="Times-Roman"/>
        </w:rPr>
        <w:t>zmian</w:t>
      </w:r>
      <w:r w:rsidRPr="00B52B6B">
        <w:rPr>
          <w:rFonts w:ascii="Book Antiqua" w:eastAsia="TimesNewRoman" w:hAnsi="Book Antiqua" w:cs="TimesNewRoman"/>
        </w:rPr>
        <w:t>ę</w:t>
      </w:r>
      <w:r w:rsidRPr="00B52B6B">
        <w:rPr>
          <w:rFonts w:ascii="Book Antiqua" w:hAnsi="Book Antiqua" w:cs="Times-Roman"/>
        </w:rPr>
        <w:t>. Protokół ten musi zawiera</w:t>
      </w:r>
      <w:r w:rsidRPr="00B52B6B">
        <w:rPr>
          <w:rFonts w:ascii="Book Antiqua" w:eastAsia="TimesNewRoman" w:hAnsi="Book Antiqua" w:cs="TimesNewRoman"/>
        </w:rPr>
        <w:t xml:space="preserve">ć </w:t>
      </w:r>
      <w:r w:rsidRPr="00B52B6B">
        <w:rPr>
          <w:rFonts w:ascii="Book Antiqua" w:hAnsi="Book Antiqua" w:cs="Times-Roman"/>
        </w:rPr>
        <w:t>uzasadnienie wskazuj</w:t>
      </w:r>
      <w:r w:rsidRPr="00B52B6B">
        <w:rPr>
          <w:rFonts w:ascii="Book Antiqua" w:eastAsia="TimesNewRoman" w:hAnsi="Book Antiqua" w:cs="TimesNewRoman"/>
        </w:rPr>
        <w:t>ą</w:t>
      </w:r>
      <w:r w:rsidRPr="00B52B6B">
        <w:rPr>
          <w:rFonts w:ascii="Book Antiqua" w:hAnsi="Book Antiqua" w:cs="Times-Roman"/>
        </w:rPr>
        <w:t xml:space="preserve">ce, </w:t>
      </w:r>
      <w:r w:rsidRPr="00B52B6B">
        <w:rPr>
          <w:rFonts w:ascii="Book Antiqua" w:eastAsia="TimesNewRoman" w:hAnsi="Book Antiqua" w:cs="TimesNewRoman"/>
        </w:rPr>
        <w:t>ż</w:t>
      </w:r>
      <w:r w:rsidRPr="00B52B6B">
        <w:rPr>
          <w:rFonts w:ascii="Book Antiqua" w:hAnsi="Book Antiqua" w:cs="Times-Roman"/>
        </w:rPr>
        <w:t>e spełnione zostały przesłanki oraz musi by</w:t>
      </w:r>
      <w:r w:rsidRPr="00B52B6B">
        <w:rPr>
          <w:rFonts w:ascii="Book Antiqua" w:eastAsia="TimesNewRoman" w:hAnsi="Book Antiqua" w:cs="TimesNewRoman"/>
        </w:rPr>
        <w:t>ć</w:t>
      </w:r>
      <w:r w:rsidRPr="00B52B6B">
        <w:rPr>
          <w:rFonts w:ascii="Book Antiqua" w:hAnsi="Book Antiqua" w:cs="Times-Roman"/>
        </w:rPr>
        <w:t xml:space="preserve"> potwierdzony przez nadzór inwestorski i zatwierdzony przez Strony umowy.</w:t>
      </w:r>
    </w:p>
    <w:p w14:paraId="28626C4C" w14:textId="77777777" w:rsidR="009D582D" w:rsidRPr="00B52B6B" w:rsidRDefault="009D582D" w:rsidP="009D582D">
      <w:pPr>
        <w:pStyle w:val="Cytat"/>
        <w:numPr>
          <w:ilvl w:val="0"/>
          <w:numId w:val="59"/>
        </w:numPr>
        <w:tabs>
          <w:tab w:val="left" w:pos="851"/>
        </w:tabs>
        <w:spacing w:line="240" w:lineRule="exact"/>
        <w:ind w:left="851" w:hanging="567"/>
        <w:jc w:val="both"/>
        <w:rPr>
          <w:rFonts w:ascii="Book Antiqua" w:eastAsia="Times New Roman" w:hAnsi="Book Antiqua" w:cs="Times New Roman"/>
        </w:rPr>
      </w:pPr>
      <w:r w:rsidRPr="00B52B6B">
        <w:rPr>
          <w:rFonts w:ascii="Book Antiqua" w:eastAsia="Times New Roman" w:hAnsi="Book Antiqua" w:cs="Times New Roman"/>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Roboty takie w dalszej części umowy nazywane są "robotami zaniechanymi". Wynagrodzenie Wykonawcy zmniejsza się odpowiednio w stosunku do zmniejszonego zakresu robót.</w:t>
      </w:r>
    </w:p>
    <w:p w14:paraId="62E156C1" w14:textId="77777777" w:rsidR="009D582D" w:rsidRPr="00B52B6B" w:rsidRDefault="009D582D" w:rsidP="009D582D">
      <w:pPr>
        <w:pStyle w:val="Cytat"/>
        <w:numPr>
          <w:ilvl w:val="0"/>
          <w:numId w:val="29"/>
        </w:numPr>
        <w:tabs>
          <w:tab w:val="left" w:pos="567"/>
        </w:tabs>
        <w:spacing w:line="240" w:lineRule="exact"/>
        <w:ind w:left="0" w:firstLine="0"/>
        <w:jc w:val="both"/>
        <w:rPr>
          <w:rFonts w:ascii="Book Antiqua" w:eastAsia="Times New Roman" w:hAnsi="Book Antiqua" w:cs="Times New Roman"/>
        </w:rPr>
      </w:pPr>
      <w:r w:rsidRPr="00B52B6B">
        <w:rPr>
          <w:rFonts w:ascii="Book Antiqua" w:hAnsi="Book Antiqua"/>
        </w:rPr>
        <w:t>Termin zakończenia zadania ustalony w umowie ulegną przesunięciu w przypadku wystąpienia opóźnień wynikających z:</w:t>
      </w:r>
    </w:p>
    <w:p w14:paraId="79CA1E53"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 xml:space="preserve">przestojów i opóźnień zawinionych przez Zamawiającego, w szczególności będące następstwem nieterminowego przekazania terenu budowy, </w:t>
      </w:r>
    </w:p>
    <w:p w14:paraId="59FA4BCA"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 xml:space="preserve">wystąpienia warunków atmosferycznych uniemożliwiających wykonywanie robót, tj. intensywnych opadów deszczu, opadów śniegu, temperatury poniżej 5 st., fakt ten musi być udokumentowany </w:t>
      </w:r>
      <w:r>
        <w:rPr>
          <w:rFonts w:ascii="Book Antiqua" w:hAnsi="Book Antiqua"/>
        </w:rPr>
        <w:t>pisemnie</w:t>
      </w:r>
      <w:r w:rsidRPr="00B52B6B">
        <w:rPr>
          <w:rFonts w:ascii="Book Antiqua" w:hAnsi="Book Antiqua"/>
        </w:rPr>
        <w:t>,</w:t>
      </w:r>
    </w:p>
    <w:p w14:paraId="723A651D"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działania siły wyższej (np. klęski żywiołowe, strajki generalne lub lokalne, COVID mające bezpośredni wpływ na terminowość wykonania robót,</w:t>
      </w:r>
    </w:p>
    <w:p w14:paraId="4545F67B"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wystąpienia awarii nie zawinionej czynnościami lub nie wynikającej z zaniechania czynności, do których Wykonawca był zobowiązany, wystąpienia braku możliwości koordynacji robót z innymi wykonawcami realizującymi roboty na przyległych terenach,</w:t>
      </w:r>
    </w:p>
    <w:p w14:paraId="280DAAB8"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powstania potrzeby przeprowadzenia dodatkowych badań lub ekspertyz, warunkujących niniejszej umowy, których nie można było przewidzieć w momencie zawarcia umowy,</w:t>
      </w:r>
    </w:p>
    <w:p w14:paraId="2F5B2D1C"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działań osób trzecich lub organów władzy publicznej, które spowodują przerwanie lub czasowe zawieszenie realizacji zamówienia,</w:t>
      </w:r>
    </w:p>
    <w:p w14:paraId="57DE63F6"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wystąpienia okoliczności, których strony umowy nie były w stanie przewidzieć, pomimo zachowania należytej staranności,</w:t>
      </w:r>
    </w:p>
    <w:p w14:paraId="09ADB793"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wstrzymania wykonania umowy przez Zamawiającego z przyczyn nieleżących po stronie Wykonawcy, o ile takie działanie powoduje, że nie jest możliwe wykonanie umowy  w dotychczas ustalonym terminie,</w:t>
      </w:r>
    </w:p>
    <w:p w14:paraId="686848C2"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 xml:space="preserve">dokonania zmiany umowy na podstawie art. 455 ust. 1 pkt 3 ustawy </w:t>
      </w:r>
      <w:proofErr w:type="spellStart"/>
      <w:r w:rsidRPr="00B52B6B">
        <w:rPr>
          <w:rFonts w:ascii="Book Antiqua" w:hAnsi="Book Antiqua"/>
        </w:rPr>
        <w:t>Pzp</w:t>
      </w:r>
      <w:proofErr w:type="spellEnd"/>
      <w:r w:rsidRPr="00B52B6B">
        <w:rPr>
          <w:rFonts w:ascii="Book Antiqua" w:hAnsi="Book Antiqua"/>
        </w:rPr>
        <w:t>, o ile realizacja dodatkowych robót budowlanych wpływa na termin wykonania niniejszej umowy. W celu dokonania zmiany umowy Wykonawca zobowiązany jest do przedstawienia szczegółowego czasu realizacji robót wskazanych w zdaniu poprzednim,</w:t>
      </w:r>
    </w:p>
    <w:p w14:paraId="03BC29D3"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 xml:space="preserve">dokonania zmiany umowy na podstawie art. 455 ust. 2 ustawy </w:t>
      </w:r>
      <w:proofErr w:type="spellStart"/>
      <w:r w:rsidRPr="00B52B6B">
        <w:rPr>
          <w:rFonts w:ascii="Book Antiqua" w:hAnsi="Book Antiqua"/>
        </w:rPr>
        <w:t>Pzp</w:t>
      </w:r>
      <w:proofErr w:type="spellEnd"/>
      <w:r w:rsidRPr="00B52B6B">
        <w:rPr>
          <w:rFonts w:ascii="Book Antiqua" w:hAnsi="Book Antiqua"/>
        </w:rPr>
        <w:t xml:space="preserve">, która to zmiana wpłynie na wydłużenie terminu wykonania przedmiotu umowy; zmiana terminu może obejmować maksymalnie czas trwania robót wynikających ze zmiany umowy na podstawie art. 455 ust. 2 ustawy </w:t>
      </w:r>
      <w:proofErr w:type="spellStart"/>
      <w:r w:rsidRPr="00B52B6B">
        <w:rPr>
          <w:rFonts w:ascii="Book Antiqua" w:hAnsi="Book Antiqua"/>
        </w:rPr>
        <w:t>Pzp</w:t>
      </w:r>
      <w:proofErr w:type="spellEnd"/>
      <w:r w:rsidRPr="00B52B6B">
        <w:rPr>
          <w:rFonts w:ascii="Book Antiqua" w:hAnsi="Book Antiqua"/>
        </w:rPr>
        <w:t>. W celu dokonania zmiany umowy Wykonawca zobowiązany jest do przedstawienia szczegółowego czasu realizacji robót wskazanych w zdaniu poprzednim,</w:t>
      </w:r>
    </w:p>
    <w:p w14:paraId="649D33FB" w14:textId="77777777" w:rsidR="009D582D" w:rsidRPr="00B52B6B" w:rsidRDefault="009D582D" w:rsidP="009D582D">
      <w:pPr>
        <w:pStyle w:val="Cytat"/>
        <w:numPr>
          <w:ilvl w:val="0"/>
          <w:numId w:val="60"/>
        </w:numPr>
        <w:tabs>
          <w:tab w:val="left" w:pos="0"/>
          <w:tab w:val="left" w:pos="851"/>
        </w:tabs>
        <w:spacing w:line="240" w:lineRule="exact"/>
        <w:ind w:left="851" w:hanging="567"/>
        <w:jc w:val="both"/>
        <w:rPr>
          <w:rFonts w:ascii="Book Antiqua" w:eastAsia="Times New Roman" w:hAnsi="Book Antiqua" w:cs="Times New Roman"/>
        </w:rPr>
      </w:pPr>
      <w:r w:rsidRPr="00B52B6B">
        <w:rPr>
          <w:rFonts w:ascii="Book Antiqua" w:hAnsi="Book Antiqua"/>
        </w:rPr>
        <w:t>zmian wynikających z konieczności wykonania robót niezwiązanych bezpośrednio z przedmiotem umowy i nieprzewidywalnych, których niewykonanie umożliwia lub utrudnia prawidłowe wykonanie przedmiotu umowy; zmiana terminu może obejmować maksymalnie czas niezbędny do wykonania tych robót,</w:t>
      </w:r>
    </w:p>
    <w:p w14:paraId="7DE00417" w14:textId="77777777" w:rsidR="009D582D" w:rsidRPr="00972A4C" w:rsidRDefault="009D582D" w:rsidP="009D582D">
      <w:pPr>
        <w:pStyle w:val="Cytat"/>
        <w:numPr>
          <w:ilvl w:val="0"/>
          <w:numId w:val="60"/>
        </w:numPr>
        <w:tabs>
          <w:tab w:val="left" w:pos="0"/>
          <w:tab w:val="left" w:pos="851"/>
        </w:tabs>
        <w:spacing w:line="240" w:lineRule="exact"/>
        <w:ind w:left="851" w:hanging="567"/>
        <w:jc w:val="both"/>
        <w:rPr>
          <w:rFonts w:ascii="Book Antiqua" w:hAnsi="Book Antiqua"/>
        </w:rPr>
      </w:pPr>
      <w:r w:rsidRPr="00B52B6B">
        <w:rPr>
          <w:rFonts w:ascii="Book Antiqua" w:hAnsi="Book Antiqua"/>
        </w:rPr>
        <w:lastRenderedPageBreak/>
        <w:t xml:space="preserve">dokonania zmiany umowy w pozostałych przypadkach określonych w przepisie art. 455 ust. 1 ustawy </w:t>
      </w:r>
      <w:proofErr w:type="spellStart"/>
      <w:r w:rsidRPr="00B52B6B">
        <w:rPr>
          <w:rFonts w:ascii="Book Antiqua" w:hAnsi="Book Antiqua"/>
        </w:rPr>
        <w:t>Pzp</w:t>
      </w:r>
      <w:proofErr w:type="spellEnd"/>
      <w:r w:rsidRPr="00B52B6B">
        <w:rPr>
          <w:rFonts w:ascii="Book Antiqua" w:hAnsi="Book Antiqua"/>
        </w:rPr>
        <w:t>.</w:t>
      </w:r>
    </w:p>
    <w:p w14:paraId="1609D361" w14:textId="77777777" w:rsidR="009D582D" w:rsidRPr="00B52B6B" w:rsidRDefault="009D582D" w:rsidP="009D582D">
      <w:pPr>
        <w:pStyle w:val="Cytat"/>
        <w:numPr>
          <w:ilvl w:val="0"/>
          <w:numId w:val="29"/>
        </w:numPr>
        <w:tabs>
          <w:tab w:val="left" w:pos="567"/>
        </w:tabs>
        <w:spacing w:line="240" w:lineRule="exact"/>
        <w:ind w:left="0" w:firstLine="0"/>
        <w:jc w:val="both"/>
        <w:rPr>
          <w:rFonts w:ascii="Book Antiqua" w:eastAsia="Times New Roman" w:hAnsi="Book Antiqua" w:cs="Times New Roman"/>
        </w:rPr>
      </w:pPr>
      <w:r w:rsidRPr="00B52B6B">
        <w:rPr>
          <w:rFonts w:ascii="Book Antiqua" w:hAnsi="Book Antiqua"/>
        </w:rPr>
        <w:t xml:space="preserve">Opóźnienia, o których mowa w § 12 ust. </w:t>
      </w:r>
      <w:r>
        <w:rPr>
          <w:rFonts w:ascii="Book Antiqua" w:hAnsi="Book Antiqua"/>
        </w:rPr>
        <w:t>5</w:t>
      </w:r>
      <w:r w:rsidRPr="00B52B6B">
        <w:rPr>
          <w:rFonts w:ascii="Book Antiqua" w:hAnsi="Book Antiqua"/>
        </w:rPr>
        <w:t xml:space="preserve"> niniejszej umowy muszą być odnotowane w dzienniku budowy, udokumentowane stosowanymi protokołami podpisanymi przez kierownika robót i inspektora nadzoru oraz zaakceptowane przez Zamawiającego.</w:t>
      </w:r>
    </w:p>
    <w:p w14:paraId="11FEEECE" w14:textId="77777777" w:rsidR="009D582D" w:rsidRPr="00B52B6B" w:rsidRDefault="009D582D" w:rsidP="009D582D">
      <w:pPr>
        <w:pStyle w:val="Cytat"/>
        <w:numPr>
          <w:ilvl w:val="0"/>
          <w:numId w:val="31"/>
        </w:numPr>
        <w:spacing w:line="240" w:lineRule="exact"/>
        <w:ind w:hanging="720"/>
        <w:jc w:val="both"/>
        <w:rPr>
          <w:rFonts w:ascii="Book Antiqua" w:eastAsia="Times New Roman" w:hAnsi="Book Antiqua" w:cs="Times New Roman"/>
        </w:rPr>
      </w:pPr>
      <w:r w:rsidRPr="00B52B6B">
        <w:rPr>
          <w:rFonts w:ascii="Book Antiqua" w:hAnsi="Book Antiqua"/>
        </w:rPr>
        <w:t xml:space="preserve">W przedstawionych w § 12 ust. </w:t>
      </w:r>
      <w:r>
        <w:rPr>
          <w:rFonts w:ascii="Book Antiqua" w:hAnsi="Book Antiqua"/>
        </w:rPr>
        <w:t>5</w:t>
      </w:r>
      <w:r w:rsidRPr="00B52B6B">
        <w:rPr>
          <w:rFonts w:ascii="Book Antiqua" w:hAnsi="Book Antiqua"/>
        </w:rPr>
        <w:t xml:space="preserve"> niniejszej umowy przypadkach wystąpienia opóźnień, strony ustalą nowe terminy realizacji, z tym że maksymalny okres przesunięcia terminu zakończenia równy będzie okresowi przerwy lub postoju.</w:t>
      </w:r>
    </w:p>
    <w:p w14:paraId="7C1C2202"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13</w:t>
      </w:r>
    </w:p>
    <w:p w14:paraId="5E51AA60" w14:textId="77777777" w:rsidR="009D582D" w:rsidRPr="00B52B6B" w:rsidRDefault="009D582D" w:rsidP="009D582D">
      <w:pPr>
        <w:pStyle w:val="Cytat"/>
        <w:numPr>
          <w:ilvl w:val="0"/>
          <w:numId w:val="33"/>
        </w:numPr>
        <w:tabs>
          <w:tab w:val="left" w:pos="567"/>
        </w:tabs>
        <w:spacing w:line="240" w:lineRule="exact"/>
        <w:ind w:left="0" w:firstLine="0"/>
        <w:jc w:val="both"/>
        <w:rPr>
          <w:rFonts w:ascii="Book Antiqua" w:hAnsi="Book Antiqua"/>
        </w:rPr>
      </w:pPr>
      <w:r w:rsidRPr="00B52B6B">
        <w:rPr>
          <w:rFonts w:ascii="Book Antiqua" w:hAnsi="Book Antiqua"/>
        </w:rPr>
        <w:t>Zamawiający może odstąpić od umowy:</w:t>
      </w:r>
    </w:p>
    <w:p w14:paraId="7E020441" w14:textId="77777777" w:rsidR="009D582D" w:rsidRPr="00B52B6B" w:rsidRDefault="009D582D" w:rsidP="009D582D">
      <w:pPr>
        <w:pStyle w:val="Cytat"/>
        <w:numPr>
          <w:ilvl w:val="0"/>
          <w:numId w:val="34"/>
        </w:numPr>
        <w:tabs>
          <w:tab w:val="left" w:pos="851"/>
        </w:tabs>
        <w:spacing w:line="240" w:lineRule="exact"/>
        <w:ind w:left="851" w:hanging="567"/>
        <w:jc w:val="both"/>
        <w:rPr>
          <w:rFonts w:ascii="Book Antiqua" w:hAnsi="Book Antiqua"/>
        </w:rPr>
      </w:pPr>
      <w:r w:rsidRPr="00B52B6B">
        <w:rPr>
          <w:rFonts w:ascii="Book Antiqua" w:hAnsi="Book Antiqua"/>
        </w:rPr>
        <w:t>w terminie 30 dni od dnia powzięcia wiadomości o zaistnieniu istotnej zmiany okoliczności powodującej, że wykonanie umowy nie leży w interesie publicznym, czego nie można było przewidzieć w chwili zawarcia umowy, lub dalsze wykonanie umowy może zagrażać podstawowemu interesowi bezpieczeństwa państwa lub bezpieczeństwu publicznemu;</w:t>
      </w:r>
    </w:p>
    <w:p w14:paraId="2E6A3A95" w14:textId="77777777" w:rsidR="009D582D" w:rsidRPr="00B52B6B" w:rsidRDefault="009D582D" w:rsidP="009D582D">
      <w:pPr>
        <w:pStyle w:val="Cytat"/>
        <w:numPr>
          <w:ilvl w:val="0"/>
          <w:numId w:val="34"/>
        </w:numPr>
        <w:tabs>
          <w:tab w:val="left" w:pos="851"/>
        </w:tabs>
        <w:spacing w:line="240" w:lineRule="exact"/>
        <w:ind w:left="851" w:hanging="567"/>
        <w:jc w:val="both"/>
        <w:rPr>
          <w:rFonts w:ascii="Book Antiqua" w:hAnsi="Book Antiqua"/>
        </w:rPr>
      </w:pPr>
      <w:r w:rsidRPr="00B52B6B">
        <w:rPr>
          <w:rFonts w:ascii="Book Antiqua" w:hAnsi="Book Antiqua"/>
        </w:rPr>
        <w:t>jeżeli zachodzi co najmniej jedna z następujących okoliczności:</w:t>
      </w:r>
    </w:p>
    <w:p w14:paraId="3C564178" w14:textId="77777777" w:rsidR="009D582D" w:rsidRPr="00B52B6B" w:rsidRDefault="009D582D" w:rsidP="009D582D">
      <w:pPr>
        <w:pStyle w:val="Cytat"/>
        <w:numPr>
          <w:ilvl w:val="0"/>
          <w:numId w:val="35"/>
        </w:numPr>
        <w:tabs>
          <w:tab w:val="left" w:pos="567"/>
        </w:tabs>
        <w:spacing w:line="240" w:lineRule="exact"/>
        <w:ind w:left="1276" w:hanging="425"/>
        <w:jc w:val="both"/>
        <w:rPr>
          <w:rFonts w:ascii="Book Antiqua" w:hAnsi="Book Antiqua"/>
        </w:rPr>
      </w:pPr>
      <w:r w:rsidRPr="00B52B6B">
        <w:rPr>
          <w:rFonts w:ascii="Book Antiqua" w:hAnsi="Book Antiqua"/>
        </w:rPr>
        <w:t xml:space="preserve">dokonano zmiany umowy z naruszeniem art 454 i art 455 ustawy </w:t>
      </w:r>
      <w:proofErr w:type="spellStart"/>
      <w:r w:rsidRPr="00B52B6B">
        <w:rPr>
          <w:rFonts w:ascii="Book Antiqua" w:hAnsi="Book Antiqua"/>
        </w:rPr>
        <w:t>pzp</w:t>
      </w:r>
      <w:proofErr w:type="spellEnd"/>
    </w:p>
    <w:p w14:paraId="541A5C2E" w14:textId="77777777" w:rsidR="009D582D" w:rsidRPr="00B52B6B" w:rsidRDefault="009D582D" w:rsidP="009D582D">
      <w:pPr>
        <w:pStyle w:val="Cytat"/>
        <w:numPr>
          <w:ilvl w:val="0"/>
          <w:numId w:val="35"/>
        </w:numPr>
        <w:tabs>
          <w:tab w:val="left" w:pos="567"/>
        </w:tabs>
        <w:spacing w:line="240" w:lineRule="exact"/>
        <w:ind w:left="1276" w:hanging="425"/>
        <w:jc w:val="both"/>
        <w:rPr>
          <w:rFonts w:ascii="Book Antiqua" w:hAnsi="Book Antiqua"/>
        </w:rPr>
      </w:pPr>
      <w:r w:rsidRPr="00B52B6B">
        <w:rPr>
          <w:rFonts w:ascii="Book Antiqua" w:hAnsi="Book Antiqua"/>
        </w:rPr>
        <w:t xml:space="preserve">wykonawca w chwili podpisania umowy podlegał wykluczeniu na podstawie art 108 ustawy </w:t>
      </w:r>
      <w:proofErr w:type="spellStart"/>
      <w:r w:rsidRPr="00B52B6B">
        <w:rPr>
          <w:rFonts w:ascii="Book Antiqua" w:hAnsi="Book Antiqua"/>
        </w:rPr>
        <w:t>pzp</w:t>
      </w:r>
      <w:proofErr w:type="spellEnd"/>
      <w:r w:rsidRPr="00B52B6B">
        <w:rPr>
          <w:rFonts w:ascii="Book Antiqua" w:hAnsi="Book Antiqua"/>
        </w:rPr>
        <w:t>,</w:t>
      </w:r>
    </w:p>
    <w:p w14:paraId="124F2469" w14:textId="77777777" w:rsidR="009D582D" w:rsidRPr="00B52B6B" w:rsidRDefault="009D582D" w:rsidP="009D582D">
      <w:pPr>
        <w:pStyle w:val="Cytat"/>
        <w:numPr>
          <w:ilvl w:val="0"/>
          <w:numId w:val="35"/>
        </w:numPr>
        <w:tabs>
          <w:tab w:val="left" w:pos="567"/>
        </w:tabs>
        <w:spacing w:line="240" w:lineRule="exact"/>
        <w:ind w:left="1276" w:hanging="425"/>
        <w:jc w:val="both"/>
        <w:rPr>
          <w:rFonts w:ascii="Book Antiqua" w:hAnsi="Book Antiqua"/>
        </w:rPr>
      </w:pPr>
      <w:r w:rsidRPr="00B52B6B">
        <w:rPr>
          <w:rFonts w:ascii="Book Antiqua" w:hAnsi="Book Antiqua"/>
        </w:rPr>
        <w:t>Trybunał sprawiedliwości unii Europejskiej stwierdził, w ramach procedury przewidzianej w art. 258 Traktatu o funkcjonowaniu Unii Europejskiej, że Rzeczpospolita Polska uchybiła zobowiązaniom, które ciążą na niej z mocy Traktatów, dyrektywy 2014/24/UE, dyrektywy 2014/25/UE i dyrektywy 2009/81/WE, z uwagi na to, że Zamawiający udzielił zamówienia z naruszeniem prawa Unii Europejskiej.</w:t>
      </w:r>
    </w:p>
    <w:p w14:paraId="01347F81" w14:textId="77777777" w:rsidR="009D582D" w:rsidRPr="00B52B6B" w:rsidRDefault="009D582D" w:rsidP="009D582D">
      <w:pPr>
        <w:pStyle w:val="Cytat"/>
        <w:numPr>
          <w:ilvl w:val="0"/>
          <w:numId w:val="33"/>
        </w:numPr>
        <w:tabs>
          <w:tab w:val="left" w:pos="567"/>
        </w:tabs>
        <w:spacing w:line="240" w:lineRule="exact"/>
        <w:ind w:left="0" w:firstLine="0"/>
        <w:jc w:val="both"/>
        <w:rPr>
          <w:rFonts w:ascii="Book Antiqua" w:hAnsi="Book Antiqua"/>
        </w:rPr>
      </w:pPr>
      <w:r w:rsidRPr="00B52B6B">
        <w:rPr>
          <w:rFonts w:ascii="Book Antiqua" w:hAnsi="Book Antiqua"/>
        </w:rPr>
        <w:t>W przypadku o którym mowa w § 13 ust. 1 punkt 2 lit a niniejszej umowy, Zamawiający odstępuje od umowy w części, której zmiana dotyczy.</w:t>
      </w:r>
    </w:p>
    <w:p w14:paraId="560C238C" w14:textId="77777777" w:rsidR="009D582D" w:rsidRPr="00B52B6B" w:rsidRDefault="009D582D" w:rsidP="009D582D">
      <w:pPr>
        <w:pStyle w:val="Cytat"/>
        <w:numPr>
          <w:ilvl w:val="0"/>
          <w:numId w:val="33"/>
        </w:numPr>
        <w:tabs>
          <w:tab w:val="left" w:pos="567"/>
        </w:tabs>
        <w:spacing w:line="240" w:lineRule="exact"/>
        <w:ind w:left="0" w:firstLine="0"/>
        <w:jc w:val="both"/>
        <w:rPr>
          <w:rFonts w:ascii="Book Antiqua" w:hAnsi="Book Antiqua"/>
        </w:rPr>
      </w:pPr>
      <w:r w:rsidRPr="00B52B6B">
        <w:rPr>
          <w:rFonts w:ascii="Book Antiqua" w:hAnsi="Book Antiqua"/>
        </w:rPr>
        <w:t>W przypadkach o których mowa w § 13 ust. 1 niniejszej umowy, Wykonawca może żądać wyłącznie wynagrodzenia należnego z tytułu wykonania części umowy.</w:t>
      </w:r>
    </w:p>
    <w:p w14:paraId="2ABC87BB" w14:textId="77777777" w:rsidR="009D582D" w:rsidRPr="00B52B6B" w:rsidRDefault="009D582D" w:rsidP="009D582D">
      <w:pPr>
        <w:pStyle w:val="Cytat"/>
        <w:numPr>
          <w:ilvl w:val="0"/>
          <w:numId w:val="33"/>
        </w:numPr>
        <w:tabs>
          <w:tab w:val="left" w:pos="567"/>
        </w:tabs>
        <w:spacing w:line="240" w:lineRule="exact"/>
        <w:ind w:left="0" w:firstLine="0"/>
        <w:jc w:val="both"/>
        <w:rPr>
          <w:rFonts w:ascii="Book Antiqua" w:hAnsi="Book Antiqua"/>
        </w:rPr>
      </w:pPr>
      <w:r w:rsidRPr="00B52B6B">
        <w:rPr>
          <w:rFonts w:ascii="Book Antiqua" w:hAnsi="Book Antiqua"/>
        </w:rPr>
        <w:t>Oprócz przypadków wymienionych w treści Księgi III tytułu VII i tytułu XV Kodeksu cywilnego, Stronom przysługuje prawo odstąpienia od umowy w następujących sytuacjach:</w:t>
      </w:r>
    </w:p>
    <w:p w14:paraId="1DAFD605" w14:textId="77777777" w:rsidR="009D582D" w:rsidRPr="00B52B6B" w:rsidRDefault="009D582D" w:rsidP="009D582D">
      <w:pPr>
        <w:pStyle w:val="Cytat"/>
        <w:numPr>
          <w:ilvl w:val="0"/>
          <w:numId w:val="36"/>
        </w:numPr>
        <w:tabs>
          <w:tab w:val="left" w:pos="851"/>
        </w:tabs>
        <w:spacing w:line="240" w:lineRule="exact"/>
        <w:ind w:left="851" w:hanging="567"/>
        <w:jc w:val="both"/>
        <w:rPr>
          <w:rFonts w:ascii="Book Antiqua" w:hAnsi="Book Antiqua"/>
        </w:rPr>
      </w:pPr>
      <w:r w:rsidRPr="00B52B6B">
        <w:rPr>
          <w:rFonts w:ascii="Book Antiqua" w:hAnsi="Book Antiqua"/>
        </w:rPr>
        <w:t>Zamawiającemu przysługuje prawo do odstąpienia od umowy w terminie 30 dni od powzięcia wiadomości się o przyczynie uzasadniającej odstąpienie:</w:t>
      </w:r>
    </w:p>
    <w:p w14:paraId="7DB2436C"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t>w razie wystąpienia istotnej zmiany okoliczności powodującej, że wykonanie umowy nie leży w interesie publicznym, czego nie można było przewidzieć w chwili zawarcia umowy,</w:t>
      </w:r>
    </w:p>
    <w:p w14:paraId="3AD17C9F"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t>gdy zostanie powzięta informacja o grożącej upadłości Wykonawcy,</w:t>
      </w:r>
    </w:p>
    <w:p w14:paraId="11A6B94E"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t>gdy zostanie wydany nakaz zajęcia majątku Wykonawcy,</w:t>
      </w:r>
    </w:p>
    <w:p w14:paraId="441F9B22"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t>w przypadku, gdy Wykonawca nie rozpoczął robót w ustalonym terminie z przyczyn leżących po stronie Wykonawcy i opóźnienie wynosi co najmniej 14 dni,</w:t>
      </w:r>
    </w:p>
    <w:p w14:paraId="0B8F513B"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t>w przypadku, gdy z przyczyn leżących po stronie Wykonawcy nastąpiła przerwa w realizacji przedmiotu umowy trwająca dłużej niż 14 dni,</w:t>
      </w:r>
    </w:p>
    <w:p w14:paraId="142BEACD"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t>w przypadku konieczności wielokrotnego dokonania bezpośredniej zapłaty podwykonawcy lub dalszemu podwykonawcy lub konieczności dokonania bezpośrednich zapłat na sumę większą niż 5 % łącznej wartości przedmiotu umowy,</w:t>
      </w:r>
    </w:p>
    <w:p w14:paraId="73DB6DF2"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lastRenderedPageBreak/>
        <w:t>jeżeli Wykonawca nie wykonuje robót zgodnie z umową lub też nienależycie wykonuje swoje zobowiązania umowne, a w szczególności:</w:t>
      </w:r>
    </w:p>
    <w:p w14:paraId="4415D4F3" w14:textId="77777777" w:rsidR="009D582D" w:rsidRPr="00B52B6B" w:rsidRDefault="009D582D" w:rsidP="009D582D">
      <w:pPr>
        <w:pStyle w:val="Cytat"/>
        <w:tabs>
          <w:tab w:val="left" w:pos="567"/>
        </w:tabs>
        <w:spacing w:line="240" w:lineRule="exact"/>
        <w:ind w:left="1418" w:hanging="567"/>
        <w:jc w:val="both"/>
        <w:rPr>
          <w:rFonts w:ascii="Book Antiqua" w:hAnsi="Book Antiqua"/>
        </w:rPr>
      </w:pPr>
      <w:r w:rsidRPr="00B52B6B">
        <w:rPr>
          <w:rFonts w:ascii="Book Antiqua" w:hAnsi="Book Antiqua"/>
          <w:color w:val="020202"/>
        </w:rPr>
        <w:t>-</w:t>
      </w:r>
      <w:r w:rsidRPr="00B52B6B">
        <w:rPr>
          <w:rFonts w:ascii="Book Antiqua" w:hAnsi="Book Antiqua"/>
          <w:color w:val="020202"/>
        </w:rPr>
        <w:tab/>
        <w:t>jeżeli kierownik budowy wstrzyma wykonywanie robót budowlanych lub jeżeli wykonane roboty mają istotne wady, które nie zostały usunięte w wyznaczonym terminie,</w:t>
      </w:r>
    </w:p>
    <w:p w14:paraId="149747D2" w14:textId="77777777" w:rsidR="009D582D" w:rsidRPr="00B52B6B" w:rsidRDefault="009D582D" w:rsidP="009D582D">
      <w:pPr>
        <w:pStyle w:val="Cytat"/>
        <w:tabs>
          <w:tab w:val="left" w:pos="567"/>
        </w:tabs>
        <w:spacing w:line="240" w:lineRule="exact"/>
        <w:ind w:left="1418" w:hanging="567"/>
        <w:jc w:val="both"/>
        <w:rPr>
          <w:rFonts w:ascii="Book Antiqua" w:hAnsi="Book Antiqua"/>
        </w:rPr>
      </w:pPr>
      <w:r w:rsidRPr="00B52B6B">
        <w:rPr>
          <w:rFonts w:ascii="Book Antiqua" w:hAnsi="Book Antiqua"/>
          <w:color w:val="020202"/>
        </w:rPr>
        <w:t>-</w:t>
      </w:r>
      <w:r w:rsidRPr="00B52B6B">
        <w:rPr>
          <w:rFonts w:ascii="Book Antiqua" w:hAnsi="Book Antiqua"/>
          <w:color w:val="020202"/>
        </w:rPr>
        <w:tab/>
        <w:t>Wykonawca realizuje roboty przewidziane niniejszą umową w sposób niezgodny z dokumentacją</w:t>
      </w:r>
      <w:r w:rsidRPr="00B52B6B">
        <w:rPr>
          <w:rFonts w:ascii="Book Antiqua" w:hAnsi="Book Antiqua"/>
        </w:rPr>
        <w:t xml:space="preserve"> </w:t>
      </w:r>
      <w:r w:rsidRPr="00B52B6B">
        <w:rPr>
          <w:rFonts w:ascii="Book Antiqua" w:hAnsi="Book Antiqua"/>
          <w:color w:val="020202"/>
        </w:rPr>
        <w:t xml:space="preserve">projektową, </w:t>
      </w:r>
      <w:proofErr w:type="spellStart"/>
      <w:r w:rsidRPr="00B52B6B">
        <w:rPr>
          <w:rFonts w:ascii="Book Antiqua" w:hAnsi="Book Antiqua"/>
          <w:color w:val="020202"/>
        </w:rPr>
        <w:t>S</w:t>
      </w:r>
      <w:r>
        <w:rPr>
          <w:rFonts w:ascii="Book Antiqua" w:hAnsi="Book Antiqua"/>
          <w:color w:val="020202"/>
        </w:rPr>
        <w:t>TWiOR</w:t>
      </w:r>
      <w:proofErr w:type="spellEnd"/>
      <w:r w:rsidRPr="00B52B6B">
        <w:rPr>
          <w:rFonts w:ascii="Book Antiqua" w:hAnsi="Book Antiqua"/>
          <w:color w:val="020202"/>
        </w:rPr>
        <w:t>, wskazaniami Zamawiającego lub niniejszą umową, pomimo pisemnego</w:t>
      </w:r>
      <w:r w:rsidRPr="00B52B6B">
        <w:rPr>
          <w:rFonts w:ascii="Book Antiqua" w:hAnsi="Book Antiqua"/>
        </w:rPr>
        <w:t xml:space="preserve"> </w:t>
      </w:r>
      <w:r w:rsidRPr="00B52B6B">
        <w:rPr>
          <w:rFonts w:ascii="Book Antiqua" w:hAnsi="Book Antiqua"/>
          <w:color w:val="020202"/>
        </w:rPr>
        <w:t>wezwania Wykonawcy przez Zamawiającego,</w:t>
      </w:r>
    </w:p>
    <w:p w14:paraId="0AAAF917" w14:textId="77777777" w:rsidR="009D582D" w:rsidRPr="00B52B6B" w:rsidRDefault="009D582D" w:rsidP="009D582D">
      <w:pPr>
        <w:pStyle w:val="Cytat"/>
        <w:tabs>
          <w:tab w:val="left" w:pos="567"/>
        </w:tabs>
        <w:spacing w:line="240" w:lineRule="exact"/>
        <w:ind w:left="1418" w:hanging="567"/>
        <w:jc w:val="both"/>
        <w:rPr>
          <w:rFonts w:ascii="Book Antiqua" w:hAnsi="Book Antiqua"/>
        </w:rPr>
      </w:pPr>
      <w:r w:rsidRPr="00B52B6B">
        <w:rPr>
          <w:rFonts w:ascii="Book Antiqua" w:hAnsi="Book Antiqua"/>
        </w:rPr>
        <w:t>-</w:t>
      </w:r>
      <w:r w:rsidRPr="00B52B6B">
        <w:rPr>
          <w:rFonts w:ascii="Book Antiqua" w:hAnsi="Book Antiqua"/>
        </w:rPr>
        <w:tab/>
        <w:t>jeżeli Wykonawca w trakcie wykonywania prac nie przestrzega Wymogów Prawa, Zasad wiedzy technicznej, decyzji organów administracji publicznych i wszelkich norm mających zastosowanie do robót budowlanych mimo upływu siedmiu (7) dni terminu od daty pisemnego wezwania Wykonawcy do zaprzestania naruszeń, o ile naruszenia te są wyłącznie zawinione przez Wykonawcę.</w:t>
      </w:r>
    </w:p>
    <w:p w14:paraId="5C22AADD"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t>w przypadku niewywiązywania się z obowiązku wskazanego w § 4 ust. 17 niniejszej umowy lub zmiany sposobu zatrudnienia osób realizujących czynności o których mowa w § 4 ust 16 niniejszej umowy.</w:t>
      </w:r>
    </w:p>
    <w:p w14:paraId="3901D360" w14:textId="77777777" w:rsidR="009D582D" w:rsidRPr="00B52B6B" w:rsidRDefault="009D582D" w:rsidP="009D582D">
      <w:pPr>
        <w:pStyle w:val="Cytat"/>
        <w:numPr>
          <w:ilvl w:val="0"/>
          <w:numId w:val="37"/>
        </w:numPr>
        <w:tabs>
          <w:tab w:val="left" w:pos="567"/>
        </w:tabs>
        <w:spacing w:line="240" w:lineRule="exact"/>
        <w:ind w:left="1418" w:hanging="567"/>
        <w:jc w:val="both"/>
        <w:rPr>
          <w:rFonts w:ascii="Book Antiqua" w:hAnsi="Book Antiqua"/>
        </w:rPr>
      </w:pPr>
      <w:r w:rsidRPr="00B52B6B">
        <w:rPr>
          <w:rFonts w:ascii="Book Antiqua" w:hAnsi="Book Antiqua"/>
        </w:rPr>
        <w:t>jeżeli realizacja umowy nie będzie możliwa z powodu stanu epidemii/stanu zagrożenia epidemicznego.</w:t>
      </w:r>
    </w:p>
    <w:p w14:paraId="1616E3B8" w14:textId="77777777" w:rsidR="009D582D" w:rsidRPr="00B52B6B" w:rsidRDefault="009D582D" w:rsidP="009D582D">
      <w:pPr>
        <w:pStyle w:val="Cytat"/>
        <w:numPr>
          <w:ilvl w:val="0"/>
          <w:numId w:val="36"/>
        </w:numPr>
        <w:tabs>
          <w:tab w:val="left" w:pos="851"/>
        </w:tabs>
        <w:spacing w:line="240" w:lineRule="exact"/>
        <w:ind w:left="851" w:hanging="567"/>
        <w:jc w:val="both"/>
        <w:rPr>
          <w:rFonts w:ascii="Book Antiqua" w:hAnsi="Book Antiqua"/>
        </w:rPr>
      </w:pPr>
      <w:r w:rsidRPr="00B52B6B">
        <w:rPr>
          <w:rFonts w:ascii="Book Antiqua" w:hAnsi="Book Antiqua"/>
        </w:rPr>
        <w:t>Wykonawcy przysługuje prawo odstąpienia od umowy, jeżeli Zamawiający nie wywiązuje się z obowiązku zapłaty faktury w terminie 30 dni od upływu terminu na zapłatę określonego w umowie pomimo dodatkowego wezwania do zapłaty wystawionego na piśmie.</w:t>
      </w:r>
    </w:p>
    <w:p w14:paraId="072AB528" w14:textId="77777777" w:rsidR="009D582D" w:rsidRPr="00B52B6B" w:rsidRDefault="009D582D" w:rsidP="009D582D">
      <w:pPr>
        <w:pStyle w:val="Cytat"/>
        <w:numPr>
          <w:ilvl w:val="0"/>
          <w:numId w:val="33"/>
        </w:numPr>
        <w:tabs>
          <w:tab w:val="left" w:pos="567"/>
        </w:tabs>
        <w:spacing w:line="240" w:lineRule="exact"/>
        <w:ind w:left="0" w:firstLine="0"/>
        <w:jc w:val="both"/>
        <w:rPr>
          <w:rFonts w:ascii="Book Antiqua" w:hAnsi="Book Antiqua"/>
        </w:rPr>
      </w:pPr>
      <w:r w:rsidRPr="00B52B6B">
        <w:rPr>
          <w:rFonts w:ascii="Book Antiqua" w:hAnsi="Book Antiqua"/>
        </w:rPr>
        <w:t>Odstąpienie od umowy powinno nastąpić w formie pisemnej pod rygorem nieważności takiego oświadczenia i powinno zawierać uzasadnienie.</w:t>
      </w:r>
    </w:p>
    <w:p w14:paraId="0C747290" w14:textId="77777777" w:rsidR="009D582D" w:rsidRPr="00B52B6B" w:rsidRDefault="009D582D" w:rsidP="009D582D">
      <w:pPr>
        <w:pStyle w:val="Cytat"/>
        <w:numPr>
          <w:ilvl w:val="0"/>
          <w:numId w:val="33"/>
        </w:numPr>
        <w:tabs>
          <w:tab w:val="left" w:pos="567"/>
        </w:tabs>
        <w:spacing w:line="240" w:lineRule="exact"/>
        <w:ind w:left="0" w:firstLine="0"/>
        <w:jc w:val="both"/>
        <w:rPr>
          <w:rFonts w:ascii="Book Antiqua" w:hAnsi="Book Antiqua"/>
        </w:rPr>
      </w:pPr>
      <w:r w:rsidRPr="00B52B6B">
        <w:rPr>
          <w:rFonts w:ascii="Book Antiqua" w:hAnsi="Book Antiqua"/>
        </w:rPr>
        <w:t xml:space="preserve">Odstąpienie od umowy wywołuje skutek </w:t>
      </w:r>
      <w:r w:rsidRPr="00B52B6B">
        <w:rPr>
          <w:rFonts w:ascii="Book Antiqua" w:hAnsi="Book Antiqua" w:cs="Arial-ItalicMT"/>
        </w:rPr>
        <w:t xml:space="preserve">ex nunc, </w:t>
      </w:r>
      <w:r w:rsidRPr="00B52B6B">
        <w:rPr>
          <w:rFonts w:ascii="Book Antiqua" w:hAnsi="Book Antiqua"/>
        </w:rPr>
        <w:t>tj. wywiera skutki na przyszłość.</w:t>
      </w:r>
    </w:p>
    <w:p w14:paraId="6A5BA62C" w14:textId="77777777" w:rsidR="009D582D" w:rsidRPr="00B52B6B" w:rsidRDefault="009D582D" w:rsidP="009D582D">
      <w:pPr>
        <w:pStyle w:val="Cytat"/>
        <w:numPr>
          <w:ilvl w:val="0"/>
          <w:numId w:val="33"/>
        </w:numPr>
        <w:tabs>
          <w:tab w:val="left" w:pos="567"/>
        </w:tabs>
        <w:spacing w:line="240" w:lineRule="exact"/>
        <w:ind w:left="0" w:firstLine="0"/>
        <w:jc w:val="both"/>
        <w:rPr>
          <w:rFonts w:ascii="Book Antiqua" w:hAnsi="Book Antiqua"/>
        </w:rPr>
      </w:pPr>
      <w:r w:rsidRPr="00B52B6B">
        <w:rPr>
          <w:rFonts w:ascii="Book Antiqua" w:hAnsi="Book Antiqua"/>
        </w:rPr>
        <w:t>W przypadku odstąpienia od umowy Wykonawcę oraz Zamawiającego obciążają następujące obowiązki szczegółowe:</w:t>
      </w:r>
    </w:p>
    <w:p w14:paraId="5902D819" w14:textId="77777777" w:rsidR="009D582D" w:rsidRPr="00B52B6B" w:rsidRDefault="009D582D" w:rsidP="009D582D">
      <w:pPr>
        <w:pStyle w:val="Cytat"/>
        <w:numPr>
          <w:ilvl w:val="0"/>
          <w:numId w:val="38"/>
        </w:numPr>
        <w:tabs>
          <w:tab w:val="left" w:pos="851"/>
        </w:tabs>
        <w:spacing w:line="240" w:lineRule="exact"/>
        <w:ind w:left="851" w:hanging="567"/>
        <w:jc w:val="both"/>
        <w:rPr>
          <w:rFonts w:ascii="Book Antiqua" w:hAnsi="Book Antiqua"/>
        </w:rPr>
      </w:pPr>
      <w:r w:rsidRPr="00B52B6B">
        <w:rPr>
          <w:rFonts w:ascii="Book Antiqua" w:hAnsi="Book Antiqua"/>
        </w:rPr>
        <w:t>w terminie 7 dni od daty odstąpienia od umowy Wykonawca przy udziale Zamawiającego sporządzi szczegółowy protokół inwentaryzacji robót w toku wg. stanu na dzień odstąpienia,</w:t>
      </w:r>
    </w:p>
    <w:p w14:paraId="5D29296C" w14:textId="77777777" w:rsidR="009D582D" w:rsidRPr="00B52B6B" w:rsidRDefault="009D582D" w:rsidP="009D582D">
      <w:pPr>
        <w:pStyle w:val="Cytat"/>
        <w:numPr>
          <w:ilvl w:val="0"/>
          <w:numId w:val="38"/>
        </w:numPr>
        <w:tabs>
          <w:tab w:val="left" w:pos="851"/>
        </w:tabs>
        <w:spacing w:line="240" w:lineRule="exact"/>
        <w:ind w:left="851" w:hanging="567"/>
        <w:jc w:val="both"/>
        <w:rPr>
          <w:rFonts w:ascii="Book Antiqua" w:hAnsi="Book Antiqua"/>
        </w:rPr>
      </w:pPr>
      <w:r w:rsidRPr="00B52B6B">
        <w:rPr>
          <w:rFonts w:ascii="Book Antiqua" w:hAnsi="Book Antiqua"/>
        </w:rPr>
        <w:t>Wykonawca zabezpieczy przerwane roboty w terminie i zakresie obustronnie uzgodnionym. Koszt zabezpieczenia obciąża tę stronę umowy z przyczyn której odstąpiono od umowy,</w:t>
      </w:r>
    </w:p>
    <w:p w14:paraId="0F26F51F" w14:textId="77777777" w:rsidR="009D582D" w:rsidRPr="00B52B6B" w:rsidRDefault="009D582D" w:rsidP="009D582D">
      <w:pPr>
        <w:pStyle w:val="Cytat"/>
        <w:numPr>
          <w:ilvl w:val="0"/>
          <w:numId w:val="38"/>
        </w:numPr>
        <w:tabs>
          <w:tab w:val="left" w:pos="851"/>
        </w:tabs>
        <w:spacing w:line="240" w:lineRule="exact"/>
        <w:ind w:left="851" w:hanging="567"/>
        <w:jc w:val="both"/>
        <w:rPr>
          <w:rFonts w:ascii="Book Antiqua" w:hAnsi="Book Antiqua"/>
        </w:rPr>
      </w:pPr>
      <w:r w:rsidRPr="00B52B6B">
        <w:rPr>
          <w:rFonts w:ascii="Book Antiqua" w:hAnsi="Book Antiqua"/>
        </w:rPr>
        <w:t xml:space="preserve">rozliczenie za zrealizowany zakres robót, wynikający z protokołu inwentaryzacji robót w toku wg stanu na dzień odstąpienia, nastąpi na podstawie kosztorysu, sporządzonego zgodnie z </w:t>
      </w:r>
      <w:r>
        <w:rPr>
          <w:rFonts w:ascii="Book Antiqua" w:hAnsi="Book Antiqua"/>
        </w:rPr>
        <w:t xml:space="preserve">zasadami określonymi w </w:t>
      </w:r>
      <w:r w:rsidRPr="00B52B6B">
        <w:rPr>
          <w:rFonts w:ascii="Book Antiqua" w:hAnsi="Book Antiqua"/>
        </w:rPr>
        <w:t xml:space="preserve"> § 5 ust. </w:t>
      </w:r>
      <w:r>
        <w:rPr>
          <w:rFonts w:ascii="Book Antiqua" w:hAnsi="Book Antiqua"/>
          <w:color w:val="0070C0"/>
        </w:rPr>
        <w:t xml:space="preserve"> </w:t>
      </w:r>
      <w:r>
        <w:rPr>
          <w:rFonts w:ascii="Book Antiqua" w:hAnsi="Book Antiqua"/>
          <w:color w:val="auto"/>
        </w:rPr>
        <w:t>6</w:t>
      </w:r>
      <w:r w:rsidRPr="007C4D31">
        <w:rPr>
          <w:rFonts w:ascii="Book Antiqua" w:hAnsi="Book Antiqua"/>
          <w:color w:val="auto"/>
        </w:rPr>
        <w:t xml:space="preserve"> pkt </w:t>
      </w:r>
      <w:r>
        <w:rPr>
          <w:rFonts w:ascii="Book Antiqua" w:hAnsi="Book Antiqua"/>
          <w:color w:val="auto"/>
        </w:rPr>
        <w:t xml:space="preserve">3) i </w:t>
      </w:r>
      <w:r w:rsidRPr="007C4D31">
        <w:rPr>
          <w:rFonts w:ascii="Book Antiqua" w:hAnsi="Book Antiqua"/>
          <w:color w:val="auto"/>
        </w:rPr>
        <w:t>4</w:t>
      </w:r>
      <w:r>
        <w:rPr>
          <w:rFonts w:ascii="Book Antiqua" w:hAnsi="Book Antiqua"/>
          <w:color w:val="auto"/>
        </w:rPr>
        <w:t>)</w:t>
      </w:r>
      <w:r w:rsidRPr="007C4D31">
        <w:rPr>
          <w:rFonts w:ascii="Book Antiqua" w:hAnsi="Book Antiqua"/>
          <w:color w:val="auto"/>
        </w:rPr>
        <w:t xml:space="preserve">  </w:t>
      </w:r>
      <w:r w:rsidRPr="00B52B6B">
        <w:rPr>
          <w:rFonts w:ascii="Book Antiqua" w:hAnsi="Book Antiqua"/>
        </w:rPr>
        <w:t>niniejszej umowy. Przedmiotowa kalkulacja podlega zaakceptowaniu przez Zamawiającego.</w:t>
      </w:r>
    </w:p>
    <w:p w14:paraId="6496546A" w14:textId="77777777" w:rsidR="009D582D" w:rsidRPr="00B52B6B" w:rsidRDefault="009D582D" w:rsidP="009D582D">
      <w:pPr>
        <w:pStyle w:val="Cytat"/>
        <w:numPr>
          <w:ilvl w:val="0"/>
          <w:numId w:val="38"/>
        </w:numPr>
        <w:tabs>
          <w:tab w:val="left" w:pos="851"/>
        </w:tabs>
        <w:spacing w:line="240" w:lineRule="exact"/>
        <w:ind w:left="851" w:hanging="567"/>
        <w:jc w:val="both"/>
        <w:rPr>
          <w:rFonts w:ascii="Book Antiqua" w:hAnsi="Book Antiqua"/>
        </w:rPr>
      </w:pPr>
      <w:r w:rsidRPr="00B52B6B">
        <w:rPr>
          <w:rFonts w:ascii="Book Antiqua" w:hAnsi="Book Antiqua"/>
        </w:rPr>
        <w:t>po zabezpieczeniu przerwanych robót, na podstawie protokołu inwentaryzacji Zamawiający przejmie teren budowy pod swój nadzór. Z czynności tej strony sporządzą protokół.</w:t>
      </w:r>
    </w:p>
    <w:p w14:paraId="76316283" w14:textId="77777777" w:rsidR="009D582D" w:rsidRPr="00B52B6B" w:rsidRDefault="009D582D" w:rsidP="009D582D">
      <w:pPr>
        <w:pStyle w:val="Cytat"/>
        <w:numPr>
          <w:ilvl w:val="0"/>
          <w:numId w:val="38"/>
        </w:numPr>
        <w:tabs>
          <w:tab w:val="left" w:pos="851"/>
        </w:tabs>
        <w:spacing w:line="240" w:lineRule="exact"/>
        <w:ind w:left="851" w:hanging="567"/>
        <w:jc w:val="both"/>
        <w:rPr>
          <w:rFonts w:ascii="Book Antiqua" w:hAnsi="Book Antiqua"/>
        </w:rPr>
      </w:pPr>
      <w:r w:rsidRPr="00B52B6B">
        <w:rPr>
          <w:rFonts w:ascii="Book Antiqua" w:hAnsi="Book Antiqua"/>
        </w:rPr>
        <w:t>Jeżeli Wykonawca wykona czynności określone umową w sposób wadliwy albo sprzeczny z umową, Zamawiający może wezwać go do zmiany sposobu wykonania i wyznaczyć mu w tym celu odpowiedni termin. Po bezskutecznym upływie wyznaczonego terminu Zamawiający może od umowy odstąpić lub powierzyć dalsze wykonanie umowy innej osobie na koszt i niebezpieczeństwo Wykonawcy.</w:t>
      </w:r>
    </w:p>
    <w:p w14:paraId="5F9D2D08"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14</w:t>
      </w:r>
    </w:p>
    <w:p w14:paraId="2BD5660C" w14:textId="77777777" w:rsidR="009D582D" w:rsidRPr="00B52B6B" w:rsidRDefault="009D582D" w:rsidP="009D582D">
      <w:pPr>
        <w:pStyle w:val="Cytat"/>
        <w:numPr>
          <w:ilvl w:val="0"/>
          <w:numId w:val="39"/>
        </w:numPr>
        <w:tabs>
          <w:tab w:val="left" w:pos="567"/>
        </w:tabs>
        <w:spacing w:line="240" w:lineRule="exact"/>
        <w:ind w:left="0" w:firstLine="0"/>
        <w:jc w:val="both"/>
        <w:rPr>
          <w:rFonts w:ascii="Book Antiqua" w:hAnsi="Book Antiqua"/>
        </w:rPr>
      </w:pPr>
      <w:r w:rsidRPr="00B52B6B">
        <w:rPr>
          <w:rFonts w:ascii="Book Antiqua" w:hAnsi="Book Antiqua"/>
        </w:rPr>
        <w:t xml:space="preserve">Administratorem danych osobowych Zleceniobiorcy jest </w:t>
      </w:r>
      <w:r w:rsidRPr="007C4D31">
        <w:rPr>
          <w:rFonts w:ascii="Book Antiqua" w:hAnsi="Book Antiqua"/>
          <w:color w:val="auto"/>
        </w:rPr>
        <w:t xml:space="preserve">Wójt Gminy </w:t>
      </w:r>
      <w:r w:rsidRPr="00B52B6B">
        <w:rPr>
          <w:rFonts w:ascii="Book Antiqua" w:hAnsi="Book Antiqua"/>
        </w:rPr>
        <w:t>Kunice, ul. Gwarna 1, 59-216 Kunice, tel. 76 8575322.</w:t>
      </w:r>
    </w:p>
    <w:p w14:paraId="34B8A18B" w14:textId="77777777" w:rsidR="009D582D" w:rsidRPr="00B52B6B" w:rsidRDefault="009D582D" w:rsidP="009D582D">
      <w:pPr>
        <w:pStyle w:val="Cytat"/>
        <w:numPr>
          <w:ilvl w:val="0"/>
          <w:numId w:val="39"/>
        </w:numPr>
        <w:tabs>
          <w:tab w:val="left" w:pos="567"/>
        </w:tabs>
        <w:spacing w:line="240" w:lineRule="exact"/>
        <w:ind w:left="0" w:firstLine="0"/>
        <w:jc w:val="both"/>
        <w:rPr>
          <w:rFonts w:ascii="Book Antiqua" w:hAnsi="Book Antiqua"/>
        </w:rPr>
      </w:pPr>
      <w:r w:rsidRPr="00B52B6B">
        <w:rPr>
          <w:rFonts w:ascii="Book Antiqua" w:hAnsi="Book Antiqua"/>
        </w:rPr>
        <w:lastRenderedPageBreak/>
        <w:t>Dane osobowe będą przetwarzane w celach związanych z zawarciem i realizacją niniejszej umowy.</w:t>
      </w:r>
    </w:p>
    <w:p w14:paraId="2A1A1A67" w14:textId="77777777" w:rsidR="009D582D" w:rsidRPr="00B52B6B" w:rsidRDefault="009D582D" w:rsidP="009D582D">
      <w:pPr>
        <w:pStyle w:val="Cytat"/>
        <w:numPr>
          <w:ilvl w:val="0"/>
          <w:numId w:val="39"/>
        </w:numPr>
        <w:tabs>
          <w:tab w:val="left" w:pos="567"/>
        </w:tabs>
        <w:spacing w:line="240" w:lineRule="exact"/>
        <w:ind w:left="0" w:firstLine="0"/>
        <w:jc w:val="both"/>
        <w:rPr>
          <w:rFonts w:ascii="Book Antiqua" w:hAnsi="Book Antiqua"/>
        </w:rPr>
      </w:pPr>
      <w:r w:rsidRPr="00B52B6B">
        <w:rPr>
          <w:rFonts w:ascii="Book Antiqua" w:hAnsi="Book Antiqua"/>
        </w:rPr>
        <w:t>Podanie tych danych jest dobrowolne, ale niezbędne do zawarcia i realizacji umowy.</w:t>
      </w:r>
    </w:p>
    <w:p w14:paraId="4673B124" w14:textId="77777777" w:rsidR="009D582D" w:rsidRPr="00B52B6B" w:rsidRDefault="009D582D" w:rsidP="009D582D">
      <w:pPr>
        <w:pStyle w:val="Cytat"/>
        <w:numPr>
          <w:ilvl w:val="0"/>
          <w:numId w:val="39"/>
        </w:numPr>
        <w:tabs>
          <w:tab w:val="left" w:pos="567"/>
        </w:tabs>
        <w:spacing w:line="240" w:lineRule="exact"/>
        <w:ind w:left="0" w:firstLine="0"/>
        <w:jc w:val="both"/>
        <w:rPr>
          <w:rFonts w:ascii="Book Antiqua" w:hAnsi="Book Antiqua"/>
        </w:rPr>
      </w:pPr>
      <w:r w:rsidRPr="00B52B6B">
        <w:rPr>
          <w:rFonts w:ascii="Book Antiqua" w:hAnsi="Book Antiqua"/>
        </w:rPr>
        <w:t>Wszelkie dane osobowe pozyskane  w związku z niniejszą umową będą przetwarzane wyłącznie na potrzeby jej realizacji,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5F5F961B" w14:textId="77777777" w:rsidR="009D582D" w:rsidRPr="00B52B6B" w:rsidRDefault="009D582D" w:rsidP="009D582D">
      <w:pPr>
        <w:pStyle w:val="Cytat"/>
        <w:numPr>
          <w:ilvl w:val="0"/>
          <w:numId w:val="39"/>
        </w:numPr>
        <w:tabs>
          <w:tab w:val="left" w:pos="567"/>
        </w:tabs>
        <w:spacing w:line="240" w:lineRule="exact"/>
        <w:ind w:left="0" w:firstLine="0"/>
        <w:jc w:val="both"/>
        <w:rPr>
          <w:rFonts w:ascii="Book Antiqua" w:hAnsi="Book Antiqua"/>
        </w:rPr>
      </w:pPr>
      <w:r w:rsidRPr="00B52B6B">
        <w:rPr>
          <w:rFonts w:ascii="Book Antiqua" w:eastAsia="Times New Roman" w:hAnsi="Book Antiqua"/>
          <w:lang w:eastAsia="pl-PL"/>
        </w:rPr>
        <w:t>Strony umowy jako Administratorzy Danych Osobowych oświadczają, że wprowadziły odpowiednie środki techniczne i organizacyjne, aby przetwarzanie odbyło się zgodnie z przepisami RODO.</w:t>
      </w:r>
    </w:p>
    <w:p w14:paraId="710E7674" w14:textId="77777777" w:rsidR="009D582D" w:rsidRPr="00B52B6B" w:rsidRDefault="009D582D" w:rsidP="009D582D">
      <w:pPr>
        <w:pStyle w:val="Cytat"/>
        <w:numPr>
          <w:ilvl w:val="0"/>
          <w:numId w:val="39"/>
        </w:numPr>
        <w:tabs>
          <w:tab w:val="left" w:pos="567"/>
        </w:tabs>
        <w:spacing w:line="240" w:lineRule="exact"/>
        <w:ind w:left="0" w:firstLine="0"/>
        <w:jc w:val="both"/>
        <w:rPr>
          <w:rFonts w:ascii="Book Antiqua" w:hAnsi="Book Antiqua"/>
        </w:rPr>
      </w:pPr>
      <w:r w:rsidRPr="00B52B6B">
        <w:rPr>
          <w:rFonts w:ascii="Book Antiqua" w:eastAsia="Times New Roman" w:hAnsi="Book Antiqua"/>
          <w:lang w:eastAsia="pl-PL"/>
        </w:rPr>
        <w:t>Każda ze stron umowy oświadcza, że w przypadku przekazania drugiej stronie danych osobowych (pozyskanych bezpośrednio lub pośrednio) niezbędnych do realizacji umowy, wypełniła wobec osób fizycznych, których te dane dotyczą obowiązki informacyjne przewidziane w art. 13 lub art. 14 RODO.</w:t>
      </w:r>
    </w:p>
    <w:p w14:paraId="52E32884" w14:textId="77777777" w:rsidR="009D582D" w:rsidRPr="00B52B6B" w:rsidRDefault="009D582D" w:rsidP="009D582D">
      <w:pPr>
        <w:pStyle w:val="Cytat"/>
        <w:numPr>
          <w:ilvl w:val="0"/>
          <w:numId w:val="39"/>
        </w:numPr>
        <w:tabs>
          <w:tab w:val="left" w:pos="567"/>
        </w:tabs>
        <w:spacing w:line="240" w:lineRule="exact"/>
        <w:ind w:left="0" w:firstLine="0"/>
        <w:jc w:val="both"/>
        <w:rPr>
          <w:rFonts w:ascii="Book Antiqua" w:hAnsi="Book Antiqua"/>
        </w:rPr>
      </w:pPr>
      <w:r w:rsidRPr="00B52B6B">
        <w:rPr>
          <w:rFonts w:ascii="Book Antiqua" w:hAnsi="Book Antiqua"/>
        </w:rPr>
        <w:t>Szczegóły odnośnie podstaw i zasad przetwarzania danych osobowych zawiera załącznik nr 5 do niniejszej umowy.</w:t>
      </w:r>
    </w:p>
    <w:p w14:paraId="6F962AD7"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15</w:t>
      </w:r>
    </w:p>
    <w:p w14:paraId="6EF6609B" w14:textId="77777777" w:rsidR="009D582D" w:rsidRPr="00B52B6B" w:rsidRDefault="009D582D" w:rsidP="009D582D">
      <w:pPr>
        <w:pStyle w:val="Wzorytekst"/>
        <w:numPr>
          <w:ilvl w:val="3"/>
          <w:numId w:val="50"/>
        </w:numPr>
        <w:tabs>
          <w:tab w:val="left" w:pos="567"/>
        </w:tabs>
        <w:spacing w:line="240" w:lineRule="exact"/>
        <w:ind w:left="0" w:firstLine="0"/>
        <w:rPr>
          <w:rFonts w:ascii="Book Antiqua" w:hAnsi="Book Antiqua" w:cs="Times New Roman"/>
          <w:i/>
          <w:color w:val="auto"/>
          <w:sz w:val="22"/>
          <w:szCs w:val="22"/>
        </w:rPr>
      </w:pPr>
      <w:r w:rsidRPr="00B52B6B">
        <w:rPr>
          <w:rFonts w:ascii="Book Antiqua" w:hAnsi="Book Antiqua" w:cs="Times New Roman"/>
          <w:i/>
          <w:color w:val="auto"/>
          <w:sz w:val="22"/>
          <w:szCs w:val="22"/>
        </w:rPr>
        <w:t>Jeżeli Wykonawca jest konsorcjum, wówczas podmioty wchodzące w skład konsorcjum są solidarnie odpowiedzialne przed Zamawiającym za wykonanie umowy i wniesienia zabezpieczenia należytego wykonania umowy.</w:t>
      </w:r>
    </w:p>
    <w:p w14:paraId="7CE506BA" w14:textId="77777777" w:rsidR="009D582D" w:rsidRPr="00B52B6B" w:rsidRDefault="009D582D" w:rsidP="009D582D">
      <w:pPr>
        <w:pStyle w:val="Wzorytekst"/>
        <w:numPr>
          <w:ilvl w:val="3"/>
          <w:numId w:val="50"/>
        </w:numPr>
        <w:tabs>
          <w:tab w:val="left" w:pos="567"/>
        </w:tabs>
        <w:spacing w:line="240" w:lineRule="exact"/>
        <w:ind w:left="0" w:firstLine="0"/>
        <w:rPr>
          <w:rFonts w:ascii="Book Antiqua" w:hAnsi="Book Antiqua" w:cs="Times New Roman"/>
          <w:i/>
          <w:color w:val="auto"/>
          <w:sz w:val="22"/>
          <w:szCs w:val="22"/>
        </w:rPr>
      </w:pPr>
      <w:r w:rsidRPr="00B52B6B">
        <w:rPr>
          <w:rFonts w:ascii="Book Antiqua" w:hAnsi="Book Antiqua" w:cs="Times New Roman"/>
          <w:i/>
          <w:color w:val="auto"/>
          <w:sz w:val="22"/>
          <w:szCs w:val="22"/>
        </w:rPr>
        <w:t>Wykonawcy wchodzący w skład konsorcjum są zobowiązani do pozostawania w konsorcjum przez cały czas trwania umowy, łącznie z okresem rękojmi za wady oraz gwarancji.</w:t>
      </w:r>
    </w:p>
    <w:p w14:paraId="7940077A" w14:textId="77777777" w:rsidR="009D582D" w:rsidRPr="00B52B6B" w:rsidRDefault="009D582D" w:rsidP="009D582D">
      <w:pPr>
        <w:pStyle w:val="Wzorytekst"/>
        <w:numPr>
          <w:ilvl w:val="3"/>
          <w:numId w:val="50"/>
        </w:numPr>
        <w:tabs>
          <w:tab w:val="left" w:pos="567"/>
        </w:tabs>
        <w:spacing w:line="240" w:lineRule="exact"/>
        <w:ind w:left="0" w:firstLine="0"/>
        <w:rPr>
          <w:rFonts w:ascii="Book Antiqua" w:hAnsi="Book Antiqua" w:cs="Times New Roman"/>
          <w:i/>
          <w:color w:val="auto"/>
          <w:sz w:val="22"/>
          <w:szCs w:val="22"/>
        </w:rPr>
      </w:pPr>
      <w:r w:rsidRPr="00B52B6B">
        <w:rPr>
          <w:rFonts w:ascii="Book Antiqua" w:hAnsi="Book Antiqua" w:cs="Times New Roman"/>
          <w:i/>
          <w:color w:val="auto"/>
          <w:sz w:val="22"/>
          <w:szCs w:val="22"/>
        </w:rPr>
        <w:t>Konsorcjum zobowiązuje się do przekazania Zamawiającemu kopii umowy regulującej współpracę podmiotów wchodzących w skład konsorcjum, które wspólnie podjęły się wykonania przedmiotu umowy, i jej zmian, w tym zawierającej informacje, za wykonanie jakich usług w ramach umowy odpowiada każdy z uczestników konsorcjum.</w:t>
      </w:r>
    </w:p>
    <w:p w14:paraId="286BC18B" w14:textId="77777777" w:rsidR="009D582D" w:rsidRPr="00B52B6B" w:rsidRDefault="009D582D" w:rsidP="009D582D">
      <w:pPr>
        <w:pStyle w:val="Wzorytekst"/>
        <w:numPr>
          <w:ilvl w:val="3"/>
          <w:numId w:val="50"/>
        </w:numPr>
        <w:tabs>
          <w:tab w:val="left" w:pos="567"/>
        </w:tabs>
        <w:spacing w:line="240" w:lineRule="exact"/>
        <w:ind w:left="0" w:firstLine="0"/>
        <w:rPr>
          <w:rFonts w:ascii="Book Antiqua" w:hAnsi="Book Antiqua" w:cs="Times New Roman"/>
          <w:i/>
          <w:color w:val="auto"/>
          <w:sz w:val="22"/>
          <w:szCs w:val="22"/>
        </w:rPr>
      </w:pPr>
      <w:r w:rsidRPr="00B52B6B">
        <w:rPr>
          <w:rFonts w:ascii="Book Antiqua" w:hAnsi="Book Antiqua" w:cs="Times New Roman"/>
          <w:i/>
          <w:color w:val="auto"/>
          <w:sz w:val="22"/>
          <w:szCs w:val="22"/>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48ECAC77" w14:textId="77777777" w:rsidR="009D582D" w:rsidRPr="00B52B6B" w:rsidRDefault="009D582D" w:rsidP="009D582D">
      <w:pPr>
        <w:pStyle w:val="Wzorytekst"/>
        <w:numPr>
          <w:ilvl w:val="3"/>
          <w:numId w:val="50"/>
        </w:numPr>
        <w:tabs>
          <w:tab w:val="left" w:pos="567"/>
        </w:tabs>
        <w:spacing w:line="240" w:lineRule="exact"/>
        <w:ind w:left="0" w:firstLine="0"/>
        <w:rPr>
          <w:rFonts w:ascii="Book Antiqua" w:hAnsi="Book Antiqua" w:cs="Times New Roman"/>
          <w:i/>
          <w:color w:val="auto"/>
          <w:sz w:val="22"/>
          <w:szCs w:val="22"/>
        </w:rPr>
      </w:pPr>
      <w:r w:rsidRPr="00B52B6B">
        <w:rPr>
          <w:rFonts w:ascii="Book Antiqua" w:hAnsi="Book Antiqua" w:cs="Times New Roman"/>
          <w:i/>
          <w:color w:val="auto"/>
          <w:sz w:val="22"/>
          <w:szCs w:val="22"/>
        </w:rPr>
        <w:t>W przypadku rozwiązania umowy konsorcjum przed upływem okresu rękojmi za wady lub gwarancji jakości Zamawiający jest uprawniony do żądania wykonania całości lub części usług wynikających z umowy od wszystkich, niektórych lub jednego z członków konsorcjum.</w:t>
      </w:r>
    </w:p>
    <w:p w14:paraId="3AA12932" w14:textId="77777777" w:rsidR="009D582D" w:rsidRPr="00B52B6B" w:rsidRDefault="009D582D" w:rsidP="009D582D">
      <w:pPr>
        <w:pStyle w:val="Cytat"/>
        <w:tabs>
          <w:tab w:val="left" w:pos="567"/>
        </w:tabs>
        <w:spacing w:line="240" w:lineRule="exact"/>
        <w:jc w:val="center"/>
        <w:rPr>
          <w:rFonts w:ascii="Book Antiqua" w:hAnsi="Book Antiqua" w:cs="Arial-BoldMT"/>
          <w:b/>
          <w:bCs/>
        </w:rPr>
      </w:pPr>
    </w:p>
    <w:p w14:paraId="53B64671"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16</w:t>
      </w:r>
    </w:p>
    <w:p w14:paraId="12B950BE" w14:textId="77777777" w:rsidR="009D582D" w:rsidRPr="00B52B6B" w:rsidRDefault="009D582D" w:rsidP="009D582D">
      <w:pPr>
        <w:pStyle w:val="Cytat"/>
        <w:numPr>
          <w:ilvl w:val="0"/>
          <w:numId w:val="40"/>
        </w:numPr>
        <w:tabs>
          <w:tab w:val="left" w:pos="567"/>
        </w:tabs>
        <w:spacing w:line="240" w:lineRule="exact"/>
        <w:ind w:left="0" w:firstLine="0"/>
        <w:jc w:val="both"/>
        <w:rPr>
          <w:rFonts w:ascii="Book Antiqua" w:hAnsi="Book Antiqua"/>
        </w:rPr>
      </w:pPr>
      <w:r w:rsidRPr="00B52B6B">
        <w:rPr>
          <w:rFonts w:ascii="Book Antiqua" w:hAnsi="Book Antiqua"/>
        </w:rPr>
        <w:t>W sprawach nieuregulowanych niniejszą umową mają zastosowanie odpowiednie przepisy Kodeksu Cywilnego, ustawy Prawo zamówień publicznych, ustawy Prawo budowlane oraz inne odpowiednie przepisy prawa.</w:t>
      </w:r>
    </w:p>
    <w:p w14:paraId="6A5B4DE1" w14:textId="77777777" w:rsidR="009D582D" w:rsidRPr="00B52B6B" w:rsidRDefault="009D582D" w:rsidP="009D582D">
      <w:pPr>
        <w:pStyle w:val="Cytat"/>
        <w:numPr>
          <w:ilvl w:val="0"/>
          <w:numId w:val="40"/>
        </w:numPr>
        <w:tabs>
          <w:tab w:val="left" w:pos="567"/>
        </w:tabs>
        <w:spacing w:line="240" w:lineRule="exact"/>
        <w:ind w:left="0" w:firstLine="0"/>
        <w:jc w:val="both"/>
        <w:rPr>
          <w:rFonts w:ascii="Book Antiqua" w:hAnsi="Book Antiqua"/>
        </w:rPr>
      </w:pPr>
      <w:r w:rsidRPr="00B52B6B">
        <w:rPr>
          <w:rFonts w:ascii="Book Antiqua" w:hAnsi="Book Antiqua"/>
        </w:rPr>
        <w:t>Wszelkie zmiany do niniejszej umowy wymagają formy pisemnej pod rygorem nieważności, chyba że zostało to uregulowane inaczej w treści niniejszej umowy.</w:t>
      </w:r>
    </w:p>
    <w:p w14:paraId="4BC7AE2B" w14:textId="77777777" w:rsidR="009D582D" w:rsidRPr="00B52B6B" w:rsidRDefault="009D582D" w:rsidP="009D582D">
      <w:pPr>
        <w:pStyle w:val="Standard"/>
        <w:widowControl w:val="0"/>
        <w:numPr>
          <w:ilvl w:val="0"/>
          <w:numId w:val="44"/>
        </w:numPr>
        <w:tabs>
          <w:tab w:val="left" w:pos="0"/>
          <w:tab w:val="left" w:pos="567"/>
          <w:tab w:val="left" w:pos="3164"/>
        </w:tabs>
        <w:spacing w:after="120" w:line="240" w:lineRule="exact"/>
        <w:ind w:left="0" w:right="45" w:firstLine="0"/>
        <w:jc w:val="both"/>
        <w:rPr>
          <w:rStyle w:val="Wyrnieniedelikatne"/>
          <w:rFonts w:ascii="Book Antiqua" w:hAnsi="Book Antiqua"/>
          <w:color w:val="auto"/>
          <w:sz w:val="22"/>
        </w:rPr>
      </w:pPr>
      <w:r w:rsidRPr="00B52B6B">
        <w:rPr>
          <w:rStyle w:val="Wyrnieniedelikatne"/>
          <w:rFonts w:ascii="Book Antiqua" w:hAnsi="Book Antiqua"/>
          <w:color w:val="auto"/>
          <w:sz w:val="22"/>
        </w:rPr>
        <w:t>Strony upoważniają następujących przedstawicieli do uzgodnień w zakresie przedmiotu umowy:</w:t>
      </w:r>
    </w:p>
    <w:p w14:paraId="46718402" w14:textId="77777777" w:rsidR="009D582D" w:rsidRPr="00B52B6B" w:rsidRDefault="009D582D" w:rsidP="009D582D">
      <w:pPr>
        <w:pStyle w:val="Tekstpodstawowywcity21"/>
        <w:keepLines w:val="0"/>
        <w:widowControl/>
        <w:tabs>
          <w:tab w:val="left" w:pos="0"/>
          <w:tab w:val="left" w:pos="567"/>
          <w:tab w:val="left" w:pos="3560"/>
        </w:tabs>
        <w:spacing w:after="120" w:line="240" w:lineRule="exact"/>
        <w:ind w:left="0" w:firstLine="0"/>
        <w:rPr>
          <w:rStyle w:val="Wyrnieniedelikatne"/>
          <w:rFonts w:ascii="Book Antiqua" w:hAnsi="Book Antiqua"/>
          <w:color w:val="auto"/>
          <w:sz w:val="22"/>
        </w:rPr>
      </w:pPr>
      <w:r w:rsidRPr="00B52B6B">
        <w:rPr>
          <w:rStyle w:val="Wyrnieniedelikatne"/>
          <w:rFonts w:ascii="Book Antiqua" w:hAnsi="Book Antiqua"/>
          <w:color w:val="auto"/>
          <w:sz w:val="22"/>
        </w:rPr>
        <w:t>ze strony Zamawiającego: ___________________________</w:t>
      </w:r>
    </w:p>
    <w:p w14:paraId="0BE21925" w14:textId="77777777" w:rsidR="009D582D" w:rsidRPr="00B52B6B" w:rsidRDefault="009D582D" w:rsidP="009D582D">
      <w:pPr>
        <w:pStyle w:val="Tekstpodstawowywcity21"/>
        <w:keepLines w:val="0"/>
        <w:widowControl/>
        <w:tabs>
          <w:tab w:val="clear" w:pos="720"/>
          <w:tab w:val="left" w:pos="0"/>
          <w:tab w:val="left" w:pos="567"/>
        </w:tabs>
        <w:spacing w:after="120" w:line="240" w:lineRule="exact"/>
        <w:ind w:left="0" w:firstLine="0"/>
        <w:rPr>
          <w:rStyle w:val="Wyrnieniedelikatne"/>
          <w:rFonts w:ascii="Book Antiqua" w:hAnsi="Book Antiqua"/>
          <w:color w:val="auto"/>
          <w:sz w:val="22"/>
        </w:rPr>
      </w:pPr>
      <w:r w:rsidRPr="00B52B6B">
        <w:rPr>
          <w:rStyle w:val="Wyrnieniedelikatne"/>
          <w:rFonts w:ascii="Book Antiqua" w:hAnsi="Book Antiqua"/>
          <w:color w:val="auto"/>
          <w:sz w:val="22"/>
        </w:rPr>
        <w:t>ze strony Wykonawcy: ___________________________</w:t>
      </w:r>
    </w:p>
    <w:p w14:paraId="7BEB60CD" w14:textId="77777777" w:rsidR="009D582D" w:rsidRPr="00B52B6B" w:rsidRDefault="009D582D" w:rsidP="009D582D">
      <w:pPr>
        <w:pStyle w:val="Standard"/>
        <w:widowControl w:val="0"/>
        <w:numPr>
          <w:ilvl w:val="0"/>
          <w:numId w:val="45"/>
        </w:numPr>
        <w:tabs>
          <w:tab w:val="left" w:pos="0"/>
          <w:tab w:val="left" w:pos="567"/>
          <w:tab w:val="left" w:pos="3164"/>
        </w:tabs>
        <w:spacing w:after="120" w:line="240" w:lineRule="exact"/>
        <w:ind w:left="0" w:right="45" w:firstLine="0"/>
        <w:jc w:val="both"/>
        <w:rPr>
          <w:rStyle w:val="Wyrnieniedelikatne"/>
          <w:rFonts w:ascii="Book Antiqua" w:hAnsi="Book Antiqua"/>
          <w:color w:val="auto"/>
          <w:sz w:val="22"/>
        </w:rPr>
      </w:pPr>
      <w:r w:rsidRPr="00B52B6B">
        <w:rPr>
          <w:rStyle w:val="Wyrnieniedelikatne"/>
          <w:rFonts w:ascii="Book Antiqua" w:hAnsi="Book Antiqua"/>
          <w:color w:val="auto"/>
          <w:sz w:val="22"/>
        </w:rPr>
        <w:t>Oświadczenia i zawiadomienia kierowane do drugiej Strony w związku z Umową lub jej wykonywaniem, zostaną dokonane na piśmie i wysłane drugiej stronie listem poleconym lub pocztą kurierską za potwierdzeniem odbioru, na niżej wskazane adresy:</w:t>
      </w:r>
    </w:p>
    <w:p w14:paraId="0FED99CD" w14:textId="77777777" w:rsidR="009D582D" w:rsidRPr="00B52B6B" w:rsidRDefault="009D582D" w:rsidP="009D582D">
      <w:pPr>
        <w:pStyle w:val="Standard"/>
        <w:tabs>
          <w:tab w:val="left" w:pos="0"/>
          <w:tab w:val="left" w:pos="567"/>
        </w:tabs>
        <w:suppressAutoHyphens w:val="0"/>
        <w:spacing w:after="60" w:line="240" w:lineRule="exact"/>
        <w:jc w:val="both"/>
        <w:rPr>
          <w:rStyle w:val="Wyrnieniedelikatne"/>
          <w:rFonts w:ascii="Book Antiqua" w:hAnsi="Book Antiqua"/>
          <w:color w:val="auto"/>
          <w:sz w:val="22"/>
        </w:rPr>
      </w:pPr>
      <w:r w:rsidRPr="00B52B6B">
        <w:rPr>
          <w:rStyle w:val="Wyrnieniedelikatne"/>
          <w:rFonts w:ascii="Book Antiqua" w:hAnsi="Book Antiqua"/>
          <w:color w:val="auto"/>
          <w:sz w:val="22"/>
        </w:rPr>
        <w:lastRenderedPageBreak/>
        <w:t>po stronie Zamawiającego: ___________________________</w:t>
      </w:r>
    </w:p>
    <w:p w14:paraId="293214BB" w14:textId="77777777" w:rsidR="009D582D" w:rsidRPr="00B52B6B" w:rsidRDefault="009D582D" w:rsidP="009D582D">
      <w:pPr>
        <w:pStyle w:val="Standard"/>
        <w:tabs>
          <w:tab w:val="left" w:pos="0"/>
          <w:tab w:val="left" w:pos="567"/>
        </w:tabs>
        <w:suppressAutoHyphens w:val="0"/>
        <w:spacing w:after="120" w:line="240" w:lineRule="exact"/>
        <w:jc w:val="both"/>
        <w:rPr>
          <w:rStyle w:val="Wyrnieniedelikatne"/>
          <w:rFonts w:ascii="Book Antiqua" w:hAnsi="Book Antiqua"/>
          <w:color w:val="auto"/>
          <w:sz w:val="22"/>
        </w:rPr>
      </w:pPr>
      <w:r w:rsidRPr="00B52B6B">
        <w:rPr>
          <w:rStyle w:val="Wyrnieniedelikatne"/>
          <w:rFonts w:ascii="Book Antiqua" w:hAnsi="Book Antiqua"/>
          <w:color w:val="auto"/>
          <w:sz w:val="22"/>
        </w:rPr>
        <w:t>po stronie Wykonawcy: ___________________________</w:t>
      </w:r>
    </w:p>
    <w:p w14:paraId="015219D0" w14:textId="77777777" w:rsidR="009D582D" w:rsidRPr="00B52B6B" w:rsidRDefault="009D582D" w:rsidP="009D582D">
      <w:pPr>
        <w:pStyle w:val="Standard"/>
        <w:numPr>
          <w:ilvl w:val="0"/>
          <w:numId w:val="46"/>
        </w:numPr>
        <w:tabs>
          <w:tab w:val="left" w:pos="0"/>
          <w:tab w:val="left" w:pos="567"/>
        </w:tabs>
        <w:suppressAutoHyphens w:val="0"/>
        <w:spacing w:after="120" w:line="240" w:lineRule="exact"/>
        <w:ind w:left="0" w:firstLine="0"/>
        <w:jc w:val="both"/>
        <w:rPr>
          <w:rStyle w:val="Wyrnieniedelikatne"/>
          <w:rFonts w:ascii="Book Antiqua" w:hAnsi="Book Antiqua"/>
          <w:color w:val="auto"/>
          <w:sz w:val="22"/>
        </w:rPr>
      </w:pPr>
      <w:r w:rsidRPr="00B52B6B">
        <w:rPr>
          <w:rStyle w:val="Wyrnieniedelikatne"/>
          <w:rFonts w:ascii="Book Antiqua" w:hAnsi="Book Antiqua"/>
          <w:color w:val="auto"/>
          <w:sz w:val="22"/>
        </w:rPr>
        <w:t xml:space="preserve">W trakcie realizacji Umowy Strony dopuszczają możliwość komunikacji i przesyłania pism, o których mowa w § 16 ust. </w:t>
      </w:r>
      <w:r w:rsidRPr="00FE31B9">
        <w:rPr>
          <w:rStyle w:val="Wyrnieniedelikatne"/>
          <w:rFonts w:ascii="Book Antiqua" w:hAnsi="Book Antiqua"/>
          <w:color w:val="auto"/>
          <w:sz w:val="22"/>
        </w:rPr>
        <w:t>4</w:t>
      </w:r>
      <w:r w:rsidRPr="00B52B6B">
        <w:rPr>
          <w:rStyle w:val="Wyrnieniedelikatne"/>
          <w:rFonts w:ascii="Book Antiqua" w:hAnsi="Book Antiqua"/>
          <w:color w:val="auto"/>
          <w:sz w:val="22"/>
        </w:rPr>
        <w:t xml:space="preserve"> niniejszego paragrafu przy użyciu poczty elektronicznej na następujące adresy:</w:t>
      </w:r>
    </w:p>
    <w:p w14:paraId="45B4E5CD" w14:textId="77777777" w:rsidR="009D582D" w:rsidRPr="00B52B6B" w:rsidRDefault="009D582D" w:rsidP="009D582D">
      <w:pPr>
        <w:pStyle w:val="Standard"/>
        <w:tabs>
          <w:tab w:val="left" w:pos="0"/>
          <w:tab w:val="left" w:pos="360"/>
          <w:tab w:val="left" w:pos="567"/>
          <w:tab w:val="left" w:pos="851"/>
        </w:tabs>
        <w:suppressAutoHyphens w:val="0"/>
        <w:spacing w:after="60" w:line="240" w:lineRule="exact"/>
        <w:jc w:val="both"/>
        <w:rPr>
          <w:rStyle w:val="Wyrnieniedelikatne"/>
          <w:rFonts w:ascii="Book Antiqua" w:hAnsi="Book Antiqua"/>
          <w:color w:val="auto"/>
          <w:sz w:val="22"/>
        </w:rPr>
      </w:pPr>
      <w:r w:rsidRPr="00B52B6B">
        <w:rPr>
          <w:rStyle w:val="Wyrnieniedelikatne"/>
          <w:rFonts w:ascii="Book Antiqua" w:hAnsi="Book Antiqua"/>
          <w:color w:val="auto"/>
          <w:sz w:val="22"/>
        </w:rPr>
        <w:t>po stronie Zamawiającego: e-mail: ___________________________</w:t>
      </w:r>
    </w:p>
    <w:p w14:paraId="47E0CDE1" w14:textId="77777777" w:rsidR="009D582D" w:rsidRPr="00B52B6B" w:rsidRDefault="009D582D" w:rsidP="009D582D">
      <w:pPr>
        <w:pStyle w:val="Standard"/>
        <w:tabs>
          <w:tab w:val="left" w:pos="0"/>
          <w:tab w:val="left" w:pos="360"/>
          <w:tab w:val="left" w:pos="567"/>
          <w:tab w:val="left" w:pos="851"/>
        </w:tabs>
        <w:suppressAutoHyphens w:val="0"/>
        <w:spacing w:after="60" w:line="240" w:lineRule="exact"/>
        <w:jc w:val="both"/>
        <w:rPr>
          <w:rStyle w:val="Wyrnieniedelikatne"/>
          <w:rFonts w:ascii="Book Antiqua" w:hAnsi="Book Antiqua"/>
          <w:color w:val="auto"/>
          <w:sz w:val="22"/>
        </w:rPr>
      </w:pPr>
      <w:r w:rsidRPr="00B52B6B">
        <w:rPr>
          <w:rStyle w:val="Wyrnieniedelikatne"/>
          <w:rFonts w:ascii="Book Antiqua" w:hAnsi="Book Antiqua"/>
          <w:color w:val="auto"/>
          <w:sz w:val="22"/>
        </w:rPr>
        <w:t>po stronie Wykonawcy: e-mail: ___________________________</w:t>
      </w:r>
    </w:p>
    <w:p w14:paraId="1646FEF7" w14:textId="77777777" w:rsidR="009D582D" w:rsidRPr="00B52B6B" w:rsidRDefault="009D582D" w:rsidP="009D582D">
      <w:pPr>
        <w:pStyle w:val="Standard"/>
        <w:widowControl w:val="0"/>
        <w:numPr>
          <w:ilvl w:val="0"/>
          <w:numId w:val="47"/>
        </w:numPr>
        <w:tabs>
          <w:tab w:val="left" w:pos="0"/>
          <w:tab w:val="left" w:pos="567"/>
          <w:tab w:val="left" w:pos="6634"/>
          <w:tab w:val="left" w:pos="10178"/>
        </w:tabs>
        <w:spacing w:after="120" w:line="240" w:lineRule="exact"/>
        <w:ind w:left="0" w:right="23" w:firstLine="0"/>
        <w:jc w:val="both"/>
        <w:rPr>
          <w:rStyle w:val="Wyrnieniedelikatne"/>
          <w:rFonts w:ascii="Book Antiqua" w:hAnsi="Book Antiqua"/>
          <w:color w:val="auto"/>
          <w:sz w:val="22"/>
        </w:rPr>
      </w:pPr>
      <w:r w:rsidRPr="00B52B6B">
        <w:rPr>
          <w:rStyle w:val="Wyrnieniedelikatne"/>
          <w:rFonts w:ascii="Book Antiqua" w:hAnsi="Book Antiqua"/>
          <w:color w:val="auto"/>
          <w:sz w:val="22"/>
        </w:rPr>
        <w:t>Fakt otrzymania dokumentów drogą elektroniczną każda ze Stron Umowy niezwłocznie potwierdza na żądanie drugiej Strony.</w:t>
      </w:r>
    </w:p>
    <w:p w14:paraId="3CB0157C" w14:textId="77777777" w:rsidR="009D582D" w:rsidRPr="00B52B6B" w:rsidRDefault="009D582D" w:rsidP="009D582D">
      <w:pPr>
        <w:pStyle w:val="Standard"/>
        <w:widowControl w:val="0"/>
        <w:numPr>
          <w:ilvl w:val="0"/>
          <w:numId w:val="47"/>
        </w:numPr>
        <w:tabs>
          <w:tab w:val="left" w:pos="0"/>
          <w:tab w:val="left" w:pos="567"/>
          <w:tab w:val="left" w:pos="6634"/>
          <w:tab w:val="left" w:pos="10178"/>
        </w:tabs>
        <w:spacing w:after="120" w:line="240" w:lineRule="exact"/>
        <w:ind w:left="0" w:right="23" w:firstLine="0"/>
        <w:jc w:val="both"/>
        <w:rPr>
          <w:rStyle w:val="Wyrnieniedelikatne"/>
          <w:rFonts w:ascii="Book Antiqua" w:hAnsi="Book Antiqua"/>
          <w:color w:val="auto"/>
          <w:sz w:val="22"/>
        </w:rPr>
      </w:pPr>
      <w:r w:rsidRPr="00B52B6B">
        <w:rPr>
          <w:rStyle w:val="Wyrnieniedelikatne"/>
          <w:rFonts w:ascii="Book Antiqua" w:hAnsi="Book Antiqua"/>
          <w:color w:val="auto"/>
          <w:sz w:val="22"/>
        </w:rPr>
        <w:t>O każdej zmianie adresu należy niezwłocznie poinformować drugą Stronę Umowy. W razie niedochowania obowiązku informacji o zmianie adresu, wszelka korespondencja związana z realizacją Umowy, przesłana na adres podany w ust. 1 i ust. 2 niniejszego paragrafu, zostanie uznana za doręczoną w sposób umożliwiający zapoznanie się z jej treścią.</w:t>
      </w:r>
    </w:p>
    <w:p w14:paraId="4A350206" w14:textId="77777777" w:rsidR="009D582D" w:rsidRPr="00B52B6B" w:rsidRDefault="009D582D" w:rsidP="009D582D">
      <w:pPr>
        <w:pStyle w:val="Cytat"/>
        <w:tabs>
          <w:tab w:val="left" w:pos="567"/>
        </w:tabs>
        <w:spacing w:line="240" w:lineRule="exact"/>
        <w:jc w:val="center"/>
        <w:rPr>
          <w:rFonts w:ascii="Book Antiqua" w:hAnsi="Book Antiqua" w:cs="Arial-BoldMT"/>
          <w:b/>
          <w:bCs/>
        </w:rPr>
      </w:pPr>
    </w:p>
    <w:p w14:paraId="6E9B810F"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 17</w:t>
      </w:r>
    </w:p>
    <w:p w14:paraId="5EB31754" w14:textId="77777777" w:rsidR="009D582D" w:rsidRPr="00B52B6B" w:rsidRDefault="009D582D" w:rsidP="009D582D">
      <w:pPr>
        <w:pStyle w:val="Standard"/>
        <w:widowControl w:val="0"/>
        <w:numPr>
          <w:ilvl w:val="0"/>
          <w:numId w:val="41"/>
        </w:numPr>
        <w:tabs>
          <w:tab w:val="left" w:pos="567"/>
          <w:tab w:val="left" w:pos="3164"/>
        </w:tabs>
        <w:spacing w:after="120" w:line="240" w:lineRule="exact"/>
        <w:ind w:left="0" w:right="45" w:firstLine="0"/>
        <w:jc w:val="both"/>
        <w:rPr>
          <w:rStyle w:val="Wyrnieniedelikatne"/>
          <w:rFonts w:ascii="Book Antiqua" w:hAnsi="Book Antiqua"/>
          <w:color w:val="auto"/>
          <w:sz w:val="22"/>
        </w:rPr>
      </w:pPr>
      <w:r w:rsidRPr="00B52B6B">
        <w:rPr>
          <w:rStyle w:val="Wyrnieniedelikatne"/>
          <w:rFonts w:ascii="Book Antiqua" w:hAnsi="Book Antiqua"/>
          <w:color w:val="auto"/>
          <w:sz w:val="22"/>
        </w:rPr>
        <w:t>Wszelkie ewentualne kwestie sporne powstałe na tle wykonania umowy Strony rozstrzygać będą polubownie w drodze wzajemnych negocjacji. W przypadku niedojścia do porozumienia w terminie 30 dni od podjęcia negocjacji, spory podlegają rozstrzyganiu przez sąd właściwy dla siedziby Zamawiającego.</w:t>
      </w:r>
    </w:p>
    <w:p w14:paraId="1792ED86" w14:textId="77777777" w:rsidR="009D582D" w:rsidRPr="00B52B6B" w:rsidRDefault="009D582D" w:rsidP="009D582D">
      <w:pPr>
        <w:pStyle w:val="Cytat"/>
        <w:numPr>
          <w:ilvl w:val="0"/>
          <w:numId w:val="41"/>
        </w:numPr>
        <w:tabs>
          <w:tab w:val="left" w:pos="567"/>
        </w:tabs>
        <w:spacing w:line="240" w:lineRule="exact"/>
        <w:ind w:left="0" w:firstLine="0"/>
        <w:jc w:val="both"/>
        <w:rPr>
          <w:rFonts w:ascii="Book Antiqua" w:hAnsi="Book Antiqua"/>
          <w:color w:val="auto"/>
        </w:rPr>
      </w:pPr>
      <w:r w:rsidRPr="00B52B6B">
        <w:rPr>
          <w:rFonts w:ascii="Book Antiqua" w:hAnsi="Book Antiqua"/>
          <w:color w:val="auto"/>
        </w:rPr>
        <w:t>Ewentualne spory w relacjach z Wykonawcą o roszczenia cywilnoprawne w sprawach, w których zawarcie ugody jest dopuszczalne, poddane będą mediacjom lub innemu polubownemu rozwiązaniu przed Sądem Polubownym przy Prokuratorii Generalnej Rzeczpospolitej Polskiej, wybranym mediatorem albo osobą prowadzącą inne polubowne rozwiązanie sporu.</w:t>
      </w:r>
    </w:p>
    <w:p w14:paraId="7AAEF8C1" w14:textId="77777777" w:rsidR="009D582D" w:rsidRPr="00B52B6B" w:rsidRDefault="009D582D" w:rsidP="009D582D">
      <w:pPr>
        <w:pStyle w:val="Cytat"/>
        <w:numPr>
          <w:ilvl w:val="0"/>
          <w:numId w:val="41"/>
        </w:numPr>
        <w:tabs>
          <w:tab w:val="left" w:pos="567"/>
        </w:tabs>
        <w:spacing w:line="240" w:lineRule="exact"/>
        <w:ind w:left="0" w:firstLine="0"/>
        <w:jc w:val="both"/>
        <w:rPr>
          <w:rFonts w:ascii="Book Antiqua" w:hAnsi="Book Antiqua"/>
          <w:color w:val="auto"/>
        </w:rPr>
      </w:pPr>
      <w:r w:rsidRPr="00B52B6B">
        <w:rPr>
          <w:rFonts w:ascii="Book Antiqua" w:hAnsi="Book Antiqua"/>
          <w:color w:val="auto"/>
        </w:rPr>
        <w:t>Właściwym do rozpoznawania sporów wynikłych na tle realizacji niniejszej umowy jest Sąd siedziby Zamawiającego.</w:t>
      </w:r>
    </w:p>
    <w:p w14:paraId="258A0478" w14:textId="77777777" w:rsidR="009D582D" w:rsidRPr="00B52B6B" w:rsidRDefault="009D582D" w:rsidP="009D582D">
      <w:pPr>
        <w:pStyle w:val="Cytat"/>
        <w:numPr>
          <w:ilvl w:val="0"/>
          <w:numId w:val="41"/>
        </w:numPr>
        <w:tabs>
          <w:tab w:val="left" w:pos="567"/>
        </w:tabs>
        <w:spacing w:line="240" w:lineRule="exact"/>
        <w:ind w:left="0" w:firstLine="0"/>
        <w:jc w:val="both"/>
        <w:rPr>
          <w:rFonts w:ascii="Book Antiqua" w:eastAsia="Times New Roman" w:hAnsi="Book Antiqua" w:cstheme="minorHAnsi"/>
          <w:color w:val="auto"/>
          <w:lang w:eastAsia="pl-PL"/>
        </w:rPr>
      </w:pPr>
      <w:r w:rsidRPr="00B52B6B">
        <w:rPr>
          <w:rFonts w:ascii="Book Antiqua" w:eastAsia="Times New Roman" w:hAnsi="Book Antiqua" w:cstheme="minorHAnsi"/>
          <w:color w:val="auto"/>
          <w:lang w:eastAsia="pl-PL"/>
        </w:rPr>
        <w:t>Umowę niniejszą sporządza się w 3 jednobrzmiących egzemplarzach: 1 egzemplarz dla Wykonawcy oraz 2  dla Zamawiającego.</w:t>
      </w:r>
    </w:p>
    <w:p w14:paraId="3ADA28EA" w14:textId="77777777" w:rsidR="009D582D" w:rsidRPr="00B52B6B" w:rsidRDefault="009D582D" w:rsidP="009D582D">
      <w:pPr>
        <w:tabs>
          <w:tab w:val="left" w:pos="567"/>
        </w:tabs>
        <w:spacing w:line="240" w:lineRule="exact"/>
        <w:rPr>
          <w:rFonts w:ascii="Book Antiqua" w:hAnsi="Book Antiqua"/>
          <w:i/>
          <w:lang w:eastAsia="pl-PL"/>
        </w:rPr>
      </w:pPr>
    </w:p>
    <w:tbl>
      <w:tblPr>
        <w:tblW w:w="9853" w:type="dxa"/>
        <w:tblInd w:w="-108" w:type="dxa"/>
        <w:tblLook w:val="04A0" w:firstRow="1" w:lastRow="0" w:firstColumn="1" w:lastColumn="0" w:noHBand="0" w:noVBand="1"/>
      </w:tblPr>
      <w:tblGrid>
        <w:gridCol w:w="3321"/>
        <w:gridCol w:w="2773"/>
        <w:gridCol w:w="3759"/>
      </w:tblGrid>
      <w:tr w:rsidR="009D582D" w:rsidRPr="00B52B6B" w14:paraId="4ABE7025" w14:textId="77777777" w:rsidTr="005F6919">
        <w:tc>
          <w:tcPr>
            <w:tcW w:w="3321" w:type="dxa"/>
            <w:shd w:val="clear" w:color="auto" w:fill="auto"/>
          </w:tcPr>
          <w:p w14:paraId="5E60711F"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Zamawiający:</w:t>
            </w:r>
          </w:p>
          <w:p w14:paraId="34E0A37B"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p>
          <w:p w14:paraId="28EC6AC5"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Wójt Gminy</w:t>
            </w:r>
          </w:p>
          <w:p w14:paraId="10C8CD2E"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p>
          <w:p w14:paraId="02740760"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firstLine="23"/>
              <w:jc w:val="center"/>
              <w:rPr>
                <w:rStyle w:val="Wyrnieniedelikatne"/>
                <w:rFonts w:ascii="Book Antiqua" w:hAnsi="Book Antiqua"/>
                <w:color w:val="auto"/>
                <w:sz w:val="22"/>
              </w:rPr>
            </w:pPr>
            <w:r w:rsidRPr="00B52B6B">
              <w:rPr>
                <w:rStyle w:val="Wyrnieniedelikatne"/>
                <w:rFonts w:ascii="Book Antiqua" w:hAnsi="Book Antiqua"/>
                <w:color w:val="auto"/>
                <w:sz w:val="22"/>
              </w:rPr>
              <w:t>kontrasygnata - Skarbnik Gminy</w:t>
            </w:r>
          </w:p>
          <w:p w14:paraId="384BA10D"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p>
        </w:tc>
        <w:tc>
          <w:tcPr>
            <w:tcW w:w="2773" w:type="dxa"/>
            <w:shd w:val="clear" w:color="auto" w:fill="auto"/>
          </w:tcPr>
          <w:p w14:paraId="486E4BE3"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Fonts w:ascii="Book Antiqua" w:hAnsi="Book Antiqua"/>
                <w:i/>
                <w:sz w:val="22"/>
              </w:rPr>
            </w:pPr>
            <w:r w:rsidRPr="00B52B6B">
              <w:rPr>
                <w:rStyle w:val="Wyrnieniedelikatne"/>
                <w:rFonts w:ascii="Book Antiqua" w:hAnsi="Book Antiqua"/>
                <w:color w:val="auto"/>
                <w:sz w:val="22"/>
              </w:rPr>
              <w:t>data _________ 2024r.</w:t>
            </w:r>
          </w:p>
        </w:tc>
        <w:tc>
          <w:tcPr>
            <w:tcW w:w="3759" w:type="dxa"/>
            <w:shd w:val="clear" w:color="auto" w:fill="auto"/>
          </w:tcPr>
          <w:p w14:paraId="4A621DFA"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podpisy i pieczątki</w:t>
            </w:r>
          </w:p>
          <w:p w14:paraId="3124E9D8"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p>
          <w:p w14:paraId="702BDE21"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_________________</w:t>
            </w:r>
          </w:p>
          <w:p w14:paraId="5DF58FF2"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p>
          <w:p w14:paraId="30A02FC6"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_________________</w:t>
            </w:r>
          </w:p>
          <w:p w14:paraId="0C55983F"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p>
        </w:tc>
      </w:tr>
      <w:tr w:rsidR="009D582D" w:rsidRPr="00B52B6B" w14:paraId="7429C42A" w14:textId="77777777" w:rsidTr="005F6919">
        <w:tc>
          <w:tcPr>
            <w:tcW w:w="3321" w:type="dxa"/>
            <w:shd w:val="clear" w:color="auto" w:fill="auto"/>
          </w:tcPr>
          <w:p w14:paraId="06E10B52"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Wykonawca</w:t>
            </w:r>
          </w:p>
          <w:p w14:paraId="027BEE08"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p>
        </w:tc>
        <w:tc>
          <w:tcPr>
            <w:tcW w:w="2773" w:type="dxa"/>
            <w:shd w:val="clear" w:color="auto" w:fill="auto"/>
          </w:tcPr>
          <w:p w14:paraId="676766F2"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data _________ 2024r.</w:t>
            </w:r>
          </w:p>
        </w:tc>
        <w:tc>
          <w:tcPr>
            <w:tcW w:w="3759" w:type="dxa"/>
            <w:shd w:val="clear" w:color="auto" w:fill="auto"/>
          </w:tcPr>
          <w:p w14:paraId="04E53B0B"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podpis i pieczątki</w:t>
            </w:r>
          </w:p>
          <w:p w14:paraId="6916D967"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p>
          <w:p w14:paraId="2C9F3E67" w14:textId="77777777" w:rsidR="009D582D" w:rsidRPr="00B52B6B" w:rsidRDefault="009D582D" w:rsidP="005F6919">
            <w:pPr>
              <w:pStyle w:val="Standard"/>
              <w:widowControl w:val="0"/>
              <w:tabs>
                <w:tab w:val="left" w:pos="360"/>
                <w:tab w:val="left" w:pos="567"/>
                <w:tab w:val="left" w:pos="6237"/>
                <w:tab w:val="left" w:pos="9781"/>
              </w:tabs>
              <w:spacing w:after="80" w:line="240" w:lineRule="exact"/>
              <w:ind w:right="23"/>
              <w:jc w:val="center"/>
              <w:rPr>
                <w:rStyle w:val="Wyrnieniedelikatne"/>
                <w:rFonts w:ascii="Book Antiqua" w:hAnsi="Book Antiqua"/>
                <w:color w:val="auto"/>
                <w:sz w:val="22"/>
              </w:rPr>
            </w:pPr>
            <w:r w:rsidRPr="00B52B6B">
              <w:rPr>
                <w:rStyle w:val="Wyrnieniedelikatne"/>
                <w:rFonts w:ascii="Book Antiqua" w:hAnsi="Book Antiqua"/>
                <w:color w:val="auto"/>
                <w:sz w:val="22"/>
              </w:rPr>
              <w:t>_________________</w:t>
            </w:r>
          </w:p>
        </w:tc>
      </w:tr>
    </w:tbl>
    <w:p w14:paraId="01577BCB" w14:textId="77777777" w:rsidR="009D582D" w:rsidRDefault="009D582D" w:rsidP="009D582D"/>
    <w:p w14:paraId="1434CA07" w14:textId="77777777" w:rsidR="009D582D" w:rsidRDefault="009D582D" w:rsidP="009D582D"/>
    <w:p w14:paraId="4837399F" w14:textId="77777777" w:rsidR="009D582D" w:rsidRDefault="009D582D" w:rsidP="009D582D"/>
    <w:p w14:paraId="09AA6E41" w14:textId="77777777" w:rsidR="009D582D" w:rsidRDefault="009D582D" w:rsidP="009D582D"/>
    <w:p w14:paraId="6A547B8B" w14:textId="77777777" w:rsidR="009D582D" w:rsidRDefault="009D582D" w:rsidP="009D582D"/>
    <w:p w14:paraId="46146BB9" w14:textId="77777777" w:rsidR="009D582D" w:rsidRDefault="009D582D" w:rsidP="009D582D"/>
    <w:p w14:paraId="18756516" w14:textId="77777777" w:rsidR="009D582D" w:rsidRDefault="009D582D" w:rsidP="009D582D"/>
    <w:p w14:paraId="6AB3BE67" w14:textId="77777777" w:rsidR="009D582D" w:rsidRDefault="009D582D" w:rsidP="009D582D"/>
    <w:p w14:paraId="0C9C6537" w14:textId="77777777" w:rsidR="009D582D" w:rsidRPr="00F4607B" w:rsidRDefault="009D582D" w:rsidP="009D582D"/>
    <w:p w14:paraId="66E3A2C1" w14:textId="77777777" w:rsidR="009D582D" w:rsidRPr="00B52B6B" w:rsidRDefault="009D582D" w:rsidP="009D582D">
      <w:pPr>
        <w:pStyle w:val="Cytat"/>
        <w:tabs>
          <w:tab w:val="left" w:pos="567"/>
        </w:tabs>
        <w:spacing w:line="240" w:lineRule="exact"/>
        <w:jc w:val="right"/>
        <w:rPr>
          <w:rFonts w:ascii="Book Antiqua" w:hAnsi="Book Antiqua"/>
        </w:rPr>
      </w:pPr>
      <w:r w:rsidRPr="00B52B6B">
        <w:rPr>
          <w:rFonts w:ascii="Book Antiqua" w:hAnsi="Book Antiqua"/>
        </w:rPr>
        <w:t xml:space="preserve">Załącznik nr </w:t>
      </w:r>
      <w:r w:rsidRPr="00DF30C4">
        <w:rPr>
          <w:rFonts w:ascii="Book Antiqua" w:hAnsi="Book Antiqua"/>
          <w:color w:val="auto"/>
        </w:rPr>
        <w:t xml:space="preserve">6 </w:t>
      </w:r>
      <w:r w:rsidRPr="00B52B6B">
        <w:rPr>
          <w:rFonts w:ascii="Book Antiqua" w:hAnsi="Book Antiqua"/>
        </w:rPr>
        <w:t xml:space="preserve">do umowy nr </w:t>
      </w:r>
      <w:r>
        <w:rPr>
          <w:rStyle w:val="Wyrnieniedelikatne"/>
          <w:rFonts w:ascii="Book Antiqua" w:hAnsi="Book Antiqua"/>
          <w:i/>
          <w:color w:val="auto"/>
        </w:rPr>
        <w:t>GP.III</w:t>
      </w:r>
      <w:r w:rsidRPr="00B52B6B">
        <w:rPr>
          <w:rStyle w:val="Wyrnieniedelikatne"/>
          <w:rFonts w:ascii="Book Antiqua" w:hAnsi="Book Antiqua"/>
          <w:i/>
          <w:color w:val="auto"/>
        </w:rPr>
        <w:t>.272.</w:t>
      </w:r>
      <w:r>
        <w:rPr>
          <w:rStyle w:val="Wyrnieniedelikatne"/>
          <w:rFonts w:ascii="Book Antiqua" w:hAnsi="Book Antiqua"/>
          <w:i/>
          <w:color w:val="auto"/>
        </w:rPr>
        <w:t>......</w:t>
      </w:r>
      <w:r w:rsidRPr="00B52B6B">
        <w:rPr>
          <w:rStyle w:val="Wyrnieniedelikatne"/>
          <w:rFonts w:ascii="Book Antiqua" w:hAnsi="Book Antiqua"/>
          <w:i/>
          <w:color w:val="auto"/>
        </w:rPr>
        <w:t>.2024 z dnia _______</w:t>
      </w:r>
    </w:p>
    <w:p w14:paraId="45E7B3A9" w14:textId="77777777" w:rsidR="009D582D" w:rsidRPr="00B52B6B" w:rsidRDefault="009D582D" w:rsidP="009D582D">
      <w:pPr>
        <w:pStyle w:val="Cytat"/>
        <w:tabs>
          <w:tab w:val="left" w:pos="567"/>
        </w:tabs>
        <w:spacing w:line="240" w:lineRule="exact"/>
        <w:jc w:val="center"/>
        <w:rPr>
          <w:rFonts w:ascii="Book Antiqua" w:hAnsi="Book Antiqua" w:cs="Arial-BoldMT"/>
          <w:b/>
          <w:bCs/>
        </w:rPr>
      </w:pPr>
      <w:r w:rsidRPr="00B52B6B">
        <w:rPr>
          <w:rFonts w:ascii="Book Antiqua" w:hAnsi="Book Antiqua" w:cs="Arial-BoldMT"/>
          <w:b/>
          <w:bCs/>
        </w:rPr>
        <w:t>Klauzula informacyjna RODO</w:t>
      </w:r>
    </w:p>
    <w:p w14:paraId="64E4234C" w14:textId="77777777" w:rsidR="009D582D" w:rsidRPr="00B52B6B" w:rsidRDefault="009D582D" w:rsidP="009D582D">
      <w:pPr>
        <w:pStyle w:val="Standard"/>
        <w:tabs>
          <w:tab w:val="left" w:pos="567"/>
        </w:tabs>
        <w:spacing w:after="283" w:line="240" w:lineRule="exact"/>
        <w:jc w:val="center"/>
        <w:rPr>
          <w:rFonts w:ascii="Book Antiqua" w:hAnsi="Book Antiqua" w:cstheme="minorHAnsi"/>
          <w:i/>
          <w:sz w:val="22"/>
        </w:rPr>
      </w:pPr>
      <w:r w:rsidRPr="00B52B6B">
        <w:rPr>
          <w:rFonts w:ascii="Book Antiqua" w:hAnsi="Book Antiqua" w:cstheme="minorHAnsi"/>
          <w:i/>
          <w:iCs/>
          <w:color w:val="222222"/>
          <w:sz w:val="22"/>
        </w:rPr>
        <w:t>Zgodnie z art. 13 ust. 1 i ust. 2 oraz art. 14 ust. 1 i ust. 2 Rozporządzenia Parlamentu Europejskiego i Rady (UE) 2016/679 z dnia 27 kwietnia 2016 r. w sprawie ochrony osób fizycznych w związku z przetwarzaniem danych osobowych i w sprawie swobodnego przepływu takich danych oraz uchylenia dyrektywy 95/46/WE</w:t>
      </w:r>
      <w:r w:rsidRPr="00B52B6B">
        <w:rPr>
          <w:rFonts w:ascii="Book Antiqua" w:hAnsi="Book Antiqua" w:cstheme="minorHAnsi"/>
          <w:i/>
          <w:iCs/>
          <w:sz w:val="22"/>
        </w:rPr>
        <w:t xml:space="preserve"> (RODO), informujemy, że:</w:t>
      </w:r>
    </w:p>
    <w:p w14:paraId="1F2B10B3" w14:textId="77777777" w:rsidR="009D582D" w:rsidRPr="00B52B6B" w:rsidRDefault="009D582D" w:rsidP="009D582D">
      <w:pPr>
        <w:pStyle w:val="Standard"/>
        <w:widowControl w:val="0"/>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Administratorem Pana/Pani danych osobowych jest Urząd Gminy Kunice, reprezentowany przez Wójta Gminy, ul. Gwarna 1, 59-216 Kunice. Kontakt: tel. (+76) 857-50-13, e-mail: kunice@kunice.pl (dalej Administrator).</w:t>
      </w:r>
    </w:p>
    <w:p w14:paraId="522C60B1"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 xml:space="preserve">Kontakt z Inspektorem Ochrony Danych Osobowych: </w:t>
      </w:r>
      <w:hyperlink r:id="rId10" w:history="1">
        <w:r w:rsidRPr="00B52B6B">
          <w:rPr>
            <w:rStyle w:val="Hipercze"/>
            <w:rFonts w:ascii="Book Antiqua" w:hAnsi="Book Antiqua" w:cs="Tahoma"/>
            <w:i/>
            <w:color w:val="auto"/>
            <w:sz w:val="22"/>
            <w:u w:val="none"/>
          </w:rPr>
          <w:t>iodo.brzezinska@op.pl</w:t>
        </w:r>
      </w:hyperlink>
    </w:p>
    <w:p w14:paraId="0B8652F3"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Pani/Pana dane osobowe będą przetwarzane w celu realizacji umowy oraz w celach kontaktowych związanych z umową.</w:t>
      </w:r>
    </w:p>
    <w:p w14:paraId="3B28F64A"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Podstawą przetwarzania danych osobowych jest:</w:t>
      </w:r>
    </w:p>
    <w:p w14:paraId="2D7D4FB3" w14:textId="77777777" w:rsidR="009D582D" w:rsidRPr="00B52B6B" w:rsidRDefault="009D582D" w:rsidP="009D582D">
      <w:pPr>
        <w:pStyle w:val="Standard"/>
        <w:numPr>
          <w:ilvl w:val="0"/>
          <w:numId w:val="43"/>
        </w:numPr>
        <w:tabs>
          <w:tab w:val="left" w:pos="567"/>
        </w:tabs>
        <w:spacing w:after="120" w:line="240" w:lineRule="exact"/>
        <w:ind w:left="0"/>
        <w:jc w:val="both"/>
        <w:rPr>
          <w:rFonts w:ascii="Book Antiqua" w:hAnsi="Book Antiqua" w:cstheme="minorHAnsi"/>
          <w:i/>
          <w:sz w:val="22"/>
        </w:rPr>
      </w:pPr>
      <w:r w:rsidRPr="00B52B6B">
        <w:rPr>
          <w:rFonts w:ascii="Book Antiqua" w:hAnsi="Book Antiqua" w:cstheme="minorHAnsi"/>
          <w:i/>
          <w:iCs/>
          <w:sz w:val="22"/>
        </w:rPr>
        <w:t>art. 6 ust. 1 lit. b RODO - przetwarzanie jest niezbędne do wykonania umowy, której stroną jest osoba, której dane dotyczą, lub do podjęcia działań na żądanie osoby, której dane dotyczą, przed zawarciem umowy,</w:t>
      </w:r>
    </w:p>
    <w:p w14:paraId="3B673F33" w14:textId="77777777" w:rsidR="009D582D" w:rsidRPr="00B52B6B" w:rsidRDefault="009D582D" w:rsidP="009D582D">
      <w:pPr>
        <w:pStyle w:val="Standard"/>
        <w:numPr>
          <w:ilvl w:val="0"/>
          <w:numId w:val="43"/>
        </w:numPr>
        <w:tabs>
          <w:tab w:val="left" w:pos="567"/>
        </w:tabs>
        <w:spacing w:after="120" w:line="240" w:lineRule="exact"/>
        <w:ind w:left="0"/>
        <w:jc w:val="both"/>
        <w:rPr>
          <w:rFonts w:ascii="Book Antiqua" w:hAnsi="Book Antiqua" w:cstheme="minorHAnsi"/>
          <w:i/>
          <w:sz w:val="22"/>
        </w:rPr>
      </w:pPr>
      <w:r w:rsidRPr="00B52B6B">
        <w:rPr>
          <w:rFonts w:ascii="Book Antiqua" w:hAnsi="Book Antiqua" w:cstheme="minorHAnsi"/>
          <w:i/>
          <w:iCs/>
          <w:sz w:val="22"/>
        </w:rPr>
        <w:t>art. 6 ust. 1 lit. c RODO - przetwarzanie jest niezbędne do wypełnienia obowiązku prawnego ciążącego na administratorze – Ustawa z dnia 29 września 1994r. rachunkowości, Ustawa z dnia 27 sierpnia 2009r. o finansach publicznych,</w:t>
      </w:r>
    </w:p>
    <w:p w14:paraId="02F051B6" w14:textId="77777777" w:rsidR="009D582D" w:rsidRPr="00B52B6B" w:rsidRDefault="009D582D" w:rsidP="009D582D">
      <w:pPr>
        <w:pStyle w:val="Standard"/>
        <w:numPr>
          <w:ilvl w:val="0"/>
          <w:numId w:val="43"/>
        </w:numPr>
        <w:tabs>
          <w:tab w:val="left" w:pos="567"/>
        </w:tabs>
        <w:spacing w:after="120" w:line="240" w:lineRule="exact"/>
        <w:ind w:left="0"/>
        <w:jc w:val="both"/>
        <w:rPr>
          <w:rFonts w:ascii="Book Antiqua" w:hAnsi="Book Antiqua" w:cstheme="minorHAnsi"/>
          <w:i/>
          <w:sz w:val="22"/>
        </w:rPr>
      </w:pPr>
      <w:r w:rsidRPr="00B52B6B">
        <w:rPr>
          <w:rFonts w:ascii="Book Antiqua" w:hAnsi="Book Antiqua" w:cstheme="minorHAnsi"/>
          <w:i/>
          <w:iCs/>
          <w:sz w:val="22"/>
        </w:rPr>
        <w:t>art.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587B5FD9"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Kategorie danych osobowych: dane osobowe osób uprawnionych do podpisania umowy: imię i nazwisko, stanowisko, dane osobowe pracowników strony w zakresie: imię i nazwisko, adres korespondencji służbowy, numer telefonu służbowego, adres e-mail służbowy.</w:t>
      </w:r>
    </w:p>
    <w:p w14:paraId="1018F289"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Odbiorca lub kategorie odbiorców: Podmioty upoważnione na podstawie zawartych umów powierzenia oraz uprawnione na mocy obowiązujących przepisów prawa. Podmioty tj. dostawców usług lub produktów, w szczególności podmiotom świadczącym Administratorowi usługi IT (serwis, hosting).</w:t>
      </w:r>
    </w:p>
    <w:p w14:paraId="281D2F10"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02A3429F"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4C3F7E04"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Ma Pani/Pan prawo do wniesienia skargi do organu nadzorczego tj. Prezesa Urzędu Ochrony Danych Osobowych ul. Stawki 2, 00-913 Warszawa.</w:t>
      </w:r>
    </w:p>
    <w:p w14:paraId="3AD23865"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sz w:val="22"/>
        </w:rPr>
        <w:lastRenderedPageBreak/>
        <w:t>Pani/Pana dane osobowe nie będą poddawane zautomatyzowanemu podejmowaniu decyzji, w tym również profilowaniu.</w:t>
      </w:r>
    </w:p>
    <w:p w14:paraId="2DCA5C79"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color w:val="000000"/>
          <w:sz w:val="22"/>
        </w:rPr>
        <w:t>Pani/Pana dane osobowe nie będą przekazywane do państw trzecich lub organizacji międzynarodowych.</w:t>
      </w:r>
    </w:p>
    <w:p w14:paraId="474A695F" w14:textId="77777777" w:rsidR="009D582D" w:rsidRPr="00B52B6B" w:rsidRDefault="009D582D" w:rsidP="009D582D">
      <w:pPr>
        <w:pStyle w:val="Standard"/>
        <w:numPr>
          <w:ilvl w:val="0"/>
          <w:numId w:val="42"/>
        </w:numPr>
        <w:tabs>
          <w:tab w:val="left" w:pos="567"/>
        </w:tabs>
        <w:spacing w:after="120" w:line="240" w:lineRule="exact"/>
        <w:ind w:left="0" w:hanging="357"/>
        <w:jc w:val="both"/>
        <w:rPr>
          <w:rFonts w:ascii="Book Antiqua" w:hAnsi="Book Antiqua" w:cstheme="minorHAnsi"/>
          <w:i/>
          <w:sz w:val="22"/>
        </w:rPr>
      </w:pPr>
      <w:r w:rsidRPr="00B52B6B">
        <w:rPr>
          <w:rFonts w:ascii="Book Antiqua" w:hAnsi="Book Antiqua" w:cstheme="minorHAnsi"/>
          <w:i/>
          <w:iCs/>
          <w:sz w:val="22"/>
        </w:rPr>
        <w:t>Podanie danych jest dobrowolne jednak niezbędne do zawarcia do umowy.</w:t>
      </w:r>
    </w:p>
    <w:p w14:paraId="0CB92C12" w14:textId="77777777" w:rsidR="009D582D" w:rsidRPr="00B52B6B" w:rsidRDefault="009D582D" w:rsidP="009D582D">
      <w:pPr>
        <w:tabs>
          <w:tab w:val="left" w:pos="567"/>
        </w:tabs>
        <w:spacing w:line="240" w:lineRule="exact"/>
        <w:rPr>
          <w:rFonts w:ascii="Book Antiqua" w:hAnsi="Book Antiqua" w:cstheme="minorHAnsi"/>
          <w:i/>
        </w:rPr>
      </w:pPr>
      <w:r w:rsidRPr="00B52B6B">
        <w:rPr>
          <w:rFonts w:ascii="Book Antiqua" w:hAnsi="Book Antiqua" w:cstheme="minorHAnsi"/>
          <w:i/>
        </w:rPr>
        <w:t xml:space="preserve">Zapoznałam/em się z klauzulą informacyjną </w:t>
      </w:r>
    </w:p>
    <w:p w14:paraId="36DC57C0" w14:textId="77777777" w:rsidR="009D582D" w:rsidRPr="00B52B6B" w:rsidRDefault="009D582D" w:rsidP="009D582D">
      <w:pPr>
        <w:tabs>
          <w:tab w:val="left" w:pos="567"/>
        </w:tabs>
        <w:spacing w:line="240" w:lineRule="exact"/>
        <w:rPr>
          <w:rFonts w:ascii="Book Antiqua" w:hAnsi="Book Antiqua" w:cstheme="minorHAnsi"/>
          <w:i/>
        </w:rPr>
      </w:pPr>
      <w:r w:rsidRPr="00B52B6B">
        <w:rPr>
          <w:rFonts w:ascii="Book Antiqua" w:hAnsi="Book Antiqua" w:cstheme="minorHAnsi"/>
          <w:i/>
        </w:rPr>
        <w:t>(data i podpis Wykonawcy)</w:t>
      </w:r>
      <w:r w:rsidRPr="00B52B6B">
        <w:rPr>
          <w:rFonts w:ascii="Book Antiqua" w:hAnsi="Book Antiqua" w:cstheme="minorHAnsi"/>
          <w:i/>
        </w:rPr>
        <w:tab/>
      </w:r>
      <w:r w:rsidRPr="00B52B6B">
        <w:rPr>
          <w:rFonts w:ascii="Book Antiqua" w:hAnsi="Book Antiqua" w:cstheme="minorHAnsi"/>
          <w:i/>
        </w:rPr>
        <w:tab/>
      </w:r>
      <w:r w:rsidRPr="00B52B6B">
        <w:rPr>
          <w:rFonts w:ascii="Book Antiqua" w:hAnsi="Book Antiqua" w:cstheme="minorHAnsi"/>
          <w:i/>
        </w:rPr>
        <w:tab/>
      </w:r>
      <w:r w:rsidRPr="00B52B6B">
        <w:rPr>
          <w:rFonts w:ascii="Book Antiqua" w:hAnsi="Book Antiqua" w:cstheme="minorHAnsi"/>
          <w:i/>
        </w:rPr>
        <w:tab/>
      </w:r>
      <w:r w:rsidRPr="00B52B6B">
        <w:rPr>
          <w:rFonts w:ascii="Book Antiqua" w:hAnsi="Book Antiqua" w:cstheme="minorHAnsi"/>
          <w:i/>
        </w:rPr>
        <w:tab/>
      </w:r>
      <w:r w:rsidRPr="00B52B6B">
        <w:rPr>
          <w:rFonts w:ascii="Book Antiqua" w:hAnsi="Book Antiqua" w:cstheme="minorHAnsi"/>
          <w:i/>
        </w:rPr>
        <w:tab/>
        <w:t>…………..…………</w:t>
      </w:r>
    </w:p>
    <w:p w14:paraId="79C0021F" w14:textId="6C2EB965" w:rsidR="00FB63DF" w:rsidRPr="009D582D" w:rsidRDefault="00FB63DF" w:rsidP="009D582D"/>
    <w:sectPr w:rsidR="00FB63DF" w:rsidRPr="009D582D" w:rsidSect="0064448F">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93D52" w14:textId="77777777" w:rsidR="0064448F" w:rsidRDefault="0064448F" w:rsidP="00E577BF">
      <w:pPr>
        <w:spacing w:after="0" w:line="240" w:lineRule="auto"/>
      </w:pPr>
      <w:r>
        <w:separator/>
      </w:r>
    </w:p>
  </w:endnote>
  <w:endnote w:type="continuationSeparator" w:id="0">
    <w:p w14:paraId="61562679" w14:textId="77777777" w:rsidR="0064448F" w:rsidRDefault="0064448F" w:rsidP="00E5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harter BT Pro">
    <w:altName w:val="Cambria Math"/>
    <w:panose1 w:val="00000000000000000000"/>
    <w:charset w:val="EE"/>
    <w:family w:val="roman"/>
    <w:notTrueType/>
    <w:pitch w:val="variable"/>
    <w:sig w:usb0="00000001"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Agency FB">
    <w:panose1 w:val="020B0503020202020204"/>
    <w:charset w:val="00"/>
    <w:family w:val="swiss"/>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Italic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39A7F" w14:textId="77777777" w:rsidR="00254799" w:rsidRDefault="002547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71B1" w14:textId="77777777" w:rsidR="00837100" w:rsidRDefault="00837100">
    <w:pPr>
      <w:pStyle w:val="Stopka"/>
    </w:pPr>
    <w:r w:rsidRPr="00473836">
      <w:rPr>
        <w:rFonts w:ascii="Garamond" w:hAnsi="Garamond"/>
        <w:i/>
        <w:noProof/>
        <w:szCs w:val="16"/>
        <w:lang w:eastAsia="pl-PL"/>
      </w:rPr>
      <w:drawing>
        <wp:anchor distT="0" distB="0" distL="114935" distR="114935" simplePos="0" relativeHeight="251661312" behindDoc="0" locked="0" layoutInCell="1" allowOverlap="1" wp14:anchorId="2C7B3363" wp14:editId="0D6F2FC4">
          <wp:simplePos x="0" y="0"/>
          <wp:positionH relativeFrom="column">
            <wp:posOffset>4864735</wp:posOffset>
          </wp:positionH>
          <wp:positionV relativeFrom="paragraph">
            <wp:posOffset>9514</wp:posOffset>
          </wp:positionV>
          <wp:extent cx="898525" cy="715645"/>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6374" t="502" r="-24" b="-72"/>
                  <a:stretch>
                    <a:fillRect/>
                  </a:stretch>
                </pic:blipFill>
                <pic:spPr bwMode="auto">
                  <a:xfrm>
                    <a:off x="0" y="0"/>
                    <a:ext cx="898525" cy="7156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473836">
      <w:rPr>
        <w:rFonts w:ascii="Garamond" w:hAnsi="Garamond"/>
        <w:i/>
        <w:noProof/>
        <w:szCs w:val="16"/>
        <w:lang w:eastAsia="pl-PL"/>
      </w:rPr>
      <w:drawing>
        <wp:anchor distT="0" distB="0" distL="114935" distR="114935" simplePos="0" relativeHeight="251659264" behindDoc="0" locked="0" layoutInCell="1" allowOverlap="1" wp14:anchorId="7D881AA9" wp14:editId="6973C8E4">
          <wp:simplePos x="0" y="0"/>
          <wp:positionH relativeFrom="margin">
            <wp:posOffset>11430</wp:posOffset>
          </wp:positionH>
          <wp:positionV relativeFrom="paragraph">
            <wp:posOffset>-57785</wp:posOffset>
          </wp:positionV>
          <wp:extent cx="1618615" cy="780415"/>
          <wp:effectExtent l="0" t="0" r="635" b="63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2898" t="18210" r="43445" b="61481"/>
                  <a:stretch>
                    <a:fillRect/>
                  </a:stretch>
                </pic:blipFill>
                <pic:spPr bwMode="auto">
                  <a:xfrm>
                    <a:off x="0" y="0"/>
                    <a:ext cx="1618615" cy="7804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B4A8138" w14:textId="77777777" w:rsidR="00837100" w:rsidRDefault="0083710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5CBB4" w14:textId="77777777" w:rsidR="00254799" w:rsidRDefault="002547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C7324" w14:textId="77777777" w:rsidR="0064448F" w:rsidRDefault="0064448F" w:rsidP="00E577BF">
      <w:pPr>
        <w:spacing w:after="0" w:line="240" w:lineRule="auto"/>
      </w:pPr>
      <w:r>
        <w:separator/>
      </w:r>
    </w:p>
  </w:footnote>
  <w:footnote w:type="continuationSeparator" w:id="0">
    <w:p w14:paraId="633826B7" w14:textId="77777777" w:rsidR="0064448F" w:rsidRDefault="0064448F" w:rsidP="00E57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5ABF7" w14:textId="77777777" w:rsidR="00254799" w:rsidRDefault="0025479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C2405" w14:textId="77777777" w:rsidR="00254799" w:rsidRDefault="0025479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99957" w14:textId="77777777" w:rsidR="00254799" w:rsidRDefault="002547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8C8C6EDE"/>
    <w:lvl w:ilvl="0">
      <w:start w:val="1"/>
      <w:numFmt w:val="bullet"/>
      <w:lvlText w:val=""/>
      <w:lvlJc w:val="left"/>
      <w:pPr>
        <w:ind w:left="720" w:hanging="360"/>
      </w:pPr>
      <w:rPr>
        <w:rFonts w:ascii="Symbol" w:hAnsi="Symbol" w:hint="default"/>
        <w:b w:val="0"/>
        <w:sz w:val="22"/>
        <w:szCs w:val="22"/>
        <w:lang w:val="pl-PL"/>
      </w:rPr>
    </w:lvl>
  </w:abstractNum>
  <w:abstractNum w:abstractNumId="1">
    <w:nsid w:val="00000010"/>
    <w:multiLevelType w:val="singleLevel"/>
    <w:tmpl w:val="00000010"/>
    <w:name w:val="WW8Num19"/>
    <w:lvl w:ilvl="0">
      <w:start w:val="1"/>
      <w:numFmt w:val="lowerLetter"/>
      <w:lvlText w:val="%1)"/>
      <w:lvlJc w:val="left"/>
      <w:pPr>
        <w:tabs>
          <w:tab w:val="num" w:pos="0"/>
        </w:tabs>
        <w:ind w:left="717" w:hanging="360"/>
      </w:pPr>
      <w:rPr>
        <w:rFonts w:hint="default"/>
        <w:iCs/>
        <w:sz w:val="20"/>
        <w:szCs w:val="20"/>
        <w:lang w:val="pl-PL"/>
      </w:rPr>
    </w:lvl>
  </w:abstractNum>
  <w:abstractNum w:abstractNumId="2">
    <w:nsid w:val="007E10B3"/>
    <w:multiLevelType w:val="hybridMultilevel"/>
    <w:tmpl w:val="BED23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8B0EEB"/>
    <w:multiLevelType w:val="hybridMultilevel"/>
    <w:tmpl w:val="060099B2"/>
    <w:lvl w:ilvl="0" w:tplc="B90230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B30F4F"/>
    <w:multiLevelType w:val="hybridMultilevel"/>
    <w:tmpl w:val="02D850EC"/>
    <w:lvl w:ilvl="0" w:tplc="04150017">
      <w:start w:val="1"/>
      <w:numFmt w:val="lowerLetter"/>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39562D"/>
    <w:multiLevelType w:val="hybridMultilevel"/>
    <w:tmpl w:val="856E6B94"/>
    <w:lvl w:ilvl="0" w:tplc="7F9E5E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185D3E"/>
    <w:multiLevelType w:val="hybridMultilevel"/>
    <w:tmpl w:val="B8BA48D4"/>
    <w:lvl w:ilvl="0" w:tplc="9F7E4E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31469B"/>
    <w:multiLevelType w:val="hybridMultilevel"/>
    <w:tmpl w:val="D9F8822C"/>
    <w:lvl w:ilvl="0" w:tplc="3C4ED576">
      <w:start w:val="5"/>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715863"/>
    <w:multiLevelType w:val="hybridMultilevel"/>
    <w:tmpl w:val="2B942222"/>
    <w:lvl w:ilvl="0" w:tplc="0D18B8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836687"/>
    <w:multiLevelType w:val="hybridMultilevel"/>
    <w:tmpl w:val="5AA26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0A026A"/>
    <w:multiLevelType w:val="hybridMultilevel"/>
    <w:tmpl w:val="B8CE632C"/>
    <w:lvl w:ilvl="0" w:tplc="73E46020">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185E9C"/>
    <w:multiLevelType w:val="hybridMultilevel"/>
    <w:tmpl w:val="86A02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D1B0C"/>
    <w:multiLevelType w:val="hybridMultilevel"/>
    <w:tmpl w:val="B00A0D46"/>
    <w:lvl w:ilvl="0" w:tplc="9F02C170">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4EB26E4"/>
    <w:multiLevelType w:val="hybridMultilevel"/>
    <w:tmpl w:val="83B4097C"/>
    <w:lvl w:ilvl="0" w:tplc="F88493E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75435A7"/>
    <w:multiLevelType w:val="hybridMultilevel"/>
    <w:tmpl w:val="0A7EECF0"/>
    <w:lvl w:ilvl="0" w:tplc="82CAE60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E604A2"/>
    <w:multiLevelType w:val="hybridMultilevel"/>
    <w:tmpl w:val="ECEE2524"/>
    <w:lvl w:ilvl="0" w:tplc="D6D08D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D84673"/>
    <w:multiLevelType w:val="hybridMultilevel"/>
    <w:tmpl w:val="C65EB614"/>
    <w:lvl w:ilvl="0" w:tplc="BB7C2216">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1E5B7C"/>
    <w:multiLevelType w:val="hybridMultilevel"/>
    <w:tmpl w:val="D3A8863C"/>
    <w:lvl w:ilvl="0" w:tplc="C676267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6E3BA3"/>
    <w:multiLevelType w:val="hybridMultilevel"/>
    <w:tmpl w:val="3B942AF6"/>
    <w:lvl w:ilvl="0" w:tplc="8960A10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DB2159"/>
    <w:multiLevelType w:val="hybridMultilevel"/>
    <w:tmpl w:val="D4929828"/>
    <w:lvl w:ilvl="0" w:tplc="540252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6217D0"/>
    <w:multiLevelType w:val="hybridMultilevel"/>
    <w:tmpl w:val="CE727452"/>
    <w:lvl w:ilvl="0" w:tplc="057487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6D39F8"/>
    <w:multiLevelType w:val="hybridMultilevel"/>
    <w:tmpl w:val="63BA4048"/>
    <w:lvl w:ilvl="0" w:tplc="2DB4DC76">
      <w:start w:val="3"/>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350461"/>
    <w:multiLevelType w:val="hybridMultilevel"/>
    <w:tmpl w:val="7D92E6CA"/>
    <w:lvl w:ilvl="0" w:tplc="04150011">
      <w:start w:val="1"/>
      <w:numFmt w:val="decimal"/>
      <w:lvlText w:val="%1)"/>
      <w:lvlJc w:val="left"/>
      <w:pPr>
        <w:ind w:left="284" w:hanging="360"/>
      </w:p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3">
    <w:nsid w:val="309928DB"/>
    <w:multiLevelType w:val="hybridMultilevel"/>
    <w:tmpl w:val="44EA2C0C"/>
    <w:lvl w:ilvl="0" w:tplc="CFF8E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0A19D8"/>
    <w:multiLevelType w:val="hybridMultilevel"/>
    <w:tmpl w:val="5CEAF6FE"/>
    <w:lvl w:ilvl="0" w:tplc="D87E04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062375"/>
    <w:multiLevelType w:val="hybridMultilevel"/>
    <w:tmpl w:val="E24629CC"/>
    <w:lvl w:ilvl="0" w:tplc="E4FACC0A">
      <w:start w:val="1"/>
      <w:numFmt w:val="decimal"/>
      <w:lvlText w:val="%1."/>
      <w:lvlJc w:val="left"/>
      <w:pPr>
        <w:ind w:left="720" w:hanging="360"/>
      </w:pPr>
      <w:rPr>
        <w:rFonts w:ascii="Garamond" w:hAnsi="Garamond"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523475C"/>
    <w:multiLevelType w:val="multilevel"/>
    <w:tmpl w:val="A444561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68D002C"/>
    <w:multiLevelType w:val="hybridMultilevel"/>
    <w:tmpl w:val="76D899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8BE05E5"/>
    <w:multiLevelType w:val="multilevel"/>
    <w:tmpl w:val="FE0010C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94E1DB5"/>
    <w:multiLevelType w:val="hybridMultilevel"/>
    <w:tmpl w:val="DA1865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20260A"/>
    <w:multiLevelType w:val="hybridMultilevel"/>
    <w:tmpl w:val="25E2D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620F24"/>
    <w:multiLevelType w:val="hybridMultilevel"/>
    <w:tmpl w:val="03E02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B6C5C7A"/>
    <w:multiLevelType w:val="hybridMultilevel"/>
    <w:tmpl w:val="D252316C"/>
    <w:lvl w:ilvl="0" w:tplc="493CE59A">
      <w:start w:val="3"/>
      <w:numFmt w:val="decimal"/>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FF59D6"/>
    <w:multiLevelType w:val="hybridMultilevel"/>
    <w:tmpl w:val="DF80D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D1F00D4"/>
    <w:multiLevelType w:val="hybridMultilevel"/>
    <w:tmpl w:val="8C02A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072DDE"/>
    <w:multiLevelType w:val="hybridMultilevel"/>
    <w:tmpl w:val="B978A086"/>
    <w:lvl w:ilvl="0" w:tplc="74925F96">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471286"/>
    <w:multiLevelType w:val="multilevel"/>
    <w:tmpl w:val="53E257B8"/>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41341A33"/>
    <w:multiLevelType w:val="multilevel"/>
    <w:tmpl w:val="2842C8B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81B0083"/>
    <w:multiLevelType w:val="hybridMultilevel"/>
    <w:tmpl w:val="6F383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5A5821"/>
    <w:multiLevelType w:val="hybridMultilevel"/>
    <w:tmpl w:val="76A88E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4C4B2AA4"/>
    <w:multiLevelType w:val="hybridMultilevel"/>
    <w:tmpl w:val="064C0984"/>
    <w:lvl w:ilvl="0" w:tplc="C9BA6AC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075A4B"/>
    <w:multiLevelType w:val="hybridMultilevel"/>
    <w:tmpl w:val="0A106E7E"/>
    <w:lvl w:ilvl="0" w:tplc="36CECC1C">
      <w:start w:val="1"/>
      <w:numFmt w:val="decimal"/>
      <w:lvlText w:val="%1)"/>
      <w:lvlJc w:val="left"/>
      <w:pPr>
        <w:ind w:left="712" w:hanging="570"/>
      </w:pPr>
      <w:rPr>
        <w:rFonts w:ascii="Book Antiqua" w:hAnsi="Book Antiqua" w:hint="default"/>
        <w:b w:val="0"/>
        <w:bCs w:val="0"/>
        <w:i/>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6B304E"/>
    <w:multiLevelType w:val="hybridMultilevel"/>
    <w:tmpl w:val="C8223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7F16EB"/>
    <w:multiLevelType w:val="hybridMultilevel"/>
    <w:tmpl w:val="BAB2ACD6"/>
    <w:lvl w:ilvl="0" w:tplc="BFE2C8E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CA3207"/>
    <w:multiLevelType w:val="hybridMultilevel"/>
    <w:tmpl w:val="02886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FD13963"/>
    <w:multiLevelType w:val="hybridMultilevel"/>
    <w:tmpl w:val="879CFBC2"/>
    <w:lvl w:ilvl="0" w:tplc="CF42A0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DC54BD"/>
    <w:multiLevelType w:val="hybridMultilevel"/>
    <w:tmpl w:val="27565036"/>
    <w:lvl w:ilvl="0" w:tplc="17CC47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0E3F9D"/>
    <w:multiLevelType w:val="hybridMultilevel"/>
    <w:tmpl w:val="7BECB31A"/>
    <w:lvl w:ilvl="0" w:tplc="F4F275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4811A56"/>
    <w:multiLevelType w:val="hybridMultilevel"/>
    <w:tmpl w:val="27ECD17C"/>
    <w:lvl w:ilvl="0" w:tplc="E0907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4A338C0"/>
    <w:multiLevelType w:val="hybridMultilevel"/>
    <w:tmpl w:val="86922EDA"/>
    <w:lvl w:ilvl="0" w:tplc="0E4A6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626069"/>
    <w:multiLevelType w:val="hybridMultilevel"/>
    <w:tmpl w:val="CCDEE8D0"/>
    <w:lvl w:ilvl="0" w:tplc="E228B378">
      <w:start w:val="4"/>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68A3062"/>
    <w:multiLevelType w:val="hybridMultilevel"/>
    <w:tmpl w:val="9EF25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92D6B39"/>
    <w:multiLevelType w:val="hybridMultilevel"/>
    <w:tmpl w:val="6C661E24"/>
    <w:lvl w:ilvl="0" w:tplc="0B1EC6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6136A5"/>
    <w:multiLevelType w:val="hybridMultilevel"/>
    <w:tmpl w:val="3A485600"/>
    <w:lvl w:ilvl="0" w:tplc="509C08D8">
      <w:start w:val="4"/>
      <w:numFmt w:val="decimal"/>
      <w:lvlText w:val="%1."/>
      <w:lvlJc w:val="left"/>
      <w:pPr>
        <w:ind w:left="720" w:hanging="360"/>
      </w:pPr>
      <w:rPr>
        <w:rFonts w:hint="default"/>
        <w: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D3B621F"/>
    <w:multiLevelType w:val="hybridMultilevel"/>
    <w:tmpl w:val="0C380F34"/>
    <w:lvl w:ilvl="0" w:tplc="04150011">
      <w:start w:val="1"/>
      <w:numFmt w:val="decimal"/>
      <w:lvlText w:val="%1)"/>
      <w:lvlJc w:val="left"/>
      <w:pPr>
        <w:ind w:left="644" w:hanging="360"/>
      </w:pPr>
      <w:rPr>
        <w:rFonts w:hint="default"/>
        <w:i/>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63976568"/>
    <w:multiLevelType w:val="hybridMultilevel"/>
    <w:tmpl w:val="2836E3CA"/>
    <w:lvl w:ilvl="0" w:tplc="0EBE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55252E8"/>
    <w:multiLevelType w:val="hybridMultilevel"/>
    <w:tmpl w:val="9E98A9E4"/>
    <w:lvl w:ilvl="0" w:tplc="82324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5EA023F"/>
    <w:multiLevelType w:val="hybridMultilevel"/>
    <w:tmpl w:val="D7F46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454A79"/>
    <w:multiLevelType w:val="hybridMultilevel"/>
    <w:tmpl w:val="1A5EE2DA"/>
    <w:lvl w:ilvl="0" w:tplc="7BB2FFF4">
      <w:start w:val="1"/>
      <w:numFmt w:val="decimal"/>
      <w:lvlText w:val="%1."/>
      <w:lvlJc w:val="left"/>
      <w:pPr>
        <w:ind w:left="720" w:hanging="360"/>
      </w:pPr>
      <w:rPr>
        <w:rFonts w:ascii="Book Antiqua" w:hAnsi="Book Antiqu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BAC7CA7"/>
    <w:multiLevelType w:val="hybridMultilevel"/>
    <w:tmpl w:val="D54418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EE533D"/>
    <w:multiLevelType w:val="hybridMultilevel"/>
    <w:tmpl w:val="82C2BFB4"/>
    <w:lvl w:ilvl="0" w:tplc="135C055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652EB2"/>
    <w:multiLevelType w:val="hybridMultilevel"/>
    <w:tmpl w:val="1DACA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A2557C"/>
    <w:multiLevelType w:val="hybridMultilevel"/>
    <w:tmpl w:val="932A4B1C"/>
    <w:lvl w:ilvl="0" w:tplc="10E8D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2041C5"/>
    <w:multiLevelType w:val="hybridMultilevel"/>
    <w:tmpl w:val="CD445FDE"/>
    <w:lvl w:ilvl="0" w:tplc="84960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1F7F21"/>
    <w:multiLevelType w:val="hybridMultilevel"/>
    <w:tmpl w:val="BC580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9626643"/>
    <w:multiLevelType w:val="hybridMultilevel"/>
    <w:tmpl w:val="B94C3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B7162E5"/>
    <w:multiLevelType w:val="hybridMultilevel"/>
    <w:tmpl w:val="6164BE7A"/>
    <w:lvl w:ilvl="0" w:tplc="2FCAC7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FB51671"/>
    <w:multiLevelType w:val="hybridMultilevel"/>
    <w:tmpl w:val="21006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63"/>
  </w:num>
  <w:num w:numId="3">
    <w:abstractNumId w:val="66"/>
  </w:num>
  <w:num w:numId="4">
    <w:abstractNumId w:val="27"/>
  </w:num>
  <w:num w:numId="5">
    <w:abstractNumId w:val="46"/>
  </w:num>
  <w:num w:numId="6">
    <w:abstractNumId w:val="44"/>
  </w:num>
  <w:num w:numId="7">
    <w:abstractNumId w:val="8"/>
  </w:num>
  <w:num w:numId="8">
    <w:abstractNumId w:val="57"/>
  </w:num>
  <w:num w:numId="9">
    <w:abstractNumId w:val="35"/>
  </w:num>
  <w:num w:numId="10">
    <w:abstractNumId w:val="12"/>
  </w:num>
  <w:num w:numId="11">
    <w:abstractNumId w:val="60"/>
  </w:num>
  <w:num w:numId="12">
    <w:abstractNumId w:val="4"/>
  </w:num>
  <w:num w:numId="13">
    <w:abstractNumId w:val="52"/>
  </w:num>
  <w:num w:numId="14">
    <w:abstractNumId w:val="38"/>
  </w:num>
  <w:num w:numId="15">
    <w:abstractNumId w:val="64"/>
  </w:num>
  <w:num w:numId="16">
    <w:abstractNumId w:val="18"/>
  </w:num>
  <w:num w:numId="17">
    <w:abstractNumId w:val="6"/>
  </w:num>
  <w:num w:numId="18">
    <w:abstractNumId w:val="47"/>
  </w:num>
  <w:num w:numId="19">
    <w:abstractNumId w:val="13"/>
  </w:num>
  <w:num w:numId="20">
    <w:abstractNumId w:val="3"/>
  </w:num>
  <w:num w:numId="21">
    <w:abstractNumId w:val="62"/>
  </w:num>
  <w:num w:numId="22">
    <w:abstractNumId w:val="5"/>
  </w:num>
  <w:num w:numId="23">
    <w:abstractNumId w:val="9"/>
  </w:num>
  <w:num w:numId="24">
    <w:abstractNumId w:val="24"/>
  </w:num>
  <w:num w:numId="25">
    <w:abstractNumId w:val="29"/>
  </w:num>
  <w:num w:numId="26">
    <w:abstractNumId w:val="55"/>
  </w:num>
  <w:num w:numId="27">
    <w:abstractNumId w:val="2"/>
  </w:num>
  <w:num w:numId="28">
    <w:abstractNumId w:val="20"/>
  </w:num>
  <w:num w:numId="29">
    <w:abstractNumId w:val="15"/>
  </w:num>
  <w:num w:numId="30">
    <w:abstractNumId w:val="11"/>
  </w:num>
  <w:num w:numId="31">
    <w:abstractNumId w:val="19"/>
  </w:num>
  <w:num w:numId="32">
    <w:abstractNumId w:val="65"/>
  </w:num>
  <w:num w:numId="33">
    <w:abstractNumId w:val="61"/>
  </w:num>
  <w:num w:numId="34">
    <w:abstractNumId w:val="30"/>
  </w:num>
  <w:num w:numId="35">
    <w:abstractNumId w:val="31"/>
  </w:num>
  <w:num w:numId="36">
    <w:abstractNumId w:val="33"/>
  </w:num>
  <w:num w:numId="37">
    <w:abstractNumId w:val="39"/>
  </w:num>
  <w:num w:numId="38">
    <w:abstractNumId w:val="23"/>
  </w:num>
  <w:num w:numId="39">
    <w:abstractNumId w:val="34"/>
  </w:num>
  <w:num w:numId="40">
    <w:abstractNumId w:val="56"/>
  </w:num>
  <w:num w:numId="41">
    <w:abstractNumId w:val="42"/>
  </w:num>
  <w:num w:numId="42">
    <w:abstractNumId w:val="0"/>
  </w:num>
  <w:num w:numId="43">
    <w:abstractNumId w:val="1"/>
  </w:num>
  <w:num w:numId="44">
    <w:abstractNumId w:val="37"/>
  </w:num>
  <w:num w:numId="45">
    <w:abstractNumId w:val="26"/>
  </w:num>
  <w:num w:numId="46">
    <w:abstractNumId w:val="36"/>
  </w:num>
  <w:num w:numId="47">
    <w:abstractNumId w:val="28"/>
  </w:num>
  <w:num w:numId="48">
    <w:abstractNumId w:val="16"/>
  </w:num>
  <w:num w:numId="49">
    <w:abstractNumId w:val="48"/>
  </w:num>
  <w:num w:numId="50">
    <w:abstractNumId w:val="50"/>
  </w:num>
  <w:num w:numId="51">
    <w:abstractNumId w:val="7"/>
  </w:num>
  <w:num w:numId="52">
    <w:abstractNumId w:val="49"/>
  </w:num>
  <w:num w:numId="53">
    <w:abstractNumId w:val="41"/>
  </w:num>
  <w:num w:numId="54">
    <w:abstractNumId w:val="32"/>
  </w:num>
  <w:num w:numId="55">
    <w:abstractNumId w:val="10"/>
  </w:num>
  <w:num w:numId="56">
    <w:abstractNumId w:val="21"/>
  </w:num>
  <w:num w:numId="57">
    <w:abstractNumId w:val="40"/>
  </w:num>
  <w:num w:numId="58">
    <w:abstractNumId w:val="51"/>
  </w:num>
  <w:num w:numId="59">
    <w:abstractNumId w:val="67"/>
  </w:num>
  <w:num w:numId="60">
    <w:abstractNumId w:val="22"/>
  </w:num>
  <w:num w:numId="61">
    <w:abstractNumId w:val="43"/>
  </w:num>
  <w:num w:numId="62">
    <w:abstractNumId w:val="59"/>
  </w:num>
  <w:num w:numId="63">
    <w:abstractNumId w:val="54"/>
  </w:num>
  <w:num w:numId="64">
    <w:abstractNumId w:val="53"/>
  </w:num>
  <w:num w:numId="65">
    <w:abstractNumId w:val="17"/>
  </w:num>
  <w:num w:numId="66">
    <w:abstractNumId w:val="25"/>
  </w:num>
  <w:num w:numId="67">
    <w:abstractNumId w:val="45"/>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4A"/>
    <w:rsid w:val="0001297C"/>
    <w:rsid w:val="000229A5"/>
    <w:rsid w:val="00023051"/>
    <w:rsid w:val="00023DDB"/>
    <w:rsid w:val="000254B6"/>
    <w:rsid w:val="00046707"/>
    <w:rsid w:val="00050997"/>
    <w:rsid w:val="0005209D"/>
    <w:rsid w:val="00052B0C"/>
    <w:rsid w:val="00053A61"/>
    <w:rsid w:val="0005546C"/>
    <w:rsid w:val="000771DD"/>
    <w:rsid w:val="00090F82"/>
    <w:rsid w:val="0009641A"/>
    <w:rsid w:val="000A062E"/>
    <w:rsid w:val="000A45C7"/>
    <w:rsid w:val="000B28E8"/>
    <w:rsid w:val="000B3FD5"/>
    <w:rsid w:val="000B56DC"/>
    <w:rsid w:val="000C0D0E"/>
    <w:rsid w:val="000C2814"/>
    <w:rsid w:val="000C3638"/>
    <w:rsid w:val="000D077C"/>
    <w:rsid w:val="000D0970"/>
    <w:rsid w:val="000D1F4D"/>
    <w:rsid w:val="000E6C35"/>
    <w:rsid w:val="000F5282"/>
    <w:rsid w:val="000F7204"/>
    <w:rsid w:val="000F750F"/>
    <w:rsid w:val="001038D5"/>
    <w:rsid w:val="00113261"/>
    <w:rsid w:val="001161E0"/>
    <w:rsid w:val="00116936"/>
    <w:rsid w:val="00121D2B"/>
    <w:rsid w:val="0012593E"/>
    <w:rsid w:val="00135A68"/>
    <w:rsid w:val="00155A5A"/>
    <w:rsid w:val="00160230"/>
    <w:rsid w:val="001624CB"/>
    <w:rsid w:val="001778C3"/>
    <w:rsid w:val="00183972"/>
    <w:rsid w:val="00187754"/>
    <w:rsid w:val="00192F23"/>
    <w:rsid w:val="00195FC7"/>
    <w:rsid w:val="00196919"/>
    <w:rsid w:val="001969BB"/>
    <w:rsid w:val="001B53F8"/>
    <w:rsid w:val="001C3904"/>
    <w:rsid w:val="001C614A"/>
    <w:rsid w:val="001C673F"/>
    <w:rsid w:val="001D2B8C"/>
    <w:rsid w:val="001D3C87"/>
    <w:rsid w:val="001D5214"/>
    <w:rsid w:val="001E0621"/>
    <w:rsid w:val="00203A77"/>
    <w:rsid w:val="00205543"/>
    <w:rsid w:val="002227E2"/>
    <w:rsid w:val="0023785E"/>
    <w:rsid w:val="002412B0"/>
    <w:rsid w:val="00241781"/>
    <w:rsid w:val="00242BFB"/>
    <w:rsid w:val="00250A05"/>
    <w:rsid w:val="00251E54"/>
    <w:rsid w:val="0025297F"/>
    <w:rsid w:val="00254799"/>
    <w:rsid w:val="00256454"/>
    <w:rsid w:val="00276912"/>
    <w:rsid w:val="00282B96"/>
    <w:rsid w:val="00285E4E"/>
    <w:rsid w:val="0028678D"/>
    <w:rsid w:val="002923BC"/>
    <w:rsid w:val="00293AD4"/>
    <w:rsid w:val="002A5BB0"/>
    <w:rsid w:val="002A5FB5"/>
    <w:rsid w:val="002B003E"/>
    <w:rsid w:val="002B50F1"/>
    <w:rsid w:val="002B7C37"/>
    <w:rsid w:val="002C1E69"/>
    <w:rsid w:val="002C621E"/>
    <w:rsid w:val="002D0252"/>
    <w:rsid w:val="002D17BE"/>
    <w:rsid w:val="002D5002"/>
    <w:rsid w:val="002D5646"/>
    <w:rsid w:val="002E0DEE"/>
    <w:rsid w:val="002F78DB"/>
    <w:rsid w:val="003036D2"/>
    <w:rsid w:val="003039D4"/>
    <w:rsid w:val="0030751B"/>
    <w:rsid w:val="00312911"/>
    <w:rsid w:val="00317297"/>
    <w:rsid w:val="0034013E"/>
    <w:rsid w:val="00340539"/>
    <w:rsid w:val="003455B8"/>
    <w:rsid w:val="00352CB3"/>
    <w:rsid w:val="00356BE4"/>
    <w:rsid w:val="00360C53"/>
    <w:rsid w:val="00361F03"/>
    <w:rsid w:val="0036732C"/>
    <w:rsid w:val="00367FA2"/>
    <w:rsid w:val="00370ECD"/>
    <w:rsid w:val="003738F0"/>
    <w:rsid w:val="00390F67"/>
    <w:rsid w:val="00395B05"/>
    <w:rsid w:val="003A5418"/>
    <w:rsid w:val="003A7B52"/>
    <w:rsid w:val="003B5A2A"/>
    <w:rsid w:val="003C48F6"/>
    <w:rsid w:val="003C5104"/>
    <w:rsid w:val="003C6E41"/>
    <w:rsid w:val="003D2EDA"/>
    <w:rsid w:val="003D32B7"/>
    <w:rsid w:val="003D412F"/>
    <w:rsid w:val="003E58FA"/>
    <w:rsid w:val="003F6B64"/>
    <w:rsid w:val="0040109F"/>
    <w:rsid w:val="00417C9C"/>
    <w:rsid w:val="00421223"/>
    <w:rsid w:val="0043378A"/>
    <w:rsid w:val="0043761C"/>
    <w:rsid w:val="00440853"/>
    <w:rsid w:val="0045079A"/>
    <w:rsid w:val="00466399"/>
    <w:rsid w:val="004705B2"/>
    <w:rsid w:val="004712D4"/>
    <w:rsid w:val="004779D7"/>
    <w:rsid w:val="00491BD4"/>
    <w:rsid w:val="004967B2"/>
    <w:rsid w:val="004A147D"/>
    <w:rsid w:val="004A38EA"/>
    <w:rsid w:val="004A4844"/>
    <w:rsid w:val="004C354E"/>
    <w:rsid w:val="004C4650"/>
    <w:rsid w:val="004C622E"/>
    <w:rsid w:val="004D138B"/>
    <w:rsid w:val="004D5D7A"/>
    <w:rsid w:val="004E2A14"/>
    <w:rsid w:val="004F34E6"/>
    <w:rsid w:val="004F4E03"/>
    <w:rsid w:val="004F7FD6"/>
    <w:rsid w:val="00510CF7"/>
    <w:rsid w:val="00515491"/>
    <w:rsid w:val="005165CB"/>
    <w:rsid w:val="00517D65"/>
    <w:rsid w:val="00521CB5"/>
    <w:rsid w:val="00524689"/>
    <w:rsid w:val="00535A99"/>
    <w:rsid w:val="005445A9"/>
    <w:rsid w:val="005451C0"/>
    <w:rsid w:val="0056298C"/>
    <w:rsid w:val="00586C76"/>
    <w:rsid w:val="005946B7"/>
    <w:rsid w:val="00594C11"/>
    <w:rsid w:val="00596810"/>
    <w:rsid w:val="005A2B71"/>
    <w:rsid w:val="005A7A90"/>
    <w:rsid w:val="005B3559"/>
    <w:rsid w:val="005E3290"/>
    <w:rsid w:val="005F25C6"/>
    <w:rsid w:val="005F4514"/>
    <w:rsid w:val="00605704"/>
    <w:rsid w:val="00607278"/>
    <w:rsid w:val="00607B9B"/>
    <w:rsid w:val="00615FC0"/>
    <w:rsid w:val="00622F1C"/>
    <w:rsid w:val="00635DD5"/>
    <w:rsid w:val="00636E14"/>
    <w:rsid w:val="0064448F"/>
    <w:rsid w:val="0064533E"/>
    <w:rsid w:val="0064765A"/>
    <w:rsid w:val="006545DD"/>
    <w:rsid w:val="006649CA"/>
    <w:rsid w:val="00674FBE"/>
    <w:rsid w:val="00682ABC"/>
    <w:rsid w:val="0068335A"/>
    <w:rsid w:val="00684301"/>
    <w:rsid w:val="0069385B"/>
    <w:rsid w:val="00695140"/>
    <w:rsid w:val="006B279D"/>
    <w:rsid w:val="006B7956"/>
    <w:rsid w:val="006D1608"/>
    <w:rsid w:val="006D2431"/>
    <w:rsid w:val="006D50EB"/>
    <w:rsid w:val="006F0A72"/>
    <w:rsid w:val="006F154F"/>
    <w:rsid w:val="007047A6"/>
    <w:rsid w:val="007070A1"/>
    <w:rsid w:val="00712CB7"/>
    <w:rsid w:val="00714E75"/>
    <w:rsid w:val="00722694"/>
    <w:rsid w:val="00724E4C"/>
    <w:rsid w:val="007250D7"/>
    <w:rsid w:val="0072694F"/>
    <w:rsid w:val="007274C3"/>
    <w:rsid w:val="00732000"/>
    <w:rsid w:val="007403EE"/>
    <w:rsid w:val="00742E82"/>
    <w:rsid w:val="00753CF2"/>
    <w:rsid w:val="007613DD"/>
    <w:rsid w:val="007662A0"/>
    <w:rsid w:val="007728C0"/>
    <w:rsid w:val="007754D8"/>
    <w:rsid w:val="00783A8E"/>
    <w:rsid w:val="00791EC5"/>
    <w:rsid w:val="00797011"/>
    <w:rsid w:val="007A3194"/>
    <w:rsid w:val="007A51F3"/>
    <w:rsid w:val="007A5FAE"/>
    <w:rsid w:val="007C4D31"/>
    <w:rsid w:val="007D3980"/>
    <w:rsid w:val="007D781D"/>
    <w:rsid w:val="007E6738"/>
    <w:rsid w:val="007F0EB3"/>
    <w:rsid w:val="008042F7"/>
    <w:rsid w:val="00806569"/>
    <w:rsid w:val="00811A37"/>
    <w:rsid w:val="00811B3A"/>
    <w:rsid w:val="00815859"/>
    <w:rsid w:val="00822C1C"/>
    <w:rsid w:val="0083206C"/>
    <w:rsid w:val="00837100"/>
    <w:rsid w:val="008434E8"/>
    <w:rsid w:val="0084476A"/>
    <w:rsid w:val="008479A0"/>
    <w:rsid w:val="008505E2"/>
    <w:rsid w:val="00860697"/>
    <w:rsid w:val="00876006"/>
    <w:rsid w:val="008842B0"/>
    <w:rsid w:val="00885A61"/>
    <w:rsid w:val="008867B8"/>
    <w:rsid w:val="00894134"/>
    <w:rsid w:val="00896FD7"/>
    <w:rsid w:val="00897D5A"/>
    <w:rsid w:val="008A4770"/>
    <w:rsid w:val="008A6D81"/>
    <w:rsid w:val="008B70C7"/>
    <w:rsid w:val="008B7D55"/>
    <w:rsid w:val="008C0D67"/>
    <w:rsid w:val="008C7596"/>
    <w:rsid w:val="008C78AC"/>
    <w:rsid w:val="008D0B31"/>
    <w:rsid w:val="008D4DD4"/>
    <w:rsid w:val="008E3795"/>
    <w:rsid w:val="00900317"/>
    <w:rsid w:val="0090168C"/>
    <w:rsid w:val="009102DE"/>
    <w:rsid w:val="00916CDA"/>
    <w:rsid w:val="009221E5"/>
    <w:rsid w:val="00924DF5"/>
    <w:rsid w:val="00941D65"/>
    <w:rsid w:val="00943379"/>
    <w:rsid w:val="00946A85"/>
    <w:rsid w:val="009607F2"/>
    <w:rsid w:val="00963326"/>
    <w:rsid w:val="00984518"/>
    <w:rsid w:val="009847D7"/>
    <w:rsid w:val="00986C42"/>
    <w:rsid w:val="00987BD8"/>
    <w:rsid w:val="009A07D8"/>
    <w:rsid w:val="009A086A"/>
    <w:rsid w:val="009A128E"/>
    <w:rsid w:val="009A4DEC"/>
    <w:rsid w:val="009A6AB2"/>
    <w:rsid w:val="009B4FD4"/>
    <w:rsid w:val="009C14F2"/>
    <w:rsid w:val="009C150C"/>
    <w:rsid w:val="009C1761"/>
    <w:rsid w:val="009C3868"/>
    <w:rsid w:val="009C4C1A"/>
    <w:rsid w:val="009C5BA9"/>
    <w:rsid w:val="009C623C"/>
    <w:rsid w:val="009D02D9"/>
    <w:rsid w:val="009D1093"/>
    <w:rsid w:val="009D1FC7"/>
    <w:rsid w:val="009D2657"/>
    <w:rsid w:val="009D288A"/>
    <w:rsid w:val="009D582D"/>
    <w:rsid w:val="009D6F0F"/>
    <w:rsid w:val="009E0580"/>
    <w:rsid w:val="009E3B65"/>
    <w:rsid w:val="009F337E"/>
    <w:rsid w:val="00A00642"/>
    <w:rsid w:val="00A03F5E"/>
    <w:rsid w:val="00A10D28"/>
    <w:rsid w:val="00A14E63"/>
    <w:rsid w:val="00A169E2"/>
    <w:rsid w:val="00A5192F"/>
    <w:rsid w:val="00A56A1F"/>
    <w:rsid w:val="00A65513"/>
    <w:rsid w:val="00A70218"/>
    <w:rsid w:val="00A731C4"/>
    <w:rsid w:val="00A76E03"/>
    <w:rsid w:val="00A81DCF"/>
    <w:rsid w:val="00A83C53"/>
    <w:rsid w:val="00A85689"/>
    <w:rsid w:val="00A85B54"/>
    <w:rsid w:val="00A87D1C"/>
    <w:rsid w:val="00A92744"/>
    <w:rsid w:val="00A9538E"/>
    <w:rsid w:val="00AA53C0"/>
    <w:rsid w:val="00AB1D85"/>
    <w:rsid w:val="00AB5224"/>
    <w:rsid w:val="00AB561A"/>
    <w:rsid w:val="00AC1C66"/>
    <w:rsid w:val="00AE1B51"/>
    <w:rsid w:val="00AE4B7B"/>
    <w:rsid w:val="00AE7111"/>
    <w:rsid w:val="00B01B65"/>
    <w:rsid w:val="00B22958"/>
    <w:rsid w:val="00B26C2B"/>
    <w:rsid w:val="00B273AF"/>
    <w:rsid w:val="00B30CF3"/>
    <w:rsid w:val="00B31164"/>
    <w:rsid w:val="00B37FC0"/>
    <w:rsid w:val="00B43E10"/>
    <w:rsid w:val="00B46EC1"/>
    <w:rsid w:val="00B507E8"/>
    <w:rsid w:val="00B527CF"/>
    <w:rsid w:val="00B52B6B"/>
    <w:rsid w:val="00B6015C"/>
    <w:rsid w:val="00B60450"/>
    <w:rsid w:val="00B7126A"/>
    <w:rsid w:val="00B713B2"/>
    <w:rsid w:val="00B84024"/>
    <w:rsid w:val="00B94E9C"/>
    <w:rsid w:val="00B973A8"/>
    <w:rsid w:val="00BA0ECE"/>
    <w:rsid w:val="00BA20F0"/>
    <w:rsid w:val="00BB2304"/>
    <w:rsid w:val="00BB5EFD"/>
    <w:rsid w:val="00BC000D"/>
    <w:rsid w:val="00BC0550"/>
    <w:rsid w:val="00BC0E65"/>
    <w:rsid w:val="00BC5295"/>
    <w:rsid w:val="00BD2F6E"/>
    <w:rsid w:val="00BD4F6C"/>
    <w:rsid w:val="00BD5C5F"/>
    <w:rsid w:val="00BE1CFE"/>
    <w:rsid w:val="00BF33A2"/>
    <w:rsid w:val="00BF344E"/>
    <w:rsid w:val="00BF4B81"/>
    <w:rsid w:val="00BF59C1"/>
    <w:rsid w:val="00BF5B61"/>
    <w:rsid w:val="00BF639F"/>
    <w:rsid w:val="00BF6854"/>
    <w:rsid w:val="00C06A68"/>
    <w:rsid w:val="00C1428B"/>
    <w:rsid w:val="00C20477"/>
    <w:rsid w:val="00C2503F"/>
    <w:rsid w:val="00C253BF"/>
    <w:rsid w:val="00C25D8F"/>
    <w:rsid w:val="00C271BF"/>
    <w:rsid w:val="00C4438E"/>
    <w:rsid w:val="00C50350"/>
    <w:rsid w:val="00C50CDF"/>
    <w:rsid w:val="00C51D68"/>
    <w:rsid w:val="00C5297A"/>
    <w:rsid w:val="00C66AB1"/>
    <w:rsid w:val="00C675F5"/>
    <w:rsid w:val="00C71F65"/>
    <w:rsid w:val="00C7621A"/>
    <w:rsid w:val="00C769F7"/>
    <w:rsid w:val="00C81149"/>
    <w:rsid w:val="00C819B1"/>
    <w:rsid w:val="00C8658F"/>
    <w:rsid w:val="00C9046C"/>
    <w:rsid w:val="00C90B47"/>
    <w:rsid w:val="00C92856"/>
    <w:rsid w:val="00C95075"/>
    <w:rsid w:val="00CA40D1"/>
    <w:rsid w:val="00CB3FE1"/>
    <w:rsid w:val="00CC260A"/>
    <w:rsid w:val="00CC3E63"/>
    <w:rsid w:val="00CE028E"/>
    <w:rsid w:val="00CE6D18"/>
    <w:rsid w:val="00CF71AF"/>
    <w:rsid w:val="00D063E3"/>
    <w:rsid w:val="00D06935"/>
    <w:rsid w:val="00D1047F"/>
    <w:rsid w:val="00D17814"/>
    <w:rsid w:val="00D212A7"/>
    <w:rsid w:val="00D226AA"/>
    <w:rsid w:val="00D23696"/>
    <w:rsid w:val="00D25CDD"/>
    <w:rsid w:val="00D407E4"/>
    <w:rsid w:val="00D42027"/>
    <w:rsid w:val="00D43604"/>
    <w:rsid w:val="00D45527"/>
    <w:rsid w:val="00D50E90"/>
    <w:rsid w:val="00D539D8"/>
    <w:rsid w:val="00D55C65"/>
    <w:rsid w:val="00D55F83"/>
    <w:rsid w:val="00D569DE"/>
    <w:rsid w:val="00D571EE"/>
    <w:rsid w:val="00D66442"/>
    <w:rsid w:val="00D710E4"/>
    <w:rsid w:val="00D7754A"/>
    <w:rsid w:val="00D81F79"/>
    <w:rsid w:val="00D86177"/>
    <w:rsid w:val="00D916D2"/>
    <w:rsid w:val="00D9452C"/>
    <w:rsid w:val="00D97217"/>
    <w:rsid w:val="00D97A5D"/>
    <w:rsid w:val="00DA2D18"/>
    <w:rsid w:val="00DA4329"/>
    <w:rsid w:val="00DA6D1C"/>
    <w:rsid w:val="00DB010C"/>
    <w:rsid w:val="00DC0DD4"/>
    <w:rsid w:val="00DC2A04"/>
    <w:rsid w:val="00DE224E"/>
    <w:rsid w:val="00DF0EB7"/>
    <w:rsid w:val="00DF30C4"/>
    <w:rsid w:val="00E03D17"/>
    <w:rsid w:val="00E052F9"/>
    <w:rsid w:val="00E145FF"/>
    <w:rsid w:val="00E1531B"/>
    <w:rsid w:val="00E21797"/>
    <w:rsid w:val="00E239E5"/>
    <w:rsid w:val="00E26949"/>
    <w:rsid w:val="00E26985"/>
    <w:rsid w:val="00E31881"/>
    <w:rsid w:val="00E41946"/>
    <w:rsid w:val="00E56FDF"/>
    <w:rsid w:val="00E577BF"/>
    <w:rsid w:val="00E76C83"/>
    <w:rsid w:val="00E846E0"/>
    <w:rsid w:val="00E856D5"/>
    <w:rsid w:val="00E90CE4"/>
    <w:rsid w:val="00E975C3"/>
    <w:rsid w:val="00EA163B"/>
    <w:rsid w:val="00EA23F1"/>
    <w:rsid w:val="00EA7080"/>
    <w:rsid w:val="00EB5BA2"/>
    <w:rsid w:val="00EB75D9"/>
    <w:rsid w:val="00EC2E32"/>
    <w:rsid w:val="00ED170D"/>
    <w:rsid w:val="00ED2968"/>
    <w:rsid w:val="00EF3EA0"/>
    <w:rsid w:val="00EF7338"/>
    <w:rsid w:val="00F102DD"/>
    <w:rsid w:val="00F1101C"/>
    <w:rsid w:val="00F20789"/>
    <w:rsid w:val="00F228D5"/>
    <w:rsid w:val="00F235EF"/>
    <w:rsid w:val="00F256E6"/>
    <w:rsid w:val="00F453FA"/>
    <w:rsid w:val="00F4607B"/>
    <w:rsid w:val="00F47967"/>
    <w:rsid w:val="00F606A8"/>
    <w:rsid w:val="00F77F73"/>
    <w:rsid w:val="00F80AAF"/>
    <w:rsid w:val="00F832EB"/>
    <w:rsid w:val="00F909A7"/>
    <w:rsid w:val="00F92789"/>
    <w:rsid w:val="00F93785"/>
    <w:rsid w:val="00FA08EA"/>
    <w:rsid w:val="00FA2309"/>
    <w:rsid w:val="00FB1CB2"/>
    <w:rsid w:val="00FB2CD6"/>
    <w:rsid w:val="00FB3588"/>
    <w:rsid w:val="00FB63DF"/>
    <w:rsid w:val="00FC33C1"/>
    <w:rsid w:val="00FD3563"/>
    <w:rsid w:val="00FD3C60"/>
    <w:rsid w:val="00FD3D03"/>
    <w:rsid w:val="00FD5336"/>
    <w:rsid w:val="00FE3110"/>
    <w:rsid w:val="00FE31B9"/>
    <w:rsid w:val="00FF375D"/>
    <w:rsid w:val="00FF3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82D"/>
  </w:style>
  <w:style w:type="paragraph" w:styleId="Nagwek1">
    <w:name w:val="heading 1"/>
    <w:basedOn w:val="Normalny"/>
    <w:next w:val="Normalny"/>
    <w:link w:val="Nagwek1Znak"/>
    <w:uiPriority w:val="9"/>
    <w:qFormat/>
    <w:rsid w:val="00E57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577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77B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577BF"/>
    <w:rPr>
      <w:rFonts w:asciiTheme="majorHAnsi" w:eastAsiaTheme="majorEastAsia" w:hAnsiTheme="majorHAnsi" w:cstheme="majorBidi"/>
      <w:b/>
      <w:bCs/>
      <w:color w:val="4F81BD" w:themeColor="accent1"/>
      <w:sz w:val="26"/>
      <w:szCs w:val="26"/>
    </w:rPr>
  </w:style>
  <w:style w:type="paragraph" w:styleId="Cytat">
    <w:name w:val="Quote"/>
    <w:basedOn w:val="Normalny"/>
    <w:next w:val="Normalny"/>
    <w:link w:val="CytatZnak"/>
    <w:uiPriority w:val="29"/>
    <w:qFormat/>
    <w:rsid w:val="00E577BF"/>
    <w:rPr>
      <w:i/>
      <w:iCs/>
      <w:color w:val="000000" w:themeColor="text1"/>
    </w:rPr>
  </w:style>
  <w:style w:type="character" w:customStyle="1" w:styleId="CytatZnak">
    <w:name w:val="Cytat Znak"/>
    <w:basedOn w:val="Domylnaczcionkaakapitu"/>
    <w:link w:val="Cytat"/>
    <w:uiPriority w:val="29"/>
    <w:rsid w:val="00E577BF"/>
    <w:rPr>
      <w:i/>
      <w:iCs/>
      <w:color w:val="000000" w:themeColor="text1"/>
    </w:rPr>
  </w:style>
  <w:style w:type="character" w:styleId="Wyrnieniedelikatne">
    <w:name w:val="Subtle Emphasis"/>
    <w:basedOn w:val="Domylnaczcionkaakapitu"/>
    <w:uiPriority w:val="19"/>
    <w:qFormat/>
    <w:rsid w:val="00E577BF"/>
    <w:rPr>
      <w:i/>
      <w:iCs/>
      <w:color w:val="808080" w:themeColor="text1" w:themeTint="7F"/>
    </w:rPr>
  </w:style>
  <w:style w:type="paragraph" w:customStyle="1" w:styleId="Textbody">
    <w:name w:val="Text body"/>
    <w:basedOn w:val="Normalny"/>
    <w:qFormat/>
    <w:rsid w:val="00E577BF"/>
    <w:pPr>
      <w:suppressAutoHyphens/>
      <w:spacing w:after="120" w:line="240" w:lineRule="auto"/>
    </w:pPr>
    <w:rPr>
      <w:rFonts w:ascii="Arial" w:eastAsia="Lucida Sans Unicode" w:hAnsi="Arial" w:cs="Times New Roman"/>
      <w:kern w:val="2"/>
      <w:sz w:val="20"/>
      <w:lang w:eastAsia="pl-PL"/>
    </w:rPr>
  </w:style>
  <w:style w:type="paragraph" w:styleId="Nagwek">
    <w:name w:val="header"/>
    <w:basedOn w:val="Normalny"/>
    <w:link w:val="NagwekZnak"/>
    <w:uiPriority w:val="99"/>
    <w:unhideWhenUsed/>
    <w:rsid w:val="00E577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7BF"/>
  </w:style>
  <w:style w:type="paragraph" w:styleId="Stopka">
    <w:name w:val="footer"/>
    <w:basedOn w:val="Normalny"/>
    <w:link w:val="StopkaZnak"/>
    <w:uiPriority w:val="99"/>
    <w:unhideWhenUsed/>
    <w:rsid w:val="00E57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7BF"/>
  </w:style>
  <w:style w:type="paragraph" w:styleId="Tekstdymka">
    <w:name w:val="Balloon Text"/>
    <w:basedOn w:val="Normalny"/>
    <w:link w:val="TekstdymkaZnak"/>
    <w:uiPriority w:val="99"/>
    <w:semiHidden/>
    <w:unhideWhenUsed/>
    <w:rsid w:val="00E577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77BF"/>
    <w:rPr>
      <w:rFonts w:ascii="Tahoma" w:hAnsi="Tahoma" w:cs="Tahoma"/>
      <w:sz w:val="16"/>
      <w:szCs w:val="16"/>
    </w:rPr>
  </w:style>
  <w:style w:type="paragraph" w:customStyle="1" w:styleId="Standard">
    <w:name w:val="Standard"/>
    <w:qFormat/>
    <w:rsid w:val="00276912"/>
    <w:pPr>
      <w:suppressAutoHyphens/>
      <w:spacing w:after="0" w:line="240" w:lineRule="auto"/>
    </w:pPr>
    <w:rPr>
      <w:rFonts w:ascii="Arial" w:eastAsia="Lucida Sans Unicode" w:hAnsi="Arial" w:cs="Times New Roman"/>
      <w:kern w:val="2"/>
      <w:sz w:val="20"/>
      <w:lang w:eastAsia="pl-PL"/>
    </w:rPr>
  </w:style>
  <w:style w:type="character" w:styleId="Odwoaniedokomentarza">
    <w:name w:val="annotation reference"/>
    <w:basedOn w:val="Domylnaczcionkaakapitu"/>
    <w:uiPriority w:val="99"/>
    <w:semiHidden/>
    <w:unhideWhenUsed/>
    <w:rsid w:val="009D1FC7"/>
    <w:rPr>
      <w:sz w:val="16"/>
      <w:szCs w:val="16"/>
    </w:rPr>
  </w:style>
  <w:style w:type="paragraph" w:styleId="Tekstkomentarza">
    <w:name w:val="annotation text"/>
    <w:basedOn w:val="Normalny"/>
    <w:link w:val="TekstkomentarzaZnak"/>
    <w:uiPriority w:val="99"/>
    <w:semiHidden/>
    <w:unhideWhenUsed/>
    <w:rsid w:val="009D1F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1FC7"/>
    <w:rPr>
      <w:sz w:val="20"/>
      <w:szCs w:val="20"/>
    </w:rPr>
  </w:style>
  <w:style w:type="paragraph" w:styleId="Tematkomentarza">
    <w:name w:val="annotation subject"/>
    <w:basedOn w:val="Tekstkomentarza"/>
    <w:next w:val="Tekstkomentarza"/>
    <w:link w:val="TematkomentarzaZnak"/>
    <w:uiPriority w:val="99"/>
    <w:semiHidden/>
    <w:unhideWhenUsed/>
    <w:rsid w:val="009D1FC7"/>
    <w:rPr>
      <w:b/>
      <w:bCs/>
    </w:rPr>
  </w:style>
  <w:style w:type="character" w:customStyle="1" w:styleId="TematkomentarzaZnak">
    <w:name w:val="Temat komentarza Znak"/>
    <w:basedOn w:val="TekstkomentarzaZnak"/>
    <w:link w:val="Tematkomentarza"/>
    <w:uiPriority w:val="99"/>
    <w:semiHidden/>
    <w:rsid w:val="009D1FC7"/>
    <w:rPr>
      <w:b/>
      <w:bCs/>
      <w:sz w:val="20"/>
      <w:szCs w:val="20"/>
    </w:rPr>
  </w:style>
  <w:style w:type="paragraph" w:customStyle="1" w:styleId="Nagwek10">
    <w:name w:val="Nagłówek1"/>
    <w:basedOn w:val="Normalny"/>
    <w:next w:val="Normalny"/>
    <w:rsid w:val="008A4770"/>
    <w:pPr>
      <w:pBdr>
        <w:top w:val="none" w:sz="0" w:space="0" w:color="000000"/>
        <w:left w:val="none" w:sz="0" w:space="0" w:color="000000"/>
        <w:bottom w:val="single" w:sz="8" w:space="4" w:color="4472C4"/>
        <w:right w:val="none" w:sz="0" w:space="0" w:color="000000"/>
      </w:pBdr>
      <w:suppressAutoHyphens/>
      <w:spacing w:after="300" w:line="240" w:lineRule="auto"/>
      <w:contextualSpacing/>
    </w:pPr>
    <w:rPr>
      <w:rFonts w:ascii="Calibri Light" w:eastAsia="Times New Roman" w:hAnsi="Calibri Light" w:cs="Times New Roman"/>
      <w:color w:val="323E4F"/>
      <w:spacing w:val="5"/>
      <w:kern w:val="2"/>
      <w:sz w:val="52"/>
      <w:szCs w:val="52"/>
      <w:lang w:eastAsia="zh-CN"/>
    </w:rPr>
  </w:style>
  <w:style w:type="character" w:styleId="Hipercze">
    <w:name w:val="Hyperlink"/>
    <w:basedOn w:val="Domylnaczcionkaakapitu"/>
    <w:uiPriority w:val="99"/>
    <w:semiHidden/>
    <w:unhideWhenUsed/>
    <w:rsid w:val="008A4770"/>
    <w:rPr>
      <w:color w:val="0000FF"/>
      <w:u w:val="single"/>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Standard"/>
    <w:link w:val="AkapitzlistZnak"/>
    <w:uiPriority w:val="34"/>
    <w:qFormat/>
    <w:rsid w:val="00605704"/>
    <w:pPr>
      <w:suppressAutoHyphens w:val="0"/>
      <w:spacing w:after="200" w:line="276" w:lineRule="auto"/>
      <w:ind w:left="720"/>
    </w:pPr>
    <w:rPr>
      <w:rFonts w:eastAsia="Calibri"/>
      <w:sz w:val="22"/>
      <w:lang w:eastAsia="en-US"/>
    </w:rPr>
  </w:style>
  <w:style w:type="paragraph" w:customStyle="1" w:styleId="Tekstpodstawowywcity21">
    <w:name w:val="Tekst podstawowy wcięty 21"/>
    <w:basedOn w:val="Standard"/>
    <w:qFormat/>
    <w:rsid w:val="00AC1C66"/>
    <w:pPr>
      <w:keepLines/>
      <w:widowControl w:val="0"/>
      <w:tabs>
        <w:tab w:val="left" w:pos="720"/>
      </w:tabs>
      <w:ind w:left="360" w:hanging="360"/>
      <w:jc w:val="both"/>
    </w:p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locked/>
    <w:rsid w:val="00242BFB"/>
    <w:rPr>
      <w:rFonts w:ascii="Arial" w:eastAsia="Calibri" w:hAnsi="Arial" w:cs="Times New Roman"/>
      <w:kern w:val="2"/>
    </w:rPr>
  </w:style>
  <w:style w:type="paragraph" w:styleId="NormalnyWeb">
    <w:name w:val="Normal (Web)"/>
    <w:basedOn w:val="Normalny"/>
    <w:semiHidden/>
    <w:unhideWhenUsed/>
    <w:rsid w:val="00C92856"/>
    <w:pPr>
      <w:spacing w:before="100" w:after="100" w:line="240" w:lineRule="auto"/>
      <w:ind w:left="284" w:hanging="284"/>
      <w:jc w:val="both"/>
    </w:pPr>
    <w:rPr>
      <w:rFonts w:ascii="Arial Unicode MS" w:eastAsia="Arial Unicode MS" w:hAnsi="Arial Unicode MS" w:cs="Arial Unicode MS"/>
      <w:kern w:val="2"/>
      <w:sz w:val="24"/>
      <w:szCs w:val="24"/>
      <w:lang w:eastAsia="ar-SA"/>
    </w:rPr>
  </w:style>
  <w:style w:type="paragraph" w:styleId="Adreszwrotnynakopercie">
    <w:name w:val="envelope return"/>
    <w:basedOn w:val="Normalny"/>
    <w:semiHidden/>
    <w:unhideWhenUsed/>
    <w:rsid w:val="00C92856"/>
    <w:pPr>
      <w:spacing w:after="0" w:line="240" w:lineRule="auto"/>
    </w:pPr>
    <w:rPr>
      <w:rFonts w:ascii="Arial" w:eastAsia="Times New Roman" w:hAnsi="Arial" w:cs="Times New Roman"/>
      <w:sz w:val="20"/>
      <w:szCs w:val="20"/>
      <w:lang w:eastAsia="pl-PL"/>
    </w:rPr>
  </w:style>
  <w:style w:type="paragraph" w:customStyle="1" w:styleId="Wzorytekst">
    <w:name w:val="Wzory tekst"/>
    <w:basedOn w:val="Normalny"/>
    <w:uiPriority w:val="99"/>
    <w:rsid w:val="008042F7"/>
    <w:pPr>
      <w:widowControl w:val="0"/>
      <w:autoSpaceDE w:val="0"/>
      <w:autoSpaceDN w:val="0"/>
      <w:adjustRightInd w:val="0"/>
      <w:spacing w:after="0" w:line="288" w:lineRule="auto"/>
      <w:jc w:val="both"/>
    </w:pPr>
    <w:rPr>
      <w:rFonts w:ascii="Charter BT Pro" w:eastAsia="Times New Roman" w:hAnsi="Charter BT Pro" w:cs="Charter BT Pro"/>
      <w:color w:val="000000"/>
      <w:sz w:val="18"/>
      <w:szCs w:val="18"/>
      <w:lang w:eastAsia="pl-PL"/>
    </w:rPr>
  </w:style>
  <w:style w:type="paragraph" w:customStyle="1" w:styleId="Default">
    <w:name w:val="Default"/>
    <w:qFormat/>
    <w:rsid w:val="0043378A"/>
    <w:pPr>
      <w:suppressAutoHyphens/>
      <w:spacing w:after="0" w:line="240" w:lineRule="auto"/>
    </w:pPr>
    <w:rPr>
      <w:rFonts w:ascii="Calibri" w:eastAsia="Times New Roman" w:hAnsi="Calibri" w:cs="Calibri"/>
      <w:color w:val="000000"/>
      <w:kern w:val="2"/>
      <w:sz w:val="24"/>
      <w:szCs w:val="24"/>
      <w:lang w:eastAsia="pl-PL"/>
    </w:rPr>
  </w:style>
  <w:style w:type="character" w:customStyle="1" w:styleId="markedcontent">
    <w:name w:val="markedcontent"/>
    <w:basedOn w:val="Domylnaczcionkaakapitu"/>
    <w:rsid w:val="002227E2"/>
  </w:style>
  <w:style w:type="paragraph" w:styleId="Bezodstpw">
    <w:name w:val="No Spacing"/>
    <w:uiPriority w:val="1"/>
    <w:qFormat/>
    <w:rsid w:val="002227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82D"/>
  </w:style>
  <w:style w:type="paragraph" w:styleId="Nagwek1">
    <w:name w:val="heading 1"/>
    <w:basedOn w:val="Normalny"/>
    <w:next w:val="Normalny"/>
    <w:link w:val="Nagwek1Znak"/>
    <w:uiPriority w:val="9"/>
    <w:qFormat/>
    <w:rsid w:val="00E57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577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77B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577BF"/>
    <w:rPr>
      <w:rFonts w:asciiTheme="majorHAnsi" w:eastAsiaTheme="majorEastAsia" w:hAnsiTheme="majorHAnsi" w:cstheme="majorBidi"/>
      <w:b/>
      <w:bCs/>
      <w:color w:val="4F81BD" w:themeColor="accent1"/>
      <w:sz w:val="26"/>
      <w:szCs w:val="26"/>
    </w:rPr>
  </w:style>
  <w:style w:type="paragraph" w:styleId="Cytat">
    <w:name w:val="Quote"/>
    <w:basedOn w:val="Normalny"/>
    <w:next w:val="Normalny"/>
    <w:link w:val="CytatZnak"/>
    <w:uiPriority w:val="29"/>
    <w:qFormat/>
    <w:rsid w:val="00E577BF"/>
    <w:rPr>
      <w:i/>
      <w:iCs/>
      <w:color w:val="000000" w:themeColor="text1"/>
    </w:rPr>
  </w:style>
  <w:style w:type="character" w:customStyle="1" w:styleId="CytatZnak">
    <w:name w:val="Cytat Znak"/>
    <w:basedOn w:val="Domylnaczcionkaakapitu"/>
    <w:link w:val="Cytat"/>
    <w:uiPriority w:val="29"/>
    <w:rsid w:val="00E577BF"/>
    <w:rPr>
      <w:i/>
      <w:iCs/>
      <w:color w:val="000000" w:themeColor="text1"/>
    </w:rPr>
  </w:style>
  <w:style w:type="character" w:styleId="Wyrnieniedelikatne">
    <w:name w:val="Subtle Emphasis"/>
    <w:basedOn w:val="Domylnaczcionkaakapitu"/>
    <w:uiPriority w:val="19"/>
    <w:qFormat/>
    <w:rsid w:val="00E577BF"/>
    <w:rPr>
      <w:i/>
      <w:iCs/>
      <w:color w:val="808080" w:themeColor="text1" w:themeTint="7F"/>
    </w:rPr>
  </w:style>
  <w:style w:type="paragraph" w:customStyle="1" w:styleId="Textbody">
    <w:name w:val="Text body"/>
    <w:basedOn w:val="Normalny"/>
    <w:qFormat/>
    <w:rsid w:val="00E577BF"/>
    <w:pPr>
      <w:suppressAutoHyphens/>
      <w:spacing w:after="120" w:line="240" w:lineRule="auto"/>
    </w:pPr>
    <w:rPr>
      <w:rFonts w:ascii="Arial" w:eastAsia="Lucida Sans Unicode" w:hAnsi="Arial" w:cs="Times New Roman"/>
      <w:kern w:val="2"/>
      <w:sz w:val="20"/>
      <w:lang w:eastAsia="pl-PL"/>
    </w:rPr>
  </w:style>
  <w:style w:type="paragraph" w:styleId="Nagwek">
    <w:name w:val="header"/>
    <w:basedOn w:val="Normalny"/>
    <w:link w:val="NagwekZnak"/>
    <w:uiPriority w:val="99"/>
    <w:unhideWhenUsed/>
    <w:rsid w:val="00E577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7BF"/>
  </w:style>
  <w:style w:type="paragraph" w:styleId="Stopka">
    <w:name w:val="footer"/>
    <w:basedOn w:val="Normalny"/>
    <w:link w:val="StopkaZnak"/>
    <w:uiPriority w:val="99"/>
    <w:unhideWhenUsed/>
    <w:rsid w:val="00E577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7BF"/>
  </w:style>
  <w:style w:type="paragraph" w:styleId="Tekstdymka">
    <w:name w:val="Balloon Text"/>
    <w:basedOn w:val="Normalny"/>
    <w:link w:val="TekstdymkaZnak"/>
    <w:uiPriority w:val="99"/>
    <w:semiHidden/>
    <w:unhideWhenUsed/>
    <w:rsid w:val="00E577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77BF"/>
    <w:rPr>
      <w:rFonts w:ascii="Tahoma" w:hAnsi="Tahoma" w:cs="Tahoma"/>
      <w:sz w:val="16"/>
      <w:szCs w:val="16"/>
    </w:rPr>
  </w:style>
  <w:style w:type="paragraph" w:customStyle="1" w:styleId="Standard">
    <w:name w:val="Standard"/>
    <w:qFormat/>
    <w:rsid w:val="00276912"/>
    <w:pPr>
      <w:suppressAutoHyphens/>
      <w:spacing w:after="0" w:line="240" w:lineRule="auto"/>
    </w:pPr>
    <w:rPr>
      <w:rFonts w:ascii="Arial" w:eastAsia="Lucida Sans Unicode" w:hAnsi="Arial" w:cs="Times New Roman"/>
      <w:kern w:val="2"/>
      <w:sz w:val="20"/>
      <w:lang w:eastAsia="pl-PL"/>
    </w:rPr>
  </w:style>
  <w:style w:type="character" w:styleId="Odwoaniedokomentarza">
    <w:name w:val="annotation reference"/>
    <w:basedOn w:val="Domylnaczcionkaakapitu"/>
    <w:uiPriority w:val="99"/>
    <w:semiHidden/>
    <w:unhideWhenUsed/>
    <w:rsid w:val="009D1FC7"/>
    <w:rPr>
      <w:sz w:val="16"/>
      <w:szCs w:val="16"/>
    </w:rPr>
  </w:style>
  <w:style w:type="paragraph" w:styleId="Tekstkomentarza">
    <w:name w:val="annotation text"/>
    <w:basedOn w:val="Normalny"/>
    <w:link w:val="TekstkomentarzaZnak"/>
    <w:uiPriority w:val="99"/>
    <w:semiHidden/>
    <w:unhideWhenUsed/>
    <w:rsid w:val="009D1F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1FC7"/>
    <w:rPr>
      <w:sz w:val="20"/>
      <w:szCs w:val="20"/>
    </w:rPr>
  </w:style>
  <w:style w:type="paragraph" w:styleId="Tematkomentarza">
    <w:name w:val="annotation subject"/>
    <w:basedOn w:val="Tekstkomentarza"/>
    <w:next w:val="Tekstkomentarza"/>
    <w:link w:val="TematkomentarzaZnak"/>
    <w:uiPriority w:val="99"/>
    <w:semiHidden/>
    <w:unhideWhenUsed/>
    <w:rsid w:val="009D1FC7"/>
    <w:rPr>
      <w:b/>
      <w:bCs/>
    </w:rPr>
  </w:style>
  <w:style w:type="character" w:customStyle="1" w:styleId="TematkomentarzaZnak">
    <w:name w:val="Temat komentarza Znak"/>
    <w:basedOn w:val="TekstkomentarzaZnak"/>
    <w:link w:val="Tematkomentarza"/>
    <w:uiPriority w:val="99"/>
    <w:semiHidden/>
    <w:rsid w:val="009D1FC7"/>
    <w:rPr>
      <w:b/>
      <w:bCs/>
      <w:sz w:val="20"/>
      <w:szCs w:val="20"/>
    </w:rPr>
  </w:style>
  <w:style w:type="paragraph" w:customStyle="1" w:styleId="Nagwek10">
    <w:name w:val="Nagłówek1"/>
    <w:basedOn w:val="Normalny"/>
    <w:next w:val="Normalny"/>
    <w:rsid w:val="008A4770"/>
    <w:pPr>
      <w:pBdr>
        <w:top w:val="none" w:sz="0" w:space="0" w:color="000000"/>
        <w:left w:val="none" w:sz="0" w:space="0" w:color="000000"/>
        <w:bottom w:val="single" w:sz="8" w:space="4" w:color="4472C4"/>
        <w:right w:val="none" w:sz="0" w:space="0" w:color="000000"/>
      </w:pBdr>
      <w:suppressAutoHyphens/>
      <w:spacing w:after="300" w:line="240" w:lineRule="auto"/>
      <w:contextualSpacing/>
    </w:pPr>
    <w:rPr>
      <w:rFonts w:ascii="Calibri Light" w:eastAsia="Times New Roman" w:hAnsi="Calibri Light" w:cs="Times New Roman"/>
      <w:color w:val="323E4F"/>
      <w:spacing w:val="5"/>
      <w:kern w:val="2"/>
      <w:sz w:val="52"/>
      <w:szCs w:val="52"/>
      <w:lang w:eastAsia="zh-CN"/>
    </w:rPr>
  </w:style>
  <w:style w:type="character" w:styleId="Hipercze">
    <w:name w:val="Hyperlink"/>
    <w:basedOn w:val="Domylnaczcionkaakapitu"/>
    <w:uiPriority w:val="99"/>
    <w:semiHidden/>
    <w:unhideWhenUsed/>
    <w:rsid w:val="008A4770"/>
    <w:rPr>
      <w:color w:val="0000FF"/>
      <w:u w:val="single"/>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Standard"/>
    <w:link w:val="AkapitzlistZnak"/>
    <w:uiPriority w:val="34"/>
    <w:qFormat/>
    <w:rsid w:val="00605704"/>
    <w:pPr>
      <w:suppressAutoHyphens w:val="0"/>
      <w:spacing w:after="200" w:line="276" w:lineRule="auto"/>
      <w:ind w:left="720"/>
    </w:pPr>
    <w:rPr>
      <w:rFonts w:eastAsia="Calibri"/>
      <w:sz w:val="22"/>
      <w:lang w:eastAsia="en-US"/>
    </w:rPr>
  </w:style>
  <w:style w:type="paragraph" w:customStyle="1" w:styleId="Tekstpodstawowywcity21">
    <w:name w:val="Tekst podstawowy wcięty 21"/>
    <w:basedOn w:val="Standard"/>
    <w:qFormat/>
    <w:rsid w:val="00AC1C66"/>
    <w:pPr>
      <w:keepLines/>
      <w:widowControl w:val="0"/>
      <w:tabs>
        <w:tab w:val="left" w:pos="720"/>
      </w:tabs>
      <w:ind w:left="360" w:hanging="360"/>
      <w:jc w:val="both"/>
    </w:p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locked/>
    <w:rsid w:val="00242BFB"/>
    <w:rPr>
      <w:rFonts w:ascii="Arial" w:eastAsia="Calibri" w:hAnsi="Arial" w:cs="Times New Roman"/>
      <w:kern w:val="2"/>
    </w:rPr>
  </w:style>
  <w:style w:type="paragraph" w:styleId="NormalnyWeb">
    <w:name w:val="Normal (Web)"/>
    <w:basedOn w:val="Normalny"/>
    <w:semiHidden/>
    <w:unhideWhenUsed/>
    <w:rsid w:val="00C92856"/>
    <w:pPr>
      <w:spacing w:before="100" w:after="100" w:line="240" w:lineRule="auto"/>
      <w:ind w:left="284" w:hanging="284"/>
      <w:jc w:val="both"/>
    </w:pPr>
    <w:rPr>
      <w:rFonts w:ascii="Arial Unicode MS" w:eastAsia="Arial Unicode MS" w:hAnsi="Arial Unicode MS" w:cs="Arial Unicode MS"/>
      <w:kern w:val="2"/>
      <w:sz w:val="24"/>
      <w:szCs w:val="24"/>
      <w:lang w:eastAsia="ar-SA"/>
    </w:rPr>
  </w:style>
  <w:style w:type="paragraph" w:styleId="Adreszwrotnynakopercie">
    <w:name w:val="envelope return"/>
    <w:basedOn w:val="Normalny"/>
    <w:semiHidden/>
    <w:unhideWhenUsed/>
    <w:rsid w:val="00C92856"/>
    <w:pPr>
      <w:spacing w:after="0" w:line="240" w:lineRule="auto"/>
    </w:pPr>
    <w:rPr>
      <w:rFonts w:ascii="Arial" w:eastAsia="Times New Roman" w:hAnsi="Arial" w:cs="Times New Roman"/>
      <w:sz w:val="20"/>
      <w:szCs w:val="20"/>
      <w:lang w:eastAsia="pl-PL"/>
    </w:rPr>
  </w:style>
  <w:style w:type="paragraph" w:customStyle="1" w:styleId="Wzorytekst">
    <w:name w:val="Wzory tekst"/>
    <w:basedOn w:val="Normalny"/>
    <w:uiPriority w:val="99"/>
    <w:rsid w:val="008042F7"/>
    <w:pPr>
      <w:widowControl w:val="0"/>
      <w:autoSpaceDE w:val="0"/>
      <w:autoSpaceDN w:val="0"/>
      <w:adjustRightInd w:val="0"/>
      <w:spacing w:after="0" w:line="288" w:lineRule="auto"/>
      <w:jc w:val="both"/>
    </w:pPr>
    <w:rPr>
      <w:rFonts w:ascii="Charter BT Pro" w:eastAsia="Times New Roman" w:hAnsi="Charter BT Pro" w:cs="Charter BT Pro"/>
      <w:color w:val="000000"/>
      <w:sz w:val="18"/>
      <w:szCs w:val="18"/>
      <w:lang w:eastAsia="pl-PL"/>
    </w:rPr>
  </w:style>
  <w:style w:type="paragraph" w:customStyle="1" w:styleId="Default">
    <w:name w:val="Default"/>
    <w:qFormat/>
    <w:rsid w:val="0043378A"/>
    <w:pPr>
      <w:suppressAutoHyphens/>
      <w:spacing w:after="0" w:line="240" w:lineRule="auto"/>
    </w:pPr>
    <w:rPr>
      <w:rFonts w:ascii="Calibri" w:eastAsia="Times New Roman" w:hAnsi="Calibri" w:cs="Calibri"/>
      <w:color w:val="000000"/>
      <w:kern w:val="2"/>
      <w:sz w:val="24"/>
      <w:szCs w:val="24"/>
      <w:lang w:eastAsia="pl-PL"/>
    </w:rPr>
  </w:style>
  <w:style w:type="character" w:customStyle="1" w:styleId="markedcontent">
    <w:name w:val="markedcontent"/>
    <w:basedOn w:val="Domylnaczcionkaakapitu"/>
    <w:rsid w:val="002227E2"/>
  </w:style>
  <w:style w:type="paragraph" w:styleId="Bezodstpw">
    <w:name w:val="No Spacing"/>
    <w:uiPriority w:val="1"/>
    <w:qFormat/>
    <w:rsid w:val="00222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438">
      <w:bodyDiv w:val="1"/>
      <w:marLeft w:val="0"/>
      <w:marRight w:val="0"/>
      <w:marTop w:val="0"/>
      <w:marBottom w:val="0"/>
      <w:divBdr>
        <w:top w:val="none" w:sz="0" w:space="0" w:color="auto"/>
        <w:left w:val="none" w:sz="0" w:space="0" w:color="auto"/>
        <w:bottom w:val="none" w:sz="0" w:space="0" w:color="auto"/>
        <w:right w:val="none" w:sz="0" w:space="0" w:color="auto"/>
      </w:divBdr>
    </w:div>
    <w:div w:id="910693982">
      <w:bodyDiv w:val="1"/>
      <w:marLeft w:val="0"/>
      <w:marRight w:val="0"/>
      <w:marTop w:val="0"/>
      <w:marBottom w:val="0"/>
      <w:divBdr>
        <w:top w:val="none" w:sz="0" w:space="0" w:color="auto"/>
        <w:left w:val="none" w:sz="0" w:space="0" w:color="auto"/>
        <w:bottom w:val="none" w:sz="0" w:space="0" w:color="auto"/>
        <w:right w:val="none" w:sz="0" w:space="0" w:color="auto"/>
      </w:divBdr>
    </w:div>
    <w:div w:id="1116409600">
      <w:bodyDiv w:val="1"/>
      <w:marLeft w:val="0"/>
      <w:marRight w:val="0"/>
      <w:marTop w:val="0"/>
      <w:marBottom w:val="0"/>
      <w:divBdr>
        <w:top w:val="none" w:sz="0" w:space="0" w:color="auto"/>
        <w:left w:val="none" w:sz="0" w:space="0" w:color="auto"/>
        <w:bottom w:val="none" w:sz="0" w:space="0" w:color="auto"/>
        <w:right w:val="none" w:sz="0" w:space="0" w:color="auto"/>
      </w:divBdr>
    </w:div>
    <w:div w:id="1213038058">
      <w:bodyDiv w:val="1"/>
      <w:marLeft w:val="0"/>
      <w:marRight w:val="0"/>
      <w:marTop w:val="0"/>
      <w:marBottom w:val="0"/>
      <w:divBdr>
        <w:top w:val="none" w:sz="0" w:space="0" w:color="auto"/>
        <w:left w:val="none" w:sz="0" w:space="0" w:color="auto"/>
        <w:bottom w:val="none" w:sz="0" w:space="0" w:color="auto"/>
        <w:right w:val="none" w:sz="0" w:space="0" w:color="auto"/>
      </w:divBdr>
    </w:div>
    <w:div w:id="12981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o.brzezinska@op.pl" TargetMode="External"/><Relationship Id="rId4" Type="http://schemas.microsoft.com/office/2007/relationships/stylesWithEffects" Target="stylesWithEffects.xml"/><Relationship Id="rId9" Type="http://schemas.openxmlformats.org/officeDocument/2006/relationships/hyperlink" Target="http://platformazakupowa.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0245-8AEB-46E8-9EA8-24AC07D2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21</Pages>
  <Words>9369</Words>
  <Characters>56215</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Grzeszyk</dc:creator>
  <cp:lastModifiedBy>Krzysztof Grzeszyk</cp:lastModifiedBy>
  <cp:revision>46</cp:revision>
  <cp:lastPrinted>2024-05-28T14:10:00Z</cp:lastPrinted>
  <dcterms:created xsi:type="dcterms:W3CDTF">2024-03-11T12:18:00Z</dcterms:created>
  <dcterms:modified xsi:type="dcterms:W3CDTF">2024-05-28T14:10:00Z</dcterms:modified>
</cp:coreProperties>
</file>