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5180" w14:textId="14708B7A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BD6319">
        <w:rPr>
          <w:rFonts w:cstheme="minorHAnsi"/>
          <w:b/>
          <w:bCs/>
          <w:color w:val="0000FF"/>
        </w:rPr>
        <w:t>39</w:t>
      </w:r>
      <w:r w:rsidRPr="006B7329">
        <w:rPr>
          <w:rFonts w:cstheme="minorHAnsi"/>
          <w:b/>
          <w:bCs/>
          <w:color w:val="0000FF"/>
        </w:rPr>
        <w:t>/202</w:t>
      </w:r>
      <w:r w:rsidR="00F66E17">
        <w:rPr>
          <w:rFonts w:cstheme="minorHAnsi"/>
          <w:b/>
          <w:bCs/>
          <w:color w:val="0000FF"/>
        </w:rPr>
        <w:t>4</w:t>
      </w:r>
      <w:r w:rsidR="00BD6319">
        <w:rPr>
          <w:rFonts w:cstheme="minorHAnsi"/>
          <w:b/>
          <w:bCs/>
          <w:color w:val="0000FF"/>
        </w:rPr>
        <w:t>/2P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 xml:space="preserve">zał. </w:t>
      </w:r>
      <w:r w:rsidR="00BD6319">
        <w:rPr>
          <w:rFonts w:cstheme="minorHAnsi"/>
          <w:b/>
          <w:bCs/>
          <w:color w:val="0000FF"/>
        </w:rPr>
        <w:t>5</w:t>
      </w:r>
      <w:r w:rsidRPr="006B7329">
        <w:rPr>
          <w:rFonts w:cstheme="minorHAnsi"/>
          <w:b/>
          <w:bCs/>
          <w:color w:val="0000FF"/>
        </w:rPr>
        <w:t xml:space="preserve"> do SWZ</w:t>
      </w:r>
    </w:p>
    <w:p w14:paraId="238D1FC8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11C0F0EF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48C343A9" w14:textId="32463448" w:rsidR="00844930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4CE0300E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BD6319">
        <w:rPr>
          <w:rFonts w:cstheme="minorHAnsi"/>
        </w:rPr>
        <w:t>39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BD6319">
        <w:rPr>
          <w:rFonts w:cstheme="minorHAnsi"/>
        </w:rPr>
        <w:t>/2P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35586F65" w14:textId="77777777" w:rsidR="00BD6319" w:rsidRPr="00BD6319" w:rsidRDefault="00BD6319" w:rsidP="00BD6319">
      <w:pPr>
        <w:spacing w:after="0" w:line="360" w:lineRule="auto"/>
        <w:rPr>
          <w:rFonts w:ascii="Calibri" w:hAnsi="Calibri"/>
          <w:b/>
          <w:bCs/>
          <w:sz w:val="28"/>
          <w:szCs w:val="28"/>
        </w:rPr>
      </w:pPr>
      <w:bookmarkStart w:id="0" w:name="_Hlk151548499"/>
      <w:r w:rsidRPr="00BD6319">
        <w:rPr>
          <w:rFonts w:ascii="Calibri" w:hAnsi="Calibri"/>
          <w:b/>
          <w:bCs/>
          <w:sz w:val="28"/>
          <w:szCs w:val="28"/>
        </w:rPr>
        <w:t xml:space="preserve">„Świadczenie </w:t>
      </w:r>
      <w:bookmarkStart w:id="1" w:name="_Hlk141876132"/>
      <w:r w:rsidRPr="00BD6319">
        <w:rPr>
          <w:rFonts w:ascii="Calibri" w:hAnsi="Calibri"/>
          <w:b/>
          <w:bCs/>
          <w:sz w:val="28"/>
          <w:szCs w:val="28"/>
        </w:rPr>
        <w:t>usług kurierskich dla Uniwersytetu Medycznego w Łodzi</w:t>
      </w:r>
      <w:bookmarkEnd w:id="1"/>
      <w:r w:rsidRPr="00BD6319">
        <w:rPr>
          <w:rFonts w:ascii="Calibri" w:hAnsi="Calibri"/>
          <w:b/>
          <w:bCs/>
          <w:sz w:val="28"/>
          <w:szCs w:val="28"/>
        </w:rPr>
        <w:t>”</w:t>
      </w:r>
    </w:p>
    <w:bookmarkEnd w:id="0"/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00A29E61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BD6319">
        <w:rPr>
          <w:rFonts w:cstheme="minorHAnsi"/>
        </w:rPr>
        <w:t>usługi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71E2BFB" w:rsidR="00457B85" w:rsidRDefault="00BD6319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2" w:name="_Hlk136256284"/>
      <w:r>
        <w:rPr>
          <w:rFonts w:cstheme="minorHAnsi"/>
          <w:b/>
          <w:bCs/>
        </w:rPr>
        <w:t xml:space="preserve">Warunek dotyczący </w:t>
      </w:r>
      <w:r w:rsidRPr="00BD6319">
        <w:rPr>
          <w:rFonts w:cstheme="minorHAnsi"/>
          <w:b/>
          <w:bCs/>
        </w:rPr>
        <w:t>uprawnień do prowadzenia określonej działalności gospodarczej lub zawodowej, o którym mowa w ust. 5.2 pkt 1 lit. b) SWZ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3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1E765EB9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D6319">
              <w:rPr>
                <w:rFonts w:cstheme="minorHAnsi"/>
              </w:rPr>
              <w:t>usług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  <w:bookmarkEnd w:id="3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209A" w14:textId="77777777" w:rsidR="0048255A" w:rsidRDefault="0048255A" w:rsidP="00FF2260">
      <w:pPr>
        <w:spacing w:after="0" w:line="240" w:lineRule="auto"/>
      </w:pPr>
      <w:r>
        <w:separator/>
      </w:r>
    </w:p>
  </w:endnote>
  <w:endnote w:type="continuationSeparator" w:id="0">
    <w:p w14:paraId="7030906A" w14:textId="77777777" w:rsidR="0048255A" w:rsidRDefault="0048255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2BB1" w14:textId="77777777" w:rsidR="0048255A" w:rsidRDefault="0048255A" w:rsidP="00FF2260">
      <w:pPr>
        <w:spacing w:after="0" w:line="240" w:lineRule="auto"/>
      </w:pPr>
      <w:r>
        <w:separator/>
      </w:r>
    </w:p>
  </w:footnote>
  <w:footnote w:type="continuationSeparator" w:id="0">
    <w:p w14:paraId="5214478F" w14:textId="77777777" w:rsidR="0048255A" w:rsidRDefault="0048255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21E0" w14:textId="77777777" w:rsidR="00BD6319" w:rsidRDefault="00BD6319" w:rsidP="00BD6319">
    <w:pPr>
      <w:pStyle w:val="Nagwek"/>
    </w:pPr>
    <w:r>
      <w:rPr>
        <w:noProof/>
      </w:rPr>
      <w:drawing>
        <wp:inline distT="0" distB="0" distL="0" distR="0" wp14:anchorId="6B91DBBB" wp14:editId="55A79390">
          <wp:extent cx="1329055" cy="499745"/>
          <wp:effectExtent l="0" t="0" r="4445" b="0"/>
          <wp:docPr id="11003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8D4D441" wp14:editId="37DF8C64">
          <wp:extent cx="963295" cy="341630"/>
          <wp:effectExtent l="0" t="0" r="8255" b="1270"/>
          <wp:docPr id="280210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619BCCF" wp14:editId="746D1AED">
          <wp:extent cx="1152525" cy="567055"/>
          <wp:effectExtent l="0" t="0" r="9525" b="4445"/>
          <wp:docPr id="1410850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9D534F" w14:textId="77777777" w:rsidR="00BD6319" w:rsidRPr="00C40A12" w:rsidRDefault="00BD6319" w:rsidP="00BD6319">
    <w:pPr>
      <w:pStyle w:val="Nagwek"/>
      <w:rPr>
        <w:sz w:val="16"/>
        <w:szCs w:val="16"/>
      </w:rPr>
    </w:pPr>
    <w:r w:rsidRPr="00C40A12">
      <w:rPr>
        <w:sz w:val="16"/>
        <w:szCs w:val="16"/>
      </w:rPr>
      <w:t>Pakiet II</w:t>
    </w:r>
  </w:p>
  <w:p w14:paraId="107809BC" w14:textId="77777777" w:rsidR="00BD6319" w:rsidRDefault="00BD6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C7988"/>
    <w:rsid w:val="001D4857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61142"/>
    <w:rsid w:val="0048255A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723B1"/>
    <w:rsid w:val="007E3454"/>
    <w:rsid w:val="00844930"/>
    <w:rsid w:val="00893E18"/>
    <w:rsid w:val="00896C1F"/>
    <w:rsid w:val="008B01FD"/>
    <w:rsid w:val="009A06B0"/>
    <w:rsid w:val="009D5950"/>
    <w:rsid w:val="00A02CCA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6319"/>
    <w:rsid w:val="00C815A0"/>
    <w:rsid w:val="00CA5A4C"/>
    <w:rsid w:val="00D126DE"/>
    <w:rsid w:val="00D9350A"/>
    <w:rsid w:val="00D961BC"/>
    <w:rsid w:val="00DA0326"/>
    <w:rsid w:val="00DB52FC"/>
    <w:rsid w:val="00DF5117"/>
    <w:rsid w:val="00E02D73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73</cp:revision>
  <cp:lastPrinted>2023-05-29T12:19:00Z</cp:lastPrinted>
  <dcterms:created xsi:type="dcterms:W3CDTF">2021-02-26T09:26:00Z</dcterms:created>
  <dcterms:modified xsi:type="dcterms:W3CDTF">2024-06-18T09:54:00Z</dcterms:modified>
</cp:coreProperties>
</file>