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A57EDA">
        <w:trPr>
          <w:trHeight w:val="8076"/>
          <w:jc w:val="center"/>
        </w:trPr>
        <w:tc>
          <w:tcPr>
            <w:tcW w:w="10206" w:type="dxa"/>
          </w:tcPr>
          <w:p w14:paraId="1CED30CD" w14:textId="1B44496A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B190A">
              <w:rPr>
                <w:rFonts w:ascii="Arial" w:hAnsi="Arial" w:cs="Arial"/>
                <w:sz w:val="20"/>
                <w:szCs w:val="20"/>
              </w:rPr>
              <w:t xml:space="preserve">rzedmiot zamówienia – wymagania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CAB9B" w14:textId="2DBA3F93" w:rsidR="00BA1254" w:rsidRDefault="00A50DB2" w:rsidP="00BA12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Odnowienie rocznej subskrypcji programu oraz d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odatkowych modułów do już posiadanej licencji </w:t>
            </w:r>
            <w:r w:rsidR="005A513E">
              <w:rPr>
                <w:rFonts w:ascii="Arial" w:hAnsi="Arial" w:cs="Arial"/>
                <w:sz w:val="22"/>
                <w:szCs w:val="22"/>
              </w:rPr>
              <w:t>(</w:t>
            </w:r>
            <w:r w:rsidR="003B09BD">
              <w:rPr>
                <w:rFonts w:ascii="ArialUnicodeMS" w:hAnsi="ArialUnicodeMS" w:cs="ArialUnicodeMS"/>
                <w:sz w:val="22"/>
                <w:szCs w:val="22"/>
              </w:rPr>
              <w:t>#40941881</w:t>
            </w:r>
            <w:r w:rsidR="005A513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na oprogramowanie z rodziny </w:t>
            </w:r>
            <w:proofErr w:type="spellStart"/>
            <w:r w:rsidR="00254D7D" w:rsidRPr="00254D7D">
              <w:rPr>
                <w:rFonts w:ascii="Arial" w:hAnsi="Arial" w:cs="Arial"/>
                <w:sz w:val="22"/>
                <w:szCs w:val="22"/>
              </w:rPr>
              <w:t>Matlab</w:t>
            </w:r>
            <w:proofErr w:type="spellEnd"/>
            <w:r w:rsidR="00BA12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oprogramowanie firmy </w:t>
            </w:r>
            <w:proofErr w:type="spellStart"/>
            <w:r w:rsidR="00BA1254">
              <w:rPr>
                <w:rFonts w:ascii="ArialUnicodeMS" w:hAnsi="ArialUnicodeMS" w:cs="ArialUnicodeMS"/>
                <w:sz w:val="22"/>
                <w:szCs w:val="22"/>
              </w:rPr>
              <w:t>TheMathWorks</w:t>
            </w:r>
            <w:proofErr w:type="spellEnd"/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 Inc.</w:t>
            </w:r>
            <w:r w:rsidR="00BA1254">
              <w:rPr>
                <w:rFonts w:ascii="Arial" w:hAnsi="Arial" w:cs="Arial"/>
                <w:sz w:val="22"/>
                <w:szCs w:val="22"/>
              </w:rPr>
              <w:t>)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069B2EB" w14:textId="0BB3D846" w:rsidR="00254D7D" w:rsidRPr="00BA1254" w:rsidRDefault="00254D7D" w:rsidP="00BA1254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2"/>
                <w:szCs w:val="22"/>
              </w:rPr>
            </w:pPr>
            <w:r w:rsidRPr="00254D7D">
              <w:rPr>
                <w:rFonts w:ascii="Arial" w:hAnsi="Arial" w:cs="Arial"/>
                <w:sz w:val="22"/>
                <w:szCs w:val="22"/>
              </w:rPr>
              <w:t xml:space="preserve">typ licencji : Standard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254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Perpetual</w:t>
            </w:r>
            <w:proofErr w:type="spellEnd"/>
          </w:p>
          <w:p w14:paraId="5201C64C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siatki1jasnaakcent4"/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71"/>
              <w:gridCol w:w="3347"/>
            </w:tblGrid>
            <w:tr w:rsidR="002740FF" w:rsidRPr="003B09BD" w14:paraId="179502A6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  <w:vAlign w:val="center"/>
                </w:tcPr>
                <w:p w14:paraId="662E5E76" w14:textId="12D9245B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49"/>
                    <w:jc w:val="center"/>
                    <w:rPr>
                      <w:rFonts w:ascii="Arial" w:eastAsia="Arial Unicode MS" w:hAnsi="Arial" w:cs="Arial"/>
                    </w:rPr>
                  </w:pPr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47" w:type="dxa"/>
                  <w:vAlign w:val="center"/>
                </w:tcPr>
                <w:p w14:paraId="1BEABC92" w14:textId="551D54B7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jc w:val="center"/>
                    <w:rPr>
                      <w:rFonts w:ascii="Arial" w:eastAsia="Arial Unicode MS" w:hAnsi="Arial" w:cs="Arial"/>
                    </w:rPr>
                  </w:pPr>
                  <w:bookmarkStart w:id="0" w:name="_GoBack"/>
                  <w:bookmarkEnd w:id="0"/>
                  <w:r w:rsidRPr="00BA1254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Nazwa</w:t>
                  </w:r>
                </w:p>
              </w:tc>
            </w:tr>
            <w:tr w:rsidR="002740FF" w:rsidRPr="003B09BD" w14:paraId="431A6CDB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4A9366BB" w14:textId="77777777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</w:rPr>
                  </w:pPr>
                  <w:r w:rsidRPr="0058462D">
                    <w:rPr>
                      <w:rFonts w:ascii="Arial" w:eastAsia="Arial Unicode MS" w:hAnsi="Arial" w:cs="Arial"/>
                    </w:rPr>
                    <w:t>1</w:t>
                  </w:r>
                </w:p>
              </w:tc>
              <w:tc>
                <w:tcPr>
                  <w:tcW w:w="3347" w:type="dxa"/>
                </w:tcPr>
                <w:p w14:paraId="13D8F844" w14:textId="77777777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</w:rPr>
                  </w:pPr>
                  <w:r w:rsidRPr="0058462D">
                    <w:rPr>
                      <w:rFonts w:ascii="Arial" w:eastAsia="Arial Unicode MS" w:hAnsi="Arial" w:cs="Arial"/>
                    </w:rPr>
                    <w:t>MATLAB</w:t>
                  </w:r>
                </w:p>
              </w:tc>
            </w:tr>
            <w:tr w:rsidR="002740FF" w:rsidRPr="003B09BD" w14:paraId="68BB09A4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67CEDF01" w14:textId="77777777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4"/>
                    <w:rPr>
                      <w:rFonts w:ascii="Arial" w:eastAsia="Arial Unicode MS" w:hAnsi="Arial" w:cs="Arial"/>
                    </w:rPr>
                  </w:pPr>
                  <w:r w:rsidRPr="0058462D">
                    <w:rPr>
                      <w:rFonts w:ascii="Arial" w:eastAsia="Arial Unicode MS" w:hAnsi="Arial" w:cs="Arial"/>
                    </w:rPr>
                    <w:t>2</w:t>
                  </w:r>
                </w:p>
              </w:tc>
              <w:tc>
                <w:tcPr>
                  <w:tcW w:w="3347" w:type="dxa"/>
                </w:tcPr>
                <w:p w14:paraId="064E1437" w14:textId="77777777" w:rsidR="002740FF" w:rsidRPr="0058462D" w:rsidRDefault="002740FF" w:rsidP="003B09B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</w:rPr>
                  </w:pPr>
                  <w:proofErr w:type="spellStart"/>
                  <w:r w:rsidRPr="0058462D">
                    <w:rPr>
                      <w:rFonts w:ascii="Arial" w:eastAsia="Arial Unicode MS" w:hAnsi="Arial" w:cs="Arial"/>
                    </w:rPr>
                    <w:t>Simulink</w:t>
                  </w:r>
                  <w:proofErr w:type="spellEnd"/>
                </w:p>
              </w:tc>
            </w:tr>
            <w:tr w:rsidR="002740FF" w:rsidRPr="003B09BD" w14:paraId="3B426C3C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6A6DD0E9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spacing w:line="289" w:lineRule="exact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47" w:type="dxa"/>
                </w:tcPr>
                <w:p w14:paraId="11F46FE9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spacing w:line="289" w:lineRule="exact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Aerospace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Blockset</w:t>
                  </w:r>
                  <w:proofErr w:type="spellEnd"/>
                </w:p>
              </w:tc>
            </w:tr>
            <w:tr w:rsidR="002740FF" w:rsidRPr="003B09BD" w14:paraId="01B79316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7E3F1522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347" w:type="dxa"/>
                </w:tcPr>
                <w:p w14:paraId="551AA34D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Aerospace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2740FF" w:rsidRPr="003B09BD" w14:paraId="565D88DE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7A92712E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347" w:type="dxa"/>
                </w:tcPr>
                <w:p w14:paraId="5F0CE8C6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Control System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2740FF" w:rsidRPr="003B09BD" w14:paraId="792D34A5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5D587FF8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347" w:type="dxa"/>
                </w:tcPr>
                <w:p w14:paraId="27322656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Embedded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Coder</w:t>
                  </w:r>
                  <w:proofErr w:type="spellEnd"/>
                </w:p>
              </w:tc>
            </w:tr>
            <w:tr w:rsidR="002740FF" w:rsidRPr="003B09BD" w14:paraId="1FEB0A8E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564985DE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347" w:type="dxa"/>
                </w:tcPr>
                <w:p w14:paraId="5DA16D17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MATLAB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Coder</w:t>
                  </w:r>
                  <w:proofErr w:type="spellEnd"/>
                </w:p>
              </w:tc>
            </w:tr>
            <w:tr w:rsidR="002740FF" w:rsidRPr="003B09BD" w14:paraId="607BA081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1700B2F2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347" w:type="dxa"/>
                </w:tcPr>
                <w:p w14:paraId="10DD9AB9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Optimization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2740FF" w:rsidRPr="003B09BD" w14:paraId="4C84389B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01C96D80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347" w:type="dxa"/>
                </w:tcPr>
                <w:p w14:paraId="277A8BE9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Robust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Control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2740FF" w:rsidRPr="003B09BD" w14:paraId="3CA45961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077C68A1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347" w:type="dxa"/>
                </w:tcPr>
                <w:p w14:paraId="4AC6A58E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Sensor Fusion and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Tracking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2740FF" w:rsidRPr="003B09BD" w14:paraId="52194FD1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0805B396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347" w:type="dxa"/>
                </w:tcPr>
                <w:p w14:paraId="5DC73F15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Simulink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Coder</w:t>
                  </w:r>
                  <w:proofErr w:type="spellEnd"/>
                </w:p>
              </w:tc>
            </w:tr>
            <w:tr w:rsidR="002740FF" w:rsidRPr="003B09BD" w14:paraId="4839831A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3017E7FB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347" w:type="dxa"/>
                </w:tcPr>
                <w:p w14:paraId="202B66F8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Simulink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Control Design</w:t>
                  </w:r>
                </w:p>
              </w:tc>
            </w:tr>
            <w:tr w:rsidR="002740FF" w:rsidRPr="003B09BD" w14:paraId="5A11B8DB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616745F3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347" w:type="dxa"/>
                </w:tcPr>
                <w:p w14:paraId="51F35C62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Simulink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Design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Optimization</w:t>
                  </w:r>
                  <w:proofErr w:type="spellEnd"/>
                </w:p>
              </w:tc>
            </w:tr>
            <w:tr w:rsidR="002740FF" w:rsidRPr="003B09BD" w14:paraId="236D9F6C" w14:textId="77777777" w:rsidTr="003B09BD">
              <w:trPr>
                <w:trHeight w:val="309"/>
                <w:jc w:val="center"/>
              </w:trPr>
              <w:tc>
                <w:tcPr>
                  <w:tcW w:w="771" w:type="dxa"/>
                </w:tcPr>
                <w:p w14:paraId="74ED875E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347" w:type="dxa"/>
                </w:tcPr>
                <w:p w14:paraId="576F0ADF" w14:textId="77777777" w:rsidR="002740FF" w:rsidRPr="003B09BD" w:rsidRDefault="002740FF" w:rsidP="003B09B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System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Identification</w:t>
                  </w:r>
                  <w:proofErr w:type="spellEnd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09BD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</w:tbl>
          <w:p w14:paraId="29214527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C91EC" w14:textId="0A2F15A4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B4BA7" w14:textId="77777777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6C59D" w14:textId="77777777" w:rsidR="00BA1254" w:rsidRPr="00BA1254" w:rsidRDefault="00BA1254" w:rsidP="00BA12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7"/>
                <w:szCs w:val="7"/>
              </w:rPr>
            </w:pPr>
          </w:p>
          <w:p w14:paraId="2C5CDB74" w14:textId="28E6E566" w:rsidR="00A50DB2" w:rsidRP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4D36" w14:textId="77777777" w:rsidR="008B63FD" w:rsidRDefault="008B6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4A3D666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740F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740F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1C46" w14:textId="77777777" w:rsidR="008B63FD" w:rsidRDefault="008B6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BD3FD" w14:textId="77777777" w:rsidR="008B63FD" w:rsidRDefault="008B6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4E63" w14:textId="48BC7123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8B63FD">
      <w:rPr>
        <w:noProof/>
      </w:rPr>
      <w:t>Załącznik nr 1.2.docx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4233" w14:textId="77777777" w:rsidR="008B63FD" w:rsidRDefault="008B6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2740FF"/>
    <w:rsid w:val="003059B4"/>
    <w:rsid w:val="0037713B"/>
    <w:rsid w:val="003B09BD"/>
    <w:rsid w:val="004773E9"/>
    <w:rsid w:val="00493660"/>
    <w:rsid w:val="005A513E"/>
    <w:rsid w:val="005C32D0"/>
    <w:rsid w:val="006D4F26"/>
    <w:rsid w:val="00703F5C"/>
    <w:rsid w:val="007B077E"/>
    <w:rsid w:val="007E0B35"/>
    <w:rsid w:val="008B63FD"/>
    <w:rsid w:val="008C146E"/>
    <w:rsid w:val="008C5F94"/>
    <w:rsid w:val="00935D58"/>
    <w:rsid w:val="00943D99"/>
    <w:rsid w:val="00A50DB2"/>
    <w:rsid w:val="00A57EDA"/>
    <w:rsid w:val="00B65BF0"/>
    <w:rsid w:val="00BA1254"/>
    <w:rsid w:val="00CD32EF"/>
    <w:rsid w:val="00CF703C"/>
    <w:rsid w:val="00DF74B3"/>
    <w:rsid w:val="00E64035"/>
    <w:rsid w:val="00EB22A9"/>
    <w:rsid w:val="00EC690E"/>
    <w:rsid w:val="00ED0F59"/>
    <w:rsid w:val="00F13964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54D7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A1254"/>
    <w:pPr>
      <w:autoSpaceDE w:val="0"/>
      <w:autoSpaceDN w:val="0"/>
      <w:adjustRightInd w:val="0"/>
      <w:spacing w:line="290" w:lineRule="exact"/>
      <w:jc w:val="right"/>
    </w:pPr>
    <w:rPr>
      <w:rFonts w:ascii="Arial Unicode MS" w:eastAsia="Arial Unicode MS" w:cs="Arial Unicode MS"/>
    </w:rPr>
  </w:style>
  <w:style w:type="table" w:styleId="Tabelasiatki1jasnaakcent4">
    <w:name w:val="Grid Table 1 Light Accent 4"/>
    <w:basedOn w:val="Standardowy"/>
    <w:uiPriority w:val="46"/>
    <w:rsid w:val="00BA12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2021-09-01T10:56:00Z</dcterms:created>
  <dcterms:modified xsi:type="dcterms:W3CDTF">2021-09-09T09:18:00Z</dcterms:modified>
</cp:coreProperties>
</file>