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77" w:rsidRPr="005D727F" w:rsidRDefault="005D727F" w:rsidP="005D727F">
      <w:pPr>
        <w:pStyle w:val="Tekstpodstawowy"/>
        <w:spacing w:before="9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D727F">
        <w:rPr>
          <w:rFonts w:asciiTheme="minorHAnsi" w:hAnsiTheme="minorHAnsi" w:cstheme="minorHAnsi"/>
          <w:b/>
          <w:sz w:val="24"/>
          <w:szCs w:val="24"/>
        </w:rPr>
        <w:t>Załącznik Nr 7 do SWZ</w:t>
      </w:r>
    </w:p>
    <w:p w:rsidR="00F46077" w:rsidRPr="005D727F" w:rsidRDefault="005D727F" w:rsidP="00F46077">
      <w:pPr>
        <w:pStyle w:val="Tekstpodstawowy"/>
        <w:spacing w:before="11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D727F">
        <w:rPr>
          <w:rFonts w:asciiTheme="minorHAnsi" w:hAnsiTheme="minorHAnsi" w:cstheme="minorHAnsi"/>
          <w:b/>
          <w:bCs/>
          <w:sz w:val="24"/>
          <w:szCs w:val="24"/>
        </w:rPr>
        <w:t xml:space="preserve">Specyfikacja techniczna </w:t>
      </w:r>
    </w:p>
    <w:p w:rsidR="00F46077" w:rsidRPr="005D727F" w:rsidRDefault="005D727F" w:rsidP="005D727F">
      <w:pPr>
        <w:pStyle w:val="Tekstpodstawowy"/>
        <w:spacing w:before="11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D727F">
        <w:rPr>
          <w:rFonts w:asciiTheme="minorHAnsi" w:hAnsiTheme="minorHAnsi" w:cstheme="minorHAnsi"/>
          <w:b/>
          <w:bCs/>
          <w:sz w:val="24"/>
          <w:szCs w:val="24"/>
        </w:rPr>
        <w:t>- wymagania minimalne</w:t>
      </w:r>
    </w:p>
    <w:p w:rsidR="00671CEE" w:rsidRPr="005D727F" w:rsidRDefault="00671CEE" w:rsidP="00F46077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rFonts w:asciiTheme="minorHAnsi" w:hAnsiTheme="minorHAnsi" w:cstheme="minorHAnsi"/>
          <w:b/>
          <w:bCs/>
        </w:rPr>
      </w:pPr>
    </w:p>
    <w:tbl>
      <w:tblPr>
        <w:tblW w:w="9574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44"/>
        <w:gridCol w:w="142"/>
        <w:gridCol w:w="4204"/>
        <w:gridCol w:w="4584"/>
      </w:tblGrid>
      <w:tr w:rsidR="005D727F" w:rsidRPr="005D727F" w:rsidTr="00D42D1D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wymagane przez Zamawiającego (minimalne)</w:t>
            </w:r>
          </w:p>
        </w:tc>
      </w:tr>
      <w:tr w:rsidR="005D727F" w:rsidRPr="005D727F" w:rsidTr="00D42D1D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Przeznaczenie samochodu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27F" w:rsidRPr="005D727F" w:rsidRDefault="005D727F" w:rsidP="00B52A4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  <w:r w:rsidR="00B92E16">
              <w:rPr>
                <w:rFonts w:asciiTheme="minorHAnsi" w:hAnsiTheme="minorHAnsi" w:cstheme="minorHAnsi"/>
                <w:sz w:val="24"/>
                <w:szCs w:val="24"/>
              </w:rPr>
              <w:t xml:space="preserve"> - do przewozu 9 osób (8+1) ; dostosowany do przewozu </w:t>
            </w:r>
            <w:r w:rsidR="00322037" w:rsidRPr="00B52A49">
              <w:rPr>
                <w:rFonts w:asciiTheme="minorHAnsi" w:hAnsiTheme="minorHAnsi" w:cstheme="minorHAnsi"/>
                <w:sz w:val="24"/>
                <w:szCs w:val="24"/>
              </w:rPr>
              <w:t>osób niepełnosprawnych w tym jednej osoby na wózku inwalidzkim</w:t>
            </w:r>
          </w:p>
        </w:tc>
      </w:tr>
      <w:tr w:rsidR="005D727F" w:rsidRPr="005D727F" w:rsidTr="00D42D1D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B52A4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Dostosowany </w:t>
            </w:r>
            <w:r w:rsidRPr="00B52A49">
              <w:rPr>
                <w:rFonts w:asciiTheme="minorHAnsi" w:hAnsiTheme="minorHAnsi" w:cstheme="minorHAnsi"/>
                <w:sz w:val="24"/>
                <w:szCs w:val="24"/>
              </w:rPr>
              <w:t xml:space="preserve">do przewozu  </w:t>
            </w:r>
            <w:r w:rsidR="00322037" w:rsidRPr="00B52A49">
              <w:rPr>
                <w:rFonts w:asciiTheme="minorHAnsi" w:hAnsiTheme="minorHAnsi" w:cstheme="minorHAnsi"/>
                <w:sz w:val="24"/>
                <w:szCs w:val="24"/>
              </w:rPr>
              <w:t xml:space="preserve">jednej osoby </w:t>
            </w:r>
            <w:r w:rsidRPr="00B52A49">
              <w:rPr>
                <w:rFonts w:asciiTheme="minorHAnsi" w:hAnsiTheme="minorHAnsi" w:cstheme="minorHAnsi"/>
                <w:sz w:val="24"/>
                <w:szCs w:val="24"/>
              </w:rPr>
              <w:t>na wózku</w:t>
            </w:r>
          </w:p>
        </w:tc>
      </w:tr>
      <w:tr w:rsidR="005D727F" w:rsidRPr="005D727F" w:rsidTr="00D42D1D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B52A4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Samochód fabrycznie nowy </w:t>
            </w:r>
            <w:r w:rsidRPr="00B52A49">
              <w:rPr>
                <w:rFonts w:asciiTheme="minorHAnsi" w:hAnsiTheme="minorHAnsi" w:cstheme="minorHAnsi"/>
                <w:sz w:val="24"/>
                <w:szCs w:val="24"/>
              </w:rPr>
              <w:t xml:space="preserve">wyprodukowany w 2023  </w:t>
            </w:r>
            <w:r w:rsidR="00322037" w:rsidRPr="00B52A49">
              <w:rPr>
                <w:rFonts w:asciiTheme="minorHAnsi" w:hAnsiTheme="minorHAnsi" w:cstheme="minorHAnsi"/>
                <w:sz w:val="24"/>
                <w:szCs w:val="24"/>
              </w:rPr>
              <w:t>lub 2024roku.</w:t>
            </w:r>
          </w:p>
        </w:tc>
      </w:tr>
      <w:tr w:rsidR="005D727F" w:rsidRPr="005D727F" w:rsidTr="00D42D1D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Kolor samochodu metalizowany, inny niż czerwony, żółty, zielny, pomarańczowy i ich odcienie oraz biały</w:t>
            </w:r>
          </w:p>
        </w:tc>
      </w:tr>
      <w:tr w:rsidR="005D727F" w:rsidRPr="005D727F" w:rsidTr="00D42D1D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Długość całkowita 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Min. 5300</w:t>
            </w:r>
          </w:p>
        </w:tc>
      </w:tr>
      <w:tr w:rsidR="005D727F" w:rsidRPr="005D727F" w:rsidTr="00D42D1D">
        <w:trPr>
          <w:cantSplit/>
        </w:trPr>
        <w:tc>
          <w:tcPr>
            <w:tcW w:w="9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727F" w:rsidRPr="005D727F" w:rsidRDefault="005D727F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Silnik:</w:t>
            </w:r>
          </w:p>
        </w:tc>
      </w:tr>
      <w:tr w:rsidR="005D727F" w:rsidRPr="005D727F" w:rsidTr="00D42D1D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60513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wysokoprężny, spełniający obowiązującą normę spalin </w:t>
            </w:r>
          </w:p>
        </w:tc>
      </w:tr>
      <w:tr w:rsidR="005D727F" w:rsidRPr="005D727F" w:rsidTr="00D42D1D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AF758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27F" w:rsidRPr="00B52A49" w:rsidRDefault="00B54D56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52A49">
              <w:rPr>
                <w:rFonts w:asciiTheme="minorHAnsi" w:hAnsiTheme="minorHAnsi" w:cstheme="minorHAnsi"/>
                <w:sz w:val="24"/>
                <w:szCs w:val="24"/>
              </w:rPr>
              <w:t>Pojemność [</w:t>
            </w:r>
            <w:r w:rsidR="005D727F" w:rsidRPr="00B52A49">
              <w:rPr>
                <w:rFonts w:asciiTheme="minorHAnsi" w:hAnsiTheme="minorHAnsi" w:cstheme="minorHAnsi"/>
                <w:sz w:val="24"/>
                <w:szCs w:val="24"/>
              </w:rPr>
              <w:t>cm</w:t>
            </w:r>
            <w:r w:rsidRPr="00B52A4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D727F" w:rsidRPr="00B52A49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27F" w:rsidRPr="00B52A49" w:rsidRDefault="005D727F" w:rsidP="00B52A4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B52A49">
              <w:rPr>
                <w:rFonts w:asciiTheme="minorHAnsi" w:hAnsiTheme="minorHAnsi" w:cstheme="minorHAnsi"/>
                <w:sz w:val="24"/>
                <w:szCs w:val="24"/>
              </w:rPr>
              <w:t xml:space="preserve"> - min.</w:t>
            </w:r>
            <w:r w:rsidR="00B52A49" w:rsidRPr="00B52A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54D56" w:rsidRPr="00B52A49">
              <w:rPr>
                <w:rFonts w:asciiTheme="minorHAnsi" w:hAnsiTheme="minorHAnsi" w:cstheme="minorHAnsi"/>
                <w:sz w:val="24"/>
                <w:szCs w:val="24"/>
              </w:rPr>
              <w:t>1968</w:t>
            </w:r>
          </w:p>
        </w:tc>
      </w:tr>
      <w:tr w:rsidR="005D727F" w:rsidRPr="005D727F" w:rsidTr="00D42D1D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AF758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Moc silnika, nie mniej niż: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- min. 140 KM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9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727F" w:rsidRPr="005D727F" w:rsidRDefault="005D727F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Podwozie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AF758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Stalowe obręczą kół, rozmiar kół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minimum  16"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B52A49" w:rsidRDefault="005D727F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2A4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F758D" w:rsidRPr="00B52A4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27F" w:rsidRPr="00B52A49" w:rsidRDefault="005D727F" w:rsidP="00B52A4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52A49">
              <w:rPr>
                <w:rFonts w:asciiTheme="minorHAnsi" w:hAnsiTheme="minorHAnsi" w:cstheme="minorHAnsi"/>
                <w:sz w:val="24"/>
                <w:szCs w:val="24"/>
              </w:rPr>
              <w:t>Ogumienie zimowe + dodatkowy komplet kół z oponami letnimi</w:t>
            </w:r>
            <w:r w:rsidR="0060513E" w:rsidRPr="00B52A49">
              <w:rPr>
                <w:rFonts w:asciiTheme="minorHAnsi" w:hAnsiTheme="minorHAnsi" w:cstheme="minorHAnsi"/>
                <w:sz w:val="24"/>
                <w:szCs w:val="24"/>
              </w:rPr>
              <w:t xml:space="preserve"> + chlapacze przednie i tylne</w:t>
            </w:r>
            <w:r w:rsidR="007906A3" w:rsidRPr="00B52A49">
              <w:rPr>
                <w:rFonts w:asciiTheme="minorHAnsi" w:hAnsiTheme="minorHAnsi" w:cstheme="minorHAnsi"/>
                <w:sz w:val="24"/>
                <w:szCs w:val="24"/>
              </w:rPr>
              <w:t xml:space="preserve"> lub </w:t>
            </w:r>
            <w:r w:rsidR="00B52A49" w:rsidRPr="00B52A49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906A3" w:rsidRPr="00B52A49">
              <w:rPr>
                <w:rFonts w:asciiTheme="minorHAnsi" w:hAnsiTheme="minorHAnsi" w:cstheme="minorHAnsi"/>
                <w:sz w:val="24"/>
                <w:szCs w:val="24"/>
              </w:rPr>
              <w:t>gumienie letnie</w:t>
            </w:r>
            <w:r w:rsidR="00B52A49" w:rsidRPr="00B52A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06A3" w:rsidRPr="00B52A49">
              <w:rPr>
                <w:rFonts w:asciiTheme="minorHAnsi" w:hAnsiTheme="minorHAnsi" w:cstheme="minorHAnsi"/>
                <w:sz w:val="24"/>
                <w:szCs w:val="24"/>
              </w:rPr>
              <w:t>+ komplet kół z oponami zimowymi - w zależności od pory dostarczenia pojazdu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Skrzynia biegów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60513E">
              <w:rPr>
                <w:rFonts w:asciiTheme="minorHAnsi" w:hAnsiTheme="minorHAnsi" w:cstheme="minorHAnsi"/>
                <w:sz w:val="24"/>
                <w:szCs w:val="24"/>
              </w:rPr>
              <w:t>anualna - 6 biegowa + bieg wsteczny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Wspomaganie układu kierowniczego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Wymagane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727F" w:rsidRPr="005D727F" w:rsidRDefault="005D727F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Bezpieczeństwo</w:t>
            </w: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 (minimum)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27F" w:rsidRPr="00B54D56" w:rsidRDefault="005D727F" w:rsidP="00F4607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Systemy podnoszące bezpieczeństwo jazdy: ABS, ASR, ESP, 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Pełnowymiarowa poduszka powietrzna kierowcy i pasażera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Pasy bezpieczeństwa dla dziewięciu miejsc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Zagłówki wszystkich siedzeń z regulacją wysokości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Poręcze lub uchwyty umożliwiające bezpieczne wsiadanie i wysiadanie osób z pojazdu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727F" w:rsidRPr="005D727F" w:rsidRDefault="005D727F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Komfort</w:t>
            </w: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 (minimum)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27F" w:rsidRPr="005D727F" w:rsidRDefault="005D727F" w:rsidP="002508FE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727F" w:rsidRPr="005D727F" w:rsidRDefault="005D727F" w:rsidP="00F46077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Klimatyzacja: minimum manualna z  przodu i z tyłu z dodatkowym nawiewem na tył pojazdu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AF758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7F" w:rsidRPr="005D727F" w:rsidRDefault="005D727F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Elektrycznie sterowane szyby drzwi z przodu (kierowcy i pasażera)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AF758D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27F" w:rsidRPr="005D727F" w:rsidRDefault="005D727F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Pełne przeszklenie przedziału pasażerskiego</w:t>
            </w:r>
            <w:r w:rsidR="0060513E">
              <w:rPr>
                <w:rFonts w:asciiTheme="minorHAnsi" w:hAnsiTheme="minorHAnsi" w:cstheme="minorHAnsi"/>
                <w:sz w:val="24"/>
                <w:szCs w:val="24"/>
              </w:rPr>
              <w:t xml:space="preserve"> - szyby boczne w drugim i trzecim rzędzie nieotwierane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AF758D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27F" w:rsidRPr="005D727F" w:rsidRDefault="005D727F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Przyciemniane szyby tylne i tylne boczne</w:t>
            </w:r>
            <w:r w:rsidR="0060513E">
              <w:rPr>
                <w:rFonts w:asciiTheme="minorHAnsi" w:hAnsiTheme="minorHAnsi" w:cstheme="minorHAnsi"/>
                <w:sz w:val="24"/>
                <w:szCs w:val="24"/>
              </w:rPr>
              <w:t>. Stopień przyciemnienia zgodnie z obowiązującymi przepisami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7F" w:rsidRPr="005D727F" w:rsidRDefault="005D727F" w:rsidP="00B52A49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Czujniki parkowania  przód</w:t>
            </w:r>
            <w:r w:rsidR="00B52A49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tył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27F" w:rsidRPr="005D727F" w:rsidRDefault="005D727F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Kamera cofania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AF758D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7F" w:rsidRPr="005D727F" w:rsidRDefault="005D727F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Komfortowy fotel kierowcy z regulacją wysokości i podłokietnikami 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AF758D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7F" w:rsidRPr="005D727F" w:rsidRDefault="005D727F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Elektrycznie sterowane i podgrzewane lusterka zewnętrzne, składane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AF7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7F" w:rsidRPr="005D727F" w:rsidRDefault="005D727F" w:rsidP="0060513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Sterowanie wysokością świateł z miejsca kierowcy lub automatyczna ich regulacja</w:t>
            </w:r>
            <w:r w:rsidR="0060513E">
              <w:rPr>
                <w:rFonts w:asciiTheme="minorHAnsi" w:hAnsiTheme="minorHAnsi" w:cstheme="minorHAnsi"/>
                <w:sz w:val="24"/>
                <w:szCs w:val="24"/>
              </w:rPr>
              <w:t>; światła przeciwmgielne przednie z funkcją doświetlenia zakrętów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Trzecie światło STOP + tylne światło przeciwmgielne + przednie halogeny przeciwmgielne 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AF7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Światła do jazdy dziennej  LED, 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AF758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7F" w:rsidRPr="005D727F" w:rsidRDefault="005D727F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Radio fabryczne lub zalecane przez producenta z głośnikami z przodu i z tyłu</w:t>
            </w:r>
            <w:r w:rsidRPr="005D727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D72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i z zestawem głośnomówiącym Bluetooth, </w:t>
            </w:r>
          </w:p>
        </w:tc>
      </w:tr>
      <w:tr w:rsidR="00152108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8" w:rsidRPr="005D727F" w:rsidRDefault="0032203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29'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108" w:rsidRPr="005D727F" w:rsidRDefault="0015210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Komputer pokładowy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AF758D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27F" w:rsidRPr="005D727F" w:rsidRDefault="005D727F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Automatyczne włączanie świateł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AF758D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27F" w:rsidRPr="005D727F" w:rsidRDefault="005D727F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Automatyczne włączanie wycieraczek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727F" w:rsidRPr="005D727F" w:rsidRDefault="005D727F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Zabezpieczenie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AF7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Immobiliser w kluczyku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AF75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27F" w:rsidRPr="005D727F" w:rsidRDefault="005D727F" w:rsidP="002508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Alarm przeciwwłamaniowy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AF75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7F" w:rsidRPr="005D727F" w:rsidRDefault="005D727F" w:rsidP="002508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Zamek centralny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AF7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F758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Komplet kluczy z pilotem z funkcją sterowania zamkiem centralnym, w liczbie dostarczonej przez producenta – min 2 szt.</w:t>
            </w:r>
          </w:p>
        </w:tc>
      </w:tr>
      <w:tr w:rsidR="00D42D1D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D" w:rsidRPr="005D727F" w:rsidRDefault="00AF758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D1D" w:rsidRPr="005D727F" w:rsidRDefault="00D42D1D" w:rsidP="00D42D1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Sygnalizacja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niezpiętych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pasów kierowcy,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niezmkniętych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drzwi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727F" w:rsidRPr="005D727F" w:rsidRDefault="005D727F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27F" w:rsidRPr="005D727F" w:rsidRDefault="0060513E" w:rsidP="0060513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Przes</w:t>
            </w:r>
            <w:r w:rsidR="005D727F" w:rsidRPr="005D727F">
              <w:rPr>
                <w:rFonts w:asciiTheme="minorHAnsi" w:hAnsiTheme="minorHAnsi" w:cstheme="minorHAnsi"/>
                <w:sz w:val="24"/>
                <w:szCs w:val="24"/>
              </w:rPr>
              <w:t>uwane drzwi z prawej strony (przeszklone) dla przedziału pasażerskiego z szybą stałą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Tylne drzwi dwuskrzydłowe z podgrzewanymi szybami, z wycieraczkami i spryskiwaczem , otwierane pod kontem 180 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Wymagana liczba miejsc  9 (kierowca + 8 pasażerów) gdy nie jest przewożona osoba na wózku.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Kanapa  2-miejsowa po stronie pasażera z przodu, z dodatkowym schowkiem pod siedziskiem,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Kanapa w drugim i trzecim rzędzie 3- miejscowa może być </w:t>
            </w:r>
            <w:r w:rsidRPr="00B52A49">
              <w:rPr>
                <w:rFonts w:asciiTheme="minorHAnsi" w:hAnsiTheme="minorHAnsi" w:cstheme="minorHAnsi"/>
                <w:sz w:val="24"/>
                <w:szCs w:val="24"/>
              </w:rPr>
              <w:t>dzielona</w:t>
            </w:r>
            <w:r w:rsidR="00B54D56" w:rsidRPr="00B52A49">
              <w:rPr>
                <w:rFonts w:asciiTheme="minorHAnsi" w:hAnsiTheme="minorHAnsi" w:cstheme="minorHAnsi"/>
                <w:sz w:val="24"/>
                <w:szCs w:val="24"/>
              </w:rPr>
              <w:t xml:space="preserve"> lub pojedyncze fotele </w:t>
            </w:r>
            <w:proofErr w:type="spellStart"/>
            <w:r w:rsidR="00B54D56" w:rsidRPr="00B52A49">
              <w:rPr>
                <w:rFonts w:asciiTheme="minorHAnsi" w:hAnsiTheme="minorHAnsi" w:cstheme="minorHAnsi"/>
                <w:sz w:val="24"/>
                <w:szCs w:val="24"/>
              </w:rPr>
              <w:t>demontowalne</w:t>
            </w:r>
            <w:proofErr w:type="spellEnd"/>
            <w:r w:rsidR="00322037" w:rsidRPr="00B52A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Tapicerka materiałowa  w ciemnych odcieniach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Kołpaki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Trójkąt ostrzegawczy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Gaśnica minimum 2 kg</w:t>
            </w:r>
          </w:p>
        </w:tc>
      </w:tr>
      <w:tr w:rsidR="0060513E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3E" w:rsidRPr="005D727F" w:rsidRDefault="004E698A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513E" w:rsidRPr="005D727F" w:rsidRDefault="0060513E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Apteczka z wyposażeniem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4E698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7F" w:rsidRPr="005D727F" w:rsidRDefault="005D727F" w:rsidP="00250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Pełnowymiarowe koło zapasowe z obręczą stalową w standardzie w miejscu do tego przeznaczonym (rozmiar felgi i opony zgodny z zamontowanymi w pojeździe kołami) 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F" w:rsidRPr="005D727F" w:rsidRDefault="005D727F" w:rsidP="004E6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4E698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7F" w:rsidRPr="005D727F" w:rsidRDefault="0060513E" w:rsidP="0060513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Zestaw podstawowych narzędzi w tym z</w:t>
            </w:r>
            <w:r w:rsidR="005D727F"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estaw umożliwiający samodzielną wymianę koła zawierający min. podnośnik oraz klucz do kół 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727F" w:rsidRPr="005D727F" w:rsidRDefault="005D727F" w:rsidP="005D727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Zabudowa umożliwiająca przewóz osób niepełnosprawnych 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F" w:rsidRPr="005D727F" w:rsidRDefault="005D727F" w:rsidP="00EC724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4E698A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27F" w:rsidRPr="00322037" w:rsidRDefault="005D727F" w:rsidP="00EC724D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- atestowane </w:t>
            </w:r>
            <w:r w:rsidRPr="00B52A49">
              <w:rPr>
                <w:rFonts w:asciiTheme="minorHAnsi" w:hAnsiTheme="minorHAnsi" w:cstheme="minorHAnsi"/>
                <w:sz w:val="24"/>
                <w:szCs w:val="24"/>
              </w:rPr>
              <w:t>mocowanie</w:t>
            </w:r>
            <w:r w:rsidR="00B52A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2037" w:rsidRPr="00B52A49">
              <w:rPr>
                <w:rFonts w:asciiTheme="minorHAnsi" w:hAnsiTheme="minorHAnsi" w:cstheme="minorHAnsi"/>
                <w:sz w:val="24"/>
                <w:szCs w:val="24"/>
              </w:rPr>
              <w:t>wózka inwalidzkiego</w:t>
            </w:r>
            <w:r w:rsidR="00B52A49">
              <w:rPr>
                <w:rFonts w:asciiTheme="minorHAnsi" w:hAnsiTheme="minorHAnsi" w:cstheme="minorHAnsi"/>
                <w:strike/>
                <w:sz w:val="24"/>
                <w:szCs w:val="24"/>
              </w:rPr>
              <w:t>,</w:t>
            </w:r>
          </w:p>
          <w:p w:rsidR="005D727F" w:rsidRPr="005D727F" w:rsidRDefault="005D727F" w:rsidP="00EC724D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- listwy montowane w podłodze, </w:t>
            </w:r>
          </w:p>
          <w:p w:rsidR="005D727F" w:rsidRPr="00B52A49" w:rsidRDefault="005D727F" w:rsidP="00EC724D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- pasy atestowane do </w:t>
            </w:r>
            <w:r w:rsidRPr="00B52A49">
              <w:rPr>
                <w:rFonts w:asciiTheme="minorHAnsi" w:hAnsiTheme="minorHAnsi" w:cstheme="minorHAnsi"/>
                <w:sz w:val="24"/>
                <w:szCs w:val="24"/>
              </w:rPr>
              <w:t xml:space="preserve">mocowania </w:t>
            </w:r>
            <w:r w:rsidR="00322037" w:rsidRPr="00B52A49">
              <w:rPr>
                <w:rFonts w:asciiTheme="minorHAnsi" w:hAnsiTheme="minorHAnsi" w:cstheme="minorHAnsi"/>
                <w:sz w:val="24"/>
                <w:szCs w:val="24"/>
              </w:rPr>
              <w:t xml:space="preserve">jednej osoby niepełnosprawnej na wózku </w:t>
            </w:r>
            <w:r w:rsidRPr="00B52A49">
              <w:rPr>
                <w:rFonts w:asciiTheme="minorHAnsi" w:hAnsiTheme="minorHAnsi" w:cstheme="minorHAnsi"/>
                <w:sz w:val="24"/>
                <w:szCs w:val="24"/>
              </w:rPr>
              <w:t>– pasy trzypunktowe,</w:t>
            </w: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D727F" w:rsidRPr="005D727F" w:rsidRDefault="005D727F" w:rsidP="00EC724D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- najazdy aluminiowe dwuczęściowe – rozsuwane,</w:t>
            </w:r>
          </w:p>
          <w:p w:rsidR="005D727F" w:rsidRPr="005D727F" w:rsidRDefault="005D727F" w:rsidP="00EC724D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 xml:space="preserve">- stopień przy drzwiach wysuwany elektrycznie  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F" w:rsidRPr="00B52A49" w:rsidRDefault="004E698A" w:rsidP="00EC724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2A49">
              <w:rPr>
                <w:rFonts w:asciiTheme="minorHAnsi" w:hAnsiTheme="minorHAnsi"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27F" w:rsidRPr="00B52A49" w:rsidRDefault="005D727F" w:rsidP="00B52A49">
            <w:pPr>
              <w:tabs>
                <w:tab w:val="left" w:pos="1857"/>
              </w:tabs>
              <w:spacing w:line="27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52A49">
              <w:rPr>
                <w:rFonts w:asciiTheme="minorHAnsi" w:hAnsiTheme="minorHAnsi" w:cstheme="minorHAnsi"/>
                <w:sz w:val="24"/>
                <w:szCs w:val="24"/>
              </w:rPr>
              <w:t xml:space="preserve">- wózek montowany </w:t>
            </w:r>
            <w:r w:rsidR="00B650C7" w:rsidRPr="00B52A49">
              <w:rPr>
                <w:rFonts w:asciiTheme="minorHAnsi" w:hAnsiTheme="minorHAnsi" w:cstheme="minorHAnsi"/>
                <w:sz w:val="24"/>
                <w:szCs w:val="24"/>
              </w:rPr>
              <w:t xml:space="preserve">w przestrzeni bagażnika </w:t>
            </w:r>
            <w:r w:rsidR="00322037" w:rsidRPr="00B52A4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po uprzednim złożeniu kanapy (lub miejsc siedzących) w trzecim rzędzie,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F" w:rsidRPr="005D727F" w:rsidRDefault="004E698A" w:rsidP="004E698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27F" w:rsidRPr="005D727F" w:rsidRDefault="005D727F" w:rsidP="00EC724D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sz w:val="24"/>
                <w:szCs w:val="24"/>
              </w:rPr>
              <w:t>- podłoga łatwo zmywalna antypoślizgowa, przystosowana do montażu wózka inwalidzkiego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727F" w:rsidRPr="005D727F" w:rsidRDefault="005D727F" w:rsidP="005D727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Dodatkowe wyposażenie 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F" w:rsidRPr="005D727F" w:rsidRDefault="005D727F" w:rsidP="004E698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4E698A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27F" w:rsidRPr="005D727F" w:rsidRDefault="005D727F" w:rsidP="009C0D0E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bCs/>
                <w:sz w:val="24"/>
                <w:szCs w:val="24"/>
              </w:rPr>
              <w:t>Dywaniki gumowe dla I, II i III rzędu siedzeń.</w:t>
            </w:r>
          </w:p>
        </w:tc>
      </w:tr>
      <w:tr w:rsidR="005D727F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F" w:rsidRPr="005D727F" w:rsidRDefault="005D727F" w:rsidP="004E698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4E698A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27F" w:rsidRPr="005D727F" w:rsidRDefault="005D727F" w:rsidP="009C0D0E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727F">
              <w:rPr>
                <w:rFonts w:asciiTheme="minorHAnsi" w:hAnsiTheme="minorHAnsi" w:cstheme="minorHAnsi"/>
                <w:bCs/>
                <w:sz w:val="24"/>
                <w:szCs w:val="24"/>
              </w:rPr>
              <w:t>Zamontowany hak holowniczy</w:t>
            </w:r>
          </w:p>
        </w:tc>
      </w:tr>
      <w:tr w:rsidR="00D42D1D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D" w:rsidRPr="005D727F" w:rsidRDefault="004E698A" w:rsidP="00671CE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D1D" w:rsidRPr="005D727F" w:rsidRDefault="00D42D1D" w:rsidP="009C0D0E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Oznakowanie pojazdu z przodu i z tyłu symbolem "INWALIDZI"</w:t>
            </w:r>
          </w:p>
        </w:tc>
      </w:tr>
      <w:tr w:rsidR="00624AD3" w:rsidRPr="005D727F" w:rsidTr="00D4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24AD3" w:rsidRPr="005D727F" w:rsidRDefault="00D42D1D" w:rsidP="007B5C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Pozostałe wymagania</w:t>
            </w:r>
            <w:r w:rsidR="00624AD3" w:rsidRPr="005D72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42D1D" w:rsidRPr="005D727F" w:rsidTr="004E6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4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D1D" w:rsidRPr="005D727F" w:rsidRDefault="004E698A" w:rsidP="004E698A">
            <w:pPr>
              <w:tabs>
                <w:tab w:val="left" w:pos="1857"/>
              </w:tabs>
              <w:spacing w:after="0"/>
              <w:ind w:right="2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D" w:rsidRPr="005D727F" w:rsidRDefault="00D42D1D" w:rsidP="007B5C68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Dokumenty umożliwiające rejestrację samochodu uwzględniając zabudowę specjalistyczną do przewozu osób niepełnosprawnych</w:t>
            </w:r>
          </w:p>
        </w:tc>
      </w:tr>
      <w:tr w:rsidR="00D42D1D" w:rsidRPr="005D727F" w:rsidTr="004E6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4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D1D" w:rsidRDefault="004E698A" w:rsidP="004E698A">
            <w:pPr>
              <w:tabs>
                <w:tab w:val="left" w:pos="1857"/>
              </w:tabs>
              <w:spacing w:after="0"/>
              <w:ind w:right="27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56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D" w:rsidRPr="005D727F" w:rsidRDefault="00D42D1D" w:rsidP="007B5C68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Dostarczenie pojazdu do Urzędu Gminy w Wągrowcu na koszt dostawcy </w:t>
            </w:r>
          </w:p>
        </w:tc>
      </w:tr>
      <w:tr w:rsidR="00B650C7" w:rsidRPr="005D727F" w:rsidTr="004E6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4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50C7" w:rsidRPr="00B52A49" w:rsidRDefault="00B650C7" w:rsidP="004E698A">
            <w:pPr>
              <w:tabs>
                <w:tab w:val="left" w:pos="1857"/>
              </w:tabs>
              <w:spacing w:after="0"/>
              <w:ind w:right="27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2A49">
              <w:rPr>
                <w:rFonts w:asciiTheme="minorHAnsi" w:hAnsiTheme="minorHAnsi" w:cstheme="minorHAnsi"/>
                <w:bCs/>
                <w:sz w:val="24"/>
                <w:szCs w:val="24"/>
              </w:rPr>
              <w:t>57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7" w:rsidRPr="00B52A49" w:rsidRDefault="0060407C" w:rsidP="007B5C68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2A49">
              <w:rPr>
                <w:rFonts w:asciiTheme="minorHAnsi" w:hAnsiTheme="minorHAnsi" w:cstheme="minorHAnsi"/>
                <w:sz w:val="24"/>
                <w:szCs w:val="24"/>
              </w:rPr>
              <w:t>Samochód musi spełniać obowiązujące wymagania w zakresie spalania i emisyjności.</w:t>
            </w:r>
          </w:p>
        </w:tc>
      </w:tr>
      <w:tr w:rsidR="00A22312" w:rsidRPr="005D727F" w:rsidTr="008C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4"/>
        </w:trPr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312" w:rsidRDefault="00A22312" w:rsidP="00A22312">
            <w:pPr>
              <w:tabs>
                <w:tab w:val="left" w:pos="1857"/>
              </w:tabs>
              <w:spacing w:after="0"/>
              <w:ind w:right="278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A22312" w:rsidRPr="00A22312" w:rsidRDefault="00A22312" w:rsidP="00A22312">
            <w:pPr>
              <w:tabs>
                <w:tab w:val="left" w:pos="1857"/>
              </w:tabs>
              <w:spacing w:after="0"/>
              <w:ind w:right="278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22312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Informacje pomocnicze do przygotowania oferty</w:t>
            </w:r>
          </w:p>
        </w:tc>
      </w:tr>
      <w:tr w:rsidR="00A22312" w:rsidRPr="005D727F" w:rsidTr="004E6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4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312" w:rsidRPr="00B52A49" w:rsidRDefault="00A22312" w:rsidP="004E698A">
            <w:pPr>
              <w:tabs>
                <w:tab w:val="left" w:pos="1857"/>
              </w:tabs>
              <w:spacing w:after="0"/>
              <w:ind w:right="27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2" w:rsidRPr="00A22312" w:rsidRDefault="00A22312" w:rsidP="007B5C68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2231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Szacowany roczny przebieg pojazdu  25 do 30 tys. km</w:t>
            </w:r>
          </w:p>
          <w:p w:rsidR="00A22312" w:rsidRPr="00A22312" w:rsidRDefault="00A22312" w:rsidP="007B5C68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2231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Dopuszcza się samochód zastępczy bez zabudowy dla NPS z limitem średnio do 200 km dziennie.</w:t>
            </w:r>
          </w:p>
          <w:p w:rsidR="00A22312" w:rsidRPr="00A22312" w:rsidRDefault="00A22312" w:rsidP="007B5C68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2231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Koszty przeglądów w okresie gwarancji pokrywa zamawiający.</w:t>
            </w:r>
          </w:p>
          <w:p w:rsidR="00A22312" w:rsidRPr="00B52A49" w:rsidRDefault="00A22312" w:rsidP="007B5C68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639DC" w:rsidRDefault="009639DC"/>
    <w:p w:rsidR="004E698A" w:rsidRPr="004E698A" w:rsidRDefault="004E698A" w:rsidP="004E698A">
      <w:pPr>
        <w:jc w:val="both"/>
        <w:rPr>
          <w:rFonts w:ascii="Times New Roman" w:hAnsi="Times New Roman"/>
          <w:sz w:val="24"/>
          <w:szCs w:val="24"/>
        </w:rPr>
      </w:pPr>
      <w:r w:rsidRPr="004E698A">
        <w:rPr>
          <w:rFonts w:ascii="Times New Roman" w:hAnsi="Times New Roman"/>
          <w:sz w:val="24"/>
          <w:szCs w:val="24"/>
        </w:rPr>
        <w:t xml:space="preserve">UWAGA - w przypadku gdy Wykonawca nie  jest w stanie spełnić parametrów </w:t>
      </w:r>
      <w:proofErr w:type="spellStart"/>
      <w:r w:rsidRPr="004E698A">
        <w:rPr>
          <w:rFonts w:ascii="Times New Roman" w:hAnsi="Times New Roman"/>
          <w:sz w:val="24"/>
          <w:szCs w:val="24"/>
        </w:rPr>
        <w:t>j.w</w:t>
      </w:r>
      <w:proofErr w:type="spellEnd"/>
      <w:r w:rsidRPr="004E698A">
        <w:rPr>
          <w:rFonts w:ascii="Times New Roman" w:hAnsi="Times New Roman"/>
          <w:sz w:val="24"/>
          <w:szCs w:val="24"/>
        </w:rPr>
        <w:t>. - może zwrócić się do Zamawiającego z wnioskiem  o wyjaśnienie przed terminem składania ofert (zgodnie z zapisami p. V.7.SWZ) czy możliwa jest zmiana wymagań w zakresie konkretnego parametr.</w:t>
      </w:r>
    </w:p>
    <w:sectPr w:rsidR="004E698A" w:rsidRPr="004E698A" w:rsidSect="00E570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79" w:rsidRDefault="00226C79" w:rsidP="00B25726">
      <w:pPr>
        <w:spacing w:after="0" w:line="240" w:lineRule="auto"/>
      </w:pPr>
      <w:r>
        <w:separator/>
      </w:r>
    </w:p>
  </w:endnote>
  <w:endnote w:type="continuationSeparator" w:id="0">
    <w:p w:rsidR="00226C79" w:rsidRDefault="00226C79" w:rsidP="00B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79" w:rsidRDefault="00226C79" w:rsidP="00B25726">
      <w:pPr>
        <w:spacing w:after="0" w:line="240" w:lineRule="auto"/>
      </w:pPr>
      <w:r>
        <w:separator/>
      </w:r>
    </w:p>
  </w:footnote>
  <w:footnote w:type="continuationSeparator" w:id="0">
    <w:p w:rsidR="00226C79" w:rsidRDefault="00226C79" w:rsidP="00B2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7F" w:rsidRPr="005D727F" w:rsidRDefault="005D727F" w:rsidP="005D727F">
    <w:pPr>
      <w:jc w:val="center"/>
      <w:rPr>
        <w:rFonts w:ascii="Times New Roman" w:eastAsia="Times New Roman" w:hAnsi="Times New Roman"/>
        <w:b/>
        <w:bCs/>
        <w:i/>
        <w:iCs/>
        <w:sz w:val="24"/>
        <w:szCs w:val="24"/>
        <w:lang w:eastAsia="pl-PL"/>
      </w:rPr>
    </w:pPr>
    <w:r w:rsidRPr="005D727F">
      <w:rPr>
        <w:rFonts w:ascii="Times New Roman" w:eastAsia="Times New Roman" w:hAnsi="Times New Roman"/>
        <w:b/>
        <w:bCs/>
        <w:i/>
        <w:iCs/>
        <w:sz w:val="24"/>
        <w:szCs w:val="24"/>
        <w:lang w:eastAsia="pl-PL"/>
      </w:rPr>
      <w:t xml:space="preserve">„Zakup fabrycznie nowego samochodu do przewozu osób, w tym </w:t>
    </w:r>
  </w:p>
  <w:p w:rsidR="005D727F" w:rsidRPr="005D727F" w:rsidRDefault="005D727F" w:rsidP="005D727F">
    <w:pPr>
      <w:spacing w:after="0"/>
      <w:jc w:val="center"/>
      <w:rPr>
        <w:rFonts w:ascii="Times New Roman" w:eastAsia="Times New Roman" w:hAnsi="Times New Roman"/>
        <w:b/>
        <w:bCs/>
        <w:i/>
        <w:iCs/>
        <w:sz w:val="24"/>
        <w:szCs w:val="24"/>
        <w:lang w:eastAsia="pl-PL"/>
      </w:rPr>
    </w:pPr>
    <w:r w:rsidRPr="005D727F">
      <w:rPr>
        <w:rFonts w:ascii="Times New Roman" w:eastAsia="Times New Roman" w:hAnsi="Times New Roman"/>
        <w:b/>
        <w:bCs/>
        <w:i/>
        <w:iCs/>
        <w:sz w:val="24"/>
        <w:szCs w:val="24"/>
        <w:lang w:eastAsia="pl-PL"/>
      </w:rPr>
      <w:t>osób niepełnosprawnych”</w:t>
    </w:r>
  </w:p>
  <w:p w:rsidR="005D727F" w:rsidRDefault="005D727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ChangesUpdateDate" w:val="2022-01-18"/>
    <w:docVar w:name="LE_Links" w:val="{249E161A-EA36-44B4-98B3-50192718A90E}"/>
  </w:docVars>
  <w:rsids>
    <w:rsidRoot w:val="00F46077"/>
    <w:rsid w:val="000C328A"/>
    <w:rsid w:val="00121DF4"/>
    <w:rsid w:val="00152108"/>
    <w:rsid w:val="002113D8"/>
    <w:rsid w:val="00226C79"/>
    <w:rsid w:val="002D1AEE"/>
    <w:rsid w:val="002F551A"/>
    <w:rsid w:val="00322037"/>
    <w:rsid w:val="00336428"/>
    <w:rsid w:val="00341B66"/>
    <w:rsid w:val="003D73D6"/>
    <w:rsid w:val="004120A2"/>
    <w:rsid w:val="004E698A"/>
    <w:rsid w:val="005268DB"/>
    <w:rsid w:val="00530A4E"/>
    <w:rsid w:val="0055201D"/>
    <w:rsid w:val="00577DEA"/>
    <w:rsid w:val="005D727F"/>
    <w:rsid w:val="0060407C"/>
    <w:rsid w:val="0060513E"/>
    <w:rsid w:val="006079FD"/>
    <w:rsid w:val="00624AD3"/>
    <w:rsid w:val="00656FA7"/>
    <w:rsid w:val="00671CEE"/>
    <w:rsid w:val="00711956"/>
    <w:rsid w:val="007306AE"/>
    <w:rsid w:val="007906A3"/>
    <w:rsid w:val="007E4A97"/>
    <w:rsid w:val="0080245D"/>
    <w:rsid w:val="00833C6E"/>
    <w:rsid w:val="008943C3"/>
    <w:rsid w:val="009149FF"/>
    <w:rsid w:val="009639DC"/>
    <w:rsid w:val="009941C5"/>
    <w:rsid w:val="009C0D0E"/>
    <w:rsid w:val="009C608A"/>
    <w:rsid w:val="009D6C5D"/>
    <w:rsid w:val="009D7D0F"/>
    <w:rsid w:val="00A12498"/>
    <w:rsid w:val="00A133E9"/>
    <w:rsid w:val="00A22312"/>
    <w:rsid w:val="00AA77BB"/>
    <w:rsid w:val="00AB3FAE"/>
    <w:rsid w:val="00AE1D3A"/>
    <w:rsid w:val="00AF758D"/>
    <w:rsid w:val="00B25726"/>
    <w:rsid w:val="00B52A49"/>
    <w:rsid w:val="00B54D56"/>
    <w:rsid w:val="00B650C7"/>
    <w:rsid w:val="00B92E16"/>
    <w:rsid w:val="00BA6D7D"/>
    <w:rsid w:val="00BD6B8D"/>
    <w:rsid w:val="00C71CAA"/>
    <w:rsid w:val="00D42D1D"/>
    <w:rsid w:val="00D755B7"/>
    <w:rsid w:val="00D7648E"/>
    <w:rsid w:val="00D81048"/>
    <w:rsid w:val="00DF64CD"/>
    <w:rsid w:val="00E46496"/>
    <w:rsid w:val="00E467BE"/>
    <w:rsid w:val="00E57047"/>
    <w:rsid w:val="00E61B0B"/>
    <w:rsid w:val="00E97258"/>
    <w:rsid w:val="00ED39A9"/>
    <w:rsid w:val="00ED6296"/>
    <w:rsid w:val="00F134A2"/>
    <w:rsid w:val="00F46077"/>
    <w:rsid w:val="00FD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2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161A-EA36-44B4-98B3-50192718A90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CF75566-676F-4EAA-9AAE-0C0B08FB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maciejewska</cp:lastModifiedBy>
  <cp:revision>23</cp:revision>
  <cp:lastPrinted>2023-11-16T10:55:00Z</cp:lastPrinted>
  <dcterms:created xsi:type="dcterms:W3CDTF">2023-10-04T13:38:00Z</dcterms:created>
  <dcterms:modified xsi:type="dcterms:W3CDTF">2023-12-06T09:48:00Z</dcterms:modified>
</cp:coreProperties>
</file>