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65E523E9" w:rsidR="00456AF7" w:rsidRPr="001913F7" w:rsidRDefault="00766E5F" w:rsidP="00440C7B">
            <w:pPr>
              <w:pStyle w:val="Bezodstpw"/>
              <w:jc w:val="left"/>
              <w:rPr>
                <w:b/>
                <w:sz w:val="38"/>
                <w:szCs w:val="38"/>
              </w:rPr>
            </w:pPr>
            <w:r w:rsidRPr="00766E5F">
              <w:rPr>
                <w:b/>
                <w:color w:val="FF0000"/>
                <w:sz w:val="38"/>
                <w:szCs w:val="38"/>
              </w:rPr>
              <w:t>Wymiana instalacji elektrycznej w lokalach gminnych 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66370719" w:rsidR="00E0559D" w:rsidRPr="00011DE6" w:rsidRDefault="002F226B" w:rsidP="00E0559D">
            <w:pPr>
              <w:pStyle w:val="Bezodstpw"/>
              <w:rPr>
                <w:sz w:val="28"/>
                <w:szCs w:val="28"/>
              </w:rPr>
            </w:pPr>
            <w:r>
              <w:rPr>
                <w:sz w:val="28"/>
                <w:szCs w:val="28"/>
              </w:rPr>
              <w:t>2023-</w:t>
            </w:r>
            <w:r w:rsidR="00651BBC">
              <w:rPr>
                <w:sz w:val="28"/>
                <w:szCs w:val="28"/>
              </w:rPr>
              <w:t>05-08</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7E5B2B7D"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EB6B17">
          <w:rPr>
            <w:noProof/>
            <w:webHidden/>
          </w:rPr>
          <w:t>2</w:t>
        </w:r>
        <w:r w:rsidR="00812215">
          <w:rPr>
            <w:noProof/>
            <w:webHidden/>
          </w:rPr>
          <w:fldChar w:fldCharType="end"/>
        </w:r>
      </w:hyperlink>
    </w:p>
    <w:p w14:paraId="3B2BAFF6" w14:textId="19AE279C" w:rsidR="00812215" w:rsidRDefault="00276205">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EB6B17">
          <w:rPr>
            <w:noProof/>
            <w:webHidden/>
          </w:rPr>
          <w:t>2</w:t>
        </w:r>
        <w:r w:rsidR="00812215">
          <w:rPr>
            <w:noProof/>
            <w:webHidden/>
          </w:rPr>
          <w:fldChar w:fldCharType="end"/>
        </w:r>
      </w:hyperlink>
    </w:p>
    <w:p w14:paraId="160A4530" w14:textId="51A0A5CB" w:rsidR="00812215" w:rsidRDefault="00276205">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EB6B17">
          <w:rPr>
            <w:noProof/>
            <w:webHidden/>
          </w:rPr>
          <w:t>2</w:t>
        </w:r>
        <w:r w:rsidR="00812215">
          <w:rPr>
            <w:noProof/>
            <w:webHidden/>
          </w:rPr>
          <w:fldChar w:fldCharType="end"/>
        </w:r>
      </w:hyperlink>
    </w:p>
    <w:p w14:paraId="230D0D98" w14:textId="546821D7" w:rsidR="00812215" w:rsidRDefault="00276205">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EB6B17">
          <w:rPr>
            <w:noProof/>
            <w:webHidden/>
          </w:rPr>
          <w:t>2</w:t>
        </w:r>
        <w:r w:rsidR="00812215">
          <w:rPr>
            <w:noProof/>
            <w:webHidden/>
          </w:rPr>
          <w:fldChar w:fldCharType="end"/>
        </w:r>
      </w:hyperlink>
    </w:p>
    <w:p w14:paraId="46CF3AD0" w14:textId="717A3BA2" w:rsidR="00812215" w:rsidRDefault="00276205">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EB6B17">
          <w:rPr>
            <w:noProof/>
            <w:webHidden/>
          </w:rPr>
          <w:t>3</w:t>
        </w:r>
        <w:r w:rsidR="00812215">
          <w:rPr>
            <w:noProof/>
            <w:webHidden/>
          </w:rPr>
          <w:fldChar w:fldCharType="end"/>
        </w:r>
      </w:hyperlink>
    </w:p>
    <w:p w14:paraId="1710190E" w14:textId="750FA2A5" w:rsidR="00812215" w:rsidRDefault="00276205">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EB6B17">
          <w:rPr>
            <w:noProof/>
            <w:webHidden/>
          </w:rPr>
          <w:t>9</w:t>
        </w:r>
        <w:r w:rsidR="00812215">
          <w:rPr>
            <w:noProof/>
            <w:webHidden/>
          </w:rPr>
          <w:fldChar w:fldCharType="end"/>
        </w:r>
      </w:hyperlink>
    </w:p>
    <w:p w14:paraId="5F9DD93E" w14:textId="501E56EA" w:rsidR="00812215" w:rsidRDefault="00276205">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EB6B17">
          <w:rPr>
            <w:noProof/>
            <w:webHidden/>
          </w:rPr>
          <w:t>9</w:t>
        </w:r>
        <w:r w:rsidR="00812215">
          <w:rPr>
            <w:noProof/>
            <w:webHidden/>
          </w:rPr>
          <w:fldChar w:fldCharType="end"/>
        </w:r>
      </w:hyperlink>
    </w:p>
    <w:p w14:paraId="45A41157" w14:textId="52C53ECE" w:rsidR="00812215" w:rsidRDefault="00276205">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EB6B17">
          <w:rPr>
            <w:noProof/>
            <w:webHidden/>
          </w:rPr>
          <w:t>9</w:t>
        </w:r>
        <w:r w:rsidR="00812215">
          <w:rPr>
            <w:noProof/>
            <w:webHidden/>
          </w:rPr>
          <w:fldChar w:fldCharType="end"/>
        </w:r>
      </w:hyperlink>
    </w:p>
    <w:p w14:paraId="423A0D13" w14:textId="4C5C8068" w:rsidR="00812215" w:rsidRDefault="00276205">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EB6B17">
          <w:rPr>
            <w:noProof/>
            <w:webHidden/>
          </w:rPr>
          <w:t>12</w:t>
        </w:r>
        <w:r w:rsidR="00812215">
          <w:rPr>
            <w:noProof/>
            <w:webHidden/>
          </w:rPr>
          <w:fldChar w:fldCharType="end"/>
        </w:r>
      </w:hyperlink>
    </w:p>
    <w:p w14:paraId="48145CE8" w14:textId="51F31CF3" w:rsidR="00812215" w:rsidRDefault="00276205">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EB6B17">
          <w:rPr>
            <w:noProof/>
            <w:webHidden/>
          </w:rPr>
          <w:t>12</w:t>
        </w:r>
        <w:r w:rsidR="00812215">
          <w:rPr>
            <w:noProof/>
            <w:webHidden/>
          </w:rPr>
          <w:fldChar w:fldCharType="end"/>
        </w:r>
      </w:hyperlink>
    </w:p>
    <w:p w14:paraId="503D034D" w14:textId="068B5176" w:rsidR="00812215" w:rsidRDefault="00276205">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EB6B17">
          <w:rPr>
            <w:noProof/>
            <w:webHidden/>
          </w:rPr>
          <w:t>20</w:t>
        </w:r>
        <w:r w:rsidR="00812215">
          <w:rPr>
            <w:noProof/>
            <w:webHidden/>
          </w:rPr>
          <w:fldChar w:fldCharType="end"/>
        </w:r>
      </w:hyperlink>
    </w:p>
    <w:p w14:paraId="4FB484B4" w14:textId="047B7B62" w:rsidR="00812215" w:rsidRDefault="00276205">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EB6B17">
          <w:rPr>
            <w:noProof/>
            <w:webHidden/>
          </w:rPr>
          <w:t>24</w:t>
        </w:r>
        <w:r w:rsidR="00812215">
          <w:rPr>
            <w:noProof/>
            <w:webHidden/>
          </w:rPr>
          <w:fldChar w:fldCharType="end"/>
        </w:r>
      </w:hyperlink>
    </w:p>
    <w:p w14:paraId="5B53BE29" w14:textId="1A7ED679" w:rsidR="00812215" w:rsidRDefault="00276205">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EB6B17">
          <w:rPr>
            <w:noProof/>
            <w:webHidden/>
          </w:rPr>
          <w:t>26</w:t>
        </w:r>
        <w:r w:rsidR="00812215">
          <w:rPr>
            <w:noProof/>
            <w:webHidden/>
          </w:rPr>
          <w:fldChar w:fldCharType="end"/>
        </w:r>
      </w:hyperlink>
    </w:p>
    <w:p w14:paraId="36B323C1" w14:textId="293F5677" w:rsidR="00812215" w:rsidRDefault="00276205">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EB6B17">
          <w:rPr>
            <w:noProof/>
            <w:webHidden/>
          </w:rPr>
          <w:t>26</w:t>
        </w:r>
        <w:r w:rsidR="00812215">
          <w:rPr>
            <w:noProof/>
            <w:webHidden/>
          </w:rPr>
          <w:fldChar w:fldCharType="end"/>
        </w:r>
      </w:hyperlink>
    </w:p>
    <w:p w14:paraId="116F7C6E" w14:textId="2A062157" w:rsidR="00812215" w:rsidRDefault="00276205">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EB6B17">
          <w:rPr>
            <w:noProof/>
            <w:webHidden/>
          </w:rPr>
          <w:t>28</w:t>
        </w:r>
        <w:r w:rsidR="00812215">
          <w:rPr>
            <w:noProof/>
            <w:webHidden/>
          </w:rPr>
          <w:fldChar w:fldCharType="end"/>
        </w:r>
      </w:hyperlink>
    </w:p>
    <w:p w14:paraId="7D054F37" w14:textId="633EE013" w:rsidR="00812215" w:rsidRDefault="00276205">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EB6B17">
          <w:rPr>
            <w:noProof/>
            <w:webHidden/>
          </w:rPr>
          <w:t>29</w:t>
        </w:r>
        <w:r w:rsidR="00812215">
          <w:rPr>
            <w:noProof/>
            <w:webHidden/>
          </w:rPr>
          <w:fldChar w:fldCharType="end"/>
        </w:r>
      </w:hyperlink>
    </w:p>
    <w:p w14:paraId="4FBCE737" w14:textId="60BFD360" w:rsidR="00812215" w:rsidRDefault="00276205">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EB6B17">
          <w:rPr>
            <w:noProof/>
            <w:webHidden/>
          </w:rPr>
          <w:t>30</w:t>
        </w:r>
        <w:r w:rsidR="00812215">
          <w:rPr>
            <w:noProof/>
            <w:webHidden/>
          </w:rPr>
          <w:fldChar w:fldCharType="end"/>
        </w:r>
      </w:hyperlink>
    </w:p>
    <w:p w14:paraId="1CFF1B19" w14:textId="7DE678D4" w:rsidR="00812215" w:rsidRDefault="00276205">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EB6B17">
          <w:rPr>
            <w:noProof/>
            <w:webHidden/>
          </w:rPr>
          <w:t>31</w:t>
        </w:r>
        <w:r w:rsidR="00812215">
          <w:rPr>
            <w:noProof/>
            <w:webHidden/>
          </w:rPr>
          <w:fldChar w:fldCharType="end"/>
        </w:r>
      </w:hyperlink>
    </w:p>
    <w:p w14:paraId="01BF5A10" w14:textId="7DC77B5F" w:rsidR="00812215" w:rsidRDefault="00276205">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EB6B17">
          <w:rPr>
            <w:noProof/>
            <w:webHidden/>
          </w:rPr>
          <w:t>31</w:t>
        </w:r>
        <w:r w:rsidR="00812215">
          <w:rPr>
            <w:noProof/>
            <w:webHidden/>
          </w:rPr>
          <w:fldChar w:fldCharType="end"/>
        </w:r>
      </w:hyperlink>
    </w:p>
    <w:p w14:paraId="24EED255" w14:textId="46B9B4C9" w:rsidR="00812215" w:rsidRDefault="00276205">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EB6B17">
          <w:rPr>
            <w:noProof/>
            <w:webHidden/>
          </w:rPr>
          <w:t>32</w:t>
        </w:r>
        <w:r w:rsidR="00812215">
          <w:rPr>
            <w:noProof/>
            <w:webHidden/>
          </w:rPr>
          <w:fldChar w:fldCharType="end"/>
        </w:r>
      </w:hyperlink>
    </w:p>
    <w:p w14:paraId="7907DB66" w14:textId="491233F4" w:rsidR="00812215" w:rsidRDefault="00276205">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EB6B17">
          <w:rPr>
            <w:noProof/>
            <w:webHidden/>
          </w:rPr>
          <w:t>33</w:t>
        </w:r>
        <w:r w:rsidR="00812215">
          <w:rPr>
            <w:noProof/>
            <w:webHidden/>
          </w:rPr>
          <w:fldChar w:fldCharType="end"/>
        </w:r>
      </w:hyperlink>
    </w:p>
    <w:p w14:paraId="3D78C4B4" w14:textId="7CDC9D99" w:rsidR="00812215" w:rsidRDefault="00276205">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EB6B17">
          <w:rPr>
            <w:noProof/>
            <w:webHidden/>
          </w:rPr>
          <w:t>34</w:t>
        </w:r>
        <w:r w:rsidR="00812215">
          <w:rPr>
            <w:noProof/>
            <w:webHidden/>
          </w:rPr>
          <w:fldChar w:fldCharType="end"/>
        </w:r>
      </w:hyperlink>
    </w:p>
    <w:p w14:paraId="5D1EEF8D" w14:textId="287FD36E" w:rsidR="00812215" w:rsidRDefault="00276205">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EB6B17">
          <w:rPr>
            <w:noProof/>
            <w:webHidden/>
          </w:rPr>
          <w:t>38</w:t>
        </w:r>
        <w:r w:rsidR="00812215">
          <w:rPr>
            <w:noProof/>
            <w:webHidden/>
          </w:rPr>
          <w:fldChar w:fldCharType="end"/>
        </w:r>
      </w:hyperlink>
    </w:p>
    <w:p w14:paraId="06D8DCFA" w14:textId="755D5C6E" w:rsidR="00812215" w:rsidRDefault="00276205">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EB6B17">
          <w:rPr>
            <w:noProof/>
            <w:webHidden/>
          </w:rPr>
          <w:t>31</w:t>
        </w:r>
        <w:r w:rsidR="00812215">
          <w:rPr>
            <w:noProof/>
            <w:webHidden/>
          </w:rPr>
          <w:fldChar w:fldCharType="end"/>
        </w:r>
      </w:hyperlink>
    </w:p>
    <w:p w14:paraId="48A213C0" w14:textId="1F401537" w:rsidR="00812215" w:rsidRDefault="00276205">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EB6B17">
          <w:rPr>
            <w:noProof/>
            <w:webHidden/>
          </w:rPr>
          <w:t>42</w:t>
        </w:r>
        <w:r w:rsidR="00812215">
          <w:rPr>
            <w:noProof/>
            <w:webHidden/>
          </w:rPr>
          <w:fldChar w:fldCharType="end"/>
        </w:r>
      </w:hyperlink>
    </w:p>
    <w:p w14:paraId="0CDC77AF" w14:textId="0F6E657E" w:rsidR="00812215" w:rsidRDefault="00276205">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EB6B17">
          <w:rPr>
            <w:noProof/>
            <w:webHidden/>
          </w:rPr>
          <w:t>43</w:t>
        </w:r>
        <w:r w:rsidR="00812215">
          <w:rPr>
            <w:noProof/>
            <w:webHidden/>
          </w:rPr>
          <w:fldChar w:fldCharType="end"/>
        </w:r>
      </w:hyperlink>
    </w:p>
    <w:p w14:paraId="00E81A44" w14:textId="02508F89" w:rsidR="00812215" w:rsidRDefault="00276205">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EB6B17">
          <w:rPr>
            <w:noProof/>
            <w:webHidden/>
          </w:rPr>
          <w:t>44</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5623447"/>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5623448"/>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604EEDE4"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E11AF7" w:rsidRPr="00E11AF7">
        <w:rPr>
          <w:sz w:val="24"/>
          <w:szCs w:val="24"/>
          <w:lang w:val="en-US"/>
        </w:rPr>
        <w:t>95 7387 101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0A4C9E96" w14:textId="36801C95" w:rsidR="00887CC2" w:rsidRPr="00183E61" w:rsidRDefault="007431B8" w:rsidP="00A7199B">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D851A1" w:rsidRPr="00183E61">
        <w:rPr>
          <w:sz w:val="24"/>
          <w:szCs w:val="24"/>
        </w:rPr>
        <w:t>poniedziałek:</w:t>
      </w:r>
      <w:r w:rsidR="00887CC2" w:rsidRPr="00183E61">
        <w:rPr>
          <w:sz w:val="24"/>
          <w:szCs w:val="24"/>
        </w:rPr>
        <w:t xml:space="preserve"> 7.00-</w:t>
      </w:r>
      <w:r w:rsidR="00D851A1" w:rsidRPr="00183E61">
        <w:rPr>
          <w:sz w:val="24"/>
          <w:szCs w:val="24"/>
        </w:rPr>
        <w:t>16.00;</w:t>
      </w:r>
      <w:r w:rsidR="00887CC2" w:rsidRPr="00183E61">
        <w:rPr>
          <w:sz w:val="24"/>
          <w:szCs w:val="24"/>
        </w:rPr>
        <w:t xml:space="preserve"> </w:t>
      </w:r>
      <w:r w:rsidR="00D851A1" w:rsidRPr="00183E61">
        <w:rPr>
          <w:sz w:val="24"/>
          <w:szCs w:val="24"/>
        </w:rPr>
        <w:t xml:space="preserve">wtorek: 7.00-16.30; </w:t>
      </w:r>
    </w:p>
    <w:p w14:paraId="386C8D60" w14:textId="77777777" w:rsidR="00D851A1" w:rsidRPr="00183E61" w:rsidRDefault="00D851A1" w:rsidP="004272EA">
      <w:pPr>
        <w:ind w:left="2127"/>
        <w:rPr>
          <w:sz w:val="24"/>
          <w:szCs w:val="24"/>
        </w:rPr>
      </w:pPr>
      <w:r w:rsidRPr="00183E61">
        <w:rPr>
          <w:sz w:val="24"/>
          <w:szCs w:val="24"/>
        </w:rPr>
        <w:t>środa-czwartek-piątek: 7:00-15:00</w:t>
      </w:r>
    </w:p>
    <w:p w14:paraId="55A85C6F" w14:textId="7AC2C86D"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2DFD4DA0"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EB6B17" w:rsidRPr="00C819C9">
          <w:rPr>
            <w:rStyle w:val="Hipercze"/>
          </w:rPr>
          <w:t xml:space="preserve">https://platformazakupowa.pl/transakcja/742054 </w:t>
        </w:r>
      </w:hyperlink>
      <w:r w:rsidR="002B1328" w:rsidRPr="00183E61">
        <w:rPr>
          <w:sz w:val="24"/>
          <w:szCs w:val="24"/>
        </w:rPr>
        <w:t xml:space="preserve"> </w:t>
      </w:r>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5623450"/>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17651CAA"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EB6B17" w:rsidRPr="00C819C9">
          <w:rPr>
            <w:rStyle w:val="Hipercze"/>
          </w:rPr>
          <w:t xml:space="preserve">https://platformazakupowa.pl/transakcja/742054 </w:t>
        </w:r>
      </w:hyperlink>
      <w:r w:rsidR="004946BB">
        <w:t xml:space="preserve"> </w:t>
      </w:r>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5623451"/>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0C1918DC" w14:textId="77777777" w:rsidR="00766E5F" w:rsidRDefault="005439F7" w:rsidP="005439F7">
      <w:pPr>
        <w:spacing w:after="0"/>
        <w:ind w:left="426"/>
        <w:rPr>
          <w:b/>
          <w:color w:val="FF0000"/>
          <w:sz w:val="24"/>
          <w:szCs w:val="24"/>
        </w:rPr>
      </w:pPr>
      <w:r w:rsidRPr="005439F7">
        <w:rPr>
          <w:b/>
          <w:sz w:val="24"/>
          <w:szCs w:val="24"/>
        </w:rPr>
        <w:t>1)</w:t>
      </w:r>
      <w:r w:rsidRPr="005439F7">
        <w:rPr>
          <w:b/>
          <w:sz w:val="24"/>
          <w:szCs w:val="24"/>
        </w:rPr>
        <w:tab/>
        <w:t xml:space="preserve">Główny kod: </w:t>
      </w:r>
      <w:r w:rsidR="00766E5F" w:rsidRPr="00766E5F">
        <w:rPr>
          <w:b/>
          <w:color w:val="FF0000"/>
          <w:sz w:val="24"/>
          <w:szCs w:val="24"/>
        </w:rPr>
        <w:t xml:space="preserve">45310000-3 Roboty instalacyjne elektryczne </w:t>
      </w:r>
    </w:p>
    <w:p w14:paraId="39C2EDF2" w14:textId="65218DB1" w:rsidR="00F60EF2" w:rsidRPr="004E30F5" w:rsidRDefault="00F60EF2" w:rsidP="005439F7">
      <w:pPr>
        <w:spacing w:after="120"/>
        <w:ind w:left="425"/>
        <w:rPr>
          <w:b/>
          <w:color w:val="FF0000"/>
          <w:sz w:val="24"/>
          <w:szCs w:val="24"/>
        </w:rPr>
      </w:pPr>
    </w:p>
    <w:p w14:paraId="41F9CF7C" w14:textId="5FB700AE" w:rsidR="005439F7" w:rsidRPr="005439F7" w:rsidRDefault="00D95634" w:rsidP="00D72838">
      <w:pPr>
        <w:pStyle w:val="Akapitzlist"/>
        <w:numPr>
          <w:ilvl w:val="0"/>
          <w:numId w:val="25"/>
        </w:numPr>
        <w:rPr>
          <w:sz w:val="24"/>
          <w:szCs w:val="24"/>
        </w:rPr>
      </w:pPr>
      <w:r w:rsidRPr="00183E61">
        <w:rPr>
          <w:sz w:val="24"/>
          <w:szCs w:val="24"/>
        </w:rPr>
        <w:lastRenderedPageBreak/>
        <w:t xml:space="preserve">Przedmiot zamówienia </w:t>
      </w:r>
      <w:r w:rsidR="005439F7" w:rsidRPr="005439F7">
        <w:rPr>
          <w:sz w:val="24"/>
          <w:szCs w:val="24"/>
        </w:rPr>
        <w:t xml:space="preserve">obejmuje </w:t>
      </w:r>
      <w:r w:rsidR="00766E5F" w:rsidRPr="00766E5F">
        <w:rPr>
          <w:b/>
          <w:bCs/>
          <w:sz w:val="24"/>
          <w:szCs w:val="24"/>
        </w:rPr>
        <w:t xml:space="preserve">wykonanie robót budowlanych polegających na remoncie bądź wymianie instalacji elektrycznych we wskazanych lokalach </w:t>
      </w:r>
      <w:r w:rsidR="0030377E">
        <w:rPr>
          <w:b/>
          <w:bCs/>
          <w:sz w:val="24"/>
          <w:szCs w:val="24"/>
        </w:rPr>
        <w:t>gminnych</w:t>
      </w:r>
      <w:r w:rsidR="00766E5F" w:rsidRPr="00CF77EF">
        <w:rPr>
          <w:b/>
          <w:bCs/>
          <w:color w:val="FF0000"/>
          <w:sz w:val="24"/>
          <w:szCs w:val="24"/>
        </w:rPr>
        <w:t xml:space="preserve"> </w:t>
      </w:r>
      <w:r w:rsidR="00766E5F" w:rsidRPr="00766E5F">
        <w:rPr>
          <w:b/>
          <w:bCs/>
          <w:sz w:val="24"/>
          <w:szCs w:val="24"/>
        </w:rPr>
        <w:t>administrowanych przez ZGM w rejonie ADM nr 1, 2</w:t>
      </w:r>
      <w:r w:rsidR="00766E5F">
        <w:rPr>
          <w:b/>
          <w:bCs/>
          <w:sz w:val="24"/>
          <w:szCs w:val="24"/>
        </w:rPr>
        <w:t>, 3, 4</w:t>
      </w:r>
      <w:r w:rsidR="00766E5F" w:rsidRPr="00766E5F">
        <w:rPr>
          <w:b/>
          <w:bCs/>
          <w:sz w:val="24"/>
          <w:szCs w:val="24"/>
        </w:rPr>
        <w:t xml:space="preserve"> i 5 w Gorzowie Wlkp. wraz z robotami towarzyszącymi</w:t>
      </w:r>
      <w:r w:rsidR="00766E5F">
        <w:rPr>
          <w:b/>
          <w:bCs/>
          <w:sz w:val="24"/>
          <w:szCs w:val="24"/>
        </w:rPr>
        <w:t xml:space="preserve">, </w:t>
      </w:r>
      <w:r w:rsidR="005439F7" w:rsidRPr="005439F7">
        <w:rPr>
          <w:sz w:val="24"/>
          <w:szCs w:val="24"/>
        </w:rPr>
        <w:t xml:space="preserve">zgodnie z zakresem prac opisanym w specyfikacjach technicznych wykonania i odbioru robót oraz wykazami adresowymi stanowiącym </w:t>
      </w:r>
      <w:r w:rsidR="005439F7" w:rsidRPr="0025261E">
        <w:rPr>
          <w:b/>
          <w:bCs/>
          <w:sz w:val="24"/>
          <w:szCs w:val="24"/>
        </w:rPr>
        <w:t>załącznik nr 7</w:t>
      </w:r>
      <w:r w:rsidR="005439F7" w:rsidRPr="0025261E">
        <w:rPr>
          <w:sz w:val="24"/>
          <w:szCs w:val="24"/>
        </w:rPr>
        <w:t xml:space="preserve"> </w:t>
      </w:r>
      <w:r w:rsidR="005439F7" w:rsidRPr="005439F7">
        <w:rPr>
          <w:sz w:val="24"/>
          <w:szCs w:val="24"/>
        </w:rPr>
        <w:t>do swz.</w:t>
      </w:r>
    </w:p>
    <w:p w14:paraId="27999D9E" w14:textId="77777777" w:rsidR="005439F7" w:rsidRPr="005439F7" w:rsidRDefault="005439F7" w:rsidP="005439F7">
      <w:pPr>
        <w:pStyle w:val="Akapitzlist"/>
        <w:ind w:left="360"/>
        <w:rPr>
          <w:sz w:val="24"/>
          <w:szCs w:val="24"/>
        </w:rPr>
      </w:pPr>
    </w:p>
    <w:p w14:paraId="2F5F815C" w14:textId="78C1E179" w:rsidR="00F60EF2" w:rsidRPr="004946BB" w:rsidRDefault="005439F7" w:rsidP="00D72838">
      <w:pPr>
        <w:pStyle w:val="Akapitzlist"/>
        <w:numPr>
          <w:ilvl w:val="0"/>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t.j.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065C38" w:rsidRDefault="00A06D91" w:rsidP="00D72838">
      <w:pPr>
        <w:pStyle w:val="Akapitzlist"/>
        <w:numPr>
          <w:ilvl w:val="0"/>
          <w:numId w:val="25"/>
        </w:numPr>
        <w:rPr>
          <w:b/>
          <w:sz w:val="24"/>
          <w:szCs w:val="24"/>
        </w:rPr>
      </w:pPr>
      <w:r w:rsidRPr="00065C38">
        <w:rPr>
          <w:b/>
          <w:sz w:val="24"/>
          <w:szCs w:val="24"/>
        </w:rPr>
        <w:t>Podział zamówienia na części</w:t>
      </w:r>
    </w:p>
    <w:p w14:paraId="1807AC7E" w14:textId="65AFC3A8" w:rsidR="005439F7" w:rsidRPr="005439F7" w:rsidRDefault="005439F7" w:rsidP="005439F7">
      <w:pPr>
        <w:spacing w:after="0"/>
        <w:ind w:left="425"/>
        <w:jc w:val="left"/>
        <w:rPr>
          <w:sz w:val="24"/>
          <w:szCs w:val="24"/>
        </w:rPr>
      </w:pPr>
      <w:r w:rsidRPr="005439F7">
        <w:rPr>
          <w:sz w:val="24"/>
          <w:szCs w:val="24"/>
        </w:rPr>
        <w:t xml:space="preserve">Przedmiot niniejszego zamówienia został podzielony na </w:t>
      </w:r>
      <w:r w:rsidR="00766E5F">
        <w:rPr>
          <w:sz w:val="24"/>
          <w:szCs w:val="24"/>
        </w:rPr>
        <w:t>pięć</w:t>
      </w:r>
      <w:r w:rsidRPr="005439F7">
        <w:rPr>
          <w:sz w:val="24"/>
          <w:szCs w:val="24"/>
        </w:rPr>
        <w:t xml:space="preserve"> części, w związku z czym Zamawiający dopuszcza możliwość składania ofert na jedną, kilka dowolnie wybranych lub wszystkie części zamówienia.</w:t>
      </w:r>
    </w:p>
    <w:p w14:paraId="03D5E55C" w14:textId="6D43F00C" w:rsidR="004E30F5" w:rsidRPr="0030377E" w:rsidRDefault="005439F7" w:rsidP="005439F7">
      <w:pPr>
        <w:spacing w:after="0"/>
        <w:ind w:left="425"/>
        <w:jc w:val="left"/>
        <w:rPr>
          <w:sz w:val="24"/>
          <w:szCs w:val="24"/>
        </w:rPr>
      </w:pPr>
      <w:r w:rsidRPr="0030377E">
        <w:rPr>
          <w:b/>
          <w:bCs/>
          <w:sz w:val="24"/>
          <w:szCs w:val="24"/>
        </w:rPr>
        <w:t>Część I – Rejon ADM-1 –</w:t>
      </w:r>
      <w:r w:rsidRPr="0030377E">
        <w:rPr>
          <w:sz w:val="24"/>
          <w:szCs w:val="24"/>
        </w:rPr>
        <w:t xml:space="preserve"> </w:t>
      </w:r>
      <w:r w:rsidR="00766E5F" w:rsidRPr="0030377E">
        <w:rPr>
          <w:sz w:val="24"/>
          <w:szCs w:val="24"/>
        </w:rPr>
        <w:t xml:space="preserve">obejmuje wymianę instalacji elektrycznej w </w:t>
      </w:r>
      <w:r w:rsidR="0030377E" w:rsidRPr="0030377E">
        <w:rPr>
          <w:sz w:val="24"/>
          <w:szCs w:val="24"/>
        </w:rPr>
        <w:t>2</w:t>
      </w:r>
      <w:r w:rsidR="00766E5F" w:rsidRPr="0030377E">
        <w:rPr>
          <w:sz w:val="24"/>
          <w:szCs w:val="24"/>
        </w:rPr>
        <w:t xml:space="preserve"> lokalach mieszkalnych, zlokalizowanych w Gorzowie Wlkp. przy ul. </w:t>
      </w:r>
      <w:r w:rsidR="0030377E" w:rsidRPr="0030377E">
        <w:rPr>
          <w:sz w:val="24"/>
          <w:szCs w:val="24"/>
        </w:rPr>
        <w:t>Wyszyńskiego 105/3 i Chodkiewicza 29/3.</w:t>
      </w:r>
    </w:p>
    <w:p w14:paraId="60D26659" w14:textId="567F9FD8" w:rsidR="00766E5F" w:rsidRPr="006C0632" w:rsidRDefault="005439F7" w:rsidP="00686E48">
      <w:pPr>
        <w:spacing w:after="0"/>
        <w:ind w:left="425"/>
        <w:jc w:val="left"/>
        <w:rPr>
          <w:sz w:val="24"/>
          <w:szCs w:val="24"/>
        </w:rPr>
      </w:pPr>
      <w:r w:rsidRPr="006C0632">
        <w:rPr>
          <w:b/>
          <w:bCs/>
          <w:sz w:val="24"/>
          <w:szCs w:val="24"/>
        </w:rPr>
        <w:t>Część II – Rejon ADM-2</w:t>
      </w:r>
      <w:r w:rsidRPr="006C0632">
        <w:rPr>
          <w:sz w:val="24"/>
          <w:szCs w:val="24"/>
        </w:rPr>
        <w:t xml:space="preserve"> – </w:t>
      </w:r>
      <w:r w:rsidR="00766E5F" w:rsidRPr="006C0632">
        <w:rPr>
          <w:sz w:val="24"/>
          <w:szCs w:val="24"/>
        </w:rPr>
        <w:t xml:space="preserve">obejmuje wymianę instalacji elektrycznej w </w:t>
      </w:r>
      <w:r w:rsidR="006C0632" w:rsidRPr="006C0632">
        <w:rPr>
          <w:sz w:val="24"/>
          <w:szCs w:val="24"/>
        </w:rPr>
        <w:t xml:space="preserve">8 </w:t>
      </w:r>
      <w:r w:rsidR="00766E5F" w:rsidRPr="006C0632">
        <w:rPr>
          <w:sz w:val="24"/>
          <w:szCs w:val="24"/>
        </w:rPr>
        <w:t xml:space="preserve">lokalach mieszkalnych, zlokalizowanych w Gorzowie Wlkp. przy ul. </w:t>
      </w:r>
      <w:r w:rsidR="006C0632" w:rsidRPr="006C0632">
        <w:rPr>
          <w:sz w:val="24"/>
          <w:szCs w:val="24"/>
        </w:rPr>
        <w:t>Koniawskiej 8/10, Krótkiej 12/5, Waryńskiego 6/2, Waryńskiego 21/7,</w:t>
      </w:r>
      <w:r w:rsidR="006C0632" w:rsidRPr="006C0632">
        <w:t xml:space="preserve"> </w:t>
      </w:r>
      <w:r w:rsidR="006C0632" w:rsidRPr="006C0632">
        <w:rPr>
          <w:sz w:val="24"/>
          <w:szCs w:val="24"/>
        </w:rPr>
        <w:t>Waryńskiego 24/3, Wawrzyniaka 4/4A, Zielonej 53/1,</w:t>
      </w:r>
      <w:r w:rsidR="006C0632" w:rsidRPr="006C0632">
        <w:t xml:space="preserve"> </w:t>
      </w:r>
      <w:r w:rsidR="006C0632" w:rsidRPr="006C0632">
        <w:rPr>
          <w:sz w:val="24"/>
          <w:szCs w:val="24"/>
        </w:rPr>
        <w:t>Zielonej 55/3.</w:t>
      </w:r>
    </w:p>
    <w:p w14:paraId="6DA11620" w14:textId="54EE03B7" w:rsidR="00766E5F" w:rsidRPr="00CF77EF" w:rsidRDefault="005439F7" w:rsidP="00686E48">
      <w:pPr>
        <w:spacing w:after="0"/>
        <w:ind w:left="425"/>
        <w:jc w:val="left"/>
        <w:rPr>
          <w:sz w:val="24"/>
          <w:szCs w:val="24"/>
        </w:rPr>
      </w:pPr>
      <w:r w:rsidRPr="00CF77EF">
        <w:rPr>
          <w:b/>
          <w:bCs/>
          <w:sz w:val="24"/>
          <w:szCs w:val="24"/>
        </w:rPr>
        <w:t>Część III – Rejon ADM-3</w:t>
      </w:r>
      <w:r w:rsidRPr="00CF77EF">
        <w:rPr>
          <w:sz w:val="24"/>
          <w:szCs w:val="24"/>
        </w:rPr>
        <w:t xml:space="preserve"> </w:t>
      </w:r>
      <w:r w:rsidR="00766E5F" w:rsidRPr="00CF77EF">
        <w:rPr>
          <w:sz w:val="24"/>
          <w:szCs w:val="24"/>
        </w:rPr>
        <w:t xml:space="preserve">obejmuje wymianę instalacji elektrycznej w </w:t>
      </w:r>
      <w:r w:rsidR="00CF77EF" w:rsidRPr="00CF77EF">
        <w:rPr>
          <w:sz w:val="24"/>
          <w:szCs w:val="24"/>
        </w:rPr>
        <w:t>3</w:t>
      </w:r>
      <w:r w:rsidR="00766E5F" w:rsidRPr="00CF77EF">
        <w:rPr>
          <w:sz w:val="24"/>
          <w:szCs w:val="24"/>
        </w:rPr>
        <w:t xml:space="preserve"> lokalach mieszkalnych, zlokalizowanych w Gorzowie Wlkp. przy ul. </w:t>
      </w:r>
      <w:r w:rsidR="00CF77EF" w:rsidRPr="00CF77EF">
        <w:rPr>
          <w:sz w:val="24"/>
          <w:szCs w:val="24"/>
        </w:rPr>
        <w:t>Sikorskiego 125/2, Kosynierów Gdyńskich 98/2 i Armii Polskiej 14/11.</w:t>
      </w:r>
    </w:p>
    <w:p w14:paraId="7A12223B" w14:textId="3C9292D0" w:rsidR="00A106F3" w:rsidRPr="005C2C79" w:rsidRDefault="005439F7" w:rsidP="00686E48">
      <w:pPr>
        <w:spacing w:after="0"/>
        <w:ind w:left="425"/>
        <w:jc w:val="left"/>
        <w:rPr>
          <w:sz w:val="24"/>
          <w:szCs w:val="24"/>
        </w:rPr>
      </w:pPr>
      <w:r w:rsidRPr="005C2C79">
        <w:rPr>
          <w:b/>
          <w:bCs/>
          <w:sz w:val="24"/>
          <w:szCs w:val="24"/>
        </w:rPr>
        <w:t xml:space="preserve">Część </w:t>
      </w:r>
      <w:r w:rsidR="00536494" w:rsidRPr="005C2C79">
        <w:rPr>
          <w:b/>
          <w:bCs/>
          <w:sz w:val="24"/>
          <w:szCs w:val="24"/>
        </w:rPr>
        <w:t>I</w:t>
      </w:r>
      <w:r w:rsidRPr="005C2C79">
        <w:rPr>
          <w:b/>
          <w:bCs/>
          <w:sz w:val="24"/>
          <w:szCs w:val="24"/>
        </w:rPr>
        <w:t>V – Rejon ADM-</w:t>
      </w:r>
      <w:r w:rsidR="00766E5F" w:rsidRPr="005C2C79">
        <w:rPr>
          <w:b/>
          <w:bCs/>
          <w:sz w:val="24"/>
          <w:szCs w:val="24"/>
        </w:rPr>
        <w:t>4</w:t>
      </w:r>
      <w:r w:rsidRPr="005C2C79">
        <w:rPr>
          <w:sz w:val="24"/>
          <w:szCs w:val="24"/>
        </w:rPr>
        <w:t xml:space="preserve"> – </w:t>
      </w:r>
      <w:r w:rsidR="00766E5F" w:rsidRPr="005C2C79">
        <w:rPr>
          <w:sz w:val="24"/>
          <w:szCs w:val="24"/>
        </w:rPr>
        <w:t xml:space="preserve">obejmuje </w:t>
      </w:r>
      <w:r w:rsidR="005C2C79" w:rsidRPr="005C2C79">
        <w:rPr>
          <w:sz w:val="24"/>
          <w:szCs w:val="24"/>
        </w:rPr>
        <w:t xml:space="preserve">całkowitą </w:t>
      </w:r>
      <w:r w:rsidR="00766E5F" w:rsidRPr="005C2C79">
        <w:rPr>
          <w:sz w:val="24"/>
          <w:szCs w:val="24"/>
        </w:rPr>
        <w:t>wymianę instalacji elektrycznej w</w:t>
      </w:r>
      <w:r w:rsidR="005C2C79" w:rsidRPr="005C2C79">
        <w:rPr>
          <w:sz w:val="24"/>
          <w:szCs w:val="24"/>
        </w:rPr>
        <w:t xml:space="preserve"> 3 </w:t>
      </w:r>
      <w:r w:rsidR="00766E5F" w:rsidRPr="005C2C79">
        <w:rPr>
          <w:sz w:val="24"/>
          <w:szCs w:val="24"/>
        </w:rPr>
        <w:t xml:space="preserve">lokalach mieszkalnych, zlokalizowanych w Gorzowie Wlkp. przy ul. </w:t>
      </w:r>
      <w:r w:rsidR="005C2C79" w:rsidRPr="005C2C79">
        <w:rPr>
          <w:sz w:val="24"/>
          <w:szCs w:val="24"/>
        </w:rPr>
        <w:t>Drzymały 28/3, Drzymały 32/7 i Warszawskiej 83/2</w:t>
      </w:r>
    </w:p>
    <w:p w14:paraId="746FD6E7" w14:textId="6B90C1C7" w:rsidR="00766E5F" w:rsidRPr="005C2C79" w:rsidRDefault="00766E5F" w:rsidP="005C2C79">
      <w:pPr>
        <w:spacing w:after="0"/>
        <w:ind w:left="425"/>
        <w:jc w:val="left"/>
        <w:rPr>
          <w:sz w:val="24"/>
          <w:szCs w:val="24"/>
        </w:rPr>
      </w:pPr>
      <w:r w:rsidRPr="005C2C79">
        <w:rPr>
          <w:b/>
          <w:bCs/>
          <w:sz w:val="24"/>
          <w:szCs w:val="24"/>
        </w:rPr>
        <w:t>Część V – Rejon ADM-5</w:t>
      </w:r>
      <w:r w:rsidRPr="005C2C79">
        <w:rPr>
          <w:sz w:val="24"/>
          <w:szCs w:val="24"/>
        </w:rPr>
        <w:t xml:space="preserve"> – obejmuje wymianę instalacji elektrycznej w </w:t>
      </w:r>
      <w:r w:rsidR="005C2C79" w:rsidRPr="005C2C79">
        <w:rPr>
          <w:sz w:val="24"/>
          <w:szCs w:val="24"/>
        </w:rPr>
        <w:t xml:space="preserve">6 </w:t>
      </w:r>
      <w:r w:rsidRPr="005C2C79">
        <w:rPr>
          <w:sz w:val="24"/>
          <w:szCs w:val="24"/>
        </w:rPr>
        <w:t xml:space="preserve">lokalach mieszkalnych, zlokalizowanych w Gorzowie Wlkp. przy ul. </w:t>
      </w:r>
      <w:r w:rsidR="005C2C79" w:rsidRPr="005C2C79">
        <w:rPr>
          <w:sz w:val="24"/>
          <w:szCs w:val="24"/>
        </w:rPr>
        <w:t xml:space="preserve"> Gwiaździstej 20/41, Słonecznej 49/1, Gwiaździstej 18/91, Matejki 85/5,</w:t>
      </w:r>
      <w:r w:rsidR="005C2C79" w:rsidRPr="005C2C79">
        <w:rPr>
          <w:sz w:val="24"/>
          <w:szCs w:val="24"/>
        </w:rPr>
        <w:tab/>
        <w:t>Sikorskiego 91/4, Sikorskiego 79/1 oraz wymianę instalacji elektrycznej zasilającej w pomieszczeniu z węzłem c.o. wraz z rozdziałem opomiarowania zasilania w budynku przy ulicy Złotego Smoka 6 w Gorzowie Wlkp.</w:t>
      </w:r>
    </w:p>
    <w:p w14:paraId="341DC087" w14:textId="77777777" w:rsidR="00766E5F" w:rsidRPr="005439F7" w:rsidRDefault="00766E5F" w:rsidP="00686E48">
      <w:pPr>
        <w:spacing w:after="0"/>
        <w:ind w:left="425"/>
        <w:jc w:val="left"/>
        <w:rPr>
          <w:color w:val="FF0000"/>
          <w:sz w:val="24"/>
          <w:szCs w:val="24"/>
        </w:rPr>
      </w:pPr>
    </w:p>
    <w:p w14:paraId="130E0D70" w14:textId="77777777" w:rsidR="00C55757" w:rsidRPr="00065C38" w:rsidRDefault="00C55757" w:rsidP="00D72838">
      <w:pPr>
        <w:pStyle w:val="Akapitzlist"/>
        <w:numPr>
          <w:ilvl w:val="0"/>
          <w:numId w:val="25"/>
        </w:numPr>
        <w:rPr>
          <w:b/>
          <w:sz w:val="24"/>
          <w:szCs w:val="24"/>
        </w:rPr>
      </w:pPr>
      <w:r w:rsidRPr="00065C38">
        <w:rPr>
          <w:b/>
          <w:sz w:val="24"/>
          <w:szCs w:val="24"/>
        </w:rPr>
        <w:lastRenderedPageBreak/>
        <w:t>Standardy jakościowe</w:t>
      </w:r>
      <w:r w:rsidR="00230243" w:rsidRPr="00065C38">
        <w:rPr>
          <w:b/>
          <w:sz w:val="24"/>
          <w:szCs w:val="24"/>
        </w:rPr>
        <w:t xml:space="preserve"> i rozwiązania równoważne</w:t>
      </w:r>
      <w:r w:rsidRPr="00065C38">
        <w:rPr>
          <w:b/>
          <w:sz w:val="24"/>
          <w:szCs w:val="24"/>
        </w:rPr>
        <w:t>.</w:t>
      </w:r>
    </w:p>
    <w:p w14:paraId="7DB4E158" w14:textId="6549BC68" w:rsidR="00065C38" w:rsidRPr="00183E61" w:rsidRDefault="00A364C3" w:rsidP="00D72838">
      <w:pPr>
        <w:pStyle w:val="Akapitzlist"/>
        <w:numPr>
          <w:ilvl w:val="1"/>
          <w:numId w:val="25"/>
        </w:numPr>
        <w:rPr>
          <w:sz w:val="24"/>
          <w:szCs w:val="24"/>
        </w:rPr>
      </w:pPr>
      <w:r w:rsidRPr="00183E61">
        <w:rPr>
          <w:sz w:val="24"/>
          <w:szCs w:val="24"/>
        </w:rPr>
        <w:t>Standardy jakościowe zo</w:t>
      </w:r>
      <w:r w:rsidR="005A6C05" w:rsidRPr="00183E61">
        <w:rPr>
          <w:sz w:val="24"/>
          <w:szCs w:val="24"/>
        </w:rPr>
        <w:t>stały określone w treści STWiOR</w:t>
      </w:r>
      <w:r w:rsidR="00FD723F" w:rsidRPr="00183E61">
        <w:rPr>
          <w:sz w:val="24"/>
          <w:szCs w:val="24"/>
        </w:rPr>
        <w:t>;</w:t>
      </w:r>
    </w:p>
    <w:p w14:paraId="79BBB9DB" w14:textId="0932AA6E" w:rsidR="00065C38" w:rsidRPr="00183E61" w:rsidRDefault="00C55757" w:rsidP="00D72838">
      <w:pPr>
        <w:pStyle w:val="Akapitzlist"/>
        <w:numPr>
          <w:ilvl w:val="1"/>
          <w:numId w:val="25"/>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25261E" w:rsidRPr="0025261E">
        <w:rPr>
          <w:b/>
          <w:sz w:val="24"/>
          <w:szCs w:val="24"/>
        </w:rPr>
        <w:t>6</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 xml:space="preserve">właściwościach zbliżonych, nadających się funkcjonalnie do zapotrzebowanego zastosowania (arg.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3D940309"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r w:rsidR="00BC21E2" w:rsidRPr="00183E61">
        <w:rPr>
          <w:sz w:val="24"/>
          <w:szCs w:val="24"/>
        </w:rPr>
        <w:t>Pzp</w:t>
      </w:r>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25261E">
        <w:rPr>
          <w:b/>
          <w:sz w:val="24"/>
          <w:szCs w:val="24"/>
        </w:rPr>
        <w:t>5</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t>Informacja w zakresie zatrudnienia na podstawie stosunku pracy.</w:t>
      </w:r>
    </w:p>
    <w:p w14:paraId="2BFB00C5" w14:textId="7D56E0C5"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P</w:t>
      </w:r>
      <w:r w:rsidR="00BC21E2" w:rsidRPr="00FC69FA">
        <w:rPr>
          <w:bCs/>
          <w:sz w:val="24"/>
          <w:szCs w:val="24"/>
        </w:rPr>
        <w:t>zp</w:t>
      </w:r>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EB6B17">
        <w:rPr>
          <w:bCs/>
          <w:sz w:val="24"/>
          <w:szCs w:val="24"/>
        </w:rPr>
        <w:t xml:space="preserve">wymaga zatrudnienia </w:t>
      </w:r>
      <w:r w:rsidRPr="00EB6B17">
        <w:rPr>
          <w:sz w:val="24"/>
          <w:szCs w:val="24"/>
        </w:rPr>
        <w:t>przez Wykonawc</w:t>
      </w:r>
      <w:r w:rsidRPr="00EB6B17">
        <w:rPr>
          <w:rFonts w:eastAsia="Times New Roman"/>
          <w:sz w:val="24"/>
          <w:szCs w:val="24"/>
        </w:rPr>
        <w:t>ę</w:t>
      </w:r>
      <w:r w:rsidRPr="00EB6B17">
        <w:rPr>
          <w:sz w:val="24"/>
          <w:szCs w:val="24"/>
        </w:rPr>
        <w:t xml:space="preserve"> </w:t>
      </w:r>
      <w:r w:rsidR="003B540B" w:rsidRPr="00EB6B17">
        <w:rPr>
          <w:sz w:val="24"/>
          <w:szCs w:val="24"/>
        </w:rPr>
        <w:t>i</w:t>
      </w:r>
      <w:r w:rsidRPr="00EB6B17">
        <w:rPr>
          <w:sz w:val="24"/>
          <w:szCs w:val="24"/>
        </w:rPr>
        <w:t xml:space="preserve"> podwykonawc</w:t>
      </w:r>
      <w:r w:rsidRPr="00EB6B17">
        <w:rPr>
          <w:rFonts w:eastAsia="Times New Roman"/>
          <w:sz w:val="24"/>
          <w:szCs w:val="24"/>
        </w:rPr>
        <w:t xml:space="preserve">ę </w:t>
      </w:r>
      <w:r w:rsidRPr="00EB6B17">
        <w:rPr>
          <w:bCs/>
          <w:sz w:val="24"/>
          <w:szCs w:val="24"/>
        </w:rPr>
        <w:t>osób wykonuj</w:t>
      </w:r>
      <w:r w:rsidRPr="00EB6B17">
        <w:rPr>
          <w:rFonts w:eastAsia="TimesNewRoman,Bold"/>
          <w:bCs/>
          <w:sz w:val="24"/>
          <w:szCs w:val="24"/>
        </w:rPr>
        <w:t>ą</w:t>
      </w:r>
      <w:r w:rsidRPr="00EB6B17">
        <w:rPr>
          <w:bCs/>
          <w:sz w:val="24"/>
          <w:szCs w:val="24"/>
        </w:rPr>
        <w:t>cych czynno</w:t>
      </w:r>
      <w:r w:rsidRPr="00EB6B17">
        <w:rPr>
          <w:rFonts w:eastAsia="TimesNewRoman,Bold"/>
          <w:bCs/>
          <w:sz w:val="24"/>
          <w:szCs w:val="24"/>
        </w:rPr>
        <w:t>ś</w:t>
      </w:r>
      <w:r w:rsidRPr="00EB6B17">
        <w:rPr>
          <w:bCs/>
          <w:sz w:val="24"/>
          <w:szCs w:val="24"/>
        </w:rPr>
        <w:t>ci wchodz</w:t>
      </w:r>
      <w:r w:rsidRPr="00EB6B17">
        <w:rPr>
          <w:rFonts w:eastAsia="TimesNewRoman,Bold"/>
          <w:bCs/>
          <w:sz w:val="24"/>
          <w:szCs w:val="24"/>
        </w:rPr>
        <w:t>ą</w:t>
      </w:r>
      <w:r w:rsidRPr="00EB6B17">
        <w:rPr>
          <w:bCs/>
          <w:sz w:val="24"/>
          <w:szCs w:val="24"/>
        </w:rPr>
        <w:t>ce w tzw. koszty bezpo</w:t>
      </w:r>
      <w:r w:rsidRPr="00EB6B17">
        <w:rPr>
          <w:rFonts w:eastAsia="TimesNewRoman,Bold"/>
          <w:bCs/>
          <w:sz w:val="24"/>
          <w:szCs w:val="24"/>
        </w:rPr>
        <w:t>ś</w:t>
      </w:r>
      <w:r w:rsidRPr="00EB6B17">
        <w:rPr>
          <w:bCs/>
          <w:sz w:val="24"/>
          <w:szCs w:val="24"/>
        </w:rPr>
        <w:t>rednie na podstawie umowy o prac</w:t>
      </w:r>
      <w:r w:rsidRPr="00EB6B17">
        <w:rPr>
          <w:rFonts w:eastAsia="TimesNewRoman,Bold"/>
          <w:bCs/>
          <w:sz w:val="24"/>
          <w:szCs w:val="24"/>
        </w:rPr>
        <w:t>ę</w:t>
      </w:r>
      <w:r w:rsidRPr="00EB6B17">
        <w:rPr>
          <w:bCs/>
          <w:sz w:val="24"/>
          <w:szCs w:val="24"/>
        </w:rPr>
        <w:t xml:space="preserve">. Wymóg ten dotyczy osób, które </w:t>
      </w:r>
      <w:r w:rsidR="00E060B1" w:rsidRPr="00EB6B17">
        <w:rPr>
          <w:bCs/>
          <w:sz w:val="24"/>
          <w:szCs w:val="24"/>
        </w:rPr>
        <w:t xml:space="preserve">bezpośrednio </w:t>
      </w:r>
      <w:r w:rsidR="00E060B1" w:rsidRPr="00EB6B17">
        <w:rPr>
          <w:sz w:val="24"/>
          <w:szCs w:val="24"/>
        </w:rPr>
        <w:t>wykonują</w:t>
      </w:r>
      <w:r w:rsidR="00E060B1" w:rsidRPr="00EB6B17">
        <w:rPr>
          <w:b/>
          <w:sz w:val="24"/>
          <w:szCs w:val="24"/>
        </w:rPr>
        <w:t xml:space="preserve"> </w:t>
      </w:r>
      <w:r w:rsidR="00766E5F" w:rsidRPr="00EB6B17">
        <w:rPr>
          <w:b/>
          <w:sz w:val="24"/>
          <w:szCs w:val="24"/>
        </w:rPr>
        <w:t>czynności w szczególności w zakresie wykonania przekuć, ułożenia i mocowania kabli, prac demontażowych i montażowych</w:t>
      </w:r>
      <w:r w:rsidR="00E06482" w:rsidRPr="00EB6B17">
        <w:rPr>
          <w:b/>
          <w:bCs/>
          <w:sz w:val="24"/>
          <w:szCs w:val="24"/>
        </w:rPr>
        <w:t>,</w:t>
      </w:r>
      <w:r w:rsidR="00E06482" w:rsidRPr="00EB6B17">
        <w:t xml:space="preserve"> </w:t>
      </w:r>
      <w:r w:rsidR="00E06482" w:rsidRPr="00EB6B17">
        <w:rPr>
          <w:b/>
          <w:bCs/>
          <w:sz w:val="24"/>
          <w:szCs w:val="24"/>
        </w:rPr>
        <w:t>o ile czynności te nie będą wykonywane przez osoby w ramach</w:t>
      </w:r>
      <w:r w:rsidR="00FC69FA" w:rsidRPr="00EB6B17">
        <w:rPr>
          <w:b/>
          <w:bCs/>
          <w:sz w:val="24"/>
          <w:szCs w:val="24"/>
        </w:rPr>
        <w:t xml:space="preserve"> </w:t>
      </w:r>
      <w:r w:rsidR="00E06482" w:rsidRPr="00EB6B17">
        <w:rPr>
          <w:b/>
          <w:bCs/>
          <w:sz w:val="24"/>
          <w:szCs w:val="24"/>
        </w:rPr>
        <w:t xml:space="preserve">prowadzonej przez nich działalności gospodarczej. </w:t>
      </w:r>
      <w:r w:rsidRPr="00FC69FA">
        <w:rPr>
          <w:sz w:val="24"/>
          <w:szCs w:val="24"/>
        </w:rPr>
        <w:t>Wymóg nie dotyczy wi</w:t>
      </w:r>
      <w:r w:rsidRPr="00FC69FA">
        <w:rPr>
          <w:rFonts w:eastAsia="Times New Roman"/>
          <w:sz w:val="24"/>
          <w:szCs w:val="24"/>
        </w:rPr>
        <w:t>ę</w:t>
      </w:r>
      <w:r w:rsidRPr="00FC69FA">
        <w:rPr>
          <w:sz w:val="24"/>
          <w:szCs w:val="24"/>
        </w:rPr>
        <w:t>c m</w:t>
      </w:r>
      <w:r w:rsidR="00034CDC" w:rsidRPr="00FC69FA">
        <w:rPr>
          <w:sz w:val="24"/>
          <w:szCs w:val="24"/>
        </w:rPr>
        <w:t>.in.</w:t>
      </w:r>
      <w:r w:rsidR="00E060B1" w:rsidRPr="00FC69FA">
        <w:rPr>
          <w:sz w:val="24"/>
          <w:szCs w:val="24"/>
        </w:rPr>
        <w:t>: dostawców materiałów</w:t>
      </w:r>
      <w:r w:rsidRPr="00FC69FA">
        <w:rPr>
          <w:sz w:val="24"/>
          <w:szCs w:val="24"/>
        </w:rPr>
        <w:t>, osób wyko</w:t>
      </w:r>
      <w:r w:rsidR="00062639" w:rsidRPr="00FC69FA">
        <w:rPr>
          <w:sz w:val="24"/>
          <w:szCs w:val="24"/>
        </w:rPr>
        <w:t>nujących prace przygotowawcze</w:t>
      </w:r>
      <w:r w:rsidR="00E060B1" w:rsidRPr="00FC69FA">
        <w:rPr>
          <w:sz w:val="24"/>
          <w:szCs w:val="24"/>
        </w:rPr>
        <w:t xml:space="preserve"> </w:t>
      </w:r>
      <w:r w:rsidR="00062639" w:rsidRPr="00FC69FA">
        <w:rPr>
          <w:sz w:val="24"/>
          <w:szCs w:val="24"/>
        </w:rPr>
        <w:t>i </w:t>
      </w:r>
      <w:r w:rsidRPr="00FC69FA">
        <w:rPr>
          <w:sz w:val="24"/>
          <w:szCs w:val="24"/>
        </w:rPr>
        <w:t>porządkowe oraz innych osób</w:t>
      </w:r>
      <w:r w:rsidR="00572BB9" w:rsidRPr="00FC69FA">
        <w:rPr>
          <w:sz w:val="24"/>
          <w:szCs w:val="24"/>
        </w:rPr>
        <w:t xml:space="preserve"> (na przykład</w:t>
      </w:r>
      <w:r w:rsidR="00E06482" w:rsidRPr="00FC69FA">
        <w:rPr>
          <w:sz w:val="24"/>
          <w:szCs w:val="24"/>
        </w:rPr>
        <w:t>:</w:t>
      </w:r>
      <w:r w:rsidR="00572BB9" w:rsidRPr="00FC69FA">
        <w:rPr>
          <w:sz w:val="24"/>
          <w:szCs w:val="24"/>
        </w:rPr>
        <w:t xml:space="preserve"> posiadających 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xml:space="preserve">, w </w:t>
      </w:r>
      <w:r w:rsidR="00E060B1" w:rsidRPr="00FC69FA">
        <w:rPr>
          <w:sz w:val="24"/>
          <w:szCs w:val="24"/>
        </w:rPr>
        <w:lastRenderedPageBreak/>
        <w:t>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67166765" w:rsidR="00065C38" w:rsidRPr="00183E61" w:rsidRDefault="009C0364" w:rsidP="00D72838">
      <w:pPr>
        <w:pStyle w:val="Akapitzlist"/>
        <w:numPr>
          <w:ilvl w:val="1"/>
          <w:numId w:val="43"/>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Pzp.</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Zamawiający nie zastrzega możliwości ubiegania się o udzielenie zamówienia wyłącznie przez wykonawców, o których mowa w art. 94 ustawy Pzp.</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6265A8F" w14:textId="2D749B4A"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Zamawiający przewiduje </w:t>
      </w:r>
      <w:r w:rsidRPr="00EB6B17">
        <w:rPr>
          <w:sz w:val="24"/>
          <w:szCs w:val="24"/>
        </w:rPr>
        <w:t xml:space="preserve">możliwość udzielenia zamówień, o których mowa w art. 214 ust.1 pkt 7 ustawy Pzp, w wysokości do </w:t>
      </w:r>
      <w:r w:rsidR="00E657DC" w:rsidRPr="00EB6B17">
        <w:rPr>
          <w:sz w:val="24"/>
          <w:szCs w:val="24"/>
        </w:rPr>
        <w:t>10</w:t>
      </w:r>
      <w:r w:rsidRPr="00EB6B17">
        <w:rPr>
          <w:sz w:val="24"/>
          <w:szCs w:val="24"/>
        </w:rPr>
        <w:t xml:space="preserve">0% wartości zamówienia podstawowego, polegających na powtórzeniu podobnych </w:t>
      </w:r>
      <w:r w:rsidRPr="00FC69FA">
        <w:rPr>
          <w:color w:val="000000" w:themeColor="text1"/>
          <w:sz w:val="24"/>
          <w:szCs w:val="24"/>
        </w:rPr>
        <w:t>robót budowlanych, jak wskazane w swz, zgodnych z przedmiotem niniejszego zamówienia, na warunkach określonych w złożonej ofercie oraz projekcie umowy.</w:t>
      </w:r>
    </w:p>
    <w:p w14:paraId="286CE81B" w14:textId="7009A96A"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Przez podobne roboty budowlane Zamawiający rozumie roboty, których zakres jest zgodny z zakresem zamówienia podstawowego, tj. </w:t>
      </w:r>
      <w:r w:rsidR="00766E5F" w:rsidRPr="005C2C79">
        <w:rPr>
          <w:sz w:val="24"/>
          <w:szCs w:val="24"/>
        </w:rPr>
        <w:t xml:space="preserve">polegające na wymianie instalacji elektrycznej w lokalach gminnych administrowanych </w:t>
      </w:r>
      <w:r w:rsidRPr="005C2C79">
        <w:rPr>
          <w:sz w:val="24"/>
          <w:szCs w:val="24"/>
        </w:rPr>
        <w:t xml:space="preserve">przez ZGM zlokalizowanych w różnych częściach miasta Gorzowa Wlkp. </w:t>
      </w:r>
      <w:r w:rsidRPr="00FC69FA">
        <w:rPr>
          <w:color w:val="000000" w:themeColor="text1"/>
          <w:sz w:val="24"/>
          <w:szCs w:val="24"/>
        </w:rPr>
        <w:t>Szczegółowy zakres zamówienia określony zostanie w toku odrębnego postępowania/postępowań o udzielenie zamówienia publicznego.</w:t>
      </w:r>
    </w:p>
    <w:p w14:paraId="75112A93" w14:textId="0687290D"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Zamówienia dotyczące robót budowlanych, o których mowa w pkt. </w:t>
      </w:r>
      <w:r w:rsidR="00FC69FA">
        <w:rPr>
          <w:color w:val="000000" w:themeColor="text1"/>
          <w:sz w:val="24"/>
          <w:szCs w:val="24"/>
        </w:rPr>
        <w:t>7</w:t>
      </w:r>
      <w:r w:rsidRPr="00FC69FA">
        <w:rPr>
          <w:color w:val="000000" w:themeColor="text1"/>
          <w:sz w:val="24"/>
          <w:szCs w:val="24"/>
        </w:rPr>
        <w:t>.1 powyżej zostaną udzielone na podstawie odrębnej umowy/umów na podstawie przeprowadzonych z Wykonawcą negocjacji.</w:t>
      </w:r>
    </w:p>
    <w:p w14:paraId="2E9B3048" w14:textId="1ED059C9"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Zarówno Zamawiającemu jak i Wykonawcy nie przysługuje roszczenie o zawarcie umowy/umów na usługi wskazane w pkt. </w:t>
      </w:r>
      <w:r w:rsidR="00FC69FA">
        <w:rPr>
          <w:color w:val="000000" w:themeColor="text1"/>
          <w:sz w:val="24"/>
          <w:szCs w:val="24"/>
        </w:rPr>
        <w:t>7</w:t>
      </w:r>
      <w:r w:rsidRPr="00FC69FA">
        <w:rPr>
          <w:color w:val="000000" w:themeColor="text1"/>
          <w:sz w:val="24"/>
          <w:szCs w:val="24"/>
        </w:rPr>
        <w:t xml:space="preserve">.1 powyżej - jest to jedynie prawna możliwość zawarcia umowy/umów z dotychczasowym wykonawcą. </w:t>
      </w:r>
    </w:p>
    <w:p w14:paraId="20D6D0EF" w14:textId="77777777" w:rsidR="00E06482" w:rsidRPr="00FC69FA" w:rsidRDefault="00E06482" w:rsidP="00D72838">
      <w:pPr>
        <w:pStyle w:val="Akapitzlist"/>
        <w:numPr>
          <w:ilvl w:val="1"/>
          <w:numId w:val="46"/>
        </w:numPr>
        <w:spacing w:after="120"/>
        <w:ind w:left="788" w:hanging="431"/>
        <w:contextualSpacing w:val="0"/>
        <w:rPr>
          <w:b/>
          <w:bCs/>
          <w:sz w:val="24"/>
          <w:szCs w:val="24"/>
        </w:rPr>
      </w:pPr>
      <w:r w:rsidRPr="00FC69FA">
        <w:rPr>
          <w:color w:val="000000" w:themeColor="text1"/>
          <w:sz w:val="24"/>
          <w:szCs w:val="24"/>
        </w:rPr>
        <w:t>W przypadku, kiedy wartość zamówienia podobnego będzie niższa od kwoty 130 000pln, Zamawiający udzieli zamówienia w oparciu o regulamin wewnętrzny.</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lastRenderedPageBreak/>
        <w:t>Wizja lokalna</w:t>
      </w:r>
    </w:p>
    <w:p w14:paraId="470F4E89" w14:textId="77777777" w:rsidR="00E06482" w:rsidRPr="00E06482" w:rsidRDefault="00E06482" w:rsidP="00E06482">
      <w:pPr>
        <w:pStyle w:val="Akapitzlist"/>
        <w:ind w:left="357"/>
        <w:contextualSpacing w:val="0"/>
        <w:rPr>
          <w:b/>
          <w:bCs/>
          <w:sz w:val="24"/>
          <w:szCs w:val="24"/>
        </w:rPr>
      </w:pPr>
      <w:r w:rsidRPr="00E06482">
        <w:rPr>
          <w:bCs/>
          <w:sz w:val="24"/>
          <w:szCs w:val="24"/>
        </w:rPr>
        <w:t xml:space="preserve">Zamawiający nie wymaga przed przygotowaniem oferty przeprowadzenia wizji lokalnej na obiektach objętych przedmiotem zamówienia. </w:t>
      </w:r>
    </w:p>
    <w:p w14:paraId="4B013AC7" w14:textId="34875687" w:rsidR="00065C38" w:rsidRPr="00183E61" w:rsidRDefault="00857167" w:rsidP="00D72838">
      <w:pPr>
        <w:pStyle w:val="Akapitzlist"/>
        <w:numPr>
          <w:ilvl w:val="0"/>
          <w:numId w:val="45"/>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D72838">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Pzp,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Pzp,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25261E">
      <w:pPr>
        <w:pStyle w:val="Akapitzlist"/>
        <w:numPr>
          <w:ilvl w:val="1"/>
          <w:numId w:val="45"/>
        </w:numPr>
        <w:rPr>
          <w:vanish/>
          <w:sz w:val="24"/>
          <w:szCs w:val="24"/>
        </w:rPr>
      </w:pPr>
    </w:p>
    <w:p w14:paraId="1E968F6C" w14:textId="77777777" w:rsidR="0025261E" w:rsidRPr="0025261E" w:rsidRDefault="0025261E" w:rsidP="0025261E">
      <w:pPr>
        <w:pStyle w:val="Akapitzlist"/>
        <w:numPr>
          <w:ilvl w:val="1"/>
          <w:numId w:val="45"/>
        </w:numPr>
        <w:rPr>
          <w:vanish/>
          <w:sz w:val="24"/>
          <w:szCs w:val="24"/>
        </w:rPr>
      </w:pPr>
    </w:p>
    <w:p w14:paraId="1E11F53A" w14:textId="77777777" w:rsidR="0025261E" w:rsidRPr="0025261E" w:rsidRDefault="0025261E" w:rsidP="0025261E">
      <w:pPr>
        <w:pStyle w:val="Akapitzlist"/>
        <w:numPr>
          <w:ilvl w:val="1"/>
          <w:numId w:val="45"/>
        </w:numPr>
        <w:rPr>
          <w:vanish/>
          <w:sz w:val="24"/>
          <w:szCs w:val="24"/>
        </w:rPr>
      </w:pPr>
    </w:p>
    <w:p w14:paraId="4A4BBFEA" w14:textId="77777777" w:rsidR="0025261E" w:rsidRPr="0025261E" w:rsidRDefault="0025261E" w:rsidP="0025261E">
      <w:pPr>
        <w:pStyle w:val="Akapitzlist"/>
        <w:numPr>
          <w:ilvl w:val="1"/>
          <w:numId w:val="45"/>
        </w:numPr>
        <w:rPr>
          <w:vanish/>
          <w:sz w:val="24"/>
          <w:szCs w:val="24"/>
        </w:rPr>
      </w:pPr>
    </w:p>
    <w:p w14:paraId="566B6416" w14:textId="31F976B5" w:rsidR="004735EF" w:rsidRPr="00183E61" w:rsidRDefault="00445056" w:rsidP="0025261E">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651BBC"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 xml:space="preserve">dni od dnia doręczenia </w:t>
      </w:r>
      <w:r w:rsidRPr="00183E61">
        <w:rPr>
          <w:sz w:val="24"/>
          <w:szCs w:val="24"/>
        </w:rPr>
        <w:lastRenderedPageBreak/>
        <w:t xml:space="preserve">wykonawcy, podwykonawcy lub dalszemu podwykonawcy faktury lub rachunku, potwierdzających wykonanie zleconej podwykonawcy lub </w:t>
      </w:r>
      <w:r w:rsidRPr="00651BBC">
        <w:rPr>
          <w:sz w:val="24"/>
          <w:szCs w:val="24"/>
        </w:rPr>
        <w:t>dalszemu podwykonawcy dostawy, usługi lub roboty budowlanej,</w:t>
      </w:r>
    </w:p>
    <w:p w14:paraId="3D9671FD" w14:textId="2AD1C386" w:rsidR="004735EF" w:rsidRPr="00183E61" w:rsidRDefault="00445056" w:rsidP="00D72838">
      <w:pPr>
        <w:pStyle w:val="Akapitzlist"/>
        <w:numPr>
          <w:ilvl w:val="2"/>
          <w:numId w:val="45"/>
        </w:numPr>
        <w:rPr>
          <w:b/>
          <w:bCs/>
          <w:sz w:val="24"/>
          <w:szCs w:val="24"/>
        </w:rPr>
      </w:pPr>
      <w:r w:rsidRPr="00651BBC">
        <w:rPr>
          <w:sz w:val="24"/>
          <w:szCs w:val="24"/>
        </w:rPr>
        <w:t xml:space="preserve">postanowienia zgodne z ustawą Pzp, odpowiadające wymaganiom z pkt. </w:t>
      </w:r>
      <w:r w:rsidR="00FC69FA" w:rsidRPr="00651BBC">
        <w:rPr>
          <w:sz w:val="24"/>
          <w:szCs w:val="24"/>
        </w:rPr>
        <w:t>9.4</w:t>
      </w:r>
      <w:r w:rsidRPr="00651BBC">
        <w:rPr>
          <w:sz w:val="24"/>
          <w:szCs w:val="24"/>
        </w:rPr>
        <w:t xml:space="preserve"> i</w:t>
      </w:r>
      <w:r w:rsidR="004735EF" w:rsidRPr="00651BBC">
        <w:rPr>
          <w:sz w:val="24"/>
          <w:szCs w:val="24"/>
        </w:rPr>
        <w:t xml:space="preserve"> </w:t>
      </w:r>
      <w:r w:rsidR="00FC69FA" w:rsidRPr="00651BBC">
        <w:rPr>
          <w:sz w:val="24"/>
          <w:szCs w:val="24"/>
        </w:rPr>
        <w:t>9.5</w:t>
      </w:r>
      <w:r w:rsidRPr="00651BBC">
        <w:rPr>
          <w:sz w:val="24"/>
          <w:szCs w:val="24"/>
        </w:rPr>
        <w:t xml:space="preserve"> powyżej, co do warunków zawierania przez podwykonawcę umów z dalszymi podwykonawcami, wraz ze zobowiązaniem dalszego podwykonawcy </w:t>
      </w:r>
      <w:r w:rsidRPr="00183E61">
        <w:rPr>
          <w:sz w:val="24"/>
          <w:szCs w:val="24"/>
        </w:rPr>
        <w:t>do zawierania takich postanowień w kolejnych umowach o podwykonawstwo.</w:t>
      </w:r>
    </w:p>
    <w:p w14:paraId="148D4F37" w14:textId="1D456306" w:rsidR="004735EF" w:rsidRPr="00183E61" w:rsidRDefault="00445056" w:rsidP="00D72838">
      <w:pPr>
        <w:pStyle w:val="Akapitzlist"/>
        <w:numPr>
          <w:ilvl w:val="2"/>
          <w:numId w:val="45"/>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D72838">
      <w:pPr>
        <w:pStyle w:val="Akapitzlist"/>
        <w:numPr>
          <w:ilvl w:val="2"/>
          <w:numId w:val="45"/>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D72838">
      <w:pPr>
        <w:pStyle w:val="Akapitzlist"/>
        <w:numPr>
          <w:ilvl w:val="1"/>
          <w:numId w:val="47"/>
        </w:numPr>
        <w:rPr>
          <w:b/>
          <w:bCs/>
          <w:sz w:val="24"/>
          <w:szCs w:val="24"/>
        </w:rPr>
      </w:pPr>
      <w:r w:rsidRPr="00183E61">
        <w:rPr>
          <w:sz w:val="24"/>
          <w:szCs w:val="24"/>
        </w:rPr>
        <w:t xml:space="preserve"> Z obowiązku przedłożenia, o którym </w:t>
      </w:r>
      <w:r w:rsidRPr="00651BBC">
        <w:rPr>
          <w:sz w:val="24"/>
          <w:szCs w:val="24"/>
        </w:rPr>
        <w:t xml:space="preserve">mowa w pkt. </w:t>
      </w:r>
      <w:r w:rsidR="00BF708F" w:rsidRPr="00651BBC">
        <w:rPr>
          <w:sz w:val="24"/>
          <w:szCs w:val="24"/>
        </w:rPr>
        <w:t>9</w:t>
      </w:r>
      <w:r w:rsidRPr="00651BBC">
        <w:rPr>
          <w:sz w:val="24"/>
          <w:szCs w:val="24"/>
        </w:rPr>
        <w:t>.</w:t>
      </w:r>
      <w:r w:rsidR="00BF708F" w:rsidRPr="00651BBC">
        <w:rPr>
          <w:sz w:val="24"/>
          <w:szCs w:val="24"/>
        </w:rPr>
        <w:t>7</w:t>
      </w:r>
      <w:r w:rsidRPr="00651BBC">
        <w:rPr>
          <w:sz w:val="24"/>
          <w:szCs w:val="24"/>
        </w:rPr>
        <w:t xml:space="preserve"> </w:t>
      </w:r>
      <w:r w:rsidRPr="00183E61">
        <w:rPr>
          <w:sz w:val="24"/>
          <w:szCs w:val="24"/>
        </w:rPr>
        <w:t>powyżej, wyłączone są umowy o dostawy lub usługi:</w:t>
      </w:r>
    </w:p>
    <w:p w14:paraId="47B57FE5" w14:textId="77777777" w:rsidR="00BF708F" w:rsidRPr="00BF708F" w:rsidRDefault="00BF708F" w:rsidP="00D72838">
      <w:pPr>
        <w:pStyle w:val="Akapitzlist"/>
        <w:numPr>
          <w:ilvl w:val="1"/>
          <w:numId w:val="45"/>
        </w:numPr>
        <w:rPr>
          <w:vanish/>
          <w:sz w:val="24"/>
          <w:szCs w:val="24"/>
        </w:rPr>
      </w:pPr>
    </w:p>
    <w:p w14:paraId="0AED0287" w14:textId="77777777" w:rsidR="00BF708F" w:rsidRPr="00BF708F" w:rsidRDefault="00BF708F" w:rsidP="00D72838">
      <w:pPr>
        <w:pStyle w:val="Akapitzlist"/>
        <w:numPr>
          <w:ilvl w:val="1"/>
          <w:numId w:val="45"/>
        </w:numPr>
        <w:rPr>
          <w:vanish/>
          <w:sz w:val="24"/>
          <w:szCs w:val="24"/>
        </w:rPr>
      </w:pPr>
    </w:p>
    <w:p w14:paraId="66074778" w14:textId="77777777" w:rsidR="00BF708F" w:rsidRPr="00BF708F" w:rsidRDefault="00BF708F" w:rsidP="00D72838">
      <w:pPr>
        <w:pStyle w:val="Akapitzlist"/>
        <w:numPr>
          <w:ilvl w:val="1"/>
          <w:numId w:val="45"/>
        </w:numPr>
        <w:rPr>
          <w:vanish/>
          <w:sz w:val="24"/>
          <w:szCs w:val="24"/>
        </w:rPr>
      </w:pPr>
    </w:p>
    <w:p w14:paraId="0046AF03" w14:textId="77777777" w:rsidR="00BF708F" w:rsidRPr="00BF708F" w:rsidRDefault="00BF708F" w:rsidP="00D72838">
      <w:pPr>
        <w:pStyle w:val="Akapitzlist"/>
        <w:numPr>
          <w:ilvl w:val="1"/>
          <w:numId w:val="45"/>
        </w:numPr>
        <w:rPr>
          <w:vanish/>
          <w:sz w:val="24"/>
          <w:szCs w:val="24"/>
        </w:rPr>
      </w:pPr>
    </w:p>
    <w:p w14:paraId="5C675F18" w14:textId="404DB5DD" w:rsidR="004735EF" w:rsidRPr="00183E61" w:rsidRDefault="00445056" w:rsidP="00D72838">
      <w:pPr>
        <w:pStyle w:val="Akapitzlist"/>
        <w:numPr>
          <w:ilvl w:val="2"/>
          <w:numId w:val="45"/>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D72838">
      <w:pPr>
        <w:pStyle w:val="Akapitzlist"/>
        <w:numPr>
          <w:ilvl w:val="2"/>
          <w:numId w:val="45"/>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D72838">
      <w:pPr>
        <w:pStyle w:val="Akapitzlist"/>
        <w:numPr>
          <w:ilvl w:val="2"/>
          <w:numId w:val="45"/>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D72838">
      <w:pPr>
        <w:pStyle w:val="Akapitzlist"/>
        <w:numPr>
          <w:ilvl w:val="1"/>
          <w:numId w:val="4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D72838">
      <w:pPr>
        <w:pStyle w:val="Akapitzlist"/>
        <w:numPr>
          <w:ilvl w:val="1"/>
          <w:numId w:val="4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D72838">
      <w:pPr>
        <w:pStyle w:val="Akapitzlist"/>
        <w:numPr>
          <w:ilvl w:val="1"/>
          <w:numId w:val="4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D72838">
      <w:pPr>
        <w:pStyle w:val="Akapitzlist"/>
        <w:numPr>
          <w:ilvl w:val="1"/>
          <w:numId w:val="47"/>
        </w:numPr>
        <w:contextualSpacing w:val="0"/>
        <w:rPr>
          <w:b/>
          <w:bCs/>
          <w:sz w:val="24"/>
          <w:szCs w:val="24"/>
        </w:rPr>
      </w:pPr>
      <w:r w:rsidRPr="00183E61">
        <w:rPr>
          <w:sz w:val="24"/>
          <w:szCs w:val="24"/>
        </w:rPr>
        <w:lastRenderedPageBreak/>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D72838">
      <w:pPr>
        <w:pStyle w:val="Akapitzlist"/>
        <w:numPr>
          <w:ilvl w:val="0"/>
          <w:numId w:val="45"/>
        </w:numPr>
        <w:spacing w:after="0"/>
        <w:ind w:left="357" w:hanging="357"/>
        <w:rPr>
          <w:b/>
          <w:bCs/>
          <w:sz w:val="24"/>
          <w:szCs w:val="24"/>
        </w:rPr>
      </w:pPr>
      <w:r w:rsidRPr="00183E61">
        <w:rPr>
          <w:b/>
          <w:bCs/>
          <w:sz w:val="24"/>
          <w:szCs w:val="24"/>
        </w:rPr>
        <w:t>Dostępność dla osób niepełnosprawnych</w:t>
      </w:r>
    </w:p>
    <w:p w14:paraId="21C17DA6" w14:textId="7F97B0EA" w:rsidR="006C0632" w:rsidRPr="00651BBC" w:rsidRDefault="006C0632" w:rsidP="006C0632">
      <w:pPr>
        <w:pStyle w:val="Akapitzlist"/>
        <w:spacing w:after="0"/>
        <w:ind w:left="357"/>
        <w:rPr>
          <w:bCs/>
          <w:sz w:val="24"/>
          <w:szCs w:val="24"/>
        </w:rPr>
      </w:pPr>
      <w:r w:rsidRPr="00651BBC">
        <w:rPr>
          <w:bCs/>
          <w:sz w:val="24"/>
          <w:szCs w:val="24"/>
        </w:rPr>
        <w:t>W zakresie dostępności dla osób niepełnosprawnych, niniejsze zamówienie nie</w:t>
      </w:r>
    </w:p>
    <w:p w14:paraId="16FE1DD4" w14:textId="77777777" w:rsidR="006C0632" w:rsidRPr="00651BBC" w:rsidRDefault="006C0632" w:rsidP="006C0632">
      <w:pPr>
        <w:pStyle w:val="Akapitzlist"/>
        <w:spacing w:after="0"/>
        <w:ind w:left="357"/>
        <w:rPr>
          <w:bCs/>
          <w:sz w:val="24"/>
          <w:szCs w:val="24"/>
        </w:rPr>
      </w:pPr>
      <w:r w:rsidRPr="00651BBC">
        <w:rPr>
          <w:bCs/>
          <w:sz w:val="24"/>
          <w:szCs w:val="24"/>
        </w:rPr>
        <w:t>przewiduje poprawy ani zapewnienia dostępności dla osób niepełnosprawnych w żadnej</w:t>
      </w:r>
    </w:p>
    <w:p w14:paraId="1DED94EE" w14:textId="77777777" w:rsidR="006C0632" w:rsidRPr="00651BBC" w:rsidRDefault="006C0632" w:rsidP="006C0632">
      <w:pPr>
        <w:pStyle w:val="Akapitzlist"/>
        <w:spacing w:after="0"/>
        <w:ind w:left="357"/>
        <w:rPr>
          <w:bCs/>
          <w:sz w:val="24"/>
          <w:szCs w:val="24"/>
        </w:rPr>
      </w:pPr>
      <w:r w:rsidRPr="00651BBC">
        <w:rPr>
          <w:bCs/>
          <w:sz w:val="24"/>
          <w:szCs w:val="24"/>
        </w:rPr>
        <w:t>formie.</w:t>
      </w:r>
    </w:p>
    <w:p w14:paraId="7C188CE6" w14:textId="617A2265" w:rsidR="0074095A" w:rsidRPr="00651BBC" w:rsidRDefault="006C0632" w:rsidP="006C0632">
      <w:pPr>
        <w:pStyle w:val="Akapitzlist"/>
        <w:spacing w:after="0"/>
        <w:ind w:left="357"/>
        <w:rPr>
          <w:bCs/>
          <w:sz w:val="24"/>
          <w:szCs w:val="24"/>
        </w:rPr>
      </w:pPr>
      <w:r w:rsidRPr="00651BBC">
        <w:rPr>
          <w:bCs/>
          <w:sz w:val="24"/>
          <w:szCs w:val="24"/>
        </w:rPr>
        <w:t>W kontekście sposobu wykonania - przedmiot</w:t>
      </w:r>
      <w:r w:rsidR="00D030F4" w:rsidRPr="00651BBC">
        <w:rPr>
          <w:bCs/>
          <w:sz w:val="24"/>
          <w:szCs w:val="24"/>
        </w:rPr>
        <w:t xml:space="preserve"> zamówienia </w:t>
      </w:r>
      <w:r w:rsidR="0074095A" w:rsidRPr="00651BBC">
        <w:rPr>
          <w:bCs/>
          <w:sz w:val="24"/>
          <w:szCs w:val="24"/>
        </w:rPr>
        <w:t>ma zostać wykonany zgodnie z wymogami</w:t>
      </w:r>
      <w:r w:rsidR="00D030F4" w:rsidRPr="00651BBC">
        <w:rPr>
          <w:bCs/>
          <w:sz w:val="24"/>
          <w:szCs w:val="24"/>
        </w:rPr>
        <w:t xml:space="preserve"> w zakresie dostępności obiektów </w:t>
      </w:r>
      <w:r w:rsidR="0074095A" w:rsidRPr="00651BBC">
        <w:rPr>
          <w:bCs/>
          <w:sz w:val="24"/>
          <w:szCs w:val="24"/>
        </w:rPr>
        <w:t>opisanymi w projekcie umowy</w:t>
      </w:r>
      <w:r w:rsidR="00D030F4" w:rsidRPr="00651BBC">
        <w:rPr>
          <w:bCs/>
          <w:sz w:val="24"/>
          <w:szCs w:val="24"/>
        </w:rPr>
        <w:t xml:space="preserve">. </w:t>
      </w:r>
    </w:p>
    <w:p w14:paraId="7B91A48B" w14:textId="10893DE7" w:rsidR="00D030F4" w:rsidRPr="00651BBC" w:rsidRDefault="00D030F4" w:rsidP="0074095A">
      <w:pPr>
        <w:pStyle w:val="Akapitzlist"/>
        <w:spacing w:after="0"/>
        <w:ind w:left="357"/>
        <w:rPr>
          <w:b/>
          <w:bCs/>
          <w:sz w:val="24"/>
          <w:szCs w:val="24"/>
        </w:rPr>
      </w:pPr>
      <w:r w:rsidRPr="00651BBC">
        <w:rPr>
          <w:bCs/>
          <w:sz w:val="24"/>
          <w:szCs w:val="24"/>
        </w:rPr>
        <w:t>Opis przedmiotu zamówienia został sporządzony z uwzględnieniem wymagań w zakresie dostępności dla osób niepełnosprawnych.</w:t>
      </w:r>
    </w:p>
    <w:p w14:paraId="10CBE2EF" w14:textId="77777777" w:rsidR="00F25682" w:rsidRPr="00651BBC"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25623452"/>
      <w:r w:rsidRPr="00651BBC">
        <w:t>II</w:t>
      </w:r>
      <w:r w:rsidR="00F25682" w:rsidRPr="00651BBC">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1BB54B5" w14:textId="7B86CDA1" w:rsidR="003459F6" w:rsidRPr="004738CE" w:rsidRDefault="003459F6" w:rsidP="003459F6">
      <w:pPr>
        <w:pStyle w:val="Akapitzlist"/>
        <w:ind w:left="426"/>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 xml:space="preserve">terminie </w:t>
      </w:r>
      <w:r w:rsidRPr="003D15DE">
        <w:rPr>
          <w:rFonts w:ascii="Arial" w:hAnsi="Arial" w:cs="Arial"/>
          <w:b/>
          <w:bCs/>
        </w:rPr>
        <w:t>do 31.10.202</w:t>
      </w:r>
      <w:r>
        <w:rPr>
          <w:rFonts w:ascii="Arial" w:hAnsi="Arial" w:cs="Arial"/>
          <w:b/>
          <w:bCs/>
        </w:rPr>
        <w:t>3</w:t>
      </w:r>
      <w:r w:rsidRPr="003D15DE">
        <w:rPr>
          <w:rFonts w:ascii="Arial" w:hAnsi="Arial" w:cs="Arial"/>
          <w:b/>
          <w:bCs/>
        </w:rPr>
        <w:t>r.</w:t>
      </w:r>
      <w:r w:rsidR="0075139E">
        <w:rPr>
          <w:rFonts w:ascii="Arial" w:hAnsi="Arial" w:cs="Arial"/>
          <w:b/>
          <w:bCs/>
        </w:rPr>
        <w:t xml:space="preserve"> </w:t>
      </w:r>
      <w:r w:rsidR="0075139E" w:rsidRPr="0075139E">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25623453"/>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01603515"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Pzp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25623454"/>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3C70FC89"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EB6B17" w:rsidRPr="00C819C9">
          <w:rPr>
            <w:rStyle w:val="Hipercze"/>
          </w:rPr>
          <w:t xml:space="preserve">https://platformazakupowa.pl/transakcja/742054 </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 xml:space="preserve">omunikacja między zamawiającym a wykonawcami, w tym wszelkie oświadczenia, wnioski, </w:t>
      </w:r>
      <w:r w:rsidR="00F25682" w:rsidRPr="00183E61">
        <w:rPr>
          <w:sz w:val="24"/>
          <w:szCs w:val="24"/>
        </w:rPr>
        <w:lastRenderedPageBreak/>
        <w:t>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lastRenderedPageBreak/>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25623455"/>
      <w:r w:rsidRPr="001913F7">
        <w:lastRenderedPageBreak/>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0A29FA6E" w:rsidR="004A7375" w:rsidRPr="00183E61" w:rsidRDefault="00F25682" w:rsidP="00D72838">
      <w:pPr>
        <w:pStyle w:val="Akapitzlist"/>
        <w:numPr>
          <w:ilvl w:val="0"/>
          <w:numId w:val="27"/>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651BBC">
        <w:rPr>
          <w:b/>
          <w:sz w:val="24"/>
          <w:szCs w:val="24"/>
        </w:rPr>
        <w:t>do dnia</w:t>
      </w:r>
      <w:r w:rsidR="00651BBC" w:rsidRPr="00651BBC">
        <w:rPr>
          <w:b/>
          <w:sz w:val="24"/>
          <w:szCs w:val="24"/>
        </w:rPr>
        <w:t xml:space="preserve"> 23.06.2023r.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25623456"/>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w art. 108 ust. 1 Pzp;</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2B3AAC" w14:textId="77777777" w:rsidR="00766E5F" w:rsidRPr="00EB6B17" w:rsidRDefault="00C3330B" w:rsidP="00766E5F">
      <w:pPr>
        <w:pStyle w:val="Akapitzlist"/>
        <w:numPr>
          <w:ilvl w:val="3"/>
          <w:numId w:val="28"/>
        </w:numPr>
        <w:rPr>
          <w:bCs/>
          <w:sz w:val="24"/>
          <w:szCs w:val="24"/>
        </w:rPr>
      </w:pPr>
      <w:r w:rsidRPr="00183E61">
        <w:rPr>
          <w:b/>
          <w:sz w:val="24"/>
          <w:szCs w:val="24"/>
        </w:rPr>
        <w:t xml:space="preserve">w zakresie </w:t>
      </w:r>
      <w:r w:rsidRPr="00EB6B17">
        <w:rPr>
          <w:b/>
          <w:sz w:val="24"/>
          <w:szCs w:val="24"/>
        </w:rPr>
        <w:t xml:space="preserve">doświadczenia: </w:t>
      </w:r>
      <w:r w:rsidR="00766E5F" w:rsidRPr="00EB6B17">
        <w:rPr>
          <w:bCs/>
          <w:sz w:val="24"/>
          <w:szCs w:val="24"/>
        </w:rPr>
        <w:t>Zamawiający nie stawia warunku w tym zakresie.</w:t>
      </w:r>
    </w:p>
    <w:p w14:paraId="1FDB405B" w14:textId="77777777" w:rsidR="00766E5F" w:rsidRPr="00EB6B17" w:rsidRDefault="005460C0" w:rsidP="00766E5F">
      <w:pPr>
        <w:pStyle w:val="Akapitzlist"/>
        <w:numPr>
          <w:ilvl w:val="3"/>
          <w:numId w:val="28"/>
        </w:numPr>
        <w:rPr>
          <w:sz w:val="24"/>
          <w:szCs w:val="24"/>
        </w:rPr>
      </w:pPr>
      <w:r w:rsidRPr="00EB6B17">
        <w:rPr>
          <w:b/>
          <w:sz w:val="24"/>
          <w:szCs w:val="24"/>
        </w:rPr>
        <w:t xml:space="preserve">w zakresie dysponowania osobami: </w:t>
      </w:r>
      <w:r w:rsidR="00766E5F" w:rsidRPr="00EB6B17">
        <w:rPr>
          <w:sz w:val="24"/>
          <w:szCs w:val="24"/>
        </w:rPr>
        <w:t>że dysponuje min. 1 osobą do wykonania instalacji elektrycznej – uprawnienia energetyczne grupy „E” .</w:t>
      </w:r>
    </w:p>
    <w:p w14:paraId="6F55F779" w14:textId="5D9CD564" w:rsidR="00766E5F" w:rsidRPr="00EB6B17" w:rsidRDefault="00766E5F" w:rsidP="00766E5F">
      <w:pPr>
        <w:pStyle w:val="Akapitzlist"/>
        <w:ind w:left="1728"/>
        <w:rPr>
          <w:bCs/>
          <w:sz w:val="24"/>
          <w:szCs w:val="24"/>
        </w:rPr>
      </w:pPr>
      <w:r w:rsidRPr="00EB6B17">
        <w:rPr>
          <w:sz w:val="24"/>
          <w:szCs w:val="24"/>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2020 r. poz. 1333 ze zm.) oraz ustawy z dnia 22 grudnia </w:t>
      </w:r>
      <w:r w:rsidRPr="00EB6B17">
        <w:rPr>
          <w:sz w:val="24"/>
          <w:szCs w:val="24"/>
        </w:rPr>
        <w:lastRenderedPageBreak/>
        <w:t>2015r. o zasadach uznawania kwalifikacji zawodowych nabytych w państwach członkowskich Unii Europejskiej (Dz. U. z 2018r. poz. 2772 ze zm.).</w:t>
      </w:r>
    </w:p>
    <w:p w14:paraId="0F287B09" w14:textId="67C44347" w:rsidR="00766E5F" w:rsidRPr="00EB6B17" w:rsidRDefault="00766E5F" w:rsidP="00766E5F">
      <w:pPr>
        <w:pStyle w:val="Akapitzlist"/>
        <w:ind w:left="851"/>
        <w:rPr>
          <w:bCs/>
          <w:sz w:val="24"/>
          <w:szCs w:val="24"/>
        </w:rPr>
      </w:pPr>
      <w:r w:rsidRPr="00EB6B17">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EB6B17" w:rsidRDefault="00C3330B" w:rsidP="00D72838">
      <w:pPr>
        <w:pStyle w:val="Akapitzlist"/>
        <w:numPr>
          <w:ilvl w:val="1"/>
          <w:numId w:val="28"/>
        </w:numPr>
        <w:rPr>
          <w:sz w:val="24"/>
          <w:szCs w:val="24"/>
        </w:rPr>
      </w:pPr>
      <w:r w:rsidRPr="00EB6B17">
        <w:rPr>
          <w:sz w:val="24"/>
          <w:szCs w:val="24"/>
        </w:rPr>
        <w:t xml:space="preserve">W przypadku </w:t>
      </w:r>
      <w:r w:rsidRPr="00EB6B17">
        <w:rPr>
          <w:b/>
          <w:sz w:val="24"/>
          <w:szCs w:val="24"/>
        </w:rPr>
        <w:t>Wykonawców wspólnie ubiegających się</w:t>
      </w:r>
      <w:r w:rsidRPr="00EB6B17">
        <w:rPr>
          <w:sz w:val="24"/>
          <w:szCs w:val="24"/>
        </w:rPr>
        <w:t xml:space="preserve"> o udzielenie zamówienia warunki, o których mowa w ust. 2 powyżej zostaną spełnione </w:t>
      </w:r>
      <w:r w:rsidR="006516F8" w:rsidRPr="00EB6B17">
        <w:rPr>
          <w:sz w:val="24"/>
          <w:szCs w:val="24"/>
        </w:rPr>
        <w:t>wyłącznie, jeżeli</w:t>
      </w:r>
      <w:r w:rsidR="00626871" w:rsidRPr="00EB6B17">
        <w:rPr>
          <w:sz w:val="24"/>
          <w:szCs w:val="24"/>
        </w:rPr>
        <w:t>:</w:t>
      </w:r>
    </w:p>
    <w:p w14:paraId="7DA3AF61" w14:textId="77777777" w:rsidR="00626871" w:rsidRPr="00EB6B17" w:rsidRDefault="00C3330B" w:rsidP="00D72838">
      <w:pPr>
        <w:pStyle w:val="Akapitzlist"/>
        <w:numPr>
          <w:ilvl w:val="2"/>
          <w:numId w:val="28"/>
        </w:numPr>
        <w:rPr>
          <w:sz w:val="24"/>
          <w:szCs w:val="24"/>
        </w:rPr>
      </w:pPr>
      <w:r w:rsidRPr="00EB6B17">
        <w:rPr>
          <w:b/>
          <w:sz w:val="24"/>
          <w:szCs w:val="24"/>
        </w:rPr>
        <w:t>warunek dotyczący zdolności technicznej lub zawodowej w zakresie doświadczenia</w:t>
      </w:r>
      <w:r w:rsidRPr="00EB6B17">
        <w:rPr>
          <w:sz w:val="24"/>
          <w:szCs w:val="24"/>
        </w:rPr>
        <w:t xml:space="preserve"> zostanie spełniony, jeżeli </w:t>
      </w:r>
      <w:r w:rsidR="006C7A06" w:rsidRPr="00EB6B17">
        <w:rPr>
          <w:sz w:val="24"/>
          <w:szCs w:val="24"/>
        </w:rPr>
        <w:t>chociaż jeden z Wykonawców lub podmiotów udostępniających zasoby spełnia warunek samodzielnie (</w:t>
      </w:r>
      <w:r w:rsidR="00734985" w:rsidRPr="00EB6B17">
        <w:rPr>
          <w:sz w:val="24"/>
          <w:szCs w:val="24"/>
        </w:rPr>
        <w:t xml:space="preserve">nie jest </w:t>
      </w:r>
      <w:r w:rsidR="006C7A06" w:rsidRPr="00EB6B17">
        <w:rPr>
          <w:sz w:val="24"/>
          <w:szCs w:val="24"/>
        </w:rPr>
        <w:t>możliwe sumowanie</w:t>
      </w:r>
      <w:r w:rsidRPr="00EB6B17">
        <w:rPr>
          <w:sz w:val="24"/>
          <w:szCs w:val="24"/>
        </w:rPr>
        <w:t xml:space="preserve"> doświadczenia),</w:t>
      </w:r>
    </w:p>
    <w:p w14:paraId="4FD92A8C" w14:textId="562C2855" w:rsidR="00C3330B" w:rsidRPr="00EB6B17" w:rsidRDefault="00C3330B" w:rsidP="00D72838">
      <w:pPr>
        <w:pStyle w:val="Akapitzlist"/>
        <w:numPr>
          <w:ilvl w:val="1"/>
          <w:numId w:val="28"/>
        </w:numPr>
        <w:ind w:left="788" w:hanging="431"/>
        <w:contextualSpacing w:val="0"/>
        <w:rPr>
          <w:sz w:val="24"/>
          <w:szCs w:val="24"/>
        </w:rPr>
      </w:pPr>
      <w:r w:rsidRPr="00EB6B17">
        <w:rPr>
          <w:sz w:val="24"/>
          <w:szCs w:val="24"/>
        </w:rPr>
        <w:t>Zamawiający może</w:t>
      </w:r>
      <w:r w:rsidR="00F038FE" w:rsidRPr="00EB6B17">
        <w:rPr>
          <w:sz w:val="24"/>
          <w:szCs w:val="24"/>
        </w:rPr>
        <w:t xml:space="preserve"> na każdym etapie postępowania </w:t>
      </w:r>
      <w:r w:rsidRPr="00EB6B17">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EB6B17">
        <w:rPr>
          <w:sz w:val="24"/>
          <w:szCs w:val="24"/>
        </w:rPr>
        <w:t>cy może mieć negatywny wpływ na </w:t>
      </w:r>
      <w:r w:rsidRPr="00EB6B17">
        <w:rPr>
          <w:sz w:val="24"/>
          <w:szCs w:val="24"/>
        </w:rPr>
        <w:t>realizację zamówienia.</w:t>
      </w:r>
    </w:p>
    <w:p w14:paraId="6A73DDAB" w14:textId="77777777" w:rsidR="00626871" w:rsidRPr="00EB6B17" w:rsidRDefault="00C3330B" w:rsidP="00D72838">
      <w:pPr>
        <w:pStyle w:val="Akapitzlist"/>
        <w:numPr>
          <w:ilvl w:val="0"/>
          <w:numId w:val="28"/>
        </w:numPr>
        <w:rPr>
          <w:b/>
          <w:sz w:val="24"/>
          <w:szCs w:val="24"/>
        </w:rPr>
      </w:pPr>
      <w:r w:rsidRPr="00EB6B17">
        <w:rPr>
          <w:b/>
          <w:sz w:val="24"/>
          <w:szCs w:val="24"/>
        </w:rPr>
        <w:t>Kwalifikacja podmiotowa wykon</w:t>
      </w:r>
      <w:r w:rsidR="005C2ADB" w:rsidRPr="00EB6B17">
        <w:rPr>
          <w:b/>
          <w:sz w:val="24"/>
          <w:szCs w:val="24"/>
        </w:rPr>
        <w:t>awców, czyli wykaz oświadczeń i </w:t>
      </w:r>
      <w:r w:rsidRPr="00EB6B17">
        <w:rPr>
          <w:b/>
          <w:sz w:val="24"/>
          <w:szCs w:val="24"/>
        </w:rPr>
        <w:t>dokumentów, jakich wykonawcy obowiązani będą dostarczyć w celu potwierdzenia braku podstaw do wykluczenia oraz spełniania warunków udziału w postępowaniu.</w:t>
      </w:r>
    </w:p>
    <w:p w14:paraId="59452A06" w14:textId="6FF700D8" w:rsidR="00C35503" w:rsidRPr="00EB6B17" w:rsidRDefault="00C35503" w:rsidP="00D72838">
      <w:pPr>
        <w:pStyle w:val="Akapitzlist"/>
        <w:numPr>
          <w:ilvl w:val="1"/>
          <w:numId w:val="28"/>
        </w:numPr>
        <w:rPr>
          <w:sz w:val="24"/>
          <w:szCs w:val="24"/>
        </w:rPr>
      </w:pPr>
      <w:r w:rsidRPr="00EB6B17">
        <w:rPr>
          <w:sz w:val="24"/>
          <w:szCs w:val="24"/>
        </w:rPr>
        <w:t>W niniejszym postępowaniu o udzielenie zamówienia publicznego Zamawiający żąda złożenia podmiotowych środków dowodowych na potwierdzenie:</w:t>
      </w:r>
    </w:p>
    <w:p w14:paraId="4D6A13C7" w14:textId="77777777" w:rsidR="00C35503" w:rsidRPr="00EB6B17" w:rsidRDefault="00C35503" w:rsidP="00C35503">
      <w:pPr>
        <w:pStyle w:val="Akapitzlist"/>
        <w:ind w:left="851"/>
        <w:rPr>
          <w:sz w:val="24"/>
          <w:szCs w:val="24"/>
        </w:rPr>
      </w:pPr>
      <w:r w:rsidRPr="00EB6B17">
        <w:rPr>
          <w:sz w:val="24"/>
          <w:szCs w:val="24"/>
        </w:rPr>
        <w:t>1) braku podstaw do wykluczenia,</w:t>
      </w:r>
    </w:p>
    <w:p w14:paraId="79858CD6" w14:textId="77777777" w:rsidR="00C35503" w:rsidRPr="00EB6B17" w:rsidRDefault="00C35503" w:rsidP="00C35503">
      <w:pPr>
        <w:pStyle w:val="Akapitzlist"/>
        <w:ind w:left="851"/>
        <w:rPr>
          <w:sz w:val="24"/>
          <w:szCs w:val="24"/>
        </w:rPr>
      </w:pPr>
      <w:r w:rsidRPr="00EB6B17">
        <w:rPr>
          <w:sz w:val="24"/>
          <w:szCs w:val="24"/>
        </w:rPr>
        <w:t>2) spełnienia warunków udziału w postępowaniu</w:t>
      </w:r>
    </w:p>
    <w:p w14:paraId="1378DBE4" w14:textId="77777777" w:rsidR="00C35503" w:rsidRPr="00EB6B17" w:rsidRDefault="00C35503" w:rsidP="00C35503">
      <w:pPr>
        <w:pStyle w:val="Akapitzlist"/>
        <w:ind w:left="851"/>
        <w:rPr>
          <w:sz w:val="24"/>
          <w:szCs w:val="24"/>
        </w:rPr>
      </w:pPr>
      <w:r w:rsidRPr="00EB6B17">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EB6B17" w:rsidRDefault="00C35503" w:rsidP="00D72838">
      <w:pPr>
        <w:pStyle w:val="Akapitzlist"/>
        <w:numPr>
          <w:ilvl w:val="1"/>
          <w:numId w:val="28"/>
        </w:numPr>
        <w:rPr>
          <w:b/>
          <w:bCs/>
          <w:sz w:val="24"/>
          <w:szCs w:val="24"/>
        </w:rPr>
      </w:pPr>
      <w:r w:rsidRPr="00EB6B17">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77777777" w:rsidR="00C35503" w:rsidRPr="00EB6B17" w:rsidRDefault="00C35503" w:rsidP="00C35503">
      <w:pPr>
        <w:pStyle w:val="Akapitzlist"/>
        <w:ind w:left="1134" w:hanging="283"/>
        <w:rPr>
          <w:sz w:val="24"/>
          <w:szCs w:val="24"/>
        </w:rPr>
      </w:pPr>
      <w:r w:rsidRPr="00EB6B17">
        <w:rPr>
          <w:sz w:val="24"/>
          <w:szCs w:val="24"/>
        </w:rPr>
        <w:t>1)</w:t>
      </w:r>
      <w:r w:rsidRPr="00EB6B17">
        <w:rPr>
          <w:sz w:val="24"/>
          <w:szCs w:val="24"/>
        </w:rPr>
        <w:tab/>
      </w:r>
      <w:r w:rsidRPr="00EB6B17">
        <w:rPr>
          <w:b/>
          <w:bCs/>
          <w:sz w:val="24"/>
          <w:szCs w:val="24"/>
        </w:rPr>
        <w:t>Odpis lub informacja z Krajowego Rejestru Sądowego lub z Centralnej Ewidencji i Informacji o Działalności Gospodarczej</w:t>
      </w:r>
      <w:r w:rsidRPr="00EB6B17">
        <w:rPr>
          <w:sz w:val="24"/>
          <w:szCs w:val="24"/>
        </w:rPr>
        <w:t>, w zakresie art. 109 ust. 1 pkt 4 ustawy, sporządzonych nie wcześniej niż 3 miesiące przed jej złożeniem, jeżeli odrębne przepisy wymagają wpisu do rejestru lub ewidencji;</w:t>
      </w:r>
    </w:p>
    <w:p w14:paraId="699A443D" w14:textId="159B9C79" w:rsidR="00C35503" w:rsidRPr="00EB6B17" w:rsidRDefault="00C35503" w:rsidP="00C35503">
      <w:pPr>
        <w:pStyle w:val="Akapitzlist"/>
        <w:ind w:left="1134" w:hanging="283"/>
        <w:rPr>
          <w:sz w:val="24"/>
          <w:szCs w:val="24"/>
        </w:rPr>
      </w:pPr>
      <w:r w:rsidRPr="00EB6B17">
        <w:rPr>
          <w:sz w:val="24"/>
          <w:szCs w:val="24"/>
        </w:rPr>
        <w:t>2)</w:t>
      </w:r>
      <w:r w:rsidRPr="00EB6B17">
        <w:rPr>
          <w:sz w:val="24"/>
          <w:szCs w:val="24"/>
        </w:rPr>
        <w:tab/>
      </w:r>
      <w:r w:rsidR="00766E5F" w:rsidRPr="00EB6B17">
        <w:rPr>
          <w:b/>
          <w:bCs/>
          <w:sz w:val="24"/>
          <w:szCs w:val="24"/>
        </w:rPr>
        <w:t xml:space="preserve">wykaz osób </w:t>
      </w:r>
      <w:r w:rsidR="00766E5F" w:rsidRPr="00EB6B17">
        <w:rPr>
          <w:sz w:val="24"/>
          <w:szCs w:val="24"/>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w:t>
      </w:r>
      <w:r w:rsidR="00766E5F" w:rsidRPr="00EB6B17">
        <w:rPr>
          <w:sz w:val="24"/>
          <w:szCs w:val="24"/>
        </w:rPr>
        <w:lastRenderedPageBreak/>
        <w:t>zamówienia publicznego, a także zakresu wykonywanych przez nie czynności oraz informacji o podstawie do dysponowania tymi osobami, sporządzonego według</w:t>
      </w:r>
      <w:r w:rsidR="00766E5F" w:rsidRPr="00EB6B17">
        <w:rPr>
          <w:b/>
          <w:bCs/>
          <w:sz w:val="24"/>
          <w:szCs w:val="24"/>
        </w:rPr>
        <w:t xml:space="preserve"> załącznika nr 3 do SWZ</w:t>
      </w:r>
      <w:r w:rsidRPr="00EB6B17">
        <w:rPr>
          <w:sz w:val="24"/>
          <w:szCs w:val="24"/>
        </w:rPr>
        <w:t>;</w:t>
      </w:r>
    </w:p>
    <w:p w14:paraId="5E38CFBF" w14:textId="44C08B10" w:rsidR="00C35503" w:rsidRPr="00EB6B17" w:rsidRDefault="00C35503" w:rsidP="00D72838">
      <w:pPr>
        <w:pStyle w:val="Akapitzlist"/>
        <w:numPr>
          <w:ilvl w:val="1"/>
          <w:numId w:val="28"/>
        </w:numPr>
        <w:rPr>
          <w:sz w:val="24"/>
          <w:szCs w:val="24"/>
        </w:rPr>
      </w:pPr>
      <w:r w:rsidRPr="00EB6B17">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EB6B17" w:rsidRDefault="00C35503" w:rsidP="00D72838">
      <w:pPr>
        <w:pStyle w:val="Akapitzlist"/>
        <w:numPr>
          <w:ilvl w:val="1"/>
          <w:numId w:val="28"/>
        </w:numPr>
        <w:rPr>
          <w:sz w:val="24"/>
          <w:szCs w:val="24"/>
        </w:rPr>
      </w:pPr>
      <w:r w:rsidRPr="00EB6B17">
        <w:rPr>
          <w:sz w:val="24"/>
          <w:szCs w:val="24"/>
        </w:rPr>
        <w:t>Jeżeli w kraju, w którym Wykonawca ma siedzibę lub miejsce zamieszkania osoba, której dokument dotyczy, nie wydaje się dokumentów, o których mowa w ust. 3.2 pkt 1), zastępuje się je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EB6B17" w:rsidRDefault="00C35503" w:rsidP="00D72838">
      <w:pPr>
        <w:pStyle w:val="Akapitzlist"/>
        <w:numPr>
          <w:ilvl w:val="1"/>
          <w:numId w:val="28"/>
        </w:numPr>
        <w:rPr>
          <w:sz w:val="24"/>
          <w:szCs w:val="24"/>
        </w:rPr>
      </w:pPr>
      <w:r w:rsidRPr="00EB6B17">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EB6B17" w:rsidRDefault="00C35503" w:rsidP="00D72838">
      <w:pPr>
        <w:pStyle w:val="Akapitzlist"/>
        <w:numPr>
          <w:ilvl w:val="1"/>
          <w:numId w:val="28"/>
        </w:numPr>
        <w:rPr>
          <w:sz w:val="24"/>
          <w:szCs w:val="24"/>
        </w:rPr>
      </w:pPr>
      <w:r w:rsidRPr="00EB6B17">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EB6B17" w:rsidRDefault="00C35503" w:rsidP="00D72838">
      <w:pPr>
        <w:pStyle w:val="Akapitzlist"/>
        <w:numPr>
          <w:ilvl w:val="1"/>
          <w:numId w:val="28"/>
        </w:numPr>
        <w:rPr>
          <w:sz w:val="24"/>
          <w:szCs w:val="24"/>
        </w:rPr>
      </w:pPr>
      <w:r w:rsidRPr="00EB6B17">
        <w:rPr>
          <w:sz w:val="24"/>
          <w:szCs w:val="24"/>
        </w:rPr>
        <w:t>Zamawiający nie wzywa do złożenia podmiotowych środków dowodowych, jeżeli:</w:t>
      </w:r>
    </w:p>
    <w:p w14:paraId="7D2960BB" w14:textId="77777777" w:rsidR="00C35503" w:rsidRPr="00EB6B17" w:rsidRDefault="00C35503" w:rsidP="00C35503">
      <w:pPr>
        <w:pStyle w:val="Akapitzlist"/>
        <w:ind w:left="1134" w:hanging="283"/>
        <w:rPr>
          <w:sz w:val="24"/>
          <w:szCs w:val="24"/>
        </w:rPr>
      </w:pPr>
      <w:r w:rsidRPr="00EB6B17">
        <w:rPr>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70D175" w14:textId="77777777" w:rsidR="00C35503" w:rsidRPr="00EB6B17" w:rsidRDefault="00C35503" w:rsidP="00C35503">
      <w:pPr>
        <w:pStyle w:val="Akapitzlist"/>
        <w:ind w:left="1134" w:hanging="283"/>
        <w:rPr>
          <w:sz w:val="24"/>
          <w:szCs w:val="24"/>
        </w:rPr>
      </w:pPr>
      <w:r w:rsidRPr="00EB6B17">
        <w:rPr>
          <w:sz w:val="24"/>
          <w:szCs w:val="24"/>
        </w:rPr>
        <w:t xml:space="preserve">2) ·podmiotowym środkiem dowodowym jest oświadczenie, którego treść odpowiada zakresowi oświadczenia, o którym mowa w art. 125 ust. 1. </w:t>
      </w:r>
    </w:p>
    <w:p w14:paraId="7E204227" w14:textId="501FBBEF" w:rsidR="00C35503" w:rsidRPr="00EB6B17" w:rsidRDefault="00C35503" w:rsidP="00D72838">
      <w:pPr>
        <w:pStyle w:val="Akapitzlist"/>
        <w:numPr>
          <w:ilvl w:val="1"/>
          <w:numId w:val="28"/>
        </w:numPr>
        <w:rPr>
          <w:sz w:val="24"/>
          <w:szCs w:val="24"/>
        </w:rPr>
      </w:pPr>
      <w:r w:rsidRPr="00EB6B17">
        <w:rPr>
          <w:sz w:val="24"/>
          <w:szCs w:val="24"/>
        </w:rPr>
        <w:t xml:space="preserve">W przypadku wskazania przez wykonawcę dostępności podmiotowych środków dowodowych, w postaci elektronicznej, pod określonymi adresami internetowymi </w:t>
      </w:r>
      <w:r w:rsidRPr="00EB6B17">
        <w:rPr>
          <w:sz w:val="24"/>
          <w:szCs w:val="24"/>
        </w:rPr>
        <w:lastRenderedPageBreak/>
        <w:t>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3696CB67" w14:textId="78E150D2" w:rsidR="00C35503" w:rsidRPr="00EB6B17" w:rsidRDefault="00C35503" w:rsidP="00D72838">
      <w:pPr>
        <w:pStyle w:val="Akapitzlist"/>
        <w:numPr>
          <w:ilvl w:val="1"/>
          <w:numId w:val="28"/>
        </w:numPr>
        <w:rPr>
          <w:sz w:val="24"/>
          <w:szCs w:val="24"/>
        </w:rPr>
      </w:pPr>
      <w:r w:rsidRPr="00EB6B17">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EB6B17" w:rsidRDefault="00C35503" w:rsidP="00D72838">
      <w:pPr>
        <w:pStyle w:val="Akapitzlist"/>
        <w:numPr>
          <w:ilvl w:val="1"/>
          <w:numId w:val="28"/>
        </w:numPr>
        <w:rPr>
          <w:sz w:val="24"/>
          <w:szCs w:val="24"/>
        </w:rPr>
      </w:pPr>
      <w:r w:rsidRPr="00EB6B17">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EB6B17" w:rsidRDefault="00C35503" w:rsidP="00D72838">
      <w:pPr>
        <w:pStyle w:val="Akapitzlist"/>
        <w:numPr>
          <w:ilvl w:val="1"/>
          <w:numId w:val="28"/>
        </w:numPr>
        <w:rPr>
          <w:sz w:val="24"/>
          <w:szCs w:val="24"/>
        </w:rPr>
      </w:pPr>
      <w:r w:rsidRPr="00EB6B17">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EB6B17" w:rsidRDefault="00C35503" w:rsidP="00D72838">
      <w:pPr>
        <w:pStyle w:val="Akapitzlist"/>
        <w:numPr>
          <w:ilvl w:val="1"/>
          <w:numId w:val="28"/>
        </w:numPr>
        <w:rPr>
          <w:sz w:val="24"/>
          <w:szCs w:val="24"/>
        </w:rPr>
      </w:pPr>
      <w:r w:rsidRPr="00EB6B17">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EB6B17" w:rsidRDefault="00C35503" w:rsidP="00D72838">
      <w:pPr>
        <w:pStyle w:val="Akapitzlist"/>
        <w:numPr>
          <w:ilvl w:val="1"/>
          <w:numId w:val="28"/>
        </w:numPr>
        <w:rPr>
          <w:sz w:val="24"/>
          <w:szCs w:val="24"/>
        </w:rPr>
      </w:pPr>
      <w:r w:rsidRPr="00EB6B17">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EB6B17" w:rsidRDefault="00C35503" w:rsidP="00C35503">
      <w:pPr>
        <w:pStyle w:val="Akapitzlist"/>
        <w:ind w:left="1134" w:hanging="283"/>
        <w:rPr>
          <w:sz w:val="24"/>
          <w:szCs w:val="24"/>
        </w:rPr>
      </w:pPr>
      <w:r w:rsidRPr="00EB6B17">
        <w:rPr>
          <w:sz w:val="24"/>
          <w:szCs w:val="24"/>
        </w:rPr>
        <w:t>1) poświadczenia zgodności cyfrowego odwzorowania z dokumentem w postaci papierowej, dokonuje w przypadku:</w:t>
      </w:r>
    </w:p>
    <w:p w14:paraId="65187AF8" w14:textId="77777777" w:rsidR="00C35503" w:rsidRPr="00EB6B17" w:rsidRDefault="00C35503" w:rsidP="00C35503">
      <w:pPr>
        <w:pStyle w:val="Akapitzlist"/>
        <w:ind w:left="1418" w:hanging="284"/>
        <w:rPr>
          <w:sz w:val="24"/>
          <w:szCs w:val="24"/>
        </w:rPr>
      </w:pPr>
      <w:r w:rsidRPr="00EB6B17">
        <w:rPr>
          <w:sz w:val="24"/>
          <w:szCs w:val="24"/>
        </w:rPr>
        <w:lastRenderedPageBreak/>
        <w:t>a)</w:t>
      </w:r>
      <w:r w:rsidRPr="00EB6B17">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EB6B17" w:rsidRDefault="00C35503" w:rsidP="00C35503">
      <w:pPr>
        <w:pStyle w:val="Akapitzlist"/>
        <w:ind w:left="1418" w:hanging="284"/>
        <w:rPr>
          <w:sz w:val="24"/>
          <w:szCs w:val="24"/>
        </w:rPr>
      </w:pPr>
      <w:r w:rsidRPr="00EB6B17">
        <w:rPr>
          <w:sz w:val="24"/>
          <w:szCs w:val="24"/>
        </w:rPr>
        <w:t>b)</w:t>
      </w:r>
      <w:r w:rsidRPr="00EB6B17">
        <w:rPr>
          <w:sz w:val="24"/>
          <w:szCs w:val="24"/>
        </w:rPr>
        <w:tab/>
        <w:t>przedmiotowych środków dowodowych – odpowiednio wykonawca lub wykonawca wspólnie ubiegający się o udzielenie zamówienia;</w:t>
      </w:r>
    </w:p>
    <w:p w14:paraId="64CC18D1" w14:textId="77777777" w:rsidR="00C35503" w:rsidRPr="00EB6B17" w:rsidRDefault="00C35503" w:rsidP="00C35503">
      <w:pPr>
        <w:pStyle w:val="Akapitzlist"/>
        <w:ind w:left="1418" w:hanging="284"/>
        <w:rPr>
          <w:sz w:val="24"/>
          <w:szCs w:val="24"/>
        </w:rPr>
      </w:pPr>
      <w:r w:rsidRPr="00EB6B17">
        <w:rPr>
          <w:sz w:val="24"/>
          <w:szCs w:val="24"/>
        </w:rPr>
        <w:t>c)</w:t>
      </w:r>
      <w:r w:rsidRPr="00EB6B17">
        <w:rPr>
          <w:sz w:val="24"/>
          <w:szCs w:val="24"/>
        </w:rPr>
        <w:tab/>
        <w:t>innych dokumentów – odpowiednio wykonawca lub wykonawca wspólnie ubiegający się o udzielenie zamówienia, w zakresie dokumentów, które każdego z nich dotyczą.</w:t>
      </w:r>
    </w:p>
    <w:p w14:paraId="04E0F873" w14:textId="77777777" w:rsidR="00C35503" w:rsidRPr="00EB6B17" w:rsidRDefault="00C35503" w:rsidP="00C35503">
      <w:pPr>
        <w:pStyle w:val="Akapitzlist"/>
        <w:ind w:left="1134" w:hanging="283"/>
        <w:rPr>
          <w:sz w:val="24"/>
          <w:szCs w:val="24"/>
        </w:rPr>
      </w:pPr>
      <w:r w:rsidRPr="00EB6B17">
        <w:rPr>
          <w:sz w:val="24"/>
          <w:szCs w:val="24"/>
        </w:rPr>
        <w:t>2)</w:t>
      </w:r>
      <w:r w:rsidRPr="00EB6B17">
        <w:rPr>
          <w:sz w:val="24"/>
          <w:szCs w:val="24"/>
        </w:rPr>
        <w:tab/>
        <w:t>Poświadczenia zgodności cyfrowego odwzorowania z dokumentem w postaci papierowej może dokonać również notariusz.</w:t>
      </w:r>
    </w:p>
    <w:p w14:paraId="45A8042E" w14:textId="00A26BC5" w:rsidR="00C35503" w:rsidRPr="00EB6B17" w:rsidRDefault="00C35503" w:rsidP="00D72838">
      <w:pPr>
        <w:pStyle w:val="Akapitzlist"/>
        <w:numPr>
          <w:ilvl w:val="1"/>
          <w:numId w:val="28"/>
        </w:numPr>
        <w:rPr>
          <w:sz w:val="24"/>
          <w:szCs w:val="24"/>
        </w:rPr>
      </w:pPr>
      <w:r w:rsidRPr="00EB6B17">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EB6B17" w:rsidRDefault="00C35503" w:rsidP="00D72838">
      <w:pPr>
        <w:pStyle w:val="Akapitzlist"/>
        <w:numPr>
          <w:ilvl w:val="1"/>
          <w:numId w:val="28"/>
        </w:numPr>
        <w:rPr>
          <w:sz w:val="24"/>
          <w:szCs w:val="24"/>
        </w:rPr>
      </w:pPr>
      <w:r w:rsidRPr="00EB6B17">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EB6B17" w:rsidRDefault="00C35503" w:rsidP="00D72838">
      <w:pPr>
        <w:pStyle w:val="Akapitzlist"/>
        <w:numPr>
          <w:ilvl w:val="1"/>
          <w:numId w:val="28"/>
        </w:numPr>
        <w:rPr>
          <w:sz w:val="24"/>
          <w:szCs w:val="24"/>
        </w:rPr>
      </w:pPr>
      <w:r w:rsidRPr="00EB6B17">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EB6B17" w:rsidRDefault="00C35503" w:rsidP="00C35503">
      <w:pPr>
        <w:pStyle w:val="Akapitzlist"/>
        <w:ind w:left="1134" w:hanging="283"/>
        <w:rPr>
          <w:sz w:val="24"/>
          <w:szCs w:val="24"/>
        </w:rPr>
      </w:pPr>
      <w:r w:rsidRPr="00EB6B17">
        <w:rPr>
          <w:sz w:val="24"/>
          <w:szCs w:val="24"/>
        </w:rPr>
        <w:t>1)</w:t>
      </w:r>
      <w:r w:rsidRPr="00EB6B17">
        <w:rPr>
          <w:sz w:val="24"/>
          <w:szCs w:val="24"/>
        </w:rPr>
        <w:tab/>
        <w:t>Poświadczenia zgodności cyfrowego odwzorowania z dokumentem w postaci papierowej, dokonuje w przypadku:</w:t>
      </w:r>
    </w:p>
    <w:p w14:paraId="2A4AE3A3" w14:textId="77777777" w:rsidR="00C35503" w:rsidRPr="00EB6B17" w:rsidRDefault="00C35503" w:rsidP="00C35503">
      <w:pPr>
        <w:pStyle w:val="Akapitzlist"/>
        <w:ind w:left="1418" w:hanging="283"/>
        <w:rPr>
          <w:sz w:val="24"/>
          <w:szCs w:val="24"/>
        </w:rPr>
      </w:pPr>
      <w:r w:rsidRPr="00EB6B17">
        <w:rPr>
          <w:sz w:val="24"/>
          <w:szCs w:val="24"/>
        </w:rPr>
        <w:t>a)</w:t>
      </w:r>
      <w:r w:rsidRPr="00EB6B17">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EB6B17" w:rsidRDefault="00C35503" w:rsidP="00C35503">
      <w:pPr>
        <w:pStyle w:val="Akapitzlist"/>
        <w:ind w:left="1418" w:hanging="283"/>
        <w:rPr>
          <w:sz w:val="24"/>
          <w:szCs w:val="24"/>
        </w:rPr>
      </w:pPr>
      <w:r w:rsidRPr="00EB6B17">
        <w:rPr>
          <w:sz w:val="24"/>
          <w:szCs w:val="24"/>
        </w:rPr>
        <w:t>b)</w:t>
      </w:r>
      <w:r w:rsidRPr="00EB6B17">
        <w:rPr>
          <w:sz w:val="24"/>
          <w:szCs w:val="24"/>
        </w:rPr>
        <w:tab/>
        <w:t xml:space="preserve">przedmiotowego środka dowodowego, oświadczenia wykonawców występujących wspólnie o tym, które roboty budowlane lub usługi wykonaną poszczególni wykonawcy, lub zobowiązania podmiotu udostępniającego zasoby – </w:t>
      </w:r>
      <w:r w:rsidRPr="00EB6B17">
        <w:rPr>
          <w:sz w:val="24"/>
          <w:szCs w:val="24"/>
        </w:rPr>
        <w:lastRenderedPageBreak/>
        <w:t>odpowiednio wykonawca lub wykonawca wspólnie ubiegający się o udzielenie zamówienia;</w:t>
      </w:r>
    </w:p>
    <w:p w14:paraId="59988700" w14:textId="77777777" w:rsidR="00C35503" w:rsidRPr="00EB6B17" w:rsidRDefault="00C35503" w:rsidP="00C35503">
      <w:pPr>
        <w:pStyle w:val="Akapitzlist"/>
        <w:ind w:left="1418" w:hanging="283"/>
        <w:rPr>
          <w:sz w:val="24"/>
          <w:szCs w:val="24"/>
        </w:rPr>
      </w:pPr>
      <w:r w:rsidRPr="00EB6B17">
        <w:rPr>
          <w:sz w:val="24"/>
          <w:szCs w:val="24"/>
        </w:rPr>
        <w:t>c)</w:t>
      </w:r>
      <w:r w:rsidRPr="00EB6B17">
        <w:rPr>
          <w:sz w:val="24"/>
          <w:szCs w:val="24"/>
        </w:rPr>
        <w:tab/>
        <w:t>pełnomocnictwa – mocodawca.</w:t>
      </w:r>
    </w:p>
    <w:p w14:paraId="4B7FF6AC" w14:textId="77777777" w:rsidR="00C35503" w:rsidRPr="00EB6B17" w:rsidRDefault="00C35503" w:rsidP="00C35503">
      <w:pPr>
        <w:pStyle w:val="Akapitzlist"/>
        <w:ind w:left="1134" w:hanging="283"/>
        <w:rPr>
          <w:sz w:val="24"/>
          <w:szCs w:val="24"/>
        </w:rPr>
      </w:pPr>
      <w:r w:rsidRPr="00EB6B17">
        <w:rPr>
          <w:sz w:val="24"/>
          <w:szCs w:val="24"/>
        </w:rPr>
        <w:t>2)</w:t>
      </w:r>
      <w:r w:rsidRPr="00EB6B17">
        <w:rPr>
          <w:sz w:val="24"/>
          <w:szCs w:val="24"/>
        </w:rPr>
        <w:tab/>
        <w:t>Poświadczenia zgodności cyfrowego odwzorowania z dokumentem w postaci papierowej może dokonać również notariusz.</w:t>
      </w:r>
    </w:p>
    <w:p w14:paraId="0726FF00" w14:textId="0682415D" w:rsidR="00C35503" w:rsidRPr="00EB6B17" w:rsidRDefault="00C35503" w:rsidP="00D72838">
      <w:pPr>
        <w:pStyle w:val="Akapitzlist"/>
        <w:numPr>
          <w:ilvl w:val="1"/>
          <w:numId w:val="28"/>
        </w:numPr>
        <w:rPr>
          <w:sz w:val="24"/>
          <w:szCs w:val="24"/>
        </w:rPr>
      </w:pPr>
      <w:r w:rsidRPr="00EB6B17">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EB6B17" w:rsidRDefault="00C35503" w:rsidP="00D72838">
      <w:pPr>
        <w:pStyle w:val="Akapitzlist"/>
        <w:numPr>
          <w:ilvl w:val="1"/>
          <w:numId w:val="28"/>
        </w:numPr>
        <w:rPr>
          <w:sz w:val="24"/>
          <w:szCs w:val="24"/>
        </w:rPr>
      </w:pPr>
      <w:r w:rsidRPr="00EB6B17">
        <w:rPr>
          <w:sz w:val="24"/>
          <w:szCs w:val="24"/>
        </w:rPr>
        <w:t>Złożenie, uzupełnienie lub poprawienie dokumentów lub oświadczeń, o których mowa w ust. 3. 17 powyżej nie może służyć potwierdzeniu kryteriów selekcji.</w:t>
      </w:r>
    </w:p>
    <w:p w14:paraId="38410F78" w14:textId="77777777" w:rsidR="00C35503" w:rsidRPr="00EB6B17" w:rsidRDefault="00C35503" w:rsidP="00D72838">
      <w:pPr>
        <w:pStyle w:val="Akapitzlist"/>
        <w:numPr>
          <w:ilvl w:val="1"/>
          <w:numId w:val="28"/>
        </w:numPr>
        <w:ind w:left="788" w:hanging="431"/>
        <w:contextualSpacing w:val="0"/>
        <w:rPr>
          <w:b/>
          <w:sz w:val="24"/>
          <w:szCs w:val="24"/>
        </w:rPr>
      </w:pPr>
      <w:r w:rsidRPr="00EB6B17">
        <w:rPr>
          <w:sz w:val="24"/>
          <w:szCs w:val="24"/>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EB6B17" w:rsidRDefault="00C3330B" w:rsidP="00D72838">
      <w:pPr>
        <w:pStyle w:val="Akapitzlist"/>
        <w:numPr>
          <w:ilvl w:val="0"/>
          <w:numId w:val="27"/>
        </w:numPr>
        <w:rPr>
          <w:b/>
          <w:sz w:val="24"/>
          <w:szCs w:val="24"/>
        </w:rPr>
      </w:pPr>
      <w:r w:rsidRPr="00EB6B17">
        <w:rPr>
          <w:b/>
          <w:sz w:val="24"/>
          <w:szCs w:val="24"/>
        </w:rPr>
        <w:t>Poleganie na zasobach innych podmiotów</w:t>
      </w:r>
    </w:p>
    <w:p w14:paraId="6CA53FA5" w14:textId="77777777" w:rsidR="00C35503" w:rsidRPr="00EB6B17" w:rsidRDefault="00C35503" w:rsidP="00D72838">
      <w:pPr>
        <w:pStyle w:val="Akapitzlist"/>
        <w:numPr>
          <w:ilvl w:val="0"/>
          <w:numId w:val="28"/>
        </w:numPr>
        <w:rPr>
          <w:vanish/>
          <w:sz w:val="24"/>
          <w:szCs w:val="24"/>
        </w:rPr>
      </w:pPr>
    </w:p>
    <w:p w14:paraId="1D2EBF49" w14:textId="0643A889" w:rsidR="00A667C6" w:rsidRPr="00EB6B17" w:rsidRDefault="00C3330B" w:rsidP="00D72838">
      <w:pPr>
        <w:pStyle w:val="Akapitzlist"/>
        <w:numPr>
          <w:ilvl w:val="1"/>
          <w:numId w:val="28"/>
        </w:numPr>
        <w:rPr>
          <w:b/>
          <w:sz w:val="24"/>
          <w:szCs w:val="24"/>
        </w:rPr>
      </w:pPr>
      <w:r w:rsidRPr="00EB6B17">
        <w:rPr>
          <w:sz w:val="24"/>
          <w:szCs w:val="24"/>
        </w:rPr>
        <w:t>Wykonawca może w celu potwierdzenia spełniani</w:t>
      </w:r>
      <w:r w:rsidR="005E09C4" w:rsidRPr="00EB6B17">
        <w:rPr>
          <w:sz w:val="24"/>
          <w:szCs w:val="24"/>
        </w:rPr>
        <w:t xml:space="preserve">a warunków udziału w </w:t>
      </w:r>
      <w:r w:rsidR="00841740" w:rsidRPr="00EB6B17">
        <w:rPr>
          <w:sz w:val="24"/>
          <w:szCs w:val="24"/>
        </w:rPr>
        <w:t xml:space="preserve">postępowaniu </w:t>
      </w:r>
      <w:r w:rsidR="005E09C4" w:rsidRPr="00EB6B17">
        <w:rPr>
          <w:sz w:val="24"/>
          <w:szCs w:val="24"/>
        </w:rPr>
        <w:t>polegać na </w:t>
      </w:r>
      <w:r w:rsidRPr="00EB6B17">
        <w:rPr>
          <w:sz w:val="24"/>
          <w:szCs w:val="24"/>
        </w:rPr>
        <w:t>zdolnościach technicznych lub zawodowych podmiotów udostępniających zasoby, niezależnie od charakteru prawnego łączących go z nimi stosunków prawnych.</w:t>
      </w:r>
    </w:p>
    <w:p w14:paraId="1AB3D678" w14:textId="38EAA7A9" w:rsidR="00C3330B" w:rsidRPr="00EB6B17" w:rsidRDefault="00C3330B" w:rsidP="00D72838">
      <w:pPr>
        <w:pStyle w:val="Akapitzlist"/>
        <w:numPr>
          <w:ilvl w:val="1"/>
          <w:numId w:val="28"/>
        </w:numPr>
        <w:rPr>
          <w:b/>
          <w:sz w:val="24"/>
          <w:szCs w:val="24"/>
        </w:rPr>
      </w:pPr>
      <w:r w:rsidRPr="00EB6B17">
        <w:rPr>
          <w:sz w:val="24"/>
          <w:szCs w:val="24"/>
        </w:rPr>
        <w:t>W odniesieniu do warunków dotyczących wykształcen</w:t>
      </w:r>
      <w:r w:rsidR="005E09C4" w:rsidRPr="00EB6B17">
        <w:rPr>
          <w:sz w:val="24"/>
          <w:szCs w:val="24"/>
        </w:rPr>
        <w:t>ia, kwalifikacji zawodowych lub </w:t>
      </w:r>
      <w:r w:rsidRPr="00EB6B17">
        <w:rPr>
          <w:sz w:val="24"/>
          <w:szCs w:val="24"/>
        </w:rPr>
        <w:t>doświadczenia, wykonawcy mogą polegać na zdolnościach podmiotów udostępniających zasoby, jeśli podmioty te wykonają świad</w:t>
      </w:r>
      <w:r w:rsidR="005E09C4" w:rsidRPr="00EB6B17">
        <w:rPr>
          <w:sz w:val="24"/>
          <w:szCs w:val="24"/>
        </w:rPr>
        <w:t>czenie</w:t>
      </w:r>
      <w:r w:rsidR="00573D06" w:rsidRPr="00EB6B17">
        <w:rPr>
          <w:sz w:val="24"/>
          <w:szCs w:val="24"/>
        </w:rPr>
        <w:t>,</w:t>
      </w:r>
      <w:r w:rsidR="005E09C4" w:rsidRPr="00EB6B17">
        <w:rPr>
          <w:sz w:val="24"/>
          <w:szCs w:val="24"/>
        </w:rPr>
        <w:t xml:space="preserve"> do realizacji którego te </w:t>
      </w:r>
      <w:r w:rsidRPr="00EB6B17">
        <w:rPr>
          <w:sz w:val="24"/>
          <w:szCs w:val="24"/>
        </w:rPr>
        <w:t>zdolności są wymagane.</w:t>
      </w:r>
    </w:p>
    <w:p w14:paraId="00378966" w14:textId="53C520CC" w:rsidR="00C3330B" w:rsidRPr="00EB6B17" w:rsidRDefault="00C3330B" w:rsidP="00D72838">
      <w:pPr>
        <w:pStyle w:val="Akapitzlist"/>
        <w:numPr>
          <w:ilvl w:val="1"/>
          <w:numId w:val="28"/>
        </w:numPr>
        <w:rPr>
          <w:sz w:val="24"/>
          <w:szCs w:val="24"/>
        </w:rPr>
      </w:pPr>
      <w:r w:rsidRPr="00EB6B17">
        <w:rPr>
          <w:sz w:val="24"/>
          <w:szCs w:val="24"/>
        </w:rPr>
        <w:t xml:space="preserve">Wykonawca, który polega na zdolnościach lub sytuacji podmiotów udostępniających zasoby, składa, wraz z ofertą, </w:t>
      </w:r>
      <w:r w:rsidRPr="00EB6B17">
        <w:rPr>
          <w:b/>
          <w:sz w:val="24"/>
          <w:szCs w:val="24"/>
        </w:rPr>
        <w:t>zobowiązanie podmiotu udostępniająceg</w:t>
      </w:r>
      <w:r w:rsidR="005E09C4" w:rsidRPr="00EB6B17">
        <w:rPr>
          <w:b/>
          <w:sz w:val="24"/>
          <w:szCs w:val="24"/>
        </w:rPr>
        <w:t>o zasoby do </w:t>
      </w:r>
      <w:r w:rsidRPr="00EB6B17">
        <w:rPr>
          <w:b/>
          <w:sz w:val="24"/>
          <w:szCs w:val="24"/>
        </w:rPr>
        <w:t>oddania mu do dyspozycji niezbędnych zasobów na potrzeby realizacji danego zamówienia</w:t>
      </w:r>
      <w:r w:rsidRPr="00EB6B17">
        <w:rPr>
          <w:sz w:val="24"/>
          <w:szCs w:val="24"/>
        </w:rPr>
        <w:t xml:space="preserve"> lub inny podmiotowy śro</w:t>
      </w:r>
      <w:r w:rsidR="006516F8" w:rsidRPr="00EB6B17">
        <w:rPr>
          <w:sz w:val="24"/>
          <w:szCs w:val="24"/>
        </w:rPr>
        <w:t>dek dowodowy potwierdzający, że </w:t>
      </w:r>
      <w:r w:rsidRPr="00EB6B17">
        <w:rPr>
          <w:sz w:val="24"/>
          <w:szCs w:val="24"/>
        </w:rPr>
        <w:t xml:space="preserve">wykonawca realizując zamówienie, będzie dysponował niezbędnymi zasobami tych podmiotów. Wzór oświadczenia stanowi </w:t>
      </w:r>
      <w:r w:rsidRPr="00EB6B17">
        <w:rPr>
          <w:b/>
          <w:bCs/>
          <w:sz w:val="24"/>
          <w:szCs w:val="24"/>
        </w:rPr>
        <w:t xml:space="preserve">załącznik nr </w:t>
      </w:r>
      <w:r w:rsidR="0075139E" w:rsidRPr="00EB6B17">
        <w:rPr>
          <w:b/>
          <w:bCs/>
          <w:sz w:val="24"/>
          <w:szCs w:val="24"/>
        </w:rPr>
        <w:t>4</w:t>
      </w:r>
      <w:r w:rsidRPr="00EB6B17">
        <w:rPr>
          <w:b/>
          <w:bCs/>
          <w:sz w:val="24"/>
          <w:szCs w:val="24"/>
        </w:rPr>
        <w:t xml:space="preserve"> do SWZ.</w:t>
      </w:r>
    </w:p>
    <w:p w14:paraId="6D9EAC53" w14:textId="77777777" w:rsidR="00C3330B" w:rsidRPr="00EB6B17" w:rsidRDefault="00C3330B" w:rsidP="00D72838">
      <w:pPr>
        <w:pStyle w:val="Akapitzlist"/>
        <w:numPr>
          <w:ilvl w:val="1"/>
          <w:numId w:val="28"/>
        </w:numPr>
        <w:rPr>
          <w:sz w:val="24"/>
          <w:szCs w:val="24"/>
        </w:rPr>
      </w:pPr>
      <w:r w:rsidRPr="00EB6B17">
        <w:rPr>
          <w:sz w:val="24"/>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EB6B17" w:rsidRDefault="00C3330B" w:rsidP="00D72838">
      <w:pPr>
        <w:pStyle w:val="Akapitzlist"/>
        <w:numPr>
          <w:ilvl w:val="1"/>
          <w:numId w:val="28"/>
        </w:numPr>
        <w:rPr>
          <w:sz w:val="24"/>
          <w:szCs w:val="24"/>
        </w:rPr>
      </w:pPr>
      <w:r w:rsidRPr="00EB6B17">
        <w:rPr>
          <w:sz w:val="24"/>
          <w:szCs w:val="24"/>
        </w:rPr>
        <w:t>Jeżeli zdolności techniczne lub zawodowe podmi</w:t>
      </w:r>
      <w:r w:rsidR="005E09C4" w:rsidRPr="00EB6B17">
        <w:rPr>
          <w:sz w:val="24"/>
          <w:szCs w:val="24"/>
        </w:rPr>
        <w:t>otu udostępniającego zasoby nie </w:t>
      </w:r>
      <w:r w:rsidRPr="00EB6B17">
        <w:rPr>
          <w:sz w:val="24"/>
          <w:szCs w:val="24"/>
        </w:rPr>
        <w:t>potwierdzają spełniania przez wykonawcę waru</w:t>
      </w:r>
      <w:r w:rsidR="005E09C4" w:rsidRPr="00EB6B17">
        <w:rPr>
          <w:sz w:val="24"/>
          <w:szCs w:val="24"/>
        </w:rPr>
        <w:t>nków udziału w postępowaniu lub </w:t>
      </w:r>
      <w:r w:rsidRPr="00EB6B17">
        <w:rPr>
          <w:sz w:val="24"/>
          <w:szCs w:val="24"/>
        </w:rPr>
        <w:t>zachodzą wobec tego podmiotu podstawy wyk</w:t>
      </w:r>
      <w:r w:rsidR="005E09C4" w:rsidRPr="00EB6B17">
        <w:rPr>
          <w:sz w:val="24"/>
          <w:szCs w:val="24"/>
        </w:rPr>
        <w:t>luczenia, zamawiający żąda, aby </w:t>
      </w:r>
      <w:r w:rsidRPr="00EB6B17">
        <w:rPr>
          <w:sz w:val="24"/>
          <w:szCs w:val="24"/>
        </w:rPr>
        <w:t>wykonawca w terminie określonym przez zamawiającego zastąpił ten podmiot innym podmiotem lub podmiotami albo wykazał, że samodzi</w:t>
      </w:r>
      <w:r w:rsidR="005E09C4" w:rsidRPr="00EB6B17">
        <w:rPr>
          <w:sz w:val="24"/>
          <w:szCs w:val="24"/>
        </w:rPr>
        <w:t>elnie spełnia warunki udziału w </w:t>
      </w:r>
      <w:r w:rsidRPr="00EB6B17">
        <w:rPr>
          <w:sz w:val="24"/>
          <w:szCs w:val="24"/>
        </w:rPr>
        <w:t>postępowaniu.</w:t>
      </w:r>
    </w:p>
    <w:p w14:paraId="40FCE80F" w14:textId="77777777" w:rsidR="00C3330B" w:rsidRPr="00EB6B17" w:rsidRDefault="00C3330B" w:rsidP="00FA2BB2">
      <w:pPr>
        <w:pStyle w:val="Akapitzlist"/>
        <w:ind w:left="792"/>
        <w:rPr>
          <w:sz w:val="24"/>
          <w:szCs w:val="24"/>
        </w:rPr>
      </w:pPr>
      <w:r w:rsidRPr="00EB6B17">
        <w:rPr>
          <w:b/>
          <w:sz w:val="24"/>
          <w:szCs w:val="24"/>
        </w:rPr>
        <w:t xml:space="preserve">UWAGA: </w:t>
      </w:r>
      <w:r w:rsidRPr="00EB6B17">
        <w:rPr>
          <w:sz w:val="24"/>
          <w:szCs w:val="24"/>
        </w:rPr>
        <w:t>Wykonawca nie może, po upływie terminu sk</w:t>
      </w:r>
      <w:r w:rsidR="005E09C4" w:rsidRPr="00EB6B17">
        <w:rPr>
          <w:sz w:val="24"/>
          <w:szCs w:val="24"/>
        </w:rPr>
        <w:t>ładania ofert, powoływać się na </w:t>
      </w:r>
      <w:r w:rsidRPr="00EB6B17">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EB6B17" w:rsidRDefault="00C3330B" w:rsidP="00D72838">
      <w:pPr>
        <w:pStyle w:val="Akapitzlist"/>
        <w:numPr>
          <w:ilvl w:val="1"/>
          <w:numId w:val="28"/>
        </w:numPr>
        <w:ind w:left="788" w:hanging="431"/>
        <w:contextualSpacing w:val="0"/>
        <w:rPr>
          <w:sz w:val="24"/>
          <w:szCs w:val="24"/>
        </w:rPr>
      </w:pPr>
      <w:r w:rsidRPr="00EB6B17">
        <w:rPr>
          <w:sz w:val="24"/>
          <w:szCs w:val="24"/>
        </w:rPr>
        <w:t>Wykonawca, w przypadku polegania na zdolnościach lub sytuacji podmiotów udostępniających zasoby, przedstawia, wraz z</w:t>
      </w:r>
      <w:r w:rsidR="005E09C4" w:rsidRPr="00EB6B17">
        <w:rPr>
          <w:sz w:val="24"/>
          <w:szCs w:val="24"/>
        </w:rPr>
        <w:t xml:space="preserve"> oświadczeniem, o którym mowa w </w:t>
      </w:r>
      <w:r w:rsidRPr="00EB6B17">
        <w:rPr>
          <w:sz w:val="24"/>
          <w:szCs w:val="24"/>
        </w:rPr>
        <w:t xml:space="preserve">Rozdziale </w:t>
      </w:r>
      <w:r w:rsidR="00664E12" w:rsidRPr="00EB6B17">
        <w:rPr>
          <w:sz w:val="24"/>
          <w:szCs w:val="24"/>
        </w:rPr>
        <w:t>I</w:t>
      </w:r>
      <w:r w:rsidRPr="00EB6B17">
        <w:rPr>
          <w:sz w:val="24"/>
          <w:szCs w:val="24"/>
        </w:rPr>
        <w:t xml:space="preserve">X ust. </w:t>
      </w:r>
      <w:r w:rsidR="00664E12" w:rsidRPr="00EB6B17">
        <w:rPr>
          <w:sz w:val="24"/>
          <w:szCs w:val="24"/>
        </w:rPr>
        <w:t>2 pkt 2</w:t>
      </w:r>
      <w:r w:rsidRPr="00EB6B17">
        <w:rPr>
          <w:sz w:val="24"/>
          <w:szCs w:val="24"/>
        </w:rPr>
        <w:t xml:space="preserve">) SWZ, </w:t>
      </w:r>
      <w:r w:rsidRPr="00EB6B17">
        <w:rPr>
          <w:b/>
          <w:sz w:val="24"/>
          <w:szCs w:val="24"/>
        </w:rPr>
        <w:t xml:space="preserve">także oświadczenie podmiotu udostępniającego zasoby, </w:t>
      </w:r>
      <w:r w:rsidRPr="00EB6B17">
        <w:rPr>
          <w:sz w:val="24"/>
          <w:szCs w:val="24"/>
        </w:rPr>
        <w:t>potwierdzające brak podstaw wykluczenia tego podmiotu oraz odpowiednio spełnianie warunków udziału w postępowaniu, w zakresie, w jakim wykona</w:t>
      </w:r>
      <w:r w:rsidR="00664E12" w:rsidRPr="00EB6B17">
        <w:rPr>
          <w:sz w:val="24"/>
          <w:szCs w:val="24"/>
        </w:rPr>
        <w:t>wca powołuje się na jego zasoby</w:t>
      </w:r>
      <w:r w:rsidR="009000BC" w:rsidRPr="00EB6B17">
        <w:rPr>
          <w:sz w:val="24"/>
          <w:szCs w:val="24"/>
        </w:rPr>
        <w:t>, zgodnie z katalogiem dokumentów określonych w Rozdziale IX swz</w:t>
      </w:r>
      <w:r w:rsidRPr="00EB6B17">
        <w:rPr>
          <w:sz w:val="24"/>
          <w:szCs w:val="24"/>
        </w:rPr>
        <w:t>.</w:t>
      </w:r>
    </w:p>
    <w:p w14:paraId="55501164" w14:textId="77777777" w:rsidR="00A667C6" w:rsidRPr="00EB6B17" w:rsidRDefault="00C3330B" w:rsidP="00D72838">
      <w:pPr>
        <w:pStyle w:val="Akapitzlist"/>
        <w:numPr>
          <w:ilvl w:val="0"/>
          <w:numId w:val="28"/>
        </w:numPr>
        <w:rPr>
          <w:b/>
          <w:sz w:val="24"/>
          <w:szCs w:val="24"/>
        </w:rPr>
      </w:pPr>
      <w:r w:rsidRPr="00EB6B17">
        <w:rPr>
          <w:b/>
          <w:sz w:val="24"/>
          <w:szCs w:val="24"/>
        </w:rPr>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lastRenderedPageBreak/>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25623457"/>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r w:rsidRPr="00183E61">
        <w:rPr>
          <w:sz w:val="24"/>
          <w:szCs w:val="24"/>
        </w:rPr>
        <w:lastRenderedPageBreak/>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 xml:space="preserve">wycofania </w:t>
      </w:r>
      <w:r w:rsidRPr="00183E61">
        <w:rPr>
          <w:sz w:val="24"/>
          <w:szCs w:val="24"/>
        </w:rPr>
        <w:lastRenderedPageBreak/>
        <w:t>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Treść oferty musi odpowiadać treści swz.</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lastRenderedPageBreak/>
        <w:t>W miarę możliwości wykorzystanie formatów plików: .pdf .doc .xls .jpg (.jpeg)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25623458"/>
      <w:r>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7BEAFCFA" w:rsidR="002E2165" w:rsidRPr="00183E61" w:rsidRDefault="00F25682" w:rsidP="00D72838">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EB6B17" w:rsidRPr="00C819C9">
          <w:rPr>
            <w:rStyle w:val="Hipercze"/>
          </w:rPr>
          <w:t xml:space="preserve">https://platformazakupowa.pl/transakcja/742054 </w:t>
        </w:r>
      </w:hyperlink>
      <w:r w:rsidR="002B1328" w:rsidRPr="002F226B">
        <w:rPr>
          <w:color w:val="FF0000"/>
          <w:sz w:val="24"/>
          <w:szCs w:val="24"/>
        </w:rPr>
        <w:t xml:space="preserve"> </w:t>
      </w:r>
      <w:r w:rsidRPr="002F226B">
        <w:rPr>
          <w:b/>
          <w:color w:val="FF0000"/>
          <w:sz w:val="24"/>
          <w:szCs w:val="24"/>
        </w:rPr>
        <w:t xml:space="preserve">do dnia </w:t>
      </w:r>
      <w:r w:rsidR="00651BBC">
        <w:rPr>
          <w:b/>
          <w:color w:val="FF0000"/>
          <w:sz w:val="24"/>
          <w:szCs w:val="24"/>
        </w:rPr>
        <w:t>25.05.2023r.</w:t>
      </w:r>
      <w:r w:rsidR="00A45140" w:rsidRPr="002F226B">
        <w:rPr>
          <w:b/>
          <w:color w:val="FF0000"/>
          <w:sz w:val="24"/>
          <w:szCs w:val="24"/>
        </w:rPr>
        <w:t xml:space="preserve"> </w:t>
      </w:r>
      <w:r w:rsidR="00A45140" w:rsidRPr="00183E61">
        <w:rPr>
          <w:b/>
          <w:sz w:val="24"/>
          <w:szCs w:val="24"/>
        </w:rPr>
        <w:t>do godz. 0</w:t>
      </w:r>
      <w:r w:rsidR="00651BBC">
        <w:rPr>
          <w:b/>
          <w:sz w:val="24"/>
          <w:szCs w:val="24"/>
        </w:rPr>
        <w:t>8</w:t>
      </w:r>
      <w:r w:rsidR="00A45140" w:rsidRPr="00183E61">
        <w:rPr>
          <w:b/>
          <w:sz w:val="24"/>
          <w:szCs w:val="24"/>
        </w:rPr>
        <w:t>.00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t xml:space="preserve">Do oferty należy </w:t>
      </w:r>
      <w:r w:rsidR="007A1BC8" w:rsidRPr="00183E61">
        <w:rPr>
          <w:sz w:val="24"/>
          <w:szCs w:val="24"/>
        </w:rPr>
        <w:t>dołączyć:</w:t>
      </w:r>
    </w:p>
    <w:p w14:paraId="532FF46D" w14:textId="15025442" w:rsidR="00FA2BB2" w:rsidRPr="00FA2BB2" w:rsidRDefault="001B0ADF" w:rsidP="00D72838">
      <w:pPr>
        <w:pStyle w:val="Akapitzlist"/>
        <w:numPr>
          <w:ilvl w:val="1"/>
          <w:numId w:val="30"/>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276205">
        <w:rPr>
          <w:bCs/>
          <w:sz w:val="24"/>
          <w:szCs w:val="24"/>
        </w:rPr>
        <w:t>kosztorysami ofertowymi</w:t>
      </w:r>
      <w:r w:rsidR="00FA2BB2" w:rsidRPr="00FA2BB2">
        <w:rPr>
          <w:bCs/>
          <w:sz w:val="24"/>
          <w:szCs w:val="24"/>
        </w:rPr>
        <w:t xml:space="preserve">. W celu uzyskania porównywalnych ofert Zamawiający wymaga, aby Wykonawca przygotował kalkulacje w oparciu o załączone </w:t>
      </w:r>
      <w:r w:rsidR="00276205">
        <w:rPr>
          <w:bCs/>
          <w:sz w:val="24"/>
          <w:szCs w:val="24"/>
        </w:rPr>
        <w:t>przedmiary robót</w:t>
      </w:r>
      <w:r w:rsidR="00FA2BB2" w:rsidRPr="00FA2BB2">
        <w:rPr>
          <w:bCs/>
          <w:sz w:val="24"/>
          <w:szCs w:val="24"/>
        </w:rPr>
        <w:t>.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w:t>
      </w:r>
      <w:r w:rsidR="001502DD" w:rsidRPr="00183E61">
        <w:rPr>
          <w:sz w:val="24"/>
          <w:szCs w:val="24"/>
        </w:rPr>
        <w:lastRenderedPageBreak/>
        <w:t xml:space="preserve">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lastRenderedPageBreak/>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25623459"/>
      <w:r>
        <w:t>X</w:t>
      </w:r>
      <w:r w:rsidR="00F25682" w:rsidRPr="00212617">
        <w:t>. Termin otwarcia 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58450383" w:rsidR="00F25682" w:rsidRPr="00183E61" w:rsidRDefault="00F25682" w:rsidP="00D72838">
      <w:pPr>
        <w:pStyle w:val="Akapitzlist"/>
        <w:numPr>
          <w:ilvl w:val="0"/>
          <w:numId w:val="31"/>
        </w:numPr>
        <w:rPr>
          <w:sz w:val="24"/>
          <w:szCs w:val="24"/>
        </w:rPr>
      </w:pPr>
      <w:r w:rsidRPr="00183E61">
        <w:rPr>
          <w:sz w:val="24"/>
          <w:szCs w:val="24"/>
        </w:rPr>
        <w:t xml:space="preserve">Otwarcie ofert nastąpi w dniu </w:t>
      </w:r>
      <w:r w:rsidR="00651BBC">
        <w:rPr>
          <w:b/>
          <w:color w:val="FF0000"/>
          <w:sz w:val="24"/>
          <w:szCs w:val="24"/>
        </w:rPr>
        <w:t>25.05.2023</w:t>
      </w:r>
      <w:r w:rsidR="00A45140" w:rsidRPr="002F226B">
        <w:rPr>
          <w:b/>
          <w:color w:val="FF0000"/>
          <w:sz w:val="24"/>
          <w:szCs w:val="24"/>
        </w:rPr>
        <w:t xml:space="preserve"> do godz. 0</w:t>
      </w:r>
      <w:r w:rsidR="00651BBC">
        <w:rPr>
          <w:b/>
          <w:color w:val="FF0000"/>
          <w:sz w:val="24"/>
          <w:szCs w:val="24"/>
        </w:rPr>
        <w:t>8</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125623460"/>
      <w:r w:rsidRPr="00212617">
        <w:t>X</w:t>
      </w:r>
      <w:r w:rsidR="00A441B9">
        <w:t>I</w:t>
      </w:r>
      <w:r w:rsidRPr="00212617">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2063F2" w14:textId="44F46FD0" w:rsidR="00D13E81" w:rsidRPr="0004492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w:t>
      </w:r>
      <w:r w:rsidR="009B042D" w:rsidRPr="00044926">
        <w:rPr>
          <w:sz w:val="24"/>
          <w:szCs w:val="24"/>
        </w:rPr>
        <w:t xml:space="preserve"> </w:t>
      </w:r>
      <w:r w:rsidR="00FA2BB2">
        <w:rPr>
          <w:sz w:val="24"/>
          <w:szCs w:val="24"/>
        </w:rPr>
        <w:t xml:space="preserve">odrębnie dla każdej części której dotyczy oferta,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 która stanowi sumę wartości</w:t>
      </w:r>
      <w:r w:rsidR="00FA2BB2">
        <w:rPr>
          <w:sz w:val="24"/>
          <w:szCs w:val="24"/>
        </w:rPr>
        <w:t xml:space="preserve"> wynikających z </w:t>
      </w:r>
      <w:r w:rsidR="00766E5F">
        <w:rPr>
          <w:sz w:val="24"/>
          <w:szCs w:val="24"/>
        </w:rPr>
        <w:t>kosztorysów ofertowych</w:t>
      </w:r>
      <w:r w:rsidR="00C841CA">
        <w:rPr>
          <w:sz w:val="24"/>
          <w:szCs w:val="24"/>
        </w:rPr>
        <w:t xml:space="preserve"> dotyczących danej części</w:t>
      </w:r>
      <w:r w:rsidR="00FA2BB2">
        <w:rPr>
          <w:sz w:val="24"/>
          <w:szCs w:val="24"/>
        </w:rPr>
        <w:t>.</w:t>
      </w:r>
    </w:p>
    <w:p w14:paraId="61A72636" w14:textId="1838F805"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BE6C5C">
        <w:rPr>
          <w:sz w:val="24"/>
          <w:szCs w:val="24"/>
        </w:rPr>
        <w:t>kosztorysowe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w:t>
      </w:r>
      <w:r w:rsidRPr="00183E61">
        <w:rPr>
          <w:sz w:val="24"/>
          <w:szCs w:val="24"/>
        </w:rPr>
        <w:lastRenderedPageBreak/>
        <w:t xml:space="preserve">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D72838">
      <w:pPr>
        <w:pStyle w:val="Akapitzlist"/>
        <w:numPr>
          <w:ilvl w:val="0"/>
          <w:numId w:val="32"/>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70726583" w:rsidR="00D13E81" w:rsidRPr="00183E61" w:rsidRDefault="00D13E81" w:rsidP="00D72838">
      <w:pPr>
        <w:pStyle w:val="Akapitzlist"/>
        <w:numPr>
          <w:ilvl w:val="0"/>
          <w:numId w:val="33"/>
        </w:numPr>
        <w:rPr>
          <w:sz w:val="24"/>
          <w:szCs w:val="24"/>
        </w:rPr>
      </w:pPr>
      <w:r w:rsidRPr="00183E61">
        <w:rPr>
          <w:sz w:val="24"/>
          <w:szCs w:val="24"/>
        </w:rPr>
        <w:t>poinformowania zamawiającego, że wybór jego oferty będzie prowadził do powstania u zamawiającego obowiązku podatkowego;</w:t>
      </w:r>
    </w:p>
    <w:p w14:paraId="2371807E" w14:textId="6FAD427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64DB63AF" w:rsidR="00D13E81" w:rsidRPr="00183E61" w:rsidRDefault="00D13E81" w:rsidP="00D72838">
      <w:pPr>
        <w:pStyle w:val="Akapitzlist"/>
        <w:numPr>
          <w:ilvl w:val="0"/>
          <w:numId w:val="33"/>
        </w:numPr>
        <w:rPr>
          <w:sz w:val="24"/>
          <w:szCs w:val="24"/>
        </w:rPr>
      </w:pPr>
      <w:r w:rsidRPr="00183E61">
        <w:rPr>
          <w:sz w:val="24"/>
          <w:szCs w:val="24"/>
        </w:rPr>
        <w:t>wskazania wartości towaru lub usługi objętego obowiązkiem podatkowym zamawiającego, bez kwoty podatku;</w:t>
      </w:r>
    </w:p>
    <w:p w14:paraId="473693CF" w14:textId="4F8C210A"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125623461"/>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6899815" w14:textId="77777777" w:rsidR="00C13523" w:rsidRPr="00EB6B17"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w:t>
      </w:r>
      <w:r w:rsidR="00236DCF" w:rsidRPr="00EB6B17">
        <w:rPr>
          <w:sz w:val="24"/>
          <w:szCs w:val="24"/>
        </w:rPr>
        <w:t xml:space="preserve">ilość punktów </w:t>
      </w:r>
      <w:r w:rsidR="00C44BA5" w:rsidRPr="00EB6B17">
        <w:rPr>
          <w:sz w:val="24"/>
          <w:szCs w:val="24"/>
        </w:rPr>
        <w:t xml:space="preserve">po zsumowaniu liczby punktów uzyskanych </w:t>
      </w:r>
      <w:r w:rsidR="00236DCF" w:rsidRPr="00EB6B17">
        <w:rPr>
          <w:sz w:val="24"/>
          <w:szCs w:val="24"/>
        </w:rPr>
        <w:t xml:space="preserve">na podstawie </w:t>
      </w:r>
      <w:r w:rsidRPr="00EB6B17">
        <w:rPr>
          <w:sz w:val="24"/>
          <w:szCs w:val="24"/>
        </w:rPr>
        <w:t>kryteri</w:t>
      </w:r>
      <w:r w:rsidR="00236DCF" w:rsidRPr="00EB6B17">
        <w:rPr>
          <w:sz w:val="24"/>
          <w:szCs w:val="24"/>
        </w:rPr>
        <w:t>ów</w:t>
      </w:r>
      <w:r w:rsidRPr="00EB6B17">
        <w:rPr>
          <w:sz w:val="24"/>
          <w:szCs w:val="24"/>
        </w:rPr>
        <w:t>:</w:t>
      </w:r>
    </w:p>
    <w:p w14:paraId="4B422B78" w14:textId="58763D6D" w:rsidR="00C13523" w:rsidRPr="00EB6B17" w:rsidRDefault="00936FF3" w:rsidP="00D72838">
      <w:pPr>
        <w:pStyle w:val="Akapitzlist"/>
        <w:numPr>
          <w:ilvl w:val="1"/>
          <w:numId w:val="34"/>
        </w:numPr>
        <w:rPr>
          <w:b/>
          <w:sz w:val="24"/>
          <w:szCs w:val="24"/>
        </w:rPr>
      </w:pPr>
      <w:r w:rsidRPr="00EB6B17">
        <w:rPr>
          <w:sz w:val="24"/>
          <w:szCs w:val="24"/>
        </w:rPr>
        <w:t xml:space="preserve">Cena  </w:t>
      </w:r>
      <w:r w:rsidR="00D1174E" w:rsidRPr="00EB6B17">
        <w:rPr>
          <w:b/>
          <w:sz w:val="24"/>
          <w:szCs w:val="24"/>
        </w:rPr>
        <w:t xml:space="preserve">(C)  - </w:t>
      </w:r>
      <w:r w:rsidR="00FA2BB2" w:rsidRPr="00EB6B17">
        <w:rPr>
          <w:b/>
          <w:sz w:val="24"/>
          <w:szCs w:val="24"/>
        </w:rPr>
        <w:t>6</w:t>
      </w:r>
      <w:r w:rsidRPr="00EB6B17">
        <w:rPr>
          <w:b/>
          <w:sz w:val="24"/>
          <w:szCs w:val="24"/>
        </w:rPr>
        <w:t>0 % ;</w:t>
      </w:r>
      <w:r w:rsidRPr="00EB6B17">
        <w:rPr>
          <w:sz w:val="24"/>
          <w:szCs w:val="24"/>
        </w:rPr>
        <w:t xml:space="preserve"> </w:t>
      </w:r>
    </w:p>
    <w:p w14:paraId="52148B35" w14:textId="7139B235" w:rsidR="00936FF3" w:rsidRPr="00EB6B17" w:rsidRDefault="00A200E0" w:rsidP="00D72838">
      <w:pPr>
        <w:pStyle w:val="Akapitzlist"/>
        <w:numPr>
          <w:ilvl w:val="1"/>
          <w:numId w:val="34"/>
        </w:numPr>
        <w:rPr>
          <w:b/>
          <w:sz w:val="24"/>
          <w:szCs w:val="24"/>
        </w:rPr>
      </w:pPr>
      <w:r w:rsidRPr="00EB6B17">
        <w:rPr>
          <w:sz w:val="24"/>
          <w:szCs w:val="24"/>
        </w:rPr>
        <w:t>okres gwarancji</w:t>
      </w:r>
      <w:r w:rsidR="00936FF3" w:rsidRPr="00EB6B17">
        <w:rPr>
          <w:sz w:val="24"/>
          <w:szCs w:val="24"/>
        </w:rPr>
        <w:t xml:space="preserve"> </w:t>
      </w:r>
      <w:r w:rsidRPr="00EB6B17">
        <w:rPr>
          <w:b/>
          <w:sz w:val="24"/>
          <w:szCs w:val="24"/>
        </w:rPr>
        <w:t>(G</w:t>
      </w:r>
      <w:r w:rsidR="00D1174E" w:rsidRPr="00EB6B17">
        <w:rPr>
          <w:b/>
          <w:sz w:val="24"/>
          <w:szCs w:val="24"/>
        </w:rPr>
        <w:t>)-</w:t>
      </w:r>
      <w:r w:rsidR="00FA2BB2" w:rsidRPr="00EB6B17">
        <w:rPr>
          <w:b/>
          <w:sz w:val="24"/>
          <w:szCs w:val="24"/>
        </w:rPr>
        <w:t>4</w:t>
      </w:r>
      <w:r w:rsidR="00936FF3" w:rsidRPr="00EB6B17">
        <w:rPr>
          <w:b/>
          <w:sz w:val="24"/>
          <w:szCs w:val="24"/>
        </w:rPr>
        <w:t>0 %</w:t>
      </w:r>
      <w:r w:rsidR="00936FF3" w:rsidRPr="00EB6B17">
        <w:rPr>
          <w:sz w:val="24"/>
          <w:szCs w:val="24"/>
        </w:rPr>
        <w:t>;</w:t>
      </w:r>
      <w:r w:rsidR="00936FF3" w:rsidRPr="00EB6B17">
        <w:rPr>
          <w:b/>
          <w:sz w:val="24"/>
          <w:szCs w:val="24"/>
        </w:rPr>
        <w:t xml:space="preserve"> </w:t>
      </w:r>
    </w:p>
    <w:p w14:paraId="6958A7DF" w14:textId="77777777" w:rsidR="00AD56AD" w:rsidRPr="00183E61" w:rsidRDefault="00AD56AD" w:rsidP="00D72838">
      <w:pPr>
        <w:pStyle w:val="Akapitzlist"/>
        <w:numPr>
          <w:ilvl w:val="0"/>
          <w:numId w:val="34"/>
        </w:numPr>
        <w:spacing w:after="0"/>
        <w:ind w:left="357" w:hanging="357"/>
        <w:rPr>
          <w:b/>
          <w:sz w:val="24"/>
          <w:szCs w:val="24"/>
        </w:rPr>
      </w:pPr>
      <w:r w:rsidRPr="00EB6B17">
        <w:rPr>
          <w:sz w:val="24"/>
          <w:szCs w:val="24"/>
        </w:rPr>
        <w:t xml:space="preserve">Do obliczenia ilości punktów </w:t>
      </w:r>
      <w:r w:rsidRPr="00183E61">
        <w:rPr>
          <w:sz w:val="24"/>
          <w:szCs w:val="24"/>
        </w:rPr>
        <w:t xml:space="preserve">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(Cmin/Cb</w:t>
      </w:r>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 xml:space="preserve">Cmin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Cb – cena brutto oferty badanej</w:t>
      </w:r>
    </w:p>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 xml:space="preserve">G = [(Gb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lastRenderedPageBreak/>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w:t>
      </w:r>
      <w:r w:rsidR="0072083F" w:rsidRPr="00183E61">
        <w:rPr>
          <w:sz w:val="24"/>
          <w:szCs w:val="24"/>
        </w:rPr>
        <w:lastRenderedPageBreak/>
        <w:t>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D72838">
      <w:pPr>
        <w:pStyle w:val="Akapitzlist"/>
        <w:numPr>
          <w:ilvl w:val="1"/>
          <w:numId w:val="37"/>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125623463"/>
      <w:bookmarkStart w:id="225" w:name="_Toc58316214"/>
      <w:bookmarkStart w:id="226" w:name="_Toc58316642"/>
      <w:bookmarkStart w:id="227" w:name="_Toc59022807"/>
      <w:bookmarkStart w:id="228" w:name="_Toc59022904"/>
      <w:bookmarkStart w:id="229" w:name="_Toc59022954"/>
      <w:bookmarkStart w:id="230"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40BAE48A" w14:textId="49A197A9" w:rsidR="007F7643" w:rsidRPr="00EB6B17" w:rsidRDefault="007F7643" w:rsidP="00D72838">
      <w:pPr>
        <w:pStyle w:val="Akapitzlist"/>
        <w:numPr>
          <w:ilvl w:val="0"/>
          <w:numId w:val="38"/>
        </w:numPr>
        <w:rPr>
          <w:sz w:val="24"/>
          <w:szCs w:val="24"/>
        </w:rPr>
      </w:pPr>
      <w:r w:rsidRPr="00183E61">
        <w:rPr>
          <w:sz w:val="24"/>
          <w:szCs w:val="24"/>
        </w:rPr>
        <w:t xml:space="preserve">Wybrany Wykonawca jest zobowiązany do </w:t>
      </w:r>
      <w:r w:rsidRPr="00EB6B17">
        <w:rPr>
          <w:sz w:val="24"/>
          <w:szCs w:val="24"/>
        </w:rPr>
        <w:t xml:space="preserve">zawarcia umowy w sprawie zamówienia publicznego na warunkach określonych we Wzorze Umowy, stanowiącym </w:t>
      </w:r>
      <w:r w:rsidR="00661A14" w:rsidRPr="00EB6B17">
        <w:rPr>
          <w:b/>
          <w:sz w:val="24"/>
          <w:szCs w:val="24"/>
        </w:rPr>
        <w:t xml:space="preserve">Załącznik nr </w:t>
      </w:r>
      <w:r w:rsidR="0075139E" w:rsidRPr="00EB6B17">
        <w:rPr>
          <w:b/>
          <w:sz w:val="24"/>
          <w:szCs w:val="24"/>
        </w:rPr>
        <w:t>6</w:t>
      </w:r>
      <w:r w:rsidR="00661A14" w:rsidRPr="00EB6B17">
        <w:rPr>
          <w:b/>
          <w:sz w:val="24"/>
          <w:szCs w:val="24"/>
        </w:rPr>
        <w:t xml:space="preserve"> do </w:t>
      </w:r>
      <w:r w:rsidRPr="00EB6B17">
        <w:rPr>
          <w:b/>
          <w:sz w:val="24"/>
          <w:szCs w:val="24"/>
        </w:rPr>
        <w:t>SWZ</w:t>
      </w:r>
      <w:r w:rsidRPr="00EB6B17">
        <w:rPr>
          <w:sz w:val="24"/>
          <w:szCs w:val="24"/>
        </w:rPr>
        <w:t>.</w:t>
      </w:r>
    </w:p>
    <w:p w14:paraId="24158730" w14:textId="77777777" w:rsidR="00BD259D" w:rsidRPr="00EB6B17" w:rsidRDefault="00936FF3" w:rsidP="00D72838">
      <w:pPr>
        <w:pStyle w:val="Akapitzlist"/>
        <w:numPr>
          <w:ilvl w:val="0"/>
          <w:numId w:val="38"/>
        </w:numPr>
        <w:rPr>
          <w:b/>
          <w:sz w:val="24"/>
          <w:szCs w:val="24"/>
        </w:rPr>
      </w:pPr>
      <w:r w:rsidRPr="00EB6B17">
        <w:rPr>
          <w:b/>
          <w:sz w:val="24"/>
          <w:szCs w:val="24"/>
        </w:rPr>
        <w:t>Umow</w:t>
      </w:r>
      <w:r w:rsidR="001C30FE" w:rsidRPr="00EB6B17">
        <w:rPr>
          <w:b/>
          <w:sz w:val="24"/>
          <w:szCs w:val="24"/>
        </w:rPr>
        <w:t>y</w:t>
      </w:r>
      <w:r w:rsidRPr="00EB6B17">
        <w:rPr>
          <w:b/>
          <w:sz w:val="24"/>
          <w:szCs w:val="24"/>
        </w:rPr>
        <w:t xml:space="preserve"> zostan</w:t>
      </w:r>
      <w:r w:rsidR="001C30FE" w:rsidRPr="00EB6B17">
        <w:rPr>
          <w:b/>
          <w:sz w:val="24"/>
          <w:szCs w:val="24"/>
        </w:rPr>
        <w:t>ą</w:t>
      </w:r>
      <w:r w:rsidRPr="00EB6B17">
        <w:rPr>
          <w:b/>
          <w:sz w:val="24"/>
          <w:szCs w:val="24"/>
        </w:rPr>
        <w:t xml:space="preserve"> podpisan</w:t>
      </w:r>
      <w:r w:rsidR="001C30FE" w:rsidRPr="00EB6B17">
        <w:rPr>
          <w:b/>
          <w:sz w:val="24"/>
          <w:szCs w:val="24"/>
        </w:rPr>
        <w:t>e</w:t>
      </w:r>
      <w:r w:rsidRPr="00EB6B17">
        <w:rPr>
          <w:b/>
          <w:sz w:val="24"/>
          <w:szCs w:val="24"/>
        </w:rPr>
        <w:t xml:space="preserve"> z kierownictwem</w:t>
      </w:r>
      <w:r w:rsidR="00BD259D" w:rsidRPr="00EB6B17">
        <w:rPr>
          <w:b/>
          <w:sz w:val="24"/>
          <w:szCs w:val="24"/>
        </w:rPr>
        <w:t>:</w:t>
      </w:r>
    </w:p>
    <w:p w14:paraId="3C2C5EC0" w14:textId="1721176F" w:rsidR="00BD259D" w:rsidRPr="00EB6B17" w:rsidRDefault="00BD259D" w:rsidP="00BD259D">
      <w:pPr>
        <w:pStyle w:val="Akapitzlist"/>
        <w:ind w:left="360"/>
        <w:rPr>
          <w:b/>
          <w:sz w:val="24"/>
          <w:szCs w:val="24"/>
        </w:rPr>
      </w:pPr>
      <w:r w:rsidRPr="00EB6B17">
        <w:rPr>
          <w:b/>
          <w:sz w:val="24"/>
          <w:szCs w:val="24"/>
        </w:rPr>
        <w:t>Administracji Domów Mieszkalnych Nr 1 w zakresie części I</w:t>
      </w:r>
    </w:p>
    <w:p w14:paraId="0D3BD10E" w14:textId="77777777" w:rsidR="00BD259D" w:rsidRPr="00EB6B17" w:rsidRDefault="00BD259D" w:rsidP="00BD259D">
      <w:pPr>
        <w:pStyle w:val="Akapitzlist"/>
        <w:ind w:left="360"/>
        <w:rPr>
          <w:b/>
          <w:sz w:val="24"/>
          <w:szCs w:val="24"/>
        </w:rPr>
      </w:pPr>
      <w:r w:rsidRPr="00EB6B17">
        <w:rPr>
          <w:b/>
          <w:sz w:val="24"/>
          <w:szCs w:val="24"/>
        </w:rPr>
        <w:t xml:space="preserve">Administracji Domów Mieszkalnych Nr 2 w zakresie części II </w:t>
      </w:r>
    </w:p>
    <w:p w14:paraId="6BA4DF22" w14:textId="77777777" w:rsidR="00D93CD3" w:rsidRPr="00EB6B17" w:rsidRDefault="00BD259D" w:rsidP="00BD259D">
      <w:pPr>
        <w:pStyle w:val="Akapitzlist"/>
        <w:ind w:left="360"/>
        <w:rPr>
          <w:b/>
          <w:sz w:val="24"/>
          <w:szCs w:val="24"/>
        </w:rPr>
      </w:pPr>
      <w:r w:rsidRPr="00EB6B17">
        <w:rPr>
          <w:b/>
          <w:sz w:val="24"/>
          <w:szCs w:val="24"/>
        </w:rPr>
        <w:t xml:space="preserve">Administracji Domów Mieszkalnych Nr 3 w zakresie części III </w:t>
      </w:r>
    </w:p>
    <w:p w14:paraId="216174B5" w14:textId="61BED5E9" w:rsidR="00BD259D" w:rsidRPr="00EB6B17" w:rsidRDefault="00D93CD3" w:rsidP="00BD259D">
      <w:pPr>
        <w:pStyle w:val="Akapitzlist"/>
        <w:ind w:left="360"/>
        <w:rPr>
          <w:b/>
          <w:sz w:val="24"/>
          <w:szCs w:val="24"/>
        </w:rPr>
      </w:pPr>
      <w:r w:rsidRPr="00EB6B17">
        <w:rPr>
          <w:b/>
          <w:sz w:val="24"/>
          <w:szCs w:val="24"/>
        </w:rPr>
        <w:t xml:space="preserve">Administracji Domów Mieszkalnych Nr 4 w zakresie części IV </w:t>
      </w:r>
      <w:r w:rsidR="00BD259D" w:rsidRPr="00EB6B17">
        <w:rPr>
          <w:b/>
          <w:sz w:val="24"/>
          <w:szCs w:val="24"/>
        </w:rPr>
        <w:t>oraz</w:t>
      </w:r>
    </w:p>
    <w:p w14:paraId="5BE703A4" w14:textId="32C6FE93" w:rsidR="00723BC0" w:rsidRPr="00EB6B17" w:rsidRDefault="00BD259D" w:rsidP="00BD259D">
      <w:pPr>
        <w:pStyle w:val="Akapitzlist"/>
        <w:ind w:left="360"/>
        <w:rPr>
          <w:b/>
          <w:sz w:val="24"/>
          <w:szCs w:val="24"/>
        </w:rPr>
      </w:pPr>
      <w:r w:rsidRPr="00EB6B17">
        <w:rPr>
          <w:b/>
          <w:sz w:val="24"/>
          <w:szCs w:val="24"/>
        </w:rPr>
        <w:t>Administracji Domów Mieszkalnych Nr 5 w zakresie części V</w:t>
      </w:r>
    </w:p>
    <w:p w14:paraId="5CDE5108" w14:textId="028134B1" w:rsidR="00936FF3" w:rsidRPr="00EB6B17" w:rsidRDefault="002C7748" w:rsidP="00624CCB">
      <w:pPr>
        <w:pStyle w:val="Akapitzlist"/>
        <w:ind w:left="360"/>
        <w:rPr>
          <w:b/>
          <w:sz w:val="24"/>
          <w:szCs w:val="24"/>
        </w:rPr>
      </w:pPr>
      <w:r w:rsidRPr="00EB6B17">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EB6B17">
        <w:rPr>
          <w:sz w:val="24"/>
          <w:szCs w:val="24"/>
        </w:rPr>
        <w:t xml:space="preserve">Zakres świadczenia Wykonawcy wynikający z umowy </w:t>
      </w:r>
      <w:r w:rsidRPr="00183E61">
        <w:rPr>
          <w:sz w:val="24"/>
          <w:szCs w:val="24"/>
        </w:rPr>
        <w:t>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lastRenderedPageBreak/>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125623464"/>
      <w:r>
        <w:t>XV</w:t>
      </w:r>
      <w:r w:rsidR="00F25682" w:rsidRPr="00212617">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125623465"/>
      <w:bookmarkStart w:id="253" w:name="_Toc58316215"/>
      <w:bookmarkStart w:id="254" w:name="_Toc58316643"/>
      <w:r>
        <w:t>X</w:t>
      </w:r>
      <w:r w:rsidR="002B050F">
        <w:t>V</w:t>
      </w:r>
      <w:r w:rsidR="003B20F7">
        <w:t>I</w:t>
      </w:r>
      <w:r w:rsidR="00857167" w:rsidRPr="00212617">
        <w:t xml:space="preserve">. </w:t>
      </w:r>
      <w:r w:rsidR="00857167">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125623466"/>
      <w:bookmarkStart w:id="265" w:name="_Toc59022809"/>
      <w:bookmarkStart w:id="266" w:name="_Toc59022906"/>
      <w:bookmarkStart w:id="267" w:name="_Toc59022956"/>
      <w:r>
        <w:lastRenderedPageBreak/>
        <w:t>X</w:t>
      </w:r>
      <w:r w:rsidR="002B050F">
        <w:t>VI</w:t>
      </w:r>
      <w:r w:rsidR="003B20F7">
        <w:t>I</w:t>
      </w:r>
      <w:r w:rsidR="006A6A3F" w:rsidRPr="006A6A3F">
        <w:t>. Informacja w zakresie ochrony danych osobowych</w:t>
      </w:r>
      <w:bookmarkEnd w:id="255"/>
      <w:bookmarkEnd w:id="256"/>
      <w:bookmarkEnd w:id="257"/>
      <w:bookmarkEnd w:id="258"/>
      <w:bookmarkEnd w:id="259"/>
      <w:bookmarkEnd w:id="260"/>
      <w:bookmarkEnd w:id="261"/>
      <w:bookmarkEnd w:id="262"/>
      <w:bookmarkEnd w:id="263"/>
      <w:bookmarkEnd w:id="264"/>
    </w:p>
    <w:p w14:paraId="3CA1BAF3" w14:textId="77777777" w:rsidR="006A6A3F" w:rsidRPr="00183E61" w:rsidRDefault="006A6A3F" w:rsidP="00D93CD3">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D93CD3">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D93CD3">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205A12F7" w:rsidR="006A6A3F" w:rsidRPr="00EB6B17" w:rsidRDefault="006A6A3F" w:rsidP="00D93CD3">
      <w:pPr>
        <w:jc w:val="left"/>
        <w:rPr>
          <w:b/>
          <w:sz w:val="24"/>
          <w:szCs w:val="24"/>
        </w:rPr>
      </w:pPr>
      <w:r w:rsidRPr="00183E61">
        <w:rPr>
          <w:sz w:val="24"/>
          <w:szCs w:val="24"/>
        </w:rPr>
        <w:t>1.3. Pani/Pana dane osobowe przetwarzane będą na podstawie art. 6 ust. 1 lit</w:t>
      </w:r>
      <w:r w:rsidRPr="00EB6B17">
        <w:rPr>
          <w:sz w:val="24"/>
          <w:szCs w:val="24"/>
        </w:rPr>
        <w:t>. c RODO w celu związanym z postępowaniem o udziel</w:t>
      </w:r>
      <w:r w:rsidR="0024641C" w:rsidRPr="00EB6B17">
        <w:rPr>
          <w:sz w:val="24"/>
          <w:szCs w:val="24"/>
        </w:rPr>
        <w:t>enie zamówienia publicznego pn. </w:t>
      </w:r>
      <w:r w:rsidR="00BD259D" w:rsidRPr="00EB6B17">
        <w:rPr>
          <w:b/>
          <w:sz w:val="24"/>
          <w:szCs w:val="24"/>
        </w:rPr>
        <w:t>. „</w:t>
      </w:r>
      <w:r w:rsidR="00D93CD3" w:rsidRPr="00EB6B17">
        <w:rPr>
          <w:b/>
          <w:sz w:val="24"/>
          <w:szCs w:val="24"/>
        </w:rPr>
        <w:t>Wymiana instalacji elektrycznej w lokalach gminnych administrowanych przez ZGM</w:t>
      </w:r>
      <w:r w:rsidR="00BD259D" w:rsidRPr="00EB6B17">
        <w:rPr>
          <w:b/>
          <w:sz w:val="24"/>
          <w:szCs w:val="24"/>
        </w:rPr>
        <w:t xml:space="preserve">” </w:t>
      </w:r>
      <w:r w:rsidR="0024641C" w:rsidRPr="00EB6B17">
        <w:rPr>
          <w:sz w:val="24"/>
          <w:szCs w:val="24"/>
        </w:rPr>
        <w:t xml:space="preserve">znak </w:t>
      </w:r>
      <w:r w:rsidR="0024641C" w:rsidRPr="00EB6B17">
        <w:rPr>
          <w:b/>
          <w:sz w:val="24"/>
          <w:szCs w:val="24"/>
        </w:rPr>
        <w:t>TZP-002/</w:t>
      </w:r>
      <w:r w:rsidR="00C841CA" w:rsidRPr="00EB6B17">
        <w:rPr>
          <w:b/>
          <w:sz w:val="24"/>
          <w:szCs w:val="24"/>
        </w:rPr>
        <w:t>1</w:t>
      </w:r>
      <w:r w:rsidR="005C2C79" w:rsidRPr="00EB6B17">
        <w:rPr>
          <w:b/>
          <w:sz w:val="24"/>
          <w:szCs w:val="24"/>
        </w:rPr>
        <w:t>5</w:t>
      </w:r>
      <w:r w:rsidRPr="00EB6B17">
        <w:rPr>
          <w:b/>
          <w:sz w:val="24"/>
          <w:szCs w:val="24"/>
        </w:rPr>
        <w:t>/202</w:t>
      </w:r>
      <w:r w:rsidR="002F226B" w:rsidRPr="00EB6B17">
        <w:rPr>
          <w:b/>
          <w:sz w:val="24"/>
          <w:szCs w:val="24"/>
        </w:rPr>
        <w:t>3</w:t>
      </w:r>
      <w:r w:rsidRPr="00EB6B17">
        <w:rPr>
          <w:sz w:val="24"/>
          <w:szCs w:val="24"/>
        </w:rPr>
        <w:t xml:space="preserve">, prowadzonym w trybie </w:t>
      </w:r>
      <w:r w:rsidR="001913F7" w:rsidRPr="00EB6B17">
        <w:rPr>
          <w:sz w:val="24"/>
          <w:szCs w:val="24"/>
        </w:rPr>
        <w:t>podstawowym z </w:t>
      </w:r>
      <w:r w:rsidR="0024641C" w:rsidRPr="00EB6B17">
        <w:rPr>
          <w:sz w:val="24"/>
          <w:szCs w:val="24"/>
        </w:rPr>
        <w:t>możliwością przeprowadzenia negocjacji</w:t>
      </w:r>
      <w:r w:rsidRPr="00EB6B17">
        <w:rPr>
          <w:sz w:val="24"/>
          <w:szCs w:val="24"/>
        </w:rPr>
        <w:t>;</w:t>
      </w:r>
    </w:p>
    <w:p w14:paraId="01E286BE" w14:textId="77777777" w:rsidR="006A6A3F" w:rsidRPr="00183E61" w:rsidRDefault="006A6A3F" w:rsidP="00D93CD3">
      <w:pPr>
        <w:jc w:val="left"/>
        <w:rPr>
          <w:sz w:val="24"/>
          <w:szCs w:val="24"/>
        </w:rPr>
      </w:pPr>
      <w:r w:rsidRPr="00EB6B17">
        <w:rPr>
          <w:sz w:val="24"/>
          <w:szCs w:val="24"/>
        </w:rPr>
        <w:t xml:space="preserve">1.4. Odbiorcami Pani/Pana danych osobowych będą osoby lub podmioty, którym udostępniona </w:t>
      </w:r>
      <w:r w:rsidRPr="00183E61">
        <w:rPr>
          <w:sz w:val="24"/>
          <w:szCs w:val="24"/>
        </w:rPr>
        <w:t xml:space="preserve">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Pzp”;  </w:t>
      </w:r>
    </w:p>
    <w:p w14:paraId="6A57E1FD" w14:textId="77777777" w:rsidR="006A6A3F" w:rsidRPr="00183E61" w:rsidRDefault="006A6A3F" w:rsidP="00D93CD3">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D93CD3">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D93CD3">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D93CD3">
      <w:pPr>
        <w:spacing w:after="0"/>
        <w:jc w:val="left"/>
        <w:rPr>
          <w:sz w:val="24"/>
          <w:szCs w:val="24"/>
        </w:rPr>
      </w:pPr>
      <w:r w:rsidRPr="00183E61">
        <w:rPr>
          <w:sz w:val="24"/>
          <w:szCs w:val="24"/>
        </w:rPr>
        <w:t>1.8. posiada Pani/Pan:</w:t>
      </w:r>
    </w:p>
    <w:p w14:paraId="303C4E88" w14:textId="77777777" w:rsidR="006A6A3F" w:rsidRPr="00183E61" w:rsidRDefault="006A6A3F" w:rsidP="00D93CD3">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D93CD3">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D93CD3">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D93CD3">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D93CD3">
      <w:pPr>
        <w:spacing w:after="0"/>
        <w:jc w:val="left"/>
        <w:rPr>
          <w:sz w:val="24"/>
          <w:szCs w:val="24"/>
        </w:rPr>
      </w:pPr>
      <w:r w:rsidRPr="00183E61">
        <w:rPr>
          <w:sz w:val="24"/>
          <w:szCs w:val="24"/>
        </w:rPr>
        <w:t>1.9. nie przysługuje Pani/Panu:</w:t>
      </w:r>
    </w:p>
    <w:p w14:paraId="1B2CD2CC" w14:textId="77777777" w:rsidR="006A6A3F" w:rsidRPr="00183E61" w:rsidRDefault="006A6A3F" w:rsidP="00D93CD3">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D93CD3">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D93CD3">
      <w:pPr>
        <w:spacing w:after="120"/>
        <w:jc w:val="left"/>
        <w:rPr>
          <w:sz w:val="24"/>
          <w:szCs w:val="24"/>
        </w:rPr>
      </w:pPr>
      <w:r w:rsidRPr="00183E61">
        <w:rPr>
          <w:sz w:val="24"/>
          <w:szCs w:val="24"/>
        </w:rPr>
        <w:lastRenderedPageBreak/>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D93CD3">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D93CD3">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D93CD3">
      <w:pPr>
        <w:pStyle w:val="Nagwek1"/>
        <w:jc w:val="left"/>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125623467"/>
      <w:r>
        <w:t>X</w:t>
      </w:r>
      <w:r w:rsidR="002B050F">
        <w:t>V</w:t>
      </w:r>
      <w:r w:rsidR="003B20F7">
        <w:t>I</w:t>
      </w:r>
      <w:r w:rsidR="002B050F">
        <w:t>II</w:t>
      </w:r>
      <w:r w:rsidR="00F25682" w:rsidRPr="00212617">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39AF0B3A" w14:textId="77777777" w:rsidR="00426BCF" w:rsidRPr="00426BCF" w:rsidRDefault="00426BCF" w:rsidP="00D93CD3">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209C8B35"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3 – Wykaz </w:t>
      </w:r>
      <w:r w:rsidR="00C841CA">
        <w:rPr>
          <w:rFonts w:cstheme="minorHAnsi"/>
          <w:sz w:val="24"/>
          <w:szCs w:val="24"/>
        </w:rPr>
        <w:t>osób</w:t>
      </w:r>
      <w:r w:rsidRPr="00426BCF">
        <w:rPr>
          <w:rFonts w:cstheme="minorHAnsi"/>
          <w:sz w:val="24"/>
          <w:szCs w:val="24"/>
        </w:rPr>
        <w:t>;</w:t>
      </w:r>
    </w:p>
    <w:p w14:paraId="4E259A63" w14:textId="77777777"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737460BF"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7 – dokumentacja obejmująca specyfikacje techniczne wykonania i odbioru robót oraz </w:t>
      </w:r>
      <w:r w:rsidR="00C841CA">
        <w:rPr>
          <w:rFonts w:cstheme="minorHAnsi"/>
          <w:sz w:val="24"/>
          <w:szCs w:val="24"/>
        </w:rPr>
        <w:t>przedmiary robót</w:t>
      </w:r>
      <w:r w:rsidRPr="00426BCF">
        <w:rPr>
          <w:rFonts w:cstheme="minorHAnsi"/>
          <w:sz w:val="24"/>
          <w:szCs w:val="24"/>
        </w:rPr>
        <w:t xml:space="preserve"> (</w:t>
      </w:r>
      <w:r w:rsidR="00C841CA">
        <w:rPr>
          <w:rFonts w:cstheme="minorHAnsi"/>
          <w:sz w:val="24"/>
          <w:szCs w:val="24"/>
        </w:rPr>
        <w:t>przygotowane na podstawie przedmiarów kosztorysy ofertowe będą stanowiły podstawę obliczenia cen ofertowych</w:t>
      </w:r>
      <w:r w:rsidRPr="00426BCF">
        <w:rPr>
          <w:rFonts w:cstheme="minorHAnsi"/>
          <w:sz w:val="24"/>
          <w:szCs w:val="24"/>
        </w:rPr>
        <w:t>)</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8" w:name="_Toc125623468"/>
      <w:r w:rsidRPr="00737DE0">
        <w:lastRenderedPageBreak/>
        <w:t>Załą</w:t>
      </w:r>
      <w:r w:rsidR="0024641C" w:rsidRPr="00737DE0">
        <w:t>cznik nr 1</w:t>
      </w:r>
      <w:r w:rsidRPr="00737DE0">
        <w:t xml:space="preserve"> do SWZ</w:t>
      </w:r>
      <w:bookmarkEnd w:id="278"/>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EF0E61B" w14:textId="1B865087" w:rsidR="00D93CD3" w:rsidRDefault="00D93CD3" w:rsidP="00426BCF">
      <w:pPr>
        <w:widowControl w:val="0"/>
        <w:tabs>
          <w:tab w:val="right" w:pos="0"/>
        </w:tabs>
        <w:autoSpaceDE w:val="0"/>
        <w:autoSpaceDN w:val="0"/>
        <w:adjustRightInd w:val="0"/>
        <w:spacing w:after="0" w:line="276" w:lineRule="auto"/>
        <w:rPr>
          <w:rFonts w:ascii="Arial" w:hAnsi="Arial" w:cs="Arial"/>
          <w:b/>
          <w:color w:val="FF0000"/>
          <w:sz w:val="32"/>
          <w:szCs w:val="32"/>
        </w:rPr>
      </w:pPr>
      <w:r w:rsidRPr="00D93CD3">
        <w:rPr>
          <w:rFonts w:ascii="Arial" w:hAnsi="Arial" w:cs="Arial"/>
          <w:b/>
          <w:color w:val="FF0000"/>
          <w:sz w:val="32"/>
          <w:szCs w:val="32"/>
        </w:rPr>
        <w:t>Wymiana instalacji elektrycznej w lokalach gminnych administrowanych przez ZGM</w:t>
      </w:r>
    </w:p>
    <w:p w14:paraId="418CD53A" w14:textId="77777777" w:rsidR="00D93CD3" w:rsidRDefault="00D93CD3" w:rsidP="00426BCF">
      <w:pPr>
        <w:widowControl w:val="0"/>
        <w:tabs>
          <w:tab w:val="right" w:pos="0"/>
        </w:tabs>
        <w:autoSpaceDE w:val="0"/>
        <w:autoSpaceDN w:val="0"/>
        <w:adjustRightInd w:val="0"/>
        <w:spacing w:after="0" w:line="276" w:lineRule="auto"/>
        <w:rPr>
          <w:rFonts w:ascii="Arial" w:hAnsi="Arial" w:cs="Arial"/>
          <w:b/>
          <w:color w:val="FF0000"/>
          <w:sz w:val="32"/>
          <w:szCs w:val="32"/>
        </w:rPr>
      </w:pPr>
    </w:p>
    <w:p w14:paraId="00986951" w14:textId="6AB875D1" w:rsidR="00426BCF" w:rsidRPr="00AD2430" w:rsidRDefault="00F25682" w:rsidP="00426BCF">
      <w:pPr>
        <w:widowControl w:val="0"/>
        <w:tabs>
          <w:tab w:val="right" w:pos="0"/>
        </w:tabs>
        <w:autoSpaceDE w:val="0"/>
        <w:autoSpaceDN w:val="0"/>
        <w:adjustRightInd w:val="0"/>
        <w:spacing w:after="0" w:line="276" w:lineRule="auto"/>
        <w:rPr>
          <w:rFonts w:ascii="Arial" w:hAnsi="Arial" w:cs="Arial"/>
          <w:b/>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 xml:space="preserve">ecyfikacji Warunków </w:t>
      </w:r>
      <w:r w:rsidR="00426BCF" w:rsidRPr="00AD2430">
        <w:rPr>
          <w:rFonts w:ascii="Arial" w:hAnsi="Arial" w:cs="Arial"/>
          <w:b/>
          <w:bCs/>
        </w:rPr>
        <w:t xml:space="preserve">W zakresie części I </w:t>
      </w:r>
      <w:r w:rsidR="00426BCF">
        <w:rPr>
          <w:rFonts w:ascii="Arial" w:hAnsi="Arial" w:cs="Arial"/>
          <w:b/>
          <w:bCs/>
        </w:rPr>
        <w:t>–</w:t>
      </w:r>
      <w:r w:rsidR="00426BCF" w:rsidRPr="00AD2430">
        <w:rPr>
          <w:rFonts w:ascii="Arial" w:hAnsi="Arial" w:cs="Arial"/>
          <w:b/>
          <w:bCs/>
        </w:rPr>
        <w:t xml:space="preserve"> </w:t>
      </w:r>
      <w:r w:rsidR="00426BCF" w:rsidRPr="001406F9">
        <w:rPr>
          <w:rFonts w:ascii="Arial" w:hAnsi="Arial" w:cs="Arial"/>
          <w:b/>
        </w:rPr>
        <w:t>rejon ADM-1</w:t>
      </w:r>
      <w:r w:rsidR="00426BCF"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57648CFC" w:rsidR="00426BCF" w:rsidRPr="00C375FC" w:rsidRDefault="00B41DA6" w:rsidP="00F37309">
            <w:pPr>
              <w:pStyle w:val="Tekstkomentarza"/>
              <w:spacing w:after="0"/>
              <w:rPr>
                <w:b/>
                <w:iCs/>
              </w:rPr>
            </w:pPr>
            <w:r w:rsidRPr="00B41DA6">
              <w:rPr>
                <w:b/>
                <w:iCs/>
              </w:rPr>
              <w:t>8%</w:t>
            </w: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6CE87AAE" w14:textId="77777777" w:rsidR="00536494" w:rsidRDefault="00536494" w:rsidP="0053649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Pr>
          <w:rFonts w:cs="Arial"/>
          <w:i/>
          <w:sz w:val="16"/>
          <w:szCs w:val="16"/>
        </w:rPr>
        <w:t>kosztorysów ofertowych.</w:t>
      </w:r>
    </w:p>
    <w:p w14:paraId="2DB75D3F" w14:textId="77777777" w:rsidR="00536494" w:rsidRDefault="00536494" w:rsidP="00536494">
      <w:pPr>
        <w:pStyle w:val="Tekstpodstawowy"/>
        <w:rPr>
          <w:rFonts w:cs="Arial"/>
          <w:i/>
          <w:sz w:val="16"/>
          <w:szCs w:val="16"/>
        </w:rPr>
      </w:pPr>
    </w:p>
    <w:p w14:paraId="6E81136C"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68D318C2"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0569B481"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33E6D2A"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CEEB5DB"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3CAB19D9"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bookmarkStart w:id="279" w:name="_Hlk134448218"/>
      <w:r w:rsidR="00651BBC">
        <w:rPr>
          <w:rFonts w:cs="Arial"/>
          <w:iCs/>
          <w:sz w:val="20"/>
        </w:rPr>
        <w:t>do</w:t>
      </w:r>
      <w:bookmarkEnd w:id="279"/>
      <w:r w:rsidR="00651BBC">
        <w:rPr>
          <w:rFonts w:cs="Arial"/>
          <w:iCs/>
          <w:sz w:val="20"/>
        </w:rPr>
        <w:t xml:space="preserve"> </w:t>
      </w:r>
      <w:r>
        <w:rPr>
          <w:rFonts w:cs="Arial"/>
          <w:iCs/>
          <w:sz w:val="20"/>
        </w:rPr>
        <w:t>31.10.2023r.</w:t>
      </w:r>
    </w:p>
    <w:p w14:paraId="78ED0E17" w14:textId="77777777" w:rsidR="00426BCF" w:rsidRPr="00EF3293" w:rsidRDefault="00426BCF" w:rsidP="00426BCF">
      <w:pPr>
        <w:pStyle w:val="Tekstpodstawowy"/>
        <w:rPr>
          <w:rFonts w:cs="Arial"/>
          <w:sz w:val="18"/>
          <w:szCs w:val="18"/>
        </w:rPr>
      </w:pPr>
    </w:p>
    <w:p w14:paraId="39429393"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 – </w:t>
      </w:r>
      <w:r w:rsidRPr="00EF3293">
        <w:rPr>
          <w:rFonts w:ascii="Arial" w:hAnsi="Arial" w:cs="Arial"/>
          <w:b/>
        </w:rPr>
        <w:t>rejon ADM-</w:t>
      </w:r>
      <w:r>
        <w:rPr>
          <w:rFonts w:ascii="Arial" w:hAnsi="Arial" w:cs="Arial"/>
          <w:b/>
        </w:rPr>
        <w:t>2</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76486ABA" w14:textId="77777777" w:rsidTr="00F37309">
        <w:trPr>
          <w:trHeight w:val="460"/>
        </w:trPr>
        <w:tc>
          <w:tcPr>
            <w:tcW w:w="2280" w:type="dxa"/>
            <w:vAlign w:val="center"/>
          </w:tcPr>
          <w:p w14:paraId="4A2434C2"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6A08E5D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2657FF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AEBA018"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C697F5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2D551F5A" w14:textId="77777777" w:rsidTr="00F37309">
        <w:trPr>
          <w:trHeight w:val="460"/>
        </w:trPr>
        <w:tc>
          <w:tcPr>
            <w:tcW w:w="2280" w:type="dxa"/>
          </w:tcPr>
          <w:p w14:paraId="53334E4A"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724F5C4C" w14:textId="16C8FAA7" w:rsidR="00426BCF" w:rsidRPr="00EF3293" w:rsidRDefault="00B41DA6" w:rsidP="00F37309">
            <w:pPr>
              <w:pStyle w:val="Tekstkomentarza"/>
              <w:spacing w:after="0"/>
              <w:rPr>
                <w:b/>
                <w:iCs/>
              </w:rPr>
            </w:pPr>
            <w:r w:rsidRPr="00B41DA6">
              <w:rPr>
                <w:b/>
                <w:iCs/>
              </w:rPr>
              <w:t>8%</w:t>
            </w:r>
          </w:p>
        </w:tc>
        <w:tc>
          <w:tcPr>
            <w:tcW w:w="2091" w:type="dxa"/>
            <w:tcBorders>
              <w:left w:val="single" w:sz="4" w:space="0" w:color="auto"/>
            </w:tcBorders>
          </w:tcPr>
          <w:p w14:paraId="6994D3A1" w14:textId="77777777" w:rsidR="00426BCF" w:rsidRPr="00EF3293" w:rsidRDefault="00426BCF" w:rsidP="00F37309">
            <w:pPr>
              <w:pStyle w:val="Tekstkomentarza"/>
              <w:spacing w:after="0"/>
              <w:rPr>
                <w:b/>
                <w:iCs/>
              </w:rPr>
            </w:pPr>
          </w:p>
        </w:tc>
        <w:tc>
          <w:tcPr>
            <w:tcW w:w="2634" w:type="dxa"/>
          </w:tcPr>
          <w:p w14:paraId="0D87C9CB" w14:textId="77777777" w:rsidR="00426BCF" w:rsidRPr="00EF3293" w:rsidRDefault="00426BCF" w:rsidP="00F37309">
            <w:pPr>
              <w:pStyle w:val="Tekstkomentarza"/>
              <w:spacing w:after="0"/>
              <w:rPr>
                <w:b/>
                <w:iCs/>
              </w:rPr>
            </w:pPr>
          </w:p>
        </w:tc>
      </w:tr>
    </w:tbl>
    <w:p w14:paraId="39D69433" w14:textId="77777777" w:rsidR="00536494" w:rsidRDefault="00536494" w:rsidP="0053649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Pr>
          <w:rFonts w:cs="Arial"/>
          <w:i/>
          <w:sz w:val="16"/>
          <w:szCs w:val="16"/>
        </w:rPr>
        <w:t>kosztorysów ofertowych.</w:t>
      </w:r>
    </w:p>
    <w:p w14:paraId="780035ED" w14:textId="77777777" w:rsidR="00536494" w:rsidRDefault="00536494" w:rsidP="00536494">
      <w:pPr>
        <w:pStyle w:val="Tekstpodstawowy"/>
        <w:rPr>
          <w:rFonts w:cs="Arial"/>
          <w:i/>
          <w:sz w:val="16"/>
          <w:szCs w:val="16"/>
        </w:rPr>
      </w:pPr>
    </w:p>
    <w:p w14:paraId="3B21B74A"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178164D5"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5A05F5C7"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1B2A830"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DEB0B8F"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6DBE1B88" w14:textId="77777777" w:rsidR="00426BCF" w:rsidRPr="00EF3293" w:rsidRDefault="00426BCF" w:rsidP="00426BCF">
      <w:pPr>
        <w:pStyle w:val="Tekstpodstawowy"/>
        <w:rPr>
          <w:rFonts w:cs="Arial"/>
          <w:sz w:val="16"/>
          <w:szCs w:val="16"/>
        </w:rPr>
      </w:pPr>
    </w:p>
    <w:p w14:paraId="31332153"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923CCE"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32336189" w14:textId="694E8DE7"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 określonym w swz</w:t>
      </w:r>
      <w:r w:rsidRPr="00426BCF">
        <w:rPr>
          <w:rFonts w:cs="Arial"/>
          <w:iCs/>
          <w:sz w:val="20"/>
        </w:rPr>
        <w:t xml:space="preserve">, tj. </w:t>
      </w:r>
      <w:r w:rsidR="00651BBC" w:rsidRPr="00651BBC">
        <w:rPr>
          <w:rFonts w:cs="Arial"/>
          <w:iCs/>
          <w:sz w:val="20"/>
        </w:rPr>
        <w:t>do</w:t>
      </w:r>
      <w:r w:rsidR="00651BBC" w:rsidRPr="00651BBC">
        <w:rPr>
          <w:rFonts w:cs="Arial"/>
          <w:iCs/>
          <w:sz w:val="20"/>
        </w:rPr>
        <w:t xml:space="preserve"> </w:t>
      </w:r>
      <w:r w:rsidRPr="00426BCF">
        <w:rPr>
          <w:rFonts w:cs="Arial"/>
          <w:iCs/>
          <w:sz w:val="20"/>
        </w:rPr>
        <w:t>31.10.2023r.</w:t>
      </w:r>
    </w:p>
    <w:p w14:paraId="78318F2C" w14:textId="77777777" w:rsidR="00426BCF" w:rsidRPr="00EF3293" w:rsidRDefault="00426BCF" w:rsidP="00426BCF">
      <w:pPr>
        <w:pStyle w:val="Tekstpodstawowy"/>
        <w:rPr>
          <w:rFonts w:cs="Arial"/>
          <w:iCs/>
          <w:sz w:val="20"/>
        </w:rPr>
      </w:pPr>
    </w:p>
    <w:p w14:paraId="204E72FD"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III– </w:t>
      </w:r>
      <w:r w:rsidRPr="00EF3293">
        <w:rPr>
          <w:rFonts w:ascii="Arial" w:hAnsi="Arial" w:cs="Arial"/>
          <w:b/>
        </w:rPr>
        <w:t>rejon ADM-</w:t>
      </w:r>
      <w:r>
        <w:rPr>
          <w:rFonts w:ascii="Arial" w:hAnsi="Arial" w:cs="Arial"/>
          <w:b/>
        </w:rPr>
        <w:t>3</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FEFCE72" w14:textId="77777777" w:rsidTr="00F37309">
        <w:trPr>
          <w:trHeight w:val="460"/>
        </w:trPr>
        <w:tc>
          <w:tcPr>
            <w:tcW w:w="2280" w:type="dxa"/>
            <w:vAlign w:val="center"/>
          </w:tcPr>
          <w:p w14:paraId="7C9E0BE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63AAAE0"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23BA423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B8A44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27079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64E439D" w14:textId="77777777" w:rsidTr="00F37309">
        <w:trPr>
          <w:trHeight w:val="460"/>
        </w:trPr>
        <w:tc>
          <w:tcPr>
            <w:tcW w:w="2280" w:type="dxa"/>
          </w:tcPr>
          <w:p w14:paraId="5DCFE8EB"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0C2762CE" w14:textId="445985B3" w:rsidR="00426BCF" w:rsidRPr="00EF3293" w:rsidRDefault="00B41DA6" w:rsidP="00F37309">
            <w:pPr>
              <w:pStyle w:val="Tekstkomentarza"/>
              <w:spacing w:after="0"/>
              <w:rPr>
                <w:b/>
                <w:iCs/>
              </w:rPr>
            </w:pPr>
            <w:r w:rsidRPr="00B41DA6">
              <w:rPr>
                <w:b/>
                <w:iCs/>
              </w:rPr>
              <w:t>8%</w:t>
            </w:r>
          </w:p>
        </w:tc>
        <w:tc>
          <w:tcPr>
            <w:tcW w:w="2091" w:type="dxa"/>
            <w:tcBorders>
              <w:left w:val="single" w:sz="4" w:space="0" w:color="auto"/>
            </w:tcBorders>
          </w:tcPr>
          <w:p w14:paraId="5E062DBC" w14:textId="77777777" w:rsidR="00426BCF" w:rsidRPr="00EF3293" w:rsidRDefault="00426BCF" w:rsidP="00F37309">
            <w:pPr>
              <w:pStyle w:val="Tekstkomentarza"/>
              <w:spacing w:after="0"/>
              <w:rPr>
                <w:b/>
                <w:iCs/>
              </w:rPr>
            </w:pPr>
          </w:p>
        </w:tc>
        <w:tc>
          <w:tcPr>
            <w:tcW w:w="2634" w:type="dxa"/>
          </w:tcPr>
          <w:p w14:paraId="2E156847" w14:textId="77777777" w:rsidR="00426BCF" w:rsidRPr="00EF3293" w:rsidRDefault="00426BCF" w:rsidP="00F37309">
            <w:pPr>
              <w:pStyle w:val="Tekstkomentarza"/>
              <w:spacing w:after="0"/>
              <w:rPr>
                <w:b/>
                <w:iCs/>
              </w:rPr>
            </w:pPr>
          </w:p>
        </w:tc>
      </w:tr>
    </w:tbl>
    <w:p w14:paraId="2D2749C9" w14:textId="77777777" w:rsidR="00536494" w:rsidRDefault="00536494" w:rsidP="0053649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Pr>
          <w:rFonts w:cs="Arial"/>
          <w:i/>
          <w:sz w:val="16"/>
          <w:szCs w:val="16"/>
        </w:rPr>
        <w:t>kosztorysów ofertowych.</w:t>
      </w:r>
    </w:p>
    <w:p w14:paraId="57467FE1" w14:textId="77777777" w:rsidR="00536494" w:rsidRDefault="00536494" w:rsidP="00536494">
      <w:pPr>
        <w:pStyle w:val="Tekstpodstawowy"/>
        <w:rPr>
          <w:rFonts w:cs="Arial"/>
          <w:i/>
          <w:sz w:val="16"/>
          <w:szCs w:val="16"/>
        </w:rPr>
      </w:pPr>
    </w:p>
    <w:p w14:paraId="46A4CF1A"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3BA9F5A8"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02420660"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9FB4A45"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5D1826"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3F94B24A" w14:textId="77777777" w:rsidR="00426BCF" w:rsidRPr="00EF3293" w:rsidRDefault="00426BCF" w:rsidP="00426BCF">
      <w:pPr>
        <w:pStyle w:val="Tekstpodstawowy"/>
        <w:rPr>
          <w:rFonts w:cs="Arial"/>
          <w:sz w:val="16"/>
          <w:szCs w:val="16"/>
        </w:rPr>
      </w:pPr>
    </w:p>
    <w:p w14:paraId="46889EF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2485583"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1768C7B8" w14:textId="22432CC7"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651BBC" w:rsidRPr="00651BBC">
        <w:rPr>
          <w:rFonts w:cs="Arial"/>
          <w:iCs/>
          <w:sz w:val="20"/>
        </w:rPr>
        <w:t>do</w:t>
      </w:r>
      <w:r w:rsidR="00651BBC" w:rsidRPr="00651BBC">
        <w:rPr>
          <w:rFonts w:cs="Arial"/>
          <w:iCs/>
          <w:sz w:val="20"/>
        </w:rPr>
        <w:t xml:space="preserve"> </w:t>
      </w:r>
      <w:r>
        <w:rPr>
          <w:rFonts w:cs="Arial"/>
          <w:iCs/>
          <w:sz w:val="20"/>
        </w:rPr>
        <w:t>31.10.2023r.</w:t>
      </w:r>
    </w:p>
    <w:p w14:paraId="5E31A4C6" w14:textId="29C2A4BA" w:rsidR="00426BCF" w:rsidRPr="00C668B9" w:rsidRDefault="00426BCF" w:rsidP="00426BCF">
      <w:pPr>
        <w:pStyle w:val="Tekstpodstawowy"/>
        <w:rPr>
          <w:rFonts w:cs="Arial"/>
          <w:iCs/>
          <w:color w:val="FF0000"/>
          <w:sz w:val="20"/>
        </w:rPr>
      </w:pPr>
    </w:p>
    <w:p w14:paraId="2581BF74" w14:textId="723B125B" w:rsidR="00D93CD3" w:rsidRPr="00EF3293" w:rsidRDefault="00D93CD3" w:rsidP="00D93CD3">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IV –</w:t>
      </w:r>
      <w:r w:rsidRPr="00EF3293">
        <w:rPr>
          <w:rFonts w:ascii="Arial" w:hAnsi="Arial" w:cs="Arial"/>
          <w:b/>
        </w:rPr>
        <w:t>rejon ADM-</w:t>
      </w:r>
      <w:r>
        <w:rPr>
          <w:rFonts w:ascii="Arial" w:hAnsi="Arial" w:cs="Arial"/>
          <w:b/>
        </w:rPr>
        <w:t>4</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D93CD3" w:rsidRPr="00EF3293" w14:paraId="1D5D28AD" w14:textId="77777777" w:rsidTr="00DF23E1">
        <w:trPr>
          <w:trHeight w:val="460"/>
        </w:trPr>
        <w:tc>
          <w:tcPr>
            <w:tcW w:w="2280" w:type="dxa"/>
            <w:vAlign w:val="center"/>
          </w:tcPr>
          <w:p w14:paraId="7D9A8221" w14:textId="77777777" w:rsidR="00D93CD3" w:rsidRPr="00EF3293" w:rsidRDefault="00D93CD3" w:rsidP="00DF23E1">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2B7F26A6"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47FA6F1E"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6D85B04E"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CC99B72"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D93CD3" w:rsidRPr="00EF3293" w14:paraId="64890E20" w14:textId="77777777" w:rsidTr="00DF23E1">
        <w:trPr>
          <w:trHeight w:val="460"/>
        </w:trPr>
        <w:tc>
          <w:tcPr>
            <w:tcW w:w="2280" w:type="dxa"/>
          </w:tcPr>
          <w:p w14:paraId="19EE3A89" w14:textId="77777777" w:rsidR="00D93CD3" w:rsidRPr="00EF3293" w:rsidRDefault="00D93CD3" w:rsidP="00DF23E1">
            <w:pPr>
              <w:pStyle w:val="Tekstkomentarza"/>
              <w:spacing w:after="0"/>
              <w:rPr>
                <w:b/>
                <w:iCs/>
              </w:rPr>
            </w:pPr>
          </w:p>
        </w:tc>
        <w:tc>
          <w:tcPr>
            <w:tcW w:w="2472" w:type="dxa"/>
            <w:tcBorders>
              <w:right w:val="single" w:sz="4" w:space="0" w:color="auto"/>
            </w:tcBorders>
          </w:tcPr>
          <w:p w14:paraId="63484A65" w14:textId="4D9E254F" w:rsidR="00D93CD3" w:rsidRPr="00EF3293" w:rsidRDefault="00B41DA6" w:rsidP="00DF23E1">
            <w:pPr>
              <w:pStyle w:val="Tekstkomentarza"/>
              <w:spacing w:after="0"/>
              <w:rPr>
                <w:b/>
                <w:iCs/>
              </w:rPr>
            </w:pPr>
            <w:r w:rsidRPr="00B41DA6">
              <w:rPr>
                <w:b/>
                <w:iCs/>
              </w:rPr>
              <w:t>8%</w:t>
            </w:r>
          </w:p>
        </w:tc>
        <w:tc>
          <w:tcPr>
            <w:tcW w:w="2091" w:type="dxa"/>
            <w:tcBorders>
              <w:left w:val="single" w:sz="4" w:space="0" w:color="auto"/>
            </w:tcBorders>
          </w:tcPr>
          <w:p w14:paraId="675B0079" w14:textId="77777777" w:rsidR="00D93CD3" w:rsidRPr="00EF3293" w:rsidRDefault="00D93CD3" w:rsidP="00DF23E1">
            <w:pPr>
              <w:pStyle w:val="Tekstkomentarza"/>
              <w:spacing w:after="0"/>
              <w:rPr>
                <w:b/>
                <w:iCs/>
              </w:rPr>
            </w:pPr>
          </w:p>
        </w:tc>
        <w:tc>
          <w:tcPr>
            <w:tcW w:w="2634" w:type="dxa"/>
          </w:tcPr>
          <w:p w14:paraId="292DFE7F" w14:textId="77777777" w:rsidR="00D93CD3" w:rsidRPr="00EF3293" w:rsidRDefault="00D93CD3" w:rsidP="00DF23E1">
            <w:pPr>
              <w:pStyle w:val="Tekstkomentarza"/>
              <w:spacing w:after="0"/>
              <w:rPr>
                <w:b/>
                <w:iCs/>
              </w:rPr>
            </w:pPr>
          </w:p>
        </w:tc>
      </w:tr>
    </w:tbl>
    <w:p w14:paraId="20A9CDE3" w14:textId="77777777" w:rsidR="00D93CD3" w:rsidRDefault="00D93CD3" w:rsidP="00D93CD3">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Pr>
          <w:rFonts w:cs="Arial"/>
          <w:i/>
          <w:sz w:val="16"/>
          <w:szCs w:val="16"/>
        </w:rPr>
        <w:t>kosztorysów ofertowych.</w:t>
      </w:r>
    </w:p>
    <w:p w14:paraId="2D4C3D88" w14:textId="77777777" w:rsidR="00D93CD3" w:rsidRDefault="00D93CD3" w:rsidP="00D93CD3">
      <w:pPr>
        <w:pStyle w:val="Tekstpodstawowy"/>
        <w:rPr>
          <w:rFonts w:cs="Arial"/>
          <w:i/>
          <w:sz w:val="16"/>
          <w:szCs w:val="16"/>
        </w:rPr>
      </w:pPr>
    </w:p>
    <w:p w14:paraId="60E1497F" w14:textId="77777777" w:rsidR="00D93CD3" w:rsidRPr="001B458E" w:rsidRDefault="00D93CD3" w:rsidP="00D93CD3">
      <w:pPr>
        <w:pStyle w:val="Tekstpodstawowy"/>
        <w:rPr>
          <w:rFonts w:cs="Arial"/>
          <w:sz w:val="16"/>
          <w:szCs w:val="16"/>
        </w:rPr>
      </w:pPr>
      <w:r w:rsidRPr="001B458E">
        <w:rPr>
          <w:rFonts w:cs="Arial"/>
          <w:sz w:val="16"/>
          <w:szCs w:val="16"/>
        </w:rPr>
        <w:t>Wynagrodzenie zostało wyliczone przy zastosowaniu następujących wskaźników kosztorysowych:</w:t>
      </w:r>
    </w:p>
    <w:p w14:paraId="3DCD64BA"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0B9E1A60"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B669071"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EDAB9BB" w14:textId="4C304480" w:rsidR="00D93CD3" w:rsidRPr="00AB6BB2" w:rsidRDefault="00D93CD3" w:rsidP="00D93CD3">
      <w:pPr>
        <w:pStyle w:val="Tekstpodstawowy"/>
        <w:rPr>
          <w:rFonts w:ascii="Tahoma" w:eastAsia="TTE18700A0t00" w:hAnsi="Tahoma" w:cs="Tahoma"/>
          <w:sz w:val="18"/>
          <w:szCs w:val="18"/>
        </w:rPr>
      </w:pPr>
      <w:r>
        <w:rPr>
          <w:rFonts w:ascii="Tahoma" w:eastAsia="TTE18700A0t00" w:hAnsi="Tahoma" w:cs="Tahoma"/>
          <w:sz w:val="18"/>
          <w:szCs w:val="18"/>
        </w:rPr>
        <w:t>4. Zysk (R+S+Ko) w %:</w:t>
      </w:r>
      <w:r w:rsidRPr="00EF3293">
        <w:rPr>
          <w:rFonts w:cs="Arial"/>
          <w:i/>
          <w:sz w:val="16"/>
          <w:szCs w:val="16"/>
        </w:rPr>
        <w:t>.</w:t>
      </w:r>
    </w:p>
    <w:p w14:paraId="68140B41" w14:textId="77777777" w:rsidR="00D93CD3" w:rsidRPr="00EF3293" w:rsidRDefault="00D93CD3" w:rsidP="00D93CD3">
      <w:pPr>
        <w:pStyle w:val="Tekstpodstawowy"/>
        <w:rPr>
          <w:rFonts w:cs="Arial"/>
          <w:sz w:val="18"/>
          <w:szCs w:val="18"/>
        </w:rPr>
      </w:pPr>
    </w:p>
    <w:p w14:paraId="6400B206" w14:textId="77777777" w:rsidR="00D93CD3" w:rsidRPr="00EF3293" w:rsidRDefault="00D93CD3" w:rsidP="00D93CD3">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9BA8239" w14:textId="77777777" w:rsidR="00D93CD3" w:rsidRPr="00EF3293" w:rsidRDefault="00D93CD3" w:rsidP="00D93CD3">
      <w:pPr>
        <w:pStyle w:val="Tekstpodstawowy"/>
        <w:ind w:left="720"/>
        <w:rPr>
          <w:rFonts w:cs="Arial"/>
          <w:b/>
          <w:sz w:val="18"/>
          <w:szCs w:val="18"/>
        </w:rPr>
      </w:pPr>
      <w:r w:rsidRPr="00EF3293">
        <w:rPr>
          <w:rFonts w:cs="Arial"/>
          <w:sz w:val="20"/>
        </w:rPr>
        <w:t xml:space="preserve">  </w:t>
      </w:r>
    </w:p>
    <w:p w14:paraId="532289B7" w14:textId="3FACA05D" w:rsidR="00D93CD3" w:rsidRPr="00EF3293" w:rsidRDefault="00D93CD3" w:rsidP="00D93CD3">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651BBC" w:rsidRPr="00651BBC">
        <w:rPr>
          <w:rFonts w:cs="Arial"/>
          <w:iCs/>
          <w:sz w:val="20"/>
        </w:rPr>
        <w:t>do</w:t>
      </w:r>
      <w:r w:rsidR="00651BBC" w:rsidRPr="00651BBC">
        <w:rPr>
          <w:rFonts w:cs="Arial"/>
          <w:iCs/>
          <w:sz w:val="20"/>
        </w:rPr>
        <w:t xml:space="preserve"> </w:t>
      </w:r>
      <w:r>
        <w:rPr>
          <w:rFonts w:cs="Arial"/>
          <w:iCs/>
          <w:sz w:val="20"/>
        </w:rPr>
        <w:t>31.10.2023r.</w:t>
      </w:r>
    </w:p>
    <w:p w14:paraId="710D6730" w14:textId="77777777" w:rsidR="00D93CD3" w:rsidRDefault="00D93CD3" w:rsidP="00426BCF">
      <w:pPr>
        <w:widowControl w:val="0"/>
        <w:tabs>
          <w:tab w:val="right" w:pos="284"/>
        </w:tabs>
        <w:autoSpaceDE w:val="0"/>
        <w:autoSpaceDN w:val="0"/>
        <w:adjustRightInd w:val="0"/>
        <w:spacing w:after="0" w:line="276" w:lineRule="auto"/>
        <w:ind w:left="284"/>
        <w:rPr>
          <w:rFonts w:ascii="Arial" w:hAnsi="Arial" w:cs="Arial"/>
          <w:b/>
          <w:bCs/>
        </w:rPr>
      </w:pPr>
    </w:p>
    <w:p w14:paraId="54A3A8D7" w14:textId="5F3C2E62"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V –</w:t>
      </w:r>
      <w:r w:rsidRPr="00EF3293">
        <w:rPr>
          <w:rFonts w:ascii="Arial" w:hAnsi="Arial" w:cs="Arial"/>
          <w:b/>
        </w:rPr>
        <w:t>rejon ADM-</w:t>
      </w:r>
      <w:r>
        <w:rPr>
          <w:rFonts w:ascii="Arial" w:hAnsi="Arial" w:cs="Arial"/>
          <w:b/>
        </w:rPr>
        <w:t>5</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06805FF8" w14:textId="77777777" w:rsidTr="00F37309">
        <w:trPr>
          <w:trHeight w:val="460"/>
        </w:trPr>
        <w:tc>
          <w:tcPr>
            <w:tcW w:w="2280" w:type="dxa"/>
            <w:vAlign w:val="center"/>
          </w:tcPr>
          <w:p w14:paraId="25912BA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4D438C1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33613414"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317BD2E"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0C1665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9CDB28C" w14:textId="77777777" w:rsidTr="00F37309">
        <w:trPr>
          <w:trHeight w:val="460"/>
        </w:trPr>
        <w:tc>
          <w:tcPr>
            <w:tcW w:w="2280" w:type="dxa"/>
          </w:tcPr>
          <w:p w14:paraId="05EE5556"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234C661D" w14:textId="3C263C67" w:rsidR="00426BCF" w:rsidRPr="00EF3293" w:rsidRDefault="00B41DA6" w:rsidP="00F37309">
            <w:pPr>
              <w:pStyle w:val="Tekstkomentarza"/>
              <w:spacing w:after="0"/>
              <w:rPr>
                <w:b/>
                <w:iCs/>
              </w:rPr>
            </w:pPr>
            <w:r w:rsidRPr="00B41DA6">
              <w:rPr>
                <w:b/>
                <w:iCs/>
              </w:rPr>
              <w:t>8%</w:t>
            </w:r>
            <w:r>
              <w:rPr>
                <w:b/>
                <w:iCs/>
              </w:rPr>
              <w:t xml:space="preserve"> i   23%</w:t>
            </w:r>
          </w:p>
        </w:tc>
        <w:tc>
          <w:tcPr>
            <w:tcW w:w="2091" w:type="dxa"/>
            <w:tcBorders>
              <w:left w:val="single" w:sz="4" w:space="0" w:color="auto"/>
            </w:tcBorders>
          </w:tcPr>
          <w:p w14:paraId="44F61DE8" w14:textId="77777777" w:rsidR="00426BCF" w:rsidRPr="00EF3293" w:rsidRDefault="00426BCF" w:rsidP="00F37309">
            <w:pPr>
              <w:pStyle w:val="Tekstkomentarza"/>
              <w:spacing w:after="0"/>
              <w:rPr>
                <w:b/>
                <w:iCs/>
              </w:rPr>
            </w:pPr>
          </w:p>
        </w:tc>
        <w:tc>
          <w:tcPr>
            <w:tcW w:w="2634" w:type="dxa"/>
          </w:tcPr>
          <w:p w14:paraId="30E6300A" w14:textId="77777777" w:rsidR="00426BCF" w:rsidRPr="00EF3293" w:rsidRDefault="00426BCF" w:rsidP="00F37309">
            <w:pPr>
              <w:pStyle w:val="Tekstkomentarza"/>
              <w:spacing w:after="0"/>
              <w:rPr>
                <w:b/>
                <w:iCs/>
              </w:rPr>
            </w:pPr>
          </w:p>
        </w:tc>
      </w:tr>
      <w:tr w:rsidR="005C2C79" w:rsidRPr="00EF3293" w14:paraId="5405B6E8" w14:textId="77777777" w:rsidTr="001527C2">
        <w:trPr>
          <w:trHeight w:val="184"/>
        </w:trPr>
        <w:tc>
          <w:tcPr>
            <w:tcW w:w="9477" w:type="dxa"/>
            <w:gridSpan w:val="4"/>
          </w:tcPr>
          <w:p w14:paraId="68104A77" w14:textId="54BDAE83" w:rsidR="005C2C79" w:rsidRPr="00EF3293" w:rsidRDefault="005C2C79" w:rsidP="00F37309">
            <w:pPr>
              <w:pStyle w:val="Tekstkomentarza"/>
              <w:spacing w:after="0"/>
              <w:rPr>
                <w:b/>
                <w:iCs/>
              </w:rPr>
            </w:pPr>
            <w:r>
              <w:rPr>
                <w:b/>
                <w:iCs/>
              </w:rPr>
              <w:t>Z podanych wyżej kwot przypada odpowiednio na:</w:t>
            </w:r>
          </w:p>
        </w:tc>
      </w:tr>
      <w:tr w:rsidR="005C2C79" w:rsidRPr="00EF3293" w14:paraId="54E8627B" w14:textId="77777777" w:rsidTr="00850903">
        <w:trPr>
          <w:trHeight w:val="460"/>
        </w:trPr>
        <w:tc>
          <w:tcPr>
            <w:tcW w:w="9477" w:type="dxa"/>
            <w:gridSpan w:val="4"/>
          </w:tcPr>
          <w:p w14:paraId="2ECBA0E6" w14:textId="56374659" w:rsidR="005C2C79" w:rsidRDefault="005C2C79" w:rsidP="00F37309">
            <w:pPr>
              <w:pStyle w:val="Tekstkomentarza"/>
              <w:spacing w:after="0"/>
              <w:rPr>
                <w:b/>
                <w:iCs/>
              </w:rPr>
            </w:pPr>
            <w:r>
              <w:rPr>
                <w:b/>
                <w:iCs/>
              </w:rPr>
              <w:t>Wymianę instalacji w lokalach mieszkalnych:</w:t>
            </w:r>
          </w:p>
        </w:tc>
      </w:tr>
      <w:tr w:rsidR="005C2C79" w:rsidRPr="00EF3293" w14:paraId="410196BA" w14:textId="77777777" w:rsidTr="00F37309">
        <w:trPr>
          <w:trHeight w:val="460"/>
        </w:trPr>
        <w:tc>
          <w:tcPr>
            <w:tcW w:w="2280" w:type="dxa"/>
          </w:tcPr>
          <w:p w14:paraId="178F4A35" w14:textId="77777777" w:rsidR="005C2C79" w:rsidRPr="00EF3293" w:rsidRDefault="005C2C79" w:rsidP="00F37309">
            <w:pPr>
              <w:pStyle w:val="Tekstkomentarza"/>
              <w:spacing w:after="0"/>
              <w:rPr>
                <w:b/>
                <w:iCs/>
              </w:rPr>
            </w:pPr>
          </w:p>
        </w:tc>
        <w:tc>
          <w:tcPr>
            <w:tcW w:w="2472" w:type="dxa"/>
            <w:tcBorders>
              <w:right w:val="single" w:sz="4" w:space="0" w:color="auto"/>
            </w:tcBorders>
          </w:tcPr>
          <w:p w14:paraId="6F1E8168" w14:textId="6F9C9B60" w:rsidR="005C2C79" w:rsidRPr="00EF3293" w:rsidRDefault="00B41DA6" w:rsidP="00F37309">
            <w:pPr>
              <w:pStyle w:val="Tekstkomentarza"/>
              <w:spacing w:after="0"/>
              <w:rPr>
                <w:b/>
                <w:iCs/>
              </w:rPr>
            </w:pPr>
            <w:r>
              <w:rPr>
                <w:b/>
                <w:iCs/>
              </w:rPr>
              <w:t>8%</w:t>
            </w:r>
          </w:p>
        </w:tc>
        <w:tc>
          <w:tcPr>
            <w:tcW w:w="2091" w:type="dxa"/>
            <w:tcBorders>
              <w:left w:val="single" w:sz="4" w:space="0" w:color="auto"/>
            </w:tcBorders>
          </w:tcPr>
          <w:p w14:paraId="00576ECB" w14:textId="77777777" w:rsidR="005C2C79" w:rsidRPr="00EF3293" w:rsidRDefault="005C2C79" w:rsidP="00F37309">
            <w:pPr>
              <w:pStyle w:val="Tekstkomentarza"/>
              <w:spacing w:after="0"/>
              <w:rPr>
                <w:b/>
                <w:iCs/>
              </w:rPr>
            </w:pPr>
          </w:p>
        </w:tc>
        <w:tc>
          <w:tcPr>
            <w:tcW w:w="2634" w:type="dxa"/>
          </w:tcPr>
          <w:p w14:paraId="35420689" w14:textId="77777777" w:rsidR="005C2C79" w:rsidRPr="00EF3293" w:rsidRDefault="005C2C79" w:rsidP="00F37309">
            <w:pPr>
              <w:pStyle w:val="Tekstkomentarza"/>
              <w:spacing w:after="0"/>
              <w:rPr>
                <w:b/>
                <w:iCs/>
              </w:rPr>
            </w:pPr>
          </w:p>
        </w:tc>
      </w:tr>
      <w:tr w:rsidR="001527C2" w:rsidRPr="00EF3293" w14:paraId="1758FCF0" w14:textId="77777777" w:rsidTr="008F228A">
        <w:trPr>
          <w:trHeight w:val="460"/>
        </w:trPr>
        <w:tc>
          <w:tcPr>
            <w:tcW w:w="9477" w:type="dxa"/>
            <w:gridSpan w:val="4"/>
          </w:tcPr>
          <w:p w14:paraId="4F414DF8" w14:textId="5726775B" w:rsidR="001527C2" w:rsidRPr="00EF3293" w:rsidRDefault="001527C2" w:rsidP="00F37309">
            <w:pPr>
              <w:pStyle w:val="Tekstkomentarza"/>
              <w:spacing w:after="0"/>
              <w:rPr>
                <w:b/>
                <w:iCs/>
              </w:rPr>
            </w:pPr>
            <w:r>
              <w:rPr>
                <w:b/>
                <w:iCs/>
              </w:rPr>
              <w:t>W</w:t>
            </w:r>
            <w:r w:rsidRPr="001527C2">
              <w:rPr>
                <w:b/>
                <w:iCs/>
              </w:rPr>
              <w:t>ymian</w:t>
            </w:r>
            <w:r>
              <w:rPr>
                <w:b/>
                <w:iCs/>
              </w:rPr>
              <w:t>ę</w:t>
            </w:r>
            <w:r w:rsidRPr="001527C2">
              <w:rPr>
                <w:b/>
                <w:iCs/>
              </w:rPr>
              <w:t xml:space="preserve"> instalacji elektrycznej zasilającej w pomieszczeniu z węzłem c.o. wraz z rozdziałem opomiarowania zasilania</w:t>
            </w:r>
            <w:r>
              <w:rPr>
                <w:b/>
                <w:iCs/>
              </w:rPr>
              <w:t xml:space="preserve"> w budynku przy ul. Złotego Smoka 6:</w:t>
            </w:r>
          </w:p>
        </w:tc>
      </w:tr>
      <w:tr w:rsidR="005C2C79" w:rsidRPr="00EF3293" w14:paraId="19890BED" w14:textId="77777777" w:rsidTr="00F37309">
        <w:trPr>
          <w:trHeight w:val="460"/>
        </w:trPr>
        <w:tc>
          <w:tcPr>
            <w:tcW w:w="2280" w:type="dxa"/>
          </w:tcPr>
          <w:p w14:paraId="160DAABB" w14:textId="77777777" w:rsidR="005C2C79" w:rsidRPr="00EF3293" w:rsidRDefault="005C2C79" w:rsidP="00F37309">
            <w:pPr>
              <w:pStyle w:val="Tekstkomentarza"/>
              <w:spacing w:after="0"/>
              <w:rPr>
                <w:b/>
                <w:iCs/>
              </w:rPr>
            </w:pPr>
          </w:p>
        </w:tc>
        <w:tc>
          <w:tcPr>
            <w:tcW w:w="2472" w:type="dxa"/>
            <w:tcBorders>
              <w:right w:val="single" w:sz="4" w:space="0" w:color="auto"/>
            </w:tcBorders>
          </w:tcPr>
          <w:p w14:paraId="255B7C76" w14:textId="4F6812C9" w:rsidR="005C2C79" w:rsidRPr="00EF3293" w:rsidRDefault="00B41DA6" w:rsidP="00F37309">
            <w:pPr>
              <w:pStyle w:val="Tekstkomentarza"/>
              <w:spacing w:after="0"/>
              <w:rPr>
                <w:b/>
                <w:iCs/>
              </w:rPr>
            </w:pPr>
            <w:r>
              <w:rPr>
                <w:b/>
                <w:iCs/>
              </w:rPr>
              <w:t>23%</w:t>
            </w:r>
          </w:p>
        </w:tc>
        <w:tc>
          <w:tcPr>
            <w:tcW w:w="2091" w:type="dxa"/>
            <w:tcBorders>
              <w:left w:val="single" w:sz="4" w:space="0" w:color="auto"/>
            </w:tcBorders>
          </w:tcPr>
          <w:p w14:paraId="41C29202" w14:textId="77777777" w:rsidR="005C2C79" w:rsidRPr="00EF3293" w:rsidRDefault="005C2C79" w:rsidP="00F37309">
            <w:pPr>
              <w:pStyle w:val="Tekstkomentarza"/>
              <w:spacing w:after="0"/>
              <w:rPr>
                <w:b/>
                <w:iCs/>
              </w:rPr>
            </w:pPr>
          </w:p>
        </w:tc>
        <w:tc>
          <w:tcPr>
            <w:tcW w:w="2634" w:type="dxa"/>
          </w:tcPr>
          <w:p w14:paraId="60683A14" w14:textId="77777777" w:rsidR="005C2C79" w:rsidRPr="00EF3293" w:rsidRDefault="005C2C79" w:rsidP="00F37309">
            <w:pPr>
              <w:pStyle w:val="Tekstkomentarza"/>
              <w:spacing w:after="0"/>
              <w:rPr>
                <w:b/>
                <w:iCs/>
              </w:rPr>
            </w:pPr>
          </w:p>
        </w:tc>
      </w:tr>
    </w:tbl>
    <w:p w14:paraId="6794216E" w14:textId="77777777" w:rsidR="00536494" w:rsidRDefault="00536494" w:rsidP="0053649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Pr>
          <w:rFonts w:cs="Arial"/>
          <w:i/>
          <w:sz w:val="16"/>
          <w:szCs w:val="16"/>
        </w:rPr>
        <w:t>kosztorysów ofertowych.</w:t>
      </w:r>
    </w:p>
    <w:p w14:paraId="38D3641C" w14:textId="77777777" w:rsidR="00536494" w:rsidRDefault="00536494" w:rsidP="00536494">
      <w:pPr>
        <w:pStyle w:val="Tekstpodstawowy"/>
        <w:rPr>
          <w:rFonts w:cs="Arial"/>
          <w:i/>
          <w:sz w:val="16"/>
          <w:szCs w:val="16"/>
        </w:rPr>
      </w:pPr>
    </w:p>
    <w:p w14:paraId="20B45646"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415E7593"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5FD16071"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E6DB94C"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526A882D"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161BD4EB" w14:textId="77777777" w:rsidR="00426BCF" w:rsidRPr="00EF3293" w:rsidRDefault="00426BCF" w:rsidP="00426BCF">
      <w:pPr>
        <w:pStyle w:val="Tekstpodstawowy"/>
        <w:rPr>
          <w:rFonts w:cs="Arial"/>
          <w:sz w:val="18"/>
          <w:szCs w:val="18"/>
        </w:rPr>
      </w:pPr>
    </w:p>
    <w:p w14:paraId="44C40A92"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FD65CA8"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40002C86" w14:textId="6CEB59C8"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651BBC" w:rsidRPr="00651BBC">
        <w:rPr>
          <w:rFonts w:cs="Arial"/>
          <w:iCs/>
          <w:sz w:val="20"/>
        </w:rPr>
        <w:t>do</w:t>
      </w:r>
      <w:r w:rsidR="00651BBC" w:rsidRPr="00651BBC">
        <w:rPr>
          <w:rFonts w:cs="Arial"/>
          <w:iCs/>
          <w:sz w:val="20"/>
        </w:rPr>
        <w:t xml:space="preserve"> </w:t>
      </w:r>
      <w:r>
        <w:rPr>
          <w:rFonts w:cs="Arial"/>
          <w:iCs/>
          <w:sz w:val="20"/>
        </w:rPr>
        <w:t>31.10.2023r.</w:t>
      </w:r>
    </w:p>
    <w:p w14:paraId="6C0362FD" w14:textId="61B8D6BC"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lastRenderedPageBreak/>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0" w:name="_Toc125623469"/>
      <w:r>
        <w:lastRenderedPageBreak/>
        <w:t>Załącznik nr 2</w:t>
      </w:r>
      <w:r w:rsidR="00F25682">
        <w:t xml:space="preserve"> do SWZ</w:t>
      </w:r>
      <w:bookmarkEnd w:id="280"/>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50CEE1F" w14:textId="4F2C15A9" w:rsidR="00686E48" w:rsidRDefault="00D93CD3"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r w:rsidRPr="00D93CD3">
        <w:rPr>
          <w:rFonts w:ascii="Arial" w:hAnsi="Arial" w:cs="Arial"/>
          <w:b/>
          <w:color w:val="FF0000"/>
          <w:sz w:val="32"/>
          <w:szCs w:val="32"/>
        </w:rPr>
        <w:t>Wymiana instalacji elektrycznej w lokalach gminnych administrowanych przez ZGM</w:t>
      </w:r>
      <w:r w:rsidR="00686E48" w:rsidRPr="00686E48">
        <w:rPr>
          <w:rFonts w:ascii="Arial" w:hAnsi="Arial" w:cs="Arial"/>
          <w:b/>
          <w:color w:val="FF0000"/>
          <w:sz w:val="32"/>
          <w:szCs w:val="32"/>
        </w:rPr>
        <w:t xml:space="preserve">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2" w:name="_Toc125623470"/>
      <w:r w:rsidRPr="000A0AC5">
        <w:lastRenderedPageBreak/>
        <w:t xml:space="preserve">Załącznik nr </w:t>
      </w:r>
      <w:r>
        <w:t>3</w:t>
      </w:r>
      <w:r w:rsidRPr="000A0AC5">
        <w:t xml:space="preserve"> do SWZ</w:t>
      </w:r>
      <w:bookmarkEnd w:id="282"/>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2914986A" w14:textId="77777777" w:rsidR="007568AF" w:rsidRPr="002C3D86" w:rsidRDefault="007568AF" w:rsidP="007568AF">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i zawodowej </w:t>
      </w:r>
      <w:r w:rsidRPr="002C3D86">
        <w:rPr>
          <w:rFonts w:ascii="Arial" w:hAnsi="Arial" w:cs="Arial"/>
          <w:color w:val="auto"/>
          <w:sz w:val="22"/>
          <w:szCs w:val="22"/>
        </w:rPr>
        <w:t>(</w:t>
      </w:r>
      <w:r>
        <w:rPr>
          <w:rFonts w:ascii="Arial" w:hAnsi="Arial" w:cs="Arial"/>
          <w:color w:val="auto"/>
          <w:sz w:val="22"/>
          <w:szCs w:val="22"/>
        </w:rPr>
        <w:t>dysponowanie osobami</w:t>
      </w:r>
      <w:r w:rsidRPr="002C3D86">
        <w:rPr>
          <w:rFonts w:ascii="Arial" w:hAnsi="Arial" w:cs="Arial"/>
          <w:color w:val="auto"/>
          <w:sz w:val="22"/>
          <w:szCs w:val="22"/>
        </w:rPr>
        <w:t xml:space="preserve"> – wykaz </w:t>
      </w:r>
      <w:r>
        <w:rPr>
          <w:rFonts w:ascii="Arial" w:hAnsi="Arial" w:cs="Arial"/>
          <w:color w:val="auto"/>
          <w:sz w:val="22"/>
          <w:szCs w:val="22"/>
        </w:rPr>
        <w:t>osób</w:t>
      </w:r>
      <w:r w:rsidRPr="002C3D86">
        <w:rPr>
          <w:rFonts w:ascii="Arial" w:hAnsi="Arial" w:cs="Arial"/>
          <w:color w:val="auto"/>
          <w:sz w:val="22"/>
          <w:szCs w:val="22"/>
        </w:rPr>
        <w:t>)</w:t>
      </w:r>
    </w:p>
    <w:p w14:paraId="1627DEB2" w14:textId="77777777" w:rsidR="007568AF" w:rsidRDefault="007568AF" w:rsidP="007568AF">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12971162" w14:textId="7516AD0E" w:rsidR="007568AF" w:rsidRPr="007568AF" w:rsidRDefault="007568AF" w:rsidP="007568AF">
      <w:pPr>
        <w:widowControl w:val="0"/>
        <w:tabs>
          <w:tab w:val="right" w:pos="9069"/>
        </w:tabs>
        <w:autoSpaceDE w:val="0"/>
        <w:autoSpaceDN w:val="0"/>
        <w:adjustRightInd w:val="0"/>
        <w:spacing w:after="0" w:line="240" w:lineRule="auto"/>
        <w:jc w:val="left"/>
        <w:rPr>
          <w:rFonts w:ascii="Arial" w:hAnsi="Arial" w:cs="Arial"/>
          <w:b/>
          <w:color w:val="FF0000"/>
          <w:sz w:val="28"/>
          <w:szCs w:val="28"/>
        </w:rPr>
      </w:pPr>
      <w:r w:rsidRPr="007568AF">
        <w:rPr>
          <w:rFonts w:ascii="Arial" w:hAnsi="Arial" w:cs="Arial"/>
          <w:b/>
          <w:color w:val="FF0000"/>
          <w:sz w:val="28"/>
          <w:szCs w:val="28"/>
        </w:rPr>
        <w:t>Wymiana instalacji elektrycznej w lokalach gminnych administrowanych przez ZGM</w:t>
      </w:r>
    </w:p>
    <w:p w14:paraId="4882915A" w14:textId="77777777" w:rsidR="007568AF" w:rsidRPr="001913F7" w:rsidRDefault="007568AF" w:rsidP="007568AF">
      <w:pPr>
        <w:widowControl w:val="0"/>
        <w:tabs>
          <w:tab w:val="right" w:pos="9069"/>
        </w:tabs>
        <w:autoSpaceDE w:val="0"/>
        <w:autoSpaceDN w:val="0"/>
        <w:adjustRightInd w:val="0"/>
        <w:spacing w:after="0" w:line="240" w:lineRule="auto"/>
        <w:jc w:val="center"/>
        <w:rPr>
          <w:rFonts w:ascii="Tahoma" w:hAnsi="Tahoma" w:cs="Tahoma"/>
          <w:sz w:val="28"/>
          <w:szCs w:val="28"/>
        </w:rPr>
      </w:pPr>
    </w:p>
    <w:p w14:paraId="540EFEBD" w14:textId="77777777" w:rsidR="007568AF" w:rsidRPr="001913F7" w:rsidRDefault="007568AF" w:rsidP="007568AF">
      <w:pPr>
        <w:spacing w:line="240" w:lineRule="auto"/>
        <w:rPr>
          <w:rFonts w:ascii="Arial" w:eastAsia="Calibri" w:hAnsi="Arial" w:cs="Arial"/>
          <w:i/>
          <w:sz w:val="20"/>
          <w:szCs w:val="20"/>
        </w:rPr>
      </w:pPr>
      <w:r w:rsidRPr="001913F7">
        <w:rPr>
          <w:rFonts w:ascii="Arial" w:eastAsia="Calibri" w:hAnsi="Arial" w:cs="Arial"/>
          <w:i/>
          <w:sz w:val="20"/>
          <w:szCs w:val="20"/>
        </w:rPr>
        <w:t>Oświadczamy, że skierujemy do realizacji zamówienia publicznego następujące osoby:</w:t>
      </w:r>
    </w:p>
    <w:tbl>
      <w:tblPr>
        <w:tblW w:w="9808" w:type="dxa"/>
        <w:jc w:val="center"/>
        <w:tblLayout w:type="fixed"/>
        <w:tblCellMar>
          <w:left w:w="70" w:type="dxa"/>
          <w:right w:w="70" w:type="dxa"/>
        </w:tblCellMar>
        <w:tblLook w:val="0000" w:firstRow="0" w:lastRow="0" w:firstColumn="0" w:lastColumn="0" w:noHBand="0" w:noVBand="0"/>
      </w:tblPr>
      <w:tblGrid>
        <w:gridCol w:w="1271"/>
        <w:gridCol w:w="2693"/>
        <w:gridCol w:w="3832"/>
        <w:gridCol w:w="2012"/>
      </w:tblGrid>
      <w:tr w:rsidR="007568AF" w:rsidRPr="001913F7" w14:paraId="30DF2286" w14:textId="77777777" w:rsidTr="007568AF">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5E4F78B7" w14:textId="77777777" w:rsidR="007568AF" w:rsidRPr="001913F7" w:rsidRDefault="007568AF" w:rsidP="00211D8D">
            <w:pPr>
              <w:snapToGrid w:val="0"/>
              <w:spacing w:after="0" w:line="240" w:lineRule="auto"/>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29D6FF71" w14:textId="77777777" w:rsidR="007568AF" w:rsidRPr="001913F7" w:rsidRDefault="007568AF" w:rsidP="00211D8D">
            <w:pPr>
              <w:spacing w:after="0" w:line="240" w:lineRule="auto"/>
              <w:rPr>
                <w:rFonts w:ascii="Arial" w:eastAsia="Times New Roman" w:hAnsi="Arial" w:cs="Arial"/>
                <w:sz w:val="20"/>
                <w:szCs w:val="20"/>
                <w:lang w:eastAsia="pl-PL"/>
              </w:rPr>
            </w:pPr>
          </w:p>
        </w:tc>
        <w:tc>
          <w:tcPr>
            <w:tcW w:w="2693" w:type="dxa"/>
            <w:tcBorders>
              <w:top w:val="single" w:sz="4" w:space="0" w:color="000080"/>
              <w:left w:val="single" w:sz="4" w:space="0" w:color="auto"/>
              <w:bottom w:val="single" w:sz="4" w:space="0" w:color="000080"/>
              <w:right w:val="single" w:sz="4" w:space="0" w:color="auto"/>
            </w:tcBorders>
            <w:vAlign w:val="center"/>
          </w:tcPr>
          <w:p w14:paraId="3812484D" w14:textId="77777777" w:rsidR="007568AF" w:rsidRPr="00012A63" w:rsidRDefault="007568AF" w:rsidP="00211D8D">
            <w:pPr>
              <w:snapToGrid w:val="0"/>
              <w:spacing w:after="0" w:line="240" w:lineRule="auto"/>
              <w:rPr>
                <w:rFonts w:ascii="Arial" w:eastAsia="Times New Roman" w:hAnsi="Arial" w:cs="Arial"/>
                <w:b/>
                <w:sz w:val="20"/>
                <w:szCs w:val="20"/>
                <w:lang w:eastAsia="pl-PL"/>
              </w:rPr>
            </w:pPr>
            <w:r w:rsidRPr="00012A63">
              <w:rPr>
                <w:rFonts w:ascii="Arial" w:eastAsia="Times New Roman" w:hAnsi="Arial" w:cs="Arial"/>
                <w:b/>
                <w:sz w:val="20"/>
                <w:szCs w:val="20"/>
                <w:lang w:eastAsia="pl-PL"/>
              </w:rPr>
              <w:t>Imię i nazwisko</w:t>
            </w:r>
          </w:p>
        </w:tc>
        <w:tc>
          <w:tcPr>
            <w:tcW w:w="3832" w:type="dxa"/>
            <w:tcBorders>
              <w:top w:val="single" w:sz="4" w:space="0" w:color="000080"/>
              <w:left w:val="single" w:sz="4" w:space="0" w:color="auto"/>
              <w:bottom w:val="single" w:sz="4" w:space="0" w:color="000080"/>
              <w:right w:val="single" w:sz="4" w:space="0" w:color="auto"/>
            </w:tcBorders>
            <w:vAlign w:val="center"/>
          </w:tcPr>
          <w:p w14:paraId="306C78EE" w14:textId="77777777" w:rsidR="007568AF" w:rsidRPr="00012A63" w:rsidRDefault="007568AF" w:rsidP="00211D8D">
            <w:pPr>
              <w:rPr>
                <w:rFonts w:eastAsia="Calibri"/>
                <w:b/>
                <w:caps/>
              </w:rPr>
            </w:pPr>
            <w:r w:rsidRPr="00012A63">
              <w:rPr>
                <w:rFonts w:eastAsia="Calibri"/>
                <w:b/>
              </w:rPr>
              <w:t xml:space="preserve">Wykształcenie, kwalifikacje zawodowe (w tym </w:t>
            </w:r>
            <w:r w:rsidRPr="00012A63">
              <w:rPr>
                <w:b/>
              </w:rPr>
              <w:t>posiadane</w:t>
            </w:r>
            <w:r w:rsidRPr="00012A63">
              <w:rPr>
                <w:rFonts w:eastAsia="Calibri"/>
                <w:b/>
              </w:rPr>
              <w:t xml:space="preserve"> uprawnienia budowlane)</w:t>
            </w:r>
          </w:p>
          <w:p w14:paraId="4C681CD3" w14:textId="77777777" w:rsidR="007568AF" w:rsidRPr="00012A63" w:rsidRDefault="007568AF" w:rsidP="00211D8D">
            <w:pPr>
              <w:snapToGrid w:val="0"/>
              <w:spacing w:after="0" w:line="240" w:lineRule="auto"/>
              <w:rPr>
                <w:rFonts w:ascii="Arial" w:eastAsia="Times New Roman" w:hAnsi="Arial" w:cs="Arial"/>
                <w:b/>
                <w:sz w:val="20"/>
                <w:szCs w:val="20"/>
                <w:lang w:eastAsia="pl-PL"/>
              </w:rPr>
            </w:pPr>
          </w:p>
        </w:tc>
        <w:tc>
          <w:tcPr>
            <w:tcW w:w="2012" w:type="dxa"/>
            <w:tcBorders>
              <w:top w:val="single" w:sz="4" w:space="0" w:color="000080"/>
              <w:left w:val="single" w:sz="4" w:space="0" w:color="auto"/>
              <w:bottom w:val="single" w:sz="4" w:space="0" w:color="auto"/>
              <w:right w:val="single" w:sz="4" w:space="0" w:color="auto"/>
            </w:tcBorders>
            <w:vAlign w:val="center"/>
          </w:tcPr>
          <w:p w14:paraId="5126A6BD" w14:textId="77777777" w:rsidR="007568AF" w:rsidRPr="001913F7" w:rsidRDefault="007568AF" w:rsidP="00211D8D">
            <w:pPr>
              <w:widowControl w:val="0"/>
              <w:suppressAutoHyphens/>
              <w:spacing w:after="0" w:line="240" w:lineRule="auto"/>
              <w:rPr>
                <w:rFonts w:ascii="Arial" w:eastAsia="Calibri" w:hAnsi="Arial" w:cs="Arial"/>
                <w:b/>
                <w:sz w:val="20"/>
                <w:szCs w:val="20"/>
              </w:rPr>
            </w:pPr>
            <w:r w:rsidRPr="001913F7">
              <w:rPr>
                <w:rFonts w:ascii="Arial" w:eastAsia="Calibri" w:hAnsi="Arial" w:cs="Arial"/>
                <w:b/>
                <w:sz w:val="20"/>
                <w:szCs w:val="20"/>
              </w:rPr>
              <w:t>Podstawa dysponowania wskazanymi osobami</w:t>
            </w:r>
          </w:p>
          <w:p w14:paraId="52D78391" w14:textId="77777777" w:rsidR="007568AF" w:rsidRPr="001913F7" w:rsidRDefault="007568AF" w:rsidP="00211D8D">
            <w:pPr>
              <w:snapToGrid w:val="0"/>
              <w:spacing w:after="0" w:line="240" w:lineRule="auto"/>
              <w:rPr>
                <w:rFonts w:ascii="Arial" w:eastAsia="Times New Roman" w:hAnsi="Arial" w:cs="Arial"/>
                <w:b/>
                <w:sz w:val="20"/>
                <w:szCs w:val="20"/>
                <w:lang w:eastAsia="pl-PL"/>
              </w:rPr>
            </w:pPr>
          </w:p>
        </w:tc>
      </w:tr>
      <w:tr w:rsidR="007568AF" w:rsidRPr="001913F7" w14:paraId="4B707938" w14:textId="77777777" w:rsidTr="007568AF">
        <w:trPr>
          <w:jc w:val="center"/>
        </w:trPr>
        <w:tc>
          <w:tcPr>
            <w:tcW w:w="1271" w:type="dxa"/>
            <w:tcBorders>
              <w:left w:val="single" w:sz="4" w:space="0" w:color="auto"/>
              <w:bottom w:val="single" w:sz="4" w:space="0" w:color="auto"/>
              <w:right w:val="single" w:sz="4" w:space="0" w:color="auto"/>
            </w:tcBorders>
            <w:vAlign w:val="center"/>
          </w:tcPr>
          <w:p w14:paraId="7B3C4824" w14:textId="77777777" w:rsidR="007568AF" w:rsidRPr="001913F7" w:rsidRDefault="007568AF" w:rsidP="00211D8D">
            <w:pPr>
              <w:snapToGrid w:val="0"/>
              <w:spacing w:after="0" w:line="240" w:lineRule="auto"/>
              <w:ind w:left="81"/>
              <w:rPr>
                <w:rFonts w:ascii="Arial" w:eastAsia="Times New Roman" w:hAnsi="Arial" w:cs="Arial"/>
                <w:sz w:val="18"/>
                <w:szCs w:val="18"/>
                <w:lang w:eastAsia="pl-PL"/>
              </w:rPr>
            </w:pPr>
          </w:p>
          <w:p w14:paraId="52A888A2" w14:textId="77777777" w:rsidR="007568AF" w:rsidRPr="001913F7" w:rsidRDefault="007568AF" w:rsidP="00211D8D">
            <w:pPr>
              <w:snapToGrid w:val="0"/>
              <w:spacing w:after="0" w:line="240" w:lineRule="auto"/>
              <w:ind w:left="81"/>
              <w:rPr>
                <w:rFonts w:ascii="Arial" w:eastAsia="Times New Roman" w:hAnsi="Arial" w:cs="Arial"/>
                <w:i/>
                <w:sz w:val="18"/>
                <w:szCs w:val="18"/>
                <w:lang w:eastAsia="pl-PL"/>
              </w:rPr>
            </w:pPr>
          </w:p>
        </w:tc>
        <w:tc>
          <w:tcPr>
            <w:tcW w:w="2693" w:type="dxa"/>
            <w:tcBorders>
              <w:left w:val="single" w:sz="4" w:space="0" w:color="auto"/>
              <w:bottom w:val="single" w:sz="4" w:space="0" w:color="auto"/>
              <w:right w:val="single" w:sz="4" w:space="0" w:color="auto"/>
            </w:tcBorders>
            <w:vAlign w:val="center"/>
          </w:tcPr>
          <w:p w14:paraId="268E9CEC" w14:textId="77777777" w:rsidR="007568AF" w:rsidRPr="001913F7" w:rsidRDefault="007568AF" w:rsidP="00211D8D">
            <w:pPr>
              <w:snapToGrid w:val="0"/>
              <w:spacing w:after="0" w:line="240" w:lineRule="auto"/>
              <w:rPr>
                <w:rFonts w:ascii="Arial" w:eastAsia="Times New Roman" w:hAnsi="Arial" w:cs="Arial"/>
                <w:sz w:val="18"/>
                <w:szCs w:val="18"/>
                <w:lang w:eastAsia="pl-PL"/>
              </w:rPr>
            </w:pPr>
          </w:p>
        </w:tc>
        <w:tc>
          <w:tcPr>
            <w:tcW w:w="3832" w:type="dxa"/>
            <w:tcBorders>
              <w:left w:val="single" w:sz="4" w:space="0" w:color="auto"/>
              <w:bottom w:val="single" w:sz="4" w:space="0" w:color="auto"/>
              <w:right w:val="single" w:sz="4" w:space="0" w:color="auto"/>
            </w:tcBorders>
            <w:vAlign w:val="center"/>
          </w:tcPr>
          <w:p w14:paraId="4826DD0E" w14:textId="77777777" w:rsidR="007568AF" w:rsidRPr="001913F7" w:rsidRDefault="007568AF" w:rsidP="00211D8D">
            <w:pPr>
              <w:spacing w:after="5" w:line="240" w:lineRule="auto"/>
              <w:rPr>
                <w:rFonts w:ascii="Arial" w:eastAsia="Times New Roman" w:hAnsi="Arial" w:cs="Arial"/>
                <w:sz w:val="18"/>
                <w:szCs w:val="18"/>
                <w:lang w:eastAsia="pl-PL"/>
              </w:rPr>
            </w:pPr>
            <w:r w:rsidRPr="001913F7">
              <w:rPr>
                <w:rFonts w:ascii="Arial" w:eastAsia="Times New Roman" w:hAnsi="Arial" w:cs="Arial"/>
                <w:sz w:val="18"/>
                <w:szCs w:val="18"/>
                <w:lang w:eastAsia="pl-PL"/>
              </w:rPr>
              <w:t>Posiadane kwalifikacje zawodowe:</w:t>
            </w:r>
          </w:p>
          <w:p w14:paraId="15FB3B54" w14:textId="77777777" w:rsidR="007568AF" w:rsidRPr="001913F7" w:rsidRDefault="007568AF" w:rsidP="00211D8D">
            <w:pPr>
              <w:spacing w:after="5" w:line="240" w:lineRule="auto"/>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621FC5CD" w14:textId="77777777" w:rsidR="007568AF" w:rsidRPr="001913F7" w:rsidRDefault="007568AF" w:rsidP="00211D8D">
            <w:pPr>
              <w:spacing w:after="5" w:line="240" w:lineRule="auto"/>
              <w:rPr>
                <w:rFonts w:ascii="Arial" w:eastAsia="Times New Roman" w:hAnsi="Arial" w:cs="Arial"/>
                <w:sz w:val="18"/>
                <w:szCs w:val="18"/>
                <w:lang w:eastAsia="pl-PL"/>
              </w:rPr>
            </w:pPr>
          </w:p>
          <w:p w14:paraId="77F443D4" w14:textId="77777777" w:rsidR="007568AF" w:rsidRPr="001913F7" w:rsidRDefault="007568AF" w:rsidP="00211D8D">
            <w:pPr>
              <w:spacing w:after="5" w:line="240" w:lineRule="auto"/>
              <w:rPr>
                <w:rFonts w:ascii="Arial" w:eastAsia="Times New Roman" w:hAnsi="Arial" w:cs="Arial"/>
                <w:sz w:val="18"/>
                <w:szCs w:val="18"/>
                <w:lang w:eastAsia="pl-PL"/>
              </w:rPr>
            </w:pPr>
          </w:p>
        </w:tc>
        <w:tc>
          <w:tcPr>
            <w:tcW w:w="2012" w:type="dxa"/>
            <w:tcBorders>
              <w:top w:val="single" w:sz="4" w:space="0" w:color="auto"/>
              <w:left w:val="single" w:sz="4" w:space="0" w:color="auto"/>
              <w:bottom w:val="single" w:sz="4" w:space="0" w:color="auto"/>
              <w:right w:val="single" w:sz="4" w:space="0" w:color="000080"/>
            </w:tcBorders>
          </w:tcPr>
          <w:p w14:paraId="70DB0D9B" w14:textId="77777777" w:rsidR="007568AF" w:rsidRPr="001913F7" w:rsidRDefault="007568AF" w:rsidP="00211D8D">
            <w:pPr>
              <w:pStyle w:val="Tekstpodstawowy3"/>
              <w:rPr>
                <w:rFonts w:ascii="Arial" w:hAnsi="Arial" w:cs="Arial"/>
                <w:b/>
                <w:sz w:val="18"/>
                <w:szCs w:val="18"/>
              </w:rPr>
            </w:pPr>
          </w:p>
          <w:p w14:paraId="1EA5DB3D" w14:textId="77777777" w:rsidR="007568AF" w:rsidRPr="001913F7" w:rsidRDefault="007568AF" w:rsidP="00211D8D">
            <w:pPr>
              <w:pStyle w:val="Tekstpodstawowy3"/>
              <w:rPr>
                <w:rFonts w:ascii="Arial" w:hAnsi="Arial" w:cs="Arial"/>
                <w:b/>
                <w:sz w:val="18"/>
                <w:szCs w:val="18"/>
              </w:rPr>
            </w:pPr>
            <w:r w:rsidRPr="001913F7">
              <w:rPr>
                <w:rFonts w:ascii="Arial" w:hAnsi="Arial" w:cs="Arial"/>
                <w:b/>
                <w:sz w:val="18"/>
                <w:szCs w:val="18"/>
              </w:rPr>
              <w:t>dysponuję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5BD8643D" w14:textId="77777777" w:rsidR="007568AF" w:rsidRPr="001913F7" w:rsidRDefault="007568AF" w:rsidP="00211D8D">
            <w:pPr>
              <w:widowControl w:val="0"/>
              <w:suppressAutoHyphens/>
              <w:spacing w:after="0" w:line="240" w:lineRule="auto"/>
              <w:rPr>
                <w:rFonts w:ascii="Arial" w:eastAsia="Calibri" w:hAnsi="Arial" w:cs="Arial"/>
                <w:i/>
                <w:sz w:val="20"/>
                <w:szCs w:val="20"/>
              </w:rPr>
            </w:pPr>
            <w:r w:rsidRPr="001913F7">
              <w:rPr>
                <w:rFonts w:ascii="Arial" w:eastAsia="Calibri" w:hAnsi="Arial" w:cs="Arial"/>
                <w:i/>
                <w:sz w:val="20"/>
                <w:szCs w:val="20"/>
              </w:rPr>
              <w:t>(m.in. umowa</w:t>
            </w:r>
          </w:p>
          <w:p w14:paraId="178A5107" w14:textId="77777777" w:rsidR="007568AF" w:rsidRPr="001913F7" w:rsidRDefault="007568AF" w:rsidP="00211D8D">
            <w:pPr>
              <w:widowControl w:val="0"/>
              <w:suppressAutoHyphens/>
              <w:spacing w:after="0" w:line="240" w:lineRule="auto"/>
              <w:rPr>
                <w:rFonts w:ascii="Arial" w:eastAsia="Calibri" w:hAnsi="Arial" w:cs="Arial"/>
                <w:i/>
                <w:sz w:val="20"/>
                <w:szCs w:val="20"/>
              </w:rPr>
            </w:pPr>
            <w:r w:rsidRPr="001913F7">
              <w:rPr>
                <w:rFonts w:ascii="Arial" w:eastAsia="Calibri" w:hAnsi="Arial" w:cs="Arial"/>
                <w:i/>
                <w:sz w:val="20"/>
                <w:szCs w:val="20"/>
              </w:rPr>
              <w:t>o pracę, umowa zlecenie, umowa</w:t>
            </w:r>
          </w:p>
          <w:p w14:paraId="30533D5B" w14:textId="77777777" w:rsidR="007568AF" w:rsidRPr="001913F7" w:rsidRDefault="007568AF" w:rsidP="00211D8D">
            <w:pPr>
              <w:pStyle w:val="Tekstpodstawowy3"/>
              <w:rPr>
                <w:rFonts w:ascii="Arial" w:eastAsia="Calibri" w:hAnsi="Arial" w:cs="Arial"/>
                <w:i/>
                <w:sz w:val="20"/>
                <w:szCs w:val="20"/>
              </w:rPr>
            </w:pPr>
            <w:r w:rsidRPr="001913F7">
              <w:rPr>
                <w:rFonts w:ascii="Arial" w:eastAsia="Calibri" w:hAnsi="Arial" w:cs="Arial"/>
                <w:i/>
                <w:sz w:val="20"/>
                <w:szCs w:val="20"/>
              </w:rPr>
              <w:t>o dzieło.)</w:t>
            </w:r>
          </w:p>
          <w:p w14:paraId="04658E4D" w14:textId="77777777" w:rsidR="007568AF" w:rsidRPr="001913F7" w:rsidRDefault="007568AF" w:rsidP="00211D8D">
            <w:pPr>
              <w:spacing w:after="5" w:line="240" w:lineRule="auto"/>
              <w:rPr>
                <w:rFonts w:ascii="Arial" w:hAnsi="Arial" w:cs="Arial"/>
                <w:b/>
                <w:sz w:val="18"/>
                <w:szCs w:val="18"/>
              </w:rPr>
            </w:pPr>
            <w:r w:rsidRPr="001913F7">
              <w:rPr>
                <w:rFonts w:ascii="Arial" w:hAnsi="Arial" w:cs="Arial"/>
                <w:b/>
                <w:sz w:val="18"/>
                <w:szCs w:val="18"/>
              </w:rPr>
              <w:t>polegam na zasobach innych podmiotów *)</w:t>
            </w:r>
          </w:p>
          <w:p w14:paraId="4710C2F7" w14:textId="77777777" w:rsidR="007568AF" w:rsidRPr="001913F7" w:rsidRDefault="007568AF" w:rsidP="00211D8D">
            <w:pPr>
              <w:spacing w:after="5" w:line="240" w:lineRule="auto"/>
              <w:rPr>
                <w:rFonts w:ascii="Arial" w:hAnsi="Arial" w:cs="Arial"/>
                <w:sz w:val="18"/>
                <w:szCs w:val="18"/>
              </w:rPr>
            </w:pPr>
          </w:p>
          <w:p w14:paraId="691450E6" w14:textId="77777777" w:rsidR="007568AF" w:rsidRPr="001913F7" w:rsidRDefault="007568AF" w:rsidP="00211D8D">
            <w:pPr>
              <w:widowControl w:val="0"/>
              <w:suppressAutoHyphens/>
              <w:spacing w:after="0" w:line="240" w:lineRule="auto"/>
              <w:rPr>
                <w:rFonts w:ascii="Arial" w:eastAsia="Times New Roman" w:hAnsi="Arial" w:cs="Arial"/>
                <w:sz w:val="18"/>
                <w:szCs w:val="18"/>
                <w:lang w:eastAsia="pl-PL"/>
              </w:rPr>
            </w:pPr>
            <w:r w:rsidRPr="001913F7">
              <w:rPr>
                <w:rFonts w:ascii="Arial" w:eastAsia="Calibri" w:hAnsi="Arial" w:cs="Arial"/>
                <w:i/>
                <w:sz w:val="20"/>
                <w:szCs w:val="20"/>
              </w:rPr>
              <w:t>(np. oddanie do dyspozycji)</w:t>
            </w:r>
          </w:p>
        </w:tc>
      </w:tr>
    </w:tbl>
    <w:p w14:paraId="34E7483D" w14:textId="77777777" w:rsidR="007568AF" w:rsidRPr="002972AA" w:rsidRDefault="007568AF" w:rsidP="007568AF">
      <w:pPr>
        <w:spacing w:line="360" w:lineRule="auto"/>
        <w:ind w:left="720" w:hanging="720"/>
        <w:rPr>
          <w:rFonts w:ascii="Arial" w:hAnsi="Arial" w:cs="Arial"/>
          <w:b/>
          <w:sz w:val="20"/>
          <w:szCs w:val="20"/>
        </w:rPr>
      </w:pPr>
      <w:r w:rsidRPr="002972AA">
        <w:rPr>
          <w:rFonts w:ascii="Arial" w:hAnsi="Arial" w:cs="Arial"/>
          <w:b/>
          <w:sz w:val="20"/>
          <w:szCs w:val="20"/>
        </w:rPr>
        <w:t>*) niewłaściwe skreślić</w:t>
      </w:r>
    </w:p>
    <w:p w14:paraId="27CB1F68" w14:textId="77777777" w:rsidR="007568AF" w:rsidRPr="001F528B" w:rsidRDefault="007568AF" w:rsidP="007568AF">
      <w:pPr>
        <w:pStyle w:val="NormalnyWeb"/>
        <w:spacing w:before="0" w:after="0"/>
        <w:rPr>
          <w:rFonts w:ascii="Tahoma" w:hAnsi="Tahoma" w:cs="Tahoma"/>
          <w:i/>
        </w:rPr>
      </w:pPr>
      <w:r w:rsidRPr="001F528B">
        <w:rPr>
          <w:rFonts w:ascii="Tahoma" w:hAnsi="Tahoma" w:cs="Tahoma"/>
          <w:i/>
        </w:rPr>
        <w:t>„</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5"/>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6"/>
      </w:r>
      <w:r w:rsidRPr="001F528B">
        <w:rPr>
          <w:rFonts w:ascii="Tahoma" w:hAnsi="Tahoma" w:cs="Tahoma"/>
          <w:i/>
        </w:rPr>
        <w:t>”</w:t>
      </w:r>
    </w:p>
    <w:p w14:paraId="3680AB0E" w14:textId="77777777" w:rsidR="007568AF" w:rsidRDefault="007568AF" w:rsidP="007568AF">
      <w:pPr>
        <w:pStyle w:val="NormalnyWeb"/>
        <w:spacing w:before="0" w:after="0"/>
        <w:ind w:firstLine="708"/>
        <w:rPr>
          <w:rFonts w:ascii="Tahoma" w:hAnsi="Tahoma" w:cs="Tahoma"/>
          <w:i/>
          <w:sz w:val="16"/>
          <w:szCs w:val="16"/>
        </w:rPr>
      </w:pPr>
    </w:p>
    <w:p w14:paraId="012EFC80" w14:textId="77777777" w:rsidR="007568AF" w:rsidRDefault="007568AF" w:rsidP="007568A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029967C3" w14:textId="77777777" w:rsidR="007568AF" w:rsidRDefault="007568AF" w:rsidP="007568AF">
      <w:pPr>
        <w:widowControl w:val="0"/>
        <w:suppressAutoHyphens/>
        <w:spacing w:after="0" w:line="240" w:lineRule="auto"/>
        <w:rPr>
          <w:rFonts w:ascii="Arial" w:eastAsia="Calibri" w:hAnsi="Arial" w:cs="Arial"/>
          <w:i/>
          <w:iCs/>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7568AF">
          <w:pgSz w:w="12240" w:h="15840"/>
          <w:pgMar w:top="1417" w:right="1417" w:bottom="1417" w:left="1417" w:header="708" w:footer="708" w:gutter="0"/>
          <w:pgNumType w:start="31"/>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3" w:name="_Toc125623471"/>
      <w:r w:rsidRPr="000A0AC5">
        <w:t xml:space="preserve">Załącznik nr </w:t>
      </w:r>
      <w:r w:rsidR="00A0172E">
        <w:t>4</w:t>
      </w:r>
      <w:r w:rsidRPr="000A0AC5">
        <w:t xml:space="preserve"> do SWZ</w:t>
      </w:r>
      <w:bookmarkEnd w:id="283"/>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5219760D" w14:textId="2777D8F4" w:rsidR="00686E48" w:rsidRDefault="00D93CD3" w:rsidP="00CA0DA4">
      <w:pPr>
        <w:pStyle w:val="Tekstpodstawowy3"/>
        <w:jc w:val="both"/>
        <w:rPr>
          <w:rFonts w:ascii="Arial" w:hAnsi="Arial" w:cs="Arial"/>
          <w:b/>
          <w:color w:val="FF0000"/>
          <w:sz w:val="32"/>
          <w:szCs w:val="32"/>
        </w:rPr>
      </w:pPr>
      <w:r w:rsidRPr="00D93CD3">
        <w:rPr>
          <w:rFonts w:ascii="Arial" w:hAnsi="Arial" w:cs="Arial"/>
          <w:b/>
          <w:color w:val="FF0000"/>
          <w:sz w:val="32"/>
          <w:szCs w:val="32"/>
        </w:rPr>
        <w:t>Wymiana instalacji elektrycznej w lokalach</w:t>
      </w:r>
      <w:r w:rsidR="002442C0" w:rsidRPr="002442C0">
        <w:rPr>
          <w:rFonts w:ascii="Arial" w:hAnsi="Arial" w:cs="Arial"/>
          <w:b/>
          <w:color w:val="FF0000"/>
          <w:sz w:val="32"/>
          <w:szCs w:val="32"/>
        </w:rPr>
        <w:t xml:space="preserve"> </w:t>
      </w:r>
      <w:r w:rsidRPr="00D93CD3">
        <w:rPr>
          <w:rFonts w:ascii="Arial" w:hAnsi="Arial" w:cs="Arial"/>
          <w:b/>
          <w:color w:val="FF0000"/>
          <w:sz w:val="32"/>
          <w:szCs w:val="32"/>
        </w:rPr>
        <w:t>gminnych administrowanych przez ZGM</w:t>
      </w:r>
    </w:p>
    <w:p w14:paraId="5EBCAD99" w14:textId="77777777" w:rsidR="00D93CD3" w:rsidRDefault="00D93CD3" w:rsidP="00CA0DA4">
      <w:pPr>
        <w:pStyle w:val="Tekstpodstawowy3"/>
        <w:jc w:val="both"/>
        <w:rPr>
          <w:rFonts w:ascii="Arial" w:hAnsi="Arial" w:cs="Arial"/>
          <w:b/>
          <w:color w:val="FF0000"/>
          <w:sz w:val="32"/>
          <w:szCs w:val="32"/>
        </w:rPr>
      </w:pP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4" w:name="_Toc125623472"/>
      <w:r w:rsidRPr="00C375FC">
        <w:lastRenderedPageBreak/>
        <w:t xml:space="preserve">Załącznik nr </w:t>
      </w:r>
      <w:r w:rsidR="00A0172E">
        <w:t>5</w:t>
      </w:r>
      <w:r>
        <w:t xml:space="preserve"> do SWZ</w:t>
      </w:r>
      <w:bookmarkEnd w:id="284"/>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2924B3A" w14:textId="2A947D48" w:rsidR="00D93CD3" w:rsidRDefault="00D93CD3" w:rsidP="003D0077">
      <w:pPr>
        <w:rPr>
          <w:rFonts w:ascii="Arial" w:hAnsi="Arial" w:cs="Arial"/>
          <w:b/>
          <w:color w:val="FF0000"/>
          <w:sz w:val="32"/>
          <w:szCs w:val="32"/>
        </w:rPr>
      </w:pPr>
      <w:r w:rsidRPr="00D93CD3">
        <w:rPr>
          <w:rFonts w:ascii="Arial" w:hAnsi="Arial" w:cs="Arial"/>
          <w:b/>
          <w:color w:val="FF0000"/>
          <w:sz w:val="32"/>
          <w:szCs w:val="32"/>
        </w:rPr>
        <w:t>Wymiana instalacji elektrycznej w lokalach gminnych administrowanych przez ZGM</w:t>
      </w:r>
    </w:p>
    <w:p w14:paraId="2CB20CA3" w14:textId="0C0623A6"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5" w:name="_Toc125623473"/>
      <w:r w:rsidRPr="00240BE0">
        <w:lastRenderedPageBreak/>
        <w:t xml:space="preserve">Załącznik nr </w:t>
      </w:r>
      <w:r w:rsidR="00A0172E">
        <w:t>6</w:t>
      </w:r>
      <w:r w:rsidRPr="00240BE0">
        <w:t xml:space="preserve"> do SWZ</w:t>
      </w:r>
      <w:bookmarkEnd w:id="285"/>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r w:rsidRPr="00536494">
        <w:rPr>
          <w:rFonts w:asciiTheme="minorHAnsi" w:hAnsiTheme="minorHAnsi" w:cstheme="minorHAnsi"/>
          <w:b/>
          <w:color w:val="FF0000"/>
          <w:sz w:val="24"/>
          <w:szCs w:val="24"/>
        </w:rPr>
        <w:t>U M O W A (projekt)</w:t>
      </w:r>
    </w:p>
    <w:p w14:paraId="78249532" w14:textId="6A3370C4"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zawarta w dniu  ............. 202</w:t>
      </w:r>
      <w:r w:rsidR="0025261E" w:rsidRPr="00EB6B17">
        <w:rPr>
          <w:rFonts w:asciiTheme="minorHAnsi" w:hAnsiTheme="minorHAnsi" w:cstheme="minorHAnsi"/>
          <w:sz w:val="24"/>
          <w:szCs w:val="24"/>
        </w:rPr>
        <w:t>3</w:t>
      </w:r>
      <w:r w:rsidRPr="00EB6B17">
        <w:rPr>
          <w:rFonts w:asciiTheme="minorHAnsi" w:hAnsiTheme="minorHAnsi" w:cstheme="minorHAnsi"/>
          <w:sz w:val="24"/>
          <w:szCs w:val="24"/>
        </w:rPr>
        <w:t>r. w Gorzowie Wlkp., pomiędzy:</w:t>
      </w:r>
    </w:p>
    <w:p w14:paraId="7ADE7A2E" w14:textId="77777777"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2260B395" w14:textId="77777777"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1. ........................................................... -  ……………..</w:t>
      </w:r>
    </w:p>
    <w:p w14:paraId="72D63231" w14:textId="77777777"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 xml:space="preserve">a  </w:t>
      </w:r>
    </w:p>
    <w:p w14:paraId="1E50848E" w14:textId="77777777"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w:t>
      </w:r>
    </w:p>
    <w:p w14:paraId="11F9EDB7" w14:textId="77777777"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w:t>
      </w:r>
    </w:p>
    <w:p w14:paraId="3C214CD0" w14:textId="77777777"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zwanym dalej „Wykonawcą”, reprezentowanym przez:</w:t>
      </w:r>
    </w:p>
    <w:p w14:paraId="648C9E67" w14:textId="6270350A"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w:t>
      </w:r>
    </w:p>
    <w:p w14:paraId="01A5C344" w14:textId="3314E424" w:rsidR="00A0172E" w:rsidRPr="00EB6B17" w:rsidRDefault="00A0172E" w:rsidP="00A0172E">
      <w:pPr>
        <w:pStyle w:val="Akapitzlist1"/>
        <w:spacing w:line="276" w:lineRule="auto"/>
        <w:ind w:left="0"/>
        <w:jc w:val="both"/>
        <w:rPr>
          <w:rFonts w:asciiTheme="minorHAnsi" w:hAnsiTheme="minorHAnsi" w:cstheme="minorHAnsi"/>
          <w:sz w:val="24"/>
          <w:szCs w:val="24"/>
        </w:rPr>
      </w:pPr>
      <w:r w:rsidRPr="00EB6B17">
        <w:rPr>
          <w:rFonts w:asciiTheme="minorHAnsi" w:hAnsiTheme="minorHAnsi" w:cstheme="minorHAnsi"/>
          <w:sz w:val="24"/>
          <w:szCs w:val="24"/>
        </w:rPr>
        <w:t xml:space="preserve">wybranym w wyniku </w:t>
      </w:r>
      <w:r w:rsidRPr="00EB6B17">
        <w:rPr>
          <w:rFonts w:asciiTheme="minorHAnsi" w:hAnsiTheme="minorHAnsi" w:cstheme="minorHAnsi"/>
          <w:bCs/>
          <w:sz w:val="24"/>
          <w:szCs w:val="24"/>
        </w:rPr>
        <w:t>postępowania o udzielenie zamówienia publicznego nr ref.</w:t>
      </w:r>
      <w:r w:rsidRPr="00EB6B17">
        <w:rPr>
          <w:rFonts w:asciiTheme="minorHAnsi" w:hAnsiTheme="minorHAnsi" w:cstheme="minorHAnsi"/>
          <w:b/>
          <w:bCs/>
          <w:sz w:val="24"/>
          <w:szCs w:val="24"/>
        </w:rPr>
        <w:t xml:space="preserve"> TZP -002/</w:t>
      </w:r>
      <w:r w:rsidR="007568AF" w:rsidRPr="00EB6B17">
        <w:rPr>
          <w:rFonts w:asciiTheme="minorHAnsi" w:hAnsiTheme="minorHAnsi" w:cstheme="minorHAnsi"/>
          <w:b/>
          <w:bCs/>
          <w:sz w:val="24"/>
          <w:szCs w:val="24"/>
        </w:rPr>
        <w:t>1</w:t>
      </w:r>
      <w:r w:rsidR="00EB6B17" w:rsidRPr="00EB6B17">
        <w:rPr>
          <w:rFonts w:asciiTheme="minorHAnsi" w:hAnsiTheme="minorHAnsi" w:cstheme="minorHAnsi"/>
          <w:b/>
          <w:bCs/>
          <w:sz w:val="24"/>
          <w:szCs w:val="24"/>
        </w:rPr>
        <w:t>5</w:t>
      </w:r>
      <w:r w:rsidRPr="00EB6B17">
        <w:rPr>
          <w:rFonts w:asciiTheme="minorHAnsi" w:hAnsiTheme="minorHAnsi" w:cstheme="minorHAnsi"/>
          <w:b/>
          <w:bCs/>
          <w:sz w:val="24"/>
          <w:szCs w:val="24"/>
        </w:rPr>
        <w:t>/202</w:t>
      </w:r>
      <w:r w:rsidR="0025261E" w:rsidRPr="00EB6B17">
        <w:rPr>
          <w:rFonts w:asciiTheme="minorHAnsi" w:hAnsiTheme="minorHAnsi" w:cstheme="minorHAnsi"/>
          <w:b/>
          <w:bCs/>
          <w:sz w:val="24"/>
          <w:szCs w:val="24"/>
        </w:rPr>
        <w:t>3</w:t>
      </w:r>
      <w:r w:rsidRPr="00EB6B17">
        <w:rPr>
          <w:rFonts w:asciiTheme="minorHAnsi" w:hAnsiTheme="minorHAnsi" w:cstheme="minorHAnsi"/>
          <w:b/>
          <w:bCs/>
          <w:sz w:val="24"/>
          <w:szCs w:val="24"/>
        </w:rPr>
        <w:t xml:space="preserve"> </w:t>
      </w:r>
      <w:r w:rsidRPr="00EB6B17">
        <w:rPr>
          <w:rFonts w:asciiTheme="minorHAnsi" w:hAnsiTheme="minorHAnsi" w:cstheme="minorHAnsi"/>
          <w:sz w:val="24"/>
          <w:szCs w:val="24"/>
        </w:rPr>
        <w:t xml:space="preserve">z dnia …………… r., </w:t>
      </w:r>
      <w:r w:rsidRPr="00EB6B17">
        <w:rPr>
          <w:rFonts w:asciiTheme="minorHAnsi" w:hAnsiTheme="minorHAnsi" w:cstheme="minorHAnsi"/>
          <w:bCs/>
          <w:sz w:val="24"/>
          <w:szCs w:val="24"/>
        </w:rPr>
        <w:t>przeprowadzonego</w:t>
      </w:r>
      <w:r w:rsidRPr="00EB6B17">
        <w:rPr>
          <w:rFonts w:asciiTheme="minorHAnsi" w:hAnsiTheme="minorHAnsi" w:cstheme="minorHAnsi"/>
          <w:b/>
          <w:bCs/>
          <w:sz w:val="24"/>
          <w:szCs w:val="24"/>
        </w:rPr>
        <w:t xml:space="preserve"> </w:t>
      </w:r>
      <w:r w:rsidRPr="00EB6B17">
        <w:rPr>
          <w:rFonts w:asciiTheme="minorHAnsi" w:hAnsiTheme="minorHAnsi" w:cstheme="minorHAnsi"/>
          <w:sz w:val="24"/>
          <w:szCs w:val="24"/>
        </w:rPr>
        <w:t>w trybie podstawowym zgodnie z art. 275 pkt 2 ustawy z dnia 11 września 2019 roku Prawo zamówień publicznych (t.j. Dz. U. z  202</w:t>
      </w:r>
      <w:r w:rsidR="00CF3441" w:rsidRPr="00EB6B17">
        <w:rPr>
          <w:rFonts w:asciiTheme="minorHAnsi" w:hAnsiTheme="minorHAnsi" w:cstheme="minorHAnsi"/>
          <w:sz w:val="24"/>
          <w:szCs w:val="24"/>
        </w:rPr>
        <w:t>2</w:t>
      </w:r>
      <w:r w:rsidRPr="00EB6B17">
        <w:rPr>
          <w:rFonts w:asciiTheme="minorHAnsi" w:hAnsiTheme="minorHAnsi" w:cstheme="minorHAnsi"/>
          <w:sz w:val="24"/>
          <w:szCs w:val="24"/>
        </w:rPr>
        <w:t xml:space="preserve">r., poz. </w:t>
      </w:r>
      <w:r w:rsidR="007568AF" w:rsidRPr="00EB6B17">
        <w:rPr>
          <w:rFonts w:asciiTheme="minorHAnsi" w:hAnsiTheme="minorHAnsi" w:cstheme="minorHAnsi"/>
          <w:sz w:val="24"/>
          <w:szCs w:val="24"/>
        </w:rPr>
        <w:t>1710</w:t>
      </w:r>
      <w:r w:rsidRPr="00EB6B17">
        <w:rPr>
          <w:rFonts w:asciiTheme="minorHAnsi" w:hAnsiTheme="minorHAnsi" w:cstheme="minorHAnsi"/>
          <w:sz w:val="24"/>
          <w:szCs w:val="24"/>
        </w:rPr>
        <w:t xml:space="preserve"> ze zm.).</w:t>
      </w:r>
    </w:p>
    <w:p w14:paraId="120B6D13" w14:textId="77777777" w:rsidR="00D93CD3" w:rsidRPr="00BB63FF" w:rsidRDefault="00D93CD3" w:rsidP="00D93CD3">
      <w:pPr>
        <w:pStyle w:val="Akapitzlist1"/>
        <w:spacing w:line="276" w:lineRule="auto"/>
        <w:jc w:val="center"/>
        <w:rPr>
          <w:rFonts w:ascii="Arial" w:hAnsi="Arial" w:cs="Arial"/>
        </w:rPr>
      </w:pPr>
      <w:r w:rsidRPr="00BB63FF">
        <w:rPr>
          <w:rFonts w:ascii="Arial" w:hAnsi="Arial" w:cs="Arial"/>
        </w:rPr>
        <w:t>§ 1</w:t>
      </w:r>
    </w:p>
    <w:p w14:paraId="5B642D18" w14:textId="77777777" w:rsidR="00D93CD3" w:rsidRPr="00BB63FF" w:rsidRDefault="00D93CD3" w:rsidP="00D93CD3">
      <w:pPr>
        <w:pStyle w:val="Akapitzlist1"/>
        <w:numPr>
          <w:ilvl w:val="6"/>
          <w:numId w:val="1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2D22DE97" w14:textId="77777777" w:rsidR="00D93CD3" w:rsidRPr="00BB63FF" w:rsidRDefault="00D93CD3" w:rsidP="00D93CD3">
      <w:pPr>
        <w:pStyle w:val="Akapitzlist1"/>
        <w:numPr>
          <w:ilvl w:val="6"/>
          <w:numId w:val="13"/>
        </w:numPr>
        <w:spacing w:line="276"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2DC21DC6" w14:textId="77777777" w:rsidR="00D93CD3" w:rsidRPr="00BB63FF" w:rsidRDefault="00D93CD3" w:rsidP="00D93CD3">
      <w:pPr>
        <w:pStyle w:val="Akapitzlist1"/>
        <w:numPr>
          <w:ilvl w:val="3"/>
          <w:numId w:val="1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7FDC4E28" w14:textId="77777777" w:rsidR="007568AF" w:rsidRDefault="00D93CD3" w:rsidP="007568AF">
      <w:pPr>
        <w:pStyle w:val="Akapitzlist1"/>
        <w:numPr>
          <w:ilvl w:val="3"/>
          <w:numId w:val="1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21</w:t>
      </w:r>
      <w:r w:rsidRPr="00BB63FF">
        <w:rPr>
          <w:rFonts w:ascii="Arial" w:hAnsi="Arial" w:cs="Arial"/>
        </w:rPr>
        <w:t xml:space="preserve"> r., poz. </w:t>
      </w:r>
      <w:r>
        <w:rPr>
          <w:rFonts w:ascii="Arial" w:hAnsi="Arial" w:cs="Arial"/>
        </w:rPr>
        <w:t>779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r w:rsidR="007568AF">
        <w:rPr>
          <w:rFonts w:ascii="Arial" w:hAnsi="Arial" w:cs="Arial"/>
        </w:rPr>
        <w:t>.</w:t>
      </w:r>
    </w:p>
    <w:p w14:paraId="0165801E" w14:textId="49453A59" w:rsidR="007568AF" w:rsidRPr="00EB6B17" w:rsidRDefault="007568AF" w:rsidP="007568AF">
      <w:pPr>
        <w:pStyle w:val="Akapitzlist1"/>
        <w:numPr>
          <w:ilvl w:val="3"/>
          <w:numId w:val="13"/>
        </w:numPr>
        <w:spacing w:line="276" w:lineRule="auto"/>
        <w:ind w:left="426" w:hanging="426"/>
        <w:jc w:val="both"/>
        <w:rPr>
          <w:rFonts w:ascii="Arial" w:hAnsi="Arial" w:cs="Arial"/>
        </w:rPr>
      </w:pPr>
      <w:r w:rsidRPr="007568AF">
        <w:rPr>
          <w:rFonts w:ascii="Arial" w:hAnsi="Arial" w:cs="Arial"/>
        </w:rPr>
        <w:t xml:space="preserve">Stosownie do art. 4 ust. 3 ustawy z dnia 19 lipca 2019 r. – o zapewnieniu dostępności osobom ze szczególnymi potrzebami (Dz.U.2020 poz.1062) Zamawiający wymaga, a Wykonawca zobowiązuje się, że przedmiot zamówienia </w:t>
      </w:r>
      <w:r w:rsidRPr="00EB6B17">
        <w:rPr>
          <w:rFonts w:ascii="Arial" w:hAnsi="Arial" w:cs="Arial"/>
        </w:rPr>
        <w:t>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częściach wspólnych i w lokalach w których będą wykonywane prace.</w:t>
      </w:r>
    </w:p>
    <w:p w14:paraId="277780E6" w14:textId="77777777" w:rsidR="00D93CD3" w:rsidRPr="00BB63FF" w:rsidRDefault="00D93CD3" w:rsidP="00D93CD3">
      <w:pPr>
        <w:pStyle w:val="Akapitzlist1"/>
        <w:numPr>
          <w:ilvl w:val="3"/>
          <w:numId w:val="13"/>
        </w:numPr>
        <w:spacing w:line="276" w:lineRule="auto"/>
        <w:ind w:left="426" w:hanging="426"/>
        <w:jc w:val="both"/>
        <w:rPr>
          <w:rFonts w:ascii="Arial" w:hAnsi="Arial" w:cs="Arial"/>
        </w:rPr>
      </w:pPr>
      <w:r w:rsidRPr="00EB6B17">
        <w:rPr>
          <w:rFonts w:ascii="Arial" w:hAnsi="Arial" w:cs="Arial"/>
        </w:rPr>
        <w:t xml:space="preserve">Zamawiający dopuszcza wprowadzenie zamiany materiałów i urządzeń przedstawionych w ofercie przetargowej pod warunkiem, że zmiany </w:t>
      </w:r>
      <w:r w:rsidRPr="00BB63FF">
        <w:rPr>
          <w:rFonts w:ascii="Arial" w:hAnsi="Arial" w:cs="Arial"/>
        </w:rPr>
        <w:t>te będą korzystne dla zamawiającego. Będą to, przykładowo, okoliczności:</w:t>
      </w:r>
    </w:p>
    <w:p w14:paraId="2E98B72C" w14:textId="77777777" w:rsidR="00D93CD3" w:rsidRPr="00BB63FF" w:rsidRDefault="00D93CD3" w:rsidP="00D93CD3">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33B7CEA1" w14:textId="77777777" w:rsidR="00D93CD3" w:rsidRPr="00BB63FF" w:rsidRDefault="00D93CD3" w:rsidP="00D93CD3">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2D7EC072" w14:textId="77777777" w:rsidR="00D93CD3" w:rsidRDefault="00D93CD3" w:rsidP="00D93CD3">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lastRenderedPageBreak/>
        <w:t>wynikające z aktualizacji rozwiązań z uwagi na postęp technologiczny lub zmiany obowiązujących przepisów.</w:t>
      </w:r>
    </w:p>
    <w:p w14:paraId="72A9939A" w14:textId="77777777" w:rsidR="00D93CD3" w:rsidRPr="00BB63FF" w:rsidRDefault="00D93CD3" w:rsidP="00D93CD3">
      <w:pPr>
        <w:pStyle w:val="Akapitzlist1"/>
        <w:numPr>
          <w:ilvl w:val="3"/>
          <w:numId w:val="1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6E907201" w14:textId="41C32375" w:rsidR="00D93CD3" w:rsidRPr="00BB63FF" w:rsidRDefault="00D93CD3" w:rsidP="00D93CD3">
      <w:pPr>
        <w:pStyle w:val="Akapitzlist1"/>
        <w:numPr>
          <w:ilvl w:val="3"/>
          <w:numId w:val="13"/>
        </w:numPr>
        <w:spacing w:line="276" w:lineRule="auto"/>
        <w:ind w:left="567" w:hanging="567"/>
        <w:jc w:val="both"/>
        <w:rPr>
          <w:rFonts w:ascii="Arial" w:hAnsi="Arial" w:cs="Arial"/>
        </w:rPr>
      </w:pPr>
      <w:r w:rsidRPr="00BB63FF">
        <w:rPr>
          <w:rFonts w:ascii="Arial" w:hAnsi="Arial" w:cs="Arial"/>
        </w:rPr>
        <w:t xml:space="preserve">Zmiany, o których w ustępach </w:t>
      </w:r>
      <w:r w:rsidR="007568AF">
        <w:rPr>
          <w:rFonts w:ascii="Arial" w:hAnsi="Arial" w:cs="Arial"/>
        </w:rPr>
        <w:t>5</w:t>
      </w:r>
      <w:r w:rsidRPr="00BB63FF">
        <w:rPr>
          <w:rFonts w:ascii="Arial" w:hAnsi="Arial" w:cs="Arial"/>
        </w:rPr>
        <w:t xml:space="preserve"> –</w:t>
      </w:r>
      <w:r>
        <w:rPr>
          <w:rFonts w:ascii="Arial" w:hAnsi="Arial" w:cs="Arial"/>
        </w:rPr>
        <w:t xml:space="preserve"> </w:t>
      </w:r>
      <w:r w:rsidR="007568AF">
        <w:rPr>
          <w:rFonts w:ascii="Arial" w:hAnsi="Arial" w:cs="Arial"/>
        </w:rPr>
        <w:t>6</w:t>
      </w:r>
      <w:r w:rsidRPr="00BB63FF">
        <w:rPr>
          <w:rFonts w:ascii="Arial" w:hAnsi="Arial" w:cs="Arial"/>
        </w:rPr>
        <w:t xml:space="preserve"> powyżej muszą być każdorazowo zatwierdzone przez Zamawiającego.</w:t>
      </w:r>
    </w:p>
    <w:p w14:paraId="36728255" w14:textId="77777777" w:rsidR="00D93CD3" w:rsidRPr="00BB63FF" w:rsidRDefault="00D93CD3" w:rsidP="00D93CD3">
      <w:pPr>
        <w:pStyle w:val="Akapitzlist1"/>
        <w:spacing w:line="276" w:lineRule="auto"/>
        <w:jc w:val="center"/>
        <w:rPr>
          <w:rFonts w:ascii="Arial" w:hAnsi="Arial" w:cs="Arial"/>
        </w:rPr>
      </w:pPr>
      <w:r w:rsidRPr="00BB63FF">
        <w:rPr>
          <w:rFonts w:ascii="Arial" w:hAnsi="Arial" w:cs="Arial"/>
        </w:rPr>
        <w:t>§ 2</w:t>
      </w:r>
    </w:p>
    <w:p w14:paraId="61FEB4FE" w14:textId="77777777" w:rsidR="00D93CD3" w:rsidRPr="00BB63FF" w:rsidRDefault="00D93CD3" w:rsidP="00D93CD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0372645F" w14:textId="77777777" w:rsidR="00D93CD3" w:rsidRPr="00BB63FF" w:rsidRDefault="00D93CD3" w:rsidP="00D93CD3">
      <w:pPr>
        <w:pStyle w:val="Akapitzlist1"/>
        <w:spacing w:line="276" w:lineRule="auto"/>
        <w:ind w:left="851" w:hanging="425"/>
        <w:jc w:val="both"/>
        <w:rPr>
          <w:rFonts w:ascii="Arial" w:hAnsi="Arial" w:cs="Arial"/>
        </w:rPr>
      </w:pPr>
      <w:r w:rsidRPr="00BB63FF">
        <w:rPr>
          <w:rFonts w:ascii="Arial" w:hAnsi="Arial" w:cs="Arial"/>
        </w:rPr>
        <w:t>a/ Oferta Wykonawcy</w:t>
      </w:r>
    </w:p>
    <w:p w14:paraId="568139CC" w14:textId="77777777" w:rsidR="00D93CD3" w:rsidRPr="00BB63FF" w:rsidRDefault="00D93CD3" w:rsidP="00D93CD3">
      <w:pPr>
        <w:pStyle w:val="Akapitzlist1"/>
        <w:spacing w:line="276" w:lineRule="auto"/>
        <w:ind w:left="709" w:hanging="283"/>
        <w:jc w:val="both"/>
        <w:rPr>
          <w:rFonts w:ascii="Arial" w:hAnsi="Arial" w:cs="Arial"/>
        </w:rPr>
      </w:pPr>
      <w:r w:rsidRPr="00BB63FF">
        <w:rPr>
          <w:rFonts w:ascii="Arial" w:hAnsi="Arial" w:cs="Arial"/>
        </w:rPr>
        <w:t>b/ Kopia polisy OC w zakresie prowadzonej działalności – Wykonawca obowiązany jest przedłożyć zamawiającemu kopię aktualnej polisy każdorazowo w przypadku wygaśnięcia ubezpieczenia.</w:t>
      </w:r>
    </w:p>
    <w:p w14:paraId="3693242C" w14:textId="77777777" w:rsidR="00D93CD3" w:rsidRPr="00BB63FF" w:rsidRDefault="00D93CD3" w:rsidP="00D93CD3">
      <w:pPr>
        <w:pStyle w:val="Akapitzlist1"/>
        <w:spacing w:line="276" w:lineRule="auto"/>
        <w:jc w:val="center"/>
        <w:rPr>
          <w:rFonts w:ascii="Arial" w:hAnsi="Arial" w:cs="Arial"/>
        </w:rPr>
      </w:pPr>
      <w:r w:rsidRPr="00BB63FF">
        <w:rPr>
          <w:rFonts w:ascii="Arial" w:hAnsi="Arial" w:cs="Arial"/>
        </w:rPr>
        <w:t>§ 3</w:t>
      </w:r>
    </w:p>
    <w:p w14:paraId="45DF7663" w14:textId="77777777" w:rsidR="00D93CD3" w:rsidRPr="001C14A8" w:rsidRDefault="00D93CD3" w:rsidP="00D93CD3">
      <w:pPr>
        <w:pStyle w:val="Akapitzlist1"/>
        <w:numPr>
          <w:ilvl w:val="0"/>
          <w:numId w:val="8"/>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28CD9BF8" w14:textId="2EAE86A8" w:rsidR="00D93CD3" w:rsidRPr="00BB63FF" w:rsidRDefault="00614C50" w:rsidP="00D93CD3">
      <w:pPr>
        <w:pStyle w:val="Akapitzlist1"/>
        <w:numPr>
          <w:ilvl w:val="0"/>
          <w:numId w:val="8"/>
        </w:numPr>
        <w:spacing w:line="276" w:lineRule="auto"/>
        <w:ind w:left="567" w:hanging="567"/>
        <w:jc w:val="both"/>
        <w:rPr>
          <w:rFonts w:ascii="Arial" w:hAnsi="Arial" w:cs="Arial"/>
        </w:rPr>
      </w:pPr>
      <w:r w:rsidRPr="00614C50">
        <w:rPr>
          <w:rFonts w:ascii="Arial" w:hAnsi="Arial" w:cs="Arial"/>
        </w:rPr>
        <w:t>Za datę wykonania zamówienia strony przyjmują dzień zakończenia czynności odbioru końcowego robót budowlanych, potwierdzoną protokołem odbioru przedmiotu umowy z wpisem Zamawiającego o odbiorze</w:t>
      </w:r>
      <w:r w:rsidR="00D93CD3" w:rsidRPr="00BB63FF">
        <w:rPr>
          <w:rFonts w:ascii="Arial" w:hAnsi="Arial" w:cs="Arial"/>
        </w:rPr>
        <w:t>.</w:t>
      </w:r>
    </w:p>
    <w:p w14:paraId="72E53110" w14:textId="77777777" w:rsidR="00D93CD3" w:rsidRPr="003F4EEF" w:rsidRDefault="00D93CD3" w:rsidP="00D93CD3">
      <w:pPr>
        <w:pStyle w:val="Akapitzlist1"/>
        <w:numPr>
          <w:ilvl w:val="0"/>
          <w:numId w:val="8"/>
        </w:numPr>
        <w:spacing w:line="276"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5D9826F3" w14:textId="77777777" w:rsidR="00D93CD3" w:rsidRPr="00BB63FF" w:rsidRDefault="00D93CD3" w:rsidP="00D93CD3">
      <w:pPr>
        <w:pStyle w:val="Akapitzlist1"/>
        <w:spacing w:line="276" w:lineRule="auto"/>
        <w:jc w:val="center"/>
        <w:rPr>
          <w:rFonts w:ascii="Arial" w:hAnsi="Arial" w:cs="Arial"/>
        </w:rPr>
      </w:pPr>
      <w:r w:rsidRPr="00BB63FF">
        <w:rPr>
          <w:rFonts w:ascii="Arial" w:hAnsi="Arial" w:cs="Arial"/>
        </w:rPr>
        <w:t>§ 4</w:t>
      </w:r>
    </w:p>
    <w:p w14:paraId="311B2719" w14:textId="77777777" w:rsidR="00D93CD3" w:rsidRPr="00BB63FF" w:rsidRDefault="00D93CD3" w:rsidP="00D93CD3">
      <w:pPr>
        <w:pStyle w:val="Akapitzlist1"/>
        <w:numPr>
          <w:ilvl w:val="0"/>
          <w:numId w:val="9"/>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79B7B65B" w14:textId="77777777" w:rsidR="00D93CD3" w:rsidRPr="00BB63FF" w:rsidRDefault="00D93CD3" w:rsidP="00D93CD3">
      <w:pPr>
        <w:pStyle w:val="Akapitzlist1"/>
        <w:numPr>
          <w:ilvl w:val="0"/>
          <w:numId w:val="9"/>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17DBBDD1" w14:textId="77777777" w:rsidR="00D93CD3" w:rsidRPr="00BB63FF" w:rsidRDefault="00D93CD3" w:rsidP="00D93CD3">
      <w:pPr>
        <w:pStyle w:val="Akapitzlist1"/>
        <w:numPr>
          <w:ilvl w:val="0"/>
          <w:numId w:val="9"/>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640DBF09" w14:textId="77777777" w:rsidR="00D93CD3" w:rsidRPr="00BB63FF" w:rsidRDefault="00D93CD3" w:rsidP="00D93CD3">
      <w:pPr>
        <w:pStyle w:val="Akapitzlist1"/>
        <w:numPr>
          <w:ilvl w:val="0"/>
          <w:numId w:val="9"/>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7E669A60" w14:textId="77777777" w:rsidR="00D93CD3" w:rsidRPr="00BB63FF" w:rsidRDefault="00D93CD3" w:rsidP="00D93CD3">
      <w:pPr>
        <w:pStyle w:val="Akapitzlist1"/>
        <w:numPr>
          <w:ilvl w:val="0"/>
          <w:numId w:val="9"/>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13D5A79" w14:textId="77777777" w:rsidR="00D93CD3" w:rsidRPr="00BB63FF" w:rsidRDefault="00D93CD3" w:rsidP="00D93CD3">
      <w:pPr>
        <w:pStyle w:val="Akapitzlist1"/>
        <w:numPr>
          <w:ilvl w:val="0"/>
          <w:numId w:val="9"/>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69C4A8B3" w14:textId="77777777" w:rsidR="00D93CD3" w:rsidRPr="00BB63FF" w:rsidRDefault="00D93CD3" w:rsidP="00D93CD3">
      <w:pPr>
        <w:pStyle w:val="Akapitzlist1"/>
        <w:numPr>
          <w:ilvl w:val="0"/>
          <w:numId w:val="9"/>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3888C593" w14:textId="77777777" w:rsidR="00D93CD3" w:rsidRPr="00BB63FF" w:rsidRDefault="00D93CD3" w:rsidP="00D93CD3">
      <w:pPr>
        <w:pStyle w:val="Akapitzlist1"/>
        <w:numPr>
          <w:ilvl w:val="0"/>
          <w:numId w:val="9"/>
        </w:numPr>
        <w:spacing w:line="276" w:lineRule="auto"/>
        <w:ind w:left="567" w:hanging="567"/>
        <w:jc w:val="both"/>
        <w:rPr>
          <w:rFonts w:ascii="Arial" w:hAnsi="Arial" w:cs="Arial"/>
        </w:rPr>
      </w:pPr>
      <w:r w:rsidRPr="00BB63FF">
        <w:rPr>
          <w:rFonts w:ascii="Arial" w:hAnsi="Arial" w:cs="Arial"/>
        </w:rPr>
        <w:lastRenderedPageBreak/>
        <w:t>Jeżeli Wykonawca nie weźmie udziału w odbiorze robót, Zamawiający dokona odbioru robót przez powołaną do tego komisję. Protokół sporządzony z takiego odbioru jest równoznaczny z protokołem odbioru robót.</w:t>
      </w:r>
    </w:p>
    <w:p w14:paraId="72107D7A" w14:textId="77777777" w:rsidR="00D93CD3" w:rsidRPr="00BB63FF" w:rsidRDefault="00D93CD3" w:rsidP="00D93CD3">
      <w:pPr>
        <w:pStyle w:val="Akapitzlist1"/>
        <w:spacing w:line="276" w:lineRule="auto"/>
        <w:jc w:val="center"/>
        <w:rPr>
          <w:rFonts w:ascii="Arial" w:hAnsi="Arial" w:cs="Arial"/>
        </w:rPr>
      </w:pPr>
      <w:r w:rsidRPr="00BB63FF">
        <w:rPr>
          <w:rFonts w:ascii="Arial" w:hAnsi="Arial" w:cs="Arial"/>
        </w:rPr>
        <w:t>§ 5</w:t>
      </w:r>
    </w:p>
    <w:p w14:paraId="189A1128"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6990E54C"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6B99688" w14:textId="77777777" w:rsidR="00D93CD3" w:rsidRPr="00A276F3"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48D0DE42" w14:textId="77777777" w:rsidR="00D93CD3" w:rsidRPr="00A276F3" w:rsidRDefault="00D93CD3" w:rsidP="00D93CD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0FEB77C0" w14:textId="77777777" w:rsidR="00D93CD3" w:rsidRPr="00EB6B17" w:rsidRDefault="00D93CD3" w:rsidP="00D93CD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75DB832" w14:textId="77777777" w:rsidR="00D93CD3" w:rsidRPr="00EB6B17" w:rsidRDefault="00D93CD3" w:rsidP="00D93CD3">
      <w:pPr>
        <w:pStyle w:val="Akapitzlist1"/>
        <w:spacing w:line="276" w:lineRule="auto"/>
        <w:ind w:left="426" w:firstLine="141"/>
        <w:jc w:val="both"/>
        <w:rPr>
          <w:rFonts w:ascii="Arial" w:hAnsi="Arial" w:cs="Arial"/>
        </w:rPr>
      </w:pPr>
      <w:r w:rsidRPr="00EB6B17">
        <w:rPr>
          <w:rFonts w:ascii="Arial" w:hAnsi="Arial" w:cs="Arial"/>
        </w:rPr>
        <w:t>•</w:t>
      </w:r>
      <w:r w:rsidRPr="00EB6B17">
        <w:rPr>
          <w:rFonts w:ascii="Arial" w:hAnsi="Arial" w:cs="Arial"/>
        </w:rPr>
        <w:tab/>
        <w:t>Koszty zakupu</w:t>
      </w:r>
      <w:r w:rsidRPr="00EB6B17">
        <w:rPr>
          <w:rFonts w:ascii="Arial" w:hAnsi="Arial" w:cs="Arial"/>
        </w:rPr>
        <w:tab/>
      </w:r>
      <w:r w:rsidRPr="00EB6B17">
        <w:rPr>
          <w:rFonts w:ascii="Arial" w:hAnsi="Arial" w:cs="Arial"/>
        </w:rPr>
        <w:tab/>
      </w:r>
      <w:r w:rsidRPr="00EB6B17">
        <w:rPr>
          <w:rFonts w:ascii="Arial" w:hAnsi="Arial" w:cs="Arial"/>
        </w:rPr>
        <w:tab/>
        <w:t>- …. % ( M )</w:t>
      </w:r>
    </w:p>
    <w:p w14:paraId="41703FE3" w14:textId="77777777" w:rsidR="00D93CD3" w:rsidRPr="00EB6B17" w:rsidRDefault="00D93CD3" w:rsidP="00D93CD3">
      <w:pPr>
        <w:pStyle w:val="Akapitzlist1"/>
        <w:spacing w:line="276" w:lineRule="auto"/>
        <w:ind w:left="426" w:firstLine="141"/>
        <w:jc w:val="both"/>
        <w:rPr>
          <w:rFonts w:ascii="Arial" w:hAnsi="Arial" w:cs="Arial"/>
        </w:rPr>
      </w:pPr>
      <w:r w:rsidRPr="00EB6B17">
        <w:rPr>
          <w:rFonts w:ascii="Arial" w:hAnsi="Arial" w:cs="Arial"/>
        </w:rPr>
        <w:t>•</w:t>
      </w:r>
      <w:r w:rsidRPr="00EB6B17">
        <w:rPr>
          <w:rFonts w:ascii="Arial" w:hAnsi="Arial" w:cs="Arial"/>
        </w:rPr>
        <w:tab/>
        <w:t>Zysk</w:t>
      </w:r>
      <w:r w:rsidRPr="00EB6B17">
        <w:rPr>
          <w:rFonts w:ascii="Arial" w:hAnsi="Arial" w:cs="Arial"/>
        </w:rPr>
        <w:tab/>
      </w:r>
      <w:r w:rsidRPr="00EB6B17">
        <w:rPr>
          <w:rFonts w:ascii="Arial" w:hAnsi="Arial" w:cs="Arial"/>
        </w:rPr>
        <w:tab/>
      </w:r>
      <w:r w:rsidRPr="00EB6B17">
        <w:rPr>
          <w:rFonts w:ascii="Arial" w:hAnsi="Arial" w:cs="Arial"/>
        </w:rPr>
        <w:tab/>
      </w:r>
      <w:r w:rsidRPr="00EB6B17">
        <w:rPr>
          <w:rFonts w:ascii="Arial" w:hAnsi="Arial" w:cs="Arial"/>
        </w:rPr>
        <w:tab/>
        <w:t>- …….. % ( R+S+Ko )</w:t>
      </w:r>
    </w:p>
    <w:p w14:paraId="0A4FCC9F" w14:textId="77777777" w:rsidR="00D93CD3" w:rsidRPr="00EB6B17" w:rsidRDefault="00D93CD3" w:rsidP="00D93CD3">
      <w:pPr>
        <w:pStyle w:val="Akapitzlist1"/>
        <w:numPr>
          <w:ilvl w:val="0"/>
          <w:numId w:val="52"/>
        </w:numPr>
        <w:spacing w:line="276" w:lineRule="auto"/>
        <w:ind w:left="426" w:hanging="426"/>
        <w:jc w:val="both"/>
        <w:rPr>
          <w:rFonts w:ascii="Arial" w:hAnsi="Arial" w:cs="Arial"/>
        </w:rPr>
      </w:pPr>
      <w:r w:rsidRPr="00EB6B17">
        <w:rPr>
          <w:rFonts w:ascii="Arial" w:hAnsi="Arial" w:cs="Arial"/>
        </w:rPr>
        <w:t xml:space="preserve">Zmawiający przewiduje możliwość dokonywania płatności częściowych, lecz nie częściej niż raz w miesiącu i pod warunkiem wykonaniu wszystkich prac w lokalu/lokalach, których płatność dotyczy. </w:t>
      </w:r>
    </w:p>
    <w:p w14:paraId="3269AB7B" w14:textId="77777777" w:rsidR="00D93CD3" w:rsidRPr="00A276F3" w:rsidRDefault="00D93CD3" w:rsidP="00D93CD3">
      <w:pPr>
        <w:pStyle w:val="Akapitzlist1"/>
        <w:numPr>
          <w:ilvl w:val="0"/>
          <w:numId w:val="52"/>
        </w:numPr>
        <w:spacing w:line="276" w:lineRule="auto"/>
        <w:ind w:left="426" w:hanging="426"/>
        <w:jc w:val="both"/>
        <w:rPr>
          <w:rFonts w:ascii="Arial" w:hAnsi="Arial" w:cs="Arial"/>
        </w:rPr>
      </w:pPr>
      <w:r w:rsidRPr="00EB6B17">
        <w:rPr>
          <w:rFonts w:ascii="Arial" w:hAnsi="Arial" w:cs="Arial"/>
        </w:rPr>
        <w:t xml:space="preserve">Wynagrodzenie przysługujące Wykonawcy płatne będzie przelewem, po podpisaniu protokołu odbioru robót, w terminie do 30 dni licząc od dnia otrzymania </w:t>
      </w:r>
      <w:r w:rsidRPr="00A276F3">
        <w:rPr>
          <w:rFonts w:ascii="Arial" w:hAnsi="Arial" w:cs="Arial"/>
        </w:rPr>
        <w:t>faktury wystawionej na płatnika: Miasto Gorzów Wlkp. – Administracja Domów Mieszkalnych nr ….. Oddział Zakładu Gospodarki Mieszkaniowej w Gorzowie Wielkopolskim ul. …………….., 66-400 Gorzów Wlkp., NIP 599-00-19-632, z zastrzeżeniem ust.14- 15 poniżej.</w:t>
      </w:r>
    </w:p>
    <w:p w14:paraId="1AE45E9C" w14:textId="77777777" w:rsidR="00D93CD3" w:rsidRPr="00BB63FF" w:rsidRDefault="00D93CD3" w:rsidP="00D93CD3">
      <w:pPr>
        <w:pStyle w:val="Akapitzlist1"/>
        <w:numPr>
          <w:ilvl w:val="0"/>
          <w:numId w:val="52"/>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0E40BE" w14:textId="77777777" w:rsidR="00D93CD3" w:rsidRPr="00BB63FF" w:rsidRDefault="00D93CD3" w:rsidP="00D93CD3">
      <w:pPr>
        <w:pStyle w:val="Akapitzlist1"/>
        <w:numPr>
          <w:ilvl w:val="0"/>
          <w:numId w:val="52"/>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w:t>
      </w:r>
      <w:r w:rsidRPr="00BB63FF">
        <w:rPr>
          <w:rFonts w:ascii="Arial" w:hAnsi="Arial" w:cs="Arial"/>
          <w:lang w:eastAsia="pl-PL"/>
        </w:rPr>
        <w:lastRenderedPageBreak/>
        <w:t>obciążeniem. Wykonawca oświadcza, że wyraża zgodę na dokonywanie przez Zamawiającego płatności w systemie podzielonej płatności tzw. split payment"</w:t>
      </w:r>
    </w:p>
    <w:p w14:paraId="2BD68A19"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607CA916"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w:t>
      </w:r>
      <w:r>
        <w:rPr>
          <w:rFonts w:ascii="Arial" w:hAnsi="Arial" w:cs="Arial"/>
        </w:rPr>
        <w:t>onych przez Inspektora Nadzoru</w:t>
      </w:r>
      <w:r w:rsidRPr="00BB63FF">
        <w:rPr>
          <w:rFonts w:ascii="Arial" w:hAnsi="Arial" w:cs="Arial"/>
        </w:rPr>
        <w:t xml:space="preserve"> i zatwierdzonych przez Zamawiającego. Bez zatwierdzenia protokołów konieczności przez Zamawiającego wykonawca nie może rozpocząć wykonywania ww. robót.</w:t>
      </w:r>
    </w:p>
    <w:p w14:paraId="296FA030"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3A611A32" w14:textId="77777777" w:rsidR="00D93CD3" w:rsidRPr="00BB63FF" w:rsidRDefault="00D93CD3" w:rsidP="00D93CD3">
      <w:pPr>
        <w:pStyle w:val="Akapitzlist1"/>
        <w:numPr>
          <w:ilvl w:val="1"/>
          <w:numId w:val="65"/>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3A36B1F4" w14:textId="77777777" w:rsidR="00D93CD3" w:rsidRPr="00BB63FF" w:rsidRDefault="00D93CD3" w:rsidP="00D93CD3">
      <w:pPr>
        <w:pStyle w:val="Akapitzlist1"/>
        <w:numPr>
          <w:ilvl w:val="1"/>
          <w:numId w:val="65"/>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5F55A38C" w14:textId="77777777" w:rsidR="00D93CD3" w:rsidRPr="00BB63FF" w:rsidRDefault="00D93CD3" w:rsidP="00D93CD3">
      <w:pPr>
        <w:pStyle w:val="Akapitzlist1"/>
        <w:numPr>
          <w:ilvl w:val="2"/>
          <w:numId w:val="66"/>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73701DC1" w14:textId="77777777" w:rsidR="00D93CD3" w:rsidRPr="00BB63FF" w:rsidRDefault="00D93CD3" w:rsidP="00D93CD3">
      <w:pPr>
        <w:pStyle w:val="Akapitzlist1"/>
        <w:numPr>
          <w:ilvl w:val="2"/>
          <w:numId w:val="66"/>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r w:rsidRPr="00BB63FF">
        <w:rPr>
          <w:rFonts w:ascii="Arial" w:hAnsi="Arial" w:cs="Arial"/>
        </w:rPr>
        <w:t>lit.a),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F326488" w14:textId="77777777" w:rsidR="00D93CD3" w:rsidRPr="00BB63FF" w:rsidRDefault="00D93CD3" w:rsidP="00D93CD3">
      <w:pPr>
        <w:pStyle w:val="Akapitzlist1"/>
        <w:numPr>
          <w:ilvl w:val="2"/>
          <w:numId w:val="66"/>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3B479324"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43E4AED5" w14:textId="77777777" w:rsidR="00D93CD3" w:rsidRPr="00BB63FF" w:rsidRDefault="00D93CD3" w:rsidP="00D93CD3">
      <w:pPr>
        <w:pStyle w:val="Akapitzlist1"/>
        <w:numPr>
          <w:ilvl w:val="0"/>
          <w:numId w:val="67"/>
        </w:numPr>
        <w:spacing w:line="276" w:lineRule="auto"/>
        <w:ind w:left="851" w:hanging="284"/>
        <w:jc w:val="both"/>
        <w:rPr>
          <w:rFonts w:ascii="Arial" w:hAnsi="Arial" w:cs="Arial"/>
        </w:rPr>
      </w:pPr>
      <w:r w:rsidRPr="00BB63FF">
        <w:rPr>
          <w:rFonts w:ascii="Arial" w:hAnsi="Arial" w:cs="Arial"/>
        </w:rPr>
        <w:lastRenderedPageBreak/>
        <w:t>należy wyliczyć cenę roboty „pierwotnej”, a więc roboty, która miała być pierwotnie wykonana;</w:t>
      </w:r>
    </w:p>
    <w:p w14:paraId="37140AA7" w14:textId="77777777" w:rsidR="00D93CD3" w:rsidRPr="00BB63FF" w:rsidRDefault="00D93CD3" w:rsidP="00D93CD3">
      <w:pPr>
        <w:pStyle w:val="Akapitzlist1"/>
        <w:numPr>
          <w:ilvl w:val="0"/>
          <w:numId w:val="67"/>
        </w:numPr>
        <w:spacing w:line="276" w:lineRule="auto"/>
        <w:ind w:left="851" w:hanging="284"/>
        <w:jc w:val="both"/>
        <w:rPr>
          <w:rFonts w:ascii="Arial" w:hAnsi="Arial" w:cs="Arial"/>
        </w:rPr>
      </w:pPr>
      <w:r w:rsidRPr="00BB63FF">
        <w:rPr>
          <w:rFonts w:ascii="Arial" w:hAnsi="Arial" w:cs="Arial"/>
        </w:rPr>
        <w:t>należy wyliczyć cenę roboty „zamiennej”;</w:t>
      </w:r>
    </w:p>
    <w:p w14:paraId="16E98A61" w14:textId="77777777" w:rsidR="00D93CD3" w:rsidRPr="00BB63FF" w:rsidRDefault="00D93CD3" w:rsidP="00D93CD3">
      <w:pPr>
        <w:pStyle w:val="Akapitzlist1"/>
        <w:numPr>
          <w:ilvl w:val="0"/>
          <w:numId w:val="67"/>
        </w:numPr>
        <w:spacing w:line="276" w:lineRule="auto"/>
        <w:ind w:left="851" w:hanging="284"/>
        <w:jc w:val="both"/>
        <w:rPr>
          <w:rFonts w:ascii="Arial" w:hAnsi="Arial" w:cs="Arial"/>
        </w:rPr>
      </w:pPr>
      <w:r w:rsidRPr="00BB63FF">
        <w:rPr>
          <w:rFonts w:ascii="Arial" w:hAnsi="Arial" w:cs="Arial"/>
        </w:rPr>
        <w:t>należy wyliczyć różnicę pomiędzy tymi cenami.</w:t>
      </w:r>
    </w:p>
    <w:p w14:paraId="186E5952" w14:textId="77777777" w:rsidR="00D93CD3" w:rsidRPr="00BB63FF" w:rsidRDefault="00D93CD3" w:rsidP="00D93CD3">
      <w:pPr>
        <w:pStyle w:val="Akapitzlist1"/>
        <w:numPr>
          <w:ilvl w:val="0"/>
          <w:numId w:val="67"/>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5C656D76" w14:textId="77777777" w:rsidR="00D93CD3" w:rsidRPr="00BB63FF" w:rsidRDefault="00D93CD3" w:rsidP="00D93CD3">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3A253D6E" w14:textId="77777777" w:rsidR="00D93CD3" w:rsidRPr="00BB63FF" w:rsidRDefault="00D93CD3" w:rsidP="00D93CD3">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41B27E93" w14:textId="77777777" w:rsidR="00D93CD3" w:rsidRPr="00BB63FF" w:rsidRDefault="00D93CD3" w:rsidP="00D93CD3">
      <w:pPr>
        <w:pStyle w:val="Akapitzlist1"/>
        <w:numPr>
          <w:ilvl w:val="2"/>
          <w:numId w:val="52"/>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77AEB088" w14:textId="77777777" w:rsidR="00D93CD3" w:rsidRPr="00BB63FF" w:rsidRDefault="00D93CD3" w:rsidP="00D93CD3">
      <w:pPr>
        <w:pStyle w:val="Akapitzlist1"/>
        <w:numPr>
          <w:ilvl w:val="2"/>
          <w:numId w:val="52"/>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03B7372A" w14:textId="77777777" w:rsidR="00D93CD3" w:rsidRPr="00BB63FF" w:rsidRDefault="00D93CD3" w:rsidP="00D93CD3">
      <w:pPr>
        <w:pStyle w:val="Akapitzlist1"/>
        <w:numPr>
          <w:ilvl w:val="2"/>
          <w:numId w:val="52"/>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26CBED26" w14:textId="77777777" w:rsidR="00D93CD3" w:rsidRPr="00BB63FF" w:rsidRDefault="00D93CD3" w:rsidP="00D93CD3">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785588B1" w14:textId="77777777" w:rsidR="00D93CD3" w:rsidRPr="00BB63FF" w:rsidRDefault="00D93CD3" w:rsidP="00D93CD3">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469EFDB"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6F235A48"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A4B5F10"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 xml:space="preserve">odpowiedni sąd lub arbitraż albo podwykonawca zrzeknie się roszczenia. Wstrzymana płatność zostanie zwolniona przez Zamawiającego mimo nie przedstawienia oświadczenia podwykonawcy (dalszego podwykonawcy), jeśli ten bezpodstawnie odmawia jego </w:t>
      </w:r>
      <w:r w:rsidRPr="00BB63FF">
        <w:rPr>
          <w:rFonts w:ascii="Arial" w:hAnsi="Arial" w:cs="Arial"/>
        </w:rPr>
        <w:lastRenderedPageBreak/>
        <w:t>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788AB9A8"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7D0161DB"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39140A44"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50DAA858"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6F792968"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16367B23"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431EA709"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09FADC64" w14:textId="77777777" w:rsidR="00D93CD3" w:rsidRPr="00BB63FF" w:rsidRDefault="00D93CD3" w:rsidP="00D93CD3">
      <w:pPr>
        <w:pStyle w:val="Akapitzlist1"/>
        <w:numPr>
          <w:ilvl w:val="1"/>
          <w:numId w:val="53"/>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77E58CD1" w14:textId="77777777" w:rsidR="00D93CD3" w:rsidRPr="00BB63FF" w:rsidRDefault="00D93CD3" w:rsidP="00D93CD3">
      <w:pPr>
        <w:pStyle w:val="Akapitzlist1"/>
        <w:numPr>
          <w:ilvl w:val="1"/>
          <w:numId w:val="53"/>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C581960" w14:textId="77777777" w:rsidR="00D93CD3" w:rsidRPr="00BB63FF" w:rsidRDefault="00D93CD3" w:rsidP="00D93CD3">
      <w:pPr>
        <w:pStyle w:val="Akapitzlist1"/>
        <w:numPr>
          <w:ilvl w:val="1"/>
          <w:numId w:val="53"/>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AD23DA3"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0E934DD1" w14:textId="77777777" w:rsidR="00D93CD3" w:rsidRPr="00BB63FF" w:rsidRDefault="00D93CD3" w:rsidP="00D93CD3">
      <w:pPr>
        <w:pStyle w:val="Akapitzlist1"/>
        <w:numPr>
          <w:ilvl w:val="0"/>
          <w:numId w:val="52"/>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w:t>
      </w:r>
      <w:r w:rsidRPr="00BB63FF">
        <w:rPr>
          <w:rFonts w:ascii="Arial" w:hAnsi="Arial" w:cs="Arial"/>
        </w:rPr>
        <w:lastRenderedPageBreak/>
        <w:t>konieczność dokonania bezpośrednich zapłat na sumę większą niż 5% wartości niniejszej umowy może stanowić podstawę do odstąpienia od umowy przez zamawiającego.</w:t>
      </w:r>
    </w:p>
    <w:p w14:paraId="2610D5D6" w14:textId="77777777" w:rsidR="00D93CD3" w:rsidRPr="00BB63FF" w:rsidRDefault="00D93CD3" w:rsidP="00D93CD3">
      <w:pPr>
        <w:pStyle w:val="Akapitzlist1"/>
        <w:spacing w:line="276" w:lineRule="auto"/>
        <w:jc w:val="center"/>
        <w:rPr>
          <w:rFonts w:ascii="Arial" w:hAnsi="Arial" w:cs="Arial"/>
        </w:rPr>
      </w:pPr>
      <w:r w:rsidRPr="00BB63FF">
        <w:rPr>
          <w:rFonts w:ascii="Arial" w:hAnsi="Arial" w:cs="Arial"/>
        </w:rPr>
        <w:t>§ 6</w:t>
      </w:r>
    </w:p>
    <w:p w14:paraId="6EE82F35" w14:textId="77777777" w:rsidR="00D93CD3" w:rsidRPr="00BB63FF"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C67F47F" w14:textId="77777777" w:rsidR="00D93CD3"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B1B89E0" w14:textId="77777777" w:rsidR="00D93CD3" w:rsidRPr="00A0112C" w:rsidRDefault="00D93CD3" w:rsidP="00D93CD3">
      <w:pPr>
        <w:pStyle w:val="Akapitzlist1"/>
        <w:numPr>
          <w:ilvl w:val="6"/>
          <w:numId w:val="15"/>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A8512C5" w14:textId="77777777" w:rsidR="00D93CD3" w:rsidRPr="00BB63FF"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2E2DD27B" w14:textId="77777777" w:rsidR="00D93CD3" w:rsidRPr="00BB63FF"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2EF07407" w14:textId="77777777" w:rsidR="00D93CD3" w:rsidRPr="00BB63FF" w:rsidRDefault="00D93CD3" w:rsidP="00D93CD3">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A004FC" w14:textId="77777777" w:rsidR="00D93CD3" w:rsidRPr="00BB63FF" w:rsidRDefault="00D93CD3" w:rsidP="00D93CD3">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6AEC2C95" w14:textId="77777777" w:rsidR="00D93CD3" w:rsidRPr="00BB63FF" w:rsidRDefault="00D93CD3" w:rsidP="00D93CD3">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017745B2" w14:textId="77777777" w:rsidR="00D93CD3" w:rsidRPr="00BB63FF"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57B970FD" w14:textId="77777777" w:rsidR="00D93CD3" w:rsidRPr="00BB63FF"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0308404" w14:textId="77777777" w:rsidR="00D93CD3" w:rsidRPr="00BB63FF"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60452DD2" w14:textId="77777777" w:rsidR="00D93CD3" w:rsidRPr="00BB63FF" w:rsidRDefault="00D93CD3" w:rsidP="00D93CD3">
      <w:pPr>
        <w:pStyle w:val="Akapitzlist1"/>
        <w:numPr>
          <w:ilvl w:val="0"/>
          <w:numId w:val="1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w:t>
      </w:r>
      <w:r w:rsidRPr="00BB63FF">
        <w:rPr>
          <w:rFonts w:ascii="Arial" w:hAnsi="Arial" w:cs="Arial"/>
        </w:rPr>
        <w:lastRenderedPageBreak/>
        <w:t xml:space="preserve">podwykonawcy/podwykonawców </w:t>
      </w:r>
      <w:bookmarkStart w:id="286" w:name="_Hlk97196824"/>
      <w:r w:rsidRPr="00BB63FF">
        <w:rPr>
          <w:rFonts w:ascii="Arial" w:hAnsi="Arial" w:cs="Arial"/>
        </w:rPr>
        <w:t xml:space="preserve">o braku </w:t>
      </w:r>
      <w:r>
        <w:rPr>
          <w:rFonts w:ascii="Arial" w:hAnsi="Arial" w:cs="Arial"/>
        </w:rPr>
        <w:t>zobowiązań Wykonawcy wobec podw</w:t>
      </w:r>
      <w:r w:rsidRPr="00BB63FF">
        <w:rPr>
          <w:rFonts w:ascii="Arial" w:hAnsi="Arial" w:cs="Arial"/>
        </w:rPr>
        <w:t>ykonawcy</w:t>
      </w:r>
      <w:bookmarkEnd w:id="286"/>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8FBBD1C" w14:textId="77777777" w:rsidR="00D93CD3" w:rsidRPr="00BB63FF" w:rsidRDefault="00D93CD3" w:rsidP="00D93CD3">
      <w:pPr>
        <w:pStyle w:val="Akapitzlist1"/>
        <w:numPr>
          <w:ilvl w:val="0"/>
          <w:numId w:val="1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4C92D202" w14:textId="77777777" w:rsidR="00D93CD3" w:rsidRPr="00BB63FF"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Pr>
          <w:rFonts w:ascii="Arial" w:hAnsi="Arial" w:cs="Arial"/>
        </w:rPr>
        <w:t xml:space="preserve">ust.3 </w:t>
      </w:r>
      <w:r w:rsidRPr="00BB63FF">
        <w:rPr>
          <w:rFonts w:ascii="Arial" w:hAnsi="Arial" w:cs="Arial"/>
        </w:rPr>
        <w:t>lub odstąpić od umowy.</w:t>
      </w:r>
    </w:p>
    <w:p w14:paraId="378F73B7" w14:textId="77777777" w:rsidR="00D93CD3" w:rsidRPr="00BB63FF" w:rsidRDefault="00D93CD3" w:rsidP="00D93CD3">
      <w:pPr>
        <w:pStyle w:val="Akapitzlist1"/>
        <w:numPr>
          <w:ilvl w:val="6"/>
          <w:numId w:val="1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556F6EB" w14:textId="77777777" w:rsidR="00D93CD3" w:rsidRPr="00BB63FF" w:rsidRDefault="00D93CD3" w:rsidP="00D93CD3">
      <w:pPr>
        <w:pStyle w:val="Akapitzlist1"/>
        <w:spacing w:line="276" w:lineRule="auto"/>
        <w:jc w:val="center"/>
        <w:rPr>
          <w:rFonts w:ascii="Arial" w:hAnsi="Arial" w:cs="Arial"/>
        </w:rPr>
      </w:pPr>
      <w:r w:rsidRPr="00BB63FF">
        <w:rPr>
          <w:rFonts w:ascii="Arial" w:hAnsi="Arial" w:cs="Arial"/>
        </w:rPr>
        <w:t>§ 7</w:t>
      </w:r>
    </w:p>
    <w:p w14:paraId="444B5B21" w14:textId="77777777" w:rsidR="00D93CD3" w:rsidRPr="00BB63FF" w:rsidRDefault="00D93CD3" w:rsidP="00D93CD3">
      <w:pPr>
        <w:pStyle w:val="Akapitzlist1"/>
        <w:numPr>
          <w:ilvl w:val="3"/>
          <w:numId w:val="68"/>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D93CD3" w:rsidRPr="00BB63FF" w14:paraId="5D075CE4" w14:textId="77777777" w:rsidTr="00DF23E1">
        <w:trPr>
          <w:trHeight w:val="91"/>
        </w:trPr>
        <w:tc>
          <w:tcPr>
            <w:tcW w:w="3118" w:type="dxa"/>
          </w:tcPr>
          <w:p w14:paraId="19F3DEF3" w14:textId="77777777" w:rsidR="00D93CD3" w:rsidRPr="00BB63FF" w:rsidRDefault="00D93CD3" w:rsidP="00DF23E1">
            <w:pPr>
              <w:pStyle w:val="Akapitzlist1"/>
              <w:spacing w:line="276" w:lineRule="auto"/>
              <w:ind w:left="426"/>
              <w:rPr>
                <w:rFonts w:ascii="Arial" w:hAnsi="Arial" w:cs="Arial"/>
              </w:rPr>
            </w:pPr>
          </w:p>
        </w:tc>
        <w:tc>
          <w:tcPr>
            <w:tcW w:w="3119" w:type="dxa"/>
          </w:tcPr>
          <w:p w14:paraId="3BBCE193" w14:textId="77777777" w:rsidR="00D93CD3" w:rsidRPr="00BB63FF" w:rsidRDefault="00D93CD3" w:rsidP="00DF23E1">
            <w:pPr>
              <w:pStyle w:val="Akapitzlist1"/>
              <w:spacing w:line="276" w:lineRule="auto"/>
              <w:ind w:left="426"/>
              <w:rPr>
                <w:rFonts w:ascii="Arial" w:hAnsi="Arial" w:cs="Arial"/>
              </w:rPr>
            </w:pPr>
            <w:r w:rsidRPr="00BB63FF">
              <w:rPr>
                <w:rFonts w:ascii="Arial" w:hAnsi="Arial" w:cs="Arial"/>
              </w:rPr>
              <w:t>E-mail:</w:t>
            </w:r>
          </w:p>
        </w:tc>
        <w:tc>
          <w:tcPr>
            <w:tcW w:w="2552" w:type="dxa"/>
          </w:tcPr>
          <w:p w14:paraId="5826A150" w14:textId="77777777" w:rsidR="00D93CD3" w:rsidRPr="00BB63FF" w:rsidRDefault="00D93CD3" w:rsidP="00DF23E1">
            <w:pPr>
              <w:pStyle w:val="Akapitzlist1"/>
              <w:spacing w:line="276" w:lineRule="auto"/>
              <w:ind w:left="0"/>
              <w:rPr>
                <w:rFonts w:ascii="Arial" w:hAnsi="Arial" w:cs="Arial"/>
              </w:rPr>
            </w:pPr>
            <w:r w:rsidRPr="00BB63FF">
              <w:rPr>
                <w:rFonts w:ascii="Arial" w:hAnsi="Arial" w:cs="Arial"/>
              </w:rPr>
              <w:t>Tel. komórkowy</w:t>
            </w:r>
          </w:p>
        </w:tc>
      </w:tr>
      <w:tr w:rsidR="00D93CD3" w:rsidRPr="00BB63FF" w14:paraId="39D99370" w14:textId="77777777" w:rsidTr="00DF23E1">
        <w:trPr>
          <w:trHeight w:val="82"/>
        </w:trPr>
        <w:tc>
          <w:tcPr>
            <w:tcW w:w="3119" w:type="dxa"/>
          </w:tcPr>
          <w:p w14:paraId="7E838711" w14:textId="77777777" w:rsidR="00D93CD3" w:rsidRPr="00BB63FF" w:rsidRDefault="00D93CD3" w:rsidP="00DF23E1">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6E19B21" w14:textId="77777777" w:rsidR="00D93CD3" w:rsidRPr="00BB63FF" w:rsidRDefault="00D93CD3" w:rsidP="00DF23E1">
            <w:pPr>
              <w:pStyle w:val="Akapitzlist1"/>
              <w:spacing w:line="276" w:lineRule="auto"/>
              <w:ind w:left="426"/>
              <w:rPr>
                <w:rFonts w:ascii="Arial" w:hAnsi="Arial" w:cs="Arial"/>
              </w:rPr>
            </w:pPr>
            <w:r w:rsidRPr="00BB63FF">
              <w:rPr>
                <w:rFonts w:ascii="Arial" w:hAnsi="Arial" w:cs="Arial"/>
              </w:rPr>
              <w:t>…………</w:t>
            </w:r>
          </w:p>
        </w:tc>
        <w:tc>
          <w:tcPr>
            <w:tcW w:w="2552" w:type="dxa"/>
          </w:tcPr>
          <w:p w14:paraId="6808EF84" w14:textId="77777777" w:rsidR="00D93CD3" w:rsidRPr="00BB63FF" w:rsidRDefault="00D93CD3" w:rsidP="00DF23E1">
            <w:pPr>
              <w:pStyle w:val="Akapitzlist1"/>
              <w:spacing w:line="276" w:lineRule="auto"/>
              <w:ind w:left="426"/>
              <w:rPr>
                <w:rFonts w:ascii="Arial" w:hAnsi="Arial" w:cs="Arial"/>
              </w:rPr>
            </w:pPr>
            <w:r w:rsidRPr="00BB63FF">
              <w:rPr>
                <w:rFonts w:ascii="Arial" w:hAnsi="Arial" w:cs="Arial"/>
              </w:rPr>
              <w:t>…………………</w:t>
            </w:r>
          </w:p>
        </w:tc>
      </w:tr>
      <w:tr w:rsidR="00D93CD3" w:rsidRPr="00A276F3" w14:paraId="76B82B16" w14:textId="77777777" w:rsidTr="00DF23E1">
        <w:trPr>
          <w:trHeight w:val="82"/>
        </w:trPr>
        <w:tc>
          <w:tcPr>
            <w:tcW w:w="3119" w:type="dxa"/>
          </w:tcPr>
          <w:p w14:paraId="6AFA0C85" w14:textId="77777777" w:rsidR="00D93CD3" w:rsidRPr="00A276F3" w:rsidRDefault="00D93CD3" w:rsidP="00DF23E1">
            <w:pPr>
              <w:pStyle w:val="Akapitzlist1"/>
              <w:spacing w:line="276" w:lineRule="auto"/>
              <w:ind w:left="0"/>
              <w:rPr>
                <w:rFonts w:ascii="Arial" w:hAnsi="Arial" w:cs="Arial"/>
              </w:rPr>
            </w:pPr>
            <w:r w:rsidRPr="00A276F3">
              <w:rPr>
                <w:rFonts w:ascii="Arial" w:hAnsi="Arial" w:cs="Arial"/>
              </w:rPr>
              <w:t>Do Wykonawcy</w:t>
            </w:r>
          </w:p>
        </w:tc>
        <w:tc>
          <w:tcPr>
            <w:tcW w:w="3118" w:type="dxa"/>
          </w:tcPr>
          <w:p w14:paraId="15BF4C8B" w14:textId="77777777" w:rsidR="00D93CD3" w:rsidRPr="00A276F3" w:rsidRDefault="00D93CD3" w:rsidP="00DF23E1">
            <w:pPr>
              <w:pStyle w:val="Akapitzlist1"/>
              <w:spacing w:line="276" w:lineRule="auto"/>
              <w:ind w:left="426"/>
              <w:rPr>
                <w:rFonts w:ascii="Arial" w:hAnsi="Arial" w:cs="Arial"/>
              </w:rPr>
            </w:pPr>
            <w:r w:rsidRPr="00A276F3">
              <w:rPr>
                <w:rFonts w:ascii="Arial" w:hAnsi="Arial" w:cs="Arial"/>
              </w:rPr>
              <w:t>…………</w:t>
            </w:r>
          </w:p>
        </w:tc>
        <w:tc>
          <w:tcPr>
            <w:tcW w:w="2552" w:type="dxa"/>
          </w:tcPr>
          <w:p w14:paraId="66E83EA5" w14:textId="77777777" w:rsidR="00D93CD3" w:rsidRPr="00A276F3" w:rsidRDefault="00D93CD3" w:rsidP="00DF23E1">
            <w:pPr>
              <w:pStyle w:val="Akapitzlist1"/>
              <w:spacing w:line="276" w:lineRule="auto"/>
              <w:ind w:left="426"/>
              <w:rPr>
                <w:rFonts w:ascii="Arial" w:hAnsi="Arial" w:cs="Arial"/>
              </w:rPr>
            </w:pPr>
            <w:r>
              <w:rPr>
                <w:rFonts w:ascii="Arial" w:hAnsi="Arial" w:cs="Arial"/>
              </w:rPr>
              <w:t>…………………</w:t>
            </w:r>
          </w:p>
        </w:tc>
      </w:tr>
    </w:tbl>
    <w:p w14:paraId="1259E175" w14:textId="130ABACE" w:rsidR="00D93CD3" w:rsidRPr="00A276F3" w:rsidRDefault="00D93CD3" w:rsidP="00D93CD3">
      <w:pPr>
        <w:pStyle w:val="Akapitzlist1"/>
        <w:numPr>
          <w:ilvl w:val="0"/>
          <w:numId w:val="68"/>
        </w:numPr>
        <w:spacing w:line="276" w:lineRule="auto"/>
        <w:ind w:left="426" w:hanging="426"/>
        <w:jc w:val="both"/>
        <w:rPr>
          <w:rFonts w:ascii="Arial" w:hAnsi="Arial" w:cs="Arial"/>
        </w:rPr>
      </w:pPr>
      <w:r w:rsidRPr="00A276F3">
        <w:rPr>
          <w:rFonts w:ascii="Arial" w:hAnsi="Arial" w:cs="Arial"/>
        </w:rPr>
        <w:t xml:space="preserve">Funkcję Kierownika </w:t>
      </w:r>
      <w:r w:rsidR="007568AF" w:rsidRPr="007568AF">
        <w:rPr>
          <w:rFonts w:ascii="Arial" w:hAnsi="Arial" w:cs="Arial"/>
        </w:rPr>
        <w:t>Robót/Brygadzisty</w:t>
      </w:r>
      <w:r w:rsidRPr="00A276F3">
        <w:rPr>
          <w:rFonts w:ascii="Arial" w:hAnsi="Arial" w:cs="Arial"/>
        </w:rPr>
        <w:t xml:space="preserve"> pełnić będzie:</w:t>
      </w:r>
    </w:p>
    <w:p w14:paraId="7430B625" w14:textId="77777777" w:rsidR="007568AF" w:rsidRDefault="00D93CD3" w:rsidP="007568AF">
      <w:pPr>
        <w:pStyle w:val="Akapitzlist1"/>
        <w:numPr>
          <w:ilvl w:val="0"/>
          <w:numId w:val="68"/>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15A13B38" w14:textId="3919F1D3" w:rsidR="00D93CD3" w:rsidRPr="007568AF" w:rsidRDefault="007568AF" w:rsidP="007568AF">
      <w:pPr>
        <w:pStyle w:val="Akapitzlist1"/>
        <w:numPr>
          <w:ilvl w:val="0"/>
          <w:numId w:val="68"/>
        </w:numPr>
        <w:spacing w:line="276" w:lineRule="auto"/>
        <w:ind w:left="426" w:hanging="426"/>
        <w:jc w:val="both"/>
        <w:rPr>
          <w:rFonts w:ascii="Arial" w:hAnsi="Arial" w:cs="Arial"/>
        </w:rPr>
      </w:pPr>
      <w:r w:rsidRPr="007568AF">
        <w:rPr>
          <w:rFonts w:ascii="Arial" w:hAnsi="Arial" w:cs="Arial"/>
        </w:rPr>
        <w:t xml:space="preserve">Osobą odpowiedzialną za zgodność przeprowadzenia procesu wykonania przedmiotu umowy z </w:t>
      </w:r>
      <w:r w:rsidR="00AB6BB2">
        <w:rPr>
          <w:rFonts w:ascii="Arial" w:hAnsi="Arial" w:cs="Arial"/>
        </w:rPr>
        <w:t xml:space="preserve">jej </w:t>
      </w:r>
      <w:r w:rsidRPr="007568AF">
        <w:rPr>
          <w:rFonts w:ascii="Arial" w:hAnsi="Arial" w:cs="Arial"/>
        </w:rPr>
        <w:t>zapisami jest: …………….</w:t>
      </w:r>
    </w:p>
    <w:p w14:paraId="1E3D62C1" w14:textId="77777777" w:rsidR="00D93CD3" w:rsidRPr="00A276F3" w:rsidRDefault="00D93CD3" w:rsidP="00D93CD3">
      <w:pPr>
        <w:pStyle w:val="Akapitzlist1"/>
        <w:spacing w:line="276" w:lineRule="auto"/>
        <w:jc w:val="center"/>
        <w:rPr>
          <w:rFonts w:ascii="Arial" w:hAnsi="Arial" w:cs="Arial"/>
        </w:rPr>
      </w:pPr>
      <w:r w:rsidRPr="00A276F3">
        <w:rPr>
          <w:rFonts w:ascii="Arial" w:hAnsi="Arial" w:cs="Arial"/>
        </w:rPr>
        <w:t>§ 8</w:t>
      </w:r>
    </w:p>
    <w:p w14:paraId="340247D4" w14:textId="77777777" w:rsidR="00D93CD3" w:rsidRPr="00A276F3" w:rsidRDefault="00D93CD3" w:rsidP="00D93CD3">
      <w:pPr>
        <w:pStyle w:val="Akapitzlist1"/>
        <w:spacing w:line="276" w:lineRule="auto"/>
        <w:ind w:left="284" w:hanging="284"/>
        <w:jc w:val="both"/>
        <w:rPr>
          <w:rFonts w:ascii="Arial" w:hAnsi="Arial" w:cs="Arial"/>
        </w:rPr>
      </w:pPr>
      <w:r w:rsidRPr="00A276F3">
        <w:rPr>
          <w:rFonts w:ascii="Arial" w:hAnsi="Arial" w:cs="Arial"/>
        </w:rPr>
        <w:lastRenderedPageBreak/>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68A4EF4" w14:textId="77777777" w:rsidR="00D93CD3" w:rsidRPr="00BB63FF" w:rsidRDefault="00D93CD3" w:rsidP="00D93CD3">
      <w:pPr>
        <w:pStyle w:val="Akapitzlist1"/>
        <w:spacing w:line="276"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z 2019 r. poz. 1040 ze zm.), tj. </w:t>
      </w:r>
      <w:r w:rsidRPr="001913F7">
        <w:rPr>
          <w:rFonts w:ascii="Arial" w:hAnsi="Arial" w:cs="Arial"/>
          <w:bCs/>
        </w:rPr>
        <w:t xml:space="preserve">czynności w zakresie </w:t>
      </w:r>
      <w:r w:rsidRPr="001913F7">
        <w:rPr>
          <w:rFonts w:ascii="Arial" w:hAnsi="Arial" w:cs="Arial"/>
          <w:b/>
          <w:bCs/>
        </w:rPr>
        <w:t>wykonania przekuć, ułożenia i mocowania kabli, prac montażowych</w:t>
      </w:r>
      <w:r w:rsidRPr="001913F7">
        <w:rPr>
          <w:rFonts w:ascii="Arial" w:hAnsi="Arial" w:cs="Arial"/>
          <w:bCs/>
        </w:rPr>
        <w:t xml:space="preserve"> </w:t>
      </w:r>
      <w:r w:rsidRPr="001913F7">
        <w:rPr>
          <w:rFonts w:ascii="Arial" w:hAnsi="Arial" w:cs="Arial"/>
        </w:rPr>
        <w:t xml:space="preserve">wykonywane przez pracowników fizycznych. Na potwierdzenie powyższego, </w:t>
      </w:r>
      <w:r w:rsidRPr="001913F7">
        <w:rPr>
          <w:rFonts w:ascii="Arial" w:hAnsi="Arial" w:cs="Arial"/>
          <w:b/>
        </w:rPr>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1303D6A9" w14:textId="77777777" w:rsidR="00D93CD3" w:rsidRPr="00BB63FF" w:rsidRDefault="00D93CD3" w:rsidP="00D93CD3">
      <w:pPr>
        <w:pStyle w:val="Akapitzlist1"/>
        <w:spacing w:line="276"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54EDA14" w14:textId="77777777" w:rsidR="00D93CD3" w:rsidRPr="00BB63FF" w:rsidRDefault="00D93CD3" w:rsidP="00D93CD3">
      <w:pPr>
        <w:pStyle w:val="Akapitzlist1"/>
        <w:spacing w:line="276"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0D10EC16" w14:textId="77777777" w:rsidR="00D93CD3" w:rsidRPr="00BB63FF" w:rsidRDefault="00D93CD3" w:rsidP="00D93CD3">
      <w:pPr>
        <w:pStyle w:val="Akapitzlist1"/>
        <w:spacing w:line="276"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D3DD205" w14:textId="77777777" w:rsidR="00D93CD3" w:rsidRPr="00BB63FF" w:rsidRDefault="00D93CD3" w:rsidP="00D93CD3">
      <w:pPr>
        <w:pStyle w:val="Akapitzlist1"/>
        <w:numPr>
          <w:ilvl w:val="0"/>
          <w:numId w:val="11"/>
        </w:numPr>
        <w:spacing w:line="276"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27AEF557" w14:textId="77777777" w:rsidR="00D93CD3" w:rsidRPr="00BB63FF" w:rsidRDefault="00D93CD3" w:rsidP="00D93CD3">
      <w:pPr>
        <w:pStyle w:val="Akapitzlist1"/>
        <w:numPr>
          <w:ilvl w:val="0"/>
          <w:numId w:val="11"/>
        </w:numPr>
        <w:spacing w:line="276"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7E06D72E" w14:textId="77777777" w:rsidR="00D93CD3" w:rsidRPr="00BB63FF" w:rsidRDefault="00D93CD3" w:rsidP="00D93CD3">
      <w:pPr>
        <w:pStyle w:val="Akapitzlist1"/>
        <w:numPr>
          <w:ilvl w:val="0"/>
          <w:numId w:val="11"/>
        </w:numPr>
        <w:spacing w:line="276" w:lineRule="auto"/>
        <w:ind w:left="851" w:hanging="425"/>
        <w:jc w:val="both"/>
        <w:rPr>
          <w:rFonts w:ascii="Arial" w:hAnsi="Arial" w:cs="Arial"/>
        </w:rPr>
      </w:pPr>
      <w:r w:rsidRPr="00BB63FF">
        <w:rPr>
          <w:rFonts w:ascii="Arial" w:hAnsi="Arial" w:cs="Arial"/>
        </w:rPr>
        <w:t>przeprowadzenia kontroli w miejscu wykonywania świadczenia.</w:t>
      </w:r>
    </w:p>
    <w:p w14:paraId="6779F1F9" w14:textId="77777777" w:rsidR="00D93CD3" w:rsidRPr="00824CF2" w:rsidRDefault="00D93CD3" w:rsidP="00D93CD3">
      <w:pPr>
        <w:pStyle w:val="Akapitzlist1"/>
        <w:spacing w:line="276"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4C44DDCF" w14:textId="77777777" w:rsidR="00D93CD3" w:rsidRPr="00824CF2" w:rsidRDefault="00D93CD3" w:rsidP="00D93CD3">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oświadczenie zatrudnionego pracownika/ów, </w:t>
      </w:r>
    </w:p>
    <w:p w14:paraId="08FE2DD0" w14:textId="77777777" w:rsidR="00D93CD3" w:rsidRPr="00824CF2" w:rsidRDefault="00D93CD3" w:rsidP="00D93CD3">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1A302F59" w14:textId="77777777" w:rsidR="00D93CD3" w:rsidRPr="00824CF2" w:rsidRDefault="00D93CD3" w:rsidP="00D93CD3">
      <w:pPr>
        <w:pStyle w:val="Akapitzlist1"/>
        <w:numPr>
          <w:ilvl w:val="0"/>
          <w:numId w:val="7"/>
        </w:numPr>
        <w:spacing w:line="276"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4595384E" w14:textId="77777777" w:rsidR="00D93CD3" w:rsidRPr="00824CF2" w:rsidRDefault="00D93CD3" w:rsidP="00D93CD3">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089DF36A" w14:textId="77777777" w:rsidR="00D93CD3" w:rsidRPr="00BB63FF" w:rsidRDefault="00D93CD3" w:rsidP="00D93CD3">
      <w:pPr>
        <w:pStyle w:val="Akapitzlist1"/>
        <w:numPr>
          <w:ilvl w:val="0"/>
          <w:numId w:val="6"/>
        </w:numPr>
        <w:spacing w:line="276" w:lineRule="auto"/>
        <w:ind w:left="851" w:hanging="425"/>
        <w:jc w:val="both"/>
        <w:rPr>
          <w:rFonts w:ascii="Arial" w:hAnsi="Arial" w:cs="Arial"/>
        </w:rPr>
      </w:pPr>
      <w:r w:rsidRPr="00824CF2">
        <w:rPr>
          <w:rFonts w:ascii="Arial" w:hAnsi="Arial" w:cs="Arial"/>
        </w:rPr>
        <w:lastRenderedPageBreak/>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E8FCC47" w14:textId="77777777" w:rsidR="00D93CD3" w:rsidRPr="00BB63FF" w:rsidRDefault="00D93CD3" w:rsidP="00D93CD3">
      <w:pPr>
        <w:pStyle w:val="Akapitzlist1"/>
        <w:spacing w:line="276"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5D9C7E0F" w14:textId="77777777" w:rsidR="00D93CD3" w:rsidRPr="00BB63FF" w:rsidRDefault="00D93CD3" w:rsidP="00D93CD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579CDD1D" w14:textId="77777777" w:rsidR="00D93CD3" w:rsidRPr="00BB63FF" w:rsidRDefault="00D93CD3" w:rsidP="00D93CD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37DB8F4E" w14:textId="77777777" w:rsidR="00D93CD3" w:rsidRPr="00BB63FF" w:rsidRDefault="00D93CD3" w:rsidP="00D93CD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D158125" w14:textId="77777777" w:rsidR="00D93CD3" w:rsidRPr="00BB63FF" w:rsidRDefault="00D93CD3" w:rsidP="00D93CD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3D08522A" w14:textId="77777777" w:rsidR="00D93CD3" w:rsidRDefault="00D93CD3" w:rsidP="00AB6BB2">
      <w:pPr>
        <w:pStyle w:val="Akapitzlist1"/>
        <w:spacing w:after="0" w:line="276" w:lineRule="auto"/>
        <w:ind w:left="568" w:hanging="284"/>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0344FA7D" w14:textId="77777777" w:rsidR="00D93CD3" w:rsidRPr="008446B7" w:rsidRDefault="00D93CD3" w:rsidP="00AB6BB2">
      <w:pPr>
        <w:suppressAutoHyphens/>
        <w:spacing w:after="0"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084A501A"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25EF9BE3"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743C24E6"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42608D85"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0D21F03A" w14:textId="77777777" w:rsidR="00D93CD3" w:rsidRPr="008446B7" w:rsidRDefault="00D93CD3" w:rsidP="00D93CD3">
      <w:pPr>
        <w:pStyle w:val="Akapitzlist1"/>
        <w:numPr>
          <w:ilvl w:val="0"/>
          <w:numId w:val="23"/>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A098A6E"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B1081FE"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1357B38F"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 xml:space="preserve">Wykonawca zobowiązuje się do nadania upoważnień do przetwarzania danych osobowych wszystkim osobom, które będą przetwarzały powierzone dane w celu realizacji niniejszej umowy. </w:t>
      </w:r>
    </w:p>
    <w:p w14:paraId="269036F7"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0599562F"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668C023E"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243EF511"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1E4C6046"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731621C3"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331A28DB"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0D9E2C82"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81E2DA1"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08C92806"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81119F1"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331CE906"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7724670A"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4A91DEFF"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w:t>
      </w:r>
      <w:r w:rsidRPr="008446B7">
        <w:rPr>
          <w:rFonts w:ascii="Arial" w:hAnsi="Arial" w:cs="Arial"/>
          <w:color w:val="000000" w:themeColor="text1"/>
        </w:rPr>
        <w:lastRenderedPageBreak/>
        <w:t>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5924B9EC" w14:textId="77777777" w:rsidR="00D93CD3" w:rsidRPr="008446B7" w:rsidRDefault="00D93CD3" w:rsidP="00D93CD3">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70FD720A" w14:textId="77777777" w:rsidR="00D93CD3" w:rsidRPr="00BB63FF" w:rsidRDefault="00D93CD3" w:rsidP="00D93CD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460CEBA2" w14:textId="77777777" w:rsidR="00D93CD3" w:rsidRPr="00BB63FF" w:rsidRDefault="00D93CD3" w:rsidP="00D93CD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78B88562" w14:textId="77777777" w:rsidR="00D93CD3" w:rsidRPr="00BB63FF" w:rsidRDefault="00D93CD3" w:rsidP="00D93CD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59E1F125" w14:textId="77777777" w:rsidR="00D93CD3" w:rsidRPr="00BB63FF" w:rsidRDefault="00D93CD3" w:rsidP="00D93CD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5B1A9135" w14:textId="77777777" w:rsidR="00D93CD3" w:rsidRPr="00BB63FF" w:rsidRDefault="00D93CD3" w:rsidP="00D93CD3">
      <w:pPr>
        <w:pStyle w:val="Akapitzlist1"/>
        <w:spacing w:line="276" w:lineRule="auto"/>
        <w:ind w:left="0"/>
        <w:jc w:val="center"/>
        <w:rPr>
          <w:rFonts w:ascii="Arial" w:hAnsi="Arial" w:cs="Arial"/>
        </w:rPr>
      </w:pPr>
      <w:r>
        <w:rPr>
          <w:rFonts w:ascii="Arial" w:hAnsi="Arial" w:cs="Arial"/>
        </w:rPr>
        <w:t>§ 10</w:t>
      </w:r>
    </w:p>
    <w:p w14:paraId="25418907" w14:textId="77777777" w:rsidR="00D93CD3" w:rsidRPr="00BB63FF" w:rsidRDefault="00D93CD3" w:rsidP="00D93CD3">
      <w:pPr>
        <w:pStyle w:val="Akapitzlist1"/>
        <w:numPr>
          <w:ilvl w:val="0"/>
          <w:numId w:val="1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5E32A529" w14:textId="77777777" w:rsidR="00D93CD3" w:rsidRPr="00BB63FF" w:rsidRDefault="00D93CD3" w:rsidP="00D93CD3">
      <w:pPr>
        <w:pStyle w:val="Akapitzlist1"/>
        <w:numPr>
          <w:ilvl w:val="0"/>
          <w:numId w:val="1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57F70B02" w14:textId="77777777" w:rsidR="00D93CD3" w:rsidRPr="00BB63FF" w:rsidRDefault="00D93CD3" w:rsidP="00D93CD3">
      <w:pPr>
        <w:pStyle w:val="Akapitzlist1"/>
        <w:numPr>
          <w:ilvl w:val="0"/>
          <w:numId w:val="19"/>
        </w:numPr>
        <w:spacing w:line="276" w:lineRule="auto"/>
        <w:jc w:val="both"/>
        <w:rPr>
          <w:rFonts w:ascii="Arial" w:hAnsi="Arial" w:cs="Arial"/>
        </w:rPr>
      </w:pPr>
      <w:r w:rsidRPr="00BB63FF">
        <w:rPr>
          <w:rFonts w:ascii="Arial" w:hAnsi="Arial" w:cs="Arial"/>
        </w:rPr>
        <w:t>odmówić przyjęcia robót do czasu usunięcia wad,</w:t>
      </w:r>
    </w:p>
    <w:p w14:paraId="3B6E21E5" w14:textId="77777777" w:rsidR="00D93CD3" w:rsidRPr="00BB63FF" w:rsidRDefault="00D93CD3" w:rsidP="00D93CD3">
      <w:pPr>
        <w:pStyle w:val="Akapitzlist1"/>
        <w:numPr>
          <w:ilvl w:val="0"/>
          <w:numId w:val="1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0B1723B0" w14:textId="77777777" w:rsidR="00D93CD3" w:rsidRPr="00BB63FF" w:rsidRDefault="00D93CD3" w:rsidP="00D93CD3">
      <w:pPr>
        <w:pStyle w:val="Akapitzlist1"/>
        <w:numPr>
          <w:ilvl w:val="0"/>
          <w:numId w:val="1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11C0D415" w14:textId="77777777" w:rsidR="00D93CD3" w:rsidRPr="00BB63FF" w:rsidRDefault="00D93CD3" w:rsidP="00D93CD3">
      <w:pPr>
        <w:pStyle w:val="Akapitzlist1"/>
        <w:numPr>
          <w:ilvl w:val="0"/>
          <w:numId w:val="20"/>
        </w:numPr>
        <w:spacing w:line="276" w:lineRule="auto"/>
        <w:jc w:val="both"/>
        <w:rPr>
          <w:rFonts w:ascii="Arial" w:hAnsi="Arial" w:cs="Arial"/>
        </w:rPr>
      </w:pPr>
      <w:r w:rsidRPr="00BB63FF">
        <w:rPr>
          <w:rFonts w:ascii="Arial" w:hAnsi="Arial" w:cs="Arial"/>
        </w:rPr>
        <w:t>przyjąć roboty obniżając odpowiednio wynagrodzenie Wykonawcy,</w:t>
      </w:r>
    </w:p>
    <w:p w14:paraId="2D94E580" w14:textId="77777777" w:rsidR="00D93CD3" w:rsidRPr="00BB63FF" w:rsidRDefault="00D93CD3" w:rsidP="00D93CD3">
      <w:pPr>
        <w:pStyle w:val="Akapitzlist1"/>
        <w:numPr>
          <w:ilvl w:val="0"/>
          <w:numId w:val="2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43517FF" w14:textId="77777777" w:rsidR="00D93CD3" w:rsidRDefault="00D93CD3" w:rsidP="00D93CD3">
      <w:pPr>
        <w:pStyle w:val="Akapitzlist1"/>
        <w:numPr>
          <w:ilvl w:val="0"/>
          <w:numId w:val="20"/>
        </w:numPr>
        <w:spacing w:line="276" w:lineRule="auto"/>
        <w:jc w:val="both"/>
        <w:rPr>
          <w:rFonts w:ascii="Arial" w:hAnsi="Arial" w:cs="Arial"/>
        </w:rPr>
      </w:pPr>
      <w:r w:rsidRPr="00BB63FF">
        <w:rPr>
          <w:rFonts w:ascii="Arial" w:hAnsi="Arial" w:cs="Arial"/>
        </w:rPr>
        <w:t>odstąpić od umowy.</w:t>
      </w:r>
    </w:p>
    <w:p w14:paraId="7976BBD6" w14:textId="77777777" w:rsidR="00D93CD3" w:rsidRPr="00BB63FF" w:rsidRDefault="00D93CD3" w:rsidP="00D93CD3">
      <w:pPr>
        <w:pStyle w:val="Akapitzlist1"/>
        <w:spacing w:line="276" w:lineRule="auto"/>
        <w:jc w:val="center"/>
        <w:rPr>
          <w:rFonts w:ascii="Arial" w:hAnsi="Arial" w:cs="Arial"/>
        </w:rPr>
      </w:pPr>
      <w:r>
        <w:rPr>
          <w:rFonts w:ascii="Arial" w:hAnsi="Arial" w:cs="Arial"/>
        </w:rPr>
        <w:t>§ 11</w:t>
      </w:r>
    </w:p>
    <w:p w14:paraId="5B10E811" w14:textId="77777777" w:rsidR="00D93CD3" w:rsidRPr="00BB63FF" w:rsidRDefault="00D93CD3" w:rsidP="00D93CD3">
      <w:pPr>
        <w:pStyle w:val="Akapitzlist1"/>
        <w:numPr>
          <w:ilvl w:val="0"/>
          <w:numId w:val="1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32A3C099" w14:textId="77777777" w:rsidR="00D93CD3" w:rsidRPr="00597C56" w:rsidRDefault="00D93CD3" w:rsidP="00D93CD3">
      <w:pPr>
        <w:pStyle w:val="Akapitzlist1"/>
        <w:numPr>
          <w:ilvl w:val="0"/>
          <w:numId w:val="12"/>
        </w:numPr>
        <w:spacing w:line="276" w:lineRule="auto"/>
        <w:jc w:val="both"/>
        <w:rPr>
          <w:rFonts w:ascii="Arial" w:hAnsi="Arial" w:cs="Arial"/>
        </w:rPr>
      </w:pPr>
      <w:r w:rsidRPr="00597C56">
        <w:rPr>
          <w:rFonts w:ascii="Arial" w:hAnsi="Arial" w:cs="Arial"/>
        </w:rPr>
        <w:t xml:space="preserve">Wykonawca zapłaci Zamawiającemu kary umowne w następujących przypadkach: </w:t>
      </w:r>
    </w:p>
    <w:p w14:paraId="4F20810D" w14:textId="77777777" w:rsidR="00D93CD3" w:rsidRPr="00597C56" w:rsidRDefault="00D93CD3" w:rsidP="00D93CD3">
      <w:pPr>
        <w:pStyle w:val="Akapitzlist1"/>
        <w:numPr>
          <w:ilvl w:val="1"/>
          <w:numId w:val="12"/>
        </w:numPr>
        <w:spacing w:line="276" w:lineRule="auto"/>
        <w:jc w:val="both"/>
        <w:rPr>
          <w:rFonts w:ascii="Arial" w:hAnsi="Arial" w:cs="Arial"/>
        </w:rPr>
      </w:pPr>
      <w:r w:rsidRPr="00597C56">
        <w:rPr>
          <w:rFonts w:ascii="Arial" w:hAnsi="Arial" w:cs="Arial"/>
        </w:rPr>
        <w:t xml:space="preserve">za nie wywiązanie się z obowiązku określonego w § 3 w wysokości 0,1% wynagrodzenia brutto określonego w § 5 ust. 3 za każdy dzień zwłoki, </w:t>
      </w:r>
    </w:p>
    <w:p w14:paraId="2D03B6E7" w14:textId="77777777" w:rsidR="00D93CD3" w:rsidRPr="00BB63FF" w:rsidRDefault="00D93CD3" w:rsidP="00D93CD3">
      <w:pPr>
        <w:pStyle w:val="Akapitzlist1"/>
        <w:numPr>
          <w:ilvl w:val="1"/>
          <w:numId w:val="12"/>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028C73F8" w14:textId="77777777" w:rsidR="00D93CD3" w:rsidRPr="00EB6B17" w:rsidRDefault="00D93CD3" w:rsidP="00D93CD3">
      <w:pPr>
        <w:pStyle w:val="Akapitzlist1"/>
        <w:numPr>
          <w:ilvl w:val="1"/>
          <w:numId w:val="12"/>
        </w:numPr>
        <w:spacing w:line="276" w:lineRule="auto"/>
        <w:jc w:val="both"/>
        <w:rPr>
          <w:rFonts w:ascii="Arial" w:hAnsi="Arial" w:cs="Arial"/>
        </w:rPr>
      </w:pPr>
      <w:r w:rsidRPr="00BB63FF">
        <w:rPr>
          <w:rFonts w:ascii="Arial" w:hAnsi="Arial" w:cs="Arial"/>
        </w:rPr>
        <w:t xml:space="preserve">za odstąpienie od umowy z przyczyn zależnych od </w:t>
      </w:r>
      <w:r w:rsidRPr="00EB6B17">
        <w:rPr>
          <w:rFonts w:ascii="Arial" w:hAnsi="Arial" w:cs="Arial"/>
        </w:rPr>
        <w:t xml:space="preserve">Wykonawcy w wysokości 50 % wynagrodzenia brutto określonego w § 5 ust.3 </w:t>
      </w:r>
    </w:p>
    <w:p w14:paraId="61499F79" w14:textId="77777777" w:rsidR="00D93CD3" w:rsidRPr="00EB6B17" w:rsidRDefault="00D93CD3" w:rsidP="00D93CD3">
      <w:pPr>
        <w:pStyle w:val="Akapitzlist1"/>
        <w:numPr>
          <w:ilvl w:val="1"/>
          <w:numId w:val="12"/>
        </w:numPr>
        <w:spacing w:line="276" w:lineRule="auto"/>
        <w:jc w:val="both"/>
        <w:rPr>
          <w:rFonts w:ascii="Arial" w:hAnsi="Arial" w:cs="Arial"/>
        </w:rPr>
      </w:pPr>
      <w:r w:rsidRPr="00EB6B17">
        <w:rPr>
          <w:rFonts w:ascii="Arial" w:hAnsi="Arial" w:cs="Arial"/>
        </w:rPr>
        <w:t xml:space="preserve">z tytułu braku zapłaty lub nieterminowej zapłaty wynagrodzenia należnego podwykonawcom lub dalszym podwykonawcom – 0,3% wynagrodzenia umownego brutto określonego w § 5 ust.3, za każdy dzień opóźnienia w zapłacie, </w:t>
      </w:r>
      <w:r w:rsidRPr="00EB6B17">
        <w:rPr>
          <w:rFonts w:ascii="Arial" w:hAnsi="Arial" w:cs="Arial"/>
        </w:rPr>
        <w:lastRenderedPageBreak/>
        <w:t>naliczaną od terminu zapłaty wynikającego z umowy łączącej podwykonawcę z Wykonawcą lub podwykonawcę z dalszym podwykonawcą,</w:t>
      </w:r>
    </w:p>
    <w:p w14:paraId="6077CF81" w14:textId="77777777" w:rsidR="00D93CD3" w:rsidRPr="00EB6B17" w:rsidRDefault="00D93CD3" w:rsidP="00D93CD3">
      <w:pPr>
        <w:pStyle w:val="Akapitzlist1"/>
        <w:numPr>
          <w:ilvl w:val="1"/>
          <w:numId w:val="12"/>
        </w:numPr>
        <w:spacing w:line="276" w:lineRule="auto"/>
        <w:jc w:val="both"/>
        <w:rPr>
          <w:rFonts w:ascii="Arial" w:hAnsi="Arial" w:cs="Arial"/>
        </w:rPr>
      </w:pPr>
      <w:r w:rsidRPr="00EB6B17">
        <w:rPr>
          <w:rFonts w:ascii="Arial" w:hAnsi="Arial" w:cs="Arial"/>
        </w:rPr>
        <w:t>z tytułu nieprzedłożenia do zaakceptowania projektu umowy o podwykonawstwo, której przedmiotem są roboty budowlane lub projektu jej zmiany – 25 % wynagrodzenia brutto określonego w § 5 ust. 3,</w:t>
      </w:r>
    </w:p>
    <w:p w14:paraId="6F6083F1" w14:textId="77777777" w:rsidR="00D93CD3" w:rsidRPr="00EB6B17" w:rsidRDefault="00D93CD3" w:rsidP="00D93CD3">
      <w:pPr>
        <w:pStyle w:val="Akapitzlist1"/>
        <w:numPr>
          <w:ilvl w:val="1"/>
          <w:numId w:val="12"/>
        </w:numPr>
        <w:spacing w:line="276" w:lineRule="auto"/>
        <w:jc w:val="both"/>
        <w:rPr>
          <w:rFonts w:ascii="Arial" w:hAnsi="Arial" w:cs="Arial"/>
        </w:rPr>
      </w:pPr>
      <w:r w:rsidRPr="00EB6B17">
        <w:rPr>
          <w:rFonts w:ascii="Arial" w:hAnsi="Arial" w:cs="Arial"/>
        </w:rPr>
        <w:t>z tytułu nieprzedłożenia poświadczonej za zgodność z oryginałem kopii umowy o podwykonawstwo jej zmiany – 25 % wynagrodzenia brutto określonego w § 5 ust. 3,</w:t>
      </w:r>
    </w:p>
    <w:p w14:paraId="64B2ACF5" w14:textId="77777777" w:rsidR="00D93CD3" w:rsidRPr="00EB6B17" w:rsidRDefault="00D93CD3" w:rsidP="00D93CD3">
      <w:pPr>
        <w:pStyle w:val="Akapitzlist1"/>
        <w:numPr>
          <w:ilvl w:val="1"/>
          <w:numId w:val="12"/>
        </w:numPr>
        <w:spacing w:line="276" w:lineRule="auto"/>
        <w:jc w:val="both"/>
        <w:rPr>
          <w:rFonts w:ascii="Arial" w:hAnsi="Arial" w:cs="Arial"/>
        </w:rPr>
      </w:pPr>
      <w:r w:rsidRPr="00EB6B17">
        <w:rPr>
          <w:rFonts w:ascii="Arial" w:hAnsi="Arial" w:cs="Arial"/>
        </w:rPr>
        <w:t>z tytułu braku zmiany umowy o podwykonawstwo w zakresie terminu zapłaty, na skutek zastrzeżeń, o których mowa w § 6 ust. 3 umowy – 25 % wynagrodzenia brutto określonego w § 5 ust.3</w:t>
      </w:r>
    </w:p>
    <w:p w14:paraId="35A22F50" w14:textId="77777777" w:rsidR="00D93CD3" w:rsidRPr="00EB6B17" w:rsidRDefault="00D93CD3" w:rsidP="00D93CD3">
      <w:pPr>
        <w:pStyle w:val="Akapitzlist1"/>
        <w:numPr>
          <w:ilvl w:val="1"/>
          <w:numId w:val="12"/>
        </w:numPr>
        <w:spacing w:line="276" w:lineRule="auto"/>
        <w:jc w:val="both"/>
        <w:rPr>
          <w:rFonts w:ascii="Arial" w:hAnsi="Arial" w:cs="Arial"/>
        </w:rPr>
      </w:pPr>
      <w:r w:rsidRPr="00EB6B17">
        <w:rPr>
          <w:rFonts w:ascii="Arial" w:hAnsi="Arial" w:cs="Arial"/>
        </w:rPr>
        <w:t>z tytułu nieprzedłożenia poświadczonej za zgodność z oryginałem kopii nowej polisy oc w przypadku wygaśnięcia ubezpieczenia – 25 % wynagrodzenia brutto określonego w § 5 ust. 3.</w:t>
      </w:r>
    </w:p>
    <w:p w14:paraId="29FDD0A7" w14:textId="77777777" w:rsidR="00D93CD3" w:rsidRPr="00EB6B17" w:rsidRDefault="00D93CD3" w:rsidP="00D93CD3">
      <w:pPr>
        <w:pStyle w:val="Akapitzlist1"/>
        <w:numPr>
          <w:ilvl w:val="0"/>
          <w:numId w:val="12"/>
        </w:numPr>
        <w:spacing w:line="276" w:lineRule="auto"/>
        <w:ind w:left="567" w:hanging="567"/>
        <w:jc w:val="both"/>
        <w:rPr>
          <w:rFonts w:ascii="Arial" w:hAnsi="Arial" w:cs="Arial"/>
        </w:rPr>
      </w:pPr>
      <w:r w:rsidRPr="00EB6B17">
        <w:rPr>
          <w:rFonts w:ascii="Arial" w:hAnsi="Arial" w:cs="Arial"/>
        </w:rPr>
        <w:t>Zamawiający zastrzega sobie prawo do odszkodowania uzupełniającego do wysokości poniesionej szkody oraz utraconych korzyści.</w:t>
      </w:r>
    </w:p>
    <w:p w14:paraId="093A602D" w14:textId="77777777" w:rsidR="00D93CD3" w:rsidRPr="00EB6B17" w:rsidRDefault="00D93CD3" w:rsidP="00D93CD3">
      <w:pPr>
        <w:pStyle w:val="Akapitzlist1"/>
        <w:numPr>
          <w:ilvl w:val="0"/>
          <w:numId w:val="12"/>
        </w:numPr>
        <w:spacing w:line="276" w:lineRule="auto"/>
        <w:ind w:left="567" w:hanging="567"/>
        <w:jc w:val="both"/>
        <w:rPr>
          <w:rFonts w:ascii="Arial" w:hAnsi="Arial" w:cs="Arial"/>
        </w:rPr>
      </w:pPr>
      <w:r w:rsidRPr="00EB6B17">
        <w:rPr>
          <w:rFonts w:ascii="Arial" w:hAnsi="Arial" w:cs="Arial"/>
        </w:rPr>
        <w:t>Zamawiający zapłaci Wykonawcy karę umowną za opóźnienie w przeprowadzeni</w:t>
      </w:r>
      <w:r w:rsidRPr="00EB6B17">
        <w:rPr>
          <w:rFonts w:ascii="Arial" w:hAnsi="Arial" w:cs="Arial"/>
          <w:noProof/>
        </w:rPr>
        <w:t xml:space="preserve">u odbioru robót w wysokości 0,1 % wartości </w:t>
      </w:r>
      <w:r w:rsidRPr="00EB6B17">
        <w:rPr>
          <w:rFonts w:ascii="Arial" w:hAnsi="Arial" w:cs="Arial"/>
        </w:rPr>
        <w:t>określonej w § 5 ust.3, za każdy dzień opóźnienia licząc od dnia następnego po terminie.</w:t>
      </w:r>
    </w:p>
    <w:p w14:paraId="1F885918" w14:textId="77777777" w:rsidR="00D93CD3" w:rsidRPr="00EB6B17" w:rsidRDefault="00D93CD3" w:rsidP="00D93CD3">
      <w:pPr>
        <w:pStyle w:val="Akapitzlist1"/>
        <w:numPr>
          <w:ilvl w:val="0"/>
          <w:numId w:val="12"/>
        </w:numPr>
        <w:spacing w:line="276" w:lineRule="auto"/>
        <w:ind w:left="567" w:hanging="567"/>
        <w:jc w:val="both"/>
        <w:rPr>
          <w:rFonts w:ascii="Arial" w:hAnsi="Arial" w:cs="Arial"/>
        </w:rPr>
      </w:pPr>
      <w:r w:rsidRPr="00EB6B17">
        <w:rPr>
          <w:rFonts w:ascii="Arial" w:hAnsi="Arial" w:cs="Arial"/>
        </w:rPr>
        <w:t>Zamawiający zastrzega sobie prawo do potrącenia kar umownych z wystawionej faktury.</w:t>
      </w:r>
    </w:p>
    <w:p w14:paraId="78F72BCF" w14:textId="77777777" w:rsidR="007568AF" w:rsidRPr="00EB6B17" w:rsidRDefault="00D93CD3" w:rsidP="007568AF">
      <w:pPr>
        <w:pStyle w:val="Akapitzlist1"/>
        <w:numPr>
          <w:ilvl w:val="0"/>
          <w:numId w:val="12"/>
        </w:numPr>
        <w:spacing w:line="276" w:lineRule="auto"/>
        <w:ind w:left="567" w:hanging="567"/>
        <w:jc w:val="both"/>
        <w:rPr>
          <w:rFonts w:ascii="Arial" w:hAnsi="Arial" w:cs="Arial"/>
        </w:rPr>
      </w:pPr>
      <w:r w:rsidRPr="00EB6B17">
        <w:rPr>
          <w:rFonts w:ascii="Arial" w:hAnsi="Arial" w:cs="Arial"/>
        </w:rPr>
        <w:t>Łączną maksymalną wysokość kar umownych, którą mogą dochodzić strony umowy określa się na 50% wynagrodzenia brutto określonego w § 5 ust.3.</w:t>
      </w:r>
    </w:p>
    <w:p w14:paraId="4E689FE9" w14:textId="003B2B42" w:rsidR="007568AF" w:rsidRPr="00EB6B17" w:rsidRDefault="007568AF" w:rsidP="007568AF">
      <w:pPr>
        <w:pStyle w:val="Akapitzlist1"/>
        <w:numPr>
          <w:ilvl w:val="0"/>
          <w:numId w:val="12"/>
        </w:numPr>
        <w:spacing w:line="276" w:lineRule="auto"/>
        <w:ind w:left="567" w:hanging="567"/>
        <w:jc w:val="both"/>
        <w:rPr>
          <w:rFonts w:ascii="Arial" w:hAnsi="Arial" w:cs="Arial"/>
        </w:rPr>
      </w:pPr>
      <w:r w:rsidRPr="00EB6B17">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8971065" w14:textId="77777777" w:rsidR="00D93CD3" w:rsidRPr="00EB6B17" w:rsidRDefault="00D93CD3" w:rsidP="00D93CD3">
      <w:pPr>
        <w:pStyle w:val="Akapitzlist1"/>
        <w:spacing w:line="276" w:lineRule="auto"/>
        <w:jc w:val="center"/>
        <w:rPr>
          <w:rFonts w:ascii="Arial" w:hAnsi="Arial" w:cs="Arial"/>
        </w:rPr>
      </w:pPr>
      <w:r w:rsidRPr="00EB6B17">
        <w:rPr>
          <w:rFonts w:ascii="Arial" w:hAnsi="Arial" w:cs="Arial"/>
        </w:rPr>
        <w:t>§ 12</w:t>
      </w:r>
    </w:p>
    <w:p w14:paraId="265C9BC1" w14:textId="77777777" w:rsidR="00D93CD3" w:rsidRPr="00EB6B17" w:rsidRDefault="00D93CD3" w:rsidP="00D93CD3">
      <w:pPr>
        <w:pStyle w:val="Akapitzlist1"/>
        <w:numPr>
          <w:ilvl w:val="3"/>
          <w:numId w:val="21"/>
        </w:numPr>
        <w:spacing w:line="276" w:lineRule="auto"/>
        <w:ind w:left="567" w:hanging="567"/>
        <w:jc w:val="both"/>
        <w:rPr>
          <w:rFonts w:ascii="Arial" w:hAnsi="Arial" w:cs="Arial"/>
        </w:rPr>
      </w:pPr>
      <w:r w:rsidRPr="00EB6B17">
        <w:rPr>
          <w:rFonts w:ascii="Arial" w:hAnsi="Arial" w:cs="Arial"/>
        </w:rPr>
        <w:t>Zamawiający będzie uprawniony do rozwiązania niniejszej umowy ze skutkiem natychmiastowym w przypadku:</w:t>
      </w:r>
    </w:p>
    <w:p w14:paraId="49D00345" w14:textId="77777777" w:rsidR="00D93CD3" w:rsidRPr="00EB6B17" w:rsidRDefault="00D93CD3" w:rsidP="00D93CD3">
      <w:pPr>
        <w:pStyle w:val="Akapitzlist1"/>
        <w:numPr>
          <w:ilvl w:val="1"/>
          <w:numId w:val="22"/>
        </w:numPr>
        <w:spacing w:line="276" w:lineRule="auto"/>
        <w:ind w:left="993" w:hanging="426"/>
        <w:jc w:val="both"/>
        <w:rPr>
          <w:rFonts w:ascii="Arial" w:hAnsi="Arial" w:cs="Arial"/>
        </w:rPr>
      </w:pPr>
      <w:r w:rsidRPr="00EB6B17">
        <w:rPr>
          <w:rFonts w:ascii="Arial" w:hAnsi="Arial" w:cs="Arial"/>
        </w:rPr>
        <w:t>nie wykonania całości lub części prac objętych niniejsza umową, pomimo wyznaczenia dodatkowego terminu na ich wykonanie.</w:t>
      </w:r>
    </w:p>
    <w:p w14:paraId="4C1A44D5" w14:textId="77777777" w:rsidR="00D93CD3" w:rsidRPr="00EB6B17" w:rsidRDefault="00D93CD3" w:rsidP="00D93CD3">
      <w:pPr>
        <w:pStyle w:val="Akapitzlist1"/>
        <w:numPr>
          <w:ilvl w:val="1"/>
          <w:numId w:val="22"/>
        </w:numPr>
        <w:spacing w:line="276" w:lineRule="auto"/>
        <w:ind w:left="993" w:hanging="426"/>
        <w:jc w:val="both"/>
        <w:rPr>
          <w:rFonts w:ascii="Arial" w:hAnsi="Arial" w:cs="Arial"/>
        </w:rPr>
      </w:pPr>
      <w:r w:rsidRPr="00EB6B17">
        <w:rPr>
          <w:rFonts w:ascii="Arial" w:hAnsi="Arial" w:cs="Arial"/>
        </w:rPr>
        <w:t>stwierdzenia wykonania części lub całości prac przez podwykonawców, bez zgody zamawiającego</w:t>
      </w:r>
    </w:p>
    <w:p w14:paraId="26CF8642" w14:textId="77777777" w:rsidR="00D93CD3" w:rsidRPr="00EB6B17" w:rsidRDefault="00D93CD3" w:rsidP="00D93CD3">
      <w:pPr>
        <w:pStyle w:val="Akapitzlist1"/>
        <w:numPr>
          <w:ilvl w:val="1"/>
          <w:numId w:val="22"/>
        </w:numPr>
        <w:spacing w:line="276" w:lineRule="auto"/>
        <w:ind w:left="993" w:hanging="426"/>
        <w:jc w:val="both"/>
        <w:rPr>
          <w:rFonts w:ascii="Arial" w:hAnsi="Arial" w:cs="Arial"/>
        </w:rPr>
      </w:pPr>
      <w:r w:rsidRPr="00EB6B17">
        <w:rPr>
          <w:rFonts w:ascii="Arial" w:hAnsi="Arial" w:cs="Arial"/>
        </w:rPr>
        <w:t>gdy Wykonawca pomimo zobowiązania go do usunięcia uchybień stwierdzonych podczas kontroli w zakresie przetwarzania danych osobowych nie usunie ich w wyznaczonym terminie;</w:t>
      </w:r>
    </w:p>
    <w:p w14:paraId="025E5484" w14:textId="77777777" w:rsidR="00D93CD3" w:rsidRPr="00EB6B17" w:rsidRDefault="00D93CD3" w:rsidP="00D93CD3">
      <w:pPr>
        <w:pStyle w:val="Akapitzlist1"/>
        <w:numPr>
          <w:ilvl w:val="1"/>
          <w:numId w:val="22"/>
        </w:numPr>
        <w:spacing w:line="276" w:lineRule="auto"/>
        <w:ind w:left="993" w:hanging="426"/>
        <w:jc w:val="both"/>
        <w:rPr>
          <w:rFonts w:ascii="Arial" w:hAnsi="Arial" w:cs="Arial"/>
        </w:rPr>
      </w:pPr>
      <w:r w:rsidRPr="00EB6B17">
        <w:rPr>
          <w:rFonts w:ascii="Arial" w:hAnsi="Arial" w:cs="Arial"/>
        </w:rPr>
        <w:t>gdy Wykonawca przetwarza dane osobowe w sposób niezgodny z umową;</w:t>
      </w:r>
    </w:p>
    <w:p w14:paraId="77DD0AD1" w14:textId="77777777" w:rsidR="00D93CD3" w:rsidRPr="00EB6B17" w:rsidRDefault="00D93CD3" w:rsidP="00D93CD3">
      <w:pPr>
        <w:pStyle w:val="Akapitzlist1"/>
        <w:numPr>
          <w:ilvl w:val="1"/>
          <w:numId w:val="22"/>
        </w:numPr>
        <w:spacing w:line="276" w:lineRule="auto"/>
        <w:ind w:left="993" w:hanging="426"/>
        <w:jc w:val="both"/>
        <w:rPr>
          <w:rFonts w:ascii="Arial" w:hAnsi="Arial" w:cs="Arial"/>
        </w:rPr>
      </w:pPr>
      <w:r w:rsidRPr="00EB6B17">
        <w:rPr>
          <w:rFonts w:ascii="Arial" w:hAnsi="Arial" w:cs="Arial"/>
        </w:rPr>
        <w:lastRenderedPageBreak/>
        <w:t>gdy wysokość naliczonych kar umownych osiągnie limit określony w § 11 ust. 6.</w:t>
      </w:r>
    </w:p>
    <w:p w14:paraId="75F4DCFA" w14:textId="77777777" w:rsidR="00D93CD3" w:rsidRPr="00EB6B17" w:rsidRDefault="00D93CD3" w:rsidP="00D93CD3">
      <w:pPr>
        <w:pStyle w:val="Akapitzlist1"/>
        <w:numPr>
          <w:ilvl w:val="3"/>
          <w:numId w:val="21"/>
        </w:numPr>
        <w:spacing w:line="276" w:lineRule="auto"/>
        <w:ind w:left="567" w:hanging="567"/>
        <w:jc w:val="both"/>
        <w:rPr>
          <w:rFonts w:ascii="Arial" w:hAnsi="Arial" w:cs="Arial"/>
        </w:rPr>
      </w:pPr>
      <w:r w:rsidRPr="00EB6B17">
        <w:rPr>
          <w:rFonts w:ascii="Arial" w:hAnsi="Arial" w:cs="Arial"/>
        </w:rPr>
        <w:t>Sytuacja określona w ust. 1 niniejszego paragrafu powoduje naliczenie kary umownej stosownie do § 11 ust. 2 lit. c umowy.</w:t>
      </w:r>
    </w:p>
    <w:p w14:paraId="4DCE46B3" w14:textId="77777777" w:rsidR="00D93CD3" w:rsidRPr="00EB6B17" w:rsidRDefault="00D93CD3" w:rsidP="00D93CD3">
      <w:pPr>
        <w:pStyle w:val="Akapitzlist1"/>
        <w:numPr>
          <w:ilvl w:val="3"/>
          <w:numId w:val="21"/>
        </w:numPr>
        <w:spacing w:line="276" w:lineRule="auto"/>
        <w:ind w:left="567" w:hanging="567"/>
        <w:jc w:val="both"/>
        <w:rPr>
          <w:rFonts w:ascii="Arial" w:hAnsi="Arial" w:cs="Arial"/>
        </w:rPr>
      </w:pPr>
      <w:r w:rsidRPr="00EB6B17">
        <w:rPr>
          <w:rFonts w:ascii="Arial" w:hAnsi="Arial" w:cs="Arial"/>
        </w:rPr>
        <w:t>Postanowienia ust. 1 lit. c powyżej nie uchybiają uprawnieniom Zamawiającego do odstąpienia od umowy na podstawie przepisu art. 456 ustawy Pzp.</w:t>
      </w:r>
    </w:p>
    <w:p w14:paraId="77803FC8" w14:textId="77777777" w:rsidR="00D93CD3" w:rsidRPr="00EB6B17" w:rsidRDefault="00D93CD3" w:rsidP="00D93CD3">
      <w:pPr>
        <w:pStyle w:val="Akapitzlist1"/>
        <w:spacing w:line="276" w:lineRule="auto"/>
        <w:jc w:val="center"/>
        <w:rPr>
          <w:rFonts w:ascii="Arial" w:hAnsi="Arial" w:cs="Arial"/>
        </w:rPr>
      </w:pPr>
      <w:r w:rsidRPr="00EB6B17">
        <w:rPr>
          <w:rFonts w:ascii="Arial" w:hAnsi="Arial" w:cs="Arial"/>
        </w:rPr>
        <w:t>§ 13</w:t>
      </w:r>
    </w:p>
    <w:p w14:paraId="0E1BD7F7" w14:textId="77777777" w:rsidR="00D93CD3" w:rsidRPr="00EB6B17" w:rsidRDefault="00D93CD3" w:rsidP="00D93CD3">
      <w:pPr>
        <w:pStyle w:val="Akapitzlist1"/>
        <w:numPr>
          <w:ilvl w:val="3"/>
          <w:numId w:val="54"/>
        </w:numPr>
        <w:spacing w:line="276" w:lineRule="auto"/>
        <w:ind w:left="426" w:hanging="426"/>
        <w:jc w:val="both"/>
        <w:rPr>
          <w:rFonts w:ascii="Arial" w:hAnsi="Arial" w:cs="Arial"/>
          <w:bCs/>
          <w:lang w:eastAsia="pl-PL"/>
        </w:rPr>
      </w:pPr>
      <w:r w:rsidRPr="00EB6B17">
        <w:rPr>
          <w:rFonts w:ascii="Arial" w:hAnsi="Arial" w:cs="Arial"/>
          <w:bCs/>
          <w:lang w:eastAsia="pl-PL"/>
        </w:rPr>
        <w:t>Strony przewidują możliwość dokonywania zmian w niniejszej Umowie zgodnie z art. 455 ustawy Prawo zamówień publicznych oraz pod warunkiem, że</w:t>
      </w:r>
      <w:r w:rsidRPr="00EB6B17">
        <w:rPr>
          <w:rFonts w:ascii="Arial" w:hAnsi="Arial" w:cs="Arial"/>
          <w:lang w:eastAsia="pl-PL"/>
        </w:rPr>
        <w:t xml:space="preserve"> Zamawiający przewidział możliwość ich dokonania w treści dokumentów zamówienia,.</w:t>
      </w:r>
    </w:p>
    <w:p w14:paraId="5D38DF64" w14:textId="77777777" w:rsidR="00D93CD3" w:rsidRPr="00EB6B17" w:rsidRDefault="00D93CD3" w:rsidP="00D93CD3">
      <w:pPr>
        <w:pStyle w:val="Akapitzlist1"/>
        <w:numPr>
          <w:ilvl w:val="0"/>
          <w:numId w:val="54"/>
        </w:numPr>
        <w:spacing w:line="276" w:lineRule="auto"/>
        <w:ind w:left="426" w:hanging="426"/>
        <w:jc w:val="both"/>
        <w:rPr>
          <w:rFonts w:ascii="Arial" w:hAnsi="Arial" w:cs="Arial"/>
          <w:bCs/>
          <w:lang w:eastAsia="pl-PL"/>
        </w:rPr>
      </w:pPr>
      <w:r w:rsidRPr="00EB6B17">
        <w:rPr>
          <w:rFonts w:ascii="Arial" w:hAnsi="Arial" w:cs="Arial"/>
        </w:rPr>
        <w:t xml:space="preserve">Zmiana Umowy może nastąpić z inicjatywy Zamawiającego albo Wykonawcy, pod warunkiem zaistnienia okoliczności wymienionych w niniejszym paragrafie. </w:t>
      </w:r>
    </w:p>
    <w:p w14:paraId="69DEF62A" w14:textId="77777777" w:rsidR="00D93CD3" w:rsidRPr="00EB6B17" w:rsidRDefault="00D93CD3" w:rsidP="00AB6BB2">
      <w:pPr>
        <w:pStyle w:val="Akapitzlist1"/>
        <w:numPr>
          <w:ilvl w:val="0"/>
          <w:numId w:val="54"/>
        </w:numPr>
        <w:spacing w:after="0" w:line="276" w:lineRule="auto"/>
        <w:ind w:left="425" w:hanging="425"/>
        <w:jc w:val="both"/>
        <w:rPr>
          <w:rFonts w:ascii="Arial" w:hAnsi="Arial" w:cs="Arial"/>
          <w:bCs/>
          <w:lang w:eastAsia="pl-PL"/>
        </w:rPr>
      </w:pPr>
      <w:r w:rsidRPr="00EB6B17">
        <w:rPr>
          <w:rFonts w:ascii="Arial" w:hAnsi="Arial" w:cs="Arial"/>
          <w:lang w:eastAsia="pl-PL"/>
        </w:rPr>
        <w:t>Zmiana</w:t>
      </w:r>
      <w:r w:rsidRPr="00EB6B17">
        <w:rPr>
          <w:rFonts w:ascii="Arial" w:hAnsi="Arial" w:cs="Arial"/>
          <w:bCs/>
          <w:lang w:eastAsia="pl-PL"/>
        </w:rPr>
        <w:t xml:space="preserve"> Umowy może nastąpić w przypadku zaistnienia następujących okoliczności:</w:t>
      </w:r>
    </w:p>
    <w:p w14:paraId="2996863F" w14:textId="77777777" w:rsidR="00D93CD3" w:rsidRPr="00EB6B17" w:rsidRDefault="00D93CD3" w:rsidP="00D93CD3">
      <w:pPr>
        <w:numPr>
          <w:ilvl w:val="0"/>
          <w:numId w:val="55"/>
        </w:numPr>
        <w:spacing w:after="0" w:line="240" w:lineRule="auto"/>
        <w:ind w:left="851" w:hanging="284"/>
        <w:rPr>
          <w:rFonts w:ascii="Arial" w:hAnsi="Arial" w:cs="Arial"/>
        </w:rPr>
      </w:pPr>
      <w:r w:rsidRPr="00EB6B17">
        <w:rPr>
          <w:rFonts w:ascii="Arial" w:hAnsi="Arial" w:cs="Arial"/>
        </w:rPr>
        <w:t>zmiana terminu realizacji zamówienia będzie możliwa w przypadku:</w:t>
      </w:r>
    </w:p>
    <w:p w14:paraId="0EA8E253" w14:textId="77777777" w:rsidR="00D93CD3" w:rsidRPr="00EB6B17" w:rsidRDefault="00D93CD3" w:rsidP="00D93CD3">
      <w:pPr>
        <w:numPr>
          <w:ilvl w:val="0"/>
          <w:numId w:val="56"/>
        </w:numPr>
        <w:spacing w:after="0" w:line="240" w:lineRule="auto"/>
        <w:ind w:left="1134" w:hanging="283"/>
        <w:rPr>
          <w:rFonts w:ascii="Arial" w:hAnsi="Arial" w:cs="Arial"/>
        </w:rPr>
      </w:pPr>
      <w:r w:rsidRPr="00EB6B17">
        <w:rPr>
          <w:rFonts w:ascii="Arial" w:hAnsi="Arial" w:cs="Arial"/>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7FFF4FE8" w14:textId="77777777" w:rsidR="00D93CD3" w:rsidRPr="00EB6B17" w:rsidRDefault="00D93CD3" w:rsidP="00D93CD3">
      <w:pPr>
        <w:numPr>
          <w:ilvl w:val="0"/>
          <w:numId w:val="56"/>
        </w:numPr>
        <w:spacing w:after="0" w:line="240" w:lineRule="auto"/>
        <w:ind w:left="1134" w:hanging="283"/>
        <w:rPr>
          <w:rFonts w:ascii="Arial" w:hAnsi="Arial" w:cs="Arial"/>
        </w:rPr>
      </w:pPr>
      <w:r w:rsidRPr="00EB6B17">
        <w:rPr>
          <w:rFonts w:ascii="Arial" w:hAnsi="Arial" w:cs="Arial"/>
        </w:rPr>
        <w:t>wystąpienia siły wyższej, jeżeli będzie to niezbędne w celu prawidłowego wykonania umowy i o ustalony przez strony czas niezbędny dla jej prawidłowego wykonania,</w:t>
      </w:r>
    </w:p>
    <w:p w14:paraId="00A97B9C" w14:textId="77777777" w:rsidR="00D93CD3" w:rsidRPr="00EB6B17" w:rsidRDefault="00D93CD3" w:rsidP="00D93CD3">
      <w:pPr>
        <w:numPr>
          <w:ilvl w:val="0"/>
          <w:numId w:val="56"/>
        </w:numPr>
        <w:spacing w:after="0" w:line="240" w:lineRule="auto"/>
        <w:ind w:left="1134" w:hanging="283"/>
        <w:rPr>
          <w:rFonts w:ascii="Arial" w:hAnsi="Arial" w:cs="Arial"/>
        </w:rPr>
      </w:pPr>
      <w:r w:rsidRPr="00EB6B17">
        <w:rPr>
          <w:rFonts w:ascii="Arial" w:hAnsi="Arial" w:cs="Arial"/>
        </w:rPr>
        <w:t>zawieszenia lub zaniechania robót przez Zamawiającego,</w:t>
      </w:r>
    </w:p>
    <w:p w14:paraId="00F7BAC3" w14:textId="77777777" w:rsidR="00D93CD3" w:rsidRPr="00EB6B17" w:rsidRDefault="00D93CD3" w:rsidP="00D93CD3">
      <w:pPr>
        <w:numPr>
          <w:ilvl w:val="0"/>
          <w:numId w:val="56"/>
        </w:numPr>
        <w:spacing w:after="0" w:line="240" w:lineRule="auto"/>
        <w:ind w:left="1134" w:hanging="283"/>
        <w:rPr>
          <w:rFonts w:ascii="Arial" w:hAnsi="Arial" w:cs="Arial"/>
        </w:rPr>
      </w:pPr>
      <w:r w:rsidRPr="00EB6B17">
        <w:rPr>
          <w:rFonts w:ascii="Arial" w:hAnsi="Arial" w:cs="Arial"/>
        </w:rPr>
        <w:t>jakiegokolwiek opóźnienia, utrudnienia lub przeszkód spowodowanych przez Zamawiającego lub innego wykonawcę zatrudnionego przez Zamawiającego na terenie budowy.</w:t>
      </w:r>
    </w:p>
    <w:p w14:paraId="3AC468F6" w14:textId="77777777" w:rsidR="00D93CD3" w:rsidRPr="00EB6B17" w:rsidRDefault="00D93CD3" w:rsidP="00AB6BB2">
      <w:pPr>
        <w:spacing w:after="0" w:line="240" w:lineRule="auto"/>
        <w:ind w:left="1134"/>
        <w:rPr>
          <w:rFonts w:ascii="Arial" w:hAnsi="Arial" w:cs="Arial"/>
        </w:rPr>
      </w:pPr>
      <w:r w:rsidRPr="00EB6B17">
        <w:rPr>
          <w:rFonts w:ascii="Arial" w:hAnsi="Arial" w:cs="Arial"/>
        </w:rPr>
        <w:t>Maksymalny okres przesunięcia terminu wykonania przedmiotu umowy będzie równy okresowi przerwy lub postoju,</w:t>
      </w:r>
    </w:p>
    <w:p w14:paraId="1BFB8B75" w14:textId="54FB563E" w:rsidR="00D93CD3" w:rsidRPr="00EB6B17" w:rsidRDefault="00D93CD3" w:rsidP="00D93CD3">
      <w:pPr>
        <w:numPr>
          <w:ilvl w:val="0"/>
          <w:numId w:val="57"/>
        </w:numPr>
        <w:spacing w:after="0" w:line="240" w:lineRule="auto"/>
        <w:ind w:left="1134" w:hanging="283"/>
        <w:rPr>
          <w:rFonts w:ascii="Arial" w:hAnsi="Arial" w:cs="Arial"/>
        </w:rPr>
      </w:pPr>
      <w:r w:rsidRPr="00EB6B17">
        <w:rPr>
          <w:rFonts w:ascii="Arial" w:hAnsi="Arial" w:cs="Arial"/>
        </w:rPr>
        <w:t>wystąpienia sytuacji, o której mowa w § 3 ust. 3 umowy, jeżeli Zamawiający wyrazi zgodę na zmianę terminu</w:t>
      </w:r>
      <w:r w:rsidR="007568AF" w:rsidRPr="00EB6B17">
        <w:rPr>
          <w:rFonts w:ascii="Arial" w:hAnsi="Arial" w:cs="Arial"/>
        </w:rPr>
        <w:t>,</w:t>
      </w:r>
    </w:p>
    <w:p w14:paraId="49286403" w14:textId="7D5A9CC2" w:rsidR="007568AF" w:rsidRPr="00EB6B17" w:rsidRDefault="007568AF" w:rsidP="00D93CD3">
      <w:pPr>
        <w:numPr>
          <w:ilvl w:val="0"/>
          <w:numId w:val="57"/>
        </w:numPr>
        <w:spacing w:after="0" w:line="240" w:lineRule="auto"/>
        <w:ind w:left="1134" w:hanging="283"/>
        <w:rPr>
          <w:rFonts w:ascii="Arial" w:hAnsi="Arial" w:cs="Arial"/>
        </w:rPr>
      </w:pPr>
      <w:r w:rsidRPr="00EB6B17">
        <w:rPr>
          <w:rFonts w:ascii="Arial" w:hAnsi="Arial" w:cs="Arial"/>
        </w:rPr>
        <w:t xml:space="preserve">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 </w:t>
      </w:r>
      <w:bookmarkStart w:id="287" w:name="_Hlk127885228"/>
      <w:r w:rsidRPr="00EB6B17">
        <w:rPr>
          <w:rFonts w:ascii="Arial" w:hAnsi="Arial" w:cs="Arial"/>
        </w:rPr>
        <w:t>jeżeli wybór oferty nastąpi po tym terminie</w:t>
      </w:r>
      <w:bookmarkEnd w:id="287"/>
      <w:r w:rsidRPr="00EB6B17">
        <w:rPr>
          <w:rFonts w:ascii="Arial" w:hAnsi="Arial" w:cs="Arial"/>
        </w:rPr>
        <w:t>,</w:t>
      </w:r>
    </w:p>
    <w:p w14:paraId="1C21C9D1" w14:textId="77777777" w:rsidR="00D93CD3" w:rsidRPr="00EB6B17" w:rsidRDefault="00D93CD3" w:rsidP="00D93CD3">
      <w:pPr>
        <w:numPr>
          <w:ilvl w:val="0"/>
          <w:numId w:val="57"/>
        </w:numPr>
        <w:spacing w:after="0" w:line="240" w:lineRule="auto"/>
        <w:ind w:left="1134" w:hanging="283"/>
        <w:rPr>
          <w:rFonts w:ascii="Arial" w:hAnsi="Arial" w:cs="Arial"/>
        </w:rPr>
      </w:pPr>
      <w:r w:rsidRPr="00EB6B17">
        <w:rPr>
          <w:rFonts w:ascii="Arial" w:hAnsi="Arial" w:cs="Arial"/>
        </w:rPr>
        <w:t>w uzasadnionych przypadkach niezależnych od wykonawcy, o ustalony przez strony czas niezbędny do prawidłowego wykonania zamówienia.</w:t>
      </w:r>
    </w:p>
    <w:p w14:paraId="5748273F" w14:textId="77777777" w:rsidR="00D93CD3" w:rsidRPr="00EB6B17" w:rsidRDefault="00D93CD3" w:rsidP="00D93CD3">
      <w:pPr>
        <w:numPr>
          <w:ilvl w:val="0"/>
          <w:numId w:val="55"/>
        </w:numPr>
        <w:spacing w:after="0" w:line="240" w:lineRule="auto"/>
        <w:ind w:left="851" w:hanging="284"/>
        <w:rPr>
          <w:rFonts w:ascii="Arial" w:hAnsi="Arial" w:cs="Arial"/>
        </w:rPr>
      </w:pPr>
      <w:r w:rsidRPr="00EB6B17">
        <w:rPr>
          <w:rFonts w:ascii="Arial" w:hAnsi="Arial" w:cs="Arial"/>
        </w:rPr>
        <w:t>zmiana sposobu spełnienia świadczenia (roboty/rozwiązania zamienne) będzie możliwa w przypadku:</w:t>
      </w:r>
    </w:p>
    <w:p w14:paraId="75BC14F4" w14:textId="16A2CBA5" w:rsidR="009F305B" w:rsidRPr="00EB6B17" w:rsidRDefault="00D93CD3" w:rsidP="009F305B">
      <w:pPr>
        <w:numPr>
          <w:ilvl w:val="0"/>
          <w:numId w:val="58"/>
        </w:numPr>
        <w:spacing w:after="0" w:line="240" w:lineRule="auto"/>
        <w:ind w:left="1418"/>
        <w:rPr>
          <w:rFonts w:ascii="Arial" w:hAnsi="Arial" w:cs="Arial"/>
        </w:rPr>
      </w:pPr>
      <w:r w:rsidRPr="00EB6B17">
        <w:rPr>
          <w:rFonts w:ascii="Arial" w:hAnsi="Arial" w:cs="Arial"/>
        </w:rPr>
        <w:t>konieczności realizacji przedmiotu umowy przy zastosowaniu innych rozwiązań technicznych/ technologicznych niż wskazane w dokumentacji, w sytuacji, gdyby zastosowanie przewidzianych rozwiązań groziło niewykonaniem lub wadliwym wykonaniem</w:t>
      </w:r>
      <w:r w:rsidR="009F305B" w:rsidRPr="00EB6B17">
        <w:rPr>
          <w:rFonts w:ascii="Arial" w:hAnsi="Arial" w:cs="Arial"/>
        </w:rPr>
        <w:t xml:space="preserve"> lub</w:t>
      </w:r>
      <w:r w:rsidR="009F305B" w:rsidRPr="00EB6B17">
        <w:t xml:space="preserve"> kiedy</w:t>
      </w:r>
      <w:r w:rsidR="009F305B" w:rsidRPr="00EB6B17">
        <w:rPr>
          <w:rFonts w:ascii="Arial" w:hAnsi="Arial" w:cs="Arial"/>
        </w:rPr>
        <w:t xml:space="preserve"> zastosowanie innej technologii lub materiałów:</w:t>
      </w:r>
    </w:p>
    <w:p w14:paraId="4B7CD4C5" w14:textId="741A6DEF" w:rsidR="009F305B" w:rsidRPr="00EB6B17" w:rsidRDefault="009F305B" w:rsidP="009F305B">
      <w:pPr>
        <w:numPr>
          <w:ilvl w:val="2"/>
          <w:numId w:val="58"/>
        </w:numPr>
        <w:spacing w:after="0" w:line="240" w:lineRule="auto"/>
        <w:rPr>
          <w:rFonts w:ascii="Arial" w:hAnsi="Arial" w:cs="Arial"/>
        </w:rPr>
      </w:pPr>
      <w:r w:rsidRPr="00EB6B17">
        <w:rPr>
          <w:rFonts w:ascii="Arial" w:hAnsi="Arial" w:cs="Arial"/>
        </w:rPr>
        <w:t>podwyższy jakość wykonanych robót,</w:t>
      </w:r>
    </w:p>
    <w:p w14:paraId="0EFB546C" w14:textId="34C4116F" w:rsidR="009F305B" w:rsidRPr="00EB6B17" w:rsidRDefault="009F305B" w:rsidP="009F305B">
      <w:pPr>
        <w:numPr>
          <w:ilvl w:val="2"/>
          <w:numId w:val="58"/>
        </w:numPr>
        <w:spacing w:after="0" w:line="240" w:lineRule="auto"/>
        <w:rPr>
          <w:rFonts w:ascii="Arial" w:hAnsi="Arial" w:cs="Arial"/>
        </w:rPr>
      </w:pPr>
      <w:r w:rsidRPr="00EB6B17">
        <w:rPr>
          <w:rFonts w:ascii="Arial" w:hAnsi="Arial" w:cs="Arial"/>
        </w:rPr>
        <w:t>zmniejszy koszty realizacji Umowy lub koszty eksploatacji,</w:t>
      </w:r>
    </w:p>
    <w:p w14:paraId="5AE27851" w14:textId="32A12294" w:rsidR="009F305B" w:rsidRPr="00EB6B17" w:rsidRDefault="009F305B" w:rsidP="009F305B">
      <w:pPr>
        <w:numPr>
          <w:ilvl w:val="2"/>
          <w:numId w:val="58"/>
        </w:numPr>
        <w:spacing w:after="0" w:line="240" w:lineRule="auto"/>
        <w:rPr>
          <w:rFonts w:ascii="Arial" w:hAnsi="Arial" w:cs="Arial"/>
        </w:rPr>
      </w:pPr>
      <w:r w:rsidRPr="00EB6B17">
        <w:rPr>
          <w:rFonts w:ascii="Arial" w:hAnsi="Arial" w:cs="Arial"/>
        </w:rPr>
        <w:t>pozwoli na skrócenie terminu wykonania Umowy lub</w:t>
      </w:r>
    </w:p>
    <w:p w14:paraId="3D2EA766" w14:textId="3BCAC868" w:rsidR="009F305B" w:rsidRPr="00EB6B17" w:rsidRDefault="009F305B" w:rsidP="009F305B">
      <w:pPr>
        <w:numPr>
          <w:ilvl w:val="2"/>
          <w:numId w:val="58"/>
        </w:numPr>
        <w:spacing w:after="0" w:line="240" w:lineRule="auto"/>
        <w:rPr>
          <w:rFonts w:ascii="Arial" w:hAnsi="Arial" w:cs="Arial"/>
        </w:rPr>
      </w:pPr>
      <w:r w:rsidRPr="00EB6B17">
        <w:rPr>
          <w:rFonts w:ascii="Arial" w:hAnsi="Arial" w:cs="Arial"/>
        </w:rPr>
        <w:t>pozwoli na wydłużenie okresu eksploatacji robót po ich zakończeniu, lub</w:t>
      </w:r>
    </w:p>
    <w:p w14:paraId="0616914E" w14:textId="0D591A5C" w:rsidR="00D93CD3" w:rsidRPr="00EB6B17" w:rsidRDefault="009F305B" w:rsidP="009F305B">
      <w:pPr>
        <w:numPr>
          <w:ilvl w:val="2"/>
          <w:numId w:val="58"/>
        </w:numPr>
        <w:spacing w:after="0" w:line="240" w:lineRule="auto"/>
        <w:rPr>
          <w:rFonts w:ascii="Arial" w:hAnsi="Arial" w:cs="Arial"/>
        </w:rPr>
      </w:pPr>
      <w:r w:rsidRPr="00EB6B17">
        <w:rPr>
          <w:rFonts w:ascii="Arial" w:hAnsi="Arial" w:cs="Arial"/>
        </w:rPr>
        <w:t xml:space="preserve">zmniejszy negatywne skutki dla środowiska naturalnego. </w:t>
      </w:r>
    </w:p>
    <w:p w14:paraId="2F5F85AE" w14:textId="0DEAA85A" w:rsidR="00D93CD3" w:rsidRPr="00EB6B17" w:rsidRDefault="00D93CD3" w:rsidP="00D93CD3">
      <w:pPr>
        <w:numPr>
          <w:ilvl w:val="0"/>
          <w:numId w:val="58"/>
        </w:numPr>
        <w:spacing w:after="0" w:line="240" w:lineRule="auto"/>
        <w:ind w:left="1418" w:hanging="284"/>
        <w:rPr>
          <w:rFonts w:ascii="Arial" w:hAnsi="Arial" w:cs="Arial"/>
        </w:rPr>
      </w:pPr>
      <w:r w:rsidRPr="00EB6B17">
        <w:rPr>
          <w:rFonts w:ascii="Arial" w:hAnsi="Arial" w:cs="Arial"/>
        </w:rPr>
        <w:t xml:space="preserve">gdy w trakcie realizacji zamówienia zastosowane </w:t>
      </w:r>
      <w:r w:rsidR="009F305B" w:rsidRPr="00EB6B17">
        <w:rPr>
          <w:rFonts w:ascii="Arial" w:hAnsi="Arial" w:cs="Arial"/>
        </w:rPr>
        <w:t xml:space="preserve">w dokumentacji opisującej przedmiot zamówienia technologie lub materiały będą niedostępne, lub wystąpią obiektywne trudności z dostępem do odpowiednich czynników produkcji (w szczególności surowców, materiałów lub urządzeń) lub rynku pracy, co utrudni </w:t>
      </w:r>
      <w:r w:rsidR="009F305B" w:rsidRPr="00EB6B17">
        <w:rPr>
          <w:rFonts w:ascii="Arial" w:hAnsi="Arial" w:cs="Arial"/>
        </w:rPr>
        <w:lastRenderedPageBreak/>
        <w:t>możliwość wykonania przedmiotu Umowy, tj. w szczególności powoduje opóźnienie w postępie robót, a Wykonawca, pomimo zachowania należytej staranności, nie mógł temu zapobiec</w:t>
      </w:r>
      <w:r w:rsidRPr="00EB6B17">
        <w:rPr>
          <w:rFonts w:ascii="Arial" w:hAnsi="Arial" w:cs="Arial"/>
        </w:rPr>
        <w:t>,</w:t>
      </w:r>
    </w:p>
    <w:p w14:paraId="72767622" w14:textId="77777777" w:rsidR="009F305B" w:rsidRPr="00EB6B17" w:rsidRDefault="009F305B" w:rsidP="009F305B">
      <w:pPr>
        <w:numPr>
          <w:ilvl w:val="0"/>
          <w:numId w:val="58"/>
        </w:numPr>
        <w:spacing w:after="0" w:line="240" w:lineRule="auto"/>
        <w:ind w:left="1418" w:hanging="284"/>
        <w:rPr>
          <w:rFonts w:ascii="Arial" w:hAnsi="Arial" w:cs="Arial"/>
        </w:rPr>
      </w:pPr>
      <w:r w:rsidRPr="00EB6B17">
        <w:rPr>
          <w:rFonts w:ascii="Arial" w:hAnsi="Arial" w:cs="Arial"/>
        </w:rPr>
        <w:t>gdy w trakcie wykonania zamówienia nastąpi zmiana przepisów prawa budowlanego,</w:t>
      </w:r>
    </w:p>
    <w:p w14:paraId="7E9822D9" w14:textId="77777777" w:rsidR="00D93CD3" w:rsidRPr="00EB6B17" w:rsidRDefault="00D93CD3" w:rsidP="00D93CD3">
      <w:pPr>
        <w:numPr>
          <w:ilvl w:val="0"/>
          <w:numId w:val="58"/>
        </w:numPr>
        <w:autoSpaceDE w:val="0"/>
        <w:autoSpaceDN w:val="0"/>
        <w:adjustRightInd w:val="0"/>
        <w:spacing w:after="0" w:line="240" w:lineRule="auto"/>
        <w:ind w:left="1418" w:hanging="284"/>
        <w:rPr>
          <w:rFonts w:ascii="Arial" w:hAnsi="Arial" w:cs="Arial"/>
          <w:bCs/>
        </w:rPr>
      </w:pPr>
      <w:r w:rsidRPr="00EB6B17">
        <w:rPr>
          <w:rFonts w:ascii="Arial" w:hAnsi="Arial" w:cs="Arial"/>
          <w:bCs/>
        </w:rPr>
        <w:t xml:space="preserve">zmiany lokalizacji wykonania prac - adresu w wykazie adresowym, </w:t>
      </w:r>
    </w:p>
    <w:p w14:paraId="2D7DD957" w14:textId="70B53421" w:rsidR="00D93CD3" w:rsidRPr="00EB6B17" w:rsidRDefault="00D93CD3" w:rsidP="00D93CD3">
      <w:pPr>
        <w:numPr>
          <w:ilvl w:val="0"/>
          <w:numId w:val="55"/>
        </w:numPr>
        <w:spacing w:after="0" w:line="240" w:lineRule="auto"/>
        <w:ind w:left="851" w:hanging="284"/>
        <w:rPr>
          <w:rFonts w:ascii="Arial" w:hAnsi="Arial" w:cs="Arial"/>
        </w:rPr>
      </w:pPr>
      <w:r w:rsidRPr="00EB6B17">
        <w:rPr>
          <w:rFonts w:ascii="Arial" w:hAnsi="Arial" w:cs="Arial"/>
        </w:rPr>
        <w:t>zmiana wynagrodzenia wykonawcy będzie możliwa w przypadku spełnienia się okoliczności uprawniających do zmiany Umowy, o których mowa w ust. 3 lit. a</w:t>
      </w:r>
      <w:r w:rsidR="00913027" w:rsidRPr="00EB6B17">
        <w:rPr>
          <w:rFonts w:ascii="Arial" w:hAnsi="Arial" w:cs="Arial"/>
        </w:rPr>
        <w:t>,</w:t>
      </w:r>
      <w:r w:rsidRPr="00EB6B17">
        <w:rPr>
          <w:rFonts w:ascii="Arial" w:hAnsi="Arial" w:cs="Arial"/>
        </w:rPr>
        <w:t xml:space="preserve"> b </w:t>
      </w:r>
      <w:r w:rsidR="00913027" w:rsidRPr="00EB6B17">
        <w:rPr>
          <w:rFonts w:ascii="Arial" w:hAnsi="Arial" w:cs="Arial"/>
        </w:rPr>
        <w:t>i e tiret 9</w:t>
      </w:r>
      <w:r w:rsidRPr="00EB6B17">
        <w:rPr>
          <w:rFonts w:ascii="Arial" w:hAnsi="Arial" w:cs="Arial"/>
        </w:rPr>
        <w:t xml:space="preserve"> Umowy, jeżeli mają one wpływ na wysokość wynagrodzenia. W takim wypadku zmiana wynagrodzenia jest dopuszczalna w zakresie, w jakim zmiany te mają wpływ na wysokość wynagrodzenia Wykonawcy.</w:t>
      </w:r>
    </w:p>
    <w:p w14:paraId="5007B7D8" w14:textId="77777777" w:rsidR="00D93CD3" w:rsidRPr="00EB6B17" w:rsidRDefault="00D93CD3" w:rsidP="00D93CD3">
      <w:pPr>
        <w:numPr>
          <w:ilvl w:val="0"/>
          <w:numId w:val="55"/>
        </w:numPr>
        <w:spacing w:after="0" w:line="240" w:lineRule="auto"/>
        <w:ind w:left="851" w:hanging="284"/>
        <w:rPr>
          <w:rFonts w:ascii="Arial" w:hAnsi="Arial" w:cs="Arial"/>
        </w:rPr>
      </w:pPr>
      <w:bookmarkStart w:id="288" w:name="_Hlk99538598"/>
      <w:r w:rsidRPr="00EB6B17">
        <w:rPr>
          <w:rFonts w:ascii="Arial" w:hAnsi="Arial" w:cs="Arial"/>
        </w:rPr>
        <w:t>Zmiana podwykonawcy lub osób skierowanych do wykonania umowy może nastąpić w przypadku zaistnienia następujących okoliczności:</w:t>
      </w:r>
    </w:p>
    <w:p w14:paraId="5324C01F" w14:textId="77777777" w:rsidR="00D93CD3" w:rsidRPr="00EB6B17" w:rsidRDefault="00D93CD3" w:rsidP="00D93CD3">
      <w:pPr>
        <w:numPr>
          <w:ilvl w:val="0"/>
          <w:numId w:val="62"/>
        </w:numPr>
        <w:spacing w:after="0" w:line="240" w:lineRule="auto"/>
        <w:ind w:left="1418" w:hanging="284"/>
        <w:rPr>
          <w:rFonts w:ascii="Arial" w:hAnsi="Arial" w:cs="Arial"/>
        </w:rPr>
      </w:pPr>
      <w:r w:rsidRPr="00EB6B17">
        <w:rPr>
          <w:rFonts w:ascii="Arial" w:hAnsi="Arial" w:cs="Aria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43EB3942" w14:textId="77777777" w:rsidR="00D93CD3" w:rsidRPr="00EB6B17" w:rsidRDefault="00D93CD3" w:rsidP="00D93CD3">
      <w:pPr>
        <w:numPr>
          <w:ilvl w:val="0"/>
          <w:numId w:val="62"/>
        </w:numPr>
        <w:spacing w:after="0" w:line="240" w:lineRule="auto"/>
        <w:ind w:left="1418" w:hanging="284"/>
        <w:rPr>
          <w:rFonts w:ascii="Arial" w:hAnsi="Arial" w:cs="Arial"/>
        </w:rPr>
      </w:pPr>
      <w:r w:rsidRPr="00EB6B17">
        <w:rPr>
          <w:rFonts w:ascii="Arial" w:hAnsi="Arial" w:cs="Aria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88"/>
    <w:p w14:paraId="32006435" w14:textId="77777777" w:rsidR="00D93CD3" w:rsidRPr="00EB6B17" w:rsidRDefault="00D93CD3" w:rsidP="00D93CD3">
      <w:pPr>
        <w:numPr>
          <w:ilvl w:val="0"/>
          <w:numId w:val="55"/>
        </w:numPr>
        <w:spacing w:after="0" w:line="240" w:lineRule="auto"/>
        <w:ind w:left="851" w:hanging="284"/>
        <w:rPr>
          <w:rFonts w:ascii="Arial" w:hAnsi="Arial" w:cs="Arial"/>
        </w:rPr>
      </w:pPr>
      <w:r w:rsidRPr="00EB6B17">
        <w:rPr>
          <w:rFonts w:ascii="Arial" w:hAnsi="Arial" w:cs="Arial"/>
        </w:rPr>
        <w:t>inne zmiany będą możliwe w przypadku:</w:t>
      </w:r>
    </w:p>
    <w:p w14:paraId="541106D1" w14:textId="77777777" w:rsidR="00D93CD3" w:rsidRPr="00EB6B17" w:rsidRDefault="00D93CD3" w:rsidP="00D93CD3">
      <w:pPr>
        <w:numPr>
          <w:ilvl w:val="0"/>
          <w:numId w:val="59"/>
        </w:numPr>
        <w:spacing w:after="0" w:line="240" w:lineRule="auto"/>
        <w:ind w:left="1418" w:hanging="284"/>
        <w:rPr>
          <w:rFonts w:ascii="Arial" w:hAnsi="Arial" w:cs="Arial"/>
        </w:rPr>
      </w:pPr>
      <w:r w:rsidRPr="00EB6B17">
        <w:rPr>
          <w:rFonts w:ascii="Arial" w:hAnsi="Arial" w:cs="Arial"/>
        </w:rPr>
        <w:t xml:space="preserve">zmiany w kolejności wykonywania robót </w:t>
      </w:r>
    </w:p>
    <w:p w14:paraId="2C3F574B" w14:textId="77777777" w:rsidR="00D93CD3" w:rsidRPr="00EB6B17" w:rsidRDefault="00D93CD3" w:rsidP="00D93CD3">
      <w:pPr>
        <w:numPr>
          <w:ilvl w:val="0"/>
          <w:numId w:val="59"/>
        </w:numPr>
        <w:autoSpaceDE w:val="0"/>
        <w:autoSpaceDN w:val="0"/>
        <w:adjustRightInd w:val="0"/>
        <w:spacing w:after="0" w:line="240" w:lineRule="auto"/>
        <w:ind w:left="1418" w:hanging="284"/>
        <w:rPr>
          <w:rFonts w:ascii="Arial" w:hAnsi="Arial" w:cs="Arial"/>
        </w:rPr>
      </w:pPr>
      <w:r w:rsidRPr="00EB6B17">
        <w:rPr>
          <w:rFonts w:ascii="Arial" w:hAnsi="Arial" w:cs="Arial"/>
        </w:rPr>
        <w:t>zmiany albo rezygnacji 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1504AA25" w14:textId="77777777" w:rsidR="00D93CD3" w:rsidRPr="00EB6B17" w:rsidRDefault="00D93CD3" w:rsidP="00D93CD3">
      <w:pPr>
        <w:numPr>
          <w:ilvl w:val="0"/>
          <w:numId w:val="59"/>
        </w:numPr>
        <w:autoSpaceDE w:val="0"/>
        <w:autoSpaceDN w:val="0"/>
        <w:adjustRightInd w:val="0"/>
        <w:spacing w:after="0" w:line="240" w:lineRule="auto"/>
        <w:ind w:left="1418" w:hanging="284"/>
        <w:rPr>
          <w:rFonts w:ascii="Arial" w:hAnsi="Arial" w:cs="Arial"/>
        </w:rPr>
      </w:pPr>
      <w:r w:rsidRPr="00EB6B17">
        <w:rPr>
          <w:rFonts w:ascii="Arial" w:hAnsi="Arial" w:cs="Arial"/>
        </w:rPr>
        <w:t>z powodu zaistnienia omyłki pisarskiej lub rachunkowej</w:t>
      </w:r>
    </w:p>
    <w:p w14:paraId="6F00155F" w14:textId="77777777" w:rsidR="00D93CD3" w:rsidRPr="00EB6B17" w:rsidRDefault="00D93CD3" w:rsidP="00D93CD3">
      <w:pPr>
        <w:pStyle w:val="Akapitzlist"/>
        <w:numPr>
          <w:ilvl w:val="0"/>
          <w:numId w:val="59"/>
        </w:numPr>
        <w:autoSpaceDE w:val="0"/>
        <w:autoSpaceDN w:val="0"/>
        <w:adjustRightInd w:val="0"/>
        <w:spacing w:line="240" w:lineRule="auto"/>
        <w:ind w:left="1418" w:hanging="284"/>
        <w:jc w:val="both"/>
        <w:rPr>
          <w:rFonts w:ascii="Arial" w:hAnsi="Arial" w:cs="Arial"/>
        </w:rPr>
      </w:pPr>
      <w:r w:rsidRPr="00EB6B17">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7140C5BC" w14:textId="77777777" w:rsidR="00D93CD3" w:rsidRPr="00EB6B17" w:rsidRDefault="00D93CD3" w:rsidP="00D93CD3">
      <w:pPr>
        <w:pStyle w:val="Akapitzlist"/>
        <w:numPr>
          <w:ilvl w:val="0"/>
          <w:numId w:val="59"/>
        </w:numPr>
        <w:autoSpaceDE w:val="0"/>
        <w:autoSpaceDN w:val="0"/>
        <w:adjustRightInd w:val="0"/>
        <w:spacing w:line="240" w:lineRule="auto"/>
        <w:ind w:left="1418" w:hanging="284"/>
        <w:jc w:val="both"/>
        <w:rPr>
          <w:rFonts w:ascii="Arial" w:hAnsi="Arial" w:cs="Arial"/>
          <w:bCs/>
        </w:rPr>
      </w:pPr>
      <w:r w:rsidRPr="00EB6B17">
        <w:rPr>
          <w:rFonts w:ascii="Arial" w:hAnsi="Arial" w:cs="Arial"/>
        </w:rPr>
        <w:t xml:space="preserve">gdy </w:t>
      </w:r>
      <w:r w:rsidRPr="00EB6B17">
        <w:rPr>
          <w:rFonts w:ascii="Arial" w:hAnsi="Arial" w:cs="Arial"/>
          <w:bCs/>
        </w:rPr>
        <w:t>nastąpi zmiana powszechnie obowiązujących przepisów prawa w zakresie mającym wpływ na realizację przedmiotu Umowy lub świadczenia jednej lub obu Stron,</w:t>
      </w:r>
    </w:p>
    <w:p w14:paraId="5CEEB09C" w14:textId="77777777" w:rsidR="00D93CD3" w:rsidRPr="00EB6B17" w:rsidRDefault="00D93CD3" w:rsidP="00D93CD3">
      <w:pPr>
        <w:pStyle w:val="Akapitzlist"/>
        <w:numPr>
          <w:ilvl w:val="0"/>
          <w:numId w:val="59"/>
        </w:numPr>
        <w:autoSpaceDE w:val="0"/>
        <w:autoSpaceDN w:val="0"/>
        <w:adjustRightInd w:val="0"/>
        <w:spacing w:line="240" w:lineRule="auto"/>
        <w:ind w:left="1418" w:hanging="284"/>
        <w:jc w:val="both"/>
        <w:rPr>
          <w:rFonts w:ascii="Arial" w:hAnsi="Arial" w:cs="Arial"/>
          <w:bCs/>
        </w:rPr>
      </w:pPr>
      <w:r w:rsidRPr="00EB6B17">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BFA3F7E" w14:textId="77777777" w:rsidR="00D93CD3" w:rsidRPr="00EB6B17" w:rsidRDefault="00D93CD3" w:rsidP="00D93CD3">
      <w:pPr>
        <w:pStyle w:val="Akapitzlist"/>
        <w:numPr>
          <w:ilvl w:val="0"/>
          <w:numId w:val="59"/>
        </w:numPr>
        <w:autoSpaceDE w:val="0"/>
        <w:autoSpaceDN w:val="0"/>
        <w:adjustRightInd w:val="0"/>
        <w:spacing w:line="240" w:lineRule="auto"/>
        <w:ind w:left="1418" w:hanging="284"/>
        <w:jc w:val="both"/>
        <w:rPr>
          <w:rFonts w:ascii="Arial" w:hAnsi="Arial" w:cs="Arial"/>
        </w:rPr>
      </w:pPr>
      <w:r w:rsidRPr="00EB6B17">
        <w:rPr>
          <w:rFonts w:ascii="Arial" w:hAnsi="Arial" w:cs="Arial"/>
          <w:bCs/>
        </w:rPr>
        <w:t xml:space="preserve">gdy konieczność wprowadzenia zmian będzie następstwem zmian wprowadzonych w Umowie pomiędzy Zamawiającym a Wykonawcą, </w:t>
      </w:r>
      <w:r w:rsidRPr="00EB6B17">
        <w:rPr>
          <w:rFonts w:ascii="Arial" w:hAnsi="Arial" w:cs="Arial"/>
          <w:bCs/>
        </w:rPr>
        <w:lastRenderedPageBreak/>
        <w:t xml:space="preserve">a w szczególności konieczności wprowadzenia </w:t>
      </w:r>
      <w:r w:rsidRPr="00EB6B17">
        <w:rPr>
          <w:rFonts w:ascii="Arial" w:hAnsi="Arial" w:cs="Arial"/>
        </w:rPr>
        <w:t>rozwiązań zamiennych w stosunku do opisu przedmiotu zamówienia,</w:t>
      </w:r>
    </w:p>
    <w:p w14:paraId="5A62910D" w14:textId="6A8E96C4" w:rsidR="00D93CD3" w:rsidRPr="00EB6B17" w:rsidRDefault="00D93CD3" w:rsidP="00AB6BB2">
      <w:pPr>
        <w:pStyle w:val="Akapitzlist"/>
        <w:numPr>
          <w:ilvl w:val="0"/>
          <w:numId w:val="59"/>
        </w:numPr>
        <w:autoSpaceDE w:val="0"/>
        <w:autoSpaceDN w:val="0"/>
        <w:adjustRightInd w:val="0"/>
        <w:spacing w:after="0" w:line="240" w:lineRule="auto"/>
        <w:ind w:left="1418" w:hanging="284"/>
        <w:jc w:val="both"/>
        <w:rPr>
          <w:rFonts w:ascii="Arial" w:hAnsi="Arial" w:cs="Arial"/>
        </w:rPr>
      </w:pPr>
      <w:r w:rsidRPr="00EB6B17">
        <w:rPr>
          <w:rFonts w:ascii="Arial" w:hAnsi="Arial" w:cs="Arial"/>
        </w:rPr>
        <w:t>konieczności rezygnacji z wykonania robót na konkretnych adresie i brakiem możliwości ich zastąpienia, w sytuacji niezależnej od stron umowy, niemożliwej do przewidzenia przed wszczęciem postępowania o udzielenie zamówienia, w szczególności spowodowana wykonaniem prac przez najemcę we własnym zakresie bądź zgon najemcy.</w:t>
      </w:r>
    </w:p>
    <w:p w14:paraId="7B3AE019" w14:textId="18BA836E" w:rsidR="00B41DA6" w:rsidRPr="00EB6B17" w:rsidRDefault="00B41DA6" w:rsidP="00AB6BB2">
      <w:pPr>
        <w:pStyle w:val="Akapitzlist"/>
        <w:numPr>
          <w:ilvl w:val="0"/>
          <w:numId w:val="59"/>
        </w:numPr>
        <w:autoSpaceDE w:val="0"/>
        <w:autoSpaceDN w:val="0"/>
        <w:adjustRightInd w:val="0"/>
        <w:spacing w:after="0" w:line="240" w:lineRule="auto"/>
        <w:ind w:left="1418" w:hanging="284"/>
        <w:jc w:val="both"/>
        <w:rPr>
          <w:rFonts w:ascii="Arial" w:hAnsi="Arial" w:cs="Arial"/>
        </w:rPr>
      </w:pPr>
      <w:r w:rsidRPr="00EB6B17">
        <w:rPr>
          <w:rFonts w:ascii="Arial" w:hAnsi="Arial" w:cs="Arial"/>
        </w:rPr>
        <w:t>w razie wystąpienia - w okresie obowiązywania umowy - istotnych, dla realizacji przedmiotu zamówienia, zmian przepisów prawa lub potrzeb ujawnionych po podpisani</w:t>
      </w:r>
      <w:r w:rsidR="00913027" w:rsidRPr="00EB6B17">
        <w:rPr>
          <w:rFonts w:ascii="Arial" w:hAnsi="Arial" w:cs="Arial"/>
        </w:rPr>
        <w:t xml:space="preserve">u </w:t>
      </w:r>
      <w:r w:rsidRPr="00EB6B17">
        <w:rPr>
          <w:rFonts w:ascii="Arial" w:hAnsi="Arial" w:cs="Arial"/>
        </w:rPr>
        <w:t>umowy, a dotyczących dostępności</w:t>
      </w:r>
    </w:p>
    <w:p w14:paraId="1263761E" w14:textId="77777777" w:rsidR="00D93CD3" w:rsidRPr="00EB6B17" w:rsidRDefault="00D93CD3" w:rsidP="00D93CD3">
      <w:pPr>
        <w:pStyle w:val="Akapitzlist1"/>
        <w:numPr>
          <w:ilvl w:val="0"/>
          <w:numId w:val="54"/>
        </w:numPr>
        <w:spacing w:line="276" w:lineRule="auto"/>
        <w:ind w:left="426" w:hanging="426"/>
        <w:jc w:val="both"/>
        <w:rPr>
          <w:rFonts w:ascii="Arial" w:hAnsi="Arial" w:cs="Arial"/>
        </w:rPr>
      </w:pPr>
      <w:r w:rsidRPr="00EB6B17">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0CB720F0" w14:textId="77777777" w:rsidR="00D93CD3" w:rsidRPr="00EB6B17" w:rsidRDefault="00D93CD3" w:rsidP="00D93CD3">
      <w:pPr>
        <w:pStyle w:val="Akapitzlist1"/>
        <w:numPr>
          <w:ilvl w:val="0"/>
          <w:numId w:val="54"/>
        </w:numPr>
        <w:spacing w:line="276" w:lineRule="auto"/>
        <w:ind w:left="426" w:hanging="426"/>
        <w:jc w:val="both"/>
        <w:rPr>
          <w:rFonts w:ascii="Arial" w:hAnsi="Arial" w:cs="Arial"/>
        </w:rPr>
      </w:pPr>
      <w:r w:rsidRPr="00EB6B17">
        <w:rPr>
          <w:rFonts w:ascii="Arial" w:hAnsi="Arial" w:cs="Arial"/>
          <w:b/>
          <w:bCs/>
        </w:rPr>
        <w:t>Sposób ustalenia zmiany wysokości wynagrodzenia, o której mowa w ust. 3 lit. d powyżej:</w:t>
      </w:r>
    </w:p>
    <w:p w14:paraId="687747F7" w14:textId="77777777" w:rsidR="00D93CD3" w:rsidRPr="00EB6B17" w:rsidRDefault="00D93CD3" w:rsidP="00D93CD3">
      <w:pPr>
        <w:pStyle w:val="Akapitzlist"/>
        <w:numPr>
          <w:ilvl w:val="0"/>
          <w:numId w:val="63"/>
        </w:numPr>
        <w:autoSpaceDE w:val="0"/>
        <w:autoSpaceDN w:val="0"/>
        <w:adjustRightInd w:val="0"/>
        <w:spacing w:after="0"/>
        <w:jc w:val="both"/>
        <w:rPr>
          <w:rFonts w:ascii="Arial" w:hAnsi="Arial" w:cs="Arial"/>
        </w:rPr>
      </w:pPr>
      <w:bookmarkStart w:id="289" w:name="_Hlk127886389"/>
      <w:r w:rsidRPr="00EB6B17">
        <w:rPr>
          <w:rFonts w:ascii="Arial" w:hAnsi="Arial" w:cs="Arial"/>
        </w:rPr>
        <w:t xml:space="preserve">Wysokość wynagrodzenia ze względu na </w:t>
      </w:r>
      <w:bookmarkEnd w:id="289"/>
      <w:r w:rsidRPr="00EB6B17">
        <w:rPr>
          <w:rFonts w:ascii="Arial" w:hAnsi="Arial" w:cs="Arial"/>
        </w:rPr>
        <w:t>zmianę przedmiotu Umowy zostanie ustalona wg zasad określonych w § 5 umowy.</w:t>
      </w:r>
    </w:p>
    <w:p w14:paraId="4310B216" w14:textId="1B163675" w:rsidR="00D93CD3" w:rsidRPr="00EB6B17" w:rsidRDefault="00D93CD3" w:rsidP="00D93CD3">
      <w:pPr>
        <w:pStyle w:val="Akapitzlist"/>
        <w:numPr>
          <w:ilvl w:val="0"/>
          <w:numId w:val="63"/>
        </w:numPr>
        <w:autoSpaceDE w:val="0"/>
        <w:autoSpaceDN w:val="0"/>
        <w:adjustRightInd w:val="0"/>
        <w:spacing w:after="0"/>
        <w:jc w:val="both"/>
        <w:rPr>
          <w:rFonts w:ascii="Arial" w:hAnsi="Arial" w:cs="Arial"/>
        </w:rPr>
      </w:pPr>
      <w:r w:rsidRPr="00EB6B17">
        <w:rPr>
          <w:rFonts w:ascii="Arial" w:hAnsi="Arial" w:cs="Arial"/>
        </w:rPr>
        <w:t xml:space="preserve">Wysokość wynagrodzenia ze względu na rezygnację wykonania robót przez Zamawiającego z przyczyn od niego niezależnych ulegnie zmniejszeniu o wartość tych robót wynikającą z wyceny wykonawcy. </w:t>
      </w:r>
    </w:p>
    <w:p w14:paraId="207D059F" w14:textId="53E582AC" w:rsidR="009F305B" w:rsidRPr="00EB6B17" w:rsidRDefault="009F305B" w:rsidP="00AB6BB2">
      <w:pPr>
        <w:pStyle w:val="Akapitzlist"/>
        <w:numPr>
          <w:ilvl w:val="0"/>
          <w:numId w:val="63"/>
        </w:numPr>
        <w:spacing w:after="0"/>
        <w:ind w:left="782" w:hanging="357"/>
        <w:jc w:val="both"/>
        <w:rPr>
          <w:rFonts w:ascii="Arial" w:hAnsi="Arial" w:cs="Arial"/>
        </w:rPr>
      </w:pPr>
      <w:r w:rsidRPr="00EB6B17">
        <w:rPr>
          <w:rFonts w:ascii="Arial" w:hAnsi="Arial" w:cs="Arial"/>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728CCA49" w14:textId="77777777" w:rsidR="00D93CD3" w:rsidRPr="00EB6B17" w:rsidRDefault="00D93CD3" w:rsidP="00D93CD3">
      <w:pPr>
        <w:pStyle w:val="Akapitzlist1"/>
        <w:numPr>
          <w:ilvl w:val="0"/>
          <w:numId w:val="54"/>
        </w:numPr>
        <w:spacing w:line="276" w:lineRule="auto"/>
        <w:ind w:left="426" w:hanging="426"/>
        <w:jc w:val="both"/>
        <w:rPr>
          <w:rFonts w:ascii="Arial" w:hAnsi="Arial" w:cs="Arial"/>
          <w:lang w:eastAsia="pl-PL"/>
        </w:rPr>
      </w:pPr>
      <w:r w:rsidRPr="00EB6B17">
        <w:rPr>
          <w:rFonts w:ascii="Arial" w:hAnsi="Arial" w:cs="Arial"/>
          <w:lang w:eastAsia="pl-PL"/>
        </w:rPr>
        <w:t xml:space="preserve">Warunkiem wprowadzenia zmian do niniejszej umowy jest pisemny wniosek strony umowy lub protokół konieczności. Wniosek ten (protokół konieczności) musi zawierać w szczególności: </w:t>
      </w:r>
    </w:p>
    <w:p w14:paraId="1E3939A0" w14:textId="77777777" w:rsidR="00D93CD3" w:rsidRPr="00EB6B17" w:rsidRDefault="00D93CD3" w:rsidP="00D93CD3">
      <w:pPr>
        <w:pStyle w:val="Akapitzlist1"/>
        <w:spacing w:line="276" w:lineRule="auto"/>
        <w:ind w:left="851" w:hanging="284"/>
        <w:jc w:val="both"/>
        <w:rPr>
          <w:rFonts w:ascii="Arial" w:hAnsi="Arial" w:cs="Arial"/>
          <w:lang w:eastAsia="pl-PL"/>
        </w:rPr>
      </w:pPr>
      <w:r w:rsidRPr="00EB6B17">
        <w:rPr>
          <w:rFonts w:ascii="Arial" w:hAnsi="Arial" w:cs="Arial"/>
          <w:lang w:eastAsia="pl-PL"/>
        </w:rPr>
        <w:t xml:space="preserve">- opis wnioskowanej zmiany, </w:t>
      </w:r>
    </w:p>
    <w:p w14:paraId="14646035" w14:textId="77777777" w:rsidR="00D93CD3" w:rsidRPr="00EB6B17" w:rsidRDefault="00D93CD3" w:rsidP="00D93CD3">
      <w:pPr>
        <w:pStyle w:val="Akapitzlist1"/>
        <w:spacing w:line="276" w:lineRule="auto"/>
        <w:ind w:left="851" w:hanging="284"/>
        <w:jc w:val="both"/>
        <w:rPr>
          <w:rFonts w:ascii="Arial" w:hAnsi="Arial" w:cs="Arial"/>
          <w:lang w:eastAsia="pl-PL"/>
        </w:rPr>
      </w:pPr>
      <w:r w:rsidRPr="00EB6B17">
        <w:rPr>
          <w:rFonts w:ascii="Arial" w:hAnsi="Arial" w:cs="Arial"/>
          <w:lang w:eastAsia="pl-PL"/>
        </w:rPr>
        <w:t xml:space="preserve">- cel zmiany wraz z uzasadnieniem, </w:t>
      </w:r>
    </w:p>
    <w:p w14:paraId="69CB83C1" w14:textId="77777777" w:rsidR="00D93CD3" w:rsidRPr="00EB6B17" w:rsidRDefault="00D93CD3" w:rsidP="00D93CD3">
      <w:pPr>
        <w:pStyle w:val="Akapitzlist1"/>
        <w:spacing w:line="276" w:lineRule="auto"/>
        <w:ind w:left="851" w:hanging="284"/>
        <w:jc w:val="both"/>
        <w:rPr>
          <w:rFonts w:ascii="Arial" w:hAnsi="Arial" w:cs="Arial"/>
          <w:lang w:eastAsia="pl-PL"/>
        </w:rPr>
      </w:pPr>
      <w:r w:rsidRPr="00EB6B17">
        <w:rPr>
          <w:rFonts w:ascii="Arial" w:hAnsi="Arial" w:cs="Arial"/>
          <w:lang w:eastAsia="pl-PL"/>
        </w:rPr>
        <w:t xml:space="preserve">- wskazanie konkretnych zapisów umowy lub ustawy Pzp pozwalających na wprowadzenie zmiany, </w:t>
      </w:r>
    </w:p>
    <w:p w14:paraId="3F8A6D49" w14:textId="77777777" w:rsidR="00D93CD3" w:rsidRPr="00EB6B17" w:rsidRDefault="00D93CD3" w:rsidP="00D93CD3">
      <w:pPr>
        <w:pStyle w:val="Akapitzlist1"/>
        <w:spacing w:line="276" w:lineRule="auto"/>
        <w:ind w:left="851" w:hanging="284"/>
        <w:jc w:val="both"/>
        <w:rPr>
          <w:rFonts w:ascii="Arial" w:hAnsi="Arial" w:cs="Arial"/>
          <w:lang w:eastAsia="pl-PL"/>
        </w:rPr>
      </w:pPr>
      <w:r w:rsidRPr="00EB6B17">
        <w:rPr>
          <w:rFonts w:ascii="Arial" w:hAnsi="Arial" w:cs="Arial"/>
          <w:lang w:eastAsia="pl-PL"/>
        </w:rPr>
        <w:t>- podpis osób uprawnionych do reprezentacji strony.</w:t>
      </w:r>
    </w:p>
    <w:p w14:paraId="3C8F721F" w14:textId="77777777" w:rsidR="00D93CD3" w:rsidRPr="00EB6B17" w:rsidRDefault="00D93CD3" w:rsidP="00D93CD3">
      <w:pPr>
        <w:pStyle w:val="Akapitzlist1"/>
        <w:numPr>
          <w:ilvl w:val="0"/>
          <w:numId w:val="54"/>
        </w:numPr>
        <w:spacing w:line="276" w:lineRule="auto"/>
        <w:ind w:left="426" w:hanging="426"/>
        <w:jc w:val="both"/>
        <w:rPr>
          <w:rFonts w:ascii="Arial" w:hAnsi="Arial" w:cs="Arial"/>
        </w:rPr>
      </w:pPr>
      <w:r w:rsidRPr="00EB6B17">
        <w:rPr>
          <w:rFonts w:ascii="Arial" w:hAnsi="Arial" w:cs="Arial"/>
        </w:rPr>
        <w:t xml:space="preserve">Zmiany i uzupełnienia niniejszej umowy mogą być dokonywane wyłącznie w formie pisemnej pod rygorem nieważności. </w:t>
      </w:r>
    </w:p>
    <w:p w14:paraId="6619D89D" w14:textId="77777777" w:rsidR="00D93CD3" w:rsidRPr="00EB6B17" w:rsidRDefault="00D93CD3" w:rsidP="00D93CD3">
      <w:pPr>
        <w:pStyle w:val="Akapitzlist1"/>
        <w:spacing w:line="276" w:lineRule="auto"/>
        <w:ind w:left="1418" w:hanging="284"/>
        <w:jc w:val="center"/>
        <w:rPr>
          <w:rFonts w:ascii="Arial" w:hAnsi="Arial" w:cs="Arial"/>
        </w:rPr>
      </w:pPr>
      <w:r w:rsidRPr="00EB6B17">
        <w:rPr>
          <w:rFonts w:ascii="Arial" w:hAnsi="Arial" w:cs="Arial"/>
        </w:rPr>
        <w:t>§ 14</w:t>
      </w:r>
    </w:p>
    <w:p w14:paraId="0897F893"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t>Wykonawca udziela …………. gwarancji na wykonane roboty budowlane, licząc od daty końcowego bezusterkowego odbioru robót.</w:t>
      </w:r>
      <w:r w:rsidRPr="00EB6B17">
        <w:rPr>
          <w:rFonts w:ascii="Arial" w:hAnsi="Arial" w:cs="Arial"/>
          <w:b/>
        </w:rPr>
        <w:t xml:space="preserve"> </w:t>
      </w:r>
    </w:p>
    <w:p w14:paraId="4927C457"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5A42C81"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t>O wykryciu wad Zamawiający jest zobowiązany zawiadomić Wykonawcę niezwłocznie. Forma zawiadomienia - na piśmie.</w:t>
      </w:r>
    </w:p>
    <w:p w14:paraId="564BFDBF"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t>Wykonawca zobowiązany jest do potwierdzenia przyjęcia zgłoszenia i ustalenia z Zamawiającym terminu przeprowadzenia oględzin.</w:t>
      </w:r>
    </w:p>
    <w:p w14:paraId="3C525AA9"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lastRenderedPageBreak/>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E6CC9CE"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t>Usunięcie wady stwierdza się protokolarnie.</w:t>
      </w:r>
    </w:p>
    <w:p w14:paraId="6E86B774"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t>W przypadku wystąpienia wad w okresie gwarancyjnym, bieg gwarancji przesuwa się o czas prowadzonych czynności związanych z usunięciem wady lub usterki.</w:t>
      </w:r>
    </w:p>
    <w:p w14:paraId="4138D241"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t>Wykonawca nie może odmówić usunięcia wad bez względu na wysokość związanych z tym kosztów.</w:t>
      </w:r>
    </w:p>
    <w:p w14:paraId="3BE6DDDB" w14:textId="77777777" w:rsidR="00D93CD3" w:rsidRPr="00EB6B17" w:rsidRDefault="00D93CD3" w:rsidP="00D93CD3">
      <w:pPr>
        <w:pStyle w:val="Akapitzlist1"/>
        <w:numPr>
          <w:ilvl w:val="0"/>
          <w:numId w:val="10"/>
        </w:numPr>
        <w:spacing w:line="276" w:lineRule="auto"/>
        <w:ind w:left="426" w:hanging="426"/>
        <w:jc w:val="both"/>
        <w:rPr>
          <w:rFonts w:ascii="Arial" w:hAnsi="Arial" w:cs="Arial"/>
        </w:rPr>
      </w:pPr>
      <w:r w:rsidRPr="00EB6B17">
        <w:rPr>
          <w:rFonts w:ascii="Arial" w:hAnsi="Arial" w:cs="Arial"/>
        </w:rPr>
        <w:t>Jeżeli Wykonawca nie usunie wad w terminie wskazanym przez Zamawiającego, to Zamawiający może zlecić usuniecie ich stronie trzeciej na koszt Wykonawcy.</w:t>
      </w:r>
    </w:p>
    <w:p w14:paraId="22D9F706" w14:textId="77777777" w:rsidR="00D93CD3" w:rsidRPr="00EB6B17" w:rsidRDefault="00D93CD3" w:rsidP="00AB6BB2">
      <w:pPr>
        <w:pStyle w:val="Akapitzlist1"/>
        <w:numPr>
          <w:ilvl w:val="0"/>
          <w:numId w:val="10"/>
        </w:numPr>
        <w:tabs>
          <w:tab w:val="left" w:pos="851"/>
        </w:tabs>
        <w:spacing w:after="0" w:line="276" w:lineRule="auto"/>
        <w:ind w:left="425" w:hanging="425"/>
        <w:jc w:val="both"/>
        <w:rPr>
          <w:rFonts w:ascii="Arial" w:hAnsi="Arial" w:cs="Arial"/>
        </w:rPr>
      </w:pPr>
      <w:r w:rsidRPr="00EB6B17">
        <w:rPr>
          <w:rFonts w:ascii="Arial" w:hAnsi="Arial" w:cs="Arial"/>
        </w:rPr>
        <w:t>Drobne naprawy mogą być wykonane przez Zamawiającego na koszt Wykonawcy po wyrażeniu pisemnej zgody przez Wykonawcę i bez utraty praw Zamawiającego wynikających z gwarancji.</w:t>
      </w:r>
    </w:p>
    <w:p w14:paraId="1EE65A34" w14:textId="77777777" w:rsidR="00D93CD3" w:rsidRPr="00EB6B17" w:rsidRDefault="00D93CD3" w:rsidP="00D93CD3">
      <w:pPr>
        <w:pStyle w:val="Akapitzlist1"/>
        <w:spacing w:line="276" w:lineRule="auto"/>
        <w:jc w:val="center"/>
        <w:rPr>
          <w:rFonts w:ascii="Arial" w:hAnsi="Arial" w:cs="Arial"/>
        </w:rPr>
      </w:pPr>
      <w:r w:rsidRPr="00EB6B17">
        <w:rPr>
          <w:rFonts w:ascii="Arial" w:hAnsi="Arial" w:cs="Arial"/>
        </w:rPr>
        <w:t>§ 15</w:t>
      </w:r>
    </w:p>
    <w:p w14:paraId="061F3923" w14:textId="77777777" w:rsidR="00D93CD3" w:rsidRPr="00EB6B17" w:rsidRDefault="00D93CD3" w:rsidP="00D93CD3">
      <w:pPr>
        <w:pStyle w:val="Akapitzlist"/>
        <w:numPr>
          <w:ilvl w:val="6"/>
          <w:numId w:val="69"/>
        </w:numPr>
        <w:ind w:left="426" w:hanging="426"/>
        <w:rPr>
          <w:rFonts w:ascii="Arial" w:hAnsi="Arial" w:cs="Arial"/>
          <w:spacing w:val="-6"/>
        </w:rPr>
      </w:pPr>
      <w:bookmarkStart w:id="290" w:name="_Hlk97197059"/>
      <w:r w:rsidRPr="00EB6B17">
        <w:rPr>
          <w:rFonts w:ascii="Arial" w:hAnsi="Arial" w:cs="Arial"/>
          <w:spacing w:val="-6"/>
        </w:rPr>
        <w:t>Strony zgodnie postanawiają, że wzajemne wierzytelności wynikające z niniejszej umowy nie mogą być przedmiotem cesji na rzecz osób trzecich.</w:t>
      </w:r>
    </w:p>
    <w:p w14:paraId="76DFA8B0" w14:textId="5AE5FAA2" w:rsidR="00D93CD3" w:rsidRPr="00EB6B17" w:rsidRDefault="00D93CD3" w:rsidP="00D93CD3">
      <w:pPr>
        <w:pStyle w:val="Akapitzlist1"/>
        <w:numPr>
          <w:ilvl w:val="0"/>
          <w:numId w:val="69"/>
        </w:numPr>
        <w:spacing w:line="276" w:lineRule="auto"/>
        <w:ind w:left="426" w:hanging="426"/>
        <w:jc w:val="both"/>
        <w:rPr>
          <w:rFonts w:ascii="Arial" w:hAnsi="Arial" w:cs="Arial"/>
        </w:rPr>
      </w:pPr>
      <w:r w:rsidRPr="00EB6B17">
        <w:rPr>
          <w:rFonts w:ascii="Arial" w:hAnsi="Arial" w:cs="Arial"/>
        </w:rPr>
        <w:t>W sprawach nieuregulowanych niniejszą umową mają zastosowanie przepisy ustawy z dnia 11 września 2019 r. Prawo zamówień publicznych (t. j. Dz. U. z  202</w:t>
      </w:r>
      <w:r w:rsidR="00882440" w:rsidRPr="00EB6B17">
        <w:rPr>
          <w:rFonts w:ascii="Arial" w:hAnsi="Arial" w:cs="Arial"/>
        </w:rPr>
        <w:t>2</w:t>
      </w:r>
      <w:r w:rsidRPr="00EB6B17">
        <w:rPr>
          <w:rFonts w:ascii="Arial" w:hAnsi="Arial" w:cs="Arial"/>
        </w:rPr>
        <w:t xml:space="preserve"> r., poz. </w:t>
      </w:r>
      <w:r w:rsidR="00882440" w:rsidRPr="00EB6B17">
        <w:rPr>
          <w:rFonts w:ascii="Arial" w:hAnsi="Arial" w:cs="Arial"/>
        </w:rPr>
        <w:t>1710</w:t>
      </w:r>
      <w:r w:rsidRPr="00EB6B17">
        <w:rPr>
          <w:rFonts w:ascii="Arial" w:hAnsi="Arial" w:cs="Arial"/>
        </w:rPr>
        <w:t xml:space="preserve"> ze zm.) oraz Kodeksu cywilnego. </w:t>
      </w:r>
    </w:p>
    <w:p w14:paraId="7D5751E2" w14:textId="77777777" w:rsidR="00D93CD3" w:rsidRPr="00EB6B17" w:rsidRDefault="00D93CD3" w:rsidP="00D93CD3">
      <w:pPr>
        <w:pStyle w:val="Akapitzlist1"/>
        <w:numPr>
          <w:ilvl w:val="0"/>
          <w:numId w:val="69"/>
        </w:numPr>
        <w:spacing w:line="276" w:lineRule="auto"/>
        <w:ind w:left="426" w:hanging="426"/>
        <w:jc w:val="both"/>
        <w:rPr>
          <w:rFonts w:ascii="Arial" w:hAnsi="Arial" w:cs="Arial"/>
          <w:b/>
        </w:rPr>
      </w:pPr>
      <w:r w:rsidRPr="00EB6B17">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0"/>
    <w:p w14:paraId="3E88CB6E" w14:textId="77777777" w:rsidR="00D93CD3" w:rsidRPr="00EB6B17" w:rsidRDefault="00D93CD3" w:rsidP="00D93CD3">
      <w:pPr>
        <w:pStyle w:val="Akapitzlist1"/>
        <w:spacing w:line="276" w:lineRule="auto"/>
        <w:ind w:left="567"/>
        <w:jc w:val="center"/>
        <w:rPr>
          <w:rFonts w:ascii="Arial" w:hAnsi="Arial" w:cs="Arial"/>
        </w:rPr>
      </w:pPr>
      <w:r w:rsidRPr="00EB6B17">
        <w:rPr>
          <w:rFonts w:ascii="Arial" w:hAnsi="Arial" w:cs="Arial"/>
        </w:rPr>
        <w:t>§ 16</w:t>
      </w:r>
    </w:p>
    <w:p w14:paraId="20F10BBC" w14:textId="77777777" w:rsidR="00D93CD3" w:rsidRPr="00EB6B17" w:rsidRDefault="00D93CD3" w:rsidP="00D93CD3">
      <w:pPr>
        <w:pStyle w:val="Akapitzlist1"/>
        <w:spacing w:line="276" w:lineRule="auto"/>
        <w:ind w:left="142"/>
        <w:jc w:val="both"/>
        <w:rPr>
          <w:rFonts w:ascii="Arial" w:hAnsi="Arial" w:cs="Arial"/>
        </w:rPr>
      </w:pPr>
      <w:r w:rsidRPr="00EB6B17">
        <w:rPr>
          <w:rFonts w:ascii="Arial" w:hAnsi="Arial" w:cs="Arial"/>
        </w:rPr>
        <w:t>Umowa sporządzona została w dwóch jednobrzmiących egzemplarzach, po jednym dla każdej ze stron.</w:t>
      </w:r>
    </w:p>
    <w:p w14:paraId="5A5BFDCB" w14:textId="77777777" w:rsidR="00D93CD3" w:rsidRPr="00EB6B17" w:rsidRDefault="00D93CD3" w:rsidP="00D93CD3">
      <w:pPr>
        <w:pStyle w:val="Akapitzlist1"/>
        <w:spacing w:line="276" w:lineRule="auto"/>
        <w:ind w:left="426"/>
        <w:jc w:val="both"/>
        <w:rPr>
          <w:rFonts w:ascii="Arial" w:hAnsi="Arial" w:cs="Arial"/>
        </w:rPr>
      </w:pPr>
    </w:p>
    <w:p w14:paraId="1E98E1B3" w14:textId="1A7D87B6" w:rsidR="00A0172E" w:rsidRPr="00EB6B17" w:rsidRDefault="00D93CD3" w:rsidP="00D93CD3">
      <w:pPr>
        <w:pStyle w:val="Akapitzlist1"/>
        <w:spacing w:line="276" w:lineRule="auto"/>
        <w:jc w:val="both"/>
        <w:rPr>
          <w:rFonts w:asciiTheme="minorHAnsi" w:hAnsiTheme="minorHAnsi" w:cstheme="minorHAnsi"/>
          <w:sz w:val="24"/>
          <w:szCs w:val="24"/>
        </w:rPr>
      </w:pPr>
      <w:r w:rsidRPr="00EB6B17">
        <w:rPr>
          <w:rFonts w:ascii="Arial" w:hAnsi="Arial" w:cs="Arial"/>
        </w:rPr>
        <w:t xml:space="preserve">          Zamawiający : </w:t>
      </w:r>
      <w:r w:rsidRPr="00EB6B17">
        <w:rPr>
          <w:rFonts w:ascii="Arial" w:hAnsi="Arial" w:cs="Arial"/>
        </w:rPr>
        <w:tab/>
      </w:r>
      <w:r w:rsidRPr="00EB6B17">
        <w:rPr>
          <w:rFonts w:ascii="Arial" w:hAnsi="Arial" w:cs="Arial"/>
        </w:rPr>
        <w:tab/>
      </w:r>
      <w:r w:rsidRPr="00EB6B17">
        <w:rPr>
          <w:rFonts w:ascii="Arial" w:hAnsi="Arial" w:cs="Arial"/>
        </w:rPr>
        <w:tab/>
      </w:r>
      <w:r w:rsidRPr="00EB6B17">
        <w:rPr>
          <w:rFonts w:ascii="Arial" w:hAnsi="Arial" w:cs="Arial"/>
        </w:rPr>
        <w:tab/>
      </w:r>
      <w:r w:rsidR="00A0172E" w:rsidRPr="00EB6B17">
        <w:rPr>
          <w:rFonts w:asciiTheme="minorHAnsi" w:hAnsiTheme="minorHAnsi" w:cstheme="minorHAnsi"/>
          <w:sz w:val="24"/>
          <w:szCs w:val="24"/>
        </w:rPr>
        <w:tab/>
      </w:r>
      <w:r w:rsidR="00A0172E" w:rsidRPr="00EB6B17">
        <w:rPr>
          <w:rFonts w:asciiTheme="minorHAnsi" w:hAnsiTheme="minorHAnsi" w:cstheme="minorHAnsi"/>
          <w:sz w:val="24"/>
          <w:szCs w:val="24"/>
        </w:rPr>
        <w:tab/>
      </w:r>
      <w:r w:rsidR="00A0172E" w:rsidRPr="00EB6B17">
        <w:rPr>
          <w:rFonts w:asciiTheme="minorHAnsi" w:hAnsiTheme="minorHAnsi" w:cstheme="minorHAnsi"/>
          <w:sz w:val="24"/>
          <w:szCs w:val="24"/>
        </w:rPr>
        <w:tab/>
        <w:t xml:space="preserve"> Wykonawca :</w:t>
      </w:r>
    </w:p>
    <w:p w14:paraId="6A174586"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p>
    <w:p w14:paraId="7C7D627D" w14:textId="77777777" w:rsidR="00C50399" w:rsidRPr="00536494" w:rsidRDefault="00C50399" w:rsidP="00A0172E">
      <w:pPr>
        <w:pStyle w:val="Akapitzlist1"/>
        <w:spacing w:line="276" w:lineRule="auto"/>
        <w:jc w:val="center"/>
        <w:rPr>
          <w:rFonts w:asciiTheme="minorHAnsi" w:hAnsiTheme="minorHAnsi" w:cstheme="minorHAnsi"/>
          <w:color w:val="FF0000"/>
          <w:sz w:val="24"/>
          <w:szCs w:val="24"/>
        </w:rPr>
      </w:pPr>
    </w:p>
    <w:sectPr w:rsidR="00C50399" w:rsidRPr="00536494"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522E4C3A" w14:textId="77777777" w:rsidR="007568AF" w:rsidRDefault="007568AF" w:rsidP="007568AF">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552F2EBC" w14:textId="77777777" w:rsidR="007568AF" w:rsidRDefault="007568AF" w:rsidP="007568A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3FBB5AF6" w:rsidR="00440C7B" w:rsidRDefault="00440C7B" w:rsidP="00440C7B">
    <w:pPr>
      <w:pStyle w:val="Nagwek"/>
      <w:jc w:val="right"/>
    </w:pPr>
    <w:r>
      <w:t>TZP-002/</w:t>
    </w:r>
    <w:r w:rsidR="00310ED2">
      <w:t>15</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6820FD0" w:rsidR="003E08BC" w:rsidRDefault="00440C7B" w:rsidP="00440C7B">
    <w:pPr>
      <w:pStyle w:val="Nagwek"/>
      <w:jc w:val="right"/>
    </w:pPr>
    <w:r>
      <w:t>TZP-002/</w:t>
    </w:r>
    <w:r w:rsidR="00310ED2">
      <w:t>15</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3"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1"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49"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6"/>
  </w:num>
  <w:num w:numId="2" w16cid:durableId="1971856280">
    <w:abstractNumId w:val="35"/>
  </w:num>
  <w:num w:numId="3" w16cid:durableId="804547095">
    <w:abstractNumId w:val="52"/>
  </w:num>
  <w:num w:numId="4" w16cid:durableId="1366449119">
    <w:abstractNumId w:val="15"/>
  </w:num>
  <w:num w:numId="5" w16cid:durableId="1358777012">
    <w:abstractNumId w:val="0"/>
  </w:num>
  <w:num w:numId="6" w16cid:durableId="2107341063">
    <w:abstractNumId w:val="55"/>
  </w:num>
  <w:num w:numId="7" w16cid:durableId="1345404417">
    <w:abstractNumId w:val="20"/>
  </w:num>
  <w:num w:numId="8" w16cid:durableId="2081324355">
    <w:abstractNumId w:val="37"/>
  </w:num>
  <w:num w:numId="9" w16cid:durableId="1011375703">
    <w:abstractNumId w:val="13"/>
  </w:num>
  <w:num w:numId="10" w16cid:durableId="581111094">
    <w:abstractNumId w:val="7"/>
  </w:num>
  <w:num w:numId="11" w16cid:durableId="631903152">
    <w:abstractNumId w:val="34"/>
  </w:num>
  <w:num w:numId="12" w16cid:durableId="1590700085">
    <w:abstractNumId w:val="10"/>
  </w:num>
  <w:num w:numId="13" w16cid:durableId="522519422">
    <w:abstractNumId w:val="53"/>
  </w:num>
  <w:num w:numId="14" w16cid:durableId="828210199">
    <w:abstractNumId w:val="6"/>
  </w:num>
  <w:num w:numId="15" w16cid:durableId="1746879121">
    <w:abstractNumId w:val="65"/>
  </w:num>
  <w:num w:numId="16" w16cid:durableId="989820987">
    <w:abstractNumId w:val="50"/>
  </w:num>
  <w:num w:numId="17" w16cid:durableId="963268973">
    <w:abstractNumId w:val="26"/>
  </w:num>
  <w:num w:numId="18" w16cid:durableId="1599564000">
    <w:abstractNumId w:val="36"/>
  </w:num>
  <w:num w:numId="19" w16cid:durableId="648359981">
    <w:abstractNumId w:val="22"/>
  </w:num>
  <w:num w:numId="20" w16cid:durableId="1688020972">
    <w:abstractNumId w:val="24"/>
  </w:num>
  <w:num w:numId="21" w16cid:durableId="1441147044">
    <w:abstractNumId w:val="39"/>
  </w:num>
  <w:num w:numId="22" w16cid:durableId="747575789">
    <w:abstractNumId w:val="42"/>
  </w:num>
  <w:num w:numId="23" w16cid:durableId="673648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54"/>
  </w:num>
  <w:num w:numId="25" w16cid:durableId="2104301540">
    <w:abstractNumId w:val="38"/>
  </w:num>
  <w:num w:numId="26" w16cid:durableId="491682800">
    <w:abstractNumId w:val="58"/>
  </w:num>
  <w:num w:numId="27" w16cid:durableId="1177816273">
    <w:abstractNumId w:val="60"/>
  </w:num>
  <w:num w:numId="28" w16cid:durableId="1627469513">
    <w:abstractNumId w:val="56"/>
  </w:num>
  <w:num w:numId="29" w16cid:durableId="178660881">
    <w:abstractNumId w:val="17"/>
  </w:num>
  <w:num w:numId="30" w16cid:durableId="908267766">
    <w:abstractNumId w:val="59"/>
  </w:num>
  <w:num w:numId="31" w16cid:durableId="520053405">
    <w:abstractNumId w:val="63"/>
  </w:num>
  <w:num w:numId="32" w16cid:durableId="1672755590">
    <w:abstractNumId w:val="4"/>
  </w:num>
  <w:num w:numId="33" w16cid:durableId="1402217145">
    <w:abstractNumId w:val="31"/>
  </w:num>
  <w:num w:numId="34" w16cid:durableId="1286349185">
    <w:abstractNumId w:val="67"/>
  </w:num>
  <w:num w:numId="35" w16cid:durableId="1369985543">
    <w:abstractNumId w:val="9"/>
  </w:num>
  <w:num w:numId="36" w16cid:durableId="1320577064">
    <w:abstractNumId w:val="25"/>
  </w:num>
  <w:num w:numId="37" w16cid:durableId="1449814469">
    <w:abstractNumId w:val="28"/>
  </w:num>
  <w:num w:numId="38" w16cid:durableId="1841697653">
    <w:abstractNumId w:val="27"/>
  </w:num>
  <w:num w:numId="39" w16cid:durableId="1827744161">
    <w:abstractNumId w:val="40"/>
  </w:num>
  <w:num w:numId="40" w16cid:durableId="34234393">
    <w:abstractNumId w:val="57"/>
  </w:num>
  <w:num w:numId="41" w16cid:durableId="334505136">
    <w:abstractNumId w:val="29"/>
  </w:num>
  <w:num w:numId="42" w16cid:durableId="712386887">
    <w:abstractNumId w:val="41"/>
  </w:num>
  <w:num w:numId="43" w16cid:durableId="476724327">
    <w:abstractNumId w:val="3"/>
  </w:num>
  <w:num w:numId="44" w16cid:durableId="75716113">
    <w:abstractNumId w:val="2"/>
  </w:num>
  <w:num w:numId="45" w16cid:durableId="2104913447">
    <w:abstractNumId w:val="18"/>
  </w:num>
  <w:num w:numId="46" w16cid:durableId="620191999">
    <w:abstractNumId w:val="49"/>
  </w:num>
  <w:num w:numId="47" w16cid:durableId="2137485638">
    <w:abstractNumId w:val="51"/>
  </w:num>
  <w:num w:numId="48" w16cid:durableId="1587418371">
    <w:abstractNumId w:val="32"/>
  </w:num>
  <w:num w:numId="49" w16cid:durableId="1138107533">
    <w:abstractNumId w:val="40"/>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16cid:durableId="1791241419">
    <w:abstractNumId w:val="1"/>
  </w:num>
  <w:num w:numId="51" w16cid:durableId="351344611">
    <w:abstractNumId w:val="30"/>
  </w:num>
  <w:num w:numId="52" w16cid:durableId="723336336">
    <w:abstractNumId w:val="19"/>
  </w:num>
  <w:num w:numId="53" w16cid:durableId="681399920">
    <w:abstractNumId w:val="5"/>
  </w:num>
  <w:num w:numId="54" w16cid:durableId="1169442992">
    <w:abstractNumId w:val="12"/>
  </w:num>
  <w:num w:numId="55" w16cid:durableId="1094208324">
    <w:abstractNumId w:val="43"/>
  </w:num>
  <w:num w:numId="56" w16cid:durableId="680006902">
    <w:abstractNumId w:val="46"/>
  </w:num>
  <w:num w:numId="57" w16cid:durableId="1726641005">
    <w:abstractNumId w:val="23"/>
  </w:num>
  <w:num w:numId="58" w16cid:durableId="1692147710">
    <w:abstractNumId w:val="64"/>
  </w:num>
  <w:num w:numId="59" w16cid:durableId="2094156237">
    <w:abstractNumId w:val="11"/>
  </w:num>
  <w:num w:numId="60" w16cid:durableId="1909145646">
    <w:abstractNumId w:val="33"/>
  </w:num>
  <w:num w:numId="61" w16cid:durableId="1650330454">
    <w:abstractNumId w:val="44"/>
  </w:num>
  <w:num w:numId="62" w16cid:durableId="363094983">
    <w:abstractNumId w:val="47"/>
  </w:num>
  <w:num w:numId="63" w16cid:durableId="68577653">
    <w:abstractNumId w:val="45"/>
  </w:num>
  <w:num w:numId="64" w16cid:durableId="1658001175">
    <w:abstractNumId w:val="48"/>
  </w:num>
  <w:num w:numId="65" w16cid:durableId="1400402973">
    <w:abstractNumId w:val="21"/>
  </w:num>
  <w:num w:numId="66" w16cid:durableId="1282230610">
    <w:abstractNumId w:val="62"/>
  </w:num>
  <w:num w:numId="67" w16cid:durableId="332729514">
    <w:abstractNumId w:val="66"/>
  </w:num>
  <w:num w:numId="68" w16cid:durableId="152452547">
    <w:abstractNumId w:val="8"/>
  </w:num>
  <w:num w:numId="69" w16cid:durableId="835728607">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27C2"/>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42C0"/>
    <w:rsid w:val="0024641C"/>
    <w:rsid w:val="0025100D"/>
    <w:rsid w:val="0025261E"/>
    <w:rsid w:val="00253947"/>
    <w:rsid w:val="00253FEF"/>
    <w:rsid w:val="0025786E"/>
    <w:rsid w:val="002606BB"/>
    <w:rsid w:val="0026617A"/>
    <w:rsid w:val="00266975"/>
    <w:rsid w:val="00275DFC"/>
    <w:rsid w:val="0027602A"/>
    <w:rsid w:val="0027613A"/>
    <w:rsid w:val="00276205"/>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377E"/>
    <w:rsid w:val="00304060"/>
    <w:rsid w:val="00306607"/>
    <w:rsid w:val="00310ED2"/>
    <w:rsid w:val="003112A8"/>
    <w:rsid w:val="0032108C"/>
    <w:rsid w:val="003241BE"/>
    <w:rsid w:val="00326797"/>
    <w:rsid w:val="00340EA5"/>
    <w:rsid w:val="00341025"/>
    <w:rsid w:val="003420C0"/>
    <w:rsid w:val="003459F6"/>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47FD"/>
    <w:rsid w:val="004F617D"/>
    <w:rsid w:val="004F797C"/>
    <w:rsid w:val="00505B63"/>
    <w:rsid w:val="0051149E"/>
    <w:rsid w:val="0051401E"/>
    <w:rsid w:val="00516091"/>
    <w:rsid w:val="00516B5B"/>
    <w:rsid w:val="00516FD3"/>
    <w:rsid w:val="0052438C"/>
    <w:rsid w:val="00536494"/>
    <w:rsid w:val="005439F7"/>
    <w:rsid w:val="0054401F"/>
    <w:rsid w:val="005452CC"/>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C2C79"/>
    <w:rsid w:val="005D01F2"/>
    <w:rsid w:val="005E09C4"/>
    <w:rsid w:val="005E3421"/>
    <w:rsid w:val="005E53D5"/>
    <w:rsid w:val="005E7F7D"/>
    <w:rsid w:val="005F4921"/>
    <w:rsid w:val="005F76DF"/>
    <w:rsid w:val="00610456"/>
    <w:rsid w:val="00614C50"/>
    <w:rsid w:val="00623740"/>
    <w:rsid w:val="00624CCB"/>
    <w:rsid w:val="00626871"/>
    <w:rsid w:val="00627122"/>
    <w:rsid w:val="0063022D"/>
    <w:rsid w:val="0063633C"/>
    <w:rsid w:val="00636ED5"/>
    <w:rsid w:val="00642615"/>
    <w:rsid w:val="00643DC3"/>
    <w:rsid w:val="006447DE"/>
    <w:rsid w:val="006459BF"/>
    <w:rsid w:val="006516F8"/>
    <w:rsid w:val="00651BBC"/>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6E48"/>
    <w:rsid w:val="006877B7"/>
    <w:rsid w:val="00692B59"/>
    <w:rsid w:val="006936E8"/>
    <w:rsid w:val="00695D6D"/>
    <w:rsid w:val="006965CB"/>
    <w:rsid w:val="00697265"/>
    <w:rsid w:val="006A21A6"/>
    <w:rsid w:val="006A6A3F"/>
    <w:rsid w:val="006A6F8D"/>
    <w:rsid w:val="006B09B5"/>
    <w:rsid w:val="006B468D"/>
    <w:rsid w:val="006C025D"/>
    <w:rsid w:val="006C0632"/>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568AF"/>
    <w:rsid w:val="00765E32"/>
    <w:rsid w:val="007669E8"/>
    <w:rsid w:val="00766E5F"/>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2440"/>
    <w:rsid w:val="008845B5"/>
    <w:rsid w:val="00885C23"/>
    <w:rsid w:val="008866E9"/>
    <w:rsid w:val="00887CC2"/>
    <w:rsid w:val="00891E53"/>
    <w:rsid w:val="008970AB"/>
    <w:rsid w:val="008975DF"/>
    <w:rsid w:val="008A038C"/>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13027"/>
    <w:rsid w:val="00920C2D"/>
    <w:rsid w:val="009214BB"/>
    <w:rsid w:val="00922972"/>
    <w:rsid w:val="009255D6"/>
    <w:rsid w:val="00925BAF"/>
    <w:rsid w:val="0092771A"/>
    <w:rsid w:val="00932F8C"/>
    <w:rsid w:val="009333C8"/>
    <w:rsid w:val="00936AFB"/>
    <w:rsid w:val="00936FF3"/>
    <w:rsid w:val="0094526A"/>
    <w:rsid w:val="00947B23"/>
    <w:rsid w:val="0095224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35A"/>
    <w:rsid w:val="009D4CDB"/>
    <w:rsid w:val="009D4F2E"/>
    <w:rsid w:val="009E47A7"/>
    <w:rsid w:val="009E5176"/>
    <w:rsid w:val="009E5D30"/>
    <w:rsid w:val="009F049B"/>
    <w:rsid w:val="009F13AD"/>
    <w:rsid w:val="009F1B9B"/>
    <w:rsid w:val="009F305B"/>
    <w:rsid w:val="009F6A44"/>
    <w:rsid w:val="00A0112C"/>
    <w:rsid w:val="00A0172E"/>
    <w:rsid w:val="00A06D91"/>
    <w:rsid w:val="00A106F3"/>
    <w:rsid w:val="00A113FF"/>
    <w:rsid w:val="00A1314E"/>
    <w:rsid w:val="00A139BD"/>
    <w:rsid w:val="00A14616"/>
    <w:rsid w:val="00A16265"/>
    <w:rsid w:val="00A200E0"/>
    <w:rsid w:val="00A364C3"/>
    <w:rsid w:val="00A36CD7"/>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B6BB2"/>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1DA6"/>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6C5C"/>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41CA"/>
    <w:rsid w:val="00C87222"/>
    <w:rsid w:val="00C874BE"/>
    <w:rsid w:val="00C951F4"/>
    <w:rsid w:val="00C96A53"/>
    <w:rsid w:val="00C971E8"/>
    <w:rsid w:val="00C97EFB"/>
    <w:rsid w:val="00CA0DA4"/>
    <w:rsid w:val="00CA4B9F"/>
    <w:rsid w:val="00CB3643"/>
    <w:rsid w:val="00CB7CA5"/>
    <w:rsid w:val="00CC45D1"/>
    <w:rsid w:val="00CC4E8F"/>
    <w:rsid w:val="00CC509F"/>
    <w:rsid w:val="00CE3262"/>
    <w:rsid w:val="00CF28AF"/>
    <w:rsid w:val="00CF3441"/>
    <w:rsid w:val="00CF688E"/>
    <w:rsid w:val="00CF77EF"/>
    <w:rsid w:val="00D019D5"/>
    <w:rsid w:val="00D02028"/>
    <w:rsid w:val="00D030F4"/>
    <w:rsid w:val="00D0321C"/>
    <w:rsid w:val="00D077CB"/>
    <w:rsid w:val="00D078B0"/>
    <w:rsid w:val="00D1174E"/>
    <w:rsid w:val="00D1212C"/>
    <w:rsid w:val="00D13E81"/>
    <w:rsid w:val="00D16B4D"/>
    <w:rsid w:val="00D2255F"/>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3CD3"/>
    <w:rsid w:val="00D94810"/>
    <w:rsid w:val="00D95634"/>
    <w:rsid w:val="00DB1E2F"/>
    <w:rsid w:val="00DB3626"/>
    <w:rsid w:val="00DB544B"/>
    <w:rsid w:val="00DC4F53"/>
    <w:rsid w:val="00DC7BAB"/>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1AF7"/>
    <w:rsid w:val="00E14EEE"/>
    <w:rsid w:val="00E334D2"/>
    <w:rsid w:val="00E44A32"/>
    <w:rsid w:val="00E52A65"/>
    <w:rsid w:val="00E5436F"/>
    <w:rsid w:val="00E56F93"/>
    <w:rsid w:val="00E608B1"/>
    <w:rsid w:val="00E657DC"/>
    <w:rsid w:val="00E675CF"/>
    <w:rsid w:val="00E72EAF"/>
    <w:rsid w:val="00E80367"/>
    <w:rsid w:val="00E92B3A"/>
    <w:rsid w:val="00EB0EB4"/>
    <w:rsid w:val="00EB3258"/>
    <w:rsid w:val="00EB6B17"/>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2BB2"/>
    <w:rsid w:val="00FA648A"/>
    <w:rsid w:val="00FB2DDF"/>
    <w:rsid w:val="00FB4F35"/>
    <w:rsid w:val="00FB5317"/>
    <w:rsid w:val="00FB5749"/>
    <w:rsid w:val="00FB5ED1"/>
    <w:rsid w:val="00FC66D3"/>
    <w:rsid w:val="00FC69FA"/>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42054%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42054%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42054%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42054%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60</Pages>
  <Words>18876</Words>
  <Characters>127191</Characters>
  <Application>Microsoft Office Word</Application>
  <DocSecurity>0</DocSecurity>
  <Lines>1059</Lines>
  <Paragraphs>291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16</cp:revision>
  <cp:lastPrinted>2023-01-27T08:45:00Z</cp:lastPrinted>
  <dcterms:created xsi:type="dcterms:W3CDTF">2023-02-15T11:27:00Z</dcterms:created>
  <dcterms:modified xsi:type="dcterms:W3CDTF">2023-05-08T12:40:00Z</dcterms:modified>
</cp:coreProperties>
</file>