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0D" w:rsidRPr="008072A4" w:rsidRDefault="00E73A6B" w:rsidP="00E73A6B">
      <w:pPr>
        <w:jc w:val="center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>UMOWA</w:t>
      </w:r>
    </w:p>
    <w:p w:rsidR="00314A72" w:rsidRPr="008072A4" w:rsidRDefault="00E73A6B" w:rsidP="00E73A6B">
      <w:pPr>
        <w:jc w:val="center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 xml:space="preserve">Nr </w:t>
      </w:r>
      <w:r w:rsidR="00314A72" w:rsidRPr="008072A4">
        <w:rPr>
          <w:rFonts w:ascii="Calibri" w:hAnsi="Calibri" w:cs="Calibri"/>
          <w:b/>
        </w:rPr>
        <w:t>ZSS-I</w:t>
      </w:r>
      <w:r w:rsidR="005C1F20" w:rsidRPr="008072A4">
        <w:rPr>
          <w:rFonts w:ascii="Calibri" w:hAnsi="Calibri" w:cs="Calibri"/>
          <w:b/>
        </w:rPr>
        <w:t>I</w:t>
      </w:r>
      <w:r w:rsidR="00314A72" w:rsidRPr="008072A4">
        <w:rPr>
          <w:rFonts w:ascii="Calibri" w:hAnsi="Calibri" w:cs="Calibri"/>
          <w:b/>
        </w:rPr>
        <w:t>I.272</w:t>
      </w:r>
      <w:r w:rsidR="00560327" w:rsidRPr="008072A4">
        <w:rPr>
          <w:rFonts w:ascii="Calibri" w:hAnsi="Calibri" w:cs="Calibri"/>
          <w:b/>
        </w:rPr>
        <w:t>.</w:t>
      </w:r>
      <w:r w:rsidR="005C1F20" w:rsidRPr="008072A4">
        <w:rPr>
          <w:rFonts w:ascii="Calibri" w:hAnsi="Calibri" w:cs="Calibri"/>
          <w:b/>
        </w:rPr>
        <w:t>.....</w:t>
      </w:r>
      <w:r w:rsidR="00560327" w:rsidRPr="008072A4">
        <w:rPr>
          <w:rFonts w:ascii="Calibri" w:hAnsi="Calibri" w:cs="Calibri"/>
          <w:b/>
        </w:rPr>
        <w:t>.</w:t>
      </w:r>
      <w:r w:rsidR="00314A72" w:rsidRPr="008072A4">
        <w:rPr>
          <w:rFonts w:ascii="Calibri" w:hAnsi="Calibri" w:cs="Calibri"/>
          <w:b/>
        </w:rPr>
        <w:t>202</w:t>
      </w:r>
      <w:r w:rsidR="005C1F20" w:rsidRPr="008072A4">
        <w:rPr>
          <w:rFonts w:ascii="Calibri" w:hAnsi="Calibri" w:cs="Calibri"/>
          <w:b/>
        </w:rPr>
        <w:t>3</w:t>
      </w:r>
    </w:p>
    <w:p w:rsidR="00E73A6B" w:rsidRPr="008072A4" w:rsidRDefault="0098568C" w:rsidP="00E73A6B">
      <w:pPr>
        <w:jc w:val="center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>z</w:t>
      </w:r>
      <w:r w:rsidR="0094246A" w:rsidRPr="008072A4">
        <w:rPr>
          <w:rFonts w:ascii="Calibri" w:hAnsi="Calibri" w:cs="Calibri"/>
          <w:b/>
        </w:rPr>
        <w:t>awarta w dniu</w:t>
      </w:r>
      <w:r w:rsidR="00E35394" w:rsidRPr="008072A4">
        <w:rPr>
          <w:rFonts w:ascii="Calibri" w:hAnsi="Calibri" w:cs="Calibri"/>
          <w:b/>
        </w:rPr>
        <w:t xml:space="preserve"> </w:t>
      </w:r>
      <w:r w:rsidR="005C1F20" w:rsidRPr="008072A4">
        <w:rPr>
          <w:rFonts w:ascii="Calibri" w:hAnsi="Calibri" w:cs="Calibri"/>
          <w:b/>
        </w:rPr>
        <w:t>................</w:t>
      </w:r>
      <w:r w:rsidR="00F647EB" w:rsidRPr="008072A4">
        <w:rPr>
          <w:rFonts w:ascii="Calibri" w:hAnsi="Calibri" w:cs="Calibri"/>
          <w:b/>
        </w:rPr>
        <w:t xml:space="preserve"> </w:t>
      </w:r>
      <w:r w:rsidR="0094246A" w:rsidRPr="008072A4">
        <w:rPr>
          <w:rFonts w:ascii="Calibri" w:hAnsi="Calibri" w:cs="Calibri"/>
          <w:b/>
        </w:rPr>
        <w:t>202</w:t>
      </w:r>
      <w:r w:rsidR="005C1F20" w:rsidRPr="008072A4">
        <w:rPr>
          <w:rFonts w:ascii="Calibri" w:hAnsi="Calibri" w:cs="Calibri"/>
          <w:b/>
        </w:rPr>
        <w:t>3</w:t>
      </w:r>
      <w:r w:rsidR="00E73A6B" w:rsidRPr="008072A4">
        <w:rPr>
          <w:rFonts w:ascii="Calibri" w:hAnsi="Calibri" w:cs="Calibri"/>
          <w:b/>
        </w:rPr>
        <w:t xml:space="preserve"> roku w Poznaniu</w:t>
      </w:r>
    </w:p>
    <w:p w:rsidR="00E73A6B" w:rsidRPr="008072A4" w:rsidRDefault="00E73A6B" w:rsidP="0098568C">
      <w:pPr>
        <w:jc w:val="center"/>
        <w:rPr>
          <w:rFonts w:ascii="Calibri" w:hAnsi="Calibri" w:cs="Calibri"/>
        </w:rPr>
      </w:pPr>
      <w:r w:rsidRPr="008072A4">
        <w:rPr>
          <w:rFonts w:ascii="Calibri" w:hAnsi="Calibri" w:cs="Calibri"/>
        </w:rPr>
        <w:t>pomiędzy:</w:t>
      </w:r>
    </w:p>
    <w:p w:rsidR="00DB06EE" w:rsidRPr="008072A4" w:rsidRDefault="00E73A6B" w:rsidP="00506276">
      <w:pPr>
        <w:spacing w:after="0"/>
        <w:rPr>
          <w:rFonts w:ascii="Calibri" w:hAnsi="Calibri" w:cs="Calibri"/>
        </w:rPr>
      </w:pPr>
      <w:r w:rsidRPr="008072A4">
        <w:rPr>
          <w:rFonts w:ascii="Calibri" w:hAnsi="Calibri" w:cs="Calibri"/>
          <w:b/>
        </w:rPr>
        <w:t>Miastem Poznań</w:t>
      </w:r>
      <w:r w:rsidRPr="008072A4">
        <w:rPr>
          <w:rFonts w:ascii="Calibri" w:hAnsi="Calibri" w:cs="Calibri"/>
        </w:rPr>
        <w:t>, z siedzibą</w:t>
      </w:r>
      <w:r w:rsidR="00DB06EE" w:rsidRPr="008072A4">
        <w:rPr>
          <w:rFonts w:ascii="Calibri" w:hAnsi="Calibri" w:cs="Calibri"/>
        </w:rPr>
        <w:t xml:space="preserve">: pl. Kolegiacki 17, 61-841 </w:t>
      </w:r>
      <w:r w:rsidRPr="008072A4">
        <w:rPr>
          <w:rFonts w:ascii="Calibri" w:hAnsi="Calibri" w:cs="Calibri"/>
        </w:rPr>
        <w:t>P</w:t>
      </w:r>
      <w:r w:rsidR="00601572" w:rsidRPr="008072A4">
        <w:rPr>
          <w:rFonts w:ascii="Calibri" w:hAnsi="Calibri" w:cs="Calibri"/>
        </w:rPr>
        <w:t>ozna</w:t>
      </w:r>
      <w:r w:rsidR="00DB06EE" w:rsidRPr="008072A4">
        <w:rPr>
          <w:rFonts w:ascii="Calibri" w:hAnsi="Calibri" w:cs="Calibri"/>
        </w:rPr>
        <w:t xml:space="preserve">ń, </w:t>
      </w:r>
    </w:p>
    <w:p w:rsidR="00246D26" w:rsidRPr="008072A4" w:rsidRDefault="00506276" w:rsidP="00506276">
      <w:pPr>
        <w:spacing w:after="0"/>
        <w:rPr>
          <w:rFonts w:ascii="Calibri" w:hAnsi="Calibri" w:cs="Calibri"/>
        </w:rPr>
      </w:pPr>
      <w:r w:rsidRPr="008072A4">
        <w:rPr>
          <w:rFonts w:ascii="Calibri" w:hAnsi="Calibri" w:cs="Calibri"/>
        </w:rPr>
        <w:t>NIP: 2090001440, REGON: 631257822</w:t>
      </w:r>
      <w:r w:rsidR="00B62EE4" w:rsidRPr="008072A4">
        <w:rPr>
          <w:rFonts w:ascii="Calibri" w:hAnsi="Calibri" w:cs="Calibri"/>
        </w:rPr>
        <w:t>,</w:t>
      </w:r>
    </w:p>
    <w:p w:rsidR="00E73A6B" w:rsidRPr="008072A4" w:rsidRDefault="00E73A6B" w:rsidP="00CF15C5">
      <w:pPr>
        <w:spacing w:after="0"/>
        <w:rPr>
          <w:rFonts w:ascii="Calibri" w:hAnsi="Calibri" w:cs="Calibri"/>
        </w:rPr>
      </w:pPr>
      <w:r w:rsidRPr="008072A4">
        <w:rPr>
          <w:rFonts w:ascii="Calibri" w:hAnsi="Calibri" w:cs="Calibri"/>
        </w:rPr>
        <w:t>reprezentowanym przez</w:t>
      </w:r>
      <w:r w:rsidR="0094246A" w:rsidRPr="008072A4">
        <w:rPr>
          <w:rFonts w:ascii="Calibri" w:hAnsi="Calibri" w:cs="Calibri"/>
        </w:rPr>
        <w:t>:</w:t>
      </w:r>
    </w:p>
    <w:p w:rsidR="0059530D" w:rsidRPr="008072A4" w:rsidRDefault="00601572" w:rsidP="00451E13">
      <w:pPr>
        <w:spacing w:before="160" w:after="0"/>
        <w:jc w:val="both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>Joannę Olenderek</w:t>
      </w:r>
      <w:r w:rsidR="00D00370" w:rsidRPr="008072A4">
        <w:rPr>
          <w:rFonts w:ascii="Calibri" w:hAnsi="Calibri" w:cs="Calibri"/>
          <w:b/>
        </w:rPr>
        <w:t xml:space="preserve"> -</w:t>
      </w:r>
      <w:r w:rsidR="00275535" w:rsidRPr="008072A4">
        <w:rPr>
          <w:rFonts w:ascii="Calibri" w:hAnsi="Calibri" w:cs="Calibri"/>
          <w:b/>
        </w:rPr>
        <w:t xml:space="preserve"> </w:t>
      </w:r>
      <w:r w:rsidR="00D00370" w:rsidRPr="008072A4">
        <w:rPr>
          <w:rFonts w:ascii="Calibri" w:hAnsi="Calibri" w:cs="Calibri"/>
          <w:b/>
        </w:rPr>
        <w:t xml:space="preserve"> </w:t>
      </w:r>
      <w:r w:rsidR="008A4319" w:rsidRPr="008072A4">
        <w:rPr>
          <w:rFonts w:ascii="Calibri" w:hAnsi="Calibri" w:cs="Calibri"/>
          <w:b/>
        </w:rPr>
        <w:t xml:space="preserve">Zastępcę </w:t>
      </w:r>
      <w:r w:rsidR="0059530D" w:rsidRPr="008072A4">
        <w:rPr>
          <w:rFonts w:ascii="Calibri" w:hAnsi="Calibri" w:cs="Calibri"/>
          <w:b/>
        </w:rPr>
        <w:t>Dyrektora Wydzi</w:t>
      </w:r>
      <w:r w:rsidRPr="008072A4">
        <w:rPr>
          <w:rFonts w:ascii="Calibri" w:hAnsi="Calibri" w:cs="Calibri"/>
          <w:b/>
        </w:rPr>
        <w:t xml:space="preserve">ału Zdrowia i Spraw Społecznych Urzędu Miasta Poznania, </w:t>
      </w:r>
    </w:p>
    <w:p w:rsidR="00647B13" w:rsidRPr="008072A4" w:rsidRDefault="004E0FF2" w:rsidP="00CF15C5">
      <w:pPr>
        <w:spacing w:after="0"/>
        <w:rPr>
          <w:rFonts w:ascii="Calibri" w:hAnsi="Calibri" w:cs="Calibri"/>
        </w:rPr>
      </w:pPr>
      <w:r w:rsidRPr="008072A4">
        <w:rPr>
          <w:rFonts w:ascii="Calibri" w:hAnsi="Calibri" w:cs="Calibri"/>
        </w:rPr>
        <w:t>z</w:t>
      </w:r>
      <w:r w:rsidR="0059530D" w:rsidRPr="008072A4">
        <w:rPr>
          <w:rFonts w:ascii="Calibri" w:hAnsi="Calibri" w:cs="Calibri"/>
        </w:rPr>
        <w:t xml:space="preserve">wanym dalej </w:t>
      </w:r>
      <w:r w:rsidR="0059530D" w:rsidRPr="008072A4">
        <w:rPr>
          <w:rFonts w:ascii="Calibri" w:hAnsi="Calibri" w:cs="Calibri"/>
          <w:b/>
        </w:rPr>
        <w:t>Zleceniodawcą</w:t>
      </w:r>
      <w:r w:rsidR="0094246A" w:rsidRPr="008072A4">
        <w:rPr>
          <w:rFonts w:ascii="Calibri" w:hAnsi="Calibri" w:cs="Calibri"/>
          <w:b/>
        </w:rPr>
        <w:t>,</w:t>
      </w:r>
      <w:r w:rsidR="0059530D" w:rsidRPr="008072A4">
        <w:rPr>
          <w:rFonts w:ascii="Calibri" w:hAnsi="Calibri" w:cs="Calibri"/>
        </w:rPr>
        <w:t xml:space="preserve"> </w:t>
      </w:r>
    </w:p>
    <w:p w:rsidR="00E73A6B" w:rsidRPr="008072A4" w:rsidRDefault="0059530D" w:rsidP="00B62EE4">
      <w:pPr>
        <w:spacing w:before="160"/>
        <w:jc w:val="center"/>
        <w:rPr>
          <w:rFonts w:ascii="Calibri" w:hAnsi="Calibri" w:cs="Calibri"/>
        </w:rPr>
      </w:pPr>
      <w:r w:rsidRPr="008072A4">
        <w:rPr>
          <w:rFonts w:ascii="Calibri" w:hAnsi="Calibri" w:cs="Calibri"/>
        </w:rPr>
        <w:t>a</w:t>
      </w:r>
    </w:p>
    <w:p w:rsidR="008A4319" w:rsidRPr="008072A4" w:rsidRDefault="009F4C5C" w:rsidP="008A4319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</w:t>
      </w:r>
      <w:r w:rsidR="008A4319" w:rsidRPr="008072A4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z siedzibą………………………………………</w:t>
      </w:r>
      <w:r w:rsidR="008A4319" w:rsidRPr="008072A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……………………………………..</w:t>
      </w:r>
      <w:r w:rsidR="008A4319" w:rsidRPr="008072A4">
        <w:rPr>
          <w:rFonts w:ascii="Calibri" w:hAnsi="Calibri" w:cs="Calibri"/>
          <w:bCs/>
        </w:rPr>
        <w:t xml:space="preserve">, </w:t>
      </w:r>
      <w:r w:rsidR="008A4319" w:rsidRPr="008072A4">
        <w:rPr>
          <w:rFonts w:ascii="Calibri" w:hAnsi="Calibri" w:cs="Calibri"/>
        </w:rPr>
        <w:t>NIP:</w:t>
      </w:r>
      <w:r>
        <w:rPr>
          <w:rFonts w:ascii="Calibri" w:hAnsi="Calibri" w:cs="Calibri"/>
        </w:rPr>
        <w:t>………………………………….</w:t>
      </w:r>
      <w:r w:rsidR="008A4319" w:rsidRPr="008072A4">
        <w:rPr>
          <w:rFonts w:ascii="Calibri" w:hAnsi="Calibri" w:cs="Calibri"/>
        </w:rPr>
        <w:t xml:space="preserve">, REGON: </w:t>
      </w:r>
      <w:r>
        <w:rPr>
          <w:rFonts w:ascii="Calibri" w:hAnsi="Calibri" w:cs="Calibri"/>
        </w:rPr>
        <w:t>…………………………………..</w:t>
      </w:r>
      <w:r w:rsidR="008A4319" w:rsidRPr="008072A4">
        <w:rPr>
          <w:rFonts w:ascii="Calibri" w:hAnsi="Calibri" w:cs="Calibri"/>
        </w:rPr>
        <w:t xml:space="preserve">, </w:t>
      </w:r>
      <w:r w:rsidR="008A4319" w:rsidRPr="008072A4">
        <w:rPr>
          <w:rFonts w:ascii="Calibri" w:hAnsi="Calibri" w:cs="Calibri"/>
          <w:bCs/>
        </w:rPr>
        <w:t>wpisanym</w:t>
      </w:r>
      <w:r w:rsidR="008A4319" w:rsidRPr="008072A4">
        <w:rPr>
          <w:rFonts w:ascii="Calibri" w:hAnsi="Calibri" w:cs="Calibri"/>
        </w:rPr>
        <w:t xml:space="preserve"> do Krajowego Rejestru Sądowego pod numerem: </w:t>
      </w:r>
      <w:r>
        <w:rPr>
          <w:rFonts w:ascii="Calibri" w:hAnsi="Calibri" w:cs="Calibri"/>
        </w:rPr>
        <w:t>…………………………………….</w:t>
      </w:r>
      <w:r w:rsidR="008A4319" w:rsidRPr="008072A4">
        <w:rPr>
          <w:rFonts w:ascii="Calibri" w:hAnsi="Calibri" w:cs="Calibri"/>
        </w:rPr>
        <w:t>, reprezentowanym przez:</w:t>
      </w:r>
    </w:p>
    <w:p w:rsidR="008A4319" w:rsidRPr="008072A4" w:rsidRDefault="009F4C5C" w:rsidP="008A4319">
      <w:pPr>
        <w:spacing w:before="120"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……………………………………………………………………………………..</w:t>
      </w:r>
      <w:r w:rsidR="008A4319" w:rsidRPr="008072A4">
        <w:rPr>
          <w:rFonts w:ascii="Calibri" w:hAnsi="Calibri" w:cs="Calibri"/>
          <w:b/>
        </w:rPr>
        <w:t xml:space="preserve">, </w:t>
      </w:r>
    </w:p>
    <w:p w:rsidR="001C02A7" w:rsidRPr="008072A4" w:rsidRDefault="004E0FF2" w:rsidP="001B2579">
      <w:pPr>
        <w:spacing w:after="0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>z</w:t>
      </w:r>
      <w:r w:rsidR="00CF15C5" w:rsidRPr="008072A4">
        <w:rPr>
          <w:rFonts w:ascii="Calibri" w:hAnsi="Calibri" w:cs="Calibri"/>
        </w:rPr>
        <w:t>wan</w:t>
      </w:r>
      <w:r w:rsidR="00601572" w:rsidRPr="008072A4">
        <w:rPr>
          <w:rFonts w:ascii="Calibri" w:hAnsi="Calibri" w:cs="Calibri"/>
        </w:rPr>
        <w:t>ym</w:t>
      </w:r>
      <w:r w:rsidR="00CF15C5" w:rsidRPr="008072A4">
        <w:rPr>
          <w:rFonts w:ascii="Calibri" w:hAnsi="Calibri" w:cs="Calibri"/>
        </w:rPr>
        <w:t xml:space="preserve"> dalej </w:t>
      </w:r>
      <w:r w:rsidR="00CF15C5" w:rsidRPr="008072A4">
        <w:rPr>
          <w:rFonts w:ascii="Calibri" w:hAnsi="Calibri" w:cs="Calibri"/>
          <w:b/>
        </w:rPr>
        <w:t>Zleceniobiorcą</w:t>
      </w:r>
      <w:r w:rsidRPr="008072A4">
        <w:rPr>
          <w:rFonts w:ascii="Calibri" w:hAnsi="Calibri" w:cs="Calibri"/>
        </w:rPr>
        <w:t>,</w:t>
      </w:r>
    </w:p>
    <w:p w:rsidR="00CF15C5" w:rsidRPr="008072A4" w:rsidRDefault="004E0FF2" w:rsidP="00B62EE4">
      <w:pPr>
        <w:spacing w:before="160" w:after="0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 xml:space="preserve">zwanych łącznie </w:t>
      </w:r>
      <w:r w:rsidRPr="008072A4">
        <w:rPr>
          <w:rFonts w:ascii="Calibri" w:hAnsi="Calibri" w:cs="Calibri"/>
          <w:b/>
        </w:rPr>
        <w:t>Stronami</w:t>
      </w:r>
      <w:r w:rsidR="00D838BF" w:rsidRPr="008072A4">
        <w:rPr>
          <w:rFonts w:ascii="Calibri" w:hAnsi="Calibri" w:cs="Calibri"/>
          <w:b/>
        </w:rPr>
        <w:t>.</w:t>
      </w:r>
      <w:r w:rsidR="00CF15C5" w:rsidRPr="008072A4">
        <w:rPr>
          <w:rFonts w:ascii="Calibri" w:hAnsi="Calibri" w:cs="Calibri"/>
        </w:rPr>
        <w:t xml:space="preserve"> </w:t>
      </w:r>
    </w:p>
    <w:p w:rsidR="006F34A7" w:rsidRPr="008072A4" w:rsidRDefault="006F34A7" w:rsidP="00500530">
      <w:pPr>
        <w:spacing w:after="0"/>
        <w:rPr>
          <w:rFonts w:ascii="Calibri" w:hAnsi="Calibri" w:cs="Calibri"/>
          <w:b/>
        </w:rPr>
      </w:pPr>
    </w:p>
    <w:p w:rsidR="008072A4" w:rsidRPr="008072A4" w:rsidRDefault="008072A4" w:rsidP="008072A4">
      <w:pPr>
        <w:spacing w:before="160" w:after="0" w:line="276" w:lineRule="auto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>Niniejsza umowa zostaje zawarta w zw. z art. 9a  ustawy z dnia 27 sierpnia 2004 roku o świadczeniach opieki zdrowotnej finansowanych ze środków publicznych (t.j. Dz. U. z 202</w:t>
      </w:r>
      <w:r w:rsidR="009F4C5C">
        <w:rPr>
          <w:rFonts w:ascii="Calibri" w:hAnsi="Calibri" w:cs="Calibri"/>
        </w:rPr>
        <w:t>4</w:t>
      </w:r>
      <w:r w:rsidRPr="008072A4">
        <w:rPr>
          <w:rFonts w:ascii="Calibri" w:hAnsi="Calibri" w:cs="Calibri"/>
        </w:rPr>
        <w:t xml:space="preserve"> r. poz. </w:t>
      </w:r>
      <w:r w:rsidR="009F4C5C">
        <w:rPr>
          <w:rFonts w:ascii="Calibri" w:hAnsi="Calibri" w:cs="Calibri"/>
        </w:rPr>
        <w:t>146</w:t>
      </w:r>
      <w:r w:rsidRPr="008072A4">
        <w:rPr>
          <w:rFonts w:ascii="Calibri" w:hAnsi="Calibri" w:cs="Calibri"/>
        </w:rPr>
        <w:t>) oraz realizacją zadania budżetowego ZSS/B/002.05.</w:t>
      </w:r>
    </w:p>
    <w:p w:rsidR="00EF644B" w:rsidRPr="008072A4" w:rsidRDefault="00EF644B" w:rsidP="00500530">
      <w:pPr>
        <w:spacing w:after="0"/>
        <w:rPr>
          <w:rFonts w:ascii="Calibri" w:hAnsi="Calibri" w:cs="Calibri"/>
          <w:b/>
        </w:rPr>
      </w:pPr>
    </w:p>
    <w:p w:rsidR="00983DF3" w:rsidRPr="008072A4" w:rsidRDefault="00805D38" w:rsidP="00613CE2">
      <w:pPr>
        <w:pStyle w:val="Akapitzlist"/>
        <w:spacing w:after="0" w:line="276" w:lineRule="auto"/>
        <w:ind w:left="0"/>
        <w:jc w:val="center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>§</w:t>
      </w:r>
      <w:r w:rsidR="00983DF3" w:rsidRPr="008072A4">
        <w:rPr>
          <w:rFonts w:ascii="Calibri" w:hAnsi="Calibri" w:cs="Calibri"/>
          <w:b/>
        </w:rPr>
        <w:t xml:space="preserve"> 1</w:t>
      </w:r>
    </w:p>
    <w:p w:rsidR="0043272D" w:rsidRPr="008072A4" w:rsidRDefault="00983DF3" w:rsidP="00EB6376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 xml:space="preserve">Zleceniobiorca zobowiązuje się do </w:t>
      </w:r>
      <w:r w:rsidR="009F7FA5" w:rsidRPr="008072A4">
        <w:rPr>
          <w:rFonts w:ascii="Calibri" w:hAnsi="Calibri" w:cs="Calibri"/>
        </w:rPr>
        <w:t>realizacji usług</w:t>
      </w:r>
      <w:r w:rsidR="003B0C3C" w:rsidRPr="008072A4">
        <w:rPr>
          <w:rFonts w:ascii="Calibri" w:hAnsi="Calibri" w:cs="Calibri"/>
        </w:rPr>
        <w:t>i</w:t>
      </w:r>
      <w:r w:rsidR="009F7FA5" w:rsidRPr="008072A4">
        <w:rPr>
          <w:rFonts w:ascii="Calibri" w:hAnsi="Calibri" w:cs="Calibri"/>
        </w:rPr>
        <w:t xml:space="preserve"> polegając</w:t>
      </w:r>
      <w:r w:rsidR="003B0C3C" w:rsidRPr="008072A4">
        <w:rPr>
          <w:rFonts w:ascii="Calibri" w:hAnsi="Calibri" w:cs="Calibri"/>
        </w:rPr>
        <w:t>ej</w:t>
      </w:r>
      <w:r w:rsidR="009F7FA5" w:rsidRPr="008072A4">
        <w:rPr>
          <w:rFonts w:ascii="Calibri" w:hAnsi="Calibri" w:cs="Calibri"/>
        </w:rPr>
        <w:t xml:space="preserve"> na</w:t>
      </w:r>
      <w:r w:rsidR="008C6E90" w:rsidRPr="008072A4">
        <w:rPr>
          <w:rFonts w:ascii="Calibri" w:hAnsi="Calibri" w:cs="Calibri"/>
        </w:rPr>
        <w:t xml:space="preserve"> wykonaniu</w:t>
      </w:r>
      <w:bookmarkStart w:id="0" w:name="_Hlk93503568"/>
      <w:r w:rsidR="008A4319" w:rsidRPr="008072A4">
        <w:rPr>
          <w:rFonts w:ascii="Calibri" w:hAnsi="Calibri" w:cs="Calibri"/>
        </w:rPr>
        <w:t xml:space="preserve"> </w:t>
      </w:r>
      <w:r w:rsidR="00601572" w:rsidRPr="008072A4">
        <w:rPr>
          <w:rFonts w:ascii="Calibri" w:hAnsi="Calibri" w:cs="Calibri"/>
        </w:rPr>
        <w:t xml:space="preserve">uzgodnionego ze Zleceniodawcą </w:t>
      </w:r>
      <w:r w:rsidR="00601572" w:rsidRPr="008072A4">
        <w:rPr>
          <w:rFonts w:ascii="Calibri" w:hAnsi="Calibri" w:cs="Calibri"/>
          <w:b/>
        </w:rPr>
        <w:t>pakietu</w:t>
      </w:r>
      <w:r w:rsidR="00D25EDB" w:rsidRPr="008072A4">
        <w:rPr>
          <w:rFonts w:ascii="Calibri" w:hAnsi="Calibri" w:cs="Calibri"/>
          <w:b/>
        </w:rPr>
        <w:t xml:space="preserve"> </w:t>
      </w:r>
      <w:r w:rsidR="00694A64" w:rsidRPr="008072A4">
        <w:rPr>
          <w:rFonts w:ascii="Calibri" w:hAnsi="Calibri" w:cs="Calibri"/>
          <w:b/>
        </w:rPr>
        <w:t xml:space="preserve">badań </w:t>
      </w:r>
      <w:r w:rsidR="008A4319" w:rsidRPr="008072A4">
        <w:rPr>
          <w:rFonts w:ascii="Calibri" w:hAnsi="Calibri" w:cs="Calibri"/>
          <w:b/>
        </w:rPr>
        <w:t>w kierunku</w:t>
      </w:r>
      <w:r w:rsidR="009F4C5C">
        <w:rPr>
          <w:rFonts w:ascii="Calibri" w:hAnsi="Calibri" w:cs="Calibri"/>
          <w:b/>
        </w:rPr>
        <w:t>………………………………………………………………..</w:t>
      </w:r>
      <w:r w:rsidR="00601572" w:rsidRPr="008072A4">
        <w:rPr>
          <w:rFonts w:ascii="Calibri" w:hAnsi="Calibri" w:cs="Calibri"/>
          <w:b/>
        </w:rPr>
        <w:t xml:space="preserve">, zwanym dalej </w:t>
      </w:r>
      <w:r w:rsidR="000A13B0" w:rsidRPr="008072A4">
        <w:rPr>
          <w:rFonts w:ascii="Calibri" w:hAnsi="Calibri" w:cs="Calibri"/>
          <w:b/>
        </w:rPr>
        <w:t>p</w:t>
      </w:r>
      <w:r w:rsidR="009F4C5C">
        <w:rPr>
          <w:rFonts w:ascii="Calibri" w:hAnsi="Calibri" w:cs="Calibri"/>
          <w:b/>
        </w:rPr>
        <w:t>akietem…………………………</w:t>
      </w:r>
      <w:r w:rsidR="008A4319" w:rsidRPr="008072A4">
        <w:rPr>
          <w:rFonts w:ascii="Calibri" w:hAnsi="Calibri" w:cs="Calibri"/>
          <w:b/>
        </w:rPr>
        <w:t xml:space="preserve"> </w:t>
      </w:r>
      <w:bookmarkEnd w:id="0"/>
      <w:r w:rsidR="008A4319" w:rsidRPr="008072A4">
        <w:rPr>
          <w:rFonts w:ascii="Calibri" w:hAnsi="Calibri" w:cs="Calibri"/>
        </w:rPr>
        <w:t>w</w:t>
      </w:r>
      <w:r w:rsidR="009F7FA5" w:rsidRPr="008072A4">
        <w:rPr>
          <w:rFonts w:ascii="Calibri" w:hAnsi="Calibri" w:cs="Calibri"/>
        </w:rPr>
        <w:t xml:space="preserve">śród </w:t>
      </w:r>
      <w:r w:rsidR="008A4319" w:rsidRPr="008072A4">
        <w:rPr>
          <w:rFonts w:ascii="Calibri" w:hAnsi="Calibri" w:cs="Calibri"/>
        </w:rPr>
        <w:t xml:space="preserve">mieszkańców wybranych miejskich </w:t>
      </w:r>
      <w:r w:rsidR="008072A4">
        <w:rPr>
          <w:rFonts w:ascii="Calibri" w:hAnsi="Calibri" w:cs="Calibri"/>
        </w:rPr>
        <w:t>placówek</w:t>
      </w:r>
      <w:r w:rsidR="008A4319" w:rsidRPr="008072A4">
        <w:rPr>
          <w:rFonts w:ascii="Calibri" w:hAnsi="Calibri" w:cs="Calibri"/>
        </w:rPr>
        <w:t xml:space="preserve"> pomocy społecznej </w:t>
      </w:r>
      <w:r w:rsidR="009F4C5C">
        <w:rPr>
          <w:rFonts w:ascii="Calibri" w:hAnsi="Calibri" w:cs="Calibri"/>
        </w:rPr>
        <w:t>w Poznaniu</w:t>
      </w:r>
      <w:r w:rsidR="005C1F20" w:rsidRPr="008072A4">
        <w:rPr>
          <w:rFonts w:ascii="Calibri" w:hAnsi="Calibri" w:cs="Calibri"/>
        </w:rPr>
        <w:t>.</w:t>
      </w:r>
      <w:r w:rsidR="008A4319" w:rsidRPr="008072A4">
        <w:rPr>
          <w:rFonts w:ascii="Calibri" w:hAnsi="Calibri" w:cs="Calibri"/>
        </w:rPr>
        <w:t xml:space="preserve"> </w:t>
      </w:r>
    </w:p>
    <w:p w:rsidR="00601572" w:rsidRPr="008072A4" w:rsidRDefault="00601572" w:rsidP="0060157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8072A4">
        <w:rPr>
          <w:rFonts w:ascii="Calibri" w:hAnsi="Calibri" w:cs="Calibri"/>
          <w:color w:val="000000" w:themeColor="text1"/>
        </w:rPr>
        <w:t>Pojedy</w:t>
      </w:r>
      <w:r w:rsidR="00A53202" w:rsidRPr="008072A4">
        <w:rPr>
          <w:rFonts w:ascii="Calibri" w:hAnsi="Calibri" w:cs="Calibri"/>
          <w:color w:val="000000" w:themeColor="text1"/>
        </w:rPr>
        <w:t>n</w:t>
      </w:r>
      <w:r w:rsidRPr="008072A4">
        <w:rPr>
          <w:rFonts w:ascii="Calibri" w:hAnsi="Calibri" w:cs="Calibri"/>
          <w:color w:val="000000" w:themeColor="text1"/>
        </w:rPr>
        <w:t xml:space="preserve">czy </w:t>
      </w:r>
      <w:r w:rsidRPr="008072A4">
        <w:rPr>
          <w:rFonts w:ascii="Calibri" w:hAnsi="Calibri" w:cs="Calibri"/>
          <w:b/>
          <w:color w:val="000000" w:themeColor="text1"/>
        </w:rPr>
        <w:t xml:space="preserve">pakiet </w:t>
      </w:r>
      <w:r w:rsidR="009F4C5C">
        <w:rPr>
          <w:rFonts w:ascii="Calibri" w:hAnsi="Calibri" w:cs="Calibri"/>
          <w:b/>
          <w:color w:val="000000" w:themeColor="text1"/>
        </w:rPr>
        <w:t>……………………………………</w:t>
      </w:r>
      <w:r w:rsidRPr="008072A4">
        <w:rPr>
          <w:rFonts w:ascii="Calibri" w:hAnsi="Calibri" w:cs="Calibri"/>
          <w:color w:val="000000" w:themeColor="text1"/>
        </w:rPr>
        <w:t xml:space="preserve"> obejmuje:</w:t>
      </w:r>
    </w:p>
    <w:p w:rsidR="005C1F20" w:rsidRPr="008072A4" w:rsidRDefault="005C1F20" w:rsidP="005C1F20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</w:p>
    <w:p w:rsidR="005C1F20" w:rsidRPr="008072A4" w:rsidRDefault="009F4C5C" w:rsidP="00E82EE4">
      <w:pPr>
        <w:numPr>
          <w:ilvl w:val="1"/>
          <w:numId w:val="11"/>
        </w:numPr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</w:t>
      </w:r>
      <w:r w:rsidR="005C1F20" w:rsidRPr="008072A4">
        <w:rPr>
          <w:rFonts w:ascii="Calibri" w:eastAsia="Times New Roman" w:hAnsi="Calibri" w:cs="Calibri"/>
          <w:color w:val="000000"/>
          <w:lang w:eastAsia="pl-PL"/>
        </w:rPr>
        <w:t>,</w:t>
      </w:r>
    </w:p>
    <w:p w:rsidR="005C1F20" w:rsidRPr="008072A4" w:rsidRDefault="009F4C5C" w:rsidP="005C1F20">
      <w:pPr>
        <w:numPr>
          <w:ilvl w:val="1"/>
          <w:numId w:val="11"/>
        </w:numPr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</w:t>
      </w:r>
      <w:r w:rsidR="005C1F20" w:rsidRPr="008072A4">
        <w:rPr>
          <w:rFonts w:ascii="Calibri" w:eastAsia="Times New Roman" w:hAnsi="Calibri" w:cs="Calibri"/>
          <w:color w:val="000000"/>
          <w:lang w:eastAsia="pl-PL"/>
        </w:rPr>
        <w:t>,</w:t>
      </w:r>
    </w:p>
    <w:p w:rsidR="005C1F20" w:rsidRPr="008072A4" w:rsidRDefault="009F4C5C" w:rsidP="005C1F20">
      <w:pPr>
        <w:numPr>
          <w:ilvl w:val="1"/>
          <w:numId w:val="11"/>
        </w:numPr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</w:t>
      </w:r>
      <w:r w:rsidR="005C1F20" w:rsidRPr="008072A4">
        <w:rPr>
          <w:rFonts w:ascii="Calibri" w:eastAsia="Times New Roman" w:hAnsi="Calibri" w:cs="Calibri"/>
          <w:color w:val="000000"/>
          <w:lang w:eastAsia="pl-PL"/>
        </w:rPr>
        <w:t>,</w:t>
      </w:r>
    </w:p>
    <w:p w:rsidR="005C1F20" w:rsidRPr="008072A4" w:rsidRDefault="005C1F20" w:rsidP="005C1F20">
      <w:pPr>
        <w:spacing w:after="0" w:line="240" w:lineRule="auto"/>
        <w:ind w:left="1788"/>
        <w:rPr>
          <w:rFonts w:ascii="Calibri" w:eastAsia="Times New Roman" w:hAnsi="Calibri" w:cs="Calibri"/>
          <w:color w:val="000000"/>
          <w:lang w:eastAsia="pl-PL"/>
        </w:rPr>
      </w:pPr>
    </w:p>
    <w:p w:rsidR="004A2D9E" w:rsidRPr="008072A4" w:rsidRDefault="00A53202" w:rsidP="008072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bCs/>
          <w:lang w:eastAsia="pl-PL"/>
        </w:rPr>
        <w:t xml:space="preserve">Usługi określone w </w:t>
      </w:r>
      <w:r w:rsidRPr="008072A4">
        <w:rPr>
          <w:rFonts w:ascii="Calibri" w:hAnsi="Calibri" w:cs="Calibri"/>
        </w:rPr>
        <w:t xml:space="preserve">§ ust. 1 i 2 </w:t>
      </w:r>
      <w:r w:rsidRPr="008072A4">
        <w:rPr>
          <w:rFonts w:ascii="Calibri" w:hAnsi="Calibri" w:cs="Calibri"/>
          <w:b/>
        </w:rPr>
        <w:t xml:space="preserve"> </w:t>
      </w:r>
      <w:r w:rsidRPr="008072A4">
        <w:rPr>
          <w:rFonts w:ascii="Calibri" w:eastAsia="Times New Roman" w:hAnsi="Calibri" w:cs="Calibri"/>
          <w:bCs/>
          <w:lang w:eastAsia="pl-PL"/>
        </w:rPr>
        <w:t xml:space="preserve"> będą realizowane</w:t>
      </w:r>
      <w:r w:rsidRPr="008072A4">
        <w:rPr>
          <w:rFonts w:ascii="Calibri" w:eastAsia="Times New Roman" w:hAnsi="Calibri" w:cs="Calibri"/>
          <w:lang w:eastAsia="pl-PL"/>
        </w:rPr>
        <w:t> w ramach projektu prowadzonego przez Miasto Poznań pn.”Poznań uzależniony od profilaktyki”</w:t>
      </w:r>
      <w:r w:rsidR="008072A4">
        <w:rPr>
          <w:rFonts w:ascii="Calibri" w:eastAsia="Times New Roman" w:hAnsi="Calibri" w:cs="Calibri"/>
          <w:lang w:eastAsia="pl-PL"/>
        </w:rPr>
        <w:t xml:space="preserve"> – moduł dla miejskich placówek pomocy społecznej w Poznaniu</w:t>
      </w:r>
      <w:r w:rsidRPr="008072A4">
        <w:rPr>
          <w:rFonts w:ascii="Calibri" w:eastAsia="Times New Roman" w:hAnsi="Calibri" w:cs="Calibri"/>
          <w:lang w:eastAsia="pl-PL"/>
        </w:rPr>
        <w:t xml:space="preserve"> jako działania profilaktyczne zagrożeń zdrowotnych związanych z zażywaniem środków odurzających w połączeniu z lekami, </w:t>
      </w:r>
      <w:r w:rsidRPr="008072A4">
        <w:rPr>
          <w:rFonts w:ascii="Calibri" w:eastAsia="Times New Roman" w:hAnsi="Calibri" w:cs="Calibri"/>
          <w:bCs/>
          <w:lang w:eastAsia="pl-PL"/>
        </w:rPr>
        <w:t xml:space="preserve">w następujących lokalizacjach:  </w:t>
      </w:r>
    </w:p>
    <w:p w:rsidR="004A2D9E" w:rsidRPr="008072A4" w:rsidRDefault="004A2D9E" w:rsidP="004A2D9E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 w:hanging="285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t xml:space="preserve">DPS - ul. Ugory 18/20, Poznań  </w:t>
      </w:r>
    </w:p>
    <w:p w:rsidR="0041779D" w:rsidRPr="008072A4" w:rsidRDefault="0041779D" w:rsidP="0041779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t xml:space="preserve">DPS – ul. Konarskiego 11/13, Poznań   </w:t>
      </w:r>
    </w:p>
    <w:p w:rsidR="0041779D" w:rsidRPr="008072A4" w:rsidRDefault="0041779D" w:rsidP="008072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t xml:space="preserve">DPS – ul. Zamenhofa 142A, Poznań  </w:t>
      </w:r>
    </w:p>
    <w:p w:rsidR="008072A4" w:rsidRDefault="00D25EDB" w:rsidP="008072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t>DPS - ul. Żołnierzy Wyklętych 26, Poznań  </w:t>
      </w:r>
    </w:p>
    <w:p w:rsidR="008072A4" w:rsidRDefault="0069775E" w:rsidP="008072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t>DPS</w:t>
      </w:r>
      <w:r w:rsidR="007510E3" w:rsidRPr="008072A4">
        <w:rPr>
          <w:rFonts w:ascii="Calibri" w:eastAsia="Times New Roman" w:hAnsi="Calibri" w:cs="Calibri"/>
          <w:lang w:eastAsia="pl-PL"/>
        </w:rPr>
        <w:t xml:space="preserve">– ul. Niedziałkowskiego 22, Poznań </w:t>
      </w:r>
    </w:p>
    <w:p w:rsidR="008072A4" w:rsidRDefault="004A2D9E" w:rsidP="008072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t>ZDDP filia nr 3 - os. Piastowskie 101, Poznań </w:t>
      </w:r>
    </w:p>
    <w:p w:rsidR="009C14C8" w:rsidRPr="008072A4" w:rsidRDefault="004A2D9E" w:rsidP="008072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993" w:hanging="284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lastRenderedPageBreak/>
        <w:t xml:space="preserve">ZDDP filia nr 5 - os. Kosmonautów 15, Poznań </w:t>
      </w:r>
    </w:p>
    <w:p w:rsidR="00050955" w:rsidRPr="008072A4" w:rsidRDefault="00D25EDB" w:rsidP="008072A4">
      <w:pPr>
        <w:pStyle w:val="Akapitzlist"/>
        <w:spacing w:after="0" w:line="276" w:lineRule="auto"/>
        <w:ind w:left="1353" w:hanging="502"/>
        <w:jc w:val="both"/>
        <w:rPr>
          <w:rFonts w:ascii="Calibri" w:eastAsia="Times New Roman" w:hAnsi="Calibri" w:cs="Calibri"/>
          <w:lang w:eastAsia="pl-PL"/>
        </w:rPr>
      </w:pPr>
      <w:r w:rsidRPr="008072A4">
        <w:rPr>
          <w:rFonts w:ascii="Calibri" w:eastAsia="Times New Roman" w:hAnsi="Calibri" w:cs="Calibri"/>
          <w:lang w:eastAsia="pl-PL"/>
        </w:rPr>
        <w:t xml:space="preserve">  </w:t>
      </w:r>
    </w:p>
    <w:p w:rsidR="00D849E4" w:rsidRDefault="00D849E4" w:rsidP="00D849E4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r w:rsidRPr="00154047">
        <w:rPr>
          <w:rFonts w:ascii="Calibri" w:hAnsi="Calibri" w:cs="Calibri"/>
          <w:b/>
          <w:color w:val="000000" w:themeColor="text1"/>
        </w:rPr>
        <w:t>Strony</w:t>
      </w:r>
      <w:r w:rsidRPr="00154047">
        <w:rPr>
          <w:rFonts w:ascii="Calibri" w:hAnsi="Calibri" w:cs="Calibri"/>
          <w:color w:val="000000" w:themeColor="text1"/>
        </w:rPr>
        <w:t xml:space="preserve"> ustalają, iż </w:t>
      </w:r>
      <w:r>
        <w:rPr>
          <w:rFonts w:ascii="Calibri" w:hAnsi="Calibri" w:cs="Calibri"/>
          <w:color w:val="000000" w:themeColor="text1"/>
        </w:rPr>
        <w:t xml:space="preserve">terminy wykonywania Usługi w poszczególnych lokalizacjach zostaną uzgodnione </w:t>
      </w:r>
      <w:r w:rsidR="009F4C5C">
        <w:rPr>
          <w:rFonts w:ascii="Calibri" w:hAnsi="Calibri" w:cs="Calibri"/>
          <w:color w:val="000000" w:themeColor="text1"/>
        </w:rPr>
        <w:t>przy podpisywaniu umowy, w formie pisemnej.</w:t>
      </w:r>
    </w:p>
    <w:p w:rsidR="004A2D9E" w:rsidRPr="008072A4" w:rsidRDefault="00CE32D1" w:rsidP="00F6618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u w:val="single"/>
          <w:lang w:eastAsia="pl-PL"/>
        </w:rPr>
      </w:pPr>
      <w:r w:rsidRPr="008072A4">
        <w:rPr>
          <w:rFonts w:ascii="Calibri" w:hAnsi="Calibri" w:cs="Calibri"/>
        </w:rPr>
        <w:t>O</w:t>
      </w:r>
      <w:r w:rsidR="00050955" w:rsidRPr="008072A4">
        <w:rPr>
          <w:rFonts w:ascii="Calibri" w:hAnsi="Calibri" w:cs="Calibri"/>
        </w:rPr>
        <w:t>soby</w:t>
      </w:r>
      <w:r w:rsidRPr="008072A4">
        <w:rPr>
          <w:rFonts w:ascii="Calibri" w:hAnsi="Calibri" w:cs="Calibri"/>
        </w:rPr>
        <w:t>, które zapisały się na badania</w:t>
      </w:r>
      <w:r w:rsidR="00192063" w:rsidRPr="008072A4">
        <w:rPr>
          <w:rFonts w:ascii="Calibri" w:hAnsi="Calibri" w:cs="Calibri"/>
        </w:rPr>
        <w:t>, będą zgłaszały</w:t>
      </w:r>
      <w:r w:rsidR="00050955" w:rsidRPr="008072A4">
        <w:rPr>
          <w:rFonts w:ascii="Calibri" w:hAnsi="Calibri" w:cs="Calibri"/>
        </w:rPr>
        <w:t xml:space="preserve"> się do punktu badań </w:t>
      </w:r>
      <w:r w:rsidR="009F4C5C">
        <w:rPr>
          <w:rFonts w:ascii="Calibri" w:hAnsi="Calibri" w:cs="Calibri"/>
        </w:rPr>
        <w:t>……………….</w:t>
      </w:r>
      <w:r w:rsidR="00050955" w:rsidRPr="008072A4">
        <w:rPr>
          <w:rFonts w:ascii="Calibri" w:hAnsi="Calibri" w:cs="Calibri"/>
        </w:rPr>
        <w:t xml:space="preserve">, zorganizowanego przez Zleceniobiorcę na terenie </w:t>
      </w:r>
      <w:r w:rsidR="008072A4">
        <w:rPr>
          <w:rFonts w:ascii="Calibri" w:hAnsi="Calibri" w:cs="Calibri"/>
        </w:rPr>
        <w:t>placówki</w:t>
      </w:r>
      <w:r w:rsidR="00050955" w:rsidRPr="008072A4">
        <w:rPr>
          <w:rFonts w:ascii="Calibri" w:hAnsi="Calibri" w:cs="Calibri"/>
        </w:rPr>
        <w:t xml:space="preserve"> pomocy społecznej.</w:t>
      </w:r>
      <w:r w:rsidR="009C14C8" w:rsidRPr="008072A4">
        <w:rPr>
          <w:rFonts w:ascii="Calibri" w:eastAsia="Times New Roman" w:hAnsi="Calibri" w:cs="Calibri"/>
          <w:lang w:eastAsia="pl-PL"/>
        </w:rPr>
        <w:t xml:space="preserve">  </w:t>
      </w:r>
      <w:r w:rsidR="004A2D9E" w:rsidRPr="008072A4">
        <w:rPr>
          <w:rFonts w:ascii="Calibri" w:eastAsia="Times New Roman" w:hAnsi="Calibri" w:cs="Calibri"/>
          <w:lang w:eastAsia="pl-PL"/>
        </w:rPr>
        <w:tab/>
      </w:r>
    </w:p>
    <w:p w:rsidR="00AE37C5" w:rsidRPr="008072A4" w:rsidRDefault="00932B45" w:rsidP="004A2D9E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libri" w:hAnsi="Calibri" w:cs="Calibri"/>
          <w:color w:val="000000" w:themeColor="text1"/>
        </w:rPr>
      </w:pPr>
      <w:bookmarkStart w:id="1" w:name="_Hlk93591265"/>
      <w:bookmarkStart w:id="2" w:name="_Hlk93581238"/>
      <w:r w:rsidRPr="008072A4">
        <w:rPr>
          <w:rFonts w:ascii="Calibri" w:hAnsi="Calibri" w:cs="Calibri"/>
          <w:color w:val="000000" w:themeColor="text1"/>
        </w:rPr>
        <w:t xml:space="preserve">Zleceniobiorca zobowiązuje się wykonać </w:t>
      </w:r>
      <w:r w:rsidR="00D5176D" w:rsidRPr="008072A4">
        <w:rPr>
          <w:rFonts w:ascii="Calibri" w:hAnsi="Calibri" w:cs="Calibri"/>
          <w:color w:val="000000" w:themeColor="text1"/>
        </w:rPr>
        <w:t xml:space="preserve">świadczenia </w:t>
      </w:r>
      <w:r w:rsidRPr="008072A4">
        <w:rPr>
          <w:rFonts w:ascii="Calibri" w:hAnsi="Calibri" w:cs="Calibri"/>
          <w:color w:val="000000" w:themeColor="text1"/>
        </w:rPr>
        <w:t>z należytą starannością, zgodnie ze wskazaniami aktualnej wiedzy medycznej ora</w:t>
      </w:r>
      <w:r w:rsidR="009A197B" w:rsidRPr="008072A4">
        <w:rPr>
          <w:rFonts w:ascii="Calibri" w:hAnsi="Calibri" w:cs="Calibri"/>
          <w:color w:val="000000" w:themeColor="text1"/>
        </w:rPr>
        <w:t xml:space="preserve">z przy zachowaniu zasad etyki </w:t>
      </w:r>
      <w:r w:rsidRPr="008072A4">
        <w:rPr>
          <w:rFonts w:ascii="Calibri" w:hAnsi="Calibri" w:cs="Calibri"/>
          <w:color w:val="000000" w:themeColor="text1"/>
        </w:rPr>
        <w:t>zawodowej.</w:t>
      </w:r>
    </w:p>
    <w:p w:rsidR="008007E4" w:rsidRPr="008072A4" w:rsidRDefault="008007E4" w:rsidP="004A2D9E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bookmarkStart w:id="3" w:name="_Hlk93502825"/>
      <w:bookmarkEnd w:id="1"/>
      <w:r w:rsidRPr="008072A4">
        <w:rPr>
          <w:rFonts w:ascii="Calibri" w:hAnsi="Calibri" w:cs="Calibri"/>
        </w:rPr>
        <w:t xml:space="preserve">Zleceniobiorca zobowiązuje się </w:t>
      </w:r>
      <w:bookmarkEnd w:id="3"/>
      <w:r w:rsidRPr="008072A4">
        <w:rPr>
          <w:rFonts w:ascii="Calibri" w:hAnsi="Calibri" w:cs="Calibri"/>
        </w:rPr>
        <w:t xml:space="preserve">wykonać </w:t>
      </w:r>
      <w:r w:rsidR="00D5176D" w:rsidRPr="008072A4">
        <w:rPr>
          <w:rFonts w:ascii="Calibri" w:hAnsi="Calibri" w:cs="Calibri"/>
        </w:rPr>
        <w:t xml:space="preserve">badania </w:t>
      </w:r>
      <w:r w:rsidR="000A13B0" w:rsidRPr="008072A4">
        <w:rPr>
          <w:rFonts w:ascii="Calibri" w:hAnsi="Calibri" w:cs="Calibri"/>
        </w:rPr>
        <w:t xml:space="preserve">wchodzące w skład </w:t>
      </w:r>
      <w:r w:rsidR="000A13B0" w:rsidRPr="008072A4">
        <w:rPr>
          <w:rFonts w:ascii="Calibri" w:hAnsi="Calibri" w:cs="Calibri"/>
          <w:b/>
        </w:rPr>
        <w:t>pakietu</w:t>
      </w:r>
      <w:r w:rsidR="009F4C5C">
        <w:rPr>
          <w:rFonts w:ascii="Calibri" w:hAnsi="Calibri" w:cs="Calibri"/>
          <w:b/>
        </w:rPr>
        <w:t xml:space="preserve">…………….. </w:t>
      </w:r>
      <w:r w:rsidRPr="008072A4">
        <w:rPr>
          <w:rFonts w:ascii="Calibri" w:hAnsi="Calibri" w:cs="Calibri"/>
        </w:rPr>
        <w:t>na specjalistycznym sprzęcie diagnostycznym, posiadającym odpowiednie atesty, a osoby przeprowadzające badania, będą posiadać odpowiednie uprawnienia</w:t>
      </w:r>
      <w:r w:rsidR="00D500CF" w:rsidRPr="008072A4">
        <w:rPr>
          <w:rFonts w:ascii="Calibri" w:hAnsi="Calibri" w:cs="Calibri"/>
        </w:rPr>
        <w:t>.</w:t>
      </w:r>
    </w:p>
    <w:p w:rsidR="0080367D" w:rsidRPr="008072A4" w:rsidRDefault="00932B45" w:rsidP="004A2D9E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bookmarkStart w:id="4" w:name="_Hlk93591394"/>
      <w:bookmarkEnd w:id="2"/>
      <w:r w:rsidRPr="008072A4">
        <w:rPr>
          <w:rFonts w:ascii="Calibri" w:hAnsi="Calibri" w:cs="Calibri"/>
        </w:rPr>
        <w:t xml:space="preserve">Zleceniobiorca jest zobowiązany do </w:t>
      </w:r>
      <w:r w:rsidR="004922CF" w:rsidRPr="008072A4">
        <w:rPr>
          <w:rFonts w:ascii="Calibri" w:hAnsi="Calibri" w:cs="Calibri"/>
        </w:rPr>
        <w:t xml:space="preserve">prowadzenia i </w:t>
      </w:r>
      <w:r w:rsidRPr="008072A4">
        <w:rPr>
          <w:rFonts w:ascii="Calibri" w:hAnsi="Calibri" w:cs="Calibri"/>
        </w:rPr>
        <w:t>przechowywania dokumentacji medycznej</w:t>
      </w:r>
      <w:r w:rsidR="008007E4" w:rsidRPr="008072A4">
        <w:rPr>
          <w:rFonts w:ascii="Calibri" w:hAnsi="Calibri" w:cs="Calibri"/>
        </w:rPr>
        <w:t xml:space="preserve"> </w:t>
      </w:r>
      <w:r w:rsidRPr="008072A4">
        <w:rPr>
          <w:rFonts w:ascii="Calibri" w:hAnsi="Calibri" w:cs="Calibri"/>
        </w:rPr>
        <w:t>według zasad określonych w odrębnych przepisach</w:t>
      </w:r>
      <w:bookmarkEnd w:id="4"/>
      <w:r w:rsidR="008007E4" w:rsidRPr="008072A4">
        <w:rPr>
          <w:rFonts w:ascii="Calibri" w:hAnsi="Calibri" w:cs="Calibri"/>
        </w:rPr>
        <w:t>.</w:t>
      </w:r>
      <w:bookmarkStart w:id="5" w:name="_Hlk93591413"/>
    </w:p>
    <w:p w:rsidR="008B161D" w:rsidRPr="008072A4" w:rsidRDefault="0098568C" w:rsidP="004A2D9E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bookmarkStart w:id="6" w:name="_Hlk94599646"/>
      <w:bookmarkEnd w:id="5"/>
      <w:r w:rsidRPr="008072A4">
        <w:rPr>
          <w:rFonts w:ascii="Calibri" w:hAnsi="Calibri" w:cs="Calibri"/>
        </w:rPr>
        <w:t xml:space="preserve">Strony ustalają, iż szacunkowa liczba </w:t>
      </w:r>
      <w:r w:rsidR="00192063" w:rsidRPr="008072A4">
        <w:rPr>
          <w:rFonts w:ascii="Calibri" w:hAnsi="Calibri" w:cs="Calibri"/>
        </w:rPr>
        <w:t xml:space="preserve">pakietów </w:t>
      </w:r>
      <w:r w:rsidR="009F4C5C">
        <w:rPr>
          <w:rFonts w:ascii="Calibri" w:hAnsi="Calibri" w:cs="Calibri"/>
        </w:rPr>
        <w:t>……………………………………….</w:t>
      </w:r>
      <w:r w:rsidRPr="008072A4">
        <w:rPr>
          <w:rFonts w:ascii="Calibri" w:hAnsi="Calibri" w:cs="Calibri"/>
        </w:rPr>
        <w:t>, które wykona Zleceniobiorca</w:t>
      </w:r>
      <w:r w:rsidR="00D500CF" w:rsidRPr="008072A4">
        <w:rPr>
          <w:rFonts w:ascii="Calibri" w:hAnsi="Calibri" w:cs="Calibri"/>
        </w:rPr>
        <w:t xml:space="preserve"> w ramach usługi</w:t>
      </w:r>
      <w:r w:rsidRPr="008072A4">
        <w:rPr>
          <w:rFonts w:ascii="Calibri" w:hAnsi="Calibri" w:cs="Calibri"/>
        </w:rPr>
        <w:t>, wyniesie</w:t>
      </w:r>
      <w:bookmarkStart w:id="7" w:name="_Hlk93565575"/>
      <w:r w:rsidR="009F4C5C">
        <w:rPr>
          <w:rFonts w:ascii="Calibri" w:hAnsi="Calibri" w:cs="Calibri"/>
        </w:rPr>
        <w:t xml:space="preserve"> nie mniej niż ………………..</w:t>
      </w:r>
      <w:r w:rsidR="001E3602" w:rsidRPr="008072A4">
        <w:rPr>
          <w:rFonts w:ascii="Calibri" w:hAnsi="Calibri" w:cs="Calibri"/>
        </w:rPr>
        <w:t>.</w:t>
      </w:r>
    </w:p>
    <w:bookmarkEnd w:id="6"/>
    <w:bookmarkEnd w:id="7"/>
    <w:p w:rsidR="00C91886" w:rsidRPr="008072A4" w:rsidRDefault="00733A1C" w:rsidP="00613CE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>Zleceniobiorca przedstawi Zleceniodawcy w termin</w:t>
      </w:r>
      <w:r w:rsidR="00050955" w:rsidRPr="008072A4">
        <w:rPr>
          <w:rFonts w:ascii="Calibri" w:hAnsi="Calibri" w:cs="Calibri"/>
        </w:rPr>
        <w:t>ie</w:t>
      </w:r>
      <w:r w:rsidR="00CC6074" w:rsidRPr="008072A4">
        <w:rPr>
          <w:rFonts w:ascii="Calibri" w:hAnsi="Calibri" w:cs="Calibri"/>
        </w:rPr>
        <w:t xml:space="preserve"> </w:t>
      </w:r>
      <w:r w:rsidR="00CC6074" w:rsidRPr="008072A4">
        <w:rPr>
          <w:rFonts w:ascii="Calibri" w:hAnsi="Calibri" w:cs="Calibri"/>
          <w:b/>
        </w:rPr>
        <w:t xml:space="preserve">do </w:t>
      </w:r>
      <w:r w:rsidR="009F4C5C">
        <w:rPr>
          <w:rFonts w:ascii="Calibri" w:hAnsi="Calibri" w:cs="Calibri"/>
          <w:b/>
        </w:rPr>
        <w:t xml:space="preserve">…………………………………. 2024 </w:t>
      </w:r>
      <w:r w:rsidR="00050955" w:rsidRPr="008072A4">
        <w:rPr>
          <w:rFonts w:ascii="Calibri" w:hAnsi="Calibri" w:cs="Calibri"/>
          <w:b/>
        </w:rPr>
        <w:t>r</w:t>
      </w:r>
      <w:r w:rsidR="00050955" w:rsidRPr="008072A4">
        <w:rPr>
          <w:rFonts w:ascii="Calibri" w:hAnsi="Calibri" w:cs="Calibri"/>
        </w:rPr>
        <w:t xml:space="preserve">. </w:t>
      </w:r>
      <w:r w:rsidRPr="008072A4">
        <w:rPr>
          <w:rFonts w:ascii="Calibri" w:hAnsi="Calibri" w:cs="Calibri"/>
        </w:rPr>
        <w:t>list</w:t>
      </w:r>
      <w:r w:rsidR="00CC6074" w:rsidRPr="008072A4">
        <w:rPr>
          <w:rFonts w:ascii="Calibri" w:hAnsi="Calibri" w:cs="Calibri"/>
        </w:rPr>
        <w:t>y</w:t>
      </w:r>
      <w:r w:rsidRPr="008072A4">
        <w:rPr>
          <w:rFonts w:ascii="Calibri" w:hAnsi="Calibri" w:cs="Calibri"/>
        </w:rPr>
        <w:t xml:space="preserve"> osób, </w:t>
      </w:r>
      <w:r w:rsidR="00D5176D" w:rsidRPr="008072A4">
        <w:rPr>
          <w:rFonts w:ascii="Calibri" w:hAnsi="Calibri" w:cs="Calibri"/>
        </w:rPr>
        <w:t xml:space="preserve">u </w:t>
      </w:r>
      <w:r w:rsidRPr="008072A4">
        <w:rPr>
          <w:rFonts w:ascii="Calibri" w:hAnsi="Calibri" w:cs="Calibri"/>
        </w:rPr>
        <w:t>który</w:t>
      </w:r>
      <w:r w:rsidR="00D5176D" w:rsidRPr="008072A4">
        <w:rPr>
          <w:rFonts w:ascii="Calibri" w:hAnsi="Calibri" w:cs="Calibri"/>
        </w:rPr>
        <w:t>ch</w:t>
      </w:r>
      <w:r w:rsidRPr="008072A4">
        <w:rPr>
          <w:rFonts w:ascii="Calibri" w:hAnsi="Calibri" w:cs="Calibri"/>
        </w:rPr>
        <w:t xml:space="preserve"> wykonano </w:t>
      </w:r>
      <w:r w:rsidR="00D5176D" w:rsidRPr="008072A4">
        <w:rPr>
          <w:rFonts w:ascii="Calibri" w:hAnsi="Calibri" w:cs="Calibri"/>
        </w:rPr>
        <w:t xml:space="preserve">pakiet </w:t>
      </w:r>
      <w:r w:rsidR="009F4C5C">
        <w:rPr>
          <w:rFonts w:ascii="Calibri" w:hAnsi="Calibri" w:cs="Calibri"/>
        </w:rPr>
        <w:t>…………………………………..</w:t>
      </w:r>
      <w:r w:rsidRPr="008072A4">
        <w:rPr>
          <w:rFonts w:ascii="Calibri" w:hAnsi="Calibri" w:cs="Calibri"/>
        </w:rPr>
        <w:t>, zawierając</w:t>
      </w:r>
      <w:r w:rsidR="00CC6074" w:rsidRPr="008072A4">
        <w:rPr>
          <w:rFonts w:ascii="Calibri" w:hAnsi="Calibri" w:cs="Calibri"/>
        </w:rPr>
        <w:t>e</w:t>
      </w:r>
      <w:r w:rsidRPr="008072A4">
        <w:rPr>
          <w:rFonts w:ascii="Calibri" w:hAnsi="Calibri" w:cs="Calibri"/>
        </w:rPr>
        <w:t xml:space="preserve"> następujące dane: </w:t>
      </w:r>
      <w:r w:rsidR="00CC6074" w:rsidRPr="008072A4">
        <w:rPr>
          <w:rFonts w:ascii="Calibri" w:hAnsi="Calibri" w:cs="Calibri"/>
        </w:rPr>
        <w:t>nazwa placówki pomocy społecznej</w:t>
      </w:r>
      <w:r w:rsidR="000A13B0" w:rsidRPr="008072A4">
        <w:rPr>
          <w:rFonts w:ascii="Calibri" w:hAnsi="Calibri" w:cs="Calibri"/>
        </w:rPr>
        <w:t xml:space="preserve">, płeć oraz </w:t>
      </w:r>
      <w:r w:rsidRPr="008072A4">
        <w:rPr>
          <w:rFonts w:ascii="Calibri" w:hAnsi="Calibri" w:cs="Calibri"/>
        </w:rPr>
        <w:t>wiek.</w:t>
      </w:r>
    </w:p>
    <w:p w:rsidR="00B274DE" w:rsidRPr="008072A4" w:rsidRDefault="00805D38" w:rsidP="00613CE2">
      <w:pPr>
        <w:pStyle w:val="Akapitzlist"/>
        <w:spacing w:after="0" w:line="276" w:lineRule="auto"/>
        <w:ind w:left="0"/>
        <w:jc w:val="center"/>
        <w:rPr>
          <w:rFonts w:ascii="Calibri" w:hAnsi="Calibri" w:cs="Calibri"/>
        </w:rPr>
      </w:pPr>
      <w:r w:rsidRPr="008072A4">
        <w:rPr>
          <w:rFonts w:ascii="Calibri" w:hAnsi="Calibri" w:cs="Calibri"/>
          <w:b/>
        </w:rPr>
        <w:t>§</w:t>
      </w:r>
      <w:r w:rsidR="00B274DE" w:rsidRPr="008072A4">
        <w:rPr>
          <w:rFonts w:ascii="Calibri" w:hAnsi="Calibri" w:cs="Calibri"/>
        </w:rPr>
        <w:t xml:space="preserve"> </w:t>
      </w:r>
      <w:r w:rsidR="00B274DE" w:rsidRPr="008072A4">
        <w:rPr>
          <w:rFonts w:ascii="Calibri" w:hAnsi="Calibri" w:cs="Calibri"/>
          <w:b/>
        </w:rPr>
        <w:t>2</w:t>
      </w:r>
    </w:p>
    <w:p w:rsidR="008A4319" w:rsidRPr="008072A4" w:rsidRDefault="008A4319" w:rsidP="008A431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>Za wykonanie usługi, o której mowa w § 1, Zleceniobiorca</w:t>
      </w:r>
      <w:r w:rsidRPr="008072A4">
        <w:rPr>
          <w:rFonts w:ascii="Calibri" w:hAnsi="Calibri" w:cs="Calibri"/>
          <w:b/>
        </w:rPr>
        <w:t xml:space="preserve"> </w:t>
      </w:r>
      <w:r w:rsidRPr="008072A4">
        <w:rPr>
          <w:rFonts w:ascii="Calibri" w:hAnsi="Calibri" w:cs="Calibri"/>
        </w:rPr>
        <w:t xml:space="preserve">otrzyma wynagrodzenie w wysokości </w:t>
      </w:r>
      <w:r w:rsidR="009F4C5C">
        <w:rPr>
          <w:rFonts w:ascii="Calibri" w:hAnsi="Calibri" w:cs="Calibri"/>
          <w:b/>
        </w:rPr>
        <w:t>……………………………………………………</w:t>
      </w:r>
      <w:r w:rsidRPr="008072A4">
        <w:rPr>
          <w:rFonts w:ascii="Calibri" w:hAnsi="Calibri" w:cs="Calibri"/>
          <w:b/>
        </w:rPr>
        <w:t xml:space="preserve"> brutto (słownie: </w:t>
      </w:r>
      <w:r w:rsidR="009F4C5C">
        <w:rPr>
          <w:rFonts w:ascii="Calibri" w:hAnsi="Calibri" w:cs="Calibri"/>
          <w:b/>
        </w:rPr>
        <w:t>……………………………………</w:t>
      </w:r>
      <w:r w:rsidRPr="008072A4">
        <w:rPr>
          <w:rFonts w:ascii="Calibri" w:hAnsi="Calibri" w:cs="Calibri"/>
          <w:b/>
        </w:rPr>
        <w:t xml:space="preserve"> złotych 00/100</w:t>
      </w:r>
      <w:r w:rsidRPr="008072A4">
        <w:rPr>
          <w:rFonts w:ascii="Calibri" w:hAnsi="Calibri" w:cs="Calibri"/>
        </w:rPr>
        <w:t xml:space="preserve">).   </w:t>
      </w:r>
    </w:p>
    <w:p w:rsidR="008A4319" w:rsidRPr="008072A4" w:rsidRDefault="008A4319" w:rsidP="008A431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>Usługa podlega zwolnieniu z podatku VAT, zgodnie z art. 43 ust.1 p.18 ustawy z dnia 11 marca 2004 r. o podatku od towarów i usług (Dz. U. z 2022 r. poz. 931) lub przepisów wydanych na podstawie art. 82 ust. 3 ww.</w:t>
      </w:r>
      <w:r w:rsidRPr="008072A4">
        <w:rPr>
          <w:rFonts w:ascii="Calibri" w:hAnsi="Calibri" w:cs="Calibri"/>
          <w:color w:val="FF0000"/>
        </w:rPr>
        <w:t xml:space="preserve"> </w:t>
      </w:r>
      <w:r w:rsidRPr="008072A4">
        <w:rPr>
          <w:rFonts w:ascii="Calibri" w:hAnsi="Calibri" w:cs="Calibri"/>
        </w:rPr>
        <w:t>ustawy.</w:t>
      </w:r>
    </w:p>
    <w:p w:rsidR="008A4319" w:rsidRPr="008072A4" w:rsidRDefault="008A4319" w:rsidP="008A431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 xml:space="preserve">Wynagrodzenie za wykonanie usługi, o której mowa w § 1, płatne będzie przelewem bankowym na konto Zleceniobiorcy w banku </w:t>
      </w:r>
      <w:r w:rsidR="009F4C5C">
        <w:rPr>
          <w:rFonts w:ascii="Calibri" w:hAnsi="Calibri" w:cs="Calibri"/>
          <w:b/>
        </w:rPr>
        <w:t>……………………………………..,</w:t>
      </w:r>
    </w:p>
    <w:p w:rsidR="008A4319" w:rsidRPr="008072A4" w:rsidRDefault="008A4319" w:rsidP="008A4319">
      <w:pPr>
        <w:pStyle w:val="Akapitzlist"/>
        <w:spacing w:after="0"/>
        <w:ind w:left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  <w:b/>
        </w:rPr>
        <w:t xml:space="preserve">nr konta: </w:t>
      </w:r>
      <w:r w:rsidR="009F4C5C">
        <w:rPr>
          <w:rFonts w:ascii="Calibri" w:hAnsi="Calibri" w:cs="Calibri"/>
          <w:b/>
        </w:rPr>
        <w:t>…………………………………………………………………</w:t>
      </w:r>
      <w:r w:rsidRPr="008072A4">
        <w:rPr>
          <w:rFonts w:ascii="Calibri" w:hAnsi="Calibri" w:cs="Calibri"/>
          <w:b/>
        </w:rPr>
        <w:t>,</w:t>
      </w:r>
      <w:r w:rsidRPr="008072A4">
        <w:rPr>
          <w:rFonts w:ascii="Calibri" w:hAnsi="Calibri" w:cs="Calibri"/>
        </w:rPr>
        <w:t xml:space="preserve"> </w:t>
      </w:r>
    </w:p>
    <w:p w:rsidR="008A4319" w:rsidRPr="008072A4" w:rsidRDefault="008A4319" w:rsidP="008A4319">
      <w:pPr>
        <w:pStyle w:val="Akapitzlist"/>
        <w:spacing w:after="0"/>
        <w:ind w:left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>w terminie do 21 dni od daty przedłożenia Zleceniodawcy przez Zleceniobiorcę poprawnie wystawionej faktury.</w:t>
      </w:r>
    </w:p>
    <w:p w:rsidR="008A4319" w:rsidRPr="008072A4" w:rsidRDefault="008A4319" w:rsidP="008A4319">
      <w:pPr>
        <w:pStyle w:val="Akapitzlist"/>
        <w:numPr>
          <w:ilvl w:val="0"/>
          <w:numId w:val="2"/>
        </w:numPr>
        <w:spacing w:after="0" w:line="256" w:lineRule="auto"/>
        <w:ind w:left="426" w:hanging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 xml:space="preserve">Fakturę należy wystawić na: </w:t>
      </w:r>
      <w:r w:rsidRPr="008072A4">
        <w:rPr>
          <w:rFonts w:ascii="Calibri" w:hAnsi="Calibri" w:cs="Calibri"/>
          <w:b/>
        </w:rPr>
        <w:t>Miasto Poznań, Wydział Zdrowia i Spraw Społecznych, ul. 3 Maja 46, 61-728 Poznań, NIP 2090001440</w:t>
      </w:r>
      <w:r w:rsidRPr="008072A4">
        <w:rPr>
          <w:rFonts w:ascii="Calibri" w:hAnsi="Calibri" w:cs="Calibri"/>
        </w:rPr>
        <w:t xml:space="preserve"> i dostarczyć na wskazany wyżej adres. </w:t>
      </w:r>
    </w:p>
    <w:p w:rsidR="008A4319" w:rsidRPr="008072A4" w:rsidRDefault="008A4319" w:rsidP="008A4319">
      <w:pPr>
        <w:pStyle w:val="Akapitzlist"/>
        <w:numPr>
          <w:ilvl w:val="0"/>
          <w:numId w:val="2"/>
        </w:numPr>
        <w:spacing w:after="0" w:line="256" w:lineRule="auto"/>
        <w:ind w:left="426" w:hanging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 xml:space="preserve">W przypadku wystawienia faktury elektronicznej musi ona zostać przesłana za pośrednictwem Platformy Elektronicznego Fakturowania, zgodnie z przepisami ustawy z dnia 9 listopada 2018 r. o elektronicznym fakturowaniu w zamówieniach publicznych, koncesjach na roboty budowlane lub usługi oraz partnerstwie publiczno-prywatnym (t.j. Dz. U. z 2020 r. poz. 1666 ze zm.), oraz zawierać następujące dane: </w:t>
      </w:r>
    </w:p>
    <w:p w:rsidR="008A4319" w:rsidRPr="008072A4" w:rsidRDefault="008A4319" w:rsidP="008A43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>NABYWCA: Miasto Poznań Pl. Kolegiacki 17, 61-841 Poznań</w:t>
      </w:r>
      <w:r w:rsidR="00D500CF" w:rsidRPr="008072A4">
        <w:rPr>
          <w:rFonts w:ascii="Calibri" w:hAnsi="Calibri" w:cs="Calibri"/>
          <w:b/>
        </w:rPr>
        <w:t xml:space="preserve">, </w:t>
      </w:r>
      <w:r w:rsidRPr="008072A4">
        <w:rPr>
          <w:rFonts w:ascii="Calibri" w:hAnsi="Calibri" w:cs="Calibri"/>
          <w:b/>
        </w:rPr>
        <w:t>NIP: 2090001440</w:t>
      </w:r>
    </w:p>
    <w:p w:rsidR="008A4319" w:rsidRPr="008072A4" w:rsidRDefault="008A4319" w:rsidP="008A43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>ODBIORCA: Wydział Zdrowia i Spraw Społecznych, ul. 3 Maja 46, 61-728 Poznań.</w:t>
      </w:r>
    </w:p>
    <w:p w:rsidR="008A4319" w:rsidRPr="008072A4" w:rsidRDefault="008A4319" w:rsidP="008A4319">
      <w:pPr>
        <w:spacing w:after="0"/>
        <w:ind w:left="426"/>
        <w:jc w:val="both"/>
        <w:rPr>
          <w:rFonts w:ascii="Calibri" w:hAnsi="Calibri" w:cs="Calibri"/>
          <w:b/>
        </w:rPr>
      </w:pPr>
      <w:r w:rsidRPr="008072A4">
        <w:rPr>
          <w:rFonts w:ascii="Calibri" w:hAnsi="Calibri" w:cs="Calibri"/>
          <w:b/>
        </w:rPr>
        <w:t>GLN Wydziału: 5907459620283</w:t>
      </w:r>
    </w:p>
    <w:p w:rsidR="008A4319" w:rsidRPr="008072A4" w:rsidRDefault="008A4319" w:rsidP="008A431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 w:rsidRPr="008072A4">
        <w:rPr>
          <w:rFonts w:ascii="Calibri" w:hAnsi="Calibri" w:cs="Calibri"/>
        </w:rPr>
        <w:t>Za datę wypłaty wynagrodzenia, o którym mowa w ust.1, uważa się dzień obciążenia rachunku bankowego Zleceniodawcy.</w:t>
      </w:r>
    </w:p>
    <w:p w:rsidR="007602CD" w:rsidRPr="008072A4" w:rsidRDefault="007602CD" w:rsidP="008072A4">
      <w:pPr>
        <w:pStyle w:val="Akapitzlist"/>
        <w:shd w:val="clear" w:color="auto" w:fill="FFFFFF" w:themeFill="background1"/>
        <w:spacing w:after="0" w:line="276" w:lineRule="auto"/>
        <w:ind w:left="0"/>
        <w:jc w:val="center"/>
        <w:rPr>
          <w:rFonts w:ascii="Calibri" w:hAnsi="Calibri" w:cs="Calibri"/>
        </w:rPr>
      </w:pPr>
      <w:r w:rsidRPr="008072A4">
        <w:rPr>
          <w:rFonts w:ascii="Calibri" w:hAnsi="Calibri" w:cs="Calibri"/>
          <w:b/>
        </w:rPr>
        <w:t>§</w:t>
      </w:r>
      <w:r w:rsidRPr="008072A4">
        <w:rPr>
          <w:rFonts w:ascii="Calibri" w:hAnsi="Calibri" w:cs="Calibri"/>
        </w:rPr>
        <w:t xml:space="preserve"> </w:t>
      </w:r>
      <w:r w:rsidRPr="008072A4">
        <w:rPr>
          <w:rFonts w:ascii="Calibri" w:hAnsi="Calibri" w:cs="Calibri"/>
          <w:b/>
        </w:rPr>
        <w:t>3</w:t>
      </w:r>
    </w:p>
    <w:p w:rsidR="008072A4" w:rsidRDefault="008072A4" w:rsidP="008072A4">
      <w:pPr>
        <w:pStyle w:val="Akapitzlist"/>
        <w:numPr>
          <w:ilvl w:val="0"/>
          <w:numId w:val="4"/>
        </w:numPr>
        <w:spacing w:after="0" w:line="257" w:lineRule="auto"/>
        <w:ind w:left="425" w:hanging="425"/>
        <w:jc w:val="both"/>
        <w:rPr>
          <w:rFonts w:cstheme="minorHAnsi"/>
        </w:rPr>
      </w:pPr>
      <w:r w:rsidRPr="00DA2B0F">
        <w:rPr>
          <w:rFonts w:cstheme="minorHAnsi"/>
          <w:b/>
        </w:rPr>
        <w:t>Zleceniobiorca</w:t>
      </w:r>
      <w:r w:rsidRPr="00DA2B0F">
        <w:rPr>
          <w:rFonts w:cstheme="minorHAnsi"/>
        </w:rPr>
        <w:t xml:space="preserve"> nie może powierzyć realizacji </w:t>
      </w:r>
      <w:r>
        <w:rPr>
          <w:rFonts w:cstheme="minorHAnsi"/>
        </w:rPr>
        <w:t>U</w:t>
      </w:r>
      <w:r w:rsidRPr="00DA2B0F">
        <w:rPr>
          <w:rFonts w:cstheme="minorHAnsi"/>
        </w:rPr>
        <w:t xml:space="preserve">sługi, innym osobom fizycznym i prawnym oraz jednostkom organizacyjnym, nieposiadającym osobowości prawnej, bez </w:t>
      </w:r>
      <w:r>
        <w:rPr>
          <w:rFonts w:cstheme="minorHAnsi"/>
        </w:rPr>
        <w:t xml:space="preserve">pisemnej </w:t>
      </w:r>
      <w:r w:rsidRPr="00DA2B0F">
        <w:rPr>
          <w:rFonts w:cstheme="minorHAnsi"/>
        </w:rPr>
        <w:t xml:space="preserve">zgody </w:t>
      </w:r>
      <w:r w:rsidRPr="00DA2B0F">
        <w:rPr>
          <w:rFonts w:cstheme="minorHAnsi"/>
          <w:b/>
        </w:rPr>
        <w:t>Zleceniodawcy.</w:t>
      </w:r>
      <w:r w:rsidRPr="00DA2B0F">
        <w:rPr>
          <w:rFonts w:cstheme="minorHAnsi"/>
        </w:rPr>
        <w:t xml:space="preserve"> </w:t>
      </w:r>
    </w:p>
    <w:p w:rsidR="008072A4" w:rsidRPr="00717334" w:rsidRDefault="008072A4" w:rsidP="008072A4">
      <w:pPr>
        <w:pStyle w:val="Akapitzlist"/>
        <w:numPr>
          <w:ilvl w:val="0"/>
          <w:numId w:val="4"/>
        </w:numPr>
        <w:spacing w:after="0" w:line="257" w:lineRule="auto"/>
        <w:ind w:left="426" w:hanging="426"/>
        <w:jc w:val="both"/>
        <w:rPr>
          <w:rFonts w:cstheme="minorHAnsi"/>
        </w:rPr>
      </w:pPr>
      <w:r w:rsidRPr="00717334">
        <w:rPr>
          <w:rFonts w:cstheme="minorHAnsi"/>
        </w:rPr>
        <w:t>W przypadku naruszenia postanowień</w:t>
      </w:r>
      <w:r>
        <w:rPr>
          <w:rFonts w:cstheme="minorHAnsi"/>
        </w:rPr>
        <w:t xml:space="preserve"> ust. 1, Zleceniodawca może od u</w:t>
      </w:r>
      <w:r w:rsidRPr="00717334">
        <w:rPr>
          <w:rFonts w:cstheme="minorHAnsi"/>
        </w:rPr>
        <w:t>mowy odstąp</w:t>
      </w:r>
      <w:r>
        <w:rPr>
          <w:rFonts w:cstheme="minorHAnsi"/>
        </w:rPr>
        <w:t>ić ze skutkiem natychmiastowym.</w:t>
      </w:r>
    </w:p>
    <w:p w:rsidR="008072A4" w:rsidRPr="00DA2B0F" w:rsidRDefault="008072A4" w:rsidP="008072A4">
      <w:pPr>
        <w:pStyle w:val="Akapitzlist"/>
        <w:numPr>
          <w:ilvl w:val="0"/>
          <w:numId w:val="4"/>
        </w:numPr>
        <w:spacing w:after="0" w:line="257" w:lineRule="auto"/>
        <w:ind w:left="426" w:hanging="426"/>
        <w:jc w:val="both"/>
        <w:rPr>
          <w:rFonts w:cstheme="minorHAnsi"/>
        </w:rPr>
      </w:pPr>
      <w:r w:rsidRPr="00DA2B0F">
        <w:rPr>
          <w:rFonts w:cstheme="minorHAnsi"/>
          <w:b/>
        </w:rPr>
        <w:t>Zleceniobiorca</w:t>
      </w:r>
      <w:r w:rsidRPr="00DA2B0F">
        <w:rPr>
          <w:rFonts w:cstheme="minorHAnsi"/>
        </w:rPr>
        <w:t xml:space="preserve"> ponosi wyłączną odpowiedzialność wobec osó</w:t>
      </w:r>
      <w:r>
        <w:rPr>
          <w:rFonts w:cstheme="minorHAnsi"/>
        </w:rPr>
        <w:t>b trzecich za szkody powstałe w </w:t>
      </w:r>
      <w:r w:rsidRPr="00DA2B0F">
        <w:rPr>
          <w:rFonts w:cstheme="minorHAnsi"/>
        </w:rPr>
        <w:t xml:space="preserve">związku z wykonaniem </w:t>
      </w:r>
      <w:r>
        <w:rPr>
          <w:rFonts w:cstheme="minorHAnsi"/>
        </w:rPr>
        <w:t>Usługi.</w:t>
      </w:r>
    </w:p>
    <w:p w:rsidR="008072A4" w:rsidRPr="00DA2B0F" w:rsidRDefault="008072A4" w:rsidP="008072A4">
      <w:pPr>
        <w:pStyle w:val="Akapitzlist"/>
        <w:numPr>
          <w:ilvl w:val="0"/>
          <w:numId w:val="4"/>
        </w:numPr>
        <w:spacing w:after="0" w:line="257" w:lineRule="auto"/>
        <w:ind w:left="426" w:hanging="426"/>
        <w:jc w:val="both"/>
        <w:rPr>
          <w:rFonts w:cstheme="minorHAnsi"/>
        </w:rPr>
      </w:pPr>
      <w:r w:rsidRPr="00DA2B0F">
        <w:rPr>
          <w:rFonts w:cstheme="minorHAnsi"/>
          <w:b/>
        </w:rPr>
        <w:t>Zleceniodawca</w:t>
      </w:r>
      <w:r w:rsidRPr="00DA2B0F">
        <w:rPr>
          <w:rFonts w:cstheme="minorHAnsi"/>
        </w:rPr>
        <w:t xml:space="preserve"> zastrzega sobie możliwość skontrolowania poprawności wykonywania </w:t>
      </w:r>
      <w:r>
        <w:rPr>
          <w:rFonts w:cstheme="minorHAnsi"/>
        </w:rPr>
        <w:t>U</w:t>
      </w:r>
      <w:r w:rsidRPr="00DA2B0F">
        <w:rPr>
          <w:rFonts w:cstheme="minorHAnsi"/>
        </w:rPr>
        <w:t xml:space="preserve">sługi podczas jej realizacji. W tym celu </w:t>
      </w:r>
      <w:r w:rsidRPr="00DA2B0F">
        <w:rPr>
          <w:rFonts w:cstheme="minorHAnsi"/>
          <w:b/>
        </w:rPr>
        <w:t>Zleceniobiorca</w:t>
      </w:r>
      <w:r w:rsidRPr="00DA2B0F">
        <w:rPr>
          <w:rFonts w:cstheme="minorHAnsi"/>
        </w:rPr>
        <w:t xml:space="preserve"> zobowiązuje się do wskazania osoby odpowiedzialnej za wykonanie </w:t>
      </w:r>
      <w:r>
        <w:rPr>
          <w:rFonts w:cstheme="minorHAnsi"/>
        </w:rPr>
        <w:t>U</w:t>
      </w:r>
      <w:r w:rsidRPr="00DA2B0F">
        <w:rPr>
          <w:rFonts w:cstheme="minorHAnsi"/>
        </w:rPr>
        <w:t xml:space="preserve">sługi, obecnej w terminie i miejscu wykonywania </w:t>
      </w:r>
      <w:r>
        <w:rPr>
          <w:rFonts w:cstheme="minorHAnsi"/>
        </w:rPr>
        <w:t>U</w:t>
      </w:r>
      <w:r w:rsidRPr="00DA2B0F">
        <w:rPr>
          <w:rFonts w:cstheme="minorHAnsi"/>
        </w:rPr>
        <w:t xml:space="preserve">sługi. Wskazana osoba będzie współpracowała z przedstawicielem </w:t>
      </w:r>
      <w:r w:rsidRPr="00DA2B0F">
        <w:rPr>
          <w:rFonts w:cstheme="minorHAnsi"/>
          <w:b/>
        </w:rPr>
        <w:t>Zleceniodawcy</w:t>
      </w:r>
      <w:r w:rsidRPr="00DA2B0F">
        <w:rPr>
          <w:rFonts w:cstheme="minorHAnsi"/>
        </w:rPr>
        <w:t xml:space="preserve"> w zakresie optymalnej realizacji przedmiotu umowy, przy zachowaniu tajemnicy lekarskiej oraz zasad dotyczących ochrony danych osobowych osób, którym udzielane będą świadczenia zdrowotne.</w:t>
      </w:r>
    </w:p>
    <w:p w:rsidR="008072A4" w:rsidRPr="00DA2B0F" w:rsidRDefault="008072A4" w:rsidP="008072A4">
      <w:pPr>
        <w:pStyle w:val="Akapitzlist"/>
        <w:numPr>
          <w:ilvl w:val="0"/>
          <w:numId w:val="4"/>
        </w:numPr>
        <w:spacing w:after="0" w:line="257" w:lineRule="auto"/>
        <w:ind w:left="426" w:hanging="426"/>
        <w:jc w:val="both"/>
        <w:rPr>
          <w:rFonts w:cstheme="minorHAnsi"/>
        </w:rPr>
      </w:pPr>
      <w:r w:rsidRPr="00DA2B0F">
        <w:rPr>
          <w:rFonts w:cstheme="minorHAnsi"/>
          <w:b/>
        </w:rPr>
        <w:t>Zleceniobiorca</w:t>
      </w:r>
      <w:r w:rsidRPr="00DA2B0F">
        <w:rPr>
          <w:rFonts w:cstheme="minorHAnsi"/>
        </w:rPr>
        <w:t xml:space="preserve"> przy realizacji zadania publicznego odpowiedzialny jest za uwzględnienie minimalnych wymagań służących zapewnieniu dostępności osobom ze szczególnymi potrzebami, określonych w art. 6 ustawy z dnia 19 lipca 2019 r. o zapewnieniu dostępności osobom ze szczególnymi potrzebami </w:t>
      </w:r>
      <w:bookmarkStart w:id="8" w:name="_Hlk125109000"/>
      <w:r w:rsidRPr="00DA2B0F">
        <w:rPr>
          <w:rFonts w:cstheme="minorHAnsi"/>
        </w:rPr>
        <w:t>(</w:t>
      </w:r>
      <w:r>
        <w:rPr>
          <w:rFonts w:cstheme="minorHAnsi"/>
        </w:rPr>
        <w:t xml:space="preserve">t.j. </w:t>
      </w:r>
      <w:r w:rsidRPr="008F7105">
        <w:rPr>
          <w:rFonts w:cstheme="minorHAnsi"/>
        </w:rPr>
        <w:t>Dz.</w:t>
      </w:r>
      <w:r>
        <w:rPr>
          <w:rFonts w:cstheme="minorHAnsi"/>
        </w:rPr>
        <w:t xml:space="preserve"> </w:t>
      </w:r>
      <w:r w:rsidRPr="008F7105">
        <w:rPr>
          <w:rFonts w:cstheme="minorHAnsi"/>
        </w:rPr>
        <w:t>U.</w:t>
      </w:r>
      <w:r>
        <w:rPr>
          <w:rFonts w:cstheme="minorHAnsi"/>
        </w:rPr>
        <w:t xml:space="preserve"> z 2022 r., poz. 2240</w:t>
      </w:r>
      <w:r w:rsidRPr="00DA2B0F">
        <w:rPr>
          <w:rFonts w:cstheme="minorHAnsi"/>
        </w:rPr>
        <w:t>).</w:t>
      </w:r>
      <w:bookmarkEnd w:id="8"/>
    </w:p>
    <w:p w:rsidR="008072A4" w:rsidRDefault="008072A4" w:rsidP="008072A4">
      <w:pPr>
        <w:pStyle w:val="Akapitzlist"/>
        <w:numPr>
          <w:ilvl w:val="0"/>
          <w:numId w:val="4"/>
        </w:numPr>
        <w:spacing w:after="0" w:line="257" w:lineRule="auto"/>
        <w:ind w:left="426" w:hanging="426"/>
        <w:jc w:val="both"/>
        <w:rPr>
          <w:rFonts w:cstheme="minorHAnsi"/>
        </w:rPr>
      </w:pPr>
      <w:r w:rsidRPr="00DA2B0F">
        <w:rPr>
          <w:rFonts w:cstheme="minorHAnsi"/>
          <w:b/>
        </w:rPr>
        <w:t>Zleceniobiorca</w:t>
      </w:r>
      <w:r w:rsidRPr="00DA2B0F">
        <w:rPr>
          <w:rFonts w:cstheme="minorHAnsi"/>
        </w:rPr>
        <w:t xml:space="preserve"> zobowiązany jest do przestrzegania obowiązujących w Polsce obostrzeń związanych z zagrożeniem epidemicznym koronawirusem SARS-CoV-2, w szczególności śledzenia komunikatów, wytycznych i zaleceń Ministerstwa Zdrowia, Gł</w:t>
      </w:r>
      <w:r>
        <w:rPr>
          <w:rFonts w:cstheme="minorHAnsi"/>
        </w:rPr>
        <w:t>ównego Inspektora Sanitarnego i </w:t>
      </w:r>
      <w:r w:rsidRPr="00DA2B0F">
        <w:rPr>
          <w:rFonts w:cstheme="minorHAnsi"/>
        </w:rPr>
        <w:t>innych właściwych służb i organów.</w:t>
      </w:r>
    </w:p>
    <w:p w:rsidR="008072A4" w:rsidRPr="00FF7325" w:rsidRDefault="008072A4" w:rsidP="008072A4">
      <w:pPr>
        <w:pStyle w:val="Akapitzlist"/>
        <w:spacing w:after="0" w:line="257" w:lineRule="auto"/>
        <w:ind w:left="426"/>
        <w:jc w:val="both"/>
        <w:rPr>
          <w:rFonts w:ascii="Calibri" w:hAnsi="Calibri" w:cs="Calibri"/>
        </w:rPr>
      </w:pPr>
    </w:p>
    <w:p w:rsidR="008072A4" w:rsidRPr="00FF7325" w:rsidRDefault="008072A4" w:rsidP="008072A4">
      <w:pPr>
        <w:pStyle w:val="Akapitzlist"/>
        <w:spacing w:after="0" w:line="257" w:lineRule="auto"/>
        <w:ind w:left="0"/>
        <w:jc w:val="center"/>
        <w:rPr>
          <w:rFonts w:ascii="Calibri" w:hAnsi="Calibri" w:cs="Calibri"/>
          <w:b/>
        </w:rPr>
      </w:pPr>
      <w:r w:rsidRPr="00FF7325">
        <w:rPr>
          <w:rFonts w:ascii="Calibri" w:hAnsi="Calibri" w:cs="Calibri"/>
          <w:b/>
        </w:rPr>
        <w:t>§ 4</w:t>
      </w:r>
    </w:p>
    <w:p w:rsidR="008072A4" w:rsidRPr="00717334" w:rsidRDefault="008072A4" w:rsidP="008072A4">
      <w:pPr>
        <w:pStyle w:val="Akapitzlist"/>
        <w:numPr>
          <w:ilvl w:val="0"/>
          <w:numId w:val="6"/>
        </w:numPr>
        <w:spacing w:after="0" w:line="257" w:lineRule="auto"/>
        <w:ind w:left="426" w:hanging="426"/>
        <w:jc w:val="both"/>
        <w:rPr>
          <w:rFonts w:cstheme="minorHAnsi"/>
        </w:rPr>
      </w:pPr>
      <w:r w:rsidRPr="00717334">
        <w:rPr>
          <w:rFonts w:cstheme="minorHAnsi"/>
        </w:rPr>
        <w:t xml:space="preserve">W przypadku odstąpienia od umowy przez którąkolwiek ze Stron z przyczyn leżących po stronie </w:t>
      </w:r>
      <w:r w:rsidRPr="00717334">
        <w:rPr>
          <w:rFonts w:cstheme="minorHAnsi"/>
          <w:b/>
        </w:rPr>
        <w:t>Zleceniobiorcy</w:t>
      </w:r>
      <w:r w:rsidRPr="00717334">
        <w:rPr>
          <w:rFonts w:cstheme="minorHAnsi"/>
        </w:rPr>
        <w:t xml:space="preserve">, </w:t>
      </w:r>
      <w:r w:rsidRPr="00717334">
        <w:rPr>
          <w:rFonts w:cstheme="minorHAnsi"/>
          <w:b/>
        </w:rPr>
        <w:t>Zleceniodawcy</w:t>
      </w:r>
      <w:r w:rsidRPr="00717334">
        <w:rPr>
          <w:rFonts w:cstheme="minorHAnsi"/>
        </w:rPr>
        <w:t xml:space="preserve"> przysługuje kara umowna w wysokości 30%</w:t>
      </w:r>
      <w:bookmarkStart w:id="9" w:name="_GoBack"/>
      <w:bookmarkEnd w:id="9"/>
      <w:r w:rsidRPr="00717334">
        <w:rPr>
          <w:rFonts w:cstheme="minorHAnsi"/>
        </w:rPr>
        <w:t xml:space="preserve"> wartości wynag</w:t>
      </w:r>
      <w:r>
        <w:rPr>
          <w:rFonts w:cstheme="minorHAnsi"/>
        </w:rPr>
        <w:t>rodzenia brutto wskazanego w § 2</w:t>
      </w:r>
      <w:r w:rsidRPr="00717334">
        <w:rPr>
          <w:rFonts w:cstheme="minorHAnsi"/>
        </w:rPr>
        <w:t xml:space="preserve"> ust. 1.</w:t>
      </w:r>
    </w:p>
    <w:p w:rsidR="008072A4" w:rsidRPr="00DA2B0F" w:rsidRDefault="008072A4" w:rsidP="008072A4">
      <w:pPr>
        <w:pStyle w:val="Akapitzlist"/>
        <w:numPr>
          <w:ilvl w:val="0"/>
          <w:numId w:val="6"/>
        </w:numPr>
        <w:spacing w:after="0" w:line="257" w:lineRule="auto"/>
        <w:ind w:left="426" w:hanging="426"/>
        <w:jc w:val="both"/>
        <w:rPr>
          <w:rFonts w:cstheme="minorHAnsi"/>
        </w:rPr>
      </w:pPr>
      <w:r w:rsidRPr="00DA2B0F">
        <w:rPr>
          <w:rFonts w:cstheme="minorHAnsi"/>
        </w:rPr>
        <w:t xml:space="preserve">W razie niewykonania przedmiotu umowy przez </w:t>
      </w:r>
      <w:r w:rsidRPr="00DA2B0F">
        <w:rPr>
          <w:rFonts w:cstheme="minorHAnsi"/>
          <w:b/>
        </w:rPr>
        <w:t>Zleceniobiorcę</w:t>
      </w:r>
      <w:r w:rsidRPr="00DA2B0F">
        <w:rPr>
          <w:rFonts w:cstheme="minorHAnsi"/>
        </w:rPr>
        <w:t xml:space="preserve"> lub jego nienależytej realizacji, </w:t>
      </w:r>
      <w:r w:rsidRPr="00DA2B0F">
        <w:rPr>
          <w:rFonts w:cstheme="minorHAnsi"/>
          <w:b/>
        </w:rPr>
        <w:t>Zleceniobiorca</w:t>
      </w:r>
      <w:r w:rsidRPr="00DA2B0F">
        <w:rPr>
          <w:rFonts w:cstheme="minorHAnsi"/>
        </w:rPr>
        <w:t xml:space="preserve"> zobowiązuje się zapłacić </w:t>
      </w:r>
      <w:r w:rsidRPr="00DA2B0F">
        <w:rPr>
          <w:rFonts w:cstheme="minorHAnsi"/>
          <w:b/>
        </w:rPr>
        <w:t>Zleceniodawcy</w:t>
      </w:r>
      <w:r w:rsidRPr="00DA2B0F">
        <w:rPr>
          <w:rFonts w:cstheme="minorHAnsi"/>
        </w:rPr>
        <w:t xml:space="preserve"> karę umowną w wysokości 10% wartości </w:t>
      </w:r>
      <w:bookmarkStart w:id="10" w:name="_Hlk93948492"/>
      <w:r w:rsidRPr="00DA2B0F">
        <w:rPr>
          <w:rFonts w:cstheme="minorHAnsi"/>
        </w:rPr>
        <w:t>kwoty brutto określonej</w:t>
      </w:r>
      <w:bookmarkEnd w:id="10"/>
      <w:r w:rsidRPr="00DA2B0F">
        <w:rPr>
          <w:rFonts w:cstheme="minorHAnsi"/>
        </w:rPr>
        <w:t xml:space="preserve"> w § 2 ust. 1 umowy</w:t>
      </w:r>
      <w:r>
        <w:rPr>
          <w:rFonts w:cstheme="minorHAnsi"/>
        </w:rPr>
        <w:t xml:space="preserve"> – za każdy przypadek naruszenia</w:t>
      </w:r>
      <w:r w:rsidRPr="00DA2B0F">
        <w:rPr>
          <w:rFonts w:cstheme="minorHAnsi"/>
        </w:rPr>
        <w:t xml:space="preserve">. </w:t>
      </w:r>
    </w:p>
    <w:p w:rsidR="008072A4" w:rsidRDefault="008072A4" w:rsidP="008072A4">
      <w:pPr>
        <w:pStyle w:val="Akapitzlist"/>
        <w:numPr>
          <w:ilvl w:val="0"/>
          <w:numId w:val="6"/>
        </w:numPr>
        <w:spacing w:after="0" w:line="257" w:lineRule="auto"/>
        <w:ind w:left="426" w:hanging="426"/>
        <w:jc w:val="both"/>
        <w:rPr>
          <w:rFonts w:cstheme="minorHAnsi"/>
        </w:rPr>
      </w:pPr>
      <w:r w:rsidRPr="00DA2B0F">
        <w:rPr>
          <w:rFonts w:cstheme="minorHAnsi"/>
          <w:b/>
        </w:rPr>
        <w:t>Zleceniodawcy</w:t>
      </w:r>
      <w:r w:rsidRPr="00DA2B0F">
        <w:rPr>
          <w:rFonts w:cstheme="minorHAnsi"/>
        </w:rPr>
        <w:t xml:space="preserve"> przysługuje prawo do dochodzenia na zasadach ogólnych odszkodowania przewyższającego karę umowną.</w:t>
      </w:r>
    </w:p>
    <w:p w:rsidR="008072A4" w:rsidRPr="00392524" w:rsidRDefault="008072A4" w:rsidP="008072A4">
      <w:pPr>
        <w:pStyle w:val="Akapitzlist"/>
        <w:numPr>
          <w:ilvl w:val="0"/>
          <w:numId w:val="6"/>
        </w:numPr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  <w:b/>
        </w:rPr>
        <w:t>Zleceniodawca</w:t>
      </w:r>
      <w:r w:rsidRPr="008F7105">
        <w:rPr>
          <w:rFonts w:cstheme="minorHAnsi"/>
        </w:rPr>
        <w:t xml:space="preserve"> ma możliwość potrącenia należnych mu kar umownych z należności przysługującej </w:t>
      </w:r>
      <w:r w:rsidRPr="008F7105">
        <w:rPr>
          <w:rFonts w:cstheme="minorHAnsi"/>
          <w:b/>
        </w:rPr>
        <w:t>Zleceniobiorcy</w:t>
      </w:r>
      <w:r w:rsidRPr="008F7105">
        <w:rPr>
          <w:rFonts w:cstheme="minorHAnsi"/>
        </w:rPr>
        <w:t xml:space="preserve"> z tytułu wynagrodzenia za realizację umowy.</w:t>
      </w:r>
    </w:p>
    <w:p w:rsidR="007602CD" w:rsidRPr="008072A4" w:rsidRDefault="007602CD" w:rsidP="008072A4">
      <w:pPr>
        <w:spacing w:after="0" w:line="257" w:lineRule="auto"/>
        <w:rPr>
          <w:rFonts w:ascii="Calibri" w:hAnsi="Calibri" w:cs="Calibri"/>
        </w:rPr>
      </w:pPr>
    </w:p>
    <w:p w:rsidR="008072A4" w:rsidRPr="00FF7325" w:rsidRDefault="008072A4" w:rsidP="008072A4">
      <w:pPr>
        <w:pStyle w:val="Akapitzlist"/>
        <w:spacing w:after="0" w:line="257" w:lineRule="auto"/>
        <w:ind w:left="0"/>
        <w:jc w:val="center"/>
        <w:rPr>
          <w:rFonts w:ascii="Calibri" w:hAnsi="Calibri" w:cs="Calibri"/>
          <w:b/>
        </w:rPr>
      </w:pPr>
      <w:r w:rsidRPr="00FF7325">
        <w:rPr>
          <w:rFonts w:ascii="Calibri" w:hAnsi="Calibri" w:cs="Calibri"/>
          <w:b/>
        </w:rPr>
        <w:t>§ 5</w:t>
      </w:r>
    </w:p>
    <w:p w:rsidR="008072A4" w:rsidRPr="008F7105" w:rsidRDefault="008072A4" w:rsidP="008072A4">
      <w:pPr>
        <w:spacing w:after="0" w:line="257" w:lineRule="auto"/>
        <w:jc w:val="both"/>
        <w:rPr>
          <w:bCs/>
        </w:rPr>
      </w:pPr>
      <w:r w:rsidRPr="008F7105">
        <w:rPr>
          <w:bCs/>
        </w:rPr>
        <w:t>Osobami koordynującymi czynności związane z wykonaniem Umowy są:</w:t>
      </w:r>
    </w:p>
    <w:p w:rsidR="008072A4" w:rsidRPr="009F4C5C" w:rsidRDefault="008072A4" w:rsidP="008072A4">
      <w:pPr>
        <w:pStyle w:val="Akapitzlist"/>
        <w:numPr>
          <w:ilvl w:val="0"/>
          <w:numId w:val="29"/>
        </w:numPr>
        <w:spacing w:after="0" w:line="257" w:lineRule="auto"/>
        <w:rPr>
          <w:bCs/>
        </w:rPr>
      </w:pPr>
      <w:r w:rsidRPr="009F4C5C">
        <w:rPr>
          <w:bCs/>
        </w:rPr>
        <w:t xml:space="preserve">ze strony </w:t>
      </w:r>
      <w:r w:rsidRPr="009F4C5C">
        <w:rPr>
          <w:b/>
          <w:bCs/>
        </w:rPr>
        <w:t>Zleceniobiorcy</w:t>
      </w:r>
      <w:r w:rsidRPr="009F4C5C">
        <w:rPr>
          <w:bCs/>
        </w:rPr>
        <w:t xml:space="preserve">: </w:t>
      </w:r>
      <w:r w:rsidRPr="009F4C5C">
        <w:rPr>
          <w:b/>
          <w:bCs/>
        </w:rPr>
        <w:t xml:space="preserve">…………………………………………., </w:t>
      </w:r>
      <w:r w:rsidRPr="009F4C5C">
        <w:rPr>
          <w:bCs/>
        </w:rPr>
        <w:t xml:space="preserve"> tel.: </w:t>
      </w:r>
      <w:r w:rsidRPr="009F4C5C">
        <w:rPr>
          <w:b/>
          <w:bCs/>
        </w:rPr>
        <w:t>……………………………………</w:t>
      </w:r>
      <w:r w:rsidRPr="009F4C5C">
        <w:rPr>
          <w:bCs/>
        </w:rPr>
        <w:t xml:space="preserve"> </w:t>
      </w:r>
    </w:p>
    <w:p w:rsidR="008072A4" w:rsidRPr="00694887" w:rsidRDefault="008072A4" w:rsidP="008072A4">
      <w:pPr>
        <w:pStyle w:val="Akapitzlist"/>
        <w:spacing w:after="0" w:line="257" w:lineRule="auto"/>
        <w:ind w:left="360"/>
        <w:rPr>
          <w:bCs/>
        </w:rPr>
      </w:pPr>
      <w:r w:rsidRPr="009F4C5C">
        <w:rPr>
          <w:bCs/>
        </w:rPr>
        <w:t xml:space="preserve">e-mail: </w:t>
      </w:r>
      <w:r w:rsidRPr="009F4C5C">
        <w:rPr>
          <w:b/>
          <w:bCs/>
        </w:rPr>
        <w:t>…………………………………………………………….</w:t>
      </w:r>
    </w:p>
    <w:p w:rsidR="008072A4" w:rsidRPr="00C32A0B" w:rsidRDefault="008072A4" w:rsidP="008072A4">
      <w:pPr>
        <w:pStyle w:val="Akapitzlist"/>
        <w:numPr>
          <w:ilvl w:val="0"/>
          <w:numId w:val="29"/>
        </w:numPr>
        <w:spacing w:after="0" w:line="257" w:lineRule="auto"/>
        <w:ind w:left="357" w:hanging="357"/>
        <w:jc w:val="both"/>
        <w:rPr>
          <w:bCs/>
        </w:rPr>
      </w:pPr>
      <w:r w:rsidRPr="00C32A0B">
        <w:rPr>
          <w:bCs/>
        </w:rPr>
        <w:t xml:space="preserve">ze strony </w:t>
      </w:r>
      <w:r w:rsidRPr="00392524">
        <w:rPr>
          <w:b/>
          <w:bCs/>
        </w:rPr>
        <w:t>Zleceniodawcy</w:t>
      </w:r>
      <w:r w:rsidRPr="00C32A0B">
        <w:rPr>
          <w:bCs/>
        </w:rPr>
        <w:t xml:space="preserve">: </w:t>
      </w:r>
      <w:r w:rsidR="009F4C5C">
        <w:rPr>
          <w:b/>
          <w:bCs/>
        </w:rPr>
        <w:t>……………………………………………..</w:t>
      </w:r>
      <w:r w:rsidRPr="00C32A0B">
        <w:rPr>
          <w:bCs/>
        </w:rPr>
        <w:t xml:space="preserve">, tel.: </w:t>
      </w:r>
      <w:r w:rsidR="009F4C5C">
        <w:rPr>
          <w:b/>
          <w:bCs/>
        </w:rPr>
        <w:t>……………………………………..</w:t>
      </w:r>
      <w:r w:rsidRPr="00C32A0B">
        <w:rPr>
          <w:bCs/>
        </w:rPr>
        <w:t xml:space="preserve">, </w:t>
      </w:r>
    </w:p>
    <w:p w:rsidR="008072A4" w:rsidRPr="004C5667" w:rsidRDefault="008072A4" w:rsidP="008072A4">
      <w:pPr>
        <w:pStyle w:val="Akapitzlist"/>
        <w:spacing w:after="0" w:line="257" w:lineRule="auto"/>
        <w:ind w:left="357"/>
        <w:jc w:val="both"/>
        <w:rPr>
          <w:bCs/>
        </w:rPr>
      </w:pPr>
      <w:r w:rsidRPr="00C32A0B">
        <w:rPr>
          <w:bCs/>
        </w:rPr>
        <w:t>e-mail</w:t>
      </w:r>
      <w:r w:rsidR="009F4C5C">
        <w:rPr>
          <w:bCs/>
        </w:rPr>
        <w:t>…………………………………………………………………..</w:t>
      </w:r>
    </w:p>
    <w:p w:rsidR="008072A4" w:rsidRDefault="008072A4" w:rsidP="008072A4">
      <w:pPr>
        <w:spacing w:after="0" w:line="257" w:lineRule="auto"/>
        <w:jc w:val="center"/>
        <w:rPr>
          <w:rFonts w:ascii="Calibri" w:hAnsi="Calibri" w:cs="Calibri"/>
          <w:b/>
        </w:rPr>
      </w:pPr>
    </w:p>
    <w:p w:rsidR="008072A4" w:rsidRPr="00FF7325" w:rsidRDefault="008072A4" w:rsidP="008072A4">
      <w:pPr>
        <w:spacing w:after="0" w:line="257" w:lineRule="auto"/>
        <w:jc w:val="center"/>
        <w:rPr>
          <w:rFonts w:ascii="Calibri" w:hAnsi="Calibri" w:cs="Calibri"/>
          <w:b/>
        </w:rPr>
      </w:pPr>
      <w:r w:rsidRPr="00FF7325">
        <w:rPr>
          <w:rFonts w:ascii="Calibri" w:hAnsi="Calibri" w:cs="Calibri"/>
          <w:b/>
        </w:rPr>
        <w:t>§ 6</w:t>
      </w:r>
    </w:p>
    <w:p w:rsidR="008072A4" w:rsidRPr="008F7105" w:rsidRDefault="008072A4" w:rsidP="008072A4">
      <w:pPr>
        <w:pStyle w:val="Akapitzlist"/>
        <w:numPr>
          <w:ilvl w:val="0"/>
          <w:numId w:val="30"/>
        </w:numPr>
        <w:spacing w:after="0" w:line="257" w:lineRule="auto"/>
        <w:ind w:left="426" w:hanging="426"/>
        <w:jc w:val="both"/>
        <w:rPr>
          <w:rFonts w:cstheme="minorHAnsi"/>
        </w:rPr>
      </w:pPr>
      <w:bookmarkStart w:id="11" w:name="_Hlk93592050"/>
      <w:r w:rsidRPr="008F7105">
        <w:rPr>
          <w:rFonts w:cstheme="minorHAnsi"/>
          <w:b/>
        </w:rPr>
        <w:t>Zleceniobiorca</w:t>
      </w:r>
      <w:r w:rsidRPr="008F7105">
        <w:rPr>
          <w:rFonts w:cstheme="minorHAnsi"/>
        </w:rPr>
        <w:t xml:space="preserve"> może zwolnić się od odpowiedzialności z tytułu niewykonania lub nienależytego wykonania niniejszej umowy, gdy niewykonanie lub nienależyte wykonanie jest następstwem zdarzenia siły wyższej.</w:t>
      </w:r>
    </w:p>
    <w:p w:rsidR="008072A4" w:rsidRPr="008F7105" w:rsidRDefault="008072A4" w:rsidP="008072A4">
      <w:pPr>
        <w:pStyle w:val="Akapitzlist"/>
        <w:numPr>
          <w:ilvl w:val="0"/>
          <w:numId w:val="30"/>
        </w:numPr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 xml:space="preserve">Przez pojęcie siły wyższej Strony rozumieć będą zdarzenie, którego nie można było przewidzieć przy zachowaniu staranności wymaganej w stosunkach między profesjonalistami, które ma charakter zewnętrzny zarówno w stosunku do </w:t>
      </w:r>
      <w:r w:rsidRPr="008F7105">
        <w:rPr>
          <w:rFonts w:cstheme="minorHAnsi"/>
          <w:b/>
        </w:rPr>
        <w:t>Zleceniodawcy</w:t>
      </w:r>
      <w:r w:rsidRPr="008F7105">
        <w:rPr>
          <w:rFonts w:cstheme="minorHAnsi"/>
        </w:rPr>
        <w:t>, jak i</w:t>
      </w:r>
      <w:r w:rsidRPr="008F7105">
        <w:rPr>
          <w:rFonts w:cstheme="minorHAnsi"/>
          <w:b/>
        </w:rPr>
        <w:t xml:space="preserve"> Zleceniobiorcy</w:t>
      </w:r>
      <w:r w:rsidRPr="008F7105">
        <w:rPr>
          <w:rFonts w:cstheme="minorHAnsi"/>
        </w:rPr>
        <w:t xml:space="preserve"> i któremu nie mogli się oni przeciwstawić działając z należytą starannością.</w:t>
      </w:r>
    </w:p>
    <w:p w:rsidR="008072A4" w:rsidRPr="008F7105" w:rsidRDefault="008072A4" w:rsidP="008072A4">
      <w:pPr>
        <w:pStyle w:val="Akapitzlist"/>
        <w:numPr>
          <w:ilvl w:val="0"/>
          <w:numId w:val="30"/>
        </w:numPr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>Zdarzeniami siły wyższej w myśl niniejszej umowy są w szczególności: strajk generalny, blokady dróg, wojna, stan wyjątkowy, powódź, huragan i inne zdarzenia stanowiące efekt działań elementarnych sił przyrody, których Strony nie mogły przezwyciężyć, nie przewidziały i nie mogły przewidzieć, a nadto, które są zewnętrzne w stosunku do nich samych i ich działalności.</w:t>
      </w:r>
    </w:p>
    <w:p w:rsidR="008072A4" w:rsidRDefault="008072A4" w:rsidP="008072A4">
      <w:pPr>
        <w:spacing w:after="0" w:line="257" w:lineRule="auto"/>
        <w:jc w:val="center"/>
        <w:rPr>
          <w:rFonts w:ascii="Calibri" w:hAnsi="Calibri" w:cs="Calibri"/>
          <w:b/>
        </w:rPr>
      </w:pPr>
    </w:p>
    <w:p w:rsidR="008072A4" w:rsidRPr="0060193C" w:rsidRDefault="008072A4" w:rsidP="008072A4">
      <w:pPr>
        <w:spacing w:after="0" w:line="257" w:lineRule="auto"/>
        <w:jc w:val="center"/>
        <w:rPr>
          <w:rFonts w:ascii="Calibri" w:hAnsi="Calibri" w:cs="Calibri"/>
          <w:b/>
        </w:rPr>
      </w:pPr>
      <w:r w:rsidRPr="0060193C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7</w:t>
      </w:r>
    </w:p>
    <w:bookmarkEnd w:id="11"/>
    <w:p w:rsidR="008072A4" w:rsidRPr="00DA2B0F" w:rsidRDefault="008072A4" w:rsidP="008072A4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57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A2B0F">
        <w:rPr>
          <w:rFonts w:eastAsia="Times New Roman" w:cstheme="minorHAnsi"/>
          <w:lang w:eastAsia="pl-PL"/>
        </w:rPr>
        <w:t>Administratorem danych osobowych w rozumieniu rozporządzenia Parlamentu Europejskiego i Rady (UE) 2016/679 z dnia 27 kwietnia 2016 r. w sprawie ochrony osób fizycznych w związku z przetwarzaniem danych osobowych i w sprawie swobodnego przepływu takich danych oraz uchylenia dyrektywy 95/46/WE (zwanego dalej RODO) oraz ustawy z dnia 10 maja 2018 r. o ochronie danych osobowych (</w:t>
      </w:r>
      <w:r>
        <w:rPr>
          <w:rFonts w:eastAsia="Times New Roman" w:cstheme="minorHAnsi"/>
          <w:lang w:eastAsia="pl-PL"/>
        </w:rPr>
        <w:t xml:space="preserve">t.j. </w:t>
      </w:r>
      <w:r w:rsidRPr="00DA2B0F">
        <w:rPr>
          <w:rFonts w:eastAsia="Times New Roman" w:cstheme="minorHAnsi"/>
          <w:lang w:eastAsia="pl-PL"/>
        </w:rPr>
        <w:t>Dz. U. z 2019 r. poz. 1</w:t>
      </w:r>
      <w:r>
        <w:rPr>
          <w:rFonts w:eastAsia="Times New Roman" w:cstheme="minorHAnsi"/>
          <w:lang w:eastAsia="pl-PL"/>
        </w:rPr>
        <w:t>781) przetwarzanych w związku z </w:t>
      </w:r>
      <w:r w:rsidRPr="00DA2B0F">
        <w:rPr>
          <w:rFonts w:eastAsia="Times New Roman" w:cstheme="minorHAnsi"/>
          <w:lang w:eastAsia="pl-PL"/>
        </w:rPr>
        <w:t xml:space="preserve">wykonywaniem przedmiotu umowy jest </w:t>
      </w:r>
      <w:r w:rsidRPr="00DA2B0F">
        <w:rPr>
          <w:rFonts w:eastAsia="Times New Roman" w:cstheme="minorHAnsi"/>
          <w:b/>
          <w:lang w:eastAsia="pl-PL"/>
        </w:rPr>
        <w:t>Zleceniobiorca</w:t>
      </w:r>
      <w:r w:rsidRPr="00DA2B0F">
        <w:rPr>
          <w:rFonts w:eastAsia="Times New Roman" w:cstheme="minorHAnsi"/>
          <w:lang w:eastAsia="pl-PL"/>
        </w:rPr>
        <w:t>.</w:t>
      </w:r>
    </w:p>
    <w:p w:rsidR="008072A4" w:rsidRPr="00DA2B0F" w:rsidRDefault="008072A4" w:rsidP="008072A4">
      <w:pPr>
        <w:pStyle w:val="Akapitzlist"/>
        <w:numPr>
          <w:ilvl w:val="0"/>
          <w:numId w:val="7"/>
        </w:numPr>
        <w:shd w:val="clear" w:color="auto" w:fill="FFFFFF"/>
        <w:spacing w:after="0" w:line="257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A2B0F">
        <w:rPr>
          <w:rFonts w:eastAsia="Times New Roman" w:cstheme="minorHAnsi"/>
          <w:lang w:eastAsia="pl-PL"/>
        </w:rPr>
        <w:t xml:space="preserve">W zakresie związanym z realizacją </w:t>
      </w:r>
      <w:r>
        <w:rPr>
          <w:rFonts w:eastAsia="Times New Roman" w:cstheme="minorHAnsi"/>
          <w:lang w:eastAsia="pl-PL"/>
        </w:rPr>
        <w:t>U</w:t>
      </w:r>
      <w:r w:rsidRPr="00DA2B0F">
        <w:rPr>
          <w:rFonts w:eastAsia="Times New Roman" w:cstheme="minorHAnsi"/>
          <w:lang w:eastAsia="pl-PL"/>
        </w:rPr>
        <w:t>sługi, w tym m.in. z</w:t>
      </w:r>
      <w:r>
        <w:rPr>
          <w:rFonts w:eastAsia="Times New Roman" w:cstheme="minorHAnsi"/>
          <w:lang w:eastAsia="pl-PL"/>
        </w:rPr>
        <w:t> gromadzeniem, przetwarzaniem i </w:t>
      </w:r>
      <w:r w:rsidRPr="00DA2B0F">
        <w:rPr>
          <w:rFonts w:eastAsia="Times New Roman" w:cstheme="minorHAnsi"/>
          <w:lang w:eastAsia="pl-PL"/>
        </w:rPr>
        <w:t xml:space="preserve">przekazywaniem danych osobowych, </w:t>
      </w:r>
      <w:r w:rsidRPr="00DA2B0F">
        <w:rPr>
          <w:rFonts w:eastAsia="Times New Roman" w:cstheme="minorHAnsi"/>
          <w:b/>
          <w:lang w:eastAsia="pl-PL"/>
        </w:rPr>
        <w:t>Zleceniobiorca</w:t>
      </w:r>
      <w:r w:rsidRPr="00DA2B0F">
        <w:rPr>
          <w:rFonts w:eastAsia="Times New Roman" w:cstheme="minorHAnsi"/>
          <w:lang w:eastAsia="pl-PL"/>
        </w:rPr>
        <w:t xml:space="preserve"> zobowiązany jest stosować RODO oraz ustawę z dnia 10 maja 2018 r. o ochronie danych osobowych.</w:t>
      </w:r>
    </w:p>
    <w:p w:rsidR="008072A4" w:rsidRPr="00DA2B0F" w:rsidRDefault="008072A4" w:rsidP="008072A4">
      <w:pPr>
        <w:spacing w:after="0" w:line="257" w:lineRule="auto"/>
        <w:rPr>
          <w:rFonts w:cstheme="minorHAnsi"/>
          <w:b/>
        </w:rPr>
      </w:pPr>
    </w:p>
    <w:p w:rsidR="008072A4" w:rsidRPr="00DA2B0F" w:rsidRDefault="008072A4" w:rsidP="008072A4">
      <w:pPr>
        <w:spacing w:after="0" w:line="257" w:lineRule="auto"/>
        <w:jc w:val="center"/>
        <w:rPr>
          <w:rFonts w:cstheme="minorHAnsi"/>
          <w:b/>
        </w:rPr>
      </w:pPr>
      <w:r w:rsidRPr="00DA2B0F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</w:p>
    <w:p w:rsidR="008072A4" w:rsidRPr="008F7105" w:rsidRDefault="008072A4" w:rsidP="008072A4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>Podanie danych osobowych jest niezbędne do zawarcia i wykonania umowy</w:t>
      </w:r>
    </w:p>
    <w:p w:rsidR="008072A4" w:rsidRPr="008F7105" w:rsidRDefault="008072A4" w:rsidP="008072A4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>Dane osobowe podane w umowie (oraz w załącznikach do niej) będą przetwarzane w celu jej zawarcia i wykonania.</w:t>
      </w:r>
    </w:p>
    <w:p w:rsidR="008072A4" w:rsidRPr="008F7105" w:rsidRDefault="008072A4" w:rsidP="008072A4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>Każda ze Stron oświadcza, że jest administratorem danych osobowych osób wyznaczonych do współpracy w ramach realizacji umowy i zobowiązuje się udostępnić je Stronom umowy, wyłącznie w celu i zakresie niezbędnym do jej realizacji, w tym dla zapewniania sprawnej komunikacji pomiędzy Stronami.</w:t>
      </w:r>
    </w:p>
    <w:p w:rsidR="008072A4" w:rsidRPr="008F7105" w:rsidRDefault="008072A4" w:rsidP="008072A4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>Dane, o których mowa w ust. 3, w zależności od rodzaju współpracy, mogą obejmować: imię i nazwisko pracownika, zakład pracy, stanowisko służbowe, służbowe dane kontaktowe (e-mail, numer telefonu) oraz dane zawarte w dokumentach potwierdzających uprawnienia lub doświadczenie zawodowe.</w:t>
      </w:r>
    </w:p>
    <w:p w:rsidR="008072A4" w:rsidRPr="008F7105" w:rsidRDefault="008072A4" w:rsidP="008072A4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>Każda ze Stron zobowiązuje się zrealizować tzw. obowiązek informacyjny administratora wobec osób, których dane udostępnione zostały Stronom w celu realizacji umowy, poprzez zapoznanie ich z informacjami,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tzw. RODO.</w:t>
      </w:r>
    </w:p>
    <w:p w:rsidR="008072A4" w:rsidRPr="00AA58F9" w:rsidRDefault="008072A4" w:rsidP="008072A4">
      <w:pPr>
        <w:pStyle w:val="Akapitzlist"/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 w:line="257" w:lineRule="auto"/>
        <w:ind w:left="426" w:hanging="426"/>
        <w:jc w:val="both"/>
        <w:rPr>
          <w:rFonts w:cstheme="minorHAnsi"/>
        </w:rPr>
      </w:pPr>
      <w:r w:rsidRPr="008F7105">
        <w:rPr>
          <w:rFonts w:cstheme="minorHAnsi"/>
        </w:rPr>
        <w:t>Informacje na temat przetwarzania danych osobowych przez Zleceniodawcę znajdują się pod adresem:  https://www.poznan.pl/klauzuladlakontrahenta/.</w:t>
      </w:r>
    </w:p>
    <w:p w:rsidR="008072A4" w:rsidRDefault="008072A4" w:rsidP="008072A4">
      <w:pPr>
        <w:spacing w:after="0" w:line="257" w:lineRule="auto"/>
        <w:jc w:val="center"/>
        <w:rPr>
          <w:rFonts w:cstheme="minorHAnsi"/>
          <w:b/>
        </w:rPr>
      </w:pPr>
    </w:p>
    <w:p w:rsidR="008072A4" w:rsidRDefault="008072A4" w:rsidP="008072A4">
      <w:pPr>
        <w:spacing w:after="0" w:line="257" w:lineRule="auto"/>
        <w:jc w:val="center"/>
        <w:rPr>
          <w:rFonts w:cstheme="minorHAnsi"/>
          <w:b/>
        </w:rPr>
      </w:pPr>
      <w:r w:rsidRPr="002F7161">
        <w:rPr>
          <w:rFonts w:cstheme="minorHAnsi"/>
          <w:b/>
        </w:rPr>
        <w:t>§ 9</w:t>
      </w:r>
    </w:p>
    <w:p w:rsidR="008072A4" w:rsidRDefault="008072A4" w:rsidP="008072A4">
      <w:pPr>
        <w:spacing w:after="0" w:line="257" w:lineRule="auto"/>
        <w:jc w:val="both"/>
      </w:pPr>
      <w:r w:rsidRPr="002F7161">
        <w:rPr>
          <w:b/>
        </w:rPr>
        <w:t>Zleceniobiorca</w:t>
      </w:r>
      <w:r w:rsidRPr="00C32A0B">
        <w:t xml:space="preserve"> oświadcza, że jest świadomy ciążącego na </w:t>
      </w:r>
      <w:r w:rsidRPr="002F7161">
        <w:rPr>
          <w:b/>
        </w:rPr>
        <w:t>Zleceniodawcy</w:t>
      </w:r>
      <w:r w:rsidRPr="00C32A0B">
        <w:t xml:space="preserve"> obowiązku ujawnienia informacji na temat treści niniejszej umowy (w tym </w:t>
      </w:r>
      <w:r>
        <w:t>nazwy</w:t>
      </w:r>
      <w:r w:rsidRPr="002F7161">
        <w:rPr>
          <w:b/>
        </w:rPr>
        <w:t xml:space="preserve"> Zleceniobiorcy</w:t>
      </w:r>
      <w:r w:rsidRPr="00C32A0B">
        <w:t xml:space="preserve">) w ramach realizacji dostępu do informacji publicznej, m.in. poprzez zamieszczenie tego rodzaju informacji w Biuletynie Informacji Publicznej Miasta Poznania (w rejestrze umów). </w:t>
      </w:r>
    </w:p>
    <w:p w:rsidR="008072A4" w:rsidRPr="00717334" w:rsidRDefault="008072A4" w:rsidP="008072A4">
      <w:pPr>
        <w:spacing w:after="0" w:line="257" w:lineRule="auto"/>
        <w:jc w:val="both"/>
      </w:pPr>
    </w:p>
    <w:p w:rsidR="008072A4" w:rsidRPr="00DA2B0F" w:rsidRDefault="008072A4" w:rsidP="008072A4">
      <w:pPr>
        <w:spacing w:after="0" w:line="257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8072A4" w:rsidRPr="00DA2B0F" w:rsidRDefault="008072A4" w:rsidP="008072A4">
      <w:pPr>
        <w:spacing w:after="0" w:line="257" w:lineRule="auto"/>
        <w:jc w:val="both"/>
        <w:rPr>
          <w:rFonts w:cstheme="minorHAnsi"/>
        </w:rPr>
      </w:pPr>
      <w:r w:rsidRPr="00DA2B0F">
        <w:rPr>
          <w:rFonts w:cstheme="minorHAnsi"/>
        </w:rPr>
        <w:t>Umowa zostaje zawarta na czas określony i obowiązuje od dnia zawarcia do</w:t>
      </w:r>
      <w:r w:rsidR="009F4C5C" w:rsidRPr="009F4C5C">
        <w:rPr>
          <w:rFonts w:cstheme="minorHAnsi"/>
          <w:b/>
        </w:rPr>
        <w:t>………………. 2024</w:t>
      </w:r>
      <w:r w:rsidRPr="00DA2B0F">
        <w:rPr>
          <w:rFonts w:cstheme="minorHAnsi"/>
          <w:b/>
        </w:rPr>
        <w:t xml:space="preserve"> r.</w:t>
      </w:r>
      <w:r w:rsidRPr="00DA2B0F">
        <w:rPr>
          <w:rFonts w:cstheme="minorHAnsi"/>
        </w:rPr>
        <w:t xml:space="preserve"> </w:t>
      </w:r>
    </w:p>
    <w:p w:rsidR="008072A4" w:rsidRDefault="008072A4" w:rsidP="008072A4">
      <w:pPr>
        <w:pStyle w:val="Akapitzlist"/>
        <w:spacing w:after="0" w:line="257" w:lineRule="auto"/>
        <w:ind w:left="0"/>
        <w:rPr>
          <w:rFonts w:cstheme="minorHAnsi"/>
          <w:b/>
        </w:rPr>
      </w:pPr>
    </w:p>
    <w:p w:rsidR="008072A4" w:rsidRPr="00DA2B0F" w:rsidRDefault="008072A4" w:rsidP="008072A4">
      <w:pPr>
        <w:pStyle w:val="Akapitzlist"/>
        <w:spacing w:after="0" w:line="257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8072A4" w:rsidRDefault="008072A4" w:rsidP="008072A4">
      <w:pPr>
        <w:spacing w:after="0" w:line="257" w:lineRule="auto"/>
        <w:jc w:val="both"/>
        <w:rPr>
          <w:rFonts w:cstheme="minorHAnsi"/>
        </w:rPr>
      </w:pPr>
      <w:r w:rsidRPr="00DA2B0F">
        <w:rPr>
          <w:rFonts w:cstheme="minorHAnsi"/>
        </w:rPr>
        <w:t xml:space="preserve">Zmiany umowy wymagają zachowania formy pisemnej (aneksu) pod rygorem nieważności, </w:t>
      </w:r>
      <w:r>
        <w:rPr>
          <w:rFonts w:cstheme="minorHAnsi"/>
        </w:rPr>
        <w:t>z zastrzeżeniem § 1 ust. 3.</w:t>
      </w:r>
    </w:p>
    <w:p w:rsidR="008072A4" w:rsidRDefault="008072A4" w:rsidP="009F4C5C">
      <w:pPr>
        <w:pStyle w:val="Akapitzlist"/>
        <w:spacing w:after="0" w:line="257" w:lineRule="auto"/>
        <w:ind w:left="0"/>
        <w:rPr>
          <w:rFonts w:cstheme="minorHAnsi"/>
          <w:b/>
        </w:rPr>
      </w:pPr>
    </w:p>
    <w:p w:rsidR="008072A4" w:rsidRPr="00DA2B0F" w:rsidRDefault="008072A4" w:rsidP="008072A4">
      <w:pPr>
        <w:pStyle w:val="Akapitzlist"/>
        <w:spacing w:after="0" w:line="257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:rsidR="008072A4" w:rsidRDefault="008072A4" w:rsidP="008072A4">
      <w:pPr>
        <w:spacing w:after="0" w:line="257" w:lineRule="auto"/>
        <w:jc w:val="both"/>
        <w:rPr>
          <w:rFonts w:cstheme="minorHAnsi"/>
        </w:rPr>
      </w:pPr>
      <w:r w:rsidRPr="00DA2B0F">
        <w:rPr>
          <w:rFonts w:cstheme="minorHAnsi"/>
        </w:rPr>
        <w:t>W sprawach nieuregulowanych umową, mają zastosowanie przepisy</w:t>
      </w:r>
      <w:r>
        <w:rPr>
          <w:rFonts w:cstheme="minorHAnsi"/>
        </w:rPr>
        <w:t xml:space="preserve"> prawa powszechnie obowiązującego, w szczególności Kodeksu cywilnego.</w:t>
      </w:r>
    </w:p>
    <w:p w:rsidR="008072A4" w:rsidRPr="00DA2B0F" w:rsidRDefault="008072A4" w:rsidP="008072A4">
      <w:pPr>
        <w:spacing w:after="0" w:line="257" w:lineRule="auto"/>
        <w:jc w:val="both"/>
        <w:rPr>
          <w:rFonts w:cstheme="minorHAnsi"/>
        </w:rPr>
      </w:pPr>
    </w:p>
    <w:p w:rsidR="008072A4" w:rsidRPr="00DA2B0F" w:rsidRDefault="008072A4" w:rsidP="008072A4">
      <w:pPr>
        <w:pStyle w:val="Akapitzlist"/>
        <w:spacing w:after="0" w:line="257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:rsidR="008072A4" w:rsidRPr="00DA2B0F" w:rsidRDefault="008072A4" w:rsidP="008072A4">
      <w:pPr>
        <w:spacing w:after="0" w:line="257" w:lineRule="auto"/>
        <w:jc w:val="both"/>
        <w:rPr>
          <w:rFonts w:cstheme="minorHAnsi"/>
        </w:rPr>
      </w:pPr>
      <w:r w:rsidRPr="00DA2B0F">
        <w:rPr>
          <w:rFonts w:cstheme="minorHAnsi"/>
        </w:rPr>
        <w:t xml:space="preserve">Spory powstałe na tle wykonania przedmiotu umowy </w:t>
      </w:r>
      <w:r w:rsidRPr="00DA2B0F">
        <w:rPr>
          <w:rFonts w:cstheme="minorHAnsi"/>
          <w:b/>
        </w:rPr>
        <w:t>Strony</w:t>
      </w:r>
      <w:r w:rsidRPr="00DA2B0F">
        <w:rPr>
          <w:rFonts w:cstheme="minorHAnsi"/>
        </w:rPr>
        <w:t xml:space="preserve"> będą starały się rozstrzygać polubownie. W przypadku braku porozumienia spór zostanie poddany pod rozstrzygnięcie właściwego </w:t>
      </w:r>
      <w:r>
        <w:rPr>
          <w:rFonts w:cstheme="minorHAnsi"/>
        </w:rPr>
        <w:t xml:space="preserve">miejscowo </w:t>
      </w:r>
      <w:r w:rsidRPr="00DA2B0F">
        <w:rPr>
          <w:rFonts w:cstheme="minorHAnsi"/>
        </w:rPr>
        <w:t xml:space="preserve">ze względu na siedzibę </w:t>
      </w:r>
      <w:r w:rsidRPr="00DA2B0F">
        <w:rPr>
          <w:rFonts w:cstheme="minorHAnsi"/>
          <w:b/>
        </w:rPr>
        <w:t>Zleceniodawcy</w:t>
      </w:r>
      <w:r w:rsidRPr="00DA2B0F">
        <w:rPr>
          <w:rFonts w:cstheme="minorHAnsi"/>
        </w:rPr>
        <w:t xml:space="preserve"> sądu powszechnego w Poznaniu.</w:t>
      </w:r>
    </w:p>
    <w:p w:rsidR="008072A4" w:rsidRPr="00DA2B0F" w:rsidRDefault="008072A4" w:rsidP="008072A4">
      <w:pPr>
        <w:spacing w:after="0" w:line="257" w:lineRule="auto"/>
        <w:rPr>
          <w:rFonts w:cstheme="minorHAnsi"/>
        </w:rPr>
      </w:pPr>
    </w:p>
    <w:p w:rsidR="008072A4" w:rsidRPr="00DA2B0F" w:rsidRDefault="008072A4" w:rsidP="008072A4">
      <w:pPr>
        <w:pStyle w:val="Akapitzlist"/>
        <w:spacing w:after="0" w:line="257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8072A4" w:rsidRPr="00DA2B0F" w:rsidRDefault="008072A4" w:rsidP="008072A4">
      <w:pPr>
        <w:spacing w:after="0" w:line="257" w:lineRule="auto"/>
        <w:jc w:val="both"/>
        <w:rPr>
          <w:rFonts w:cstheme="minorHAnsi"/>
          <w:b/>
        </w:rPr>
      </w:pPr>
      <w:r w:rsidRPr="00DA2B0F">
        <w:rPr>
          <w:rFonts w:cstheme="minorHAnsi"/>
        </w:rPr>
        <w:t xml:space="preserve">Umowa została sporządzona w dwóch jednobrzmiących egzemplarzach, po jednym dla każdej ze </w:t>
      </w:r>
      <w:r w:rsidRPr="00DA2B0F">
        <w:rPr>
          <w:rFonts w:cstheme="minorHAnsi"/>
          <w:b/>
        </w:rPr>
        <w:t>Stron.</w:t>
      </w:r>
    </w:p>
    <w:p w:rsidR="008072A4" w:rsidRDefault="008072A4" w:rsidP="008072A4">
      <w:pPr>
        <w:pStyle w:val="Akapitzlist"/>
        <w:spacing w:after="0" w:line="257" w:lineRule="auto"/>
        <w:ind w:left="0"/>
        <w:rPr>
          <w:rFonts w:cstheme="minorHAnsi"/>
        </w:rPr>
      </w:pPr>
    </w:p>
    <w:p w:rsidR="008072A4" w:rsidRDefault="008072A4" w:rsidP="008072A4">
      <w:pPr>
        <w:spacing w:after="0" w:line="257" w:lineRule="auto"/>
        <w:jc w:val="both"/>
        <w:rPr>
          <w:rFonts w:ascii="Calibri" w:hAnsi="Calibri" w:cs="Calibri"/>
        </w:rPr>
      </w:pPr>
    </w:p>
    <w:p w:rsidR="008072A4" w:rsidRPr="00FF7325" w:rsidRDefault="008072A4" w:rsidP="008072A4">
      <w:pPr>
        <w:spacing w:after="0" w:line="257" w:lineRule="auto"/>
        <w:jc w:val="both"/>
        <w:rPr>
          <w:rFonts w:ascii="Calibri" w:hAnsi="Calibri" w:cs="Calibri"/>
        </w:rPr>
      </w:pPr>
    </w:p>
    <w:p w:rsidR="008072A4" w:rsidRPr="00FF7325" w:rsidRDefault="008072A4" w:rsidP="008072A4">
      <w:pPr>
        <w:spacing w:after="0" w:line="257" w:lineRule="auto"/>
        <w:jc w:val="both"/>
        <w:rPr>
          <w:rFonts w:ascii="Calibri" w:hAnsi="Calibri" w:cs="Calibri"/>
        </w:rPr>
      </w:pPr>
    </w:p>
    <w:p w:rsidR="008072A4" w:rsidRPr="00FF7325" w:rsidRDefault="008072A4" w:rsidP="008072A4">
      <w:pPr>
        <w:spacing w:after="0" w:line="257" w:lineRule="auto"/>
        <w:jc w:val="both"/>
        <w:rPr>
          <w:rFonts w:ascii="Calibri" w:hAnsi="Calibri" w:cs="Calibri"/>
        </w:rPr>
      </w:pPr>
      <w:r w:rsidRPr="00FF732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FF7325">
        <w:rPr>
          <w:rFonts w:ascii="Calibri" w:hAnsi="Calibri" w:cs="Calibri"/>
        </w:rPr>
        <w:t>……………………………………</w:t>
      </w:r>
      <w:r w:rsidRPr="00FF7325">
        <w:rPr>
          <w:rFonts w:ascii="Calibri" w:hAnsi="Calibri" w:cs="Calibri"/>
        </w:rPr>
        <w:tab/>
      </w:r>
      <w:r w:rsidRPr="00FF7325">
        <w:rPr>
          <w:rFonts w:ascii="Calibri" w:hAnsi="Calibri" w:cs="Calibri"/>
        </w:rPr>
        <w:tab/>
      </w:r>
      <w:r w:rsidRPr="00FF7325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</w:t>
      </w:r>
      <w:r w:rsidRPr="00FF7325">
        <w:rPr>
          <w:rFonts w:ascii="Calibri" w:hAnsi="Calibri" w:cs="Calibri"/>
        </w:rPr>
        <w:t>……………………………………</w:t>
      </w:r>
    </w:p>
    <w:p w:rsidR="008072A4" w:rsidRPr="00FF7325" w:rsidRDefault="008072A4" w:rsidP="008072A4">
      <w:pPr>
        <w:spacing w:after="0" w:line="257" w:lineRule="auto"/>
        <w:jc w:val="both"/>
        <w:rPr>
          <w:rFonts w:ascii="Calibri" w:hAnsi="Calibri" w:cs="Calibri"/>
        </w:rPr>
      </w:pPr>
      <w:r w:rsidRPr="00FF7325">
        <w:rPr>
          <w:rFonts w:ascii="Calibri" w:hAnsi="Calibri" w:cs="Calibri"/>
        </w:rPr>
        <w:tab/>
      </w:r>
      <w:r w:rsidRPr="00FF7325">
        <w:rPr>
          <w:rFonts w:ascii="Calibri" w:hAnsi="Calibri" w:cs="Calibri"/>
        </w:rPr>
        <w:tab/>
      </w:r>
      <w:r w:rsidRPr="00FF7325">
        <w:rPr>
          <w:rFonts w:ascii="Calibri" w:hAnsi="Calibri" w:cs="Calibri"/>
          <w:b/>
        </w:rPr>
        <w:t>Zleceniodawca</w:t>
      </w:r>
      <w:r w:rsidRPr="00FF7325">
        <w:rPr>
          <w:rFonts w:ascii="Calibri" w:hAnsi="Calibri" w:cs="Calibri"/>
          <w:b/>
        </w:rPr>
        <w:tab/>
      </w:r>
      <w:r w:rsidRPr="00FF7325">
        <w:rPr>
          <w:rFonts w:ascii="Calibri" w:hAnsi="Calibri" w:cs="Calibri"/>
          <w:b/>
        </w:rPr>
        <w:tab/>
      </w:r>
      <w:r w:rsidRPr="00FF7325">
        <w:rPr>
          <w:rFonts w:ascii="Calibri" w:hAnsi="Calibri" w:cs="Calibri"/>
          <w:b/>
        </w:rPr>
        <w:tab/>
      </w:r>
      <w:r w:rsidRPr="00FF7325">
        <w:rPr>
          <w:rFonts w:ascii="Calibri" w:hAnsi="Calibri" w:cs="Calibri"/>
          <w:b/>
        </w:rPr>
        <w:tab/>
      </w:r>
      <w:r w:rsidRPr="00FF7325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      </w:t>
      </w:r>
      <w:r w:rsidRPr="00FF7325">
        <w:rPr>
          <w:rFonts w:ascii="Calibri" w:hAnsi="Calibri" w:cs="Calibri"/>
          <w:b/>
        </w:rPr>
        <w:t>Zleceniobiorca</w:t>
      </w:r>
    </w:p>
    <w:p w:rsidR="008072A4" w:rsidRPr="00FF7325" w:rsidRDefault="008072A4" w:rsidP="008072A4">
      <w:pPr>
        <w:spacing w:after="0" w:line="257" w:lineRule="auto"/>
        <w:jc w:val="both"/>
        <w:rPr>
          <w:rFonts w:ascii="Calibri" w:hAnsi="Calibri" w:cs="Calibri"/>
        </w:rPr>
      </w:pPr>
    </w:p>
    <w:p w:rsidR="008072A4" w:rsidRDefault="008072A4" w:rsidP="008072A4">
      <w:pPr>
        <w:spacing w:after="0" w:line="257" w:lineRule="auto"/>
        <w:rPr>
          <w:rFonts w:ascii="Calibri" w:hAnsi="Calibri" w:cs="Calibri"/>
        </w:rPr>
      </w:pPr>
    </w:p>
    <w:p w:rsidR="008072A4" w:rsidRPr="00FF7325" w:rsidRDefault="008072A4" w:rsidP="008072A4">
      <w:pPr>
        <w:spacing w:after="0" w:line="257" w:lineRule="auto"/>
        <w:rPr>
          <w:rFonts w:ascii="Calibri" w:hAnsi="Calibri" w:cs="Calibri"/>
        </w:rPr>
      </w:pPr>
    </w:p>
    <w:p w:rsidR="008072A4" w:rsidRPr="00FF7325" w:rsidRDefault="008072A4" w:rsidP="008072A4">
      <w:pPr>
        <w:spacing w:after="0" w:line="257" w:lineRule="auto"/>
        <w:rPr>
          <w:rFonts w:ascii="Calibri" w:hAnsi="Calibri" w:cs="Calibri"/>
        </w:rPr>
      </w:pPr>
    </w:p>
    <w:p w:rsidR="008072A4" w:rsidRDefault="008072A4" w:rsidP="008072A4">
      <w:pPr>
        <w:spacing w:after="0" w:line="257" w:lineRule="auto"/>
        <w:rPr>
          <w:rFonts w:ascii="Calibri" w:hAnsi="Calibri" w:cs="Calibri"/>
        </w:rPr>
      </w:pPr>
    </w:p>
    <w:p w:rsidR="008072A4" w:rsidRPr="000611F9" w:rsidRDefault="008072A4" w:rsidP="008072A4">
      <w:pPr>
        <w:spacing w:after="0" w:line="257" w:lineRule="auto"/>
        <w:rPr>
          <w:rFonts w:ascii="Calibri" w:hAnsi="Calibri" w:cs="Calibri"/>
        </w:rPr>
      </w:pPr>
      <w:r w:rsidRPr="00D303EE">
        <w:rPr>
          <w:rFonts w:ascii="Calibri" w:hAnsi="Calibri" w:cs="Calibri"/>
          <w:u w:val="single"/>
        </w:rPr>
        <w:t>Załącznik:</w:t>
      </w:r>
      <w:r>
        <w:rPr>
          <w:rFonts w:ascii="Calibri" w:hAnsi="Calibri" w:cs="Calibri"/>
        </w:rPr>
        <w:t xml:space="preserve"> o</w:t>
      </w:r>
      <w:r w:rsidRPr="000611F9">
        <w:rPr>
          <w:rFonts w:ascii="Calibri" w:hAnsi="Calibri" w:cs="Calibri"/>
        </w:rPr>
        <w:t>świadczenie dotyczące obowiązku wykluczenia w związku z agresją Federacji Rosyjskiej na Ukrainę.</w:t>
      </w:r>
    </w:p>
    <w:p w:rsidR="00E73A6B" w:rsidRPr="008072A4" w:rsidRDefault="00E73A6B" w:rsidP="008072A4">
      <w:pPr>
        <w:pStyle w:val="Akapitzlist"/>
        <w:spacing w:after="0" w:line="257" w:lineRule="auto"/>
        <w:ind w:left="0"/>
        <w:jc w:val="center"/>
        <w:rPr>
          <w:rFonts w:ascii="Calibri" w:hAnsi="Calibri" w:cs="Calibri"/>
        </w:rPr>
      </w:pPr>
    </w:p>
    <w:sectPr w:rsidR="00E73A6B" w:rsidRPr="008072A4" w:rsidSect="004922CF"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3A" w:rsidRDefault="0018133A" w:rsidP="00732343">
      <w:pPr>
        <w:spacing w:after="0" w:line="240" w:lineRule="auto"/>
      </w:pPr>
      <w:r>
        <w:separator/>
      </w:r>
    </w:p>
  </w:endnote>
  <w:endnote w:type="continuationSeparator" w:id="0">
    <w:p w:rsidR="0018133A" w:rsidRDefault="0018133A" w:rsidP="0073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844020"/>
      <w:docPartObj>
        <w:docPartGallery w:val="Page Numbers (Bottom of Page)"/>
        <w:docPartUnique/>
      </w:docPartObj>
    </w:sdtPr>
    <w:sdtEndPr/>
    <w:sdtContent>
      <w:p w:rsidR="008072A4" w:rsidRDefault="008072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3A">
          <w:rPr>
            <w:noProof/>
          </w:rPr>
          <w:t>1</w:t>
        </w:r>
        <w:r>
          <w:fldChar w:fldCharType="end"/>
        </w:r>
      </w:p>
    </w:sdtContent>
  </w:sdt>
  <w:p w:rsidR="008072A4" w:rsidRDefault="00807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3A" w:rsidRDefault="0018133A" w:rsidP="00732343">
      <w:pPr>
        <w:spacing w:after="0" w:line="240" w:lineRule="auto"/>
      </w:pPr>
      <w:r>
        <w:separator/>
      </w:r>
    </w:p>
  </w:footnote>
  <w:footnote w:type="continuationSeparator" w:id="0">
    <w:p w:rsidR="0018133A" w:rsidRDefault="0018133A" w:rsidP="0073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743"/>
    <w:multiLevelType w:val="multilevel"/>
    <w:tmpl w:val="138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E23D3"/>
    <w:multiLevelType w:val="hybridMultilevel"/>
    <w:tmpl w:val="9616744E"/>
    <w:lvl w:ilvl="0" w:tplc="DB2EFB9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122E1479"/>
    <w:multiLevelType w:val="hybridMultilevel"/>
    <w:tmpl w:val="85BAD8C0"/>
    <w:lvl w:ilvl="0" w:tplc="3C4C7E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D0423"/>
    <w:multiLevelType w:val="hybridMultilevel"/>
    <w:tmpl w:val="3F3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48F"/>
    <w:multiLevelType w:val="hybridMultilevel"/>
    <w:tmpl w:val="B5065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57288"/>
    <w:multiLevelType w:val="hybridMultilevel"/>
    <w:tmpl w:val="0C4E7E82"/>
    <w:lvl w:ilvl="0" w:tplc="C672BAF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7784"/>
    <w:multiLevelType w:val="hybridMultilevel"/>
    <w:tmpl w:val="8B5CEBA2"/>
    <w:lvl w:ilvl="0" w:tplc="1D405F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2E22"/>
    <w:multiLevelType w:val="hybridMultilevel"/>
    <w:tmpl w:val="F626BCC8"/>
    <w:lvl w:ilvl="0" w:tplc="CB586B46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9544063"/>
    <w:multiLevelType w:val="hybridMultilevel"/>
    <w:tmpl w:val="44944270"/>
    <w:lvl w:ilvl="0" w:tplc="AB0A1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75DA5"/>
    <w:multiLevelType w:val="hybridMultilevel"/>
    <w:tmpl w:val="E1DA0DFC"/>
    <w:lvl w:ilvl="0" w:tplc="F4CA9DD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650752"/>
    <w:multiLevelType w:val="hybridMultilevel"/>
    <w:tmpl w:val="25F6C2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875DC7"/>
    <w:multiLevelType w:val="hybridMultilevel"/>
    <w:tmpl w:val="5B8C6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733AD7"/>
    <w:multiLevelType w:val="hybridMultilevel"/>
    <w:tmpl w:val="08C60358"/>
    <w:lvl w:ilvl="0" w:tplc="A692DA5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785353"/>
    <w:multiLevelType w:val="hybridMultilevel"/>
    <w:tmpl w:val="3F36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7442"/>
    <w:multiLevelType w:val="hybridMultilevel"/>
    <w:tmpl w:val="C2BAF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946D9"/>
    <w:multiLevelType w:val="hybridMultilevel"/>
    <w:tmpl w:val="523E7BDC"/>
    <w:lvl w:ilvl="0" w:tplc="245E80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86415F"/>
    <w:multiLevelType w:val="hybridMultilevel"/>
    <w:tmpl w:val="1D663432"/>
    <w:lvl w:ilvl="0" w:tplc="3FFAC58C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E1B2779"/>
    <w:multiLevelType w:val="hybridMultilevel"/>
    <w:tmpl w:val="53D4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35371"/>
    <w:multiLevelType w:val="hybridMultilevel"/>
    <w:tmpl w:val="F0AC9E08"/>
    <w:lvl w:ilvl="0" w:tplc="0F44F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6BBE"/>
    <w:multiLevelType w:val="hybridMultilevel"/>
    <w:tmpl w:val="2D9AB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F7DF6"/>
    <w:multiLevelType w:val="hybridMultilevel"/>
    <w:tmpl w:val="5CF6AB82"/>
    <w:lvl w:ilvl="0" w:tplc="3046382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4B2304"/>
    <w:multiLevelType w:val="hybridMultilevel"/>
    <w:tmpl w:val="36EA0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246916"/>
    <w:multiLevelType w:val="hybridMultilevel"/>
    <w:tmpl w:val="2D2C4D28"/>
    <w:lvl w:ilvl="0" w:tplc="6742A5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7E15B7"/>
    <w:multiLevelType w:val="hybridMultilevel"/>
    <w:tmpl w:val="73E46F8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533562"/>
    <w:multiLevelType w:val="hybridMultilevel"/>
    <w:tmpl w:val="02A6F7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A579CB"/>
    <w:multiLevelType w:val="hybridMultilevel"/>
    <w:tmpl w:val="CBA0441A"/>
    <w:lvl w:ilvl="0" w:tplc="16BED72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EA17B9"/>
    <w:multiLevelType w:val="hybridMultilevel"/>
    <w:tmpl w:val="EB24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34670"/>
    <w:multiLevelType w:val="hybridMultilevel"/>
    <w:tmpl w:val="C7163EC6"/>
    <w:lvl w:ilvl="0" w:tplc="C464A5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DD0C8F"/>
    <w:multiLevelType w:val="hybridMultilevel"/>
    <w:tmpl w:val="D5C2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13EF7"/>
    <w:multiLevelType w:val="hybridMultilevel"/>
    <w:tmpl w:val="551C89F0"/>
    <w:lvl w:ilvl="0" w:tplc="36EA1A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33241C"/>
    <w:multiLevelType w:val="hybridMultilevel"/>
    <w:tmpl w:val="DEBA0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28"/>
  </w:num>
  <w:num w:numId="5">
    <w:abstractNumId w:val="1"/>
  </w:num>
  <w:num w:numId="6">
    <w:abstractNumId w:val="13"/>
  </w:num>
  <w:num w:numId="7">
    <w:abstractNumId w:val="5"/>
  </w:num>
  <w:num w:numId="8">
    <w:abstractNumId w:val="26"/>
  </w:num>
  <w:num w:numId="9">
    <w:abstractNumId w:val="4"/>
  </w:num>
  <w:num w:numId="10">
    <w:abstractNumId w:val="23"/>
  </w:num>
  <w:num w:numId="11">
    <w:abstractNumId w:val="9"/>
  </w:num>
  <w:num w:numId="12">
    <w:abstractNumId w:val="21"/>
  </w:num>
  <w:num w:numId="13">
    <w:abstractNumId w:val="17"/>
  </w:num>
  <w:num w:numId="14">
    <w:abstractNumId w:val="18"/>
  </w:num>
  <w:num w:numId="15">
    <w:abstractNumId w:val="2"/>
  </w:num>
  <w:num w:numId="16">
    <w:abstractNumId w:val="10"/>
  </w:num>
  <w:num w:numId="17">
    <w:abstractNumId w:val="6"/>
  </w:num>
  <w:num w:numId="18">
    <w:abstractNumId w:val="24"/>
  </w:num>
  <w:num w:numId="19">
    <w:abstractNumId w:val="14"/>
  </w:num>
  <w:num w:numId="20">
    <w:abstractNumId w:val="30"/>
  </w:num>
  <w:num w:numId="21">
    <w:abstractNumId w:val="12"/>
  </w:num>
  <w:num w:numId="22">
    <w:abstractNumId w:val="20"/>
  </w:num>
  <w:num w:numId="23">
    <w:abstractNumId w:val="29"/>
  </w:num>
  <w:num w:numId="24">
    <w:abstractNumId w:val="25"/>
  </w:num>
  <w:num w:numId="25">
    <w:abstractNumId w:val="16"/>
  </w:num>
  <w:num w:numId="26">
    <w:abstractNumId w:val="0"/>
  </w:num>
  <w:num w:numId="27">
    <w:abstractNumId w:val="19"/>
  </w:num>
  <w:num w:numId="28">
    <w:abstractNumId w:val="7"/>
  </w:num>
  <w:num w:numId="29">
    <w:abstractNumId w:val="22"/>
  </w:num>
  <w:num w:numId="30">
    <w:abstractNumId w:val="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6B"/>
    <w:rsid w:val="0001790D"/>
    <w:rsid w:val="00025021"/>
    <w:rsid w:val="00050955"/>
    <w:rsid w:val="00076F22"/>
    <w:rsid w:val="00085E65"/>
    <w:rsid w:val="000A13B0"/>
    <w:rsid w:val="000A5E32"/>
    <w:rsid w:val="000C1FDD"/>
    <w:rsid w:val="000C2DA8"/>
    <w:rsid w:val="000C35B4"/>
    <w:rsid w:val="000D560D"/>
    <w:rsid w:val="000E1ED2"/>
    <w:rsid w:val="000E2BC9"/>
    <w:rsid w:val="000F352F"/>
    <w:rsid w:val="000F42C2"/>
    <w:rsid w:val="001005B2"/>
    <w:rsid w:val="001040CC"/>
    <w:rsid w:val="00122C6D"/>
    <w:rsid w:val="00137C6B"/>
    <w:rsid w:val="00153F03"/>
    <w:rsid w:val="001773AB"/>
    <w:rsid w:val="0018133A"/>
    <w:rsid w:val="001842EA"/>
    <w:rsid w:val="001856D4"/>
    <w:rsid w:val="00192063"/>
    <w:rsid w:val="0019488F"/>
    <w:rsid w:val="001B0ADA"/>
    <w:rsid w:val="001B2579"/>
    <w:rsid w:val="001C02A7"/>
    <w:rsid w:val="001C19F9"/>
    <w:rsid w:val="001E3602"/>
    <w:rsid w:val="001E3604"/>
    <w:rsid w:val="00221AD2"/>
    <w:rsid w:val="00226EF9"/>
    <w:rsid w:val="00233FCC"/>
    <w:rsid w:val="002449E9"/>
    <w:rsid w:val="00246191"/>
    <w:rsid w:val="00246D26"/>
    <w:rsid w:val="00262198"/>
    <w:rsid w:val="00271931"/>
    <w:rsid w:val="00274226"/>
    <w:rsid w:val="00275535"/>
    <w:rsid w:val="00277214"/>
    <w:rsid w:val="00293EEB"/>
    <w:rsid w:val="002A495D"/>
    <w:rsid w:val="002C2236"/>
    <w:rsid w:val="002D1DE8"/>
    <w:rsid w:val="002D6533"/>
    <w:rsid w:val="00313F89"/>
    <w:rsid w:val="00314A72"/>
    <w:rsid w:val="00325590"/>
    <w:rsid w:val="003371A2"/>
    <w:rsid w:val="003420C5"/>
    <w:rsid w:val="003436C9"/>
    <w:rsid w:val="00343BA9"/>
    <w:rsid w:val="003456A7"/>
    <w:rsid w:val="00347866"/>
    <w:rsid w:val="00347985"/>
    <w:rsid w:val="0037033E"/>
    <w:rsid w:val="0037034A"/>
    <w:rsid w:val="003709F0"/>
    <w:rsid w:val="00373EFA"/>
    <w:rsid w:val="003901C2"/>
    <w:rsid w:val="00397D69"/>
    <w:rsid w:val="003A29AA"/>
    <w:rsid w:val="003A41C8"/>
    <w:rsid w:val="003B0C3C"/>
    <w:rsid w:val="003B19E8"/>
    <w:rsid w:val="003B1DC5"/>
    <w:rsid w:val="003C2957"/>
    <w:rsid w:val="003C5798"/>
    <w:rsid w:val="003D6E5E"/>
    <w:rsid w:val="003E00BE"/>
    <w:rsid w:val="003E45AC"/>
    <w:rsid w:val="003E534A"/>
    <w:rsid w:val="003E5FE7"/>
    <w:rsid w:val="003F4EE2"/>
    <w:rsid w:val="00403C15"/>
    <w:rsid w:val="0040410E"/>
    <w:rsid w:val="00404D53"/>
    <w:rsid w:val="00412F84"/>
    <w:rsid w:val="0041779D"/>
    <w:rsid w:val="00423AF1"/>
    <w:rsid w:val="0043272D"/>
    <w:rsid w:val="00434005"/>
    <w:rsid w:val="00434C39"/>
    <w:rsid w:val="004454E8"/>
    <w:rsid w:val="00450E9F"/>
    <w:rsid w:val="00451E13"/>
    <w:rsid w:val="004757CD"/>
    <w:rsid w:val="004922CF"/>
    <w:rsid w:val="004A2D9E"/>
    <w:rsid w:val="004D765C"/>
    <w:rsid w:val="004E0FF2"/>
    <w:rsid w:val="004F28BE"/>
    <w:rsid w:val="00500530"/>
    <w:rsid w:val="00506276"/>
    <w:rsid w:val="00537A56"/>
    <w:rsid w:val="005413B8"/>
    <w:rsid w:val="005517DD"/>
    <w:rsid w:val="0055188B"/>
    <w:rsid w:val="00557204"/>
    <w:rsid w:val="00557FC2"/>
    <w:rsid w:val="00560327"/>
    <w:rsid w:val="0057158A"/>
    <w:rsid w:val="00592548"/>
    <w:rsid w:val="005943B4"/>
    <w:rsid w:val="00595246"/>
    <w:rsid w:val="0059530D"/>
    <w:rsid w:val="005A40B1"/>
    <w:rsid w:val="005B2C96"/>
    <w:rsid w:val="005C1F20"/>
    <w:rsid w:val="005E604B"/>
    <w:rsid w:val="005E7A6C"/>
    <w:rsid w:val="00601572"/>
    <w:rsid w:val="00602738"/>
    <w:rsid w:val="0061157F"/>
    <w:rsid w:val="00613CE2"/>
    <w:rsid w:val="00614EF6"/>
    <w:rsid w:val="00616DA2"/>
    <w:rsid w:val="00617A2A"/>
    <w:rsid w:val="0062135D"/>
    <w:rsid w:val="00636F27"/>
    <w:rsid w:val="00647B13"/>
    <w:rsid w:val="00655AF7"/>
    <w:rsid w:val="00677C85"/>
    <w:rsid w:val="00687B0D"/>
    <w:rsid w:val="00694A64"/>
    <w:rsid w:val="0069775E"/>
    <w:rsid w:val="006A09AB"/>
    <w:rsid w:val="006A2F5B"/>
    <w:rsid w:val="006A569E"/>
    <w:rsid w:val="006B6FFC"/>
    <w:rsid w:val="006B7504"/>
    <w:rsid w:val="006C386E"/>
    <w:rsid w:val="006C4319"/>
    <w:rsid w:val="006E561F"/>
    <w:rsid w:val="006E5A97"/>
    <w:rsid w:val="006F1296"/>
    <w:rsid w:val="006F2EC9"/>
    <w:rsid w:val="006F34A7"/>
    <w:rsid w:val="006F39C4"/>
    <w:rsid w:val="006F3A0A"/>
    <w:rsid w:val="00712FAB"/>
    <w:rsid w:val="00724E29"/>
    <w:rsid w:val="00732343"/>
    <w:rsid w:val="00733A1C"/>
    <w:rsid w:val="00735988"/>
    <w:rsid w:val="00737B53"/>
    <w:rsid w:val="007510E3"/>
    <w:rsid w:val="007602CD"/>
    <w:rsid w:val="00763BCA"/>
    <w:rsid w:val="0076520E"/>
    <w:rsid w:val="00782A86"/>
    <w:rsid w:val="00783EC1"/>
    <w:rsid w:val="00792591"/>
    <w:rsid w:val="007A5EF7"/>
    <w:rsid w:val="007B35B1"/>
    <w:rsid w:val="007C7A60"/>
    <w:rsid w:val="007D11BE"/>
    <w:rsid w:val="007D27FB"/>
    <w:rsid w:val="007F7451"/>
    <w:rsid w:val="007F746A"/>
    <w:rsid w:val="008007E4"/>
    <w:rsid w:val="0080367D"/>
    <w:rsid w:val="00803BAC"/>
    <w:rsid w:val="00804CFF"/>
    <w:rsid w:val="008053FF"/>
    <w:rsid w:val="00805D38"/>
    <w:rsid w:val="008072A4"/>
    <w:rsid w:val="00816292"/>
    <w:rsid w:val="0083196E"/>
    <w:rsid w:val="008408FC"/>
    <w:rsid w:val="00856887"/>
    <w:rsid w:val="00866642"/>
    <w:rsid w:val="00873203"/>
    <w:rsid w:val="0087523C"/>
    <w:rsid w:val="00883BD1"/>
    <w:rsid w:val="008846CE"/>
    <w:rsid w:val="00897ED7"/>
    <w:rsid w:val="008A20F9"/>
    <w:rsid w:val="008A4319"/>
    <w:rsid w:val="008A43A0"/>
    <w:rsid w:val="008A4E61"/>
    <w:rsid w:val="008B161D"/>
    <w:rsid w:val="008C1917"/>
    <w:rsid w:val="008C6E90"/>
    <w:rsid w:val="008D6F56"/>
    <w:rsid w:val="008E5484"/>
    <w:rsid w:val="0091423A"/>
    <w:rsid w:val="00921CF4"/>
    <w:rsid w:val="009240FB"/>
    <w:rsid w:val="009316FD"/>
    <w:rsid w:val="00931951"/>
    <w:rsid w:val="00932B45"/>
    <w:rsid w:val="00934544"/>
    <w:rsid w:val="0094246A"/>
    <w:rsid w:val="00981FFC"/>
    <w:rsid w:val="00983DF3"/>
    <w:rsid w:val="0098568C"/>
    <w:rsid w:val="00987180"/>
    <w:rsid w:val="00997536"/>
    <w:rsid w:val="009A197B"/>
    <w:rsid w:val="009A311E"/>
    <w:rsid w:val="009C14C8"/>
    <w:rsid w:val="009C660B"/>
    <w:rsid w:val="009F12DD"/>
    <w:rsid w:val="009F3500"/>
    <w:rsid w:val="009F4C5C"/>
    <w:rsid w:val="009F7FA5"/>
    <w:rsid w:val="00A0720F"/>
    <w:rsid w:val="00A12198"/>
    <w:rsid w:val="00A15B8B"/>
    <w:rsid w:val="00A16E8D"/>
    <w:rsid w:val="00A35233"/>
    <w:rsid w:val="00A47D12"/>
    <w:rsid w:val="00A5133E"/>
    <w:rsid w:val="00A53202"/>
    <w:rsid w:val="00A8163F"/>
    <w:rsid w:val="00A92FA5"/>
    <w:rsid w:val="00A94208"/>
    <w:rsid w:val="00AA3061"/>
    <w:rsid w:val="00AA4347"/>
    <w:rsid w:val="00AB333F"/>
    <w:rsid w:val="00AB7D8E"/>
    <w:rsid w:val="00AC178F"/>
    <w:rsid w:val="00AD247F"/>
    <w:rsid w:val="00AE37C5"/>
    <w:rsid w:val="00AE7E70"/>
    <w:rsid w:val="00AF6F6D"/>
    <w:rsid w:val="00B050AA"/>
    <w:rsid w:val="00B128C3"/>
    <w:rsid w:val="00B16355"/>
    <w:rsid w:val="00B23F97"/>
    <w:rsid w:val="00B25ED2"/>
    <w:rsid w:val="00B274DE"/>
    <w:rsid w:val="00B3653B"/>
    <w:rsid w:val="00B37FEA"/>
    <w:rsid w:val="00B50563"/>
    <w:rsid w:val="00B52DD3"/>
    <w:rsid w:val="00B57804"/>
    <w:rsid w:val="00B6211A"/>
    <w:rsid w:val="00B62593"/>
    <w:rsid w:val="00B62EE4"/>
    <w:rsid w:val="00B9568D"/>
    <w:rsid w:val="00BB10C5"/>
    <w:rsid w:val="00BB1101"/>
    <w:rsid w:val="00BC54C9"/>
    <w:rsid w:val="00BE28CC"/>
    <w:rsid w:val="00BE2AE6"/>
    <w:rsid w:val="00BF133F"/>
    <w:rsid w:val="00BF45E3"/>
    <w:rsid w:val="00BF7704"/>
    <w:rsid w:val="00C059E0"/>
    <w:rsid w:val="00C22816"/>
    <w:rsid w:val="00C34A8E"/>
    <w:rsid w:val="00C35A96"/>
    <w:rsid w:val="00C406DB"/>
    <w:rsid w:val="00C414DF"/>
    <w:rsid w:val="00C62E76"/>
    <w:rsid w:val="00C822E5"/>
    <w:rsid w:val="00C91886"/>
    <w:rsid w:val="00CA15BE"/>
    <w:rsid w:val="00CA2FF9"/>
    <w:rsid w:val="00CB2D82"/>
    <w:rsid w:val="00CC07BC"/>
    <w:rsid w:val="00CC6074"/>
    <w:rsid w:val="00CC6AB5"/>
    <w:rsid w:val="00CD2044"/>
    <w:rsid w:val="00CD478A"/>
    <w:rsid w:val="00CD5BF7"/>
    <w:rsid w:val="00CD61B4"/>
    <w:rsid w:val="00CE08EF"/>
    <w:rsid w:val="00CE2CCF"/>
    <w:rsid w:val="00CE32D1"/>
    <w:rsid w:val="00CE32F1"/>
    <w:rsid w:val="00CF15C5"/>
    <w:rsid w:val="00CF4978"/>
    <w:rsid w:val="00CF68B8"/>
    <w:rsid w:val="00D00370"/>
    <w:rsid w:val="00D063D9"/>
    <w:rsid w:val="00D20D2A"/>
    <w:rsid w:val="00D22F29"/>
    <w:rsid w:val="00D23B06"/>
    <w:rsid w:val="00D25EDB"/>
    <w:rsid w:val="00D34DC1"/>
    <w:rsid w:val="00D500CF"/>
    <w:rsid w:val="00D5176D"/>
    <w:rsid w:val="00D557A2"/>
    <w:rsid w:val="00D645FA"/>
    <w:rsid w:val="00D825B8"/>
    <w:rsid w:val="00D838BF"/>
    <w:rsid w:val="00D8462D"/>
    <w:rsid w:val="00D849E4"/>
    <w:rsid w:val="00D96BC8"/>
    <w:rsid w:val="00DA046E"/>
    <w:rsid w:val="00DA1DF1"/>
    <w:rsid w:val="00DA4B8B"/>
    <w:rsid w:val="00DB06EE"/>
    <w:rsid w:val="00DB36D2"/>
    <w:rsid w:val="00DC0B93"/>
    <w:rsid w:val="00DC2BDD"/>
    <w:rsid w:val="00DD2258"/>
    <w:rsid w:val="00DD2AB4"/>
    <w:rsid w:val="00DD2DE3"/>
    <w:rsid w:val="00DD372E"/>
    <w:rsid w:val="00DD7C39"/>
    <w:rsid w:val="00DE3C8E"/>
    <w:rsid w:val="00DF547D"/>
    <w:rsid w:val="00E10181"/>
    <w:rsid w:val="00E23EF8"/>
    <w:rsid w:val="00E27E00"/>
    <w:rsid w:val="00E3003A"/>
    <w:rsid w:val="00E35394"/>
    <w:rsid w:val="00E40FE2"/>
    <w:rsid w:val="00E45197"/>
    <w:rsid w:val="00E61868"/>
    <w:rsid w:val="00E67602"/>
    <w:rsid w:val="00E73A6B"/>
    <w:rsid w:val="00E87E0D"/>
    <w:rsid w:val="00EB0D43"/>
    <w:rsid w:val="00EB13EE"/>
    <w:rsid w:val="00EC0921"/>
    <w:rsid w:val="00ED7638"/>
    <w:rsid w:val="00EF4474"/>
    <w:rsid w:val="00EF6033"/>
    <w:rsid w:val="00EF644B"/>
    <w:rsid w:val="00F031CC"/>
    <w:rsid w:val="00F103E6"/>
    <w:rsid w:val="00F11FFF"/>
    <w:rsid w:val="00F2125D"/>
    <w:rsid w:val="00F4133B"/>
    <w:rsid w:val="00F41431"/>
    <w:rsid w:val="00F647EB"/>
    <w:rsid w:val="00F66B23"/>
    <w:rsid w:val="00F76191"/>
    <w:rsid w:val="00F76761"/>
    <w:rsid w:val="00F77866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D35A9-E891-429E-A92C-CC29A75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5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3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43"/>
  </w:style>
  <w:style w:type="paragraph" w:styleId="Stopka">
    <w:name w:val="footer"/>
    <w:basedOn w:val="Normalny"/>
    <w:link w:val="StopkaZnak"/>
    <w:uiPriority w:val="99"/>
    <w:unhideWhenUsed/>
    <w:rsid w:val="0073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6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40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8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170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821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25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9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B7E67-EDA7-4937-B02F-18468A36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Jankowiak</dc:creator>
  <cp:lastModifiedBy>Elżbieta Jankowiak</cp:lastModifiedBy>
  <cp:revision>2</cp:revision>
  <cp:lastPrinted>2022-07-27T05:57:00Z</cp:lastPrinted>
  <dcterms:created xsi:type="dcterms:W3CDTF">2024-02-21T07:14:00Z</dcterms:created>
  <dcterms:modified xsi:type="dcterms:W3CDTF">2024-02-21T07:14:00Z</dcterms:modified>
</cp:coreProperties>
</file>