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8469" w14:textId="7A66FD6F" w:rsidR="00F63C82" w:rsidRDefault="00F63C82" w:rsidP="00F63C82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>Tczew, dnia  17.12.2021 r.</w:t>
      </w:r>
    </w:p>
    <w:p w14:paraId="0AD69560" w14:textId="77777777" w:rsidR="00F63C82" w:rsidRDefault="00F63C82" w:rsidP="00F63C82">
      <w:pPr>
        <w:spacing w:after="0" w:line="288" w:lineRule="auto"/>
        <w:ind w:left="6372"/>
        <w:jc w:val="right"/>
        <w:rPr>
          <w:rFonts w:ascii="Arial" w:eastAsia="Times New Roman" w:hAnsi="Arial" w:cs="Arial"/>
          <w:lang w:eastAsia="pl-PL"/>
        </w:rPr>
      </w:pPr>
    </w:p>
    <w:p w14:paraId="652D468F" w14:textId="77777777" w:rsidR="00F63C82" w:rsidRDefault="00F63C82" w:rsidP="00F63C82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14:paraId="282E6C58" w14:textId="525A7337" w:rsidR="00F63C82" w:rsidRDefault="00F63C82" w:rsidP="00F63C82">
      <w:pPr>
        <w:spacing w:after="0" w:line="288" w:lineRule="auto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                                                                          </w:t>
      </w:r>
    </w:p>
    <w:p w14:paraId="17FF3986" w14:textId="77777777" w:rsidR="00F63C82" w:rsidRDefault="00F63C82" w:rsidP="00F63C82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14:paraId="354E7D15" w14:textId="77777777" w:rsidR="00F63C82" w:rsidRDefault="00F63C82" w:rsidP="00F63C82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1F215956" w14:textId="77777777" w:rsidR="00F63C82" w:rsidRDefault="00F63C82" w:rsidP="00F63C82">
      <w:pPr>
        <w:spacing w:after="0" w:line="288" w:lineRule="auto"/>
        <w:ind w:firstLine="5103"/>
        <w:rPr>
          <w:rFonts w:ascii="Arial" w:eastAsia="Times New Roman" w:hAnsi="Arial" w:cs="Arial"/>
          <w:b/>
          <w:lang w:eastAsia="pl-PL"/>
        </w:rPr>
      </w:pPr>
    </w:p>
    <w:p w14:paraId="5D6CEF63" w14:textId="77777777" w:rsidR="00F63C82" w:rsidRDefault="00F63C82" w:rsidP="00F63C82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POSTĘPOWANIA </w:t>
      </w:r>
    </w:p>
    <w:p w14:paraId="0B925B5E" w14:textId="24CBE64B" w:rsidR="00F63C82" w:rsidRPr="00F63C82" w:rsidRDefault="00F63C82" w:rsidP="00F63C82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Dotyczy postępowania prowadzonego w trybie podstawowym na: </w:t>
      </w:r>
      <w:r w:rsidRPr="00F63C82">
        <w:rPr>
          <w:rFonts w:ascii="Arial" w:eastAsia="Arial Unicode MS" w:hAnsi="Arial" w:cs="Arial"/>
          <w:b/>
        </w:rPr>
        <w:t>Dostawa wyposażenia do Szkoły Podstawowej nr</w:t>
      </w:r>
      <w:r>
        <w:rPr>
          <w:rFonts w:ascii="Arial" w:eastAsia="Arial Unicode MS" w:hAnsi="Arial" w:cs="Arial"/>
          <w:b/>
        </w:rPr>
        <w:t xml:space="preserve"> </w:t>
      </w:r>
      <w:r w:rsidRPr="00F63C82">
        <w:rPr>
          <w:rFonts w:ascii="Arial" w:eastAsia="Arial Unicode MS" w:hAnsi="Arial" w:cs="Arial"/>
          <w:b/>
        </w:rPr>
        <w:t>1</w:t>
      </w:r>
      <w:r w:rsidR="00CA5283">
        <w:rPr>
          <w:rFonts w:ascii="Arial" w:eastAsia="Arial Unicode MS" w:hAnsi="Arial" w:cs="Arial"/>
          <w:b/>
        </w:rPr>
        <w:t>2</w:t>
      </w:r>
      <w:r w:rsidRPr="00F63C82">
        <w:rPr>
          <w:rFonts w:ascii="Arial" w:eastAsia="Arial Unicode MS" w:hAnsi="Arial" w:cs="Arial"/>
          <w:b/>
        </w:rPr>
        <w:t xml:space="preserve"> </w:t>
      </w:r>
      <w:r w:rsidR="00CA5283">
        <w:rPr>
          <w:rFonts w:ascii="Arial" w:eastAsia="Arial Unicode MS" w:hAnsi="Arial" w:cs="Arial"/>
          <w:b/>
        </w:rPr>
        <w:t xml:space="preserve">im. B. Malinowskiego </w:t>
      </w:r>
      <w:r w:rsidRPr="00F63C82">
        <w:rPr>
          <w:rFonts w:ascii="Arial" w:eastAsia="Arial Unicode MS" w:hAnsi="Arial" w:cs="Arial"/>
          <w:b/>
        </w:rPr>
        <w:t xml:space="preserve">w Tczewie </w:t>
      </w:r>
      <w:r>
        <w:rPr>
          <w:rFonts w:ascii="Arial" w:eastAsia="Arial Unicode MS" w:hAnsi="Arial" w:cs="Arial"/>
          <w:b/>
        </w:rPr>
        <w:br/>
      </w:r>
      <w:r w:rsidRPr="00F63C82">
        <w:rPr>
          <w:rFonts w:ascii="Arial" w:eastAsia="Arial Unicode MS" w:hAnsi="Arial" w:cs="Arial"/>
          <w:b/>
        </w:rPr>
        <w:t>w ramach programu „Laboratoria Przyszłości”</w:t>
      </w:r>
    </w:p>
    <w:p w14:paraId="37289D2E" w14:textId="08C7EBA9" w:rsidR="00F63C82" w:rsidRDefault="00F63C82" w:rsidP="00F63C82">
      <w:pPr>
        <w:spacing w:after="0" w:line="288" w:lineRule="auto"/>
        <w:jc w:val="both"/>
        <w:rPr>
          <w:rFonts w:ascii="Arial" w:eastAsia="Arial Unicode MS" w:hAnsi="Arial" w:cs="Arial"/>
          <w:b/>
        </w:rPr>
      </w:pPr>
    </w:p>
    <w:p w14:paraId="2C22BCFD" w14:textId="77777777" w:rsidR="00F63C82" w:rsidRDefault="00F63C82" w:rsidP="00F63C82">
      <w:pPr>
        <w:spacing w:line="288" w:lineRule="auto"/>
        <w:jc w:val="both"/>
        <w:rPr>
          <w:rFonts w:ascii="Arial" w:hAnsi="Arial" w:cs="Arial"/>
        </w:rPr>
      </w:pPr>
    </w:p>
    <w:p w14:paraId="4BB8F021" w14:textId="3CB7B51C" w:rsidR="00F63C82" w:rsidRDefault="00F63C82" w:rsidP="00F63C82">
      <w:pPr>
        <w:spacing w:line="288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Zamawiający informuje, iż unieważnia przedmiotowe postępowanie o udzielenie zamówienia publicznego, na podstawie art. 255 pkt 6 ustawy Prawo zamówień publicznych o brzmieniu:</w:t>
      </w:r>
    </w:p>
    <w:p w14:paraId="10E10100" w14:textId="77777777" w:rsidR="00F63C82" w:rsidRDefault="00F63C82" w:rsidP="00F63C82">
      <w:pPr>
        <w:spacing w:line="288" w:lineRule="auto"/>
        <w:jc w:val="both"/>
        <w:rPr>
          <w:rFonts w:ascii="Arial" w:hAnsi="Arial" w:cs="Times New Roman"/>
          <w:i/>
        </w:rPr>
      </w:pPr>
      <w:r>
        <w:rPr>
          <w:rFonts w:ascii="Arial" w:hAnsi="Arial"/>
          <w:i/>
        </w:rPr>
        <w:t>„Zamawiający unieważnia postępowanie o udzielenie zamówienia, jeżeli postępowanie obarczone jest niemożliwą do usunięcia wadą uniemożliwiającą zawarcie niepodlegającej unieważnieniu umowy w sprawie zamówienia publicznego”.</w:t>
      </w:r>
    </w:p>
    <w:p w14:paraId="22F01CC4" w14:textId="77777777" w:rsidR="00F63C82" w:rsidRDefault="00F63C82" w:rsidP="00F63C82">
      <w:pPr>
        <w:spacing w:after="0"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nie zamieścił na stronie internetowej prowadzonego postępowania ogłoszenia o zamówieniu oraz Specyfikacji Warunków Zamówienia od dnia zamieszczenia ogłoszenia </w:t>
      </w:r>
      <w:r>
        <w:rPr>
          <w:rFonts w:ascii="Arial" w:hAnsi="Arial"/>
        </w:rPr>
        <w:br/>
        <w:t>o zamówieniu w Biuletynie Zamówień Publicznych. Tym samym skrócił potencjalnym wykonawcom dostęp do dokumentacji postępowania, co w konsekwencji może wpłynąć na jego wynik.</w:t>
      </w:r>
    </w:p>
    <w:p w14:paraId="708C54C8" w14:textId="77777777" w:rsidR="00F63C82" w:rsidRDefault="00F63C82" w:rsidP="00F63C82">
      <w:pPr>
        <w:spacing w:after="0" w:line="288" w:lineRule="auto"/>
        <w:jc w:val="both"/>
        <w:rPr>
          <w:rFonts w:ascii="Arial" w:eastAsia="MS Mincho" w:hAnsi="Arial"/>
        </w:rPr>
      </w:pPr>
      <w:r>
        <w:rPr>
          <w:rFonts w:ascii="Arial" w:hAnsi="Arial"/>
        </w:rPr>
        <w:t>W związku z powyższym, Zamawiający podjął decyzję unieważnienia przedmiotowego postępowania jak wyżej.</w:t>
      </w:r>
    </w:p>
    <w:p w14:paraId="529D64BB" w14:textId="77777777" w:rsidR="00F63C82" w:rsidRDefault="00F63C82" w:rsidP="00F63C82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14:paraId="7B2E3F4F" w14:textId="77777777" w:rsidR="00F63C82" w:rsidRDefault="00F63C82" w:rsidP="00F63C82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14:paraId="383FB0B0" w14:textId="704D140B" w:rsidR="0009223C" w:rsidRDefault="0009223C" w:rsidP="005D0A2F">
      <w:pPr>
        <w:jc w:val="right"/>
      </w:pPr>
    </w:p>
    <w:p w14:paraId="4BCBAAAC" w14:textId="49F09B7C" w:rsidR="005D0A2F" w:rsidRDefault="005D0A2F" w:rsidP="005D0A2F">
      <w:pPr>
        <w:tabs>
          <w:tab w:val="left" w:pos="7035"/>
        </w:tabs>
        <w:spacing w:after="0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</w:t>
      </w:r>
      <w:r w:rsidR="0030463E" w:rsidRPr="0030463E">
        <w:rPr>
          <w:color w:val="FF0000"/>
        </w:rPr>
        <w:t>DYREKTOR</w:t>
      </w:r>
    </w:p>
    <w:p w14:paraId="5806EA1F" w14:textId="2134C89B" w:rsidR="0030463E" w:rsidRPr="0030463E" w:rsidRDefault="005D0A2F" w:rsidP="005D0A2F">
      <w:pPr>
        <w:tabs>
          <w:tab w:val="left" w:pos="7035"/>
        </w:tabs>
        <w:spacing w:after="0"/>
        <w:jc w:val="right"/>
        <w:rPr>
          <w:color w:val="FF0000"/>
        </w:rPr>
      </w:pPr>
      <w:r>
        <w:rPr>
          <w:color w:val="FF0000"/>
        </w:rPr>
        <w:t xml:space="preserve">     Szkoły Podstawowej nr 12</w:t>
      </w:r>
    </w:p>
    <w:p w14:paraId="1A772388" w14:textId="59C72C7D" w:rsidR="0030463E" w:rsidRPr="0030463E" w:rsidRDefault="005D0A2F" w:rsidP="005D0A2F">
      <w:pPr>
        <w:tabs>
          <w:tab w:val="left" w:pos="1701"/>
          <w:tab w:val="left" w:pos="2552"/>
          <w:tab w:val="left" w:pos="3261"/>
          <w:tab w:val="left" w:pos="7035"/>
        </w:tabs>
        <w:spacing w:after="0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Lidia Wasilewska</w:t>
      </w:r>
    </w:p>
    <w:p w14:paraId="0C16395B" w14:textId="11F0FBB2" w:rsidR="0030463E" w:rsidRPr="0030463E" w:rsidRDefault="0030463E" w:rsidP="005D0A2F">
      <w:pPr>
        <w:tabs>
          <w:tab w:val="left" w:pos="1701"/>
          <w:tab w:val="left" w:pos="2552"/>
          <w:tab w:val="left" w:pos="3261"/>
          <w:tab w:val="left" w:pos="7035"/>
        </w:tabs>
        <w:spacing w:after="0"/>
        <w:jc w:val="right"/>
        <w:rPr>
          <w:color w:val="FF0000"/>
        </w:rPr>
      </w:pPr>
    </w:p>
    <w:p w14:paraId="50952054" w14:textId="64F4A3BE" w:rsidR="0030463E" w:rsidRPr="0030463E" w:rsidRDefault="0030463E" w:rsidP="005D0A2F">
      <w:pPr>
        <w:tabs>
          <w:tab w:val="left" w:pos="7035"/>
        </w:tabs>
        <w:spacing w:after="0"/>
        <w:jc w:val="right"/>
        <w:rPr>
          <w:color w:val="FF0000"/>
        </w:rPr>
      </w:pPr>
    </w:p>
    <w:sectPr w:rsidR="0030463E" w:rsidRPr="0030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82"/>
    <w:rsid w:val="0009223C"/>
    <w:rsid w:val="0030463E"/>
    <w:rsid w:val="005D0A2F"/>
    <w:rsid w:val="00CA5283"/>
    <w:rsid w:val="00F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BDF6"/>
  <w15:chartTrackingRefBased/>
  <w15:docId w15:val="{707EE60B-0F7B-4552-88F4-835EA8F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4</cp:revision>
  <dcterms:created xsi:type="dcterms:W3CDTF">2021-12-17T10:06:00Z</dcterms:created>
  <dcterms:modified xsi:type="dcterms:W3CDTF">2021-12-17T12:55:00Z</dcterms:modified>
</cp:coreProperties>
</file>