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C136A93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943A9">
        <w:rPr>
          <w:rFonts w:asciiTheme="majorHAnsi" w:eastAsia="Times New Roman" w:hAnsiTheme="majorHAnsi" w:cs="Arial"/>
          <w:snapToGrid w:val="0"/>
          <w:lang w:eastAsia="pl-PL"/>
        </w:rPr>
        <w:t>16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943A9">
        <w:rPr>
          <w:rFonts w:asciiTheme="majorHAnsi" w:eastAsia="Times New Roman" w:hAnsiTheme="majorHAnsi" w:cs="Arial"/>
          <w:snapToGrid w:val="0"/>
          <w:lang w:eastAsia="pl-PL"/>
        </w:rPr>
        <w:t>lutego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943A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462B1C2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1488513"/>
      <w:r w:rsidR="00A24656" w:rsidRPr="00A24656">
        <w:rPr>
          <w:rFonts w:asciiTheme="majorHAnsi" w:eastAsia="Calibri" w:hAnsiTheme="majorHAnsi" w:cs="Arial"/>
          <w:b/>
          <w:color w:val="002060"/>
        </w:rPr>
        <w:t>Budowa garażu wraz z zagospodarowaniem terenu przy Remizie  OSP W  Tokarach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A24656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4F178F">
        <w:rPr>
          <w:rFonts w:asciiTheme="majorHAnsi" w:eastAsia="Calibri" w:hAnsiTheme="majorHAnsi" w:cs="Arial"/>
          <w:b/>
          <w:color w:val="002060"/>
          <w:lang w:val="pl"/>
        </w:rPr>
        <w:t>.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202</w:t>
      </w:r>
      <w:r w:rsidR="00A24656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C2FBA3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2465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4F178F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F178F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76CBD2CB" w:rsidR="003E5777" w:rsidRDefault="006546F2" w:rsidP="006546F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77066701"/>
      <w:bookmarkStart w:id="3" w:name="_Hlk71891611"/>
      <w:bookmarkStart w:id="4" w:name="_Hlk69723270"/>
      <w:bookmarkStart w:id="5" w:name="_Hlk71891974"/>
      <w:bookmarkStart w:id="6" w:name="_Hlk68853491"/>
      <w:proofErr w:type="spellStart"/>
      <w:r w:rsidRPr="006546F2">
        <w:rPr>
          <w:rFonts w:asciiTheme="majorHAnsi" w:hAnsiTheme="majorHAnsi" w:cs="Times New Roman"/>
          <w:b/>
          <w:bCs/>
          <w:sz w:val="24"/>
          <w:szCs w:val="24"/>
        </w:rPr>
        <w:t>Prestol</w:t>
      </w:r>
      <w:proofErr w:type="spellEnd"/>
      <w:r w:rsidRPr="006546F2">
        <w:rPr>
          <w:rFonts w:asciiTheme="majorHAnsi" w:hAnsiTheme="majorHAnsi" w:cs="Times New Roman"/>
          <w:b/>
          <w:bCs/>
          <w:sz w:val="24"/>
          <w:szCs w:val="24"/>
        </w:rPr>
        <w:t xml:space="preserve">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6546F2">
        <w:rPr>
          <w:rFonts w:asciiTheme="majorHAnsi" w:hAnsiTheme="majorHAnsi" w:cs="Times New Roman"/>
          <w:b/>
          <w:bCs/>
          <w:sz w:val="24"/>
          <w:szCs w:val="24"/>
        </w:rPr>
        <w:t xml:space="preserve">ul. </w:t>
      </w:r>
      <w:proofErr w:type="spellStart"/>
      <w:r w:rsidRPr="006546F2">
        <w:rPr>
          <w:rFonts w:asciiTheme="majorHAnsi" w:hAnsiTheme="majorHAnsi" w:cs="Times New Roman"/>
          <w:b/>
          <w:bCs/>
          <w:sz w:val="24"/>
          <w:szCs w:val="24"/>
        </w:rPr>
        <w:t>Chwaszczyńska</w:t>
      </w:r>
      <w:proofErr w:type="spellEnd"/>
      <w:r w:rsidRPr="006546F2">
        <w:rPr>
          <w:rFonts w:asciiTheme="majorHAnsi" w:hAnsiTheme="majorHAnsi" w:cs="Times New Roman"/>
          <w:b/>
          <w:bCs/>
          <w:sz w:val="24"/>
          <w:szCs w:val="24"/>
        </w:rPr>
        <w:t xml:space="preserve"> 168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6546F2">
        <w:rPr>
          <w:rFonts w:asciiTheme="majorHAnsi" w:hAnsiTheme="majorHAnsi" w:cs="Times New Roman"/>
          <w:b/>
          <w:bCs/>
          <w:sz w:val="24"/>
          <w:szCs w:val="24"/>
        </w:rPr>
        <w:t>81-571 Gdynia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4401FE">
        <w:rPr>
          <w:rFonts w:asciiTheme="majorHAnsi" w:hAnsiTheme="majorHAnsi" w:cs="Times New Roman"/>
          <w:sz w:val="24"/>
          <w:szCs w:val="24"/>
        </w:rPr>
        <w:t>okres gwarancji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34328A" w:rsidRPr="007D217A" w14:paraId="59B8F82F" w14:textId="0C7641C1" w:rsidTr="0071031F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7" w:name="_Hlk69722412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312C07EE" w:rsidR="0034328A" w:rsidRDefault="006546F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1A9A7522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6546F2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135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1031F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8" w:name="_Hlk35592603"/>
            <w:bookmarkStart w:id="9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49C99EED" w14:textId="77777777" w:rsidR="006546F2" w:rsidRPr="006546F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proofErr w:type="spellStart"/>
            <w:r w:rsidRPr="006546F2">
              <w:rPr>
                <w:rFonts w:asciiTheme="majorHAnsi" w:eastAsia="Calibri" w:hAnsiTheme="majorHAnsi" w:cs="Arial"/>
                <w:b/>
                <w:bCs/>
              </w:rPr>
              <w:t>Prestol</w:t>
            </w:r>
            <w:proofErr w:type="spellEnd"/>
            <w:r w:rsidRPr="006546F2">
              <w:rPr>
                <w:rFonts w:asciiTheme="majorHAnsi" w:eastAsia="Calibri" w:hAnsiTheme="majorHAnsi" w:cs="Arial"/>
                <w:b/>
                <w:bCs/>
              </w:rPr>
              <w:t xml:space="preserve"> Sp. z o.o.</w:t>
            </w:r>
          </w:p>
          <w:p w14:paraId="56E2CD4D" w14:textId="77777777" w:rsidR="006546F2" w:rsidRPr="006546F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6546F2">
              <w:rPr>
                <w:rFonts w:asciiTheme="majorHAnsi" w:eastAsia="Calibri" w:hAnsiTheme="majorHAnsi" w:cs="Arial"/>
                <w:b/>
                <w:bCs/>
              </w:rPr>
              <w:t xml:space="preserve">ul. </w:t>
            </w:r>
            <w:proofErr w:type="spellStart"/>
            <w:r w:rsidRPr="006546F2">
              <w:rPr>
                <w:rFonts w:asciiTheme="majorHAnsi" w:eastAsia="Calibri" w:hAnsiTheme="majorHAnsi" w:cs="Arial"/>
                <w:b/>
                <w:bCs/>
              </w:rPr>
              <w:t>Chwaszczyńska</w:t>
            </w:r>
            <w:proofErr w:type="spellEnd"/>
            <w:r w:rsidRPr="006546F2">
              <w:rPr>
                <w:rFonts w:asciiTheme="majorHAnsi" w:eastAsia="Calibri" w:hAnsiTheme="majorHAnsi" w:cs="Arial"/>
                <w:b/>
                <w:bCs/>
              </w:rPr>
              <w:t xml:space="preserve"> 168</w:t>
            </w:r>
          </w:p>
          <w:p w14:paraId="71716DB3" w14:textId="55EAEFB1" w:rsidR="009C4F81" w:rsidRPr="00AA7EE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6546F2">
              <w:rPr>
                <w:rFonts w:asciiTheme="majorHAnsi" w:eastAsia="Calibri" w:hAnsiTheme="majorHAnsi" w:cs="Arial"/>
                <w:b/>
                <w:bCs/>
              </w:rPr>
              <w:t>81-571 Gdynia</w:t>
            </w:r>
          </w:p>
        </w:tc>
        <w:tc>
          <w:tcPr>
            <w:tcW w:w="1701" w:type="dxa"/>
            <w:vAlign w:val="center"/>
          </w:tcPr>
          <w:p w14:paraId="278A5CB9" w14:textId="75E6664C" w:rsidR="0050522F" w:rsidRPr="00AA7EE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349 500,00</w:t>
            </w:r>
            <w:r w:rsidR="00DE3308" w:rsidRPr="00DE3308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30A7D298" w:rsidR="0050522F" w:rsidRPr="00AA7EE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0E37DF6B" w:rsidR="0050522F" w:rsidRPr="00AA7EE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546F2" w:rsidRPr="007D217A" w14:paraId="4F0E7247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7CAEF1C9" w14:textId="3BF629EB" w:rsidR="006546F2" w:rsidRPr="007D217A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0EAFF49F" w14:textId="77777777" w:rsidR="006546F2" w:rsidRPr="006546F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46F2">
              <w:rPr>
                <w:rFonts w:asciiTheme="majorHAnsi" w:eastAsia="Calibri" w:hAnsiTheme="majorHAnsi" w:cs="Arial"/>
              </w:rPr>
              <w:t xml:space="preserve">Przedsiębiorstwo Robót Inżynieryjnych Imperium Daniel </w:t>
            </w:r>
            <w:proofErr w:type="spellStart"/>
            <w:r w:rsidRPr="006546F2">
              <w:rPr>
                <w:rFonts w:asciiTheme="majorHAnsi" w:eastAsia="Calibri" w:hAnsiTheme="majorHAnsi" w:cs="Arial"/>
              </w:rPr>
              <w:t>Wiczling</w:t>
            </w:r>
            <w:proofErr w:type="spellEnd"/>
            <w:r w:rsidRPr="006546F2">
              <w:rPr>
                <w:rFonts w:asciiTheme="majorHAnsi" w:eastAsia="Calibri" w:hAnsiTheme="majorHAnsi" w:cs="Arial"/>
              </w:rPr>
              <w:t>,</w:t>
            </w:r>
          </w:p>
          <w:p w14:paraId="0F4820AD" w14:textId="77777777" w:rsidR="006546F2" w:rsidRPr="006546F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46F2">
              <w:rPr>
                <w:rFonts w:asciiTheme="majorHAnsi" w:eastAsia="Calibri" w:hAnsiTheme="majorHAnsi" w:cs="Arial"/>
              </w:rPr>
              <w:t>ul. Nowe Osiedle 12/2a</w:t>
            </w:r>
          </w:p>
          <w:p w14:paraId="5E7EAEEB" w14:textId="5D1A4711" w:rsidR="006546F2" w:rsidRPr="006546F2" w:rsidRDefault="006546F2" w:rsidP="006546F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46F2">
              <w:rPr>
                <w:rFonts w:asciiTheme="majorHAnsi" w:eastAsia="Calibri" w:hAnsiTheme="majorHAnsi" w:cs="Arial"/>
              </w:rPr>
              <w:t>83-300 Kartuzy</w:t>
            </w:r>
          </w:p>
        </w:tc>
        <w:tc>
          <w:tcPr>
            <w:tcW w:w="1701" w:type="dxa"/>
            <w:vAlign w:val="center"/>
          </w:tcPr>
          <w:p w14:paraId="3D0953CC" w14:textId="19172F47" w:rsidR="006546F2" w:rsidRP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546F2">
              <w:rPr>
                <w:rFonts w:asciiTheme="majorHAnsi" w:eastAsia="Calibri" w:hAnsiTheme="majorHAnsi" w:cs="Arial"/>
              </w:rPr>
              <w:t>380 565,38  zł</w:t>
            </w:r>
          </w:p>
        </w:tc>
        <w:tc>
          <w:tcPr>
            <w:tcW w:w="1275" w:type="dxa"/>
          </w:tcPr>
          <w:p w14:paraId="17793544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3FC816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8B692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E09E90" w14:textId="1150546F" w:rsidR="006546F2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55,10 pkt</w:t>
            </w:r>
          </w:p>
        </w:tc>
        <w:tc>
          <w:tcPr>
            <w:tcW w:w="1276" w:type="dxa"/>
          </w:tcPr>
          <w:p w14:paraId="10AF79E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A4FD5F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FD120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2FD1E8" w14:textId="49B0F285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61CD487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D2E229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84123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9471B9" w14:textId="67985884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FF7D11F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B0186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6ECFCC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B81C7" w14:textId="32B80CCF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95,10 pkt</w:t>
            </w:r>
          </w:p>
        </w:tc>
      </w:tr>
      <w:tr w:rsidR="004401FE" w:rsidRPr="007D217A" w14:paraId="783A417B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14545898" w14:textId="6DEEF69B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2155" w:type="dxa"/>
            <w:vAlign w:val="center"/>
          </w:tcPr>
          <w:p w14:paraId="20299860" w14:textId="77777777" w:rsidR="004401FE" w:rsidRPr="004401FE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VIABET Sp. z o.o.</w:t>
            </w:r>
          </w:p>
          <w:p w14:paraId="76C76FB1" w14:textId="77777777" w:rsidR="004401FE" w:rsidRPr="004401FE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ul. Lęborska 6A</w:t>
            </w:r>
          </w:p>
          <w:p w14:paraId="02D78DAC" w14:textId="5C14CAD1" w:rsidR="004401FE" w:rsidRPr="006546F2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1701" w:type="dxa"/>
            <w:vAlign w:val="center"/>
          </w:tcPr>
          <w:p w14:paraId="2262B9C8" w14:textId="731D3A79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393 823,90 zł</w:t>
            </w:r>
          </w:p>
        </w:tc>
        <w:tc>
          <w:tcPr>
            <w:tcW w:w="1275" w:type="dxa"/>
          </w:tcPr>
          <w:p w14:paraId="29B79BF5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2DD0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7DED46" w14:textId="4E935B69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53,25 pkt</w:t>
            </w:r>
          </w:p>
        </w:tc>
        <w:tc>
          <w:tcPr>
            <w:tcW w:w="1276" w:type="dxa"/>
          </w:tcPr>
          <w:p w14:paraId="561004E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60F281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046914" w14:textId="4CA6936A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114F61A6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0B92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3FE527" w14:textId="0DBEF3EC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14911DD7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C2E6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46EE8B" w14:textId="14A28FFE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93,25 pkt</w:t>
            </w:r>
          </w:p>
        </w:tc>
      </w:tr>
      <w:tr w:rsidR="004401FE" w:rsidRPr="007D217A" w14:paraId="003CB731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7C379861" w14:textId="76B6E43D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64BA2B4D" w14:textId="77777777" w:rsidR="004401FE" w:rsidRPr="004401FE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OMNIS Sp. z o.o.</w:t>
            </w:r>
          </w:p>
          <w:p w14:paraId="551C1219" w14:textId="77777777" w:rsidR="004401FE" w:rsidRPr="004401FE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ul. Słoneczna 45</w:t>
            </w:r>
          </w:p>
          <w:p w14:paraId="7BDDB3F3" w14:textId="30EF1CDA" w:rsidR="004401FE" w:rsidRPr="004401FE" w:rsidRDefault="004401FE" w:rsidP="004401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84-242 Luzino</w:t>
            </w:r>
          </w:p>
        </w:tc>
        <w:tc>
          <w:tcPr>
            <w:tcW w:w="1701" w:type="dxa"/>
            <w:vAlign w:val="center"/>
          </w:tcPr>
          <w:p w14:paraId="034D7515" w14:textId="07EBFBC7" w:rsidR="004401FE" w:rsidRP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401FE">
              <w:rPr>
                <w:rFonts w:asciiTheme="majorHAnsi" w:eastAsia="Calibri" w:hAnsiTheme="majorHAnsi" w:cs="Arial"/>
              </w:rPr>
              <w:t>397 000,00 zł</w:t>
            </w:r>
          </w:p>
        </w:tc>
        <w:tc>
          <w:tcPr>
            <w:tcW w:w="1275" w:type="dxa"/>
          </w:tcPr>
          <w:p w14:paraId="3B02D920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DF394A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914739" w14:textId="5F2EBA64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52,82 pkt</w:t>
            </w:r>
          </w:p>
        </w:tc>
        <w:tc>
          <w:tcPr>
            <w:tcW w:w="1276" w:type="dxa"/>
          </w:tcPr>
          <w:p w14:paraId="74426F43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9A7C62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663012" w14:textId="46624686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6686D1DD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653B2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4F15A1" w14:textId="39A319DF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18BF16BC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DCACAD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FD9B54" w14:textId="05B1E6C8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92,82 pkt</w:t>
            </w:r>
          </w:p>
        </w:tc>
      </w:tr>
      <w:bookmarkEnd w:id="5"/>
      <w:bookmarkEnd w:id="6"/>
      <w:bookmarkEnd w:id="7"/>
      <w:bookmarkEnd w:id="8"/>
      <w:bookmarkEnd w:id="9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2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3"/>
    <w:p w14:paraId="4FC35555" w14:textId="16FF5C28" w:rsidR="00466BD2" w:rsidRPr="004401FE" w:rsidRDefault="004401FE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  <w:r w:rsidRPr="004401FE">
        <w:rPr>
          <w:rFonts w:asciiTheme="majorHAnsi" w:eastAsia="Calibri" w:hAnsiTheme="majorHAnsi" w:cs="Arial"/>
          <w:bCs/>
        </w:rPr>
        <w:t>Sporządziła: Monika Warkusz</w:t>
      </w:r>
    </w:p>
    <w:sectPr w:rsidR="00466BD2" w:rsidRPr="0044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C5627"/>
    <w:rsid w:val="001E6550"/>
    <w:rsid w:val="0020799D"/>
    <w:rsid w:val="00244BAF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401FE"/>
    <w:rsid w:val="00466BD2"/>
    <w:rsid w:val="0049353B"/>
    <w:rsid w:val="004B24B9"/>
    <w:rsid w:val="004E4497"/>
    <w:rsid w:val="004F178F"/>
    <w:rsid w:val="0050522F"/>
    <w:rsid w:val="00533A85"/>
    <w:rsid w:val="00553E63"/>
    <w:rsid w:val="005A6B94"/>
    <w:rsid w:val="005C5C2E"/>
    <w:rsid w:val="005F445E"/>
    <w:rsid w:val="005F7A2D"/>
    <w:rsid w:val="006039B3"/>
    <w:rsid w:val="00626EA4"/>
    <w:rsid w:val="006546F2"/>
    <w:rsid w:val="006A32A7"/>
    <w:rsid w:val="006B5616"/>
    <w:rsid w:val="0071031F"/>
    <w:rsid w:val="00723603"/>
    <w:rsid w:val="00743211"/>
    <w:rsid w:val="007D217A"/>
    <w:rsid w:val="007D2F35"/>
    <w:rsid w:val="007F09FC"/>
    <w:rsid w:val="00800ED4"/>
    <w:rsid w:val="00874A33"/>
    <w:rsid w:val="00876358"/>
    <w:rsid w:val="008C225A"/>
    <w:rsid w:val="008E7063"/>
    <w:rsid w:val="00932A8F"/>
    <w:rsid w:val="009C4F81"/>
    <w:rsid w:val="009E5C06"/>
    <w:rsid w:val="00A2465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C3227B"/>
    <w:rsid w:val="00C943A9"/>
    <w:rsid w:val="00D227B9"/>
    <w:rsid w:val="00D56297"/>
    <w:rsid w:val="00DE3308"/>
    <w:rsid w:val="00EA3177"/>
    <w:rsid w:val="00EE23D1"/>
    <w:rsid w:val="00F9288E"/>
    <w:rsid w:val="00FB250F"/>
    <w:rsid w:val="00FD1541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18</cp:revision>
  <dcterms:created xsi:type="dcterms:W3CDTF">2021-04-09T07:19:00Z</dcterms:created>
  <dcterms:modified xsi:type="dcterms:W3CDTF">2022-02-16T10:39:00Z</dcterms:modified>
</cp:coreProperties>
</file>