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KRS/CEiDG)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7C8B1FF5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„Wykonywanie bieżącego utrzymania i drobnych remontów instalacji i urządzeń odwodnienia dróg publicznych znajdujących się na obszarze Gminy Miasto Świnoujście w roku 2024-2025”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 xml:space="preserve">m na zasobach następującego/ych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F8C" w14:textId="77777777" w:rsidR="00C0470D" w:rsidRDefault="00C0470D" w:rsidP="00E677F4">
      <w:pPr>
        <w:spacing w:after="0" w:line="240" w:lineRule="auto"/>
      </w:pPr>
      <w:r>
        <w:separator/>
      </w:r>
    </w:p>
  </w:endnote>
  <w:endnote w:type="continuationSeparator" w:id="0">
    <w:p w14:paraId="05D92601" w14:textId="77777777" w:rsidR="00C0470D" w:rsidRDefault="00C0470D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61C5" w14:textId="77777777" w:rsidR="00C0470D" w:rsidRDefault="00C0470D" w:rsidP="00E677F4">
      <w:pPr>
        <w:spacing w:after="0" w:line="240" w:lineRule="auto"/>
      </w:pPr>
      <w:r>
        <w:separator/>
      </w:r>
    </w:p>
  </w:footnote>
  <w:footnote w:type="continuationSeparator" w:id="0">
    <w:p w14:paraId="5CBF8B86" w14:textId="77777777" w:rsidR="00C0470D" w:rsidRDefault="00C0470D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18C5A3A2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D83402">
      <w:rPr>
        <w:rFonts w:ascii="Arial" w:hAnsi="Arial" w:cs="Arial"/>
      </w:rPr>
      <w:t>1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AE89-02A9-4C17-AFAF-754F1083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2456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Filip Kolańczyk</cp:lastModifiedBy>
  <cp:revision>13</cp:revision>
  <dcterms:created xsi:type="dcterms:W3CDTF">2023-04-18T10:12:00Z</dcterms:created>
  <dcterms:modified xsi:type="dcterms:W3CDTF">2024-02-29T13:21:00Z</dcterms:modified>
</cp:coreProperties>
</file>