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59366B" w14:textId="77777777" w:rsidR="00BB2C57" w:rsidRPr="00A40741" w:rsidRDefault="00BB2C57" w:rsidP="00BB2C57">
      <w:pPr>
        <w:rPr>
          <w:b/>
          <w:sz w:val="34"/>
          <w:szCs w:val="34"/>
        </w:rPr>
      </w:pPr>
    </w:p>
    <w:p w14:paraId="1D899B89" w14:textId="77777777" w:rsidR="00BB2C57" w:rsidRPr="00A40741" w:rsidRDefault="00BB2C57" w:rsidP="00BB2C57">
      <w:pPr>
        <w:jc w:val="center"/>
        <w:rPr>
          <w:b/>
          <w:sz w:val="34"/>
          <w:szCs w:val="34"/>
        </w:rPr>
      </w:pPr>
      <w:r w:rsidRPr="00A40741">
        <w:rPr>
          <w:noProof/>
          <w:lang w:val="pl-PL"/>
        </w:rPr>
        <w:drawing>
          <wp:inline distT="0" distB="0" distL="0" distR="0" wp14:anchorId="377C2AB8" wp14:editId="317FA731">
            <wp:extent cx="812165" cy="746125"/>
            <wp:effectExtent l="0" t="0" r="698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12165" cy="746125"/>
                    </a:xfrm>
                    <a:prstGeom prst="rect">
                      <a:avLst/>
                    </a:prstGeom>
                    <a:solidFill>
                      <a:srgbClr val="FFFFFF"/>
                    </a:solidFill>
                    <a:ln>
                      <a:noFill/>
                    </a:ln>
                  </pic:spPr>
                </pic:pic>
              </a:graphicData>
            </a:graphic>
          </wp:inline>
        </w:drawing>
      </w:r>
    </w:p>
    <w:p w14:paraId="4320A991" w14:textId="77777777" w:rsidR="00BB2C57" w:rsidRPr="00A40741" w:rsidRDefault="00BB2C57" w:rsidP="00BB2C57">
      <w:pPr>
        <w:jc w:val="center"/>
        <w:rPr>
          <w:b/>
          <w:lang w:val="pl-PL"/>
        </w:rPr>
      </w:pPr>
      <w:r w:rsidRPr="00A40741">
        <w:rPr>
          <w:b/>
          <w:lang w:val="pl-PL"/>
        </w:rPr>
        <w:t>ZAMAWIAJĄCY</w:t>
      </w:r>
    </w:p>
    <w:p w14:paraId="5715EE80" w14:textId="77777777" w:rsidR="00BB2C57" w:rsidRPr="00A40741" w:rsidRDefault="00BB2C57" w:rsidP="00BB2C57">
      <w:pPr>
        <w:jc w:val="center"/>
        <w:rPr>
          <w:b/>
          <w:sz w:val="26"/>
          <w:szCs w:val="26"/>
          <w:lang w:val="pl-PL"/>
        </w:rPr>
      </w:pPr>
      <w:r w:rsidRPr="00A40741">
        <w:rPr>
          <w:b/>
          <w:lang w:val="pl-PL"/>
        </w:rPr>
        <w:t>GMINA  ŻUKOWO</w:t>
      </w:r>
    </w:p>
    <w:p w14:paraId="7F6B81A2" w14:textId="77777777" w:rsidR="00BB2C57" w:rsidRPr="00A40741" w:rsidRDefault="00BB2C57" w:rsidP="00BB2C57">
      <w:pPr>
        <w:jc w:val="center"/>
        <w:rPr>
          <w:b/>
          <w:sz w:val="34"/>
          <w:szCs w:val="34"/>
          <w:lang w:val="pl-PL"/>
        </w:rPr>
      </w:pPr>
    </w:p>
    <w:p w14:paraId="5A591B96" w14:textId="77777777" w:rsidR="00BB2C57" w:rsidRPr="00A40741" w:rsidRDefault="00BB2C57" w:rsidP="00BB2C57">
      <w:pPr>
        <w:jc w:val="center"/>
        <w:rPr>
          <w:b/>
          <w:sz w:val="34"/>
          <w:szCs w:val="34"/>
          <w:lang w:val="pl-PL"/>
        </w:rPr>
      </w:pPr>
    </w:p>
    <w:p w14:paraId="27842D86" w14:textId="77777777" w:rsidR="00BB2C57" w:rsidRPr="00A40741" w:rsidRDefault="00BB2C57" w:rsidP="00BB2C57">
      <w:pPr>
        <w:jc w:val="center"/>
        <w:rPr>
          <w:b/>
          <w:sz w:val="36"/>
          <w:szCs w:val="36"/>
          <w:lang w:val="pl-PL"/>
        </w:rPr>
      </w:pPr>
      <w:r w:rsidRPr="00A40741">
        <w:rPr>
          <w:b/>
          <w:sz w:val="36"/>
          <w:szCs w:val="36"/>
          <w:lang w:val="pl-PL"/>
        </w:rPr>
        <w:t xml:space="preserve">SPECYFIKACJA  WARUNKÓW  ZAMÓWIENIA </w:t>
      </w:r>
    </w:p>
    <w:p w14:paraId="14D333F7" w14:textId="77777777" w:rsidR="00BB2C57" w:rsidRPr="00A40741" w:rsidRDefault="00BB2C57" w:rsidP="00BB2C57">
      <w:pPr>
        <w:jc w:val="center"/>
        <w:rPr>
          <w:b/>
          <w:sz w:val="36"/>
          <w:szCs w:val="36"/>
          <w:lang w:val="pl-PL"/>
        </w:rPr>
      </w:pPr>
      <w:r w:rsidRPr="00A40741">
        <w:rPr>
          <w:b/>
          <w:sz w:val="36"/>
          <w:szCs w:val="36"/>
          <w:lang w:val="pl-PL"/>
        </w:rPr>
        <w:t>(SWZ)</w:t>
      </w:r>
    </w:p>
    <w:p w14:paraId="057D4CBF" w14:textId="77777777" w:rsidR="00BB2C57" w:rsidRPr="00A40741" w:rsidRDefault="00BB2C57" w:rsidP="00BB2C57">
      <w:pPr>
        <w:jc w:val="center"/>
        <w:rPr>
          <w:lang w:val="pl-PL"/>
        </w:rPr>
      </w:pPr>
    </w:p>
    <w:p w14:paraId="32F5EFD6" w14:textId="77777777" w:rsidR="00BB2C57" w:rsidRPr="00A40741" w:rsidRDefault="00BB2C57" w:rsidP="00BB2C57">
      <w:pPr>
        <w:jc w:val="center"/>
        <w:rPr>
          <w:lang w:val="pl-PL"/>
        </w:rPr>
      </w:pPr>
    </w:p>
    <w:p w14:paraId="1FFEC447" w14:textId="77777777" w:rsidR="00BB2C57" w:rsidRPr="00A40741" w:rsidRDefault="00BB2C57" w:rsidP="00BB2C57">
      <w:pPr>
        <w:jc w:val="center"/>
        <w:rPr>
          <w:sz w:val="26"/>
          <w:szCs w:val="26"/>
          <w:lang w:val="pl-PL"/>
        </w:rPr>
      </w:pPr>
    </w:p>
    <w:p w14:paraId="0BBCA1FA" w14:textId="77777777" w:rsidR="00BB2C57" w:rsidRPr="00A40741" w:rsidRDefault="00BB2C57" w:rsidP="00BB2C57">
      <w:pPr>
        <w:jc w:val="center"/>
        <w:rPr>
          <w:lang w:val="pl-PL"/>
        </w:rPr>
      </w:pPr>
    </w:p>
    <w:p w14:paraId="5E9EA08D" w14:textId="77777777" w:rsidR="00BB2C57" w:rsidRPr="00A40741" w:rsidRDefault="00BB2C57" w:rsidP="00BB2C57">
      <w:pPr>
        <w:jc w:val="center"/>
        <w:rPr>
          <w:sz w:val="28"/>
          <w:szCs w:val="28"/>
          <w:lang w:val="pl-PL"/>
        </w:rPr>
      </w:pPr>
    </w:p>
    <w:p w14:paraId="06822BED" w14:textId="77777777" w:rsidR="00BB2C57" w:rsidRPr="00A40741" w:rsidRDefault="00BB2C57" w:rsidP="00BB2C57">
      <w:pPr>
        <w:jc w:val="center"/>
        <w:rPr>
          <w:b/>
          <w:sz w:val="32"/>
          <w:szCs w:val="32"/>
          <w:lang w:val="pl-PL"/>
        </w:rPr>
      </w:pPr>
      <w:r w:rsidRPr="00A40741">
        <w:rPr>
          <w:b/>
          <w:sz w:val="32"/>
          <w:szCs w:val="32"/>
          <w:lang w:val="pl-PL"/>
        </w:rPr>
        <w:t xml:space="preserve">Opracowanie </w:t>
      </w:r>
      <w:r>
        <w:rPr>
          <w:b/>
          <w:sz w:val="32"/>
          <w:szCs w:val="32"/>
          <w:lang w:val="pl-PL"/>
        </w:rPr>
        <w:t xml:space="preserve"> </w:t>
      </w:r>
      <w:r w:rsidRPr="00A40741">
        <w:rPr>
          <w:b/>
          <w:sz w:val="32"/>
          <w:szCs w:val="32"/>
          <w:lang w:val="pl-PL"/>
        </w:rPr>
        <w:t>miejscowych</w:t>
      </w:r>
      <w:r>
        <w:rPr>
          <w:b/>
          <w:sz w:val="32"/>
          <w:szCs w:val="32"/>
          <w:lang w:val="pl-PL"/>
        </w:rPr>
        <w:t xml:space="preserve"> </w:t>
      </w:r>
      <w:r w:rsidRPr="00A40741">
        <w:rPr>
          <w:b/>
          <w:sz w:val="32"/>
          <w:szCs w:val="32"/>
          <w:lang w:val="pl-PL"/>
        </w:rPr>
        <w:t xml:space="preserve"> planów </w:t>
      </w:r>
    </w:p>
    <w:p w14:paraId="4ADBC963" w14:textId="77777777" w:rsidR="00BB2C57" w:rsidRPr="00A40741" w:rsidRDefault="00BB2C57" w:rsidP="00BB2C57">
      <w:pPr>
        <w:jc w:val="center"/>
        <w:rPr>
          <w:sz w:val="32"/>
          <w:szCs w:val="32"/>
          <w:lang w:val="pl-PL"/>
        </w:rPr>
      </w:pPr>
      <w:r>
        <w:rPr>
          <w:b/>
          <w:sz w:val="32"/>
          <w:szCs w:val="32"/>
          <w:lang w:val="pl-PL"/>
        </w:rPr>
        <w:t>z</w:t>
      </w:r>
      <w:r w:rsidRPr="00A40741">
        <w:rPr>
          <w:b/>
          <w:sz w:val="32"/>
          <w:szCs w:val="32"/>
          <w:lang w:val="pl-PL"/>
        </w:rPr>
        <w:t>agospodarowania</w:t>
      </w:r>
      <w:r>
        <w:rPr>
          <w:b/>
          <w:sz w:val="32"/>
          <w:szCs w:val="32"/>
          <w:lang w:val="pl-PL"/>
        </w:rPr>
        <w:t xml:space="preserve"> </w:t>
      </w:r>
      <w:r w:rsidRPr="00A40741">
        <w:rPr>
          <w:b/>
          <w:sz w:val="32"/>
          <w:szCs w:val="32"/>
          <w:lang w:val="pl-PL"/>
        </w:rPr>
        <w:t xml:space="preserve"> przestrzennego</w:t>
      </w:r>
    </w:p>
    <w:p w14:paraId="6CC9ADD5" w14:textId="77777777" w:rsidR="00BB2C57" w:rsidRPr="00A40741" w:rsidRDefault="00BB2C57" w:rsidP="00BB2C57">
      <w:pPr>
        <w:jc w:val="center"/>
        <w:rPr>
          <w:lang w:val="pl-PL"/>
        </w:rPr>
      </w:pPr>
    </w:p>
    <w:p w14:paraId="101EC08A" w14:textId="77777777" w:rsidR="00BB2C57" w:rsidRPr="00A40741" w:rsidRDefault="00BB2C57" w:rsidP="00BB2C57">
      <w:pPr>
        <w:jc w:val="center"/>
        <w:rPr>
          <w:lang w:val="pl-PL"/>
        </w:rPr>
      </w:pPr>
    </w:p>
    <w:p w14:paraId="06CD20DD" w14:textId="77777777" w:rsidR="00BB2C57" w:rsidRPr="00A40741" w:rsidRDefault="00BB2C57" w:rsidP="00BB2C57">
      <w:pPr>
        <w:jc w:val="center"/>
        <w:rPr>
          <w:lang w:val="pl-PL"/>
        </w:rPr>
      </w:pPr>
    </w:p>
    <w:p w14:paraId="067270A4" w14:textId="77777777" w:rsidR="00BB2C57" w:rsidRPr="00A40741" w:rsidRDefault="00BB2C57" w:rsidP="00BB2C57">
      <w:pPr>
        <w:jc w:val="center"/>
        <w:rPr>
          <w:lang w:val="pl-PL"/>
        </w:rPr>
      </w:pPr>
    </w:p>
    <w:p w14:paraId="6F57F973" w14:textId="77777777" w:rsidR="00BB2C57" w:rsidRPr="00A40741" w:rsidRDefault="00BB2C57" w:rsidP="00BB2C57">
      <w:pPr>
        <w:jc w:val="center"/>
        <w:rPr>
          <w:lang w:val="pl-PL"/>
        </w:rPr>
      </w:pPr>
    </w:p>
    <w:p w14:paraId="1D09A19F" w14:textId="77777777" w:rsidR="00BB2C57" w:rsidRPr="00A40741" w:rsidRDefault="00BB2C57" w:rsidP="00BB2C57">
      <w:pPr>
        <w:jc w:val="center"/>
        <w:rPr>
          <w:lang w:val="pl-PL"/>
        </w:rPr>
      </w:pPr>
    </w:p>
    <w:p w14:paraId="158A1985" w14:textId="77777777" w:rsidR="00BB2C57" w:rsidRPr="00A40741" w:rsidRDefault="00BB2C57" w:rsidP="00BB2C57">
      <w:pPr>
        <w:jc w:val="center"/>
        <w:rPr>
          <w:lang w:val="pl-PL"/>
        </w:rPr>
      </w:pPr>
    </w:p>
    <w:p w14:paraId="6E01C51A" w14:textId="77777777" w:rsidR="00BB2C57" w:rsidRPr="00A40741" w:rsidRDefault="00BB2C57" w:rsidP="00BB2C57">
      <w:pPr>
        <w:jc w:val="center"/>
        <w:rPr>
          <w:lang w:val="pl-PL"/>
        </w:rPr>
      </w:pPr>
    </w:p>
    <w:p w14:paraId="54F362B7" w14:textId="77777777" w:rsidR="00BB2C57" w:rsidRDefault="00BB2C57" w:rsidP="00BB2C57">
      <w:pPr>
        <w:jc w:val="center"/>
        <w:rPr>
          <w:lang w:val="pl-PL"/>
        </w:rPr>
      </w:pPr>
    </w:p>
    <w:p w14:paraId="181EF274" w14:textId="77777777" w:rsidR="00BB2C57" w:rsidRDefault="00BB2C57" w:rsidP="00BB2C57">
      <w:pPr>
        <w:jc w:val="center"/>
        <w:rPr>
          <w:lang w:val="pl-PL"/>
        </w:rPr>
      </w:pPr>
    </w:p>
    <w:p w14:paraId="76481C29" w14:textId="77777777" w:rsidR="00BB2C57" w:rsidRPr="00A40741" w:rsidRDefault="00BB2C57" w:rsidP="00BB2C57">
      <w:pPr>
        <w:rPr>
          <w:lang w:val="pl-PL"/>
        </w:rPr>
      </w:pPr>
    </w:p>
    <w:p w14:paraId="476D50CC" w14:textId="77777777" w:rsidR="00BB2C57" w:rsidRPr="00A40741" w:rsidRDefault="00BB2C57" w:rsidP="00BB2C57">
      <w:pPr>
        <w:rPr>
          <w:lang w:val="pl-PL"/>
        </w:rPr>
      </w:pPr>
    </w:p>
    <w:p w14:paraId="47C17E59" w14:textId="77777777" w:rsidR="00BB2C57" w:rsidRPr="00A40741" w:rsidRDefault="00BB2C57" w:rsidP="00BB2C57">
      <w:pPr>
        <w:rPr>
          <w:b/>
          <w:sz w:val="24"/>
          <w:szCs w:val="24"/>
          <w:lang w:val="pl-PL"/>
        </w:rPr>
      </w:pPr>
      <w:r w:rsidRPr="00A40741">
        <w:rPr>
          <w:lang w:val="pl-PL"/>
        </w:rPr>
        <w:br w:type="page"/>
      </w:r>
    </w:p>
    <w:p w14:paraId="6518E6CF" w14:textId="77777777" w:rsidR="00BB2C57" w:rsidRPr="00FD56A2" w:rsidRDefault="00BB2C57" w:rsidP="00BB2C57">
      <w:pPr>
        <w:jc w:val="center"/>
        <w:rPr>
          <w:b/>
          <w:sz w:val="28"/>
          <w:szCs w:val="28"/>
          <w:lang w:val="pl-PL"/>
        </w:rPr>
      </w:pPr>
      <w:r w:rsidRPr="00FD56A2">
        <w:rPr>
          <w:b/>
          <w:sz w:val="30"/>
          <w:szCs w:val="30"/>
          <w:lang w:val="pl-PL"/>
        </w:rPr>
        <w:lastRenderedPageBreak/>
        <w:t>SPIS  TREŚCI</w:t>
      </w:r>
    </w:p>
    <w:p w14:paraId="075B822C" w14:textId="77777777" w:rsidR="00BB2C57" w:rsidRPr="00FD56A2" w:rsidRDefault="00BB2C57" w:rsidP="00BB2C57">
      <w:pPr>
        <w:pStyle w:val="Spistreci2"/>
        <w:rPr>
          <w:rFonts w:eastAsia="Times New Roman"/>
          <w:noProof/>
          <w:sz w:val="24"/>
          <w:szCs w:val="24"/>
          <w:lang w:val="pl-PL" w:eastAsia="en-US"/>
        </w:rPr>
      </w:pPr>
      <w:r w:rsidRPr="00A40741">
        <w:rPr>
          <w:sz w:val="20"/>
          <w:szCs w:val="20"/>
        </w:rPr>
        <w:fldChar w:fldCharType="begin"/>
      </w:r>
      <w:r w:rsidRPr="00FD56A2">
        <w:rPr>
          <w:sz w:val="20"/>
          <w:szCs w:val="20"/>
          <w:lang w:val="pl-PL"/>
        </w:rPr>
        <w:instrText xml:space="preserve"> TOC \h \u \z </w:instrText>
      </w:r>
      <w:r w:rsidRPr="00A40741">
        <w:rPr>
          <w:sz w:val="20"/>
          <w:szCs w:val="20"/>
        </w:rPr>
        <w:fldChar w:fldCharType="separate"/>
      </w:r>
      <w:hyperlink w:anchor="_Toc66201916" w:history="1">
        <w:r w:rsidRPr="00A40741">
          <w:rPr>
            <w:rStyle w:val="Hipercze"/>
            <w:b/>
            <w:bCs/>
            <w:noProof/>
            <w:color w:val="auto"/>
            <w:sz w:val="24"/>
            <w:szCs w:val="24"/>
            <w:lang w:val="pl-PL"/>
          </w:rPr>
          <w:t>I. Nazwa, adres i inne dane zamawiającego</w:t>
        </w:r>
        <w:r w:rsidRPr="00FD56A2">
          <w:rPr>
            <w:noProof/>
            <w:webHidden/>
            <w:sz w:val="24"/>
            <w:szCs w:val="24"/>
            <w:lang w:val="pl-PL"/>
          </w:rPr>
          <w:tab/>
        </w:r>
      </w:hyperlink>
    </w:p>
    <w:p w14:paraId="5C9D85D5" w14:textId="77777777" w:rsidR="00BB2C57" w:rsidRPr="00A40741" w:rsidRDefault="00000000" w:rsidP="00BB2C57">
      <w:pPr>
        <w:pStyle w:val="Spistreci2"/>
        <w:rPr>
          <w:rFonts w:eastAsia="Times New Roman"/>
          <w:noProof/>
          <w:lang w:eastAsia="en-US"/>
        </w:rPr>
      </w:pPr>
      <w:hyperlink w:anchor="_Toc66201917" w:history="1">
        <w:r w:rsidR="00BB2C57" w:rsidRPr="00A40741">
          <w:rPr>
            <w:rStyle w:val="Hipercze"/>
            <w:b/>
            <w:bCs/>
            <w:noProof/>
            <w:color w:val="auto"/>
            <w:sz w:val="24"/>
            <w:szCs w:val="24"/>
            <w:lang w:val="pl-PL"/>
          </w:rPr>
          <w:t>II. Ochrona danych osobowych</w:t>
        </w:r>
        <w:r w:rsidR="00BB2C57" w:rsidRPr="00A40741">
          <w:rPr>
            <w:noProof/>
            <w:webHidden/>
          </w:rPr>
          <w:tab/>
        </w:r>
      </w:hyperlink>
    </w:p>
    <w:p w14:paraId="222430E5" w14:textId="77777777" w:rsidR="00BB2C57" w:rsidRPr="00A40741" w:rsidRDefault="00000000" w:rsidP="00BB2C57">
      <w:pPr>
        <w:pStyle w:val="Spistreci2"/>
        <w:rPr>
          <w:rFonts w:eastAsia="Times New Roman"/>
          <w:noProof/>
          <w:lang w:eastAsia="en-US"/>
        </w:rPr>
      </w:pPr>
      <w:hyperlink w:anchor="_Toc66201918" w:history="1">
        <w:r w:rsidR="00BB2C57" w:rsidRPr="00A40741">
          <w:rPr>
            <w:rStyle w:val="Hipercze"/>
            <w:b/>
            <w:bCs/>
            <w:noProof/>
            <w:color w:val="auto"/>
            <w:sz w:val="24"/>
            <w:szCs w:val="24"/>
          </w:rPr>
          <w:t>III. Tryb udzielania zamówienia</w:t>
        </w:r>
        <w:r w:rsidR="00BB2C57" w:rsidRPr="00A40741">
          <w:rPr>
            <w:noProof/>
            <w:webHidden/>
          </w:rPr>
          <w:tab/>
        </w:r>
      </w:hyperlink>
    </w:p>
    <w:p w14:paraId="617485F9" w14:textId="77777777" w:rsidR="00BB2C57" w:rsidRPr="00A40741" w:rsidRDefault="00000000" w:rsidP="00BB2C57">
      <w:pPr>
        <w:pStyle w:val="Spistreci2"/>
        <w:rPr>
          <w:rFonts w:eastAsia="Times New Roman"/>
          <w:noProof/>
          <w:lang w:eastAsia="en-US"/>
        </w:rPr>
      </w:pPr>
      <w:hyperlink w:anchor="_Toc66201919" w:history="1">
        <w:r w:rsidR="00BB2C57" w:rsidRPr="00A40741">
          <w:rPr>
            <w:rStyle w:val="Hipercze"/>
            <w:b/>
            <w:bCs/>
            <w:noProof/>
            <w:color w:val="auto"/>
            <w:sz w:val="24"/>
            <w:szCs w:val="24"/>
          </w:rPr>
          <w:t>IV. Opis przedmiotu zamówienia</w:t>
        </w:r>
        <w:r w:rsidR="00BB2C57" w:rsidRPr="00A40741">
          <w:rPr>
            <w:noProof/>
            <w:webHidden/>
          </w:rPr>
          <w:tab/>
        </w:r>
      </w:hyperlink>
    </w:p>
    <w:p w14:paraId="4E4497EB" w14:textId="77777777" w:rsidR="00BB2C57" w:rsidRPr="00A40741" w:rsidRDefault="00000000" w:rsidP="00BB2C57">
      <w:pPr>
        <w:pStyle w:val="Spistreci2"/>
        <w:rPr>
          <w:rFonts w:eastAsia="Times New Roman"/>
          <w:noProof/>
          <w:lang w:eastAsia="en-US"/>
        </w:rPr>
      </w:pPr>
      <w:hyperlink w:anchor="_Toc66201920" w:history="1">
        <w:r w:rsidR="00BB2C57" w:rsidRPr="00A40741">
          <w:rPr>
            <w:rStyle w:val="Hipercze"/>
            <w:b/>
            <w:bCs/>
            <w:noProof/>
            <w:color w:val="auto"/>
            <w:sz w:val="24"/>
            <w:szCs w:val="24"/>
          </w:rPr>
          <w:t>V. Wizja lokalna</w:t>
        </w:r>
        <w:r w:rsidR="00BB2C57" w:rsidRPr="00A40741">
          <w:rPr>
            <w:noProof/>
            <w:webHidden/>
          </w:rPr>
          <w:tab/>
        </w:r>
      </w:hyperlink>
    </w:p>
    <w:p w14:paraId="3884F2E1" w14:textId="77777777" w:rsidR="00BB2C57" w:rsidRPr="00A40741" w:rsidRDefault="00000000" w:rsidP="00BB2C57">
      <w:pPr>
        <w:pStyle w:val="Spistreci2"/>
        <w:rPr>
          <w:rFonts w:eastAsia="Times New Roman"/>
          <w:noProof/>
          <w:lang w:eastAsia="en-US"/>
        </w:rPr>
      </w:pPr>
      <w:hyperlink w:anchor="_Toc66201921" w:history="1">
        <w:r w:rsidR="00BB2C57" w:rsidRPr="00A40741">
          <w:rPr>
            <w:rStyle w:val="Hipercze"/>
            <w:b/>
            <w:bCs/>
            <w:noProof/>
            <w:color w:val="auto"/>
            <w:sz w:val="24"/>
            <w:szCs w:val="24"/>
          </w:rPr>
          <w:t>VI. Podwykonawstwo</w:t>
        </w:r>
        <w:r w:rsidR="00BB2C57" w:rsidRPr="00A40741">
          <w:rPr>
            <w:noProof/>
            <w:webHidden/>
          </w:rPr>
          <w:tab/>
        </w:r>
      </w:hyperlink>
    </w:p>
    <w:p w14:paraId="5F6679C7" w14:textId="77777777" w:rsidR="00BB2C57" w:rsidRPr="00A40741" w:rsidRDefault="00000000" w:rsidP="00BB2C57">
      <w:pPr>
        <w:pStyle w:val="Spistreci2"/>
        <w:rPr>
          <w:rFonts w:eastAsia="Times New Roman"/>
          <w:noProof/>
          <w:lang w:eastAsia="en-US"/>
        </w:rPr>
      </w:pPr>
      <w:hyperlink w:anchor="_Toc66201922" w:history="1">
        <w:r w:rsidR="00BB2C57" w:rsidRPr="00A40741">
          <w:rPr>
            <w:rStyle w:val="Hipercze"/>
            <w:b/>
            <w:bCs/>
            <w:noProof/>
            <w:color w:val="auto"/>
            <w:sz w:val="24"/>
            <w:szCs w:val="24"/>
          </w:rPr>
          <w:t>VII. Termin wykonania zamówienia</w:t>
        </w:r>
        <w:r w:rsidR="00BB2C57" w:rsidRPr="00A40741">
          <w:rPr>
            <w:noProof/>
            <w:webHidden/>
          </w:rPr>
          <w:tab/>
        </w:r>
      </w:hyperlink>
    </w:p>
    <w:p w14:paraId="795AB18A" w14:textId="77777777" w:rsidR="00BB2C57" w:rsidRPr="00A40741" w:rsidRDefault="00000000" w:rsidP="00BB2C57">
      <w:pPr>
        <w:pStyle w:val="Spistreci2"/>
        <w:rPr>
          <w:rFonts w:eastAsia="Times New Roman"/>
          <w:noProof/>
          <w:lang w:eastAsia="en-US"/>
        </w:rPr>
      </w:pPr>
      <w:hyperlink w:anchor="_Toc66201923" w:history="1">
        <w:r w:rsidR="00BB2C57" w:rsidRPr="00A40741">
          <w:rPr>
            <w:rStyle w:val="Hipercze"/>
            <w:b/>
            <w:bCs/>
            <w:noProof/>
            <w:color w:val="auto"/>
            <w:sz w:val="24"/>
            <w:szCs w:val="24"/>
            <w:lang w:val="pl-PL"/>
          </w:rPr>
          <w:t>IX. Podstawy wykluczenia z postępowania</w:t>
        </w:r>
        <w:r w:rsidR="00BB2C57" w:rsidRPr="00A40741">
          <w:rPr>
            <w:noProof/>
            <w:webHidden/>
          </w:rPr>
          <w:tab/>
        </w:r>
      </w:hyperlink>
    </w:p>
    <w:p w14:paraId="2759EAB4" w14:textId="77777777" w:rsidR="00BB2C57" w:rsidRPr="00A40741" w:rsidRDefault="00000000" w:rsidP="00BB2C57">
      <w:pPr>
        <w:pStyle w:val="Spistreci2"/>
        <w:rPr>
          <w:rFonts w:eastAsia="Times New Roman"/>
          <w:noProof/>
          <w:lang w:eastAsia="en-US"/>
        </w:rPr>
      </w:pPr>
      <w:hyperlink w:anchor="_Toc66201924" w:history="1">
        <w:r w:rsidR="00BB2C57" w:rsidRPr="00A40741">
          <w:rPr>
            <w:rStyle w:val="Hipercze"/>
            <w:b/>
            <w:bCs/>
            <w:noProof/>
            <w:color w:val="auto"/>
            <w:sz w:val="24"/>
            <w:szCs w:val="24"/>
            <w:lang w:val="pl-PL"/>
          </w:rPr>
          <w:t>X. Podmiotowe środki dowodowe. Oświadczenia i dokumenty, jakie zobowiązani są dostarczyć wykonawcy w celu potwierdzenia spełniania warunków udziału w postępowaniu oraz wykazania braku podstaw wykluczenia</w:t>
        </w:r>
        <w:r w:rsidR="00BB2C57" w:rsidRPr="00A40741">
          <w:rPr>
            <w:noProof/>
            <w:webHidden/>
          </w:rPr>
          <w:tab/>
        </w:r>
      </w:hyperlink>
    </w:p>
    <w:p w14:paraId="3F8DC0B3" w14:textId="77777777" w:rsidR="00BB2C57" w:rsidRPr="00A40741" w:rsidRDefault="00000000" w:rsidP="00BB2C57">
      <w:pPr>
        <w:pStyle w:val="Spistreci2"/>
        <w:rPr>
          <w:rFonts w:eastAsia="Times New Roman"/>
          <w:noProof/>
          <w:lang w:eastAsia="en-US"/>
        </w:rPr>
      </w:pPr>
      <w:hyperlink w:anchor="_Toc66201925" w:history="1">
        <w:r w:rsidR="00BB2C57" w:rsidRPr="00A40741">
          <w:rPr>
            <w:rStyle w:val="Hipercze"/>
            <w:b/>
            <w:bCs/>
            <w:noProof/>
            <w:color w:val="auto"/>
            <w:sz w:val="24"/>
            <w:szCs w:val="24"/>
            <w:lang w:val="pl-PL"/>
          </w:rPr>
          <w:t>XI. Poleganie na zasobach innych podmiotów</w:t>
        </w:r>
        <w:r w:rsidR="00BB2C57" w:rsidRPr="00A40741">
          <w:rPr>
            <w:noProof/>
            <w:webHidden/>
          </w:rPr>
          <w:tab/>
        </w:r>
      </w:hyperlink>
    </w:p>
    <w:p w14:paraId="3C266D8B" w14:textId="77777777" w:rsidR="00BB2C57" w:rsidRPr="00A40741" w:rsidRDefault="00000000" w:rsidP="00BB2C57">
      <w:pPr>
        <w:pStyle w:val="Spistreci2"/>
        <w:rPr>
          <w:rFonts w:eastAsia="Times New Roman"/>
          <w:noProof/>
          <w:lang w:eastAsia="en-US"/>
        </w:rPr>
      </w:pPr>
      <w:hyperlink w:anchor="_Toc66201926" w:history="1">
        <w:r w:rsidR="00BB2C57" w:rsidRPr="00A40741">
          <w:rPr>
            <w:rStyle w:val="Hipercze"/>
            <w:b/>
            <w:bCs/>
            <w:noProof/>
            <w:color w:val="auto"/>
            <w:sz w:val="24"/>
            <w:szCs w:val="24"/>
            <w:lang w:val="pl-PL"/>
          </w:rPr>
          <w:t>XII. Informacja dla wykonawców wspólnie ubiegających się o udzielenie zamówienia</w:t>
        </w:r>
        <w:r w:rsidR="00BB2C57" w:rsidRPr="00A40741">
          <w:rPr>
            <w:noProof/>
            <w:webHidden/>
          </w:rPr>
          <w:tab/>
        </w:r>
      </w:hyperlink>
    </w:p>
    <w:p w14:paraId="29453128" w14:textId="77777777" w:rsidR="00BB2C57" w:rsidRPr="00A40741" w:rsidRDefault="00000000" w:rsidP="00BB2C57">
      <w:pPr>
        <w:pStyle w:val="Spistreci2"/>
        <w:rPr>
          <w:rFonts w:eastAsia="Times New Roman"/>
          <w:noProof/>
          <w:lang w:eastAsia="en-US"/>
        </w:rPr>
      </w:pPr>
      <w:hyperlink w:anchor="_Toc66201927" w:history="1">
        <w:r w:rsidR="00BB2C57" w:rsidRPr="00A40741">
          <w:rPr>
            <w:rStyle w:val="Hipercze"/>
            <w:b/>
            <w:bCs/>
            <w:noProof/>
            <w:color w:val="auto"/>
            <w:sz w:val="24"/>
            <w:szCs w:val="24"/>
            <w:lang w:val="pl-PL"/>
          </w:rPr>
          <w:t>XIII. Informacje o sposobie porozumiewania się zamawiającego z wykonawcami oraz przekazywania oświadczeń lub dokumentów, wyjaśnienia treści SWZ</w:t>
        </w:r>
        <w:r w:rsidR="00BB2C57" w:rsidRPr="00A40741">
          <w:rPr>
            <w:noProof/>
            <w:webHidden/>
          </w:rPr>
          <w:tab/>
        </w:r>
      </w:hyperlink>
    </w:p>
    <w:p w14:paraId="5E7BA631" w14:textId="77777777" w:rsidR="00BB2C57" w:rsidRPr="00A40741" w:rsidRDefault="00000000" w:rsidP="00BB2C57">
      <w:pPr>
        <w:pStyle w:val="Spistreci2"/>
        <w:rPr>
          <w:rFonts w:eastAsia="Times New Roman"/>
          <w:noProof/>
          <w:lang w:eastAsia="en-US"/>
        </w:rPr>
      </w:pPr>
      <w:hyperlink w:anchor="_Toc66201928" w:history="1">
        <w:r w:rsidR="00BB2C57" w:rsidRPr="00A40741">
          <w:rPr>
            <w:rStyle w:val="Hipercze"/>
            <w:b/>
            <w:bCs/>
            <w:noProof/>
            <w:color w:val="auto"/>
            <w:sz w:val="24"/>
            <w:szCs w:val="24"/>
            <w:lang w:val="pl-PL"/>
          </w:rPr>
          <w:t>XIV. Opis sposobu przygotowania ofert oraz dokumentów wymaganych przez zamawiającego w SWZ</w:t>
        </w:r>
        <w:r w:rsidR="00BB2C57" w:rsidRPr="00A40741">
          <w:rPr>
            <w:noProof/>
            <w:webHidden/>
          </w:rPr>
          <w:tab/>
        </w:r>
      </w:hyperlink>
    </w:p>
    <w:p w14:paraId="48A39DC3" w14:textId="77777777" w:rsidR="00BB2C57" w:rsidRPr="00A40741" w:rsidRDefault="00000000" w:rsidP="00BB2C57">
      <w:pPr>
        <w:pStyle w:val="Spistreci2"/>
        <w:rPr>
          <w:rFonts w:eastAsia="Times New Roman"/>
          <w:noProof/>
          <w:lang w:eastAsia="en-US"/>
        </w:rPr>
      </w:pPr>
      <w:hyperlink w:anchor="_Toc66201929" w:history="1">
        <w:r w:rsidR="00BB2C57" w:rsidRPr="00A40741">
          <w:rPr>
            <w:rStyle w:val="Hipercze"/>
            <w:b/>
            <w:bCs/>
            <w:noProof/>
            <w:color w:val="auto"/>
            <w:sz w:val="24"/>
            <w:szCs w:val="24"/>
            <w:lang w:val="pl-PL"/>
          </w:rPr>
          <w:t>XV. Sposób obliczania ceny oferty</w:t>
        </w:r>
        <w:r w:rsidR="00BB2C57" w:rsidRPr="00A40741">
          <w:rPr>
            <w:noProof/>
            <w:webHidden/>
          </w:rPr>
          <w:tab/>
        </w:r>
      </w:hyperlink>
    </w:p>
    <w:p w14:paraId="47E81443" w14:textId="77777777" w:rsidR="00BB2C57" w:rsidRPr="00A40741" w:rsidRDefault="00000000" w:rsidP="00BB2C57">
      <w:pPr>
        <w:pStyle w:val="Spistreci2"/>
        <w:rPr>
          <w:rFonts w:eastAsia="Times New Roman"/>
          <w:noProof/>
          <w:lang w:eastAsia="en-US"/>
        </w:rPr>
      </w:pPr>
      <w:hyperlink w:anchor="_Toc66201930" w:history="1">
        <w:r w:rsidR="00BB2C57" w:rsidRPr="00A40741">
          <w:rPr>
            <w:rStyle w:val="Hipercze"/>
            <w:b/>
            <w:bCs/>
            <w:noProof/>
            <w:color w:val="auto"/>
            <w:sz w:val="24"/>
            <w:szCs w:val="24"/>
          </w:rPr>
          <w:t>XVI. Wymagania dotyczące wadium</w:t>
        </w:r>
        <w:r w:rsidR="00BB2C57" w:rsidRPr="00A40741">
          <w:rPr>
            <w:noProof/>
            <w:webHidden/>
          </w:rPr>
          <w:tab/>
        </w:r>
      </w:hyperlink>
    </w:p>
    <w:p w14:paraId="2D5E20B0" w14:textId="77777777" w:rsidR="00BB2C57" w:rsidRPr="00A40741" w:rsidRDefault="00000000" w:rsidP="00BB2C57">
      <w:pPr>
        <w:pStyle w:val="Spistreci2"/>
        <w:rPr>
          <w:rFonts w:eastAsia="Times New Roman"/>
          <w:noProof/>
          <w:lang w:eastAsia="en-US"/>
        </w:rPr>
      </w:pPr>
      <w:hyperlink w:anchor="_Toc66201931" w:history="1">
        <w:r w:rsidR="00BB2C57" w:rsidRPr="00A40741">
          <w:rPr>
            <w:rStyle w:val="Hipercze"/>
            <w:b/>
            <w:bCs/>
            <w:noProof/>
            <w:color w:val="auto"/>
            <w:sz w:val="24"/>
            <w:szCs w:val="24"/>
          </w:rPr>
          <w:t>XVII. Termin związania ofertą</w:t>
        </w:r>
        <w:r w:rsidR="00BB2C57" w:rsidRPr="00A40741">
          <w:rPr>
            <w:noProof/>
            <w:webHidden/>
          </w:rPr>
          <w:tab/>
        </w:r>
      </w:hyperlink>
    </w:p>
    <w:p w14:paraId="0F18CB52" w14:textId="77777777" w:rsidR="00BB2C57" w:rsidRPr="00A40741" w:rsidRDefault="00000000" w:rsidP="00BB2C57">
      <w:pPr>
        <w:pStyle w:val="Spistreci2"/>
        <w:rPr>
          <w:rFonts w:eastAsia="Times New Roman"/>
          <w:noProof/>
          <w:lang w:eastAsia="en-US"/>
        </w:rPr>
      </w:pPr>
      <w:hyperlink w:anchor="_Toc66201932" w:history="1">
        <w:r w:rsidR="00BB2C57" w:rsidRPr="00A40741">
          <w:rPr>
            <w:rStyle w:val="Hipercze"/>
            <w:b/>
            <w:bCs/>
            <w:noProof/>
            <w:color w:val="auto"/>
            <w:sz w:val="24"/>
            <w:szCs w:val="24"/>
            <w:lang w:val="pl-PL"/>
          </w:rPr>
          <w:t>XVIII. Miejsce i termin składania ofert</w:t>
        </w:r>
        <w:r w:rsidR="00BB2C57" w:rsidRPr="00A40741">
          <w:rPr>
            <w:noProof/>
            <w:webHidden/>
          </w:rPr>
          <w:tab/>
        </w:r>
      </w:hyperlink>
    </w:p>
    <w:p w14:paraId="453CB1ED" w14:textId="77777777" w:rsidR="00BB2C57" w:rsidRPr="00A40741" w:rsidRDefault="00000000" w:rsidP="00BB2C57">
      <w:pPr>
        <w:pStyle w:val="Spistreci2"/>
        <w:rPr>
          <w:rFonts w:eastAsia="Times New Roman"/>
          <w:noProof/>
          <w:lang w:eastAsia="en-US"/>
        </w:rPr>
      </w:pPr>
      <w:hyperlink w:anchor="_Toc66201933" w:history="1">
        <w:r w:rsidR="00BB2C57" w:rsidRPr="00A40741">
          <w:rPr>
            <w:rStyle w:val="Hipercze"/>
            <w:b/>
            <w:bCs/>
            <w:noProof/>
            <w:color w:val="auto"/>
            <w:sz w:val="24"/>
            <w:szCs w:val="24"/>
          </w:rPr>
          <w:t>XIX. Otwarcie ofert</w:t>
        </w:r>
        <w:r w:rsidR="00BB2C57" w:rsidRPr="00A40741">
          <w:rPr>
            <w:noProof/>
            <w:webHidden/>
          </w:rPr>
          <w:tab/>
        </w:r>
      </w:hyperlink>
    </w:p>
    <w:p w14:paraId="4482A039" w14:textId="77777777" w:rsidR="00BB2C57" w:rsidRPr="00A40741" w:rsidRDefault="00000000" w:rsidP="00BB2C57">
      <w:pPr>
        <w:pStyle w:val="Spistreci2"/>
        <w:rPr>
          <w:rFonts w:eastAsia="Times New Roman"/>
          <w:noProof/>
          <w:lang w:eastAsia="en-US"/>
        </w:rPr>
      </w:pPr>
      <w:hyperlink w:anchor="_Toc66201934" w:history="1">
        <w:r w:rsidR="00BB2C57" w:rsidRPr="00A40741">
          <w:rPr>
            <w:rStyle w:val="Hipercze"/>
            <w:b/>
            <w:bCs/>
            <w:noProof/>
            <w:color w:val="auto"/>
            <w:sz w:val="24"/>
            <w:szCs w:val="24"/>
            <w:lang w:val="pl-PL"/>
          </w:rPr>
          <w:t>XX. Opis kryteriów oceny ofert wraz z podaniem wag tych kryteriów i sposobu oceny ofert</w:t>
        </w:r>
        <w:r w:rsidR="00BB2C57" w:rsidRPr="00A40741">
          <w:rPr>
            <w:noProof/>
            <w:webHidden/>
          </w:rPr>
          <w:tab/>
        </w:r>
      </w:hyperlink>
    </w:p>
    <w:p w14:paraId="62497D5A" w14:textId="77777777" w:rsidR="00BB2C57" w:rsidRPr="00A40741" w:rsidRDefault="00000000" w:rsidP="00BB2C57">
      <w:pPr>
        <w:pStyle w:val="Spistreci2"/>
        <w:rPr>
          <w:rFonts w:eastAsia="Times New Roman"/>
          <w:noProof/>
          <w:lang w:eastAsia="en-US"/>
        </w:rPr>
      </w:pPr>
      <w:hyperlink w:anchor="_Toc66201935" w:history="1">
        <w:r w:rsidR="00BB2C57" w:rsidRPr="00A40741">
          <w:rPr>
            <w:rStyle w:val="Hipercze"/>
            <w:b/>
            <w:bCs/>
            <w:noProof/>
            <w:color w:val="auto"/>
            <w:sz w:val="24"/>
            <w:szCs w:val="24"/>
            <w:lang w:val="pl-PL"/>
          </w:rPr>
          <w:t>XXI. Informacje o formalnościach, jakie powinny być dopełnione po wyborze oferty w celu zawarcia umowy</w:t>
        </w:r>
        <w:r w:rsidR="00BB2C57" w:rsidRPr="00A40741">
          <w:rPr>
            <w:noProof/>
            <w:webHidden/>
          </w:rPr>
          <w:tab/>
        </w:r>
      </w:hyperlink>
    </w:p>
    <w:p w14:paraId="385ACCF3" w14:textId="77777777" w:rsidR="00BB2C57" w:rsidRPr="00A40741" w:rsidRDefault="00000000" w:rsidP="00BB2C57">
      <w:pPr>
        <w:pStyle w:val="Spistreci2"/>
        <w:rPr>
          <w:rFonts w:eastAsia="Times New Roman"/>
          <w:noProof/>
          <w:lang w:eastAsia="en-US"/>
        </w:rPr>
      </w:pPr>
      <w:hyperlink w:anchor="_Toc66201936" w:history="1">
        <w:r w:rsidR="00BB2C57" w:rsidRPr="00A40741">
          <w:rPr>
            <w:rStyle w:val="Hipercze"/>
            <w:b/>
            <w:bCs/>
            <w:noProof/>
            <w:color w:val="auto"/>
            <w:sz w:val="24"/>
            <w:szCs w:val="24"/>
            <w:lang w:val="pl-PL"/>
          </w:rPr>
          <w:t>XXII. Wymagania dotyczące zabezpieczenia należytego wykonania umowy</w:t>
        </w:r>
        <w:r w:rsidR="00BB2C57" w:rsidRPr="00A40741">
          <w:rPr>
            <w:noProof/>
            <w:webHidden/>
          </w:rPr>
          <w:tab/>
        </w:r>
      </w:hyperlink>
    </w:p>
    <w:p w14:paraId="0E75454C" w14:textId="77777777" w:rsidR="00BB2C57" w:rsidRPr="00A40741" w:rsidRDefault="00000000" w:rsidP="00BB2C57">
      <w:pPr>
        <w:pStyle w:val="Spistreci2"/>
        <w:rPr>
          <w:rFonts w:eastAsia="Times New Roman"/>
          <w:noProof/>
          <w:lang w:eastAsia="en-US"/>
        </w:rPr>
      </w:pPr>
      <w:hyperlink w:anchor="_Toc66201937" w:history="1">
        <w:r w:rsidR="00BB2C57" w:rsidRPr="00A40741">
          <w:rPr>
            <w:rStyle w:val="Hipercze"/>
            <w:b/>
            <w:bCs/>
            <w:noProof/>
            <w:color w:val="auto"/>
            <w:sz w:val="24"/>
            <w:szCs w:val="24"/>
            <w:lang w:val="pl-PL"/>
          </w:rPr>
          <w:t>XXIII. Informacje o treści zawieranej umowy oraz możliwości jej zmiany</w:t>
        </w:r>
        <w:r w:rsidR="00BB2C57" w:rsidRPr="00A40741">
          <w:rPr>
            <w:noProof/>
            <w:webHidden/>
          </w:rPr>
          <w:tab/>
        </w:r>
      </w:hyperlink>
    </w:p>
    <w:p w14:paraId="43F01EDE" w14:textId="77777777" w:rsidR="00BB2C57" w:rsidRPr="00A40741" w:rsidRDefault="00000000" w:rsidP="00BB2C57">
      <w:pPr>
        <w:pStyle w:val="Spistreci2"/>
        <w:rPr>
          <w:rFonts w:eastAsia="Times New Roman"/>
          <w:noProof/>
          <w:lang w:eastAsia="en-US"/>
        </w:rPr>
      </w:pPr>
      <w:hyperlink w:anchor="_Toc66201938" w:history="1">
        <w:r w:rsidR="00BB2C57" w:rsidRPr="00A40741">
          <w:rPr>
            <w:rStyle w:val="Hipercze"/>
            <w:b/>
            <w:bCs/>
            <w:noProof/>
            <w:color w:val="auto"/>
            <w:sz w:val="24"/>
            <w:szCs w:val="24"/>
            <w:lang w:val="pl-PL"/>
          </w:rPr>
          <w:t>XIV. Pouczenie o środkach ochrony prawnej przysługujących wykonawcy</w:t>
        </w:r>
        <w:r w:rsidR="00BB2C57" w:rsidRPr="00A40741">
          <w:rPr>
            <w:noProof/>
            <w:webHidden/>
          </w:rPr>
          <w:tab/>
        </w:r>
      </w:hyperlink>
    </w:p>
    <w:p w14:paraId="6DDD1592" w14:textId="77777777" w:rsidR="00BB2C57" w:rsidRPr="00A40741" w:rsidRDefault="00000000" w:rsidP="00BB2C57">
      <w:pPr>
        <w:pStyle w:val="Spistreci2"/>
        <w:rPr>
          <w:rFonts w:eastAsia="Times New Roman"/>
          <w:noProof/>
          <w:lang w:eastAsia="en-US"/>
        </w:rPr>
      </w:pPr>
      <w:hyperlink w:anchor="_Toc66201939" w:history="1">
        <w:r w:rsidR="00BB2C57" w:rsidRPr="00A40741">
          <w:rPr>
            <w:rStyle w:val="Hipercze"/>
            <w:b/>
            <w:bCs/>
            <w:noProof/>
            <w:color w:val="auto"/>
            <w:sz w:val="24"/>
            <w:szCs w:val="24"/>
          </w:rPr>
          <w:t>XXV. Spis załączników</w:t>
        </w:r>
        <w:r w:rsidR="00BB2C57" w:rsidRPr="00A40741">
          <w:rPr>
            <w:noProof/>
            <w:webHidden/>
          </w:rPr>
          <w:tab/>
        </w:r>
      </w:hyperlink>
    </w:p>
    <w:p w14:paraId="55916398" w14:textId="77777777" w:rsidR="00BB2C57" w:rsidRPr="00A40741" w:rsidRDefault="00BB2C57" w:rsidP="00BB2C57">
      <w:pPr>
        <w:tabs>
          <w:tab w:val="right" w:pos="9025"/>
        </w:tabs>
        <w:spacing w:before="200" w:after="80" w:line="240" w:lineRule="auto"/>
        <w:rPr>
          <w:b/>
        </w:rPr>
      </w:pPr>
      <w:r w:rsidRPr="00A40741">
        <w:rPr>
          <w:sz w:val="20"/>
          <w:szCs w:val="20"/>
        </w:rPr>
        <w:fldChar w:fldCharType="end"/>
      </w:r>
    </w:p>
    <w:p w14:paraId="45A6AB3D" w14:textId="77777777" w:rsidR="00BB2C57" w:rsidRPr="00A40741" w:rsidRDefault="00BB2C57" w:rsidP="00BB2C57">
      <w:pPr>
        <w:pStyle w:val="Nagwek2"/>
        <w:spacing w:before="0" w:after="0" w:line="360" w:lineRule="auto"/>
        <w:jc w:val="both"/>
        <w:rPr>
          <w:b/>
          <w:bCs/>
          <w:sz w:val="24"/>
          <w:szCs w:val="24"/>
          <w:lang w:val="pl-PL"/>
        </w:rPr>
      </w:pPr>
      <w:bookmarkStart w:id="0" w:name="_Toc66201916"/>
      <w:r w:rsidRPr="00A40741">
        <w:rPr>
          <w:b/>
          <w:bCs/>
          <w:sz w:val="24"/>
          <w:szCs w:val="24"/>
          <w:lang w:val="pl-PL"/>
        </w:rPr>
        <w:lastRenderedPageBreak/>
        <w:t>I. Nazwa, adres i inne dane zamawiającego</w:t>
      </w:r>
      <w:bookmarkEnd w:id="0"/>
    </w:p>
    <w:p w14:paraId="26042804" w14:textId="77777777" w:rsidR="00BB2C57" w:rsidRPr="00A40741" w:rsidRDefault="00BB2C57" w:rsidP="00BB2C57">
      <w:pPr>
        <w:rPr>
          <w:sz w:val="24"/>
          <w:szCs w:val="24"/>
          <w:lang w:val="pl-PL"/>
        </w:rPr>
      </w:pPr>
      <w:r w:rsidRPr="00A40741">
        <w:rPr>
          <w:b/>
          <w:sz w:val="24"/>
          <w:szCs w:val="24"/>
          <w:lang w:val="pl-PL"/>
        </w:rPr>
        <w:t>GMINA ŻUKOWO</w:t>
      </w:r>
      <w:r w:rsidRPr="00A40741">
        <w:rPr>
          <w:sz w:val="24"/>
          <w:szCs w:val="24"/>
          <w:lang w:val="pl-PL"/>
        </w:rPr>
        <w:t xml:space="preserve">,  ul. Gdańska 52, 83-330 Żukowo </w:t>
      </w:r>
    </w:p>
    <w:p w14:paraId="087FE7AA" w14:textId="77777777" w:rsidR="00BB2C57" w:rsidRPr="00A40741" w:rsidRDefault="00BB2C57" w:rsidP="00BB2C57">
      <w:pPr>
        <w:rPr>
          <w:sz w:val="24"/>
          <w:szCs w:val="24"/>
          <w:lang w:val="pl-PL"/>
        </w:rPr>
      </w:pPr>
      <w:r w:rsidRPr="00A40741">
        <w:rPr>
          <w:sz w:val="24"/>
          <w:szCs w:val="24"/>
          <w:lang w:val="pl-PL"/>
        </w:rPr>
        <w:t>NIP 589-001-16-54,  REGON 191675095</w:t>
      </w:r>
    </w:p>
    <w:p w14:paraId="2DE71FCE" w14:textId="77777777" w:rsidR="00BB2C57" w:rsidRPr="00A40741" w:rsidRDefault="00BB2C57" w:rsidP="00BB2C57">
      <w:pPr>
        <w:rPr>
          <w:sz w:val="24"/>
          <w:szCs w:val="24"/>
          <w:lang w:val="pl-PL"/>
        </w:rPr>
      </w:pPr>
      <w:bookmarkStart w:id="1" w:name="_Hlk67478871"/>
      <w:r w:rsidRPr="00A40741">
        <w:rPr>
          <w:sz w:val="24"/>
          <w:szCs w:val="24"/>
          <w:lang w:val="pl-PL"/>
        </w:rPr>
        <w:t>tel. +48 58 6858318</w:t>
      </w:r>
      <w:bookmarkEnd w:id="1"/>
      <w:r w:rsidRPr="00A40741">
        <w:rPr>
          <w:sz w:val="24"/>
          <w:szCs w:val="24"/>
          <w:lang w:val="pl-PL"/>
        </w:rPr>
        <w:t>, fax  +48 58 6858330</w:t>
      </w:r>
    </w:p>
    <w:p w14:paraId="16BBDA69" w14:textId="77777777" w:rsidR="00BB2C57" w:rsidRPr="00A40741" w:rsidRDefault="00BB2C57" w:rsidP="00BB2C57">
      <w:pPr>
        <w:rPr>
          <w:sz w:val="24"/>
          <w:szCs w:val="24"/>
          <w:lang w:val="pl-PL"/>
        </w:rPr>
      </w:pPr>
    </w:p>
    <w:p w14:paraId="3FB6A6F1" w14:textId="77777777" w:rsidR="00BB2C57" w:rsidRPr="00152CF3" w:rsidRDefault="00BB2C57" w:rsidP="00BB2C57">
      <w:pPr>
        <w:spacing w:line="240" w:lineRule="auto"/>
        <w:jc w:val="both"/>
        <w:rPr>
          <w:sz w:val="24"/>
          <w:szCs w:val="24"/>
          <w:lang w:val="pl-PL"/>
        </w:rPr>
      </w:pPr>
      <w:r w:rsidRPr="00A40741">
        <w:rPr>
          <w:sz w:val="24"/>
          <w:szCs w:val="24"/>
          <w:lang w:val="pl-PL"/>
        </w:rPr>
        <w:t xml:space="preserve">Adres platformy do obsługi niniejszego postępowania (adres strony internetowej, na której jest prowadzone postępowanie i na której będą dostępne wszelkie dokumenty </w:t>
      </w:r>
      <w:r w:rsidRPr="00152CF3">
        <w:rPr>
          <w:sz w:val="24"/>
          <w:szCs w:val="24"/>
          <w:lang w:val="pl-PL"/>
        </w:rPr>
        <w:t>związane z prowadzonym postępowaniem):</w:t>
      </w:r>
    </w:p>
    <w:p w14:paraId="77B433F3" w14:textId="175FA445" w:rsidR="00BB2C57" w:rsidRPr="00152CF3" w:rsidRDefault="00000000" w:rsidP="00BB2C57">
      <w:pPr>
        <w:rPr>
          <w:sz w:val="24"/>
          <w:szCs w:val="24"/>
          <w:lang w:val="pl-PL"/>
        </w:rPr>
      </w:pPr>
      <w:hyperlink r:id="rId9" w:history="1">
        <w:r w:rsidR="00152CF3" w:rsidRPr="00152CF3">
          <w:rPr>
            <w:color w:val="0000FF"/>
            <w:sz w:val="24"/>
            <w:szCs w:val="24"/>
            <w:u w:val="single"/>
          </w:rPr>
          <w:t xml:space="preserve">https://platformazakupowa.pl/transakcja/781714 </w:t>
        </w:r>
      </w:hyperlink>
    </w:p>
    <w:p w14:paraId="41064FD1" w14:textId="77777777" w:rsidR="00152CF3" w:rsidRDefault="00152CF3" w:rsidP="00BB2C57">
      <w:pPr>
        <w:rPr>
          <w:sz w:val="24"/>
          <w:szCs w:val="24"/>
          <w:lang w:val="pl-PL"/>
        </w:rPr>
      </w:pPr>
    </w:p>
    <w:p w14:paraId="5739DA1A" w14:textId="30C64308" w:rsidR="00BB2C57" w:rsidRPr="00A40741" w:rsidRDefault="00BB2C57" w:rsidP="00BB2C57">
      <w:pPr>
        <w:rPr>
          <w:sz w:val="24"/>
          <w:szCs w:val="24"/>
          <w:lang w:val="pl-PL"/>
        </w:rPr>
      </w:pPr>
      <w:r w:rsidRPr="00A40741">
        <w:rPr>
          <w:sz w:val="24"/>
          <w:szCs w:val="24"/>
          <w:lang w:val="pl-PL"/>
        </w:rPr>
        <w:t xml:space="preserve">Adres strony internetowej:   </w:t>
      </w:r>
      <w:hyperlink r:id="rId10" w:history="1">
        <w:r w:rsidRPr="00A40741">
          <w:rPr>
            <w:rStyle w:val="Hipercze"/>
            <w:color w:val="auto"/>
            <w:sz w:val="24"/>
            <w:szCs w:val="24"/>
            <w:u w:val="none"/>
            <w:lang w:val="pl-PL"/>
          </w:rPr>
          <w:t>www.zukowo.pl</w:t>
        </w:r>
      </w:hyperlink>
    </w:p>
    <w:p w14:paraId="6170F5C7" w14:textId="77777777" w:rsidR="00BB2C57" w:rsidRPr="00A40741" w:rsidRDefault="00BB2C57" w:rsidP="00BB2C57">
      <w:pPr>
        <w:rPr>
          <w:sz w:val="24"/>
          <w:szCs w:val="24"/>
          <w:lang w:val="pl-PL"/>
        </w:rPr>
      </w:pPr>
    </w:p>
    <w:p w14:paraId="4591C76F" w14:textId="77777777" w:rsidR="00BB2C57" w:rsidRPr="00A40741" w:rsidRDefault="00BB2C57" w:rsidP="00BB2C57">
      <w:pPr>
        <w:rPr>
          <w:sz w:val="24"/>
          <w:szCs w:val="24"/>
          <w:lang w:val="pl-PL"/>
        </w:rPr>
      </w:pPr>
      <w:r w:rsidRPr="00A40741">
        <w:rPr>
          <w:sz w:val="24"/>
          <w:szCs w:val="24"/>
          <w:lang w:val="pl-PL"/>
        </w:rPr>
        <w:t xml:space="preserve">Adres poczty elektronicznej:   </w:t>
      </w:r>
      <w:hyperlink r:id="rId11" w:history="1">
        <w:r w:rsidRPr="00A40741">
          <w:rPr>
            <w:rStyle w:val="Hipercze"/>
            <w:color w:val="auto"/>
            <w:sz w:val="24"/>
            <w:szCs w:val="24"/>
            <w:u w:val="none"/>
            <w:lang w:val="pl-PL"/>
          </w:rPr>
          <w:t>ugzukowo@zukowo.pl</w:t>
        </w:r>
      </w:hyperlink>
    </w:p>
    <w:p w14:paraId="049CB5A2" w14:textId="77777777" w:rsidR="00BB2C57" w:rsidRPr="00A40741" w:rsidRDefault="00BB2C57" w:rsidP="00BB2C57">
      <w:pPr>
        <w:spacing w:line="360" w:lineRule="auto"/>
        <w:jc w:val="both"/>
        <w:rPr>
          <w:bCs/>
          <w:sz w:val="20"/>
          <w:szCs w:val="20"/>
          <w:lang w:val="pl-PL"/>
        </w:rPr>
      </w:pPr>
    </w:p>
    <w:p w14:paraId="0AF0C632" w14:textId="77777777" w:rsidR="00BB2C57" w:rsidRPr="00A40741" w:rsidRDefault="00BB2C57" w:rsidP="00BB2C57">
      <w:pPr>
        <w:pStyle w:val="Nagwek2"/>
        <w:spacing w:before="0" w:after="0" w:line="360" w:lineRule="auto"/>
        <w:contextualSpacing/>
        <w:rPr>
          <w:b/>
          <w:bCs/>
          <w:sz w:val="24"/>
          <w:szCs w:val="24"/>
          <w:lang w:val="pl-PL"/>
        </w:rPr>
      </w:pPr>
      <w:bookmarkStart w:id="2" w:name="_Toc66201917"/>
      <w:r w:rsidRPr="00A40741">
        <w:rPr>
          <w:b/>
          <w:bCs/>
          <w:sz w:val="24"/>
          <w:szCs w:val="24"/>
          <w:lang w:val="pl-PL"/>
        </w:rPr>
        <w:t>II. Ochrona danych osobowych</w:t>
      </w:r>
      <w:bookmarkEnd w:id="2"/>
    </w:p>
    <w:p w14:paraId="51F0246F" w14:textId="77777777" w:rsidR="00BB2C57" w:rsidRPr="00811677" w:rsidRDefault="00BB2C57" w:rsidP="00BB2C57">
      <w:pPr>
        <w:pStyle w:val="Default"/>
        <w:jc w:val="both"/>
        <w:rPr>
          <w:rFonts w:ascii="Arial" w:hAnsi="Arial" w:cs="Arial"/>
        </w:rPr>
      </w:pPr>
      <w:r w:rsidRPr="00811677">
        <w:rPr>
          <w:rFonts w:ascii="Arial" w:hAnsi="Arial" w:cs="Arial"/>
        </w:rPr>
        <w:t xml:space="preserve">Zamawiający, tj. </w:t>
      </w:r>
      <w:r w:rsidRPr="00811677">
        <w:rPr>
          <w:rFonts w:ascii="Arial" w:hAnsi="Arial" w:cs="Arial"/>
          <w:b/>
          <w:bCs/>
        </w:rPr>
        <w:t>Gmina Żukowo z siedzibą w Żukowie ul. Gdańska 52, 83-330 Żukowo</w:t>
      </w:r>
      <w:r w:rsidRPr="00811677">
        <w:rPr>
          <w:rFonts w:ascii="Arial" w:hAnsi="Arial" w:cs="Arial"/>
          <w:bCs/>
        </w:rPr>
        <w:t xml:space="preserve">, </w:t>
      </w:r>
      <w:r w:rsidRPr="00811677">
        <w:rPr>
          <w:rFonts w:ascii="Arial" w:hAnsi="Arial" w:cs="Aria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w:t>
      </w:r>
      <w:r w:rsidRPr="00317A10">
        <w:rPr>
          <w:rFonts w:ascii="Arial" w:hAnsi="Arial" w:cs="Arial"/>
          <w:color w:val="auto"/>
        </w:rPr>
        <w:t>danych) (Dz. U. UE. L. 2016. 119. 1</w:t>
      </w:r>
      <w:r w:rsidRPr="00811677">
        <w:rPr>
          <w:rFonts w:ascii="Arial" w:hAnsi="Arial" w:cs="Arial"/>
        </w:rPr>
        <w:t xml:space="preserve">), dalej „RODO”, informuje, że: </w:t>
      </w:r>
    </w:p>
    <w:p w14:paraId="04B29FFA" w14:textId="77777777" w:rsidR="00BB2C57" w:rsidRPr="00811677" w:rsidRDefault="00BB2C57" w:rsidP="00BB2C57">
      <w:pPr>
        <w:pStyle w:val="Default"/>
        <w:numPr>
          <w:ilvl w:val="0"/>
          <w:numId w:val="27"/>
        </w:numPr>
        <w:ind w:left="426" w:hanging="426"/>
        <w:jc w:val="both"/>
        <w:rPr>
          <w:rFonts w:ascii="Arial" w:hAnsi="Arial" w:cs="Arial"/>
        </w:rPr>
      </w:pPr>
      <w:r w:rsidRPr="00811677">
        <w:rPr>
          <w:rFonts w:ascii="Arial" w:hAnsi="Arial" w:cs="Arial"/>
        </w:rPr>
        <w:t xml:space="preserve">administratorem danych osobowych wykonawcy oraz osób fizycznych, od których dane osobowe bezpośrednio lub pośrednio wykonawca pozyskał w celu ubiegania się o udzielenie zamówienia publicznego w niniejszym postępowaniu jest </w:t>
      </w:r>
      <w:r w:rsidRPr="00811677">
        <w:rPr>
          <w:rFonts w:ascii="Arial" w:hAnsi="Arial" w:cs="Arial"/>
          <w:b/>
          <w:bCs/>
          <w:i/>
          <w:iCs/>
        </w:rPr>
        <w:t xml:space="preserve">Burmistrz Gminy Żukowo z siedzibą </w:t>
      </w:r>
      <w:r>
        <w:rPr>
          <w:rFonts w:ascii="Arial" w:hAnsi="Arial" w:cs="Arial"/>
          <w:b/>
          <w:bCs/>
          <w:i/>
          <w:iCs/>
        </w:rPr>
        <w:t xml:space="preserve">w Żukowie </w:t>
      </w:r>
      <w:r w:rsidRPr="00811677">
        <w:rPr>
          <w:rFonts w:ascii="Arial" w:hAnsi="Arial" w:cs="Arial"/>
          <w:b/>
          <w:bCs/>
          <w:i/>
          <w:iCs/>
        </w:rPr>
        <w:t>ul. Gdańska 52, 83-330 Żukowo</w:t>
      </w:r>
      <w:r w:rsidRPr="00811677">
        <w:rPr>
          <w:rFonts w:ascii="Arial" w:hAnsi="Arial" w:cs="Arial"/>
          <w:i/>
          <w:iCs/>
        </w:rPr>
        <w:t>;</w:t>
      </w:r>
    </w:p>
    <w:p w14:paraId="53AFF1A4" w14:textId="77777777" w:rsidR="00BB2C57" w:rsidRPr="00423FBC" w:rsidRDefault="00BB2C57" w:rsidP="00BB2C57">
      <w:pPr>
        <w:pStyle w:val="Default"/>
        <w:numPr>
          <w:ilvl w:val="0"/>
          <w:numId w:val="27"/>
        </w:numPr>
        <w:ind w:left="426" w:hanging="426"/>
        <w:jc w:val="both"/>
        <w:rPr>
          <w:rFonts w:ascii="Arial" w:hAnsi="Arial" w:cs="Arial"/>
        </w:rPr>
      </w:pPr>
      <w:r w:rsidRPr="00811677">
        <w:rPr>
          <w:rFonts w:ascii="Arial" w:hAnsi="Arial" w:cs="Arial"/>
        </w:rPr>
        <w:t xml:space="preserve">w sprawach związanych z przetwarzaniem danych osobowych można kontaktować się z </w:t>
      </w:r>
      <w:r w:rsidRPr="00811677">
        <w:rPr>
          <w:rFonts w:ascii="Arial" w:hAnsi="Arial" w:cs="Arial"/>
          <w:b/>
          <w:i/>
        </w:rPr>
        <w:t>inspektorem ochrony danych</w:t>
      </w:r>
      <w:r w:rsidRPr="00811677">
        <w:rPr>
          <w:rFonts w:ascii="Arial" w:hAnsi="Arial" w:cs="Arial"/>
          <w:b/>
          <w:bCs/>
          <w:i/>
          <w:iCs/>
        </w:rPr>
        <w:t xml:space="preserve">, </w:t>
      </w:r>
      <w:r w:rsidRPr="00865768">
        <w:rPr>
          <w:rFonts w:ascii="Arial" w:hAnsi="Arial" w:cs="Arial"/>
        </w:rPr>
        <w:t>kontakt:</w:t>
      </w:r>
      <w:r w:rsidRPr="00811677">
        <w:rPr>
          <w:rFonts w:ascii="Arial" w:hAnsi="Arial" w:cs="Arial"/>
          <w:b/>
          <w:bCs/>
          <w:i/>
          <w:iCs/>
        </w:rPr>
        <w:t xml:space="preserve"> iod@zukowo.pl; </w:t>
      </w:r>
    </w:p>
    <w:p w14:paraId="1FD606C8" w14:textId="231EC4B2" w:rsidR="00BB2C57" w:rsidRPr="00423FBC" w:rsidRDefault="00BB2C57" w:rsidP="00BB2C57">
      <w:pPr>
        <w:pStyle w:val="Default"/>
        <w:numPr>
          <w:ilvl w:val="0"/>
          <w:numId w:val="27"/>
        </w:numPr>
        <w:ind w:left="426" w:hanging="426"/>
        <w:jc w:val="both"/>
        <w:rPr>
          <w:rFonts w:ascii="Arial" w:hAnsi="Arial" w:cs="Arial"/>
        </w:rPr>
      </w:pPr>
      <w:r w:rsidRPr="00423FBC">
        <w:rPr>
          <w:rFonts w:ascii="Arial" w:hAnsi="Arial" w:cs="Arial"/>
        </w:rPr>
        <w:t xml:space="preserve">dane osobowe przetwarzane będą w celu związanym z postępowaniem o udzielenie </w:t>
      </w:r>
      <w:r w:rsidRPr="00423FBC">
        <w:rPr>
          <w:rFonts w:ascii="Arial" w:hAnsi="Arial" w:cs="Arial"/>
          <w:bCs/>
        </w:rPr>
        <w:t xml:space="preserve">zamówienia publicznego </w:t>
      </w:r>
      <w:r w:rsidRPr="00436E08">
        <w:rPr>
          <w:rFonts w:ascii="Arial" w:hAnsi="Arial" w:cs="Arial"/>
          <w:bCs/>
          <w:color w:val="auto"/>
        </w:rPr>
        <w:t xml:space="preserve">nr </w:t>
      </w:r>
      <w:r w:rsidRPr="00436E08">
        <w:rPr>
          <w:rFonts w:ascii="Arial" w:hAnsi="Arial" w:cs="Arial"/>
          <w:b/>
          <w:bCs/>
          <w:iCs/>
          <w:color w:val="auto"/>
        </w:rPr>
        <w:t>ZP.</w:t>
      </w:r>
      <w:r w:rsidRPr="003D799C">
        <w:rPr>
          <w:rFonts w:ascii="Arial" w:hAnsi="Arial" w:cs="Arial"/>
          <w:b/>
          <w:bCs/>
          <w:iCs/>
          <w:color w:val="auto"/>
        </w:rPr>
        <w:t>271</w:t>
      </w:r>
      <w:r w:rsidR="003D799C" w:rsidRPr="003D799C">
        <w:rPr>
          <w:rFonts w:ascii="Arial" w:hAnsi="Arial" w:cs="Arial"/>
          <w:b/>
          <w:bCs/>
          <w:iCs/>
          <w:color w:val="auto"/>
        </w:rPr>
        <w:t>.22</w:t>
      </w:r>
      <w:r w:rsidRPr="003D799C">
        <w:rPr>
          <w:rFonts w:ascii="Arial" w:hAnsi="Arial" w:cs="Arial"/>
          <w:b/>
          <w:bCs/>
          <w:iCs/>
          <w:color w:val="auto"/>
        </w:rPr>
        <w:t>.202</w:t>
      </w:r>
      <w:r w:rsidR="00665FC2" w:rsidRPr="003D799C">
        <w:rPr>
          <w:rFonts w:ascii="Arial" w:hAnsi="Arial" w:cs="Arial"/>
          <w:b/>
          <w:bCs/>
          <w:iCs/>
          <w:color w:val="auto"/>
        </w:rPr>
        <w:t>3</w:t>
      </w:r>
      <w:r w:rsidRPr="003D799C">
        <w:rPr>
          <w:rFonts w:ascii="Arial" w:hAnsi="Arial" w:cs="Arial"/>
          <w:b/>
          <w:bCs/>
          <w:iCs/>
          <w:color w:val="auto"/>
        </w:rPr>
        <w:t xml:space="preserve"> </w:t>
      </w:r>
      <w:r w:rsidRPr="00436E08">
        <w:rPr>
          <w:rFonts w:ascii="Arial" w:hAnsi="Arial" w:cs="Arial"/>
          <w:bCs/>
          <w:iCs/>
          <w:color w:val="auto"/>
        </w:rPr>
        <w:t>pn</w:t>
      </w:r>
      <w:r w:rsidRPr="006A2738">
        <w:rPr>
          <w:rFonts w:ascii="Arial" w:hAnsi="Arial" w:cs="Arial"/>
          <w:bCs/>
          <w:iCs/>
          <w:color w:val="auto"/>
        </w:rPr>
        <w:t>.</w:t>
      </w:r>
      <w:bookmarkStart w:id="3" w:name="_Hlk69890025"/>
      <w:bookmarkEnd w:id="3"/>
      <w:r w:rsidRPr="006A2738">
        <w:rPr>
          <w:rFonts w:ascii="Arial" w:hAnsi="Arial" w:cs="Arial"/>
          <w:bCs/>
          <w:iCs/>
          <w:color w:val="auto"/>
        </w:rPr>
        <w:t xml:space="preserve"> </w:t>
      </w:r>
      <w:r w:rsidRPr="006A2738">
        <w:rPr>
          <w:rFonts w:ascii="Arial" w:hAnsi="Arial" w:cs="Arial"/>
          <w:b/>
          <w:color w:val="auto"/>
        </w:rPr>
        <w:t>Opracowanie miejscowych planów zagospodarowania przestrzennego;</w:t>
      </w:r>
    </w:p>
    <w:p w14:paraId="70CEF734" w14:textId="77777777" w:rsidR="00BB2C57" w:rsidRPr="00F66368" w:rsidRDefault="00BB2C57" w:rsidP="00BB2C57">
      <w:pPr>
        <w:numPr>
          <w:ilvl w:val="0"/>
          <w:numId w:val="27"/>
        </w:numPr>
        <w:spacing w:line="240" w:lineRule="auto"/>
        <w:ind w:left="426" w:hanging="426"/>
        <w:jc w:val="both"/>
        <w:rPr>
          <w:b/>
          <w:sz w:val="24"/>
          <w:szCs w:val="24"/>
          <w:lang w:val="pl-PL"/>
        </w:rPr>
      </w:pPr>
      <w:r w:rsidRPr="00423FBC">
        <w:rPr>
          <w:sz w:val="24"/>
          <w:szCs w:val="24"/>
          <w:lang w:val="pl-PL"/>
        </w:rPr>
        <w:t>dane osobowe</w:t>
      </w:r>
      <w:r w:rsidRPr="00811677">
        <w:rPr>
          <w:sz w:val="24"/>
          <w:szCs w:val="24"/>
          <w:lang w:val="pl-PL"/>
        </w:rPr>
        <w:t xml:space="preserve"> przetwarzane będą na podstawie art. 6 ust. 1 lit. c RODO</w:t>
      </w:r>
      <w:r>
        <w:rPr>
          <w:sz w:val="24"/>
          <w:szCs w:val="24"/>
          <w:lang w:val="pl-PL"/>
        </w:rPr>
        <w:t xml:space="preserve"> w związku z ustawą z dnia 11 września 2019 r. </w:t>
      </w:r>
      <w:r w:rsidRPr="00690C3A">
        <w:rPr>
          <w:i/>
          <w:iCs/>
          <w:sz w:val="24"/>
          <w:szCs w:val="24"/>
          <w:lang w:val="pl-PL"/>
        </w:rPr>
        <w:t>Prawo Zamówień Publicznych</w:t>
      </w:r>
      <w:r>
        <w:rPr>
          <w:sz w:val="24"/>
          <w:szCs w:val="24"/>
          <w:lang w:val="pl-PL"/>
        </w:rPr>
        <w:t>, zwaną dalej ustawą PZP;</w:t>
      </w:r>
    </w:p>
    <w:p w14:paraId="4EEE69D8" w14:textId="77777777" w:rsidR="00BB2C57" w:rsidRPr="006A2738" w:rsidRDefault="00BB2C57" w:rsidP="00BB2C57">
      <w:pPr>
        <w:pStyle w:val="Akapitzlist"/>
        <w:numPr>
          <w:ilvl w:val="0"/>
          <w:numId w:val="39"/>
        </w:numPr>
        <w:shd w:val="clear" w:color="auto" w:fill="FFFFFF"/>
        <w:spacing w:after="0" w:line="240" w:lineRule="auto"/>
        <w:ind w:left="426" w:hanging="426"/>
        <w:jc w:val="both"/>
        <w:rPr>
          <w:rFonts w:ascii="Arial" w:eastAsia="Times New Roman" w:hAnsi="Arial" w:cs="Arial"/>
          <w:color w:val="000000"/>
          <w:sz w:val="24"/>
          <w:szCs w:val="24"/>
          <w:lang w:eastAsia="pl-PL"/>
        </w:rPr>
      </w:pPr>
      <w:r w:rsidRPr="00AA1F00">
        <w:rPr>
          <w:rFonts w:ascii="Arial" w:hAnsi="Arial" w:cs="Arial"/>
          <w:sz w:val="24"/>
          <w:szCs w:val="24"/>
        </w:rPr>
        <w:t xml:space="preserve">odbiorcami danych osobowych będą podmioty realizujące zadania na podstawie przepisów prawa. Odbiorcą danych zawartych w dokumentach związanych z postępowaniem o udzielenie zamówienia publicznego lub umową w sprawie zamówienia publicznego mogą być podmioty z którymi Gmina Żukowo zawarła umowy na korzystanie z udostępnionych przez nie systemów informatycznych w zakresie przekazywania lub archiwizacji danych oraz prowadzenia postępowania o udzielenie. Dane osoby zakładającej konto na stronie </w:t>
      </w:r>
      <w:r w:rsidRPr="00AA1F00">
        <w:rPr>
          <w:rFonts w:ascii="Arial" w:eastAsia="Times New Roman" w:hAnsi="Arial" w:cs="Arial"/>
          <w:color w:val="0070C0"/>
          <w:sz w:val="24"/>
          <w:szCs w:val="24"/>
          <w:bdr w:val="none" w:sz="0" w:space="0" w:color="auto" w:frame="1"/>
          <w:lang w:eastAsia="pl-PL"/>
        </w:rPr>
        <w:t>platformazakupowa.pl</w:t>
      </w:r>
      <w:r w:rsidRPr="00AA1F00">
        <w:rPr>
          <w:rFonts w:ascii="Arial" w:eastAsia="Times New Roman" w:hAnsi="Arial" w:cs="Arial"/>
          <w:color w:val="000000"/>
          <w:sz w:val="24"/>
          <w:szCs w:val="24"/>
          <w:bdr w:val="none" w:sz="0" w:space="0" w:color="auto" w:frame="1"/>
          <w:lang w:eastAsia="pl-PL"/>
        </w:rPr>
        <w:t xml:space="preserve">  </w:t>
      </w:r>
      <w:r w:rsidRPr="00AA1F00">
        <w:rPr>
          <w:rFonts w:ascii="Arial" w:hAnsi="Arial" w:cs="Arial"/>
          <w:sz w:val="24"/>
          <w:szCs w:val="24"/>
        </w:rPr>
        <w:t xml:space="preserve">będą  przetwarzane przez operatora platformy, czyli firmę Open Nexus Sp. z o.o. </w:t>
      </w:r>
      <w:r w:rsidRPr="00AA1F00">
        <w:rPr>
          <w:rFonts w:ascii="Arial" w:eastAsia="Times New Roman" w:hAnsi="Arial" w:cs="Arial"/>
          <w:color w:val="000000"/>
          <w:sz w:val="24"/>
          <w:szCs w:val="24"/>
          <w:bdr w:val="none" w:sz="0" w:space="0" w:color="auto" w:frame="1"/>
          <w:lang w:eastAsia="pl-PL"/>
        </w:rPr>
        <w:t xml:space="preserve">Pozostałe informacje dotyczące gromadzenia, przetwarzania i </w:t>
      </w:r>
      <w:r w:rsidRPr="006A2738">
        <w:rPr>
          <w:rFonts w:ascii="Arial" w:eastAsia="Times New Roman" w:hAnsi="Arial" w:cs="Arial"/>
          <w:color w:val="000000"/>
          <w:sz w:val="24"/>
          <w:szCs w:val="24"/>
          <w:bdr w:val="none" w:sz="0" w:space="0" w:color="auto" w:frame="1"/>
          <w:lang w:eastAsia="pl-PL"/>
        </w:rPr>
        <w:t xml:space="preserve">wykorzystania danych osobowych znajdują się na stronie </w:t>
      </w:r>
    </w:p>
    <w:p w14:paraId="2B5F694C" w14:textId="77777777" w:rsidR="00BB2C57" w:rsidRPr="006A2738" w:rsidRDefault="00000000" w:rsidP="00BB2C57">
      <w:pPr>
        <w:pStyle w:val="Akapitzlist"/>
        <w:shd w:val="clear" w:color="auto" w:fill="FFFFFF"/>
        <w:spacing w:after="0" w:line="240" w:lineRule="auto"/>
        <w:ind w:left="426"/>
        <w:jc w:val="both"/>
        <w:rPr>
          <w:rFonts w:ascii="Arial" w:eastAsia="Times New Roman" w:hAnsi="Arial" w:cs="Arial"/>
          <w:color w:val="000000"/>
          <w:sz w:val="24"/>
          <w:szCs w:val="24"/>
          <w:lang w:eastAsia="pl-PL"/>
        </w:rPr>
      </w:pPr>
      <w:hyperlink r:id="rId12" w:history="1">
        <w:r w:rsidR="00BB2C57" w:rsidRPr="006A2738">
          <w:rPr>
            <w:rStyle w:val="Hipercze"/>
            <w:rFonts w:ascii="Arial" w:eastAsia="Times New Roman" w:hAnsi="Arial" w:cs="Arial"/>
            <w:sz w:val="24"/>
            <w:szCs w:val="24"/>
            <w:u w:val="none"/>
            <w:bdr w:val="none" w:sz="0" w:space="0" w:color="auto" w:frame="1"/>
            <w:lang w:eastAsia="pl-PL"/>
          </w:rPr>
          <w:t>https://platformazakupowa.pl/strona/2-polityka-prywatnosci</w:t>
        </w:r>
      </w:hyperlink>
      <w:r w:rsidR="00BB2C57" w:rsidRPr="006A2738">
        <w:rPr>
          <w:rFonts w:ascii="Arial" w:eastAsia="Times New Roman" w:hAnsi="Arial" w:cs="Arial"/>
          <w:sz w:val="24"/>
          <w:szCs w:val="24"/>
          <w:bdr w:val="none" w:sz="0" w:space="0" w:color="auto" w:frame="1"/>
          <w:lang w:eastAsia="pl-PL"/>
        </w:rPr>
        <w:t>;</w:t>
      </w:r>
    </w:p>
    <w:p w14:paraId="06575CAF" w14:textId="77777777" w:rsidR="00BB2C57" w:rsidRPr="00811677" w:rsidRDefault="00BB2C57" w:rsidP="00BB2C57">
      <w:pPr>
        <w:pStyle w:val="Default"/>
        <w:numPr>
          <w:ilvl w:val="0"/>
          <w:numId w:val="27"/>
        </w:numPr>
        <w:ind w:left="426" w:hanging="426"/>
        <w:jc w:val="both"/>
        <w:rPr>
          <w:rFonts w:ascii="Arial" w:hAnsi="Arial" w:cs="Arial"/>
        </w:rPr>
      </w:pPr>
      <w:r w:rsidRPr="00811677">
        <w:rPr>
          <w:rFonts w:ascii="Arial" w:hAnsi="Arial" w:cs="Arial"/>
        </w:rPr>
        <w:t xml:space="preserve">dane osobowe będą przechowywane przez czas trwania niniejszego postępowania, a następnie przez okres przechowywania dokumentacji </w:t>
      </w:r>
      <w:r w:rsidRPr="00811677">
        <w:rPr>
          <w:rFonts w:ascii="Arial" w:hAnsi="Arial" w:cs="Arial"/>
        </w:rPr>
        <w:lastRenderedPageBreak/>
        <w:t xml:space="preserve">postępowania lub umowy w sprawie zamówienia publicznego  zgodnie z przepisami o archiwizacji, tj. ustawą z dnia 14 lipca 1983 r. </w:t>
      </w:r>
      <w:r w:rsidRPr="00811677">
        <w:rPr>
          <w:rFonts w:ascii="Arial" w:hAnsi="Arial" w:cs="Arial"/>
          <w:i/>
          <w:iCs/>
        </w:rPr>
        <w:t>o narodowym zasobie archiwalnym i archiwach</w:t>
      </w:r>
      <w:r w:rsidRPr="00811677">
        <w:rPr>
          <w:rFonts w:ascii="Arial" w:hAnsi="Arial" w:cs="Arial"/>
        </w:rPr>
        <w:t>;</w:t>
      </w:r>
    </w:p>
    <w:p w14:paraId="608B5168" w14:textId="77777777" w:rsidR="00BB2C57" w:rsidRPr="00811677" w:rsidRDefault="00BB2C57" w:rsidP="00BB2C57">
      <w:pPr>
        <w:pStyle w:val="Default"/>
        <w:numPr>
          <w:ilvl w:val="0"/>
          <w:numId w:val="27"/>
        </w:numPr>
        <w:ind w:left="426" w:hanging="426"/>
        <w:jc w:val="both"/>
        <w:rPr>
          <w:rFonts w:ascii="Arial" w:hAnsi="Arial" w:cs="Arial"/>
        </w:rPr>
      </w:pPr>
      <w:r w:rsidRPr="00811677">
        <w:rPr>
          <w:rFonts w:ascii="Arial" w:hAnsi="Arial" w:cs="Arial"/>
        </w:rPr>
        <w:t xml:space="preserve">obowiązek podania danych osobowych jest wymogiem ustawowym określonym w przepisach ustawy PZP, związanym z udziałem w postępowaniu o udzielenie zamówienia publicznego; konsekwencje niepodania określonych danych wynikają z ustawy PZP; </w:t>
      </w:r>
    </w:p>
    <w:p w14:paraId="5BBEE696" w14:textId="77777777" w:rsidR="00BB2C57" w:rsidRPr="00811677" w:rsidRDefault="00BB2C57" w:rsidP="00BB2C57">
      <w:pPr>
        <w:pStyle w:val="Default"/>
        <w:numPr>
          <w:ilvl w:val="0"/>
          <w:numId w:val="27"/>
        </w:numPr>
        <w:ind w:left="426" w:hanging="426"/>
        <w:jc w:val="both"/>
        <w:rPr>
          <w:rFonts w:ascii="Arial" w:hAnsi="Arial" w:cs="Arial"/>
        </w:rPr>
      </w:pPr>
      <w:r w:rsidRPr="00811677">
        <w:rPr>
          <w:rFonts w:ascii="Arial" w:hAnsi="Arial" w:cs="Arial"/>
        </w:rPr>
        <w:t xml:space="preserve">osoby, których dane osobowe dotyczą, </w:t>
      </w:r>
      <w:r>
        <w:rPr>
          <w:rFonts w:ascii="Arial" w:hAnsi="Arial" w:cs="Arial"/>
        </w:rPr>
        <w:t>mają prawo do</w:t>
      </w:r>
      <w:r w:rsidRPr="00811677">
        <w:rPr>
          <w:rFonts w:ascii="Arial" w:hAnsi="Arial" w:cs="Arial"/>
        </w:rPr>
        <w:t>:</w:t>
      </w:r>
    </w:p>
    <w:p w14:paraId="45A0E03C" w14:textId="77777777" w:rsidR="00BB2C57" w:rsidRPr="00811677" w:rsidRDefault="00BB2C57" w:rsidP="00BB2C57">
      <w:pPr>
        <w:pStyle w:val="Default"/>
        <w:ind w:left="426" w:hanging="426"/>
        <w:jc w:val="both"/>
        <w:rPr>
          <w:rFonts w:ascii="Arial" w:hAnsi="Arial" w:cs="Arial"/>
        </w:rPr>
      </w:pPr>
      <w:r w:rsidRPr="00811677">
        <w:rPr>
          <w:rFonts w:ascii="Arial" w:hAnsi="Arial" w:cs="Arial"/>
        </w:rPr>
        <w:t xml:space="preserve">− </w:t>
      </w:r>
      <w:r w:rsidRPr="00811677">
        <w:rPr>
          <w:rFonts w:ascii="Arial" w:hAnsi="Arial" w:cs="Arial"/>
        </w:rPr>
        <w:tab/>
        <w:t xml:space="preserve">dostępu do danych osobowych; </w:t>
      </w:r>
    </w:p>
    <w:p w14:paraId="47C72C2C" w14:textId="77777777" w:rsidR="00BB2C57" w:rsidRPr="00811677" w:rsidRDefault="00BB2C57" w:rsidP="00BB2C57">
      <w:pPr>
        <w:pStyle w:val="Default"/>
        <w:ind w:left="426" w:hanging="426"/>
        <w:jc w:val="both"/>
        <w:rPr>
          <w:rFonts w:ascii="Arial" w:hAnsi="Arial" w:cs="Arial"/>
        </w:rPr>
      </w:pPr>
      <w:r w:rsidRPr="00811677">
        <w:rPr>
          <w:rFonts w:ascii="Arial" w:hAnsi="Arial" w:cs="Arial"/>
        </w:rPr>
        <w:t xml:space="preserve">− </w:t>
      </w:r>
      <w:r w:rsidRPr="00811677">
        <w:rPr>
          <w:rFonts w:ascii="Arial" w:hAnsi="Arial" w:cs="Arial"/>
        </w:rPr>
        <w:tab/>
        <w:t xml:space="preserve">sprostowania danych osobowych </w:t>
      </w:r>
      <w:r w:rsidRPr="00811677">
        <w:rPr>
          <w:rFonts w:ascii="Arial" w:hAnsi="Arial" w:cs="Arial"/>
          <w:b/>
          <w:bCs/>
        </w:rPr>
        <w:t>*</w:t>
      </w:r>
      <w:r w:rsidRPr="00811677">
        <w:rPr>
          <w:rFonts w:ascii="Arial" w:hAnsi="Arial" w:cs="Arial"/>
        </w:rPr>
        <w:t xml:space="preserve">; </w:t>
      </w:r>
    </w:p>
    <w:p w14:paraId="3EF66DAD" w14:textId="77777777" w:rsidR="00BB2C57" w:rsidRPr="00811677" w:rsidRDefault="00BB2C57" w:rsidP="00BB2C57">
      <w:pPr>
        <w:pStyle w:val="Default"/>
        <w:ind w:left="426" w:hanging="426"/>
        <w:jc w:val="both"/>
        <w:rPr>
          <w:rFonts w:ascii="Arial" w:hAnsi="Arial" w:cs="Arial"/>
        </w:rPr>
      </w:pPr>
      <w:r w:rsidRPr="00811677">
        <w:rPr>
          <w:rFonts w:ascii="Arial" w:hAnsi="Arial" w:cs="Arial"/>
        </w:rPr>
        <w:t xml:space="preserve">− </w:t>
      </w:r>
      <w:r w:rsidRPr="00811677">
        <w:rPr>
          <w:rFonts w:ascii="Arial" w:hAnsi="Arial" w:cs="Arial"/>
        </w:rPr>
        <w:tab/>
        <w:t xml:space="preserve">żądania ograniczenia przetwarzania danych osobowych**; </w:t>
      </w:r>
    </w:p>
    <w:p w14:paraId="0EDA4996" w14:textId="77777777" w:rsidR="00BB2C57" w:rsidRDefault="00BB2C57" w:rsidP="00BB2C57">
      <w:pPr>
        <w:pStyle w:val="Default"/>
        <w:ind w:left="426" w:hanging="426"/>
        <w:jc w:val="both"/>
        <w:rPr>
          <w:rFonts w:ascii="Arial" w:hAnsi="Arial" w:cs="Arial"/>
        </w:rPr>
      </w:pPr>
      <w:r w:rsidRPr="00811677">
        <w:rPr>
          <w:rFonts w:ascii="Arial" w:hAnsi="Arial" w:cs="Arial"/>
        </w:rPr>
        <w:t xml:space="preserve">− </w:t>
      </w:r>
      <w:r w:rsidRPr="00811677">
        <w:rPr>
          <w:rFonts w:ascii="Arial" w:hAnsi="Arial" w:cs="Arial"/>
        </w:rPr>
        <w:tab/>
        <w:t>wniesienia skargi do organu nadzorczego na niezgodne z RODO przetwarzanie danych osobowych przez administratora; organem właściwym dla przedmiotowej skargi jest Prezes Urzędu Ochrony danych Osobowych (adres: Urząd Ochrony Danych Osobowych, ul. Stawki 2, 00-193 Warszawa)</w:t>
      </w:r>
      <w:r>
        <w:rPr>
          <w:rFonts w:ascii="Arial" w:hAnsi="Arial" w:cs="Arial"/>
        </w:rPr>
        <w:t>.</w:t>
      </w:r>
    </w:p>
    <w:p w14:paraId="6745BAC2" w14:textId="77777777" w:rsidR="00BB2C57" w:rsidRDefault="00BB2C57" w:rsidP="00BB2C57">
      <w:pPr>
        <w:pStyle w:val="Default"/>
        <w:ind w:left="426" w:hanging="426"/>
        <w:jc w:val="both"/>
        <w:rPr>
          <w:rFonts w:ascii="Arial" w:hAnsi="Arial" w:cs="Arial"/>
        </w:rPr>
      </w:pPr>
    </w:p>
    <w:p w14:paraId="791A9850" w14:textId="77777777" w:rsidR="00BB2C57" w:rsidRPr="00865768" w:rsidRDefault="00BB2C57" w:rsidP="00BB2C57">
      <w:pPr>
        <w:jc w:val="both"/>
        <w:rPr>
          <w:i/>
          <w:iCs/>
          <w:sz w:val="24"/>
          <w:szCs w:val="24"/>
          <w:lang w:val="pl-PL"/>
        </w:rPr>
      </w:pPr>
      <w:r w:rsidRPr="00865768">
        <w:rPr>
          <w:i/>
          <w:iCs/>
          <w:sz w:val="24"/>
          <w:szCs w:val="24"/>
          <w:lang w:val="pl-PL"/>
        </w:rPr>
        <w:t xml:space="preserve">Wyjaśnienia: </w:t>
      </w:r>
    </w:p>
    <w:p w14:paraId="0C522E3A" w14:textId="77777777" w:rsidR="00BB2C57" w:rsidRPr="00811677" w:rsidRDefault="00BB2C57" w:rsidP="00BB2C57">
      <w:pPr>
        <w:ind w:left="426" w:hanging="426"/>
        <w:jc w:val="both"/>
        <w:rPr>
          <w:b/>
          <w:i/>
          <w:sz w:val="24"/>
          <w:szCs w:val="24"/>
          <w:lang w:val="pl-PL"/>
        </w:rPr>
      </w:pPr>
      <w:r w:rsidRPr="00811677">
        <w:rPr>
          <w:i/>
          <w:iCs/>
          <w:sz w:val="24"/>
          <w:szCs w:val="24"/>
          <w:lang w:val="pl-PL"/>
        </w:rPr>
        <w:t>*</w:t>
      </w:r>
      <w:r w:rsidRPr="00811677">
        <w:rPr>
          <w:i/>
          <w:iCs/>
          <w:sz w:val="24"/>
          <w:szCs w:val="24"/>
          <w:lang w:val="pl-PL"/>
        </w:rPr>
        <w:tab/>
        <w:t>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47C40F9B" w14:textId="77777777" w:rsidR="00BB2C57" w:rsidRPr="00811677" w:rsidRDefault="00BB2C57" w:rsidP="00BB2C57">
      <w:pPr>
        <w:ind w:left="426" w:hanging="426"/>
        <w:jc w:val="both"/>
        <w:rPr>
          <w:b/>
          <w:i/>
          <w:sz w:val="24"/>
          <w:szCs w:val="24"/>
          <w:lang w:val="pl-PL"/>
        </w:rPr>
      </w:pPr>
      <w:r w:rsidRPr="00811677">
        <w:rPr>
          <w:i/>
          <w:iCs/>
          <w:sz w:val="24"/>
          <w:szCs w:val="24"/>
          <w:lang w:val="pl-PL"/>
        </w:rPr>
        <w:t xml:space="preserve">** </w:t>
      </w:r>
      <w:r w:rsidRPr="00811677">
        <w:rPr>
          <w:i/>
          <w:iCs/>
          <w:sz w:val="24"/>
          <w:szCs w:val="24"/>
          <w:lang w:val="pl-PL"/>
        </w:rPr>
        <w:tab/>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4797916A" w14:textId="77777777" w:rsidR="00BB2C57" w:rsidRDefault="00BB2C57" w:rsidP="00BB2C57">
      <w:pPr>
        <w:pStyle w:val="Default"/>
        <w:ind w:left="426" w:hanging="426"/>
        <w:jc w:val="both"/>
        <w:rPr>
          <w:rFonts w:ascii="Arial" w:hAnsi="Arial" w:cs="Arial"/>
        </w:rPr>
      </w:pPr>
    </w:p>
    <w:p w14:paraId="1CB25CC3" w14:textId="77777777" w:rsidR="00BB2C57" w:rsidRPr="00865768" w:rsidRDefault="00BB2C57" w:rsidP="00BB2C57">
      <w:pPr>
        <w:pStyle w:val="Default"/>
        <w:ind w:left="426" w:hanging="426"/>
        <w:jc w:val="both"/>
        <w:rPr>
          <w:rFonts w:ascii="Arial" w:hAnsi="Arial" w:cs="Arial"/>
          <w:b/>
          <w:bCs/>
        </w:rPr>
      </w:pPr>
      <w:r w:rsidRPr="00865768">
        <w:rPr>
          <w:rFonts w:ascii="Arial" w:hAnsi="Arial" w:cs="Arial"/>
          <w:b/>
          <w:bCs/>
        </w:rPr>
        <w:t xml:space="preserve">RODO – ograniczenie stosowania </w:t>
      </w:r>
    </w:p>
    <w:p w14:paraId="019D62BC" w14:textId="77777777" w:rsidR="00BB2C57" w:rsidRDefault="00BB2C57" w:rsidP="00BB2C57">
      <w:pPr>
        <w:pStyle w:val="Default"/>
        <w:ind w:left="426" w:hanging="426"/>
        <w:jc w:val="both"/>
        <w:rPr>
          <w:rFonts w:ascii="Arial" w:hAnsi="Arial" w:cs="Arial"/>
        </w:rPr>
      </w:pPr>
    </w:p>
    <w:p w14:paraId="0DE17B20" w14:textId="77777777" w:rsidR="00BB2C57" w:rsidRPr="00811677" w:rsidRDefault="00BB2C57" w:rsidP="00BB2C57">
      <w:pPr>
        <w:pStyle w:val="Default"/>
        <w:ind w:left="426" w:hanging="426"/>
        <w:jc w:val="both"/>
        <w:rPr>
          <w:rFonts w:ascii="Arial" w:hAnsi="Arial" w:cs="Arial"/>
        </w:rPr>
      </w:pPr>
      <w:r>
        <w:rPr>
          <w:rFonts w:ascii="Arial" w:hAnsi="Arial" w:cs="Arial"/>
        </w:rPr>
        <w:t>O</w:t>
      </w:r>
      <w:r w:rsidRPr="00811677">
        <w:rPr>
          <w:rFonts w:ascii="Arial" w:hAnsi="Arial" w:cs="Arial"/>
        </w:rPr>
        <w:t>sobom, których dane osobowe dotyczą, nie przysługuje</w:t>
      </w:r>
      <w:r>
        <w:rPr>
          <w:rFonts w:ascii="Arial" w:hAnsi="Arial" w:cs="Arial"/>
        </w:rPr>
        <w:t xml:space="preserve"> prawo do</w:t>
      </w:r>
      <w:r w:rsidRPr="00811677">
        <w:rPr>
          <w:rFonts w:ascii="Arial" w:hAnsi="Arial" w:cs="Arial"/>
        </w:rPr>
        <w:t xml:space="preserve">: </w:t>
      </w:r>
    </w:p>
    <w:p w14:paraId="1E3D3047" w14:textId="77777777" w:rsidR="00BB2C57" w:rsidRPr="00811677" w:rsidRDefault="00BB2C57" w:rsidP="00BB2C57">
      <w:pPr>
        <w:pStyle w:val="Default"/>
        <w:ind w:left="426" w:hanging="426"/>
        <w:jc w:val="both"/>
        <w:rPr>
          <w:rFonts w:ascii="Arial" w:hAnsi="Arial" w:cs="Arial"/>
        </w:rPr>
      </w:pPr>
      <w:r w:rsidRPr="00811677">
        <w:rPr>
          <w:rFonts w:ascii="Arial" w:hAnsi="Arial" w:cs="Arial"/>
        </w:rPr>
        <w:t xml:space="preserve">− </w:t>
      </w:r>
      <w:r w:rsidRPr="00811677">
        <w:rPr>
          <w:rFonts w:ascii="Arial" w:hAnsi="Arial" w:cs="Arial"/>
        </w:rPr>
        <w:tab/>
        <w:t xml:space="preserve">usunięcia danych osobowych; </w:t>
      </w:r>
    </w:p>
    <w:p w14:paraId="2C71D4DF" w14:textId="77777777" w:rsidR="00BB2C57" w:rsidRPr="00811677" w:rsidRDefault="00BB2C57" w:rsidP="00BB2C57">
      <w:pPr>
        <w:pStyle w:val="Default"/>
        <w:ind w:left="426" w:hanging="426"/>
        <w:jc w:val="both"/>
        <w:rPr>
          <w:rFonts w:ascii="Arial" w:hAnsi="Arial" w:cs="Arial"/>
        </w:rPr>
      </w:pPr>
      <w:r w:rsidRPr="00811677">
        <w:rPr>
          <w:rFonts w:ascii="Arial" w:hAnsi="Arial" w:cs="Arial"/>
        </w:rPr>
        <w:t xml:space="preserve">− </w:t>
      </w:r>
      <w:r w:rsidRPr="00811677">
        <w:rPr>
          <w:rFonts w:ascii="Arial" w:hAnsi="Arial" w:cs="Arial"/>
        </w:rPr>
        <w:tab/>
        <w:t xml:space="preserve">przenoszenia danych osobowych, </w:t>
      </w:r>
    </w:p>
    <w:p w14:paraId="26002C44" w14:textId="77777777" w:rsidR="00BB2C57" w:rsidRPr="00865768" w:rsidRDefault="00BB2C57" w:rsidP="00BB2C57">
      <w:pPr>
        <w:pStyle w:val="Default"/>
        <w:ind w:left="426" w:hanging="426"/>
        <w:jc w:val="both"/>
        <w:rPr>
          <w:rFonts w:ascii="Arial" w:hAnsi="Arial" w:cs="Arial"/>
        </w:rPr>
      </w:pPr>
      <w:r w:rsidRPr="00865768">
        <w:rPr>
          <w:rFonts w:ascii="Arial" w:hAnsi="Arial" w:cs="Arial"/>
        </w:rPr>
        <w:t xml:space="preserve">− </w:t>
      </w:r>
      <w:r w:rsidRPr="00865768">
        <w:rPr>
          <w:rFonts w:ascii="Arial" w:hAnsi="Arial" w:cs="Arial"/>
        </w:rPr>
        <w:tab/>
        <w:t>sprzeciwu, wobec przetwarzania danych osobowych.</w:t>
      </w:r>
    </w:p>
    <w:p w14:paraId="6FAF0634" w14:textId="77777777" w:rsidR="00BB2C57" w:rsidRDefault="00BB2C57" w:rsidP="00BB2C57">
      <w:pPr>
        <w:pStyle w:val="Default"/>
        <w:jc w:val="both"/>
        <w:rPr>
          <w:rFonts w:ascii="Arial" w:hAnsi="Arial" w:cs="Arial"/>
          <w:color w:val="auto"/>
        </w:rPr>
      </w:pPr>
    </w:p>
    <w:p w14:paraId="288DE4C0" w14:textId="77777777" w:rsidR="00BB2C57" w:rsidRPr="00A40741" w:rsidRDefault="00BB2C57" w:rsidP="00BB2C57">
      <w:pPr>
        <w:pStyle w:val="Nagwek2"/>
        <w:spacing w:before="240" w:after="240"/>
        <w:rPr>
          <w:b/>
          <w:bCs/>
          <w:sz w:val="24"/>
          <w:szCs w:val="24"/>
          <w:lang w:val="pl-PL"/>
        </w:rPr>
      </w:pPr>
      <w:bookmarkStart w:id="4" w:name="_Toc66201918"/>
      <w:r w:rsidRPr="00A40741">
        <w:rPr>
          <w:b/>
          <w:bCs/>
          <w:sz w:val="24"/>
          <w:szCs w:val="24"/>
          <w:lang w:val="pl-PL"/>
        </w:rPr>
        <w:t>III. Tryb udzielania zamówienia</w:t>
      </w:r>
      <w:bookmarkEnd w:id="4"/>
    </w:p>
    <w:p w14:paraId="668D728A" w14:textId="77777777" w:rsidR="00BB2C57" w:rsidRPr="00A40741" w:rsidRDefault="00BB2C57" w:rsidP="00BB2C57">
      <w:pPr>
        <w:numPr>
          <w:ilvl w:val="0"/>
          <w:numId w:val="19"/>
        </w:numPr>
        <w:spacing w:line="240" w:lineRule="auto"/>
        <w:ind w:left="360"/>
        <w:jc w:val="both"/>
        <w:rPr>
          <w:sz w:val="24"/>
          <w:szCs w:val="24"/>
          <w:lang w:val="pl-PL"/>
        </w:rPr>
      </w:pPr>
      <w:r w:rsidRPr="00A40741">
        <w:rPr>
          <w:sz w:val="24"/>
          <w:szCs w:val="24"/>
          <w:lang w:val="pl-PL"/>
        </w:rPr>
        <w:t xml:space="preserve">Niniejsze postępowanie prowadzone jest w trybie podstawowym o jakim stanowi art. 275 pkt 1 ustawy PZP oraz niniejszej Specyfikacji Warunków Zamówienia, zwanej dalej SWZ. </w:t>
      </w:r>
    </w:p>
    <w:p w14:paraId="5B6FFB56" w14:textId="77777777" w:rsidR="00BB2C57" w:rsidRPr="00A40741" w:rsidRDefault="00BB2C57" w:rsidP="00BB2C57">
      <w:pPr>
        <w:numPr>
          <w:ilvl w:val="0"/>
          <w:numId w:val="19"/>
        </w:numPr>
        <w:spacing w:line="240" w:lineRule="auto"/>
        <w:ind w:left="360"/>
        <w:jc w:val="both"/>
        <w:rPr>
          <w:sz w:val="24"/>
          <w:szCs w:val="24"/>
          <w:lang w:val="pl-PL"/>
        </w:rPr>
      </w:pPr>
      <w:r w:rsidRPr="00A40741">
        <w:rPr>
          <w:sz w:val="24"/>
          <w:szCs w:val="24"/>
          <w:lang w:val="pl-PL"/>
        </w:rPr>
        <w:t xml:space="preserve">Zamawiający nie przewiduje wyboru najkorzystniejszej oferty z możliwością prowadzenia negocjacji. </w:t>
      </w:r>
    </w:p>
    <w:p w14:paraId="7209FEF6" w14:textId="77777777" w:rsidR="00BB2C57" w:rsidRPr="00A40741" w:rsidRDefault="00BB2C57" w:rsidP="00BB2C57">
      <w:pPr>
        <w:numPr>
          <w:ilvl w:val="0"/>
          <w:numId w:val="19"/>
        </w:numPr>
        <w:spacing w:line="240" w:lineRule="auto"/>
        <w:ind w:left="360"/>
        <w:jc w:val="both"/>
        <w:rPr>
          <w:sz w:val="24"/>
          <w:szCs w:val="24"/>
          <w:lang w:val="pl-PL"/>
        </w:rPr>
      </w:pPr>
      <w:r w:rsidRPr="00A40741">
        <w:rPr>
          <w:sz w:val="24"/>
          <w:szCs w:val="24"/>
          <w:lang w:val="pl-PL"/>
        </w:rPr>
        <w:t>Szacunkowa wartość przedmiotowego zamówienia nie przekracza progów unijnych o jakich mowa w art. 3 ustawy PZP.</w:t>
      </w:r>
    </w:p>
    <w:p w14:paraId="048712B7" w14:textId="77777777" w:rsidR="00BB2C57" w:rsidRPr="00A40741" w:rsidRDefault="00BB2C57" w:rsidP="00BB2C57">
      <w:pPr>
        <w:numPr>
          <w:ilvl w:val="0"/>
          <w:numId w:val="19"/>
        </w:numPr>
        <w:spacing w:line="240" w:lineRule="auto"/>
        <w:ind w:left="360"/>
        <w:jc w:val="both"/>
        <w:rPr>
          <w:sz w:val="24"/>
          <w:szCs w:val="24"/>
          <w:lang w:val="pl-PL"/>
        </w:rPr>
      </w:pPr>
      <w:r w:rsidRPr="00A40741">
        <w:rPr>
          <w:sz w:val="24"/>
          <w:szCs w:val="24"/>
          <w:lang w:val="pl-PL"/>
        </w:rPr>
        <w:t>Zamawiający nie przewiduje aukcji elektronicznej.</w:t>
      </w:r>
    </w:p>
    <w:p w14:paraId="4CE5A6F5" w14:textId="77777777" w:rsidR="00BB2C57" w:rsidRPr="00A40741" w:rsidRDefault="00BB2C57" w:rsidP="00BB2C57">
      <w:pPr>
        <w:numPr>
          <w:ilvl w:val="0"/>
          <w:numId w:val="19"/>
        </w:numPr>
        <w:spacing w:line="240" w:lineRule="auto"/>
        <w:ind w:left="360"/>
        <w:jc w:val="both"/>
        <w:rPr>
          <w:sz w:val="24"/>
          <w:szCs w:val="24"/>
          <w:lang w:val="pl-PL"/>
        </w:rPr>
      </w:pPr>
      <w:r w:rsidRPr="00A40741">
        <w:rPr>
          <w:sz w:val="24"/>
          <w:szCs w:val="24"/>
          <w:lang w:val="pl-PL"/>
        </w:rPr>
        <w:t>Zamawiający nie przewiduje złożenia oferty w postaci katalogów elektronicznych.</w:t>
      </w:r>
    </w:p>
    <w:p w14:paraId="2142F2DA" w14:textId="77777777" w:rsidR="00BB2C57" w:rsidRPr="00A40741" w:rsidRDefault="00BB2C57" w:rsidP="00BB2C57">
      <w:pPr>
        <w:numPr>
          <w:ilvl w:val="0"/>
          <w:numId w:val="19"/>
        </w:numPr>
        <w:spacing w:line="240" w:lineRule="auto"/>
        <w:ind w:left="360"/>
        <w:jc w:val="both"/>
        <w:rPr>
          <w:sz w:val="24"/>
          <w:szCs w:val="24"/>
          <w:lang w:val="pl-PL"/>
        </w:rPr>
      </w:pPr>
      <w:r w:rsidRPr="00A40741">
        <w:rPr>
          <w:sz w:val="24"/>
          <w:szCs w:val="24"/>
          <w:lang w:val="pl-PL"/>
        </w:rPr>
        <w:t>Zamawiający nie prowadzi postępowania w celu zawarcia umowy ramowej.</w:t>
      </w:r>
    </w:p>
    <w:p w14:paraId="206B539D" w14:textId="77777777" w:rsidR="00BB2C57" w:rsidRPr="00A40741" w:rsidRDefault="00BB2C57" w:rsidP="00BB2C57">
      <w:pPr>
        <w:numPr>
          <w:ilvl w:val="0"/>
          <w:numId w:val="19"/>
        </w:numPr>
        <w:spacing w:line="240" w:lineRule="auto"/>
        <w:ind w:left="360"/>
        <w:jc w:val="both"/>
        <w:rPr>
          <w:sz w:val="24"/>
          <w:szCs w:val="24"/>
          <w:lang w:val="pl-PL"/>
        </w:rPr>
      </w:pPr>
      <w:r w:rsidRPr="00A40741">
        <w:rPr>
          <w:sz w:val="24"/>
          <w:szCs w:val="24"/>
          <w:lang w:val="pl-PL"/>
        </w:rPr>
        <w:t>Zamawiający nie zastrzega możliwości ubiegania się o udzielenie zamówienia wyłącznie przez wykonawców, o których mowa w art. 94 ustawy PZP.</w:t>
      </w:r>
    </w:p>
    <w:p w14:paraId="50736D46" w14:textId="77777777" w:rsidR="00BB2C57" w:rsidRPr="00A40741" w:rsidRDefault="00BB2C57" w:rsidP="00BB2C57">
      <w:pPr>
        <w:pStyle w:val="Nagwek2"/>
        <w:spacing w:before="240" w:after="240"/>
        <w:ind w:left="360" w:hanging="360"/>
        <w:rPr>
          <w:b/>
          <w:bCs/>
          <w:sz w:val="24"/>
          <w:szCs w:val="24"/>
          <w:lang w:val="pl-PL"/>
        </w:rPr>
      </w:pPr>
      <w:bookmarkStart w:id="5" w:name="_Toc66201919"/>
      <w:r w:rsidRPr="00A40741">
        <w:rPr>
          <w:b/>
          <w:bCs/>
          <w:sz w:val="24"/>
          <w:szCs w:val="24"/>
          <w:lang w:val="pl-PL"/>
        </w:rPr>
        <w:lastRenderedPageBreak/>
        <w:t>IV. Opis przedmiotu zamówienia</w:t>
      </w:r>
      <w:bookmarkEnd w:id="5"/>
    </w:p>
    <w:p w14:paraId="7733FBF4" w14:textId="77777777" w:rsidR="00BB2C57" w:rsidRPr="00A40741" w:rsidRDefault="00BB2C57" w:rsidP="00BB2C57">
      <w:pPr>
        <w:jc w:val="both"/>
        <w:rPr>
          <w:b/>
          <w:sz w:val="24"/>
          <w:szCs w:val="24"/>
          <w:lang w:val="pl-PL"/>
        </w:rPr>
      </w:pPr>
      <w:r w:rsidRPr="00A40741">
        <w:rPr>
          <w:sz w:val="24"/>
          <w:szCs w:val="24"/>
          <w:lang w:val="pl-PL"/>
        </w:rPr>
        <w:t xml:space="preserve">1. Przedmiotem zamówienia jest </w:t>
      </w:r>
      <w:r w:rsidRPr="00A40741">
        <w:rPr>
          <w:b/>
          <w:sz w:val="24"/>
          <w:szCs w:val="24"/>
          <w:lang w:val="pl-PL"/>
        </w:rPr>
        <w:t>Opracowanie miejscowych planów zagospodarowania przestrzennego</w:t>
      </w:r>
      <w:r>
        <w:rPr>
          <w:b/>
          <w:sz w:val="24"/>
          <w:szCs w:val="24"/>
          <w:lang w:val="pl-PL"/>
        </w:rPr>
        <w:t>.</w:t>
      </w:r>
    </w:p>
    <w:p w14:paraId="2055C491" w14:textId="6DD64E9F" w:rsidR="00BB2C57" w:rsidRPr="00944938" w:rsidRDefault="00BB2C57" w:rsidP="00BB2C57">
      <w:pPr>
        <w:jc w:val="both"/>
        <w:rPr>
          <w:sz w:val="24"/>
          <w:szCs w:val="24"/>
          <w:lang w:val="pl-PL"/>
        </w:rPr>
      </w:pPr>
      <w:r w:rsidRPr="00944938">
        <w:rPr>
          <w:sz w:val="24"/>
          <w:szCs w:val="24"/>
          <w:lang w:val="pl-PL"/>
        </w:rPr>
        <w:t xml:space="preserve">2. Zamówienie zostało podzielone na </w:t>
      </w:r>
      <w:r w:rsidR="004F2513">
        <w:rPr>
          <w:sz w:val="24"/>
          <w:szCs w:val="24"/>
          <w:lang w:val="pl-PL"/>
        </w:rPr>
        <w:t>dwie</w:t>
      </w:r>
      <w:r w:rsidRPr="00944938">
        <w:rPr>
          <w:sz w:val="24"/>
          <w:szCs w:val="24"/>
          <w:lang w:val="pl-PL"/>
        </w:rPr>
        <w:t xml:space="preserve"> części:</w:t>
      </w:r>
    </w:p>
    <w:p w14:paraId="0F608D23" w14:textId="1CFCDBFE" w:rsidR="004F2513" w:rsidRPr="00192289" w:rsidRDefault="004F2513" w:rsidP="004F2513">
      <w:pPr>
        <w:spacing w:line="240" w:lineRule="auto"/>
        <w:contextualSpacing/>
        <w:jc w:val="both"/>
        <w:rPr>
          <w:b/>
          <w:bCs/>
          <w:sz w:val="24"/>
          <w:szCs w:val="24"/>
        </w:rPr>
      </w:pPr>
      <w:r>
        <w:rPr>
          <w:b/>
          <w:bCs/>
          <w:sz w:val="24"/>
          <w:szCs w:val="24"/>
        </w:rPr>
        <w:t xml:space="preserve">1) </w:t>
      </w:r>
      <w:r w:rsidRPr="00192289">
        <w:rPr>
          <w:b/>
          <w:bCs/>
          <w:sz w:val="24"/>
          <w:szCs w:val="24"/>
        </w:rPr>
        <w:t>Część I</w:t>
      </w:r>
    </w:p>
    <w:p w14:paraId="06132739" w14:textId="77777777" w:rsidR="004F2513" w:rsidRPr="00090D90" w:rsidRDefault="004F2513" w:rsidP="004F2513">
      <w:pPr>
        <w:spacing w:line="240" w:lineRule="auto"/>
        <w:contextualSpacing/>
        <w:jc w:val="both"/>
        <w:rPr>
          <w:b/>
          <w:bCs/>
          <w:sz w:val="16"/>
          <w:szCs w:val="16"/>
        </w:rPr>
      </w:pPr>
    </w:p>
    <w:p w14:paraId="27D46F54" w14:textId="16100897" w:rsidR="004F2513" w:rsidRPr="00192289" w:rsidRDefault="004F2513" w:rsidP="004F2513">
      <w:pPr>
        <w:spacing w:line="240" w:lineRule="auto"/>
        <w:contextualSpacing/>
        <w:jc w:val="both"/>
        <w:rPr>
          <w:sz w:val="24"/>
          <w:szCs w:val="24"/>
          <w:u w:val="single"/>
        </w:rPr>
      </w:pPr>
      <w:r w:rsidRPr="00192289">
        <w:rPr>
          <w:sz w:val="24"/>
          <w:szCs w:val="24"/>
          <w:u w:val="single"/>
        </w:rPr>
        <w:t>Zadanie nr 1</w:t>
      </w:r>
    </w:p>
    <w:p w14:paraId="1BBFB725" w14:textId="7950F7D2" w:rsidR="004F2513" w:rsidRDefault="004F2513" w:rsidP="004F2513">
      <w:pPr>
        <w:spacing w:line="240" w:lineRule="auto"/>
        <w:contextualSpacing/>
        <w:jc w:val="both"/>
        <w:rPr>
          <w:sz w:val="24"/>
          <w:szCs w:val="24"/>
        </w:rPr>
      </w:pPr>
      <w:bookmarkStart w:id="6" w:name="_Hlk132361147"/>
      <w:r w:rsidRPr="00192289">
        <w:rPr>
          <w:sz w:val="24"/>
          <w:szCs w:val="24"/>
        </w:rPr>
        <w:t xml:space="preserve">Opracowanie miejscowego planu zagospodarowania przestrzennego w wykonaniu Uchwały nr L/674/2022 Rady Miejskiej w Żukowie z dnia 25 października 2022 r. w sprawie przystąpienia do sporządzania miejscowego planu zagospodarowania przestrzennego </w:t>
      </w:r>
      <w:r w:rsidR="00623A39">
        <w:rPr>
          <w:sz w:val="24"/>
          <w:szCs w:val="24"/>
        </w:rPr>
        <w:t xml:space="preserve">dla </w:t>
      </w:r>
      <w:r w:rsidRPr="00192289">
        <w:rPr>
          <w:sz w:val="24"/>
          <w:szCs w:val="24"/>
        </w:rPr>
        <w:t>fragmentu wsi Czaple w rejonie skrzyżowania ulic: Słonecznej, Do Strzelenki i Żurawiej, gmina Żukowo (ok.1,60 ha).</w:t>
      </w:r>
    </w:p>
    <w:bookmarkEnd w:id="6"/>
    <w:p w14:paraId="24E1C0D0" w14:textId="77777777" w:rsidR="004F2513" w:rsidRPr="00192289" w:rsidRDefault="004F2513" w:rsidP="004F2513">
      <w:pPr>
        <w:spacing w:line="240" w:lineRule="auto"/>
        <w:contextualSpacing/>
        <w:jc w:val="both"/>
        <w:rPr>
          <w:sz w:val="24"/>
          <w:szCs w:val="24"/>
        </w:rPr>
      </w:pPr>
    </w:p>
    <w:p w14:paraId="03AEB226" w14:textId="002651C4" w:rsidR="004F2513" w:rsidRPr="00192289" w:rsidRDefault="004F2513" w:rsidP="004F2513">
      <w:pPr>
        <w:spacing w:line="240" w:lineRule="auto"/>
        <w:contextualSpacing/>
        <w:jc w:val="both"/>
        <w:rPr>
          <w:sz w:val="24"/>
          <w:szCs w:val="24"/>
          <w:u w:val="single"/>
        </w:rPr>
      </w:pPr>
      <w:r w:rsidRPr="00192289">
        <w:rPr>
          <w:sz w:val="24"/>
          <w:szCs w:val="24"/>
          <w:u w:val="single"/>
        </w:rPr>
        <w:t>Zadanie nr 2</w:t>
      </w:r>
    </w:p>
    <w:p w14:paraId="5FF51353" w14:textId="61C6C73A" w:rsidR="004F2513" w:rsidRPr="00192289" w:rsidRDefault="004F2513" w:rsidP="004F2513">
      <w:pPr>
        <w:autoSpaceDE w:val="0"/>
        <w:autoSpaceDN w:val="0"/>
        <w:adjustRightInd w:val="0"/>
        <w:spacing w:before="120" w:after="120" w:line="240" w:lineRule="auto"/>
        <w:contextualSpacing/>
        <w:jc w:val="both"/>
        <w:rPr>
          <w:rFonts w:eastAsia="Times New Roman"/>
          <w:sz w:val="24"/>
          <w:szCs w:val="24"/>
        </w:rPr>
      </w:pPr>
      <w:r w:rsidRPr="00192289">
        <w:rPr>
          <w:sz w:val="24"/>
          <w:szCs w:val="24"/>
        </w:rPr>
        <w:t xml:space="preserve">Opracowanie miejscowego planu zagospodarowania przestrzennego w wykonaniu: Uchwały nr LII/699/2022 Rady Miejskiej w Żukowie z dnia 22 listopada 2022 r. w sprawie przystąpienia do sporządzania miejscowego planu zagospodarowania przestrzennego dla fragmentu </w:t>
      </w:r>
      <w:r w:rsidRPr="00192289">
        <w:rPr>
          <w:rFonts w:eastAsia="Times New Roman"/>
          <w:sz w:val="24"/>
          <w:szCs w:val="24"/>
        </w:rPr>
        <w:t xml:space="preserve">wsi Barniewice w rejonie ulicy Borówkowej, gmina Żukowo </w:t>
      </w:r>
      <w:r w:rsidRPr="00192289">
        <w:rPr>
          <w:sz w:val="24"/>
          <w:szCs w:val="24"/>
        </w:rPr>
        <w:t>(ok.0,6 ha).</w:t>
      </w:r>
      <w:r w:rsidRPr="00192289">
        <w:rPr>
          <w:rFonts w:eastAsia="Times New Roman"/>
          <w:sz w:val="24"/>
          <w:szCs w:val="24"/>
        </w:rPr>
        <w:t xml:space="preserve"> </w:t>
      </w:r>
    </w:p>
    <w:p w14:paraId="57F347D8" w14:textId="77777777" w:rsidR="004F2513" w:rsidRPr="00192289" w:rsidRDefault="004F2513" w:rsidP="004F2513">
      <w:pPr>
        <w:pStyle w:val="Akapitzlist"/>
        <w:autoSpaceDE w:val="0"/>
        <w:autoSpaceDN w:val="0"/>
        <w:adjustRightInd w:val="0"/>
        <w:spacing w:before="120" w:after="120" w:line="240" w:lineRule="auto"/>
        <w:ind w:left="360"/>
        <w:jc w:val="both"/>
        <w:rPr>
          <w:rFonts w:ascii="Arial" w:eastAsia="Times New Roman" w:hAnsi="Arial" w:cs="Arial"/>
          <w:i/>
          <w:iCs/>
          <w:sz w:val="24"/>
          <w:szCs w:val="24"/>
          <w:lang w:eastAsia="pl-PL"/>
        </w:rPr>
      </w:pPr>
      <w:r w:rsidRPr="00192289">
        <w:rPr>
          <w:rFonts w:ascii="Arial" w:eastAsia="Times New Roman" w:hAnsi="Arial" w:cs="Arial"/>
          <w:i/>
          <w:iCs/>
          <w:sz w:val="24"/>
          <w:szCs w:val="24"/>
          <w:lang w:eastAsia="pl-PL"/>
        </w:rPr>
        <w:t>Przystąpienie do sporządzenia miejscowego planu zagospodarowania przestrzennego związane jest wyrokiem Wojewódzkiego Sądu Administracyjnego w Gdańsku z dnia 24 lipca 2019 r. sygn. akt II SA/Gd 78/19 zaskarżonej uchwały  Rady Miejskiej w Żukowie z dnia 30 stycznia 2018 r. nr XLIX/600/2018 w sprawie uchwalenia miejscowego planu zagospodarowania przestrzennego „Nowy Świat” w części wsi Barniewice, stwierdzającego nieważność w części dotyczącej karty terenu 2.ZK w zakresie obejmującym działkę nr 317/24 obręb Barniewice, gmina Żukowo.</w:t>
      </w:r>
    </w:p>
    <w:p w14:paraId="454D4357" w14:textId="77777777" w:rsidR="00090D90" w:rsidRDefault="00090D90" w:rsidP="004F2513">
      <w:pPr>
        <w:spacing w:line="240" w:lineRule="auto"/>
        <w:rPr>
          <w:b/>
          <w:bCs/>
          <w:sz w:val="24"/>
          <w:szCs w:val="24"/>
        </w:rPr>
      </w:pPr>
    </w:p>
    <w:p w14:paraId="2B180A81" w14:textId="01DEABC9" w:rsidR="004F2513" w:rsidRPr="00192289" w:rsidRDefault="00090D90" w:rsidP="004F2513">
      <w:pPr>
        <w:spacing w:line="240" w:lineRule="auto"/>
        <w:rPr>
          <w:b/>
          <w:bCs/>
          <w:sz w:val="24"/>
          <w:szCs w:val="24"/>
        </w:rPr>
      </w:pPr>
      <w:r>
        <w:rPr>
          <w:b/>
          <w:bCs/>
          <w:sz w:val="24"/>
          <w:szCs w:val="24"/>
        </w:rPr>
        <w:t xml:space="preserve">2) </w:t>
      </w:r>
      <w:r w:rsidR="004F2513" w:rsidRPr="00192289">
        <w:rPr>
          <w:b/>
          <w:bCs/>
          <w:sz w:val="24"/>
          <w:szCs w:val="24"/>
        </w:rPr>
        <w:t>Część II</w:t>
      </w:r>
    </w:p>
    <w:p w14:paraId="5457B2F4" w14:textId="77777777" w:rsidR="004F2513" w:rsidRPr="00090D90" w:rsidRDefault="004F2513" w:rsidP="004F2513">
      <w:pPr>
        <w:pStyle w:val="Akapitzlist"/>
        <w:spacing w:after="0" w:line="240" w:lineRule="auto"/>
        <w:ind w:left="426" w:hanging="426"/>
        <w:jc w:val="both"/>
        <w:rPr>
          <w:rFonts w:ascii="Arial" w:hAnsi="Arial" w:cs="Arial"/>
          <w:b/>
          <w:sz w:val="16"/>
          <w:szCs w:val="16"/>
        </w:rPr>
      </w:pPr>
    </w:p>
    <w:p w14:paraId="43792E68" w14:textId="591B7590" w:rsidR="004F2513" w:rsidRPr="00192289" w:rsidRDefault="004F2513" w:rsidP="004F2513">
      <w:pPr>
        <w:suppressAutoHyphens/>
        <w:spacing w:line="240" w:lineRule="auto"/>
        <w:ind w:right="110"/>
        <w:jc w:val="both"/>
        <w:rPr>
          <w:sz w:val="24"/>
          <w:szCs w:val="24"/>
          <w:u w:val="single"/>
        </w:rPr>
      </w:pPr>
      <w:r w:rsidRPr="00192289">
        <w:rPr>
          <w:sz w:val="24"/>
          <w:szCs w:val="24"/>
          <w:u w:val="single"/>
        </w:rPr>
        <w:t xml:space="preserve">Zadanie nr </w:t>
      </w:r>
      <w:r w:rsidR="00090D90">
        <w:rPr>
          <w:sz w:val="24"/>
          <w:szCs w:val="24"/>
          <w:u w:val="single"/>
        </w:rPr>
        <w:t>1</w:t>
      </w:r>
    </w:p>
    <w:p w14:paraId="1AF6179C" w14:textId="552D289A" w:rsidR="004F2513" w:rsidRPr="00192289" w:rsidRDefault="004F2513" w:rsidP="004F2513">
      <w:pPr>
        <w:suppressAutoHyphens/>
        <w:spacing w:line="240" w:lineRule="auto"/>
        <w:ind w:right="110"/>
        <w:jc w:val="both"/>
        <w:rPr>
          <w:sz w:val="24"/>
          <w:szCs w:val="24"/>
        </w:rPr>
      </w:pPr>
      <w:r w:rsidRPr="00192289">
        <w:rPr>
          <w:sz w:val="24"/>
          <w:szCs w:val="24"/>
        </w:rPr>
        <w:t xml:space="preserve">Opracowanie miejscowego planu zagospodarowania przestrzennego w wykonaniu: Uchwały nr LV/729/2023 Rady Miejskiej w Żukowie z dnia 31 stycznia 2023 r. w sprawie przystąpienia do </w:t>
      </w:r>
      <w:r w:rsidR="00B0633E">
        <w:rPr>
          <w:sz w:val="24"/>
          <w:szCs w:val="24"/>
        </w:rPr>
        <w:t xml:space="preserve">opracowania </w:t>
      </w:r>
      <w:r w:rsidRPr="00192289">
        <w:rPr>
          <w:sz w:val="24"/>
          <w:szCs w:val="24"/>
        </w:rPr>
        <w:t>miejscowego planu zagospodarowania przestrzennego dla fragmentu wsi Otomino w rejonie ulic: Norbertanek, do Dworu i Karola Krefft</w:t>
      </w:r>
      <w:r w:rsidR="00120D1B">
        <w:rPr>
          <w:sz w:val="24"/>
          <w:szCs w:val="24"/>
        </w:rPr>
        <w:t>a</w:t>
      </w:r>
      <w:r w:rsidRPr="00192289">
        <w:rPr>
          <w:sz w:val="24"/>
          <w:szCs w:val="24"/>
        </w:rPr>
        <w:t>, gmina Żukowo (ok. 22 ha).</w:t>
      </w:r>
    </w:p>
    <w:p w14:paraId="6DF48E9D" w14:textId="77777777" w:rsidR="004F2513" w:rsidRPr="00192289" w:rsidRDefault="004F2513" w:rsidP="004F2513">
      <w:pPr>
        <w:pStyle w:val="Akapitzlist"/>
        <w:suppressAutoHyphens/>
        <w:spacing w:after="0" w:line="240" w:lineRule="auto"/>
        <w:ind w:left="708" w:right="110"/>
        <w:jc w:val="both"/>
        <w:rPr>
          <w:rFonts w:ascii="Arial" w:hAnsi="Arial" w:cs="Arial"/>
          <w:sz w:val="24"/>
          <w:szCs w:val="24"/>
        </w:rPr>
      </w:pPr>
    </w:p>
    <w:p w14:paraId="5A102029" w14:textId="38CA45CC" w:rsidR="004F2513" w:rsidRPr="00192289" w:rsidRDefault="004F2513" w:rsidP="004F2513">
      <w:pPr>
        <w:suppressAutoHyphens/>
        <w:spacing w:line="240" w:lineRule="auto"/>
        <w:ind w:right="110"/>
        <w:jc w:val="both"/>
        <w:rPr>
          <w:sz w:val="24"/>
          <w:szCs w:val="24"/>
          <w:u w:val="single"/>
        </w:rPr>
      </w:pPr>
      <w:r w:rsidRPr="00192289">
        <w:rPr>
          <w:sz w:val="24"/>
          <w:szCs w:val="24"/>
          <w:u w:val="single"/>
        </w:rPr>
        <w:t xml:space="preserve">Zadanie nr </w:t>
      </w:r>
      <w:r w:rsidR="00090D90">
        <w:rPr>
          <w:sz w:val="24"/>
          <w:szCs w:val="24"/>
          <w:u w:val="single"/>
        </w:rPr>
        <w:t>2</w:t>
      </w:r>
    </w:p>
    <w:p w14:paraId="37AE99F0" w14:textId="013D7686" w:rsidR="004F2513" w:rsidRPr="00192289" w:rsidRDefault="004F2513" w:rsidP="004F2513">
      <w:pPr>
        <w:suppressAutoHyphens/>
        <w:spacing w:line="240" w:lineRule="auto"/>
        <w:ind w:right="110"/>
        <w:jc w:val="both"/>
        <w:rPr>
          <w:sz w:val="24"/>
          <w:szCs w:val="24"/>
        </w:rPr>
      </w:pPr>
      <w:r w:rsidRPr="00192289">
        <w:rPr>
          <w:sz w:val="24"/>
          <w:szCs w:val="24"/>
        </w:rPr>
        <w:t xml:space="preserve">Opracowanie miejscowego planu zagospodarowania przestrzennego w wykonaniu: Uchwały nr L/678/2022 Rady Miejskiej w Żukowie z dnia 25 października 2022 r. w sprawie przystąpienia do </w:t>
      </w:r>
      <w:r w:rsidR="00120D1B">
        <w:rPr>
          <w:sz w:val="24"/>
          <w:szCs w:val="24"/>
        </w:rPr>
        <w:t>opracowania</w:t>
      </w:r>
      <w:r w:rsidRPr="00192289">
        <w:rPr>
          <w:sz w:val="24"/>
          <w:szCs w:val="24"/>
        </w:rPr>
        <w:t xml:space="preserve"> miejscowego planu zagospodarowania przestrzennego dla </w:t>
      </w:r>
      <w:r w:rsidR="00120D1B">
        <w:rPr>
          <w:sz w:val="24"/>
          <w:szCs w:val="24"/>
        </w:rPr>
        <w:t>fragmentu</w:t>
      </w:r>
      <w:r w:rsidRPr="00192289">
        <w:rPr>
          <w:sz w:val="24"/>
          <w:szCs w:val="24"/>
        </w:rPr>
        <w:t xml:space="preserve"> wsi Małkowo w rejonie ul. Pałacowej, gm. Żukowo dla potrzeb infrastruktury wodociągowej (ok. 1,2 ha).</w:t>
      </w:r>
    </w:p>
    <w:p w14:paraId="428382C5" w14:textId="77777777" w:rsidR="00BB2C57" w:rsidRPr="00C7779D" w:rsidRDefault="00BB2C57" w:rsidP="0021642D">
      <w:pPr>
        <w:suppressAutoHyphens/>
        <w:spacing w:line="240" w:lineRule="auto"/>
        <w:ind w:right="110"/>
        <w:jc w:val="both"/>
        <w:rPr>
          <w:sz w:val="16"/>
          <w:szCs w:val="16"/>
          <w:lang w:val="pl-PL"/>
        </w:rPr>
      </w:pPr>
    </w:p>
    <w:p w14:paraId="4A3C8A92" w14:textId="77777777" w:rsidR="00BB2C57" w:rsidRPr="003F3398" w:rsidRDefault="00BB2C57" w:rsidP="00BB2C57">
      <w:pPr>
        <w:spacing w:line="240" w:lineRule="auto"/>
        <w:jc w:val="both"/>
        <w:rPr>
          <w:sz w:val="24"/>
          <w:szCs w:val="24"/>
          <w:lang w:val="pl-PL"/>
        </w:rPr>
      </w:pPr>
      <w:r w:rsidRPr="003F3398">
        <w:rPr>
          <w:sz w:val="24"/>
          <w:szCs w:val="24"/>
          <w:lang w:val="pl-PL"/>
        </w:rPr>
        <w:t xml:space="preserve">3. Szczegółowy opis przedmiotu zamówienia stanowi </w:t>
      </w:r>
      <w:r w:rsidRPr="003F3398">
        <w:rPr>
          <w:b/>
          <w:sz w:val="24"/>
          <w:szCs w:val="24"/>
          <w:lang w:val="pl-PL"/>
        </w:rPr>
        <w:t>Załącznik nr 1</w:t>
      </w:r>
      <w:r w:rsidRPr="003F3398">
        <w:rPr>
          <w:sz w:val="24"/>
          <w:szCs w:val="24"/>
          <w:lang w:val="pl-PL"/>
        </w:rPr>
        <w:t xml:space="preserve"> do SWZ.</w:t>
      </w:r>
    </w:p>
    <w:p w14:paraId="0F9CD610" w14:textId="77777777" w:rsidR="00BB2C57" w:rsidRPr="00A40741" w:rsidRDefault="00BB2C57" w:rsidP="00BB2C57">
      <w:pPr>
        <w:pStyle w:val="Standard"/>
        <w:tabs>
          <w:tab w:val="left" w:pos="360"/>
        </w:tabs>
        <w:spacing w:after="0" w:line="240" w:lineRule="auto"/>
        <w:jc w:val="both"/>
        <w:rPr>
          <w:rFonts w:ascii="Arial" w:hAnsi="Arial" w:cs="Arial"/>
          <w:b/>
          <w:sz w:val="32"/>
          <w:szCs w:val="32"/>
        </w:rPr>
      </w:pPr>
      <w:r w:rsidRPr="00A40741">
        <w:rPr>
          <w:rFonts w:ascii="Arial" w:hAnsi="Arial" w:cs="Arial"/>
          <w:sz w:val="24"/>
          <w:szCs w:val="24"/>
        </w:rPr>
        <w:t xml:space="preserve">4. Wykonawca zobowiązany jest zrealizować zamówienie na zasadach i warunkach opisanych w umowie. Projekt umowy wraz z istotnymi dla stron postanowieniami stanowi </w:t>
      </w:r>
      <w:r w:rsidRPr="00A40741">
        <w:rPr>
          <w:rFonts w:ascii="Arial" w:hAnsi="Arial" w:cs="Arial"/>
          <w:b/>
          <w:sz w:val="24"/>
          <w:szCs w:val="24"/>
        </w:rPr>
        <w:t>Załącznik nr 2</w:t>
      </w:r>
      <w:r w:rsidRPr="00A40741">
        <w:rPr>
          <w:rFonts w:ascii="Arial" w:hAnsi="Arial" w:cs="Arial"/>
          <w:sz w:val="24"/>
          <w:szCs w:val="24"/>
        </w:rPr>
        <w:t xml:space="preserve"> do SWZ.</w:t>
      </w:r>
    </w:p>
    <w:p w14:paraId="0ECCE12F" w14:textId="77777777" w:rsidR="00BB2C57" w:rsidRPr="00A40741" w:rsidRDefault="00BB2C57" w:rsidP="00BB2C57">
      <w:pPr>
        <w:pStyle w:val="Standard"/>
        <w:tabs>
          <w:tab w:val="left" w:pos="360"/>
        </w:tabs>
        <w:spacing w:after="0" w:line="240" w:lineRule="auto"/>
        <w:jc w:val="both"/>
        <w:rPr>
          <w:rFonts w:ascii="Arial" w:hAnsi="Arial" w:cs="Arial"/>
          <w:b/>
          <w:sz w:val="32"/>
          <w:szCs w:val="32"/>
        </w:rPr>
      </w:pPr>
      <w:r w:rsidRPr="00A40741">
        <w:rPr>
          <w:rFonts w:ascii="Arial" w:hAnsi="Arial" w:cs="Arial"/>
          <w:sz w:val="24"/>
          <w:szCs w:val="24"/>
        </w:rPr>
        <w:lastRenderedPageBreak/>
        <w:t>5. Nazwy i kody opisujące przedmiot zamówienia określone we Wspólnym Słown</w:t>
      </w:r>
      <w:r>
        <w:rPr>
          <w:rFonts w:ascii="Arial" w:hAnsi="Arial" w:cs="Arial"/>
          <w:sz w:val="24"/>
          <w:szCs w:val="24"/>
        </w:rPr>
        <w:t>iku Zamówień CPV</w:t>
      </w:r>
    </w:p>
    <w:p w14:paraId="64E7727B" w14:textId="77777777" w:rsidR="00BB2C57" w:rsidRPr="00A40741" w:rsidRDefault="00BB2C57" w:rsidP="00BB2C57">
      <w:pPr>
        <w:spacing w:line="240" w:lineRule="auto"/>
        <w:jc w:val="both"/>
        <w:rPr>
          <w:rFonts w:eastAsia="Times New Roman"/>
          <w:b/>
          <w:sz w:val="24"/>
          <w:szCs w:val="24"/>
          <w:lang w:val="pl-PL"/>
        </w:rPr>
      </w:pPr>
      <w:r w:rsidRPr="00A40741">
        <w:rPr>
          <w:rFonts w:eastAsia="Times New Roman"/>
          <w:sz w:val="24"/>
          <w:szCs w:val="24"/>
          <w:lang w:val="pl-PL"/>
        </w:rPr>
        <w:t>71410000 - 5 – Usługi planowania przestrzennego</w:t>
      </w:r>
    </w:p>
    <w:p w14:paraId="1E1FD18C" w14:textId="77777777" w:rsidR="00BB2C57" w:rsidRPr="00A40741" w:rsidRDefault="00BB2C57" w:rsidP="00BB2C57">
      <w:pPr>
        <w:spacing w:line="240" w:lineRule="auto"/>
        <w:jc w:val="both"/>
        <w:rPr>
          <w:sz w:val="24"/>
          <w:szCs w:val="24"/>
          <w:lang w:val="pl-PL"/>
        </w:rPr>
      </w:pPr>
      <w:r w:rsidRPr="00A40741">
        <w:rPr>
          <w:rFonts w:eastAsia="SimSun"/>
          <w:kern w:val="3"/>
          <w:sz w:val="24"/>
          <w:szCs w:val="24"/>
          <w:lang w:val="pl-PL" w:eastAsia="en-US"/>
        </w:rPr>
        <w:t xml:space="preserve">6. </w:t>
      </w:r>
      <w:r w:rsidRPr="00A40741">
        <w:rPr>
          <w:sz w:val="24"/>
          <w:szCs w:val="24"/>
          <w:lang w:val="pl-PL"/>
        </w:rPr>
        <w:t xml:space="preserve">Zamawiający nie dopuszcza składania ofert wariantowych. </w:t>
      </w:r>
    </w:p>
    <w:p w14:paraId="45B69AD0" w14:textId="77777777" w:rsidR="00BB2C57" w:rsidRPr="00A40741" w:rsidRDefault="00BB2C57" w:rsidP="00BB2C57">
      <w:pPr>
        <w:spacing w:line="240" w:lineRule="auto"/>
        <w:jc w:val="both"/>
        <w:rPr>
          <w:sz w:val="24"/>
          <w:szCs w:val="24"/>
          <w:lang w:val="pl-PL"/>
        </w:rPr>
      </w:pPr>
      <w:r w:rsidRPr="00A40741">
        <w:rPr>
          <w:sz w:val="24"/>
          <w:szCs w:val="24"/>
          <w:lang w:val="pl-PL"/>
        </w:rPr>
        <w:t xml:space="preserve">7. Zamawiający dopuszcza składanie ofert częściowych. </w:t>
      </w:r>
    </w:p>
    <w:p w14:paraId="095DE4D3" w14:textId="77777777" w:rsidR="00BB2C57" w:rsidRPr="000F630C" w:rsidRDefault="00BB2C57" w:rsidP="00BB2C57">
      <w:pPr>
        <w:spacing w:line="240" w:lineRule="auto"/>
        <w:jc w:val="both"/>
        <w:rPr>
          <w:b/>
          <w:bCs/>
          <w:color w:val="FF0000"/>
          <w:sz w:val="24"/>
          <w:szCs w:val="24"/>
          <w:lang w:val="pl-PL"/>
        </w:rPr>
      </w:pPr>
      <w:r w:rsidRPr="006075A0">
        <w:rPr>
          <w:b/>
          <w:bCs/>
          <w:color w:val="FF0000"/>
          <w:sz w:val="24"/>
          <w:szCs w:val="24"/>
          <w:lang w:val="pl-PL"/>
        </w:rPr>
        <w:t xml:space="preserve">Maksymalna ilość części zamówienia na którą wykonawca może złożyć </w:t>
      </w:r>
      <w:r w:rsidRPr="006075A0">
        <w:rPr>
          <w:b/>
          <w:bCs/>
          <w:color w:val="FF0000"/>
          <w:sz w:val="24"/>
          <w:szCs w:val="24"/>
          <w:lang w:val="pl-PL"/>
        </w:rPr>
        <w:br/>
      </w:r>
      <w:r w:rsidRPr="000F630C">
        <w:rPr>
          <w:b/>
          <w:bCs/>
          <w:color w:val="FF0000"/>
          <w:sz w:val="24"/>
          <w:szCs w:val="24"/>
          <w:lang w:val="pl-PL"/>
        </w:rPr>
        <w:t>ofertę – 1.</w:t>
      </w:r>
    </w:p>
    <w:p w14:paraId="72201C29" w14:textId="389A3C66" w:rsidR="00BB2C57" w:rsidRPr="000F630C" w:rsidRDefault="00BB2C57" w:rsidP="00BB2C57">
      <w:pPr>
        <w:spacing w:line="240" w:lineRule="auto"/>
        <w:jc w:val="both"/>
        <w:rPr>
          <w:sz w:val="24"/>
          <w:szCs w:val="24"/>
          <w:lang w:val="pl-PL"/>
        </w:rPr>
      </w:pPr>
      <w:r w:rsidRPr="000F630C">
        <w:rPr>
          <w:sz w:val="24"/>
          <w:szCs w:val="24"/>
          <w:lang w:val="pl-PL"/>
        </w:rPr>
        <w:t>8. Zamawiający przewiduje udzielani</w:t>
      </w:r>
      <w:r w:rsidR="000F630C" w:rsidRPr="000F630C">
        <w:rPr>
          <w:sz w:val="24"/>
          <w:szCs w:val="24"/>
          <w:lang w:val="pl-PL"/>
        </w:rPr>
        <w:t>e</w:t>
      </w:r>
      <w:r w:rsidRPr="000F630C">
        <w:rPr>
          <w:sz w:val="24"/>
          <w:szCs w:val="24"/>
          <w:lang w:val="pl-PL"/>
        </w:rPr>
        <w:t xml:space="preserve"> zamówień, o których mowa w art. 214 ust. 1 pkt 7 ustawy PZP.</w:t>
      </w:r>
    </w:p>
    <w:p w14:paraId="54E542DC" w14:textId="77777777" w:rsidR="00BB2C57" w:rsidRPr="00A40741" w:rsidRDefault="00BB2C57" w:rsidP="00BB2C57">
      <w:pPr>
        <w:pStyle w:val="Default"/>
        <w:jc w:val="both"/>
        <w:rPr>
          <w:rFonts w:ascii="Arial" w:eastAsiaTheme="minorHAnsi" w:hAnsi="Arial" w:cs="Arial"/>
          <w:color w:val="auto"/>
          <w:lang w:eastAsia="en-US"/>
        </w:rPr>
      </w:pPr>
      <w:r w:rsidRPr="000F630C">
        <w:rPr>
          <w:rFonts w:ascii="Arial" w:hAnsi="Arial" w:cs="Arial"/>
          <w:bCs/>
          <w:color w:val="auto"/>
        </w:rPr>
        <w:t xml:space="preserve">9. </w:t>
      </w:r>
      <w:r w:rsidRPr="000F630C">
        <w:rPr>
          <w:rFonts w:ascii="Arial" w:eastAsiaTheme="minorHAnsi" w:hAnsi="Arial" w:cs="Arial"/>
          <w:color w:val="auto"/>
          <w:lang w:eastAsia="en-US"/>
        </w:rPr>
        <w:t xml:space="preserve">W nawiązaniu do </w:t>
      </w:r>
      <w:r w:rsidRPr="000F630C">
        <w:rPr>
          <w:rFonts w:ascii="Arial" w:hAnsi="Arial" w:cs="Arial"/>
          <w:bCs/>
          <w:color w:val="auto"/>
        </w:rPr>
        <w:t xml:space="preserve">art. 95 ust. 1 ustawy PZP </w:t>
      </w:r>
      <w:r w:rsidRPr="000F630C">
        <w:rPr>
          <w:rFonts w:ascii="Arial" w:eastAsiaTheme="minorHAnsi" w:hAnsi="Arial" w:cs="Arial"/>
          <w:color w:val="auto"/>
          <w:lang w:eastAsia="en-US"/>
        </w:rPr>
        <w:t>Zamawiaj</w:t>
      </w:r>
      <w:r w:rsidRPr="000F630C">
        <w:rPr>
          <w:rFonts w:ascii="Arial" w:eastAsia="TimesNewRoman" w:hAnsi="Arial" w:cs="Arial"/>
          <w:color w:val="auto"/>
          <w:lang w:eastAsia="en-US"/>
        </w:rPr>
        <w:t>ą</w:t>
      </w:r>
      <w:r w:rsidRPr="000F630C">
        <w:rPr>
          <w:rFonts w:ascii="Arial" w:eastAsiaTheme="minorHAnsi" w:hAnsi="Arial" w:cs="Arial"/>
          <w:color w:val="auto"/>
          <w:lang w:eastAsia="en-US"/>
        </w:rPr>
        <w:t>cy nie b</w:t>
      </w:r>
      <w:r w:rsidRPr="000F630C">
        <w:rPr>
          <w:rFonts w:ascii="Arial" w:eastAsia="TimesNewRoman" w:hAnsi="Arial" w:cs="Arial"/>
          <w:color w:val="auto"/>
          <w:lang w:eastAsia="en-US"/>
        </w:rPr>
        <w:t>ę</w:t>
      </w:r>
      <w:r w:rsidRPr="000F630C">
        <w:rPr>
          <w:rFonts w:ascii="Arial" w:eastAsiaTheme="minorHAnsi" w:hAnsi="Arial" w:cs="Arial"/>
          <w:color w:val="auto"/>
          <w:lang w:eastAsia="en-US"/>
        </w:rPr>
        <w:t>dzie wymagał zatrudnienia na podstawie</w:t>
      </w:r>
      <w:r w:rsidRPr="00A40741">
        <w:rPr>
          <w:rFonts w:ascii="Arial" w:eastAsiaTheme="minorHAnsi" w:hAnsi="Arial" w:cs="Arial"/>
          <w:color w:val="auto"/>
          <w:lang w:eastAsia="en-US"/>
        </w:rPr>
        <w:t xml:space="preserve"> umowy o prac</w:t>
      </w:r>
      <w:r w:rsidRPr="00A40741">
        <w:rPr>
          <w:rFonts w:ascii="Arial" w:eastAsia="TimesNewRoman" w:hAnsi="Arial" w:cs="Arial"/>
          <w:color w:val="auto"/>
          <w:lang w:eastAsia="en-US"/>
        </w:rPr>
        <w:t xml:space="preserve">ę </w:t>
      </w:r>
      <w:r w:rsidRPr="00A40741">
        <w:rPr>
          <w:rFonts w:ascii="Arial" w:eastAsiaTheme="minorHAnsi" w:hAnsi="Arial" w:cs="Arial"/>
          <w:color w:val="auto"/>
          <w:lang w:eastAsia="en-US"/>
        </w:rPr>
        <w:t>w my</w:t>
      </w:r>
      <w:r w:rsidRPr="00A40741">
        <w:rPr>
          <w:rFonts w:ascii="Arial" w:eastAsia="TimesNewRoman" w:hAnsi="Arial" w:cs="Arial"/>
          <w:color w:val="auto"/>
          <w:lang w:eastAsia="en-US"/>
        </w:rPr>
        <w:t>ś</w:t>
      </w:r>
      <w:r w:rsidRPr="00A40741">
        <w:rPr>
          <w:rFonts w:ascii="Arial" w:eastAsiaTheme="minorHAnsi" w:hAnsi="Arial" w:cs="Arial"/>
          <w:color w:val="auto"/>
          <w:lang w:eastAsia="en-US"/>
        </w:rPr>
        <w:t>l przepisów ustawy z dnia 26 czerwca 1974 r. – Kodeks Pracy (t.j. Dz. U. z 202</w:t>
      </w:r>
      <w:r>
        <w:rPr>
          <w:rFonts w:ascii="Arial" w:eastAsiaTheme="minorHAnsi" w:hAnsi="Arial" w:cs="Arial"/>
          <w:color w:val="auto"/>
          <w:lang w:eastAsia="en-US"/>
        </w:rPr>
        <w:t>2</w:t>
      </w:r>
      <w:r w:rsidRPr="00A40741">
        <w:rPr>
          <w:rFonts w:ascii="Arial" w:eastAsiaTheme="minorHAnsi" w:hAnsi="Arial" w:cs="Arial"/>
          <w:color w:val="auto"/>
          <w:lang w:eastAsia="en-US"/>
        </w:rPr>
        <w:t xml:space="preserve"> r. poz. 1</w:t>
      </w:r>
      <w:r>
        <w:rPr>
          <w:rFonts w:ascii="Arial" w:eastAsiaTheme="minorHAnsi" w:hAnsi="Arial" w:cs="Arial"/>
          <w:color w:val="auto"/>
          <w:lang w:eastAsia="en-US"/>
        </w:rPr>
        <w:t>510 z późn. zm.</w:t>
      </w:r>
      <w:r w:rsidRPr="00A40741">
        <w:rPr>
          <w:rFonts w:ascii="Arial" w:eastAsiaTheme="minorHAnsi" w:hAnsi="Arial" w:cs="Arial"/>
          <w:color w:val="auto"/>
          <w:lang w:eastAsia="en-US"/>
        </w:rPr>
        <w:t xml:space="preserve">), dalej zwaną KP - osób sporządzających projekty planów, gdyż wykonywanie ww. czynności nie polega na wykonywaniu pracy w sposób określony w art. 22 § 1 KP. </w:t>
      </w:r>
    </w:p>
    <w:p w14:paraId="7A42D666" w14:textId="77777777" w:rsidR="00BB2C57" w:rsidRPr="00A40741" w:rsidRDefault="00BB2C57" w:rsidP="00BB2C57">
      <w:pPr>
        <w:tabs>
          <w:tab w:val="left" w:pos="426"/>
        </w:tabs>
        <w:spacing w:line="240" w:lineRule="auto"/>
        <w:jc w:val="both"/>
        <w:rPr>
          <w:sz w:val="24"/>
          <w:szCs w:val="24"/>
          <w:lang w:val="pl-PL"/>
        </w:rPr>
      </w:pPr>
      <w:r w:rsidRPr="00A40741">
        <w:rPr>
          <w:bCs/>
          <w:sz w:val="24"/>
          <w:szCs w:val="24"/>
          <w:lang w:val="pl-PL"/>
        </w:rPr>
        <w:t xml:space="preserve">10. </w:t>
      </w:r>
      <w:r w:rsidRPr="00A40741">
        <w:rPr>
          <w:sz w:val="24"/>
          <w:szCs w:val="24"/>
          <w:lang w:val="pl-PL"/>
        </w:rPr>
        <w:t xml:space="preserve">Szczegółowe wymagania dotyczące realizacji oraz egzekwowania wymogu zatrudnienia na podstawie stosunku pracy zostały określone w projekcie umowy stanowiącym </w:t>
      </w:r>
      <w:r w:rsidRPr="00A40741">
        <w:rPr>
          <w:b/>
          <w:bCs/>
          <w:sz w:val="24"/>
          <w:szCs w:val="24"/>
          <w:lang w:val="pl-PL"/>
        </w:rPr>
        <w:t xml:space="preserve">Załącznik nr 2 </w:t>
      </w:r>
      <w:r w:rsidRPr="00A40741">
        <w:rPr>
          <w:bCs/>
          <w:sz w:val="24"/>
          <w:szCs w:val="24"/>
          <w:lang w:val="pl-PL"/>
        </w:rPr>
        <w:t>do SWZ</w:t>
      </w:r>
      <w:r w:rsidRPr="00A40741">
        <w:rPr>
          <w:sz w:val="24"/>
          <w:szCs w:val="24"/>
          <w:lang w:val="pl-PL"/>
        </w:rPr>
        <w:t xml:space="preserve">. </w:t>
      </w:r>
    </w:p>
    <w:p w14:paraId="7127F725" w14:textId="77777777" w:rsidR="00BB2C57" w:rsidRPr="00A40741" w:rsidRDefault="00BB2C57" w:rsidP="00BB2C57">
      <w:pPr>
        <w:spacing w:line="240" w:lineRule="auto"/>
        <w:jc w:val="both"/>
        <w:rPr>
          <w:sz w:val="24"/>
          <w:szCs w:val="24"/>
          <w:lang w:val="pl-PL"/>
        </w:rPr>
      </w:pPr>
      <w:r>
        <w:rPr>
          <w:sz w:val="24"/>
          <w:szCs w:val="24"/>
          <w:lang w:val="pl-PL"/>
        </w:rPr>
        <w:t>11</w:t>
      </w:r>
      <w:r w:rsidRPr="00A40741">
        <w:rPr>
          <w:sz w:val="24"/>
          <w:szCs w:val="24"/>
          <w:lang w:val="pl-PL"/>
        </w:rPr>
        <w:t>. Zamawiający nie określa dodatkowych wymagań związanych z zatrudnianiem osób, o których mowa w art. 96 ust. 2 pkt 2 ustawy PZP.</w:t>
      </w:r>
    </w:p>
    <w:p w14:paraId="25413C75" w14:textId="77777777" w:rsidR="00BB2C57" w:rsidRPr="00A40741" w:rsidRDefault="00BB2C57" w:rsidP="00BB2C57">
      <w:pPr>
        <w:spacing w:line="240" w:lineRule="auto"/>
        <w:ind w:left="462"/>
        <w:jc w:val="both"/>
        <w:rPr>
          <w:sz w:val="24"/>
          <w:szCs w:val="24"/>
          <w:lang w:val="pl-PL"/>
        </w:rPr>
      </w:pPr>
    </w:p>
    <w:p w14:paraId="52B90B47" w14:textId="77777777" w:rsidR="00BB2C57" w:rsidRPr="00A40741" w:rsidRDefault="00BB2C57" w:rsidP="00BB2C57">
      <w:pPr>
        <w:pStyle w:val="Nagwek2"/>
        <w:spacing w:before="0"/>
        <w:rPr>
          <w:b/>
          <w:bCs/>
          <w:sz w:val="24"/>
          <w:szCs w:val="24"/>
          <w:lang w:val="pl-PL"/>
        </w:rPr>
      </w:pPr>
      <w:bookmarkStart w:id="7" w:name="_Toc66201920"/>
      <w:r w:rsidRPr="00A40741">
        <w:rPr>
          <w:b/>
          <w:bCs/>
          <w:sz w:val="24"/>
          <w:szCs w:val="24"/>
          <w:lang w:val="pl-PL"/>
        </w:rPr>
        <w:t>V. Wizja lokalna</w:t>
      </w:r>
      <w:bookmarkStart w:id="8" w:name="_Toc66201921"/>
      <w:bookmarkEnd w:id="7"/>
    </w:p>
    <w:p w14:paraId="1FF2742B" w14:textId="77777777" w:rsidR="00BB2C57" w:rsidRPr="00A40741" w:rsidRDefault="00BB2C57" w:rsidP="00BB2C57">
      <w:pPr>
        <w:pStyle w:val="Nagwek2"/>
        <w:spacing w:before="0" w:line="240" w:lineRule="auto"/>
        <w:rPr>
          <w:b/>
          <w:bCs/>
          <w:sz w:val="24"/>
          <w:szCs w:val="24"/>
          <w:lang w:val="pl-PL"/>
        </w:rPr>
      </w:pPr>
      <w:r w:rsidRPr="00A40741">
        <w:rPr>
          <w:sz w:val="24"/>
          <w:szCs w:val="24"/>
          <w:lang w:val="pl-PL"/>
        </w:rPr>
        <w:t>Zamawiający informuje, że złożenie oferty nie musi być poprzedzone odbyciem wizji lokalnej</w:t>
      </w:r>
      <w:r>
        <w:rPr>
          <w:sz w:val="24"/>
          <w:szCs w:val="24"/>
          <w:lang w:val="pl-PL"/>
        </w:rPr>
        <w:t xml:space="preserve"> terenu.</w:t>
      </w:r>
    </w:p>
    <w:p w14:paraId="335F5323" w14:textId="77777777" w:rsidR="00BB2C57" w:rsidRPr="00A40741" w:rsidRDefault="00BB2C57" w:rsidP="00BB2C57">
      <w:pPr>
        <w:pStyle w:val="Nagwek2"/>
        <w:rPr>
          <w:b/>
          <w:bCs/>
          <w:sz w:val="24"/>
          <w:szCs w:val="24"/>
          <w:lang w:val="pl-PL"/>
        </w:rPr>
      </w:pPr>
      <w:r w:rsidRPr="00A40741">
        <w:rPr>
          <w:b/>
          <w:bCs/>
          <w:sz w:val="24"/>
          <w:szCs w:val="24"/>
          <w:lang w:val="pl-PL"/>
        </w:rPr>
        <w:t>VI. Podwykonawstwo</w:t>
      </w:r>
      <w:bookmarkEnd w:id="8"/>
    </w:p>
    <w:p w14:paraId="6B05446C" w14:textId="77777777" w:rsidR="00BB2C57" w:rsidRPr="00A40741" w:rsidRDefault="00BB2C57" w:rsidP="00BB2C57">
      <w:pPr>
        <w:numPr>
          <w:ilvl w:val="0"/>
          <w:numId w:val="8"/>
        </w:numPr>
        <w:spacing w:line="240" w:lineRule="auto"/>
        <w:ind w:left="360" w:hanging="360"/>
        <w:jc w:val="both"/>
        <w:rPr>
          <w:sz w:val="24"/>
          <w:szCs w:val="24"/>
          <w:lang w:val="pl-PL"/>
        </w:rPr>
      </w:pPr>
      <w:r w:rsidRPr="00A40741">
        <w:rPr>
          <w:sz w:val="24"/>
          <w:szCs w:val="24"/>
          <w:lang w:val="pl-PL"/>
        </w:rPr>
        <w:t xml:space="preserve">Wykonawca może powierzyć wykonanie części zamówienia podwykonawcy / podwykonawcom. </w:t>
      </w:r>
    </w:p>
    <w:p w14:paraId="441ED3DA" w14:textId="77777777" w:rsidR="00BB2C57" w:rsidRPr="00A40741" w:rsidRDefault="00BB2C57" w:rsidP="00BB2C57">
      <w:pPr>
        <w:numPr>
          <w:ilvl w:val="0"/>
          <w:numId w:val="8"/>
        </w:numPr>
        <w:spacing w:line="240" w:lineRule="auto"/>
        <w:ind w:left="360" w:hanging="360"/>
        <w:jc w:val="both"/>
        <w:rPr>
          <w:sz w:val="24"/>
          <w:szCs w:val="24"/>
          <w:lang w:val="pl-PL"/>
        </w:rPr>
      </w:pPr>
      <w:r w:rsidRPr="00A40741">
        <w:rPr>
          <w:sz w:val="24"/>
          <w:szCs w:val="24"/>
          <w:lang w:val="pl-PL"/>
        </w:rPr>
        <w:t xml:space="preserve">Zamawiający </w:t>
      </w:r>
      <w:r w:rsidRPr="00A40741">
        <w:rPr>
          <w:bCs/>
          <w:sz w:val="24"/>
          <w:szCs w:val="24"/>
          <w:lang w:val="pl-PL"/>
        </w:rPr>
        <w:t>nie zastrzega</w:t>
      </w:r>
      <w:r w:rsidRPr="00A40741">
        <w:rPr>
          <w:sz w:val="24"/>
          <w:szCs w:val="24"/>
          <w:lang w:val="pl-PL"/>
        </w:rPr>
        <w:t xml:space="preserve"> obowiązku osobistego wykonania przez wykonawcę kluczowych części zamówienia. Wykonawca nie może powierzyć jednemu podwykonawcy wykonania zamówienia w całości, tj. w 100%.</w:t>
      </w:r>
    </w:p>
    <w:p w14:paraId="6DB22C55" w14:textId="77777777" w:rsidR="00BB2C57" w:rsidRDefault="00BB2C57" w:rsidP="00BB2C57">
      <w:pPr>
        <w:numPr>
          <w:ilvl w:val="0"/>
          <w:numId w:val="8"/>
        </w:numPr>
        <w:spacing w:line="240" w:lineRule="auto"/>
        <w:ind w:left="360" w:hanging="360"/>
        <w:jc w:val="both"/>
        <w:rPr>
          <w:sz w:val="24"/>
          <w:szCs w:val="24"/>
          <w:lang w:val="pl-PL"/>
        </w:rPr>
      </w:pPr>
      <w:r w:rsidRPr="00A40741">
        <w:rPr>
          <w:sz w:val="24"/>
          <w:szCs w:val="24"/>
          <w:lang w:val="pl-PL"/>
        </w:rPr>
        <w:t>Zamawiający wymaga, aby w przypadku powierzenia części zamówienia podwykonawcom, wykonawca wskazał w ofercie części zamówienia, których wykonanie zamierza powierzyć podwykonawcom oraz podał (o ile są mu znane na tym etapie) nazwy (firmy) tych podwykonawców.</w:t>
      </w:r>
    </w:p>
    <w:p w14:paraId="675BA66C" w14:textId="77777777" w:rsidR="00BB2C57" w:rsidRPr="00A40741" w:rsidRDefault="00BB2C57" w:rsidP="00BB2C57">
      <w:pPr>
        <w:spacing w:line="240" w:lineRule="auto"/>
        <w:ind w:left="360"/>
        <w:jc w:val="both"/>
        <w:rPr>
          <w:sz w:val="24"/>
          <w:szCs w:val="24"/>
          <w:lang w:val="pl-PL"/>
        </w:rPr>
      </w:pPr>
    </w:p>
    <w:p w14:paraId="420C6CA7" w14:textId="77777777" w:rsidR="00BB2C57" w:rsidRPr="00A40741" w:rsidRDefault="00BB2C57" w:rsidP="00BB2C57">
      <w:pPr>
        <w:pStyle w:val="Nagwek2"/>
        <w:spacing w:before="0" w:after="0" w:line="240" w:lineRule="auto"/>
        <w:rPr>
          <w:b/>
          <w:bCs/>
          <w:sz w:val="24"/>
          <w:szCs w:val="24"/>
          <w:lang w:val="pl-PL"/>
        </w:rPr>
      </w:pPr>
      <w:bookmarkStart w:id="9" w:name="_Toc66201922"/>
      <w:r w:rsidRPr="00A40741">
        <w:rPr>
          <w:b/>
          <w:bCs/>
          <w:sz w:val="24"/>
          <w:szCs w:val="24"/>
          <w:lang w:val="pl-PL"/>
        </w:rPr>
        <w:t>VII. Termin wykonania zamówienia</w:t>
      </w:r>
      <w:bookmarkEnd w:id="9"/>
    </w:p>
    <w:p w14:paraId="71B12053" w14:textId="77777777" w:rsidR="00BB2C57" w:rsidRPr="00DE10B0" w:rsidRDefault="00BB2C57" w:rsidP="00BB2C57">
      <w:pPr>
        <w:spacing w:line="240" w:lineRule="auto"/>
        <w:jc w:val="both"/>
        <w:rPr>
          <w:rFonts w:eastAsia="Times New Roman"/>
          <w:sz w:val="24"/>
          <w:szCs w:val="24"/>
          <w:lang w:val="pl-PL"/>
        </w:rPr>
      </w:pPr>
      <w:r w:rsidRPr="00DE10B0">
        <w:rPr>
          <w:rFonts w:eastAsia="Times New Roman"/>
          <w:sz w:val="24"/>
          <w:szCs w:val="24"/>
          <w:lang w:val="pl-PL"/>
        </w:rPr>
        <w:t>1. Termin wykonania zamówienia ustala się następująco:</w:t>
      </w:r>
    </w:p>
    <w:p w14:paraId="3332124E" w14:textId="77777777" w:rsidR="00BB2C57" w:rsidRPr="00DE10B0" w:rsidRDefault="00BB2C57" w:rsidP="00BB2C57">
      <w:pPr>
        <w:spacing w:line="240" w:lineRule="auto"/>
        <w:jc w:val="both"/>
        <w:rPr>
          <w:rFonts w:eastAsia="Times New Roman"/>
          <w:sz w:val="24"/>
          <w:szCs w:val="24"/>
          <w:lang w:val="pl-PL"/>
        </w:rPr>
      </w:pPr>
      <w:r w:rsidRPr="00DE10B0">
        <w:rPr>
          <w:rFonts w:eastAsia="Times New Roman"/>
          <w:sz w:val="24"/>
          <w:szCs w:val="24"/>
          <w:lang w:val="pl-PL"/>
        </w:rPr>
        <w:t xml:space="preserve">CZĘŚĆ I – </w:t>
      </w:r>
      <w:r>
        <w:rPr>
          <w:rFonts w:eastAsia="Times New Roman"/>
          <w:sz w:val="24"/>
          <w:szCs w:val="24"/>
          <w:lang w:val="pl-PL"/>
        </w:rPr>
        <w:t>18</w:t>
      </w:r>
      <w:r w:rsidRPr="00DE10B0">
        <w:rPr>
          <w:rFonts w:eastAsia="Times New Roman"/>
          <w:sz w:val="24"/>
          <w:szCs w:val="24"/>
          <w:lang w:val="pl-PL"/>
        </w:rPr>
        <w:t xml:space="preserve"> miesięcy od dnia zawarcia umowy;</w:t>
      </w:r>
    </w:p>
    <w:p w14:paraId="22F50172" w14:textId="77777777" w:rsidR="00BB2C57" w:rsidRPr="00E943F9" w:rsidRDefault="00BB2C57" w:rsidP="00BB2C57">
      <w:pPr>
        <w:spacing w:line="240" w:lineRule="auto"/>
        <w:jc w:val="both"/>
        <w:rPr>
          <w:rFonts w:eastAsia="Times New Roman"/>
          <w:sz w:val="24"/>
          <w:szCs w:val="24"/>
          <w:lang w:val="pl-PL"/>
        </w:rPr>
      </w:pPr>
      <w:r w:rsidRPr="00E943F9">
        <w:rPr>
          <w:rFonts w:eastAsia="Times New Roman"/>
          <w:sz w:val="24"/>
          <w:szCs w:val="24"/>
          <w:lang w:val="pl-PL"/>
        </w:rPr>
        <w:t>CZĘŚĆ II – 18 miesięcy od dnia zawarcia umowy;</w:t>
      </w:r>
    </w:p>
    <w:p w14:paraId="75F63489" w14:textId="77777777" w:rsidR="00BB2C57" w:rsidRPr="00E943F9" w:rsidRDefault="00BB2C57" w:rsidP="00BB2C57">
      <w:pPr>
        <w:pStyle w:val="NormalnyWeb"/>
        <w:spacing w:before="0" w:beforeAutospacing="0" w:after="0" w:afterAutospacing="0"/>
        <w:jc w:val="both"/>
        <w:rPr>
          <w:rFonts w:ascii="Arial" w:hAnsi="Arial" w:cs="Arial"/>
        </w:rPr>
      </w:pPr>
      <w:r w:rsidRPr="00E943F9">
        <w:rPr>
          <w:rFonts w:ascii="Arial" w:hAnsi="Arial" w:cs="Arial"/>
        </w:rPr>
        <w:t>2.</w:t>
      </w:r>
      <w:r>
        <w:rPr>
          <w:rFonts w:ascii="Arial" w:hAnsi="Arial" w:cs="Arial"/>
        </w:rPr>
        <w:t>Wymagany termin na wykonanie pierwszego</w:t>
      </w:r>
      <w:r w:rsidRPr="00E943F9">
        <w:rPr>
          <w:rFonts w:ascii="Arial" w:hAnsi="Arial" w:cs="Arial"/>
        </w:rPr>
        <w:t xml:space="preserve"> etapu prac Wykonawca określa w ofercie - nie mniej niż 12 tygodni </w:t>
      </w:r>
      <w:r>
        <w:rPr>
          <w:rFonts w:ascii="Arial" w:hAnsi="Arial" w:cs="Arial"/>
        </w:rPr>
        <w:t>oraz</w:t>
      </w:r>
      <w:r w:rsidRPr="00E943F9">
        <w:rPr>
          <w:rFonts w:ascii="Arial" w:hAnsi="Arial" w:cs="Arial"/>
        </w:rPr>
        <w:t xml:space="preserve"> nie mo</w:t>
      </w:r>
      <w:r>
        <w:rPr>
          <w:rFonts w:ascii="Arial" w:hAnsi="Arial" w:cs="Arial"/>
        </w:rPr>
        <w:t xml:space="preserve">że przekroczyć 16 tygodni </w:t>
      </w:r>
      <w:r w:rsidRPr="00E943F9">
        <w:rPr>
          <w:rFonts w:ascii="Arial" w:hAnsi="Arial" w:cs="Arial"/>
        </w:rPr>
        <w:t>licząc od daty otrzymania od Zamawiającego złożonych (u Zamawiającego) wniosków do planu miejscowego, kopii mapy zasadniczej oraz zanonimizowanych kopii decyzji o warunkach zabudowy lub informacji o przeznaczeniu nieruchomości na podstawie wydanych decyzji o warunkach zabudowy.</w:t>
      </w:r>
    </w:p>
    <w:p w14:paraId="014A75CB" w14:textId="77777777" w:rsidR="00BB2C57" w:rsidRPr="009C3D35" w:rsidRDefault="00BB2C57" w:rsidP="00BB2C57">
      <w:pPr>
        <w:spacing w:line="240" w:lineRule="auto"/>
        <w:jc w:val="both"/>
        <w:rPr>
          <w:sz w:val="24"/>
          <w:szCs w:val="24"/>
          <w:lang w:val="pl-PL"/>
        </w:rPr>
      </w:pPr>
      <w:r w:rsidRPr="00E943F9">
        <w:rPr>
          <w:rFonts w:eastAsia="Times New Roman"/>
          <w:sz w:val="24"/>
          <w:szCs w:val="24"/>
          <w:lang w:val="pl-PL"/>
        </w:rPr>
        <w:t>3.Wymagany termin realizacji II etapu prac wynosi do 12 tygodni licząc od dnia przyjęcia przez Zamawiającego I etapu prac</w:t>
      </w:r>
      <w:r w:rsidRPr="00E943F9">
        <w:rPr>
          <w:sz w:val="24"/>
          <w:szCs w:val="24"/>
          <w:lang w:val="pl-PL"/>
        </w:rPr>
        <w:t xml:space="preserve"> (po podpisaniu protokołu odbioru przez </w:t>
      </w:r>
      <w:r w:rsidRPr="009C3D35">
        <w:rPr>
          <w:sz w:val="24"/>
          <w:szCs w:val="24"/>
          <w:lang w:val="pl-PL"/>
        </w:rPr>
        <w:t>obie strony).</w:t>
      </w:r>
    </w:p>
    <w:p w14:paraId="20959057" w14:textId="77777777" w:rsidR="00BB2C57" w:rsidRPr="009C3D35" w:rsidRDefault="00BB2C57" w:rsidP="00BB2C57">
      <w:pPr>
        <w:spacing w:line="240" w:lineRule="auto"/>
        <w:jc w:val="both"/>
        <w:rPr>
          <w:rFonts w:eastAsia="Times New Roman"/>
          <w:sz w:val="24"/>
          <w:szCs w:val="24"/>
          <w:lang w:val="pl-PL"/>
        </w:rPr>
      </w:pPr>
      <w:r w:rsidRPr="009C3D35">
        <w:rPr>
          <w:sz w:val="24"/>
          <w:szCs w:val="24"/>
          <w:lang w:val="pl-PL"/>
        </w:rPr>
        <w:lastRenderedPageBreak/>
        <w:t xml:space="preserve">4. </w:t>
      </w:r>
      <w:bookmarkStart w:id="10" w:name="_Hlk105416427"/>
      <w:r w:rsidRPr="009C3D35">
        <w:rPr>
          <w:sz w:val="24"/>
          <w:szCs w:val="24"/>
        </w:rPr>
        <w:t>Wymagany termin na wykonanie trzeciego i czwartego etapu prac – zgodnie z harmonogramem prac planistycznych.</w:t>
      </w:r>
    </w:p>
    <w:bookmarkEnd w:id="10"/>
    <w:p w14:paraId="24CF17CD" w14:textId="77777777" w:rsidR="00BB2C57" w:rsidRPr="009C3D35" w:rsidRDefault="00BB2C57" w:rsidP="00BB2C57">
      <w:pPr>
        <w:autoSpaceDE w:val="0"/>
        <w:autoSpaceDN w:val="0"/>
        <w:adjustRightInd w:val="0"/>
        <w:spacing w:line="240" w:lineRule="auto"/>
        <w:jc w:val="both"/>
        <w:rPr>
          <w:sz w:val="24"/>
          <w:szCs w:val="24"/>
          <w:lang w:val="pl-PL"/>
        </w:rPr>
      </w:pPr>
      <w:r w:rsidRPr="009C3D35">
        <w:rPr>
          <w:sz w:val="24"/>
          <w:szCs w:val="24"/>
          <w:lang w:val="pl-PL"/>
        </w:rPr>
        <w:t>5. Zamawiający dopuszcza możliwość wcześniejszego zrealizowania zamówienia.</w:t>
      </w:r>
    </w:p>
    <w:p w14:paraId="37D0C94F" w14:textId="77777777" w:rsidR="00BB2C57" w:rsidRPr="009C3D35" w:rsidRDefault="00BB2C57" w:rsidP="00BB2C57">
      <w:pPr>
        <w:tabs>
          <w:tab w:val="left" w:pos="0"/>
        </w:tabs>
        <w:spacing w:line="240" w:lineRule="auto"/>
        <w:jc w:val="both"/>
        <w:rPr>
          <w:b/>
          <w:bCs/>
          <w:sz w:val="24"/>
          <w:szCs w:val="24"/>
          <w:lang w:val="pl-PL"/>
        </w:rPr>
      </w:pPr>
    </w:p>
    <w:p w14:paraId="5FC7B5E0" w14:textId="77777777" w:rsidR="00BB2C57" w:rsidRPr="00A40741" w:rsidRDefault="00BB2C57" w:rsidP="00BB2C57">
      <w:pPr>
        <w:tabs>
          <w:tab w:val="left" w:pos="0"/>
        </w:tabs>
        <w:spacing w:line="240" w:lineRule="auto"/>
        <w:jc w:val="both"/>
        <w:rPr>
          <w:b/>
          <w:bCs/>
          <w:sz w:val="24"/>
          <w:szCs w:val="24"/>
          <w:lang w:val="pl-PL"/>
        </w:rPr>
      </w:pPr>
      <w:r w:rsidRPr="00A40741">
        <w:rPr>
          <w:b/>
          <w:bCs/>
          <w:sz w:val="24"/>
          <w:szCs w:val="24"/>
          <w:lang w:val="pl-PL"/>
        </w:rPr>
        <w:t>VIII. Warunki udziału w postępowaniu</w:t>
      </w:r>
    </w:p>
    <w:p w14:paraId="0B993030" w14:textId="77777777" w:rsidR="00BB2C57" w:rsidRPr="00A40741" w:rsidRDefault="00BB2C57" w:rsidP="00BB2C57">
      <w:pPr>
        <w:numPr>
          <w:ilvl w:val="0"/>
          <w:numId w:val="13"/>
        </w:numPr>
        <w:spacing w:line="240" w:lineRule="auto"/>
        <w:ind w:left="360" w:right="20" w:hanging="360"/>
        <w:jc w:val="both"/>
        <w:rPr>
          <w:sz w:val="24"/>
          <w:szCs w:val="24"/>
          <w:lang w:val="pl-PL"/>
        </w:rPr>
      </w:pPr>
      <w:r w:rsidRPr="00A40741">
        <w:rPr>
          <w:sz w:val="24"/>
          <w:szCs w:val="24"/>
          <w:lang w:val="pl-PL"/>
        </w:rPr>
        <w:t>O udzielenie zamówienia mogą ubiegać się wykonawcy, którzy nie podlegają wykluczeniu na zasadach określonych w Rozdziale IX SWZ oraz spełniają określone przez zamawiającego warunki udziału w postępowaniu.</w:t>
      </w:r>
    </w:p>
    <w:p w14:paraId="0EDA64CD" w14:textId="77777777" w:rsidR="00BB2C57" w:rsidRPr="00A40741" w:rsidRDefault="00BB2C57" w:rsidP="00BB2C57">
      <w:pPr>
        <w:numPr>
          <w:ilvl w:val="0"/>
          <w:numId w:val="13"/>
        </w:numPr>
        <w:spacing w:line="240" w:lineRule="auto"/>
        <w:ind w:left="360" w:right="20" w:hanging="360"/>
        <w:jc w:val="both"/>
        <w:rPr>
          <w:sz w:val="24"/>
          <w:szCs w:val="24"/>
          <w:lang w:val="pl-PL"/>
        </w:rPr>
      </w:pPr>
      <w:r w:rsidRPr="00A40741">
        <w:rPr>
          <w:sz w:val="24"/>
          <w:szCs w:val="24"/>
          <w:lang w:val="pl-PL"/>
        </w:rPr>
        <w:t xml:space="preserve">O udzielenie zamówienia mogą ubiegać się wykonawcy, którzy spełniają warunki dotyczące </w:t>
      </w:r>
      <w:r w:rsidRPr="00A40741">
        <w:rPr>
          <w:bCs/>
          <w:sz w:val="24"/>
          <w:szCs w:val="24"/>
          <w:lang w:val="pl-PL"/>
        </w:rPr>
        <w:t>zdolności technicznej lub zawodowej.</w:t>
      </w:r>
    </w:p>
    <w:p w14:paraId="6B59CB43" w14:textId="77777777" w:rsidR="00BB2C57" w:rsidRPr="00A40741" w:rsidRDefault="00BB2C57" w:rsidP="00BB2C57">
      <w:pPr>
        <w:pStyle w:val="Akapitzlist"/>
        <w:spacing w:line="240" w:lineRule="auto"/>
        <w:ind w:left="454" w:right="20"/>
        <w:jc w:val="both"/>
        <w:rPr>
          <w:rFonts w:ascii="Arial" w:hAnsi="Arial" w:cs="Arial"/>
          <w:sz w:val="24"/>
          <w:szCs w:val="24"/>
        </w:rPr>
      </w:pPr>
      <w:r w:rsidRPr="00A40741">
        <w:rPr>
          <w:rFonts w:ascii="Arial" w:hAnsi="Arial" w:cs="Arial"/>
          <w:sz w:val="24"/>
          <w:szCs w:val="24"/>
        </w:rPr>
        <w:t>Wykonawca spełni warunek w tym zakresie, jeżeli wykaże, że</w:t>
      </w:r>
      <w:r w:rsidRPr="00A40741">
        <w:rPr>
          <w:rFonts w:ascii="Arial" w:hAnsi="Arial" w:cs="Arial"/>
          <w:b/>
          <w:sz w:val="24"/>
          <w:szCs w:val="24"/>
        </w:rPr>
        <w:t xml:space="preserve"> dysponuje następującymi osobami</w:t>
      </w:r>
      <w:r w:rsidRPr="00A40741">
        <w:rPr>
          <w:rFonts w:ascii="Arial" w:hAnsi="Arial" w:cs="Arial"/>
          <w:sz w:val="24"/>
          <w:szCs w:val="24"/>
        </w:rPr>
        <w:t>:</w:t>
      </w:r>
    </w:p>
    <w:p w14:paraId="6ED7AB6B" w14:textId="77777777" w:rsidR="00BB2C57" w:rsidRPr="00A40741" w:rsidRDefault="00BB2C57" w:rsidP="00BB2C57">
      <w:pPr>
        <w:pStyle w:val="Akapitzlist"/>
        <w:spacing w:line="240" w:lineRule="auto"/>
        <w:ind w:left="454"/>
        <w:jc w:val="both"/>
        <w:rPr>
          <w:rFonts w:ascii="Arial" w:eastAsia="Times New Roman" w:hAnsi="Arial" w:cs="Arial"/>
          <w:b/>
          <w:sz w:val="24"/>
          <w:szCs w:val="24"/>
          <w:lang w:eastAsia="pl-PL"/>
        </w:rPr>
      </w:pPr>
      <w:r w:rsidRPr="00A40741">
        <w:rPr>
          <w:rFonts w:ascii="Arial" w:eastAsia="Times New Roman" w:hAnsi="Arial" w:cs="Arial"/>
          <w:b/>
          <w:sz w:val="24"/>
          <w:szCs w:val="24"/>
          <w:lang w:eastAsia="pl-PL"/>
        </w:rPr>
        <w:t xml:space="preserve">1) </w:t>
      </w:r>
      <w:r w:rsidRPr="007B2AA7">
        <w:rPr>
          <w:rFonts w:ascii="Arial" w:eastAsia="Times New Roman" w:hAnsi="Arial" w:cs="Arial"/>
          <w:b/>
          <w:sz w:val="24"/>
          <w:szCs w:val="24"/>
          <w:u w:val="single"/>
          <w:lang w:eastAsia="pl-PL"/>
        </w:rPr>
        <w:t>główny</w:t>
      </w:r>
      <w:r w:rsidRPr="007B2AA7">
        <w:rPr>
          <w:rFonts w:ascii="Arial" w:hAnsi="Arial" w:cs="Arial"/>
          <w:sz w:val="24"/>
          <w:szCs w:val="24"/>
          <w:u w:val="single"/>
        </w:rPr>
        <w:t xml:space="preserve"> </w:t>
      </w:r>
      <w:r w:rsidRPr="007B2AA7">
        <w:rPr>
          <w:rFonts w:ascii="Arial" w:hAnsi="Arial" w:cs="Arial"/>
          <w:b/>
          <w:sz w:val="24"/>
          <w:szCs w:val="24"/>
          <w:u w:val="single"/>
        </w:rPr>
        <w:t>projektant</w:t>
      </w:r>
      <w:r w:rsidRPr="00A40741">
        <w:rPr>
          <w:rFonts w:ascii="Arial" w:hAnsi="Arial" w:cs="Arial"/>
          <w:sz w:val="24"/>
          <w:szCs w:val="24"/>
        </w:rPr>
        <w:t xml:space="preserve"> </w:t>
      </w:r>
      <w:r w:rsidRPr="00A40741">
        <w:rPr>
          <w:rFonts w:ascii="Arial" w:hAnsi="Arial" w:cs="Arial"/>
          <w:b/>
          <w:sz w:val="24"/>
          <w:szCs w:val="24"/>
        </w:rPr>
        <w:t>- osoba która spełnia co najmniej jeden z niżej podanych warunków:</w:t>
      </w:r>
    </w:p>
    <w:p w14:paraId="62D81F3B" w14:textId="77777777" w:rsidR="00BB2C57" w:rsidRPr="00A40741" w:rsidRDefault="00BB2C57" w:rsidP="00BB2C57">
      <w:pPr>
        <w:pStyle w:val="Akapitzlist"/>
        <w:spacing w:line="240" w:lineRule="auto"/>
        <w:ind w:left="454"/>
        <w:jc w:val="both"/>
        <w:rPr>
          <w:rFonts w:ascii="Arial" w:hAnsi="Arial" w:cs="Arial"/>
          <w:sz w:val="24"/>
          <w:szCs w:val="24"/>
        </w:rPr>
      </w:pPr>
      <w:r w:rsidRPr="00A40741">
        <w:rPr>
          <w:rFonts w:ascii="Arial" w:hAnsi="Arial" w:cs="Arial"/>
          <w:sz w:val="24"/>
          <w:szCs w:val="24"/>
        </w:rPr>
        <w:t>a) nabył uprawnienia do projektowania w planowaniu przestrzennym na podstawie ustawy z dnia 12 lipca 1984 r. o planowaniu przestrzennym (t.j. Dz. U. z 1989 r. Nr 17, poz. 99 z późn. zm.)</w:t>
      </w:r>
    </w:p>
    <w:p w14:paraId="183301EA" w14:textId="77777777" w:rsidR="00BB2C57" w:rsidRPr="00A40741" w:rsidRDefault="00BB2C57" w:rsidP="00BB2C57">
      <w:pPr>
        <w:pStyle w:val="Akapitzlist"/>
        <w:spacing w:line="240" w:lineRule="auto"/>
        <w:ind w:left="454"/>
        <w:jc w:val="both"/>
        <w:rPr>
          <w:rFonts w:ascii="Arial" w:hAnsi="Arial" w:cs="Arial"/>
          <w:sz w:val="24"/>
          <w:szCs w:val="24"/>
        </w:rPr>
      </w:pPr>
      <w:r w:rsidRPr="00A40741">
        <w:rPr>
          <w:rFonts w:ascii="Arial" w:hAnsi="Arial" w:cs="Arial"/>
          <w:sz w:val="24"/>
          <w:szCs w:val="24"/>
        </w:rPr>
        <w:t>b) nabył uprawnienia urbanistyczne na podstawie art. 51 ustawy z dnia 7 lipca 1994 r. o zagospodarowaniu przestrzennym (t.j. Dz. U. z 1999 r. Nr 15, poz. 139 z późn. zm.);</w:t>
      </w:r>
    </w:p>
    <w:p w14:paraId="77DD1B90" w14:textId="77777777" w:rsidR="00BB2C57" w:rsidRPr="00A40741" w:rsidRDefault="00BB2C57" w:rsidP="00BB2C57">
      <w:pPr>
        <w:pStyle w:val="Akapitzlist"/>
        <w:spacing w:line="240" w:lineRule="auto"/>
        <w:ind w:left="454"/>
        <w:jc w:val="both"/>
        <w:rPr>
          <w:rFonts w:ascii="Arial" w:hAnsi="Arial" w:cs="Arial"/>
          <w:sz w:val="24"/>
          <w:szCs w:val="24"/>
        </w:rPr>
      </w:pPr>
      <w:r w:rsidRPr="00A40741">
        <w:rPr>
          <w:rFonts w:ascii="Arial" w:hAnsi="Arial" w:cs="Arial"/>
          <w:sz w:val="24"/>
          <w:szCs w:val="24"/>
        </w:rPr>
        <w:t>c) posiada kwalifikacje do wykonywania zawodu urbanisty na terytorium Rzeczypospolitej Polskiej uzyskane na podstawie ustawy z dnia 15 grudnia 2000 r. o samorządach zawodowych architektów, inżynierów budownictwa oraz urbanistów (t.j. Dz. U. z 2019 r. poz. 1117);</w:t>
      </w:r>
    </w:p>
    <w:p w14:paraId="78774DEF" w14:textId="77777777" w:rsidR="00BB2C57" w:rsidRPr="00A40741" w:rsidRDefault="00BB2C57" w:rsidP="00BB2C57">
      <w:pPr>
        <w:pStyle w:val="Akapitzlist"/>
        <w:spacing w:line="240" w:lineRule="auto"/>
        <w:ind w:left="454"/>
        <w:jc w:val="both"/>
        <w:rPr>
          <w:rFonts w:ascii="Arial" w:hAnsi="Arial" w:cs="Arial"/>
          <w:sz w:val="24"/>
          <w:szCs w:val="24"/>
        </w:rPr>
      </w:pPr>
      <w:r w:rsidRPr="00A40741">
        <w:rPr>
          <w:rFonts w:ascii="Arial" w:hAnsi="Arial" w:cs="Arial"/>
          <w:sz w:val="24"/>
          <w:szCs w:val="24"/>
        </w:rPr>
        <w:t>d) posiada dyplom ukończenia studiów wyższych w zakresie architektury, urbanistyki lub gospodarki przestrzennej;</w:t>
      </w:r>
    </w:p>
    <w:p w14:paraId="13F5B5F3" w14:textId="77777777" w:rsidR="00BB2C57" w:rsidRPr="00A40741" w:rsidRDefault="00BB2C57" w:rsidP="00BB2C57">
      <w:pPr>
        <w:pStyle w:val="Akapitzlist"/>
        <w:spacing w:line="240" w:lineRule="auto"/>
        <w:ind w:left="454"/>
        <w:jc w:val="both"/>
        <w:rPr>
          <w:rFonts w:ascii="Arial" w:hAnsi="Arial" w:cs="Arial"/>
          <w:sz w:val="24"/>
          <w:szCs w:val="24"/>
        </w:rPr>
      </w:pPr>
      <w:r w:rsidRPr="00A40741">
        <w:rPr>
          <w:rFonts w:ascii="Arial" w:hAnsi="Arial" w:cs="Arial"/>
          <w:sz w:val="24"/>
          <w:szCs w:val="24"/>
        </w:rPr>
        <w:t>e) posiada dyplom ukończenia studiów wyższych w zakresie innym niż określony w ppkt 1 lit. d) oraz ukończył studia podyplomowe w zakresie planowania przestrzennego, urbanistyki lub gospodarki przestrzennej;</w:t>
      </w:r>
    </w:p>
    <w:p w14:paraId="5451E2F3" w14:textId="77777777" w:rsidR="00BB2C57" w:rsidRPr="00A40741" w:rsidRDefault="00BB2C57" w:rsidP="00BB2C57">
      <w:pPr>
        <w:pStyle w:val="Akapitzlist"/>
        <w:spacing w:line="240" w:lineRule="auto"/>
        <w:ind w:left="454"/>
        <w:jc w:val="both"/>
        <w:rPr>
          <w:rFonts w:ascii="Arial" w:hAnsi="Arial" w:cs="Arial"/>
          <w:sz w:val="24"/>
          <w:szCs w:val="24"/>
        </w:rPr>
      </w:pPr>
      <w:r w:rsidRPr="00A40741">
        <w:rPr>
          <w:rFonts w:ascii="Arial" w:hAnsi="Arial" w:cs="Arial"/>
          <w:sz w:val="24"/>
          <w:szCs w:val="24"/>
        </w:rPr>
        <w:t xml:space="preserve">f) jest obywatelem państw członkowskich Unii Europejskiej, Konfederacji Szwajcarskiej lub państwa członkowskiego Europejskiego Porozumienia o Wolnym Handlu (EFTA) - strony umowy o Europejskim Obszarze Gospodarczym, którzy nabyli kwalifikacje zawodowe do projektowania zagospodarowania przestrzeni i zagospodarowania przestrzennego w skali lokalnej i regionalnej odpowiadające wymaganiom określonym w pkt 1 lit. d) i e), </w:t>
      </w:r>
    </w:p>
    <w:p w14:paraId="647C5C8A" w14:textId="77777777" w:rsidR="00BB2C57" w:rsidRDefault="00BB2C57" w:rsidP="00BB2C57">
      <w:pPr>
        <w:pStyle w:val="Akapitzlist"/>
        <w:spacing w:line="240" w:lineRule="auto"/>
        <w:ind w:left="454"/>
        <w:jc w:val="both"/>
        <w:rPr>
          <w:rFonts w:ascii="Arial" w:hAnsi="Arial" w:cs="Arial"/>
          <w:b/>
          <w:sz w:val="24"/>
          <w:szCs w:val="24"/>
          <w:u w:val="single"/>
        </w:rPr>
      </w:pPr>
    </w:p>
    <w:p w14:paraId="11F7194A" w14:textId="77777777" w:rsidR="00BB2C57" w:rsidRPr="007B2AA7" w:rsidRDefault="00BB2C57" w:rsidP="00BB2C57">
      <w:pPr>
        <w:pStyle w:val="Akapitzlist"/>
        <w:spacing w:line="240" w:lineRule="auto"/>
        <w:ind w:left="454"/>
        <w:jc w:val="both"/>
        <w:rPr>
          <w:rFonts w:ascii="Arial" w:eastAsia="Times New Roman" w:hAnsi="Arial" w:cs="Arial"/>
          <w:b/>
          <w:sz w:val="24"/>
          <w:szCs w:val="24"/>
          <w:lang w:eastAsia="pl-PL"/>
        </w:rPr>
      </w:pPr>
      <w:r w:rsidRPr="00A40741">
        <w:rPr>
          <w:rFonts w:ascii="Arial" w:hAnsi="Arial" w:cs="Arial"/>
          <w:b/>
          <w:sz w:val="24"/>
          <w:szCs w:val="24"/>
        </w:rPr>
        <w:t xml:space="preserve">2) </w:t>
      </w:r>
      <w:r w:rsidRPr="00A40741">
        <w:rPr>
          <w:rFonts w:ascii="Arial" w:hAnsi="Arial" w:cs="Arial"/>
          <w:b/>
          <w:sz w:val="24"/>
          <w:szCs w:val="24"/>
          <w:u w:val="single"/>
        </w:rPr>
        <w:t>osoba sporządzająca prognozę oddziaływania na środowisko,</w:t>
      </w:r>
      <w:r w:rsidRPr="007B2AA7">
        <w:rPr>
          <w:rFonts w:ascii="Arial" w:hAnsi="Arial" w:cs="Arial"/>
          <w:b/>
          <w:sz w:val="24"/>
          <w:szCs w:val="24"/>
        </w:rPr>
        <w:t xml:space="preserve"> która spełnia co najmniej jeden z niżej podanych warunków</w:t>
      </w:r>
      <w:r w:rsidRPr="007B2AA7">
        <w:rPr>
          <w:rFonts w:ascii="Arial" w:hAnsi="Arial" w:cs="Arial"/>
          <w:sz w:val="24"/>
          <w:szCs w:val="24"/>
        </w:rPr>
        <w:t>:</w:t>
      </w:r>
    </w:p>
    <w:p w14:paraId="4F91E8B9" w14:textId="77777777" w:rsidR="00BB2C57" w:rsidRPr="007B2AA7" w:rsidRDefault="00BB2C57" w:rsidP="00BB2C57">
      <w:pPr>
        <w:pStyle w:val="Akapitzlist"/>
        <w:spacing w:line="240" w:lineRule="auto"/>
        <w:ind w:left="454"/>
        <w:jc w:val="both"/>
        <w:rPr>
          <w:rFonts w:ascii="Arial" w:eastAsia="Times New Roman" w:hAnsi="Arial" w:cs="Arial"/>
          <w:b/>
          <w:sz w:val="24"/>
          <w:szCs w:val="24"/>
        </w:rPr>
      </w:pPr>
    </w:p>
    <w:p w14:paraId="2B99EDEE" w14:textId="77777777" w:rsidR="00BB2C57" w:rsidRPr="00A40741" w:rsidRDefault="00BB2C57" w:rsidP="00BB2C57">
      <w:pPr>
        <w:pStyle w:val="Akapitzlist"/>
        <w:spacing w:line="240" w:lineRule="auto"/>
        <w:ind w:left="454"/>
        <w:jc w:val="both"/>
        <w:rPr>
          <w:rFonts w:ascii="Arial" w:hAnsi="Arial" w:cs="Arial"/>
          <w:sz w:val="24"/>
          <w:szCs w:val="24"/>
        </w:rPr>
      </w:pPr>
      <w:r w:rsidRPr="00A40741">
        <w:rPr>
          <w:rFonts w:ascii="Arial" w:hAnsi="Arial" w:cs="Arial"/>
          <w:sz w:val="24"/>
          <w:szCs w:val="24"/>
        </w:rPr>
        <w:t>a) ukończyła, w rozumieniu przepisów o szkolnictwie wyższym, co najmniej studia pierwszego stopnia lub studia drugiego stopnia, lub jednolite studia magisterskie na kierunkach związanych z kształceniem w obszarze:</w:t>
      </w:r>
    </w:p>
    <w:p w14:paraId="4B498C71" w14:textId="77777777" w:rsidR="00BB2C57" w:rsidRPr="00A40741" w:rsidRDefault="00BB2C57" w:rsidP="00BB2C57">
      <w:pPr>
        <w:pStyle w:val="Akapitzlist"/>
        <w:spacing w:line="240" w:lineRule="auto"/>
        <w:ind w:left="454"/>
        <w:jc w:val="both"/>
        <w:rPr>
          <w:rFonts w:ascii="Arial" w:hAnsi="Arial" w:cs="Arial"/>
          <w:sz w:val="24"/>
          <w:szCs w:val="24"/>
        </w:rPr>
      </w:pPr>
      <w:r w:rsidRPr="00A40741">
        <w:rPr>
          <w:rFonts w:ascii="Arial" w:hAnsi="Arial" w:cs="Arial"/>
          <w:sz w:val="24"/>
          <w:szCs w:val="24"/>
        </w:rPr>
        <w:t>- nauk ścisłych z dziedzin nauk chemicznych,</w:t>
      </w:r>
    </w:p>
    <w:p w14:paraId="5F9DA1BE" w14:textId="77777777" w:rsidR="00BB2C57" w:rsidRPr="00A40741" w:rsidRDefault="00BB2C57" w:rsidP="00BB2C57">
      <w:pPr>
        <w:pStyle w:val="Akapitzlist"/>
        <w:spacing w:line="240" w:lineRule="auto"/>
        <w:ind w:left="454"/>
        <w:jc w:val="both"/>
        <w:rPr>
          <w:rFonts w:ascii="Arial" w:hAnsi="Arial" w:cs="Arial"/>
          <w:sz w:val="24"/>
          <w:szCs w:val="24"/>
        </w:rPr>
      </w:pPr>
      <w:r w:rsidRPr="00A40741">
        <w:rPr>
          <w:rFonts w:ascii="Arial" w:hAnsi="Arial" w:cs="Arial"/>
          <w:sz w:val="24"/>
          <w:szCs w:val="24"/>
        </w:rPr>
        <w:t>- nauk przyrodniczych z dziedzin nauk biologicznych oraz nauk o Ziemi,</w:t>
      </w:r>
    </w:p>
    <w:p w14:paraId="3D52D5EF" w14:textId="77777777" w:rsidR="00BB2C57" w:rsidRPr="00A40741" w:rsidRDefault="00BB2C57" w:rsidP="00BB2C57">
      <w:pPr>
        <w:pStyle w:val="Akapitzlist"/>
        <w:spacing w:line="240" w:lineRule="auto"/>
        <w:ind w:left="454"/>
        <w:jc w:val="both"/>
        <w:rPr>
          <w:rFonts w:ascii="Arial" w:hAnsi="Arial" w:cs="Arial"/>
          <w:sz w:val="24"/>
          <w:szCs w:val="24"/>
        </w:rPr>
      </w:pPr>
      <w:r w:rsidRPr="00A40741">
        <w:rPr>
          <w:rFonts w:ascii="Arial" w:hAnsi="Arial" w:cs="Arial"/>
          <w:sz w:val="24"/>
          <w:szCs w:val="24"/>
        </w:rPr>
        <w:t>- nauk technicznych z dziedzin nauk technicznych z dyscyplin: biotechnologia, górnictwo i geologia inżynierska, inżynieria środowiska,</w:t>
      </w:r>
    </w:p>
    <w:p w14:paraId="2DE5F87C" w14:textId="77777777" w:rsidR="00BB2C57" w:rsidRPr="00A40741" w:rsidRDefault="00BB2C57" w:rsidP="00BB2C57">
      <w:pPr>
        <w:pStyle w:val="Akapitzlist"/>
        <w:spacing w:line="240" w:lineRule="auto"/>
        <w:ind w:left="454"/>
        <w:jc w:val="both"/>
        <w:rPr>
          <w:rFonts w:ascii="Arial" w:hAnsi="Arial" w:cs="Arial"/>
          <w:sz w:val="24"/>
          <w:szCs w:val="24"/>
        </w:rPr>
      </w:pPr>
      <w:r w:rsidRPr="00A40741">
        <w:rPr>
          <w:rFonts w:ascii="Arial" w:hAnsi="Arial" w:cs="Arial"/>
          <w:sz w:val="24"/>
          <w:szCs w:val="24"/>
        </w:rPr>
        <w:t xml:space="preserve">- nauk rolniczych, leśnych i weterynaryjnych z dziedzin nauk rolniczych, nauk leśnych </w:t>
      </w:r>
    </w:p>
    <w:p w14:paraId="6A7A6B89" w14:textId="77777777" w:rsidR="00BB2C57" w:rsidRPr="00A40741" w:rsidRDefault="00BB2C57" w:rsidP="00BB2C57">
      <w:pPr>
        <w:pStyle w:val="Akapitzlist"/>
        <w:spacing w:line="240" w:lineRule="auto"/>
        <w:ind w:left="454"/>
        <w:jc w:val="both"/>
        <w:rPr>
          <w:rFonts w:ascii="Arial" w:hAnsi="Arial" w:cs="Arial"/>
          <w:b/>
          <w:sz w:val="24"/>
          <w:szCs w:val="24"/>
        </w:rPr>
      </w:pPr>
      <w:r w:rsidRPr="00A40741">
        <w:rPr>
          <w:rFonts w:ascii="Arial" w:hAnsi="Arial" w:cs="Arial"/>
          <w:b/>
          <w:sz w:val="24"/>
          <w:szCs w:val="24"/>
        </w:rPr>
        <w:t>lub</w:t>
      </w:r>
    </w:p>
    <w:p w14:paraId="757C5356" w14:textId="77777777" w:rsidR="00BB2C57" w:rsidRPr="00A40741" w:rsidRDefault="00BB2C57" w:rsidP="00BB2C57">
      <w:pPr>
        <w:pStyle w:val="Akapitzlist"/>
        <w:spacing w:line="240" w:lineRule="auto"/>
        <w:ind w:left="454"/>
        <w:jc w:val="both"/>
        <w:rPr>
          <w:rFonts w:ascii="Arial" w:hAnsi="Arial" w:cs="Arial"/>
          <w:sz w:val="24"/>
          <w:szCs w:val="24"/>
        </w:rPr>
      </w:pPr>
      <w:r w:rsidRPr="00A40741">
        <w:rPr>
          <w:rFonts w:ascii="Arial" w:hAnsi="Arial" w:cs="Arial"/>
          <w:sz w:val="24"/>
          <w:szCs w:val="24"/>
        </w:rPr>
        <w:lastRenderedPageBreak/>
        <w:t>b) ukończyła, w rozumieniu przepisów o szkolnictwie wyższym, co najmniej studia pierwszego stopnia lub studia drugiego stopnia, lub jednolite studia magisterskie i posiada co najmniej 5-letnie doświadczenie w pracach w zespołach przygotowujących raporty o oddziaływaniu przedsięwzięcia na środowisko lub prognozy oddziaływania na środowisko, lub brała udział w przygotowaniu co najmniej 5 raportów o oddziaływaniu przedsięwzięcia na środowisko lub prognoz oddziaływania na środowisko.</w:t>
      </w:r>
    </w:p>
    <w:p w14:paraId="3D961203" w14:textId="77777777" w:rsidR="00BB2C57" w:rsidRPr="00A40741" w:rsidRDefault="00BB2C57" w:rsidP="00BB2C57">
      <w:pPr>
        <w:pStyle w:val="Akapitzlist"/>
        <w:spacing w:line="240" w:lineRule="auto"/>
        <w:ind w:left="454"/>
        <w:jc w:val="both"/>
        <w:rPr>
          <w:rFonts w:ascii="Arial" w:hAnsi="Arial" w:cs="Arial"/>
          <w:b/>
          <w:sz w:val="24"/>
          <w:szCs w:val="24"/>
          <w:u w:val="single"/>
        </w:rPr>
      </w:pPr>
    </w:p>
    <w:p w14:paraId="413DDC06" w14:textId="77777777" w:rsidR="00BB2C57" w:rsidRPr="00A40741" w:rsidRDefault="00BB2C57" w:rsidP="00BB2C57">
      <w:pPr>
        <w:pStyle w:val="Akapitzlist"/>
        <w:spacing w:line="240" w:lineRule="auto"/>
        <w:ind w:left="454"/>
        <w:jc w:val="both"/>
        <w:rPr>
          <w:rFonts w:ascii="Arial" w:hAnsi="Arial" w:cs="Arial"/>
          <w:b/>
          <w:sz w:val="24"/>
          <w:szCs w:val="24"/>
          <w:u w:val="single"/>
        </w:rPr>
      </w:pPr>
      <w:r w:rsidRPr="00A40741">
        <w:rPr>
          <w:rFonts w:ascii="Arial" w:hAnsi="Arial" w:cs="Arial"/>
          <w:b/>
          <w:sz w:val="24"/>
          <w:szCs w:val="24"/>
          <w:u w:val="single"/>
        </w:rPr>
        <w:t>Zamawiający informuje, że możliwe jest łączenie funkcji głównego projektanta planu i sporządzającego prognozę oddziaływania na środowisko przez jedną osobę w przypadku gdy główny projektant planu posiada uprawnienia do wykonania prognozy oddziaływania na środowisko.</w:t>
      </w:r>
    </w:p>
    <w:p w14:paraId="7D2EB156" w14:textId="77777777" w:rsidR="00BB2C57" w:rsidRPr="00A40741" w:rsidRDefault="00BB2C57" w:rsidP="00BB2C57">
      <w:pPr>
        <w:rPr>
          <w:szCs w:val="20"/>
          <w:lang w:val="pl-PL"/>
        </w:rPr>
      </w:pPr>
    </w:p>
    <w:p w14:paraId="0356244F" w14:textId="77777777" w:rsidR="00BB2C57" w:rsidRPr="00A40741" w:rsidRDefault="00BB2C57" w:rsidP="00BB2C57">
      <w:pPr>
        <w:pStyle w:val="Akapitzlist"/>
        <w:numPr>
          <w:ilvl w:val="0"/>
          <w:numId w:val="13"/>
        </w:numPr>
        <w:tabs>
          <w:tab w:val="left" w:pos="360"/>
        </w:tabs>
        <w:spacing w:line="240" w:lineRule="auto"/>
        <w:jc w:val="both"/>
        <w:rPr>
          <w:rFonts w:ascii="Arial" w:hAnsi="Arial" w:cs="Arial"/>
          <w:sz w:val="24"/>
          <w:szCs w:val="24"/>
        </w:rPr>
      </w:pPr>
      <w:r w:rsidRPr="00A40741">
        <w:rPr>
          <w:rFonts w:ascii="Arial" w:hAnsi="Arial" w:cs="Arial"/>
          <w:sz w:val="24"/>
          <w:szCs w:val="24"/>
        </w:rPr>
        <w:t xml:space="preserve">W przypadku </w:t>
      </w:r>
      <w:r w:rsidRPr="00A40741">
        <w:rPr>
          <w:rFonts w:ascii="Arial" w:hAnsi="Arial" w:cs="Arial"/>
          <w:iCs/>
          <w:sz w:val="24"/>
          <w:szCs w:val="24"/>
        </w:rPr>
        <w:t xml:space="preserve">wykonawców wspólnie ubiegających się o udzielenie zamówienia </w:t>
      </w:r>
      <w:r w:rsidRPr="00A40741">
        <w:rPr>
          <w:rFonts w:ascii="Arial" w:hAnsi="Arial" w:cs="Arial"/>
          <w:sz w:val="24"/>
          <w:szCs w:val="24"/>
        </w:rPr>
        <w:t>warunki, o których mowa w ust. 2.1) zostaną spełnione jeżeli co najmniej jeden z tych wykonawców wykaże ich spełnienie albo wszyscy wykonawcy wspólnie ubiegający się o udzielenie zamówienia wykażą spełnienie warunków.</w:t>
      </w:r>
    </w:p>
    <w:p w14:paraId="1ABBAC1D" w14:textId="77777777" w:rsidR="00BB2C57" w:rsidRPr="00A40741" w:rsidRDefault="00BB2C57" w:rsidP="00BB2C57">
      <w:pPr>
        <w:pStyle w:val="Akapitzlist"/>
        <w:numPr>
          <w:ilvl w:val="0"/>
          <w:numId w:val="13"/>
        </w:numPr>
        <w:tabs>
          <w:tab w:val="left" w:pos="360"/>
        </w:tabs>
        <w:spacing w:after="0" w:line="240" w:lineRule="auto"/>
        <w:ind w:left="360" w:hanging="360"/>
        <w:contextualSpacing w:val="0"/>
        <w:jc w:val="both"/>
        <w:rPr>
          <w:rFonts w:ascii="Arial" w:hAnsi="Arial" w:cs="Arial"/>
          <w:sz w:val="24"/>
          <w:szCs w:val="24"/>
        </w:rPr>
      </w:pPr>
      <w:r w:rsidRPr="00A40741">
        <w:rPr>
          <w:rFonts w:ascii="Arial" w:hAnsi="Arial" w:cs="Arial"/>
          <w:sz w:val="24"/>
          <w:szCs w:val="24"/>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2CC69DF7" w14:textId="77777777" w:rsidR="00BB2C57" w:rsidRPr="00A40741" w:rsidRDefault="00BB2C57" w:rsidP="00BB2C57">
      <w:pPr>
        <w:numPr>
          <w:ilvl w:val="0"/>
          <w:numId w:val="13"/>
        </w:numPr>
        <w:tabs>
          <w:tab w:val="left" w:pos="426"/>
        </w:tabs>
        <w:spacing w:line="240" w:lineRule="auto"/>
        <w:jc w:val="both"/>
        <w:rPr>
          <w:sz w:val="24"/>
          <w:szCs w:val="24"/>
          <w:lang w:val="pl-PL"/>
        </w:rPr>
      </w:pPr>
      <w:r w:rsidRPr="00A40741">
        <w:rPr>
          <w:sz w:val="24"/>
          <w:szCs w:val="24"/>
          <w:lang w:val="pl-PL"/>
        </w:rPr>
        <w:t>Zamawiający odstępuje od stawiania warunków udziału w postępowaniu w zakresie:</w:t>
      </w:r>
    </w:p>
    <w:p w14:paraId="5AA6E6DE" w14:textId="77777777" w:rsidR="00BB2C57" w:rsidRPr="00A40741" w:rsidRDefault="00BB2C57" w:rsidP="00BB2C57">
      <w:pPr>
        <w:pStyle w:val="Akapitzlist"/>
        <w:numPr>
          <w:ilvl w:val="1"/>
          <w:numId w:val="13"/>
        </w:numPr>
        <w:tabs>
          <w:tab w:val="left" w:pos="360"/>
        </w:tabs>
        <w:spacing w:line="240" w:lineRule="auto"/>
        <w:ind w:left="360"/>
        <w:jc w:val="both"/>
        <w:rPr>
          <w:rFonts w:ascii="Arial" w:hAnsi="Arial" w:cs="Arial"/>
          <w:sz w:val="24"/>
          <w:szCs w:val="24"/>
        </w:rPr>
      </w:pPr>
      <w:r w:rsidRPr="00A40741">
        <w:rPr>
          <w:rFonts w:ascii="Arial" w:hAnsi="Arial" w:cs="Arial"/>
          <w:sz w:val="24"/>
          <w:szCs w:val="24"/>
        </w:rPr>
        <w:t>zdolności do występowania w obrocie gospodarczym,</w:t>
      </w:r>
    </w:p>
    <w:p w14:paraId="4FF3C031" w14:textId="77777777" w:rsidR="00BB2C57" w:rsidRPr="00A40741" w:rsidRDefault="00BB2C57" w:rsidP="00BB2C57">
      <w:pPr>
        <w:pStyle w:val="Akapitzlist"/>
        <w:numPr>
          <w:ilvl w:val="1"/>
          <w:numId w:val="13"/>
        </w:numPr>
        <w:tabs>
          <w:tab w:val="left" w:pos="360"/>
        </w:tabs>
        <w:spacing w:after="0" w:line="240" w:lineRule="auto"/>
        <w:ind w:left="360"/>
        <w:contextualSpacing w:val="0"/>
        <w:jc w:val="both"/>
        <w:rPr>
          <w:rFonts w:ascii="Arial" w:hAnsi="Arial" w:cs="Arial"/>
          <w:sz w:val="24"/>
          <w:szCs w:val="24"/>
        </w:rPr>
      </w:pPr>
      <w:r w:rsidRPr="00A40741">
        <w:rPr>
          <w:rFonts w:ascii="Arial" w:hAnsi="Arial" w:cs="Arial"/>
          <w:bCs/>
          <w:sz w:val="24"/>
          <w:szCs w:val="24"/>
        </w:rPr>
        <w:t>uprawnień do prowadzenia określonej działalności gospodarczej lub zawodowej, o ile wynika to z odrębnych przepisów,</w:t>
      </w:r>
    </w:p>
    <w:p w14:paraId="55210711" w14:textId="77777777" w:rsidR="00BB2C57" w:rsidRPr="00A40741" w:rsidRDefault="00BB2C57" w:rsidP="00BB2C57">
      <w:pPr>
        <w:numPr>
          <w:ilvl w:val="1"/>
          <w:numId w:val="13"/>
        </w:numPr>
        <w:tabs>
          <w:tab w:val="left" w:pos="360"/>
        </w:tabs>
        <w:spacing w:line="240" w:lineRule="auto"/>
        <w:ind w:left="360"/>
        <w:jc w:val="both"/>
        <w:rPr>
          <w:sz w:val="24"/>
          <w:szCs w:val="24"/>
          <w:lang w:val="pl-PL"/>
        </w:rPr>
      </w:pPr>
      <w:r w:rsidRPr="00A40741">
        <w:rPr>
          <w:bCs/>
          <w:sz w:val="24"/>
          <w:szCs w:val="24"/>
          <w:lang w:val="pl-PL"/>
        </w:rPr>
        <w:t>sytuacji ekonomicznej lub finansowej.</w:t>
      </w:r>
    </w:p>
    <w:p w14:paraId="6F190D43" w14:textId="77777777" w:rsidR="00BB2C57" w:rsidRPr="00A40741" w:rsidRDefault="00BB2C57" w:rsidP="00BB2C57">
      <w:pPr>
        <w:pStyle w:val="Nagwek2"/>
        <w:spacing w:line="240" w:lineRule="auto"/>
        <w:rPr>
          <w:b/>
          <w:bCs/>
          <w:sz w:val="24"/>
          <w:szCs w:val="24"/>
          <w:lang w:val="pl-PL"/>
        </w:rPr>
      </w:pPr>
      <w:bookmarkStart w:id="11" w:name="_Toc66201923"/>
      <w:r w:rsidRPr="00A40741">
        <w:rPr>
          <w:b/>
          <w:bCs/>
          <w:sz w:val="24"/>
          <w:szCs w:val="24"/>
          <w:lang w:val="pl-PL"/>
        </w:rPr>
        <w:t>IX. Podstawy wykluczenia z postępowania</w:t>
      </w:r>
      <w:bookmarkEnd w:id="11"/>
    </w:p>
    <w:p w14:paraId="2F1EA75F" w14:textId="77777777" w:rsidR="00BB2C57" w:rsidRPr="00A32CB9" w:rsidRDefault="00BB2C57" w:rsidP="00BB2C57">
      <w:pPr>
        <w:numPr>
          <w:ilvl w:val="0"/>
          <w:numId w:val="1"/>
        </w:numPr>
        <w:spacing w:line="240" w:lineRule="auto"/>
        <w:ind w:left="360" w:hanging="386"/>
        <w:jc w:val="both"/>
        <w:rPr>
          <w:sz w:val="24"/>
          <w:szCs w:val="24"/>
          <w:lang w:val="pl-PL"/>
        </w:rPr>
      </w:pPr>
      <w:r w:rsidRPr="00A32CB9">
        <w:rPr>
          <w:sz w:val="24"/>
          <w:szCs w:val="24"/>
          <w:lang w:val="pl-PL"/>
        </w:rPr>
        <w:t>Z postępowania o udzielenie zamówienia wyklucza się wykonawców, w stosunku do których zachodzi którakolwiek z okoliczności wskazanych:</w:t>
      </w:r>
    </w:p>
    <w:p w14:paraId="4607ADDF" w14:textId="4EBFC980" w:rsidR="00BB2C57" w:rsidRPr="00B43F7B" w:rsidRDefault="00BB2C57" w:rsidP="00BB2C57">
      <w:pPr>
        <w:numPr>
          <w:ilvl w:val="0"/>
          <w:numId w:val="15"/>
        </w:numPr>
        <w:spacing w:line="240" w:lineRule="auto"/>
        <w:ind w:left="360" w:hanging="386"/>
        <w:jc w:val="both"/>
        <w:rPr>
          <w:sz w:val="24"/>
          <w:szCs w:val="24"/>
          <w:lang w:val="pl-PL"/>
        </w:rPr>
      </w:pPr>
      <w:r w:rsidRPr="00B43F7B">
        <w:rPr>
          <w:sz w:val="24"/>
          <w:szCs w:val="24"/>
          <w:lang w:val="pl-PL"/>
        </w:rPr>
        <w:t>w art. 108 ust. 1 ustawy PZP;</w:t>
      </w:r>
    </w:p>
    <w:p w14:paraId="2FA60CFE" w14:textId="77777777" w:rsidR="00BB2C57" w:rsidRPr="00B43F7B" w:rsidRDefault="00BB2C57" w:rsidP="00BB2C57">
      <w:pPr>
        <w:numPr>
          <w:ilvl w:val="0"/>
          <w:numId w:val="15"/>
        </w:numPr>
        <w:spacing w:line="240" w:lineRule="auto"/>
        <w:ind w:left="360" w:hanging="386"/>
        <w:jc w:val="both"/>
        <w:rPr>
          <w:sz w:val="24"/>
          <w:szCs w:val="24"/>
          <w:lang w:val="pl-PL"/>
        </w:rPr>
      </w:pPr>
      <w:r w:rsidRPr="00B43F7B">
        <w:rPr>
          <w:sz w:val="24"/>
          <w:szCs w:val="24"/>
          <w:lang w:val="pl-PL"/>
        </w:rPr>
        <w:t xml:space="preserve">w art. </w:t>
      </w:r>
      <w:bookmarkStart w:id="12" w:name="_Hlk64818394"/>
      <w:r w:rsidRPr="00B43F7B">
        <w:rPr>
          <w:sz w:val="24"/>
          <w:szCs w:val="24"/>
          <w:lang w:val="pl-PL"/>
        </w:rPr>
        <w:t>109 ust. 1 pkt 4 ustawy PZP</w:t>
      </w:r>
      <w:bookmarkEnd w:id="12"/>
      <w:r w:rsidRPr="00B43F7B">
        <w:rPr>
          <w:sz w:val="24"/>
          <w:szCs w:val="24"/>
          <w:lang w:val="pl-PL"/>
        </w:rPr>
        <w:t xml:space="preserve">, tj.: </w:t>
      </w:r>
      <w:r w:rsidRPr="00B43F7B">
        <w:rPr>
          <w:sz w:val="24"/>
          <w:szCs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04D42F8" w14:textId="613B6C8D" w:rsidR="00BB2C57" w:rsidRPr="003D2590" w:rsidRDefault="00BB2C57" w:rsidP="00BB2C57">
      <w:pPr>
        <w:autoSpaceDE w:val="0"/>
        <w:autoSpaceDN w:val="0"/>
        <w:adjustRightInd w:val="0"/>
        <w:spacing w:line="240" w:lineRule="auto"/>
        <w:jc w:val="both"/>
        <w:rPr>
          <w:rFonts w:eastAsiaTheme="minorHAnsi"/>
          <w:color w:val="000000"/>
          <w:sz w:val="24"/>
          <w:szCs w:val="24"/>
          <w:lang w:val="pl-PL" w:eastAsia="en-US"/>
        </w:rPr>
      </w:pPr>
      <w:r w:rsidRPr="00B43F7B">
        <w:rPr>
          <w:rFonts w:eastAsiaTheme="minorHAnsi"/>
          <w:sz w:val="24"/>
          <w:szCs w:val="24"/>
          <w:lang w:val="pl-PL" w:eastAsia="en-US"/>
        </w:rPr>
        <w:t xml:space="preserve">3) w art. 7 ust. 1 ustawy z dnia 13 kwietnia 2022 </w:t>
      </w:r>
      <w:r w:rsidRPr="003D2590">
        <w:rPr>
          <w:rFonts w:eastAsiaTheme="minorHAnsi"/>
          <w:color w:val="000000"/>
          <w:sz w:val="24"/>
          <w:szCs w:val="24"/>
          <w:lang w:val="pl-PL" w:eastAsia="en-US"/>
        </w:rPr>
        <w:t xml:space="preserve">r. o szczególnych rozwiązaniach </w:t>
      </w:r>
      <w:r>
        <w:rPr>
          <w:rFonts w:eastAsiaTheme="minorHAnsi"/>
          <w:color w:val="000000"/>
          <w:sz w:val="24"/>
          <w:szCs w:val="24"/>
          <w:lang w:val="pl-PL" w:eastAsia="en-US"/>
        </w:rPr>
        <w:br/>
      </w:r>
      <w:r w:rsidRPr="003D2590">
        <w:rPr>
          <w:rFonts w:eastAsiaTheme="minorHAnsi"/>
          <w:color w:val="000000"/>
          <w:sz w:val="24"/>
          <w:szCs w:val="24"/>
          <w:lang w:val="pl-PL" w:eastAsia="en-US"/>
        </w:rPr>
        <w:t>w zakresie przeciwdziałania wspieraniu agresji na Ukrainę oraz służących ochronie bezpieczeństwa narodowego</w:t>
      </w:r>
      <w:r w:rsidRPr="00A32CB9">
        <w:rPr>
          <w:rFonts w:eastAsiaTheme="minorHAnsi"/>
          <w:color w:val="000000"/>
          <w:sz w:val="24"/>
          <w:szCs w:val="24"/>
          <w:lang w:val="pl-PL" w:eastAsia="en-US"/>
        </w:rPr>
        <w:t xml:space="preserve"> (</w:t>
      </w:r>
      <w:r w:rsidR="00EF0489">
        <w:rPr>
          <w:rFonts w:eastAsiaTheme="minorHAnsi"/>
          <w:color w:val="000000"/>
          <w:sz w:val="24"/>
          <w:szCs w:val="24"/>
          <w:lang w:val="pl-PL" w:eastAsia="en-US"/>
        </w:rPr>
        <w:t xml:space="preserve">t.j. </w:t>
      </w:r>
      <w:r w:rsidRPr="00A32CB9">
        <w:rPr>
          <w:rFonts w:eastAsiaTheme="minorHAnsi"/>
          <w:color w:val="000000"/>
          <w:sz w:val="24"/>
          <w:szCs w:val="24"/>
          <w:lang w:val="pl-PL" w:eastAsia="en-US"/>
        </w:rPr>
        <w:t xml:space="preserve">Dz. U. </w:t>
      </w:r>
      <w:r w:rsidR="00EF0489">
        <w:rPr>
          <w:rFonts w:eastAsiaTheme="minorHAnsi"/>
          <w:color w:val="000000"/>
          <w:sz w:val="24"/>
          <w:szCs w:val="24"/>
          <w:lang w:val="pl-PL" w:eastAsia="en-US"/>
        </w:rPr>
        <w:t xml:space="preserve">z 2023 r. </w:t>
      </w:r>
      <w:r w:rsidRPr="00A32CB9">
        <w:rPr>
          <w:rFonts w:eastAsiaTheme="minorHAnsi"/>
          <w:color w:val="000000"/>
          <w:sz w:val="24"/>
          <w:szCs w:val="24"/>
          <w:lang w:val="pl-PL" w:eastAsia="en-US"/>
        </w:rPr>
        <w:t>poz.</w:t>
      </w:r>
      <w:r>
        <w:rPr>
          <w:rFonts w:eastAsiaTheme="minorHAnsi"/>
          <w:color w:val="000000"/>
          <w:sz w:val="24"/>
          <w:szCs w:val="24"/>
          <w:lang w:val="pl-PL" w:eastAsia="en-US"/>
        </w:rPr>
        <w:t xml:space="preserve"> </w:t>
      </w:r>
      <w:r w:rsidR="00EF0489">
        <w:rPr>
          <w:rFonts w:eastAsiaTheme="minorHAnsi"/>
          <w:color w:val="000000"/>
          <w:sz w:val="24"/>
          <w:szCs w:val="24"/>
          <w:lang w:val="pl-PL" w:eastAsia="en-US"/>
        </w:rPr>
        <w:t>129 z późn. zm.</w:t>
      </w:r>
      <w:r w:rsidRPr="00A32CB9">
        <w:rPr>
          <w:rFonts w:eastAsiaTheme="minorHAnsi"/>
          <w:color w:val="000000"/>
          <w:sz w:val="24"/>
          <w:szCs w:val="24"/>
          <w:lang w:val="pl-PL" w:eastAsia="en-US"/>
        </w:rPr>
        <w:t>)</w:t>
      </w:r>
      <w:r w:rsidRPr="003D2590">
        <w:rPr>
          <w:rFonts w:eastAsiaTheme="minorHAnsi"/>
          <w:color w:val="000000"/>
          <w:sz w:val="24"/>
          <w:szCs w:val="24"/>
          <w:lang w:val="pl-PL" w:eastAsia="en-US"/>
        </w:rPr>
        <w:t>, tj.:</w:t>
      </w:r>
    </w:p>
    <w:p w14:paraId="7F0EDDA3" w14:textId="77777777" w:rsidR="00BB2C57" w:rsidRPr="003D2590" w:rsidRDefault="00BB2C57" w:rsidP="00BB2C57">
      <w:pPr>
        <w:autoSpaceDE w:val="0"/>
        <w:autoSpaceDN w:val="0"/>
        <w:adjustRightInd w:val="0"/>
        <w:spacing w:line="240" w:lineRule="auto"/>
        <w:jc w:val="both"/>
        <w:rPr>
          <w:rFonts w:eastAsiaTheme="minorHAnsi"/>
          <w:color w:val="000000"/>
          <w:sz w:val="24"/>
          <w:szCs w:val="24"/>
          <w:lang w:val="pl-PL" w:eastAsia="en-US"/>
        </w:rPr>
      </w:pPr>
      <w:r w:rsidRPr="003D2590">
        <w:rPr>
          <w:rFonts w:eastAsiaTheme="minorHAnsi"/>
          <w:color w:val="000000"/>
          <w:sz w:val="24"/>
          <w:szCs w:val="24"/>
          <w:lang w:val="pl-PL" w:eastAsia="en-US"/>
        </w:rPr>
        <w:t>a) wymienionego w wykazach określonych w rozporządzeniu</w:t>
      </w:r>
      <w:r w:rsidRPr="0035765C">
        <w:rPr>
          <w:rFonts w:eastAsiaTheme="minorHAnsi"/>
          <w:color w:val="000000"/>
          <w:sz w:val="24"/>
          <w:szCs w:val="24"/>
          <w:lang w:val="pl-PL" w:eastAsia="en-US"/>
        </w:rPr>
        <w:t xml:space="preserve"> Rady (WE) nr</w:t>
      </w:r>
      <w:r w:rsidRPr="003D2590">
        <w:rPr>
          <w:rFonts w:eastAsiaTheme="minorHAnsi"/>
          <w:color w:val="000000"/>
          <w:sz w:val="24"/>
          <w:szCs w:val="24"/>
          <w:lang w:val="pl-PL" w:eastAsia="en-US"/>
        </w:rPr>
        <w:t xml:space="preserve"> 765/2006 </w:t>
      </w:r>
      <w:r w:rsidRPr="0035765C">
        <w:rPr>
          <w:sz w:val="24"/>
          <w:szCs w:val="24"/>
        </w:rPr>
        <w:t>z dnia 18 maja 2006 r. dotyczącego środków ograniczających w związku z sytuacją na Białorusi i udziałem Białorusi w agresji Rosji wobec Ukrainy (Dz. U. UE. L. 2006.134.1 z późn. zm.) zwanym dalej rozporządzeniem 765/2006 i rozporządzeniu Rady (UE) nr 269/2014 z dnia 17 marca 2014 r. w sprawie środków ograniczających w odniesieniu do działań podważających integralność terytorialną, suwerenność i niezależność Ukrainy lub im zagrażających (Dz.</w:t>
      </w:r>
      <w:r>
        <w:rPr>
          <w:sz w:val="24"/>
          <w:szCs w:val="24"/>
        </w:rPr>
        <w:t xml:space="preserve"> </w:t>
      </w:r>
      <w:r w:rsidRPr="0035765C">
        <w:rPr>
          <w:sz w:val="24"/>
          <w:szCs w:val="24"/>
        </w:rPr>
        <w:t>U. UE</w:t>
      </w:r>
      <w:r>
        <w:rPr>
          <w:sz w:val="24"/>
          <w:szCs w:val="24"/>
        </w:rPr>
        <w:t>.</w:t>
      </w:r>
      <w:r w:rsidRPr="0035765C">
        <w:rPr>
          <w:sz w:val="24"/>
          <w:szCs w:val="24"/>
        </w:rPr>
        <w:t xml:space="preserve"> L</w:t>
      </w:r>
      <w:r>
        <w:rPr>
          <w:sz w:val="24"/>
          <w:szCs w:val="24"/>
        </w:rPr>
        <w:t>.</w:t>
      </w:r>
      <w:r w:rsidRPr="0035765C">
        <w:rPr>
          <w:sz w:val="24"/>
          <w:szCs w:val="24"/>
        </w:rPr>
        <w:t xml:space="preserve"> 2014</w:t>
      </w:r>
      <w:r>
        <w:rPr>
          <w:sz w:val="24"/>
          <w:szCs w:val="24"/>
        </w:rPr>
        <w:t>.78.6</w:t>
      </w:r>
      <w:r w:rsidRPr="0035765C">
        <w:rPr>
          <w:sz w:val="24"/>
          <w:szCs w:val="24"/>
        </w:rPr>
        <w:t xml:space="preserve"> z późn. zm.), </w:t>
      </w:r>
      <w:r w:rsidRPr="0035765C">
        <w:rPr>
          <w:sz w:val="24"/>
          <w:szCs w:val="24"/>
        </w:rPr>
        <w:lastRenderedPageBreak/>
        <w:t>zwan</w:t>
      </w:r>
      <w:r>
        <w:rPr>
          <w:sz w:val="24"/>
          <w:szCs w:val="24"/>
        </w:rPr>
        <w:t xml:space="preserve">ym </w:t>
      </w:r>
      <w:r w:rsidRPr="0035765C">
        <w:rPr>
          <w:sz w:val="24"/>
          <w:szCs w:val="24"/>
        </w:rPr>
        <w:t xml:space="preserve">dalej rozporządzeniem 269/2014 </w:t>
      </w:r>
      <w:r w:rsidRPr="003D2590">
        <w:rPr>
          <w:rFonts w:eastAsiaTheme="minorHAnsi"/>
          <w:color w:val="000000"/>
          <w:sz w:val="24"/>
          <w:szCs w:val="24"/>
          <w:lang w:val="pl-PL" w:eastAsia="en-US"/>
        </w:rPr>
        <w:t xml:space="preserve">albo wpisanego na listę na podstawie decyzji w sprawie wpisu na listę rozstrzygającej o zastosowaniu środka, o którym mowa w art. 1 pkt 3 ww. ustawy; </w:t>
      </w:r>
    </w:p>
    <w:p w14:paraId="7859A33B" w14:textId="2B278B51" w:rsidR="00BB2C57" w:rsidRPr="003D2590" w:rsidRDefault="00BB2C57" w:rsidP="00BB2C57">
      <w:pPr>
        <w:autoSpaceDE w:val="0"/>
        <w:autoSpaceDN w:val="0"/>
        <w:adjustRightInd w:val="0"/>
        <w:spacing w:line="240" w:lineRule="auto"/>
        <w:jc w:val="both"/>
        <w:rPr>
          <w:rFonts w:eastAsiaTheme="minorHAnsi"/>
          <w:color w:val="000000"/>
          <w:sz w:val="24"/>
          <w:szCs w:val="24"/>
          <w:lang w:val="pl-PL" w:eastAsia="en-US"/>
        </w:rPr>
      </w:pPr>
      <w:r w:rsidRPr="003D2590">
        <w:rPr>
          <w:rFonts w:eastAsiaTheme="minorHAnsi"/>
          <w:color w:val="000000"/>
          <w:sz w:val="24"/>
          <w:szCs w:val="24"/>
          <w:lang w:val="pl-PL" w:eastAsia="en-US"/>
        </w:rPr>
        <w:t>b) którego beneficjentem rzeczywistym w rozumieniu ustawy z dnia 1 marca 2018 r. o przeciwdziałaniu praniu pieniędzy oraz finansowaniu terroryzmu (</w:t>
      </w:r>
      <w:r>
        <w:rPr>
          <w:rFonts w:eastAsiaTheme="minorHAnsi"/>
          <w:color w:val="000000"/>
          <w:sz w:val="24"/>
          <w:szCs w:val="24"/>
          <w:lang w:val="pl-PL" w:eastAsia="en-US"/>
        </w:rPr>
        <w:t xml:space="preserve">t.j. </w:t>
      </w:r>
      <w:r w:rsidRPr="003D2590">
        <w:rPr>
          <w:rFonts w:eastAsiaTheme="minorHAnsi"/>
          <w:color w:val="000000"/>
          <w:sz w:val="24"/>
          <w:szCs w:val="24"/>
          <w:lang w:val="pl-PL" w:eastAsia="en-US"/>
        </w:rPr>
        <w:t>Dz. U. z 202</w:t>
      </w:r>
      <w:r w:rsidR="00EC08F7">
        <w:rPr>
          <w:rFonts w:eastAsiaTheme="minorHAnsi"/>
          <w:color w:val="000000"/>
          <w:sz w:val="24"/>
          <w:szCs w:val="24"/>
          <w:lang w:val="pl-PL" w:eastAsia="en-US"/>
        </w:rPr>
        <w:t>3</w:t>
      </w:r>
      <w:r w:rsidRPr="003D2590">
        <w:rPr>
          <w:rFonts w:eastAsiaTheme="minorHAnsi"/>
          <w:color w:val="000000"/>
          <w:sz w:val="24"/>
          <w:szCs w:val="24"/>
          <w:lang w:val="pl-PL" w:eastAsia="en-US"/>
        </w:rPr>
        <w:t xml:space="preserve"> r. poz. </w:t>
      </w:r>
      <w:r w:rsidR="00EC08F7">
        <w:rPr>
          <w:rFonts w:eastAsiaTheme="minorHAnsi"/>
          <w:color w:val="000000"/>
          <w:sz w:val="24"/>
          <w:szCs w:val="24"/>
          <w:lang w:val="pl-PL" w:eastAsia="en-US"/>
        </w:rPr>
        <w:t>1124</w:t>
      </w:r>
      <w:r w:rsidRPr="003D2590">
        <w:rPr>
          <w:rFonts w:eastAsiaTheme="minorHAnsi"/>
          <w:color w:val="000000"/>
          <w:sz w:val="24"/>
          <w:szCs w:val="24"/>
          <w:lang w:val="pl-PL" w:eastAsia="en-US"/>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14:paraId="21D819BA" w14:textId="35AF3E5B" w:rsidR="00BB2C57" w:rsidRPr="00A32CB9" w:rsidRDefault="00BB2C57" w:rsidP="00BB2C57">
      <w:pPr>
        <w:spacing w:line="240" w:lineRule="auto"/>
        <w:jc w:val="both"/>
        <w:rPr>
          <w:sz w:val="24"/>
          <w:szCs w:val="24"/>
          <w:lang w:val="pl-PL"/>
        </w:rPr>
      </w:pPr>
      <w:r w:rsidRPr="00A32CB9">
        <w:rPr>
          <w:rFonts w:eastAsiaTheme="minorHAnsi"/>
          <w:color w:val="000000"/>
          <w:sz w:val="24"/>
          <w:szCs w:val="24"/>
          <w:lang w:val="pl-PL" w:eastAsia="en-US"/>
        </w:rPr>
        <w:t>c) którego jednostką dominującą w rozumieniu art. 3 ust. 1 pkt 37 ustawy z dnia 29 września 1994 r. o rachunkowości (</w:t>
      </w:r>
      <w:r>
        <w:rPr>
          <w:rFonts w:eastAsiaTheme="minorHAnsi"/>
          <w:color w:val="000000"/>
          <w:sz w:val="24"/>
          <w:szCs w:val="24"/>
          <w:lang w:val="pl-PL" w:eastAsia="en-US"/>
        </w:rPr>
        <w:t xml:space="preserve">t.j. </w:t>
      </w:r>
      <w:r w:rsidRPr="00A32CB9">
        <w:rPr>
          <w:rFonts w:eastAsiaTheme="minorHAnsi"/>
          <w:color w:val="000000"/>
          <w:sz w:val="24"/>
          <w:szCs w:val="24"/>
          <w:lang w:val="pl-PL" w:eastAsia="en-US"/>
        </w:rPr>
        <w:t>Dz. U. z 202</w:t>
      </w:r>
      <w:r w:rsidR="0045229E">
        <w:rPr>
          <w:rFonts w:eastAsiaTheme="minorHAnsi"/>
          <w:color w:val="000000"/>
          <w:sz w:val="24"/>
          <w:szCs w:val="24"/>
          <w:lang w:val="pl-PL" w:eastAsia="en-US"/>
        </w:rPr>
        <w:t>3</w:t>
      </w:r>
      <w:r w:rsidRPr="00A32CB9">
        <w:rPr>
          <w:rFonts w:eastAsiaTheme="minorHAnsi"/>
          <w:color w:val="000000"/>
          <w:sz w:val="24"/>
          <w:szCs w:val="24"/>
          <w:lang w:val="pl-PL" w:eastAsia="en-US"/>
        </w:rPr>
        <w:t xml:space="preserve"> r. poz. </w:t>
      </w:r>
      <w:r w:rsidR="0045229E">
        <w:rPr>
          <w:rFonts w:eastAsiaTheme="minorHAnsi"/>
          <w:color w:val="000000"/>
          <w:sz w:val="24"/>
          <w:szCs w:val="24"/>
          <w:lang w:val="pl-PL" w:eastAsia="en-US"/>
        </w:rPr>
        <w:t>120</w:t>
      </w:r>
      <w:r>
        <w:rPr>
          <w:rFonts w:eastAsiaTheme="minorHAnsi"/>
          <w:color w:val="000000"/>
          <w:sz w:val="24"/>
          <w:szCs w:val="24"/>
          <w:lang w:val="pl-PL" w:eastAsia="en-US"/>
        </w:rPr>
        <w:t xml:space="preserve"> z późn. zm.)</w:t>
      </w:r>
      <w:r w:rsidRPr="00A32CB9">
        <w:rPr>
          <w:rFonts w:eastAsiaTheme="minorHAnsi"/>
          <w:color w:val="000000"/>
          <w:sz w:val="24"/>
          <w:szCs w:val="24"/>
          <w:lang w:val="pl-PL" w:eastAsia="en-US"/>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7A5FC1D1" w14:textId="77777777" w:rsidR="00BB2C57" w:rsidRPr="00B43F7B" w:rsidRDefault="00BB2C57" w:rsidP="00BB2C57">
      <w:pPr>
        <w:pStyle w:val="Nagwek2"/>
        <w:spacing w:line="240" w:lineRule="auto"/>
        <w:jc w:val="both"/>
        <w:rPr>
          <w:b/>
          <w:bCs/>
          <w:sz w:val="24"/>
          <w:szCs w:val="24"/>
          <w:lang w:val="pl-PL"/>
        </w:rPr>
      </w:pPr>
      <w:bookmarkStart w:id="13" w:name="_Toc66201924"/>
      <w:r w:rsidRPr="00A32CB9">
        <w:rPr>
          <w:b/>
          <w:bCs/>
          <w:sz w:val="24"/>
          <w:szCs w:val="24"/>
          <w:lang w:val="pl-PL"/>
        </w:rPr>
        <w:t>X</w:t>
      </w:r>
      <w:r w:rsidRPr="00B43F7B">
        <w:rPr>
          <w:b/>
          <w:bCs/>
          <w:sz w:val="24"/>
          <w:szCs w:val="24"/>
          <w:lang w:val="pl-PL"/>
        </w:rPr>
        <w:t xml:space="preserve">. Podmiotowe środki dowodowe. Oświadczenia i dokumenty, jakie zobowiązani są dostarczyć wykonawcy w celu potwierdzenia spełniania warunków udziału </w:t>
      </w:r>
      <w:r>
        <w:rPr>
          <w:b/>
          <w:bCs/>
          <w:sz w:val="24"/>
          <w:szCs w:val="24"/>
          <w:lang w:val="pl-PL"/>
        </w:rPr>
        <w:br/>
      </w:r>
      <w:r w:rsidRPr="00B43F7B">
        <w:rPr>
          <w:b/>
          <w:bCs/>
          <w:sz w:val="24"/>
          <w:szCs w:val="24"/>
          <w:lang w:val="pl-PL"/>
        </w:rPr>
        <w:t>w postępowaniu oraz wykazania braku podstaw wykluczenia</w:t>
      </w:r>
      <w:bookmarkEnd w:id="13"/>
    </w:p>
    <w:p w14:paraId="469B798B" w14:textId="77777777" w:rsidR="00BB2C57" w:rsidRPr="00B43F7B" w:rsidRDefault="00BB2C57" w:rsidP="00BB2C57">
      <w:pPr>
        <w:numPr>
          <w:ilvl w:val="0"/>
          <w:numId w:val="7"/>
        </w:numPr>
        <w:spacing w:before="240" w:line="240" w:lineRule="auto"/>
        <w:ind w:left="360"/>
        <w:jc w:val="both"/>
        <w:rPr>
          <w:sz w:val="24"/>
          <w:szCs w:val="24"/>
          <w:lang w:val="pl-PL"/>
        </w:rPr>
      </w:pPr>
      <w:r w:rsidRPr="00B43F7B">
        <w:rPr>
          <w:sz w:val="24"/>
          <w:szCs w:val="24"/>
          <w:lang w:val="pl-PL"/>
        </w:rPr>
        <w:t xml:space="preserve">Do oferty wykonawca zobowiązany jest dołączyć aktualne na dzień składania ofert oświadczenie o spełnianiu warunków udziału w postępowaniu oraz o braku podstaw do wykluczenia z postępowania – </w:t>
      </w:r>
      <w:r w:rsidRPr="00B43F7B">
        <w:rPr>
          <w:bCs/>
          <w:sz w:val="24"/>
          <w:szCs w:val="24"/>
          <w:lang w:val="pl-PL"/>
        </w:rPr>
        <w:t>zgodnie z</w:t>
      </w:r>
      <w:r w:rsidRPr="00B43F7B">
        <w:rPr>
          <w:b/>
          <w:bCs/>
          <w:sz w:val="24"/>
          <w:szCs w:val="24"/>
          <w:lang w:val="pl-PL"/>
        </w:rPr>
        <w:t xml:space="preserve"> Załącznikiem nr 4 (4.1, 4.2) </w:t>
      </w:r>
      <w:r w:rsidRPr="00B43F7B">
        <w:rPr>
          <w:bCs/>
          <w:sz w:val="24"/>
          <w:szCs w:val="24"/>
          <w:lang w:val="pl-PL"/>
        </w:rPr>
        <w:t>do SWZ.</w:t>
      </w:r>
    </w:p>
    <w:p w14:paraId="5592A4D5" w14:textId="77777777" w:rsidR="00BB2C57" w:rsidRPr="00A40741" w:rsidRDefault="00BB2C57" w:rsidP="00BB2C57">
      <w:pPr>
        <w:numPr>
          <w:ilvl w:val="0"/>
          <w:numId w:val="7"/>
        </w:numPr>
        <w:spacing w:line="240" w:lineRule="auto"/>
        <w:ind w:left="360"/>
        <w:jc w:val="both"/>
        <w:rPr>
          <w:sz w:val="24"/>
          <w:szCs w:val="24"/>
          <w:lang w:val="pl-PL"/>
        </w:rPr>
      </w:pPr>
      <w:r w:rsidRPr="00A40741">
        <w:rPr>
          <w:sz w:val="24"/>
          <w:szCs w:val="24"/>
          <w:lang w:val="pl-PL"/>
        </w:rPr>
        <w:t>Informacje zawarte w oświadczeniu, o którym mowa w ust. 1 stanowią wstępne potwierdzenie, że wykonawca nie podlega wykluczeniu oraz spełnia warunki udziału w postępowaniu.</w:t>
      </w:r>
    </w:p>
    <w:p w14:paraId="75CA6953" w14:textId="77777777" w:rsidR="00BB2C57" w:rsidRPr="00A40741" w:rsidRDefault="00BB2C57" w:rsidP="00BB2C57">
      <w:pPr>
        <w:numPr>
          <w:ilvl w:val="0"/>
          <w:numId w:val="7"/>
        </w:numPr>
        <w:spacing w:line="240" w:lineRule="auto"/>
        <w:ind w:left="360"/>
        <w:jc w:val="both"/>
        <w:rPr>
          <w:sz w:val="24"/>
          <w:szCs w:val="24"/>
          <w:lang w:val="pl-PL"/>
        </w:rPr>
      </w:pPr>
      <w:r w:rsidRPr="00A40741">
        <w:rPr>
          <w:sz w:val="24"/>
          <w:szCs w:val="24"/>
          <w:lang w:val="pl-PL"/>
        </w:rPr>
        <w:t>Zamawiający wzywa wykonawcę, którego oferta została najwyżej oceniona, do złożenia w wyznaczonym terminie, nie krótszym niż 5 dni od dnia wezwania, podmiotowych środków dowodowych, aktualnych na dzień ich złożenia.</w:t>
      </w:r>
    </w:p>
    <w:p w14:paraId="71378F35" w14:textId="77777777" w:rsidR="00BB2C57" w:rsidRPr="00A40741" w:rsidRDefault="00BB2C57" w:rsidP="00BB2C57">
      <w:pPr>
        <w:numPr>
          <w:ilvl w:val="0"/>
          <w:numId w:val="7"/>
        </w:numPr>
        <w:spacing w:line="240" w:lineRule="auto"/>
        <w:ind w:left="360"/>
        <w:jc w:val="both"/>
        <w:rPr>
          <w:sz w:val="24"/>
          <w:szCs w:val="24"/>
          <w:lang w:val="pl-PL"/>
        </w:rPr>
      </w:pPr>
      <w:r w:rsidRPr="00A40741">
        <w:rPr>
          <w:sz w:val="24"/>
          <w:szCs w:val="24"/>
          <w:lang w:val="pl-PL"/>
        </w:rPr>
        <w:t>Podmiotowe środki dowodowe wymagane od wykonawcy obejmują:</w:t>
      </w:r>
    </w:p>
    <w:p w14:paraId="7B7DE068" w14:textId="77777777" w:rsidR="00BB2C57" w:rsidRPr="00A40741" w:rsidRDefault="00BB2C57" w:rsidP="00BB2C57">
      <w:pPr>
        <w:numPr>
          <w:ilvl w:val="2"/>
          <w:numId w:val="13"/>
        </w:numPr>
        <w:spacing w:line="240" w:lineRule="auto"/>
        <w:ind w:left="360"/>
        <w:jc w:val="both"/>
        <w:rPr>
          <w:sz w:val="24"/>
          <w:szCs w:val="24"/>
          <w:lang w:val="pl-PL"/>
        </w:rPr>
      </w:pPr>
      <w:r w:rsidRPr="00A40741">
        <w:rPr>
          <w:sz w:val="24"/>
          <w:szCs w:val="24"/>
          <w:lang w:val="pl-PL"/>
        </w:rPr>
        <w:t>odpis lub informację z Krajowego Rejestru Sądowego lub z Centralnej Ewidencji i Informacji o Działalności Gospodarczej, w zakresie art. 109 ust. 1 pkt 4 ustawy PZP, sporządzonych nie wcześniej niż 3 miesiące przed jej złożeniem, jeżeli odrębne przepisy wymagają wpisu do rejestru lub ewidencji;</w:t>
      </w:r>
    </w:p>
    <w:p w14:paraId="2716F53C" w14:textId="77777777" w:rsidR="00BB2C57" w:rsidRPr="002F65F8" w:rsidRDefault="00BB2C57" w:rsidP="00BB2C57">
      <w:pPr>
        <w:numPr>
          <w:ilvl w:val="2"/>
          <w:numId w:val="13"/>
        </w:numPr>
        <w:autoSpaceDE w:val="0"/>
        <w:autoSpaceDN w:val="0"/>
        <w:adjustRightInd w:val="0"/>
        <w:spacing w:line="240" w:lineRule="auto"/>
        <w:ind w:left="360"/>
        <w:jc w:val="both"/>
        <w:rPr>
          <w:rFonts w:eastAsiaTheme="minorHAnsi"/>
          <w:sz w:val="23"/>
          <w:szCs w:val="23"/>
          <w:lang w:val="pl-PL" w:eastAsia="en-US"/>
        </w:rPr>
      </w:pPr>
      <w:r w:rsidRPr="002B2038">
        <w:rPr>
          <w:sz w:val="24"/>
          <w:szCs w:val="24"/>
          <w:lang w:val="pl-PL"/>
        </w:rPr>
        <w:t>oświadczenie wykonawcy (</w:t>
      </w:r>
      <w:r w:rsidRPr="002B2038">
        <w:rPr>
          <w:b/>
          <w:bCs/>
          <w:sz w:val="24"/>
          <w:szCs w:val="24"/>
          <w:lang w:val="pl-PL"/>
        </w:rPr>
        <w:t xml:space="preserve">Załącznik nr 7 </w:t>
      </w:r>
      <w:r w:rsidRPr="002B2038">
        <w:rPr>
          <w:bCs/>
          <w:sz w:val="24"/>
          <w:szCs w:val="24"/>
          <w:lang w:val="pl-PL"/>
        </w:rPr>
        <w:t>do SWZ)</w:t>
      </w:r>
      <w:r w:rsidRPr="002B2038">
        <w:rPr>
          <w:sz w:val="24"/>
          <w:szCs w:val="24"/>
          <w:lang w:val="pl-PL"/>
        </w:rPr>
        <w:t xml:space="preserve"> o aktualności informacji zawartych w oświadczeniu</w:t>
      </w:r>
      <w:r>
        <w:rPr>
          <w:sz w:val="24"/>
          <w:szCs w:val="24"/>
          <w:lang w:val="pl-PL"/>
        </w:rPr>
        <w:t xml:space="preserve"> wstępnym – załącznik 4.1 do SWZ</w:t>
      </w:r>
      <w:r w:rsidRPr="002F65F8">
        <w:rPr>
          <w:sz w:val="24"/>
          <w:szCs w:val="24"/>
          <w:lang w:val="pl-PL"/>
        </w:rPr>
        <w:t>;</w:t>
      </w:r>
    </w:p>
    <w:p w14:paraId="36CAD796" w14:textId="77777777" w:rsidR="00BB2C57" w:rsidRPr="00A40741" w:rsidRDefault="00BB2C57" w:rsidP="00BB2C57">
      <w:pPr>
        <w:pStyle w:val="Akapitzlist"/>
        <w:numPr>
          <w:ilvl w:val="2"/>
          <w:numId w:val="13"/>
        </w:numPr>
        <w:tabs>
          <w:tab w:val="left" w:pos="0"/>
        </w:tabs>
        <w:spacing w:after="0" w:line="240" w:lineRule="auto"/>
        <w:ind w:left="360"/>
        <w:jc w:val="both"/>
        <w:rPr>
          <w:rFonts w:ascii="Arial" w:hAnsi="Arial" w:cs="Arial"/>
          <w:sz w:val="24"/>
          <w:szCs w:val="24"/>
        </w:rPr>
      </w:pPr>
      <w:r w:rsidRPr="00626389">
        <w:rPr>
          <w:rFonts w:ascii="Arial" w:hAnsi="Arial" w:cs="Arial"/>
          <w:sz w:val="24"/>
          <w:szCs w:val="24"/>
        </w:rPr>
        <w:t>wykaz osób (</w:t>
      </w:r>
      <w:r w:rsidRPr="00626389">
        <w:rPr>
          <w:rFonts w:ascii="Arial" w:hAnsi="Arial" w:cs="Arial"/>
          <w:b/>
          <w:sz w:val="24"/>
          <w:szCs w:val="24"/>
        </w:rPr>
        <w:t xml:space="preserve">Załącznik nr 5 </w:t>
      </w:r>
      <w:r w:rsidRPr="00626389">
        <w:rPr>
          <w:rFonts w:ascii="Arial" w:hAnsi="Arial" w:cs="Arial"/>
          <w:sz w:val="24"/>
          <w:szCs w:val="24"/>
        </w:rPr>
        <w:t>do SWZ), skierowanych przez wykonawcę do realizacji zamówienia wraz z informacjami na temat ich kwalifikacji</w:t>
      </w:r>
      <w:r w:rsidRPr="00A40741">
        <w:rPr>
          <w:rFonts w:ascii="Arial" w:hAnsi="Arial" w:cs="Arial"/>
          <w:sz w:val="24"/>
          <w:szCs w:val="24"/>
        </w:rPr>
        <w:t xml:space="preserve"> zawodowych, uprawnień i wykształcenia niezbędnych do wykonania zamówienia, zakresem wykonywanych przez nie czynności oraz informacją o podstawie dysponowania tymi osobami.</w:t>
      </w:r>
    </w:p>
    <w:p w14:paraId="1EBD78B3" w14:textId="77777777" w:rsidR="00BB2C57" w:rsidRPr="00A40741" w:rsidRDefault="00BB2C57" w:rsidP="00BB2C57">
      <w:pPr>
        <w:numPr>
          <w:ilvl w:val="0"/>
          <w:numId w:val="7"/>
        </w:numPr>
        <w:spacing w:line="240" w:lineRule="auto"/>
        <w:ind w:left="360"/>
        <w:jc w:val="both"/>
        <w:rPr>
          <w:sz w:val="24"/>
          <w:szCs w:val="24"/>
          <w:lang w:val="pl-PL"/>
        </w:rPr>
      </w:pPr>
      <w:r w:rsidRPr="00A40741">
        <w:rPr>
          <w:sz w:val="24"/>
          <w:szCs w:val="24"/>
          <w:lang w:val="pl-PL"/>
        </w:rPr>
        <w:t xml:space="preserve">Jeżeli wykonawca ma siedzibę lub miejsce zamieszkania poza terytorium Rzeczypospolitej Polskiej, zamiast dokumentu, o których mowa w ust. 4 pkt 1, składa dokument lub dokumenty wystawione w kraju, w którym wykonawca ma siedzibę lub miejsce zamieszkania, potwierdzające odpowiednio, że nie otwarto jego likwidacji, nie ogłoszono upadłości, jego aktywami nie zarządza likwidator lub </w:t>
      </w:r>
      <w:r w:rsidRPr="00A40741">
        <w:rPr>
          <w:sz w:val="24"/>
          <w:szCs w:val="24"/>
          <w:lang w:val="pl-PL"/>
        </w:rPr>
        <w:lastRenderedPageBreak/>
        <w:t>sąd, nie zawarł układu z wierzycielami, jego działalność gospodarcza nie jest zawieszona ani nie znajduje się on w innej tego rodzaju sytuacji wynikającej z podobnej procedury przewidzianej w przepisach miejsca wszczęcia tej procedury. Dokument, o którym mowa powyżej, powinien być wystawiony nie wcześniej niż 3 miesiące przed jego złożeniem.</w:t>
      </w:r>
    </w:p>
    <w:p w14:paraId="65CC3162" w14:textId="77777777" w:rsidR="00BB2C57" w:rsidRPr="00CC4C3D" w:rsidRDefault="00BB2C57" w:rsidP="00BB2C57">
      <w:pPr>
        <w:numPr>
          <w:ilvl w:val="0"/>
          <w:numId w:val="7"/>
        </w:numPr>
        <w:spacing w:line="240" w:lineRule="auto"/>
        <w:ind w:left="360"/>
        <w:jc w:val="both"/>
        <w:rPr>
          <w:sz w:val="24"/>
          <w:szCs w:val="24"/>
          <w:lang w:val="pl-PL"/>
        </w:rPr>
      </w:pPr>
      <w:r w:rsidRPr="00CC4C3D">
        <w:rPr>
          <w:sz w:val="24"/>
          <w:szCs w:val="24"/>
          <w:lang w:val="pl-PL"/>
        </w:rPr>
        <w:t>Jeżeli w kraju, w którym wykonawca ma siedzibę lub miejsce zamieszkania, nie wydaje się dokumentów, o których mowa w ust. 5, zastępuje się je odpowiednio w całości lub części dokumentem zawierającym odpowiednio:</w:t>
      </w:r>
    </w:p>
    <w:p w14:paraId="658F6BF1" w14:textId="77777777" w:rsidR="00BB2C57" w:rsidRPr="00CC4C3D" w:rsidRDefault="00BB2C57" w:rsidP="00BB2C57">
      <w:pPr>
        <w:pStyle w:val="Akapitzlist"/>
        <w:numPr>
          <w:ilvl w:val="0"/>
          <w:numId w:val="38"/>
        </w:numPr>
        <w:spacing w:line="240" w:lineRule="auto"/>
        <w:ind w:left="360"/>
        <w:jc w:val="both"/>
        <w:rPr>
          <w:rFonts w:ascii="Arial" w:hAnsi="Arial" w:cs="Arial"/>
          <w:sz w:val="24"/>
          <w:szCs w:val="24"/>
        </w:rPr>
      </w:pPr>
      <w:r w:rsidRPr="00CC4C3D">
        <w:rPr>
          <w:rFonts w:ascii="Arial" w:hAnsi="Arial" w:cs="Arial"/>
          <w:sz w:val="24"/>
          <w:szCs w:val="24"/>
        </w:rPr>
        <w:t xml:space="preserve">oświadczenie wykonawcy, ze wskazaniem osoby albo osób uprawnionych do jego reprezentacji, </w:t>
      </w:r>
    </w:p>
    <w:p w14:paraId="4A2CF99B" w14:textId="77777777" w:rsidR="00BB2C57" w:rsidRPr="00773FD9" w:rsidRDefault="00BB2C57" w:rsidP="00BB2C57">
      <w:pPr>
        <w:pStyle w:val="Akapitzlist"/>
        <w:numPr>
          <w:ilvl w:val="0"/>
          <w:numId w:val="38"/>
        </w:numPr>
        <w:spacing w:after="0" w:line="240" w:lineRule="auto"/>
        <w:ind w:left="360"/>
        <w:jc w:val="both"/>
        <w:rPr>
          <w:rFonts w:ascii="Arial" w:hAnsi="Arial" w:cs="Arial"/>
          <w:sz w:val="24"/>
          <w:szCs w:val="24"/>
        </w:rPr>
      </w:pPr>
      <w:r w:rsidRPr="00773FD9">
        <w:rPr>
          <w:rFonts w:ascii="Arial" w:hAnsi="Arial" w:cs="Arial"/>
          <w:sz w:val="24"/>
          <w:szCs w:val="24"/>
        </w:rPr>
        <w:t>oświadczenie osoby, której dokument miał dotyczyć, złożon</w:t>
      </w:r>
      <w:r>
        <w:rPr>
          <w:rFonts w:ascii="Arial" w:hAnsi="Arial" w:cs="Arial"/>
          <w:sz w:val="24"/>
          <w:szCs w:val="24"/>
        </w:rPr>
        <w:t xml:space="preserve">e pod przysięgą, lub, jeżeli w </w:t>
      </w:r>
      <w:r w:rsidRPr="00773FD9">
        <w:rPr>
          <w:rFonts w:ascii="Arial" w:hAnsi="Arial" w:cs="Arial"/>
          <w:sz w:val="24"/>
          <w:szCs w:val="24"/>
        </w:rPr>
        <w:t xml:space="preserve">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t>
      </w:r>
    </w:p>
    <w:p w14:paraId="3A708F38" w14:textId="77777777" w:rsidR="00BB2C57" w:rsidRDefault="00BB2C57" w:rsidP="00BB2C57">
      <w:pPr>
        <w:spacing w:line="240" w:lineRule="auto"/>
        <w:ind w:left="360"/>
        <w:jc w:val="both"/>
        <w:rPr>
          <w:sz w:val="24"/>
          <w:szCs w:val="24"/>
          <w:lang w:val="pl-PL"/>
        </w:rPr>
      </w:pPr>
      <w:r w:rsidRPr="001767CE">
        <w:rPr>
          <w:sz w:val="24"/>
          <w:szCs w:val="24"/>
          <w:lang w:val="pl-PL"/>
        </w:rPr>
        <w:t>Dokument, o którym mowa powyżej, powinien być wystawiony nie wcześniej niż 3 miesiące przed jego złożeniem.</w:t>
      </w:r>
    </w:p>
    <w:p w14:paraId="0B331E01" w14:textId="77777777" w:rsidR="00BB2C57" w:rsidRDefault="00BB2C57" w:rsidP="00BB2C57">
      <w:pPr>
        <w:numPr>
          <w:ilvl w:val="0"/>
          <w:numId w:val="7"/>
        </w:numPr>
        <w:spacing w:line="240" w:lineRule="auto"/>
        <w:ind w:left="360"/>
        <w:jc w:val="both"/>
        <w:rPr>
          <w:sz w:val="24"/>
          <w:szCs w:val="24"/>
          <w:lang w:val="pl-PL"/>
        </w:rPr>
      </w:pPr>
      <w:r w:rsidRPr="007C3ABF">
        <w:rPr>
          <w:sz w:val="24"/>
          <w:szCs w:val="24"/>
          <w:lang w:val="pl-PL"/>
        </w:rPr>
        <w:t>Zamawiający nie wzywa do złożenia podmiotowych środków dowodowych, jeżeli</w:t>
      </w:r>
      <w:r>
        <w:rPr>
          <w:sz w:val="24"/>
          <w:szCs w:val="24"/>
          <w:lang w:val="pl-PL"/>
        </w:rPr>
        <w:t xml:space="preserve"> </w:t>
      </w:r>
      <w:r w:rsidRPr="007C3ABF">
        <w:rPr>
          <w:sz w:val="24"/>
          <w:szCs w:val="24"/>
          <w:lang w:val="pl-PL"/>
        </w:rPr>
        <w:t xml:space="preserve">może je uzyskać za pomocą bezpłatnych i ogólnodostępnych baz danych, w szczególności rejestrów publicznych w rozumieniu ustawy z dnia 17 lutego 2005 r. </w:t>
      </w:r>
      <w:r w:rsidRPr="007C3ABF">
        <w:rPr>
          <w:i/>
          <w:sz w:val="24"/>
          <w:szCs w:val="24"/>
          <w:lang w:val="pl-PL"/>
        </w:rPr>
        <w:t>o informatyzacji działalności podmiotów realizujących zadania publiczne</w:t>
      </w:r>
      <w:r w:rsidRPr="007C3ABF">
        <w:rPr>
          <w:sz w:val="24"/>
          <w:szCs w:val="24"/>
          <w:lang w:val="pl-PL"/>
        </w:rPr>
        <w:t>, o ile wykonawca wskazał w oświadczeniu, o którym mowa w art. 125 ust. 1 ustawy PZP dane umożliwiające dostęp do tych środków</w:t>
      </w:r>
      <w:r>
        <w:rPr>
          <w:sz w:val="24"/>
          <w:szCs w:val="24"/>
          <w:lang w:val="pl-PL"/>
        </w:rPr>
        <w:t>.</w:t>
      </w:r>
    </w:p>
    <w:p w14:paraId="4312CADB" w14:textId="77777777" w:rsidR="00BB2C57" w:rsidRPr="00A40741" w:rsidRDefault="00BB2C57" w:rsidP="00BB2C57">
      <w:pPr>
        <w:spacing w:line="240" w:lineRule="auto"/>
        <w:ind w:left="284" w:hanging="284"/>
        <w:jc w:val="both"/>
        <w:rPr>
          <w:sz w:val="24"/>
          <w:szCs w:val="24"/>
          <w:lang w:val="pl-PL"/>
        </w:rPr>
      </w:pPr>
      <w:r w:rsidRPr="00CB397E">
        <w:rPr>
          <w:sz w:val="24"/>
          <w:szCs w:val="24"/>
          <w:lang w:val="pl-PL"/>
        </w:rPr>
        <w:t xml:space="preserve">8. </w:t>
      </w:r>
      <w:r w:rsidRPr="00A40741">
        <w:rPr>
          <w:sz w:val="24"/>
          <w:szCs w:val="24"/>
          <w:lang w:val="pl-PL"/>
        </w:rPr>
        <w:tab/>
        <w:t>Wykonawca nie jest zobowiązany do złożenia podmiotowych środków dowodowych, które zamawiający posiada, jeżeli wykonawca wskaże te środki oraz potwierdzi ich prawidłowość i aktualność.</w:t>
      </w:r>
    </w:p>
    <w:p w14:paraId="42FCF9C4" w14:textId="77777777" w:rsidR="00BB2C57" w:rsidRPr="00A40741" w:rsidRDefault="00BB2C57" w:rsidP="00BB2C57">
      <w:pPr>
        <w:spacing w:line="240" w:lineRule="auto"/>
        <w:ind w:left="360" w:hanging="360"/>
        <w:jc w:val="both"/>
        <w:rPr>
          <w:sz w:val="24"/>
          <w:szCs w:val="24"/>
          <w:lang w:val="pl-PL"/>
        </w:rPr>
      </w:pPr>
      <w:r w:rsidRPr="00A40741">
        <w:rPr>
          <w:sz w:val="24"/>
          <w:szCs w:val="24"/>
          <w:lang w:val="pl-PL"/>
        </w:rPr>
        <w:t>10.</w:t>
      </w:r>
      <w:r w:rsidRPr="00A40741">
        <w:rPr>
          <w:sz w:val="24"/>
          <w:szCs w:val="24"/>
          <w:lang w:val="pl-PL"/>
        </w:rPr>
        <w:tab/>
        <w:t>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w:t>
      </w:r>
      <w:r>
        <w:rPr>
          <w:sz w:val="24"/>
          <w:szCs w:val="24"/>
          <w:lang w:val="pl-PL"/>
        </w:rPr>
        <w:t>y od wykonawcy (Dz. U.</w:t>
      </w:r>
      <w:r w:rsidRPr="00A40741">
        <w:rPr>
          <w:sz w:val="24"/>
          <w:szCs w:val="24"/>
          <w:lang w:val="pl-PL"/>
        </w:rPr>
        <w:t xml:space="preserve"> poz. 2415) oraz Rozporządzenia Prezesa Rady Ministrów z dnia </w:t>
      </w:r>
      <w:r w:rsidRPr="00A40741">
        <w:rPr>
          <w:smallCaps/>
          <w:sz w:val="24"/>
          <w:szCs w:val="24"/>
          <w:lang w:val="pl-PL"/>
        </w:rPr>
        <w:t xml:space="preserve">30 </w:t>
      </w:r>
      <w:r w:rsidRPr="00A40741">
        <w:rPr>
          <w:sz w:val="24"/>
          <w:szCs w:val="24"/>
          <w:lang w:val="pl-PL"/>
        </w:rPr>
        <w:t>grudnia 2020 r. w sprawie sposobu sporządzania i przekazywania informacji oraz wymagań technicznych dla dokumentów elektronicznych oraz środków komunikacji elektronicznej w postępowaniu o udzielenie zamówienia publicznego lub konkursie</w:t>
      </w:r>
      <w:r>
        <w:rPr>
          <w:sz w:val="24"/>
          <w:szCs w:val="24"/>
          <w:lang w:val="pl-PL"/>
        </w:rPr>
        <w:t xml:space="preserve"> (Dz. U.</w:t>
      </w:r>
      <w:r w:rsidRPr="00A40741">
        <w:rPr>
          <w:sz w:val="24"/>
          <w:szCs w:val="24"/>
          <w:lang w:val="pl-PL"/>
        </w:rPr>
        <w:t xml:space="preserve"> poz. 2452).</w:t>
      </w:r>
    </w:p>
    <w:p w14:paraId="7E06B59B" w14:textId="77777777" w:rsidR="00BB2C57" w:rsidRPr="00A40741" w:rsidRDefault="00BB2C57" w:rsidP="00BB2C57">
      <w:pPr>
        <w:spacing w:line="240" w:lineRule="auto"/>
        <w:ind w:left="360" w:hanging="360"/>
        <w:jc w:val="both"/>
        <w:rPr>
          <w:sz w:val="24"/>
          <w:szCs w:val="24"/>
          <w:lang w:val="pl-PL"/>
        </w:rPr>
      </w:pPr>
    </w:p>
    <w:p w14:paraId="6272009B" w14:textId="77777777" w:rsidR="00BB2C57" w:rsidRPr="00A40741" w:rsidRDefault="00BB2C57" w:rsidP="00BB2C57">
      <w:pPr>
        <w:pStyle w:val="Nagwek2"/>
        <w:spacing w:before="0" w:after="0" w:line="240" w:lineRule="auto"/>
        <w:rPr>
          <w:b/>
          <w:bCs/>
          <w:sz w:val="24"/>
          <w:szCs w:val="24"/>
          <w:lang w:val="pl-PL"/>
        </w:rPr>
      </w:pPr>
      <w:bookmarkStart w:id="14" w:name="_Toc66201925"/>
      <w:r w:rsidRPr="00A40741">
        <w:rPr>
          <w:b/>
          <w:bCs/>
          <w:sz w:val="24"/>
          <w:szCs w:val="24"/>
          <w:lang w:val="pl-PL"/>
        </w:rPr>
        <w:t>XI. Poleganie na zasobach innych podmiotów</w:t>
      </w:r>
      <w:bookmarkEnd w:id="14"/>
    </w:p>
    <w:p w14:paraId="4A8E198B" w14:textId="77777777" w:rsidR="00BB2C57" w:rsidRPr="00A40741" w:rsidRDefault="00BB2C57" w:rsidP="00BB2C57">
      <w:pPr>
        <w:numPr>
          <w:ilvl w:val="3"/>
          <w:numId w:val="1"/>
        </w:numPr>
        <w:spacing w:line="240" w:lineRule="auto"/>
        <w:ind w:left="360" w:right="20" w:hanging="360"/>
        <w:jc w:val="both"/>
        <w:rPr>
          <w:sz w:val="24"/>
          <w:szCs w:val="24"/>
          <w:lang w:val="pl-PL"/>
        </w:rPr>
      </w:pPr>
      <w:r w:rsidRPr="00A40741">
        <w:rPr>
          <w:sz w:val="24"/>
          <w:szCs w:val="24"/>
          <w:lang w:val="pl-PL"/>
        </w:rPr>
        <w:t>Wykonawca może w celu potwierdzenia spełniania warunków udziału w postępowaniu polegać na zdolnościach technicznych lub zawodowych podmiotów udostępniających zasoby, niezależnie od charakteru prawnego łączących go z nimi stosunków prawnych.</w:t>
      </w:r>
    </w:p>
    <w:p w14:paraId="4876BE2A" w14:textId="77777777" w:rsidR="00BB2C57" w:rsidRPr="00A40741" w:rsidRDefault="00BB2C57" w:rsidP="00BB2C57">
      <w:pPr>
        <w:numPr>
          <w:ilvl w:val="3"/>
          <w:numId w:val="1"/>
        </w:numPr>
        <w:spacing w:line="240" w:lineRule="auto"/>
        <w:ind w:left="360" w:right="20" w:hanging="360"/>
        <w:jc w:val="both"/>
        <w:rPr>
          <w:sz w:val="24"/>
          <w:szCs w:val="24"/>
          <w:lang w:val="pl-PL"/>
        </w:rPr>
      </w:pPr>
      <w:r w:rsidRPr="00A40741">
        <w:rPr>
          <w:sz w:val="24"/>
          <w:szCs w:val="24"/>
          <w:lang w:val="pl-PL"/>
        </w:rPr>
        <w:t>W odniesieniu do warunków dotyczących wykształcenia, kwalifikacji lub doświadczenia, wykonawcy mogą polegać na zdolnościach podmiotów udostępniających zasoby, jeśli podmioty te wykonają świadczenie do realizacji którego te zdolności są wymagane.</w:t>
      </w:r>
    </w:p>
    <w:p w14:paraId="0E6A34D7" w14:textId="77777777" w:rsidR="00BB2C57" w:rsidRPr="00A40741" w:rsidRDefault="00BB2C57" w:rsidP="00BB2C57">
      <w:pPr>
        <w:numPr>
          <w:ilvl w:val="3"/>
          <w:numId w:val="1"/>
        </w:numPr>
        <w:spacing w:line="240" w:lineRule="auto"/>
        <w:ind w:left="360" w:right="20" w:hanging="360"/>
        <w:jc w:val="both"/>
        <w:rPr>
          <w:sz w:val="24"/>
          <w:szCs w:val="24"/>
          <w:lang w:val="pl-PL"/>
        </w:rPr>
      </w:pPr>
      <w:r w:rsidRPr="00A40741">
        <w:rPr>
          <w:sz w:val="24"/>
          <w:szCs w:val="24"/>
          <w:lang w:val="pl-PL"/>
        </w:rPr>
        <w:t xml:space="preserve">Wykonawca, który polega na zdolnościach lub sytuacji podmiotów udostępniających zasoby, składa, wraz z ofertą, zobowiązanie podmiotu udostępniającego zasoby do oddania mu do dyspozycji niezbędnych zasobów na </w:t>
      </w:r>
      <w:r w:rsidRPr="00A40741">
        <w:rPr>
          <w:sz w:val="24"/>
          <w:szCs w:val="24"/>
          <w:lang w:val="pl-PL"/>
        </w:rPr>
        <w:lastRenderedPageBreak/>
        <w:t xml:space="preserve">potrzeby realizacji danego zamówienia lub inny podmiotowy środek dowodowy potwierdzający, że wykonawca realizując zamówienie, będzie dysponował niezbędnymi zasobami tych podmiotów. Formularz oświadczenia stanowi </w:t>
      </w:r>
      <w:r w:rsidRPr="00A40741">
        <w:rPr>
          <w:b/>
          <w:bCs/>
          <w:sz w:val="24"/>
          <w:szCs w:val="24"/>
          <w:lang w:val="pl-PL"/>
        </w:rPr>
        <w:t xml:space="preserve">Załącznik nr 6 </w:t>
      </w:r>
      <w:r w:rsidRPr="00A40741">
        <w:rPr>
          <w:bCs/>
          <w:sz w:val="24"/>
          <w:szCs w:val="24"/>
          <w:lang w:val="pl-PL"/>
        </w:rPr>
        <w:t>do SWZ</w:t>
      </w:r>
      <w:r w:rsidRPr="00AD536E">
        <w:rPr>
          <w:bCs/>
          <w:sz w:val="24"/>
          <w:szCs w:val="24"/>
          <w:lang w:val="pl-PL"/>
        </w:rPr>
        <w:t xml:space="preserve">. </w:t>
      </w:r>
    </w:p>
    <w:p w14:paraId="1B79DEF2" w14:textId="77777777" w:rsidR="00BB2C57" w:rsidRPr="00A40741" w:rsidRDefault="00BB2C57" w:rsidP="00BB2C57">
      <w:pPr>
        <w:numPr>
          <w:ilvl w:val="3"/>
          <w:numId w:val="1"/>
        </w:numPr>
        <w:spacing w:line="240" w:lineRule="auto"/>
        <w:ind w:left="360" w:right="20" w:hanging="360"/>
        <w:jc w:val="both"/>
        <w:rPr>
          <w:sz w:val="24"/>
          <w:szCs w:val="24"/>
          <w:lang w:val="pl-PL"/>
        </w:rPr>
      </w:pPr>
      <w:r w:rsidRPr="00A40741">
        <w:rPr>
          <w:sz w:val="24"/>
          <w:szCs w:val="24"/>
          <w:lang w:val="pl-PL"/>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2D6A9E4A" w14:textId="77777777" w:rsidR="00BB2C57" w:rsidRPr="00A40741" w:rsidRDefault="00BB2C57" w:rsidP="00BB2C57">
      <w:pPr>
        <w:numPr>
          <w:ilvl w:val="3"/>
          <w:numId w:val="1"/>
        </w:numPr>
        <w:spacing w:line="240" w:lineRule="auto"/>
        <w:ind w:left="360" w:right="20" w:hanging="360"/>
        <w:jc w:val="both"/>
        <w:rPr>
          <w:sz w:val="24"/>
          <w:szCs w:val="24"/>
          <w:lang w:val="pl-PL"/>
        </w:rPr>
      </w:pPr>
      <w:r w:rsidRPr="00A40741">
        <w:rPr>
          <w:sz w:val="24"/>
          <w:szCs w:val="24"/>
          <w:lang w:val="pl-PL"/>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6E475572" w14:textId="77777777" w:rsidR="00BB2C57" w:rsidRPr="00A40741" w:rsidRDefault="00BB2C57" w:rsidP="00BB2C57">
      <w:pPr>
        <w:numPr>
          <w:ilvl w:val="3"/>
          <w:numId w:val="1"/>
        </w:numPr>
        <w:spacing w:line="240" w:lineRule="auto"/>
        <w:ind w:left="360" w:right="20" w:hanging="360"/>
        <w:jc w:val="both"/>
        <w:rPr>
          <w:sz w:val="24"/>
          <w:szCs w:val="24"/>
          <w:lang w:val="pl-PL"/>
        </w:rPr>
      </w:pPr>
      <w:r w:rsidRPr="00A40741">
        <w:rPr>
          <w:sz w:val="24"/>
          <w:szCs w:val="24"/>
          <w:lang w:val="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41A5EB14" w14:textId="77777777" w:rsidR="00BB2C57" w:rsidRPr="00A40741" w:rsidRDefault="00BB2C57" w:rsidP="00BB2C57">
      <w:pPr>
        <w:numPr>
          <w:ilvl w:val="3"/>
          <w:numId w:val="1"/>
        </w:numPr>
        <w:shd w:val="clear" w:color="auto" w:fill="FFFFFF"/>
        <w:spacing w:line="240" w:lineRule="auto"/>
        <w:ind w:left="360" w:hanging="360"/>
        <w:jc w:val="both"/>
        <w:rPr>
          <w:sz w:val="24"/>
          <w:szCs w:val="24"/>
          <w:lang w:val="pl-PL"/>
        </w:rPr>
      </w:pPr>
      <w:r w:rsidRPr="00A40741">
        <w:rPr>
          <w:sz w:val="24"/>
          <w:szCs w:val="24"/>
          <w:lang w:val="pl-PL"/>
        </w:rPr>
        <w:t xml:space="preserve">Wykonawca, w przypadku polegania na zdolnościach lub sytuacji podmiotów udostępniających zasoby, przedstawia, wraz z oświadczeniem, o którym mowa w Rozdziale X ust. 1 SWZ, także </w:t>
      </w:r>
      <w:r w:rsidRPr="00A40741">
        <w:rPr>
          <w:b/>
          <w:bCs/>
          <w:sz w:val="24"/>
          <w:szCs w:val="24"/>
          <w:lang w:val="pl-PL"/>
        </w:rPr>
        <w:t xml:space="preserve">oświadczenie podmiotu udostępniającego zasoby, potwierdzające brak podstaw wykluczenia tego podmiotu oraz odpowiednio spełnianie warunków udziału </w:t>
      </w:r>
      <w:r w:rsidRPr="0098561B">
        <w:rPr>
          <w:b/>
          <w:sz w:val="24"/>
          <w:szCs w:val="24"/>
          <w:lang w:val="pl-PL"/>
        </w:rPr>
        <w:t>w postępowaniu</w:t>
      </w:r>
      <w:r w:rsidRPr="00A40741">
        <w:rPr>
          <w:sz w:val="24"/>
          <w:szCs w:val="24"/>
          <w:lang w:val="pl-PL"/>
        </w:rPr>
        <w:t xml:space="preserve">, w zakresie, w jakim wykonawca powołuje się na jego zasoby, zgodnie z katalogiem dokumentów określonych w Rozdziale X SWZ. Zapisy Rozdziału X stosuje się odpowiednio. </w:t>
      </w:r>
    </w:p>
    <w:p w14:paraId="15383110" w14:textId="77777777" w:rsidR="00BB2C57" w:rsidRPr="00A40741" w:rsidRDefault="00BB2C57" w:rsidP="00BB2C57">
      <w:pPr>
        <w:pStyle w:val="Nagwek2"/>
        <w:spacing w:line="240" w:lineRule="auto"/>
        <w:ind w:left="360" w:hanging="360"/>
        <w:jc w:val="both"/>
        <w:rPr>
          <w:b/>
          <w:bCs/>
          <w:sz w:val="24"/>
          <w:szCs w:val="24"/>
          <w:lang w:val="pl-PL"/>
        </w:rPr>
      </w:pPr>
      <w:bookmarkStart w:id="15" w:name="_Toc66201926"/>
      <w:r w:rsidRPr="00A40741">
        <w:rPr>
          <w:b/>
          <w:bCs/>
          <w:sz w:val="24"/>
          <w:szCs w:val="24"/>
          <w:lang w:val="pl-PL"/>
        </w:rPr>
        <w:t>XII. Informacja dla wykonawców wspólnie ubiegających się o udzielenie zamówienia</w:t>
      </w:r>
      <w:bookmarkEnd w:id="15"/>
    </w:p>
    <w:p w14:paraId="27BF01A4" w14:textId="77777777" w:rsidR="00BB2C57" w:rsidRPr="00A40741" w:rsidRDefault="00BB2C57" w:rsidP="00BB2C57">
      <w:pPr>
        <w:numPr>
          <w:ilvl w:val="0"/>
          <w:numId w:val="11"/>
        </w:numPr>
        <w:spacing w:line="240" w:lineRule="auto"/>
        <w:ind w:left="360" w:hanging="360"/>
        <w:jc w:val="both"/>
        <w:rPr>
          <w:sz w:val="24"/>
          <w:szCs w:val="24"/>
          <w:lang w:val="pl-PL"/>
        </w:rPr>
      </w:pPr>
      <w:r w:rsidRPr="00A40741">
        <w:rPr>
          <w:sz w:val="24"/>
          <w:szCs w:val="24"/>
          <w:lang w:val="pl-PL"/>
        </w:rPr>
        <w:t xml:space="preserve">Wykonawcy mogą wspólnie ubiegać się o udzielenie zamówienia. W takim przypadku wykonawcy ustanawiają pełnomocnika do reprezentowania ich w postępowaniu albo do reprezentowania i zawarcia umowy w sprawie zamówienia publicznego. Pełnomocnictwo </w:t>
      </w:r>
      <w:r w:rsidRPr="00A40741">
        <w:rPr>
          <w:bCs/>
          <w:sz w:val="24"/>
          <w:szCs w:val="24"/>
          <w:lang w:val="pl-PL"/>
        </w:rPr>
        <w:t>powinno</w:t>
      </w:r>
      <w:r w:rsidRPr="00A40741">
        <w:rPr>
          <w:sz w:val="24"/>
          <w:szCs w:val="24"/>
          <w:lang w:val="pl-PL"/>
        </w:rPr>
        <w:t xml:space="preserve"> być załączone do oferty. </w:t>
      </w:r>
    </w:p>
    <w:p w14:paraId="65AEA759" w14:textId="77777777" w:rsidR="00BB2C57" w:rsidRPr="00A40741" w:rsidRDefault="00BB2C57" w:rsidP="00BB2C57">
      <w:pPr>
        <w:numPr>
          <w:ilvl w:val="0"/>
          <w:numId w:val="11"/>
        </w:numPr>
        <w:spacing w:line="240" w:lineRule="auto"/>
        <w:ind w:left="360" w:hanging="360"/>
        <w:jc w:val="both"/>
        <w:rPr>
          <w:sz w:val="24"/>
          <w:szCs w:val="24"/>
          <w:lang w:val="pl-PL"/>
        </w:rPr>
      </w:pPr>
      <w:r w:rsidRPr="00A40741">
        <w:rPr>
          <w:sz w:val="24"/>
          <w:szCs w:val="24"/>
          <w:lang w:val="pl-PL"/>
        </w:rPr>
        <w:t>Dokument potwierdzający ustanowienie pełnomocnictwa powinien zawierać wskazanie:</w:t>
      </w:r>
    </w:p>
    <w:p w14:paraId="7856F910" w14:textId="77777777" w:rsidR="00BB2C57" w:rsidRPr="00A40741" w:rsidRDefault="00BB2C57" w:rsidP="00BB2C57">
      <w:pPr>
        <w:pStyle w:val="Akapitzlist"/>
        <w:numPr>
          <w:ilvl w:val="3"/>
          <w:numId w:val="32"/>
        </w:numPr>
        <w:tabs>
          <w:tab w:val="clear" w:pos="2880"/>
          <w:tab w:val="num" w:pos="426"/>
        </w:tabs>
        <w:spacing w:line="240" w:lineRule="auto"/>
        <w:ind w:left="360"/>
        <w:jc w:val="both"/>
        <w:rPr>
          <w:rFonts w:ascii="Arial" w:hAnsi="Arial" w:cs="Arial"/>
          <w:sz w:val="24"/>
          <w:szCs w:val="24"/>
        </w:rPr>
      </w:pPr>
      <w:r w:rsidRPr="00A40741">
        <w:rPr>
          <w:rFonts w:ascii="Arial" w:hAnsi="Arial" w:cs="Arial"/>
          <w:sz w:val="24"/>
          <w:szCs w:val="24"/>
        </w:rPr>
        <w:t xml:space="preserve">postępowania o udzielenie zamówienia publicznego, którego dotyczy, </w:t>
      </w:r>
    </w:p>
    <w:p w14:paraId="3B9DE50E" w14:textId="77777777" w:rsidR="00BB2C57" w:rsidRPr="00A40741" w:rsidRDefault="00BB2C57" w:rsidP="00BB2C57">
      <w:pPr>
        <w:pStyle w:val="Akapitzlist"/>
        <w:numPr>
          <w:ilvl w:val="3"/>
          <w:numId w:val="32"/>
        </w:numPr>
        <w:tabs>
          <w:tab w:val="clear" w:pos="2880"/>
          <w:tab w:val="num" w:pos="426"/>
        </w:tabs>
        <w:spacing w:line="240" w:lineRule="auto"/>
        <w:ind w:left="360"/>
        <w:jc w:val="both"/>
        <w:rPr>
          <w:rFonts w:ascii="Arial" w:hAnsi="Arial" w:cs="Arial"/>
          <w:sz w:val="24"/>
          <w:szCs w:val="24"/>
        </w:rPr>
      </w:pPr>
      <w:r w:rsidRPr="00A40741">
        <w:rPr>
          <w:rFonts w:ascii="Arial" w:hAnsi="Arial" w:cs="Arial"/>
          <w:sz w:val="24"/>
          <w:szCs w:val="24"/>
        </w:rPr>
        <w:t xml:space="preserve">wykonawców ubiegających się wspólnie o udzielenie zamówienia, </w:t>
      </w:r>
    </w:p>
    <w:p w14:paraId="336928DF" w14:textId="77777777" w:rsidR="00BB2C57" w:rsidRPr="00A40741" w:rsidRDefault="00BB2C57" w:rsidP="00BB2C57">
      <w:pPr>
        <w:pStyle w:val="Akapitzlist"/>
        <w:numPr>
          <w:ilvl w:val="3"/>
          <w:numId w:val="32"/>
        </w:numPr>
        <w:tabs>
          <w:tab w:val="clear" w:pos="2880"/>
          <w:tab w:val="num" w:pos="426"/>
        </w:tabs>
        <w:spacing w:line="240" w:lineRule="auto"/>
        <w:ind w:left="360"/>
        <w:jc w:val="both"/>
        <w:rPr>
          <w:rFonts w:ascii="Arial" w:hAnsi="Arial" w:cs="Arial"/>
          <w:sz w:val="24"/>
          <w:szCs w:val="24"/>
        </w:rPr>
      </w:pPr>
      <w:r w:rsidRPr="00A40741">
        <w:rPr>
          <w:rFonts w:ascii="Arial" w:hAnsi="Arial" w:cs="Arial"/>
          <w:sz w:val="24"/>
          <w:szCs w:val="24"/>
        </w:rPr>
        <w:t xml:space="preserve">ustanowionego pełnomocnika oraz zakres jego umocowania. </w:t>
      </w:r>
    </w:p>
    <w:p w14:paraId="6451C43B" w14:textId="77777777" w:rsidR="00BB2C57" w:rsidRPr="00A40741" w:rsidRDefault="00BB2C57" w:rsidP="00BB2C57">
      <w:pPr>
        <w:pStyle w:val="Akapitzlist"/>
        <w:spacing w:after="0" w:line="240" w:lineRule="auto"/>
        <w:ind w:left="360"/>
        <w:jc w:val="both"/>
        <w:rPr>
          <w:rFonts w:ascii="Arial" w:hAnsi="Arial" w:cs="Arial"/>
          <w:sz w:val="24"/>
          <w:szCs w:val="24"/>
        </w:rPr>
      </w:pPr>
      <w:r w:rsidRPr="00A40741">
        <w:rPr>
          <w:rFonts w:ascii="Arial" w:hAnsi="Arial" w:cs="Arial"/>
          <w:sz w:val="24"/>
          <w:szCs w:val="24"/>
        </w:rPr>
        <w:t xml:space="preserve">Pełnomocnictwo musi być podpisane przez osoby upoważnione do składania oświadczeń woli w imieniu poszczególnych wykonawców. </w:t>
      </w:r>
    </w:p>
    <w:p w14:paraId="2FE207BE" w14:textId="77777777" w:rsidR="00BB2C57" w:rsidRPr="00A40741" w:rsidRDefault="00BB2C57" w:rsidP="00BB2C57">
      <w:pPr>
        <w:numPr>
          <w:ilvl w:val="0"/>
          <w:numId w:val="11"/>
        </w:numPr>
        <w:spacing w:line="240" w:lineRule="auto"/>
        <w:ind w:left="360" w:hanging="360"/>
        <w:jc w:val="both"/>
        <w:rPr>
          <w:sz w:val="24"/>
          <w:szCs w:val="24"/>
          <w:lang w:val="pl-PL"/>
        </w:rPr>
      </w:pPr>
      <w:r w:rsidRPr="00A40741">
        <w:rPr>
          <w:sz w:val="24"/>
          <w:szCs w:val="24"/>
          <w:lang w:val="pl-PL"/>
        </w:rPr>
        <w:t>W przypadku wykonawców wspólnie ubiegających się o udzielenie zamówienia:</w:t>
      </w:r>
    </w:p>
    <w:p w14:paraId="0D4FC49D" w14:textId="77777777" w:rsidR="00BB2C57" w:rsidRPr="00A40741" w:rsidRDefault="00BB2C57" w:rsidP="00BB2C57">
      <w:pPr>
        <w:pStyle w:val="Akapitzlist"/>
        <w:numPr>
          <w:ilvl w:val="0"/>
          <w:numId w:val="35"/>
        </w:numPr>
        <w:spacing w:line="240" w:lineRule="auto"/>
        <w:ind w:left="360"/>
        <w:jc w:val="both"/>
        <w:rPr>
          <w:rFonts w:ascii="Arial" w:hAnsi="Arial" w:cs="Arial"/>
          <w:sz w:val="24"/>
          <w:szCs w:val="24"/>
        </w:rPr>
      </w:pPr>
      <w:r w:rsidRPr="00A40741">
        <w:rPr>
          <w:rFonts w:ascii="Arial" w:hAnsi="Arial" w:cs="Arial"/>
          <w:sz w:val="24"/>
          <w:szCs w:val="24"/>
        </w:rPr>
        <w:t>żaden z wykonawców wspólnie ubiegających się o udzielenie zamówienia nie może podlegać wykluczeniu w okolicznościach o których mowa w Rozdziale IX SWZ,</w:t>
      </w:r>
    </w:p>
    <w:p w14:paraId="4836848A" w14:textId="77777777" w:rsidR="00BB2C57" w:rsidRPr="00A40741" w:rsidRDefault="00BB2C57" w:rsidP="00BB2C57">
      <w:pPr>
        <w:pStyle w:val="Akapitzlist"/>
        <w:numPr>
          <w:ilvl w:val="0"/>
          <w:numId w:val="35"/>
        </w:numPr>
        <w:spacing w:after="0" w:line="240" w:lineRule="auto"/>
        <w:ind w:left="360"/>
        <w:jc w:val="both"/>
        <w:rPr>
          <w:rFonts w:ascii="Arial" w:hAnsi="Arial" w:cs="Arial"/>
          <w:sz w:val="24"/>
          <w:szCs w:val="24"/>
        </w:rPr>
      </w:pPr>
      <w:r w:rsidRPr="00A40741">
        <w:rPr>
          <w:rFonts w:ascii="Arial" w:hAnsi="Arial" w:cs="Arial"/>
          <w:sz w:val="24"/>
          <w:szCs w:val="24"/>
        </w:rPr>
        <w:t xml:space="preserve">warunki udziału w postępowaniu określone w Rozdziale VIII SWZ winien spełniać co najmniej jeden z tych </w:t>
      </w:r>
      <w:r>
        <w:rPr>
          <w:rFonts w:ascii="Arial" w:hAnsi="Arial" w:cs="Arial"/>
          <w:sz w:val="24"/>
          <w:szCs w:val="24"/>
        </w:rPr>
        <w:t>wykonawców</w:t>
      </w:r>
      <w:r w:rsidRPr="00A40741">
        <w:rPr>
          <w:rFonts w:ascii="Arial" w:hAnsi="Arial" w:cs="Arial"/>
          <w:sz w:val="24"/>
          <w:szCs w:val="24"/>
        </w:rPr>
        <w:t xml:space="preserve"> albo </w:t>
      </w:r>
      <w:r>
        <w:rPr>
          <w:rFonts w:ascii="Arial" w:hAnsi="Arial" w:cs="Arial"/>
          <w:sz w:val="24"/>
          <w:szCs w:val="24"/>
        </w:rPr>
        <w:t>wszyscy</w:t>
      </w:r>
      <w:r w:rsidRPr="00A40741">
        <w:rPr>
          <w:rFonts w:ascii="Arial" w:hAnsi="Arial" w:cs="Arial"/>
          <w:sz w:val="24"/>
          <w:szCs w:val="24"/>
        </w:rPr>
        <w:t xml:space="preserve"> wykonawcy wspólnie ubiegając</w:t>
      </w:r>
      <w:r>
        <w:rPr>
          <w:rFonts w:ascii="Arial" w:hAnsi="Arial" w:cs="Arial"/>
          <w:sz w:val="24"/>
          <w:szCs w:val="24"/>
        </w:rPr>
        <w:t>y się o udzielenie zamówienia</w:t>
      </w:r>
      <w:r w:rsidRPr="00A40741">
        <w:rPr>
          <w:rFonts w:ascii="Arial" w:hAnsi="Arial" w:cs="Arial"/>
          <w:sz w:val="24"/>
          <w:szCs w:val="24"/>
        </w:rPr>
        <w:t>.</w:t>
      </w:r>
    </w:p>
    <w:p w14:paraId="6E87833D" w14:textId="77777777" w:rsidR="00BB2C57" w:rsidRPr="00A40741" w:rsidRDefault="00BB2C57" w:rsidP="00BB2C57">
      <w:pPr>
        <w:numPr>
          <w:ilvl w:val="0"/>
          <w:numId w:val="11"/>
        </w:numPr>
        <w:spacing w:line="240" w:lineRule="auto"/>
        <w:ind w:left="360" w:hanging="360"/>
        <w:jc w:val="both"/>
        <w:rPr>
          <w:sz w:val="24"/>
          <w:szCs w:val="24"/>
          <w:lang w:val="pl-PL"/>
        </w:rPr>
      </w:pPr>
      <w:r w:rsidRPr="00A40741">
        <w:rPr>
          <w:sz w:val="24"/>
          <w:szCs w:val="24"/>
          <w:lang w:val="pl-PL"/>
        </w:rPr>
        <w:lastRenderedPageBreak/>
        <w:t xml:space="preserve">Wykonawcy wspólnie ubiegający się o udzielenie zamówienia dołączają do oferty oświadczenie, z którego wynika, które usługi wykonają poszczególni wykonawcy. Formularz oświadczenia stanowi </w:t>
      </w:r>
      <w:r w:rsidRPr="00A40741">
        <w:rPr>
          <w:b/>
          <w:bCs/>
          <w:sz w:val="24"/>
          <w:szCs w:val="24"/>
          <w:lang w:val="pl-PL"/>
        </w:rPr>
        <w:t xml:space="preserve">Załącznik nr </w:t>
      </w:r>
      <w:r>
        <w:rPr>
          <w:b/>
          <w:bCs/>
          <w:sz w:val="24"/>
          <w:szCs w:val="24"/>
          <w:lang w:val="pl-PL"/>
        </w:rPr>
        <w:t xml:space="preserve">8 </w:t>
      </w:r>
      <w:r w:rsidRPr="00A40741">
        <w:rPr>
          <w:bCs/>
          <w:sz w:val="24"/>
          <w:szCs w:val="24"/>
          <w:lang w:val="pl-PL"/>
        </w:rPr>
        <w:t>do SWZ</w:t>
      </w:r>
      <w:r w:rsidRPr="00A40741">
        <w:rPr>
          <w:b/>
          <w:bCs/>
          <w:sz w:val="24"/>
          <w:szCs w:val="24"/>
          <w:lang w:val="pl-PL"/>
        </w:rPr>
        <w:t xml:space="preserve">. </w:t>
      </w:r>
    </w:p>
    <w:p w14:paraId="5FC2A495" w14:textId="77777777" w:rsidR="00BB2C57" w:rsidRPr="00A40741" w:rsidRDefault="00BB2C57" w:rsidP="00BB2C57">
      <w:pPr>
        <w:numPr>
          <w:ilvl w:val="0"/>
          <w:numId w:val="11"/>
        </w:numPr>
        <w:spacing w:line="240" w:lineRule="auto"/>
        <w:ind w:left="360" w:hanging="360"/>
        <w:jc w:val="both"/>
        <w:rPr>
          <w:sz w:val="24"/>
          <w:szCs w:val="24"/>
          <w:lang w:val="pl-PL"/>
        </w:rPr>
      </w:pPr>
      <w:r w:rsidRPr="00A40741">
        <w:rPr>
          <w:sz w:val="24"/>
          <w:szCs w:val="24"/>
          <w:lang w:val="pl-PL"/>
        </w:rPr>
        <w:t xml:space="preserve">Oświadczenie i dokumenty potwierdzające brak podstaw do wykluczenia z postępowania składa każdy z wykonawców wspólnie ubiegających się o zamówienie. </w:t>
      </w:r>
    </w:p>
    <w:p w14:paraId="4930D7D9" w14:textId="77777777" w:rsidR="00BB2C57" w:rsidRPr="00A40741" w:rsidRDefault="00BB2C57" w:rsidP="00BB2C57">
      <w:pPr>
        <w:numPr>
          <w:ilvl w:val="0"/>
          <w:numId w:val="11"/>
        </w:numPr>
        <w:spacing w:line="240" w:lineRule="auto"/>
        <w:ind w:left="360" w:hanging="360"/>
        <w:jc w:val="both"/>
        <w:rPr>
          <w:sz w:val="24"/>
          <w:szCs w:val="24"/>
          <w:lang w:val="pl-PL"/>
        </w:rPr>
      </w:pPr>
      <w:r w:rsidRPr="00A40741">
        <w:rPr>
          <w:sz w:val="24"/>
          <w:szCs w:val="24"/>
          <w:lang w:val="pl-PL"/>
        </w:rPr>
        <w:t>Oświadczenie i dokumenty potwierdzające spełnianie warunków udziału w postępowaniu składają wykonawcy w takim zakresie, w jakim każdy z wykonawców wykazuje spełnianie warunków udziału w postępowaniu.</w:t>
      </w:r>
    </w:p>
    <w:p w14:paraId="71D57300" w14:textId="77777777" w:rsidR="00BB2C57" w:rsidRPr="00A40741" w:rsidRDefault="00BB2C57" w:rsidP="00BB2C57">
      <w:pPr>
        <w:pStyle w:val="Nagwek2"/>
        <w:spacing w:before="240" w:after="240" w:line="240" w:lineRule="auto"/>
        <w:ind w:left="360" w:hanging="360"/>
        <w:jc w:val="both"/>
        <w:rPr>
          <w:b/>
          <w:bCs/>
          <w:sz w:val="24"/>
          <w:szCs w:val="24"/>
          <w:lang w:val="pl-PL"/>
        </w:rPr>
      </w:pPr>
      <w:bookmarkStart w:id="16" w:name="_Toc66201927"/>
      <w:r w:rsidRPr="00A40741">
        <w:rPr>
          <w:b/>
          <w:bCs/>
          <w:sz w:val="24"/>
          <w:szCs w:val="24"/>
          <w:lang w:val="pl-PL"/>
        </w:rPr>
        <w:t>XIII. Informacje o sposobie porozumiewania się zamawiającego z wykonawcami oraz przekazywania oświadczeń lub dokumentów</w:t>
      </w:r>
      <w:bookmarkEnd w:id="16"/>
      <w:r w:rsidRPr="00A40741">
        <w:rPr>
          <w:b/>
          <w:bCs/>
          <w:sz w:val="24"/>
          <w:szCs w:val="24"/>
          <w:lang w:val="pl-PL"/>
        </w:rPr>
        <w:t>, wyjaśnienia treści SWZ</w:t>
      </w:r>
    </w:p>
    <w:p w14:paraId="24A9B8AB" w14:textId="20388FFD" w:rsidR="00BB2C57" w:rsidRPr="00152CF3" w:rsidRDefault="00BB2C57" w:rsidP="00BB2C57">
      <w:pPr>
        <w:numPr>
          <w:ilvl w:val="0"/>
          <w:numId w:val="10"/>
        </w:numPr>
        <w:pBdr>
          <w:top w:val="nil"/>
          <w:left w:val="nil"/>
          <w:bottom w:val="nil"/>
          <w:right w:val="nil"/>
          <w:between w:val="nil"/>
        </w:pBdr>
        <w:spacing w:line="240" w:lineRule="auto"/>
        <w:ind w:left="360"/>
        <w:jc w:val="both"/>
        <w:rPr>
          <w:sz w:val="24"/>
          <w:szCs w:val="24"/>
          <w:lang w:val="pl-PL"/>
        </w:rPr>
      </w:pPr>
      <w:r w:rsidRPr="00152CF3">
        <w:rPr>
          <w:sz w:val="24"/>
          <w:szCs w:val="24"/>
          <w:lang w:val="pl-PL"/>
        </w:rPr>
        <w:t xml:space="preserve">Postępowanie prowadzone jest w języku polskim elektronicznie </w:t>
      </w:r>
      <w:r w:rsidR="00152CF3">
        <w:rPr>
          <w:sz w:val="24"/>
          <w:szCs w:val="24"/>
          <w:lang w:val="pl-PL"/>
        </w:rPr>
        <w:br/>
      </w:r>
      <w:r w:rsidRPr="00152CF3">
        <w:rPr>
          <w:sz w:val="24"/>
          <w:szCs w:val="24"/>
          <w:lang w:val="pl-PL"/>
        </w:rPr>
        <w:t xml:space="preserve">za pośrednictwem platformy zakupowej pod adresem </w:t>
      </w:r>
      <w:hyperlink r:id="rId13" w:history="1">
        <w:r w:rsidR="00152CF3" w:rsidRPr="00152CF3">
          <w:rPr>
            <w:color w:val="0000FF"/>
            <w:sz w:val="24"/>
            <w:szCs w:val="24"/>
            <w:u w:val="single"/>
          </w:rPr>
          <w:t xml:space="preserve">https://platformazakupowa.pl/transakcja/781714 </w:t>
        </w:r>
      </w:hyperlink>
    </w:p>
    <w:p w14:paraId="1E1E40BB" w14:textId="2E54B35B" w:rsidR="00BB2C57" w:rsidRPr="00152CF3" w:rsidRDefault="00BB2C57" w:rsidP="00BB2C57">
      <w:pPr>
        <w:numPr>
          <w:ilvl w:val="0"/>
          <w:numId w:val="10"/>
        </w:numPr>
        <w:pBdr>
          <w:top w:val="nil"/>
          <w:left w:val="nil"/>
          <w:bottom w:val="nil"/>
          <w:right w:val="nil"/>
          <w:between w:val="nil"/>
        </w:pBdr>
        <w:spacing w:line="240" w:lineRule="auto"/>
        <w:ind w:left="360"/>
        <w:jc w:val="both"/>
        <w:rPr>
          <w:sz w:val="24"/>
          <w:szCs w:val="24"/>
          <w:lang w:val="pl-PL"/>
        </w:rPr>
      </w:pPr>
      <w:r w:rsidRPr="00152CF3">
        <w:rPr>
          <w:sz w:val="24"/>
          <w:szCs w:val="24"/>
          <w:lang w:val="pl-PL"/>
        </w:rPr>
        <w:t xml:space="preserve">Wymaga się, aby komunikacja między zamawiającym a wykonawcami, w tym wszelkie oświadczenia, wnioski, zawiadomienia oraz informacje przekazywane były za pośrednictwem </w:t>
      </w:r>
      <w:hyperlink r:id="rId14">
        <w:r w:rsidRPr="00152CF3">
          <w:rPr>
            <w:sz w:val="24"/>
            <w:szCs w:val="24"/>
            <w:lang w:val="pl-PL"/>
          </w:rPr>
          <w:t>platformy</w:t>
        </w:r>
      </w:hyperlink>
      <w:r w:rsidRPr="00152CF3">
        <w:rPr>
          <w:sz w:val="24"/>
          <w:szCs w:val="24"/>
          <w:lang w:val="pl-PL"/>
        </w:rPr>
        <w:t xml:space="preserve"> zakupowej i formularza „Wyślij wiadomość do zamawiającego”. </w:t>
      </w:r>
    </w:p>
    <w:p w14:paraId="09A5F9CA" w14:textId="77777777" w:rsidR="00BB2C57" w:rsidRPr="00A40741" w:rsidRDefault="00BB2C57" w:rsidP="00BB2C57">
      <w:pPr>
        <w:spacing w:line="240" w:lineRule="auto"/>
        <w:ind w:left="360"/>
        <w:jc w:val="both"/>
        <w:rPr>
          <w:sz w:val="24"/>
          <w:szCs w:val="24"/>
          <w:lang w:val="pl-PL"/>
        </w:rPr>
      </w:pPr>
      <w:r w:rsidRPr="00A40741">
        <w:rPr>
          <w:sz w:val="24"/>
          <w:szCs w:val="24"/>
          <w:lang w:val="pl-PL"/>
        </w:rPr>
        <w:t xml:space="preserve">Za datę przekazania (wpływu) oświadczeń, wniosków, zawiadomień oraz informacji przyjmuje się datę ich przesłania za pośrednictwem platformy zakupowej poprzez kliknięcie przycisku „Wyślij wiadomość do zamawiającego” po których pojawi się komunikat, że wiadomość została wysłana do zamawiającego. </w:t>
      </w:r>
    </w:p>
    <w:p w14:paraId="3F6C622C" w14:textId="08CA5B6A" w:rsidR="00BB2C57" w:rsidRPr="00A40741" w:rsidRDefault="00BB2C57" w:rsidP="00BB2C57">
      <w:pPr>
        <w:pStyle w:val="Default"/>
        <w:numPr>
          <w:ilvl w:val="0"/>
          <w:numId w:val="10"/>
        </w:numPr>
        <w:ind w:left="360"/>
        <w:jc w:val="both"/>
        <w:rPr>
          <w:rFonts w:ascii="Arial" w:eastAsia="Arial" w:hAnsi="Arial" w:cs="Arial"/>
          <w:color w:val="auto"/>
        </w:rPr>
      </w:pPr>
      <w:r w:rsidRPr="00A40741">
        <w:rPr>
          <w:rFonts w:ascii="Arial" w:hAnsi="Arial" w:cs="Arial"/>
          <w:color w:val="auto"/>
        </w:rPr>
        <w:t xml:space="preserve">Zamawiający dopuszcza, awaryjnie, komunikację za pośrednictwem poczty elektronicznej </w:t>
      </w:r>
      <w:hyperlink r:id="rId15" w:history="1">
        <w:r w:rsidRPr="00A40741">
          <w:rPr>
            <w:rStyle w:val="Hipercze"/>
            <w:rFonts w:ascii="Arial" w:hAnsi="Arial" w:cs="Arial"/>
            <w:color w:val="auto"/>
            <w:u w:val="none"/>
          </w:rPr>
          <w:t>b.mathea@zukowo.pl</w:t>
        </w:r>
      </w:hyperlink>
      <w:r>
        <w:rPr>
          <w:rStyle w:val="Hipercze"/>
          <w:rFonts w:ascii="Arial" w:hAnsi="Arial" w:cs="Arial"/>
          <w:color w:val="auto"/>
          <w:u w:val="none"/>
        </w:rPr>
        <w:t>, j.elas@zukowo.pl.</w:t>
      </w:r>
      <w:r w:rsidRPr="00A40741">
        <w:rPr>
          <w:rFonts w:ascii="Arial" w:hAnsi="Arial" w:cs="Arial"/>
          <w:color w:val="auto"/>
        </w:rPr>
        <w:t xml:space="preserve"> </w:t>
      </w:r>
      <w:r w:rsidRPr="007F3B0E">
        <w:rPr>
          <w:rFonts w:ascii="Arial" w:hAnsi="Arial" w:cs="Arial"/>
          <w:b/>
          <w:bCs/>
          <w:color w:val="auto"/>
        </w:rPr>
        <w:t>Forma komunikacji za pośrednictwem poczty elektronicznej nie dotyczy złożenia oferty</w:t>
      </w:r>
      <w:r w:rsidRPr="00A40741">
        <w:rPr>
          <w:rFonts w:ascii="Arial" w:hAnsi="Arial" w:cs="Arial"/>
          <w:bCs/>
          <w:color w:val="auto"/>
        </w:rPr>
        <w:t>.</w:t>
      </w:r>
    </w:p>
    <w:p w14:paraId="3BFEF6C5" w14:textId="6E5BCC4C" w:rsidR="00BB2C57" w:rsidRPr="00A40741" w:rsidRDefault="00BB2C57" w:rsidP="00BB2C57">
      <w:pPr>
        <w:numPr>
          <w:ilvl w:val="0"/>
          <w:numId w:val="10"/>
        </w:numPr>
        <w:pBdr>
          <w:top w:val="nil"/>
          <w:left w:val="nil"/>
          <w:bottom w:val="nil"/>
          <w:right w:val="nil"/>
          <w:between w:val="nil"/>
        </w:pBdr>
        <w:spacing w:line="240" w:lineRule="auto"/>
        <w:ind w:left="360"/>
        <w:jc w:val="both"/>
        <w:rPr>
          <w:sz w:val="24"/>
          <w:szCs w:val="24"/>
          <w:lang w:val="pl-PL"/>
        </w:rPr>
      </w:pPr>
      <w:r w:rsidRPr="007F3B0E">
        <w:rPr>
          <w:sz w:val="24"/>
          <w:szCs w:val="24"/>
          <w:lang w:val="pl-PL"/>
        </w:rPr>
        <w:t xml:space="preserve">Zamawiający będzie przekazywał wykonawcom informacje elektronicznie za pośrednictwem </w:t>
      </w:r>
      <w:hyperlink r:id="rId16">
        <w:r w:rsidRPr="007F3B0E">
          <w:rPr>
            <w:sz w:val="24"/>
            <w:szCs w:val="24"/>
            <w:lang w:val="pl-PL"/>
          </w:rPr>
          <w:t>platformy</w:t>
        </w:r>
      </w:hyperlink>
      <w:r w:rsidRPr="007F3B0E">
        <w:rPr>
          <w:sz w:val="24"/>
          <w:szCs w:val="24"/>
          <w:lang w:val="pl-PL"/>
        </w:rPr>
        <w:t xml:space="preserve"> zakupowej</w:t>
      </w:r>
      <w:r w:rsidRPr="00A40741">
        <w:rPr>
          <w:sz w:val="24"/>
          <w:szCs w:val="24"/>
          <w:lang w:val="pl-PL"/>
        </w:rPr>
        <w:t xml:space="preserve">. Informacje dotyczące odpowiedzi na pytania, zmiany SWZ, zmiany terminu składania i otwarcia ofert zamawiający będzie zamieszczał na platformie zakupowej w sekcji “Komunikaty”. Korespondencja, której zgodnie z obowiązującymi przepisami adresatem jest konkretny wykonawca, będzie przekazywana w elektronicznie za pośrednictwem </w:t>
      </w:r>
      <w:hyperlink r:id="rId17">
        <w:r w:rsidRPr="00A40741">
          <w:rPr>
            <w:sz w:val="24"/>
            <w:szCs w:val="24"/>
            <w:lang w:val="pl-PL"/>
          </w:rPr>
          <w:t>platformy</w:t>
        </w:r>
      </w:hyperlink>
      <w:r w:rsidRPr="00A40741">
        <w:rPr>
          <w:sz w:val="24"/>
          <w:szCs w:val="24"/>
          <w:lang w:val="pl-PL"/>
        </w:rPr>
        <w:t xml:space="preserve"> zakupowej do konkretnego wykonawcy.</w:t>
      </w:r>
    </w:p>
    <w:p w14:paraId="3F4DB3AA" w14:textId="50D41465" w:rsidR="00BB2C57" w:rsidRPr="00A40741" w:rsidRDefault="00BB2C57" w:rsidP="00BB2C57">
      <w:pPr>
        <w:numPr>
          <w:ilvl w:val="0"/>
          <w:numId w:val="10"/>
        </w:numPr>
        <w:pBdr>
          <w:top w:val="nil"/>
          <w:left w:val="nil"/>
          <w:bottom w:val="nil"/>
          <w:right w:val="nil"/>
          <w:between w:val="nil"/>
        </w:pBdr>
        <w:spacing w:line="240" w:lineRule="auto"/>
        <w:ind w:left="360"/>
        <w:jc w:val="both"/>
        <w:rPr>
          <w:sz w:val="24"/>
          <w:szCs w:val="24"/>
          <w:lang w:val="pl-PL"/>
        </w:rPr>
      </w:pPr>
      <w:r w:rsidRPr="00A40741">
        <w:rPr>
          <w:sz w:val="24"/>
          <w:szCs w:val="24"/>
          <w:lang w:val="pl-PL"/>
        </w:rPr>
        <w:t>Wykonawca jako podmiot profesjonalny ma obowiązek sprawdzania komunikatów i wiadomości bezpośrednio na platformie zakupowej przesłanych przez zamawiającego, gdyż system powiadomień może ulec awarii lub powiadomienie może trafić do folderu SPAM.</w:t>
      </w:r>
    </w:p>
    <w:p w14:paraId="22F26144" w14:textId="52B95F85" w:rsidR="00BB2C57" w:rsidRPr="008C7829" w:rsidRDefault="00BB2C57" w:rsidP="00BB2C57">
      <w:pPr>
        <w:numPr>
          <w:ilvl w:val="0"/>
          <w:numId w:val="10"/>
        </w:numPr>
        <w:pBdr>
          <w:top w:val="nil"/>
          <w:left w:val="nil"/>
          <w:bottom w:val="nil"/>
          <w:right w:val="nil"/>
          <w:between w:val="nil"/>
        </w:pBdr>
        <w:spacing w:line="240" w:lineRule="auto"/>
        <w:ind w:left="360"/>
        <w:jc w:val="both"/>
        <w:rPr>
          <w:sz w:val="24"/>
          <w:szCs w:val="24"/>
          <w:lang w:val="pl-PL"/>
        </w:rPr>
      </w:pPr>
      <w:r w:rsidRPr="008C7829">
        <w:rPr>
          <w:sz w:val="24"/>
          <w:szCs w:val="24"/>
          <w:lang w:val="pl-PL"/>
        </w:rPr>
        <w:t xml:space="preserve">Zamawiający, 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określa niezbędne wymagania sprzętowo - aplikacyjne umożliwiające pracę na </w:t>
      </w:r>
      <w:hyperlink r:id="rId18">
        <w:r w:rsidRPr="008C7829">
          <w:rPr>
            <w:sz w:val="24"/>
            <w:szCs w:val="24"/>
            <w:lang w:val="pl-PL"/>
          </w:rPr>
          <w:t>platformie</w:t>
        </w:r>
      </w:hyperlink>
      <w:r w:rsidRPr="008C7829">
        <w:rPr>
          <w:sz w:val="24"/>
          <w:szCs w:val="24"/>
          <w:lang w:val="pl-PL"/>
        </w:rPr>
        <w:t xml:space="preserve"> zakupowej:</w:t>
      </w:r>
    </w:p>
    <w:p w14:paraId="478A45BE" w14:textId="77777777" w:rsidR="00BB2C57" w:rsidRPr="00A40741" w:rsidRDefault="00BB2C57" w:rsidP="00BB2C57">
      <w:pPr>
        <w:pStyle w:val="Akapitzlist"/>
        <w:numPr>
          <w:ilvl w:val="0"/>
          <w:numId w:val="22"/>
        </w:numPr>
        <w:pBdr>
          <w:top w:val="nil"/>
          <w:left w:val="nil"/>
          <w:bottom w:val="nil"/>
          <w:right w:val="nil"/>
          <w:between w:val="nil"/>
        </w:pBdr>
        <w:spacing w:line="240" w:lineRule="auto"/>
        <w:ind w:left="360"/>
        <w:jc w:val="both"/>
        <w:rPr>
          <w:rFonts w:ascii="Arial" w:hAnsi="Arial" w:cs="Arial"/>
          <w:sz w:val="24"/>
          <w:szCs w:val="24"/>
        </w:rPr>
      </w:pPr>
      <w:r w:rsidRPr="00D4599F">
        <w:rPr>
          <w:rFonts w:ascii="Arial" w:hAnsi="Arial" w:cs="Arial"/>
          <w:sz w:val="24"/>
          <w:szCs w:val="24"/>
        </w:rPr>
        <w:t>stały dostęp do sieci Internet o gwarantowanej</w:t>
      </w:r>
      <w:r w:rsidRPr="00A40741">
        <w:rPr>
          <w:rFonts w:ascii="Arial" w:hAnsi="Arial" w:cs="Arial"/>
          <w:sz w:val="24"/>
          <w:szCs w:val="24"/>
        </w:rPr>
        <w:t xml:space="preserve"> przepustowości nie mniejszej niż 512 kb/s,</w:t>
      </w:r>
    </w:p>
    <w:p w14:paraId="1EA27446" w14:textId="77777777" w:rsidR="00BB2C57" w:rsidRPr="00DE10B0" w:rsidRDefault="00BB2C57" w:rsidP="00BB2C57">
      <w:pPr>
        <w:pStyle w:val="Akapitzlist"/>
        <w:numPr>
          <w:ilvl w:val="0"/>
          <w:numId w:val="22"/>
        </w:numPr>
        <w:pBdr>
          <w:top w:val="nil"/>
          <w:left w:val="nil"/>
          <w:bottom w:val="nil"/>
          <w:right w:val="nil"/>
          <w:between w:val="nil"/>
        </w:pBdr>
        <w:spacing w:line="240" w:lineRule="auto"/>
        <w:ind w:left="360"/>
        <w:jc w:val="both"/>
        <w:rPr>
          <w:rFonts w:ascii="Arial" w:hAnsi="Arial" w:cs="Arial"/>
          <w:sz w:val="24"/>
          <w:szCs w:val="24"/>
        </w:rPr>
      </w:pPr>
      <w:r w:rsidRPr="00DE10B0">
        <w:rPr>
          <w:rFonts w:ascii="Arial" w:hAnsi="Arial" w:cs="Arial"/>
          <w:sz w:val="24"/>
          <w:szCs w:val="24"/>
        </w:rPr>
        <w:t>komputer klasy PC lub MAC o następującej konfiguracji: pamięć min 2 GB RAM, procesor Intel IV 2 GHz lub jego nowsza wersja, jeden z systemów operacyjnych - MS Windows 7, Mac Os X 10.4, Linux lub ich nowsze wersje,</w:t>
      </w:r>
    </w:p>
    <w:p w14:paraId="59536AA2" w14:textId="77777777" w:rsidR="00BB2C57" w:rsidRPr="00DE10B0" w:rsidRDefault="00BB2C57" w:rsidP="00BB2C57">
      <w:pPr>
        <w:pStyle w:val="Akapitzlist"/>
        <w:numPr>
          <w:ilvl w:val="0"/>
          <w:numId w:val="22"/>
        </w:numPr>
        <w:pBdr>
          <w:top w:val="nil"/>
          <w:left w:val="nil"/>
          <w:bottom w:val="nil"/>
          <w:right w:val="nil"/>
          <w:between w:val="nil"/>
        </w:pBdr>
        <w:spacing w:line="240" w:lineRule="auto"/>
        <w:ind w:left="360"/>
        <w:jc w:val="both"/>
        <w:rPr>
          <w:rFonts w:ascii="Arial" w:hAnsi="Arial" w:cs="Arial"/>
          <w:sz w:val="24"/>
          <w:szCs w:val="24"/>
        </w:rPr>
      </w:pPr>
      <w:r w:rsidRPr="00DE10B0">
        <w:rPr>
          <w:rFonts w:ascii="Arial" w:hAnsi="Arial" w:cs="Arial"/>
          <w:sz w:val="24"/>
          <w:szCs w:val="24"/>
        </w:rPr>
        <w:lastRenderedPageBreak/>
        <w:t>zainstalowana dowolna przeglądarka internetowa (z wyłączeniem Internet Explorer),</w:t>
      </w:r>
    </w:p>
    <w:p w14:paraId="702EB472" w14:textId="77777777" w:rsidR="00BB2C57" w:rsidRPr="00A40741" w:rsidRDefault="00BB2C57" w:rsidP="00BB2C57">
      <w:pPr>
        <w:pStyle w:val="Akapitzlist"/>
        <w:numPr>
          <w:ilvl w:val="0"/>
          <w:numId w:val="22"/>
        </w:numPr>
        <w:pBdr>
          <w:top w:val="nil"/>
          <w:left w:val="nil"/>
          <w:bottom w:val="nil"/>
          <w:right w:val="nil"/>
          <w:between w:val="nil"/>
        </w:pBdr>
        <w:spacing w:line="240" w:lineRule="auto"/>
        <w:ind w:left="360"/>
        <w:jc w:val="both"/>
        <w:rPr>
          <w:rFonts w:ascii="Arial" w:hAnsi="Arial" w:cs="Arial"/>
          <w:sz w:val="24"/>
          <w:szCs w:val="24"/>
        </w:rPr>
      </w:pPr>
      <w:r w:rsidRPr="00DE10B0">
        <w:rPr>
          <w:rFonts w:ascii="Arial" w:hAnsi="Arial" w:cs="Arial"/>
          <w:sz w:val="24"/>
          <w:szCs w:val="24"/>
        </w:rPr>
        <w:t xml:space="preserve">włączona </w:t>
      </w:r>
      <w:r w:rsidRPr="00A40741">
        <w:rPr>
          <w:rFonts w:ascii="Arial" w:hAnsi="Arial" w:cs="Arial"/>
          <w:sz w:val="24"/>
          <w:szCs w:val="24"/>
        </w:rPr>
        <w:t>obsługa JavaScript,</w:t>
      </w:r>
    </w:p>
    <w:p w14:paraId="4ACD7352" w14:textId="77777777" w:rsidR="00BB2C57" w:rsidRPr="00A40741" w:rsidRDefault="00BB2C57" w:rsidP="00BB2C57">
      <w:pPr>
        <w:pStyle w:val="Akapitzlist"/>
        <w:numPr>
          <w:ilvl w:val="0"/>
          <w:numId w:val="22"/>
        </w:numPr>
        <w:pBdr>
          <w:top w:val="nil"/>
          <w:left w:val="nil"/>
          <w:bottom w:val="nil"/>
          <w:right w:val="nil"/>
          <w:between w:val="nil"/>
        </w:pBdr>
        <w:spacing w:line="240" w:lineRule="auto"/>
        <w:ind w:left="360"/>
        <w:jc w:val="both"/>
        <w:rPr>
          <w:rFonts w:ascii="Arial" w:hAnsi="Arial" w:cs="Arial"/>
          <w:sz w:val="24"/>
          <w:szCs w:val="24"/>
        </w:rPr>
      </w:pPr>
      <w:r w:rsidRPr="00A40741">
        <w:rPr>
          <w:rFonts w:ascii="Arial" w:hAnsi="Arial" w:cs="Arial"/>
          <w:sz w:val="24"/>
          <w:szCs w:val="24"/>
        </w:rPr>
        <w:t>zainstalowany program Adobe Acrobat Reader lub inny obsługujący format plików .pdf,</w:t>
      </w:r>
    </w:p>
    <w:p w14:paraId="46CDFF02" w14:textId="77777777" w:rsidR="00BB2C57" w:rsidRPr="00A40741" w:rsidRDefault="00BB2C57" w:rsidP="00BB2C57">
      <w:pPr>
        <w:pStyle w:val="Akapitzlist"/>
        <w:numPr>
          <w:ilvl w:val="0"/>
          <w:numId w:val="22"/>
        </w:numPr>
        <w:pBdr>
          <w:top w:val="nil"/>
          <w:left w:val="nil"/>
          <w:bottom w:val="nil"/>
          <w:right w:val="nil"/>
          <w:between w:val="nil"/>
        </w:pBdr>
        <w:spacing w:line="240" w:lineRule="auto"/>
        <w:ind w:left="360"/>
        <w:jc w:val="both"/>
        <w:rPr>
          <w:rFonts w:ascii="Arial" w:hAnsi="Arial" w:cs="Arial"/>
          <w:sz w:val="24"/>
          <w:szCs w:val="24"/>
        </w:rPr>
      </w:pPr>
      <w:r w:rsidRPr="00A40741">
        <w:rPr>
          <w:rFonts w:ascii="Arial" w:hAnsi="Arial" w:cs="Arial"/>
          <w:sz w:val="24"/>
          <w:szCs w:val="24"/>
        </w:rPr>
        <w:t>platforma zakupowa działa według standardu przyjętego w komunikacji sieciowej - kodowanie UTF8,</w:t>
      </w:r>
    </w:p>
    <w:p w14:paraId="67BCD0FB" w14:textId="77777777" w:rsidR="00BB2C57" w:rsidRPr="00A40741" w:rsidRDefault="00BB2C57" w:rsidP="00BB2C57">
      <w:pPr>
        <w:pStyle w:val="Akapitzlist"/>
        <w:numPr>
          <w:ilvl w:val="0"/>
          <w:numId w:val="22"/>
        </w:numPr>
        <w:pBdr>
          <w:top w:val="nil"/>
          <w:left w:val="nil"/>
          <w:bottom w:val="nil"/>
          <w:right w:val="nil"/>
          <w:between w:val="nil"/>
        </w:pBdr>
        <w:spacing w:after="0" w:line="240" w:lineRule="auto"/>
        <w:ind w:left="360"/>
        <w:jc w:val="both"/>
        <w:rPr>
          <w:rFonts w:ascii="Arial" w:hAnsi="Arial" w:cs="Arial"/>
          <w:sz w:val="24"/>
          <w:szCs w:val="24"/>
        </w:rPr>
      </w:pPr>
      <w:r w:rsidRPr="00A40741">
        <w:rPr>
          <w:rFonts w:ascii="Arial" w:hAnsi="Arial" w:cs="Arial"/>
          <w:sz w:val="24"/>
          <w:szCs w:val="24"/>
        </w:rPr>
        <w:t>oznaczenie czasu odbioru danych przez platformę zakupową stanowi datę oraz dokładny czas (hh:mm:ss) generowany wg. czasu lokalnego serwera synchronizowanego z zegarem Głównego Urzędu Miar.</w:t>
      </w:r>
    </w:p>
    <w:p w14:paraId="51AA248B" w14:textId="77777777" w:rsidR="00BB2C57" w:rsidRPr="00A40741" w:rsidRDefault="00BB2C57" w:rsidP="00BB2C57">
      <w:pPr>
        <w:numPr>
          <w:ilvl w:val="0"/>
          <w:numId w:val="10"/>
        </w:numPr>
        <w:pBdr>
          <w:top w:val="nil"/>
          <w:left w:val="nil"/>
          <w:bottom w:val="nil"/>
          <w:right w:val="nil"/>
          <w:between w:val="nil"/>
        </w:pBdr>
        <w:spacing w:line="240" w:lineRule="auto"/>
        <w:ind w:left="360"/>
        <w:jc w:val="both"/>
        <w:rPr>
          <w:sz w:val="24"/>
          <w:szCs w:val="24"/>
          <w:lang w:val="pl-PL"/>
        </w:rPr>
      </w:pPr>
      <w:r w:rsidRPr="00A40741">
        <w:rPr>
          <w:sz w:val="24"/>
          <w:szCs w:val="24"/>
          <w:lang w:val="pl-PL"/>
        </w:rPr>
        <w:t>Wykonawca, przystępując do niniejszego postępowania o udzielenie zamówienia publicznego:</w:t>
      </w:r>
    </w:p>
    <w:p w14:paraId="0748CFE7" w14:textId="77777777" w:rsidR="00BB2C57" w:rsidRPr="00A40741" w:rsidRDefault="00BB2C57" w:rsidP="00BB2C57">
      <w:pPr>
        <w:numPr>
          <w:ilvl w:val="1"/>
          <w:numId w:val="9"/>
        </w:numPr>
        <w:spacing w:line="240" w:lineRule="auto"/>
        <w:ind w:left="360"/>
        <w:jc w:val="both"/>
        <w:rPr>
          <w:sz w:val="24"/>
          <w:szCs w:val="24"/>
          <w:lang w:val="pl-PL"/>
        </w:rPr>
      </w:pPr>
      <w:r w:rsidRPr="00A40741">
        <w:rPr>
          <w:sz w:val="24"/>
          <w:szCs w:val="24"/>
          <w:lang w:val="pl-PL"/>
        </w:rPr>
        <w:t xml:space="preserve">akceptuje warunki korzystania z </w:t>
      </w:r>
      <w:hyperlink r:id="rId19">
        <w:r w:rsidRPr="00A40741">
          <w:rPr>
            <w:sz w:val="24"/>
            <w:szCs w:val="24"/>
            <w:lang w:val="pl-PL"/>
          </w:rPr>
          <w:t>platformy</w:t>
        </w:r>
      </w:hyperlink>
      <w:r w:rsidRPr="00A40741">
        <w:rPr>
          <w:lang w:val="pl-PL"/>
        </w:rPr>
        <w:t xml:space="preserve"> zakupowej </w:t>
      </w:r>
      <w:r w:rsidRPr="00A40741">
        <w:rPr>
          <w:sz w:val="24"/>
          <w:szCs w:val="24"/>
          <w:lang w:val="pl-PL"/>
        </w:rPr>
        <w:t xml:space="preserve">określone w Regulaminie zamieszczonym na stronie internetowej </w:t>
      </w:r>
      <w:hyperlink r:id="rId20" w:history="1">
        <w:r w:rsidRPr="00A40741">
          <w:rPr>
            <w:rStyle w:val="Hipercze"/>
            <w:color w:val="auto"/>
            <w:sz w:val="24"/>
            <w:szCs w:val="24"/>
            <w:u w:val="none"/>
            <w:lang w:val="pl-PL"/>
          </w:rPr>
          <w:t>pod adresem</w:t>
        </w:r>
      </w:hyperlink>
      <w:r w:rsidRPr="00A40741">
        <w:rPr>
          <w:sz w:val="24"/>
          <w:szCs w:val="24"/>
          <w:lang w:val="pl-PL"/>
        </w:rPr>
        <w:t xml:space="preserve"> </w:t>
      </w:r>
      <w:hyperlink r:id="rId21" w:history="1">
        <w:r w:rsidRPr="00A40741">
          <w:rPr>
            <w:rStyle w:val="Hipercze"/>
            <w:color w:val="auto"/>
            <w:sz w:val="24"/>
            <w:szCs w:val="24"/>
            <w:u w:val="none"/>
            <w:lang w:val="pl-PL"/>
          </w:rPr>
          <w:t>https://platformazakupowa.pl/</w:t>
        </w:r>
      </w:hyperlink>
      <w:r w:rsidRPr="00A40741">
        <w:rPr>
          <w:sz w:val="24"/>
          <w:szCs w:val="24"/>
          <w:lang w:val="pl-PL"/>
        </w:rPr>
        <w:t xml:space="preserve"> w zakładce „Regulamin" oraz uznaje go za wiążący,</w:t>
      </w:r>
    </w:p>
    <w:p w14:paraId="0F5C7782" w14:textId="77777777" w:rsidR="00BB2C57" w:rsidRPr="00A40741" w:rsidRDefault="00BB2C57" w:rsidP="00BB2C57">
      <w:pPr>
        <w:numPr>
          <w:ilvl w:val="1"/>
          <w:numId w:val="9"/>
        </w:numPr>
        <w:spacing w:line="240" w:lineRule="auto"/>
        <w:ind w:left="360"/>
        <w:jc w:val="both"/>
        <w:rPr>
          <w:sz w:val="24"/>
          <w:szCs w:val="24"/>
          <w:lang w:val="pl-PL"/>
        </w:rPr>
      </w:pPr>
      <w:r w:rsidRPr="00A40741">
        <w:rPr>
          <w:sz w:val="24"/>
          <w:szCs w:val="24"/>
          <w:lang w:val="pl-PL"/>
        </w:rPr>
        <w:t>zapoznał się „Instrukcjami dla wykonawców”.</w:t>
      </w:r>
    </w:p>
    <w:p w14:paraId="69617E9B" w14:textId="77777777" w:rsidR="00BB2C57" w:rsidRPr="00A40741" w:rsidRDefault="00BB2C57" w:rsidP="00BB2C57">
      <w:pPr>
        <w:numPr>
          <w:ilvl w:val="0"/>
          <w:numId w:val="10"/>
        </w:numPr>
        <w:pBdr>
          <w:top w:val="nil"/>
          <w:left w:val="nil"/>
          <w:bottom w:val="nil"/>
          <w:right w:val="nil"/>
          <w:between w:val="nil"/>
        </w:pBdr>
        <w:spacing w:line="240" w:lineRule="auto"/>
        <w:ind w:left="360"/>
        <w:jc w:val="both"/>
        <w:rPr>
          <w:rFonts w:eastAsia="Calibri"/>
          <w:bCs/>
          <w:sz w:val="24"/>
          <w:szCs w:val="24"/>
          <w:lang w:val="pl-PL"/>
        </w:rPr>
      </w:pPr>
      <w:r w:rsidRPr="00A40741">
        <w:rPr>
          <w:bCs/>
          <w:sz w:val="24"/>
          <w:szCs w:val="24"/>
          <w:lang w:val="pl-PL"/>
        </w:rPr>
        <w:t xml:space="preserve">Zamawiający nie ponosi odpowiedzialności za złożenie oferty w sposób niezgodny z instrukcją korzystania z </w:t>
      </w:r>
      <w:hyperlink r:id="rId22">
        <w:r w:rsidRPr="00A40741">
          <w:rPr>
            <w:bCs/>
            <w:sz w:val="24"/>
            <w:szCs w:val="24"/>
            <w:lang w:val="pl-PL"/>
          </w:rPr>
          <w:t>platformy</w:t>
        </w:r>
      </w:hyperlink>
      <w:r w:rsidRPr="00A40741">
        <w:rPr>
          <w:sz w:val="24"/>
          <w:szCs w:val="24"/>
          <w:lang w:val="pl-PL"/>
        </w:rPr>
        <w:t xml:space="preserve"> zakupowej</w:t>
      </w:r>
      <w:r w:rsidRPr="00A40741">
        <w:rPr>
          <w:bCs/>
          <w:sz w:val="24"/>
          <w:szCs w:val="24"/>
          <w:lang w:val="pl-PL"/>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PZP.</w:t>
      </w:r>
    </w:p>
    <w:p w14:paraId="5C42EBFB" w14:textId="77777777" w:rsidR="00BB2C57" w:rsidRPr="00A40741" w:rsidRDefault="00BB2C57" w:rsidP="00BB2C57">
      <w:pPr>
        <w:numPr>
          <w:ilvl w:val="0"/>
          <w:numId w:val="10"/>
        </w:numPr>
        <w:pBdr>
          <w:top w:val="nil"/>
          <w:left w:val="nil"/>
          <w:bottom w:val="nil"/>
          <w:right w:val="nil"/>
          <w:between w:val="nil"/>
        </w:pBdr>
        <w:spacing w:line="240" w:lineRule="auto"/>
        <w:ind w:left="360"/>
        <w:jc w:val="both"/>
        <w:rPr>
          <w:sz w:val="24"/>
          <w:szCs w:val="24"/>
          <w:lang w:val="pl-PL"/>
        </w:rPr>
      </w:pPr>
      <w:r w:rsidRPr="00A40741">
        <w:rPr>
          <w:sz w:val="24"/>
          <w:szCs w:val="24"/>
          <w:lang w:val="pl-PL"/>
        </w:rPr>
        <w:t xml:space="preserve">Zamawiający informuje, że instrukcje korzystania z platformy zakupowej dotyczące w szczególności logowania, składania wniosków o wyjaśnienie treści SWZ, składania ofert oraz innych czynności podejmowanych w niniejszym postępowaniu przy użyciu platformy zakupowej znajdują się w zakładce „Instrukcje dla wykonawców" na stronie internetowej pod adresem </w:t>
      </w:r>
      <w:hyperlink r:id="rId23" w:history="1">
        <w:r w:rsidRPr="00A40741">
          <w:rPr>
            <w:rStyle w:val="Hipercze"/>
            <w:color w:val="auto"/>
            <w:sz w:val="24"/>
            <w:szCs w:val="24"/>
            <w:u w:val="none"/>
            <w:lang w:val="pl-PL"/>
          </w:rPr>
          <w:t>https://platformazakupowa.pl/strona/45-instrukcje</w:t>
        </w:r>
      </w:hyperlink>
      <w:r w:rsidRPr="00A40741">
        <w:rPr>
          <w:sz w:val="24"/>
          <w:szCs w:val="24"/>
          <w:lang w:val="pl-PL"/>
        </w:rPr>
        <w:t>.</w:t>
      </w:r>
    </w:p>
    <w:p w14:paraId="0E63D6B3" w14:textId="74EF1DC9" w:rsidR="00BB2C57" w:rsidRPr="00A40741" w:rsidRDefault="00BB2C57" w:rsidP="00BB2C57">
      <w:pPr>
        <w:pStyle w:val="Akapitzlist"/>
        <w:numPr>
          <w:ilvl w:val="0"/>
          <w:numId w:val="10"/>
        </w:numPr>
        <w:spacing w:after="0" w:line="240" w:lineRule="auto"/>
        <w:ind w:left="360"/>
        <w:jc w:val="both"/>
        <w:rPr>
          <w:rFonts w:ascii="Arial" w:hAnsi="Arial" w:cs="Arial"/>
          <w:sz w:val="24"/>
          <w:szCs w:val="24"/>
          <w:u w:val="single"/>
        </w:rPr>
      </w:pPr>
      <w:r w:rsidRPr="00A40741">
        <w:rPr>
          <w:rFonts w:ascii="Arial" w:hAnsi="Arial" w:cs="Arial"/>
          <w:sz w:val="24"/>
          <w:szCs w:val="24"/>
        </w:rPr>
        <w:t xml:space="preserve">SWZ udostępnia się na </w:t>
      </w:r>
      <w:r w:rsidR="007C2722">
        <w:rPr>
          <w:rFonts w:ascii="Arial" w:hAnsi="Arial" w:cs="Arial"/>
          <w:sz w:val="24"/>
          <w:szCs w:val="24"/>
        </w:rPr>
        <w:t>platformie zakupowej</w:t>
      </w:r>
      <w:r w:rsidRPr="00A40741">
        <w:rPr>
          <w:rFonts w:ascii="Arial" w:hAnsi="Arial" w:cs="Arial"/>
          <w:sz w:val="24"/>
          <w:szCs w:val="24"/>
        </w:rPr>
        <w:t>.</w:t>
      </w:r>
    </w:p>
    <w:p w14:paraId="273054B0" w14:textId="77777777" w:rsidR="00BB2C57" w:rsidRPr="00A40741" w:rsidRDefault="00BB2C57" w:rsidP="00BB2C57">
      <w:pPr>
        <w:pStyle w:val="Akapitzlist"/>
        <w:numPr>
          <w:ilvl w:val="0"/>
          <w:numId w:val="10"/>
        </w:numPr>
        <w:spacing w:after="0" w:line="240" w:lineRule="auto"/>
        <w:ind w:left="360"/>
        <w:jc w:val="both"/>
        <w:rPr>
          <w:rFonts w:ascii="Arial" w:hAnsi="Arial" w:cs="Arial"/>
          <w:sz w:val="24"/>
          <w:szCs w:val="24"/>
          <w:u w:val="single"/>
        </w:rPr>
      </w:pPr>
      <w:r w:rsidRPr="00A40741">
        <w:rPr>
          <w:rFonts w:ascii="Arial" w:hAnsi="Arial" w:cs="Arial"/>
          <w:sz w:val="24"/>
          <w:szCs w:val="24"/>
        </w:rPr>
        <w:t xml:space="preserve">Wyjaśnienia dotyczące treści SWZ udzielane będą z zachowaniem zasad określonych w art. 284 ust. 1 - 6 ustawy PZP. Zamawiający nie przewiduje zorganizowania zebrania z wykonawcami. </w:t>
      </w:r>
    </w:p>
    <w:p w14:paraId="042DBE9B" w14:textId="77777777" w:rsidR="00BB2C57" w:rsidRPr="00A40741" w:rsidRDefault="00BB2C57" w:rsidP="00BB2C57">
      <w:pPr>
        <w:pStyle w:val="Akapitzlist"/>
        <w:numPr>
          <w:ilvl w:val="0"/>
          <w:numId w:val="10"/>
        </w:numPr>
        <w:spacing w:after="0" w:line="240" w:lineRule="auto"/>
        <w:ind w:left="360"/>
        <w:jc w:val="both"/>
        <w:rPr>
          <w:rFonts w:ascii="Arial" w:hAnsi="Arial" w:cs="Arial"/>
          <w:sz w:val="24"/>
          <w:szCs w:val="24"/>
          <w:u w:val="single"/>
        </w:rPr>
      </w:pPr>
      <w:r w:rsidRPr="00A40741">
        <w:rPr>
          <w:rFonts w:ascii="Arial" w:hAnsi="Arial" w:cs="Arial"/>
          <w:sz w:val="24"/>
          <w:szCs w:val="24"/>
        </w:rPr>
        <w:t xml:space="preserve">W uzasadnionych przypadkach zamawiający może przed upływem terminu składania ofert zmienić treść SWZ. Dokonaną zmianę treści SWZ zamawiający udostępni na stronie internetowej prowadzonego postępowania. </w:t>
      </w:r>
    </w:p>
    <w:p w14:paraId="69F5EB8A" w14:textId="77777777" w:rsidR="00BB2C57" w:rsidRPr="00A40741" w:rsidRDefault="00BB2C57" w:rsidP="00BB2C57">
      <w:pPr>
        <w:pStyle w:val="Akapitzlist"/>
        <w:numPr>
          <w:ilvl w:val="0"/>
          <w:numId w:val="10"/>
        </w:numPr>
        <w:spacing w:after="0" w:line="240" w:lineRule="auto"/>
        <w:ind w:left="360"/>
        <w:jc w:val="both"/>
        <w:rPr>
          <w:rFonts w:ascii="Arial" w:hAnsi="Arial" w:cs="Arial"/>
          <w:sz w:val="24"/>
          <w:szCs w:val="24"/>
          <w:u w:val="single"/>
        </w:rPr>
      </w:pPr>
      <w:r w:rsidRPr="00A40741">
        <w:rPr>
          <w:rFonts w:ascii="Arial" w:hAnsi="Arial" w:cs="Arial"/>
          <w:sz w:val="24"/>
          <w:szCs w:val="24"/>
        </w:rPr>
        <w:t xml:space="preserve">Wszelkie uzupełnienia i ustalenia oraz zmiany, w tym zmiany terminów, jak również pytania wykonawców wraz z wyjaśnieniami stają się integralną częścią SWZ i będą wiążące przy składaniu ofert. Wszelkie prawa i zobowiązania wykonawcy odnośnie wcześniej ustalonych terminów będą podlegały nowemu terminowi. </w:t>
      </w:r>
    </w:p>
    <w:p w14:paraId="1A5A05EB" w14:textId="77777777" w:rsidR="00BB2C57" w:rsidRPr="00A40741" w:rsidRDefault="00BB2C57" w:rsidP="00BB2C57">
      <w:pPr>
        <w:pStyle w:val="Akapitzlist"/>
        <w:numPr>
          <w:ilvl w:val="0"/>
          <w:numId w:val="10"/>
        </w:numPr>
        <w:spacing w:after="0" w:line="240" w:lineRule="auto"/>
        <w:ind w:left="360"/>
        <w:jc w:val="both"/>
        <w:rPr>
          <w:rFonts w:ascii="Arial" w:hAnsi="Arial" w:cs="Arial"/>
          <w:sz w:val="24"/>
          <w:szCs w:val="24"/>
          <w:u w:val="single"/>
        </w:rPr>
      </w:pPr>
      <w:r w:rsidRPr="00A40741">
        <w:rPr>
          <w:rFonts w:ascii="Arial" w:hAnsi="Arial" w:cs="Arial"/>
          <w:sz w:val="24"/>
          <w:szCs w:val="24"/>
        </w:rPr>
        <w:t xml:space="preserve">Osoby uprawnione do komunikowania się z wykonawcami: </w:t>
      </w:r>
    </w:p>
    <w:p w14:paraId="0AA1DAB9" w14:textId="77777777" w:rsidR="00BB2C57" w:rsidRPr="00A40741" w:rsidRDefault="00BB2C57" w:rsidP="00BB2C57">
      <w:pPr>
        <w:pStyle w:val="Akapitzlist"/>
        <w:numPr>
          <w:ilvl w:val="1"/>
          <w:numId w:val="22"/>
        </w:numPr>
        <w:spacing w:line="240" w:lineRule="auto"/>
        <w:ind w:left="360"/>
        <w:jc w:val="both"/>
        <w:rPr>
          <w:rFonts w:ascii="Arial" w:hAnsi="Arial" w:cs="Arial"/>
          <w:sz w:val="24"/>
          <w:szCs w:val="24"/>
        </w:rPr>
      </w:pPr>
      <w:r w:rsidRPr="00A40741">
        <w:rPr>
          <w:rFonts w:ascii="Arial" w:hAnsi="Arial" w:cs="Arial"/>
          <w:sz w:val="24"/>
          <w:szCs w:val="24"/>
        </w:rPr>
        <w:t>Bernadeta Mathea – sprawy formalne związane z procedurą udzielenia zamówienia publicznego,</w:t>
      </w:r>
    </w:p>
    <w:p w14:paraId="7E509038" w14:textId="603B223D" w:rsidR="00BB2C57" w:rsidRPr="00A40741" w:rsidRDefault="00BB2C57" w:rsidP="00BB2C57">
      <w:pPr>
        <w:pStyle w:val="Akapitzlist"/>
        <w:numPr>
          <w:ilvl w:val="1"/>
          <w:numId w:val="22"/>
        </w:numPr>
        <w:spacing w:line="240" w:lineRule="auto"/>
        <w:ind w:left="360"/>
        <w:jc w:val="both"/>
        <w:rPr>
          <w:rFonts w:ascii="Arial" w:hAnsi="Arial" w:cs="Arial"/>
          <w:sz w:val="24"/>
          <w:szCs w:val="24"/>
        </w:rPr>
      </w:pPr>
      <w:r w:rsidRPr="00A40741">
        <w:rPr>
          <w:rFonts w:ascii="Arial" w:hAnsi="Arial" w:cs="Arial"/>
          <w:sz w:val="24"/>
          <w:szCs w:val="24"/>
        </w:rPr>
        <w:t xml:space="preserve">Janusz Elas </w:t>
      </w:r>
      <w:r w:rsidR="007C2722">
        <w:rPr>
          <w:rFonts w:ascii="Arial" w:hAnsi="Arial" w:cs="Arial"/>
          <w:sz w:val="24"/>
          <w:szCs w:val="24"/>
        </w:rPr>
        <w:t xml:space="preserve">oraz Luiza Mysłakowska - Mucha </w:t>
      </w:r>
      <w:r w:rsidRPr="00A40741">
        <w:rPr>
          <w:rFonts w:ascii="Arial" w:hAnsi="Arial" w:cs="Arial"/>
          <w:sz w:val="24"/>
          <w:szCs w:val="24"/>
        </w:rPr>
        <w:t>– sprawy merytoryczne związane z przedmiotem zamówienia i jego realizacją.</w:t>
      </w:r>
    </w:p>
    <w:p w14:paraId="73B9AA34" w14:textId="77777777" w:rsidR="00BB2C57" w:rsidRPr="00DE10B0" w:rsidRDefault="00BB2C57" w:rsidP="00BB2C57">
      <w:pPr>
        <w:pStyle w:val="Nagwek2"/>
        <w:spacing w:before="240" w:after="240" w:line="240" w:lineRule="auto"/>
        <w:ind w:left="360" w:hanging="360"/>
        <w:jc w:val="both"/>
        <w:rPr>
          <w:b/>
          <w:bCs/>
          <w:sz w:val="24"/>
          <w:szCs w:val="24"/>
          <w:lang w:val="pl-PL"/>
        </w:rPr>
      </w:pPr>
      <w:bookmarkStart w:id="17" w:name="_Toc66201928"/>
      <w:r w:rsidRPr="00A40741">
        <w:rPr>
          <w:b/>
          <w:bCs/>
          <w:sz w:val="24"/>
          <w:szCs w:val="24"/>
          <w:lang w:val="pl-PL"/>
        </w:rPr>
        <w:lastRenderedPageBreak/>
        <w:t xml:space="preserve">XIV. Opis sposobu przygotowania ofert oraz dokumentów wymaganych przez </w:t>
      </w:r>
      <w:r w:rsidRPr="00DE10B0">
        <w:rPr>
          <w:b/>
          <w:bCs/>
          <w:sz w:val="24"/>
          <w:szCs w:val="24"/>
          <w:lang w:val="pl-PL"/>
        </w:rPr>
        <w:t>zamawiającego w SWZ</w:t>
      </w:r>
      <w:bookmarkEnd w:id="17"/>
    </w:p>
    <w:p w14:paraId="34C38274" w14:textId="77777777" w:rsidR="00BB2C57" w:rsidRPr="00DE10B0" w:rsidRDefault="00BB2C57" w:rsidP="00BB2C57">
      <w:pPr>
        <w:numPr>
          <w:ilvl w:val="0"/>
          <w:numId w:val="20"/>
        </w:numPr>
        <w:spacing w:line="240" w:lineRule="auto"/>
        <w:ind w:left="360"/>
        <w:jc w:val="both"/>
        <w:rPr>
          <w:sz w:val="24"/>
          <w:szCs w:val="24"/>
          <w:lang w:val="pl-PL"/>
        </w:rPr>
      </w:pPr>
      <w:r w:rsidRPr="00DE10B0">
        <w:rPr>
          <w:sz w:val="24"/>
          <w:szCs w:val="24"/>
          <w:lang w:val="pl-PL"/>
        </w:rPr>
        <w:t>Na ofertę składa</w:t>
      </w:r>
      <w:r>
        <w:rPr>
          <w:sz w:val="24"/>
          <w:szCs w:val="24"/>
          <w:lang w:val="pl-PL"/>
        </w:rPr>
        <w:t>ją</w:t>
      </w:r>
      <w:r w:rsidRPr="00DE10B0">
        <w:rPr>
          <w:sz w:val="24"/>
          <w:szCs w:val="24"/>
          <w:lang w:val="pl-PL"/>
        </w:rPr>
        <w:t xml:space="preserve"> się (dokumenty składane wraz z ofertą przez wszystkich wykonawców): wypełniony formularz ofertowy (Oferta) sporządzony z wykorzystaniem wzoru stanowiącego Załącznik nr 3 do SWZ; oświadczenie o braku podstaw do wykluczenia z postępowania oraz oświadczenie o spełnianiu warunków udziału w postępowaniu; pełnomocnictwo (jeśli dotyczy); zobowiązanie podmiotu udostępniającego swoje zasoby wykonawcy (jeśli dotyczy); oświadczenie dotyczące realizacji zamówienia przez wykonawców wspólnie ubiegających się udzielenie zamówienia (</w:t>
      </w:r>
      <w:r>
        <w:rPr>
          <w:sz w:val="24"/>
          <w:szCs w:val="24"/>
          <w:lang w:val="pl-PL"/>
        </w:rPr>
        <w:t>jeśli</w:t>
      </w:r>
      <w:r w:rsidRPr="00DE10B0">
        <w:rPr>
          <w:sz w:val="24"/>
          <w:szCs w:val="24"/>
          <w:lang w:val="pl-PL"/>
        </w:rPr>
        <w:t xml:space="preserve"> dotyczy), dokumenty/informacje stanowiące tajemnicę przedsiębiorstwa (</w:t>
      </w:r>
      <w:r>
        <w:rPr>
          <w:sz w:val="24"/>
          <w:szCs w:val="24"/>
          <w:lang w:val="pl-PL"/>
        </w:rPr>
        <w:t>jeśli</w:t>
      </w:r>
      <w:r w:rsidRPr="00DE10B0">
        <w:rPr>
          <w:sz w:val="24"/>
          <w:szCs w:val="24"/>
          <w:lang w:val="pl-PL"/>
        </w:rPr>
        <w:t xml:space="preserve"> dotyczy).</w:t>
      </w:r>
    </w:p>
    <w:p w14:paraId="4B7075D4" w14:textId="77777777" w:rsidR="00BB2C57" w:rsidRPr="00A40741" w:rsidRDefault="00BB2C57" w:rsidP="00BB2C57">
      <w:pPr>
        <w:numPr>
          <w:ilvl w:val="0"/>
          <w:numId w:val="20"/>
        </w:numPr>
        <w:spacing w:line="240" w:lineRule="auto"/>
        <w:ind w:left="360"/>
        <w:jc w:val="both"/>
        <w:rPr>
          <w:sz w:val="24"/>
          <w:szCs w:val="24"/>
          <w:lang w:val="pl-PL"/>
        </w:rPr>
      </w:pPr>
      <w:r w:rsidRPr="00DE10B0">
        <w:rPr>
          <w:sz w:val="24"/>
          <w:szCs w:val="24"/>
          <w:lang w:val="pl-PL"/>
        </w:rPr>
        <w:t xml:space="preserve">Ofertę, oświadczenie o którym mowa w art. 125 ust. 1 ustawy </w:t>
      </w:r>
      <w:r w:rsidRPr="00A40741">
        <w:rPr>
          <w:sz w:val="24"/>
          <w:szCs w:val="24"/>
          <w:lang w:val="pl-PL"/>
        </w:rPr>
        <w:t xml:space="preserve">PZP, składa się pod rygorem nieważności, w postaci elektronicznej opatrzonej kwalifikowanym podpisem elektronicznym lub podpisem zaufanym lub podpisem osobistym. </w:t>
      </w:r>
    </w:p>
    <w:p w14:paraId="3465301D" w14:textId="77777777" w:rsidR="00BB2C57" w:rsidRPr="00A40741" w:rsidRDefault="00BB2C57" w:rsidP="00BB2C57">
      <w:pPr>
        <w:spacing w:line="240" w:lineRule="auto"/>
        <w:ind w:left="360"/>
        <w:jc w:val="both"/>
        <w:rPr>
          <w:sz w:val="24"/>
          <w:szCs w:val="24"/>
          <w:lang w:val="pl-PL"/>
        </w:rPr>
      </w:pPr>
      <w:r w:rsidRPr="00A40741">
        <w:rPr>
          <w:sz w:val="24"/>
          <w:szCs w:val="24"/>
          <w:lang w:val="pl-PL"/>
        </w:rPr>
        <w:t xml:space="preserve">W procesie składania powyższych dokumentów na platformie zakupowej, kwalifikowany podpis elektroniczny wykonawca może złożyć bezpośrednio na dokumencie, który następnie przesyła do systemu (opcja rekomendowana przez </w:t>
      </w:r>
      <w:hyperlink r:id="rId24">
        <w:r w:rsidRPr="00A40741">
          <w:rPr>
            <w:sz w:val="24"/>
            <w:szCs w:val="24"/>
            <w:lang w:val="pl-PL"/>
          </w:rPr>
          <w:t>platformę</w:t>
        </w:r>
      </w:hyperlink>
      <w:r w:rsidRPr="00A40741">
        <w:rPr>
          <w:sz w:val="24"/>
          <w:szCs w:val="24"/>
          <w:lang w:val="pl-PL"/>
        </w:rPr>
        <w:t xml:space="preserve"> zakupową) oraz dodatkowo dla całego pakietu dokumentów w kroku 2 formularza składania oferty (po kliknięciu w przycisk „Przejdź do podsumowania”).</w:t>
      </w:r>
      <w:bookmarkStart w:id="18" w:name="_21eeoojwb3nb" w:colFirst="0" w:colLast="0"/>
      <w:bookmarkEnd w:id="18"/>
    </w:p>
    <w:p w14:paraId="28F3AA2B" w14:textId="77777777" w:rsidR="00BB2C57" w:rsidRPr="00A40741" w:rsidRDefault="00BB2C57" w:rsidP="00BB2C57">
      <w:pPr>
        <w:numPr>
          <w:ilvl w:val="0"/>
          <w:numId w:val="20"/>
        </w:numPr>
        <w:spacing w:line="240" w:lineRule="auto"/>
        <w:ind w:left="360"/>
        <w:jc w:val="both"/>
        <w:rPr>
          <w:sz w:val="24"/>
          <w:szCs w:val="24"/>
          <w:lang w:val="pl-PL"/>
        </w:rPr>
      </w:pPr>
      <w:r w:rsidRPr="00A40741">
        <w:rPr>
          <w:sz w:val="24"/>
          <w:szCs w:val="24"/>
          <w:lang w:val="pl-PL"/>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w:t>
      </w:r>
    </w:p>
    <w:p w14:paraId="26D40119" w14:textId="77777777" w:rsidR="00BB2C57" w:rsidRPr="00A40741" w:rsidRDefault="00BB2C57" w:rsidP="00BB2C57">
      <w:pPr>
        <w:numPr>
          <w:ilvl w:val="0"/>
          <w:numId w:val="20"/>
        </w:numPr>
        <w:spacing w:line="240" w:lineRule="auto"/>
        <w:ind w:left="360"/>
        <w:jc w:val="both"/>
        <w:rPr>
          <w:sz w:val="24"/>
          <w:szCs w:val="24"/>
          <w:lang w:val="pl-PL"/>
        </w:rPr>
      </w:pPr>
      <w:r w:rsidRPr="00A40741">
        <w:rPr>
          <w:sz w:val="24"/>
          <w:szCs w:val="24"/>
          <w:lang w:val="pl-PL"/>
        </w:rPr>
        <w:t>Poprzez oryginał należy rozumieć dokument podpisany kwalifikowanym podpisem elektronicznym lub podpisem zaufanym lub podpisem osobistym przez osobę upoważnioną / osoby upoważnione.</w:t>
      </w:r>
    </w:p>
    <w:p w14:paraId="2E3AEEE1" w14:textId="77777777" w:rsidR="00BB2C57" w:rsidRPr="00A40741" w:rsidRDefault="00BB2C57" w:rsidP="00BB2C57">
      <w:pPr>
        <w:numPr>
          <w:ilvl w:val="0"/>
          <w:numId w:val="20"/>
        </w:numPr>
        <w:spacing w:line="240" w:lineRule="auto"/>
        <w:ind w:left="360"/>
        <w:jc w:val="both"/>
        <w:rPr>
          <w:sz w:val="24"/>
          <w:szCs w:val="24"/>
          <w:lang w:val="pl-PL"/>
        </w:rPr>
      </w:pPr>
      <w:r w:rsidRPr="00A40741">
        <w:rPr>
          <w:sz w:val="24"/>
          <w:szCs w:val="24"/>
          <w:lang w:val="pl-PL"/>
        </w:rPr>
        <w:t>Poświadczenie za zgodność z oryginałem następuje w postaci elektronicznej podpisane kwalifikowanym podpisem elektronicznym /podpisem zaufanym lub podpisem osobistym przez osobę upoważnioną / osoby upoważnione.</w:t>
      </w:r>
    </w:p>
    <w:p w14:paraId="25EAFC91" w14:textId="77777777" w:rsidR="00BB2C57" w:rsidRPr="00A40741" w:rsidRDefault="00BB2C57" w:rsidP="00BB2C57">
      <w:pPr>
        <w:numPr>
          <w:ilvl w:val="0"/>
          <w:numId w:val="20"/>
        </w:numPr>
        <w:pBdr>
          <w:top w:val="nil"/>
          <w:left w:val="nil"/>
          <w:bottom w:val="nil"/>
          <w:right w:val="nil"/>
          <w:between w:val="nil"/>
        </w:pBdr>
        <w:spacing w:line="240" w:lineRule="auto"/>
        <w:ind w:left="360"/>
        <w:jc w:val="both"/>
        <w:rPr>
          <w:sz w:val="24"/>
          <w:szCs w:val="24"/>
          <w:lang w:val="pl-PL"/>
        </w:rPr>
      </w:pPr>
      <w:r w:rsidRPr="00A40741">
        <w:rPr>
          <w:sz w:val="24"/>
          <w:szCs w:val="24"/>
          <w:lang w:val="pl-PL"/>
        </w:rPr>
        <w:t>Oferta powinna być:</w:t>
      </w:r>
    </w:p>
    <w:p w14:paraId="42E7FD73" w14:textId="77777777" w:rsidR="00BB2C57" w:rsidRPr="00A40741" w:rsidRDefault="00BB2C57" w:rsidP="00BB2C57">
      <w:pPr>
        <w:numPr>
          <w:ilvl w:val="1"/>
          <w:numId w:val="23"/>
        </w:numPr>
        <w:spacing w:line="240" w:lineRule="auto"/>
        <w:ind w:left="360"/>
        <w:jc w:val="both"/>
        <w:rPr>
          <w:sz w:val="24"/>
          <w:szCs w:val="24"/>
          <w:lang w:val="pl-PL"/>
        </w:rPr>
      </w:pPr>
      <w:r w:rsidRPr="00A40741">
        <w:rPr>
          <w:sz w:val="24"/>
          <w:szCs w:val="24"/>
          <w:lang w:val="pl-PL"/>
        </w:rPr>
        <w:t>sporządzona w języku polskim,</w:t>
      </w:r>
    </w:p>
    <w:p w14:paraId="58F2F626" w14:textId="7440AC80" w:rsidR="00BB2C57" w:rsidRPr="00A40741" w:rsidRDefault="00BB2C57" w:rsidP="00BB2C57">
      <w:pPr>
        <w:numPr>
          <w:ilvl w:val="1"/>
          <w:numId w:val="23"/>
        </w:numPr>
        <w:spacing w:line="240" w:lineRule="auto"/>
        <w:ind w:left="360"/>
        <w:jc w:val="both"/>
        <w:rPr>
          <w:sz w:val="24"/>
          <w:szCs w:val="24"/>
          <w:lang w:val="pl-PL"/>
        </w:rPr>
      </w:pPr>
      <w:r w:rsidRPr="00A40741">
        <w:rPr>
          <w:sz w:val="24"/>
          <w:szCs w:val="24"/>
          <w:lang w:val="pl-PL"/>
        </w:rPr>
        <w:t>złożona przy użyciu środków komunikacji elektronicznej, tzn. za pośrednictwem platformy zakupowej</w:t>
      </w:r>
      <w:r w:rsidR="008C7829">
        <w:rPr>
          <w:sz w:val="24"/>
          <w:szCs w:val="24"/>
          <w:lang w:val="pl-PL"/>
        </w:rPr>
        <w:t>,</w:t>
      </w:r>
    </w:p>
    <w:p w14:paraId="7BD9F3AE" w14:textId="77777777" w:rsidR="00BB2C57" w:rsidRPr="00A40741" w:rsidRDefault="00BB2C57" w:rsidP="00BB2C57">
      <w:pPr>
        <w:numPr>
          <w:ilvl w:val="1"/>
          <w:numId w:val="23"/>
        </w:numPr>
        <w:spacing w:line="240" w:lineRule="auto"/>
        <w:ind w:left="284"/>
        <w:jc w:val="both"/>
        <w:rPr>
          <w:sz w:val="24"/>
          <w:szCs w:val="24"/>
          <w:lang w:val="pl-PL"/>
        </w:rPr>
      </w:pPr>
      <w:r w:rsidRPr="00A40741">
        <w:rPr>
          <w:sz w:val="24"/>
          <w:szCs w:val="24"/>
          <w:lang w:val="pl-PL"/>
        </w:rPr>
        <w:t xml:space="preserve">podpisana </w:t>
      </w:r>
      <w:hyperlink r:id="rId25" w:history="1">
        <w:r w:rsidRPr="00A40741">
          <w:rPr>
            <w:rStyle w:val="Hipercze"/>
            <w:b/>
            <w:bCs/>
            <w:color w:val="auto"/>
            <w:sz w:val="24"/>
            <w:szCs w:val="24"/>
            <w:u w:val="none"/>
            <w:lang w:val="pl-PL"/>
          </w:rPr>
          <w:t>kwalifikowanym podpisem elektronicznym</w:t>
        </w:r>
      </w:hyperlink>
      <w:r w:rsidRPr="00A40741">
        <w:rPr>
          <w:sz w:val="24"/>
          <w:szCs w:val="24"/>
          <w:lang w:val="pl-PL"/>
        </w:rPr>
        <w:t xml:space="preserve">  lub </w:t>
      </w:r>
      <w:hyperlink r:id="rId26" w:history="1">
        <w:r w:rsidRPr="00A40741">
          <w:rPr>
            <w:rStyle w:val="Hipercze"/>
            <w:b/>
            <w:bCs/>
            <w:color w:val="auto"/>
            <w:sz w:val="24"/>
            <w:szCs w:val="24"/>
            <w:u w:val="none"/>
            <w:lang w:val="pl-PL"/>
          </w:rPr>
          <w:t>podpisem zaufanym</w:t>
        </w:r>
      </w:hyperlink>
      <w:r w:rsidRPr="00A40741">
        <w:rPr>
          <w:sz w:val="24"/>
          <w:szCs w:val="24"/>
          <w:lang w:val="pl-PL"/>
        </w:rPr>
        <w:t xml:space="preserve"> lub </w:t>
      </w:r>
      <w:hyperlink r:id="rId27" w:history="1">
        <w:r w:rsidRPr="00A40741">
          <w:rPr>
            <w:rStyle w:val="Hipercze"/>
            <w:b/>
            <w:bCs/>
            <w:color w:val="auto"/>
            <w:sz w:val="24"/>
            <w:szCs w:val="24"/>
            <w:u w:val="none"/>
            <w:lang w:val="pl-PL"/>
          </w:rPr>
          <w:t>podpisem osobistym</w:t>
        </w:r>
      </w:hyperlink>
      <w:r w:rsidRPr="00A40741">
        <w:rPr>
          <w:sz w:val="24"/>
          <w:szCs w:val="24"/>
          <w:lang w:val="pl-PL"/>
        </w:rPr>
        <w:t xml:space="preserve"> przez osobę upoważnioną /osoby upoważnione.</w:t>
      </w:r>
    </w:p>
    <w:p w14:paraId="73665F48" w14:textId="77777777" w:rsidR="00BB2C57" w:rsidRPr="00A40741" w:rsidRDefault="00BB2C57" w:rsidP="00BB2C57">
      <w:pPr>
        <w:numPr>
          <w:ilvl w:val="0"/>
          <w:numId w:val="20"/>
        </w:numPr>
        <w:pBdr>
          <w:top w:val="nil"/>
          <w:left w:val="nil"/>
          <w:bottom w:val="nil"/>
          <w:right w:val="nil"/>
          <w:between w:val="nil"/>
        </w:pBdr>
        <w:spacing w:line="240" w:lineRule="auto"/>
        <w:ind w:left="360"/>
        <w:jc w:val="both"/>
        <w:rPr>
          <w:sz w:val="24"/>
          <w:szCs w:val="24"/>
          <w:lang w:val="pl-PL"/>
        </w:rPr>
      </w:pPr>
      <w:r w:rsidRPr="00A40741">
        <w:rPr>
          <w:sz w:val="24"/>
          <w:szCs w:val="24"/>
          <w:lang w:val="pl-PL"/>
        </w:rPr>
        <w:t xml:space="preserve">Podpisy kwalifikowane wykorzystywane przez wykonawców do podpisywania wszelkich plików muszą spełniać wymagania Rozporządzenia Parlamentu Europejskiego i Rady (UE) nr 910/2014 z dnia 23 lipca 2014 r. </w:t>
      </w:r>
      <w:r w:rsidRPr="00A40741">
        <w:rPr>
          <w:i/>
          <w:sz w:val="24"/>
          <w:szCs w:val="24"/>
          <w:lang w:val="pl-PL"/>
        </w:rPr>
        <w:t>w sprawie identyfikacji elektronicznej i usług zaufania w odniesieniu do transakcji elektronicznych na rynku wewnętrznym oraz uchylające dyrektywę 1999/93/WE</w:t>
      </w:r>
      <w:r w:rsidRPr="00A40741">
        <w:rPr>
          <w:sz w:val="24"/>
          <w:szCs w:val="24"/>
          <w:lang w:val="pl-PL"/>
        </w:rPr>
        <w:t>.</w:t>
      </w:r>
    </w:p>
    <w:p w14:paraId="39623DC6" w14:textId="77777777" w:rsidR="00BB2C57" w:rsidRPr="00A40741" w:rsidRDefault="00BB2C57" w:rsidP="00BB2C57">
      <w:pPr>
        <w:numPr>
          <w:ilvl w:val="0"/>
          <w:numId w:val="20"/>
        </w:numPr>
        <w:pBdr>
          <w:top w:val="nil"/>
          <w:left w:val="nil"/>
          <w:bottom w:val="nil"/>
          <w:right w:val="nil"/>
          <w:between w:val="nil"/>
        </w:pBdr>
        <w:spacing w:line="240" w:lineRule="auto"/>
        <w:ind w:left="360"/>
        <w:jc w:val="both"/>
        <w:rPr>
          <w:sz w:val="24"/>
          <w:szCs w:val="24"/>
          <w:lang w:val="pl-PL"/>
        </w:rPr>
      </w:pPr>
      <w:r w:rsidRPr="00A40741">
        <w:rPr>
          <w:sz w:val="24"/>
          <w:szCs w:val="24"/>
          <w:lang w:val="pl-PL"/>
        </w:rPr>
        <w:t>W przypadku wykorzystania formatu podpisu XAdES zewnętrzny zamawiający wymaga dołączenia odpowiedniej ilości plików, tj. podpisywanych plików z danymi oraz plików XAdES (</w:t>
      </w:r>
      <w:r w:rsidRPr="00A40741">
        <w:rPr>
          <w:b/>
          <w:bCs/>
          <w:sz w:val="24"/>
          <w:szCs w:val="24"/>
          <w:lang w:val="pl-PL"/>
        </w:rPr>
        <w:t>wykonawca winien pamiętać, aby plik z podpisem przekazywać łącznie z dokumentem podpisywanym</w:t>
      </w:r>
      <w:r w:rsidRPr="00A40741">
        <w:rPr>
          <w:sz w:val="24"/>
          <w:szCs w:val="24"/>
          <w:lang w:val="pl-PL"/>
        </w:rPr>
        <w:t>).</w:t>
      </w:r>
    </w:p>
    <w:p w14:paraId="08E8AF12" w14:textId="77777777" w:rsidR="00BB2C57" w:rsidRPr="00A40741" w:rsidRDefault="00BB2C57" w:rsidP="00BB2C57">
      <w:pPr>
        <w:numPr>
          <w:ilvl w:val="0"/>
          <w:numId w:val="20"/>
        </w:numPr>
        <w:pBdr>
          <w:top w:val="nil"/>
          <w:left w:val="nil"/>
          <w:bottom w:val="nil"/>
          <w:right w:val="nil"/>
          <w:between w:val="nil"/>
        </w:pBdr>
        <w:spacing w:line="240" w:lineRule="auto"/>
        <w:ind w:left="360"/>
        <w:jc w:val="both"/>
        <w:rPr>
          <w:sz w:val="24"/>
          <w:szCs w:val="24"/>
          <w:lang w:val="pl-PL"/>
        </w:rPr>
      </w:pPr>
      <w:r w:rsidRPr="00A40741">
        <w:rPr>
          <w:sz w:val="24"/>
          <w:szCs w:val="24"/>
          <w:lang w:val="pl-PL"/>
        </w:rPr>
        <w:t xml:space="preserve"> Zamawiający zaleca, aby w przypadku podpisywania pliku przez kilka osób, stosować podpisy tego samego rodzaju. Podpisywanie różnymi rodzajami podpisów np. osobistym i kwalifikowanym może doprowadzić do problemów </w:t>
      </w:r>
      <w:r w:rsidRPr="00A40741">
        <w:rPr>
          <w:sz w:val="24"/>
          <w:szCs w:val="24"/>
          <w:lang w:val="pl-PL"/>
        </w:rPr>
        <w:br/>
        <w:t>w weryfikacji plików.</w:t>
      </w:r>
    </w:p>
    <w:p w14:paraId="61910CB8" w14:textId="77777777" w:rsidR="00BB2C57" w:rsidRPr="00A40741" w:rsidRDefault="00BB2C57" w:rsidP="00BB2C57">
      <w:pPr>
        <w:numPr>
          <w:ilvl w:val="0"/>
          <w:numId w:val="20"/>
        </w:numPr>
        <w:pBdr>
          <w:top w:val="nil"/>
          <w:left w:val="nil"/>
          <w:bottom w:val="nil"/>
          <w:right w:val="nil"/>
          <w:between w:val="nil"/>
        </w:pBdr>
        <w:spacing w:line="240" w:lineRule="auto"/>
        <w:ind w:left="360"/>
        <w:jc w:val="both"/>
        <w:rPr>
          <w:sz w:val="24"/>
          <w:szCs w:val="24"/>
          <w:lang w:val="pl-PL"/>
        </w:rPr>
      </w:pPr>
      <w:r w:rsidRPr="00A40741">
        <w:rPr>
          <w:sz w:val="24"/>
          <w:szCs w:val="24"/>
          <w:lang w:val="pl-PL"/>
        </w:rPr>
        <w:lastRenderedPageBreak/>
        <w:t xml:space="preserve">Zgodnie z art. 18 ust. 3 ustawy PZP, nie ujawnia się informacji stanowiących tajemnicę przedsiębiorstwa, w rozumieniu przepisów o zwalczaniu nieuczciwej konkurencji. Jeżeli wykonawca, wraz z przekazaniem takich informacji, zastrzegł, że nie mogą być one udostępniane oraz wykazał, że zastrzeżone informacje stanowią tajemnicę przedsiębiorstwa. </w:t>
      </w:r>
    </w:p>
    <w:p w14:paraId="14A1DE1D" w14:textId="77777777" w:rsidR="00BB2C57" w:rsidRPr="00A40741" w:rsidRDefault="00BB2C57" w:rsidP="00BB2C57">
      <w:pPr>
        <w:pBdr>
          <w:top w:val="nil"/>
          <w:left w:val="nil"/>
          <w:bottom w:val="nil"/>
          <w:right w:val="nil"/>
          <w:between w:val="nil"/>
        </w:pBdr>
        <w:spacing w:line="240" w:lineRule="auto"/>
        <w:ind w:left="360"/>
        <w:jc w:val="both"/>
        <w:rPr>
          <w:sz w:val="24"/>
          <w:szCs w:val="24"/>
          <w:lang w:val="pl-PL"/>
        </w:rPr>
      </w:pPr>
      <w:r w:rsidRPr="00A40741">
        <w:rPr>
          <w:sz w:val="24"/>
          <w:szCs w:val="24"/>
          <w:lang w:val="pl-PL"/>
        </w:rPr>
        <w:t>Na platformie zakupowej w formularzu składania oferty znajduje się miejsce wyznaczone do dołączenia części oferty stanowiącej tajemnicę przedsiębiorstwa.</w:t>
      </w:r>
    </w:p>
    <w:p w14:paraId="20D2CE43" w14:textId="77777777" w:rsidR="00BB2C57" w:rsidRPr="00A40741" w:rsidRDefault="00BB2C57" w:rsidP="00BB2C57">
      <w:pPr>
        <w:numPr>
          <w:ilvl w:val="0"/>
          <w:numId w:val="20"/>
        </w:numPr>
        <w:pBdr>
          <w:top w:val="nil"/>
          <w:left w:val="nil"/>
          <w:bottom w:val="nil"/>
          <w:right w:val="nil"/>
          <w:between w:val="nil"/>
        </w:pBdr>
        <w:spacing w:line="240" w:lineRule="auto"/>
        <w:ind w:left="360"/>
        <w:jc w:val="both"/>
        <w:rPr>
          <w:sz w:val="24"/>
          <w:szCs w:val="24"/>
          <w:lang w:val="pl-PL"/>
        </w:rPr>
      </w:pPr>
      <w:r w:rsidRPr="00A40741">
        <w:rPr>
          <w:sz w:val="24"/>
          <w:szCs w:val="24"/>
          <w:lang w:val="pl-PL"/>
        </w:rPr>
        <w:t xml:space="preserve">Wykonawca, za pośrednictwem </w:t>
      </w:r>
      <w:hyperlink r:id="rId28">
        <w:r w:rsidRPr="00A40741">
          <w:rPr>
            <w:sz w:val="24"/>
            <w:szCs w:val="24"/>
            <w:lang w:val="pl-PL"/>
          </w:rPr>
          <w:t>platformy</w:t>
        </w:r>
      </w:hyperlink>
      <w:r w:rsidRPr="00A40741">
        <w:rPr>
          <w:sz w:val="24"/>
          <w:szCs w:val="24"/>
          <w:lang w:val="pl-PL"/>
        </w:rPr>
        <w:t xml:space="preserve"> zakupowej może przed upływem terminu do składania ofert zmienić lub wycofać ofertę. </w:t>
      </w:r>
    </w:p>
    <w:p w14:paraId="523F9E01" w14:textId="77777777" w:rsidR="00BB2C57" w:rsidRPr="00A40741" w:rsidRDefault="00BB2C57" w:rsidP="00BB2C57">
      <w:pPr>
        <w:pBdr>
          <w:top w:val="nil"/>
          <w:left w:val="nil"/>
          <w:bottom w:val="nil"/>
          <w:right w:val="nil"/>
          <w:between w:val="nil"/>
        </w:pBdr>
        <w:spacing w:line="240" w:lineRule="auto"/>
        <w:ind w:left="360"/>
        <w:jc w:val="both"/>
        <w:rPr>
          <w:sz w:val="24"/>
          <w:szCs w:val="24"/>
          <w:lang w:val="pl-PL"/>
        </w:rPr>
      </w:pPr>
      <w:r w:rsidRPr="00A40741">
        <w:rPr>
          <w:sz w:val="24"/>
          <w:szCs w:val="24"/>
          <w:lang w:val="pl-PL"/>
        </w:rPr>
        <w:t xml:space="preserve">Sposób dokonywania zmiany lub wycofania oferty zamieszczono w instrukcji zamieszczonej na stronie internetowej pod adresem </w:t>
      </w:r>
      <w:hyperlink r:id="rId29" w:history="1">
        <w:r w:rsidRPr="00A40741">
          <w:rPr>
            <w:rStyle w:val="Hipercze"/>
            <w:color w:val="auto"/>
            <w:sz w:val="24"/>
            <w:szCs w:val="24"/>
            <w:lang w:val="pl-PL"/>
          </w:rPr>
          <w:t>https://platformazakupowa.pl/strona/45-instrukcje</w:t>
        </w:r>
      </w:hyperlink>
      <w:r w:rsidRPr="00A40741">
        <w:rPr>
          <w:sz w:val="24"/>
          <w:szCs w:val="24"/>
          <w:lang w:val="pl-PL"/>
        </w:rPr>
        <w:t>.</w:t>
      </w:r>
    </w:p>
    <w:p w14:paraId="6D9D7902" w14:textId="77777777" w:rsidR="00BB2C57" w:rsidRPr="00A40741" w:rsidRDefault="00BB2C57" w:rsidP="00BB2C57">
      <w:pPr>
        <w:numPr>
          <w:ilvl w:val="0"/>
          <w:numId w:val="20"/>
        </w:numPr>
        <w:pBdr>
          <w:top w:val="nil"/>
          <w:left w:val="nil"/>
          <w:bottom w:val="nil"/>
          <w:right w:val="nil"/>
          <w:between w:val="nil"/>
        </w:pBdr>
        <w:spacing w:line="240" w:lineRule="auto"/>
        <w:ind w:left="360"/>
        <w:jc w:val="both"/>
        <w:rPr>
          <w:sz w:val="24"/>
          <w:szCs w:val="24"/>
          <w:lang w:val="pl-PL"/>
        </w:rPr>
      </w:pPr>
      <w:r w:rsidRPr="00A40741">
        <w:rPr>
          <w:sz w:val="24"/>
          <w:szCs w:val="24"/>
          <w:lang w:val="pl-PL"/>
        </w:rPr>
        <w:t>Cena oferty musi zawierać wszystkie koszty, jakie będzie musiał ponieść wykonawca, aby zrealizować zamówienie z najwyższą starannością oraz ewentualne rabaty.</w:t>
      </w:r>
    </w:p>
    <w:p w14:paraId="4D382A1A" w14:textId="77777777" w:rsidR="00BB2C57" w:rsidRPr="00A40741" w:rsidRDefault="00BB2C57" w:rsidP="00BB2C57">
      <w:pPr>
        <w:numPr>
          <w:ilvl w:val="0"/>
          <w:numId w:val="20"/>
        </w:numPr>
        <w:pBdr>
          <w:top w:val="nil"/>
          <w:left w:val="nil"/>
          <w:bottom w:val="nil"/>
          <w:right w:val="nil"/>
          <w:between w:val="nil"/>
        </w:pBdr>
        <w:spacing w:line="240" w:lineRule="auto"/>
        <w:ind w:left="360"/>
        <w:jc w:val="both"/>
        <w:rPr>
          <w:sz w:val="24"/>
          <w:szCs w:val="24"/>
          <w:lang w:val="pl-PL"/>
        </w:rPr>
      </w:pPr>
      <w:r w:rsidRPr="00A40741">
        <w:rPr>
          <w:sz w:val="24"/>
          <w:szCs w:val="24"/>
          <w:lang w:val="pl-PL"/>
        </w:rPr>
        <w:t>Dokumenty i oświadczenia składane przez wykonawcę powinny być w języku polskim. W przypadku  załączenia dokumentów sporządzonych w innym języku, wykonawca zobowiązany jest załączyć tłumaczenie na język polski.</w:t>
      </w:r>
    </w:p>
    <w:p w14:paraId="7EB40254" w14:textId="578303C0" w:rsidR="00BB2C57" w:rsidRPr="00A40741" w:rsidRDefault="00BB2C57" w:rsidP="00BB2C57">
      <w:pPr>
        <w:numPr>
          <w:ilvl w:val="0"/>
          <w:numId w:val="20"/>
        </w:numPr>
        <w:pBdr>
          <w:top w:val="nil"/>
          <w:left w:val="nil"/>
          <w:bottom w:val="nil"/>
          <w:right w:val="nil"/>
          <w:between w:val="nil"/>
        </w:pBdr>
        <w:spacing w:line="240" w:lineRule="auto"/>
        <w:ind w:left="360"/>
        <w:jc w:val="both"/>
        <w:rPr>
          <w:sz w:val="24"/>
          <w:szCs w:val="24"/>
          <w:lang w:val="pl-PL"/>
        </w:rPr>
      </w:pPr>
      <w:r w:rsidRPr="00A40741">
        <w:rPr>
          <w:sz w:val="24"/>
          <w:szCs w:val="24"/>
          <w:lang w:val="pl-PL"/>
        </w:rPr>
        <w:t>Zgodnie z definicją dokumentu elektronicznego zawartą w art. 3 pkt 2 ustawy z dnia 17 lutego 2005 r. o informatyzacji działalności podmiotów realizujących zadania publiczne (t.j. Dz. U. z 202</w:t>
      </w:r>
      <w:r w:rsidR="0045229E">
        <w:rPr>
          <w:sz w:val="24"/>
          <w:szCs w:val="24"/>
          <w:lang w:val="pl-PL"/>
        </w:rPr>
        <w:t>3</w:t>
      </w:r>
      <w:r w:rsidRPr="00A40741">
        <w:rPr>
          <w:sz w:val="24"/>
          <w:szCs w:val="24"/>
          <w:lang w:val="pl-PL"/>
        </w:rPr>
        <w:t xml:space="preserve"> r. poz. </w:t>
      </w:r>
      <w:r w:rsidR="0045229E">
        <w:rPr>
          <w:sz w:val="24"/>
          <w:szCs w:val="24"/>
          <w:lang w:val="pl-PL"/>
        </w:rPr>
        <w:t>57</w:t>
      </w:r>
      <w:r w:rsidRPr="00A40741">
        <w:rPr>
          <w:sz w:val="24"/>
          <w:szCs w:val="24"/>
          <w:lang w:val="pl-PL"/>
        </w:rPr>
        <w:t>),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5ACA5D61" w14:textId="77777777" w:rsidR="00BB2C57" w:rsidRPr="00A40741" w:rsidRDefault="00BB2C57" w:rsidP="00BB2C57">
      <w:pPr>
        <w:numPr>
          <w:ilvl w:val="0"/>
          <w:numId w:val="20"/>
        </w:numPr>
        <w:pBdr>
          <w:top w:val="nil"/>
          <w:left w:val="nil"/>
          <w:bottom w:val="nil"/>
          <w:right w:val="nil"/>
          <w:between w:val="nil"/>
        </w:pBdr>
        <w:spacing w:line="240" w:lineRule="auto"/>
        <w:ind w:left="360"/>
        <w:jc w:val="both"/>
        <w:rPr>
          <w:sz w:val="24"/>
          <w:szCs w:val="24"/>
          <w:lang w:val="pl-PL"/>
        </w:rPr>
      </w:pPr>
      <w:r w:rsidRPr="00A40741">
        <w:rPr>
          <w:sz w:val="24"/>
          <w:szCs w:val="24"/>
          <w:lang w:val="pl-PL"/>
        </w:rPr>
        <w:t>Maksymalny rozmiar jednego pliku przesyłanego za pośrednictwem dedykowanych formularzy do złożenia, zmiany, wycofania oferty wynosi 150 MB natomiast przy komunikacji wielkość pliku to maksymalnie 500 MB.</w:t>
      </w:r>
    </w:p>
    <w:p w14:paraId="206D3EA9" w14:textId="77777777" w:rsidR="00BB2C57" w:rsidRPr="00A40741" w:rsidRDefault="00BB2C57" w:rsidP="00BB2C57">
      <w:pPr>
        <w:numPr>
          <w:ilvl w:val="0"/>
          <w:numId w:val="20"/>
        </w:numPr>
        <w:spacing w:line="240" w:lineRule="auto"/>
        <w:ind w:left="360"/>
        <w:jc w:val="both"/>
        <w:rPr>
          <w:rFonts w:eastAsia="Calibri"/>
          <w:bCs/>
          <w:sz w:val="24"/>
          <w:szCs w:val="24"/>
          <w:lang w:val="pl-PL"/>
        </w:rPr>
      </w:pPr>
      <w:r w:rsidRPr="00A40741">
        <w:rPr>
          <w:bCs/>
          <w:sz w:val="24"/>
          <w:szCs w:val="24"/>
          <w:lang w:val="pl-PL"/>
        </w:rPr>
        <w:t>Rozszerzenia plików wykorzystywanych przez wykonawców powinny być zgodne z Załącznikiem nr 2 do Rozporządzenia Rady Ministrów z dnia 12 kwietnia 2012 r. w sprawie Krajowych Ram Interoperacyjności, minimalnych wymagań dla rejestrów publicznych i wymiany informacji w postaci elektronicznej oraz minimalnych wymagań dla systemów teleinformatycznych (t.j. Dz. U. z 2017 r. poz. 2247), zwanym dalej Rozporządzeniem KRI.</w:t>
      </w:r>
    </w:p>
    <w:p w14:paraId="1A09ACDE" w14:textId="77777777" w:rsidR="00BB2C57" w:rsidRPr="00A40741" w:rsidRDefault="00BB2C57" w:rsidP="00BB2C57">
      <w:pPr>
        <w:numPr>
          <w:ilvl w:val="0"/>
          <w:numId w:val="20"/>
        </w:numPr>
        <w:spacing w:line="240" w:lineRule="auto"/>
        <w:ind w:left="360"/>
        <w:jc w:val="both"/>
        <w:rPr>
          <w:rFonts w:eastAsia="Calibri"/>
          <w:bCs/>
          <w:sz w:val="24"/>
          <w:szCs w:val="24"/>
          <w:lang w:val="pl-PL"/>
        </w:rPr>
      </w:pPr>
      <w:r w:rsidRPr="00A40741">
        <w:rPr>
          <w:bCs/>
          <w:sz w:val="24"/>
          <w:szCs w:val="24"/>
          <w:lang w:val="pl-PL"/>
        </w:rPr>
        <w:t xml:space="preserve">Zamawiający rekomenduje wykorzystanie formatów .pdf, .doc, .docx, .xls, .xlsx, .jpg, (.jpeg) </w:t>
      </w:r>
      <w:r w:rsidRPr="00DE10B0">
        <w:rPr>
          <w:b/>
          <w:sz w:val="24"/>
          <w:szCs w:val="24"/>
          <w:u w:val="single"/>
          <w:lang w:val="pl-PL"/>
        </w:rPr>
        <w:t>ze szczególnym wskazaniem na .pdf.</w:t>
      </w:r>
    </w:p>
    <w:p w14:paraId="00398177" w14:textId="77777777" w:rsidR="00BB2C57" w:rsidRPr="00A40741" w:rsidRDefault="00BB2C57" w:rsidP="00BB2C57">
      <w:pPr>
        <w:numPr>
          <w:ilvl w:val="0"/>
          <w:numId w:val="20"/>
        </w:numPr>
        <w:spacing w:line="240" w:lineRule="auto"/>
        <w:ind w:left="360"/>
        <w:jc w:val="both"/>
        <w:rPr>
          <w:rFonts w:eastAsia="Calibri"/>
          <w:bCs/>
          <w:sz w:val="24"/>
          <w:szCs w:val="24"/>
          <w:lang w:val="pl-PL"/>
        </w:rPr>
      </w:pPr>
      <w:r w:rsidRPr="00A40741">
        <w:rPr>
          <w:bCs/>
          <w:sz w:val="24"/>
          <w:szCs w:val="24"/>
          <w:lang w:val="pl-PL"/>
        </w:rPr>
        <w:t xml:space="preserve">W celu ewentualnej kompresji danych zamawiający rekomenduje wykorzystanie jednego z rozszerzeń </w:t>
      </w:r>
      <w:r w:rsidRPr="00A40741">
        <w:rPr>
          <w:sz w:val="24"/>
          <w:szCs w:val="24"/>
          <w:lang w:val="pl-PL"/>
        </w:rPr>
        <w:t>.zip lub .7Z.</w:t>
      </w:r>
    </w:p>
    <w:p w14:paraId="39286A47" w14:textId="77777777" w:rsidR="00BB2C57" w:rsidRPr="00A40741" w:rsidRDefault="00BB2C57" w:rsidP="00BB2C57">
      <w:pPr>
        <w:numPr>
          <w:ilvl w:val="0"/>
          <w:numId w:val="20"/>
        </w:numPr>
        <w:spacing w:line="240" w:lineRule="auto"/>
        <w:ind w:left="360"/>
        <w:jc w:val="both"/>
        <w:rPr>
          <w:rFonts w:eastAsia="Calibri"/>
          <w:sz w:val="24"/>
          <w:szCs w:val="24"/>
          <w:lang w:val="pl-PL"/>
        </w:rPr>
      </w:pPr>
      <w:r w:rsidRPr="00A40741">
        <w:rPr>
          <w:sz w:val="24"/>
          <w:szCs w:val="24"/>
          <w:lang w:val="pl-PL"/>
        </w:rPr>
        <w:t xml:space="preserve">Wśród rozszerzeń powszechnych a niewystępujących w Rozporządzeniu KRI występują .rar, .gif, .bmp, .numbers, .pages. </w:t>
      </w:r>
      <w:r w:rsidRPr="00A40741">
        <w:rPr>
          <w:sz w:val="24"/>
          <w:szCs w:val="24"/>
          <w:u w:val="single"/>
          <w:lang w:val="pl-PL"/>
        </w:rPr>
        <w:t>Dokumenty złożone w takich formatach zostaną uznane za złożone nieskutecznie.</w:t>
      </w:r>
    </w:p>
    <w:p w14:paraId="5E81FA89" w14:textId="77777777" w:rsidR="00BB2C57" w:rsidRPr="00A40741" w:rsidRDefault="00BB2C57" w:rsidP="00BB2C57">
      <w:pPr>
        <w:numPr>
          <w:ilvl w:val="0"/>
          <w:numId w:val="20"/>
        </w:numPr>
        <w:spacing w:line="240" w:lineRule="auto"/>
        <w:ind w:left="360"/>
        <w:jc w:val="both"/>
        <w:rPr>
          <w:rFonts w:eastAsia="Calibri"/>
          <w:sz w:val="24"/>
          <w:szCs w:val="24"/>
          <w:lang w:val="pl-PL"/>
        </w:rPr>
      </w:pPr>
      <w:r w:rsidRPr="00A40741">
        <w:rPr>
          <w:sz w:val="24"/>
          <w:szCs w:val="24"/>
          <w:lang w:val="pl-PL"/>
        </w:rPr>
        <w:t>Zamawiający zwraca uwagę na ograniczenia wielkości plików podpisywanych profilem zaufanym, który wynosi maksymalnie 10MB, oraz na ograniczenie wielkości plików podpisywanych w aplikacji eDoApp służącej do składania podpisu osobistego, który wynosi maksymalnie 5MB.</w:t>
      </w:r>
    </w:p>
    <w:p w14:paraId="3B7552B4" w14:textId="77777777" w:rsidR="00BB2C57" w:rsidRPr="00A40741" w:rsidRDefault="00BB2C57" w:rsidP="00BB2C57">
      <w:pPr>
        <w:numPr>
          <w:ilvl w:val="0"/>
          <w:numId w:val="20"/>
        </w:numPr>
        <w:spacing w:line="240" w:lineRule="auto"/>
        <w:ind w:left="360"/>
        <w:jc w:val="both"/>
        <w:rPr>
          <w:sz w:val="24"/>
          <w:szCs w:val="24"/>
          <w:lang w:val="pl-PL"/>
        </w:rPr>
      </w:pPr>
      <w:r w:rsidRPr="00A40741">
        <w:rPr>
          <w:sz w:val="24"/>
          <w:szCs w:val="24"/>
          <w:lang w:val="pl-PL"/>
        </w:rPr>
        <w:t>W przypadku stosowania przez wykonawcę kwalifikowanego podpisu elektronicznego:</w:t>
      </w:r>
    </w:p>
    <w:p w14:paraId="1EF2A3AD" w14:textId="77777777" w:rsidR="00BB2C57" w:rsidRPr="00A40741" w:rsidRDefault="00BB2C57" w:rsidP="00BB2C57">
      <w:pPr>
        <w:pStyle w:val="Akapitzlist"/>
        <w:numPr>
          <w:ilvl w:val="0"/>
          <w:numId w:val="12"/>
        </w:numPr>
        <w:spacing w:after="0" w:line="240" w:lineRule="auto"/>
        <w:jc w:val="both"/>
        <w:rPr>
          <w:rFonts w:ascii="Arial" w:hAnsi="Arial" w:cs="Arial"/>
          <w:sz w:val="24"/>
          <w:szCs w:val="24"/>
        </w:rPr>
      </w:pPr>
      <w:r w:rsidRPr="00A40741">
        <w:rPr>
          <w:rFonts w:ascii="Arial" w:hAnsi="Arial" w:cs="Arial"/>
          <w:sz w:val="24"/>
          <w:szCs w:val="24"/>
        </w:rPr>
        <w:t xml:space="preserve">ze względu na niskie ryzyko naruszenia integralności pliku oraz łatwiejszą weryfikację podpisu, zamawiający zaleca, w miarę możliwości, przekonwertowanie </w:t>
      </w:r>
      <w:r w:rsidRPr="00A40741">
        <w:rPr>
          <w:rFonts w:ascii="Arial" w:hAnsi="Arial" w:cs="Arial"/>
          <w:sz w:val="24"/>
          <w:szCs w:val="24"/>
        </w:rPr>
        <w:lastRenderedPageBreak/>
        <w:t xml:space="preserve">plików składających się na ofertę na rozszerzenie .pdf  i opatrzenie ich podpisem kwalifikowanym w formacie PAdES; </w:t>
      </w:r>
    </w:p>
    <w:p w14:paraId="5D7DE6FB" w14:textId="77777777" w:rsidR="00BB2C57" w:rsidRPr="00A40741" w:rsidRDefault="00BB2C57" w:rsidP="00BB2C57">
      <w:pPr>
        <w:numPr>
          <w:ilvl w:val="0"/>
          <w:numId w:val="12"/>
        </w:numPr>
        <w:spacing w:line="240" w:lineRule="auto"/>
        <w:jc w:val="both"/>
        <w:rPr>
          <w:sz w:val="24"/>
          <w:szCs w:val="24"/>
          <w:lang w:val="pl-PL"/>
        </w:rPr>
      </w:pPr>
      <w:r w:rsidRPr="00A40741">
        <w:rPr>
          <w:sz w:val="24"/>
          <w:szCs w:val="24"/>
          <w:lang w:val="pl-PL"/>
        </w:rPr>
        <w:t>pliki w innych formatach niż .pdf zaleca się opatrzyć podpisem w formacie XAdES zewnętrzny (wykonawca powinien plik z podpisem przekazywać łącznie z dokumentem podpisywanym);</w:t>
      </w:r>
    </w:p>
    <w:p w14:paraId="421321CC" w14:textId="77777777" w:rsidR="00BB2C57" w:rsidRPr="00A40741" w:rsidRDefault="00BB2C57" w:rsidP="00BB2C57">
      <w:pPr>
        <w:numPr>
          <w:ilvl w:val="0"/>
          <w:numId w:val="12"/>
        </w:numPr>
        <w:spacing w:line="240" w:lineRule="auto"/>
        <w:jc w:val="both"/>
        <w:rPr>
          <w:sz w:val="24"/>
          <w:szCs w:val="24"/>
          <w:lang w:val="pl-PL"/>
        </w:rPr>
      </w:pPr>
      <w:r w:rsidRPr="00A40741">
        <w:rPr>
          <w:sz w:val="24"/>
          <w:szCs w:val="24"/>
          <w:lang w:val="pl-PL"/>
        </w:rPr>
        <w:t>zamawiający rekomenduje wykorzystanie podpisu z kwalifikowanym znacznikiem czasu.</w:t>
      </w:r>
    </w:p>
    <w:p w14:paraId="73045730" w14:textId="77777777" w:rsidR="00BB2C57" w:rsidRPr="00A40741" w:rsidRDefault="00BB2C57" w:rsidP="00BB2C57">
      <w:pPr>
        <w:numPr>
          <w:ilvl w:val="0"/>
          <w:numId w:val="20"/>
        </w:numPr>
        <w:spacing w:line="240" w:lineRule="auto"/>
        <w:ind w:left="360"/>
        <w:jc w:val="both"/>
        <w:rPr>
          <w:sz w:val="24"/>
          <w:szCs w:val="24"/>
          <w:lang w:val="pl-PL"/>
        </w:rPr>
      </w:pPr>
      <w:r w:rsidRPr="00A40741">
        <w:rPr>
          <w:sz w:val="24"/>
          <w:szCs w:val="24"/>
          <w:lang w:val="pl-PL"/>
        </w:rPr>
        <w:t xml:space="preserve">Zamawiający zaleca, aby w przypadku podpisywania pliku przez kilka osób, stosować podpisy tego samego rodzaju. Podpisywanie plików różnymi rodzajami podpisów np. osobistym i kwalifikowanym może doprowadzić do problemów w weryfikacji plików. </w:t>
      </w:r>
    </w:p>
    <w:p w14:paraId="0891C29A" w14:textId="77777777" w:rsidR="00BB2C57" w:rsidRPr="00A40741" w:rsidRDefault="00BB2C57" w:rsidP="00BB2C57">
      <w:pPr>
        <w:numPr>
          <w:ilvl w:val="0"/>
          <w:numId w:val="20"/>
        </w:numPr>
        <w:spacing w:line="240" w:lineRule="auto"/>
        <w:ind w:left="360"/>
        <w:jc w:val="both"/>
        <w:rPr>
          <w:sz w:val="24"/>
          <w:szCs w:val="24"/>
          <w:lang w:val="pl-PL"/>
        </w:rPr>
      </w:pPr>
      <w:r w:rsidRPr="00A40741">
        <w:rPr>
          <w:sz w:val="24"/>
          <w:szCs w:val="24"/>
          <w:lang w:val="pl-PL"/>
        </w:rPr>
        <w:t>Ofertę należy przygotować z należytą starannością i zachowaniem odpowiedniego odstępu czasu do zakończenia przyjmowania ofert. Zaleca się złożenie oferty na 24 godziny przed terminem składania ofert.</w:t>
      </w:r>
    </w:p>
    <w:p w14:paraId="5AE352A7" w14:textId="77777777" w:rsidR="00BB2C57" w:rsidRPr="00A40741" w:rsidRDefault="00BB2C57" w:rsidP="00BB2C57">
      <w:pPr>
        <w:numPr>
          <w:ilvl w:val="0"/>
          <w:numId w:val="20"/>
        </w:numPr>
        <w:spacing w:line="240" w:lineRule="auto"/>
        <w:ind w:left="360"/>
        <w:jc w:val="both"/>
        <w:rPr>
          <w:sz w:val="24"/>
          <w:szCs w:val="24"/>
          <w:lang w:val="pl-PL"/>
        </w:rPr>
      </w:pPr>
      <w:r w:rsidRPr="00A40741">
        <w:rPr>
          <w:sz w:val="24"/>
          <w:szCs w:val="24"/>
          <w:lang w:val="pl-PL"/>
        </w:rPr>
        <w:t xml:space="preserve">Jeśli wykonawca pakuje dokumenty np. w folder o rozszerzeniu .zip, zaleca się wcześniejsze podpisanie każdego ze skompresowanych plików. </w:t>
      </w:r>
    </w:p>
    <w:p w14:paraId="5DE6C029" w14:textId="77777777" w:rsidR="00BB2C57" w:rsidRPr="00A40741" w:rsidRDefault="00BB2C57" w:rsidP="00BB2C57">
      <w:pPr>
        <w:numPr>
          <w:ilvl w:val="0"/>
          <w:numId w:val="20"/>
        </w:numPr>
        <w:spacing w:line="240" w:lineRule="auto"/>
        <w:ind w:left="360"/>
        <w:jc w:val="both"/>
        <w:rPr>
          <w:sz w:val="24"/>
          <w:szCs w:val="24"/>
          <w:lang w:val="pl-PL"/>
        </w:rPr>
      </w:pPr>
      <w:r w:rsidRPr="00A40741">
        <w:rPr>
          <w:sz w:val="24"/>
          <w:szCs w:val="24"/>
          <w:lang w:val="pl-PL"/>
        </w:rPr>
        <w:t>Zamawiający zaleca, aby nie wprowadzać jakichkolwiek zmian w plikach po ich podpisaniu. Może to skutkować naruszeniem integralności plików i w konsekwencji będzie prowadziło do odrzucenia oferty.</w:t>
      </w:r>
    </w:p>
    <w:p w14:paraId="7866C985" w14:textId="77777777" w:rsidR="00BB2C57" w:rsidRPr="00A40741" w:rsidRDefault="00BB2C57" w:rsidP="00BB2C57">
      <w:pPr>
        <w:pStyle w:val="Nagwek2"/>
        <w:spacing w:before="240" w:after="240" w:line="240" w:lineRule="auto"/>
        <w:ind w:left="360" w:hanging="360"/>
        <w:rPr>
          <w:b/>
          <w:bCs/>
          <w:sz w:val="24"/>
          <w:szCs w:val="24"/>
          <w:lang w:val="pl-PL"/>
        </w:rPr>
      </w:pPr>
      <w:bookmarkStart w:id="19" w:name="_Toc66201929"/>
      <w:r w:rsidRPr="00A40741">
        <w:rPr>
          <w:b/>
          <w:bCs/>
          <w:sz w:val="24"/>
          <w:szCs w:val="24"/>
          <w:lang w:val="pl-PL"/>
        </w:rPr>
        <w:t>XV. Sposób obliczania ceny oferty</w:t>
      </w:r>
      <w:bookmarkEnd w:id="19"/>
    </w:p>
    <w:p w14:paraId="1A4DF159" w14:textId="77777777" w:rsidR="00BB2C57" w:rsidRPr="00A40741" w:rsidRDefault="00BB2C57" w:rsidP="00BB2C57">
      <w:pPr>
        <w:numPr>
          <w:ilvl w:val="0"/>
          <w:numId w:val="34"/>
        </w:numPr>
        <w:tabs>
          <w:tab w:val="num" w:pos="360"/>
          <w:tab w:val="left" w:pos="3855"/>
        </w:tabs>
        <w:spacing w:line="240" w:lineRule="auto"/>
        <w:ind w:left="360" w:hanging="360"/>
        <w:jc w:val="both"/>
        <w:rPr>
          <w:sz w:val="24"/>
          <w:szCs w:val="24"/>
          <w:lang w:val="pl-PL"/>
        </w:rPr>
      </w:pPr>
      <w:r w:rsidRPr="00A40741">
        <w:rPr>
          <w:sz w:val="24"/>
          <w:szCs w:val="24"/>
          <w:lang w:val="pl-PL"/>
        </w:rPr>
        <w:t xml:space="preserve">Wykonawca określa cenę realizacji zamówienia poprzez wskazanie w formularzu ofertowym, sporządzonym wg wzoru stanowiącego </w:t>
      </w:r>
      <w:r w:rsidRPr="00A40741">
        <w:rPr>
          <w:b/>
          <w:sz w:val="24"/>
          <w:szCs w:val="24"/>
          <w:lang w:val="pl-PL"/>
        </w:rPr>
        <w:t xml:space="preserve">Załącznik nr 3 </w:t>
      </w:r>
      <w:r w:rsidRPr="00A40741">
        <w:rPr>
          <w:sz w:val="24"/>
          <w:szCs w:val="24"/>
          <w:lang w:val="pl-PL"/>
        </w:rPr>
        <w:t xml:space="preserve">do SWZ, łącznej ceny ofertowej brutto za realizację przedmiotu zamówienia. </w:t>
      </w:r>
    </w:p>
    <w:p w14:paraId="3B30AAE4" w14:textId="77777777" w:rsidR="00BB2C57" w:rsidRPr="00A40741" w:rsidRDefault="00BB2C57" w:rsidP="00BB2C57">
      <w:pPr>
        <w:numPr>
          <w:ilvl w:val="0"/>
          <w:numId w:val="34"/>
        </w:numPr>
        <w:tabs>
          <w:tab w:val="num" w:pos="360"/>
          <w:tab w:val="left" w:pos="3855"/>
        </w:tabs>
        <w:spacing w:line="240" w:lineRule="auto"/>
        <w:ind w:left="360" w:hanging="360"/>
        <w:jc w:val="both"/>
        <w:rPr>
          <w:sz w:val="24"/>
          <w:szCs w:val="24"/>
          <w:lang w:val="pl-PL"/>
        </w:rPr>
      </w:pPr>
      <w:r w:rsidRPr="00A40741">
        <w:rPr>
          <w:sz w:val="24"/>
          <w:szCs w:val="24"/>
          <w:lang w:val="pl-PL"/>
        </w:rPr>
        <w:t>Cena ofertowa powinna uwzględniać wszystkie koszty związane z realizacją całego zamówienia (w tym wszelkie koszty towarzyszące wykonaniu zamówienia) oraz podatek VAT zgodnie z obowiązującymi przepisami ustawy z dnia 11 marca 2004 r. o podatku od towarów i usług. Jeżeli wykonawca korzysta z jakiegokolwiek zwolnienia w zakresie podatku VAT to musi podać w ofercie podstawę prawną takiego zwolnienia.</w:t>
      </w:r>
    </w:p>
    <w:p w14:paraId="5518B236" w14:textId="77777777" w:rsidR="00BB2C57" w:rsidRPr="00A40741" w:rsidRDefault="00BB2C57" w:rsidP="00BB2C57">
      <w:pPr>
        <w:numPr>
          <w:ilvl w:val="0"/>
          <w:numId w:val="34"/>
        </w:numPr>
        <w:tabs>
          <w:tab w:val="num" w:pos="360"/>
        </w:tabs>
        <w:spacing w:line="240" w:lineRule="auto"/>
        <w:ind w:left="360" w:hanging="360"/>
        <w:jc w:val="both"/>
        <w:rPr>
          <w:sz w:val="24"/>
          <w:szCs w:val="24"/>
          <w:lang w:val="pl-PL"/>
        </w:rPr>
      </w:pPr>
      <w:r w:rsidRPr="00A40741">
        <w:rPr>
          <w:sz w:val="24"/>
          <w:szCs w:val="24"/>
          <w:lang w:val="pl-PL"/>
        </w:rPr>
        <w:t>Wykonawca decyduje o przyjętej podstawie wyceny i ponosi odpowiedzialność za przyjętą podstawę wyceny i wynikające z tego konsekwencje. Niedoszacowanie, pominięcie oraz brak rozpoznania zakresu przedmiotu zamówienia nie może być podstawą do zmiany wynagrodzenia wykonawcy.</w:t>
      </w:r>
    </w:p>
    <w:p w14:paraId="2F79A31A" w14:textId="77777777" w:rsidR="00BB2C57" w:rsidRPr="00A40741" w:rsidRDefault="00BB2C57" w:rsidP="00BB2C57">
      <w:pPr>
        <w:tabs>
          <w:tab w:val="num" w:pos="360"/>
        </w:tabs>
        <w:spacing w:line="240" w:lineRule="auto"/>
        <w:ind w:left="360" w:hanging="360"/>
        <w:jc w:val="both"/>
        <w:rPr>
          <w:sz w:val="24"/>
          <w:szCs w:val="24"/>
          <w:lang w:val="pl-PL"/>
        </w:rPr>
      </w:pPr>
      <w:r w:rsidRPr="00A40741">
        <w:rPr>
          <w:sz w:val="24"/>
          <w:szCs w:val="24"/>
          <w:lang w:val="pl-PL" w:eastAsia="en-US"/>
        </w:rPr>
        <w:t xml:space="preserve">4. </w:t>
      </w:r>
      <w:r w:rsidRPr="00A40741">
        <w:rPr>
          <w:sz w:val="24"/>
          <w:szCs w:val="24"/>
          <w:lang w:val="pl-PL" w:eastAsia="en-US"/>
        </w:rPr>
        <w:tab/>
      </w:r>
      <w:r w:rsidRPr="00A40741">
        <w:rPr>
          <w:sz w:val="24"/>
          <w:szCs w:val="24"/>
          <w:lang w:val="pl-PL"/>
        </w:rPr>
        <w:t>Wszystkie ceny muszą być podane i wyliczone w zaokrągleniu do dwóch miejsc po przecinku (zasada zaokrąglenia – poniżej 5 należy końcówkę pominąć, powyżej i równe 5 należy zaokrąglić w górę).</w:t>
      </w:r>
    </w:p>
    <w:p w14:paraId="6872DBFB" w14:textId="77777777" w:rsidR="00BB2C57" w:rsidRPr="00A40741" w:rsidRDefault="00BB2C57" w:rsidP="00BB2C57">
      <w:pPr>
        <w:tabs>
          <w:tab w:val="num" w:pos="360"/>
        </w:tabs>
        <w:spacing w:line="240" w:lineRule="auto"/>
        <w:ind w:left="360" w:hanging="360"/>
        <w:jc w:val="both"/>
        <w:rPr>
          <w:sz w:val="24"/>
          <w:szCs w:val="24"/>
          <w:lang w:val="pl-PL"/>
        </w:rPr>
      </w:pPr>
      <w:r w:rsidRPr="00A40741">
        <w:rPr>
          <w:sz w:val="24"/>
          <w:szCs w:val="24"/>
          <w:lang w:val="pl-PL"/>
        </w:rPr>
        <w:t>5. Cena oferty winna być wyrażona w złotych polskich (PLN) z dokładnością do dwóch miejsc po przecinku.</w:t>
      </w:r>
    </w:p>
    <w:p w14:paraId="196E2D96" w14:textId="77777777" w:rsidR="00BB2C57" w:rsidRPr="00A40741" w:rsidRDefault="00BB2C57" w:rsidP="00BB2C57">
      <w:pPr>
        <w:tabs>
          <w:tab w:val="num" w:pos="360"/>
        </w:tabs>
        <w:spacing w:line="240" w:lineRule="auto"/>
        <w:ind w:left="360" w:hanging="360"/>
        <w:jc w:val="both"/>
        <w:rPr>
          <w:sz w:val="24"/>
          <w:szCs w:val="24"/>
          <w:lang w:val="pl-PL"/>
        </w:rPr>
      </w:pPr>
      <w:r w:rsidRPr="00A40741">
        <w:rPr>
          <w:sz w:val="24"/>
          <w:szCs w:val="24"/>
          <w:lang w:val="pl-PL"/>
        </w:rPr>
        <w:t>6.</w:t>
      </w:r>
      <w:r w:rsidRPr="00A40741">
        <w:rPr>
          <w:sz w:val="24"/>
          <w:szCs w:val="24"/>
          <w:lang w:val="pl-PL"/>
        </w:rPr>
        <w:tab/>
        <w:t>Zamawiający nie przewiduje rozliczeń w walucie obcej.</w:t>
      </w:r>
    </w:p>
    <w:p w14:paraId="32D7A192" w14:textId="77777777" w:rsidR="00BB2C57" w:rsidRPr="00A40741" w:rsidRDefault="00BB2C57" w:rsidP="00BB2C57">
      <w:pPr>
        <w:spacing w:line="240" w:lineRule="auto"/>
        <w:ind w:left="360" w:hanging="360"/>
        <w:jc w:val="both"/>
        <w:rPr>
          <w:sz w:val="24"/>
          <w:szCs w:val="24"/>
          <w:lang w:val="pl-PL"/>
        </w:rPr>
      </w:pPr>
      <w:r w:rsidRPr="00A40741">
        <w:rPr>
          <w:sz w:val="24"/>
          <w:szCs w:val="24"/>
          <w:lang w:val="pl-PL"/>
        </w:rPr>
        <w:t>7.</w:t>
      </w:r>
      <w:r w:rsidRPr="00A40741">
        <w:rPr>
          <w:sz w:val="24"/>
          <w:szCs w:val="24"/>
          <w:lang w:val="pl-PL"/>
        </w:rPr>
        <w:tab/>
        <w:t>Wyliczona cena oferty brutto będzie służyć do porównania złożonych ofert i do rozliczenia w trakcie realizacji zamówienia.</w:t>
      </w:r>
    </w:p>
    <w:p w14:paraId="155E1BDC" w14:textId="77777777" w:rsidR="00BB2C57" w:rsidRPr="00A40741" w:rsidRDefault="00BB2C57" w:rsidP="00BB2C57">
      <w:pPr>
        <w:spacing w:line="240" w:lineRule="auto"/>
        <w:ind w:left="360" w:hanging="360"/>
        <w:jc w:val="both"/>
        <w:rPr>
          <w:sz w:val="24"/>
          <w:szCs w:val="24"/>
          <w:lang w:val="pl-PL"/>
        </w:rPr>
      </w:pPr>
      <w:r w:rsidRPr="00A40741">
        <w:rPr>
          <w:sz w:val="24"/>
          <w:szCs w:val="24"/>
          <w:lang w:val="pl-PL"/>
        </w:rPr>
        <w:t>8.</w:t>
      </w:r>
      <w:r w:rsidRPr="00A40741">
        <w:rPr>
          <w:sz w:val="24"/>
          <w:szCs w:val="24"/>
          <w:lang w:val="pl-PL"/>
        </w:rPr>
        <w:tab/>
        <w:t>Jeżeli cena oferty będzie wydawała się rażąco niska w stosunku do przedmiotu zamówienia i budziła wątpliwości zamawiającego co do możliwości wykonania przedmiotu zamówienia zgodnie w wymogami określonymi w dokumentach zamówienia lub wynikającymi z odrębnych przepisów, zamawiający przeprowadzi postępowanie wyjaśniające zgodnie z zasadami opisanymi w art. 224 ustawy PZP. Obowiązek wykazania, że oferta nie zawiera rażąco niskiej ceny spoczywa na wykonawcy.</w:t>
      </w:r>
    </w:p>
    <w:p w14:paraId="565F74C7" w14:textId="77777777" w:rsidR="00BB2C57" w:rsidRPr="00A40741" w:rsidRDefault="00BB2C57" w:rsidP="00BB2C57">
      <w:pPr>
        <w:spacing w:line="240" w:lineRule="auto"/>
        <w:ind w:left="360" w:hanging="360"/>
        <w:jc w:val="both"/>
        <w:rPr>
          <w:sz w:val="24"/>
          <w:szCs w:val="24"/>
          <w:lang w:val="pl-PL"/>
        </w:rPr>
      </w:pPr>
      <w:r w:rsidRPr="00A40741">
        <w:rPr>
          <w:sz w:val="24"/>
          <w:szCs w:val="24"/>
          <w:lang w:val="pl-PL"/>
        </w:rPr>
        <w:lastRenderedPageBreak/>
        <w:t>9.</w:t>
      </w:r>
      <w:r w:rsidRPr="00A40741">
        <w:rPr>
          <w:sz w:val="24"/>
          <w:szCs w:val="24"/>
          <w:lang w:val="pl-PL"/>
        </w:rPr>
        <w:tab/>
        <w:t>Jeżeli została złożona oferta, której wybór prowadziłby do powstania u zamawiającego obowiązku podatkowego zgodnie z ustawą z dnia 11 marca 2004 r. o podatku od towarów i usług dla celów zastosowania kryterium ceny lub kosztu zamawiający dolicza do przedstawionej w tej ofercie ceny kwotę podatku od towarów i usług, którą miałby obowiązek rozliczyć. W takim przypadku wykonawca ma obowiązek:</w:t>
      </w:r>
    </w:p>
    <w:p w14:paraId="270FD66E" w14:textId="77777777" w:rsidR="00BB2C57" w:rsidRPr="00A40741" w:rsidRDefault="00BB2C57" w:rsidP="00BB2C57">
      <w:pPr>
        <w:tabs>
          <w:tab w:val="left" w:pos="3855"/>
        </w:tabs>
        <w:spacing w:line="240" w:lineRule="auto"/>
        <w:ind w:left="360" w:hanging="360"/>
        <w:jc w:val="both"/>
        <w:rPr>
          <w:sz w:val="24"/>
          <w:szCs w:val="24"/>
          <w:lang w:val="pl-PL"/>
        </w:rPr>
      </w:pPr>
      <w:r w:rsidRPr="00A40741">
        <w:rPr>
          <w:sz w:val="24"/>
          <w:szCs w:val="24"/>
          <w:lang w:val="pl-PL"/>
        </w:rPr>
        <w:t>1)</w:t>
      </w:r>
      <w:r w:rsidRPr="00A40741">
        <w:rPr>
          <w:sz w:val="24"/>
          <w:szCs w:val="24"/>
          <w:lang w:val="pl-PL"/>
        </w:rPr>
        <w:tab/>
        <w:t>poinformowania zamawiającego, że wybór jego oferty będzie prowadził do powstania u zamawiającego obowiązku podatkowego;</w:t>
      </w:r>
    </w:p>
    <w:p w14:paraId="25A1EF29" w14:textId="77777777" w:rsidR="00BB2C57" w:rsidRPr="00A40741" w:rsidRDefault="00BB2C57" w:rsidP="00BB2C57">
      <w:pPr>
        <w:tabs>
          <w:tab w:val="left" w:pos="3855"/>
        </w:tabs>
        <w:spacing w:line="240" w:lineRule="auto"/>
        <w:ind w:left="360" w:hanging="360"/>
        <w:jc w:val="both"/>
        <w:rPr>
          <w:sz w:val="24"/>
          <w:szCs w:val="24"/>
          <w:lang w:val="pl-PL"/>
        </w:rPr>
      </w:pPr>
      <w:r w:rsidRPr="00A40741">
        <w:rPr>
          <w:sz w:val="24"/>
          <w:szCs w:val="24"/>
          <w:lang w:val="pl-PL"/>
        </w:rPr>
        <w:t>2)</w:t>
      </w:r>
      <w:r w:rsidRPr="00A40741">
        <w:rPr>
          <w:sz w:val="24"/>
          <w:szCs w:val="24"/>
          <w:lang w:val="pl-PL"/>
        </w:rPr>
        <w:tab/>
        <w:t>wskazania nazwy (rodzaju) towaru lub usługi, których dostawa lub świadczenie będą prowadziły do powstania obowiązku podatkowego;</w:t>
      </w:r>
    </w:p>
    <w:p w14:paraId="5060D062" w14:textId="77777777" w:rsidR="00BB2C57" w:rsidRPr="00A40741" w:rsidRDefault="00BB2C57" w:rsidP="00BB2C57">
      <w:pPr>
        <w:tabs>
          <w:tab w:val="left" w:pos="3855"/>
        </w:tabs>
        <w:spacing w:line="240" w:lineRule="auto"/>
        <w:ind w:left="360" w:hanging="360"/>
        <w:jc w:val="both"/>
        <w:rPr>
          <w:sz w:val="24"/>
          <w:szCs w:val="24"/>
          <w:lang w:val="pl-PL"/>
        </w:rPr>
      </w:pPr>
      <w:r w:rsidRPr="00A40741">
        <w:rPr>
          <w:sz w:val="24"/>
          <w:szCs w:val="24"/>
          <w:lang w:val="pl-PL"/>
        </w:rPr>
        <w:t>3)</w:t>
      </w:r>
      <w:r w:rsidRPr="00A40741">
        <w:rPr>
          <w:sz w:val="24"/>
          <w:szCs w:val="24"/>
          <w:lang w:val="pl-PL"/>
        </w:rPr>
        <w:tab/>
        <w:t>wskazania wartości towaru lub usługi objętego obowiązkiem podatkowym zamawiającego, bez kwoty podatku;</w:t>
      </w:r>
    </w:p>
    <w:p w14:paraId="2D272D4C" w14:textId="77777777" w:rsidR="00BB2C57" w:rsidRPr="00A40741" w:rsidRDefault="00BB2C57" w:rsidP="00BB2C57">
      <w:pPr>
        <w:tabs>
          <w:tab w:val="left" w:pos="3855"/>
        </w:tabs>
        <w:spacing w:line="240" w:lineRule="auto"/>
        <w:ind w:left="360" w:hanging="360"/>
        <w:jc w:val="both"/>
        <w:rPr>
          <w:sz w:val="24"/>
          <w:szCs w:val="24"/>
          <w:lang w:val="pl-PL"/>
        </w:rPr>
      </w:pPr>
      <w:r w:rsidRPr="00A40741">
        <w:rPr>
          <w:sz w:val="24"/>
          <w:szCs w:val="24"/>
          <w:lang w:val="pl-PL"/>
        </w:rPr>
        <w:t>4)</w:t>
      </w:r>
      <w:r w:rsidRPr="00A40741">
        <w:rPr>
          <w:sz w:val="24"/>
          <w:szCs w:val="24"/>
          <w:lang w:val="pl-PL"/>
        </w:rPr>
        <w:tab/>
        <w:t>wskazania stawki podatku od towarów i usług, która zgodnie z wiedzą wykonawcy, będzie miała zastosowanie.</w:t>
      </w:r>
    </w:p>
    <w:p w14:paraId="53019373" w14:textId="77777777" w:rsidR="00BB2C57" w:rsidRPr="00A40741" w:rsidRDefault="00BB2C57" w:rsidP="00BB2C57">
      <w:pPr>
        <w:tabs>
          <w:tab w:val="num" w:pos="360"/>
        </w:tabs>
        <w:spacing w:line="240" w:lineRule="auto"/>
        <w:ind w:left="360" w:hanging="360"/>
        <w:jc w:val="both"/>
        <w:rPr>
          <w:bCs/>
          <w:sz w:val="24"/>
          <w:szCs w:val="24"/>
          <w:lang w:val="pl-PL"/>
        </w:rPr>
      </w:pPr>
      <w:r w:rsidRPr="00A40741">
        <w:rPr>
          <w:sz w:val="24"/>
          <w:szCs w:val="24"/>
          <w:lang w:val="pl-PL"/>
        </w:rPr>
        <w:t>10.</w:t>
      </w:r>
      <w:r w:rsidRPr="00A40741">
        <w:rPr>
          <w:sz w:val="24"/>
          <w:szCs w:val="24"/>
          <w:lang w:val="pl-PL"/>
        </w:rPr>
        <w:tab/>
      </w:r>
      <w:r w:rsidRPr="00A40741">
        <w:rPr>
          <w:bCs/>
          <w:sz w:val="24"/>
          <w:szCs w:val="24"/>
          <w:lang w:val="pl-PL"/>
        </w:rPr>
        <w:t>W przypadku gdy ofertę złoży osoba fizyczna, która nie prowadzi działalności gospodarczej przyjmuje się, że w cenie ofertowej zostały uwzględnione wszystkie składki na ubezpieczenie społeczne i zdrowotne (w tym składki, które byłby zobowiązany ponosić zamawiający).</w:t>
      </w:r>
    </w:p>
    <w:p w14:paraId="7E82909E" w14:textId="77777777" w:rsidR="00BB2C57" w:rsidRPr="00A40741" w:rsidRDefault="00BB2C57" w:rsidP="00BB2C57">
      <w:pPr>
        <w:tabs>
          <w:tab w:val="num" w:pos="360"/>
        </w:tabs>
        <w:spacing w:line="240" w:lineRule="auto"/>
        <w:ind w:left="360" w:hanging="360"/>
        <w:jc w:val="both"/>
        <w:rPr>
          <w:sz w:val="24"/>
          <w:szCs w:val="24"/>
          <w:lang w:val="pl-PL"/>
        </w:rPr>
      </w:pPr>
      <w:r w:rsidRPr="00A40741">
        <w:rPr>
          <w:bCs/>
          <w:sz w:val="24"/>
          <w:szCs w:val="24"/>
          <w:lang w:val="pl-PL"/>
        </w:rPr>
        <w:t>11.</w:t>
      </w:r>
      <w:r w:rsidRPr="00A40741">
        <w:rPr>
          <w:bCs/>
          <w:sz w:val="24"/>
          <w:szCs w:val="24"/>
          <w:lang w:val="pl-PL"/>
        </w:rPr>
        <w:tab/>
        <w:t xml:space="preserve"> </w:t>
      </w:r>
      <w:r w:rsidRPr="00A40741">
        <w:rPr>
          <w:sz w:val="24"/>
          <w:szCs w:val="24"/>
          <w:lang w:val="pl-PL"/>
        </w:rPr>
        <w:t xml:space="preserve">Wynagrodzenie wykonawcy może ulec zmianie wyłącznie w przypadku okoliczności, o których mowa w projekcie umowy – </w:t>
      </w:r>
      <w:r w:rsidRPr="00A40741">
        <w:rPr>
          <w:b/>
          <w:sz w:val="24"/>
          <w:szCs w:val="24"/>
          <w:lang w:val="pl-PL"/>
        </w:rPr>
        <w:t>Załącznik nr 2</w:t>
      </w:r>
      <w:r w:rsidRPr="00A40741">
        <w:rPr>
          <w:sz w:val="24"/>
          <w:szCs w:val="24"/>
          <w:lang w:val="pl-PL"/>
        </w:rPr>
        <w:t xml:space="preserve"> do SWZ. </w:t>
      </w:r>
    </w:p>
    <w:p w14:paraId="71F3088A" w14:textId="77777777" w:rsidR="00BB2C57" w:rsidRPr="00FC5A70" w:rsidRDefault="00BB2C57" w:rsidP="00BB2C57">
      <w:pPr>
        <w:tabs>
          <w:tab w:val="num" w:pos="360"/>
        </w:tabs>
        <w:spacing w:line="240" w:lineRule="auto"/>
        <w:ind w:left="360" w:hanging="360"/>
        <w:jc w:val="both"/>
        <w:rPr>
          <w:sz w:val="24"/>
          <w:szCs w:val="24"/>
          <w:lang w:val="pl-PL" w:eastAsia="en-US"/>
        </w:rPr>
      </w:pPr>
      <w:r w:rsidRPr="00A40741">
        <w:rPr>
          <w:sz w:val="24"/>
          <w:szCs w:val="24"/>
          <w:lang w:val="pl-PL"/>
        </w:rPr>
        <w:t>12</w:t>
      </w:r>
      <w:r w:rsidRPr="00FC5A70">
        <w:rPr>
          <w:sz w:val="24"/>
          <w:szCs w:val="24"/>
          <w:lang w:val="pl-PL"/>
        </w:rPr>
        <w:t>.</w:t>
      </w:r>
      <w:r w:rsidRPr="00FC5A70">
        <w:rPr>
          <w:sz w:val="24"/>
          <w:szCs w:val="24"/>
          <w:lang w:val="pl-PL"/>
        </w:rPr>
        <w:tab/>
        <w:t>Sposób poprawiania przez zamawiającego omyłek w obliczeniu ceny:</w:t>
      </w:r>
    </w:p>
    <w:p w14:paraId="139B7BD0" w14:textId="77777777" w:rsidR="00BB2C57" w:rsidRPr="00FC5A70" w:rsidRDefault="00BB2C57" w:rsidP="00BB2C57">
      <w:pPr>
        <w:numPr>
          <w:ilvl w:val="2"/>
          <w:numId w:val="33"/>
        </w:numPr>
        <w:tabs>
          <w:tab w:val="num" w:pos="0"/>
        </w:tabs>
        <w:autoSpaceDE w:val="0"/>
        <w:autoSpaceDN w:val="0"/>
        <w:adjustRightInd w:val="0"/>
        <w:spacing w:line="240" w:lineRule="auto"/>
        <w:ind w:left="360"/>
        <w:jc w:val="both"/>
        <w:rPr>
          <w:sz w:val="24"/>
          <w:szCs w:val="24"/>
          <w:lang w:val="pl-PL"/>
        </w:rPr>
      </w:pPr>
      <w:r w:rsidRPr="00FC5A70">
        <w:rPr>
          <w:sz w:val="24"/>
          <w:szCs w:val="24"/>
          <w:lang w:val="pl-PL"/>
        </w:rPr>
        <w:t>przyjmuje się, że prawidłowo zostały podane wszystkie ceny netto oraz stawka podatku VAT.</w:t>
      </w:r>
    </w:p>
    <w:p w14:paraId="4EE9A0C5" w14:textId="77777777" w:rsidR="00BB2C57" w:rsidRPr="00FC5A70" w:rsidRDefault="00BB2C57" w:rsidP="00BB2C57">
      <w:pPr>
        <w:pStyle w:val="Nagwek2"/>
        <w:spacing w:before="240" w:after="240"/>
        <w:rPr>
          <w:b/>
          <w:bCs/>
          <w:sz w:val="24"/>
          <w:szCs w:val="24"/>
          <w:lang w:val="pl-PL"/>
        </w:rPr>
      </w:pPr>
      <w:bookmarkStart w:id="20" w:name="_Toc66201930"/>
      <w:r w:rsidRPr="00FC5A70">
        <w:rPr>
          <w:b/>
          <w:bCs/>
          <w:sz w:val="24"/>
          <w:szCs w:val="24"/>
          <w:lang w:val="pl-PL"/>
        </w:rPr>
        <w:t>XVI. Wymagania dotyczące wadium</w:t>
      </w:r>
      <w:bookmarkEnd w:id="20"/>
    </w:p>
    <w:p w14:paraId="73C986F8" w14:textId="77777777" w:rsidR="00BB2C57" w:rsidRPr="00FC5A70" w:rsidRDefault="00BB2C57" w:rsidP="00BB2C57">
      <w:pPr>
        <w:rPr>
          <w:lang w:val="pl-PL"/>
        </w:rPr>
      </w:pPr>
      <w:r w:rsidRPr="00FC5A70">
        <w:rPr>
          <w:sz w:val="24"/>
          <w:szCs w:val="24"/>
          <w:lang w:val="pl-PL"/>
        </w:rPr>
        <w:t>Zamawiający nie żąda wniesienia wadium.</w:t>
      </w:r>
    </w:p>
    <w:p w14:paraId="154BDD65" w14:textId="77777777" w:rsidR="00BB2C57" w:rsidRPr="00FC5A70" w:rsidRDefault="00BB2C57" w:rsidP="00BB2C57">
      <w:pPr>
        <w:pStyle w:val="Nagwek2"/>
        <w:spacing w:before="240" w:after="240" w:line="240" w:lineRule="auto"/>
        <w:rPr>
          <w:b/>
          <w:bCs/>
          <w:sz w:val="24"/>
          <w:szCs w:val="24"/>
          <w:lang w:val="pl-PL"/>
        </w:rPr>
      </w:pPr>
      <w:bookmarkStart w:id="21" w:name="_Toc66201931"/>
      <w:r w:rsidRPr="00FC5A70">
        <w:rPr>
          <w:b/>
          <w:bCs/>
          <w:sz w:val="24"/>
          <w:szCs w:val="24"/>
          <w:lang w:val="pl-PL"/>
        </w:rPr>
        <w:t>XVII. Termin związania ofertą</w:t>
      </w:r>
      <w:bookmarkEnd w:id="21"/>
    </w:p>
    <w:p w14:paraId="1A792491" w14:textId="0A62C425" w:rsidR="00BB2C57" w:rsidRPr="00FC5A70" w:rsidRDefault="00BB2C57" w:rsidP="00BB2C57">
      <w:pPr>
        <w:numPr>
          <w:ilvl w:val="0"/>
          <w:numId w:val="21"/>
        </w:numPr>
        <w:spacing w:line="240" w:lineRule="auto"/>
        <w:ind w:left="284"/>
        <w:jc w:val="both"/>
        <w:rPr>
          <w:sz w:val="24"/>
          <w:szCs w:val="24"/>
          <w:lang w:val="pl-PL"/>
        </w:rPr>
      </w:pPr>
      <w:r w:rsidRPr="00FC5A70">
        <w:rPr>
          <w:sz w:val="24"/>
          <w:szCs w:val="24"/>
          <w:lang w:val="pl-PL"/>
        </w:rPr>
        <w:t xml:space="preserve">Wykonawca będzie związany ofertą przez okres </w:t>
      </w:r>
      <w:r w:rsidRPr="00FC5A70">
        <w:rPr>
          <w:bCs/>
          <w:sz w:val="24"/>
          <w:szCs w:val="24"/>
          <w:lang w:val="pl-PL"/>
        </w:rPr>
        <w:t>30 dni,</w:t>
      </w:r>
      <w:r w:rsidRPr="00FC5A70">
        <w:rPr>
          <w:sz w:val="24"/>
          <w:szCs w:val="24"/>
          <w:lang w:val="pl-PL"/>
        </w:rPr>
        <w:t xml:space="preserve"> tj. </w:t>
      </w:r>
      <w:r w:rsidRPr="00FC5A70">
        <w:rPr>
          <w:b/>
          <w:bCs/>
          <w:sz w:val="24"/>
          <w:szCs w:val="24"/>
          <w:lang w:val="pl-PL"/>
        </w:rPr>
        <w:t xml:space="preserve">do dnia </w:t>
      </w:r>
      <w:r w:rsidR="00D068C9">
        <w:rPr>
          <w:b/>
          <w:bCs/>
          <w:color w:val="FF0000"/>
          <w:sz w:val="24"/>
          <w:szCs w:val="24"/>
          <w:lang w:val="pl-PL"/>
        </w:rPr>
        <w:t>05.</w:t>
      </w:r>
      <w:r w:rsidR="00FC5A70" w:rsidRPr="00FC5A70">
        <w:rPr>
          <w:b/>
          <w:bCs/>
          <w:color w:val="FF0000"/>
          <w:sz w:val="24"/>
          <w:szCs w:val="24"/>
          <w:lang w:val="pl-PL"/>
        </w:rPr>
        <w:t>08</w:t>
      </w:r>
      <w:r w:rsidRPr="00FC5A70">
        <w:rPr>
          <w:b/>
          <w:bCs/>
          <w:color w:val="FF0000"/>
          <w:sz w:val="24"/>
          <w:szCs w:val="24"/>
          <w:lang w:val="pl-PL"/>
        </w:rPr>
        <w:t>.202</w:t>
      </w:r>
      <w:r w:rsidR="00FC5A70" w:rsidRPr="00FC5A70">
        <w:rPr>
          <w:b/>
          <w:bCs/>
          <w:color w:val="FF0000"/>
          <w:sz w:val="24"/>
          <w:szCs w:val="24"/>
          <w:lang w:val="pl-PL"/>
        </w:rPr>
        <w:t>3</w:t>
      </w:r>
      <w:r w:rsidRPr="00FC5A70">
        <w:rPr>
          <w:b/>
          <w:bCs/>
          <w:color w:val="FF0000"/>
          <w:sz w:val="24"/>
          <w:szCs w:val="24"/>
          <w:lang w:val="pl-PL"/>
        </w:rPr>
        <w:t xml:space="preserve"> r</w:t>
      </w:r>
      <w:r w:rsidRPr="00FC5A70">
        <w:rPr>
          <w:color w:val="FF0000"/>
          <w:sz w:val="24"/>
          <w:szCs w:val="24"/>
          <w:lang w:val="pl-PL"/>
        </w:rPr>
        <w:t xml:space="preserve">. </w:t>
      </w:r>
    </w:p>
    <w:p w14:paraId="347C7CFC" w14:textId="77777777" w:rsidR="00BB2C57" w:rsidRPr="00FC5A70" w:rsidRDefault="00BB2C57" w:rsidP="00BB2C57">
      <w:pPr>
        <w:spacing w:line="240" w:lineRule="auto"/>
        <w:ind w:left="284"/>
        <w:jc w:val="both"/>
        <w:rPr>
          <w:sz w:val="24"/>
          <w:szCs w:val="24"/>
          <w:lang w:val="pl-PL"/>
        </w:rPr>
      </w:pPr>
      <w:r w:rsidRPr="00FC5A70">
        <w:rPr>
          <w:sz w:val="24"/>
          <w:szCs w:val="24"/>
          <w:lang w:val="pl-PL"/>
        </w:rPr>
        <w:t>Bieg terminu związania ofertą rozpoczyna się wraz z upływem terminu składania ofert.</w:t>
      </w:r>
    </w:p>
    <w:p w14:paraId="26D38CC4" w14:textId="77777777" w:rsidR="00BB2C57" w:rsidRPr="00FC5A70" w:rsidRDefault="00BB2C57" w:rsidP="00BB2C57">
      <w:pPr>
        <w:numPr>
          <w:ilvl w:val="0"/>
          <w:numId w:val="21"/>
        </w:numPr>
        <w:spacing w:line="240" w:lineRule="auto"/>
        <w:ind w:left="284"/>
        <w:jc w:val="both"/>
        <w:rPr>
          <w:sz w:val="24"/>
          <w:szCs w:val="24"/>
          <w:lang w:val="pl-PL"/>
        </w:rPr>
      </w:pPr>
      <w:r w:rsidRPr="00FC5A70">
        <w:rPr>
          <w:sz w:val="24"/>
          <w:szCs w:val="24"/>
          <w:lang w:val="pl-PL"/>
        </w:rPr>
        <w:t>W przypadku, gdy wybór najkorzystniejszej oferty nie nastąpi przed upływem terminu związania ofertą wskazanym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1CCBFE0B" w14:textId="77777777" w:rsidR="00BB2C57" w:rsidRPr="00FC5A70" w:rsidRDefault="00BB2C57" w:rsidP="00BB2C57">
      <w:pPr>
        <w:numPr>
          <w:ilvl w:val="0"/>
          <w:numId w:val="21"/>
        </w:numPr>
        <w:spacing w:line="240" w:lineRule="auto"/>
        <w:ind w:left="284"/>
        <w:jc w:val="both"/>
        <w:rPr>
          <w:sz w:val="24"/>
          <w:szCs w:val="24"/>
          <w:lang w:val="pl-PL"/>
        </w:rPr>
      </w:pPr>
      <w:r w:rsidRPr="00FC5A70">
        <w:rPr>
          <w:sz w:val="24"/>
          <w:szCs w:val="24"/>
          <w:lang w:val="pl-PL"/>
        </w:rPr>
        <w:t>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p>
    <w:p w14:paraId="58DDA05F" w14:textId="77777777" w:rsidR="00BB2C57" w:rsidRPr="00FC5A70" w:rsidRDefault="00BB2C57" w:rsidP="00BB2C57">
      <w:pPr>
        <w:pStyle w:val="Nagwek2"/>
        <w:spacing w:before="240" w:after="240" w:line="240" w:lineRule="auto"/>
        <w:ind w:left="360" w:hanging="360"/>
        <w:rPr>
          <w:b/>
          <w:bCs/>
          <w:sz w:val="24"/>
          <w:szCs w:val="24"/>
          <w:lang w:val="pl-PL"/>
        </w:rPr>
      </w:pPr>
      <w:bookmarkStart w:id="22" w:name="_Toc66201932"/>
      <w:r w:rsidRPr="00FC5A70">
        <w:rPr>
          <w:b/>
          <w:bCs/>
          <w:sz w:val="24"/>
          <w:szCs w:val="24"/>
          <w:lang w:val="pl-PL"/>
        </w:rPr>
        <w:t>XVIII. Miejsce i termin składania ofert</w:t>
      </w:r>
      <w:bookmarkEnd w:id="22"/>
    </w:p>
    <w:p w14:paraId="495E3514" w14:textId="09B789CE" w:rsidR="00BB2C57" w:rsidRPr="00B8166A" w:rsidRDefault="00BB2C57" w:rsidP="00BB2C57">
      <w:pPr>
        <w:numPr>
          <w:ilvl w:val="0"/>
          <w:numId w:val="16"/>
        </w:numPr>
        <w:spacing w:line="240" w:lineRule="auto"/>
        <w:ind w:left="360"/>
        <w:jc w:val="both"/>
        <w:rPr>
          <w:sz w:val="24"/>
          <w:szCs w:val="24"/>
          <w:lang w:val="pl-PL"/>
        </w:rPr>
      </w:pPr>
      <w:r w:rsidRPr="00FC5A70">
        <w:rPr>
          <w:sz w:val="24"/>
          <w:szCs w:val="24"/>
          <w:lang w:val="pl-PL"/>
        </w:rPr>
        <w:t xml:space="preserve">Ofertę wraz z wymaganymi dokumentami należy umieścić na stronie internetowej prowadzonego postępowania </w:t>
      </w:r>
      <w:r w:rsidRPr="00A40741">
        <w:rPr>
          <w:sz w:val="24"/>
          <w:szCs w:val="24"/>
          <w:lang w:val="pl-PL"/>
        </w:rPr>
        <w:t xml:space="preserve">pod adresem </w:t>
      </w:r>
      <w:hyperlink r:id="rId30" w:history="1">
        <w:r w:rsidR="008C7829" w:rsidRPr="00B8166A">
          <w:rPr>
            <w:color w:val="0000FF"/>
            <w:sz w:val="24"/>
            <w:szCs w:val="24"/>
            <w:u w:val="single"/>
          </w:rPr>
          <w:t>https://platformazakupowa.pl/transakcja/781714</w:t>
        </w:r>
      </w:hyperlink>
      <w:r w:rsidR="008C7829" w:rsidRPr="00B8166A">
        <w:rPr>
          <w:b/>
          <w:bCs/>
          <w:sz w:val="24"/>
          <w:szCs w:val="24"/>
          <w:lang w:val="pl-PL"/>
        </w:rPr>
        <w:t xml:space="preserve"> </w:t>
      </w:r>
      <w:r w:rsidRPr="00B8166A">
        <w:rPr>
          <w:b/>
          <w:bCs/>
          <w:sz w:val="24"/>
          <w:szCs w:val="24"/>
          <w:lang w:val="pl-PL"/>
        </w:rPr>
        <w:t xml:space="preserve">do dnia </w:t>
      </w:r>
      <w:r w:rsidR="00FF1D3F">
        <w:rPr>
          <w:b/>
          <w:bCs/>
          <w:color w:val="FF0000"/>
          <w:sz w:val="24"/>
          <w:szCs w:val="24"/>
          <w:lang w:val="pl-PL"/>
        </w:rPr>
        <w:t>07</w:t>
      </w:r>
      <w:r w:rsidRPr="00B8166A">
        <w:rPr>
          <w:b/>
          <w:bCs/>
          <w:color w:val="FF0000"/>
          <w:sz w:val="24"/>
          <w:szCs w:val="24"/>
          <w:lang w:val="pl-PL"/>
        </w:rPr>
        <w:t>.</w:t>
      </w:r>
      <w:r w:rsidR="00FC5A70">
        <w:rPr>
          <w:b/>
          <w:bCs/>
          <w:color w:val="FF0000"/>
          <w:sz w:val="24"/>
          <w:szCs w:val="24"/>
          <w:lang w:val="pl-PL"/>
        </w:rPr>
        <w:t>07</w:t>
      </w:r>
      <w:r w:rsidRPr="00B8166A">
        <w:rPr>
          <w:b/>
          <w:bCs/>
          <w:color w:val="FF0000"/>
          <w:sz w:val="24"/>
          <w:szCs w:val="24"/>
          <w:lang w:val="pl-PL"/>
        </w:rPr>
        <w:t>.202</w:t>
      </w:r>
      <w:r w:rsidR="00FC5A70">
        <w:rPr>
          <w:b/>
          <w:bCs/>
          <w:color w:val="FF0000"/>
          <w:sz w:val="24"/>
          <w:szCs w:val="24"/>
          <w:lang w:val="pl-PL"/>
        </w:rPr>
        <w:t>3</w:t>
      </w:r>
      <w:r w:rsidRPr="00B8166A">
        <w:rPr>
          <w:b/>
          <w:bCs/>
          <w:color w:val="FF0000"/>
          <w:sz w:val="24"/>
          <w:szCs w:val="24"/>
          <w:lang w:val="pl-PL"/>
        </w:rPr>
        <w:t xml:space="preserve"> r</w:t>
      </w:r>
      <w:r w:rsidRPr="00D068C9">
        <w:rPr>
          <w:b/>
          <w:bCs/>
          <w:color w:val="FF0000"/>
          <w:sz w:val="24"/>
          <w:szCs w:val="24"/>
          <w:lang w:val="pl-PL"/>
        </w:rPr>
        <w:t xml:space="preserve">. </w:t>
      </w:r>
      <w:r w:rsidR="00B8166A">
        <w:rPr>
          <w:b/>
          <w:bCs/>
          <w:sz w:val="24"/>
          <w:szCs w:val="24"/>
          <w:lang w:val="pl-PL"/>
        </w:rPr>
        <w:br/>
      </w:r>
      <w:r w:rsidRPr="00B8166A">
        <w:rPr>
          <w:b/>
          <w:bCs/>
          <w:sz w:val="24"/>
          <w:szCs w:val="24"/>
          <w:lang w:val="pl-PL"/>
        </w:rPr>
        <w:t>do godziny 9.00.</w:t>
      </w:r>
    </w:p>
    <w:p w14:paraId="3E270E91" w14:textId="77777777" w:rsidR="00BB2C57" w:rsidRPr="00A40741" w:rsidRDefault="00BB2C57" w:rsidP="00BB2C57">
      <w:pPr>
        <w:numPr>
          <w:ilvl w:val="0"/>
          <w:numId w:val="16"/>
        </w:numPr>
        <w:pBdr>
          <w:top w:val="nil"/>
          <w:left w:val="nil"/>
          <w:bottom w:val="nil"/>
          <w:right w:val="nil"/>
          <w:between w:val="nil"/>
        </w:pBdr>
        <w:spacing w:line="240" w:lineRule="auto"/>
        <w:ind w:left="360"/>
        <w:jc w:val="both"/>
        <w:rPr>
          <w:sz w:val="24"/>
          <w:szCs w:val="24"/>
          <w:lang w:val="pl-PL"/>
        </w:rPr>
      </w:pPr>
      <w:r w:rsidRPr="00A40741">
        <w:rPr>
          <w:sz w:val="24"/>
          <w:szCs w:val="24"/>
          <w:lang w:val="pl-PL"/>
        </w:rPr>
        <w:t>Do oferty należy dołączyć wymagane w SWZ dokumenty.</w:t>
      </w:r>
    </w:p>
    <w:p w14:paraId="7B66A365" w14:textId="77777777" w:rsidR="00BB2C57" w:rsidRPr="00A40741" w:rsidRDefault="00BB2C57" w:rsidP="00BB2C57">
      <w:pPr>
        <w:numPr>
          <w:ilvl w:val="0"/>
          <w:numId w:val="16"/>
        </w:numPr>
        <w:pBdr>
          <w:top w:val="nil"/>
          <w:left w:val="nil"/>
          <w:bottom w:val="nil"/>
          <w:right w:val="nil"/>
          <w:between w:val="nil"/>
        </w:pBdr>
        <w:spacing w:line="240" w:lineRule="auto"/>
        <w:ind w:left="360"/>
        <w:jc w:val="both"/>
        <w:rPr>
          <w:sz w:val="24"/>
          <w:szCs w:val="24"/>
          <w:lang w:val="pl-PL"/>
        </w:rPr>
      </w:pPr>
      <w:r w:rsidRPr="00A40741">
        <w:rPr>
          <w:sz w:val="24"/>
          <w:szCs w:val="24"/>
          <w:lang w:val="pl-PL"/>
        </w:rPr>
        <w:t>Za datę złożenia oferty przyjmuje się datę jej przekazania w systemie (na platformie zakupowej) w drugim kroku składania oferty poprzez kliknięcie przycisku “Złóż ofertę” i wyświetlenie się komunikatu, że oferta została zaszyfrowana i złożona.</w:t>
      </w:r>
    </w:p>
    <w:p w14:paraId="2B9747EA" w14:textId="77777777" w:rsidR="00BB2C57" w:rsidRPr="00A50D76" w:rsidRDefault="00BB2C57" w:rsidP="00BB2C57">
      <w:pPr>
        <w:numPr>
          <w:ilvl w:val="0"/>
          <w:numId w:val="16"/>
        </w:numPr>
        <w:pBdr>
          <w:top w:val="nil"/>
          <w:left w:val="nil"/>
          <w:bottom w:val="nil"/>
          <w:right w:val="nil"/>
          <w:between w:val="nil"/>
        </w:pBdr>
        <w:spacing w:line="240" w:lineRule="auto"/>
        <w:ind w:left="360"/>
        <w:jc w:val="both"/>
        <w:rPr>
          <w:sz w:val="24"/>
          <w:szCs w:val="24"/>
          <w:lang w:val="pl-PL"/>
        </w:rPr>
      </w:pPr>
      <w:r w:rsidRPr="00A40741">
        <w:rPr>
          <w:sz w:val="24"/>
          <w:szCs w:val="24"/>
          <w:lang w:val="pl-PL"/>
        </w:rPr>
        <w:t xml:space="preserve">Szczegółowa instrukcja dla wykonawców dotycząca złożenia, zmiany i wycofania oferty znajduje się na stronie internetowej pod adresem </w:t>
      </w:r>
      <w:hyperlink r:id="rId31" w:history="1">
        <w:r w:rsidRPr="00A50D76">
          <w:rPr>
            <w:rStyle w:val="Hipercze"/>
            <w:color w:val="auto"/>
            <w:sz w:val="24"/>
            <w:szCs w:val="24"/>
            <w:u w:val="none"/>
            <w:lang w:val="pl-PL"/>
          </w:rPr>
          <w:t>https://platformazakupowa.pl/strona/45-instrukcje</w:t>
        </w:r>
      </w:hyperlink>
      <w:r w:rsidRPr="00A50D76">
        <w:rPr>
          <w:sz w:val="24"/>
          <w:szCs w:val="24"/>
          <w:lang w:val="pl-PL"/>
        </w:rPr>
        <w:t>.</w:t>
      </w:r>
    </w:p>
    <w:p w14:paraId="65AE96F9" w14:textId="77777777" w:rsidR="00BB2C57" w:rsidRPr="00A50D76" w:rsidRDefault="00BB2C57" w:rsidP="00BB2C57">
      <w:pPr>
        <w:pStyle w:val="Nagwek2"/>
        <w:spacing w:line="240" w:lineRule="auto"/>
        <w:ind w:left="360" w:hanging="360"/>
        <w:jc w:val="both"/>
        <w:rPr>
          <w:b/>
          <w:bCs/>
          <w:sz w:val="24"/>
          <w:szCs w:val="24"/>
          <w:lang w:val="pl-PL"/>
        </w:rPr>
      </w:pPr>
      <w:bookmarkStart w:id="23" w:name="_Toc66201933"/>
      <w:r w:rsidRPr="00A50D76">
        <w:rPr>
          <w:b/>
          <w:bCs/>
          <w:sz w:val="24"/>
          <w:szCs w:val="24"/>
          <w:lang w:val="pl-PL"/>
        </w:rPr>
        <w:t>XIX. Otwarcie ofert</w:t>
      </w:r>
      <w:bookmarkEnd w:id="23"/>
    </w:p>
    <w:p w14:paraId="75E2CCC8" w14:textId="1FD75F30" w:rsidR="00BB2C57" w:rsidRPr="00A40741" w:rsidRDefault="00BB2C57" w:rsidP="00BB2C57">
      <w:pPr>
        <w:numPr>
          <w:ilvl w:val="0"/>
          <w:numId w:val="2"/>
        </w:numPr>
        <w:pBdr>
          <w:top w:val="nil"/>
          <w:left w:val="nil"/>
          <w:bottom w:val="nil"/>
          <w:right w:val="nil"/>
          <w:between w:val="nil"/>
        </w:pBdr>
        <w:spacing w:line="240" w:lineRule="auto"/>
        <w:ind w:left="360"/>
        <w:jc w:val="both"/>
        <w:rPr>
          <w:sz w:val="24"/>
          <w:szCs w:val="24"/>
          <w:lang w:val="pl-PL"/>
        </w:rPr>
      </w:pPr>
      <w:r w:rsidRPr="00A40741">
        <w:rPr>
          <w:sz w:val="24"/>
          <w:szCs w:val="24"/>
          <w:lang w:val="pl-PL"/>
        </w:rPr>
        <w:t xml:space="preserve">Otwarcie ofert następuje niezwłocznie po upływie terminu składania ofert, tj. </w:t>
      </w:r>
      <w:r w:rsidRPr="00A40741">
        <w:rPr>
          <w:sz w:val="24"/>
          <w:szCs w:val="24"/>
          <w:lang w:val="pl-PL"/>
        </w:rPr>
        <w:br/>
      </w:r>
      <w:r w:rsidRPr="00A40741">
        <w:rPr>
          <w:b/>
          <w:bCs/>
          <w:sz w:val="24"/>
          <w:szCs w:val="24"/>
          <w:lang w:val="pl-PL"/>
        </w:rPr>
        <w:t xml:space="preserve">dnia </w:t>
      </w:r>
      <w:r w:rsidR="00FF1D3F">
        <w:rPr>
          <w:b/>
          <w:bCs/>
          <w:color w:val="FF0000"/>
          <w:sz w:val="24"/>
          <w:szCs w:val="24"/>
          <w:lang w:val="pl-PL"/>
        </w:rPr>
        <w:t>07</w:t>
      </w:r>
      <w:r>
        <w:rPr>
          <w:b/>
          <w:bCs/>
          <w:color w:val="FF0000"/>
          <w:sz w:val="24"/>
          <w:szCs w:val="24"/>
          <w:lang w:val="pl-PL"/>
        </w:rPr>
        <w:t>.</w:t>
      </w:r>
      <w:r w:rsidR="00FC5A70">
        <w:rPr>
          <w:b/>
          <w:bCs/>
          <w:color w:val="FF0000"/>
          <w:sz w:val="24"/>
          <w:szCs w:val="24"/>
          <w:lang w:val="pl-PL"/>
        </w:rPr>
        <w:t>07</w:t>
      </w:r>
      <w:r>
        <w:rPr>
          <w:b/>
          <w:bCs/>
          <w:color w:val="FF0000"/>
          <w:sz w:val="24"/>
          <w:szCs w:val="24"/>
          <w:lang w:val="pl-PL"/>
        </w:rPr>
        <w:t>.</w:t>
      </w:r>
      <w:r w:rsidRPr="006144DB">
        <w:rPr>
          <w:b/>
          <w:bCs/>
          <w:color w:val="FF0000"/>
          <w:sz w:val="24"/>
          <w:szCs w:val="24"/>
          <w:lang w:val="pl-PL"/>
        </w:rPr>
        <w:t>202</w:t>
      </w:r>
      <w:r w:rsidR="00FC5A70">
        <w:rPr>
          <w:b/>
          <w:bCs/>
          <w:color w:val="FF0000"/>
          <w:sz w:val="24"/>
          <w:szCs w:val="24"/>
          <w:lang w:val="pl-PL"/>
        </w:rPr>
        <w:t>3</w:t>
      </w:r>
      <w:r w:rsidRPr="006144DB">
        <w:rPr>
          <w:b/>
          <w:bCs/>
          <w:color w:val="FF0000"/>
          <w:sz w:val="24"/>
          <w:szCs w:val="24"/>
          <w:lang w:val="pl-PL"/>
        </w:rPr>
        <w:t xml:space="preserve"> r. </w:t>
      </w:r>
      <w:r>
        <w:rPr>
          <w:b/>
          <w:bCs/>
          <w:sz w:val="24"/>
          <w:szCs w:val="24"/>
          <w:lang w:val="pl-PL"/>
        </w:rPr>
        <w:t>o godzinie 9</w:t>
      </w:r>
      <w:r w:rsidRPr="00A40741">
        <w:rPr>
          <w:b/>
          <w:bCs/>
          <w:sz w:val="24"/>
          <w:szCs w:val="24"/>
          <w:lang w:val="pl-PL"/>
        </w:rPr>
        <w:t>.30</w:t>
      </w:r>
      <w:r w:rsidRPr="00A40741">
        <w:rPr>
          <w:sz w:val="24"/>
          <w:szCs w:val="24"/>
          <w:lang w:val="pl-PL"/>
        </w:rPr>
        <w:t>, lecz nie później niż następnego dnia po dniu, w którym upłynął termin składania ofert.</w:t>
      </w:r>
    </w:p>
    <w:p w14:paraId="18D71E4D" w14:textId="77777777" w:rsidR="00BB2C57" w:rsidRPr="00A40741" w:rsidRDefault="00BB2C57" w:rsidP="00BB2C57">
      <w:pPr>
        <w:numPr>
          <w:ilvl w:val="0"/>
          <w:numId w:val="2"/>
        </w:numPr>
        <w:pBdr>
          <w:top w:val="nil"/>
          <w:left w:val="nil"/>
          <w:bottom w:val="nil"/>
          <w:right w:val="nil"/>
          <w:between w:val="nil"/>
        </w:pBdr>
        <w:spacing w:line="240" w:lineRule="auto"/>
        <w:ind w:left="360"/>
        <w:jc w:val="both"/>
        <w:rPr>
          <w:sz w:val="24"/>
          <w:szCs w:val="24"/>
          <w:lang w:val="pl-PL"/>
        </w:rPr>
      </w:pPr>
      <w:r w:rsidRPr="00A40741">
        <w:rPr>
          <w:sz w:val="24"/>
          <w:szCs w:val="24"/>
          <w:lang w:val="pl-PL"/>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0FB23D60" w14:textId="77777777" w:rsidR="00BB2C57" w:rsidRPr="00A40741" w:rsidRDefault="00BB2C57" w:rsidP="00BB2C57">
      <w:pPr>
        <w:numPr>
          <w:ilvl w:val="0"/>
          <w:numId w:val="2"/>
        </w:numPr>
        <w:pBdr>
          <w:top w:val="nil"/>
          <w:left w:val="nil"/>
          <w:bottom w:val="nil"/>
          <w:right w:val="nil"/>
          <w:between w:val="nil"/>
        </w:pBdr>
        <w:spacing w:line="240" w:lineRule="auto"/>
        <w:ind w:left="360"/>
        <w:jc w:val="both"/>
        <w:rPr>
          <w:sz w:val="24"/>
          <w:szCs w:val="24"/>
          <w:lang w:val="pl-PL"/>
        </w:rPr>
      </w:pPr>
      <w:r w:rsidRPr="00A40741">
        <w:rPr>
          <w:sz w:val="24"/>
          <w:szCs w:val="24"/>
          <w:lang w:val="pl-PL"/>
        </w:rPr>
        <w:t>Zamawiający poinformuje o zmianie terminu otwarcia ofert na stronie internetowej prowadzonego postępowania.</w:t>
      </w:r>
    </w:p>
    <w:p w14:paraId="43E957B4" w14:textId="77777777" w:rsidR="00BB2C57" w:rsidRPr="00A40741" w:rsidRDefault="00BB2C57" w:rsidP="00BB2C57">
      <w:pPr>
        <w:numPr>
          <w:ilvl w:val="0"/>
          <w:numId w:val="2"/>
        </w:numPr>
        <w:pBdr>
          <w:top w:val="nil"/>
          <w:left w:val="nil"/>
          <w:bottom w:val="nil"/>
          <w:right w:val="nil"/>
          <w:between w:val="nil"/>
        </w:pBdr>
        <w:spacing w:line="240" w:lineRule="auto"/>
        <w:ind w:left="360"/>
        <w:jc w:val="both"/>
        <w:rPr>
          <w:sz w:val="24"/>
          <w:szCs w:val="24"/>
          <w:lang w:val="pl-PL"/>
        </w:rPr>
      </w:pPr>
      <w:r w:rsidRPr="00A40741">
        <w:rPr>
          <w:sz w:val="24"/>
          <w:szCs w:val="24"/>
          <w:lang w:val="pl-PL"/>
        </w:rPr>
        <w:t>Zamawiający, najpóźniej przed otwarciem ofert, udostępnia na stronie internetowej prowadzonego postępowania informację o kwocie, jaką zamierza przeznaczyć na sfinansowanie zamówienia.</w:t>
      </w:r>
    </w:p>
    <w:p w14:paraId="69D66756" w14:textId="77777777" w:rsidR="00BB2C57" w:rsidRPr="00A40741" w:rsidRDefault="00BB2C57" w:rsidP="00BB2C57">
      <w:pPr>
        <w:numPr>
          <w:ilvl w:val="0"/>
          <w:numId w:val="2"/>
        </w:numPr>
        <w:pBdr>
          <w:top w:val="nil"/>
          <w:left w:val="nil"/>
          <w:bottom w:val="nil"/>
          <w:right w:val="nil"/>
          <w:between w:val="nil"/>
        </w:pBdr>
        <w:spacing w:line="240" w:lineRule="auto"/>
        <w:ind w:left="360"/>
        <w:jc w:val="both"/>
        <w:rPr>
          <w:sz w:val="24"/>
          <w:szCs w:val="24"/>
          <w:lang w:val="pl-PL"/>
        </w:rPr>
      </w:pPr>
      <w:r w:rsidRPr="00A40741">
        <w:rPr>
          <w:sz w:val="24"/>
          <w:szCs w:val="24"/>
          <w:lang w:val="pl-PL"/>
        </w:rPr>
        <w:t>Zamawiający, niezwłocznie po otwarciu ofert, udostępnia na stronie internetowej prowadzonego postępowania informacje o:</w:t>
      </w:r>
    </w:p>
    <w:p w14:paraId="61472B00" w14:textId="77777777" w:rsidR="00BB2C57" w:rsidRPr="00A40741" w:rsidRDefault="00BB2C57" w:rsidP="00BB2C57">
      <w:pPr>
        <w:pStyle w:val="Akapitzlist"/>
        <w:numPr>
          <w:ilvl w:val="2"/>
          <w:numId w:val="24"/>
        </w:numPr>
        <w:shd w:val="clear" w:color="auto" w:fill="FFFFFF"/>
        <w:spacing w:after="0" w:line="240" w:lineRule="auto"/>
        <w:ind w:left="360" w:hanging="360"/>
        <w:jc w:val="both"/>
        <w:rPr>
          <w:rFonts w:ascii="Arial" w:hAnsi="Arial" w:cs="Arial"/>
          <w:sz w:val="24"/>
          <w:szCs w:val="24"/>
        </w:rPr>
      </w:pPr>
      <w:r w:rsidRPr="00A40741">
        <w:rPr>
          <w:rFonts w:ascii="Arial" w:hAnsi="Arial" w:cs="Arial"/>
          <w:sz w:val="24"/>
          <w:szCs w:val="24"/>
        </w:rPr>
        <w:t>nazwach albo imionach i nazwiskach oraz siedzibach lub miejscach prowadzonej działalności gospodarczej albo miejscach zamieszkania wykonawców, których oferty zostały otwarte;</w:t>
      </w:r>
    </w:p>
    <w:p w14:paraId="02499A43" w14:textId="77777777" w:rsidR="00BB2C57" w:rsidRPr="00A40741" w:rsidRDefault="00BB2C57" w:rsidP="00BB2C57">
      <w:pPr>
        <w:pStyle w:val="Akapitzlist"/>
        <w:numPr>
          <w:ilvl w:val="2"/>
          <w:numId w:val="24"/>
        </w:numPr>
        <w:shd w:val="clear" w:color="auto" w:fill="FFFFFF"/>
        <w:spacing w:after="0" w:line="240" w:lineRule="auto"/>
        <w:ind w:left="360" w:hanging="360"/>
        <w:jc w:val="both"/>
        <w:rPr>
          <w:rFonts w:ascii="Arial" w:hAnsi="Arial" w:cs="Arial"/>
          <w:sz w:val="24"/>
          <w:szCs w:val="24"/>
        </w:rPr>
      </w:pPr>
      <w:r w:rsidRPr="00A40741">
        <w:rPr>
          <w:rFonts w:ascii="Arial" w:hAnsi="Arial" w:cs="Arial"/>
          <w:sz w:val="24"/>
          <w:szCs w:val="24"/>
        </w:rPr>
        <w:t>cenach lub kosztach zawartych w ofertach.</w:t>
      </w:r>
    </w:p>
    <w:p w14:paraId="5CAFA819" w14:textId="77777777" w:rsidR="00BB2C57" w:rsidRPr="00A40741" w:rsidRDefault="00BB2C57" w:rsidP="00BB2C57">
      <w:pPr>
        <w:shd w:val="clear" w:color="auto" w:fill="FFFFFF"/>
        <w:spacing w:line="240" w:lineRule="auto"/>
        <w:ind w:left="360"/>
        <w:jc w:val="both"/>
        <w:rPr>
          <w:sz w:val="24"/>
          <w:szCs w:val="24"/>
          <w:lang w:val="pl-PL"/>
        </w:rPr>
      </w:pPr>
      <w:r w:rsidRPr="00A40741">
        <w:rPr>
          <w:sz w:val="24"/>
          <w:szCs w:val="24"/>
          <w:lang w:val="pl-PL"/>
        </w:rPr>
        <w:t xml:space="preserve">Powyższa informacja zostanie opublikowana na stronie postępowania </w:t>
      </w:r>
      <w:hyperlink r:id="rId32" w:history="1">
        <w:r w:rsidRPr="00A50D76">
          <w:rPr>
            <w:rStyle w:val="Hipercze"/>
            <w:bCs/>
            <w:color w:val="auto"/>
            <w:sz w:val="24"/>
            <w:szCs w:val="24"/>
            <w:u w:val="none"/>
            <w:lang w:val="pl-PL"/>
          </w:rPr>
          <w:t>https://platformazakupowa.pl/pn/gmina_zukowo</w:t>
        </w:r>
      </w:hyperlink>
      <w:r w:rsidRPr="00A40741">
        <w:rPr>
          <w:sz w:val="24"/>
          <w:szCs w:val="24"/>
          <w:lang w:val="pl-PL"/>
        </w:rPr>
        <w:t xml:space="preserve"> w sekcji „Komunikaty”.</w:t>
      </w:r>
    </w:p>
    <w:p w14:paraId="59D0A3EB" w14:textId="77777777" w:rsidR="00BB2C57" w:rsidRPr="00A40741" w:rsidRDefault="00BB2C57" w:rsidP="00BB2C57">
      <w:pPr>
        <w:pStyle w:val="Nagwek2"/>
        <w:spacing w:line="240" w:lineRule="auto"/>
        <w:jc w:val="both"/>
        <w:rPr>
          <w:b/>
          <w:bCs/>
          <w:sz w:val="24"/>
          <w:szCs w:val="24"/>
          <w:lang w:val="pl-PL"/>
        </w:rPr>
      </w:pPr>
      <w:bookmarkStart w:id="24" w:name="_Toc66201934"/>
      <w:r w:rsidRPr="00A40741">
        <w:rPr>
          <w:b/>
          <w:bCs/>
          <w:sz w:val="24"/>
          <w:szCs w:val="24"/>
          <w:lang w:val="pl-PL"/>
        </w:rPr>
        <w:t>XX. Opis kryteriów oceny ofert wraz z podaniem wag tych kryteriów i sposobu oceny ofert</w:t>
      </w:r>
      <w:bookmarkEnd w:id="24"/>
    </w:p>
    <w:p w14:paraId="342D613D" w14:textId="77777777" w:rsidR="00BB2C57" w:rsidRPr="00A40741" w:rsidRDefault="00BB2C57" w:rsidP="00BB2C57">
      <w:pPr>
        <w:numPr>
          <w:ilvl w:val="0"/>
          <w:numId w:val="29"/>
        </w:numPr>
        <w:tabs>
          <w:tab w:val="clear" w:pos="360"/>
          <w:tab w:val="num" w:pos="0"/>
        </w:tabs>
        <w:suppressAutoHyphens/>
        <w:spacing w:line="240" w:lineRule="auto"/>
        <w:rPr>
          <w:bCs/>
          <w:sz w:val="24"/>
          <w:szCs w:val="24"/>
          <w:lang w:val="pl-PL" w:eastAsia="zh-CN"/>
        </w:rPr>
      </w:pPr>
      <w:bookmarkStart w:id="25" w:name="_Toc66201935"/>
      <w:r w:rsidRPr="00A40741">
        <w:rPr>
          <w:sz w:val="24"/>
          <w:szCs w:val="24"/>
          <w:lang w:val="pl-PL" w:eastAsia="zh-CN"/>
        </w:rPr>
        <w:t>Przy wyborze oferty zamawiający będzie się kierował następującymi kryteriami:</w:t>
      </w:r>
    </w:p>
    <w:p w14:paraId="4BF82618" w14:textId="77777777" w:rsidR="00BB2C57" w:rsidRPr="00A40741" w:rsidRDefault="00BB2C57" w:rsidP="00BB2C57">
      <w:pPr>
        <w:tabs>
          <w:tab w:val="left" w:pos="0"/>
          <w:tab w:val="left" w:pos="360"/>
        </w:tabs>
        <w:suppressAutoHyphens/>
        <w:ind w:left="360" w:hanging="360"/>
        <w:rPr>
          <w:b/>
          <w:sz w:val="24"/>
          <w:szCs w:val="24"/>
          <w:lang w:val="pl-PL" w:eastAsia="zh-CN"/>
        </w:rPr>
      </w:pPr>
      <w:r w:rsidRPr="00A40741">
        <w:rPr>
          <w:sz w:val="24"/>
          <w:szCs w:val="24"/>
          <w:lang w:val="pl-PL" w:eastAsia="zh-CN"/>
        </w:rPr>
        <w:t>1)</w:t>
      </w:r>
      <w:r w:rsidRPr="00A40741">
        <w:rPr>
          <w:b/>
          <w:sz w:val="24"/>
          <w:szCs w:val="24"/>
          <w:lang w:val="pl-PL" w:eastAsia="zh-CN"/>
        </w:rPr>
        <w:t xml:space="preserve"> </w:t>
      </w:r>
      <w:r w:rsidRPr="00A40741">
        <w:rPr>
          <w:b/>
          <w:sz w:val="24"/>
          <w:szCs w:val="24"/>
          <w:lang w:val="pl-PL" w:eastAsia="zh-CN"/>
        </w:rPr>
        <w:tab/>
        <w:t>Cena  –  60 pkt (waga procentowa 60%)</w:t>
      </w:r>
    </w:p>
    <w:p w14:paraId="09DA44C2" w14:textId="77777777" w:rsidR="00BB2C57" w:rsidRPr="00A40741" w:rsidRDefault="00BB2C57" w:rsidP="00BB2C57">
      <w:pPr>
        <w:pStyle w:val="Akapitzlist"/>
        <w:numPr>
          <w:ilvl w:val="0"/>
          <w:numId w:val="24"/>
        </w:numPr>
        <w:tabs>
          <w:tab w:val="left" w:pos="0"/>
          <w:tab w:val="left" w:pos="360"/>
          <w:tab w:val="left" w:pos="720"/>
        </w:tabs>
        <w:suppressAutoHyphens/>
        <w:spacing w:line="240" w:lineRule="auto"/>
        <w:rPr>
          <w:rFonts w:ascii="Arial" w:hAnsi="Arial" w:cs="Arial"/>
          <w:b/>
          <w:sz w:val="24"/>
          <w:szCs w:val="24"/>
          <w:lang w:eastAsia="zh-CN"/>
        </w:rPr>
      </w:pPr>
      <w:r w:rsidRPr="00A40741">
        <w:rPr>
          <w:rFonts w:ascii="Arial" w:hAnsi="Arial" w:cs="Arial"/>
          <w:b/>
          <w:sz w:val="24"/>
          <w:szCs w:val="24"/>
          <w:lang w:eastAsia="zh-CN"/>
        </w:rPr>
        <w:t>Doświadczenie głównego projektanta  –  20 pkt (waga procentowa 20%)</w:t>
      </w:r>
    </w:p>
    <w:p w14:paraId="158C7862" w14:textId="77777777" w:rsidR="00BB2C57" w:rsidRPr="00A40741" w:rsidRDefault="00BB2C57" w:rsidP="00BB2C57">
      <w:pPr>
        <w:pStyle w:val="Akapitzlist"/>
        <w:numPr>
          <w:ilvl w:val="0"/>
          <w:numId w:val="24"/>
        </w:numPr>
        <w:tabs>
          <w:tab w:val="left" w:pos="0"/>
          <w:tab w:val="left" w:pos="360"/>
          <w:tab w:val="left" w:pos="720"/>
        </w:tabs>
        <w:suppressAutoHyphens/>
        <w:spacing w:line="240" w:lineRule="auto"/>
        <w:rPr>
          <w:rFonts w:ascii="Arial" w:hAnsi="Arial" w:cs="Arial"/>
          <w:b/>
          <w:sz w:val="24"/>
          <w:szCs w:val="24"/>
          <w:lang w:eastAsia="zh-CN"/>
        </w:rPr>
      </w:pPr>
      <w:r w:rsidRPr="00A40741">
        <w:rPr>
          <w:rFonts w:ascii="Arial" w:hAnsi="Arial" w:cs="Arial"/>
          <w:b/>
          <w:sz w:val="24"/>
          <w:szCs w:val="24"/>
          <w:lang w:eastAsia="zh-CN"/>
        </w:rPr>
        <w:t>Termin wykonania pierwszego etapu prac  –  20 pkt (waga procentowa 20%)</w:t>
      </w:r>
    </w:p>
    <w:p w14:paraId="48F2FA07" w14:textId="77777777" w:rsidR="00BB2C57" w:rsidRPr="0006336F" w:rsidRDefault="00BB2C57" w:rsidP="00BB2C57">
      <w:pPr>
        <w:tabs>
          <w:tab w:val="left" w:pos="360"/>
        </w:tabs>
        <w:suppressAutoHyphens/>
        <w:ind w:left="360" w:hanging="360"/>
        <w:jc w:val="both"/>
        <w:rPr>
          <w:b/>
          <w:bCs/>
          <w:sz w:val="16"/>
          <w:szCs w:val="16"/>
          <w:lang w:val="pl-PL" w:eastAsia="zh-CN"/>
        </w:rPr>
      </w:pPr>
    </w:p>
    <w:p w14:paraId="2C6EC1C0" w14:textId="77777777" w:rsidR="00BB2C57" w:rsidRPr="00A40741" w:rsidRDefault="00BB2C57" w:rsidP="00BB2C57">
      <w:pPr>
        <w:tabs>
          <w:tab w:val="left" w:pos="360"/>
        </w:tabs>
        <w:suppressAutoHyphens/>
        <w:ind w:left="360" w:hanging="360"/>
        <w:jc w:val="both"/>
        <w:rPr>
          <w:sz w:val="24"/>
          <w:szCs w:val="24"/>
          <w:lang w:val="pl-PL" w:eastAsia="zh-CN"/>
        </w:rPr>
      </w:pPr>
      <w:r w:rsidRPr="00A40741">
        <w:rPr>
          <w:b/>
          <w:bCs/>
          <w:sz w:val="24"/>
          <w:szCs w:val="24"/>
          <w:lang w:val="pl-PL" w:eastAsia="zh-CN"/>
        </w:rPr>
        <w:t>Ad. 1.1)</w:t>
      </w:r>
    </w:p>
    <w:p w14:paraId="300BA91C" w14:textId="77777777" w:rsidR="00BB2C57" w:rsidRPr="00A40741" w:rsidRDefault="00BB2C57" w:rsidP="00BB2C57">
      <w:pPr>
        <w:tabs>
          <w:tab w:val="left" w:pos="360"/>
        </w:tabs>
        <w:suppressAutoHyphens/>
        <w:ind w:left="360" w:hanging="360"/>
        <w:jc w:val="both"/>
        <w:rPr>
          <w:sz w:val="24"/>
          <w:szCs w:val="24"/>
          <w:lang w:val="pl-PL" w:eastAsia="zh-CN"/>
        </w:rPr>
      </w:pPr>
      <w:r w:rsidRPr="00A40741">
        <w:rPr>
          <w:sz w:val="24"/>
          <w:szCs w:val="24"/>
          <w:lang w:val="pl-PL" w:eastAsia="zh-CN"/>
        </w:rPr>
        <w:tab/>
        <w:t xml:space="preserve">Pod pojęciem </w:t>
      </w:r>
      <w:r w:rsidRPr="00A40741">
        <w:rPr>
          <w:b/>
          <w:i/>
          <w:sz w:val="24"/>
          <w:szCs w:val="24"/>
          <w:lang w:val="pl-PL" w:eastAsia="zh-CN"/>
        </w:rPr>
        <w:t>Cena</w:t>
      </w:r>
      <w:r w:rsidRPr="00A40741">
        <w:rPr>
          <w:sz w:val="24"/>
          <w:szCs w:val="24"/>
          <w:lang w:val="pl-PL" w:eastAsia="zh-CN"/>
        </w:rPr>
        <w:t xml:space="preserve"> należy rozumieć całkowity koszt wykonania przedmiotu zamówienia objętego niniejszym zamówieniem. Zamawiający będzie brał pod uwagę cenę ofertową brutto zamówienia podaną na formularzu ofertowym (</w:t>
      </w:r>
      <w:r w:rsidRPr="00A40741">
        <w:rPr>
          <w:b/>
          <w:i/>
          <w:sz w:val="24"/>
          <w:szCs w:val="24"/>
          <w:lang w:val="pl-PL" w:eastAsia="zh-CN"/>
        </w:rPr>
        <w:t>OFERTA)</w:t>
      </w:r>
      <w:r w:rsidRPr="00A40741">
        <w:rPr>
          <w:sz w:val="24"/>
          <w:szCs w:val="24"/>
          <w:lang w:val="pl-PL" w:eastAsia="zh-CN"/>
        </w:rPr>
        <w:t>.</w:t>
      </w:r>
    </w:p>
    <w:p w14:paraId="4A636027" w14:textId="77777777" w:rsidR="00BB2C57" w:rsidRPr="00A40741" w:rsidRDefault="00BB2C57" w:rsidP="00BB2C57">
      <w:pPr>
        <w:tabs>
          <w:tab w:val="left" w:pos="284"/>
          <w:tab w:val="left" w:pos="360"/>
          <w:tab w:val="left" w:pos="540"/>
        </w:tabs>
        <w:suppressAutoHyphens/>
        <w:ind w:left="360" w:hanging="360"/>
        <w:jc w:val="both"/>
        <w:rPr>
          <w:sz w:val="24"/>
          <w:szCs w:val="24"/>
          <w:lang w:val="pl-PL" w:eastAsia="zh-CN"/>
        </w:rPr>
      </w:pPr>
      <w:r w:rsidRPr="00A40741">
        <w:rPr>
          <w:sz w:val="24"/>
          <w:szCs w:val="24"/>
          <w:lang w:val="pl-PL" w:eastAsia="zh-CN"/>
        </w:rPr>
        <w:tab/>
      </w:r>
      <w:r w:rsidRPr="00A40741">
        <w:rPr>
          <w:sz w:val="24"/>
          <w:szCs w:val="24"/>
          <w:lang w:val="pl-PL" w:eastAsia="zh-CN"/>
        </w:rPr>
        <w:tab/>
        <w:t xml:space="preserve">Maksymalna ilość punktów jaką może uzyskać oferta w kryterium </w:t>
      </w:r>
      <w:r w:rsidRPr="00A40741">
        <w:rPr>
          <w:b/>
          <w:i/>
          <w:sz w:val="24"/>
          <w:szCs w:val="24"/>
          <w:lang w:val="pl-PL" w:eastAsia="zh-CN"/>
        </w:rPr>
        <w:t>Cena</w:t>
      </w:r>
      <w:r w:rsidRPr="00A40741">
        <w:rPr>
          <w:sz w:val="24"/>
          <w:szCs w:val="24"/>
          <w:lang w:val="pl-PL" w:eastAsia="zh-CN"/>
        </w:rPr>
        <w:t xml:space="preserve"> wynosi </w:t>
      </w:r>
      <w:r w:rsidRPr="00A40741">
        <w:rPr>
          <w:b/>
          <w:sz w:val="24"/>
          <w:szCs w:val="24"/>
          <w:lang w:val="pl-PL" w:eastAsia="zh-CN"/>
        </w:rPr>
        <w:t>60,00 pkt</w:t>
      </w:r>
      <w:r w:rsidRPr="00A40741">
        <w:rPr>
          <w:sz w:val="24"/>
          <w:szCs w:val="24"/>
          <w:lang w:val="pl-PL" w:eastAsia="zh-CN"/>
        </w:rPr>
        <w:t>.</w:t>
      </w:r>
    </w:p>
    <w:p w14:paraId="616C8EDC" w14:textId="77777777" w:rsidR="00BB2C57" w:rsidRPr="00A40741" w:rsidRDefault="00BB2C57" w:rsidP="00BB2C57">
      <w:pPr>
        <w:tabs>
          <w:tab w:val="left" w:pos="360"/>
          <w:tab w:val="left" w:pos="540"/>
        </w:tabs>
        <w:suppressAutoHyphens/>
        <w:ind w:left="360" w:hanging="360"/>
        <w:jc w:val="both"/>
        <w:rPr>
          <w:sz w:val="24"/>
          <w:szCs w:val="24"/>
          <w:lang w:val="pl-PL" w:eastAsia="zh-CN"/>
        </w:rPr>
      </w:pPr>
      <w:r w:rsidRPr="00A40741">
        <w:rPr>
          <w:sz w:val="24"/>
          <w:szCs w:val="24"/>
          <w:lang w:val="pl-PL" w:eastAsia="zh-CN"/>
        </w:rPr>
        <w:lastRenderedPageBreak/>
        <w:tab/>
        <w:t>Ilość punktów dla poszczególnych ofert zostanie ustalona wg wzoru</w:t>
      </w:r>
    </w:p>
    <w:p w14:paraId="1CB16DD5" w14:textId="77777777" w:rsidR="00BB2C57" w:rsidRPr="0006336F" w:rsidRDefault="00BB2C57" w:rsidP="00BB2C57">
      <w:pPr>
        <w:tabs>
          <w:tab w:val="left" w:pos="284"/>
        </w:tabs>
        <w:suppressAutoHyphens/>
        <w:rPr>
          <w:sz w:val="16"/>
          <w:szCs w:val="16"/>
          <w:lang w:val="pl-PL" w:eastAsia="zh-CN"/>
        </w:rPr>
      </w:pPr>
    </w:p>
    <w:p w14:paraId="5DCF4B09" w14:textId="77777777" w:rsidR="00BB2C57" w:rsidRPr="00A40741" w:rsidRDefault="00BB2C57" w:rsidP="00BB2C57">
      <w:pPr>
        <w:tabs>
          <w:tab w:val="left" w:pos="284"/>
        </w:tabs>
        <w:suppressAutoHyphens/>
        <w:ind w:left="426" w:hanging="426"/>
        <w:rPr>
          <w:sz w:val="24"/>
          <w:szCs w:val="24"/>
          <w:lang w:val="pl-PL" w:eastAsia="zh-CN"/>
        </w:rPr>
      </w:pPr>
      <w:r w:rsidRPr="00A40741">
        <w:rPr>
          <w:sz w:val="24"/>
          <w:szCs w:val="24"/>
          <w:lang w:val="pl-PL" w:eastAsia="zh-CN"/>
        </w:rPr>
        <w:t xml:space="preserve">                                                                C</w:t>
      </w:r>
      <w:r w:rsidRPr="00A40741">
        <w:rPr>
          <w:sz w:val="24"/>
          <w:szCs w:val="24"/>
          <w:vertAlign w:val="subscript"/>
          <w:lang w:val="pl-PL" w:eastAsia="zh-CN"/>
        </w:rPr>
        <w:t xml:space="preserve">min                              </w:t>
      </w:r>
    </w:p>
    <w:p w14:paraId="747E7D1F" w14:textId="77777777" w:rsidR="00BB2C57" w:rsidRPr="00A40741" w:rsidRDefault="00BB2C57" w:rsidP="00BB2C57">
      <w:pPr>
        <w:tabs>
          <w:tab w:val="left" w:pos="284"/>
        </w:tabs>
        <w:suppressAutoHyphens/>
        <w:ind w:left="426" w:hanging="426"/>
        <w:jc w:val="center"/>
        <w:rPr>
          <w:sz w:val="24"/>
          <w:szCs w:val="24"/>
          <w:lang w:val="pl-PL" w:eastAsia="zh-CN"/>
        </w:rPr>
      </w:pPr>
      <w:r w:rsidRPr="00A40741">
        <w:rPr>
          <w:sz w:val="24"/>
          <w:szCs w:val="24"/>
          <w:lang w:val="pl-PL" w:eastAsia="zh-CN"/>
        </w:rPr>
        <w:t>C</w:t>
      </w:r>
      <w:r w:rsidRPr="00A40741">
        <w:rPr>
          <w:sz w:val="24"/>
          <w:szCs w:val="24"/>
          <w:vertAlign w:val="subscript"/>
          <w:lang w:val="pl-PL" w:eastAsia="zh-CN"/>
        </w:rPr>
        <w:t xml:space="preserve">    </w:t>
      </w:r>
      <w:r w:rsidRPr="00A40741">
        <w:rPr>
          <w:sz w:val="24"/>
          <w:szCs w:val="24"/>
          <w:lang w:val="pl-PL" w:eastAsia="zh-CN"/>
        </w:rPr>
        <w:t>=  ---------  x 60</w:t>
      </w:r>
    </w:p>
    <w:p w14:paraId="3392FAD5" w14:textId="77777777" w:rsidR="00BB2C57" w:rsidRPr="00A40741" w:rsidRDefault="00BB2C57" w:rsidP="00BB2C57">
      <w:pPr>
        <w:tabs>
          <w:tab w:val="left" w:pos="284"/>
        </w:tabs>
        <w:suppressAutoHyphens/>
        <w:ind w:left="426" w:hanging="426"/>
        <w:rPr>
          <w:sz w:val="24"/>
          <w:szCs w:val="24"/>
          <w:lang w:val="pl-PL" w:eastAsia="zh-CN"/>
        </w:rPr>
      </w:pPr>
      <w:r w:rsidRPr="00A40741">
        <w:rPr>
          <w:sz w:val="24"/>
          <w:szCs w:val="24"/>
          <w:lang w:val="pl-PL" w:eastAsia="zh-CN"/>
        </w:rPr>
        <w:t xml:space="preserve">                                                                C</w:t>
      </w:r>
      <w:r w:rsidRPr="00A40741">
        <w:rPr>
          <w:sz w:val="24"/>
          <w:szCs w:val="24"/>
          <w:vertAlign w:val="subscript"/>
          <w:lang w:val="pl-PL" w:eastAsia="zh-CN"/>
        </w:rPr>
        <w:t>bad</w:t>
      </w:r>
    </w:p>
    <w:p w14:paraId="28AD9EDD" w14:textId="77777777" w:rsidR="00BB2C57" w:rsidRPr="0006336F" w:rsidRDefault="00BB2C57" w:rsidP="00BB2C57">
      <w:pPr>
        <w:tabs>
          <w:tab w:val="left" w:pos="284"/>
        </w:tabs>
        <w:suppressAutoHyphens/>
        <w:ind w:left="426" w:hanging="426"/>
        <w:rPr>
          <w:sz w:val="16"/>
          <w:szCs w:val="16"/>
          <w:lang w:val="pl-PL" w:eastAsia="zh-CN"/>
        </w:rPr>
      </w:pPr>
      <w:r w:rsidRPr="00A40741">
        <w:rPr>
          <w:sz w:val="24"/>
          <w:szCs w:val="24"/>
          <w:lang w:val="pl-PL" w:eastAsia="zh-CN"/>
        </w:rPr>
        <w:t xml:space="preserve">           </w:t>
      </w:r>
    </w:p>
    <w:p w14:paraId="27B443D3" w14:textId="77777777" w:rsidR="00BB2C57" w:rsidRPr="00A40741" w:rsidRDefault="00BB2C57" w:rsidP="00BB2C57">
      <w:pPr>
        <w:tabs>
          <w:tab w:val="left" w:pos="360"/>
        </w:tabs>
        <w:suppressAutoHyphens/>
        <w:ind w:left="360" w:hanging="360"/>
        <w:rPr>
          <w:sz w:val="24"/>
          <w:szCs w:val="24"/>
          <w:lang w:val="pl-PL" w:eastAsia="zh-CN"/>
        </w:rPr>
      </w:pPr>
      <w:r w:rsidRPr="00A40741">
        <w:rPr>
          <w:sz w:val="24"/>
          <w:szCs w:val="24"/>
          <w:lang w:val="pl-PL" w:eastAsia="zh-CN"/>
        </w:rPr>
        <w:t xml:space="preserve">     gdzie:                                                                                         </w:t>
      </w:r>
    </w:p>
    <w:p w14:paraId="499AD0B1" w14:textId="77777777" w:rsidR="00BB2C57" w:rsidRPr="00A40741" w:rsidRDefault="00BB2C57" w:rsidP="00BB2C57">
      <w:pPr>
        <w:tabs>
          <w:tab w:val="left" w:pos="426"/>
        </w:tabs>
        <w:autoSpaceDE w:val="0"/>
        <w:autoSpaceDN w:val="0"/>
        <w:adjustRightInd w:val="0"/>
        <w:ind w:left="360" w:hanging="360"/>
        <w:rPr>
          <w:sz w:val="24"/>
          <w:szCs w:val="24"/>
          <w:lang w:val="pl-PL"/>
        </w:rPr>
      </w:pPr>
      <w:r w:rsidRPr="00A40741">
        <w:rPr>
          <w:sz w:val="24"/>
          <w:szCs w:val="24"/>
          <w:lang w:val="pl-PL"/>
        </w:rPr>
        <w:tab/>
        <w:t>C</w:t>
      </w:r>
      <w:r w:rsidRPr="00A40741">
        <w:rPr>
          <w:sz w:val="24"/>
          <w:szCs w:val="24"/>
          <w:vertAlign w:val="subscript"/>
          <w:lang w:val="pl-PL"/>
        </w:rPr>
        <w:t>min</w:t>
      </w:r>
      <w:r w:rsidRPr="00A40741">
        <w:rPr>
          <w:sz w:val="24"/>
          <w:szCs w:val="24"/>
          <w:lang w:val="pl-PL"/>
        </w:rPr>
        <w:t xml:space="preserve"> – cena minimalna w zbiorze ofert</w:t>
      </w:r>
    </w:p>
    <w:p w14:paraId="5344E460" w14:textId="77777777" w:rsidR="00BB2C57" w:rsidRPr="00A40741" w:rsidRDefault="00BB2C57" w:rsidP="00BB2C57">
      <w:pPr>
        <w:tabs>
          <w:tab w:val="left" w:pos="426"/>
        </w:tabs>
        <w:autoSpaceDE w:val="0"/>
        <w:autoSpaceDN w:val="0"/>
        <w:adjustRightInd w:val="0"/>
        <w:ind w:left="360" w:hanging="360"/>
        <w:rPr>
          <w:sz w:val="24"/>
          <w:szCs w:val="24"/>
          <w:lang w:val="pl-PL"/>
        </w:rPr>
      </w:pPr>
      <w:r w:rsidRPr="00A40741">
        <w:rPr>
          <w:sz w:val="24"/>
          <w:szCs w:val="24"/>
          <w:lang w:val="pl-PL"/>
        </w:rPr>
        <w:tab/>
        <w:t>C</w:t>
      </w:r>
      <w:r w:rsidRPr="00A40741">
        <w:rPr>
          <w:sz w:val="24"/>
          <w:szCs w:val="24"/>
          <w:vertAlign w:val="subscript"/>
          <w:lang w:val="pl-PL"/>
        </w:rPr>
        <w:t>bad</w:t>
      </w:r>
      <w:r w:rsidRPr="00A40741">
        <w:rPr>
          <w:sz w:val="24"/>
          <w:szCs w:val="24"/>
          <w:lang w:val="pl-PL"/>
        </w:rPr>
        <w:t xml:space="preserve"> – cena rozpatrywanej oferty</w:t>
      </w:r>
    </w:p>
    <w:p w14:paraId="14FA1B0F" w14:textId="77777777" w:rsidR="00BB2C57" w:rsidRPr="00A40741" w:rsidRDefault="00BB2C57" w:rsidP="00BB2C57">
      <w:pPr>
        <w:autoSpaceDE w:val="0"/>
        <w:autoSpaceDN w:val="0"/>
        <w:adjustRightInd w:val="0"/>
        <w:spacing w:line="240" w:lineRule="auto"/>
        <w:ind w:left="360"/>
        <w:rPr>
          <w:rFonts w:eastAsia="TimesNewRoman"/>
          <w:sz w:val="24"/>
          <w:szCs w:val="24"/>
          <w:lang w:val="pl-PL"/>
        </w:rPr>
      </w:pPr>
      <w:r w:rsidRPr="00A40741">
        <w:rPr>
          <w:sz w:val="24"/>
          <w:szCs w:val="24"/>
          <w:lang w:val="pl-PL"/>
        </w:rPr>
        <w:t>C – ilo</w:t>
      </w:r>
      <w:r w:rsidRPr="00A40741">
        <w:rPr>
          <w:rFonts w:eastAsia="TimesNewRoman"/>
          <w:sz w:val="24"/>
          <w:szCs w:val="24"/>
          <w:lang w:val="pl-PL"/>
        </w:rPr>
        <w:t xml:space="preserve">ść </w:t>
      </w:r>
      <w:r w:rsidRPr="00A40741">
        <w:rPr>
          <w:sz w:val="24"/>
          <w:szCs w:val="24"/>
          <w:lang w:val="pl-PL"/>
        </w:rPr>
        <w:t>punktów uzyskana przez dan</w:t>
      </w:r>
      <w:r w:rsidRPr="00A40741">
        <w:rPr>
          <w:rFonts w:eastAsia="TimesNewRoman"/>
          <w:sz w:val="24"/>
          <w:szCs w:val="24"/>
          <w:lang w:val="pl-PL"/>
        </w:rPr>
        <w:t xml:space="preserve">ą </w:t>
      </w:r>
      <w:r w:rsidRPr="00A40741">
        <w:rPr>
          <w:sz w:val="24"/>
          <w:szCs w:val="24"/>
          <w:lang w:val="pl-PL"/>
        </w:rPr>
        <w:t>ofert</w:t>
      </w:r>
      <w:r w:rsidRPr="00A40741">
        <w:rPr>
          <w:rFonts w:eastAsia="TimesNewRoman"/>
          <w:sz w:val="24"/>
          <w:szCs w:val="24"/>
          <w:lang w:val="pl-PL"/>
        </w:rPr>
        <w:t xml:space="preserve">ę </w:t>
      </w:r>
      <w:r w:rsidRPr="00A40741">
        <w:rPr>
          <w:sz w:val="24"/>
          <w:szCs w:val="24"/>
          <w:lang w:val="pl-PL"/>
        </w:rPr>
        <w:t xml:space="preserve">w kryterium </w:t>
      </w:r>
      <w:r w:rsidRPr="00A40741">
        <w:rPr>
          <w:b/>
          <w:bCs/>
          <w:i/>
          <w:iCs/>
          <w:sz w:val="24"/>
          <w:szCs w:val="24"/>
          <w:lang w:val="pl-PL"/>
        </w:rPr>
        <w:t xml:space="preserve">Cena </w:t>
      </w:r>
      <w:r w:rsidRPr="00A40741">
        <w:rPr>
          <w:sz w:val="24"/>
          <w:szCs w:val="24"/>
          <w:lang w:val="pl-PL"/>
        </w:rPr>
        <w:t>podczas oceny przez komisj</w:t>
      </w:r>
      <w:r w:rsidRPr="00A40741">
        <w:rPr>
          <w:rFonts w:eastAsia="TimesNewRoman"/>
          <w:sz w:val="24"/>
          <w:szCs w:val="24"/>
          <w:lang w:val="pl-PL"/>
        </w:rPr>
        <w:t xml:space="preserve">ę </w:t>
      </w:r>
      <w:r w:rsidRPr="00A40741">
        <w:rPr>
          <w:sz w:val="24"/>
          <w:szCs w:val="24"/>
          <w:lang w:val="pl-PL"/>
        </w:rPr>
        <w:t>przetargow</w:t>
      </w:r>
      <w:r w:rsidRPr="00A40741">
        <w:rPr>
          <w:rFonts w:eastAsia="TimesNewRoman"/>
          <w:sz w:val="24"/>
          <w:szCs w:val="24"/>
          <w:lang w:val="pl-PL"/>
        </w:rPr>
        <w:t>ą</w:t>
      </w:r>
    </w:p>
    <w:p w14:paraId="59ECBC4E" w14:textId="77777777" w:rsidR="00BB2C57" w:rsidRPr="00A40741" w:rsidRDefault="00BB2C57" w:rsidP="00BB2C57">
      <w:pPr>
        <w:tabs>
          <w:tab w:val="left" w:pos="426"/>
        </w:tabs>
        <w:autoSpaceDE w:val="0"/>
        <w:autoSpaceDN w:val="0"/>
        <w:adjustRightInd w:val="0"/>
        <w:spacing w:line="240" w:lineRule="auto"/>
        <w:ind w:left="360" w:hanging="360"/>
        <w:rPr>
          <w:rFonts w:eastAsia="TimesNewRoman"/>
          <w:sz w:val="24"/>
          <w:szCs w:val="24"/>
          <w:lang w:val="pl-PL"/>
        </w:rPr>
      </w:pPr>
      <w:r w:rsidRPr="00A40741">
        <w:rPr>
          <w:sz w:val="24"/>
          <w:szCs w:val="24"/>
          <w:lang w:val="pl-PL"/>
        </w:rPr>
        <w:tab/>
        <w:t>60 – waga kryterium</w:t>
      </w:r>
      <w:r w:rsidRPr="00A40741">
        <w:rPr>
          <w:b/>
          <w:bCs/>
          <w:i/>
          <w:iCs/>
          <w:sz w:val="24"/>
          <w:szCs w:val="24"/>
          <w:lang w:val="pl-PL"/>
        </w:rPr>
        <w:t xml:space="preserve">  Cena</w:t>
      </w:r>
    </w:p>
    <w:p w14:paraId="6A00DC77" w14:textId="77777777" w:rsidR="00BB2C57" w:rsidRDefault="00BB2C57" w:rsidP="00BB2C57">
      <w:pPr>
        <w:tabs>
          <w:tab w:val="left" w:pos="426"/>
        </w:tabs>
        <w:suppressAutoHyphens/>
        <w:spacing w:line="240" w:lineRule="auto"/>
        <w:ind w:left="426" w:hanging="426"/>
        <w:rPr>
          <w:b/>
          <w:bCs/>
          <w:sz w:val="24"/>
          <w:szCs w:val="24"/>
          <w:lang w:val="pl-PL" w:eastAsia="zh-CN"/>
        </w:rPr>
      </w:pPr>
    </w:p>
    <w:p w14:paraId="3E16C328" w14:textId="77777777" w:rsidR="00BB2C57" w:rsidRPr="00A40741" w:rsidRDefault="00BB2C57" w:rsidP="00BB2C57">
      <w:pPr>
        <w:tabs>
          <w:tab w:val="left" w:pos="426"/>
        </w:tabs>
        <w:suppressAutoHyphens/>
        <w:spacing w:line="240" w:lineRule="auto"/>
        <w:ind w:left="426" w:hanging="426"/>
        <w:rPr>
          <w:b/>
          <w:bCs/>
          <w:sz w:val="24"/>
          <w:szCs w:val="24"/>
          <w:lang w:val="pl-PL" w:eastAsia="zh-CN"/>
        </w:rPr>
      </w:pPr>
    </w:p>
    <w:p w14:paraId="0A49AE06" w14:textId="77777777" w:rsidR="00BB2C57" w:rsidRPr="00A40741" w:rsidRDefault="00BB2C57" w:rsidP="00BB2C57">
      <w:pPr>
        <w:tabs>
          <w:tab w:val="left" w:pos="426"/>
        </w:tabs>
        <w:suppressAutoHyphens/>
        <w:spacing w:line="240" w:lineRule="auto"/>
        <w:ind w:left="426" w:hanging="426"/>
        <w:rPr>
          <w:b/>
          <w:bCs/>
          <w:sz w:val="24"/>
          <w:szCs w:val="24"/>
          <w:lang w:val="pl-PL" w:eastAsia="zh-CN"/>
        </w:rPr>
      </w:pPr>
      <w:r w:rsidRPr="00A40741">
        <w:rPr>
          <w:b/>
          <w:bCs/>
          <w:sz w:val="24"/>
          <w:szCs w:val="24"/>
          <w:lang w:val="pl-PL" w:eastAsia="zh-CN"/>
        </w:rPr>
        <w:t>Ad. 1.2)</w:t>
      </w:r>
    </w:p>
    <w:p w14:paraId="47A5E383" w14:textId="77777777" w:rsidR="00BB2C57" w:rsidRPr="00A40741" w:rsidRDefault="00BB2C57" w:rsidP="00BB2C57">
      <w:pPr>
        <w:spacing w:line="240" w:lineRule="auto"/>
        <w:jc w:val="both"/>
        <w:rPr>
          <w:rFonts w:eastAsia="Times New Roman"/>
          <w:sz w:val="24"/>
          <w:szCs w:val="24"/>
          <w:lang w:val="pl-PL"/>
        </w:rPr>
      </w:pPr>
      <w:r w:rsidRPr="00A40741">
        <w:rPr>
          <w:rFonts w:eastAsia="Times New Roman"/>
          <w:sz w:val="24"/>
          <w:szCs w:val="24"/>
          <w:lang w:val="pl-PL"/>
        </w:rPr>
        <w:t xml:space="preserve">Dla wyliczenia punktacji w kryterium </w:t>
      </w:r>
      <w:r w:rsidRPr="00A40741">
        <w:rPr>
          <w:rFonts w:eastAsia="Times New Roman"/>
          <w:b/>
          <w:sz w:val="24"/>
          <w:szCs w:val="24"/>
          <w:lang w:val="pl-PL"/>
        </w:rPr>
        <w:t>Doświadczenie głównego projektanta</w:t>
      </w:r>
      <w:r w:rsidRPr="00A40741">
        <w:rPr>
          <w:rFonts w:eastAsia="Times New Roman"/>
          <w:sz w:val="24"/>
          <w:szCs w:val="24"/>
          <w:lang w:val="pl-PL"/>
        </w:rPr>
        <w:t xml:space="preserve"> Zamawiający przyjmie następujące ilości punktów:</w:t>
      </w:r>
    </w:p>
    <w:p w14:paraId="4215EF6F" w14:textId="77777777" w:rsidR="00BB2C57" w:rsidRPr="00A40741" w:rsidRDefault="00BB2C57" w:rsidP="00BB2C57">
      <w:pPr>
        <w:spacing w:line="240" w:lineRule="auto"/>
        <w:jc w:val="both"/>
        <w:rPr>
          <w:rFonts w:eastAsiaTheme="minorHAnsi"/>
          <w:sz w:val="24"/>
          <w:szCs w:val="24"/>
          <w:lang w:val="pl-PL" w:eastAsia="en-US"/>
        </w:rPr>
      </w:pPr>
      <w:r w:rsidRPr="00A40741">
        <w:rPr>
          <w:rFonts w:eastAsiaTheme="minorHAnsi"/>
          <w:sz w:val="24"/>
          <w:szCs w:val="24"/>
          <w:lang w:val="pl-PL" w:eastAsia="en-US"/>
        </w:rPr>
        <w:t>- sporządzenie przez głównego projektanta w okresie ostatnich trzech lat przed upływem terminu składania ofert, a je</w:t>
      </w:r>
      <w:r w:rsidRPr="00A40741">
        <w:rPr>
          <w:rFonts w:eastAsia="TimesNewRoman"/>
          <w:sz w:val="24"/>
          <w:szCs w:val="24"/>
          <w:lang w:val="pl-PL" w:eastAsia="en-US"/>
        </w:rPr>
        <w:t>ż</w:t>
      </w:r>
      <w:r w:rsidRPr="00A40741">
        <w:rPr>
          <w:rFonts w:eastAsiaTheme="minorHAnsi"/>
          <w:sz w:val="24"/>
          <w:szCs w:val="24"/>
          <w:lang w:val="pl-PL" w:eastAsia="en-US"/>
        </w:rPr>
        <w:t>eli okres prowadzenia działalno</w:t>
      </w:r>
      <w:r w:rsidRPr="00A40741">
        <w:rPr>
          <w:rFonts w:eastAsia="TimesNewRoman"/>
          <w:sz w:val="24"/>
          <w:szCs w:val="24"/>
          <w:lang w:val="pl-PL" w:eastAsia="en-US"/>
        </w:rPr>
        <w:t>ś</w:t>
      </w:r>
      <w:r w:rsidRPr="00A40741">
        <w:rPr>
          <w:rFonts w:eastAsiaTheme="minorHAnsi"/>
          <w:sz w:val="24"/>
          <w:szCs w:val="24"/>
          <w:lang w:val="pl-PL" w:eastAsia="en-US"/>
        </w:rPr>
        <w:t xml:space="preserve">ci </w:t>
      </w:r>
      <w:r>
        <w:rPr>
          <w:rFonts w:eastAsiaTheme="minorHAnsi"/>
          <w:sz w:val="24"/>
          <w:szCs w:val="24"/>
          <w:lang w:val="pl-PL" w:eastAsia="en-US"/>
        </w:rPr>
        <w:t>jest krótszy – w tym okresie – 2 lub 3</w:t>
      </w:r>
      <w:r w:rsidRPr="00A40741">
        <w:rPr>
          <w:rFonts w:eastAsiaTheme="minorHAnsi"/>
          <w:sz w:val="24"/>
          <w:szCs w:val="24"/>
          <w:lang w:val="pl-PL" w:eastAsia="en-US"/>
        </w:rPr>
        <w:t xml:space="preserve"> miejscowych planów zagospodarowania przestrzennego / zmian miejscowych planów zagospodarowania przestrzennego (jako główny projektant lub współprojektant) opublikowanych w Dzienniku Urzędowym Województwa  –  </w:t>
      </w:r>
      <w:r>
        <w:rPr>
          <w:rFonts w:eastAsiaTheme="minorHAnsi"/>
          <w:sz w:val="24"/>
          <w:szCs w:val="24"/>
          <w:lang w:val="pl-PL" w:eastAsia="en-US"/>
        </w:rPr>
        <w:t>7</w:t>
      </w:r>
      <w:r w:rsidRPr="00A40741">
        <w:rPr>
          <w:rFonts w:eastAsiaTheme="minorHAnsi"/>
          <w:sz w:val="24"/>
          <w:szCs w:val="24"/>
          <w:lang w:val="pl-PL" w:eastAsia="en-US"/>
        </w:rPr>
        <w:t xml:space="preserve"> pkt</w:t>
      </w:r>
    </w:p>
    <w:p w14:paraId="5E8F3CCE" w14:textId="77777777" w:rsidR="00BB2C57" w:rsidRPr="00A40741" w:rsidRDefault="00BB2C57" w:rsidP="00BB2C57">
      <w:pPr>
        <w:spacing w:line="240" w:lineRule="auto"/>
        <w:jc w:val="both"/>
        <w:rPr>
          <w:rFonts w:eastAsiaTheme="minorHAnsi"/>
          <w:sz w:val="24"/>
          <w:szCs w:val="24"/>
          <w:lang w:val="pl-PL" w:eastAsia="en-US"/>
        </w:rPr>
      </w:pPr>
      <w:r w:rsidRPr="00A40741">
        <w:rPr>
          <w:rFonts w:eastAsiaTheme="minorHAnsi"/>
          <w:sz w:val="24"/>
          <w:szCs w:val="24"/>
          <w:lang w:val="pl-PL" w:eastAsia="en-US"/>
        </w:rPr>
        <w:t>- sporządzenie przez głównego projektanta w okresie ostatnich trzech lat przed upływem terminu składania ofert, a je</w:t>
      </w:r>
      <w:r w:rsidRPr="00A40741">
        <w:rPr>
          <w:rFonts w:eastAsia="TimesNewRoman"/>
          <w:sz w:val="24"/>
          <w:szCs w:val="24"/>
          <w:lang w:val="pl-PL" w:eastAsia="en-US"/>
        </w:rPr>
        <w:t>ż</w:t>
      </w:r>
      <w:r w:rsidRPr="00A40741">
        <w:rPr>
          <w:rFonts w:eastAsiaTheme="minorHAnsi"/>
          <w:sz w:val="24"/>
          <w:szCs w:val="24"/>
          <w:lang w:val="pl-PL" w:eastAsia="en-US"/>
        </w:rPr>
        <w:t>eli okres prowadzenia działalno</w:t>
      </w:r>
      <w:r w:rsidRPr="00A40741">
        <w:rPr>
          <w:rFonts w:eastAsia="TimesNewRoman"/>
          <w:sz w:val="24"/>
          <w:szCs w:val="24"/>
          <w:lang w:val="pl-PL" w:eastAsia="en-US"/>
        </w:rPr>
        <w:t>ś</w:t>
      </w:r>
      <w:r w:rsidRPr="00A40741">
        <w:rPr>
          <w:rFonts w:eastAsiaTheme="minorHAnsi"/>
          <w:sz w:val="24"/>
          <w:szCs w:val="24"/>
          <w:lang w:val="pl-PL" w:eastAsia="en-US"/>
        </w:rPr>
        <w:t>ci jest krótszy – w tym okresie – 4 lub 5 miejscowych planów zagospodarowania przestrzennego / zmian miejscowych planów zagospodarowania przestrzennego (jako główny projektant lub współprojektant) opublikowanych w Dzienniku Urzędowym Województwa  –  14 pkt</w:t>
      </w:r>
    </w:p>
    <w:p w14:paraId="381C8F9E" w14:textId="77777777" w:rsidR="00BB2C57" w:rsidRPr="00A40741" w:rsidRDefault="00BB2C57" w:rsidP="00BB2C57">
      <w:pPr>
        <w:spacing w:line="240" w:lineRule="auto"/>
        <w:jc w:val="both"/>
        <w:rPr>
          <w:rFonts w:eastAsiaTheme="minorHAnsi"/>
          <w:sz w:val="24"/>
          <w:szCs w:val="24"/>
          <w:lang w:val="pl-PL" w:eastAsia="en-US"/>
        </w:rPr>
      </w:pPr>
      <w:r w:rsidRPr="00A40741">
        <w:rPr>
          <w:rFonts w:eastAsiaTheme="minorHAnsi"/>
          <w:sz w:val="24"/>
          <w:szCs w:val="24"/>
          <w:lang w:val="pl-PL" w:eastAsia="en-US"/>
        </w:rPr>
        <w:t>- sporządzenie przez głównego projektanta w okresie ostatnich trzech lat przed upływem terminu składania ofert, a je</w:t>
      </w:r>
      <w:r w:rsidRPr="00A40741">
        <w:rPr>
          <w:rFonts w:eastAsia="TimesNewRoman"/>
          <w:sz w:val="24"/>
          <w:szCs w:val="24"/>
          <w:lang w:val="pl-PL" w:eastAsia="en-US"/>
        </w:rPr>
        <w:t>ż</w:t>
      </w:r>
      <w:r w:rsidRPr="00A40741">
        <w:rPr>
          <w:rFonts w:eastAsiaTheme="minorHAnsi"/>
          <w:sz w:val="24"/>
          <w:szCs w:val="24"/>
          <w:lang w:val="pl-PL" w:eastAsia="en-US"/>
        </w:rPr>
        <w:t>eli okres prowadzenia działalno</w:t>
      </w:r>
      <w:r w:rsidRPr="00A40741">
        <w:rPr>
          <w:rFonts w:eastAsia="TimesNewRoman"/>
          <w:sz w:val="24"/>
          <w:szCs w:val="24"/>
          <w:lang w:val="pl-PL" w:eastAsia="en-US"/>
        </w:rPr>
        <w:t>ś</w:t>
      </w:r>
      <w:r w:rsidRPr="00A40741">
        <w:rPr>
          <w:rFonts w:eastAsiaTheme="minorHAnsi"/>
          <w:sz w:val="24"/>
          <w:szCs w:val="24"/>
          <w:lang w:val="pl-PL" w:eastAsia="en-US"/>
        </w:rPr>
        <w:t>ci jest krótszy – w tym okresie – 6 i więcej miejscowych planów zagospodarowania przestrzennego / zmian miejscowych planów zagospodarowania przestrzennego (jako główny projektant lub współprojektant) opublikowanych w Dzienniku Urzędowym Województwa  –  20 pkt</w:t>
      </w:r>
    </w:p>
    <w:p w14:paraId="3ABE5FA3" w14:textId="77777777" w:rsidR="00BB2C57" w:rsidRPr="00A40741" w:rsidRDefault="00BB2C57" w:rsidP="00BB2C57">
      <w:pPr>
        <w:tabs>
          <w:tab w:val="left" w:pos="0"/>
          <w:tab w:val="left" w:pos="142"/>
        </w:tabs>
        <w:suppressAutoHyphens/>
        <w:spacing w:line="240" w:lineRule="auto"/>
        <w:jc w:val="both"/>
        <w:rPr>
          <w:sz w:val="24"/>
          <w:szCs w:val="24"/>
          <w:lang w:val="pl-PL" w:eastAsia="zh-CN"/>
        </w:rPr>
      </w:pPr>
      <w:r w:rsidRPr="00A40741">
        <w:rPr>
          <w:sz w:val="24"/>
          <w:szCs w:val="24"/>
          <w:lang w:val="pl-PL" w:eastAsia="zh-CN"/>
        </w:rPr>
        <w:t>Maksymalna ilość punktów jaką może uzyskać oferta w kryterium</w:t>
      </w:r>
      <w:r>
        <w:rPr>
          <w:sz w:val="24"/>
          <w:szCs w:val="24"/>
          <w:lang w:val="pl-PL" w:eastAsia="zh-CN"/>
        </w:rPr>
        <w:t>:</w:t>
      </w:r>
      <w:r w:rsidRPr="00A40741">
        <w:rPr>
          <w:sz w:val="24"/>
          <w:szCs w:val="24"/>
          <w:lang w:val="pl-PL" w:eastAsia="zh-CN"/>
        </w:rPr>
        <w:t xml:space="preserve"> </w:t>
      </w:r>
      <w:r w:rsidRPr="00A40741">
        <w:rPr>
          <w:rFonts w:eastAsia="Times New Roman"/>
          <w:b/>
          <w:sz w:val="24"/>
          <w:szCs w:val="24"/>
          <w:lang w:val="pl-PL"/>
        </w:rPr>
        <w:t>Doświadczenie głównego projektanta</w:t>
      </w:r>
      <w:r w:rsidRPr="00A40741">
        <w:rPr>
          <w:rFonts w:eastAsia="Times New Roman"/>
          <w:sz w:val="24"/>
          <w:szCs w:val="24"/>
          <w:lang w:val="pl-PL"/>
        </w:rPr>
        <w:t xml:space="preserve"> </w:t>
      </w:r>
      <w:r w:rsidRPr="00A40741">
        <w:rPr>
          <w:sz w:val="24"/>
          <w:szCs w:val="24"/>
          <w:lang w:val="pl-PL" w:eastAsia="zh-CN"/>
        </w:rPr>
        <w:t xml:space="preserve">wynosi </w:t>
      </w:r>
      <w:r w:rsidRPr="00A40741">
        <w:rPr>
          <w:b/>
          <w:sz w:val="24"/>
          <w:szCs w:val="24"/>
          <w:lang w:val="pl-PL" w:eastAsia="zh-CN"/>
        </w:rPr>
        <w:t>20,00 pkt</w:t>
      </w:r>
      <w:r w:rsidRPr="00A40741">
        <w:rPr>
          <w:sz w:val="24"/>
          <w:szCs w:val="24"/>
          <w:lang w:val="pl-PL" w:eastAsia="zh-CN"/>
        </w:rPr>
        <w:t>.</w:t>
      </w:r>
    </w:p>
    <w:p w14:paraId="3467D5BE" w14:textId="77777777" w:rsidR="00BB2C57" w:rsidRPr="00A40741" w:rsidRDefault="00BB2C57" w:rsidP="00BB2C57">
      <w:pPr>
        <w:tabs>
          <w:tab w:val="left" w:pos="0"/>
          <w:tab w:val="left" w:pos="142"/>
        </w:tabs>
        <w:suppressAutoHyphens/>
        <w:spacing w:line="240" w:lineRule="auto"/>
        <w:jc w:val="both"/>
        <w:rPr>
          <w:sz w:val="24"/>
          <w:szCs w:val="24"/>
          <w:lang w:val="pl-PL" w:eastAsia="zh-CN"/>
        </w:rPr>
      </w:pPr>
    </w:p>
    <w:p w14:paraId="0E7FB896" w14:textId="77777777" w:rsidR="00BB2C57" w:rsidRPr="00A40741" w:rsidRDefault="00BB2C57" w:rsidP="00BB2C57">
      <w:pPr>
        <w:tabs>
          <w:tab w:val="left" w:pos="360"/>
          <w:tab w:val="left" w:pos="540"/>
        </w:tabs>
        <w:suppressAutoHyphens/>
        <w:spacing w:line="240" w:lineRule="auto"/>
        <w:ind w:left="360" w:hanging="360"/>
        <w:jc w:val="both"/>
        <w:rPr>
          <w:sz w:val="24"/>
          <w:szCs w:val="24"/>
          <w:lang w:val="pl-PL" w:eastAsia="zh-CN"/>
        </w:rPr>
      </w:pPr>
      <w:r w:rsidRPr="00A40741">
        <w:rPr>
          <w:sz w:val="24"/>
          <w:szCs w:val="24"/>
          <w:lang w:val="pl-PL" w:eastAsia="zh-CN"/>
        </w:rPr>
        <w:t>Ilość punktów dla poszczególnych ofert zostanie ustalona wg wzoru</w:t>
      </w:r>
    </w:p>
    <w:p w14:paraId="54D90ECF" w14:textId="77777777" w:rsidR="00BB2C57" w:rsidRPr="00A40741" w:rsidRDefault="00BB2C57" w:rsidP="00BB2C57">
      <w:pPr>
        <w:spacing w:line="240" w:lineRule="auto"/>
        <w:jc w:val="both"/>
        <w:rPr>
          <w:rFonts w:eastAsia="Times New Roman"/>
          <w:sz w:val="24"/>
          <w:szCs w:val="24"/>
          <w:lang w:val="pl-PL"/>
        </w:rPr>
      </w:pPr>
    </w:p>
    <w:p w14:paraId="2619FD82" w14:textId="77777777" w:rsidR="00BB2C57" w:rsidRPr="00A40741" w:rsidRDefault="00BB2C57" w:rsidP="00BB2C57">
      <w:pPr>
        <w:spacing w:line="240" w:lineRule="auto"/>
        <w:rPr>
          <w:rFonts w:eastAsia="Times New Roman"/>
          <w:sz w:val="24"/>
          <w:szCs w:val="24"/>
          <w:lang w:val="pl-PL"/>
        </w:rPr>
      </w:pPr>
      <w:r w:rsidRPr="00A40741">
        <w:rPr>
          <w:rFonts w:eastAsia="Times New Roman"/>
          <w:sz w:val="24"/>
          <w:szCs w:val="24"/>
          <w:lang w:val="pl-PL"/>
        </w:rPr>
        <w:t xml:space="preserve">                                             Ilość punktów ocenianej oferty</w:t>
      </w:r>
    </w:p>
    <w:p w14:paraId="4E1F23B1" w14:textId="77777777" w:rsidR="00BB2C57" w:rsidRPr="00A40741" w:rsidRDefault="00BB2C57" w:rsidP="00BB2C57">
      <w:pPr>
        <w:spacing w:line="240" w:lineRule="auto"/>
        <w:ind w:left="1416" w:firstLine="708"/>
        <w:rPr>
          <w:rFonts w:eastAsia="Times New Roman"/>
          <w:sz w:val="24"/>
          <w:szCs w:val="24"/>
          <w:lang w:val="pl-PL"/>
        </w:rPr>
      </w:pPr>
      <w:r w:rsidRPr="00A40741">
        <w:rPr>
          <w:rFonts w:eastAsia="Times New Roman"/>
          <w:sz w:val="24"/>
          <w:szCs w:val="24"/>
          <w:lang w:val="pl-PL"/>
        </w:rPr>
        <w:t>D  =  ------------------------------------------------ x 20</w:t>
      </w:r>
    </w:p>
    <w:p w14:paraId="1BA9115F" w14:textId="77777777" w:rsidR="00BB2C57" w:rsidRPr="00A40741" w:rsidRDefault="00BB2C57" w:rsidP="00BB2C57">
      <w:pPr>
        <w:spacing w:line="240" w:lineRule="auto"/>
        <w:rPr>
          <w:rFonts w:eastAsia="Times New Roman"/>
          <w:sz w:val="24"/>
          <w:szCs w:val="24"/>
          <w:lang w:val="pl-PL"/>
        </w:rPr>
      </w:pPr>
      <w:r w:rsidRPr="00A40741">
        <w:rPr>
          <w:rFonts w:eastAsia="Times New Roman"/>
          <w:sz w:val="24"/>
          <w:szCs w:val="24"/>
          <w:lang w:val="pl-PL"/>
        </w:rPr>
        <w:t xml:space="preserve">                                            Najwyższa ilość punktów z ofert</w:t>
      </w:r>
    </w:p>
    <w:p w14:paraId="400C3BB5" w14:textId="77777777" w:rsidR="00BB2C57" w:rsidRPr="00A40741" w:rsidRDefault="00BB2C57" w:rsidP="00BB2C57">
      <w:pPr>
        <w:spacing w:line="240" w:lineRule="auto"/>
        <w:jc w:val="both"/>
        <w:rPr>
          <w:rFonts w:eastAsia="Times New Roman"/>
          <w:sz w:val="24"/>
          <w:szCs w:val="24"/>
          <w:lang w:val="pl-PL"/>
        </w:rPr>
      </w:pPr>
    </w:p>
    <w:p w14:paraId="305B728F" w14:textId="77777777" w:rsidR="00BB2C57" w:rsidRPr="00A40741" w:rsidRDefault="00BB2C57" w:rsidP="00BB2C57">
      <w:pPr>
        <w:tabs>
          <w:tab w:val="left" w:pos="0"/>
        </w:tabs>
        <w:suppressAutoHyphens/>
        <w:spacing w:line="240" w:lineRule="auto"/>
        <w:jc w:val="both"/>
        <w:rPr>
          <w:sz w:val="24"/>
          <w:szCs w:val="24"/>
          <w:lang w:val="pl-PL" w:eastAsia="zh-CN"/>
        </w:rPr>
      </w:pPr>
      <w:r w:rsidRPr="00A40741">
        <w:rPr>
          <w:rFonts w:eastAsia="Times New Roman"/>
          <w:sz w:val="24"/>
          <w:szCs w:val="24"/>
          <w:lang w:val="pl-PL"/>
        </w:rPr>
        <w:t>Zamawiający przyzna punkty na podstawie informacji podanych</w:t>
      </w:r>
      <w:r w:rsidRPr="00A40741">
        <w:rPr>
          <w:sz w:val="24"/>
          <w:szCs w:val="24"/>
          <w:lang w:val="pl-PL" w:eastAsia="zh-CN"/>
        </w:rPr>
        <w:t xml:space="preserve"> w formularzu ofertowym (</w:t>
      </w:r>
      <w:r w:rsidRPr="00A40741">
        <w:rPr>
          <w:b/>
          <w:i/>
          <w:sz w:val="24"/>
          <w:szCs w:val="24"/>
          <w:lang w:val="pl-PL" w:eastAsia="zh-CN"/>
        </w:rPr>
        <w:t>OFERTA)</w:t>
      </w:r>
      <w:r w:rsidRPr="00A40741">
        <w:rPr>
          <w:sz w:val="24"/>
          <w:szCs w:val="24"/>
          <w:lang w:val="pl-PL" w:eastAsia="zh-CN"/>
        </w:rPr>
        <w:t>.</w:t>
      </w:r>
    </w:p>
    <w:p w14:paraId="3F46AFB1" w14:textId="77777777" w:rsidR="00BB2C57" w:rsidRDefault="00BB2C57" w:rsidP="00BB2C57">
      <w:pPr>
        <w:autoSpaceDE w:val="0"/>
        <w:autoSpaceDN w:val="0"/>
        <w:adjustRightInd w:val="0"/>
        <w:spacing w:line="240" w:lineRule="auto"/>
        <w:contextualSpacing/>
        <w:jc w:val="both"/>
        <w:rPr>
          <w:rFonts w:eastAsia="Times New Roman"/>
          <w:sz w:val="24"/>
          <w:szCs w:val="24"/>
          <w:lang w:val="pl-PL"/>
        </w:rPr>
      </w:pPr>
    </w:p>
    <w:p w14:paraId="2D29486F" w14:textId="77777777" w:rsidR="003C187A" w:rsidRDefault="003C187A" w:rsidP="00BB2C57">
      <w:pPr>
        <w:autoSpaceDE w:val="0"/>
        <w:autoSpaceDN w:val="0"/>
        <w:adjustRightInd w:val="0"/>
        <w:spacing w:line="240" w:lineRule="auto"/>
        <w:contextualSpacing/>
        <w:jc w:val="both"/>
        <w:rPr>
          <w:rFonts w:eastAsia="Times New Roman"/>
          <w:sz w:val="24"/>
          <w:szCs w:val="24"/>
          <w:lang w:val="pl-PL"/>
        </w:rPr>
      </w:pPr>
    </w:p>
    <w:p w14:paraId="799AF544" w14:textId="77777777" w:rsidR="003C187A" w:rsidRPr="00A40741" w:rsidRDefault="003C187A" w:rsidP="00BB2C57">
      <w:pPr>
        <w:autoSpaceDE w:val="0"/>
        <w:autoSpaceDN w:val="0"/>
        <w:adjustRightInd w:val="0"/>
        <w:spacing w:line="240" w:lineRule="auto"/>
        <w:contextualSpacing/>
        <w:jc w:val="both"/>
        <w:rPr>
          <w:rFonts w:eastAsia="Times New Roman"/>
          <w:sz w:val="24"/>
          <w:szCs w:val="24"/>
          <w:lang w:val="pl-PL"/>
        </w:rPr>
      </w:pPr>
    </w:p>
    <w:p w14:paraId="15CEE7AE" w14:textId="77777777" w:rsidR="00BB2C57" w:rsidRPr="00A40741" w:rsidRDefault="00BB2C57" w:rsidP="00BB2C57">
      <w:pPr>
        <w:tabs>
          <w:tab w:val="left" w:pos="426"/>
        </w:tabs>
        <w:suppressAutoHyphens/>
        <w:spacing w:line="240" w:lineRule="auto"/>
        <w:ind w:left="426" w:hanging="426"/>
        <w:rPr>
          <w:b/>
          <w:bCs/>
          <w:sz w:val="24"/>
          <w:szCs w:val="24"/>
          <w:lang w:val="pl-PL" w:eastAsia="zh-CN"/>
        </w:rPr>
      </w:pPr>
      <w:r w:rsidRPr="00A40741">
        <w:rPr>
          <w:b/>
          <w:bCs/>
          <w:sz w:val="24"/>
          <w:szCs w:val="24"/>
          <w:lang w:val="pl-PL" w:eastAsia="zh-CN"/>
        </w:rPr>
        <w:lastRenderedPageBreak/>
        <w:t>Ad. 1.3)</w:t>
      </w:r>
    </w:p>
    <w:p w14:paraId="3D9AB18A" w14:textId="77777777" w:rsidR="00BB2C57" w:rsidRPr="00A57DF9" w:rsidRDefault="00BB2C57" w:rsidP="00BB2C57">
      <w:pPr>
        <w:spacing w:line="240" w:lineRule="auto"/>
        <w:jc w:val="both"/>
        <w:rPr>
          <w:rFonts w:eastAsiaTheme="minorHAnsi"/>
          <w:sz w:val="24"/>
          <w:szCs w:val="24"/>
          <w:lang w:val="pl-PL" w:eastAsia="en-US"/>
        </w:rPr>
      </w:pPr>
      <w:r w:rsidRPr="00A57DF9">
        <w:rPr>
          <w:rFonts w:eastAsia="Times New Roman"/>
          <w:sz w:val="24"/>
          <w:szCs w:val="24"/>
          <w:lang w:val="pl-PL"/>
        </w:rPr>
        <w:t xml:space="preserve">Dla wyliczenia punktacji w kryterium </w:t>
      </w:r>
      <w:r w:rsidRPr="00A57DF9">
        <w:rPr>
          <w:rFonts w:eastAsia="Times New Roman"/>
          <w:b/>
          <w:sz w:val="24"/>
          <w:szCs w:val="24"/>
          <w:lang w:val="pl-PL"/>
        </w:rPr>
        <w:t>Termin wykonania pierwszego etapu prac</w:t>
      </w:r>
      <w:r w:rsidRPr="00A57DF9">
        <w:rPr>
          <w:rFonts w:eastAsia="Times New Roman"/>
          <w:sz w:val="24"/>
          <w:szCs w:val="24"/>
          <w:lang w:val="pl-PL"/>
        </w:rPr>
        <w:t xml:space="preserve"> Zamawiający przyjmie następujące ilości punktów:</w:t>
      </w:r>
      <w:r w:rsidRPr="00A57DF9">
        <w:rPr>
          <w:rFonts w:eastAsiaTheme="minorHAnsi"/>
          <w:sz w:val="24"/>
          <w:szCs w:val="24"/>
          <w:lang w:val="pl-PL" w:eastAsia="en-US"/>
        </w:rPr>
        <w:t xml:space="preserve"> </w:t>
      </w:r>
    </w:p>
    <w:p w14:paraId="7299BEDD" w14:textId="77777777" w:rsidR="00BB2C57" w:rsidRPr="00A57DF9" w:rsidRDefault="00BB2C57" w:rsidP="00BB2C57">
      <w:pPr>
        <w:pStyle w:val="NormalnyWeb"/>
        <w:spacing w:before="0" w:beforeAutospacing="0" w:after="0" w:afterAutospacing="0"/>
        <w:jc w:val="both"/>
        <w:rPr>
          <w:rFonts w:ascii="Arial" w:hAnsi="Arial" w:cs="Arial"/>
        </w:rPr>
      </w:pPr>
      <w:r>
        <w:rPr>
          <w:rFonts w:ascii="Arial" w:hAnsi="Arial" w:cs="Arial"/>
        </w:rPr>
        <w:t xml:space="preserve">- termin 15 lub 16 tygodni </w:t>
      </w:r>
      <w:r w:rsidRPr="00A57DF9">
        <w:rPr>
          <w:rFonts w:ascii="Arial" w:hAnsi="Arial" w:cs="Arial"/>
        </w:rPr>
        <w:t xml:space="preserve">od daty otrzymania od Zamawiającego złożonych w terminie wniosków do planu miejscowego, kopii mapy zasadniczej oraz zanonimizowanych kopii decyzji o warunkach zabudowy – </w:t>
      </w:r>
      <w:r>
        <w:rPr>
          <w:rFonts w:ascii="Arial" w:hAnsi="Arial" w:cs="Arial"/>
        </w:rPr>
        <w:t>5</w:t>
      </w:r>
      <w:r w:rsidRPr="00A57DF9">
        <w:rPr>
          <w:rFonts w:ascii="Arial" w:hAnsi="Arial" w:cs="Arial"/>
        </w:rPr>
        <w:t xml:space="preserve"> pkt, </w:t>
      </w:r>
    </w:p>
    <w:p w14:paraId="0F3C2C49" w14:textId="77777777" w:rsidR="00BB2C57" w:rsidRPr="00A57DF9" w:rsidRDefault="00BB2C57" w:rsidP="00BB2C57">
      <w:pPr>
        <w:pStyle w:val="NormalnyWeb"/>
        <w:spacing w:before="0" w:beforeAutospacing="0" w:after="0" w:afterAutospacing="0"/>
        <w:jc w:val="both"/>
        <w:rPr>
          <w:rFonts w:ascii="Arial" w:hAnsi="Arial" w:cs="Arial"/>
        </w:rPr>
      </w:pPr>
      <w:r>
        <w:rPr>
          <w:rFonts w:ascii="Arial" w:hAnsi="Arial" w:cs="Arial"/>
        </w:rPr>
        <w:t xml:space="preserve">- termin 13 lub 14 tygodni </w:t>
      </w:r>
      <w:r w:rsidRPr="00A57DF9">
        <w:rPr>
          <w:rFonts w:ascii="Arial" w:hAnsi="Arial" w:cs="Arial"/>
        </w:rPr>
        <w:t xml:space="preserve">od daty otrzymania od Zamawiającego złożonych w terminie wniosków do planu miejscowego, kopii mapy zasadniczej oraz zanonimizowanych kopii decyzji o warunkach zabudowy – </w:t>
      </w:r>
      <w:r>
        <w:rPr>
          <w:rFonts w:ascii="Arial" w:hAnsi="Arial" w:cs="Arial"/>
        </w:rPr>
        <w:t>10</w:t>
      </w:r>
      <w:r w:rsidRPr="00A57DF9">
        <w:rPr>
          <w:rFonts w:ascii="Arial" w:hAnsi="Arial" w:cs="Arial"/>
        </w:rPr>
        <w:t xml:space="preserve"> pkt, </w:t>
      </w:r>
    </w:p>
    <w:p w14:paraId="127B93B6" w14:textId="77777777" w:rsidR="00BB2C57" w:rsidRDefault="00BB2C57" w:rsidP="00BB2C57">
      <w:pPr>
        <w:pStyle w:val="NormalnyWeb"/>
        <w:spacing w:before="0" w:beforeAutospacing="0" w:after="0" w:afterAutospacing="0"/>
        <w:jc w:val="both"/>
        <w:rPr>
          <w:rFonts w:ascii="Arial" w:hAnsi="Arial" w:cs="Arial"/>
        </w:rPr>
      </w:pPr>
      <w:r w:rsidRPr="00A57DF9">
        <w:rPr>
          <w:rFonts w:ascii="Arial" w:hAnsi="Arial" w:cs="Arial"/>
        </w:rPr>
        <w:t xml:space="preserve">- termin 12 tygodni od daty otrzymania od Zamawiającego złożonych w terminie wniosków do planu miejscowego, kopii mapy zasadniczej oraz zanonimizowanych kopii decyzji o warunkach zabudowy – </w:t>
      </w:r>
      <w:r>
        <w:rPr>
          <w:rFonts w:ascii="Arial" w:hAnsi="Arial" w:cs="Arial"/>
        </w:rPr>
        <w:t>2</w:t>
      </w:r>
      <w:r w:rsidRPr="00A57DF9">
        <w:rPr>
          <w:rFonts w:ascii="Arial" w:hAnsi="Arial" w:cs="Arial"/>
        </w:rPr>
        <w:t xml:space="preserve">0 pkt </w:t>
      </w:r>
    </w:p>
    <w:p w14:paraId="29DE6085" w14:textId="77777777" w:rsidR="00BB2C57" w:rsidRPr="00A57DF9" w:rsidRDefault="00BB2C57" w:rsidP="00BB2C57">
      <w:pPr>
        <w:pStyle w:val="NormalnyWeb"/>
        <w:spacing w:before="0" w:beforeAutospacing="0" w:after="0" w:afterAutospacing="0"/>
        <w:jc w:val="both"/>
        <w:rPr>
          <w:rFonts w:ascii="Arial" w:hAnsi="Arial" w:cs="Arial"/>
        </w:rPr>
      </w:pPr>
    </w:p>
    <w:p w14:paraId="53299905" w14:textId="77777777" w:rsidR="00BB2C57" w:rsidRPr="00A57DF9" w:rsidRDefault="00BB2C57" w:rsidP="00BB2C57">
      <w:pPr>
        <w:pStyle w:val="NormalnyWeb"/>
        <w:spacing w:before="0" w:beforeAutospacing="0" w:after="0" w:afterAutospacing="0"/>
        <w:jc w:val="both"/>
        <w:rPr>
          <w:rFonts w:ascii="Arial" w:hAnsi="Arial" w:cs="Arial"/>
          <w:b/>
        </w:rPr>
      </w:pPr>
      <w:r w:rsidRPr="00A57DF9">
        <w:rPr>
          <w:rFonts w:ascii="Arial" w:hAnsi="Arial" w:cs="Arial"/>
          <w:b/>
        </w:rPr>
        <w:t>UWAGA: Wymagany termin wykonania pierwszego etapu prac nie może być krótszy niż 12 tygodni oraz nie może przekroczyć 16 tygodni od daty otrzymania od Zamawiającego złożonych (u Zamawiającego) wniosków do planu miejscowego, kopii mapy zasadniczej oraz zanonimizowanych kopii decyzji o warunkach zabudowy lub informacji o przeznaczeniu nieruchomości na podstawie wydanych decyzji o warunkach zabudowy.</w:t>
      </w:r>
    </w:p>
    <w:p w14:paraId="7DE03253" w14:textId="77777777" w:rsidR="00BB2C57" w:rsidRPr="00A57DF9" w:rsidRDefault="00BB2C57" w:rsidP="00BB2C57">
      <w:pPr>
        <w:tabs>
          <w:tab w:val="left" w:pos="0"/>
          <w:tab w:val="left" w:pos="142"/>
        </w:tabs>
        <w:suppressAutoHyphens/>
        <w:spacing w:line="240" w:lineRule="auto"/>
        <w:jc w:val="both"/>
        <w:rPr>
          <w:sz w:val="24"/>
          <w:szCs w:val="24"/>
          <w:lang w:val="pl-PL" w:eastAsia="zh-CN"/>
        </w:rPr>
      </w:pPr>
    </w:p>
    <w:p w14:paraId="1CF78E5E" w14:textId="77777777" w:rsidR="00BB2C57" w:rsidRPr="00A57DF9" w:rsidRDefault="00BB2C57" w:rsidP="00BB2C57">
      <w:pPr>
        <w:tabs>
          <w:tab w:val="left" w:pos="0"/>
          <w:tab w:val="left" w:pos="142"/>
        </w:tabs>
        <w:suppressAutoHyphens/>
        <w:spacing w:line="240" w:lineRule="auto"/>
        <w:jc w:val="both"/>
        <w:rPr>
          <w:sz w:val="24"/>
          <w:szCs w:val="24"/>
          <w:lang w:val="pl-PL" w:eastAsia="zh-CN"/>
        </w:rPr>
      </w:pPr>
      <w:r w:rsidRPr="00A57DF9">
        <w:rPr>
          <w:sz w:val="24"/>
          <w:szCs w:val="24"/>
          <w:lang w:val="pl-PL" w:eastAsia="zh-CN"/>
        </w:rPr>
        <w:t>Maksymalna ilość punktów jaką może uzyskać oferta w kryterium</w:t>
      </w:r>
      <w:r>
        <w:rPr>
          <w:sz w:val="24"/>
          <w:szCs w:val="24"/>
          <w:lang w:val="pl-PL" w:eastAsia="zh-CN"/>
        </w:rPr>
        <w:t>:</w:t>
      </w:r>
      <w:r w:rsidRPr="00A57DF9">
        <w:rPr>
          <w:sz w:val="24"/>
          <w:szCs w:val="24"/>
          <w:lang w:val="pl-PL" w:eastAsia="zh-CN"/>
        </w:rPr>
        <w:t xml:space="preserve"> </w:t>
      </w:r>
      <w:r w:rsidRPr="00A57DF9">
        <w:rPr>
          <w:rFonts w:eastAsia="Times New Roman"/>
          <w:b/>
          <w:sz w:val="24"/>
          <w:szCs w:val="24"/>
          <w:lang w:val="pl-PL"/>
        </w:rPr>
        <w:t>Termin wykonania pierwszego etapu prac</w:t>
      </w:r>
      <w:r w:rsidRPr="00A57DF9">
        <w:rPr>
          <w:rFonts w:eastAsia="Times New Roman"/>
          <w:sz w:val="24"/>
          <w:szCs w:val="24"/>
          <w:lang w:val="pl-PL"/>
        </w:rPr>
        <w:t xml:space="preserve"> </w:t>
      </w:r>
      <w:r w:rsidRPr="00A57DF9">
        <w:rPr>
          <w:sz w:val="24"/>
          <w:szCs w:val="24"/>
          <w:lang w:val="pl-PL" w:eastAsia="zh-CN"/>
        </w:rPr>
        <w:t xml:space="preserve">wynosi </w:t>
      </w:r>
      <w:r w:rsidRPr="00A57DF9">
        <w:rPr>
          <w:b/>
          <w:sz w:val="24"/>
          <w:szCs w:val="24"/>
          <w:lang w:val="pl-PL" w:eastAsia="zh-CN"/>
        </w:rPr>
        <w:t>20,00 pkt</w:t>
      </w:r>
      <w:r w:rsidRPr="00A57DF9">
        <w:rPr>
          <w:sz w:val="24"/>
          <w:szCs w:val="24"/>
          <w:lang w:val="pl-PL" w:eastAsia="zh-CN"/>
        </w:rPr>
        <w:t>.</w:t>
      </w:r>
    </w:p>
    <w:p w14:paraId="601D7B7F" w14:textId="77777777" w:rsidR="00BB2C57" w:rsidRPr="00A40741" w:rsidRDefault="00BB2C57" w:rsidP="00BB2C57">
      <w:pPr>
        <w:tabs>
          <w:tab w:val="left" w:pos="0"/>
          <w:tab w:val="left" w:pos="142"/>
        </w:tabs>
        <w:suppressAutoHyphens/>
        <w:spacing w:line="240" w:lineRule="auto"/>
        <w:jc w:val="both"/>
        <w:rPr>
          <w:sz w:val="24"/>
          <w:szCs w:val="24"/>
          <w:lang w:val="pl-PL" w:eastAsia="zh-CN"/>
        </w:rPr>
      </w:pPr>
    </w:p>
    <w:p w14:paraId="66179EB0" w14:textId="77777777" w:rsidR="00BB2C57" w:rsidRPr="00A40741" w:rsidRDefault="00BB2C57" w:rsidP="00BB2C57">
      <w:pPr>
        <w:tabs>
          <w:tab w:val="left" w:pos="360"/>
          <w:tab w:val="left" w:pos="540"/>
        </w:tabs>
        <w:suppressAutoHyphens/>
        <w:spacing w:line="240" w:lineRule="auto"/>
        <w:ind w:left="360" w:hanging="360"/>
        <w:jc w:val="both"/>
        <w:rPr>
          <w:sz w:val="24"/>
          <w:szCs w:val="24"/>
          <w:lang w:val="pl-PL" w:eastAsia="zh-CN"/>
        </w:rPr>
      </w:pPr>
      <w:r w:rsidRPr="00A40741">
        <w:rPr>
          <w:sz w:val="24"/>
          <w:szCs w:val="24"/>
          <w:lang w:val="pl-PL" w:eastAsia="zh-CN"/>
        </w:rPr>
        <w:t>Ilość punktów dla poszczególnych ofert zostanie ustalona wg wzoru</w:t>
      </w:r>
    </w:p>
    <w:p w14:paraId="332FA0D4" w14:textId="77777777" w:rsidR="00BB2C57" w:rsidRPr="00A40741" w:rsidRDefault="00BB2C57" w:rsidP="00BB2C57">
      <w:pPr>
        <w:autoSpaceDE w:val="0"/>
        <w:spacing w:line="240" w:lineRule="auto"/>
        <w:rPr>
          <w:rFonts w:eastAsiaTheme="minorHAnsi"/>
          <w:b/>
          <w:sz w:val="16"/>
          <w:szCs w:val="16"/>
          <w:lang w:val="pl-PL" w:eastAsia="en-US"/>
        </w:rPr>
      </w:pPr>
    </w:p>
    <w:p w14:paraId="4539A527" w14:textId="77777777" w:rsidR="00BB2C57" w:rsidRPr="00A40741" w:rsidRDefault="00BB2C57" w:rsidP="00BB2C57">
      <w:pPr>
        <w:spacing w:line="240" w:lineRule="auto"/>
        <w:rPr>
          <w:rFonts w:eastAsia="Times New Roman"/>
          <w:sz w:val="24"/>
          <w:szCs w:val="24"/>
          <w:lang w:val="pl-PL"/>
        </w:rPr>
      </w:pPr>
      <w:r w:rsidRPr="00A40741">
        <w:rPr>
          <w:rFonts w:eastAsia="Times New Roman"/>
          <w:sz w:val="24"/>
          <w:szCs w:val="24"/>
          <w:lang w:val="pl-PL"/>
        </w:rPr>
        <w:t xml:space="preserve">                                           Ilość punktów ocenianej oferty</w:t>
      </w:r>
    </w:p>
    <w:p w14:paraId="4F81B597" w14:textId="77777777" w:rsidR="00BB2C57" w:rsidRPr="00A40741" w:rsidRDefault="00BB2C57" w:rsidP="00BB2C57">
      <w:pPr>
        <w:spacing w:line="240" w:lineRule="auto"/>
        <w:ind w:left="1416" w:firstLine="708"/>
        <w:rPr>
          <w:rFonts w:eastAsia="Times New Roman"/>
          <w:sz w:val="24"/>
          <w:szCs w:val="24"/>
          <w:lang w:val="pl-PL"/>
        </w:rPr>
      </w:pPr>
      <w:r w:rsidRPr="00A40741">
        <w:rPr>
          <w:rFonts w:eastAsia="Times New Roman"/>
          <w:sz w:val="24"/>
          <w:szCs w:val="24"/>
          <w:lang w:val="pl-PL"/>
        </w:rPr>
        <w:t>T  = ------------------------------------------------  x 20</w:t>
      </w:r>
    </w:p>
    <w:p w14:paraId="3E203553" w14:textId="77777777" w:rsidR="00BB2C57" w:rsidRPr="00A40741" w:rsidRDefault="00BB2C57" w:rsidP="00BB2C57">
      <w:pPr>
        <w:spacing w:line="240" w:lineRule="auto"/>
        <w:rPr>
          <w:rFonts w:eastAsia="Times New Roman"/>
          <w:sz w:val="24"/>
          <w:szCs w:val="24"/>
          <w:lang w:val="pl-PL"/>
        </w:rPr>
      </w:pPr>
      <w:r w:rsidRPr="00A40741">
        <w:rPr>
          <w:rFonts w:eastAsia="Times New Roman"/>
          <w:sz w:val="24"/>
          <w:szCs w:val="24"/>
          <w:lang w:val="pl-PL"/>
        </w:rPr>
        <w:t xml:space="preserve">                                          Najwyższa ilość punktów z ofert</w:t>
      </w:r>
    </w:p>
    <w:p w14:paraId="74AA9853" w14:textId="77777777" w:rsidR="00BB2C57" w:rsidRPr="00A40741" w:rsidRDefault="00BB2C57" w:rsidP="00BB2C57">
      <w:pPr>
        <w:autoSpaceDE w:val="0"/>
        <w:autoSpaceDN w:val="0"/>
        <w:adjustRightInd w:val="0"/>
        <w:spacing w:line="240" w:lineRule="auto"/>
        <w:jc w:val="both"/>
        <w:rPr>
          <w:sz w:val="24"/>
          <w:szCs w:val="24"/>
          <w:lang w:val="pl-PL"/>
        </w:rPr>
      </w:pPr>
    </w:p>
    <w:p w14:paraId="4FA2ACED" w14:textId="77777777" w:rsidR="00BB2C57" w:rsidRPr="00A40741" w:rsidRDefault="00BB2C57" w:rsidP="00BB2C57">
      <w:pPr>
        <w:autoSpaceDE w:val="0"/>
        <w:autoSpaceDN w:val="0"/>
        <w:adjustRightInd w:val="0"/>
        <w:spacing w:line="240" w:lineRule="auto"/>
        <w:jc w:val="both"/>
        <w:rPr>
          <w:sz w:val="24"/>
          <w:szCs w:val="24"/>
          <w:lang w:val="pl-PL"/>
        </w:rPr>
      </w:pPr>
      <w:r w:rsidRPr="00A40741">
        <w:rPr>
          <w:sz w:val="24"/>
          <w:szCs w:val="24"/>
          <w:lang w:val="pl-PL"/>
        </w:rPr>
        <w:t>Ł</w:t>
      </w:r>
      <w:r w:rsidRPr="00A40741">
        <w:rPr>
          <w:rFonts w:eastAsia="TimesNewRoman"/>
          <w:sz w:val="24"/>
          <w:szCs w:val="24"/>
          <w:lang w:val="pl-PL"/>
        </w:rPr>
        <w:t>ą</w:t>
      </w:r>
      <w:r w:rsidRPr="00A40741">
        <w:rPr>
          <w:sz w:val="24"/>
          <w:szCs w:val="24"/>
          <w:lang w:val="pl-PL"/>
        </w:rPr>
        <w:t>czna ilo</w:t>
      </w:r>
      <w:r w:rsidRPr="00A40741">
        <w:rPr>
          <w:rFonts w:eastAsia="TimesNewRoman"/>
          <w:sz w:val="24"/>
          <w:szCs w:val="24"/>
          <w:lang w:val="pl-PL"/>
        </w:rPr>
        <w:t xml:space="preserve">ść </w:t>
      </w:r>
      <w:r w:rsidRPr="00A40741">
        <w:rPr>
          <w:sz w:val="24"/>
          <w:szCs w:val="24"/>
          <w:lang w:val="pl-PL"/>
        </w:rPr>
        <w:t>punktów dla poszczególnych ofert zostanie ustalona wg wzoru</w:t>
      </w:r>
    </w:p>
    <w:p w14:paraId="2ED0D4D8" w14:textId="77777777" w:rsidR="00BB2C57" w:rsidRPr="00A40741" w:rsidRDefault="00BB2C57" w:rsidP="00BB2C57">
      <w:pPr>
        <w:autoSpaceDE w:val="0"/>
        <w:autoSpaceDN w:val="0"/>
        <w:adjustRightInd w:val="0"/>
        <w:spacing w:line="240" w:lineRule="auto"/>
        <w:ind w:left="426" w:hanging="426"/>
        <w:jc w:val="center"/>
        <w:rPr>
          <w:b/>
          <w:bCs/>
          <w:sz w:val="24"/>
          <w:szCs w:val="24"/>
          <w:lang w:val="pl-PL"/>
        </w:rPr>
      </w:pPr>
    </w:p>
    <w:p w14:paraId="1C8226A8" w14:textId="77777777" w:rsidR="00BB2C57" w:rsidRPr="00A40741" w:rsidRDefault="00BB2C57" w:rsidP="00BB2C57">
      <w:pPr>
        <w:autoSpaceDE w:val="0"/>
        <w:autoSpaceDN w:val="0"/>
        <w:adjustRightInd w:val="0"/>
        <w:spacing w:line="240" w:lineRule="auto"/>
        <w:ind w:left="426" w:hanging="426"/>
        <w:jc w:val="center"/>
        <w:rPr>
          <w:b/>
          <w:bCs/>
          <w:sz w:val="24"/>
          <w:szCs w:val="24"/>
          <w:lang w:val="pl-PL"/>
        </w:rPr>
      </w:pPr>
      <w:r w:rsidRPr="00A40741">
        <w:rPr>
          <w:b/>
          <w:bCs/>
          <w:sz w:val="24"/>
          <w:szCs w:val="24"/>
          <w:lang w:val="pl-PL"/>
        </w:rPr>
        <w:t>X = C + D + T</w:t>
      </w:r>
    </w:p>
    <w:p w14:paraId="4811B9BF" w14:textId="77777777" w:rsidR="00BB2C57" w:rsidRPr="00A40741" w:rsidRDefault="00BB2C57" w:rsidP="00BB2C57">
      <w:pPr>
        <w:autoSpaceDE w:val="0"/>
        <w:autoSpaceDN w:val="0"/>
        <w:adjustRightInd w:val="0"/>
        <w:spacing w:line="240" w:lineRule="auto"/>
        <w:ind w:left="360"/>
        <w:rPr>
          <w:sz w:val="24"/>
          <w:szCs w:val="24"/>
          <w:lang w:val="pl-PL"/>
        </w:rPr>
      </w:pPr>
      <w:r w:rsidRPr="00A40741">
        <w:rPr>
          <w:sz w:val="24"/>
          <w:szCs w:val="24"/>
          <w:lang w:val="pl-PL"/>
        </w:rPr>
        <w:t>gdzie:</w:t>
      </w:r>
    </w:p>
    <w:p w14:paraId="6B0FAF7F" w14:textId="77777777" w:rsidR="00BB2C57" w:rsidRPr="00A40741" w:rsidRDefault="00BB2C57" w:rsidP="00BB2C57">
      <w:pPr>
        <w:autoSpaceDE w:val="0"/>
        <w:autoSpaceDN w:val="0"/>
        <w:adjustRightInd w:val="0"/>
        <w:spacing w:line="240" w:lineRule="auto"/>
        <w:ind w:left="360"/>
        <w:rPr>
          <w:rFonts w:eastAsia="TimesNewRoman"/>
          <w:sz w:val="24"/>
          <w:szCs w:val="24"/>
          <w:lang w:val="pl-PL"/>
        </w:rPr>
      </w:pPr>
      <w:r w:rsidRPr="00A40741">
        <w:rPr>
          <w:sz w:val="24"/>
          <w:szCs w:val="24"/>
          <w:lang w:val="pl-PL"/>
        </w:rPr>
        <w:t>X – ilo</w:t>
      </w:r>
      <w:r w:rsidRPr="00A40741">
        <w:rPr>
          <w:rFonts w:eastAsia="TimesNewRoman"/>
          <w:sz w:val="24"/>
          <w:szCs w:val="24"/>
          <w:lang w:val="pl-PL"/>
        </w:rPr>
        <w:t xml:space="preserve">ść </w:t>
      </w:r>
      <w:r w:rsidRPr="00A40741">
        <w:rPr>
          <w:sz w:val="24"/>
          <w:szCs w:val="24"/>
          <w:lang w:val="pl-PL"/>
        </w:rPr>
        <w:t>punktów uzyskana przez dan</w:t>
      </w:r>
      <w:r w:rsidRPr="00A40741">
        <w:rPr>
          <w:rFonts w:eastAsia="TimesNewRoman"/>
          <w:sz w:val="24"/>
          <w:szCs w:val="24"/>
          <w:lang w:val="pl-PL"/>
        </w:rPr>
        <w:t xml:space="preserve">ą </w:t>
      </w:r>
      <w:r w:rsidRPr="00A40741">
        <w:rPr>
          <w:sz w:val="24"/>
          <w:szCs w:val="24"/>
          <w:lang w:val="pl-PL"/>
        </w:rPr>
        <w:t>ofert</w:t>
      </w:r>
      <w:r w:rsidRPr="00A40741">
        <w:rPr>
          <w:rFonts w:eastAsia="TimesNewRoman"/>
          <w:sz w:val="24"/>
          <w:szCs w:val="24"/>
          <w:lang w:val="pl-PL"/>
        </w:rPr>
        <w:t>ę</w:t>
      </w:r>
    </w:p>
    <w:p w14:paraId="53CC968B" w14:textId="77777777" w:rsidR="00BB2C57" w:rsidRPr="00A40741" w:rsidRDefault="00BB2C57" w:rsidP="00BB2C57">
      <w:pPr>
        <w:autoSpaceDE w:val="0"/>
        <w:autoSpaceDN w:val="0"/>
        <w:adjustRightInd w:val="0"/>
        <w:spacing w:line="240" w:lineRule="auto"/>
        <w:ind w:left="360"/>
        <w:rPr>
          <w:b/>
          <w:bCs/>
          <w:i/>
          <w:iCs/>
          <w:sz w:val="24"/>
          <w:szCs w:val="24"/>
          <w:lang w:val="pl-PL"/>
        </w:rPr>
      </w:pPr>
      <w:r w:rsidRPr="00A40741">
        <w:rPr>
          <w:sz w:val="24"/>
          <w:szCs w:val="24"/>
          <w:lang w:val="pl-PL"/>
        </w:rPr>
        <w:t>C – ilo</w:t>
      </w:r>
      <w:r w:rsidRPr="00A40741">
        <w:rPr>
          <w:rFonts w:eastAsia="TimesNewRoman"/>
          <w:sz w:val="24"/>
          <w:szCs w:val="24"/>
          <w:lang w:val="pl-PL"/>
        </w:rPr>
        <w:t xml:space="preserve">ść </w:t>
      </w:r>
      <w:r w:rsidRPr="00A40741">
        <w:rPr>
          <w:sz w:val="24"/>
          <w:szCs w:val="24"/>
          <w:lang w:val="pl-PL"/>
        </w:rPr>
        <w:t>punktów uzyskana przez dan</w:t>
      </w:r>
      <w:r w:rsidRPr="00A40741">
        <w:rPr>
          <w:rFonts w:eastAsia="TimesNewRoman"/>
          <w:sz w:val="24"/>
          <w:szCs w:val="24"/>
          <w:lang w:val="pl-PL"/>
        </w:rPr>
        <w:t xml:space="preserve">ą </w:t>
      </w:r>
      <w:r w:rsidRPr="00A40741">
        <w:rPr>
          <w:sz w:val="24"/>
          <w:szCs w:val="24"/>
          <w:lang w:val="pl-PL"/>
        </w:rPr>
        <w:t>ofert</w:t>
      </w:r>
      <w:r w:rsidRPr="00A40741">
        <w:rPr>
          <w:rFonts w:eastAsia="TimesNewRoman"/>
          <w:sz w:val="24"/>
          <w:szCs w:val="24"/>
          <w:lang w:val="pl-PL"/>
        </w:rPr>
        <w:t xml:space="preserve">ę </w:t>
      </w:r>
      <w:r w:rsidRPr="00A40741">
        <w:rPr>
          <w:sz w:val="24"/>
          <w:szCs w:val="24"/>
          <w:lang w:val="pl-PL"/>
        </w:rPr>
        <w:t xml:space="preserve">w kryterium </w:t>
      </w:r>
      <w:r w:rsidRPr="00A40741">
        <w:rPr>
          <w:b/>
          <w:bCs/>
          <w:i/>
          <w:iCs/>
          <w:sz w:val="24"/>
          <w:szCs w:val="24"/>
          <w:lang w:val="pl-PL"/>
        </w:rPr>
        <w:t>Cena</w:t>
      </w:r>
    </w:p>
    <w:p w14:paraId="6AB832A0" w14:textId="77777777" w:rsidR="00BB2C57" w:rsidRPr="00A40741" w:rsidRDefault="00BB2C57" w:rsidP="00BB2C57">
      <w:pPr>
        <w:autoSpaceDE w:val="0"/>
        <w:autoSpaceDN w:val="0"/>
        <w:adjustRightInd w:val="0"/>
        <w:spacing w:line="240" w:lineRule="auto"/>
        <w:ind w:left="360"/>
        <w:jc w:val="both"/>
        <w:rPr>
          <w:b/>
          <w:sz w:val="24"/>
          <w:szCs w:val="24"/>
          <w:lang w:val="pl-PL" w:eastAsia="zh-CN"/>
        </w:rPr>
      </w:pPr>
      <w:r w:rsidRPr="00A40741">
        <w:rPr>
          <w:sz w:val="24"/>
          <w:szCs w:val="24"/>
          <w:lang w:val="pl-PL"/>
        </w:rPr>
        <w:t>D – ilo</w:t>
      </w:r>
      <w:r w:rsidRPr="00A40741">
        <w:rPr>
          <w:rFonts w:eastAsia="TimesNewRoman"/>
          <w:sz w:val="24"/>
          <w:szCs w:val="24"/>
          <w:lang w:val="pl-PL"/>
        </w:rPr>
        <w:t xml:space="preserve">ść </w:t>
      </w:r>
      <w:r w:rsidRPr="00A40741">
        <w:rPr>
          <w:sz w:val="24"/>
          <w:szCs w:val="24"/>
          <w:lang w:val="pl-PL"/>
        </w:rPr>
        <w:t>punktów uzyskana przez dan</w:t>
      </w:r>
      <w:r w:rsidRPr="00A40741">
        <w:rPr>
          <w:rFonts w:eastAsia="TimesNewRoman"/>
          <w:sz w:val="24"/>
          <w:szCs w:val="24"/>
          <w:lang w:val="pl-PL"/>
        </w:rPr>
        <w:t xml:space="preserve">ą </w:t>
      </w:r>
      <w:r w:rsidRPr="00A40741">
        <w:rPr>
          <w:sz w:val="24"/>
          <w:szCs w:val="24"/>
          <w:lang w:val="pl-PL"/>
        </w:rPr>
        <w:t>ofert</w:t>
      </w:r>
      <w:r w:rsidRPr="00A40741">
        <w:rPr>
          <w:rFonts w:eastAsia="TimesNewRoman"/>
          <w:sz w:val="24"/>
          <w:szCs w:val="24"/>
          <w:lang w:val="pl-PL"/>
        </w:rPr>
        <w:t xml:space="preserve">ę </w:t>
      </w:r>
      <w:r w:rsidRPr="00A40741">
        <w:rPr>
          <w:sz w:val="24"/>
          <w:szCs w:val="24"/>
          <w:lang w:val="pl-PL"/>
        </w:rPr>
        <w:t xml:space="preserve">w kryterium </w:t>
      </w:r>
      <w:r w:rsidRPr="00A40741">
        <w:rPr>
          <w:b/>
          <w:sz w:val="24"/>
          <w:szCs w:val="24"/>
          <w:lang w:val="pl-PL" w:eastAsia="zh-CN"/>
        </w:rPr>
        <w:t>Doświadczenie głównego projektanta</w:t>
      </w:r>
    </w:p>
    <w:p w14:paraId="377B260D" w14:textId="77777777" w:rsidR="00BB2C57" w:rsidRPr="00A40741" w:rsidRDefault="00BB2C57" w:rsidP="00BB2C57">
      <w:pPr>
        <w:autoSpaceDE w:val="0"/>
        <w:autoSpaceDN w:val="0"/>
        <w:adjustRightInd w:val="0"/>
        <w:spacing w:line="240" w:lineRule="auto"/>
        <w:ind w:left="360"/>
        <w:jc w:val="both"/>
        <w:rPr>
          <w:b/>
          <w:bCs/>
          <w:i/>
          <w:iCs/>
          <w:sz w:val="24"/>
          <w:szCs w:val="24"/>
          <w:lang w:val="pl-PL"/>
        </w:rPr>
      </w:pPr>
      <w:r w:rsidRPr="00A40741">
        <w:rPr>
          <w:sz w:val="24"/>
          <w:szCs w:val="24"/>
          <w:lang w:val="pl-PL"/>
        </w:rPr>
        <w:t>T – ilość punktów uzyskana przez daną ofertę w kryterium</w:t>
      </w:r>
      <w:r w:rsidRPr="00A40741">
        <w:rPr>
          <w:b/>
          <w:sz w:val="24"/>
          <w:szCs w:val="24"/>
          <w:lang w:val="pl-PL" w:eastAsia="zh-CN"/>
        </w:rPr>
        <w:t xml:space="preserve"> Termin wykonania pierwszego etapu prac</w:t>
      </w:r>
    </w:p>
    <w:p w14:paraId="0A6F9937" w14:textId="77777777" w:rsidR="00BB2C57" w:rsidRPr="00A40741" w:rsidRDefault="00BB2C57" w:rsidP="00BB2C57">
      <w:pPr>
        <w:suppressAutoHyphens/>
        <w:spacing w:line="240" w:lineRule="auto"/>
        <w:ind w:left="360" w:hanging="360"/>
        <w:jc w:val="both"/>
        <w:rPr>
          <w:sz w:val="24"/>
          <w:szCs w:val="24"/>
          <w:lang w:val="pl-PL"/>
        </w:rPr>
      </w:pPr>
      <w:r w:rsidRPr="00A40741">
        <w:rPr>
          <w:bCs/>
          <w:sz w:val="24"/>
          <w:szCs w:val="24"/>
          <w:lang w:val="pl-PL" w:eastAsia="zh-CN"/>
        </w:rPr>
        <w:t xml:space="preserve">2. </w:t>
      </w:r>
      <w:r w:rsidRPr="00A40741">
        <w:rPr>
          <w:bCs/>
          <w:sz w:val="24"/>
          <w:szCs w:val="24"/>
          <w:lang w:val="pl-PL" w:eastAsia="zh-CN"/>
        </w:rPr>
        <w:tab/>
      </w:r>
      <w:r w:rsidRPr="00A40741">
        <w:rPr>
          <w:sz w:val="24"/>
          <w:szCs w:val="24"/>
          <w:lang w:val="pl-PL"/>
        </w:rPr>
        <w:t xml:space="preserve">Oferta, która uzyska największą ilość punktów zostanie uznana za najkorzystniejszą. </w:t>
      </w:r>
    </w:p>
    <w:p w14:paraId="76559A4F" w14:textId="77777777" w:rsidR="00BB2C57" w:rsidRPr="00A40741" w:rsidRDefault="00BB2C57" w:rsidP="00BB2C57">
      <w:pPr>
        <w:suppressAutoHyphens/>
        <w:spacing w:line="240" w:lineRule="auto"/>
        <w:ind w:left="360" w:hanging="360"/>
        <w:jc w:val="both"/>
        <w:rPr>
          <w:bCs/>
          <w:sz w:val="24"/>
          <w:szCs w:val="24"/>
          <w:lang w:val="pl-PL" w:eastAsia="zh-CN"/>
        </w:rPr>
      </w:pPr>
      <w:r w:rsidRPr="00A40741">
        <w:rPr>
          <w:bCs/>
          <w:sz w:val="24"/>
          <w:szCs w:val="24"/>
          <w:lang w:val="pl-PL" w:eastAsia="zh-CN"/>
        </w:rPr>
        <w:t xml:space="preserve">3. </w:t>
      </w:r>
      <w:r w:rsidRPr="00A40741">
        <w:rPr>
          <w:bCs/>
          <w:sz w:val="24"/>
          <w:szCs w:val="24"/>
          <w:lang w:val="pl-PL" w:eastAsia="zh-CN"/>
        </w:rPr>
        <w:tab/>
      </w:r>
      <w:r w:rsidRPr="00A40741">
        <w:rPr>
          <w:sz w:val="24"/>
          <w:szCs w:val="24"/>
          <w:lang w:val="pl-PL"/>
        </w:rPr>
        <w:t xml:space="preserve">Punktacja przyznawana ofertom w poszczególnych kryteriach będzie liczona z dokładnością do dwóch miejsc po przecinku. </w:t>
      </w:r>
    </w:p>
    <w:p w14:paraId="4D0DC5E7" w14:textId="77777777" w:rsidR="00BB2C57" w:rsidRPr="00A40741" w:rsidRDefault="00BB2C57" w:rsidP="00BB2C57">
      <w:pPr>
        <w:suppressAutoHyphens/>
        <w:spacing w:line="240" w:lineRule="auto"/>
        <w:ind w:left="360" w:hanging="360"/>
        <w:jc w:val="both"/>
        <w:rPr>
          <w:sz w:val="24"/>
          <w:szCs w:val="24"/>
          <w:lang w:val="pl-PL"/>
        </w:rPr>
      </w:pPr>
      <w:r w:rsidRPr="00A40741">
        <w:rPr>
          <w:sz w:val="24"/>
          <w:szCs w:val="24"/>
          <w:lang w:val="pl-PL"/>
        </w:rPr>
        <w:t xml:space="preserve">4. </w:t>
      </w:r>
      <w:r w:rsidRPr="00A40741">
        <w:rPr>
          <w:sz w:val="24"/>
          <w:szCs w:val="24"/>
          <w:lang w:val="pl-PL"/>
        </w:rPr>
        <w:tab/>
        <w:t>Zamawiający udzieli zamówienia wykonawcy, którego oferta odpowiadać będzie wszystkim wymaganiom przedstawionym w ustawie PZP oraz w SWZ i zostanie oceniona jako najkorzystniejsza w oparciu o podane kryteria wyboru.</w:t>
      </w:r>
    </w:p>
    <w:p w14:paraId="246E1CD7" w14:textId="75299F89" w:rsidR="00BB2C57" w:rsidRPr="00A40741" w:rsidRDefault="00BB2C57" w:rsidP="00BB2C57">
      <w:pPr>
        <w:suppressAutoHyphens/>
        <w:spacing w:line="240" w:lineRule="auto"/>
        <w:ind w:left="360" w:hanging="360"/>
        <w:jc w:val="both"/>
        <w:rPr>
          <w:sz w:val="24"/>
          <w:szCs w:val="24"/>
          <w:lang w:val="pl-PL"/>
        </w:rPr>
      </w:pPr>
      <w:r w:rsidRPr="00A40741">
        <w:rPr>
          <w:sz w:val="24"/>
          <w:szCs w:val="24"/>
          <w:lang w:val="pl-PL"/>
        </w:rPr>
        <w:t xml:space="preserve">5. </w:t>
      </w:r>
      <w:r w:rsidRPr="00A40741">
        <w:rPr>
          <w:sz w:val="24"/>
          <w:szCs w:val="24"/>
          <w:lang w:val="pl-PL"/>
        </w:rPr>
        <w:tab/>
        <w:t>Jeżeli nie będzie można dokonać wyboru oferty najkorzystniejszej ze względu na to, że dwie lub więcej ofert przedstawia taki sam bilans ceny i innych kryteriów oceny ofert, zamawiający zastosuje do wyboru najkorzystniejszej oferty procedurę</w:t>
      </w:r>
      <w:r w:rsidR="003C5B2F">
        <w:rPr>
          <w:sz w:val="24"/>
          <w:szCs w:val="24"/>
          <w:lang w:val="pl-PL"/>
        </w:rPr>
        <w:t>,</w:t>
      </w:r>
      <w:r w:rsidRPr="00A40741">
        <w:rPr>
          <w:sz w:val="24"/>
          <w:szCs w:val="24"/>
          <w:lang w:val="pl-PL"/>
        </w:rPr>
        <w:t xml:space="preserve"> o której mowa w art. 248 ustawy PZP.</w:t>
      </w:r>
    </w:p>
    <w:p w14:paraId="2F55297E" w14:textId="77777777" w:rsidR="00BB2C57" w:rsidRPr="00A40741" w:rsidRDefault="00BB2C57" w:rsidP="00BB2C57">
      <w:pPr>
        <w:pStyle w:val="Nagwek2"/>
        <w:spacing w:line="240" w:lineRule="auto"/>
        <w:ind w:left="360" w:hanging="360"/>
        <w:jc w:val="both"/>
        <w:rPr>
          <w:b/>
          <w:bCs/>
          <w:sz w:val="24"/>
          <w:szCs w:val="24"/>
          <w:lang w:val="pl-PL"/>
        </w:rPr>
      </w:pPr>
      <w:r w:rsidRPr="00A40741">
        <w:rPr>
          <w:b/>
          <w:bCs/>
          <w:sz w:val="24"/>
          <w:szCs w:val="24"/>
          <w:lang w:val="pl-PL"/>
        </w:rPr>
        <w:lastRenderedPageBreak/>
        <w:t>XXI. Informacje o formalnościach, jakie powinny być dopełnione po wyborze oferty w celu zawarcia umowy</w:t>
      </w:r>
      <w:bookmarkEnd w:id="25"/>
    </w:p>
    <w:p w14:paraId="712581E4" w14:textId="77777777" w:rsidR="00BB2C57" w:rsidRPr="00A40741" w:rsidRDefault="00BB2C57" w:rsidP="00BB2C57">
      <w:pPr>
        <w:numPr>
          <w:ilvl w:val="0"/>
          <w:numId w:val="5"/>
        </w:numPr>
        <w:spacing w:line="240" w:lineRule="auto"/>
        <w:ind w:left="360" w:hanging="360"/>
        <w:jc w:val="both"/>
        <w:rPr>
          <w:sz w:val="24"/>
          <w:szCs w:val="24"/>
          <w:lang w:val="pl-PL"/>
        </w:rPr>
      </w:pPr>
      <w:r w:rsidRPr="00A40741">
        <w:rPr>
          <w:sz w:val="24"/>
          <w:szCs w:val="24"/>
          <w:lang w:val="pl-PL"/>
        </w:rPr>
        <w:t>Wykonawca będzie zobowiązany do podpisania umowy w miejscu i terminie wskazanym przez zamawiającego.</w:t>
      </w:r>
    </w:p>
    <w:p w14:paraId="46F4EDBB" w14:textId="77777777" w:rsidR="00BB2C57" w:rsidRPr="00A40741" w:rsidRDefault="00BB2C57" w:rsidP="00BB2C57">
      <w:pPr>
        <w:numPr>
          <w:ilvl w:val="0"/>
          <w:numId w:val="5"/>
        </w:numPr>
        <w:spacing w:line="240" w:lineRule="auto"/>
        <w:ind w:left="360" w:hanging="360"/>
        <w:jc w:val="both"/>
        <w:rPr>
          <w:sz w:val="24"/>
          <w:szCs w:val="24"/>
          <w:lang w:val="pl-PL"/>
        </w:rPr>
      </w:pPr>
      <w:r w:rsidRPr="00A40741">
        <w:rPr>
          <w:sz w:val="24"/>
          <w:szCs w:val="24"/>
          <w:lang w:val="pl-PL"/>
        </w:rPr>
        <w:t>Zamawiający zawiera umowę w sprawie zamówienia publicznego w terminie nie krótszym niż 5 dni od dnia przesłania zawiadomienia o wyborze najkorzystniejszej oferty.</w:t>
      </w:r>
    </w:p>
    <w:p w14:paraId="3D50F9F9" w14:textId="77777777" w:rsidR="00BB2C57" w:rsidRPr="00A40741" w:rsidRDefault="00BB2C57" w:rsidP="00BB2C57">
      <w:pPr>
        <w:numPr>
          <w:ilvl w:val="0"/>
          <w:numId w:val="5"/>
        </w:numPr>
        <w:spacing w:line="240" w:lineRule="auto"/>
        <w:ind w:left="360" w:hanging="360"/>
        <w:jc w:val="both"/>
        <w:rPr>
          <w:sz w:val="24"/>
          <w:szCs w:val="24"/>
          <w:lang w:val="pl-PL"/>
        </w:rPr>
      </w:pPr>
      <w:r w:rsidRPr="00A40741">
        <w:rPr>
          <w:sz w:val="24"/>
          <w:szCs w:val="24"/>
          <w:lang w:val="pl-PL"/>
        </w:rPr>
        <w:t>Zamawiający może zawrzeć umowę w sprawie zamówienia publicznego przed upływem terminu, o którym mowa w ust. 1, jeżeli w postępowaniu o udzielenie zamówienia prowadzonym w trybie podstawowym złożono tylko jedną ofertę.</w:t>
      </w:r>
    </w:p>
    <w:p w14:paraId="66929388" w14:textId="77777777" w:rsidR="00BB2C57" w:rsidRPr="00A40741" w:rsidRDefault="00BB2C57" w:rsidP="00BB2C57">
      <w:pPr>
        <w:numPr>
          <w:ilvl w:val="0"/>
          <w:numId w:val="5"/>
        </w:numPr>
        <w:spacing w:line="240" w:lineRule="auto"/>
        <w:ind w:left="360" w:hanging="360"/>
        <w:jc w:val="both"/>
        <w:rPr>
          <w:sz w:val="24"/>
          <w:szCs w:val="24"/>
          <w:lang w:val="pl-PL"/>
        </w:rPr>
      </w:pPr>
      <w:r w:rsidRPr="00A40741">
        <w:rPr>
          <w:sz w:val="24"/>
          <w:szCs w:val="24"/>
          <w:lang w:val="pl-PL"/>
        </w:rPr>
        <w:t xml:space="preserve">Wykonawca w celu zawarcia umowy </w:t>
      </w:r>
      <w:r>
        <w:rPr>
          <w:sz w:val="24"/>
          <w:szCs w:val="24"/>
          <w:lang w:val="pl-PL"/>
        </w:rPr>
        <w:t xml:space="preserve">jest </w:t>
      </w:r>
      <w:r w:rsidRPr="00A40741">
        <w:rPr>
          <w:sz w:val="24"/>
          <w:szCs w:val="24"/>
          <w:lang w:val="pl-PL"/>
        </w:rPr>
        <w:t>zobowiązany</w:t>
      </w:r>
      <w:r>
        <w:rPr>
          <w:sz w:val="24"/>
          <w:szCs w:val="24"/>
          <w:lang w:val="pl-PL"/>
        </w:rPr>
        <w:t xml:space="preserve"> przedstawić</w:t>
      </w:r>
      <w:r w:rsidRPr="00A40741">
        <w:rPr>
          <w:sz w:val="24"/>
          <w:szCs w:val="24"/>
          <w:lang w:val="pl-PL"/>
        </w:rPr>
        <w:t>:</w:t>
      </w:r>
    </w:p>
    <w:p w14:paraId="2032AC96" w14:textId="77777777" w:rsidR="00BB2C57" w:rsidRPr="00A40741" w:rsidRDefault="00BB2C57" w:rsidP="00BB2C57">
      <w:pPr>
        <w:ind w:left="360" w:hanging="360"/>
        <w:jc w:val="both"/>
        <w:rPr>
          <w:bCs/>
          <w:sz w:val="24"/>
          <w:szCs w:val="24"/>
          <w:lang w:val="pl-PL"/>
        </w:rPr>
      </w:pPr>
      <w:r w:rsidRPr="00A40741">
        <w:rPr>
          <w:bCs/>
          <w:sz w:val="24"/>
          <w:szCs w:val="24"/>
          <w:lang w:val="pl-PL"/>
        </w:rPr>
        <w:t xml:space="preserve">1) </w:t>
      </w:r>
      <w:r w:rsidRPr="00A40741">
        <w:rPr>
          <w:bCs/>
          <w:sz w:val="24"/>
          <w:szCs w:val="24"/>
          <w:lang w:val="pl-PL"/>
        </w:rPr>
        <w:tab/>
        <w:t>umowę konsorcjum (jeżeli dotyczy),</w:t>
      </w:r>
    </w:p>
    <w:p w14:paraId="5313CAB6" w14:textId="77777777" w:rsidR="00BB2C57" w:rsidRPr="00A40741" w:rsidRDefault="00BB2C57" w:rsidP="00BB2C57">
      <w:pPr>
        <w:ind w:left="360" w:hanging="360"/>
        <w:jc w:val="both"/>
        <w:rPr>
          <w:bCs/>
          <w:sz w:val="24"/>
          <w:szCs w:val="24"/>
          <w:lang w:val="pl-PL"/>
        </w:rPr>
      </w:pPr>
      <w:r w:rsidRPr="00A40741">
        <w:rPr>
          <w:bCs/>
          <w:sz w:val="24"/>
          <w:szCs w:val="24"/>
          <w:lang w:val="pl-PL"/>
        </w:rPr>
        <w:t xml:space="preserve">2) </w:t>
      </w:r>
      <w:r w:rsidRPr="00A40741">
        <w:rPr>
          <w:bCs/>
          <w:sz w:val="24"/>
          <w:szCs w:val="24"/>
          <w:lang w:val="pl-PL"/>
        </w:rPr>
        <w:tab/>
        <w:t>umowę spółki cywilnej (jeżeli dotyczy),</w:t>
      </w:r>
    </w:p>
    <w:p w14:paraId="39548840" w14:textId="77777777" w:rsidR="00BB2C57" w:rsidRPr="00A40741" w:rsidRDefault="00BB2C57" w:rsidP="00BB2C57">
      <w:pPr>
        <w:ind w:left="360" w:hanging="360"/>
        <w:jc w:val="both"/>
        <w:rPr>
          <w:bCs/>
          <w:sz w:val="24"/>
          <w:szCs w:val="24"/>
          <w:lang w:val="pl-PL"/>
        </w:rPr>
      </w:pPr>
      <w:r w:rsidRPr="00A40741">
        <w:rPr>
          <w:bCs/>
          <w:sz w:val="24"/>
          <w:szCs w:val="24"/>
          <w:lang w:val="pl-PL"/>
        </w:rPr>
        <w:t xml:space="preserve">3) </w:t>
      </w:r>
      <w:r w:rsidRPr="00A40741">
        <w:rPr>
          <w:bCs/>
          <w:sz w:val="24"/>
          <w:szCs w:val="24"/>
          <w:lang w:val="pl-PL"/>
        </w:rPr>
        <w:tab/>
        <w:t>pełnomocnictwo, jeżeli umowę będzie podpisywała inna osoba / inne osoby niż wynika to z dokumentów rejestrowych (np. KRS, CEIDG).</w:t>
      </w:r>
    </w:p>
    <w:p w14:paraId="7AFBDACF" w14:textId="77777777" w:rsidR="00BB2C57" w:rsidRPr="00A40741" w:rsidRDefault="00BB2C57" w:rsidP="00BB2C57">
      <w:pPr>
        <w:pStyle w:val="Tekstpodstawowy24"/>
        <w:tabs>
          <w:tab w:val="left" w:pos="708"/>
        </w:tabs>
        <w:spacing w:after="0" w:line="240" w:lineRule="auto"/>
        <w:ind w:left="284" w:hanging="284"/>
        <w:jc w:val="both"/>
        <w:rPr>
          <w:rFonts w:ascii="Arial" w:hAnsi="Arial" w:cs="Arial"/>
          <w:sz w:val="24"/>
          <w:szCs w:val="24"/>
          <w:lang w:val="pl-PL"/>
        </w:rPr>
      </w:pPr>
      <w:r w:rsidRPr="00A40741">
        <w:rPr>
          <w:rFonts w:ascii="Arial" w:hAnsi="Arial" w:cs="Arial"/>
          <w:bCs/>
          <w:sz w:val="24"/>
          <w:szCs w:val="24"/>
          <w:lang w:val="pl-PL"/>
        </w:rPr>
        <w:t>5. </w:t>
      </w:r>
      <w:r w:rsidRPr="00A40741">
        <w:rPr>
          <w:rFonts w:ascii="Arial" w:hAnsi="Arial" w:cs="Arial"/>
          <w:sz w:val="24"/>
          <w:szCs w:val="24"/>
          <w:lang w:val="pl-PL"/>
        </w:rPr>
        <w:t>Osoby reprezentujące wykonawcę przy podpisywaniu umowy powinny posiadać ze sobą dokumenty potwierdzające ich umocowanie do podpisania umowy, o ile umocowanie to nie będzie wynikać z dokumentów załączonych do oferty.</w:t>
      </w:r>
    </w:p>
    <w:p w14:paraId="2B06360E" w14:textId="77777777" w:rsidR="00BB2C57" w:rsidRPr="00A40741" w:rsidRDefault="00BB2C57" w:rsidP="00BB2C57">
      <w:pPr>
        <w:pStyle w:val="Tekstpodstawowy24"/>
        <w:tabs>
          <w:tab w:val="left" w:pos="708"/>
        </w:tabs>
        <w:spacing w:after="0" w:line="240" w:lineRule="auto"/>
        <w:ind w:left="284" w:hanging="284"/>
        <w:jc w:val="both"/>
        <w:rPr>
          <w:rFonts w:ascii="Arial" w:hAnsi="Arial" w:cs="Arial"/>
          <w:bCs/>
          <w:sz w:val="24"/>
          <w:szCs w:val="24"/>
          <w:lang w:val="pl-PL"/>
        </w:rPr>
      </w:pPr>
      <w:r w:rsidRPr="00A40741">
        <w:rPr>
          <w:rFonts w:ascii="Arial" w:hAnsi="Arial" w:cs="Arial"/>
          <w:sz w:val="24"/>
          <w:szCs w:val="24"/>
          <w:lang w:val="pl-PL"/>
        </w:rPr>
        <w:t>6. W przypadku wyboru oferty złożonej przez wykonawców wspólnie ubiegających się o udzielenie zamówienia zamawiający żąda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wykluczenie możliwości wypowiedzenia umowy konsorcjum przez któregokolwiek z jego członków do czasu wykonania zamówienia.</w:t>
      </w:r>
    </w:p>
    <w:p w14:paraId="28547E7F" w14:textId="77777777" w:rsidR="00BB2C57" w:rsidRPr="00A40741" w:rsidRDefault="00BB2C57" w:rsidP="00BB2C57">
      <w:pPr>
        <w:numPr>
          <w:ilvl w:val="0"/>
          <w:numId w:val="11"/>
        </w:numPr>
        <w:spacing w:line="240" w:lineRule="auto"/>
        <w:ind w:left="360" w:hanging="360"/>
        <w:jc w:val="both"/>
        <w:rPr>
          <w:sz w:val="24"/>
          <w:szCs w:val="24"/>
          <w:lang w:val="pl-PL"/>
        </w:rPr>
      </w:pPr>
      <w:r w:rsidRPr="00A40741">
        <w:rPr>
          <w:sz w:val="24"/>
          <w:szCs w:val="24"/>
          <w:lang w:val="pl-PL"/>
        </w:rPr>
        <w:t>Nie stawienie się wykonawcy w wyznaczonym terminie i miejscu (bez wcześniejszego powiadomienia zamawiającego) będzie traktowane jako sytuacja, kiedy zawarcie umowy stało się niemożliwe z przyczyn leżących po stronie wykonawcy.</w:t>
      </w:r>
    </w:p>
    <w:p w14:paraId="4C858595" w14:textId="58DA4BCB" w:rsidR="00BB2C57" w:rsidRPr="00A40741" w:rsidRDefault="00BB2C57" w:rsidP="00BB2C57">
      <w:pPr>
        <w:numPr>
          <w:ilvl w:val="0"/>
          <w:numId w:val="11"/>
        </w:numPr>
        <w:spacing w:line="240" w:lineRule="auto"/>
        <w:ind w:left="360" w:hanging="360"/>
        <w:jc w:val="both"/>
        <w:rPr>
          <w:bCs/>
          <w:sz w:val="24"/>
          <w:szCs w:val="24"/>
          <w:lang w:val="pl-PL"/>
        </w:rPr>
      </w:pPr>
      <w:r w:rsidRPr="00A40741">
        <w:rPr>
          <w:sz w:val="24"/>
          <w:szCs w:val="24"/>
          <w:lang w:val="pl-PL"/>
        </w:rPr>
        <w:t>W przypadku jeżeli wykonawca, którego oferta została wybrana jest osobą fizyczną nie prowadzącą działalności gospodarczej, zapisy umowy w sprawie zamówienia publicznego zostaną odpowiednio dostosowane.</w:t>
      </w:r>
    </w:p>
    <w:p w14:paraId="39628EDA" w14:textId="77777777" w:rsidR="00BB2C57" w:rsidRPr="00A40741" w:rsidRDefault="00BB2C57" w:rsidP="00BB2C57">
      <w:pPr>
        <w:pStyle w:val="Nagwek2"/>
        <w:spacing w:line="240" w:lineRule="auto"/>
        <w:ind w:left="360" w:hanging="360"/>
        <w:jc w:val="both"/>
        <w:rPr>
          <w:b/>
          <w:bCs/>
          <w:sz w:val="24"/>
          <w:szCs w:val="24"/>
          <w:lang w:val="pl-PL"/>
        </w:rPr>
      </w:pPr>
      <w:bookmarkStart w:id="26" w:name="_Toc66201936"/>
      <w:r w:rsidRPr="00A40741">
        <w:rPr>
          <w:b/>
          <w:bCs/>
          <w:sz w:val="24"/>
          <w:szCs w:val="24"/>
          <w:lang w:val="pl-PL"/>
        </w:rPr>
        <w:t>XXII. Wymagania dotyczące zabezpieczenia należytego wykonania umowy</w:t>
      </w:r>
      <w:bookmarkEnd w:id="26"/>
    </w:p>
    <w:p w14:paraId="150F265A" w14:textId="77777777" w:rsidR="00BB2C57" w:rsidRPr="00A40741" w:rsidRDefault="00BB2C57" w:rsidP="00BB2C57">
      <w:pPr>
        <w:rPr>
          <w:sz w:val="24"/>
          <w:szCs w:val="24"/>
          <w:lang w:val="pl-PL"/>
        </w:rPr>
      </w:pPr>
      <w:r w:rsidRPr="00A40741">
        <w:rPr>
          <w:sz w:val="24"/>
          <w:szCs w:val="24"/>
          <w:lang w:val="pl-PL"/>
        </w:rPr>
        <w:t>Zamawiający nie wymaga wniesienia zabezpieczenia należytego wykonania umowy.</w:t>
      </w:r>
    </w:p>
    <w:p w14:paraId="013F066B" w14:textId="77777777" w:rsidR="00BB2C57" w:rsidRPr="00A40741" w:rsidRDefault="00BB2C57" w:rsidP="00BB2C57">
      <w:pPr>
        <w:pStyle w:val="Nagwek2"/>
        <w:spacing w:line="240" w:lineRule="auto"/>
        <w:ind w:left="360" w:hanging="360"/>
        <w:jc w:val="both"/>
        <w:rPr>
          <w:b/>
          <w:bCs/>
          <w:sz w:val="24"/>
          <w:szCs w:val="24"/>
          <w:lang w:val="pl-PL"/>
        </w:rPr>
      </w:pPr>
      <w:bookmarkStart w:id="27" w:name="_Toc66201937"/>
      <w:r w:rsidRPr="00A40741">
        <w:rPr>
          <w:b/>
          <w:bCs/>
          <w:sz w:val="24"/>
          <w:szCs w:val="24"/>
          <w:lang w:val="pl-PL"/>
        </w:rPr>
        <w:t>XXIII. Informacje o treści zawieranej umowy oraz możliwości jej zmiany</w:t>
      </w:r>
      <w:bookmarkEnd w:id="27"/>
    </w:p>
    <w:p w14:paraId="69E5E16E" w14:textId="77777777" w:rsidR="00BB2C57" w:rsidRPr="00A40741" w:rsidRDefault="00BB2C57" w:rsidP="00BB2C57">
      <w:pPr>
        <w:numPr>
          <w:ilvl w:val="3"/>
          <w:numId w:val="29"/>
        </w:numPr>
        <w:tabs>
          <w:tab w:val="clear" w:pos="1800"/>
          <w:tab w:val="num" w:pos="360"/>
        </w:tabs>
        <w:spacing w:line="240" w:lineRule="auto"/>
        <w:ind w:left="360"/>
        <w:jc w:val="both"/>
        <w:rPr>
          <w:sz w:val="24"/>
          <w:szCs w:val="24"/>
          <w:lang w:val="pl-PL"/>
        </w:rPr>
      </w:pPr>
      <w:r w:rsidRPr="00A40741">
        <w:rPr>
          <w:sz w:val="24"/>
          <w:szCs w:val="24"/>
          <w:lang w:val="pl-PL"/>
        </w:rPr>
        <w:t>Wybrany wykonawca jest zobowiązany do zawarcia umowy w sprawie zamówienia publicznego na warunkach określonych w projekcie umowy.</w:t>
      </w:r>
    </w:p>
    <w:p w14:paraId="33061965" w14:textId="77777777" w:rsidR="00BB2C57" w:rsidRPr="00A40741" w:rsidRDefault="00BB2C57" w:rsidP="00BB2C57">
      <w:pPr>
        <w:pStyle w:val="Nagwek7"/>
        <w:numPr>
          <w:ilvl w:val="1"/>
          <w:numId w:val="29"/>
        </w:numPr>
        <w:tabs>
          <w:tab w:val="clear" w:pos="1080"/>
          <w:tab w:val="num" w:pos="360"/>
          <w:tab w:val="num" w:pos="426"/>
        </w:tabs>
        <w:spacing w:before="0" w:line="240" w:lineRule="auto"/>
        <w:ind w:left="360"/>
        <w:jc w:val="both"/>
        <w:rPr>
          <w:rFonts w:ascii="Arial" w:hAnsi="Arial" w:cs="Arial"/>
          <w:i w:val="0"/>
          <w:color w:val="auto"/>
          <w:sz w:val="24"/>
          <w:szCs w:val="24"/>
          <w:lang w:val="pl-PL"/>
        </w:rPr>
      </w:pPr>
      <w:r w:rsidRPr="00A40741">
        <w:rPr>
          <w:rFonts w:ascii="Arial" w:hAnsi="Arial" w:cs="Arial"/>
          <w:i w:val="0"/>
          <w:color w:val="auto"/>
          <w:sz w:val="24"/>
          <w:szCs w:val="24"/>
          <w:lang w:val="pl-PL"/>
        </w:rPr>
        <w:t>Projekt umowy wraz z istotnymi dla stron postanowieniami</w:t>
      </w:r>
      <w:r w:rsidRPr="00A40741">
        <w:rPr>
          <w:rFonts w:ascii="Arial" w:hAnsi="Arial" w:cs="Arial"/>
          <w:b/>
          <w:i w:val="0"/>
          <w:color w:val="auto"/>
          <w:sz w:val="24"/>
          <w:szCs w:val="24"/>
          <w:lang w:val="pl-PL"/>
        </w:rPr>
        <w:t xml:space="preserve"> </w:t>
      </w:r>
      <w:r w:rsidRPr="00A40741">
        <w:rPr>
          <w:rFonts w:ascii="Arial" w:hAnsi="Arial" w:cs="Arial"/>
          <w:i w:val="0"/>
          <w:color w:val="auto"/>
          <w:sz w:val="24"/>
          <w:szCs w:val="24"/>
          <w:lang w:val="pl-PL"/>
        </w:rPr>
        <w:t xml:space="preserve">został przedstawiony w </w:t>
      </w:r>
      <w:r w:rsidRPr="00A40741">
        <w:rPr>
          <w:rFonts w:ascii="Arial" w:hAnsi="Arial" w:cs="Arial"/>
          <w:b/>
          <w:i w:val="0"/>
          <w:color w:val="auto"/>
          <w:sz w:val="24"/>
          <w:szCs w:val="24"/>
          <w:lang w:val="pl-PL"/>
        </w:rPr>
        <w:t>Załączniku nr 2</w:t>
      </w:r>
      <w:r w:rsidRPr="00A40741">
        <w:rPr>
          <w:rFonts w:ascii="Arial" w:hAnsi="Arial" w:cs="Arial"/>
          <w:i w:val="0"/>
          <w:color w:val="auto"/>
          <w:sz w:val="24"/>
          <w:szCs w:val="24"/>
          <w:lang w:val="pl-PL"/>
        </w:rPr>
        <w:t xml:space="preserve"> do SWZ.</w:t>
      </w:r>
    </w:p>
    <w:p w14:paraId="0C09143B" w14:textId="77777777" w:rsidR="00BB2C57" w:rsidRPr="00A40741" w:rsidRDefault="00BB2C57" w:rsidP="00BB2C57">
      <w:pPr>
        <w:numPr>
          <w:ilvl w:val="1"/>
          <w:numId w:val="29"/>
        </w:numPr>
        <w:tabs>
          <w:tab w:val="clear" w:pos="1080"/>
          <w:tab w:val="num" w:pos="360"/>
          <w:tab w:val="num" w:pos="426"/>
        </w:tabs>
        <w:spacing w:line="240" w:lineRule="auto"/>
        <w:ind w:left="360"/>
        <w:jc w:val="both"/>
        <w:rPr>
          <w:sz w:val="24"/>
          <w:szCs w:val="24"/>
          <w:lang w:val="pl-PL"/>
        </w:rPr>
      </w:pPr>
      <w:r w:rsidRPr="00A40741">
        <w:rPr>
          <w:sz w:val="24"/>
          <w:szCs w:val="24"/>
          <w:lang w:val="pl-PL"/>
        </w:rPr>
        <w:t>Zamawiający przewiduje możliwość zmiany zawartej umowy w stosunku do treści wybranej oferty w zakresie uregulowanym w art. 454 - 455 ustawy PZP oraz wskazanym w projekcie umowy.</w:t>
      </w:r>
    </w:p>
    <w:p w14:paraId="5359DB6C" w14:textId="77777777" w:rsidR="00BB2C57" w:rsidRPr="00A40741" w:rsidRDefault="00BB2C57" w:rsidP="00BB2C57">
      <w:pPr>
        <w:numPr>
          <w:ilvl w:val="1"/>
          <w:numId w:val="29"/>
        </w:numPr>
        <w:tabs>
          <w:tab w:val="clear" w:pos="1080"/>
          <w:tab w:val="num" w:pos="360"/>
          <w:tab w:val="num" w:pos="426"/>
        </w:tabs>
        <w:spacing w:line="240" w:lineRule="auto"/>
        <w:ind w:left="360"/>
        <w:jc w:val="both"/>
        <w:rPr>
          <w:sz w:val="24"/>
          <w:szCs w:val="24"/>
          <w:lang w:val="pl-PL"/>
        </w:rPr>
      </w:pPr>
      <w:r w:rsidRPr="008D76CA">
        <w:rPr>
          <w:rStyle w:val="Pogrubienie"/>
          <w:b w:val="0"/>
          <w:bCs w:val="0"/>
          <w:sz w:val="24"/>
          <w:szCs w:val="24"/>
          <w:lang w:val="pl-PL"/>
        </w:rPr>
        <w:lastRenderedPageBreak/>
        <w:t>Kary umowne zastrzeżone na wypadek niewykonania lub nienależytego wykonania umowy nie będą potrącane z wynagrodzenia wykonawcy</w:t>
      </w:r>
      <w:r w:rsidRPr="008D76CA">
        <w:rPr>
          <w:rStyle w:val="Pogrubienie"/>
          <w:sz w:val="24"/>
          <w:szCs w:val="24"/>
          <w:lang w:val="pl-PL"/>
        </w:rPr>
        <w:t xml:space="preserve"> </w:t>
      </w:r>
      <w:r w:rsidRPr="008D76CA">
        <w:rPr>
          <w:sz w:val="24"/>
          <w:szCs w:val="24"/>
          <w:lang w:val="pl-PL"/>
        </w:rPr>
        <w:t xml:space="preserve">w okresie </w:t>
      </w:r>
      <w:r w:rsidRPr="00A40741">
        <w:rPr>
          <w:sz w:val="24"/>
          <w:szCs w:val="24"/>
          <w:lang w:val="pl-PL"/>
        </w:rPr>
        <w:t>ogłoszenia stanu zagrożenia epidemicznego albo stanu epidemii w związku z COVID-19, i przez 90 dni od dnia odwołania stanu, który obowiązywał jako ostatni, o ile zdarzenie, w związku z którym zastrzeżono karę, nastąpiło w okresie ogłoszenia stanu zagrożenia epidemicznego albo stanu epidemii.</w:t>
      </w:r>
    </w:p>
    <w:p w14:paraId="39439CB8" w14:textId="77777777" w:rsidR="00BB2C57" w:rsidRPr="00A40741" w:rsidRDefault="00BB2C57" w:rsidP="00BB2C57">
      <w:pPr>
        <w:pStyle w:val="Nagwek2"/>
        <w:spacing w:line="240" w:lineRule="auto"/>
        <w:ind w:left="360" w:hanging="360"/>
        <w:jc w:val="both"/>
        <w:rPr>
          <w:b/>
          <w:bCs/>
          <w:sz w:val="24"/>
          <w:szCs w:val="24"/>
          <w:lang w:val="pl-PL"/>
        </w:rPr>
      </w:pPr>
      <w:bookmarkStart w:id="28" w:name="_Toc66201938"/>
      <w:r w:rsidRPr="00A40741">
        <w:rPr>
          <w:b/>
          <w:bCs/>
          <w:sz w:val="24"/>
          <w:szCs w:val="24"/>
          <w:lang w:val="pl-PL"/>
        </w:rPr>
        <w:t>XIV. Pouczenie o środkach ochrony prawnej przysługujących wykonawcy</w:t>
      </w:r>
      <w:bookmarkEnd w:id="28"/>
    </w:p>
    <w:p w14:paraId="71E01A8E" w14:textId="77777777" w:rsidR="00BB2C57" w:rsidRPr="00A40741" w:rsidRDefault="00BB2C57" w:rsidP="00BB2C57">
      <w:pPr>
        <w:numPr>
          <w:ilvl w:val="0"/>
          <w:numId w:val="4"/>
        </w:numPr>
        <w:spacing w:line="240" w:lineRule="auto"/>
        <w:jc w:val="both"/>
        <w:rPr>
          <w:sz w:val="24"/>
          <w:szCs w:val="24"/>
          <w:lang w:val="pl-PL"/>
        </w:rPr>
      </w:pPr>
      <w:r w:rsidRPr="00A40741">
        <w:rPr>
          <w:sz w:val="24"/>
          <w:szCs w:val="24"/>
          <w:lang w:val="pl-PL"/>
        </w:rPr>
        <w:t>Środki ochrony prawnej określone w niniejszym dziale przysługują wykonawcy, jeżeli ma lub miał interes w uzyskaniu zamówienia oraz poniósł lub może ponieść szkodę w wyniku naruszenia przez zamawiającego przepisów ustawy PZP.</w:t>
      </w:r>
    </w:p>
    <w:p w14:paraId="3D67A003" w14:textId="77777777" w:rsidR="00BB2C57" w:rsidRPr="00A40741" w:rsidRDefault="00BB2C57" w:rsidP="00BB2C57">
      <w:pPr>
        <w:numPr>
          <w:ilvl w:val="0"/>
          <w:numId w:val="4"/>
        </w:numPr>
        <w:spacing w:line="240" w:lineRule="auto"/>
        <w:jc w:val="both"/>
        <w:rPr>
          <w:sz w:val="24"/>
          <w:szCs w:val="24"/>
          <w:lang w:val="pl-PL"/>
        </w:rPr>
      </w:pPr>
      <w:r w:rsidRPr="00A40741">
        <w:rPr>
          <w:sz w:val="24"/>
          <w:szCs w:val="24"/>
          <w:lang w:val="pl-PL"/>
        </w:rPr>
        <w:t>Środki ochrony prawnej wobec ogłoszenia o zamówieniu oraz dokumentów zamówienia przysługują również organizacjom wpisanym na listę, o której mowa w art. 469 pkt 15 ustawy PZP oraz Rzecznikowi Małych i Średnich Przedsiębiorców.</w:t>
      </w:r>
    </w:p>
    <w:p w14:paraId="4B72789E" w14:textId="77777777" w:rsidR="00BB2C57" w:rsidRPr="00A40741" w:rsidRDefault="00BB2C57" w:rsidP="00BB2C57">
      <w:pPr>
        <w:numPr>
          <w:ilvl w:val="0"/>
          <w:numId w:val="4"/>
        </w:numPr>
        <w:spacing w:line="240" w:lineRule="auto"/>
        <w:jc w:val="both"/>
        <w:rPr>
          <w:sz w:val="24"/>
          <w:szCs w:val="24"/>
          <w:lang w:val="pl-PL"/>
        </w:rPr>
      </w:pPr>
      <w:r w:rsidRPr="00A40741">
        <w:rPr>
          <w:sz w:val="24"/>
          <w:szCs w:val="24"/>
          <w:lang w:val="pl-PL"/>
        </w:rPr>
        <w:t>Odwołanie przysługuje na:</w:t>
      </w:r>
    </w:p>
    <w:p w14:paraId="018A23F6" w14:textId="77777777" w:rsidR="00BB2C57" w:rsidRPr="00A40741" w:rsidRDefault="00BB2C57" w:rsidP="00BB2C57">
      <w:pPr>
        <w:spacing w:line="240" w:lineRule="auto"/>
        <w:ind w:left="360" w:hanging="360"/>
        <w:jc w:val="both"/>
        <w:rPr>
          <w:sz w:val="24"/>
          <w:szCs w:val="24"/>
          <w:lang w:val="pl-PL"/>
        </w:rPr>
      </w:pPr>
      <w:r w:rsidRPr="00A40741">
        <w:rPr>
          <w:sz w:val="24"/>
          <w:szCs w:val="24"/>
          <w:lang w:val="pl-PL"/>
        </w:rPr>
        <w:t>1)</w:t>
      </w:r>
      <w:r w:rsidRPr="00A40741">
        <w:rPr>
          <w:sz w:val="24"/>
          <w:szCs w:val="24"/>
          <w:lang w:val="pl-PL"/>
        </w:rPr>
        <w:tab/>
        <w:t>niezgodną z przepisami ustawy czynność zamawiającego, podjętą w postępowaniu o udzielenie zamówienia, w tym na projektowane postanowienie umowy;</w:t>
      </w:r>
    </w:p>
    <w:p w14:paraId="2B9250B0" w14:textId="77777777" w:rsidR="00BB2C57" w:rsidRPr="00A40741" w:rsidRDefault="00BB2C57" w:rsidP="00BB2C57">
      <w:pPr>
        <w:spacing w:line="240" w:lineRule="auto"/>
        <w:ind w:left="360" w:hanging="360"/>
        <w:jc w:val="both"/>
        <w:rPr>
          <w:sz w:val="24"/>
          <w:szCs w:val="24"/>
          <w:lang w:val="pl-PL"/>
        </w:rPr>
      </w:pPr>
      <w:r w:rsidRPr="00A40741">
        <w:rPr>
          <w:sz w:val="24"/>
          <w:szCs w:val="24"/>
          <w:lang w:val="pl-PL"/>
        </w:rPr>
        <w:t>2)</w:t>
      </w:r>
      <w:r w:rsidRPr="00A40741">
        <w:rPr>
          <w:sz w:val="24"/>
          <w:szCs w:val="24"/>
          <w:lang w:val="pl-PL"/>
        </w:rPr>
        <w:tab/>
        <w:t>zaniechanie czynności w postępowaniu o udzielenie zamówienia do której zamawiający był obowiązany na podstawie ustawy PZP.</w:t>
      </w:r>
    </w:p>
    <w:p w14:paraId="272E2BE2" w14:textId="77777777" w:rsidR="00BB2C57" w:rsidRPr="00A40741" w:rsidRDefault="00BB2C57" w:rsidP="00BB2C57">
      <w:pPr>
        <w:numPr>
          <w:ilvl w:val="0"/>
          <w:numId w:val="4"/>
        </w:numPr>
        <w:spacing w:line="240" w:lineRule="auto"/>
        <w:jc w:val="both"/>
        <w:rPr>
          <w:sz w:val="24"/>
          <w:szCs w:val="24"/>
          <w:lang w:val="pl-PL"/>
        </w:rPr>
      </w:pPr>
      <w:r w:rsidRPr="00A40741">
        <w:rPr>
          <w:sz w:val="24"/>
          <w:szCs w:val="24"/>
          <w:lang w:val="pl-PL"/>
        </w:rPr>
        <w:t>Odwołanie wnosi się do Prezesa Krajowej Izby Odwoławczej, zwanej dalej KIO. Odwołujący przekazuje kopię odwołania zamawiającemu przed upływem terminu do wniesienia odwołania w taki sposób, aby mógł on zapoznać się z jego treścią przed upływem tego terminu.</w:t>
      </w:r>
    </w:p>
    <w:p w14:paraId="31564812" w14:textId="77777777" w:rsidR="00BB2C57" w:rsidRPr="00A40741" w:rsidRDefault="00BB2C57" w:rsidP="00BB2C57">
      <w:pPr>
        <w:numPr>
          <w:ilvl w:val="0"/>
          <w:numId w:val="4"/>
        </w:numPr>
        <w:spacing w:line="240" w:lineRule="auto"/>
        <w:jc w:val="both"/>
        <w:rPr>
          <w:sz w:val="24"/>
          <w:szCs w:val="24"/>
          <w:lang w:val="pl-PL"/>
        </w:rPr>
      </w:pPr>
      <w:r w:rsidRPr="00A40741">
        <w:rPr>
          <w:sz w:val="24"/>
          <w:szCs w:val="24"/>
          <w:lang w:val="pl-PL"/>
        </w:rPr>
        <w:t>Odwołanie wnosi się w terminie:</w:t>
      </w:r>
    </w:p>
    <w:p w14:paraId="561796E5" w14:textId="77777777" w:rsidR="00BB2C57" w:rsidRPr="00A40741" w:rsidRDefault="00BB2C57" w:rsidP="00BB2C57">
      <w:pPr>
        <w:spacing w:line="240" w:lineRule="auto"/>
        <w:ind w:left="360" w:hanging="360"/>
        <w:jc w:val="both"/>
        <w:rPr>
          <w:sz w:val="24"/>
          <w:szCs w:val="24"/>
          <w:lang w:val="pl-PL"/>
        </w:rPr>
      </w:pPr>
      <w:r w:rsidRPr="00A40741">
        <w:rPr>
          <w:sz w:val="24"/>
          <w:szCs w:val="24"/>
          <w:lang w:val="pl-PL"/>
        </w:rPr>
        <w:t>1)</w:t>
      </w:r>
      <w:r w:rsidRPr="00A40741">
        <w:rPr>
          <w:sz w:val="24"/>
          <w:szCs w:val="24"/>
          <w:lang w:val="pl-PL"/>
        </w:rPr>
        <w:tab/>
        <w:t>5 dni od dnia przekazania informacji o czynności zamawiającego stanowiącej podstawę jego wniesienia, jeżeli informacja została przekazana przy użyciu środków komunikacji elektronicznej,</w:t>
      </w:r>
    </w:p>
    <w:p w14:paraId="6204A1CC" w14:textId="77777777" w:rsidR="00BB2C57" w:rsidRPr="00A40741" w:rsidRDefault="00BB2C57" w:rsidP="00BB2C57">
      <w:pPr>
        <w:spacing w:line="240" w:lineRule="auto"/>
        <w:ind w:left="360" w:hanging="360"/>
        <w:jc w:val="both"/>
        <w:rPr>
          <w:sz w:val="24"/>
          <w:szCs w:val="24"/>
          <w:lang w:val="pl-PL"/>
        </w:rPr>
      </w:pPr>
      <w:r w:rsidRPr="00A40741">
        <w:rPr>
          <w:sz w:val="24"/>
          <w:szCs w:val="24"/>
          <w:lang w:val="pl-PL"/>
        </w:rPr>
        <w:t>2)</w:t>
      </w:r>
      <w:r w:rsidRPr="00A40741">
        <w:rPr>
          <w:sz w:val="24"/>
          <w:szCs w:val="24"/>
          <w:lang w:val="pl-PL"/>
        </w:rPr>
        <w:tab/>
        <w:t>10 dni od dnia przekazania informacji o czynności zamawiającego stanowiącej podstawę jego wniesienia, jeżeli informacja została przekazana w sposób inny niż określony w pkt 1).</w:t>
      </w:r>
    </w:p>
    <w:p w14:paraId="66C00618" w14:textId="77777777" w:rsidR="00BB2C57" w:rsidRPr="00A40741" w:rsidRDefault="00BB2C57" w:rsidP="00BB2C57">
      <w:pPr>
        <w:numPr>
          <w:ilvl w:val="0"/>
          <w:numId w:val="4"/>
        </w:numPr>
        <w:spacing w:line="240" w:lineRule="auto"/>
        <w:jc w:val="both"/>
        <w:rPr>
          <w:sz w:val="24"/>
          <w:szCs w:val="24"/>
          <w:lang w:val="pl-PL"/>
        </w:rPr>
      </w:pPr>
      <w:r w:rsidRPr="00A40741">
        <w:rPr>
          <w:sz w:val="24"/>
          <w:szCs w:val="24"/>
          <w:lang w:val="pl-PL"/>
        </w:rPr>
        <w:t>Odwołanie wobec treści ogłoszenia lub treści SWZ wnosi się w terminie 5 dni od dnia zamieszczenia ogłoszenia w Biuletynie Zamówień Publicznych lub treści SWZ na stronie internetowej.</w:t>
      </w:r>
    </w:p>
    <w:p w14:paraId="6FB6B1A4" w14:textId="77777777" w:rsidR="00BB2C57" w:rsidRPr="00A40741" w:rsidRDefault="00BB2C57" w:rsidP="00BB2C57">
      <w:pPr>
        <w:numPr>
          <w:ilvl w:val="0"/>
          <w:numId w:val="4"/>
        </w:numPr>
        <w:spacing w:line="240" w:lineRule="auto"/>
        <w:jc w:val="both"/>
        <w:rPr>
          <w:sz w:val="24"/>
          <w:szCs w:val="24"/>
          <w:lang w:val="pl-PL"/>
        </w:rPr>
      </w:pPr>
      <w:r w:rsidRPr="00A40741">
        <w:rPr>
          <w:sz w:val="24"/>
          <w:szCs w:val="24"/>
          <w:lang w:val="pl-PL"/>
        </w:rPr>
        <w:t>Odwołanie w przypadkach innych niż określone w ust. 5 i ust. 6 wnosi się w terminie 5 dni od dnia, w którym powzięto lub przy zachowaniu należytej staranności można było powziąć wiadomość o okolicznościach stanowiących podstawę jego wniesienia.</w:t>
      </w:r>
    </w:p>
    <w:p w14:paraId="4EC9C222" w14:textId="77777777" w:rsidR="00BB2C57" w:rsidRPr="00A40741" w:rsidRDefault="00BB2C57" w:rsidP="00BB2C57">
      <w:pPr>
        <w:numPr>
          <w:ilvl w:val="0"/>
          <w:numId w:val="4"/>
        </w:numPr>
        <w:spacing w:line="240" w:lineRule="auto"/>
        <w:jc w:val="both"/>
        <w:rPr>
          <w:sz w:val="24"/>
          <w:szCs w:val="24"/>
          <w:lang w:val="pl-PL"/>
        </w:rPr>
      </w:pPr>
      <w:r w:rsidRPr="00A40741">
        <w:rPr>
          <w:sz w:val="24"/>
          <w:szCs w:val="24"/>
          <w:lang w:val="pl-PL"/>
        </w:rPr>
        <w:t>Na orzeczenie KIO oraz postanowienie Prezesa KIO, o którym mowa w art. 519 ust. 1 ustawy PZP, stronom oraz uczestnikom postępowania odwoławczego przysługuje skarga do sądu.</w:t>
      </w:r>
    </w:p>
    <w:p w14:paraId="2D297F60" w14:textId="77777777" w:rsidR="00BB2C57" w:rsidRPr="00A40741" w:rsidRDefault="00BB2C57" w:rsidP="00BB2C57">
      <w:pPr>
        <w:numPr>
          <w:ilvl w:val="0"/>
          <w:numId w:val="4"/>
        </w:numPr>
        <w:spacing w:line="240" w:lineRule="auto"/>
        <w:jc w:val="both"/>
        <w:rPr>
          <w:sz w:val="24"/>
          <w:szCs w:val="24"/>
          <w:lang w:val="pl-PL"/>
        </w:rPr>
      </w:pPr>
      <w:r w:rsidRPr="00A40741">
        <w:rPr>
          <w:sz w:val="24"/>
          <w:szCs w:val="24"/>
          <w:lang w:val="pl-PL"/>
        </w:rPr>
        <w:t xml:space="preserve">W postępowaniu toczącym się wskutek wniesienia skargi stosuje się odpowiednio przepisy ustawy z dnia 17 listopada 1964 r. </w:t>
      </w:r>
      <w:r w:rsidRPr="00A40741">
        <w:rPr>
          <w:i/>
          <w:sz w:val="24"/>
          <w:szCs w:val="24"/>
          <w:lang w:val="pl-PL"/>
        </w:rPr>
        <w:t>Kodeks postępowania cywilnego</w:t>
      </w:r>
      <w:r w:rsidRPr="00A40741">
        <w:rPr>
          <w:sz w:val="24"/>
          <w:szCs w:val="24"/>
          <w:lang w:val="pl-PL"/>
        </w:rPr>
        <w:t xml:space="preserve"> o apelacji, jeżeli przepisy ustawy PZP nie stanowią inaczej.</w:t>
      </w:r>
    </w:p>
    <w:p w14:paraId="2C08445E" w14:textId="77777777" w:rsidR="00BB2C57" w:rsidRPr="00A40741" w:rsidRDefault="00BB2C57" w:rsidP="00BB2C57">
      <w:pPr>
        <w:numPr>
          <w:ilvl w:val="0"/>
          <w:numId w:val="4"/>
        </w:numPr>
        <w:spacing w:line="240" w:lineRule="auto"/>
        <w:jc w:val="both"/>
        <w:rPr>
          <w:sz w:val="24"/>
          <w:szCs w:val="24"/>
          <w:lang w:val="pl-PL"/>
        </w:rPr>
      </w:pPr>
      <w:r w:rsidRPr="00A40741">
        <w:rPr>
          <w:sz w:val="24"/>
          <w:szCs w:val="24"/>
          <w:lang w:val="pl-PL"/>
        </w:rPr>
        <w:t>Skargę wnosi się do Sądu Okręgowego w Warszawie - sądu zamówień publicznych.</w:t>
      </w:r>
    </w:p>
    <w:p w14:paraId="5433905B" w14:textId="77777777" w:rsidR="00BB2C57" w:rsidRPr="00A40741" w:rsidRDefault="00BB2C57" w:rsidP="00BB2C57">
      <w:pPr>
        <w:numPr>
          <w:ilvl w:val="0"/>
          <w:numId w:val="4"/>
        </w:numPr>
        <w:spacing w:line="240" w:lineRule="auto"/>
        <w:jc w:val="both"/>
        <w:rPr>
          <w:sz w:val="24"/>
          <w:szCs w:val="24"/>
          <w:lang w:val="pl-PL"/>
        </w:rPr>
      </w:pPr>
      <w:r w:rsidRPr="00A40741">
        <w:rPr>
          <w:sz w:val="24"/>
          <w:szCs w:val="24"/>
          <w:lang w:val="pl-PL"/>
        </w:rPr>
        <w:t xml:space="preserve">Skargę wnosi się za pośrednictwem Prezesa KIO, w terminie 14 dni od dnia doręczenia orzeczenia KIO lub postanowienia Prezesa KIO, o którym mowa w art. </w:t>
      </w:r>
      <w:r w:rsidRPr="00A40741">
        <w:rPr>
          <w:sz w:val="24"/>
          <w:szCs w:val="24"/>
          <w:lang w:val="pl-PL"/>
        </w:rPr>
        <w:lastRenderedPageBreak/>
        <w:t xml:space="preserve">519 ust. 1 ustawy PZP, przesyłając jednocześnie jej odpis przeciwnikowi skargi. Złożenie skargi w placówce pocztowej operatora wyznaczonego w rozumieniu ustawy z dnia 23 listopada 2012 r. </w:t>
      </w:r>
      <w:r w:rsidRPr="00A40741">
        <w:rPr>
          <w:i/>
          <w:sz w:val="24"/>
          <w:szCs w:val="24"/>
          <w:lang w:val="pl-PL"/>
        </w:rPr>
        <w:t>Prawo pocztowe</w:t>
      </w:r>
      <w:r w:rsidRPr="00A40741">
        <w:rPr>
          <w:sz w:val="24"/>
          <w:szCs w:val="24"/>
          <w:lang w:val="pl-PL"/>
        </w:rPr>
        <w:t xml:space="preserve"> jest równoznaczne z jej wniesieniem.</w:t>
      </w:r>
    </w:p>
    <w:p w14:paraId="5935D477" w14:textId="77777777" w:rsidR="00BB2C57" w:rsidRPr="00A40741" w:rsidRDefault="00BB2C57" w:rsidP="00BB2C57">
      <w:pPr>
        <w:numPr>
          <w:ilvl w:val="0"/>
          <w:numId w:val="4"/>
        </w:numPr>
        <w:spacing w:line="240" w:lineRule="auto"/>
        <w:jc w:val="both"/>
        <w:rPr>
          <w:sz w:val="24"/>
          <w:szCs w:val="24"/>
          <w:lang w:val="pl-PL"/>
        </w:rPr>
      </w:pPr>
      <w:r w:rsidRPr="00A40741">
        <w:rPr>
          <w:sz w:val="24"/>
          <w:szCs w:val="24"/>
          <w:lang w:val="pl-PL"/>
        </w:rPr>
        <w:t>Prezes KIO przekazuje skargę wraz z aktami postępowania odwoławczego do sądu zamówień publicznych w terminie 7 dni od dnia jej otrzymania.</w:t>
      </w:r>
    </w:p>
    <w:p w14:paraId="0124B82B" w14:textId="77777777" w:rsidR="00BB2C57" w:rsidRPr="00A40741" w:rsidRDefault="00BB2C57" w:rsidP="00BB2C57">
      <w:pPr>
        <w:pStyle w:val="Nagwek2"/>
        <w:spacing w:line="240" w:lineRule="auto"/>
        <w:ind w:left="360" w:hanging="360"/>
        <w:jc w:val="both"/>
        <w:rPr>
          <w:b/>
          <w:bCs/>
          <w:sz w:val="24"/>
          <w:szCs w:val="24"/>
          <w:lang w:val="pl-PL"/>
        </w:rPr>
      </w:pPr>
      <w:bookmarkStart w:id="29" w:name="_Toc66201939"/>
      <w:r w:rsidRPr="00A40741">
        <w:rPr>
          <w:b/>
          <w:bCs/>
          <w:sz w:val="24"/>
          <w:szCs w:val="24"/>
          <w:lang w:val="pl-PL"/>
        </w:rPr>
        <w:t>XXV. Spis załączników</w:t>
      </w:r>
      <w:bookmarkEnd w:id="29"/>
    </w:p>
    <w:p w14:paraId="78BA026A" w14:textId="77777777" w:rsidR="00BB2C57" w:rsidRPr="00A40741" w:rsidRDefault="00BB2C57" w:rsidP="00BB2C57">
      <w:pPr>
        <w:numPr>
          <w:ilvl w:val="0"/>
          <w:numId w:val="18"/>
        </w:numPr>
        <w:spacing w:line="240" w:lineRule="auto"/>
        <w:ind w:left="360"/>
        <w:jc w:val="both"/>
        <w:rPr>
          <w:sz w:val="24"/>
          <w:szCs w:val="24"/>
          <w:lang w:val="pl-PL"/>
        </w:rPr>
      </w:pPr>
      <w:r w:rsidRPr="00A40741">
        <w:rPr>
          <w:sz w:val="24"/>
          <w:szCs w:val="24"/>
          <w:lang w:val="pl-PL"/>
        </w:rPr>
        <w:t>Załącznik nr 1 do SWZ – Opis przedmiotu zamówienia</w:t>
      </w:r>
    </w:p>
    <w:p w14:paraId="12FB9093" w14:textId="77777777" w:rsidR="00BB2C57" w:rsidRPr="00A40741" w:rsidRDefault="00BB2C57" w:rsidP="00BB2C57">
      <w:pPr>
        <w:numPr>
          <w:ilvl w:val="0"/>
          <w:numId w:val="18"/>
        </w:numPr>
        <w:spacing w:line="240" w:lineRule="auto"/>
        <w:ind w:left="360"/>
        <w:jc w:val="both"/>
        <w:rPr>
          <w:sz w:val="24"/>
          <w:szCs w:val="24"/>
          <w:lang w:val="pl-PL"/>
        </w:rPr>
      </w:pPr>
      <w:r w:rsidRPr="00A40741">
        <w:rPr>
          <w:sz w:val="24"/>
          <w:szCs w:val="24"/>
          <w:lang w:val="pl-PL"/>
        </w:rPr>
        <w:t>Załącznik nr 2 do SWZ – Projekt umowy</w:t>
      </w:r>
    </w:p>
    <w:p w14:paraId="57E6245A" w14:textId="77777777" w:rsidR="00BB2C57" w:rsidRPr="00A40741" w:rsidRDefault="00BB2C57" w:rsidP="00BB2C57">
      <w:pPr>
        <w:numPr>
          <w:ilvl w:val="0"/>
          <w:numId w:val="18"/>
        </w:numPr>
        <w:spacing w:line="240" w:lineRule="auto"/>
        <w:ind w:left="360"/>
        <w:jc w:val="both"/>
        <w:rPr>
          <w:sz w:val="24"/>
          <w:szCs w:val="24"/>
          <w:lang w:val="pl-PL"/>
        </w:rPr>
      </w:pPr>
      <w:r w:rsidRPr="00A40741">
        <w:rPr>
          <w:sz w:val="24"/>
          <w:szCs w:val="24"/>
          <w:lang w:val="pl-PL"/>
        </w:rPr>
        <w:t>Załącznik nr 3 do SWZ – Formularz ofer</w:t>
      </w:r>
      <w:r>
        <w:rPr>
          <w:sz w:val="24"/>
          <w:szCs w:val="24"/>
          <w:lang w:val="pl-PL"/>
        </w:rPr>
        <w:t>ty</w:t>
      </w:r>
    </w:p>
    <w:p w14:paraId="330D7F71" w14:textId="77777777" w:rsidR="00BB2C57" w:rsidRPr="00A40741" w:rsidRDefault="00BB2C57" w:rsidP="00BB2C57">
      <w:pPr>
        <w:numPr>
          <w:ilvl w:val="0"/>
          <w:numId w:val="18"/>
        </w:numPr>
        <w:spacing w:line="240" w:lineRule="auto"/>
        <w:ind w:left="360"/>
        <w:jc w:val="both"/>
        <w:rPr>
          <w:sz w:val="24"/>
          <w:szCs w:val="24"/>
          <w:lang w:val="pl-PL"/>
        </w:rPr>
      </w:pPr>
      <w:r w:rsidRPr="00A40741">
        <w:rPr>
          <w:sz w:val="24"/>
          <w:szCs w:val="24"/>
          <w:lang w:val="pl-PL"/>
        </w:rPr>
        <w:t>Załącznik nr 4 (4.1, 4.2) do SWZ –</w:t>
      </w:r>
      <w:bookmarkStart w:id="30" w:name="_Hlk64491230"/>
      <w:r w:rsidRPr="00A40741">
        <w:rPr>
          <w:sz w:val="24"/>
          <w:szCs w:val="24"/>
          <w:lang w:val="pl-PL"/>
        </w:rPr>
        <w:t xml:space="preserve"> Oświadczenie o braku podstaw do wykluczenia z postępowania (4.1) oraz oświadczenie o spełnianiu warunków udziału </w:t>
      </w:r>
      <w:r>
        <w:rPr>
          <w:sz w:val="24"/>
          <w:szCs w:val="24"/>
          <w:lang w:val="pl-PL"/>
        </w:rPr>
        <w:br/>
      </w:r>
      <w:r w:rsidRPr="00A40741">
        <w:rPr>
          <w:sz w:val="24"/>
          <w:szCs w:val="24"/>
          <w:lang w:val="pl-PL"/>
        </w:rPr>
        <w:t xml:space="preserve">w postępowaniu (4.2) </w:t>
      </w:r>
      <w:bookmarkEnd w:id="30"/>
    </w:p>
    <w:p w14:paraId="27DED75C" w14:textId="77777777" w:rsidR="00BB2C57" w:rsidRPr="00A40741" w:rsidRDefault="00BB2C57" w:rsidP="00BB2C57">
      <w:pPr>
        <w:numPr>
          <w:ilvl w:val="0"/>
          <w:numId w:val="18"/>
        </w:numPr>
        <w:spacing w:line="240" w:lineRule="auto"/>
        <w:ind w:left="360"/>
        <w:jc w:val="both"/>
        <w:rPr>
          <w:sz w:val="24"/>
          <w:szCs w:val="24"/>
          <w:lang w:val="pl-PL"/>
        </w:rPr>
      </w:pPr>
      <w:r w:rsidRPr="00A40741">
        <w:rPr>
          <w:sz w:val="24"/>
          <w:szCs w:val="24"/>
          <w:lang w:val="pl-PL"/>
        </w:rPr>
        <w:t xml:space="preserve">Załącznik nr 5 do SWZ – Wykaz osób </w:t>
      </w:r>
    </w:p>
    <w:p w14:paraId="2AF8BEF0" w14:textId="77777777" w:rsidR="00BB2C57" w:rsidRPr="00A40741" w:rsidRDefault="00BB2C57" w:rsidP="00BB2C57">
      <w:pPr>
        <w:numPr>
          <w:ilvl w:val="0"/>
          <w:numId w:val="18"/>
        </w:numPr>
        <w:spacing w:line="240" w:lineRule="auto"/>
        <w:ind w:left="360"/>
        <w:jc w:val="both"/>
        <w:rPr>
          <w:sz w:val="24"/>
          <w:szCs w:val="24"/>
          <w:lang w:val="pl-PL"/>
        </w:rPr>
      </w:pPr>
      <w:r w:rsidRPr="00A40741">
        <w:rPr>
          <w:sz w:val="24"/>
          <w:szCs w:val="24"/>
          <w:lang w:val="pl-PL"/>
        </w:rPr>
        <w:t>Załącznik nr 6 do SWZ – Zobowiązanie podmiotu udostępniającego zasoby</w:t>
      </w:r>
    </w:p>
    <w:p w14:paraId="23C1C0DA" w14:textId="77777777" w:rsidR="00BB2C57" w:rsidRDefault="00BB2C57" w:rsidP="00BB2C57">
      <w:pPr>
        <w:numPr>
          <w:ilvl w:val="0"/>
          <w:numId w:val="18"/>
        </w:numPr>
        <w:spacing w:line="240" w:lineRule="auto"/>
        <w:ind w:left="360"/>
        <w:jc w:val="both"/>
        <w:rPr>
          <w:sz w:val="24"/>
          <w:szCs w:val="24"/>
          <w:lang w:val="pl-PL"/>
        </w:rPr>
      </w:pPr>
      <w:r w:rsidRPr="00A40741">
        <w:rPr>
          <w:sz w:val="24"/>
          <w:szCs w:val="24"/>
          <w:lang w:val="pl-PL"/>
        </w:rPr>
        <w:t>Załącznik nr 7 do SWZ – Ośw</w:t>
      </w:r>
      <w:r>
        <w:rPr>
          <w:sz w:val="24"/>
          <w:szCs w:val="24"/>
          <w:lang w:val="pl-PL"/>
        </w:rPr>
        <w:t xml:space="preserve">iadczenie o aktualności informacji zawartych </w:t>
      </w:r>
      <w:r>
        <w:rPr>
          <w:sz w:val="24"/>
          <w:szCs w:val="24"/>
          <w:lang w:val="pl-PL"/>
        </w:rPr>
        <w:br/>
        <w:t>w oświadczeniu, o którym mowa w art. 125 ust. 1 ustawy PZP</w:t>
      </w:r>
    </w:p>
    <w:p w14:paraId="5B101F7E" w14:textId="77777777" w:rsidR="00BB2C57" w:rsidRPr="00A40741" w:rsidRDefault="00BB2C57" w:rsidP="00BB2C57">
      <w:pPr>
        <w:numPr>
          <w:ilvl w:val="0"/>
          <w:numId w:val="18"/>
        </w:numPr>
        <w:spacing w:line="240" w:lineRule="auto"/>
        <w:ind w:left="360"/>
        <w:jc w:val="both"/>
        <w:rPr>
          <w:sz w:val="24"/>
          <w:szCs w:val="24"/>
          <w:lang w:val="pl-PL"/>
        </w:rPr>
      </w:pPr>
      <w:r w:rsidRPr="00A40741">
        <w:rPr>
          <w:sz w:val="24"/>
          <w:szCs w:val="24"/>
          <w:lang w:val="pl-PL"/>
        </w:rPr>
        <w:t xml:space="preserve">Załącznik nr </w:t>
      </w:r>
      <w:r>
        <w:rPr>
          <w:sz w:val="24"/>
          <w:szCs w:val="24"/>
          <w:lang w:val="pl-PL"/>
        </w:rPr>
        <w:t>8</w:t>
      </w:r>
      <w:r w:rsidRPr="00A40741">
        <w:rPr>
          <w:sz w:val="24"/>
          <w:szCs w:val="24"/>
          <w:lang w:val="pl-PL"/>
        </w:rPr>
        <w:t xml:space="preserve"> do SWZ – Oświadczenie dot. realizacji zamówienia przez wykonawców wspólnie ubiegających się udzielenie zamówienia</w:t>
      </w:r>
    </w:p>
    <w:p w14:paraId="14951CBD" w14:textId="77777777" w:rsidR="00BB2C57" w:rsidRPr="00A40741" w:rsidRDefault="00BB2C57" w:rsidP="00BB2C57">
      <w:pPr>
        <w:rPr>
          <w:lang w:val="pl-PL"/>
        </w:rPr>
      </w:pPr>
    </w:p>
    <w:p w14:paraId="4BF178A7" w14:textId="77777777" w:rsidR="00B558BC" w:rsidRDefault="00B558BC"/>
    <w:sectPr w:rsidR="00B558BC" w:rsidSect="004D6EF5">
      <w:headerReference w:type="default" r:id="rId33"/>
      <w:footerReference w:type="default" r:id="rId34"/>
      <w:headerReference w:type="first" r:id="rId35"/>
      <w:pgSz w:w="11909" w:h="16834"/>
      <w:pgMar w:top="1440" w:right="1440" w:bottom="1440" w:left="1440" w:header="720" w:footer="720"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C680E1" w14:textId="77777777" w:rsidR="00576A8A" w:rsidRDefault="00576A8A">
      <w:pPr>
        <w:spacing w:line="240" w:lineRule="auto"/>
      </w:pPr>
      <w:r>
        <w:separator/>
      </w:r>
    </w:p>
  </w:endnote>
  <w:endnote w:type="continuationSeparator" w:id="0">
    <w:p w14:paraId="75E303F9" w14:textId="77777777" w:rsidR="00576A8A" w:rsidRDefault="00576A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MS Sans Serif">
    <w:altName w:val="Microsoft Sans Serif"/>
    <w:panose1 w:val="00000000000000000000"/>
    <w:charset w:val="00"/>
    <w:family w:val="swiss"/>
    <w:notTrueType/>
    <w:pitch w:val="variable"/>
  </w:font>
  <w:font w:name="TimesNewRoman">
    <w:altName w:val="Times New Roman"/>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633AB" w14:textId="77777777" w:rsidR="006A2738" w:rsidRDefault="00000000">
    <w:pPr>
      <w:jc w:val="right"/>
    </w:pPr>
    <w:r>
      <w:fldChar w:fldCharType="begin"/>
    </w:r>
    <w:r>
      <w:instrText>PAGE</w:instrText>
    </w:r>
    <w:r>
      <w:fldChar w:fldCharType="separate"/>
    </w:r>
    <w:r>
      <w:rPr>
        <w:noProof/>
      </w:rPr>
      <w:t>22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810732" w14:textId="77777777" w:rsidR="00576A8A" w:rsidRDefault="00576A8A">
      <w:pPr>
        <w:spacing w:line="240" w:lineRule="auto"/>
      </w:pPr>
      <w:r>
        <w:separator/>
      </w:r>
    </w:p>
  </w:footnote>
  <w:footnote w:type="continuationSeparator" w:id="0">
    <w:p w14:paraId="50E75500" w14:textId="77777777" w:rsidR="00576A8A" w:rsidRDefault="00576A8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DCE2F" w14:textId="07B3B11C" w:rsidR="006A2738" w:rsidRPr="003D799C" w:rsidRDefault="00000000" w:rsidP="004D6EF5">
    <w:pPr>
      <w:pStyle w:val="Nagwek20"/>
      <w:jc w:val="center"/>
      <w:rPr>
        <w:b/>
        <w:bCs/>
        <w:i/>
        <w:iCs/>
        <w:sz w:val="20"/>
        <w:szCs w:val="20"/>
      </w:rPr>
    </w:pPr>
    <w:bookmarkStart w:id="31" w:name="_Hlk64489316"/>
    <w:r w:rsidRPr="003D799C">
      <w:rPr>
        <w:b/>
        <w:bCs/>
        <w:i/>
        <w:iCs/>
        <w:sz w:val="20"/>
        <w:szCs w:val="20"/>
      </w:rPr>
      <w:t>Postępowanie  nr  ZP.271</w:t>
    </w:r>
    <w:r w:rsidR="003D799C" w:rsidRPr="003D799C">
      <w:rPr>
        <w:b/>
        <w:bCs/>
        <w:i/>
        <w:iCs/>
        <w:sz w:val="20"/>
        <w:szCs w:val="20"/>
      </w:rPr>
      <w:t>.22</w:t>
    </w:r>
    <w:r w:rsidRPr="003D799C">
      <w:rPr>
        <w:b/>
        <w:bCs/>
        <w:i/>
        <w:iCs/>
        <w:sz w:val="20"/>
        <w:szCs w:val="20"/>
      </w:rPr>
      <w:t>.202</w:t>
    </w:r>
    <w:r w:rsidR="007170CA" w:rsidRPr="003D799C">
      <w:rPr>
        <w:b/>
        <w:bCs/>
        <w:i/>
        <w:iCs/>
        <w:sz w:val="20"/>
        <w:szCs w:val="20"/>
      </w:rPr>
      <w:t>3</w:t>
    </w:r>
    <w:r w:rsidRPr="003D799C">
      <w:rPr>
        <w:b/>
        <w:bCs/>
        <w:i/>
        <w:iCs/>
        <w:sz w:val="20"/>
        <w:szCs w:val="20"/>
      </w:rPr>
      <w:t xml:space="preserve"> </w:t>
    </w:r>
    <w:bookmarkEnd w:id="31"/>
  </w:p>
  <w:p w14:paraId="231B8A36" w14:textId="77777777" w:rsidR="006A2738" w:rsidRPr="0008361E" w:rsidRDefault="00000000" w:rsidP="004D6EF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C17C2" w14:textId="77777777" w:rsidR="006A2738" w:rsidRDefault="00000000" w:rsidP="004D6EF5">
    <w:pPr>
      <w:pStyle w:val="Nagwek20"/>
      <w:jc w:val="center"/>
      <w:rPr>
        <w:i/>
        <w:iCs/>
        <w:color w:val="0000FF"/>
        <w:sz w:val="18"/>
        <w:szCs w:val="18"/>
      </w:rPr>
    </w:pPr>
    <w:bookmarkStart w:id="32" w:name="_Hlk63755234"/>
    <w:bookmarkStart w:id="33" w:name="_Hlk63755235"/>
    <w:r>
      <w:rPr>
        <w:i/>
        <w:iCs/>
        <w:color w:val="0000FF"/>
        <w:sz w:val="18"/>
        <w:szCs w:val="18"/>
      </w:rPr>
      <w:t>Nr postępowania ZP.271……..2021 nr ogłoszenia o zamówieniu w BZP  …………..-2021 z dnia ………...2021r.</w:t>
    </w:r>
    <w:bookmarkEnd w:id="32"/>
    <w:bookmarkEnd w:id="3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A01CC900"/>
    <w:name w:val="WW8Num4"/>
    <w:lvl w:ilvl="0">
      <w:start w:val="1"/>
      <w:numFmt w:val="decimal"/>
      <w:lvlText w:val="%1."/>
      <w:lvlJc w:val="left"/>
      <w:pPr>
        <w:tabs>
          <w:tab w:val="num" w:pos="4842"/>
        </w:tabs>
        <w:ind w:left="4842" w:hanging="360"/>
      </w:pPr>
      <w:rPr>
        <w:b w:val="0"/>
        <w:color w:val="auto"/>
      </w:rPr>
    </w:lvl>
    <w:lvl w:ilvl="1">
      <w:start w:val="1"/>
      <w:numFmt w:val="decimal"/>
      <w:lvlText w:val="%2."/>
      <w:lvlJc w:val="left"/>
      <w:pPr>
        <w:tabs>
          <w:tab w:val="num" w:pos="5202"/>
        </w:tabs>
        <w:ind w:left="5202" w:hanging="360"/>
      </w:pPr>
    </w:lvl>
    <w:lvl w:ilvl="2">
      <w:start w:val="1"/>
      <w:numFmt w:val="decimal"/>
      <w:lvlText w:val="%3."/>
      <w:lvlJc w:val="left"/>
      <w:pPr>
        <w:tabs>
          <w:tab w:val="num" w:pos="5562"/>
        </w:tabs>
        <w:ind w:left="5562" w:hanging="360"/>
      </w:pPr>
    </w:lvl>
    <w:lvl w:ilvl="3">
      <w:start w:val="1"/>
      <w:numFmt w:val="decimal"/>
      <w:lvlText w:val="%4."/>
      <w:lvlJc w:val="left"/>
      <w:pPr>
        <w:tabs>
          <w:tab w:val="num" w:pos="5922"/>
        </w:tabs>
        <w:ind w:left="5922" w:hanging="360"/>
      </w:pPr>
    </w:lvl>
    <w:lvl w:ilvl="4">
      <w:start w:val="1"/>
      <w:numFmt w:val="decimal"/>
      <w:lvlText w:val="%5."/>
      <w:lvlJc w:val="left"/>
      <w:pPr>
        <w:tabs>
          <w:tab w:val="num" w:pos="6282"/>
        </w:tabs>
        <w:ind w:left="6282" w:hanging="360"/>
      </w:pPr>
    </w:lvl>
    <w:lvl w:ilvl="5">
      <w:start w:val="1"/>
      <w:numFmt w:val="decimal"/>
      <w:lvlText w:val="%6."/>
      <w:lvlJc w:val="left"/>
      <w:pPr>
        <w:tabs>
          <w:tab w:val="num" w:pos="6642"/>
        </w:tabs>
        <w:ind w:left="6642" w:hanging="360"/>
      </w:pPr>
    </w:lvl>
    <w:lvl w:ilvl="6">
      <w:start w:val="1"/>
      <w:numFmt w:val="decimal"/>
      <w:lvlText w:val="%7."/>
      <w:lvlJc w:val="left"/>
      <w:pPr>
        <w:tabs>
          <w:tab w:val="num" w:pos="7002"/>
        </w:tabs>
        <w:ind w:left="7002" w:hanging="360"/>
      </w:pPr>
    </w:lvl>
    <w:lvl w:ilvl="7">
      <w:start w:val="1"/>
      <w:numFmt w:val="decimal"/>
      <w:lvlText w:val="%8."/>
      <w:lvlJc w:val="left"/>
      <w:pPr>
        <w:tabs>
          <w:tab w:val="num" w:pos="7362"/>
        </w:tabs>
        <w:ind w:left="7362" w:hanging="360"/>
      </w:pPr>
    </w:lvl>
    <w:lvl w:ilvl="8">
      <w:start w:val="1"/>
      <w:numFmt w:val="decimal"/>
      <w:lvlText w:val="%9."/>
      <w:lvlJc w:val="left"/>
      <w:pPr>
        <w:tabs>
          <w:tab w:val="num" w:pos="7722"/>
        </w:tabs>
        <w:ind w:left="7722" w:hanging="360"/>
      </w:pPr>
    </w:lvl>
  </w:abstractNum>
  <w:abstractNum w:abstractNumId="1" w15:restartNumberingAfterBreak="0">
    <w:nsid w:val="0000001F"/>
    <w:multiLevelType w:val="multilevel"/>
    <w:tmpl w:val="A0FC6AB4"/>
    <w:name w:val="WW8Num38"/>
    <w:lvl w:ilvl="0">
      <w:start w:val="1"/>
      <w:numFmt w:val="decimal"/>
      <w:lvlText w:val="%1)"/>
      <w:lvlJc w:val="left"/>
      <w:pPr>
        <w:tabs>
          <w:tab w:val="num" w:pos="644"/>
        </w:tabs>
        <w:ind w:left="644" w:hanging="360"/>
      </w:pPr>
      <w:rPr>
        <w:rFonts w:ascii="Times New Roman" w:eastAsia="Times New Roman" w:hAnsi="Times New Roman" w:cs="Times New Roman"/>
        <w:sz w:val="24"/>
      </w:rPr>
    </w:lvl>
    <w:lvl w:ilvl="1">
      <w:start w:val="1"/>
      <w:numFmt w:val="decimal"/>
      <w:lvlText w:val="%2."/>
      <w:lvlJc w:val="left"/>
      <w:pPr>
        <w:tabs>
          <w:tab w:val="num" w:pos="0"/>
        </w:tabs>
        <w:ind w:left="1649" w:hanging="360"/>
      </w:pPr>
      <w:rPr>
        <w:b w:val="0"/>
        <w:bCs/>
        <w:sz w:val="24"/>
        <w:szCs w:val="24"/>
      </w:rPr>
    </w:lvl>
    <w:lvl w:ilvl="2">
      <w:start w:val="1"/>
      <w:numFmt w:val="lowerRoman"/>
      <w:lvlText w:val="%3."/>
      <w:lvlJc w:val="right"/>
      <w:pPr>
        <w:tabs>
          <w:tab w:val="num" w:pos="2369"/>
        </w:tabs>
        <w:ind w:left="2369" w:hanging="180"/>
      </w:pPr>
    </w:lvl>
    <w:lvl w:ilvl="3">
      <w:start w:val="1"/>
      <w:numFmt w:val="decimal"/>
      <w:lvlText w:val="%4."/>
      <w:lvlJc w:val="left"/>
      <w:pPr>
        <w:tabs>
          <w:tab w:val="num" w:pos="3089"/>
        </w:tabs>
        <w:ind w:left="3089" w:hanging="360"/>
      </w:pPr>
      <w:rPr>
        <w:b w:val="0"/>
        <w:bCs/>
        <w:sz w:val="24"/>
        <w:szCs w:val="24"/>
      </w:rPr>
    </w:lvl>
    <w:lvl w:ilvl="4">
      <w:start w:val="1"/>
      <w:numFmt w:val="lowerLetter"/>
      <w:lvlText w:val="%5."/>
      <w:lvlJc w:val="left"/>
      <w:pPr>
        <w:tabs>
          <w:tab w:val="num" w:pos="3809"/>
        </w:tabs>
        <w:ind w:left="3809" w:hanging="360"/>
      </w:pPr>
    </w:lvl>
    <w:lvl w:ilvl="5">
      <w:start w:val="1"/>
      <w:numFmt w:val="lowerRoman"/>
      <w:lvlText w:val="%6."/>
      <w:lvlJc w:val="right"/>
      <w:pPr>
        <w:tabs>
          <w:tab w:val="num" w:pos="4529"/>
        </w:tabs>
        <w:ind w:left="4529" w:hanging="180"/>
      </w:pPr>
    </w:lvl>
    <w:lvl w:ilvl="6">
      <w:start w:val="1"/>
      <w:numFmt w:val="decimal"/>
      <w:lvlText w:val="%7."/>
      <w:lvlJc w:val="left"/>
      <w:pPr>
        <w:tabs>
          <w:tab w:val="num" w:pos="5249"/>
        </w:tabs>
        <w:ind w:left="5249" w:hanging="360"/>
      </w:pPr>
    </w:lvl>
    <w:lvl w:ilvl="7">
      <w:start w:val="1"/>
      <w:numFmt w:val="lowerLetter"/>
      <w:lvlText w:val="%8."/>
      <w:lvlJc w:val="left"/>
      <w:pPr>
        <w:tabs>
          <w:tab w:val="num" w:pos="5969"/>
        </w:tabs>
        <w:ind w:left="5969" w:hanging="360"/>
      </w:pPr>
    </w:lvl>
    <w:lvl w:ilvl="8">
      <w:start w:val="1"/>
      <w:numFmt w:val="lowerRoman"/>
      <w:lvlText w:val="%9."/>
      <w:lvlJc w:val="right"/>
      <w:pPr>
        <w:tabs>
          <w:tab w:val="num" w:pos="6689"/>
        </w:tabs>
        <w:ind w:left="6689" w:hanging="180"/>
      </w:pPr>
    </w:lvl>
  </w:abstractNum>
  <w:abstractNum w:abstractNumId="2" w15:restartNumberingAfterBreak="0">
    <w:nsid w:val="00000022"/>
    <w:multiLevelType w:val="multilevel"/>
    <w:tmpl w:val="00000022"/>
    <w:name w:val="WW8Num41"/>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48D4F20"/>
    <w:multiLevelType w:val="multilevel"/>
    <w:tmpl w:val="F594B23A"/>
    <w:lvl w:ilvl="0">
      <w:start w:val="1"/>
      <w:numFmt w:val="decimal"/>
      <w:lvlText w:val="%1."/>
      <w:lvlJc w:val="left"/>
      <w:pPr>
        <w:ind w:left="1009" w:hanging="452"/>
      </w:pPr>
      <w:rPr>
        <w:b w:val="0"/>
        <w:bCs/>
        <w:vertAlign w:val="baseline"/>
      </w:rPr>
    </w:lvl>
    <w:lvl w:ilvl="1">
      <w:start w:val="1"/>
      <w:numFmt w:val="lowerLetter"/>
      <w:lvlText w:val="%2)"/>
      <w:lvlJc w:val="left"/>
      <w:pPr>
        <w:ind w:left="1778" w:hanging="360"/>
      </w:pPr>
      <w:rPr>
        <w:rFonts w:ascii="Arial" w:eastAsia="Arial" w:hAnsi="Arial" w:cs="Arial"/>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1009" w:hanging="452"/>
      </w:pPr>
      <w:rPr>
        <w:b w:val="0"/>
        <w:bCs/>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0C0308AE"/>
    <w:multiLevelType w:val="multilevel"/>
    <w:tmpl w:val="BFBACA1E"/>
    <w:lvl w:ilvl="0">
      <w:start w:val="1"/>
      <w:numFmt w:val="decimal"/>
      <w:lvlText w:val="%1."/>
      <w:lvlJc w:val="left"/>
      <w:pPr>
        <w:ind w:left="1800" w:hanging="363"/>
      </w:pPr>
      <w:rPr>
        <w:b w:val="0"/>
        <w:bCs/>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0CDA29D2"/>
    <w:multiLevelType w:val="multilevel"/>
    <w:tmpl w:val="AE3A5CF6"/>
    <w:lvl w:ilvl="0">
      <w:start w:val="2"/>
      <w:numFmt w:val="decimal"/>
      <w:lvlText w:val="%1."/>
      <w:lvlJc w:val="left"/>
      <w:pPr>
        <w:ind w:left="375" w:hanging="375"/>
      </w:pPr>
      <w:rPr>
        <w:rFonts w:hint="default"/>
      </w:rPr>
    </w:lvl>
    <w:lvl w:ilvl="1">
      <w:start w:val="1"/>
      <w:numFmt w:val="decimal"/>
      <w:lvlText w:val="%2)"/>
      <w:lvlJc w:val="left"/>
      <w:pPr>
        <w:ind w:left="1080" w:hanging="720"/>
      </w:pPr>
      <w:rPr>
        <w:rFonts w:ascii="Arial" w:eastAsia="Times New Roman" w:hAnsi="Arial" w:cs="Arial" w:hint="default"/>
        <w:b w:val="0"/>
        <w:color w:val="auto"/>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3DF1676"/>
    <w:multiLevelType w:val="multilevel"/>
    <w:tmpl w:val="0FC07F08"/>
    <w:lvl w:ilvl="0">
      <w:start w:val="1"/>
      <w:numFmt w:val="decimal"/>
      <w:lvlText w:val="%1."/>
      <w:lvlJc w:val="left"/>
      <w:pPr>
        <w:ind w:left="452" w:hanging="452"/>
      </w:pPr>
      <w:rPr>
        <w:rFonts w:ascii="Arial" w:eastAsia="Arial" w:hAnsi="Arial" w:cs="Arial"/>
        <w:b w:val="0"/>
        <w:bCs/>
        <w:i w:val="0"/>
        <w:sz w:val="24"/>
        <w:szCs w:val="24"/>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7" w15:restartNumberingAfterBreak="0">
    <w:nsid w:val="144D0033"/>
    <w:multiLevelType w:val="multilevel"/>
    <w:tmpl w:val="6610CB74"/>
    <w:lvl w:ilvl="0">
      <w:start w:val="1"/>
      <w:numFmt w:val="decimal"/>
      <w:lvlText w:val="%1)"/>
      <w:lvlJc w:val="left"/>
      <w:pPr>
        <w:ind w:left="720" w:hanging="360"/>
      </w:pPr>
      <w:rPr>
        <w:u w:val="none"/>
      </w:rPr>
    </w:lvl>
    <w:lvl w:ilvl="1">
      <w:start w:val="1"/>
      <w:numFmt w:val="decimal"/>
      <w:lvlText w:val="%2)"/>
      <w:lvlJc w:val="left"/>
      <w:pPr>
        <w:ind w:left="1440" w:hanging="360"/>
      </w:pPr>
      <w:rPr>
        <w:rFonts w:ascii="Arial" w:eastAsia="Cambria" w:hAnsi="Arial" w:cs="Arial" w:hint="default"/>
        <w:b w:val="0"/>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1E5904ED"/>
    <w:multiLevelType w:val="multilevel"/>
    <w:tmpl w:val="BA76CC2A"/>
    <w:lvl w:ilvl="0">
      <w:start w:val="1"/>
      <w:numFmt w:val="decimal"/>
      <w:lvlText w:val="%1."/>
      <w:lvlJc w:val="left"/>
      <w:pPr>
        <w:ind w:left="453" w:hanging="453"/>
      </w:pPr>
      <w:rPr>
        <w:b w:val="0"/>
        <w:bCs/>
        <w:color w:val="000000"/>
        <w:vertAlign w:val="baseline"/>
      </w:rPr>
    </w:lvl>
    <w:lvl w:ilvl="1">
      <w:start w:val="1"/>
      <w:numFmt w:val="lowerLetter"/>
      <w:lvlText w:val="%2."/>
      <w:lvlJc w:val="left"/>
      <w:pPr>
        <w:ind w:left="164" w:hanging="360"/>
      </w:pPr>
      <w:rPr>
        <w:vertAlign w:val="baseline"/>
      </w:rPr>
    </w:lvl>
    <w:lvl w:ilvl="2">
      <w:start w:val="1"/>
      <w:numFmt w:val="lowerRoman"/>
      <w:lvlText w:val="%3."/>
      <w:lvlJc w:val="right"/>
      <w:pPr>
        <w:ind w:left="884" w:hanging="180"/>
      </w:pPr>
      <w:rPr>
        <w:vertAlign w:val="baseline"/>
      </w:rPr>
    </w:lvl>
    <w:lvl w:ilvl="3">
      <w:start w:val="1"/>
      <w:numFmt w:val="decimal"/>
      <w:lvlText w:val="%4."/>
      <w:lvlJc w:val="left"/>
      <w:pPr>
        <w:ind w:left="1604" w:hanging="360"/>
      </w:pPr>
      <w:rPr>
        <w:vertAlign w:val="baseline"/>
      </w:rPr>
    </w:lvl>
    <w:lvl w:ilvl="4">
      <w:start w:val="1"/>
      <w:numFmt w:val="lowerLetter"/>
      <w:lvlText w:val="%5."/>
      <w:lvlJc w:val="left"/>
      <w:pPr>
        <w:ind w:left="2324" w:hanging="360"/>
      </w:pPr>
      <w:rPr>
        <w:vertAlign w:val="baseline"/>
      </w:rPr>
    </w:lvl>
    <w:lvl w:ilvl="5">
      <w:start w:val="1"/>
      <w:numFmt w:val="lowerRoman"/>
      <w:lvlText w:val="%6."/>
      <w:lvlJc w:val="right"/>
      <w:pPr>
        <w:ind w:left="3044" w:hanging="180"/>
      </w:pPr>
      <w:rPr>
        <w:vertAlign w:val="baseline"/>
      </w:rPr>
    </w:lvl>
    <w:lvl w:ilvl="6">
      <w:start w:val="1"/>
      <w:numFmt w:val="decimal"/>
      <w:lvlText w:val="%7."/>
      <w:lvlJc w:val="left"/>
      <w:pPr>
        <w:ind w:left="3764" w:hanging="360"/>
      </w:pPr>
      <w:rPr>
        <w:vertAlign w:val="baseline"/>
      </w:rPr>
    </w:lvl>
    <w:lvl w:ilvl="7">
      <w:start w:val="1"/>
      <w:numFmt w:val="lowerLetter"/>
      <w:lvlText w:val="%8."/>
      <w:lvlJc w:val="left"/>
      <w:pPr>
        <w:ind w:left="4484" w:hanging="360"/>
      </w:pPr>
      <w:rPr>
        <w:vertAlign w:val="baseline"/>
      </w:rPr>
    </w:lvl>
    <w:lvl w:ilvl="8">
      <w:start w:val="1"/>
      <w:numFmt w:val="lowerRoman"/>
      <w:lvlText w:val="%9."/>
      <w:lvlJc w:val="right"/>
      <w:pPr>
        <w:ind w:left="5204" w:hanging="180"/>
      </w:pPr>
      <w:rPr>
        <w:vertAlign w:val="baseline"/>
      </w:rPr>
    </w:lvl>
  </w:abstractNum>
  <w:abstractNum w:abstractNumId="9" w15:restartNumberingAfterBreak="0">
    <w:nsid w:val="1ED50D16"/>
    <w:multiLevelType w:val="hybridMultilevel"/>
    <w:tmpl w:val="210665E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0AC164D"/>
    <w:multiLevelType w:val="multilevel"/>
    <w:tmpl w:val="82D239BE"/>
    <w:lvl w:ilvl="0">
      <w:start w:val="1"/>
      <w:numFmt w:val="decimal"/>
      <w:lvlText w:val="%1."/>
      <w:lvlJc w:val="left"/>
      <w:pPr>
        <w:ind w:left="360" w:hanging="360"/>
      </w:pPr>
      <w:rPr>
        <w:b w:val="0"/>
        <w:bCs/>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1" w15:restartNumberingAfterBreak="0">
    <w:nsid w:val="210D1E94"/>
    <w:multiLevelType w:val="hybridMultilevel"/>
    <w:tmpl w:val="35C8C356"/>
    <w:lvl w:ilvl="0" w:tplc="CB32BC26">
      <w:start w:val="1"/>
      <w:numFmt w:val="decimal"/>
      <w:lvlText w:val="%1."/>
      <w:lvlJc w:val="left"/>
      <w:pPr>
        <w:tabs>
          <w:tab w:val="num" w:pos="647"/>
        </w:tabs>
        <w:ind w:left="647" w:hanging="363"/>
      </w:pPr>
      <w:rPr>
        <w:rFonts w:hint="default"/>
        <w:b w:val="0"/>
        <w:sz w:val="24"/>
        <w:szCs w:val="20"/>
      </w:rPr>
    </w:lvl>
    <w:lvl w:ilvl="1" w:tplc="04150019">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12" w15:restartNumberingAfterBreak="0">
    <w:nsid w:val="21A6103D"/>
    <w:multiLevelType w:val="multilevel"/>
    <w:tmpl w:val="4EA2F8D4"/>
    <w:lvl w:ilvl="0">
      <w:start w:val="1"/>
      <w:numFmt w:val="decimal"/>
      <w:lvlText w:val="%1."/>
      <w:lvlJc w:val="left"/>
      <w:pPr>
        <w:ind w:left="720" w:hanging="360"/>
      </w:pPr>
      <w:rPr>
        <w:color w:val="auto"/>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2EAC429A"/>
    <w:multiLevelType w:val="multilevel"/>
    <w:tmpl w:val="CF0697C4"/>
    <w:lvl w:ilvl="0">
      <w:start w:val="1"/>
      <w:numFmt w:val="decimal"/>
      <w:lvlText w:val="%1."/>
      <w:lvlJc w:val="left"/>
      <w:pPr>
        <w:ind w:left="1004" w:hanging="360"/>
      </w:pPr>
      <w:rPr>
        <w:b w:val="0"/>
        <w:bCs/>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rFonts w:ascii="Arial" w:eastAsia="SimSun" w:hAnsi="Arial" w:cs="Arial"/>
        <w:b w:val="0"/>
        <w:bCs/>
        <w:sz w:val="24"/>
        <w:szCs w:val="24"/>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14" w15:restartNumberingAfterBreak="0">
    <w:nsid w:val="2F632D3D"/>
    <w:multiLevelType w:val="hybridMultilevel"/>
    <w:tmpl w:val="F90CDB00"/>
    <w:lvl w:ilvl="0" w:tplc="2C6A3B9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6B62A8D"/>
    <w:multiLevelType w:val="hybridMultilevel"/>
    <w:tmpl w:val="E3748E82"/>
    <w:lvl w:ilvl="0" w:tplc="925AF364">
      <w:start w:val="1"/>
      <w:numFmt w:val="decimal"/>
      <w:lvlText w:val="%1."/>
      <w:lvlJc w:val="left"/>
      <w:pPr>
        <w:ind w:left="5180" w:hanging="360"/>
      </w:pPr>
      <w:rPr>
        <w:rFonts w:hint="default"/>
        <w:b w:val="0"/>
      </w:rPr>
    </w:lvl>
    <w:lvl w:ilvl="1" w:tplc="04150019" w:tentative="1">
      <w:start w:val="1"/>
      <w:numFmt w:val="lowerLetter"/>
      <w:lvlText w:val="%2."/>
      <w:lvlJc w:val="left"/>
      <w:pPr>
        <w:ind w:left="5900" w:hanging="360"/>
      </w:pPr>
    </w:lvl>
    <w:lvl w:ilvl="2" w:tplc="0415001B" w:tentative="1">
      <w:start w:val="1"/>
      <w:numFmt w:val="lowerRoman"/>
      <w:lvlText w:val="%3."/>
      <w:lvlJc w:val="right"/>
      <w:pPr>
        <w:ind w:left="6620" w:hanging="180"/>
      </w:pPr>
    </w:lvl>
    <w:lvl w:ilvl="3" w:tplc="0415000F" w:tentative="1">
      <w:start w:val="1"/>
      <w:numFmt w:val="decimal"/>
      <w:lvlText w:val="%4."/>
      <w:lvlJc w:val="left"/>
      <w:pPr>
        <w:ind w:left="7340" w:hanging="360"/>
      </w:pPr>
    </w:lvl>
    <w:lvl w:ilvl="4" w:tplc="04150019" w:tentative="1">
      <w:start w:val="1"/>
      <w:numFmt w:val="lowerLetter"/>
      <w:lvlText w:val="%5."/>
      <w:lvlJc w:val="left"/>
      <w:pPr>
        <w:ind w:left="8060" w:hanging="360"/>
      </w:pPr>
    </w:lvl>
    <w:lvl w:ilvl="5" w:tplc="0415001B" w:tentative="1">
      <w:start w:val="1"/>
      <w:numFmt w:val="lowerRoman"/>
      <w:lvlText w:val="%6."/>
      <w:lvlJc w:val="right"/>
      <w:pPr>
        <w:ind w:left="8780" w:hanging="180"/>
      </w:pPr>
    </w:lvl>
    <w:lvl w:ilvl="6" w:tplc="0415000F" w:tentative="1">
      <w:start w:val="1"/>
      <w:numFmt w:val="decimal"/>
      <w:lvlText w:val="%7."/>
      <w:lvlJc w:val="left"/>
      <w:pPr>
        <w:ind w:left="9500" w:hanging="360"/>
      </w:pPr>
    </w:lvl>
    <w:lvl w:ilvl="7" w:tplc="04150019" w:tentative="1">
      <w:start w:val="1"/>
      <w:numFmt w:val="lowerLetter"/>
      <w:lvlText w:val="%8."/>
      <w:lvlJc w:val="left"/>
      <w:pPr>
        <w:ind w:left="10220" w:hanging="360"/>
      </w:pPr>
    </w:lvl>
    <w:lvl w:ilvl="8" w:tplc="0415001B" w:tentative="1">
      <w:start w:val="1"/>
      <w:numFmt w:val="lowerRoman"/>
      <w:lvlText w:val="%9."/>
      <w:lvlJc w:val="right"/>
      <w:pPr>
        <w:ind w:left="10940" w:hanging="180"/>
      </w:pPr>
    </w:lvl>
  </w:abstractNum>
  <w:abstractNum w:abstractNumId="16" w15:restartNumberingAfterBreak="0">
    <w:nsid w:val="36BB7073"/>
    <w:multiLevelType w:val="multilevel"/>
    <w:tmpl w:val="7BF63292"/>
    <w:lvl w:ilvl="0">
      <w:start w:val="1"/>
      <w:numFmt w:val="decimal"/>
      <w:lvlText w:val="%1)"/>
      <w:lvlJc w:val="left"/>
      <w:pPr>
        <w:ind w:left="360" w:hanging="360"/>
      </w:pPr>
      <w:rPr>
        <w:rFonts w:ascii="Arial" w:eastAsia="Arial" w:hAnsi="Arial" w:cs="Arial"/>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17" w15:restartNumberingAfterBreak="0">
    <w:nsid w:val="370D32AF"/>
    <w:multiLevelType w:val="multilevel"/>
    <w:tmpl w:val="AC26C4DA"/>
    <w:lvl w:ilvl="0">
      <w:start w:val="1"/>
      <w:numFmt w:val="decimal"/>
      <w:lvlText w:val="%1."/>
      <w:lvlJc w:val="left"/>
      <w:pPr>
        <w:ind w:left="720" w:hanging="360"/>
      </w:pPr>
      <w:rPr>
        <w:rFonts w:ascii="Arial" w:hAnsi="Arial" w:cs="Arial" w:hint="default"/>
        <w:color w:val="auto"/>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38A13028"/>
    <w:multiLevelType w:val="multilevel"/>
    <w:tmpl w:val="CA967CFA"/>
    <w:lvl w:ilvl="0">
      <w:start w:val="1"/>
      <w:numFmt w:val="lowerLetter"/>
      <w:lvlText w:val="%1)"/>
      <w:lvlJc w:val="left"/>
      <w:pPr>
        <w:ind w:left="927" w:hanging="360"/>
      </w:pPr>
      <w:rPr>
        <w:rFonts w:ascii="Arial" w:eastAsia="Times New Roman" w:hAnsi="Arial" w:cs="Arial" w:hint="default"/>
        <w:color w:val="auto"/>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39AA7DD2"/>
    <w:multiLevelType w:val="multilevel"/>
    <w:tmpl w:val="6FC4507C"/>
    <w:lvl w:ilvl="0">
      <w:start w:val="1"/>
      <w:numFmt w:val="decimal"/>
      <w:lvlText w:val="%1."/>
      <w:legacy w:legacy="1" w:legacySpace="0" w:legacyIndent="283"/>
      <w:lvlJc w:val="left"/>
      <w:pPr>
        <w:ind w:left="283" w:hanging="283"/>
      </w:pPr>
      <w:rPr>
        <w:rFonts w:ascii="Times New Roman" w:eastAsia="Times New Roman" w:hAnsi="Times New Roman" w:cs="Times New Roman"/>
        <w:b w:val="0"/>
        <w:i w:val="0"/>
        <w:color w:val="auto"/>
        <w:sz w:val="24"/>
        <w:u w:val="none"/>
      </w:rPr>
    </w:lvl>
    <w:lvl w:ilvl="1">
      <w:start w:val="1"/>
      <w:numFmt w:val="lowerLetter"/>
      <w:lvlText w:val="%2."/>
      <w:lvlJc w:val="left"/>
      <w:pPr>
        <w:tabs>
          <w:tab w:val="num" w:pos="363"/>
        </w:tabs>
        <w:ind w:left="363" w:hanging="360"/>
      </w:pPr>
    </w:lvl>
    <w:lvl w:ilvl="2">
      <w:start w:val="1"/>
      <w:numFmt w:val="decimal"/>
      <w:lvlText w:val="%3)"/>
      <w:lvlJc w:val="left"/>
      <w:pPr>
        <w:ind w:left="1263" w:hanging="360"/>
      </w:pPr>
      <w:rPr>
        <w:rFonts w:hint="default"/>
      </w:rPr>
    </w:lvl>
    <w:lvl w:ilvl="3">
      <w:start w:val="5"/>
      <w:numFmt w:val="decimal"/>
      <w:lvlText w:val="%4."/>
      <w:lvlJc w:val="left"/>
      <w:pPr>
        <w:ind w:left="1803" w:hanging="360"/>
      </w:pPr>
      <w:rPr>
        <w:rFonts w:hint="default"/>
      </w:rPr>
    </w:lvl>
    <w:lvl w:ilvl="4" w:tentative="1">
      <w:start w:val="1"/>
      <w:numFmt w:val="lowerLetter"/>
      <w:lvlText w:val="%5."/>
      <w:lvlJc w:val="left"/>
      <w:pPr>
        <w:tabs>
          <w:tab w:val="num" w:pos="2523"/>
        </w:tabs>
        <w:ind w:left="2523" w:hanging="360"/>
      </w:pPr>
    </w:lvl>
    <w:lvl w:ilvl="5" w:tentative="1">
      <w:start w:val="1"/>
      <w:numFmt w:val="lowerRoman"/>
      <w:lvlText w:val="%6."/>
      <w:lvlJc w:val="right"/>
      <w:pPr>
        <w:tabs>
          <w:tab w:val="num" w:pos="3243"/>
        </w:tabs>
        <w:ind w:left="3243" w:hanging="180"/>
      </w:pPr>
    </w:lvl>
    <w:lvl w:ilvl="6" w:tentative="1">
      <w:start w:val="1"/>
      <w:numFmt w:val="decimal"/>
      <w:lvlText w:val="%7."/>
      <w:lvlJc w:val="left"/>
      <w:pPr>
        <w:tabs>
          <w:tab w:val="num" w:pos="3963"/>
        </w:tabs>
        <w:ind w:left="3963" w:hanging="360"/>
      </w:pPr>
    </w:lvl>
    <w:lvl w:ilvl="7" w:tentative="1">
      <w:start w:val="1"/>
      <w:numFmt w:val="lowerLetter"/>
      <w:lvlText w:val="%8."/>
      <w:lvlJc w:val="left"/>
      <w:pPr>
        <w:tabs>
          <w:tab w:val="num" w:pos="4683"/>
        </w:tabs>
        <w:ind w:left="4683" w:hanging="360"/>
      </w:pPr>
    </w:lvl>
    <w:lvl w:ilvl="8" w:tentative="1">
      <w:start w:val="1"/>
      <w:numFmt w:val="lowerRoman"/>
      <w:lvlText w:val="%9."/>
      <w:lvlJc w:val="right"/>
      <w:pPr>
        <w:tabs>
          <w:tab w:val="num" w:pos="5403"/>
        </w:tabs>
        <w:ind w:left="5403" w:hanging="180"/>
      </w:pPr>
    </w:lvl>
  </w:abstractNum>
  <w:abstractNum w:abstractNumId="20" w15:restartNumberingAfterBreak="0">
    <w:nsid w:val="3DF53362"/>
    <w:multiLevelType w:val="hybridMultilevel"/>
    <w:tmpl w:val="75CEE8AA"/>
    <w:lvl w:ilvl="0" w:tplc="BAF28140">
      <w:numFmt w:val="bullet"/>
      <w:lvlText w:val=""/>
      <w:lvlJc w:val="left"/>
      <w:pPr>
        <w:ind w:left="550" w:hanging="550"/>
      </w:pPr>
      <w:rPr>
        <w:rFonts w:ascii="Symbol" w:eastAsia="Times New Roman" w:hAnsi="Symbol" w:cs="Calibri" w:hint="default"/>
        <w:color w:val="auto"/>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41550A4A"/>
    <w:multiLevelType w:val="hybridMultilevel"/>
    <w:tmpl w:val="F558BB3E"/>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1C4357F"/>
    <w:multiLevelType w:val="multilevel"/>
    <w:tmpl w:val="3A58A584"/>
    <w:lvl w:ilvl="0">
      <w:start w:val="1"/>
      <w:numFmt w:val="decimal"/>
      <w:lvlText w:val="%1)"/>
      <w:lvlJc w:val="left"/>
      <w:pPr>
        <w:ind w:left="720" w:hanging="360"/>
      </w:pPr>
      <w:rPr>
        <w:rFonts w:ascii="Calibri" w:eastAsia="Calibri" w:hAnsi="Calibri" w:cs="Calibri"/>
        <w:b w:val="0"/>
        <w:vertAlign w:val="baseline"/>
      </w:rPr>
    </w:lvl>
    <w:lvl w:ilvl="1">
      <w:start w:val="9"/>
      <w:numFmt w:val="decimal"/>
      <w:lvlText w:val="%2)"/>
      <w:lvlJc w:val="left"/>
      <w:pPr>
        <w:ind w:left="1440" w:hanging="360"/>
      </w:pPr>
      <w:rPr>
        <w:vertAlign w:val="baseline"/>
      </w:rPr>
    </w:lvl>
    <w:lvl w:ilvl="2">
      <w:start w:val="15"/>
      <w:numFmt w:val="upperRoman"/>
      <w:lvlText w:val="%3."/>
      <w:lvlJc w:val="left"/>
      <w:pPr>
        <w:ind w:left="2700" w:hanging="720"/>
      </w:pPr>
      <w:rPr>
        <w:vertAlign w:val="baseline"/>
      </w:rPr>
    </w:lvl>
    <w:lvl w:ilvl="3">
      <w:start w:val="1"/>
      <w:numFmt w:val="decimal"/>
      <w:lvlText w:val="%4."/>
      <w:lvlJc w:val="left"/>
      <w:pPr>
        <w:ind w:left="2880" w:hanging="360"/>
      </w:pPr>
      <w:rPr>
        <w:rFonts w:ascii="Arial" w:hAnsi="Arial" w:cs="Arial" w:hint="default"/>
        <w:b w:val="0"/>
        <w:bCs/>
        <w:sz w:val="24"/>
        <w:szCs w:val="24"/>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3" w15:restartNumberingAfterBreak="0">
    <w:nsid w:val="449B3012"/>
    <w:multiLevelType w:val="multilevel"/>
    <w:tmpl w:val="768A279C"/>
    <w:lvl w:ilvl="0">
      <w:start w:val="1"/>
      <w:numFmt w:val="decimal"/>
      <w:lvlText w:val="%1."/>
      <w:lvlJc w:val="left"/>
      <w:pPr>
        <w:ind w:left="720" w:hanging="360"/>
      </w:pPr>
      <w:rPr>
        <w:sz w:val="24"/>
        <w:szCs w:val="24"/>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45EC329E"/>
    <w:multiLevelType w:val="multilevel"/>
    <w:tmpl w:val="2A7E90F8"/>
    <w:lvl w:ilvl="0">
      <w:start w:val="1"/>
      <w:numFmt w:val="decimal"/>
      <w:lvlText w:val="%1)"/>
      <w:lvlJc w:val="left"/>
      <w:pPr>
        <w:ind w:left="720" w:hanging="360"/>
      </w:pPr>
      <w:rPr>
        <w:u w:val="none"/>
      </w:rPr>
    </w:lvl>
    <w:lvl w:ilvl="1">
      <w:start w:val="1"/>
      <w:numFmt w:val="decimal"/>
      <w:lvlText w:val="%2)"/>
      <w:lvlJc w:val="left"/>
      <w:pPr>
        <w:ind w:left="1440" w:hanging="360"/>
      </w:pPr>
      <w:rPr>
        <w:rFonts w:ascii="Arial" w:eastAsia="Cambria" w:hAnsi="Arial" w:cs="Arial" w:hint="default"/>
        <w:b w:val="0"/>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46BB3D81"/>
    <w:multiLevelType w:val="multilevel"/>
    <w:tmpl w:val="7F9E6968"/>
    <w:lvl w:ilvl="0">
      <w:start w:val="1"/>
      <w:numFmt w:val="decimal"/>
      <w:lvlText w:val="%1."/>
      <w:lvlJc w:val="left"/>
      <w:pPr>
        <w:ind w:left="720" w:hanging="360"/>
      </w:pPr>
      <w:rPr>
        <w:rFonts w:ascii="Arial" w:hAnsi="Arial" w:cs="Arial" w:hint="default"/>
        <w:color w:val="auto"/>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0">
    <w:nsid w:val="49F6182C"/>
    <w:multiLevelType w:val="multilevel"/>
    <w:tmpl w:val="06648B4E"/>
    <w:lvl w:ilvl="0">
      <w:start w:val="1"/>
      <w:numFmt w:val="decimal"/>
      <w:lvlText w:val="%1)"/>
      <w:lvlJc w:val="left"/>
      <w:pPr>
        <w:ind w:left="630" w:hanging="360"/>
      </w:pPr>
      <w:rPr>
        <w:u w:val="none"/>
      </w:rPr>
    </w:lvl>
    <w:lvl w:ilvl="1">
      <w:start w:val="1"/>
      <w:numFmt w:val="decimal"/>
      <w:lvlText w:val="%2)"/>
      <w:lvlJc w:val="left"/>
      <w:pPr>
        <w:ind w:left="1350" w:hanging="360"/>
      </w:pPr>
      <w:rPr>
        <w:rFonts w:ascii="Arial" w:eastAsia="Cambria" w:hAnsi="Arial" w:cs="Arial" w:hint="default"/>
        <w:b w:val="0"/>
        <w:u w:val="none"/>
      </w:rPr>
    </w:lvl>
    <w:lvl w:ilvl="2">
      <w:start w:val="1"/>
      <w:numFmt w:val="lowerRoman"/>
      <w:lvlText w:val="%3)"/>
      <w:lvlJc w:val="right"/>
      <w:pPr>
        <w:ind w:left="2070" w:hanging="360"/>
      </w:pPr>
      <w:rPr>
        <w:u w:val="none"/>
      </w:rPr>
    </w:lvl>
    <w:lvl w:ilvl="3">
      <w:start w:val="1"/>
      <w:numFmt w:val="decimal"/>
      <w:lvlText w:val="(%4)"/>
      <w:lvlJc w:val="left"/>
      <w:pPr>
        <w:ind w:left="2790" w:hanging="360"/>
      </w:pPr>
      <w:rPr>
        <w:u w:val="none"/>
      </w:rPr>
    </w:lvl>
    <w:lvl w:ilvl="4">
      <w:start w:val="1"/>
      <w:numFmt w:val="lowerLetter"/>
      <w:lvlText w:val="(%5)"/>
      <w:lvlJc w:val="left"/>
      <w:pPr>
        <w:ind w:left="3510" w:hanging="360"/>
      </w:pPr>
      <w:rPr>
        <w:u w:val="none"/>
      </w:rPr>
    </w:lvl>
    <w:lvl w:ilvl="5">
      <w:start w:val="1"/>
      <w:numFmt w:val="lowerRoman"/>
      <w:lvlText w:val="(%6)"/>
      <w:lvlJc w:val="right"/>
      <w:pPr>
        <w:ind w:left="4230" w:hanging="360"/>
      </w:pPr>
      <w:rPr>
        <w:u w:val="none"/>
      </w:rPr>
    </w:lvl>
    <w:lvl w:ilvl="6">
      <w:start w:val="1"/>
      <w:numFmt w:val="decimal"/>
      <w:lvlText w:val="%7."/>
      <w:lvlJc w:val="left"/>
      <w:pPr>
        <w:ind w:left="4950" w:hanging="360"/>
      </w:pPr>
      <w:rPr>
        <w:u w:val="none"/>
      </w:rPr>
    </w:lvl>
    <w:lvl w:ilvl="7">
      <w:start w:val="1"/>
      <w:numFmt w:val="lowerLetter"/>
      <w:lvlText w:val="%8."/>
      <w:lvlJc w:val="left"/>
      <w:pPr>
        <w:ind w:left="5670" w:hanging="360"/>
      </w:pPr>
      <w:rPr>
        <w:u w:val="none"/>
      </w:rPr>
    </w:lvl>
    <w:lvl w:ilvl="8">
      <w:start w:val="1"/>
      <w:numFmt w:val="lowerRoman"/>
      <w:lvlText w:val="%9."/>
      <w:lvlJc w:val="right"/>
      <w:pPr>
        <w:ind w:left="6390" w:hanging="360"/>
      </w:pPr>
      <w:rPr>
        <w:u w:val="none"/>
      </w:rPr>
    </w:lvl>
  </w:abstractNum>
  <w:abstractNum w:abstractNumId="27" w15:restartNumberingAfterBreak="0">
    <w:nsid w:val="4CFB7582"/>
    <w:multiLevelType w:val="multilevel"/>
    <w:tmpl w:val="61661E38"/>
    <w:lvl w:ilvl="0">
      <w:start w:val="1"/>
      <w:numFmt w:val="decimal"/>
      <w:lvlText w:val="%1)"/>
      <w:lvlJc w:val="left"/>
      <w:pPr>
        <w:ind w:left="502" w:hanging="360"/>
      </w:pPr>
      <w:rPr>
        <w:b w:val="0"/>
        <w:bCs/>
        <w:vertAlign w:val="baseline"/>
      </w:rPr>
    </w:lvl>
    <w:lvl w:ilvl="1">
      <w:start w:val="1"/>
      <w:numFmt w:val="lowerLetter"/>
      <w:lvlText w:val="%2."/>
      <w:lvlJc w:val="left"/>
      <w:pPr>
        <w:ind w:left="1222" w:hanging="360"/>
      </w:pPr>
      <w:rPr>
        <w:vertAlign w:val="baseline"/>
      </w:rPr>
    </w:lvl>
    <w:lvl w:ilvl="2">
      <w:start w:val="1"/>
      <w:numFmt w:val="lowerRoman"/>
      <w:lvlText w:val="%3."/>
      <w:lvlJc w:val="right"/>
      <w:pPr>
        <w:ind w:left="1942" w:hanging="180"/>
      </w:pPr>
      <w:rPr>
        <w:vertAlign w:val="baseline"/>
      </w:rPr>
    </w:lvl>
    <w:lvl w:ilvl="3">
      <w:start w:val="1"/>
      <w:numFmt w:val="decimal"/>
      <w:lvlText w:val="%4."/>
      <w:lvlJc w:val="left"/>
      <w:pPr>
        <w:ind w:left="2662" w:hanging="360"/>
      </w:pPr>
      <w:rPr>
        <w:vertAlign w:val="baseline"/>
      </w:rPr>
    </w:lvl>
    <w:lvl w:ilvl="4">
      <w:start w:val="1"/>
      <w:numFmt w:val="lowerLetter"/>
      <w:lvlText w:val="%5."/>
      <w:lvlJc w:val="left"/>
      <w:pPr>
        <w:ind w:left="3382" w:hanging="360"/>
      </w:pPr>
      <w:rPr>
        <w:vertAlign w:val="baseline"/>
      </w:rPr>
    </w:lvl>
    <w:lvl w:ilvl="5">
      <w:start w:val="1"/>
      <w:numFmt w:val="lowerRoman"/>
      <w:lvlText w:val="%6."/>
      <w:lvlJc w:val="right"/>
      <w:pPr>
        <w:ind w:left="4102" w:hanging="180"/>
      </w:pPr>
      <w:rPr>
        <w:vertAlign w:val="baseline"/>
      </w:rPr>
    </w:lvl>
    <w:lvl w:ilvl="6">
      <w:start w:val="1"/>
      <w:numFmt w:val="decimal"/>
      <w:lvlText w:val="%7."/>
      <w:lvlJc w:val="left"/>
      <w:pPr>
        <w:ind w:left="4822" w:hanging="360"/>
      </w:pPr>
      <w:rPr>
        <w:vertAlign w:val="baseline"/>
      </w:rPr>
    </w:lvl>
    <w:lvl w:ilvl="7">
      <w:start w:val="1"/>
      <w:numFmt w:val="lowerLetter"/>
      <w:lvlText w:val="%8."/>
      <w:lvlJc w:val="left"/>
      <w:pPr>
        <w:ind w:left="5542" w:hanging="360"/>
      </w:pPr>
      <w:rPr>
        <w:vertAlign w:val="baseline"/>
      </w:rPr>
    </w:lvl>
    <w:lvl w:ilvl="8">
      <w:start w:val="1"/>
      <w:numFmt w:val="lowerRoman"/>
      <w:lvlText w:val="%9."/>
      <w:lvlJc w:val="right"/>
      <w:pPr>
        <w:ind w:left="6262" w:hanging="180"/>
      </w:pPr>
      <w:rPr>
        <w:vertAlign w:val="baseline"/>
      </w:rPr>
    </w:lvl>
  </w:abstractNum>
  <w:abstractNum w:abstractNumId="28" w15:restartNumberingAfterBreak="0">
    <w:nsid w:val="53F94B10"/>
    <w:multiLevelType w:val="hybridMultilevel"/>
    <w:tmpl w:val="E9A4E348"/>
    <w:lvl w:ilvl="0" w:tplc="A8BCD072">
      <w:start w:val="1"/>
      <w:numFmt w:val="decimal"/>
      <w:lvlText w:val="%1)"/>
      <w:lvlJc w:val="left"/>
      <w:pPr>
        <w:ind w:left="360" w:hanging="360"/>
      </w:pPr>
      <w:rPr>
        <w:rFonts w:ascii="Arial" w:eastAsia="Cambria" w:hAnsi="Arial" w:cs="Arial" w:hint="default"/>
        <w:b w:val="0"/>
      </w:rPr>
    </w:lvl>
    <w:lvl w:ilvl="1" w:tplc="04150019" w:tentative="1">
      <w:start w:val="1"/>
      <w:numFmt w:val="lowerLetter"/>
      <w:lvlText w:val="%2."/>
      <w:lvlJc w:val="left"/>
      <w:pPr>
        <w:ind w:left="1440" w:hanging="360"/>
      </w:pPr>
    </w:lvl>
    <w:lvl w:ilvl="2" w:tplc="A8BCD072">
      <w:start w:val="1"/>
      <w:numFmt w:val="decimal"/>
      <w:lvlText w:val="%3)"/>
      <w:lvlJc w:val="left"/>
      <w:pPr>
        <w:ind w:left="2160" w:hanging="180"/>
      </w:pPr>
      <w:rPr>
        <w:rFonts w:ascii="Arial" w:eastAsia="Cambria" w:hAnsi="Arial" w:cs="Arial"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8B0259E"/>
    <w:multiLevelType w:val="multilevel"/>
    <w:tmpl w:val="98A6B96A"/>
    <w:lvl w:ilvl="0">
      <w:start w:val="1"/>
      <w:numFmt w:val="decimal"/>
      <w:lvlText w:val="%1."/>
      <w:lvlJc w:val="left"/>
      <w:pPr>
        <w:ind w:left="454" w:hanging="454"/>
      </w:pPr>
      <w:rPr>
        <w:b w:val="0"/>
        <w:bCs/>
        <w:vertAlign w:val="baseline"/>
      </w:rPr>
    </w:lvl>
    <w:lvl w:ilvl="1">
      <w:start w:val="1"/>
      <w:numFmt w:val="lowerLetter"/>
      <w:lvlText w:val="%2)"/>
      <w:lvlJc w:val="left"/>
      <w:pPr>
        <w:ind w:left="884" w:hanging="360"/>
      </w:pPr>
      <w:rPr>
        <w:vertAlign w:val="baseline"/>
      </w:rPr>
    </w:lvl>
    <w:lvl w:ilvl="2">
      <w:start w:val="1"/>
      <w:numFmt w:val="decimal"/>
      <w:lvlText w:val="%3)"/>
      <w:lvlJc w:val="left"/>
      <w:pPr>
        <w:ind w:left="1495" w:hanging="360"/>
      </w:pPr>
      <w:rPr>
        <w:b w:val="0"/>
        <w:bCs/>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30" w15:restartNumberingAfterBreak="0">
    <w:nsid w:val="623844EF"/>
    <w:multiLevelType w:val="hybridMultilevel"/>
    <w:tmpl w:val="21E49140"/>
    <w:lvl w:ilvl="0" w:tplc="D500F7CA">
      <w:start w:val="1"/>
      <w:numFmt w:val="lowerLetter"/>
      <w:lvlText w:val="%1)"/>
      <w:lvlJc w:val="left"/>
      <w:pPr>
        <w:ind w:left="360" w:hanging="360"/>
      </w:pPr>
      <w:rPr>
        <w:rFonts w:ascii="Times New Roman" w:eastAsia="Times New Roman" w:hAnsi="Times New Roman" w:cs="Times New Roman"/>
        <w:b w:val="0"/>
      </w:rPr>
    </w:lvl>
    <w:lvl w:ilvl="1" w:tplc="04150019">
      <w:start w:val="1"/>
      <w:numFmt w:val="lowerLetter"/>
      <w:lvlText w:val="%2."/>
      <w:lvlJc w:val="left"/>
      <w:pPr>
        <w:tabs>
          <w:tab w:val="num" w:pos="1440"/>
        </w:tabs>
        <w:ind w:left="1440" w:hanging="360"/>
      </w:pPr>
    </w:lvl>
    <w:lvl w:ilvl="2" w:tplc="BFA6DFF0">
      <w:start w:val="1"/>
      <w:numFmt w:val="decimal"/>
      <w:lvlText w:val="%3)"/>
      <w:lvlJc w:val="left"/>
      <w:pPr>
        <w:tabs>
          <w:tab w:val="num" w:pos="2340"/>
        </w:tabs>
        <w:ind w:left="2340" w:hanging="360"/>
      </w:pPr>
      <w:rPr>
        <w:rFonts w:hint="default"/>
        <w:b w:val="0"/>
      </w:rPr>
    </w:lvl>
    <w:lvl w:ilvl="3" w:tplc="D9E4AA36">
      <w:start w:val="1"/>
      <w:numFmt w:val="decimal"/>
      <w:lvlText w:val="%4)"/>
      <w:lvlJc w:val="left"/>
      <w:pPr>
        <w:tabs>
          <w:tab w:val="num" w:pos="2880"/>
        </w:tabs>
        <w:ind w:left="2880" w:hanging="360"/>
      </w:pPr>
      <w:rPr>
        <w:rFonts w:hint="default"/>
        <w:b w:val="0"/>
      </w:rPr>
    </w:lvl>
    <w:lvl w:ilvl="4" w:tplc="EADC7816">
      <w:start w:val="1"/>
      <w:numFmt w:val="lowerLetter"/>
      <w:lvlText w:val="%5)"/>
      <w:lvlJc w:val="left"/>
      <w:pPr>
        <w:ind w:left="72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64932E15"/>
    <w:multiLevelType w:val="multilevel"/>
    <w:tmpl w:val="14F081C0"/>
    <w:lvl w:ilvl="0">
      <w:start w:val="1"/>
      <w:numFmt w:val="decimal"/>
      <w:lvlText w:val="%1."/>
      <w:lvlJc w:val="left"/>
      <w:pPr>
        <w:ind w:left="1146" w:hanging="360"/>
      </w:pPr>
      <w:rPr>
        <w:rFonts w:ascii="Arial" w:eastAsia="Arial" w:hAnsi="Arial" w:cs="Arial"/>
        <w:b w:val="0"/>
        <w:bCs/>
        <w:vertAlign w:val="baseline"/>
      </w:rPr>
    </w:lvl>
    <w:lvl w:ilvl="1">
      <w:start w:val="1"/>
      <w:numFmt w:val="lowerLetter"/>
      <w:lvlText w:val="%2."/>
      <w:lvlJc w:val="left"/>
      <w:pPr>
        <w:ind w:left="1866" w:hanging="360"/>
      </w:pPr>
      <w:rPr>
        <w:vertAlign w:val="baseline"/>
      </w:rPr>
    </w:lvl>
    <w:lvl w:ilvl="2">
      <w:start w:val="1"/>
      <w:numFmt w:val="lowerRoman"/>
      <w:lvlText w:val="%3."/>
      <w:lvlJc w:val="right"/>
      <w:pPr>
        <w:ind w:left="2586" w:hanging="180"/>
      </w:pPr>
      <w:rPr>
        <w:vertAlign w:val="baseline"/>
      </w:rPr>
    </w:lvl>
    <w:lvl w:ilvl="3">
      <w:start w:val="1"/>
      <w:numFmt w:val="decimal"/>
      <w:lvlText w:val="%4."/>
      <w:lvlJc w:val="left"/>
      <w:pPr>
        <w:ind w:left="3306" w:hanging="360"/>
      </w:pPr>
      <w:rPr>
        <w:vertAlign w:val="baseline"/>
      </w:rPr>
    </w:lvl>
    <w:lvl w:ilvl="4">
      <w:start w:val="1"/>
      <w:numFmt w:val="lowerLetter"/>
      <w:lvlText w:val="%5."/>
      <w:lvlJc w:val="left"/>
      <w:pPr>
        <w:ind w:left="4026" w:hanging="360"/>
      </w:pPr>
      <w:rPr>
        <w:vertAlign w:val="baseline"/>
      </w:rPr>
    </w:lvl>
    <w:lvl w:ilvl="5">
      <w:start w:val="1"/>
      <w:numFmt w:val="lowerRoman"/>
      <w:lvlText w:val="%6."/>
      <w:lvlJc w:val="right"/>
      <w:pPr>
        <w:ind w:left="4746" w:hanging="180"/>
      </w:pPr>
      <w:rPr>
        <w:vertAlign w:val="baseline"/>
      </w:rPr>
    </w:lvl>
    <w:lvl w:ilvl="6">
      <w:start w:val="1"/>
      <w:numFmt w:val="decimal"/>
      <w:lvlText w:val="%7."/>
      <w:lvlJc w:val="left"/>
      <w:pPr>
        <w:ind w:left="5466" w:hanging="360"/>
      </w:pPr>
      <w:rPr>
        <w:vertAlign w:val="baseline"/>
      </w:rPr>
    </w:lvl>
    <w:lvl w:ilvl="7">
      <w:start w:val="1"/>
      <w:numFmt w:val="lowerLetter"/>
      <w:lvlText w:val="%8."/>
      <w:lvlJc w:val="left"/>
      <w:pPr>
        <w:ind w:left="6186" w:hanging="360"/>
      </w:pPr>
      <w:rPr>
        <w:vertAlign w:val="baseline"/>
      </w:rPr>
    </w:lvl>
    <w:lvl w:ilvl="8">
      <w:start w:val="1"/>
      <w:numFmt w:val="lowerRoman"/>
      <w:lvlText w:val="%9."/>
      <w:lvlJc w:val="right"/>
      <w:pPr>
        <w:ind w:left="6906" w:hanging="180"/>
      </w:pPr>
      <w:rPr>
        <w:vertAlign w:val="baseline"/>
      </w:rPr>
    </w:lvl>
  </w:abstractNum>
  <w:abstractNum w:abstractNumId="32" w15:restartNumberingAfterBreak="0">
    <w:nsid w:val="6C275560"/>
    <w:multiLevelType w:val="hybridMultilevel"/>
    <w:tmpl w:val="E7EC0F04"/>
    <w:lvl w:ilvl="0" w:tplc="89388E12">
      <w:start w:val="1"/>
      <w:numFmt w:val="decimal"/>
      <w:lvlText w:val="%1)"/>
      <w:lvlJc w:val="left"/>
      <w:pPr>
        <w:ind w:left="955" w:hanging="360"/>
      </w:pPr>
      <w:rPr>
        <w:rFonts w:hint="default"/>
      </w:rPr>
    </w:lvl>
    <w:lvl w:ilvl="1" w:tplc="04150019" w:tentative="1">
      <w:start w:val="1"/>
      <w:numFmt w:val="lowerLetter"/>
      <w:lvlText w:val="%2."/>
      <w:lvlJc w:val="left"/>
      <w:pPr>
        <w:ind w:left="1675" w:hanging="360"/>
      </w:pPr>
    </w:lvl>
    <w:lvl w:ilvl="2" w:tplc="0415001B" w:tentative="1">
      <w:start w:val="1"/>
      <w:numFmt w:val="lowerRoman"/>
      <w:lvlText w:val="%3."/>
      <w:lvlJc w:val="right"/>
      <w:pPr>
        <w:ind w:left="2395" w:hanging="180"/>
      </w:pPr>
    </w:lvl>
    <w:lvl w:ilvl="3" w:tplc="0415000F" w:tentative="1">
      <w:start w:val="1"/>
      <w:numFmt w:val="decimal"/>
      <w:lvlText w:val="%4."/>
      <w:lvlJc w:val="left"/>
      <w:pPr>
        <w:ind w:left="3115" w:hanging="360"/>
      </w:pPr>
    </w:lvl>
    <w:lvl w:ilvl="4" w:tplc="04150019" w:tentative="1">
      <w:start w:val="1"/>
      <w:numFmt w:val="lowerLetter"/>
      <w:lvlText w:val="%5."/>
      <w:lvlJc w:val="left"/>
      <w:pPr>
        <w:ind w:left="3835" w:hanging="360"/>
      </w:pPr>
    </w:lvl>
    <w:lvl w:ilvl="5" w:tplc="0415001B" w:tentative="1">
      <w:start w:val="1"/>
      <w:numFmt w:val="lowerRoman"/>
      <w:lvlText w:val="%6."/>
      <w:lvlJc w:val="right"/>
      <w:pPr>
        <w:ind w:left="4555" w:hanging="180"/>
      </w:pPr>
    </w:lvl>
    <w:lvl w:ilvl="6" w:tplc="0415000F" w:tentative="1">
      <w:start w:val="1"/>
      <w:numFmt w:val="decimal"/>
      <w:lvlText w:val="%7."/>
      <w:lvlJc w:val="left"/>
      <w:pPr>
        <w:ind w:left="5275" w:hanging="360"/>
      </w:pPr>
    </w:lvl>
    <w:lvl w:ilvl="7" w:tplc="04150019" w:tentative="1">
      <w:start w:val="1"/>
      <w:numFmt w:val="lowerLetter"/>
      <w:lvlText w:val="%8."/>
      <w:lvlJc w:val="left"/>
      <w:pPr>
        <w:ind w:left="5995" w:hanging="360"/>
      </w:pPr>
    </w:lvl>
    <w:lvl w:ilvl="8" w:tplc="0415001B" w:tentative="1">
      <w:start w:val="1"/>
      <w:numFmt w:val="lowerRoman"/>
      <w:lvlText w:val="%9."/>
      <w:lvlJc w:val="right"/>
      <w:pPr>
        <w:ind w:left="6715" w:hanging="180"/>
      </w:pPr>
    </w:lvl>
  </w:abstractNum>
  <w:abstractNum w:abstractNumId="33" w15:restartNumberingAfterBreak="0">
    <w:nsid w:val="74676FCF"/>
    <w:multiLevelType w:val="multilevel"/>
    <w:tmpl w:val="BA2A8B96"/>
    <w:lvl w:ilvl="0">
      <w:start w:val="1"/>
      <w:numFmt w:val="decimal"/>
      <w:lvlText w:val="%1)"/>
      <w:lvlJc w:val="left"/>
      <w:pPr>
        <w:tabs>
          <w:tab w:val="num" w:pos="360"/>
        </w:tabs>
        <w:ind w:left="360" w:hanging="360"/>
      </w:pPr>
      <w:rPr>
        <w:rFonts w:ascii="Arial" w:eastAsiaTheme="minorHAnsi" w:hAnsi="Arial" w:cs="Arial" w:hint="default"/>
        <w:sz w:val="22"/>
        <w:szCs w:val="22"/>
      </w:rPr>
    </w:lvl>
    <w:lvl w:ilvl="1">
      <w:start w:val="1"/>
      <w:numFmt w:val="bullet"/>
      <w:lvlText w:val=""/>
      <w:lvlJc w:val="left"/>
      <w:pPr>
        <w:tabs>
          <w:tab w:val="num" w:pos="1080"/>
        </w:tabs>
        <w:ind w:left="1080" w:hanging="360"/>
      </w:pPr>
      <w:rPr>
        <w:rFonts w:ascii="Symbol" w:hAnsi="Symbol" w:cs="Symbol" w:hint="default"/>
        <w:sz w:val="18"/>
        <w:szCs w:val="18"/>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4" w15:restartNumberingAfterBreak="0">
    <w:nsid w:val="74D1391C"/>
    <w:multiLevelType w:val="hybridMultilevel"/>
    <w:tmpl w:val="774E49B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6A4354F"/>
    <w:multiLevelType w:val="multilevel"/>
    <w:tmpl w:val="F7E474EE"/>
    <w:lvl w:ilvl="0">
      <w:start w:val="1"/>
      <w:numFmt w:val="decimal"/>
      <w:lvlText w:val="%1."/>
      <w:lvlJc w:val="left"/>
      <w:pPr>
        <w:ind w:left="1800" w:hanging="363"/>
      </w:pPr>
      <w:rPr>
        <w:b w:val="0"/>
        <w:bCs/>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6" w15:restartNumberingAfterBreak="0">
    <w:nsid w:val="7815184C"/>
    <w:multiLevelType w:val="multilevel"/>
    <w:tmpl w:val="059C92B4"/>
    <w:lvl w:ilvl="0">
      <w:start w:val="1"/>
      <w:numFmt w:val="lowerLetter"/>
      <w:lvlText w:val="%1)"/>
      <w:lvlJc w:val="left"/>
      <w:pPr>
        <w:ind w:left="1850" w:hanging="360"/>
      </w:pPr>
      <w:rPr>
        <w:b w:val="0"/>
        <w:bCs/>
        <w:vertAlign w:val="baseline"/>
      </w:rPr>
    </w:lvl>
    <w:lvl w:ilvl="1">
      <w:start w:val="1"/>
      <w:numFmt w:val="lowerLetter"/>
      <w:lvlText w:val="%2."/>
      <w:lvlJc w:val="left"/>
      <w:pPr>
        <w:ind w:left="2570" w:hanging="360"/>
      </w:pPr>
      <w:rPr>
        <w:vertAlign w:val="baseline"/>
      </w:rPr>
    </w:lvl>
    <w:lvl w:ilvl="2">
      <w:start w:val="1"/>
      <w:numFmt w:val="lowerRoman"/>
      <w:lvlText w:val="%3."/>
      <w:lvlJc w:val="right"/>
      <w:pPr>
        <w:ind w:left="3290" w:hanging="180"/>
      </w:pPr>
      <w:rPr>
        <w:vertAlign w:val="baseline"/>
      </w:rPr>
    </w:lvl>
    <w:lvl w:ilvl="3">
      <w:start w:val="1"/>
      <w:numFmt w:val="decimal"/>
      <w:lvlText w:val="%4."/>
      <w:lvlJc w:val="left"/>
      <w:pPr>
        <w:ind w:left="4010" w:hanging="360"/>
      </w:pPr>
      <w:rPr>
        <w:vertAlign w:val="baseline"/>
      </w:rPr>
    </w:lvl>
    <w:lvl w:ilvl="4">
      <w:start w:val="1"/>
      <w:numFmt w:val="lowerLetter"/>
      <w:lvlText w:val="%5."/>
      <w:lvlJc w:val="left"/>
      <w:pPr>
        <w:ind w:left="4730" w:hanging="360"/>
      </w:pPr>
      <w:rPr>
        <w:vertAlign w:val="baseline"/>
      </w:rPr>
    </w:lvl>
    <w:lvl w:ilvl="5">
      <w:start w:val="1"/>
      <w:numFmt w:val="lowerRoman"/>
      <w:lvlText w:val="%6."/>
      <w:lvlJc w:val="right"/>
      <w:pPr>
        <w:ind w:left="5450" w:hanging="180"/>
      </w:pPr>
      <w:rPr>
        <w:vertAlign w:val="baseline"/>
      </w:rPr>
    </w:lvl>
    <w:lvl w:ilvl="6">
      <w:start w:val="1"/>
      <w:numFmt w:val="decimal"/>
      <w:lvlText w:val="%7."/>
      <w:lvlJc w:val="left"/>
      <w:pPr>
        <w:ind w:left="6170" w:hanging="360"/>
      </w:pPr>
      <w:rPr>
        <w:vertAlign w:val="baseline"/>
      </w:rPr>
    </w:lvl>
    <w:lvl w:ilvl="7">
      <w:start w:val="1"/>
      <w:numFmt w:val="lowerLetter"/>
      <w:lvlText w:val="%8."/>
      <w:lvlJc w:val="left"/>
      <w:pPr>
        <w:ind w:left="6890" w:hanging="360"/>
      </w:pPr>
      <w:rPr>
        <w:vertAlign w:val="baseline"/>
      </w:rPr>
    </w:lvl>
    <w:lvl w:ilvl="8">
      <w:start w:val="1"/>
      <w:numFmt w:val="lowerRoman"/>
      <w:lvlText w:val="%9."/>
      <w:lvlJc w:val="right"/>
      <w:pPr>
        <w:ind w:left="7610" w:hanging="180"/>
      </w:pPr>
      <w:rPr>
        <w:vertAlign w:val="baseline"/>
      </w:rPr>
    </w:lvl>
  </w:abstractNum>
  <w:abstractNum w:abstractNumId="37" w15:restartNumberingAfterBreak="0">
    <w:nsid w:val="7840747F"/>
    <w:multiLevelType w:val="multilevel"/>
    <w:tmpl w:val="22FEC92C"/>
    <w:lvl w:ilvl="0">
      <w:start w:val="1"/>
      <w:numFmt w:val="upperRoman"/>
      <w:lvlText w:val="%1."/>
      <w:lvlJc w:val="right"/>
      <w:pPr>
        <w:ind w:left="1445" w:hanging="1445"/>
      </w:pPr>
      <w:rPr>
        <w:b/>
        <w:i w:val="0"/>
        <w:color w:val="000000"/>
        <w:sz w:val="20"/>
        <w:szCs w:val="20"/>
        <w:vertAlign w:val="baseline"/>
      </w:rPr>
    </w:lvl>
    <w:lvl w:ilvl="1">
      <w:start w:val="1"/>
      <w:numFmt w:val="decimal"/>
      <w:lvlText w:val="%2)"/>
      <w:lvlJc w:val="left"/>
      <w:pPr>
        <w:ind w:left="1588" w:hanging="1588"/>
      </w:pPr>
      <w:rPr>
        <w:rFonts w:ascii="Arial" w:eastAsia="Arial" w:hAnsi="Arial" w:cs="Arial"/>
        <w:b w:val="0"/>
        <w:bCs/>
        <w:color w:val="000000"/>
        <w:sz w:val="24"/>
        <w:szCs w:val="24"/>
        <w:vertAlign w:val="baseline"/>
      </w:rPr>
    </w:lvl>
    <w:lvl w:ilvl="2">
      <w:start w:val="1"/>
      <w:numFmt w:val="decimal"/>
      <w:lvlText w:val="%1.%2.%3."/>
      <w:lvlJc w:val="left"/>
      <w:pPr>
        <w:ind w:left="1474" w:hanging="147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38" w15:restartNumberingAfterBreak="0">
    <w:nsid w:val="7A463512"/>
    <w:multiLevelType w:val="multilevel"/>
    <w:tmpl w:val="0D50000E"/>
    <w:lvl w:ilvl="0">
      <w:start w:val="1"/>
      <w:numFmt w:val="decimal"/>
      <w:lvlText w:val="%1)"/>
      <w:lvlJc w:val="left"/>
      <w:pPr>
        <w:ind w:left="1146" w:hanging="360"/>
      </w:pPr>
      <w:rPr>
        <w:b w:val="0"/>
        <w:bCs/>
        <w:vertAlign w:val="baseline"/>
      </w:rPr>
    </w:lvl>
    <w:lvl w:ilvl="1">
      <w:start w:val="1"/>
      <w:numFmt w:val="lowerLetter"/>
      <w:lvlText w:val="%2."/>
      <w:lvlJc w:val="left"/>
      <w:pPr>
        <w:ind w:left="1866" w:hanging="360"/>
      </w:pPr>
      <w:rPr>
        <w:vertAlign w:val="baseline"/>
      </w:rPr>
    </w:lvl>
    <w:lvl w:ilvl="2">
      <w:start w:val="1"/>
      <w:numFmt w:val="lowerRoman"/>
      <w:lvlText w:val="%3."/>
      <w:lvlJc w:val="right"/>
      <w:pPr>
        <w:ind w:left="2586" w:hanging="180"/>
      </w:pPr>
      <w:rPr>
        <w:vertAlign w:val="baseline"/>
      </w:rPr>
    </w:lvl>
    <w:lvl w:ilvl="3">
      <w:start w:val="1"/>
      <w:numFmt w:val="decimal"/>
      <w:lvlText w:val="%4."/>
      <w:lvlJc w:val="left"/>
      <w:pPr>
        <w:ind w:left="3306" w:hanging="360"/>
      </w:pPr>
      <w:rPr>
        <w:vertAlign w:val="baseline"/>
      </w:rPr>
    </w:lvl>
    <w:lvl w:ilvl="4">
      <w:start w:val="1"/>
      <w:numFmt w:val="lowerLetter"/>
      <w:lvlText w:val="%5."/>
      <w:lvlJc w:val="left"/>
      <w:pPr>
        <w:ind w:left="4026" w:hanging="360"/>
      </w:pPr>
      <w:rPr>
        <w:vertAlign w:val="baseline"/>
      </w:rPr>
    </w:lvl>
    <w:lvl w:ilvl="5">
      <w:start w:val="1"/>
      <w:numFmt w:val="lowerRoman"/>
      <w:lvlText w:val="%6."/>
      <w:lvlJc w:val="right"/>
      <w:pPr>
        <w:ind w:left="4746" w:hanging="180"/>
      </w:pPr>
      <w:rPr>
        <w:vertAlign w:val="baseline"/>
      </w:rPr>
    </w:lvl>
    <w:lvl w:ilvl="6">
      <w:start w:val="1"/>
      <w:numFmt w:val="decimal"/>
      <w:lvlText w:val="%7."/>
      <w:lvlJc w:val="left"/>
      <w:pPr>
        <w:ind w:left="5466" w:hanging="360"/>
      </w:pPr>
      <w:rPr>
        <w:vertAlign w:val="baseline"/>
      </w:rPr>
    </w:lvl>
    <w:lvl w:ilvl="7">
      <w:start w:val="1"/>
      <w:numFmt w:val="lowerLetter"/>
      <w:lvlText w:val="%8."/>
      <w:lvlJc w:val="left"/>
      <w:pPr>
        <w:ind w:left="6186" w:hanging="360"/>
      </w:pPr>
      <w:rPr>
        <w:vertAlign w:val="baseline"/>
      </w:rPr>
    </w:lvl>
    <w:lvl w:ilvl="8">
      <w:start w:val="1"/>
      <w:numFmt w:val="lowerRoman"/>
      <w:lvlText w:val="%9."/>
      <w:lvlJc w:val="right"/>
      <w:pPr>
        <w:ind w:left="6906" w:hanging="180"/>
      </w:pPr>
      <w:rPr>
        <w:vertAlign w:val="baseline"/>
      </w:rPr>
    </w:lvl>
  </w:abstractNum>
  <w:abstractNum w:abstractNumId="39" w15:restartNumberingAfterBreak="0">
    <w:nsid w:val="7E0274BC"/>
    <w:multiLevelType w:val="multilevel"/>
    <w:tmpl w:val="578E5C8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898902456">
    <w:abstractNumId w:val="3"/>
  </w:num>
  <w:num w:numId="2" w16cid:durableId="638650929">
    <w:abstractNumId w:val="39"/>
  </w:num>
  <w:num w:numId="3" w16cid:durableId="420374058">
    <w:abstractNumId w:val="37"/>
  </w:num>
  <w:num w:numId="4" w16cid:durableId="776172471">
    <w:abstractNumId w:val="10"/>
  </w:num>
  <w:num w:numId="5" w16cid:durableId="313535552">
    <w:abstractNumId w:val="4"/>
  </w:num>
  <w:num w:numId="6" w16cid:durableId="1134056242">
    <w:abstractNumId w:val="36"/>
  </w:num>
  <w:num w:numId="7" w16cid:durableId="1509128196">
    <w:abstractNumId w:val="31"/>
  </w:num>
  <w:num w:numId="8" w16cid:durableId="291208293">
    <w:abstractNumId w:val="8"/>
  </w:num>
  <w:num w:numId="9" w16cid:durableId="98333312">
    <w:abstractNumId w:val="7"/>
  </w:num>
  <w:num w:numId="10" w16cid:durableId="1841001532">
    <w:abstractNumId w:val="17"/>
  </w:num>
  <w:num w:numId="11" w16cid:durableId="1756633531">
    <w:abstractNumId w:val="6"/>
  </w:num>
  <w:num w:numId="12" w16cid:durableId="1295864592">
    <w:abstractNumId w:val="16"/>
  </w:num>
  <w:num w:numId="13" w16cid:durableId="1427918403">
    <w:abstractNumId w:val="29"/>
  </w:num>
  <w:num w:numId="14" w16cid:durableId="786629342">
    <w:abstractNumId w:val="38"/>
  </w:num>
  <w:num w:numId="15" w16cid:durableId="1011100418">
    <w:abstractNumId w:val="27"/>
  </w:num>
  <w:num w:numId="16" w16cid:durableId="943226769">
    <w:abstractNumId w:val="12"/>
  </w:num>
  <w:num w:numId="17" w16cid:durableId="606960801">
    <w:abstractNumId w:val="22"/>
  </w:num>
  <w:num w:numId="18" w16cid:durableId="135147879">
    <w:abstractNumId w:val="23"/>
  </w:num>
  <w:num w:numId="19" w16cid:durableId="119954835">
    <w:abstractNumId w:val="13"/>
  </w:num>
  <w:num w:numId="20" w16cid:durableId="608781302">
    <w:abstractNumId w:val="25"/>
  </w:num>
  <w:num w:numId="21" w16cid:durableId="1875996974">
    <w:abstractNumId w:val="35"/>
  </w:num>
  <w:num w:numId="22" w16cid:durableId="934173424">
    <w:abstractNumId w:val="26"/>
  </w:num>
  <w:num w:numId="23" w16cid:durableId="38362152">
    <w:abstractNumId w:val="24"/>
  </w:num>
  <w:num w:numId="24" w16cid:durableId="584071002">
    <w:abstractNumId w:val="28"/>
  </w:num>
  <w:num w:numId="25" w16cid:durableId="753206949">
    <w:abstractNumId w:val="0"/>
  </w:num>
  <w:num w:numId="26" w16cid:durableId="650211403">
    <w:abstractNumId w:val="1"/>
  </w:num>
  <w:num w:numId="27" w16cid:durableId="882592482">
    <w:abstractNumId w:val="14"/>
  </w:num>
  <w:num w:numId="28" w16cid:durableId="2082561696">
    <w:abstractNumId w:val="15"/>
  </w:num>
  <w:num w:numId="29" w16cid:durableId="1478382183">
    <w:abstractNumId w:val="2"/>
  </w:num>
  <w:num w:numId="30" w16cid:durableId="275985635">
    <w:abstractNumId w:val="5"/>
  </w:num>
  <w:num w:numId="31" w16cid:durableId="588152024">
    <w:abstractNumId w:val="18"/>
  </w:num>
  <w:num w:numId="32" w16cid:durableId="980620722">
    <w:abstractNumId w:val="30"/>
  </w:num>
  <w:num w:numId="33" w16cid:durableId="1987127759">
    <w:abstractNumId w:val="19"/>
  </w:num>
  <w:num w:numId="34" w16cid:durableId="496116695">
    <w:abstractNumId w:val="11"/>
  </w:num>
  <w:num w:numId="35" w16cid:durableId="770442578">
    <w:abstractNumId w:val="34"/>
  </w:num>
  <w:num w:numId="36" w16cid:durableId="1277248275">
    <w:abstractNumId w:val="32"/>
  </w:num>
  <w:num w:numId="37" w16cid:durableId="2005357364">
    <w:abstractNumId w:val="21"/>
  </w:num>
  <w:num w:numId="38" w16cid:durableId="1057513605">
    <w:abstractNumId w:val="9"/>
  </w:num>
  <w:num w:numId="39" w16cid:durableId="608120351">
    <w:abstractNumId w:val="20"/>
  </w:num>
  <w:num w:numId="40" w16cid:durableId="672268823">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0540"/>
    <w:rsid w:val="00090D90"/>
    <w:rsid w:val="000F630C"/>
    <w:rsid w:val="00101782"/>
    <w:rsid w:val="00120D1B"/>
    <w:rsid w:val="00152CF3"/>
    <w:rsid w:val="0021642D"/>
    <w:rsid w:val="003C187A"/>
    <w:rsid w:val="003C5B2F"/>
    <w:rsid w:val="003D799C"/>
    <w:rsid w:val="00410F64"/>
    <w:rsid w:val="0045229E"/>
    <w:rsid w:val="004A1D8F"/>
    <w:rsid w:val="004F2513"/>
    <w:rsid w:val="00576A8A"/>
    <w:rsid w:val="005F2584"/>
    <w:rsid w:val="00623A39"/>
    <w:rsid w:val="00665FC2"/>
    <w:rsid w:val="007170CA"/>
    <w:rsid w:val="007411C0"/>
    <w:rsid w:val="007C2722"/>
    <w:rsid w:val="007F7E1A"/>
    <w:rsid w:val="008C7829"/>
    <w:rsid w:val="00A12B77"/>
    <w:rsid w:val="00AE0540"/>
    <w:rsid w:val="00B0633E"/>
    <w:rsid w:val="00B558BC"/>
    <w:rsid w:val="00B8166A"/>
    <w:rsid w:val="00BB2C57"/>
    <w:rsid w:val="00BD654E"/>
    <w:rsid w:val="00C6255E"/>
    <w:rsid w:val="00CB31CA"/>
    <w:rsid w:val="00D02950"/>
    <w:rsid w:val="00D068C9"/>
    <w:rsid w:val="00EC08F7"/>
    <w:rsid w:val="00EF0489"/>
    <w:rsid w:val="00F20A6C"/>
    <w:rsid w:val="00FC5A70"/>
    <w:rsid w:val="00FF1D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655A2E"/>
  <w15:chartTrackingRefBased/>
  <w15:docId w15:val="{49EC9F02-932D-49F9-B203-C458FEAA2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B2C57"/>
    <w:pPr>
      <w:spacing w:after="0" w:line="276" w:lineRule="auto"/>
    </w:pPr>
    <w:rPr>
      <w:rFonts w:ascii="Arial" w:eastAsia="Arial" w:hAnsi="Arial" w:cs="Arial"/>
      <w:kern w:val="0"/>
      <w:lang w:val="en-US" w:eastAsia="pl-PL"/>
      <w14:ligatures w14:val="none"/>
    </w:rPr>
  </w:style>
  <w:style w:type="paragraph" w:styleId="Nagwek1">
    <w:name w:val="heading 1"/>
    <w:basedOn w:val="Normalny"/>
    <w:next w:val="Normalny"/>
    <w:link w:val="Nagwek1Znak"/>
    <w:uiPriority w:val="9"/>
    <w:qFormat/>
    <w:rsid w:val="00BB2C57"/>
    <w:pPr>
      <w:keepNext/>
      <w:keepLines/>
      <w:spacing w:before="400" w:after="120"/>
      <w:outlineLvl w:val="0"/>
    </w:pPr>
    <w:rPr>
      <w:sz w:val="40"/>
      <w:szCs w:val="40"/>
    </w:rPr>
  </w:style>
  <w:style w:type="paragraph" w:styleId="Nagwek2">
    <w:name w:val="heading 2"/>
    <w:basedOn w:val="Normalny"/>
    <w:next w:val="Normalny"/>
    <w:link w:val="Nagwek2Znak"/>
    <w:uiPriority w:val="9"/>
    <w:unhideWhenUsed/>
    <w:qFormat/>
    <w:rsid w:val="00BB2C57"/>
    <w:pPr>
      <w:keepNext/>
      <w:keepLines/>
      <w:spacing w:before="360" w:after="120"/>
      <w:outlineLvl w:val="1"/>
    </w:pPr>
    <w:rPr>
      <w:sz w:val="32"/>
      <w:szCs w:val="32"/>
    </w:rPr>
  </w:style>
  <w:style w:type="paragraph" w:styleId="Nagwek3">
    <w:name w:val="heading 3"/>
    <w:basedOn w:val="Normalny"/>
    <w:next w:val="Normalny"/>
    <w:link w:val="Nagwek3Znak"/>
    <w:uiPriority w:val="9"/>
    <w:unhideWhenUsed/>
    <w:qFormat/>
    <w:rsid w:val="00BB2C57"/>
    <w:pPr>
      <w:keepNext/>
      <w:keepLines/>
      <w:spacing w:before="320" w:after="80"/>
      <w:outlineLvl w:val="2"/>
    </w:pPr>
    <w:rPr>
      <w:color w:val="434343"/>
      <w:sz w:val="28"/>
      <w:szCs w:val="28"/>
    </w:rPr>
  </w:style>
  <w:style w:type="paragraph" w:styleId="Nagwek4">
    <w:name w:val="heading 4"/>
    <w:basedOn w:val="Normalny"/>
    <w:next w:val="Normalny"/>
    <w:link w:val="Nagwek4Znak"/>
    <w:uiPriority w:val="9"/>
    <w:unhideWhenUsed/>
    <w:qFormat/>
    <w:rsid w:val="00BB2C57"/>
    <w:pPr>
      <w:keepNext/>
      <w:keepLines/>
      <w:spacing w:before="280" w:after="80"/>
      <w:outlineLvl w:val="3"/>
    </w:pPr>
    <w:rPr>
      <w:color w:val="666666"/>
      <w:sz w:val="24"/>
      <w:szCs w:val="24"/>
    </w:rPr>
  </w:style>
  <w:style w:type="paragraph" w:styleId="Nagwek5">
    <w:name w:val="heading 5"/>
    <w:basedOn w:val="Normalny"/>
    <w:next w:val="Normalny"/>
    <w:link w:val="Nagwek5Znak"/>
    <w:uiPriority w:val="9"/>
    <w:unhideWhenUsed/>
    <w:qFormat/>
    <w:rsid w:val="00BB2C57"/>
    <w:pPr>
      <w:keepNext/>
      <w:keepLines/>
      <w:spacing w:before="240" w:after="80"/>
      <w:outlineLvl w:val="4"/>
    </w:pPr>
    <w:rPr>
      <w:color w:val="666666"/>
    </w:rPr>
  </w:style>
  <w:style w:type="paragraph" w:styleId="Nagwek6">
    <w:name w:val="heading 6"/>
    <w:basedOn w:val="Normalny"/>
    <w:next w:val="Normalny"/>
    <w:link w:val="Nagwek6Znak"/>
    <w:uiPriority w:val="9"/>
    <w:semiHidden/>
    <w:unhideWhenUsed/>
    <w:qFormat/>
    <w:rsid w:val="00BB2C57"/>
    <w:pPr>
      <w:keepNext/>
      <w:keepLines/>
      <w:spacing w:before="240" w:after="80"/>
      <w:outlineLvl w:val="5"/>
    </w:pPr>
    <w:rPr>
      <w:i/>
      <w:color w:val="666666"/>
    </w:rPr>
  </w:style>
  <w:style w:type="paragraph" w:styleId="Nagwek7">
    <w:name w:val="heading 7"/>
    <w:basedOn w:val="Normalny"/>
    <w:next w:val="Normalny"/>
    <w:link w:val="Nagwek7Znak"/>
    <w:uiPriority w:val="9"/>
    <w:semiHidden/>
    <w:unhideWhenUsed/>
    <w:qFormat/>
    <w:rsid w:val="00BB2C57"/>
    <w:pPr>
      <w:keepNext/>
      <w:keepLines/>
      <w:spacing w:before="200"/>
      <w:outlineLvl w:val="6"/>
    </w:pPr>
    <w:rPr>
      <w:rFonts w:ascii="Calibri" w:eastAsia="Times New Roman" w:hAnsi="Calibri" w:cs="Times New Roman"/>
      <w:i/>
      <w:iCs/>
      <w:color w:val="40404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B2C57"/>
    <w:rPr>
      <w:rFonts w:ascii="Arial" w:eastAsia="Arial" w:hAnsi="Arial" w:cs="Arial"/>
      <w:kern w:val="0"/>
      <w:sz w:val="40"/>
      <w:szCs w:val="40"/>
      <w:lang w:val="en-US" w:eastAsia="pl-PL"/>
      <w14:ligatures w14:val="none"/>
    </w:rPr>
  </w:style>
  <w:style w:type="character" w:customStyle="1" w:styleId="Nagwek2Znak">
    <w:name w:val="Nagłówek 2 Znak"/>
    <w:basedOn w:val="Domylnaczcionkaakapitu"/>
    <w:link w:val="Nagwek2"/>
    <w:uiPriority w:val="9"/>
    <w:rsid w:val="00BB2C57"/>
    <w:rPr>
      <w:rFonts w:ascii="Arial" w:eastAsia="Arial" w:hAnsi="Arial" w:cs="Arial"/>
      <w:kern w:val="0"/>
      <w:sz w:val="32"/>
      <w:szCs w:val="32"/>
      <w:lang w:val="en-US" w:eastAsia="pl-PL"/>
      <w14:ligatures w14:val="none"/>
    </w:rPr>
  </w:style>
  <w:style w:type="character" w:customStyle="1" w:styleId="Nagwek3Znak">
    <w:name w:val="Nagłówek 3 Znak"/>
    <w:basedOn w:val="Domylnaczcionkaakapitu"/>
    <w:link w:val="Nagwek3"/>
    <w:uiPriority w:val="9"/>
    <w:rsid w:val="00BB2C57"/>
    <w:rPr>
      <w:rFonts w:ascii="Arial" w:eastAsia="Arial" w:hAnsi="Arial" w:cs="Arial"/>
      <w:color w:val="434343"/>
      <w:kern w:val="0"/>
      <w:sz w:val="28"/>
      <w:szCs w:val="28"/>
      <w:lang w:val="en-US" w:eastAsia="pl-PL"/>
      <w14:ligatures w14:val="none"/>
    </w:rPr>
  </w:style>
  <w:style w:type="character" w:customStyle="1" w:styleId="Nagwek4Znak">
    <w:name w:val="Nagłówek 4 Znak"/>
    <w:basedOn w:val="Domylnaczcionkaakapitu"/>
    <w:link w:val="Nagwek4"/>
    <w:uiPriority w:val="9"/>
    <w:rsid w:val="00BB2C57"/>
    <w:rPr>
      <w:rFonts w:ascii="Arial" w:eastAsia="Arial" w:hAnsi="Arial" w:cs="Arial"/>
      <w:color w:val="666666"/>
      <w:kern w:val="0"/>
      <w:sz w:val="24"/>
      <w:szCs w:val="24"/>
      <w:lang w:val="en-US" w:eastAsia="pl-PL"/>
      <w14:ligatures w14:val="none"/>
    </w:rPr>
  </w:style>
  <w:style w:type="character" w:customStyle="1" w:styleId="Nagwek5Znak">
    <w:name w:val="Nagłówek 5 Znak"/>
    <w:basedOn w:val="Domylnaczcionkaakapitu"/>
    <w:link w:val="Nagwek5"/>
    <w:uiPriority w:val="9"/>
    <w:rsid w:val="00BB2C57"/>
    <w:rPr>
      <w:rFonts w:ascii="Arial" w:eastAsia="Arial" w:hAnsi="Arial" w:cs="Arial"/>
      <w:color w:val="666666"/>
      <w:kern w:val="0"/>
      <w:lang w:val="en-US" w:eastAsia="pl-PL"/>
      <w14:ligatures w14:val="none"/>
    </w:rPr>
  </w:style>
  <w:style w:type="character" w:customStyle="1" w:styleId="Nagwek6Znak">
    <w:name w:val="Nagłówek 6 Znak"/>
    <w:basedOn w:val="Domylnaczcionkaakapitu"/>
    <w:link w:val="Nagwek6"/>
    <w:uiPriority w:val="9"/>
    <w:semiHidden/>
    <w:rsid w:val="00BB2C57"/>
    <w:rPr>
      <w:rFonts w:ascii="Arial" w:eastAsia="Arial" w:hAnsi="Arial" w:cs="Arial"/>
      <w:i/>
      <w:color w:val="666666"/>
      <w:kern w:val="0"/>
      <w:lang w:val="en-US" w:eastAsia="pl-PL"/>
      <w14:ligatures w14:val="none"/>
    </w:rPr>
  </w:style>
  <w:style w:type="character" w:customStyle="1" w:styleId="Nagwek7Znak">
    <w:name w:val="Nagłówek 7 Znak"/>
    <w:basedOn w:val="Domylnaczcionkaakapitu"/>
    <w:link w:val="Nagwek7"/>
    <w:uiPriority w:val="9"/>
    <w:semiHidden/>
    <w:rsid w:val="00BB2C57"/>
    <w:rPr>
      <w:rFonts w:ascii="Calibri" w:eastAsia="Times New Roman" w:hAnsi="Calibri" w:cs="Times New Roman"/>
      <w:i/>
      <w:iCs/>
      <w:color w:val="404040"/>
      <w:kern w:val="0"/>
      <w:lang w:val="en-US" w:eastAsia="pl-PL"/>
      <w14:ligatures w14:val="none"/>
    </w:rPr>
  </w:style>
  <w:style w:type="table" w:customStyle="1" w:styleId="TableNormal">
    <w:name w:val="Table Normal"/>
    <w:rsid w:val="00BB2C57"/>
    <w:pPr>
      <w:spacing w:after="0" w:line="276" w:lineRule="auto"/>
    </w:pPr>
    <w:rPr>
      <w:rFonts w:ascii="Arial" w:eastAsia="Arial" w:hAnsi="Arial" w:cs="Arial"/>
      <w:kern w:val="0"/>
      <w:lang w:val="en-US" w:eastAsia="pl-PL"/>
      <w14:ligatures w14:val="none"/>
    </w:rPr>
    <w:tblPr>
      <w:tblCellMar>
        <w:top w:w="0" w:type="dxa"/>
        <w:left w:w="0" w:type="dxa"/>
        <w:bottom w:w="0" w:type="dxa"/>
        <w:right w:w="0" w:type="dxa"/>
      </w:tblCellMar>
    </w:tblPr>
  </w:style>
  <w:style w:type="paragraph" w:styleId="Tytu">
    <w:name w:val="Title"/>
    <w:basedOn w:val="Normalny"/>
    <w:next w:val="Normalny"/>
    <w:link w:val="TytuZnak"/>
    <w:uiPriority w:val="10"/>
    <w:qFormat/>
    <w:rsid w:val="00BB2C57"/>
    <w:pPr>
      <w:keepNext/>
      <w:keepLines/>
      <w:spacing w:after="60"/>
    </w:pPr>
    <w:rPr>
      <w:sz w:val="52"/>
      <w:szCs w:val="52"/>
    </w:rPr>
  </w:style>
  <w:style w:type="character" w:customStyle="1" w:styleId="TytuZnak">
    <w:name w:val="Tytuł Znak"/>
    <w:basedOn w:val="Domylnaczcionkaakapitu"/>
    <w:link w:val="Tytu"/>
    <w:uiPriority w:val="10"/>
    <w:rsid w:val="00BB2C57"/>
    <w:rPr>
      <w:rFonts w:ascii="Arial" w:eastAsia="Arial" w:hAnsi="Arial" w:cs="Arial"/>
      <w:kern w:val="0"/>
      <w:sz w:val="52"/>
      <w:szCs w:val="52"/>
      <w:lang w:val="en-US" w:eastAsia="pl-PL"/>
      <w14:ligatures w14:val="none"/>
    </w:rPr>
  </w:style>
  <w:style w:type="paragraph" w:styleId="Podtytu">
    <w:name w:val="Subtitle"/>
    <w:basedOn w:val="Normalny"/>
    <w:next w:val="Normalny"/>
    <w:link w:val="PodtytuZnak"/>
    <w:uiPriority w:val="11"/>
    <w:qFormat/>
    <w:rsid w:val="00BB2C57"/>
    <w:pPr>
      <w:keepNext/>
      <w:keepLines/>
      <w:spacing w:after="320"/>
    </w:pPr>
    <w:rPr>
      <w:color w:val="666666"/>
      <w:sz w:val="30"/>
      <w:szCs w:val="30"/>
    </w:rPr>
  </w:style>
  <w:style w:type="character" w:customStyle="1" w:styleId="PodtytuZnak">
    <w:name w:val="Podtytuł Znak"/>
    <w:basedOn w:val="Domylnaczcionkaakapitu"/>
    <w:link w:val="Podtytu"/>
    <w:uiPriority w:val="11"/>
    <w:rsid w:val="00BB2C57"/>
    <w:rPr>
      <w:rFonts w:ascii="Arial" w:eastAsia="Arial" w:hAnsi="Arial" w:cs="Arial"/>
      <w:color w:val="666666"/>
      <w:kern w:val="0"/>
      <w:sz w:val="30"/>
      <w:szCs w:val="30"/>
      <w:lang w:val="en-US" w:eastAsia="pl-PL"/>
      <w14:ligatures w14:val="none"/>
    </w:rPr>
  </w:style>
  <w:style w:type="paragraph" w:styleId="Nagwek">
    <w:name w:val="header"/>
    <w:basedOn w:val="Normalny"/>
    <w:link w:val="NagwekZnak"/>
    <w:uiPriority w:val="99"/>
    <w:unhideWhenUsed/>
    <w:rsid w:val="00BB2C57"/>
    <w:pPr>
      <w:tabs>
        <w:tab w:val="center" w:pos="4536"/>
        <w:tab w:val="right" w:pos="9072"/>
      </w:tabs>
      <w:spacing w:line="240" w:lineRule="auto"/>
    </w:pPr>
  </w:style>
  <w:style w:type="character" w:customStyle="1" w:styleId="NagwekZnak">
    <w:name w:val="Nagłówek Znak"/>
    <w:basedOn w:val="Domylnaczcionkaakapitu"/>
    <w:link w:val="Nagwek"/>
    <w:uiPriority w:val="99"/>
    <w:rsid w:val="00BB2C57"/>
    <w:rPr>
      <w:rFonts w:ascii="Arial" w:eastAsia="Arial" w:hAnsi="Arial" w:cs="Arial"/>
      <w:kern w:val="0"/>
      <w:lang w:val="en-US" w:eastAsia="pl-PL"/>
      <w14:ligatures w14:val="none"/>
    </w:rPr>
  </w:style>
  <w:style w:type="paragraph" w:styleId="Stopka">
    <w:name w:val="footer"/>
    <w:basedOn w:val="Normalny"/>
    <w:link w:val="StopkaZnak"/>
    <w:uiPriority w:val="99"/>
    <w:unhideWhenUsed/>
    <w:rsid w:val="00BB2C57"/>
    <w:pPr>
      <w:tabs>
        <w:tab w:val="center" w:pos="4536"/>
        <w:tab w:val="right" w:pos="9072"/>
      </w:tabs>
      <w:spacing w:line="240" w:lineRule="auto"/>
    </w:pPr>
  </w:style>
  <w:style w:type="character" w:customStyle="1" w:styleId="StopkaZnak">
    <w:name w:val="Stopka Znak"/>
    <w:basedOn w:val="Domylnaczcionkaakapitu"/>
    <w:link w:val="Stopka"/>
    <w:uiPriority w:val="99"/>
    <w:rsid w:val="00BB2C57"/>
    <w:rPr>
      <w:rFonts w:ascii="Arial" w:eastAsia="Arial" w:hAnsi="Arial" w:cs="Arial"/>
      <w:kern w:val="0"/>
      <w:lang w:val="en-US" w:eastAsia="pl-PL"/>
      <w14:ligatures w14:val="none"/>
    </w:rPr>
  </w:style>
  <w:style w:type="paragraph" w:customStyle="1" w:styleId="Nagwek20">
    <w:name w:val="Nagłówek2"/>
    <w:basedOn w:val="Normalny"/>
    <w:next w:val="Tekstpodstawowy"/>
    <w:rsid w:val="00BB2C57"/>
    <w:pPr>
      <w:keepNext/>
      <w:widowControl w:val="0"/>
      <w:suppressAutoHyphens/>
      <w:autoSpaceDE w:val="0"/>
      <w:spacing w:before="240" w:after="120" w:line="240" w:lineRule="auto"/>
    </w:pPr>
    <w:rPr>
      <w:rFonts w:eastAsia="MS Mincho" w:cs="Times New Roman"/>
      <w:kern w:val="1"/>
      <w:sz w:val="28"/>
      <w:szCs w:val="28"/>
      <w:lang w:val="pl-PL" w:bidi="pl-PL"/>
    </w:rPr>
  </w:style>
  <w:style w:type="paragraph" w:styleId="Tekstpodstawowy">
    <w:name w:val="Body Text"/>
    <w:basedOn w:val="Normalny"/>
    <w:link w:val="TekstpodstawowyZnak"/>
    <w:uiPriority w:val="99"/>
    <w:semiHidden/>
    <w:unhideWhenUsed/>
    <w:rsid w:val="00BB2C57"/>
    <w:pPr>
      <w:spacing w:after="120"/>
    </w:pPr>
  </w:style>
  <w:style w:type="character" w:customStyle="1" w:styleId="TekstpodstawowyZnak">
    <w:name w:val="Tekst podstawowy Znak"/>
    <w:basedOn w:val="Domylnaczcionkaakapitu"/>
    <w:link w:val="Tekstpodstawowy"/>
    <w:uiPriority w:val="99"/>
    <w:semiHidden/>
    <w:rsid w:val="00BB2C57"/>
    <w:rPr>
      <w:rFonts w:ascii="Arial" w:eastAsia="Arial" w:hAnsi="Arial" w:cs="Arial"/>
      <w:kern w:val="0"/>
      <w:lang w:val="en-US" w:eastAsia="pl-PL"/>
      <w14:ligatures w14:val="none"/>
    </w:rPr>
  </w:style>
  <w:style w:type="character" w:styleId="Hipercze">
    <w:name w:val="Hyperlink"/>
    <w:uiPriority w:val="99"/>
    <w:unhideWhenUsed/>
    <w:rsid w:val="00BB2C57"/>
    <w:rPr>
      <w:color w:val="0000FF"/>
      <w:u w:val="single"/>
    </w:rPr>
  </w:style>
  <w:style w:type="character" w:customStyle="1" w:styleId="Nierozpoznanawzmianka1">
    <w:name w:val="Nierozpoznana wzmianka1"/>
    <w:uiPriority w:val="99"/>
    <w:semiHidden/>
    <w:unhideWhenUsed/>
    <w:rsid w:val="00BB2C57"/>
    <w:rPr>
      <w:color w:val="605E5C"/>
      <w:shd w:val="clear" w:color="auto" w:fill="E1DFDD"/>
    </w:rPr>
  </w:style>
  <w:style w:type="paragraph" w:styleId="Akapitzlist">
    <w:name w:val="List Paragraph"/>
    <w:aliases w:val="normalny tekst,L1,Numerowanie,CW_Lista,Preambuła,Akapit z listą numerowaną,Podsis rysunku,List Paragraph,Akapit z listą2"/>
    <w:basedOn w:val="Normalny"/>
    <w:link w:val="AkapitzlistZnak"/>
    <w:uiPriority w:val="34"/>
    <w:qFormat/>
    <w:rsid w:val="00BB2C57"/>
    <w:pPr>
      <w:spacing w:after="200"/>
      <w:ind w:left="720"/>
      <w:contextualSpacing/>
    </w:pPr>
    <w:rPr>
      <w:rFonts w:ascii="Calibri" w:eastAsia="Calibri" w:hAnsi="Calibri" w:cs="Times New Roman"/>
      <w:lang w:val="pl-PL" w:eastAsia="en-US"/>
    </w:rPr>
  </w:style>
  <w:style w:type="character" w:customStyle="1" w:styleId="AkapitzlistZnak">
    <w:name w:val="Akapit z listą Znak"/>
    <w:aliases w:val="normalny tekst Znak,L1 Znak,Numerowanie Znak,CW_Lista Znak,Preambuła Znak,Akapit z listą numerowaną Znak,Podsis rysunku Znak,List Paragraph Znak,Akapit z listą2 Znak"/>
    <w:link w:val="Akapitzlist"/>
    <w:uiPriority w:val="34"/>
    <w:qFormat/>
    <w:rsid w:val="00BB2C57"/>
    <w:rPr>
      <w:rFonts w:ascii="Calibri" w:eastAsia="Calibri" w:hAnsi="Calibri" w:cs="Times New Roman"/>
      <w:kern w:val="0"/>
      <w14:ligatures w14:val="none"/>
    </w:rPr>
  </w:style>
  <w:style w:type="paragraph" w:customStyle="1" w:styleId="Normalny4">
    <w:name w:val="Normalny4"/>
    <w:basedOn w:val="Normalny"/>
    <w:rsid w:val="00BB2C57"/>
    <w:pPr>
      <w:widowControl w:val="0"/>
      <w:autoSpaceDE w:val="0"/>
      <w:spacing w:line="240" w:lineRule="auto"/>
    </w:pPr>
    <w:rPr>
      <w:rFonts w:ascii="Times New Roman" w:eastAsia="Times New Roman" w:hAnsi="Times New Roman" w:cs="Times New Roman"/>
      <w:kern w:val="1"/>
      <w:sz w:val="24"/>
      <w:szCs w:val="24"/>
      <w:lang w:val="pl-PL" w:bidi="pl-PL"/>
    </w:rPr>
  </w:style>
  <w:style w:type="paragraph" w:customStyle="1" w:styleId="Standardowy2">
    <w:name w:val="Standardowy2"/>
    <w:basedOn w:val="Normalny"/>
    <w:next w:val="Normalny"/>
    <w:rsid w:val="00BB2C57"/>
    <w:pPr>
      <w:widowControl w:val="0"/>
      <w:suppressAutoHyphens/>
      <w:autoSpaceDE w:val="0"/>
      <w:spacing w:line="240" w:lineRule="auto"/>
    </w:pPr>
    <w:rPr>
      <w:rFonts w:ascii="Times New Roman" w:eastAsia="Lucida Sans Unicode" w:hAnsi="Times New Roman" w:cs="Times New Roman"/>
      <w:kern w:val="1"/>
      <w:sz w:val="24"/>
      <w:szCs w:val="24"/>
      <w:lang w:val="pl-PL"/>
    </w:rPr>
  </w:style>
  <w:style w:type="paragraph" w:styleId="Bezodstpw">
    <w:name w:val="No Spacing"/>
    <w:uiPriority w:val="1"/>
    <w:qFormat/>
    <w:rsid w:val="00BB2C57"/>
    <w:pPr>
      <w:spacing w:after="0" w:line="240" w:lineRule="auto"/>
    </w:pPr>
    <w:rPr>
      <w:rFonts w:ascii="Cambria" w:eastAsia="Times New Roman" w:hAnsi="Cambria" w:cs="Times New Roman"/>
      <w:kern w:val="0"/>
      <w:lang w:eastAsia="pl-PL"/>
      <w14:ligatures w14:val="none"/>
    </w:rPr>
  </w:style>
  <w:style w:type="paragraph" w:customStyle="1" w:styleId="Normalny5">
    <w:name w:val="Normalny5"/>
    <w:basedOn w:val="Normalny"/>
    <w:rsid w:val="00BB2C57"/>
    <w:pPr>
      <w:widowControl w:val="0"/>
      <w:autoSpaceDE w:val="0"/>
      <w:spacing w:line="240" w:lineRule="auto"/>
    </w:pPr>
    <w:rPr>
      <w:rFonts w:ascii="Times New Roman" w:eastAsia="Times New Roman" w:hAnsi="Times New Roman" w:cs="Times New Roman"/>
      <w:kern w:val="1"/>
      <w:sz w:val="24"/>
      <w:szCs w:val="24"/>
      <w:lang w:val="pl-PL" w:bidi="pl-PL"/>
    </w:rPr>
  </w:style>
  <w:style w:type="paragraph" w:customStyle="1" w:styleId="Normalny8">
    <w:name w:val="Normalny8"/>
    <w:basedOn w:val="Normalny"/>
    <w:rsid w:val="00BB2C57"/>
    <w:pPr>
      <w:widowControl w:val="0"/>
      <w:autoSpaceDE w:val="0"/>
      <w:spacing w:line="240" w:lineRule="auto"/>
    </w:pPr>
    <w:rPr>
      <w:rFonts w:ascii="Times New Roman" w:eastAsia="Times New Roman" w:hAnsi="Times New Roman" w:cs="Times New Roman"/>
      <w:kern w:val="1"/>
      <w:sz w:val="24"/>
      <w:szCs w:val="24"/>
      <w:lang w:val="pl-PL" w:bidi="pl-PL"/>
    </w:rPr>
  </w:style>
  <w:style w:type="paragraph" w:customStyle="1" w:styleId="Normalny6">
    <w:name w:val="Normalny6"/>
    <w:basedOn w:val="Normalny"/>
    <w:rsid w:val="00BB2C57"/>
    <w:pPr>
      <w:widowControl w:val="0"/>
      <w:autoSpaceDE w:val="0"/>
      <w:spacing w:line="240" w:lineRule="auto"/>
    </w:pPr>
    <w:rPr>
      <w:rFonts w:ascii="Times New Roman" w:eastAsia="Times New Roman" w:hAnsi="Times New Roman" w:cs="Times New Roman"/>
      <w:kern w:val="1"/>
      <w:sz w:val="24"/>
      <w:szCs w:val="24"/>
      <w:lang w:val="pl-PL" w:bidi="pl-PL"/>
    </w:rPr>
  </w:style>
  <w:style w:type="table" w:styleId="Tabela-Siatka">
    <w:name w:val="Table Grid"/>
    <w:basedOn w:val="Standardowy"/>
    <w:uiPriority w:val="39"/>
    <w:rsid w:val="00BB2C57"/>
    <w:pPr>
      <w:spacing w:after="0" w:line="240" w:lineRule="auto"/>
    </w:pPr>
    <w:rPr>
      <w:rFonts w:ascii="Cambria" w:eastAsia="Times New Roman" w:hAnsi="Cambria"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2">
    <w:name w:val="toc 2"/>
    <w:basedOn w:val="Normalny"/>
    <w:next w:val="Normalny"/>
    <w:autoRedefine/>
    <w:uiPriority w:val="39"/>
    <w:unhideWhenUsed/>
    <w:rsid w:val="00BB2C57"/>
    <w:pPr>
      <w:tabs>
        <w:tab w:val="right" w:pos="9019"/>
      </w:tabs>
      <w:spacing w:after="100"/>
      <w:ind w:left="220"/>
      <w:jc w:val="both"/>
    </w:pPr>
  </w:style>
  <w:style w:type="character" w:styleId="Odwoaniedokomentarza">
    <w:name w:val="annotation reference"/>
    <w:uiPriority w:val="99"/>
    <w:semiHidden/>
    <w:unhideWhenUsed/>
    <w:rsid w:val="00BB2C57"/>
    <w:rPr>
      <w:sz w:val="16"/>
      <w:szCs w:val="16"/>
    </w:rPr>
  </w:style>
  <w:style w:type="paragraph" w:styleId="Tekstkomentarza">
    <w:name w:val="annotation text"/>
    <w:basedOn w:val="Normalny"/>
    <w:link w:val="TekstkomentarzaZnak"/>
    <w:uiPriority w:val="99"/>
    <w:semiHidden/>
    <w:unhideWhenUsed/>
    <w:rsid w:val="00BB2C5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B2C57"/>
    <w:rPr>
      <w:rFonts w:ascii="Arial" w:eastAsia="Arial" w:hAnsi="Arial" w:cs="Arial"/>
      <w:kern w:val="0"/>
      <w:sz w:val="20"/>
      <w:szCs w:val="20"/>
      <w:lang w:val="en-US" w:eastAsia="pl-PL"/>
      <w14:ligatures w14:val="none"/>
    </w:rPr>
  </w:style>
  <w:style w:type="paragraph" w:styleId="Tematkomentarza">
    <w:name w:val="annotation subject"/>
    <w:basedOn w:val="Tekstkomentarza"/>
    <w:next w:val="Tekstkomentarza"/>
    <w:link w:val="TematkomentarzaZnak"/>
    <w:uiPriority w:val="99"/>
    <w:semiHidden/>
    <w:unhideWhenUsed/>
    <w:rsid w:val="00BB2C57"/>
    <w:rPr>
      <w:b/>
      <w:bCs/>
    </w:rPr>
  </w:style>
  <w:style w:type="character" w:customStyle="1" w:styleId="TematkomentarzaZnak">
    <w:name w:val="Temat komentarza Znak"/>
    <w:basedOn w:val="TekstkomentarzaZnak"/>
    <w:link w:val="Tematkomentarza"/>
    <w:uiPriority w:val="99"/>
    <w:semiHidden/>
    <w:rsid w:val="00BB2C57"/>
    <w:rPr>
      <w:rFonts w:ascii="Arial" w:eastAsia="Arial" w:hAnsi="Arial" w:cs="Arial"/>
      <w:b/>
      <w:bCs/>
      <w:kern w:val="0"/>
      <w:sz w:val="20"/>
      <w:szCs w:val="20"/>
      <w:lang w:val="en-US" w:eastAsia="pl-PL"/>
      <w14:ligatures w14:val="none"/>
    </w:rPr>
  </w:style>
  <w:style w:type="character" w:styleId="Pogrubienie">
    <w:name w:val="Strong"/>
    <w:uiPriority w:val="22"/>
    <w:qFormat/>
    <w:rsid w:val="00BB2C57"/>
    <w:rPr>
      <w:b/>
      <w:bCs/>
    </w:rPr>
  </w:style>
  <w:style w:type="paragraph" w:styleId="Tekstdymka">
    <w:name w:val="Balloon Text"/>
    <w:basedOn w:val="Normalny"/>
    <w:link w:val="TekstdymkaZnak"/>
    <w:uiPriority w:val="99"/>
    <w:semiHidden/>
    <w:unhideWhenUsed/>
    <w:rsid w:val="00BB2C57"/>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B2C57"/>
    <w:rPr>
      <w:rFonts w:ascii="Tahoma" w:eastAsia="Arial" w:hAnsi="Tahoma" w:cs="Tahoma"/>
      <w:kern w:val="0"/>
      <w:sz w:val="16"/>
      <w:szCs w:val="16"/>
      <w:lang w:val="en-US" w:eastAsia="pl-PL"/>
      <w14:ligatures w14:val="none"/>
    </w:rPr>
  </w:style>
  <w:style w:type="paragraph" w:customStyle="1" w:styleId="Default">
    <w:name w:val="Default"/>
    <w:rsid w:val="00BB2C57"/>
    <w:pPr>
      <w:autoSpaceDE w:val="0"/>
      <w:autoSpaceDN w:val="0"/>
      <w:adjustRightInd w:val="0"/>
      <w:spacing w:after="0" w:line="240" w:lineRule="auto"/>
    </w:pPr>
    <w:rPr>
      <w:rFonts w:ascii="Calibri" w:eastAsia="Calibri" w:hAnsi="Calibri" w:cs="Calibri"/>
      <w:color w:val="000000"/>
      <w:kern w:val="0"/>
      <w:sz w:val="24"/>
      <w:szCs w:val="24"/>
      <w:lang w:eastAsia="pl-PL"/>
      <w14:ligatures w14:val="none"/>
    </w:rPr>
  </w:style>
  <w:style w:type="paragraph" w:customStyle="1" w:styleId="Tekstpodstawowy22">
    <w:name w:val="Tekst podstawowy 22"/>
    <w:basedOn w:val="Normalny"/>
    <w:rsid w:val="00BB2C57"/>
    <w:pPr>
      <w:tabs>
        <w:tab w:val="left" w:pos="284"/>
      </w:tabs>
      <w:suppressAutoHyphens/>
      <w:spacing w:line="240" w:lineRule="auto"/>
      <w:jc w:val="both"/>
    </w:pPr>
    <w:rPr>
      <w:rFonts w:ascii="Times New Roman" w:eastAsia="Times New Roman" w:hAnsi="Times New Roman" w:cs="Times New Roman"/>
      <w:b/>
      <w:sz w:val="24"/>
      <w:szCs w:val="20"/>
      <w:lang w:eastAsia="zh-CN"/>
    </w:rPr>
  </w:style>
  <w:style w:type="paragraph" w:styleId="Spistreci7">
    <w:name w:val="toc 7"/>
    <w:basedOn w:val="Normalny"/>
    <w:next w:val="Normalny"/>
    <w:autoRedefine/>
    <w:uiPriority w:val="39"/>
    <w:unhideWhenUsed/>
    <w:rsid w:val="00BB2C57"/>
    <w:pPr>
      <w:spacing w:after="100"/>
      <w:ind w:left="1320"/>
    </w:pPr>
  </w:style>
  <w:style w:type="paragraph" w:customStyle="1" w:styleId="Standard">
    <w:name w:val="Standard"/>
    <w:rsid w:val="00BB2C57"/>
    <w:pPr>
      <w:suppressAutoHyphens/>
      <w:autoSpaceDN w:val="0"/>
      <w:spacing w:after="200" w:line="276" w:lineRule="auto"/>
      <w:textAlignment w:val="baseline"/>
    </w:pPr>
    <w:rPr>
      <w:rFonts w:ascii="Calibri" w:eastAsia="SimSun" w:hAnsi="Calibri" w:cs="Tahoma"/>
      <w:kern w:val="3"/>
      <w14:ligatures w14:val="none"/>
    </w:rPr>
  </w:style>
  <w:style w:type="character" w:customStyle="1" w:styleId="Nierozpoznanawzmianka2">
    <w:name w:val="Nierozpoznana wzmianka2"/>
    <w:uiPriority w:val="99"/>
    <w:semiHidden/>
    <w:unhideWhenUsed/>
    <w:rsid w:val="00BB2C57"/>
    <w:rPr>
      <w:color w:val="605E5C"/>
      <w:shd w:val="clear" w:color="auto" w:fill="E1DFDD"/>
    </w:rPr>
  </w:style>
  <w:style w:type="paragraph" w:styleId="Tekstprzypisukocowego">
    <w:name w:val="endnote text"/>
    <w:basedOn w:val="Normalny"/>
    <w:link w:val="TekstprzypisukocowegoZnak"/>
    <w:uiPriority w:val="99"/>
    <w:semiHidden/>
    <w:unhideWhenUsed/>
    <w:rsid w:val="00BB2C57"/>
    <w:rPr>
      <w:sz w:val="20"/>
      <w:szCs w:val="20"/>
    </w:rPr>
  </w:style>
  <w:style w:type="character" w:customStyle="1" w:styleId="TekstprzypisukocowegoZnak">
    <w:name w:val="Tekst przypisu końcowego Znak"/>
    <w:basedOn w:val="Domylnaczcionkaakapitu"/>
    <w:link w:val="Tekstprzypisukocowego"/>
    <w:uiPriority w:val="99"/>
    <w:semiHidden/>
    <w:rsid w:val="00BB2C57"/>
    <w:rPr>
      <w:rFonts w:ascii="Arial" w:eastAsia="Arial" w:hAnsi="Arial" w:cs="Arial"/>
      <w:kern w:val="0"/>
      <w:sz w:val="20"/>
      <w:szCs w:val="20"/>
      <w:lang w:val="en-US" w:eastAsia="pl-PL"/>
      <w14:ligatures w14:val="none"/>
    </w:rPr>
  </w:style>
  <w:style w:type="character" w:styleId="Odwoanieprzypisukocowego">
    <w:name w:val="endnote reference"/>
    <w:uiPriority w:val="99"/>
    <w:semiHidden/>
    <w:unhideWhenUsed/>
    <w:rsid w:val="00BB2C57"/>
    <w:rPr>
      <w:vertAlign w:val="superscript"/>
    </w:rPr>
  </w:style>
  <w:style w:type="paragraph" w:customStyle="1" w:styleId="Tekstpodstawowy24">
    <w:name w:val="Tekst podstawowy 24"/>
    <w:basedOn w:val="Normalny"/>
    <w:rsid w:val="00BB2C57"/>
    <w:pPr>
      <w:suppressAutoHyphens/>
      <w:spacing w:after="120" w:line="480" w:lineRule="auto"/>
    </w:pPr>
    <w:rPr>
      <w:rFonts w:ascii="MS Sans Serif" w:eastAsia="Times New Roman" w:hAnsi="MS Sans Serif" w:cs="MS Sans Serif"/>
      <w:sz w:val="20"/>
      <w:szCs w:val="20"/>
      <w:lang w:eastAsia="zh-CN"/>
    </w:rPr>
  </w:style>
  <w:style w:type="character" w:styleId="UyteHipercze">
    <w:name w:val="FollowedHyperlink"/>
    <w:uiPriority w:val="99"/>
    <w:semiHidden/>
    <w:unhideWhenUsed/>
    <w:rsid w:val="00BB2C57"/>
    <w:rPr>
      <w:color w:val="954F72"/>
      <w:u w:val="single"/>
    </w:rPr>
  </w:style>
  <w:style w:type="paragraph" w:styleId="NormalnyWeb">
    <w:name w:val="Normal (Web)"/>
    <w:basedOn w:val="Normalny"/>
    <w:uiPriority w:val="99"/>
    <w:unhideWhenUsed/>
    <w:rsid w:val="00BB2C57"/>
    <w:pPr>
      <w:spacing w:before="100" w:beforeAutospacing="1" w:after="100" w:afterAutospacing="1" w:line="240" w:lineRule="auto"/>
    </w:pPr>
    <w:rPr>
      <w:rFonts w:ascii="Times New Roman" w:eastAsia="Times New Roman" w:hAnsi="Times New Roman" w:cs="Times New Roman"/>
      <w:sz w:val="24"/>
      <w:szCs w:val="24"/>
      <w:lang w:val="pl-PL"/>
    </w:rPr>
  </w:style>
  <w:style w:type="character" w:styleId="Nierozpoznanawzmianka">
    <w:name w:val="Unresolved Mention"/>
    <w:basedOn w:val="Domylnaczcionkaakapitu"/>
    <w:uiPriority w:val="99"/>
    <w:semiHidden/>
    <w:unhideWhenUsed/>
    <w:rsid w:val="00BB2C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transakcja/781714" TargetMode="External"/><Relationship Id="rId18" Type="http://schemas.openxmlformats.org/officeDocument/2006/relationships/hyperlink" Target="https://platformazakupowa.pl/" TargetMode="External"/><Relationship Id="rId26" Type="http://schemas.openxmlformats.org/officeDocument/2006/relationships/hyperlink" Target="https://moj.gov.pl/nforms/signer/upload?xFormsAppName=SIGNER" TargetMode="External"/><Relationship Id="rId21" Type="http://schemas.openxmlformats.org/officeDocument/2006/relationships/hyperlink" Target="https://platformazakupowa.pl/"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platformazakupowa.pl/strona/2-polityka-prywatnosci" TargetMode="External"/><Relationship Id="rId17" Type="http://schemas.openxmlformats.org/officeDocument/2006/relationships/hyperlink" Target="http://platformazakupowa.pl" TargetMode="External"/><Relationship Id="rId25" Type="http://schemas.openxmlformats.org/officeDocument/2006/relationships/hyperlink" Target="https://www.nccert.pl/"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AppData/Local/Microsoft/Windows/INetCache/Content.Outlook/3NTFCNPC/pod%20adresem" TargetMode="External"/><Relationship Id="rId29"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gzukowo@zukowo.pl" TargetMode="External"/><Relationship Id="rId24" Type="http://schemas.openxmlformats.org/officeDocument/2006/relationships/hyperlink" Target="https://platformazakupowa.pl/strona/1-regulamin" TargetMode="External"/><Relationship Id="rId32" Type="http://schemas.openxmlformats.org/officeDocument/2006/relationships/hyperlink" Target="https://platformazakupowa.pl/pn/gmina_zukowo"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b.mathea@zukowo.pl" TargetMode="External"/><Relationship Id="rId23" Type="http://schemas.openxmlformats.org/officeDocument/2006/relationships/hyperlink" Target="https://platformazakupowa.pl/strona/45-instrukcje" TargetMode="External"/><Relationship Id="rId28" Type="http://schemas.openxmlformats.org/officeDocument/2006/relationships/hyperlink" Target="https://platformazakupowa.pl/" TargetMode="External"/><Relationship Id="rId36" Type="http://schemas.openxmlformats.org/officeDocument/2006/relationships/fontTable" Target="fontTable.xml"/><Relationship Id="rId10" Type="http://schemas.openxmlformats.org/officeDocument/2006/relationships/hyperlink" Target="http://www.zukowo.pl"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https://platformazakupowa.pl/transakcja/781714" TargetMode="External"/><Relationship Id="rId14" Type="http://schemas.openxmlformats.org/officeDocument/2006/relationships/hyperlink" Target="http://platformazakupowa.pl" TargetMode="External"/><Relationship Id="rId22" Type="http://schemas.openxmlformats.org/officeDocument/2006/relationships/hyperlink" Target="http://platformazakupowa.pl" TargetMode="External"/><Relationship Id="rId27" Type="http://schemas.openxmlformats.org/officeDocument/2006/relationships/hyperlink" Target="https://www.gov.pl/web/mswia/oprogramowanie-do-pobrania" TargetMode="External"/><Relationship Id="rId30" Type="http://schemas.openxmlformats.org/officeDocument/2006/relationships/hyperlink" Target="https://platformazakupowa.pl/transakcja/781714" TargetMode="External"/><Relationship Id="rId35" Type="http://schemas.openxmlformats.org/officeDocument/2006/relationships/header" Target="header2.xml"/><Relationship Id="rId8" Type="http://schemas.openxmlformats.org/officeDocument/2006/relationships/image" Target="media/image1.wmf"/><Relationship Id="rId3"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B116D0-5057-4250-8DB8-7BE281E77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484</TotalTime>
  <Pages>23</Pages>
  <Words>8719</Words>
  <Characters>52316</Characters>
  <Application>Microsoft Office Word</Application>
  <DocSecurity>0</DocSecurity>
  <Lines>435</Lines>
  <Paragraphs>121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Bernadeta Mathea</dc:creator>
  <cp:keywords/>
  <dc:description/>
  <cp:lastModifiedBy>Bernadeta Mathea</cp:lastModifiedBy>
  <cp:revision>16</cp:revision>
  <dcterms:created xsi:type="dcterms:W3CDTF">2023-06-15T09:45:00Z</dcterms:created>
  <dcterms:modified xsi:type="dcterms:W3CDTF">2023-06-26T07:39:00Z</dcterms:modified>
</cp:coreProperties>
</file>