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3E" w:rsidRDefault="0071656F" w:rsidP="00206F17">
      <w:pPr>
        <w:ind w:left="3600" w:firstLine="720"/>
        <w:jc w:val="right"/>
      </w:pPr>
      <w:r>
        <w:t xml:space="preserve"> - </w:t>
      </w:r>
      <w:r w:rsidR="003B785B">
        <w:t>PROJEKT</w:t>
      </w:r>
      <w:r>
        <w:t xml:space="preserve"> -</w:t>
      </w:r>
    </w:p>
    <w:p w:rsidR="003B785B" w:rsidRDefault="003B785B" w:rsidP="003B785B">
      <w:pPr>
        <w:ind w:left="3600" w:firstLine="720"/>
      </w:pPr>
    </w:p>
    <w:p w:rsidR="003B785B" w:rsidRPr="00206F17" w:rsidRDefault="003B785B" w:rsidP="00341304">
      <w:pPr>
        <w:ind w:left="2160" w:firstLine="720"/>
        <w:jc w:val="both"/>
        <w:rPr>
          <w:b/>
        </w:rPr>
      </w:pPr>
      <w:r w:rsidRPr="00206F17">
        <w:rPr>
          <w:b/>
        </w:rPr>
        <w:t>Umowa nr …………………………</w:t>
      </w:r>
    </w:p>
    <w:p w:rsidR="003B785B" w:rsidRDefault="003B785B" w:rsidP="003B785B">
      <w:pPr>
        <w:ind w:left="1440" w:firstLine="720"/>
        <w:jc w:val="both"/>
      </w:pPr>
    </w:p>
    <w:p w:rsidR="003B785B" w:rsidRDefault="003B785B" w:rsidP="003B785B">
      <w:pPr>
        <w:jc w:val="both"/>
      </w:pPr>
      <w:r>
        <w:t xml:space="preserve">Zawarta w dniu …………………. w Wałbrzychu, pomiędzy: </w:t>
      </w:r>
    </w:p>
    <w:p w:rsidR="003B785B" w:rsidRDefault="003B785B" w:rsidP="003B785B">
      <w:pPr>
        <w:jc w:val="both"/>
      </w:pPr>
    </w:p>
    <w:p w:rsidR="003B785B" w:rsidRDefault="003B785B" w:rsidP="003B785B">
      <w:pPr>
        <w:jc w:val="both"/>
      </w:pPr>
      <w:r>
        <w:t xml:space="preserve">Powiatem Wałbrzyskim, al. Wyzwolenia 20-24, 58-300 Wałbrzych, NIP: 886-26-33-345,  </w:t>
      </w:r>
      <w:r w:rsidR="0071656F">
        <w:br/>
      </w:r>
      <w:r>
        <w:t xml:space="preserve">tel. 74/846-07-00, e-mail: </w:t>
      </w:r>
      <w:hyperlink r:id="rId9" w:history="1">
        <w:r w:rsidRPr="00341304">
          <w:rPr>
            <w:rStyle w:val="Hipercze"/>
            <w:color w:val="auto"/>
          </w:rPr>
          <w:t>sekretariat@powiatwalbrzyski.pl</w:t>
        </w:r>
      </w:hyperlink>
      <w:r w:rsidRPr="00341304">
        <w:t xml:space="preserve"> </w:t>
      </w:r>
      <w:r>
        <w:t>reprezentowanym przez:</w:t>
      </w:r>
    </w:p>
    <w:p w:rsidR="00341304" w:rsidRDefault="00341304" w:rsidP="003B785B">
      <w:pPr>
        <w:jc w:val="both"/>
      </w:pPr>
    </w:p>
    <w:p w:rsidR="00341304" w:rsidRDefault="00341304" w:rsidP="00341304">
      <w:pPr>
        <w:pStyle w:val="Akapitzlist"/>
        <w:numPr>
          <w:ilvl w:val="0"/>
          <w:numId w:val="1"/>
        </w:numPr>
        <w:jc w:val="both"/>
      </w:pPr>
      <w:r>
        <w:t>Krzysztofa Kwiatkowskiego – Starostę Powiatu Wałbrzyskiego</w:t>
      </w:r>
    </w:p>
    <w:p w:rsidR="00341304" w:rsidRDefault="00341304" w:rsidP="00341304">
      <w:pPr>
        <w:pStyle w:val="Akapitzlist"/>
        <w:numPr>
          <w:ilvl w:val="0"/>
          <w:numId w:val="1"/>
        </w:numPr>
        <w:jc w:val="both"/>
      </w:pPr>
      <w:r>
        <w:t xml:space="preserve">Iwonę Frankowską – Wicestarostę Powiatu Wałbrzyskiego </w:t>
      </w:r>
    </w:p>
    <w:p w:rsidR="00341304" w:rsidRDefault="00341304" w:rsidP="00341304">
      <w:pPr>
        <w:pStyle w:val="Akapitzlist"/>
        <w:ind w:left="720"/>
        <w:jc w:val="both"/>
      </w:pPr>
    </w:p>
    <w:p w:rsidR="00341304" w:rsidRPr="00341304" w:rsidRDefault="00341304" w:rsidP="00341304">
      <w:pPr>
        <w:jc w:val="both"/>
        <w:rPr>
          <w:b/>
        </w:rPr>
      </w:pPr>
      <w:r>
        <w:t xml:space="preserve">zwanym: </w:t>
      </w:r>
      <w:r w:rsidRPr="00341304">
        <w:rPr>
          <w:b/>
        </w:rPr>
        <w:t>„Zamawiającym”</w:t>
      </w:r>
    </w:p>
    <w:p w:rsidR="00341304" w:rsidRDefault="00341304" w:rsidP="00341304">
      <w:pPr>
        <w:jc w:val="both"/>
      </w:pPr>
    </w:p>
    <w:p w:rsidR="00341304" w:rsidRDefault="00206F17" w:rsidP="00341304">
      <w:pPr>
        <w:jc w:val="both"/>
      </w:pPr>
      <w:r>
        <w:t>a</w:t>
      </w:r>
      <w:r w:rsidR="00341304">
        <w:t xml:space="preserve"> </w:t>
      </w:r>
    </w:p>
    <w:p w:rsidR="00341304" w:rsidRDefault="00341304" w:rsidP="00341304">
      <w:pPr>
        <w:jc w:val="both"/>
      </w:pPr>
    </w:p>
    <w:p w:rsidR="00341304" w:rsidRPr="00341304" w:rsidRDefault="00341304" w:rsidP="00341304">
      <w:pPr>
        <w:spacing w:line="276" w:lineRule="auto"/>
        <w:jc w:val="both"/>
      </w:pPr>
      <w:r>
        <w:t xml:space="preserve">…………………………… z siedzibą w ……………….. przy ulicy …………….. wpisaną do rejestru przedsiębiorców prowadzonego przez………………… pod numerem KRS: ……………………………. </w:t>
      </w:r>
      <w:r>
        <w:br/>
        <w:t xml:space="preserve">NIP: ………………REGON: ……………….., o kapitale zakładowym ……………. zł </w:t>
      </w:r>
      <w:r w:rsidRPr="00341304">
        <w:t xml:space="preserve">reprezentowaną przez : </w:t>
      </w:r>
    </w:p>
    <w:p w:rsidR="00341304" w:rsidRDefault="00341304" w:rsidP="00341304">
      <w:pPr>
        <w:spacing w:line="276" w:lineRule="auto"/>
        <w:jc w:val="both"/>
        <w:rPr>
          <w:b/>
        </w:rPr>
      </w:pPr>
      <w:r>
        <w:rPr>
          <w:b/>
        </w:rPr>
        <w:t>………………………………………………………………………………..</w:t>
      </w:r>
    </w:p>
    <w:p w:rsidR="00341304" w:rsidRDefault="00341304" w:rsidP="00341304">
      <w:pPr>
        <w:spacing w:line="276" w:lineRule="auto"/>
        <w:jc w:val="both"/>
        <w:rPr>
          <w:b/>
        </w:rPr>
      </w:pPr>
    </w:p>
    <w:p w:rsidR="00341304" w:rsidRDefault="00341304" w:rsidP="00341304">
      <w:pPr>
        <w:spacing w:line="276" w:lineRule="auto"/>
        <w:jc w:val="both"/>
        <w:rPr>
          <w:b/>
        </w:rPr>
      </w:pPr>
      <w:r>
        <w:t>zwanym w dalszej części U</w:t>
      </w:r>
      <w:r w:rsidRPr="00341304">
        <w:t>mowy</w:t>
      </w:r>
      <w:r w:rsidRPr="00341304">
        <w:rPr>
          <w:b/>
        </w:rPr>
        <w:t xml:space="preserve"> „Wykonawcą”,</w:t>
      </w:r>
    </w:p>
    <w:p w:rsidR="00341304" w:rsidRDefault="00341304" w:rsidP="00341304">
      <w:pPr>
        <w:spacing w:line="276" w:lineRule="auto"/>
        <w:jc w:val="both"/>
        <w:rPr>
          <w:b/>
        </w:rPr>
      </w:pPr>
    </w:p>
    <w:p w:rsidR="00341304" w:rsidRDefault="00341304" w:rsidP="00341304">
      <w:pPr>
        <w:spacing w:line="276" w:lineRule="auto"/>
        <w:jc w:val="both"/>
        <w:rPr>
          <w:b/>
        </w:rPr>
      </w:pPr>
      <w:r w:rsidRPr="00341304">
        <w:t>łącznie zwanych</w:t>
      </w:r>
      <w:r>
        <w:rPr>
          <w:b/>
        </w:rPr>
        <w:t xml:space="preserve"> „Stronami”</w:t>
      </w:r>
    </w:p>
    <w:p w:rsidR="00341304" w:rsidRPr="008678BC" w:rsidRDefault="00341304" w:rsidP="00341304">
      <w:pPr>
        <w:spacing w:line="276" w:lineRule="auto"/>
        <w:jc w:val="both"/>
        <w:rPr>
          <w:b/>
          <w:color w:val="FF0000"/>
        </w:rPr>
      </w:pPr>
    </w:p>
    <w:p w:rsidR="00206F17" w:rsidRPr="00D7642A" w:rsidRDefault="00206F17" w:rsidP="00206F17">
      <w:pPr>
        <w:spacing w:line="276" w:lineRule="auto"/>
        <w:jc w:val="both"/>
      </w:pPr>
      <w:r w:rsidRPr="00D7642A">
        <w:t xml:space="preserve">Umowa niniejsza została zawarta zgodnie z przepisami ustawy z dnia 11 września 2019 roku - Prawo zamówień publicznych (tekst jednolity Dz. U. z 2021 roku poz. 1129 z </w:t>
      </w:r>
      <w:proofErr w:type="spellStart"/>
      <w:r w:rsidRPr="00D7642A">
        <w:t>późn</w:t>
      </w:r>
      <w:proofErr w:type="spellEnd"/>
      <w:r w:rsidRPr="00D7642A">
        <w:t xml:space="preserve">. zm.) </w:t>
      </w:r>
      <w:r w:rsidR="00D7642A" w:rsidRPr="00D7642A">
        <w:br/>
      </w:r>
      <w:r w:rsidRPr="00D7642A">
        <w:t>w wyniku rozstrzygnięcia postępowania w trybie podstawowym.</w:t>
      </w:r>
    </w:p>
    <w:p w:rsidR="00341304" w:rsidRPr="00206F17" w:rsidRDefault="00341304" w:rsidP="00341304">
      <w:pPr>
        <w:spacing w:line="276" w:lineRule="auto"/>
        <w:jc w:val="both"/>
        <w:rPr>
          <w:b/>
        </w:rPr>
      </w:pPr>
    </w:p>
    <w:p w:rsidR="003E7BA5" w:rsidRPr="00206F17" w:rsidRDefault="003E7BA5" w:rsidP="00CE3C65">
      <w:pPr>
        <w:spacing w:line="276" w:lineRule="auto"/>
        <w:jc w:val="center"/>
        <w:rPr>
          <w:b/>
        </w:rPr>
      </w:pPr>
      <w:r w:rsidRPr="00206F17">
        <w:rPr>
          <w:b/>
        </w:rPr>
        <w:t>§</w:t>
      </w:r>
      <w:r w:rsidR="00CE3C65" w:rsidRPr="00206F17">
        <w:rPr>
          <w:b/>
        </w:rPr>
        <w:t xml:space="preserve"> </w:t>
      </w:r>
      <w:r w:rsidRPr="00206F17">
        <w:rPr>
          <w:b/>
        </w:rPr>
        <w:t>1.</w:t>
      </w:r>
    </w:p>
    <w:p w:rsidR="00CB4E63" w:rsidRPr="00206F17" w:rsidRDefault="00CB4E63" w:rsidP="00C11A13">
      <w:pPr>
        <w:spacing w:line="276" w:lineRule="auto"/>
        <w:jc w:val="center"/>
        <w:rPr>
          <w:b/>
        </w:rPr>
      </w:pPr>
      <w:r w:rsidRPr="00206F17">
        <w:rPr>
          <w:b/>
        </w:rPr>
        <w:t>Przedmiot umowy</w:t>
      </w:r>
    </w:p>
    <w:p w:rsidR="003E7BA5" w:rsidRPr="00206F17" w:rsidRDefault="003E7BA5" w:rsidP="00107581">
      <w:pPr>
        <w:pStyle w:val="Akapitzlist"/>
        <w:numPr>
          <w:ilvl w:val="0"/>
          <w:numId w:val="2"/>
        </w:numPr>
        <w:spacing w:line="276" w:lineRule="auto"/>
        <w:jc w:val="both"/>
      </w:pPr>
      <w:r w:rsidRPr="00206F17">
        <w:t>Przedmi</w:t>
      </w:r>
      <w:r w:rsidR="00107581" w:rsidRPr="00206F17">
        <w:t>otem niniejszej umowy jest dostawa/zakup</w:t>
      </w:r>
      <w:r w:rsidRPr="00206F17">
        <w:t xml:space="preserve"> na terenie całego kraju paliwa do samochodów </w:t>
      </w:r>
      <w:r w:rsidR="00107581" w:rsidRPr="00206F17">
        <w:t>służbowych, pojazdów oraz sprzętu spalinowego</w:t>
      </w:r>
      <w:r w:rsidRPr="00206F17">
        <w:t xml:space="preserve"> </w:t>
      </w:r>
      <w:r w:rsidR="00107581" w:rsidRPr="00206F17">
        <w:t xml:space="preserve">będących własnością Powiatu Wałbrzyskiego, wydanie kart elektronicznych służących do bezgotówkowego dokonywania transakcji w okresie 12 miesięcy obowiązywania umowy. </w:t>
      </w:r>
    </w:p>
    <w:p w:rsidR="00107581" w:rsidRPr="00206F17" w:rsidRDefault="00107581" w:rsidP="00107581">
      <w:pPr>
        <w:pStyle w:val="Akapitzlist"/>
        <w:numPr>
          <w:ilvl w:val="0"/>
          <w:numId w:val="2"/>
        </w:numPr>
        <w:spacing w:line="276" w:lineRule="auto"/>
        <w:jc w:val="both"/>
      </w:pPr>
      <w:r w:rsidRPr="00206F17">
        <w:t xml:space="preserve">Rodzaje paliw oraz szacunkowe zapotrzebowanie na paliwa na okres 12 miesięcy: </w:t>
      </w:r>
    </w:p>
    <w:p w:rsidR="00107581" w:rsidRPr="00206F17" w:rsidRDefault="00107581" w:rsidP="00107581">
      <w:pPr>
        <w:pStyle w:val="Akapitzlist"/>
        <w:numPr>
          <w:ilvl w:val="0"/>
          <w:numId w:val="3"/>
        </w:numPr>
        <w:spacing w:line="276" w:lineRule="auto"/>
        <w:jc w:val="both"/>
      </w:pPr>
      <w:r w:rsidRPr="00206F17">
        <w:t xml:space="preserve">Olej </w:t>
      </w:r>
      <w:r w:rsidR="00CE3C65" w:rsidRPr="00206F17">
        <w:t>napędowy</w:t>
      </w:r>
      <w:r w:rsidRPr="00206F17">
        <w:t xml:space="preserve"> ON </w:t>
      </w:r>
      <w:r w:rsidRPr="00206F17">
        <w:tab/>
      </w:r>
      <w:r w:rsidRPr="00206F17">
        <w:tab/>
      </w:r>
      <w:r w:rsidRPr="00206F17">
        <w:tab/>
      </w:r>
      <w:r w:rsidR="00CE3C65" w:rsidRPr="00206F17">
        <w:tab/>
      </w:r>
      <w:r w:rsidR="00CE3C65" w:rsidRPr="00206F17">
        <w:tab/>
      </w:r>
      <w:r w:rsidRPr="00206F17">
        <w:t xml:space="preserve">- </w:t>
      </w:r>
      <w:r w:rsidR="00C96C02" w:rsidRPr="00206F17">
        <w:t xml:space="preserve">66.000 l. </w:t>
      </w:r>
    </w:p>
    <w:p w:rsidR="00CE3C65" w:rsidRPr="00206F17" w:rsidRDefault="00CE3C65" w:rsidP="00107581">
      <w:pPr>
        <w:pStyle w:val="Akapitzlist"/>
        <w:numPr>
          <w:ilvl w:val="0"/>
          <w:numId w:val="3"/>
        </w:numPr>
        <w:spacing w:line="276" w:lineRule="auto"/>
        <w:jc w:val="both"/>
      </w:pPr>
      <w:r w:rsidRPr="00206F17">
        <w:t xml:space="preserve">Benzyna bezołowiowa 95 oktanowa PB95 </w:t>
      </w:r>
      <w:r w:rsidR="008678BC" w:rsidRPr="00206F17">
        <w:t xml:space="preserve">        </w:t>
      </w:r>
      <w:r w:rsidRPr="00206F17">
        <w:tab/>
      </w:r>
      <w:r w:rsidR="008678BC" w:rsidRPr="00206F17">
        <w:t xml:space="preserve">            </w:t>
      </w:r>
      <w:r w:rsidRPr="00206F17">
        <w:t xml:space="preserve">- 12.000 l. </w:t>
      </w:r>
    </w:p>
    <w:p w:rsidR="00CE3C65" w:rsidRPr="00D7642A" w:rsidRDefault="00107581" w:rsidP="008678BC">
      <w:pPr>
        <w:pStyle w:val="Akapitzlist"/>
        <w:numPr>
          <w:ilvl w:val="0"/>
          <w:numId w:val="2"/>
        </w:numPr>
        <w:spacing w:line="276" w:lineRule="auto"/>
        <w:jc w:val="both"/>
      </w:pPr>
      <w:r w:rsidRPr="00206F17">
        <w:t xml:space="preserve">Podane ilości benzyny bezołowiowej i oleju napędowego ON są wielkościami orientacyjnymi, szacowanymi na podstawie zużycia oraz przewidzianego zapotrzebowania </w:t>
      </w:r>
      <w:r w:rsidR="00BA5566" w:rsidRPr="00206F17">
        <w:br/>
      </w:r>
      <w:r w:rsidRPr="00206F17">
        <w:t xml:space="preserve">i mają jedynie charakter informacyjny. Wykonawca oświadcza, że nie będzie pod względem Zamawiającego wnosił roszczeń z tytułu zamówienia </w:t>
      </w:r>
      <w:r w:rsidR="008678BC" w:rsidRPr="00D7642A">
        <w:t>innej ilości paliwa niż szacunkowe zapotrzebowanie do kwoty określonej w § 5 ust. 1.</w:t>
      </w:r>
    </w:p>
    <w:p w:rsidR="008678BC" w:rsidRPr="00206F17" w:rsidRDefault="008678BC" w:rsidP="00CE3C65">
      <w:pPr>
        <w:spacing w:line="276" w:lineRule="auto"/>
        <w:jc w:val="center"/>
        <w:rPr>
          <w:b/>
        </w:rPr>
      </w:pPr>
    </w:p>
    <w:p w:rsidR="00CE3C65" w:rsidRPr="00206F17" w:rsidRDefault="00CE3C65" w:rsidP="00C11A13">
      <w:pPr>
        <w:spacing w:line="276" w:lineRule="auto"/>
        <w:jc w:val="center"/>
        <w:rPr>
          <w:b/>
        </w:rPr>
      </w:pPr>
      <w:r w:rsidRPr="00206F17">
        <w:rPr>
          <w:b/>
        </w:rPr>
        <w:t>§ 2.</w:t>
      </w:r>
      <w:r w:rsidRPr="00206F17">
        <w:rPr>
          <w:b/>
        </w:rPr>
        <w:br/>
        <w:t xml:space="preserve"> Obowiązki Wykonawcy</w:t>
      </w:r>
    </w:p>
    <w:p w:rsidR="00C11A13" w:rsidRPr="00D7642A" w:rsidRDefault="00CE3C65" w:rsidP="00CE3C65">
      <w:pPr>
        <w:pStyle w:val="Akapitzlist"/>
        <w:numPr>
          <w:ilvl w:val="0"/>
          <w:numId w:val="4"/>
        </w:numPr>
        <w:spacing w:line="276" w:lineRule="auto"/>
        <w:jc w:val="both"/>
      </w:pPr>
      <w:r w:rsidRPr="00D7642A">
        <w:t xml:space="preserve">Wykonawca oświadcza, </w:t>
      </w:r>
      <w:r w:rsidR="003429FA" w:rsidRPr="00D7642A">
        <w:t xml:space="preserve">że dysponuje </w:t>
      </w:r>
      <w:r w:rsidR="00CB4E63" w:rsidRPr="00D7642A">
        <w:t xml:space="preserve">co najmniej </w:t>
      </w:r>
      <w:r w:rsidR="003429FA" w:rsidRPr="00D7642A">
        <w:t>stacją paliw</w:t>
      </w:r>
      <w:r w:rsidR="00CB4E63" w:rsidRPr="00D7642A">
        <w:t xml:space="preserve">/stacjami paliw wskazaną/wskazanymi w ofercie.  </w:t>
      </w:r>
    </w:p>
    <w:p w:rsidR="00C11A13" w:rsidRPr="00D7642A" w:rsidRDefault="00C11A13" w:rsidP="00C11A13">
      <w:pPr>
        <w:pStyle w:val="Akapitzlist"/>
        <w:numPr>
          <w:ilvl w:val="0"/>
          <w:numId w:val="4"/>
        </w:numPr>
        <w:spacing w:line="276" w:lineRule="auto"/>
        <w:jc w:val="both"/>
      </w:pPr>
      <w:r w:rsidRPr="00D7642A">
        <w:t xml:space="preserve">Wykonawca gwarantuje, że stacje paliw, o których mowa w ust. 1 są całodobowe, obsługowe </w:t>
      </w:r>
      <w:r w:rsidR="00D7642A" w:rsidRPr="00D7642A">
        <w:br/>
      </w:r>
      <w:r w:rsidRPr="00D7642A">
        <w:t>(z pracownikami, bez konieczności posiadania wyznaczonego pracownika do obsługi klienta w zakresie tankowania paliwa) oraz czynne 24 h/7 dni w tygodniu.</w:t>
      </w:r>
    </w:p>
    <w:p w:rsidR="00CE3C65" w:rsidRPr="00206F17" w:rsidRDefault="00CE3C65" w:rsidP="00CE3C65">
      <w:pPr>
        <w:pStyle w:val="Akapitzlist"/>
        <w:numPr>
          <w:ilvl w:val="0"/>
          <w:numId w:val="4"/>
        </w:numPr>
        <w:spacing w:line="276" w:lineRule="auto"/>
        <w:jc w:val="both"/>
      </w:pPr>
      <w:r w:rsidRPr="00206F17">
        <w:lastRenderedPageBreak/>
        <w:t xml:space="preserve">Zakup paliwa do pojazdów polegać będzie na bezpośrednim tankowaniu paliwa do zbiorników paliwa samochodów Zamawiającego oraz do kanistra przez posiadacza karty </w:t>
      </w:r>
      <w:r w:rsidR="00471BA4" w:rsidRPr="00206F17">
        <w:t xml:space="preserve">paliwowej </w:t>
      </w:r>
      <w:r w:rsidRPr="00206F17">
        <w:t xml:space="preserve">wystawionej na Powiat Wałbrzyski. </w:t>
      </w:r>
    </w:p>
    <w:p w:rsidR="00471BA4" w:rsidRPr="00206F17" w:rsidRDefault="00471BA4" w:rsidP="00CE3C65">
      <w:pPr>
        <w:pStyle w:val="Akapitzlist"/>
        <w:numPr>
          <w:ilvl w:val="0"/>
          <w:numId w:val="4"/>
        </w:numPr>
        <w:spacing w:line="276" w:lineRule="auto"/>
        <w:jc w:val="both"/>
      </w:pPr>
      <w:r w:rsidRPr="00206F17">
        <w:t>Wykonawca gwarantuje odpowiednią jakość sprzedawanego paliwa, zgodną z wymaganiami określonymi w Rozporządzeniu Ministra Gospodarki z dnia 9 października 2015 w sprawie wymagań jakościowych dla paliw ciekłych</w:t>
      </w:r>
      <w:r w:rsidRPr="00206F17">
        <w:rPr>
          <w:color w:val="FF0000"/>
        </w:rPr>
        <w:t xml:space="preserve"> </w:t>
      </w:r>
      <w:r w:rsidRPr="00D7642A">
        <w:t>(Dz. U.</w:t>
      </w:r>
      <w:r w:rsidR="00206F17" w:rsidRPr="00D7642A">
        <w:t xml:space="preserve"> z 2015 r. poz. 1680 z </w:t>
      </w:r>
      <w:proofErr w:type="spellStart"/>
      <w:r w:rsidR="00206F17" w:rsidRPr="00D7642A">
        <w:t>późn</w:t>
      </w:r>
      <w:proofErr w:type="spellEnd"/>
      <w:r w:rsidR="00206F17" w:rsidRPr="00D7642A">
        <w:t>. zm.</w:t>
      </w:r>
      <w:r w:rsidRPr="00D7642A">
        <w:t>)</w:t>
      </w:r>
      <w:r w:rsidR="00206F17" w:rsidRPr="00D7642A">
        <w:t>.</w:t>
      </w:r>
    </w:p>
    <w:p w:rsidR="00A973B7" w:rsidRPr="00206F17" w:rsidRDefault="00A973B7" w:rsidP="00CE3C65">
      <w:pPr>
        <w:pStyle w:val="Akapitzlist"/>
        <w:numPr>
          <w:ilvl w:val="0"/>
          <w:numId w:val="4"/>
        </w:numPr>
        <w:spacing w:line="276" w:lineRule="auto"/>
        <w:jc w:val="both"/>
      </w:pPr>
      <w:r w:rsidRPr="00206F17">
        <w:t xml:space="preserve">Wykonawca oświadcza, że określone </w:t>
      </w:r>
      <w:r w:rsidR="00BA5566" w:rsidRPr="00206F17">
        <w:t>paliwo odpowiada pod względem jakości wymaganiom polskich i unijnych norm jakościowych, jest wolne od wad fizycznych i prawnych oraz jest dopuszczone do obrotu prawnego na terytorium UE.</w:t>
      </w:r>
    </w:p>
    <w:p w:rsidR="00471BA4" w:rsidRPr="00206F17" w:rsidRDefault="00471BA4" w:rsidP="00CE3C65">
      <w:pPr>
        <w:pStyle w:val="Akapitzlist"/>
        <w:numPr>
          <w:ilvl w:val="0"/>
          <w:numId w:val="4"/>
        </w:numPr>
        <w:spacing w:line="276" w:lineRule="auto"/>
        <w:jc w:val="both"/>
      </w:pPr>
      <w:r w:rsidRPr="00206F17">
        <w:t xml:space="preserve">Wykonawca jest zobowiązany do niezwłocznego poinformowania Zamawiającego o każdej zmianie statusu prawnego przedsiębiorstwa, a w szczególności o wszczęciu postępowania upadłościowego czy układowego. </w:t>
      </w:r>
    </w:p>
    <w:p w:rsidR="00CE3C65" w:rsidRPr="00206F17" w:rsidRDefault="00CE3C65" w:rsidP="00CE3C65">
      <w:pPr>
        <w:spacing w:line="276" w:lineRule="auto"/>
        <w:jc w:val="both"/>
        <w:rPr>
          <w:b/>
        </w:rPr>
      </w:pPr>
    </w:p>
    <w:p w:rsidR="00471BA4" w:rsidRPr="00206F17" w:rsidRDefault="00471BA4" w:rsidP="00471BA4">
      <w:pPr>
        <w:spacing w:line="276" w:lineRule="auto"/>
        <w:jc w:val="center"/>
        <w:rPr>
          <w:b/>
        </w:rPr>
      </w:pPr>
      <w:r w:rsidRPr="00206F17">
        <w:rPr>
          <w:b/>
        </w:rPr>
        <w:t>§ 3.</w:t>
      </w:r>
    </w:p>
    <w:p w:rsidR="00471BA4" w:rsidRPr="00206F17" w:rsidRDefault="00471BA4" w:rsidP="00471BA4">
      <w:pPr>
        <w:spacing w:line="276" w:lineRule="auto"/>
        <w:jc w:val="center"/>
        <w:rPr>
          <w:b/>
        </w:rPr>
      </w:pPr>
      <w:r w:rsidRPr="00206F17">
        <w:rPr>
          <w:b/>
        </w:rPr>
        <w:t>Realizacja zamówienia</w:t>
      </w:r>
    </w:p>
    <w:p w:rsidR="00471BA4" w:rsidRPr="00D7642A" w:rsidRDefault="00471BA4" w:rsidP="00350E6D">
      <w:pPr>
        <w:pStyle w:val="Akapitzlist"/>
        <w:numPr>
          <w:ilvl w:val="0"/>
          <w:numId w:val="6"/>
        </w:numPr>
        <w:spacing w:line="276" w:lineRule="auto"/>
        <w:jc w:val="both"/>
        <w:rPr>
          <w:b/>
        </w:rPr>
      </w:pPr>
      <w:r w:rsidRPr="00D7642A">
        <w:t xml:space="preserve">Wykonawca wyda Zamawiającemu </w:t>
      </w:r>
      <w:r w:rsidR="00C96C02" w:rsidRPr="00D7642A">
        <w:t>bezpłatnie</w:t>
      </w:r>
      <w:r w:rsidR="00AF401C" w:rsidRPr="00D7642A">
        <w:t xml:space="preserve"> 14 </w:t>
      </w:r>
      <w:r w:rsidRPr="00D7642A">
        <w:t>szt. kart paliwowych, zgodnie z wykazem stanowiącym Załącznik nr 1 do niniejszej umowy.</w:t>
      </w:r>
    </w:p>
    <w:p w:rsidR="00471BA4" w:rsidRPr="001077D8" w:rsidRDefault="00471BA4" w:rsidP="00350E6D">
      <w:pPr>
        <w:pStyle w:val="Akapitzlist"/>
        <w:numPr>
          <w:ilvl w:val="0"/>
          <w:numId w:val="6"/>
        </w:numPr>
        <w:spacing w:line="276" w:lineRule="auto"/>
        <w:ind w:hanging="357"/>
        <w:jc w:val="both"/>
        <w:rPr>
          <w:b/>
        </w:rPr>
      </w:pPr>
      <w:r w:rsidRPr="00D7642A">
        <w:t>Karty paliwowe, umożliw</w:t>
      </w:r>
      <w:r w:rsidR="00AF401C" w:rsidRPr="00D7642A">
        <w:t>iające bezgotówkowy zakup paliw</w:t>
      </w:r>
      <w:r w:rsidRPr="00D7642A">
        <w:t xml:space="preserve"> i zabezpieczone numerem PIN, zostaną dostarczone Zamawiającemu </w:t>
      </w:r>
      <w:r w:rsidR="00AF401C" w:rsidRPr="00D7642A">
        <w:t xml:space="preserve">niezwłocznie po podpisaniu umowy jednak nie później niż </w:t>
      </w:r>
      <w:r w:rsidR="00D7642A" w:rsidRPr="00D7642A">
        <w:br/>
      </w:r>
      <w:r w:rsidR="00AF401C" w:rsidRPr="00D7642A">
        <w:t xml:space="preserve">w </w:t>
      </w:r>
      <w:r w:rsidR="00AF401C" w:rsidRPr="001077D8">
        <w:t>terminie 14 dni roboczych od przedłożenia Wykonawcy wniosku/zamówienia na karty przez Zamawiającego</w:t>
      </w:r>
      <w:r w:rsidRPr="001077D8">
        <w:t xml:space="preserve">. </w:t>
      </w:r>
    </w:p>
    <w:p w:rsidR="00471BA4" w:rsidRPr="001077D8" w:rsidRDefault="00471BA4" w:rsidP="00350E6D">
      <w:pPr>
        <w:pStyle w:val="Akapitzlist"/>
        <w:numPr>
          <w:ilvl w:val="0"/>
          <w:numId w:val="6"/>
        </w:numPr>
        <w:spacing w:line="276" w:lineRule="auto"/>
        <w:ind w:hanging="357"/>
        <w:jc w:val="both"/>
        <w:rPr>
          <w:b/>
        </w:rPr>
      </w:pPr>
      <w:r w:rsidRPr="001077D8">
        <w:t xml:space="preserve">Za wydanie nowych kart paliwowych dla Zamawiającego Wykonawca nie pobiera opłaty. </w:t>
      </w:r>
    </w:p>
    <w:p w:rsidR="001077D8" w:rsidRPr="001077D8" w:rsidRDefault="001077D8" w:rsidP="00350E6D">
      <w:pPr>
        <w:pStyle w:val="Akapitzlist"/>
        <w:widowControl/>
        <w:numPr>
          <w:ilvl w:val="0"/>
          <w:numId w:val="6"/>
        </w:numPr>
        <w:spacing w:line="276" w:lineRule="auto"/>
        <w:ind w:hanging="357"/>
        <w:jc w:val="both"/>
        <w:rPr>
          <w:rFonts w:eastAsiaTheme="minorHAnsi"/>
          <w:b/>
        </w:rPr>
      </w:pPr>
      <w:r w:rsidRPr="001077D8">
        <w:rPr>
          <w:rFonts w:eastAsiaTheme="minorHAnsi"/>
        </w:rPr>
        <w:t xml:space="preserve">Zamawiający jest zobowiązany zgłosić Wykonawcy każdy przypadek kradzieży, zaginięcia lub zniszczenia karty paliwowej. Zgłoszenie takie będzie dokonywane poprzez  dedykowany kanał do kontaktu …………………………. (wskaże Wykonawca, np. infolinia Wykonawcy, strona internetowa Wykonawcy, fax, e-mail) działający całodobowo przez wszystkie dni w roku. </w:t>
      </w:r>
    </w:p>
    <w:p w:rsidR="0023499E" w:rsidRPr="006B3DBA" w:rsidRDefault="006B3DBA" w:rsidP="006B3DBA">
      <w:pPr>
        <w:pStyle w:val="Akapitzlist"/>
        <w:numPr>
          <w:ilvl w:val="0"/>
          <w:numId w:val="9"/>
        </w:numPr>
        <w:spacing w:line="276" w:lineRule="auto"/>
        <w:ind w:hanging="357"/>
        <w:jc w:val="both"/>
      </w:pPr>
      <w:r w:rsidRPr="006B3DBA">
        <w:t xml:space="preserve">W przypadku o którym mowa w ust. 4 </w:t>
      </w:r>
      <w:r w:rsidRPr="006B3DBA">
        <w:t xml:space="preserve">Wykonawca jest zobowiązany </w:t>
      </w:r>
      <w:r w:rsidR="0023499E" w:rsidRPr="006B3DBA">
        <w:t xml:space="preserve">do natychmiastowego zablokowania utraconej lub zniszczonej karty paliwowej po otrzymaniu zgłoszenia od Zamawiającego. </w:t>
      </w:r>
    </w:p>
    <w:p w:rsidR="0023499E" w:rsidRPr="00206F17" w:rsidRDefault="0023499E" w:rsidP="00350E6D">
      <w:pPr>
        <w:pStyle w:val="Akapitzlist"/>
        <w:numPr>
          <w:ilvl w:val="0"/>
          <w:numId w:val="12"/>
        </w:numPr>
        <w:spacing w:line="276" w:lineRule="auto"/>
        <w:ind w:left="357" w:hanging="357"/>
        <w:jc w:val="both"/>
      </w:pPr>
      <w:r w:rsidRPr="00206F17">
        <w:t xml:space="preserve">W przypadku utraty lub zniszczenia karty paliwowej bezpłatne wydanie nowej karty nastąpi na wniosek Zamawiającego w terminie </w:t>
      </w:r>
      <w:r w:rsidRPr="007F2804">
        <w:t xml:space="preserve">14 dni </w:t>
      </w:r>
      <w:r w:rsidR="007F2804" w:rsidRPr="00D7642A">
        <w:t>roboczych</w:t>
      </w:r>
      <w:r w:rsidRPr="007F2804">
        <w:rPr>
          <w:color w:val="FF0000"/>
        </w:rPr>
        <w:t xml:space="preserve"> </w:t>
      </w:r>
      <w:r w:rsidRPr="00206F17">
        <w:t xml:space="preserve">od dnia złożenia wniosku. </w:t>
      </w:r>
    </w:p>
    <w:p w:rsidR="0023499E" w:rsidRPr="00206F17" w:rsidRDefault="0023499E" w:rsidP="00350E6D">
      <w:pPr>
        <w:pStyle w:val="Akapitzlist"/>
        <w:numPr>
          <w:ilvl w:val="0"/>
          <w:numId w:val="12"/>
        </w:numPr>
        <w:spacing w:line="276" w:lineRule="auto"/>
        <w:ind w:left="357"/>
        <w:jc w:val="both"/>
      </w:pPr>
      <w:r w:rsidRPr="00206F17">
        <w:t>Na</w:t>
      </w:r>
      <w:r w:rsidR="007820F9" w:rsidRPr="00206F17">
        <w:t xml:space="preserve"> wniosek Zamawiającego, Wykonawca wyda bezpłatnie dodatkowe bezgotówkowe karty paliwowe na wskazane we wniosku dane w terminie </w:t>
      </w:r>
      <w:r w:rsidR="007820F9" w:rsidRPr="00D7642A">
        <w:t>1</w:t>
      </w:r>
      <w:r w:rsidR="007F2804" w:rsidRPr="00D7642A">
        <w:t>4</w:t>
      </w:r>
      <w:r w:rsidR="007820F9" w:rsidRPr="00D7642A">
        <w:t xml:space="preserve"> dni </w:t>
      </w:r>
      <w:r w:rsidR="007F2804" w:rsidRPr="00D7642A">
        <w:t>roboczych</w:t>
      </w:r>
      <w:r w:rsidR="007820F9" w:rsidRPr="00D7642A">
        <w:t xml:space="preserve"> </w:t>
      </w:r>
      <w:r w:rsidR="007820F9" w:rsidRPr="00206F17">
        <w:t>od daty złożenia stosownego wniosku.</w:t>
      </w:r>
    </w:p>
    <w:p w:rsidR="0071656F" w:rsidRPr="00206F17" w:rsidRDefault="007820F9" w:rsidP="00350E6D">
      <w:pPr>
        <w:pStyle w:val="Akapitzlist"/>
        <w:numPr>
          <w:ilvl w:val="0"/>
          <w:numId w:val="12"/>
        </w:numPr>
        <w:spacing w:line="276" w:lineRule="auto"/>
        <w:ind w:left="357"/>
        <w:jc w:val="both"/>
      </w:pPr>
      <w:r w:rsidRPr="00206F17">
        <w:t xml:space="preserve">Koszty związane z wydaniem kart paliwowych w całym okresie realizacji zamówienia ponosi Wykonawca. </w:t>
      </w:r>
    </w:p>
    <w:p w:rsidR="00BA5566" w:rsidRPr="00206F17" w:rsidRDefault="00BA5566" w:rsidP="001F07EB">
      <w:pPr>
        <w:spacing w:line="276" w:lineRule="auto"/>
        <w:jc w:val="both"/>
      </w:pPr>
    </w:p>
    <w:p w:rsidR="00471BA4" w:rsidRPr="00206F17" w:rsidRDefault="007820F9" w:rsidP="00471BA4">
      <w:pPr>
        <w:spacing w:line="276" w:lineRule="auto"/>
        <w:jc w:val="center"/>
        <w:rPr>
          <w:b/>
        </w:rPr>
      </w:pPr>
      <w:r w:rsidRPr="00206F17">
        <w:rPr>
          <w:b/>
        </w:rPr>
        <w:t xml:space="preserve">§ 4. </w:t>
      </w:r>
    </w:p>
    <w:p w:rsidR="007820F9" w:rsidRPr="00206F17" w:rsidRDefault="007820F9" w:rsidP="00471BA4">
      <w:pPr>
        <w:spacing w:line="276" w:lineRule="auto"/>
        <w:jc w:val="center"/>
        <w:rPr>
          <w:b/>
        </w:rPr>
      </w:pPr>
      <w:r w:rsidRPr="00206F17">
        <w:rPr>
          <w:b/>
        </w:rPr>
        <w:t>Czas trwania umowy</w:t>
      </w:r>
    </w:p>
    <w:p w:rsidR="007820F9" w:rsidRPr="00206F17" w:rsidRDefault="001F07EB" w:rsidP="007820F9">
      <w:pPr>
        <w:spacing w:line="276" w:lineRule="auto"/>
      </w:pPr>
      <w:r w:rsidRPr="00206F17">
        <w:t>Umowa obowiązuje przez okres 12</w:t>
      </w:r>
      <w:r w:rsidR="007820F9" w:rsidRPr="00206F17">
        <w:t xml:space="preserve"> miesię</w:t>
      </w:r>
      <w:r w:rsidRPr="00206F17">
        <w:t xml:space="preserve">cy liczony od dnia jej zawarcia </w:t>
      </w:r>
      <w:proofErr w:type="spellStart"/>
      <w:r w:rsidRPr="00206F17">
        <w:t>tj</w:t>
      </w:r>
      <w:proofErr w:type="spellEnd"/>
      <w:r w:rsidRPr="00206F17">
        <w:t xml:space="preserve">  od………………… do …………………………………..</w:t>
      </w:r>
    </w:p>
    <w:p w:rsidR="00206F17" w:rsidRDefault="00206F17" w:rsidP="007820F9">
      <w:pPr>
        <w:spacing w:line="276" w:lineRule="auto"/>
        <w:jc w:val="center"/>
        <w:rPr>
          <w:b/>
        </w:rPr>
      </w:pPr>
    </w:p>
    <w:p w:rsidR="007820F9" w:rsidRPr="00206F17" w:rsidRDefault="007820F9" w:rsidP="007820F9">
      <w:pPr>
        <w:spacing w:line="276" w:lineRule="auto"/>
        <w:jc w:val="center"/>
        <w:rPr>
          <w:b/>
        </w:rPr>
      </w:pPr>
      <w:r w:rsidRPr="00206F17">
        <w:rPr>
          <w:b/>
        </w:rPr>
        <w:t xml:space="preserve">§ 5. </w:t>
      </w:r>
    </w:p>
    <w:p w:rsidR="007820F9" w:rsidRPr="00206F17" w:rsidRDefault="007820F9" w:rsidP="007820F9">
      <w:pPr>
        <w:spacing w:line="276" w:lineRule="auto"/>
        <w:jc w:val="center"/>
        <w:rPr>
          <w:b/>
        </w:rPr>
      </w:pPr>
      <w:r w:rsidRPr="00206F17">
        <w:rPr>
          <w:b/>
        </w:rPr>
        <w:t>Wynagrodzenie</w:t>
      </w:r>
    </w:p>
    <w:p w:rsidR="007820F9" w:rsidRPr="00206F17" w:rsidRDefault="007820F9" w:rsidP="00206F17">
      <w:pPr>
        <w:pStyle w:val="Akapitzlist"/>
        <w:numPr>
          <w:ilvl w:val="0"/>
          <w:numId w:val="13"/>
        </w:numPr>
        <w:spacing w:line="276" w:lineRule="auto"/>
        <w:jc w:val="both"/>
        <w:rPr>
          <w:color w:val="FF0000"/>
        </w:rPr>
      </w:pPr>
      <w:r w:rsidRPr="00206F17">
        <w:t xml:space="preserve">Wynagrodzenie Wykonawcy za wykonanie przedmiotu umowy ustala się na łączną kwotę: </w:t>
      </w:r>
      <w:r w:rsidR="00206F17" w:rsidRPr="00D7642A">
        <w:t>……………….</w:t>
      </w:r>
      <w:r w:rsidR="001F07EB" w:rsidRPr="00D7642A">
        <w:t xml:space="preserve"> zł </w:t>
      </w:r>
      <w:r w:rsidR="00E25866" w:rsidRPr="00D7642A">
        <w:t>brutto (słownie: ……………..).</w:t>
      </w:r>
      <w:r w:rsidRPr="00D7642A">
        <w:t xml:space="preserve"> </w:t>
      </w:r>
    </w:p>
    <w:p w:rsidR="007820F9" w:rsidRPr="00206F17" w:rsidRDefault="0071656F" w:rsidP="00206F17">
      <w:pPr>
        <w:pStyle w:val="Akapitzlist"/>
        <w:numPr>
          <w:ilvl w:val="0"/>
          <w:numId w:val="13"/>
        </w:numPr>
        <w:spacing w:line="276" w:lineRule="auto"/>
        <w:jc w:val="both"/>
      </w:pPr>
      <w:r w:rsidRPr="00206F17">
        <w:t>Cena zakupu paliwa będzie ceną aktualną</w:t>
      </w:r>
      <w:r w:rsidR="007820F9" w:rsidRPr="00206F17">
        <w:t xml:space="preserve"> w chwili zakupu (tankowania) </w:t>
      </w:r>
      <w:r w:rsidRPr="00206F17">
        <w:t xml:space="preserve">(uwidocznionej na dystrybutorze i w miejscu publicznie dostępnym na terenie tej stacji) </w:t>
      </w:r>
      <w:r w:rsidR="007820F9" w:rsidRPr="00206F17">
        <w:t xml:space="preserve">z </w:t>
      </w:r>
      <w:r w:rsidRPr="00206F17">
        <w:t xml:space="preserve">każdorazowym </w:t>
      </w:r>
      <w:r w:rsidR="007820F9" w:rsidRPr="00206F17">
        <w:t xml:space="preserve">uwzględnieniem, określonego w ofercie Wykonawcy, upustu w wysokości: </w:t>
      </w:r>
    </w:p>
    <w:p w:rsidR="007820F9" w:rsidRPr="00D7642A" w:rsidRDefault="0071656F" w:rsidP="00206F17">
      <w:pPr>
        <w:pStyle w:val="Akapitzlist"/>
        <w:numPr>
          <w:ilvl w:val="0"/>
          <w:numId w:val="14"/>
        </w:numPr>
        <w:spacing w:line="276" w:lineRule="auto"/>
        <w:jc w:val="both"/>
      </w:pPr>
      <w:r w:rsidRPr="00206F17">
        <w:t xml:space="preserve"> ………………. </w:t>
      </w:r>
      <w:r w:rsidR="00206F17" w:rsidRPr="00D7642A">
        <w:t>%</w:t>
      </w:r>
      <w:r w:rsidR="007820F9" w:rsidRPr="00D7642A">
        <w:t xml:space="preserve"> od 1 litra benzyny (bez względu na rodzaj);</w:t>
      </w:r>
    </w:p>
    <w:p w:rsidR="007820F9" w:rsidRPr="00206F17" w:rsidRDefault="007820F9" w:rsidP="00206F17">
      <w:pPr>
        <w:pStyle w:val="Akapitzlist"/>
        <w:numPr>
          <w:ilvl w:val="0"/>
          <w:numId w:val="14"/>
        </w:numPr>
        <w:spacing w:line="276" w:lineRule="auto"/>
        <w:jc w:val="both"/>
      </w:pPr>
      <w:r w:rsidRPr="00D7642A">
        <w:lastRenderedPageBreak/>
        <w:t xml:space="preserve">……………….. </w:t>
      </w:r>
      <w:r w:rsidR="00206F17" w:rsidRPr="00D7642A">
        <w:t>%</w:t>
      </w:r>
      <w:r w:rsidRPr="00D7642A">
        <w:t xml:space="preserve"> od </w:t>
      </w:r>
      <w:r w:rsidRPr="00206F17">
        <w:t xml:space="preserve">1 litra oleju napędowego ON. </w:t>
      </w:r>
    </w:p>
    <w:p w:rsidR="007A7E39" w:rsidRPr="00206F17" w:rsidRDefault="008A2B5B" w:rsidP="008A2B5B">
      <w:pPr>
        <w:pStyle w:val="Akapitzlist"/>
        <w:numPr>
          <w:ilvl w:val="0"/>
          <w:numId w:val="13"/>
        </w:numPr>
        <w:spacing w:line="276" w:lineRule="auto"/>
        <w:jc w:val="both"/>
      </w:pPr>
      <w:r w:rsidRPr="008A2B5B">
        <w:t xml:space="preserve">Płatności z tytułu transakcji bezgotówkowych następować będą na podstawie prawidłowo wystawionej faktury VAT wraz z numerem konta Wykonawcy.  Płatność następuje na podstawie faktury w terminie 21 dni od daty wystawienia faktury przez </w:t>
      </w:r>
      <w:r w:rsidR="00350E6D">
        <w:t>W</w:t>
      </w:r>
      <w:r w:rsidRPr="008A2B5B">
        <w:t>ykonawcę.  Dostawy paliw będą rozliczane w następujących okresach rozliczeniowych: I okres rozliczeniowy od 1 do 15 dnia miesiąca, II okres rozliczeniowy od 16 do ostatniego dnia miesiąca, na podstawie sporządzonego przez Wykonawcę raportu transakcji. Faktura będzie uwzględniała ilość zakupionych w danym okresie paliw. Za datę sprzedaży uznaje się ostatni dzień danego okresu rozliczeniowego.</w:t>
      </w:r>
      <w:r w:rsidR="0071656F" w:rsidRPr="00206F17">
        <w:t xml:space="preserve"> </w:t>
      </w:r>
    </w:p>
    <w:p w:rsidR="0071656F" w:rsidRPr="00206F17" w:rsidRDefault="0071656F" w:rsidP="00206F17">
      <w:pPr>
        <w:pStyle w:val="Akapitzlist"/>
        <w:numPr>
          <w:ilvl w:val="0"/>
          <w:numId w:val="13"/>
        </w:numPr>
        <w:spacing w:line="276" w:lineRule="auto"/>
        <w:jc w:val="both"/>
      </w:pPr>
      <w:r w:rsidRPr="00206F17">
        <w:t xml:space="preserve">Zamawiający dopuszcza wystawienie faktury VAT w formie elektronicznej tzw. e-faktury. </w:t>
      </w:r>
    </w:p>
    <w:p w:rsidR="007A7E39" w:rsidRPr="00206F17" w:rsidRDefault="007A7E39" w:rsidP="00206F17">
      <w:pPr>
        <w:pStyle w:val="Akapitzlist"/>
        <w:numPr>
          <w:ilvl w:val="0"/>
          <w:numId w:val="13"/>
        </w:numPr>
        <w:spacing w:line="276" w:lineRule="auto"/>
        <w:jc w:val="both"/>
      </w:pPr>
      <w:r w:rsidRPr="00206F17">
        <w:t>Wykonawca do każdej wystawionej faktury dołączy szczegółowy wykaz sprzedanych paliw, zawierający co najmniej następujące informacje (z danego okresu rozliczeniowego):</w:t>
      </w:r>
    </w:p>
    <w:p w:rsidR="007A7E39" w:rsidRPr="00206F17" w:rsidRDefault="007A7E39" w:rsidP="00206F17">
      <w:pPr>
        <w:pStyle w:val="Akapitzlist"/>
        <w:numPr>
          <w:ilvl w:val="0"/>
          <w:numId w:val="16"/>
        </w:numPr>
        <w:spacing w:line="276" w:lineRule="auto"/>
        <w:jc w:val="both"/>
      </w:pPr>
      <w:r w:rsidRPr="00206F17">
        <w:t xml:space="preserve">Rodzaj zakupionego paliwa, </w:t>
      </w:r>
    </w:p>
    <w:p w:rsidR="007A7E39" w:rsidRPr="00206F17" w:rsidRDefault="007A7E39" w:rsidP="00206F17">
      <w:pPr>
        <w:pStyle w:val="Akapitzlist"/>
        <w:numPr>
          <w:ilvl w:val="0"/>
          <w:numId w:val="16"/>
        </w:numPr>
        <w:spacing w:line="276" w:lineRule="auto"/>
        <w:jc w:val="both"/>
      </w:pPr>
      <w:r w:rsidRPr="00206F17">
        <w:t>Ilość i cenę zakupionego paliwa obowiązującą na stacji w dniu zakupu,</w:t>
      </w:r>
    </w:p>
    <w:p w:rsidR="007A7E39" w:rsidRPr="00206F17" w:rsidRDefault="007A7E39" w:rsidP="00206F17">
      <w:pPr>
        <w:pStyle w:val="Akapitzlist"/>
        <w:numPr>
          <w:ilvl w:val="0"/>
          <w:numId w:val="16"/>
        </w:numPr>
        <w:spacing w:line="276" w:lineRule="auto"/>
        <w:jc w:val="both"/>
      </w:pPr>
      <w:r w:rsidRPr="00206F17">
        <w:t>Wielkość upustu,</w:t>
      </w:r>
    </w:p>
    <w:p w:rsidR="007A7E39" w:rsidRPr="00206F17" w:rsidRDefault="007A7E39" w:rsidP="00206F17">
      <w:pPr>
        <w:pStyle w:val="Akapitzlist"/>
        <w:numPr>
          <w:ilvl w:val="0"/>
          <w:numId w:val="16"/>
        </w:numPr>
        <w:spacing w:line="276" w:lineRule="auto"/>
        <w:jc w:val="both"/>
      </w:pPr>
      <w:r w:rsidRPr="00206F17">
        <w:t>Datę i godzinę zakupu,</w:t>
      </w:r>
    </w:p>
    <w:p w:rsidR="008A2B5B" w:rsidRDefault="008A2B5B" w:rsidP="008A2B5B">
      <w:pPr>
        <w:pStyle w:val="Akapitzlist"/>
        <w:numPr>
          <w:ilvl w:val="0"/>
          <w:numId w:val="16"/>
        </w:numPr>
        <w:spacing w:line="276" w:lineRule="auto"/>
        <w:jc w:val="both"/>
      </w:pPr>
      <w:r w:rsidRPr="008A2B5B">
        <w:t>Miejscowość stacji paliw na której dokonano zakupu wraz z jej numerem identyfikacyjnym</w:t>
      </w:r>
      <w:r>
        <w:t>,</w:t>
      </w:r>
    </w:p>
    <w:p w:rsidR="007A7E39" w:rsidRPr="00206F17" w:rsidRDefault="007A7E39" w:rsidP="008A2B5B">
      <w:pPr>
        <w:pStyle w:val="Akapitzlist"/>
        <w:numPr>
          <w:ilvl w:val="0"/>
          <w:numId w:val="16"/>
        </w:numPr>
        <w:spacing w:line="276" w:lineRule="auto"/>
        <w:jc w:val="both"/>
      </w:pPr>
      <w:r w:rsidRPr="00206F17">
        <w:t>Numer kart, numery rejestracyjne pojazdów.</w:t>
      </w:r>
    </w:p>
    <w:p w:rsidR="007A7E39" w:rsidRPr="00206F17" w:rsidRDefault="007A7E39" w:rsidP="00350E6D">
      <w:pPr>
        <w:pStyle w:val="Akapitzlist"/>
        <w:numPr>
          <w:ilvl w:val="0"/>
          <w:numId w:val="13"/>
        </w:numPr>
        <w:spacing w:line="276" w:lineRule="auto"/>
        <w:ind w:left="357"/>
        <w:jc w:val="both"/>
      </w:pPr>
      <w:r w:rsidRPr="00206F17">
        <w:t>Fakturę należy wystawić na:</w:t>
      </w:r>
    </w:p>
    <w:p w:rsidR="007A7E39" w:rsidRPr="00206F17" w:rsidRDefault="007A7E39" w:rsidP="00350E6D">
      <w:pPr>
        <w:pStyle w:val="Akapitzlist"/>
        <w:spacing w:line="276" w:lineRule="auto"/>
        <w:ind w:left="357"/>
        <w:jc w:val="both"/>
      </w:pPr>
      <w:r w:rsidRPr="00206F17">
        <w:t>Powiat Wałbrzyski</w:t>
      </w:r>
    </w:p>
    <w:p w:rsidR="007A7E39" w:rsidRPr="00206F17" w:rsidRDefault="007A7E39" w:rsidP="00350E6D">
      <w:pPr>
        <w:pStyle w:val="Akapitzlist"/>
        <w:spacing w:line="276" w:lineRule="auto"/>
        <w:ind w:left="357"/>
      </w:pPr>
      <w:r w:rsidRPr="00206F17">
        <w:t>Al. Wyzwolenia 20-24</w:t>
      </w:r>
    </w:p>
    <w:p w:rsidR="007A7E39" w:rsidRPr="00206F17" w:rsidRDefault="007A7E39" w:rsidP="00350E6D">
      <w:pPr>
        <w:pStyle w:val="Akapitzlist"/>
        <w:spacing w:line="276" w:lineRule="auto"/>
        <w:ind w:left="357"/>
      </w:pPr>
      <w:r w:rsidRPr="00206F17">
        <w:t>58-300 Wałbrzych</w:t>
      </w:r>
    </w:p>
    <w:p w:rsidR="007A7E39" w:rsidRPr="00206F17" w:rsidRDefault="007A7E39" w:rsidP="00350E6D">
      <w:pPr>
        <w:pStyle w:val="Akapitzlist"/>
        <w:spacing w:line="276" w:lineRule="auto"/>
        <w:ind w:left="357"/>
      </w:pPr>
      <w:r w:rsidRPr="00206F17">
        <w:t>NIP: 886-26-33-345</w:t>
      </w:r>
    </w:p>
    <w:p w:rsidR="008678BC" w:rsidRPr="00D7642A" w:rsidRDefault="008678BC" w:rsidP="00350E6D">
      <w:pPr>
        <w:pStyle w:val="Akapitzlist"/>
        <w:widowControl/>
        <w:numPr>
          <w:ilvl w:val="0"/>
          <w:numId w:val="13"/>
        </w:numPr>
        <w:autoSpaceDE/>
        <w:autoSpaceDN/>
        <w:spacing w:line="276" w:lineRule="auto"/>
        <w:ind w:left="357"/>
        <w:contextualSpacing/>
        <w:jc w:val="both"/>
        <w:rPr>
          <w:bCs/>
        </w:rPr>
      </w:pPr>
      <w:r w:rsidRPr="00D7642A">
        <w:rPr>
          <w:bCs/>
        </w:rPr>
        <w:t>Wykonawca oświadcza iż w przypadku wystawienia faktury VAT,</w:t>
      </w:r>
      <w:r w:rsidRPr="00D7642A">
        <w:rPr>
          <w:bCs/>
        </w:rPr>
        <w:br/>
        <w:t>z obowiązkiem naliczenia odpowiedniej stawki podatku VAT, numer rachunku bankowego podany w umowie / fakturze VAT widnieje w wykazie podmiotów zarejestrowanych jako podatnicy VAT, niezarejestrowanych oraz wykreślonych i przywróconych do rejestru VAT.</w:t>
      </w:r>
    </w:p>
    <w:p w:rsidR="008678BC" w:rsidRPr="00D7642A" w:rsidRDefault="00D7642A" w:rsidP="00350E6D">
      <w:pPr>
        <w:pStyle w:val="Tekstpodstawowy"/>
        <w:widowControl/>
        <w:numPr>
          <w:ilvl w:val="0"/>
          <w:numId w:val="13"/>
        </w:numPr>
        <w:tabs>
          <w:tab w:val="left" w:pos="284"/>
        </w:tabs>
        <w:autoSpaceDE/>
        <w:autoSpaceDN/>
        <w:spacing w:line="276" w:lineRule="auto"/>
        <w:ind w:left="357"/>
        <w:jc w:val="both"/>
        <w:rPr>
          <w:bCs/>
          <w:sz w:val="22"/>
          <w:szCs w:val="22"/>
        </w:rPr>
      </w:pPr>
      <w:r w:rsidRPr="00D7642A">
        <w:rPr>
          <w:bCs/>
          <w:sz w:val="22"/>
          <w:szCs w:val="22"/>
        </w:rPr>
        <w:t xml:space="preserve"> W przypadku wskazania przez W</w:t>
      </w:r>
      <w:r w:rsidR="008678BC" w:rsidRPr="00D7642A">
        <w:rPr>
          <w:bCs/>
          <w:sz w:val="22"/>
          <w:szCs w:val="22"/>
        </w:rPr>
        <w:t>ykonawcę na przedłożonej fakturze VAT rachunku bankowego nieujawnionego w wykazie podatników VAT, zamawiający uprawniony będzie do dokonania zapłaty na rachunek bankowy wykonawcy wskazany w wykazie podatników VAT, a w</w:t>
      </w:r>
      <w:r w:rsidRPr="00D7642A">
        <w:rPr>
          <w:bCs/>
          <w:sz w:val="22"/>
          <w:szCs w:val="22"/>
        </w:rPr>
        <w:t xml:space="preserve"> razie braku rachunku W</w:t>
      </w:r>
      <w:r w:rsidR="008678BC" w:rsidRPr="00D7642A">
        <w:rPr>
          <w:bCs/>
          <w:sz w:val="22"/>
          <w:szCs w:val="22"/>
        </w:rPr>
        <w:t>ykonawcy ujawnionego w wykazie, do wstrzymania się z za</w:t>
      </w:r>
      <w:r w:rsidRPr="00D7642A">
        <w:rPr>
          <w:bCs/>
          <w:sz w:val="22"/>
          <w:szCs w:val="22"/>
        </w:rPr>
        <w:t>płatą do czasu wskazania przez W</w:t>
      </w:r>
      <w:r w:rsidR="008678BC" w:rsidRPr="00D7642A">
        <w:rPr>
          <w:bCs/>
          <w:sz w:val="22"/>
          <w:szCs w:val="22"/>
        </w:rPr>
        <w:t>ykonawcę dla potrzeb płatności, rachunku bankowego ujawnionego w wykazie podatników VAT. W takim przypadku termin zapłaty liczy się od dnia wskaza</w:t>
      </w:r>
      <w:r w:rsidRPr="00D7642A">
        <w:rPr>
          <w:bCs/>
          <w:sz w:val="22"/>
          <w:szCs w:val="22"/>
        </w:rPr>
        <w:t>nia przez W</w:t>
      </w:r>
      <w:r w:rsidR="008678BC" w:rsidRPr="00D7642A">
        <w:rPr>
          <w:bCs/>
          <w:sz w:val="22"/>
          <w:szCs w:val="22"/>
        </w:rPr>
        <w:t>ykonawcę rachunku bankowego ujawnionego w wykazie podatników VAT. Powyższe nie stoi w sprzeczności z przepisami art. 454 §1 k.c.</w:t>
      </w:r>
    </w:p>
    <w:p w:rsidR="008678BC" w:rsidRPr="00206F17" w:rsidRDefault="008678BC" w:rsidP="008678BC">
      <w:pPr>
        <w:spacing w:line="276" w:lineRule="auto"/>
      </w:pPr>
    </w:p>
    <w:p w:rsidR="007A7E39" w:rsidRPr="00206F17" w:rsidRDefault="004D3144" w:rsidP="004D3144">
      <w:pPr>
        <w:pStyle w:val="Akapitzlist"/>
        <w:spacing w:line="276" w:lineRule="auto"/>
        <w:ind w:left="360"/>
        <w:jc w:val="center"/>
        <w:rPr>
          <w:b/>
        </w:rPr>
      </w:pPr>
      <w:r w:rsidRPr="00206F17">
        <w:rPr>
          <w:b/>
        </w:rPr>
        <w:t>§</w:t>
      </w:r>
      <w:r w:rsidR="00D51BBE" w:rsidRPr="00206F17">
        <w:rPr>
          <w:b/>
        </w:rPr>
        <w:t xml:space="preserve"> </w:t>
      </w:r>
      <w:r w:rsidRPr="00206F17">
        <w:rPr>
          <w:b/>
        </w:rPr>
        <w:t xml:space="preserve">6. </w:t>
      </w:r>
    </w:p>
    <w:p w:rsidR="004D3144" w:rsidRPr="00206F17" w:rsidRDefault="004D3144" w:rsidP="004D3144">
      <w:pPr>
        <w:pStyle w:val="Akapitzlist"/>
        <w:spacing w:line="276" w:lineRule="auto"/>
        <w:ind w:left="360"/>
        <w:jc w:val="center"/>
        <w:rPr>
          <w:b/>
        </w:rPr>
      </w:pPr>
      <w:r w:rsidRPr="00206F17">
        <w:rPr>
          <w:b/>
        </w:rPr>
        <w:t>Podwykonawstwo</w:t>
      </w:r>
    </w:p>
    <w:p w:rsidR="004D3144" w:rsidRPr="00206F17" w:rsidRDefault="004D3144" w:rsidP="004D3144">
      <w:pPr>
        <w:pStyle w:val="Akapitzlist"/>
        <w:numPr>
          <w:ilvl w:val="0"/>
          <w:numId w:val="18"/>
        </w:numPr>
        <w:spacing w:line="276" w:lineRule="auto"/>
        <w:jc w:val="both"/>
      </w:pPr>
      <w:r w:rsidRPr="00206F17">
        <w:t>Wykonawca w ramach obowiązków określonych niniejszą umową może powierzyć wykonanie działań realizowanych w ramach n</w:t>
      </w:r>
      <w:r w:rsidR="00826B36">
        <w:t xml:space="preserve">iniejszej  umowy podwykonawcom, wyłącznie po uzyskaniu </w:t>
      </w:r>
      <w:r w:rsidRPr="00206F17">
        <w:t>uprzedniej pisemnej zgody Zamawiającego.</w:t>
      </w:r>
    </w:p>
    <w:p w:rsidR="004D3144" w:rsidRPr="00206F17" w:rsidRDefault="004D3144" w:rsidP="004D3144">
      <w:pPr>
        <w:pStyle w:val="Akapitzlist"/>
        <w:numPr>
          <w:ilvl w:val="0"/>
          <w:numId w:val="18"/>
        </w:numPr>
        <w:spacing w:line="276" w:lineRule="auto"/>
        <w:jc w:val="both"/>
      </w:pPr>
      <w:r w:rsidRPr="00206F17">
        <w:t>Wszelkie zapisy niniejszej umowy odnoszące się do Wykonawcy stosuje się odpowiednio do wszystkich podwykonawców, za których działania lub zaniechania Wykonawca ponosi odpowiedzialność na zasadzie ryzyka, co Wykonawca zobowiązuje się zastrzec w zawieranych przez niego umowach z podwykonawcami.</w:t>
      </w:r>
    </w:p>
    <w:p w:rsidR="004D3144" w:rsidRPr="00206F17" w:rsidRDefault="004D3144" w:rsidP="004D3144">
      <w:pPr>
        <w:pStyle w:val="Akapitzlist"/>
        <w:numPr>
          <w:ilvl w:val="0"/>
          <w:numId w:val="18"/>
        </w:numPr>
        <w:spacing w:line="276" w:lineRule="auto"/>
        <w:jc w:val="both"/>
      </w:pPr>
      <w:r w:rsidRPr="00206F17">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w:t>
      </w:r>
    </w:p>
    <w:p w:rsidR="004D3144" w:rsidRPr="00206F17" w:rsidRDefault="004D3144" w:rsidP="004D3144">
      <w:pPr>
        <w:pStyle w:val="Akapitzlist"/>
        <w:numPr>
          <w:ilvl w:val="0"/>
          <w:numId w:val="18"/>
        </w:numPr>
        <w:spacing w:line="276" w:lineRule="auto"/>
        <w:jc w:val="both"/>
      </w:pPr>
      <w:r w:rsidRPr="00206F17">
        <w:t xml:space="preserve">W razie naruszenia przez Wykonawcę postanowień ust. 1-2, Zamawiający może </w:t>
      </w:r>
      <w:r w:rsidR="00D51BBE" w:rsidRPr="00206F17">
        <w:t xml:space="preserve">rozwiązać umowę ze skutkiem </w:t>
      </w:r>
      <w:r w:rsidR="00C70051">
        <w:t>natychmiastowym na podstawie § 10 ust. 1 pkt 2</w:t>
      </w:r>
      <w:r w:rsidR="00D51BBE" w:rsidRPr="00206F17">
        <w:t xml:space="preserve"> umowy, niezależnie od </w:t>
      </w:r>
      <w:r w:rsidR="00D51BBE" w:rsidRPr="00206F17">
        <w:lastRenderedPageBreak/>
        <w:t>prawa odmowy wypłaty wynagrodzenia za działania świadczone przez podwykonawców w innym zakresie niż wskazany w Ofercie.</w:t>
      </w:r>
    </w:p>
    <w:p w:rsidR="00D51BBE" w:rsidRPr="00206F17" w:rsidRDefault="00D51BBE" w:rsidP="00D51BBE">
      <w:pPr>
        <w:pStyle w:val="Akapitzlist"/>
        <w:spacing w:line="276" w:lineRule="auto"/>
        <w:ind w:left="360"/>
        <w:jc w:val="both"/>
      </w:pPr>
    </w:p>
    <w:p w:rsidR="00D51BBE" w:rsidRPr="00206F17" w:rsidRDefault="00D51BBE" w:rsidP="00D51BBE">
      <w:pPr>
        <w:pStyle w:val="Akapitzlist"/>
        <w:spacing w:line="276" w:lineRule="auto"/>
        <w:ind w:left="360"/>
        <w:jc w:val="center"/>
        <w:rPr>
          <w:b/>
        </w:rPr>
      </w:pPr>
      <w:r w:rsidRPr="00206F17">
        <w:rPr>
          <w:b/>
        </w:rPr>
        <w:t>§ 7.</w:t>
      </w:r>
    </w:p>
    <w:p w:rsidR="00D51BBE" w:rsidRPr="00206F17" w:rsidRDefault="00D51BBE" w:rsidP="00D51BBE">
      <w:pPr>
        <w:pStyle w:val="Akapitzlist"/>
        <w:spacing w:line="276" w:lineRule="auto"/>
        <w:ind w:left="360"/>
        <w:jc w:val="center"/>
        <w:rPr>
          <w:b/>
        </w:rPr>
      </w:pPr>
      <w:r w:rsidRPr="00206F17">
        <w:rPr>
          <w:b/>
        </w:rPr>
        <w:t>Kary umowne</w:t>
      </w:r>
    </w:p>
    <w:p w:rsidR="008A2B5B" w:rsidRPr="008A2B5B" w:rsidRDefault="008A2B5B" w:rsidP="008A2B5B">
      <w:pPr>
        <w:pStyle w:val="Akapitzlist"/>
        <w:numPr>
          <w:ilvl w:val="0"/>
          <w:numId w:val="19"/>
        </w:numPr>
        <w:spacing w:line="276" w:lineRule="auto"/>
      </w:pPr>
      <w:r w:rsidRPr="008A2B5B">
        <w:t>Ustala się kary umowne w następujących wypadkach i wysokościach:</w:t>
      </w:r>
    </w:p>
    <w:p w:rsidR="008A2B5B" w:rsidRPr="008A2B5B" w:rsidRDefault="008A2B5B" w:rsidP="00350E6D">
      <w:pPr>
        <w:pStyle w:val="Akapitzlist"/>
        <w:numPr>
          <w:ilvl w:val="0"/>
          <w:numId w:val="20"/>
        </w:numPr>
        <w:spacing w:line="276" w:lineRule="auto"/>
        <w:jc w:val="both"/>
      </w:pPr>
      <w:r w:rsidRPr="008A2B5B">
        <w:t>Wykonawca zapłaci Zamawiającemu karę umowną za odstąpienie od umowy z powodu okoliczności, za które odpowiada Wykonawca, w wysokości 10% wartości przedmiotu umowy brutto wynikającej z § 5 ust. 1 umowy;</w:t>
      </w:r>
    </w:p>
    <w:p w:rsidR="008A2B5B" w:rsidRPr="008A2B5B" w:rsidRDefault="008A2B5B" w:rsidP="00350E6D">
      <w:pPr>
        <w:pStyle w:val="Akapitzlist"/>
        <w:numPr>
          <w:ilvl w:val="0"/>
          <w:numId w:val="20"/>
        </w:numPr>
        <w:spacing w:line="276" w:lineRule="auto"/>
        <w:jc w:val="both"/>
      </w:pPr>
      <w:r w:rsidRPr="008A2B5B">
        <w:t>Zamawiający zapłaci Wykonawcy karę umowną za odstąpienie od umowy z powodu okoliczności, za które odpowiada Zamawiający, w wysokości 10% wartości przedmiotu umowy brutto wynikającej z § 5 ust. 1 umowy;</w:t>
      </w:r>
    </w:p>
    <w:p w:rsidR="008A2B5B" w:rsidRPr="008A2B5B" w:rsidRDefault="008A2B5B" w:rsidP="00350E6D">
      <w:pPr>
        <w:pStyle w:val="Akapitzlist"/>
        <w:numPr>
          <w:ilvl w:val="0"/>
          <w:numId w:val="20"/>
        </w:numPr>
        <w:spacing w:line="276" w:lineRule="auto"/>
        <w:jc w:val="both"/>
      </w:pPr>
      <w:r w:rsidRPr="008A2B5B">
        <w:t>Wykonawca zapłaci Zamawiającemu karę umowną z tytułu każdorazowego nienależytego wykonania przedmiotu umowy, w szczególności w sytuacji, gdy przerwa w wykonaniu umowy z powodu, za które odpowiada Wykonawca przekracza 3 dni, w wysokości 2% wynagrodzenia umownego brutto wynikającego z § 5 ust. 1 umowy;</w:t>
      </w:r>
    </w:p>
    <w:p w:rsidR="008A2B5B" w:rsidRPr="008A2B5B" w:rsidRDefault="008A2B5B" w:rsidP="00350E6D">
      <w:pPr>
        <w:pStyle w:val="Akapitzlist"/>
        <w:numPr>
          <w:ilvl w:val="0"/>
          <w:numId w:val="20"/>
        </w:numPr>
        <w:spacing w:line="276" w:lineRule="auto"/>
        <w:jc w:val="both"/>
      </w:pPr>
      <w:r w:rsidRPr="008A2B5B">
        <w:t>Wszelkie kwoty należne Zamawiającemu, w tym z tytułu kar umownych, mogą być potrącone w płatnościach realizowanych na rzecz Wykonawcy ( wystawionych faktur), na co Wykonawca wyraża zgodę.</w:t>
      </w:r>
    </w:p>
    <w:p w:rsidR="008A2B5B" w:rsidRPr="008A2B5B" w:rsidRDefault="008A2B5B" w:rsidP="00350E6D">
      <w:pPr>
        <w:pStyle w:val="Akapitzlist"/>
        <w:numPr>
          <w:ilvl w:val="0"/>
          <w:numId w:val="19"/>
        </w:numPr>
        <w:spacing w:line="276" w:lineRule="auto"/>
        <w:jc w:val="both"/>
      </w:pPr>
      <w:r w:rsidRPr="008A2B5B">
        <w:t xml:space="preserve">W sytuacji gdy kary umowne przewidziane w ust. 1 pkt </w:t>
      </w:r>
      <w:r w:rsidR="00350E6D">
        <w:t>3</w:t>
      </w:r>
      <w:r w:rsidRPr="008A2B5B">
        <w:t xml:space="preserve"> nie pokrywają szkody poniesionej przez Zamawiającego, Zamawiającemu przysługuje prawo dochodzenia odszkodowania do pełnej wysokości poniesionej szkody na zasadach ogólnych ponad kwotę naliczonych kar umownych. </w:t>
      </w:r>
    </w:p>
    <w:p w:rsidR="008A2B5B" w:rsidRPr="008A2B5B" w:rsidRDefault="008A2B5B" w:rsidP="00350E6D">
      <w:pPr>
        <w:pStyle w:val="Akapitzlist"/>
        <w:numPr>
          <w:ilvl w:val="0"/>
          <w:numId w:val="19"/>
        </w:numPr>
        <w:spacing w:line="276" w:lineRule="auto"/>
        <w:jc w:val="both"/>
      </w:pPr>
      <w:r w:rsidRPr="008A2B5B">
        <w:t>Łączna maksymalna wysokość kar umownych nie może przekroczyć 20% wartości wynagrodzenia netto określonego w § 5 ust. 1 umowy.</w:t>
      </w:r>
    </w:p>
    <w:p w:rsidR="008A2B5B" w:rsidRPr="008A2B5B" w:rsidRDefault="008A2B5B" w:rsidP="008A2B5B">
      <w:pPr>
        <w:pStyle w:val="Akapitzlist"/>
        <w:numPr>
          <w:ilvl w:val="0"/>
          <w:numId w:val="19"/>
        </w:numPr>
        <w:spacing w:line="276" w:lineRule="auto"/>
      </w:pPr>
      <w:r w:rsidRPr="008A2B5B">
        <w:t>Niezależnie od sposobu rozliczenia kar umownych, Strona występująca z żądaniem zapłaty kary umownej wystawi na rzecz drugiej Strony notę księgową (obciążeniową) na kwotę należnych kar umownych.</w:t>
      </w:r>
    </w:p>
    <w:p w:rsidR="00F8228C" w:rsidRPr="000E0645" w:rsidRDefault="00F8228C" w:rsidP="00F8228C">
      <w:pPr>
        <w:spacing w:line="276" w:lineRule="auto"/>
        <w:rPr>
          <w:sz w:val="16"/>
          <w:szCs w:val="16"/>
        </w:rPr>
      </w:pPr>
    </w:p>
    <w:p w:rsidR="00F8228C" w:rsidRPr="00206F17" w:rsidRDefault="00F8228C" w:rsidP="00F8228C">
      <w:pPr>
        <w:spacing w:line="276" w:lineRule="auto"/>
        <w:jc w:val="center"/>
        <w:rPr>
          <w:b/>
        </w:rPr>
      </w:pPr>
      <w:r w:rsidRPr="00206F17">
        <w:rPr>
          <w:b/>
        </w:rPr>
        <w:t>§ 8.</w:t>
      </w:r>
    </w:p>
    <w:p w:rsidR="00F8228C" w:rsidRPr="00206F17" w:rsidRDefault="00F8228C" w:rsidP="00F8228C">
      <w:pPr>
        <w:spacing w:line="276" w:lineRule="auto"/>
        <w:jc w:val="center"/>
        <w:rPr>
          <w:b/>
        </w:rPr>
      </w:pPr>
      <w:r w:rsidRPr="00206F17">
        <w:rPr>
          <w:b/>
        </w:rPr>
        <w:t>Personel Wykonawcy</w:t>
      </w:r>
    </w:p>
    <w:p w:rsidR="00341304" w:rsidRPr="00206F17" w:rsidRDefault="00F8228C" w:rsidP="00F8228C">
      <w:pPr>
        <w:pStyle w:val="Akapitzlist"/>
        <w:numPr>
          <w:ilvl w:val="0"/>
          <w:numId w:val="21"/>
        </w:numPr>
        <w:spacing w:line="276" w:lineRule="auto"/>
        <w:jc w:val="both"/>
      </w:pPr>
      <w:r w:rsidRPr="00206F17">
        <w:t xml:space="preserve">Wykonawca zapewni niezbędny, wykwalifikowany personel dla właściwego i terminowego wykonania umowy. </w:t>
      </w:r>
    </w:p>
    <w:p w:rsidR="00F8228C" w:rsidRPr="00206F17" w:rsidRDefault="00F8228C" w:rsidP="00F8228C">
      <w:pPr>
        <w:pStyle w:val="Akapitzlist"/>
        <w:numPr>
          <w:ilvl w:val="0"/>
          <w:numId w:val="21"/>
        </w:numPr>
        <w:spacing w:line="276" w:lineRule="auto"/>
        <w:jc w:val="both"/>
      </w:pPr>
      <w:r w:rsidRPr="00206F17">
        <w:t>Wykonawca ponosi pełną odpowiedzialność za nadzór nad personelem, o którym mowa w ust. 1 oraz nad współpracującymi z Wykonawcą podwykonawcami, a także za dopełnienie wszelkich zobowiązań związanych z zatrudnieniem lub pozyskaniem personelu oraz z zawarciem umów z podwykonawcami.</w:t>
      </w:r>
    </w:p>
    <w:p w:rsidR="00F8228C" w:rsidRPr="000E0645" w:rsidRDefault="00F8228C" w:rsidP="00F8228C">
      <w:pPr>
        <w:pStyle w:val="Akapitzlist"/>
        <w:spacing w:line="276" w:lineRule="auto"/>
        <w:ind w:left="360"/>
        <w:jc w:val="both"/>
        <w:rPr>
          <w:sz w:val="16"/>
          <w:szCs w:val="16"/>
        </w:rPr>
      </w:pPr>
    </w:p>
    <w:p w:rsidR="00F8228C" w:rsidRPr="00206F17" w:rsidRDefault="00F8228C" w:rsidP="00F8228C">
      <w:pPr>
        <w:pStyle w:val="Akapitzlist"/>
        <w:spacing w:line="276" w:lineRule="auto"/>
        <w:ind w:left="360"/>
        <w:jc w:val="center"/>
        <w:rPr>
          <w:b/>
        </w:rPr>
      </w:pPr>
      <w:r w:rsidRPr="00206F17">
        <w:rPr>
          <w:b/>
        </w:rPr>
        <w:t xml:space="preserve">§ 9. </w:t>
      </w:r>
    </w:p>
    <w:p w:rsidR="00F8228C" w:rsidRPr="00206F17" w:rsidRDefault="00F8228C" w:rsidP="00F8228C">
      <w:pPr>
        <w:pStyle w:val="Akapitzlist"/>
        <w:spacing w:line="276" w:lineRule="auto"/>
        <w:ind w:left="360"/>
        <w:jc w:val="center"/>
        <w:rPr>
          <w:b/>
        </w:rPr>
      </w:pPr>
      <w:r w:rsidRPr="00206F17">
        <w:rPr>
          <w:b/>
        </w:rPr>
        <w:t>Koordynowanie umowy</w:t>
      </w:r>
    </w:p>
    <w:p w:rsidR="00341304" w:rsidRPr="00206F17" w:rsidRDefault="00F8228C" w:rsidP="00F8228C">
      <w:pPr>
        <w:pStyle w:val="Akapitzlist"/>
        <w:numPr>
          <w:ilvl w:val="0"/>
          <w:numId w:val="22"/>
        </w:numPr>
        <w:spacing w:line="276" w:lineRule="auto"/>
        <w:jc w:val="both"/>
      </w:pPr>
      <w:r w:rsidRPr="00206F17">
        <w:t>Osobą upoważnioną do sprawowania nadzoru nad realizacją umowy ze strony Zamawiającego jest</w:t>
      </w:r>
      <w:r w:rsidR="00CB08AC" w:rsidRPr="00206F17">
        <w:t xml:space="preserve">: </w:t>
      </w:r>
    </w:p>
    <w:p w:rsidR="00CB08AC" w:rsidRPr="00206F17" w:rsidRDefault="00CB08AC" w:rsidP="00CB08AC">
      <w:pPr>
        <w:pStyle w:val="Akapitzlist"/>
        <w:spacing w:line="276" w:lineRule="auto"/>
        <w:ind w:left="360"/>
        <w:jc w:val="both"/>
      </w:pPr>
      <w:r w:rsidRPr="00206F17">
        <w:t>Elżbieta Gajewska – Naczelnik Wydziału Organizacyjnego, Promocji i Oświaty, tel. 74/84-</w:t>
      </w:r>
      <w:r w:rsidR="006E4609">
        <w:t>6</w:t>
      </w:r>
      <w:r w:rsidRPr="00206F17">
        <w:t>0</w:t>
      </w:r>
      <w:r w:rsidR="006E4609">
        <w:t>-</w:t>
      </w:r>
      <w:r w:rsidRPr="00206F17">
        <w:t xml:space="preserve">627, </w:t>
      </w:r>
      <w:r w:rsidR="005A2209" w:rsidRPr="00206F17">
        <w:br/>
      </w:r>
      <w:r w:rsidRPr="00206F17">
        <w:t xml:space="preserve">e-mail: </w:t>
      </w:r>
      <w:hyperlink r:id="rId10" w:history="1">
        <w:r w:rsidRPr="00206F17">
          <w:rPr>
            <w:rStyle w:val="Hipercze"/>
            <w:color w:val="auto"/>
          </w:rPr>
          <w:t>e.gajewska@powiatwalbrzyski.pl</w:t>
        </w:r>
      </w:hyperlink>
    </w:p>
    <w:p w:rsidR="00CB08AC" w:rsidRPr="00206F17" w:rsidRDefault="00CB08AC" w:rsidP="00CB08AC">
      <w:pPr>
        <w:pStyle w:val="Akapitzlist"/>
        <w:numPr>
          <w:ilvl w:val="0"/>
          <w:numId w:val="22"/>
        </w:numPr>
        <w:spacing w:line="276" w:lineRule="auto"/>
        <w:jc w:val="both"/>
      </w:pPr>
      <w:r w:rsidRPr="00206F17">
        <w:t xml:space="preserve">Koordynatorem realizacji umowy </w:t>
      </w:r>
      <w:r w:rsidR="005A2209" w:rsidRPr="00206F17">
        <w:t xml:space="preserve">ze strony Zamawiającego jest: </w:t>
      </w:r>
    </w:p>
    <w:p w:rsidR="005A2209" w:rsidRPr="00206F17" w:rsidRDefault="005A2209" w:rsidP="005A2209">
      <w:pPr>
        <w:pStyle w:val="Akapitzlist"/>
        <w:spacing w:line="276" w:lineRule="auto"/>
        <w:ind w:left="360"/>
        <w:jc w:val="both"/>
      </w:pPr>
      <w:r w:rsidRPr="00206F17">
        <w:t>Dorota Chodnik – Główny Specjalista Wydział Organizacyjny, Promocji i Oświaty, tel. 74/84</w:t>
      </w:r>
      <w:r w:rsidR="006E4609">
        <w:t>-</w:t>
      </w:r>
      <w:r w:rsidRPr="00206F17">
        <w:t>60</w:t>
      </w:r>
      <w:r w:rsidR="006E4609">
        <w:t>-5</w:t>
      </w:r>
      <w:r w:rsidRPr="00206F17">
        <w:t xml:space="preserve">48, e-mail: </w:t>
      </w:r>
      <w:hyperlink r:id="rId11" w:history="1">
        <w:r w:rsidRPr="00206F17">
          <w:rPr>
            <w:rStyle w:val="Hipercze"/>
            <w:color w:val="auto"/>
          </w:rPr>
          <w:t>d.chodnik@powiatwalbrzyski.pl</w:t>
        </w:r>
      </w:hyperlink>
      <w:r w:rsidRPr="00206F17">
        <w:t xml:space="preserve"> </w:t>
      </w:r>
    </w:p>
    <w:p w:rsidR="005A2209" w:rsidRPr="00206F17" w:rsidRDefault="005A2209" w:rsidP="005A2209">
      <w:pPr>
        <w:pStyle w:val="Akapitzlist"/>
        <w:numPr>
          <w:ilvl w:val="0"/>
          <w:numId w:val="22"/>
        </w:numPr>
        <w:spacing w:line="276" w:lineRule="auto"/>
        <w:jc w:val="both"/>
      </w:pPr>
      <w:r w:rsidRPr="00206F17">
        <w:t xml:space="preserve">Koordynatorem realizacji umowy ze strony Wykonawcy jest: </w:t>
      </w:r>
    </w:p>
    <w:p w:rsidR="005A2209" w:rsidRPr="00206F17" w:rsidRDefault="005A2209" w:rsidP="005A2209">
      <w:pPr>
        <w:pStyle w:val="Akapitzlist"/>
        <w:spacing w:line="276" w:lineRule="auto"/>
        <w:ind w:left="360"/>
        <w:jc w:val="both"/>
      </w:pPr>
      <w:r w:rsidRPr="00206F17">
        <w:t>………………………………………… telefon: ……………………………. E-mail: ………………….</w:t>
      </w:r>
    </w:p>
    <w:p w:rsidR="005A2209" w:rsidRDefault="005A2209" w:rsidP="005A2209">
      <w:pPr>
        <w:pStyle w:val="Akapitzlist"/>
        <w:numPr>
          <w:ilvl w:val="0"/>
          <w:numId w:val="22"/>
        </w:numPr>
        <w:spacing w:line="276" w:lineRule="auto"/>
        <w:jc w:val="both"/>
      </w:pPr>
      <w:r w:rsidRPr="00206F17">
        <w:t>Zmiana osób o których mowa w ust. 1,2,3</w:t>
      </w:r>
      <w:r w:rsidR="00580967" w:rsidRPr="00206F17">
        <w:t xml:space="preserve">  będzie odbywać się poprzez pisemne powiadomienie drugiej Strony ( również za pomocą e-maila lub faksu) i nie wymaga sporządzania aneksu do umowy. </w:t>
      </w:r>
    </w:p>
    <w:p w:rsidR="00580967" w:rsidRPr="00206F17" w:rsidRDefault="00580967" w:rsidP="00580967">
      <w:pPr>
        <w:spacing w:line="276" w:lineRule="auto"/>
        <w:jc w:val="center"/>
        <w:rPr>
          <w:b/>
        </w:rPr>
      </w:pPr>
      <w:r w:rsidRPr="00206F17">
        <w:rPr>
          <w:b/>
        </w:rPr>
        <w:lastRenderedPageBreak/>
        <w:t xml:space="preserve">§ 10. </w:t>
      </w:r>
    </w:p>
    <w:p w:rsidR="00580967" w:rsidRPr="00206F17" w:rsidRDefault="00AA3A04" w:rsidP="00580967">
      <w:pPr>
        <w:spacing w:line="276" w:lineRule="auto"/>
        <w:jc w:val="center"/>
        <w:rPr>
          <w:b/>
        </w:rPr>
      </w:pPr>
      <w:r w:rsidRPr="00206F17">
        <w:rPr>
          <w:b/>
        </w:rPr>
        <w:t>Rozwiązanie umowy</w:t>
      </w:r>
    </w:p>
    <w:p w:rsidR="00CB08AC" w:rsidRPr="00206F17" w:rsidRDefault="00AA3A04" w:rsidP="00AA3A04">
      <w:pPr>
        <w:pStyle w:val="Akapitzlist"/>
        <w:numPr>
          <w:ilvl w:val="0"/>
          <w:numId w:val="23"/>
        </w:numPr>
        <w:spacing w:line="276" w:lineRule="auto"/>
        <w:jc w:val="both"/>
      </w:pPr>
      <w:r w:rsidRPr="00206F17">
        <w:t xml:space="preserve">Zamawiający może rozwiązać niniejszą umowę, w części lub w całości, w następujących przypadkach: </w:t>
      </w:r>
    </w:p>
    <w:p w:rsidR="00AA3A04" w:rsidRPr="00206F17" w:rsidRDefault="00AA3A04" w:rsidP="00AA3A04">
      <w:pPr>
        <w:pStyle w:val="Akapitzlist"/>
        <w:numPr>
          <w:ilvl w:val="0"/>
          <w:numId w:val="24"/>
        </w:numPr>
        <w:spacing w:line="276" w:lineRule="auto"/>
        <w:jc w:val="both"/>
      </w:pPr>
      <w:r w:rsidRPr="00206F17">
        <w:t>Jeżeli Wykonawca nie rozpoczął wykonywania umowy i jej nie real</w:t>
      </w:r>
      <w:r w:rsidR="00802623" w:rsidRPr="00206F17">
        <w:t>izuje przez okres dłuższy niż 7</w:t>
      </w:r>
      <w:r w:rsidRPr="00206F17">
        <w:t xml:space="preserve"> dni lub zaprzestał realizacji umowy – ze skutkiem natychmiastowym w każdym czasie począwszy od dnia, gdy upływa termin rozpoczęcia realizacji umowy określony w § 4;</w:t>
      </w:r>
    </w:p>
    <w:p w:rsidR="00AA3A04" w:rsidRPr="00206F17" w:rsidRDefault="00AA3A04" w:rsidP="00AA3A04">
      <w:pPr>
        <w:pStyle w:val="Akapitzlist"/>
        <w:numPr>
          <w:ilvl w:val="0"/>
          <w:numId w:val="24"/>
        </w:numPr>
        <w:spacing w:line="276" w:lineRule="auto"/>
        <w:jc w:val="both"/>
      </w:pPr>
      <w:r w:rsidRPr="00206F17">
        <w:t>Gdy Wykonawca</w:t>
      </w:r>
      <w:r w:rsidR="00C70051">
        <w:t xml:space="preserve"> wykonuje umowę lub jej część sprzeczny</w:t>
      </w:r>
      <w:r w:rsidRPr="00206F17">
        <w:t xml:space="preserve"> z umową, w szczególności rozszerza zakres podwykonawstwa poza </w:t>
      </w:r>
      <w:r w:rsidR="00C70051">
        <w:t xml:space="preserve">zakres na który wyraził zgodę Zamawiający </w:t>
      </w:r>
      <w:r w:rsidRPr="00206F17">
        <w:t xml:space="preserve">lub bez zgody Zamawiającego realizuje zamówienie za pomocą innych podwykonawców niż </w:t>
      </w:r>
      <w:r w:rsidR="00C70051">
        <w:t xml:space="preserve">Ci na których zgodę wyraził Zamawiający </w:t>
      </w:r>
      <w:r w:rsidRPr="00206F17">
        <w:t xml:space="preserve">lub wykonuje umowę w sposób nienależyty i nie zmienia sposobu realizacji umowy lub nie usunął uchybień naruszeń pomimo wezwania go do tego przez Zamawiającego w terminie określonym w tym wezwaniu – ze skutkiem natychmiastowym w terminie 14 dni od upływu terminu określonego przez Zamawiającego w wezwaniu. </w:t>
      </w:r>
    </w:p>
    <w:p w:rsidR="00AA3A04" w:rsidRPr="00206F17" w:rsidRDefault="00AA3A04" w:rsidP="00AA3A04">
      <w:pPr>
        <w:pStyle w:val="Akapitzlist"/>
        <w:numPr>
          <w:ilvl w:val="0"/>
          <w:numId w:val="24"/>
        </w:numPr>
        <w:spacing w:line="276" w:lineRule="auto"/>
        <w:jc w:val="both"/>
      </w:pPr>
      <w:r w:rsidRPr="00206F17">
        <w:t>Gdy Wykonawca zaprzestał prowadzenia działalności, wszczęte zostało wobec niego postępowanie likwidacyjne, upadłościowe bądź naprawcze – ze skutkiem natychmiastowym w terminie 14 dni od dnia kiedy Zamawiający powziął wiadomość o okolicznościach uzasadniających rozwiązanie umowy z tej przyczyny;</w:t>
      </w:r>
    </w:p>
    <w:p w:rsidR="00AA3A04" w:rsidRPr="00206F17" w:rsidRDefault="0042659E" w:rsidP="00AA3A04">
      <w:pPr>
        <w:pStyle w:val="Akapitzlist"/>
        <w:numPr>
          <w:ilvl w:val="0"/>
          <w:numId w:val="24"/>
        </w:numPr>
        <w:spacing w:line="276" w:lineRule="auto"/>
        <w:jc w:val="both"/>
      </w:pPr>
      <w:r w:rsidRPr="00206F17">
        <w:t>Jeżeli Wykonawca złoży fałszywe oświadczenie w ramach realizacji Umowy albo oświadczenie niekompletne, którego nie uzupełni w wyznaczonym przez Zamawiającego terminie, oświadczenie woli o rozwiązaniu Umowy ze skutkiem natychmiastowym może być złożone w terminie do 14 dni od dnia, kiedy Zamawiający powziął informację o okolicznościach uzasadniających rozwiązanie umowy z tej przyczyny.</w:t>
      </w:r>
    </w:p>
    <w:p w:rsidR="0042659E" w:rsidRPr="00206F17" w:rsidRDefault="0042659E" w:rsidP="0042659E">
      <w:pPr>
        <w:pStyle w:val="Akapitzlist"/>
        <w:numPr>
          <w:ilvl w:val="0"/>
          <w:numId w:val="23"/>
        </w:numPr>
        <w:spacing w:line="276" w:lineRule="auto"/>
        <w:jc w:val="both"/>
      </w:pPr>
      <w:r w:rsidRPr="00206F17">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w tych okolicznościach.</w:t>
      </w:r>
    </w:p>
    <w:p w:rsidR="0042659E" w:rsidRPr="00206F17" w:rsidRDefault="00802623" w:rsidP="0042659E">
      <w:pPr>
        <w:pStyle w:val="Akapitzlist"/>
        <w:numPr>
          <w:ilvl w:val="0"/>
          <w:numId w:val="23"/>
        </w:numPr>
        <w:spacing w:line="276" w:lineRule="auto"/>
        <w:jc w:val="both"/>
      </w:pPr>
      <w:r w:rsidRPr="00206F17">
        <w:t>Podstawę wypowiedzenia umowy n</w:t>
      </w:r>
      <w:r w:rsidR="0042659E" w:rsidRPr="00206F17">
        <w:t xml:space="preserve">a podstawie ust. 1 pkt 2 poza przypadkami wymienionymi w tym zapisie </w:t>
      </w:r>
      <w:r w:rsidRPr="00206F17">
        <w:t>mogą stanowić także inne przyczyny, w tym w szczególności:</w:t>
      </w:r>
    </w:p>
    <w:p w:rsidR="00802623" w:rsidRPr="00D7642A" w:rsidRDefault="00802623" w:rsidP="00802623">
      <w:pPr>
        <w:pStyle w:val="Akapitzlist"/>
        <w:numPr>
          <w:ilvl w:val="0"/>
          <w:numId w:val="25"/>
        </w:numPr>
        <w:spacing w:line="276" w:lineRule="auto"/>
        <w:jc w:val="both"/>
      </w:pPr>
      <w:r w:rsidRPr="00206F17">
        <w:t>Nieodpowiednia jakość paliwa – niezgodna z obowiązującymi normami oraz wymaganiami jakościowymi dotyczącymi paliw określonych w rozporządzeniu Ministra Gospodarki z dnia 9 października 2015 r. w sprawie wymagań ja</w:t>
      </w:r>
      <w:r w:rsidR="00206F17" w:rsidRPr="00206F17">
        <w:t xml:space="preserve">kościowych dla paliw ciekłych </w:t>
      </w:r>
      <w:r w:rsidR="00206F17" w:rsidRPr="00D7642A">
        <w:t>(</w:t>
      </w:r>
      <w:r w:rsidRPr="00D7642A">
        <w:t>Dz. U</w:t>
      </w:r>
      <w:r w:rsidR="00206F17" w:rsidRPr="00D7642A">
        <w:t xml:space="preserve">. z 2015 r. poz. 1680 z </w:t>
      </w:r>
      <w:proofErr w:type="spellStart"/>
      <w:r w:rsidR="00206F17" w:rsidRPr="00D7642A">
        <w:t>późn</w:t>
      </w:r>
      <w:proofErr w:type="spellEnd"/>
      <w:r w:rsidR="00206F17" w:rsidRPr="00D7642A">
        <w:t>. zm.</w:t>
      </w:r>
      <w:r w:rsidRPr="00D7642A">
        <w:t>)</w:t>
      </w:r>
      <w:r w:rsidR="00206F17" w:rsidRPr="00D7642A">
        <w:t>;</w:t>
      </w:r>
    </w:p>
    <w:p w:rsidR="00802623" w:rsidRPr="00206F17" w:rsidRDefault="00802623" w:rsidP="00802623">
      <w:pPr>
        <w:pStyle w:val="Akapitzlist"/>
        <w:numPr>
          <w:ilvl w:val="0"/>
          <w:numId w:val="25"/>
        </w:numPr>
        <w:spacing w:line="276" w:lineRule="auto"/>
        <w:jc w:val="both"/>
      </w:pPr>
      <w:r w:rsidRPr="00206F17">
        <w:t>Utrata koncesji na obrót paliwami ciekłymi;</w:t>
      </w:r>
    </w:p>
    <w:p w:rsidR="00802623" w:rsidRPr="00206F17" w:rsidRDefault="00802623" w:rsidP="00802623">
      <w:pPr>
        <w:pStyle w:val="Akapitzlist"/>
        <w:numPr>
          <w:ilvl w:val="0"/>
          <w:numId w:val="25"/>
        </w:numPr>
        <w:spacing w:line="276" w:lineRule="auto"/>
        <w:jc w:val="both"/>
      </w:pPr>
      <w:r w:rsidRPr="00206F17">
        <w:t>Decyzja władzy administracyjnej dotycząca Zamawi</w:t>
      </w:r>
      <w:r w:rsidR="00C70051">
        <w:t>ającego, np. kwestia likwidacji;</w:t>
      </w:r>
    </w:p>
    <w:p w:rsidR="00802623" w:rsidRPr="00206F17" w:rsidRDefault="00802623" w:rsidP="00802623">
      <w:pPr>
        <w:pStyle w:val="Akapitzlist"/>
        <w:numPr>
          <w:ilvl w:val="0"/>
          <w:numId w:val="25"/>
        </w:numPr>
        <w:spacing w:line="276" w:lineRule="auto"/>
        <w:jc w:val="both"/>
      </w:pPr>
      <w:r w:rsidRPr="00206F17">
        <w:t>Gdy z przyczyn leżących po stronie Wykonawcy nastąpiła przerwa w wykonywaniu zakresu umowy dłużej niż 3 dni;</w:t>
      </w:r>
    </w:p>
    <w:p w:rsidR="001C22EB" w:rsidRPr="00D7642A" w:rsidRDefault="001C22EB" w:rsidP="001C22EB">
      <w:pPr>
        <w:pStyle w:val="Akapitzlist"/>
        <w:numPr>
          <w:ilvl w:val="0"/>
          <w:numId w:val="25"/>
        </w:numPr>
        <w:spacing w:line="276" w:lineRule="auto"/>
        <w:jc w:val="both"/>
      </w:pPr>
      <w:r w:rsidRPr="00D7642A">
        <w:t xml:space="preserve">Zmiana umowy została dokonana z naruszeniem art. </w:t>
      </w:r>
      <w:r w:rsidR="00206F17" w:rsidRPr="00D7642A">
        <w:t xml:space="preserve">454 i 455 </w:t>
      </w:r>
      <w:r w:rsidR="00C70051">
        <w:t xml:space="preserve">ustawy </w:t>
      </w:r>
      <w:proofErr w:type="spellStart"/>
      <w:r w:rsidR="00C70051">
        <w:t>Pzp</w:t>
      </w:r>
      <w:proofErr w:type="spellEnd"/>
      <w:r w:rsidR="00C70051">
        <w:t>.</w:t>
      </w:r>
    </w:p>
    <w:p w:rsidR="00802623" w:rsidRPr="00206F17" w:rsidRDefault="00802623" w:rsidP="00802623">
      <w:pPr>
        <w:pStyle w:val="Akapitzlist"/>
        <w:numPr>
          <w:ilvl w:val="0"/>
          <w:numId w:val="23"/>
        </w:numPr>
        <w:spacing w:line="276" w:lineRule="auto"/>
        <w:jc w:val="both"/>
      </w:pPr>
      <w:r w:rsidRPr="00206F17">
        <w:t>Wykonawca może żądać od Zamawiającego wyłącznie wynagrodzenia należnego mu z tytułu wykonania części umowy.</w:t>
      </w:r>
    </w:p>
    <w:p w:rsidR="001C22EB" w:rsidRPr="00206F17" w:rsidRDefault="001C22EB" w:rsidP="00802623">
      <w:pPr>
        <w:pStyle w:val="Akapitzlist"/>
        <w:numPr>
          <w:ilvl w:val="0"/>
          <w:numId w:val="23"/>
        </w:numPr>
        <w:spacing w:line="276" w:lineRule="auto"/>
        <w:jc w:val="both"/>
      </w:pPr>
      <w:r w:rsidRPr="00206F17">
        <w:t xml:space="preserve">Stronom przysługuje prawo odstąpienia od umowy na podstawie Kodeksu Cywilnego. </w:t>
      </w:r>
    </w:p>
    <w:p w:rsidR="00206F17" w:rsidRPr="00D7642A" w:rsidRDefault="00206F17" w:rsidP="00802623">
      <w:pPr>
        <w:pStyle w:val="Akapitzlist"/>
        <w:numPr>
          <w:ilvl w:val="0"/>
          <w:numId w:val="23"/>
        </w:numPr>
        <w:spacing w:line="276" w:lineRule="auto"/>
        <w:jc w:val="both"/>
      </w:pPr>
      <w:r w:rsidRPr="00D7642A">
        <w:t xml:space="preserve">Zamawiający może odstąpić od umowy na podst. zapisów art. 456 ustawy </w:t>
      </w:r>
      <w:proofErr w:type="spellStart"/>
      <w:r w:rsidRPr="00D7642A">
        <w:t>Pzp</w:t>
      </w:r>
      <w:proofErr w:type="spellEnd"/>
      <w:r w:rsidRPr="00D7642A">
        <w:t>.</w:t>
      </w:r>
    </w:p>
    <w:p w:rsidR="001C22EB" w:rsidRPr="00206F17" w:rsidRDefault="001C22EB" w:rsidP="00802623">
      <w:pPr>
        <w:pStyle w:val="Akapitzlist"/>
        <w:numPr>
          <w:ilvl w:val="0"/>
          <w:numId w:val="23"/>
        </w:numPr>
        <w:spacing w:line="276" w:lineRule="auto"/>
        <w:jc w:val="both"/>
      </w:pPr>
      <w:r w:rsidRPr="00206F17">
        <w:t>Odstąpienie od umowy następują w formie pisemnej pod rygorem nieważności i wymaga uzasadnienia.</w:t>
      </w:r>
    </w:p>
    <w:p w:rsidR="001C22EB" w:rsidRPr="00206F17" w:rsidRDefault="001C22EB" w:rsidP="001C22EB">
      <w:pPr>
        <w:spacing w:line="276" w:lineRule="auto"/>
        <w:jc w:val="center"/>
        <w:rPr>
          <w:b/>
        </w:rPr>
      </w:pPr>
      <w:r w:rsidRPr="00206F17">
        <w:rPr>
          <w:b/>
        </w:rPr>
        <w:t xml:space="preserve">§ 11. </w:t>
      </w:r>
    </w:p>
    <w:p w:rsidR="001C22EB" w:rsidRDefault="001C22EB" w:rsidP="001C22EB">
      <w:pPr>
        <w:spacing w:line="276" w:lineRule="auto"/>
        <w:jc w:val="center"/>
        <w:rPr>
          <w:b/>
        </w:rPr>
      </w:pPr>
      <w:r w:rsidRPr="001C22EB">
        <w:rPr>
          <w:b/>
        </w:rPr>
        <w:t xml:space="preserve">Postanowienia końcowe </w:t>
      </w:r>
    </w:p>
    <w:p w:rsidR="001C22EB" w:rsidRPr="001C22EB" w:rsidRDefault="001C22EB" w:rsidP="001C22EB">
      <w:pPr>
        <w:pStyle w:val="Akapitzlist"/>
        <w:numPr>
          <w:ilvl w:val="0"/>
          <w:numId w:val="29"/>
        </w:numPr>
        <w:spacing w:line="276" w:lineRule="auto"/>
        <w:jc w:val="both"/>
        <w:rPr>
          <w:b/>
        </w:rPr>
      </w:pPr>
      <w:r>
        <w:t xml:space="preserve">Strony ustalają, że spory wynikające z realizacji niniejszej umowy, rozstrzygać będzie sąd </w:t>
      </w:r>
      <w:r>
        <w:lastRenderedPageBreak/>
        <w:t>powszechny właściwy dla siedziby Zamawiającego.</w:t>
      </w:r>
    </w:p>
    <w:p w:rsidR="001C22EB" w:rsidRPr="001C22EB" w:rsidRDefault="001C22EB" w:rsidP="001C22EB">
      <w:pPr>
        <w:pStyle w:val="Akapitzlist"/>
        <w:numPr>
          <w:ilvl w:val="0"/>
          <w:numId w:val="29"/>
        </w:numPr>
        <w:spacing w:line="276" w:lineRule="auto"/>
        <w:jc w:val="both"/>
        <w:rPr>
          <w:b/>
        </w:rPr>
      </w:pPr>
      <w:r>
        <w:t>W sprawach nieuregulowanych niniejszą umową zastosowanie mają przepisy Kodeksu Cywilnego i ustawy Prawo zamówień publicznych oraz odpowiednie przepisy mające związek z przedmiotem umowy.</w:t>
      </w:r>
    </w:p>
    <w:p w:rsidR="001C22EB" w:rsidRPr="00A973B7" w:rsidRDefault="00A973B7" w:rsidP="001C22EB">
      <w:pPr>
        <w:pStyle w:val="Akapitzlist"/>
        <w:numPr>
          <w:ilvl w:val="0"/>
          <w:numId w:val="29"/>
        </w:numPr>
        <w:spacing w:line="276" w:lineRule="auto"/>
        <w:jc w:val="both"/>
        <w:rPr>
          <w:b/>
        </w:rPr>
      </w:pPr>
      <w:r>
        <w:t>Zmiana postanowień umowy następuje w formie pisemnego aneksu pod rygorem nieważności.</w:t>
      </w:r>
    </w:p>
    <w:p w:rsidR="00A973B7" w:rsidRDefault="00A973B7" w:rsidP="00A973B7">
      <w:pPr>
        <w:pStyle w:val="Akapitzlist"/>
        <w:spacing w:line="276" w:lineRule="auto"/>
        <w:ind w:left="360"/>
        <w:jc w:val="both"/>
        <w:rPr>
          <w:b/>
        </w:rPr>
      </w:pPr>
    </w:p>
    <w:p w:rsidR="0071656F" w:rsidRDefault="0071656F" w:rsidP="00A973B7">
      <w:pPr>
        <w:pStyle w:val="Akapitzlist"/>
        <w:spacing w:line="276" w:lineRule="auto"/>
        <w:ind w:left="360"/>
        <w:jc w:val="both"/>
        <w:rPr>
          <w:b/>
        </w:rPr>
      </w:pPr>
    </w:p>
    <w:p w:rsidR="0071656F" w:rsidRDefault="0071656F" w:rsidP="00A973B7">
      <w:pPr>
        <w:pStyle w:val="Akapitzlist"/>
        <w:spacing w:line="276" w:lineRule="auto"/>
        <w:ind w:left="360"/>
        <w:jc w:val="both"/>
        <w:rPr>
          <w:b/>
        </w:rPr>
      </w:pPr>
    </w:p>
    <w:p w:rsidR="0071656F" w:rsidRDefault="001D2074" w:rsidP="001D2074">
      <w:pPr>
        <w:pStyle w:val="Akapitzlist"/>
        <w:spacing w:line="276" w:lineRule="auto"/>
        <w:ind w:left="360"/>
        <w:jc w:val="center"/>
        <w:rPr>
          <w:b/>
        </w:rPr>
      </w:pPr>
      <w:r>
        <w:rPr>
          <w:b/>
        </w:rPr>
        <w:t xml:space="preserve">ZAMAWIAJĄCY:                                                                              </w:t>
      </w:r>
      <w:r w:rsidR="0071656F">
        <w:rPr>
          <w:b/>
        </w:rPr>
        <w:t>WYKONAWCA:</w:t>
      </w: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BD0774" w:rsidRDefault="00BD0774" w:rsidP="00A973B7">
      <w:pPr>
        <w:pStyle w:val="Akapitzlist"/>
        <w:spacing w:line="276" w:lineRule="auto"/>
        <w:ind w:left="360"/>
        <w:jc w:val="both"/>
        <w:rPr>
          <w:b/>
        </w:rPr>
      </w:pPr>
    </w:p>
    <w:p w:rsidR="000E0645" w:rsidRDefault="000E0645" w:rsidP="00A973B7">
      <w:pPr>
        <w:pStyle w:val="Akapitzlist"/>
        <w:spacing w:line="276" w:lineRule="auto"/>
        <w:ind w:left="360"/>
        <w:jc w:val="both"/>
        <w:rPr>
          <w:b/>
        </w:rPr>
      </w:pPr>
    </w:p>
    <w:p w:rsidR="000E0645" w:rsidRDefault="000E0645" w:rsidP="00A973B7">
      <w:pPr>
        <w:pStyle w:val="Akapitzlist"/>
        <w:spacing w:line="276" w:lineRule="auto"/>
        <w:ind w:left="360"/>
        <w:jc w:val="both"/>
        <w:rPr>
          <w:b/>
        </w:rPr>
      </w:pPr>
    </w:p>
    <w:p w:rsidR="000E0645" w:rsidRDefault="000E0645" w:rsidP="00A973B7">
      <w:pPr>
        <w:pStyle w:val="Akapitzlist"/>
        <w:spacing w:line="276" w:lineRule="auto"/>
        <w:ind w:left="360"/>
        <w:jc w:val="both"/>
        <w:rPr>
          <w:b/>
        </w:rPr>
      </w:pPr>
      <w:bookmarkStart w:id="0" w:name="_GoBack"/>
      <w:bookmarkEnd w:id="0"/>
    </w:p>
    <w:p w:rsidR="00D7642A" w:rsidRDefault="00D7642A" w:rsidP="00A973B7">
      <w:pPr>
        <w:pStyle w:val="Akapitzlist"/>
        <w:spacing w:line="276" w:lineRule="auto"/>
        <w:ind w:left="360"/>
        <w:jc w:val="both"/>
        <w:rPr>
          <w:b/>
        </w:rPr>
      </w:pPr>
    </w:p>
    <w:p w:rsidR="00D7642A" w:rsidRDefault="00D7642A" w:rsidP="00A973B7">
      <w:pPr>
        <w:pStyle w:val="Akapitzlist"/>
        <w:spacing w:line="276" w:lineRule="auto"/>
        <w:ind w:left="360"/>
        <w:jc w:val="both"/>
        <w:rPr>
          <w:b/>
        </w:rPr>
      </w:pPr>
    </w:p>
    <w:p w:rsidR="00D7642A" w:rsidRDefault="00D7642A" w:rsidP="00A973B7">
      <w:pPr>
        <w:pStyle w:val="Akapitzlist"/>
        <w:spacing w:line="276" w:lineRule="auto"/>
        <w:ind w:left="360"/>
        <w:jc w:val="both"/>
        <w:rPr>
          <w:b/>
        </w:rPr>
      </w:pPr>
    </w:p>
    <w:p w:rsidR="00BD0774" w:rsidRDefault="00BD0774" w:rsidP="00BD0774">
      <w:pPr>
        <w:spacing w:line="276" w:lineRule="auto"/>
        <w:jc w:val="both"/>
        <w:rPr>
          <w:b/>
        </w:rPr>
      </w:pPr>
    </w:p>
    <w:p w:rsidR="00BD0774" w:rsidRDefault="00BD0774" w:rsidP="00BD0774">
      <w:pPr>
        <w:spacing w:line="276" w:lineRule="auto"/>
        <w:jc w:val="both"/>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t xml:space="preserve">Załącznik nr 1 </w:t>
      </w:r>
    </w:p>
    <w:p w:rsidR="00BD0774" w:rsidRDefault="00BD0774" w:rsidP="00BD0774">
      <w:pPr>
        <w:spacing w:line="276" w:lineRule="auto"/>
        <w:jc w:val="both"/>
        <w:rPr>
          <w:b/>
        </w:rPr>
      </w:pPr>
      <w:r>
        <w:rPr>
          <w:b/>
        </w:rPr>
        <w:tab/>
      </w:r>
      <w:r>
        <w:rPr>
          <w:b/>
        </w:rPr>
        <w:tab/>
      </w:r>
      <w:r>
        <w:rPr>
          <w:b/>
        </w:rPr>
        <w:tab/>
      </w:r>
      <w:r>
        <w:rPr>
          <w:b/>
        </w:rPr>
        <w:tab/>
      </w:r>
      <w:r>
        <w:rPr>
          <w:b/>
        </w:rPr>
        <w:tab/>
      </w:r>
      <w:r>
        <w:rPr>
          <w:b/>
        </w:rPr>
        <w:tab/>
      </w:r>
      <w:r>
        <w:rPr>
          <w:b/>
        </w:rPr>
        <w:tab/>
      </w:r>
      <w:r>
        <w:rPr>
          <w:b/>
        </w:rPr>
        <w:tab/>
        <w:t>Do umowy nr ……………………………..</w:t>
      </w:r>
    </w:p>
    <w:p w:rsidR="00BD0774" w:rsidRDefault="00BD0774" w:rsidP="00BD0774">
      <w:pPr>
        <w:spacing w:line="276" w:lineRule="auto"/>
        <w:jc w:val="both"/>
        <w:rPr>
          <w:b/>
        </w:rPr>
      </w:pPr>
      <w:r>
        <w:rPr>
          <w:b/>
        </w:rPr>
        <w:tab/>
      </w:r>
      <w:r>
        <w:rPr>
          <w:b/>
        </w:rPr>
        <w:tab/>
      </w:r>
      <w:r>
        <w:rPr>
          <w:b/>
        </w:rPr>
        <w:tab/>
      </w:r>
      <w:r>
        <w:rPr>
          <w:b/>
        </w:rPr>
        <w:tab/>
      </w:r>
      <w:r>
        <w:rPr>
          <w:b/>
        </w:rPr>
        <w:tab/>
      </w:r>
      <w:r>
        <w:rPr>
          <w:b/>
        </w:rPr>
        <w:tab/>
      </w:r>
      <w:r>
        <w:rPr>
          <w:b/>
        </w:rPr>
        <w:tab/>
      </w:r>
      <w:r>
        <w:rPr>
          <w:b/>
        </w:rPr>
        <w:tab/>
        <w:t>Z dnia ………………………………………</w:t>
      </w:r>
    </w:p>
    <w:p w:rsidR="00BD0774" w:rsidRDefault="00BD0774" w:rsidP="00BD0774">
      <w:pPr>
        <w:spacing w:line="276" w:lineRule="auto"/>
        <w:jc w:val="both"/>
        <w:rPr>
          <w:b/>
        </w:rPr>
      </w:pPr>
    </w:p>
    <w:p w:rsidR="00BD0774" w:rsidRDefault="00BD0774" w:rsidP="00BD0774">
      <w:pPr>
        <w:spacing w:line="276" w:lineRule="auto"/>
        <w:jc w:val="both"/>
        <w:rPr>
          <w:b/>
        </w:rPr>
      </w:pPr>
    </w:p>
    <w:p w:rsidR="00BD0774" w:rsidRDefault="00BD0774" w:rsidP="00BD0774">
      <w:pPr>
        <w:spacing w:line="276" w:lineRule="auto"/>
        <w:jc w:val="both"/>
        <w:rPr>
          <w:b/>
        </w:rPr>
      </w:pPr>
    </w:p>
    <w:p w:rsidR="00BD0774" w:rsidRDefault="001B35DD" w:rsidP="001B35DD">
      <w:pPr>
        <w:spacing w:line="276" w:lineRule="auto"/>
        <w:jc w:val="center"/>
        <w:rPr>
          <w:b/>
        </w:rPr>
      </w:pPr>
      <w:r>
        <w:rPr>
          <w:b/>
        </w:rPr>
        <w:t>Wykaz samochodów służbowych Powiatu Wałbrzyskiego</w:t>
      </w:r>
    </w:p>
    <w:p w:rsidR="001B35DD" w:rsidRDefault="001B35DD" w:rsidP="001B35DD">
      <w:pPr>
        <w:spacing w:line="276" w:lineRule="auto"/>
        <w:jc w:val="center"/>
        <w:rPr>
          <w:b/>
        </w:rPr>
      </w:pPr>
    </w:p>
    <w:tbl>
      <w:tblPr>
        <w:tblStyle w:val="Tabela-Siatka"/>
        <w:tblW w:w="0" w:type="auto"/>
        <w:tblInd w:w="720" w:type="dxa"/>
        <w:tblLook w:val="04A0" w:firstRow="1" w:lastRow="0" w:firstColumn="1" w:lastColumn="0" w:noHBand="0" w:noVBand="1"/>
      </w:tblPr>
      <w:tblGrid>
        <w:gridCol w:w="806"/>
        <w:gridCol w:w="3970"/>
        <w:gridCol w:w="4677"/>
      </w:tblGrid>
      <w:tr w:rsidR="00732CBD" w:rsidTr="00732CBD">
        <w:trPr>
          <w:trHeight w:val="504"/>
        </w:trPr>
        <w:tc>
          <w:tcPr>
            <w:tcW w:w="806" w:type="dxa"/>
          </w:tcPr>
          <w:p w:rsidR="00732CBD" w:rsidRDefault="00732CBD" w:rsidP="00732CBD">
            <w:pPr>
              <w:pStyle w:val="Akapitzlist"/>
              <w:spacing w:line="276" w:lineRule="auto"/>
              <w:jc w:val="center"/>
              <w:rPr>
                <w:b/>
              </w:rPr>
            </w:pPr>
            <w:r>
              <w:rPr>
                <w:b/>
              </w:rPr>
              <w:t>LP.</w:t>
            </w:r>
          </w:p>
        </w:tc>
        <w:tc>
          <w:tcPr>
            <w:tcW w:w="3970" w:type="dxa"/>
          </w:tcPr>
          <w:p w:rsidR="00732CBD" w:rsidRDefault="00732CBD" w:rsidP="009A0751">
            <w:pPr>
              <w:pStyle w:val="Akapitzlist"/>
              <w:spacing w:line="276" w:lineRule="auto"/>
              <w:jc w:val="center"/>
              <w:rPr>
                <w:b/>
              </w:rPr>
            </w:pPr>
            <w:r>
              <w:rPr>
                <w:b/>
              </w:rPr>
              <w:t>Marka samochodu</w:t>
            </w:r>
          </w:p>
        </w:tc>
        <w:tc>
          <w:tcPr>
            <w:tcW w:w="4677" w:type="dxa"/>
          </w:tcPr>
          <w:p w:rsidR="00732CBD" w:rsidRDefault="00732CBD" w:rsidP="009A0751">
            <w:pPr>
              <w:pStyle w:val="Akapitzlist"/>
              <w:spacing w:line="276" w:lineRule="auto"/>
              <w:jc w:val="center"/>
              <w:rPr>
                <w:b/>
              </w:rPr>
            </w:pPr>
            <w:r>
              <w:rPr>
                <w:b/>
              </w:rPr>
              <w:t>Nr rejestracyjny</w:t>
            </w:r>
          </w:p>
        </w:tc>
      </w:tr>
      <w:tr w:rsidR="00732CBD" w:rsidTr="00732CBD">
        <w:trPr>
          <w:trHeight w:val="637"/>
        </w:trPr>
        <w:tc>
          <w:tcPr>
            <w:tcW w:w="806" w:type="dxa"/>
          </w:tcPr>
          <w:p w:rsidR="00732CBD" w:rsidRDefault="00732CBD" w:rsidP="00732CBD">
            <w:pPr>
              <w:pStyle w:val="Akapitzlist"/>
              <w:numPr>
                <w:ilvl w:val="0"/>
                <w:numId w:val="31"/>
              </w:numPr>
              <w:spacing w:line="276" w:lineRule="auto"/>
              <w:rPr>
                <w:b/>
              </w:rPr>
            </w:pPr>
          </w:p>
        </w:tc>
        <w:tc>
          <w:tcPr>
            <w:tcW w:w="3970" w:type="dxa"/>
          </w:tcPr>
          <w:p w:rsidR="00732CBD" w:rsidRPr="009A0751" w:rsidRDefault="00E839A9" w:rsidP="00194F55">
            <w:pPr>
              <w:pStyle w:val="Akapitzlist"/>
              <w:spacing w:line="276" w:lineRule="auto"/>
              <w:jc w:val="center"/>
              <w:rPr>
                <w:b/>
              </w:rPr>
            </w:pPr>
            <w:r w:rsidRPr="009A0751">
              <w:rPr>
                <w:b/>
              </w:rPr>
              <w:br/>
            </w:r>
            <w:r w:rsidR="00732CBD" w:rsidRPr="009A0751">
              <w:rPr>
                <w:b/>
              </w:rPr>
              <w:t>CIĄGNIK NEW HOLLAND</w:t>
            </w:r>
          </w:p>
        </w:tc>
        <w:tc>
          <w:tcPr>
            <w:tcW w:w="4677" w:type="dxa"/>
          </w:tcPr>
          <w:p w:rsidR="00732CBD" w:rsidRPr="009A0751" w:rsidRDefault="00E839A9" w:rsidP="00E839A9">
            <w:pPr>
              <w:pStyle w:val="Akapitzlist"/>
              <w:spacing w:line="276" w:lineRule="auto"/>
              <w:jc w:val="center"/>
              <w:rPr>
                <w:b/>
              </w:rPr>
            </w:pPr>
            <w:r w:rsidRPr="009A0751">
              <w:rPr>
                <w:b/>
              </w:rPr>
              <w:br/>
            </w:r>
            <w:r w:rsidR="00732CBD" w:rsidRPr="009A0751">
              <w:rPr>
                <w:b/>
              </w:rPr>
              <w:t>DB</w:t>
            </w:r>
            <w:r w:rsidR="00194F55" w:rsidRPr="009A0751">
              <w:rPr>
                <w:b/>
              </w:rPr>
              <w:t xml:space="preserve"> </w:t>
            </w:r>
            <w:r w:rsidR="00732CBD" w:rsidRPr="009A0751">
              <w:rPr>
                <w:b/>
              </w:rPr>
              <w:t>2666</w:t>
            </w:r>
          </w:p>
        </w:tc>
      </w:tr>
      <w:tr w:rsidR="00732CBD" w:rsidTr="00732CBD">
        <w:trPr>
          <w:trHeight w:val="637"/>
        </w:trPr>
        <w:tc>
          <w:tcPr>
            <w:tcW w:w="806" w:type="dxa"/>
          </w:tcPr>
          <w:p w:rsidR="00732CBD" w:rsidRDefault="00732CBD" w:rsidP="00E839A9">
            <w:pPr>
              <w:pStyle w:val="Akapitzlist"/>
              <w:numPr>
                <w:ilvl w:val="0"/>
                <w:numId w:val="31"/>
              </w:numPr>
              <w:spacing w:line="276" w:lineRule="auto"/>
              <w:jc w:val="center"/>
              <w:rPr>
                <w:b/>
              </w:rPr>
            </w:pPr>
          </w:p>
        </w:tc>
        <w:tc>
          <w:tcPr>
            <w:tcW w:w="3970" w:type="dxa"/>
          </w:tcPr>
          <w:p w:rsidR="00732CBD" w:rsidRPr="009A0751" w:rsidRDefault="00E839A9" w:rsidP="00E839A9">
            <w:pPr>
              <w:pStyle w:val="Akapitzlist"/>
              <w:spacing w:line="276" w:lineRule="auto"/>
              <w:jc w:val="center"/>
              <w:rPr>
                <w:b/>
              </w:rPr>
            </w:pPr>
            <w:r w:rsidRPr="009A0751">
              <w:rPr>
                <w:b/>
              </w:rPr>
              <w:br/>
            </w:r>
            <w:r w:rsidR="00732CBD" w:rsidRPr="009A0751">
              <w:rPr>
                <w:b/>
              </w:rPr>
              <w:t>KOPARKA MECELAC</w:t>
            </w:r>
          </w:p>
        </w:tc>
        <w:tc>
          <w:tcPr>
            <w:tcW w:w="4677" w:type="dxa"/>
          </w:tcPr>
          <w:p w:rsidR="00732CBD" w:rsidRPr="009A0751" w:rsidRDefault="00E839A9" w:rsidP="00E839A9">
            <w:pPr>
              <w:pStyle w:val="Akapitzlist"/>
              <w:spacing w:line="276" w:lineRule="auto"/>
              <w:jc w:val="center"/>
              <w:rPr>
                <w:b/>
              </w:rPr>
            </w:pPr>
            <w:r w:rsidRPr="009A0751">
              <w:rPr>
                <w:b/>
              </w:rPr>
              <w:br/>
            </w:r>
            <w:r w:rsidR="00732CBD" w:rsidRPr="009A0751">
              <w:rPr>
                <w:b/>
              </w:rPr>
              <w:t>00000</w:t>
            </w:r>
          </w:p>
        </w:tc>
      </w:tr>
      <w:tr w:rsidR="00732CBD" w:rsidTr="00732CBD">
        <w:trPr>
          <w:trHeight w:val="637"/>
        </w:trPr>
        <w:tc>
          <w:tcPr>
            <w:tcW w:w="806" w:type="dxa"/>
          </w:tcPr>
          <w:p w:rsidR="00732CBD" w:rsidRDefault="00732CBD" w:rsidP="00E839A9">
            <w:pPr>
              <w:pStyle w:val="Akapitzlist"/>
              <w:numPr>
                <w:ilvl w:val="0"/>
                <w:numId w:val="31"/>
              </w:numPr>
              <w:spacing w:line="276" w:lineRule="auto"/>
              <w:jc w:val="center"/>
              <w:rPr>
                <w:b/>
              </w:rPr>
            </w:pPr>
          </w:p>
        </w:tc>
        <w:tc>
          <w:tcPr>
            <w:tcW w:w="3970" w:type="dxa"/>
          </w:tcPr>
          <w:p w:rsidR="00732CBD" w:rsidRPr="009A0751" w:rsidRDefault="00E839A9" w:rsidP="00E839A9">
            <w:pPr>
              <w:pStyle w:val="Akapitzlist"/>
              <w:spacing w:line="276" w:lineRule="auto"/>
              <w:jc w:val="center"/>
              <w:rPr>
                <w:b/>
              </w:rPr>
            </w:pPr>
            <w:r w:rsidRPr="009A0751">
              <w:rPr>
                <w:b/>
              </w:rPr>
              <w:br/>
            </w:r>
            <w:r w:rsidR="00732CBD" w:rsidRPr="009A0751">
              <w:rPr>
                <w:b/>
              </w:rPr>
              <w:t>CIĄGNIK DEUTZ FAHR</w:t>
            </w:r>
          </w:p>
        </w:tc>
        <w:tc>
          <w:tcPr>
            <w:tcW w:w="4677" w:type="dxa"/>
          </w:tcPr>
          <w:p w:rsidR="00732CBD" w:rsidRPr="009A0751" w:rsidRDefault="00E839A9" w:rsidP="00E839A9">
            <w:pPr>
              <w:pStyle w:val="Akapitzlist"/>
              <w:spacing w:line="276" w:lineRule="auto"/>
              <w:jc w:val="center"/>
              <w:rPr>
                <w:b/>
              </w:rPr>
            </w:pPr>
            <w:r w:rsidRPr="009A0751">
              <w:rPr>
                <w:b/>
              </w:rPr>
              <w:br/>
            </w:r>
            <w:r w:rsidR="00732CBD" w:rsidRPr="009A0751">
              <w:rPr>
                <w:b/>
              </w:rPr>
              <w:t>DB</w:t>
            </w:r>
            <w:r w:rsidR="00194F55" w:rsidRPr="009A0751">
              <w:rPr>
                <w:b/>
              </w:rPr>
              <w:t xml:space="preserve"> </w:t>
            </w:r>
            <w:r w:rsidR="00732CBD" w:rsidRPr="009A0751">
              <w:rPr>
                <w:b/>
              </w:rPr>
              <w:t>7833</w:t>
            </w:r>
          </w:p>
        </w:tc>
      </w:tr>
      <w:tr w:rsidR="00194F55" w:rsidTr="00732CBD">
        <w:trPr>
          <w:trHeight w:val="637"/>
        </w:trPr>
        <w:tc>
          <w:tcPr>
            <w:tcW w:w="806" w:type="dxa"/>
          </w:tcPr>
          <w:p w:rsidR="00194F55" w:rsidRDefault="00194F55" w:rsidP="00E839A9">
            <w:pPr>
              <w:pStyle w:val="Akapitzlist"/>
              <w:numPr>
                <w:ilvl w:val="0"/>
                <w:numId w:val="31"/>
              </w:numPr>
              <w:spacing w:line="276" w:lineRule="auto"/>
              <w:jc w:val="center"/>
              <w:rPr>
                <w:b/>
              </w:rPr>
            </w:pPr>
          </w:p>
        </w:tc>
        <w:tc>
          <w:tcPr>
            <w:tcW w:w="3970" w:type="dxa"/>
          </w:tcPr>
          <w:p w:rsidR="00194F55" w:rsidRPr="009A0751" w:rsidRDefault="00E839A9" w:rsidP="00E839A9">
            <w:pPr>
              <w:pStyle w:val="Akapitzlist"/>
              <w:spacing w:line="276" w:lineRule="auto"/>
              <w:jc w:val="center"/>
              <w:rPr>
                <w:b/>
              </w:rPr>
            </w:pPr>
            <w:r w:rsidRPr="009A0751">
              <w:rPr>
                <w:b/>
              </w:rPr>
              <w:br/>
            </w:r>
            <w:r w:rsidR="00194F55" w:rsidRPr="009A0751">
              <w:rPr>
                <w:b/>
              </w:rPr>
              <w:t>CIĄGNIK MTZ</w:t>
            </w:r>
          </w:p>
        </w:tc>
        <w:tc>
          <w:tcPr>
            <w:tcW w:w="4677" w:type="dxa"/>
          </w:tcPr>
          <w:p w:rsidR="00194F55" w:rsidRPr="009A0751" w:rsidRDefault="00E839A9" w:rsidP="00E839A9">
            <w:pPr>
              <w:pStyle w:val="Akapitzlist"/>
              <w:spacing w:line="276" w:lineRule="auto"/>
              <w:jc w:val="center"/>
              <w:rPr>
                <w:b/>
              </w:rPr>
            </w:pPr>
            <w:r w:rsidRPr="009A0751">
              <w:rPr>
                <w:b/>
              </w:rPr>
              <w:br/>
            </w:r>
            <w:r w:rsidR="00194F55" w:rsidRPr="009A0751">
              <w:rPr>
                <w:b/>
              </w:rPr>
              <w:t>DB 7603</w:t>
            </w:r>
          </w:p>
        </w:tc>
      </w:tr>
      <w:tr w:rsidR="00732CBD" w:rsidTr="00732CBD">
        <w:trPr>
          <w:trHeight w:val="637"/>
        </w:trPr>
        <w:tc>
          <w:tcPr>
            <w:tcW w:w="806" w:type="dxa"/>
          </w:tcPr>
          <w:p w:rsidR="00732CBD" w:rsidRDefault="00732CBD" w:rsidP="00E839A9">
            <w:pPr>
              <w:pStyle w:val="Akapitzlist"/>
              <w:numPr>
                <w:ilvl w:val="0"/>
                <w:numId w:val="31"/>
              </w:numPr>
              <w:spacing w:line="276" w:lineRule="auto"/>
              <w:jc w:val="center"/>
              <w:rPr>
                <w:b/>
              </w:rPr>
            </w:pPr>
          </w:p>
        </w:tc>
        <w:tc>
          <w:tcPr>
            <w:tcW w:w="3970" w:type="dxa"/>
          </w:tcPr>
          <w:p w:rsidR="00732CBD" w:rsidRPr="009A0751" w:rsidRDefault="00E839A9" w:rsidP="00E839A9">
            <w:pPr>
              <w:pStyle w:val="Akapitzlist"/>
              <w:spacing w:line="276" w:lineRule="auto"/>
              <w:jc w:val="center"/>
              <w:rPr>
                <w:b/>
              </w:rPr>
            </w:pPr>
            <w:r w:rsidRPr="009A0751">
              <w:rPr>
                <w:b/>
              </w:rPr>
              <w:br/>
            </w:r>
            <w:r w:rsidR="00732CBD" w:rsidRPr="009A0751">
              <w:rPr>
                <w:b/>
              </w:rPr>
              <w:t>DACIA DUSTER</w:t>
            </w:r>
          </w:p>
        </w:tc>
        <w:tc>
          <w:tcPr>
            <w:tcW w:w="4677" w:type="dxa"/>
          </w:tcPr>
          <w:p w:rsidR="00732CBD" w:rsidRPr="009A0751" w:rsidRDefault="00E839A9" w:rsidP="00E839A9">
            <w:pPr>
              <w:pStyle w:val="Akapitzlist"/>
              <w:spacing w:line="276" w:lineRule="auto"/>
              <w:jc w:val="center"/>
              <w:rPr>
                <w:b/>
              </w:rPr>
            </w:pPr>
            <w:r w:rsidRPr="009A0751">
              <w:rPr>
                <w:b/>
              </w:rPr>
              <w:br/>
            </w:r>
            <w:r w:rsidR="00732CBD" w:rsidRPr="009A0751">
              <w:rPr>
                <w:b/>
              </w:rPr>
              <w:t>DB 5557J</w:t>
            </w:r>
          </w:p>
        </w:tc>
      </w:tr>
      <w:tr w:rsidR="00732CBD" w:rsidTr="00732CBD">
        <w:trPr>
          <w:trHeight w:val="637"/>
        </w:trPr>
        <w:tc>
          <w:tcPr>
            <w:tcW w:w="806" w:type="dxa"/>
          </w:tcPr>
          <w:p w:rsidR="00732CBD" w:rsidRDefault="00732CBD" w:rsidP="00E839A9">
            <w:pPr>
              <w:pStyle w:val="Akapitzlist"/>
              <w:numPr>
                <w:ilvl w:val="0"/>
                <w:numId w:val="31"/>
              </w:numPr>
              <w:spacing w:line="276" w:lineRule="auto"/>
              <w:jc w:val="center"/>
              <w:rPr>
                <w:b/>
              </w:rPr>
            </w:pPr>
          </w:p>
        </w:tc>
        <w:tc>
          <w:tcPr>
            <w:tcW w:w="3970" w:type="dxa"/>
          </w:tcPr>
          <w:p w:rsidR="00732CBD" w:rsidRPr="009A0751" w:rsidRDefault="00E839A9" w:rsidP="00E839A9">
            <w:pPr>
              <w:pStyle w:val="Akapitzlist"/>
              <w:spacing w:line="276" w:lineRule="auto"/>
              <w:jc w:val="center"/>
              <w:rPr>
                <w:b/>
              </w:rPr>
            </w:pPr>
            <w:r w:rsidRPr="009A0751">
              <w:rPr>
                <w:b/>
              </w:rPr>
              <w:br/>
            </w:r>
            <w:r w:rsidR="00732CBD" w:rsidRPr="009A0751">
              <w:rPr>
                <w:b/>
              </w:rPr>
              <w:t>FORD TRANSIT</w:t>
            </w:r>
          </w:p>
        </w:tc>
        <w:tc>
          <w:tcPr>
            <w:tcW w:w="4677" w:type="dxa"/>
          </w:tcPr>
          <w:p w:rsidR="00732CBD" w:rsidRPr="009A0751" w:rsidRDefault="00E839A9" w:rsidP="00E839A9">
            <w:pPr>
              <w:pStyle w:val="Akapitzlist"/>
              <w:spacing w:line="276" w:lineRule="auto"/>
              <w:jc w:val="center"/>
              <w:rPr>
                <w:b/>
              </w:rPr>
            </w:pPr>
            <w:r w:rsidRPr="009A0751">
              <w:rPr>
                <w:b/>
              </w:rPr>
              <w:br/>
            </w:r>
            <w:r w:rsidR="00732CBD" w:rsidRPr="009A0751">
              <w:rPr>
                <w:b/>
              </w:rPr>
              <w:t>DB</w:t>
            </w:r>
            <w:r w:rsidR="00194F55" w:rsidRPr="009A0751">
              <w:rPr>
                <w:b/>
              </w:rPr>
              <w:t xml:space="preserve"> </w:t>
            </w:r>
            <w:r w:rsidR="00732CBD" w:rsidRPr="009A0751">
              <w:rPr>
                <w:b/>
              </w:rPr>
              <w:t>0011H</w:t>
            </w:r>
          </w:p>
        </w:tc>
      </w:tr>
      <w:tr w:rsidR="00732CBD" w:rsidTr="00732CBD">
        <w:trPr>
          <w:trHeight w:val="671"/>
        </w:trPr>
        <w:tc>
          <w:tcPr>
            <w:tcW w:w="806" w:type="dxa"/>
          </w:tcPr>
          <w:p w:rsidR="00732CBD" w:rsidRDefault="00732CBD" w:rsidP="00E839A9">
            <w:pPr>
              <w:pStyle w:val="Akapitzlist"/>
              <w:numPr>
                <w:ilvl w:val="0"/>
                <w:numId w:val="31"/>
              </w:numPr>
              <w:spacing w:line="276" w:lineRule="auto"/>
              <w:jc w:val="center"/>
              <w:rPr>
                <w:b/>
              </w:rPr>
            </w:pPr>
          </w:p>
        </w:tc>
        <w:tc>
          <w:tcPr>
            <w:tcW w:w="3970" w:type="dxa"/>
          </w:tcPr>
          <w:p w:rsidR="00732CBD" w:rsidRPr="009A0751" w:rsidRDefault="00E839A9" w:rsidP="00E839A9">
            <w:pPr>
              <w:pStyle w:val="Akapitzlist"/>
              <w:spacing w:line="276" w:lineRule="auto"/>
              <w:jc w:val="center"/>
              <w:rPr>
                <w:b/>
              </w:rPr>
            </w:pPr>
            <w:r w:rsidRPr="009A0751">
              <w:rPr>
                <w:b/>
              </w:rPr>
              <w:br/>
            </w:r>
            <w:r w:rsidR="00732CBD" w:rsidRPr="009A0751">
              <w:rPr>
                <w:b/>
              </w:rPr>
              <w:t>TOYOTA HILUX</w:t>
            </w:r>
          </w:p>
        </w:tc>
        <w:tc>
          <w:tcPr>
            <w:tcW w:w="4677" w:type="dxa"/>
          </w:tcPr>
          <w:p w:rsidR="00732CBD" w:rsidRPr="009A0751" w:rsidRDefault="00E839A9" w:rsidP="00E839A9">
            <w:pPr>
              <w:pStyle w:val="Akapitzlist"/>
              <w:spacing w:line="276" w:lineRule="auto"/>
              <w:jc w:val="center"/>
              <w:rPr>
                <w:b/>
              </w:rPr>
            </w:pPr>
            <w:r w:rsidRPr="009A0751">
              <w:rPr>
                <w:b/>
              </w:rPr>
              <w:br/>
            </w:r>
            <w:r w:rsidR="00732CBD" w:rsidRPr="009A0751">
              <w:rPr>
                <w:b/>
              </w:rPr>
              <w:t>DB 1002A</w:t>
            </w:r>
          </w:p>
        </w:tc>
      </w:tr>
      <w:tr w:rsidR="00732CBD" w:rsidTr="00732CBD">
        <w:trPr>
          <w:trHeight w:val="671"/>
        </w:trPr>
        <w:tc>
          <w:tcPr>
            <w:tcW w:w="806" w:type="dxa"/>
          </w:tcPr>
          <w:p w:rsidR="00732CBD" w:rsidRDefault="00732CBD" w:rsidP="00E839A9">
            <w:pPr>
              <w:pStyle w:val="Akapitzlist"/>
              <w:numPr>
                <w:ilvl w:val="0"/>
                <w:numId w:val="31"/>
              </w:numPr>
              <w:spacing w:line="276" w:lineRule="auto"/>
              <w:jc w:val="center"/>
              <w:rPr>
                <w:b/>
              </w:rPr>
            </w:pPr>
          </w:p>
        </w:tc>
        <w:tc>
          <w:tcPr>
            <w:tcW w:w="3970" w:type="dxa"/>
          </w:tcPr>
          <w:p w:rsidR="00732CBD" w:rsidRPr="009A0751" w:rsidRDefault="00E839A9" w:rsidP="00E839A9">
            <w:pPr>
              <w:pStyle w:val="Akapitzlist"/>
              <w:spacing w:line="276" w:lineRule="auto"/>
              <w:jc w:val="center"/>
              <w:rPr>
                <w:b/>
              </w:rPr>
            </w:pPr>
            <w:r w:rsidRPr="009A0751">
              <w:rPr>
                <w:b/>
              </w:rPr>
              <w:br/>
            </w:r>
            <w:r w:rsidR="00732CBD" w:rsidRPr="009A0751">
              <w:rPr>
                <w:b/>
              </w:rPr>
              <w:t>RENAULT LAGUNA</w:t>
            </w:r>
          </w:p>
        </w:tc>
        <w:tc>
          <w:tcPr>
            <w:tcW w:w="4677" w:type="dxa"/>
          </w:tcPr>
          <w:p w:rsidR="00732CBD" w:rsidRPr="009A0751" w:rsidRDefault="00E839A9" w:rsidP="00E839A9">
            <w:pPr>
              <w:pStyle w:val="Akapitzlist"/>
              <w:spacing w:line="276" w:lineRule="auto"/>
              <w:jc w:val="center"/>
              <w:rPr>
                <w:b/>
              </w:rPr>
            </w:pPr>
            <w:r w:rsidRPr="009A0751">
              <w:rPr>
                <w:b/>
              </w:rPr>
              <w:br/>
            </w:r>
            <w:r w:rsidR="00732CBD" w:rsidRPr="009A0751">
              <w:rPr>
                <w:b/>
              </w:rPr>
              <w:t>DB 1003A</w:t>
            </w:r>
          </w:p>
        </w:tc>
      </w:tr>
      <w:tr w:rsidR="00732CBD" w:rsidTr="00732CBD">
        <w:trPr>
          <w:trHeight w:val="671"/>
        </w:trPr>
        <w:tc>
          <w:tcPr>
            <w:tcW w:w="806" w:type="dxa"/>
          </w:tcPr>
          <w:p w:rsidR="00732CBD" w:rsidRDefault="00732CBD" w:rsidP="00E839A9">
            <w:pPr>
              <w:pStyle w:val="Akapitzlist"/>
              <w:numPr>
                <w:ilvl w:val="0"/>
                <w:numId w:val="31"/>
              </w:numPr>
              <w:spacing w:line="276" w:lineRule="auto"/>
              <w:jc w:val="center"/>
              <w:rPr>
                <w:b/>
              </w:rPr>
            </w:pPr>
          </w:p>
        </w:tc>
        <w:tc>
          <w:tcPr>
            <w:tcW w:w="3970" w:type="dxa"/>
          </w:tcPr>
          <w:p w:rsidR="00732CBD" w:rsidRPr="009A0751" w:rsidRDefault="00E839A9" w:rsidP="00E839A9">
            <w:pPr>
              <w:pStyle w:val="Akapitzlist"/>
              <w:spacing w:line="276" w:lineRule="auto"/>
              <w:jc w:val="center"/>
              <w:rPr>
                <w:b/>
              </w:rPr>
            </w:pPr>
            <w:r w:rsidRPr="009A0751">
              <w:rPr>
                <w:b/>
              </w:rPr>
              <w:br/>
            </w:r>
            <w:r w:rsidR="00732CBD" w:rsidRPr="009A0751">
              <w:rPr>
                <w:b/>
              </w:rPr>
              <w:t>OPEL VIVARO</w:t>
            </w:r>
          </w:p>
        </w:tc>
        <w:tc>
          <w:tcPr>
            <w:tcW w:w="4677" w:type="dxa"/>
          </w:tcPr>
          <w:p w:rsidR="00732CBD" w:rsidRPr="009A0751" w:rsidRDefault="00E839A9" w:rsidP="00E839A9">
            <w:pPr>
              <w:pStyle w:val="Akapitzlist"/>
              <w:spacing w:line="276" w:lineRule="auto"/>
              <w:jc w:val="center"/>
              <w:rPr>
                <w:b/>
              </w:rPr>
            </w:pPr>
            <w:r w:rsidRPr="009A0751">
              <w:rPr>
                <w:b/>
              </w:rPr>
              <w:br/>
            </w:r>
            <w:r w:rsidR="00732CBD" w:rsidRPr="009A0751">
              <w:rPr>
                <w:b/>
              </w:rPr>
              <w:t>DB 89007</w:t>
            </w:r>
          </w:p>
        </w:tc>
      </w:tr>
      <w:tr w:rsidR="00732CBD" w:rsidTr="00732CBD">
        <w:trPr>
          <w:trHeight w:val="671"/>
        </w:trPr>
        <w:tc>
          <w:tcPr>
            <w:tcW w:w="806" w:type="dxa"/>
          </w:tcPr>
          <w:p w:rsidR="00732CBD" w:rsidRDefault="00732CBD" w:rsidP="00E839A9">
            <w:pPr>
              <w:pStyle w:val="Akapitzlist"/>
              <w:numPr>
                <w:ilvl w:val="0"/>
                <w:numId w:val="31"/>
              </w:numPr>
              <w:spacing w:line="276" w:lineRule="auto"/>
              <w:jc w:val="center"/>
              <w:rPr>
                <w:b/>
              </w:rPr>
            </w:pPr>
          </w:p>
        </w:tc>
        <w:tc>
          <w:tcPr>
            <w:tcW w:w="3970" w:type="dxa"/>
          </w:tcPr>
          <w:p w:rsidR="00732CBD" w:rsidRPr="009A0751" w:rsidRDefault="00E839A9" w:rsidP="00E839A9">
            <w:pPr>
              <w:pStyle w:val="Akapitzlist"/>
              <w:spacing w:line="276" w:lineRule="auto"/>
              <w:jc w:val="center"/>
              <w:rPr>
                <w:b/>
              </w:rPr>
            </w:pPr>
            <w:r w:rsidRPr="009A0751">
              <w:rPr>
                <w:b/>
              </w:rPr>
              <w:br/>
            </w:r>
            <w:r w:rsidR="00194F55" w:rsidRPr="009A0751">
              <w:rPr>
                <w:b/>
              </w:rPr>
              <w:t>PEUGEOT BOXER</w:t>
            </w:r>
          </w:p>
        </w:tc>
        <w:tc>
          <w:tcPr>
            <w:tcW w:w="4677" w:type="dxa"/>
          </w:tcPr>
          <w:p w:rsidR="00732CBD" w:rsidRPr="009A0751" w:rsidRDefault="00E839A9" w:rsidP="00E839A9">
            <w:pPr>
              <w:pStyle w:val="Akapitzlist"/>
              <w:spacing w:line="276" w:lineRule="auto"/>
              <w:jc w:val="center"/>
              <w:rPr>
                <w:b/>
              </w:rPr>
            </w:pPr>
            <w:r w:rsidRPr="009A0751">
              <w:rPr>
                <w:b/>
              </w:rPr>
              <w:br/>
            </w:r>
            <w:r w:rsidR="00194F55" w:rsidRPr="009A0751">
              <w:rPr>
                <w:b/>
              </w:rPr>
              <w:t>DB 9571C</w:t>
            </w:r>
          </w:p>
        </w:tc>
      </w:tr>
      <w:tr w:rsidR="00194F55" w:rsidTr="00732CBD">
        <w:trPr>
          <w:trHeight w:val="671"/>
        </w:trPr>
        <w:tc>
          <w:tcPr>
            <w:tcW w:w="806" w:type="dxa"/>
          </w:tcPr>
          <w:p w:rsidR="00194F55" w:rsidRDefault="00194F55" w:rsidP="00E839A9">
            <w:pPr>
              <w:pStyle w:val="Akapitzlist"/>
              <w:numPr>
                <w:ilvl w:val="0"/>
                <w:numId w:val="31"/>
              </w:numPr>
              <w:spacing w:line="276" w:lineRule="auto"/>
              <w:jc w:val="center"/>
              <w:rPr>
                <w:b/>
              </w:rPr>
            </w:pPr>
          </w:p>
        </w:tc>
        <w:tc>
          <w:tcPr>
            <w:tcW w:w="3970" w:type="dxa"/>
          </w:tcPr>
          <w:p w:rsidR="00194F55" w:rsidRPr="009A0751" w:rsidRDefault="00E839A9" w:rsidP="00E839A9">
            <w:pPr>
              <w:pStyle w:val="Akapitzlist"/>
              <w:spacing w:line="276" w:lineRule="auto"/>
              <w:jc w:val="center"/>
              <w:rPr>
                <w:b/>
              </w:rPr>
            </w:pPr>
            <w:r w:rsidRPr="009A0751">
              <w:rPr>
                <w:b/>
              </w:rPr>
              <w:br/>
            </w:r>
            <w:r w:rsidR="00194F55" w:rsidRPr="009A0751">
              <w:rPr>
                <w:b/>
              </w:rPr>
              <w:t>SKODA FABIA</w:t>
            </w:r>
          </w:p>
        </w:tc>
        <w:tc>
          <w:tcPr>
            <w:tcW w:w="4677" w:type="dxa"/>
          </w:tcPr>
          <w:p w:rsidR="00194F55" w:rsidRPr="009A0751" w:rsidRDefault="00E839A9" w:rsidP="00E839A9">
            <w:pPr>
              <w:pStyle w:val="Akapitzlist"/>
              <w:spacing w:line="276" w:lineRule="auto"/>
              <w:jc w:val="center"/>
              <w:rPr>
                <w:b/>
              </w:rPr>
            </w:pPr>
            <w:r w:rsidRPr="009A0751">
              <w:rPr>
                <w:b/>
              </w:rPr>
              <w:br/>
            </w:r>
            <w:r w:rsidR="00194F55" w:rsidRPr="009A0751">
              <w:rPr>
                <w:b/>
              </w:rPr>
              <w:t>DB6619F</w:t>
            </w:r>
          </w:p>
        </w:tc>
      </w:tr>
      <w:tr w:rsidR="00194F55" w:rsidTr="00732CBD">
        <w:trPr>
          <w:trHeight w:val="671"/>
        </w:trPr>
        <w:tc>
          <w:tcPr>
            <w:tcW w:w="806" w:type="dxa"/>
          </w:tcPr>
          <w:p w:rsidR="00194F55" w:rsidRDefault="00194F55" w:rsidP="00E839A9">
            <w:pPr>
              <w:pStyle w:val="Akapitzlist"/>
              <w:numPr>
                <w:ilvl w:val="0"/>
                <w:numId w:val="31"/>
              </w:numPr>
              <w:spacing w:line="276" w:lineRule="auto"/>
              <w:jc w:val="center"/>
              <w:rPr>
                <w:b/>
              </w:rPr>
            </w:pPr>
          </w:p>
        </w:tc>
        <w:tc>
          <w:tcPr>
            <w:tcW w:w="3970" w:type="dxa"/>
          </w:tcPr>
          <w:p w:rsidR="00194F55" w:rsidRPr="009A0751" w:rsidRDefault="00E839A9" w:rsidP="00E839A9">
            <w:pPr>
              <w:pStyle w:val="Akapitzlist"/>
              <w:spacing w:line="276" w:lineRule="auto"/>
              <w:jc w:val="center"/>
              <w:rPr>
                <w:b/>
              </w:rPr>
            </w:pPr>
            <w:r w:rsidRPr="009A0751">
              <w:rPr>
                <w:b/>
              </w:rPr>
              <w:br/>
            </w:r>
            <w:r w:rsidR="00194F55" w:rsidRPr="009A0751">
              <w:rPr>
                <w:b/>
              </w:rPr>
              <w:t>SEAT LEON</w:t>
            </w:r>
          </w:p>
        </w:tc>
        <w:tc>
          <w:tcPr>
            <w:tcW w:w="4677" w:type="dxa"/>
          </w:tcPr>
          <w:p w:rsidR="00194F55" w:rsidRPr="009A0751" w:rsidRDefault="00E839A9" w:rsidP="00E839A9">
            <w:pPr>
              <w:pStyle w:val="Akapitzlist"/>
              <w:spacing w:line="276" w:lineRule="auto"/>
              <w:jc w:val="center"/>
              <w:rPr>
                <w:b/>
              </w:rPr>
            </w:pPr>
            <w:r w:rsidRPr="009A0751">
              <w:rPr>
                <w:b/>
              </w:rPr>
              <w:br/>
            </w:r>
            <w:r w:rsidR="00194F55" w:rsidRPr="009A0751">
              <w:rPr>
                <w:b/>
              </w:rPr>
              <w:t>DB 2987G</w:t>
            </w:r>
          </w:p>
        </w:tc>
      </w:tr>
      <w:tr w:rsidR="00194F55" w:rsidTr="00732CBD">
        <w:trPr>
          <w:trHeight w:val="671"/>
        </w:trPr>
        <w:tc>
          <w:tcPr>
            <w:tcW w:w="806" w:type="dxa"/>
          </w:tcPr>
          <w:p w:rsidR="00194F55" w:rsidRDefault="00194F55" w:rsidP="00E839A9">
            <w:pPr>
              <w:pStyle w:val="Akapitzlist"/>
              <w:numPr>
                <w:ilvl w:val="0"/>
                <w:numId w:val="31"/>
              </w:numPr>
              <w:spacing w:line="276" w:lineRule="auto"/>
              <w:jc w:val="center"/>
              <w:rPr>
                <w:b/>
              </w:rPr>
            </w:pPr>
          </w:p>
        </w:tc>
        <w:tc>
          <w:tcPr>
            <w:tcW w:w="3970" w:type="dxa"/>
          </w:tcPr>
          <w:p w:rsidR="00194F55" w:rsidRDefault="00E839A9" w:rsidP="00E839A9">
            <w:pPr>
              <w:pStyle w:val="Akapitzlist"/>
              <w:spacing w:line="276" w:lineRule="auto"/>
              <w:jc w:val="center"/>
              <w:rPr>
                <w:b/>
              </w:rPr>
            </w:pPr>
            <w:r>
              <w:rPr>
                <w:b/>
              </w:rPr>
              <w:br/>
            </w:r>
            <w:r w:rsidR="00194F55">
              <w:rPr>
                <w:b/>
              </w:rPr>
              <w:t>SPRZĘT</w:t>
            </w:r>
          </w:p>
        </w:tc>
        <w:tc>
          <w:tcPr>
            <w:tcW w:w="4677" w:type="dxa"/>
          </w:tcPr>
          <w:p w:rsidR="00194F55" w:rsidRDefault="00E839A9" w:rsidP="00E839A9">
            <w:pPr>
              <w:pStyle w:val="Akapitzlist"/>
              <w:spacing w:line="276" w:lineRule="auto"/>
              <w:jc w:val="center"/>
              <w:rPr>
                <w:b/>
              </w:rPr>
            </w:pPr>
            <w:r>
              <w:rPr>
                <w:b/>
              </w:rPr>
              <w:br/>
            </w:r>
            <w:r w:rsidR="00194F55">
              <w:rPr>
                <w:b/>
              </w:rPr>
              <w:t>1X</w:t>
            </w:r>
          </w:p>
        </w:tc>
      </w:tr>
      <w:tr w:rsidR="00194F55" w:rsidTr="00732CBD">
        <w:trPr>
          <w:trHeight w:val="671"/>
        </w:trPr>
        <w:tc>
          <w:tcPr>
            <w:tcW w:w="806" w:type="dxa"/>
          </w:tcPr>
          <w:p w:rsidR="00194F55" w:rsidRDefault="00194F55" w:rsidP="00E839A9">
            <w:pPr>
              <w:pStyle w:val="Akapitzlist"/>
              <w:numPr>
                <w:ilvl w:val="0"/>
                <w:numId w:val="31"/>
              </w:numPr>
              <w:spacing w:line="276" w:lineRule="auto"/>
              <w:jc w:val="center"/>
              <w:rPr>
                <w:b/>
              </w:rPr>
            </w:pPr>
          </w:p>
        </w:tc>
        <w:tc>
          <w:tcPr>
            <w:tcW w:w="3970" w:type="dxa"/>
          </w:tcPr>
          <w:p w:rsidR="00194F55" w:rsidRDefault="00E839A9" w:rsidP="00E839A9">
            <w:pPr>
              <w:pStyle w:val="Akapitzlist"/>
              <w:spacing w:line="276" w:lineRule="auto"/>
              <w:jc w:val="center"/>
              <w:rPr>
                <w:b/>
              </w:rPr>
            </w:pPr>
            <w:r>
              <w:rPr>
                <w:b/>
              </w:rPr>
              <w:br/>
            </w:r>
            <w:r w:rsidR="00194F55">
              <w:rPr>
                <w:b/>
              </w:rPr>
              <w:t>SPRZĘT</w:t>
            </w:r>
          </w:p>
        </w:tc>
        <w:tc>
          <w:tcPr>
            <w:tcW w:w="4677" w:type="dxa"/>
          </w:tcPr>
          <w:p w:rsidR="00194F55" w:rsidRDefault="00E839A9" w:rsidP="00E839A9">
            <w:pPr>
              <w:pStyle w:val="Akapitzlist"/>
              <w:spacing w:line="276" w:lineRule="auto"/>
              <w:jc w:val="center"/>
              <w:rPr>
                <w:b/>
              </w:rPr>
            </w:pPr>
            <w:r>
              <w:rPr>
                <w:b/>
              </w:rPr>
              <w:br/>
            </w:r>
            <w:r w:rsidR="00194F55">
              <w:rPr>
                <w:b/>
              </w:rPr>
              <w:t>1X</w:t>
            </w:r>
          </w:p>
        </w:tc>
      </w:tr>
    </w:tbl>
    <w:p w:rsidR="001B35DD" w:rsidRPr="001B35DD" w:rsidRDefault="001B35DD" w:rsidP="00E839A9">
      <w:pPr>
        <w:pStyle w:val="Akapitzlist"/>
        <w:spacing w:line="276" w:lineRule="auto"/>
        <w:ind w:left="720"/>
        <w:jc w:val="center"/>
        <w:rPr>
          <w:b/>
        </w:rPr>
      </w:pPr>
    </w:p>
    <w:sectPr w:rsidR="001B35DD" w:rsidRPr="001B35DD" w:rsidSect="00AA3A04">
      <w:footerReference w:type="default" r:id="rId12"/>
      <w:pgSz w:w="11910" w:h="16840"/>
      <w:pgMar w:top="980" w:right="853" w:bottom="600" w:left="1100"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8C5" w:rsidRDefault="003558C5" w:rsidP="0071656F">
      <w:r>
        <w:separator/>
      </w:r>
    </w:p>
  </w:endnote>
  <w:endnote w:type="continuationSeparator" w:id="0">
    <w:p w:rsidR="003558C5" w:rsidRDefault="003558C5" w:rsidP="0071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58285"/>
      <w:docPartObj>
        <w:docPartGallery w:val="Page Numbers (Bottom of Page)"/>
        <w:docPartUnique/>
      </w:docPartObj>
    </w:sdtPr>
    <w:sdtEndPr/>
    <w:sdtContent>
      <w:p w:rsidR="0071656F" w:rsidRDefault="0071656F">
        <w:pPr>
          <w:pStyle w:val="Stopka"/>
          <w:jc w:val="right"/>
        </w:pPr>
        <w:r>
          <w:fldChar w:fldCharType="begin"/>
        </w:r>
        <w:r>
          <w:instrText>PAGE   \* MERGEFORMAT</w:instrText>
        </w:r>
        <w:r>
          <w:fldChar w:fldCharType="separate"/>
        </w:r>
        <w:r w:rsidR="000E0645">
          <w:rPr>
            <w:noProof/>
          </w:rPr>
          <w:t>7</w:t>
        </w:r>
        <w:r>
          <w:fldChar w:fldCharType="end"/>
        </w:r>
      </w:p>
    </w:sdtContent>
  </w:sdt>
  <w:p w:rsidR="0071656F" w:rsidRPr="000F7761" w:rsidRDefault="000F7761">
    <w:pPr>
      <w:pStyle w:val="Stopka"/>
      <w:rPr>
        <w:sz w:val="16"/>
        <w:szCs w:val="16"/>
      </w:rPr>
    </w:pPr>
    <w:r w:rsidRPr="000F7761">
      <w:rPr>
        <w:sz w:val="16"/>
        <w:szCs w:val="16"/>
      </w:rPr>
      <w:t>WOS.272.1.14.2021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8C5" w:rsidRDefault="003558C5" w:rsidP="0071656F">
      <w:r>
        <w:separator/>
      </w:r>
    </w:p>
  </w:footnote>
  <w:footnote w:type="continuationSeparator" w:id="0">
    <w:p w:rsidR="003558C5" w:rsidRDefault="003558C5" w:rsidP="00716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7C1"/>
    <w:multiLevelType w:val="hybridMultilevel"/>
    <w:tmpl w:val="2814DD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0F319CB"/>
    <w:multiLevelType w:val="hybridMultilevel"/>
    <w:tmpl w:val="89749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6D5D5F"/>
    <w:multiLevelType w:val="hybridMultilevel"/>
    <w:tmpl w:val="ACE2ED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AC72A10"/>
    <w:multiLevelType w:val="hybridMultilevel"/>
    <w:tmpl w:val="5D04D432"/>
    <w:lvl w:ilvl="0" w:tplc="372E3CE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869220B"/>
    <w:multiLevelType w:val="hybridMultilevel"/>
    <w:tmpl w:val="A36A8284"/>
    <w:lvl w:ilvl="0" w:tplc="A22C0924">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65423D8"/>
    <w:multiLevelType w:val="hybridMultilevel"/>
    <w:tmpl w:val="FE08FD22"/>
    <w:lvl w:ilvl="0" w:tplc="C1E607B0">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A61107"/>
    <w:multiLevelType w:val="hybridMultilevel"/>
    <w:tmpl w:val="DBBC77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2CC24613"/>
    <w:multiLevelType w:val="hybridMultilevel"/>
    <w:tmpl w:val="9F4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E274BD5"/>
    <w:multiLevelType w:val="hybridMultilevel"/>
    <w:tmpl w:val="7E9EDC1E"/>
    <w:lvl w:ilvl="0" w:tplc="14B24AA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2691960"/>
    <w:multiLevelType w:val="hybridMultilevel"/>
    <w:tmpl w:val="362A39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6BC7C33"/>
    <w:multiLevelType w:val="hybridMultilevel"/>
    <w:tmpl w:val="F9FE29FC"/>
    <w:lvl w:ilvl="0" w:tplc="E3166D46">
      <w:start w:val="6"/>
      <w:numFmt w:val="decimal"/>
      <w:lvlText w:val="%1."/>
      <w:lvlJc w:val="left"/>
      <w:pPr>
        <w:ind w:left="360" w:hanging="360"/>
      </w:pPr>
      <w:rPr>
        <w:rFonts w:hint="default"/>
        <w:b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1">
    <w:nsid w:val="392046C1"/>
    <w:multiLevelType w:val="hybridMultilevel"/>
    <w:tmpl w:val="39340920"/>
    <w:lvl w:ilvl="0" w:tplc="98EC1C2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AD83A94"/>
    <w:multiLevelType w:val="hybridMultilevel"/>
    <w:tmpl w:val="1A800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CAC6129"/>
    <w:multiLevelType w:val="hybridMultilevel"/>
    <w:tmpl w:val="1A4E9EF4"/>
    <w:lvl w:ilvl="0" w:tplc="99D4E29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D9A6D54"/>
    <w:multiLevelType w:val="hybridMultilevel"/>
    <w:tmpl w:val="F8B291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3F00639"/>
    <w:multiLevelType w:val="hybridMultilevel"/>
    <w:tmpl w:val="89F295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4D97974"/>
    <w:multiLevelType w:val="hybridMultilevel"/>
    <w:tmpl w:val="393049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45C960ED"/>
    <w:multiLevelType w:val="hybridMultilevel"/>
    <w:tmpl w:val="9BE887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6014EA8"/>
    <w:multiLevelType w:val="hybridMultilevel"/>
    <w:tmpl w:val="8A322A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D5D386C"/>
    <w:multiLevelType w:val="hybridMultilevel"/>
    <w:tmpl w:val="9932B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9417DD"/>
    <w:multiLevelType w:val="hybridMultilevel"/>
    <w:tmpl w:val="A72AA96C"/>
    <w:lvl w:ilvl="0" w:tplc="3724D418">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10629A8"/>
    <w:multiLevelType w:val="hybridMultilevel"/>
    <w:tmpl w:val="03CC21D4"/>
    <w:lvl w:ilvl="0" w:tplc="294EF71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51125E14"/>
    <w:multiLevelType w:val="hybridMultilevel"/>
    <w:tmpl w:val="9F9E05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56827A65"/>
    <w:multiLevelType w:val="hybridMultilevel"/>
    <w:tmpl w:val="1AB297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B2C735A"/>
    <w:multiLevelType w:val="hybridMultilevel"/>
    <w:tmpl w:val="6808938C"/>
    <w:lvl w:ilvl="0" w:tplc="D77E98E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C23735D"/>
    <w:multiLevelType w:val="hybridMultilevel"/>
    <w:tmpl w:val="2E2230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EA39F8"/>
    <w:multiLevelType w:val="hybridMultilevel"/>
    <w:tmpl w:val="493842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6E94475"/>
    <w:multiLevelType w:val="hybridMultilevel"/>
    <w:tmpl w:val="E2F0A0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674E6305"/>
    <w:multiLevelType w:val="hybridMultilevel"/>
    <w:tmpl w:val="FB382C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4E12845"/>
    <w:multiLevelType w:val="hybridMultilevel"/>
    <w:tmpl w:val="0ED8C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6097B0C"/>
    <w:multiLevelType w:val="hybridMultilevel"/>
    <w:tmpl w:val="A7FAA3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9A16662"/>
    <w:multiLevelType w:val="hybridMultilevel"/>
    <w:tmpl w:val="61D6AB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7E931B5B"/>
    <w:multiLevelType w:val="hybridMultilevel"/>
    <w:tmpl w:val="658056C2"/>
    <w:lvl w:ilvl="0" w:tplc="199A7228">
      <w:start w:val="4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1"/>
  </w:num>
  <w:num w:numId="3">
    <w:abstractNumId w:val="6"/>
  </w:num>
  <w:num w:numId="4">
    <w:abstractNumId w:val="23"/>
  </w:num>
  <w:num w:numId="5">
    <w:abstractNumId w:val="26"/>
  </w:num>
  <w:num w:numId="6">
    <w:abstractNumId w:val="3"/>
  </w:num>
  <w:num w:numId="7">
    <w:abstractNumId w:val="24"/>
  </w:num>
  <w:num w:numId="8">
    <w:abstractNumId w:val="19"/>
  </w:num>
  <w:num w:numId="9">
    <w:abstractNumId w:val="5"/>
  </w:num>
  <w:num w:numId="10">
    <w:abstractNumId w:val="11"/>
  </w:num>
  <w:num w:numId="11">
    <w:abstractNumId w:val="13"/>
  </w:num>
  <w:num w:numId="12">
    <w:abstractNumId w:val="10"/>
  </w:num>
  <w:num w:numId="13">
    <w:abstractNumId w:val="4"/>
  </w:num>
  <w:num w:numId="14">
    <w:abstractNumId w:val="17"/>
  </w:num>
  <w:num w:numId="15">
    <w:abstractNumId w:val="2"/>
  </w:num>
  <w:num w:numId="16">
    <w:abstractNumId w:val="30"/>
  </w:num>
  <w:num w:numId="17">
    <w:abstractNumId w:val="28"/>
  </w:num>
  <w:num w:numId="18">
    <w:abstractNumId w:val="31"/>
  </w:num>
  <w:num w:numId="19">
    <w:abstractNumId w:val="7"/>
  </w:num>
  <w:num w:numId="20">
    <w:abstractNumId w:val="9"/>
  </w:num>
  <w:num w:numId="21">
    <w:abstractNumId w:val="22"/>
  </w:num>
  <w:num w:numId="22">
    <w:abstractNumId w:val="0"/>
  </w:num>
  <w:num w:numId="23">
    <w:abstractNumId w:val="27"/>
  </w:num>
  <w:num w:numId="24">
    <w:abstractNumId w:val="16"/>
  </w:num>
  <w:num w:numId="25">
    <w:abstractNumId w:val="20"/>
  </w:num>
  <w:num w:numId="26">
    <w:abstractNumId w:val="18"/>
  </w:num>
  <w:num w:numId="27">
    <w:abstractNumId w:val="32"/>
  </w:num>
  <w:num w:numId="28">
    <w:abstractNumId w:val="14"/>
  </w:num>
  <w:num w:numId="29">
    <w:abstractNumId w:val="8"/>
  </w:num>
  <w:num w:numId="30">
    <w:abstractNumId w:val="29"/>
  </w:num>
  <w:num w:numId="31">
    <w:abstractNumId w:val="12"/>
  </w:num>
  <w:num w:numId="32">
    <w:abstractNumId w:val="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03E"/>
    <w:rsid w:val="00042171"/>
    <w:rsid w:val="000B2DE0"/>
    <w:rsid w:val="000E0645"/>
    <w:rsid w:val="000F7761"/>
    <w:rsid w:val="00107581"/>
    <w:rsid w:val="001077D8"/>
    <w:rsid w:val="001520B6"/>
    <w:rsid w:val="00185BD4"/>
    <w:rsid w:val="00194F55"/>
    <w:rsid w:val="001B35DD"/>
    <w:rsid w:val="001C22EB"/>
    <w:rsid w:val="001D2074"/>
    <w:rsid w:val="001F07EB"/>
    <w:rsid w:val="00206F17"/>
    <w:rsid w:val="0023499E"/>
    <w:rsid w:val="00292B83"/>
    <w:rsid w:val="002C2F89"/>
    <w:rsid w:val="002C6D23"/>
    <w:rsid w:val="00312D11"/>
    <w:rsid w:val="00341304"/>
    <w:rsid w:val="003429FA"/>
    <w:rsid w:val="00350E6D"/>
    <w:rsid w:val="003558C5"/>
    <w:rsid w:val="0039380B"/>
    <w:rsid w:val="003B785B"/>
    <w:rsid w:val="003E7BA5"/>
    <w:rsid w:val="003F0525"/>
    <w:rsid w:val="0042659E"/>
    <w:rsid w:val="00471BA4"/>
    <w:rsid w:val="00495017"/>
    <w:rsid w:val="004D3144"/>
    <w:rsid w:val="004D6B2D"/>
    <w:rsid w:val="004E1124"/>
    <w:rsid w:val="00503574"/>
    <w:rsid w:val="00580967"/>
    <w:rsid w:val="00596556"/>
    <w:rsid w:val="005A2209"/>
    <w:rsid w:val="00611AB9"/>
    <w:rsid w:val="006B3DBA"/>
    <w:rsid w:val="006D6A52"/>
    <w:rsid w:val="006E22AE"/>
    <w:rsid w:val="006E4609"/>
    <w:rsid w:val="007009B7"/>
    <w:rsid w:val="0071656F"/>
    <w:rsid w:val="00732CBD"/>
    <w:rsid w:val="007820F9"/>
    <w:rsid w:val="007A7E39"/>
    <w:rsid w:val="007D6DF4"/>
    <w:rsid w:val="007F2804"/>
    <w:rsid w:val="00802623"/>
    <w:rsid w:val="00806441"/>
    <w:rsid w:val="00826B36"/>
    <w:rsid w:val="008328A0"/>
    <w:rsid w:val="00842E9B"/>
    <w:rsid w:val="008678BC"/>
    <w:rsid w:val="008A2B5B"/>
    <w:rsid w:val="008F3DA7"/>
    <w:rsid w:val="008F76FA"/>
    <w:rsid w:val="009A0751"/>
    <w:rsid w:val="009F662F"/>
    <w:rsid w:val="00A65327"/>
    <w:rsid w:val="00A72C93"/>
    <w:rsid w:val="00A973B7"/>
    <w:rsid w:val="00AA3A04"/>
    <w:rsid w:val="00AF401C"/>
    <w:rsid w:val="00B01887"/>
    <w:rsid w:val="00BA5566"/>
    <w:rsid w:val="00BD0774"/>
    <w:rsid w:val="00C11A13"/>
    <w:rsid w:val="00C70051"/>
    <w:rsid w:val="00C96C02"/>
    <w:rsid w:val="00CB08AC"/>
    <w:rsid w:val="00CB4E63"/>
    <w:rsid w:val="00CD603E"/>
    <w:rsid w:val="00CE3C65"/>
    <w:rsid w:val="00D51BBE"/>
    <w:rsid w:val="00D7642A"/>
    <w:rsid w:val="00E25866"/>
    <w:rsid w:val="00E839A9"/>
    <w:rsid w:val="00EB2E1D"/>
    <w:rsid w:val="00EC1259"/>
    <w:rsid w:val="00F822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56"/>
      <w:ind w:left="11805" w:right="433" w:firstLine="808"/>
      <w:jc w:val="right"/>
    </w:pPr>
    <w:rPr>
      <w:rFonts w:ascii="Carlito" w:eastAsia="Carlito" w:hAnsi="Carlito" w:cs="Carlito"/>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3B785B"/>
    <w:rPr>
      <w:color w:val="0000FF" w:themeColor="hyperlink"/>
      <w:u w:val="single"/>
    </w:rPr>
  </w:style>
  <w:style w:type="paragraph" w:styleId="Nagwek">
    <w:name w:val="header"/>
    <w:basedOn w:val="Normalny"/>
    <w:link w:val="NagwekZnak"/>
    <w:uiPriority w:val="99"/>
    <w:unhideWhenUsed/>
    <w:rsid w:val="0071656F"/>
    <w:pPr>
      <w:tabs>
        <w:tab w:val="center" w:pos="4536"/>
        <w:tab w:val="right" w:pos="9072"/>
      </w:tabs>
    </w:pPr>
  </w:style>
  <w:style w:type="character" w:customStyle="1" w:styleId="NagwekZnak">
    <w:name w:val="Nagłówek Znak"/>
    <w:basedOn w:val="Domylnaczcionkaakapitu"/>
    <w:link w:val="Nagwek"/>
    <w:uiPriority w:val="99"/>
    <w:rsid w:val="0071656F"/>
    <w:rPr>
      <w:rFonts w:ascii="Arial" w:eastAsia="Arial" w:hAnsi="Arial" w:cs="Arial"/>
      <w:lang w:val="pl-PL"/>
    </w:rPr>
  </w:style>
  <w:style w:type="paragraph" w:styleId="Stopka">
    <w:name w:val="footer"/>
    <w:basedOn w:val="Normalny"/>
    <w:link w:val="StopkaZnak"/>
    <w:uiPriority w:val="99"/>
    <w:unhideWhenUsed/>
    <w:rsid w:val="0071656F"/>
    <w:pPr>
      <w:tabs>
        <w:tab w:val="center" w:pos="4536"/>
        <w:tab w:val="right" w:pos="9072"/>
      </w:tabs>
    </w:pPr>
  </w:style>
  <w:style w:type="character" w:customStyle="1" w:styleId="StopkaZnak">
    <w:name w:val="Stopka Znak"/>
    <w:basedOn w:val="Domylnaczcionkaakapitu"/>
    <w:link w:val="Stopka"/>
    <w:uiPriority w:val="99"/>
    <w:rsid w:val="0071656F"/>
    <w:rPr>
      <w:rFonts w:ascii="Arial" w:eastAsia="Arial" w:hAnsi="Arial" w:cs="Arial"/>
      <w:lang w:val="pl-PL"/>
    </w:rPr>
  </w:style>
  <w:style w:type="table" w:styleId="Tabela-Siatka">
    <w:name w:val="Table Grid"/>
    <w:basedOn w:val="Standardowy"/>
    <w:uiPriority w:val="59"/>
    <w:rsid w:val="00732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A0751"/>
    <w:rPr>
      <w:rFonts w:ascii="Tahoma" w:hAnsi="Tahoma" w:cs="Tahoma"/>
      <w:sz w:val="16"/>
      <w:szCs w:val="16"/>
    </w:rPr>
  </w:style>
  <w:style w:type="character" w:customStyle="1" w:styleId="TekstdymkaZnak">
    <w:name w:val="Tekst dymka Znak"/>
    <w:basedOn w:val="Domylnaczcionkaakapitu"/>
    <w:link w:val="Tekstdymka"/>
    <w:uiPriority w:val="99"/>
    <w:semiHidden/>
    <w:rsid w:val="009A0751"/>
    <w:rPr>
      <w:rFonts w:ascii="Tahoma" w:eastAsia="Arial" w:hAnsi="Tahoma" w:cs="Tahoma"/>
      <w:sz w:val="16"/>
      <w:szCs w:val="16"/>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56"/>
      <w:ind w:left="11805" w:right="433" w:firstLine="808"/>
      <w:jc w:val="right"/>
    </w:pPr>
    <w:rPr>
      <w:rFonts w:ascii="Carlito" w:eastAsia="Carlito" w:hAnsi="Carlito" w:cs="Carlito"/>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3B785B"/>
    <w:rPr>
      <w:color w:val="0000FF" w:themeColor="hyperlink"/>
      <w:u w:val="single"/>
    </w:rPr>
  </w:style>
  <w:style w:type="paragraph" w:styleId="Nagwek">
    <w:name w:val="header"/>
    <w:basedOn w:val="Normalny"/>
    <w:link w:val="NagwekZnak"/>
    <w:uiPriority w:val="99"/>
    <w:unhideWhenUsed/>
    <w:rsid w:val="0071656F"/>
    <w:pPr>
      <w:tabs>
        <w:tab w:val="center" w:pos="4536"/>
        <w:tab w:val="right" w:pos="9072"/>
      </w:tabs>
    </w:pPr>
  </w:style>
  <w:style w:type="character" w:customStyle="1" w:styleId="NagwekZnak">
    <w:name w:val="Nagłówek Znak"/>
    <w:basedOn w:val="Domylnaczcionkaakapitu"/>
    <w:link w:val="Nagwek"/>
    <w:uiPriority w:val="99"/>
    <w:rsid w:val="0071656F"/>
    <w:rPr>
      <w:rFonts w:ascii="Arial" w:eastAsia="Arial" w:hAnsi="Arial" w:cs="Arial"/>
      <w:lang w:val="pl-PL"/>
    </w:rPr>
  </w:style>
  <w:style w:type="paragraph" w:styleId="Stopka">
    <w:name w:val="footer"/>
    <w:basedOn w:val="Normalny"/>
    <w:link w:val="StopkaZnak"/>
    <w:uiPriority w:val="99"/>
    <w:unhideWhenUsed/>
    <w:rsid w:val="0071656F"/>
    <w:pPr>
      <w:tabs>
        <w:tab w:val="center" w:pos="4536"/>
        <w:tab w:val="right" w:pos="9072"/>
      </w:tabs>
    </w:pPr>
  </w:style>
  <w:style w:type="character" w:customStyle="1" w:styleId="StopkaZnak">
    <w:name w:val="Stopka Znak"/>
    <w:basedOn w:val="Domylnaczcionkaakapitu"/>
    <w:link w:val="Stopka"/>
    <w:uiPriority w:val="99"/>
    <w:rsid w:val="0071656F"/>
    <w:rPr>
      <w:rFonts w:ascii="Arial" w:eastAsia="Arial" w:hAnsi="Arial" w:cs="Arial"/>
      <w:lang w:val="pl-PL"/>
    </w:rPr>
  </w:style>
  <w:style w:type="table" w:styleId="Tabela-Siatka">
    <w:name w:val="Table Grid"/>
    <w:basedOn w:val="Standardowy"/>
    <w:uiPriority w:val="59"/>
    <w:rsid w:val="00732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A0751"/>
    <w:rPr>
      <w:rFonts w:ascii="Tahoma" w:hAnsi="Tahoma" w:cs="Tahoma"/>
      <w:sz w:val="16"/>
      <w:szCs w:val="16"/>
    </w:rPr>
  </w:style>
  <w:style w:type="character" w:customStyle="1" w:styleId="TekstdymkaZnak">
    <w:name w:val="Tekst dymka Znak"/>
    <w:basedOn w:val="Domylnaczcionkaakapitu"/>
    <w:link w:val="Tekstdymka"/>
    <w:uiPriority w:val="99"/>
    <w:semiHidden/>
    <w:rsid w:val="009A0751"/>
    <w:rPr>
      <w:rFonts w:ascii="Tahoma" w:eastAsia="Arial"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chodnik@powiatwalbrzyski.pl" TargetMode="External"/><Relationship Id="rId5" Type="http://schemas.openxmlformats.org/officeDocument/2006/relationships/settings" Target="settings.xml"/><Relationship Id="rId10" Type="http://schemas.openxmlformats.org/officeDocument/2006/relationships/hyperlink" Target="mailto:e.gajewska@powiatwalbrzyski.pl" TargetMode="External"/><Relationship Id="rId4" Type="http://schemas.microsoft.com/office/2007/relationships/stylesWithEffects" Target="stylesWithEffects.xml"/><Relationship Id="rId9" Type="http://schemas.openxmlformats.org/officeDocument/2006/relationships/hyperlink" Target="mailto:sekretariat@powiatwalbrzyski.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836D2-6B9A-4B12-B9EA-B91EC8AAE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2239</Words>
  <Characters>13439</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a.blaszkiewicz</dc:creator>
  <cp:lastModifiedBy>Katarzyna Morajko</cp:lastModifiedBy>
  <cp:revision>11</cp:revision>
  <cp:lastPrinted>2021-09-09T07:34:00Z</cp:lastPrinted>
  <dcterms:created xsi:type="dcterms:W3CDTF">2021-08-26T12:26:00Z</dcterms:created>
  <dcterms:modified xsi:type="dcterms:W3CDTF">2021-09-09T07:34:00Z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Creator">
    <vt:lpwstr>Microsoft® Word 2010</vt:lpwstr>
  </property>
  <property fmtid="{D5CDD505-2E9C-101B-9397-08002B2CF9AE}" pid="4" name="LastSaved">
    <vt:filetime>2021-01-22T00:00:00Z</vt:filetime>
  </property>
</Properties>
</file>