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4C6E0" w14:textId="5EC28A07" w:rsidR="00233396" w:rsidRPr="00AB08E4" w:rsidRDefault="00AB08E4" w:rsidP="00233396">
      <w:pPr>
        <w:widowControl/>
        <w:suppressAutoHyphens w:val="0"/>
        <w:spacing w:line="288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B08E4">
        <w:rPr>
          <w:rFonts w:ascii="Arial" w:eastAsia="Calibri" w:hAnsi="Arial" w:cs="Arial"/>
          <w:color w:val="auto"/>
          <w:sz w:val="22"/>
          <w:szCs w:val="22"/>
          <w:lang w:eastAsia="en-US"/>
        </w:rPr>
        <w:t>BZP.271.3.11.2023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="006C7FC2">
        <w:rPr>
          <w:rFonts w:ascii="Arial" w:eastAsia="Calibri" w:hAnsi="Arial" w:cs="Arial"/>
          <w:color w:val="auto"/>
          <w:sz w:val="22"/>
          <w:szCs w:val="22"/>
          <w:lang w:eastAsia="en-US"/>
        </w:rPr>
        <w:t>2</w:t>
      </w:r>
    </w:p>
    <w:p w14:paraId="5DBE3E03" w14:textId="77777777" w:rsidR="001140C1" w:rsidRDefault="001140C1" w:rsidP="001140C1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</w:p>
    <w:p w14:paraId="665DF398" w14:textId="77777777" w:rsidR="001140C1" w:rsidRPr="00BC48A9" w:rsidRDefault="001140C1" w:rsidP="001140C1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14:paraId="3D570DBF" w14:textId="77777777" w:rsidR="001140C1" w:rsidRPr="00BC48A9" w:rsidRDefault="00591844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object w:dxaOrig="1440" w:dyaOrig="1440" w14:anchorId="1F49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4pt;margin-top:13.05pt;width:160.6pt;height:213.4pt;z-index:251659264;mso-wrap-edited:f" wrapcoords="-76 0 -76 21543 21600 21543 21600 0 -76 0">
            <v:imagedata r:id="rId8" o:title=""/>
            <w10:wrap type="tight"/>
          </v:shape>
          <o:OLEObject Type="Embed" ProgID="MSPhotoEd.3" ShapeID="_x0000_s1026" DrawAspect="Content" ObjectID="_1747200643" r:id="rId9"/>
        </w:object>
      </w:r>
    </w:p>
    <w:p w14:paraId="4FB73812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14:paraId="42EEE2A8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17A11E2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30CF68D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35B44D5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F6C6F68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DFA9BF6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23DE22B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B1A4F23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B5A9815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D89111B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E620A7A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238EA14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C78A934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C00029D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77108E5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66EF415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4996C0FD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37769150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5AB17703" w14:textId="77777777" w:rsidR="001140C1" w:rsidRPr="00BC48A9" w:rsidRDefault="001140C1" w:rsidP="001140C1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652F9CD5" w14:textId="77777777" w:rsidR="001140C1" w:rsidRPr="00C16178" w:rsidRDefault="001140C1" w:rsidP="001140C1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14:paraId="6EA0830C" w14:textId="77777777" w:rsidR="001140C1" w:rsidRPr="00BC48A9" w:rsidRDefault="001140C1" w:rsidP="001140C1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BA23BD2" w14:textId="1C30B99A" w:rsidR="001140C1" w:rsidRPr="007524E7" w:rsidRDefault="0006566A" w:rsidP="0006566A">
      <w:pPr>
        <w:pStyle w:val="Default"/>
        <w:spacing w:line="288" w:lineRule="auto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7524E7" w:rsidRPr="007524E7">
        <w:rPr>
          <w:b/>
          <w:bCs/>
          <w:sz w:val="28"/>
          <w:szCs w:val="28"/>
        </w:rPr>
        <w:t>dbierani</w:t>
      </w:r>
      <w:r>
        <w:rPr>
          <w:b/>
          <w:bCs/>
          <w:sz w:val="28"/>
          <w:szCs w:val="28"/>
        </w:rPr>
        <w:t>e</w:t>
      </w:r>
      <w:r w:rsidR="007524E7" w:rsidRPr="007524E7">
        <w:rPr>
          <w:b/>
          <w:bCs/>
          <w:sz w:val="28"/>
          <w:szCs w:val="28"/>
        </w:rPr>
        <w:t xml:space="preserve"> odpadów komunalnych z nieruchomości, na których</w:t>
      </w:r>
      <w:r w:rsidR="005C398B">
        <w:rPr>
          <w:b/>
          <w:bCs/>
          <w:sz w:val="28"/>
          <w:szCs w:val="28"/>
        </w:rPr>
        <w:t xml:space="preserve"> </w:t>
      </w:r>
      <w:r w:rsidR="007524E7" w:rsidRPr="007524E7">
        <w:rPr>
          <w:b/>
          <w:bCs/>
          <w:sz w:val="28"/>
          <w:szCs w:val="28"/>
        </w:rPr>
        <w:t xml:space="preserve">zamieszkują mieszkańcy w granicach </w:t>
      </w:r>
      <w:r w:rsidR="005C398B">
        <w:rPr>
          <w:b/>
          <w:bCs/>
          <w:sz w:val="28"/>
          <w:szCs w:val="28"/>
        </w:rPr>
        <w:t xml:space="preserve"> </w:t>
      </w:r>
      <w:r w:rsidR="007524E7" w:rsidRPr="007524E7">
        <w:rPr>
          <w:b/>
          <w:bCs/>
          <w:sz w:val="28"/>
          <w:szCs w:val="28"/>
        </w:rPr>
        <w:t>administracyjnych Gminy Miejskiej Tczew</w:t>
      </w:r>
    </w:p>
    <w:p w14:paraId="2B667F3D" w14:textId="77777777" w:rsidR="001140C1" w:rsidRDefault="001140C1" w:rsidP="001140C1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162C1996" w14:textId="77777777" w:rsidR="001140C1" w:rsidRPr="00BC48A9" w:rsidRDefault="001140C1" w:rsidP="001140C1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34DE3B7A" w14:textId="77777777" w:rsidR="001140C1" w:rsidRPr="00BC48A9" w:rsidRDefault="001140C1" w:rsidP="001140C1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14:paraId="25FA5975" w14:textId="77777777" w:rsidR="00591844" w:rsidRDefault="00591844" w:rsidP="00591844">
      <w:pPr>
        <w:widowControl/>
        <w:suppressAutoHyphens w:val="0"/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</w:p>
    <w:p w14:paraId="11745A5C" w14:textId="77777777" w:rsidR="00591844" w:rsidRDefault="00591844" w:rsidP="00591844">
      <w:pPr>
        <w:widowControl/>
        <w:suppressAutoHyphens w:val="0"/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</w:p>
    <w:p w14:paraId="23987881" w14:textId="77777777" w:rsidR="00591844" w:rsidRDefault="00591844" w:rsidP="00591844">
      <w:pPr>
        <w:widowControl/>
        <w:suppressAutoHyphens w:val="0"/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</w:p>
    <w:p w14:paraId="448B20A3" w14:textId="77777777" w:rsidR="00591844" w:rsidRDefault="00591844" w:rsidP="00591844">
      <w:pPr>
        <w:widowControl/>
        <w:suppressAutoHyphens w:val="0"/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</w:p>
    <w:p w14:paraId="6F219FCA" w14:textId="2B53AFC7" w:rsidR="00496936" w:rsidRPr="00591844" w:rsidRDefault="00591844" w:rsidP="00591844">
      <w:pPr>
        <w:widowControl/>
        <w:suppressAutoHyphens w:val="0"/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  <w:r w:rsidRPr="00591844">
        <w:rPr>
          <w:rFonts w:ascii="Arial" w:hAnsi="Arial"/>
          <w:b/>
          <w:color w:val="FF0000"/>
          <w:sz w:val="22"/>
          <w:lang w:eastAsia="pl-PL"/>
        </w:rPr>
        <w:t>z up.</w:t>
      </w:r>
      <w:r w:rsidRPr="00591844">
        <w:rPr>
          <w:rFonts w:ascii="Arial" w:hAnsi="Arial"/>
          <w:b/>
          <w:color w:val="FF0000"/>
          <w:sz w:val="22"/>
          <w:lang w:eastAsia="pl-PL"/>
        </w:rPr>
        <w:t xml:space="preserve"> PREZYDENTA MIASTA</w:t>
      </w:r>
    </w:p>
    <w:p w14:paraId="4BED2AB0" w14:textId="7205E5DE" w:rsidR="00591844" w:rsidRPr="00591844" w:rsidRDefault="00591844" w:rsidP="00591844">
      <w:pPr>
        <w:widowControl/>
        <w:suppressAutoHyphens w:val="0"/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  <w:r w:rsidRPr="00591844">
        <w:rPr>
          <w:rFonts w:ascii="Arial" w:hAnsi="Arial"/>
          <w:b/>
          <w:color w:val="FF0000"/>
          <w:sz w:val="22"/>
          <w:lang w:eastAsia="pl-PL"/>
        </w:rPr>
        <w:t>Adam Burczyk</w:t>
      </w:r>
    </w:p>
    <w:p w14:paraId="1594F4A2" w14:textId="0B666C63" w:rsidR="00591844" w:rsidRPr="00591844" w:rsidRDefault="00591844" w:rsidP="00591844">
      <w:pPr>
        <w:widowControl/>
        <w:suppressAutoHyphens w:val="0"/>
        <w:spacing w:line="288" w:lineRule="auto"/>
        <w:ind w:firstLine="5670"/>
        <w:rPr>
          <w:rFonts w:ascii="Arial" w:hAnsi="Arial"/>
          <w:b/>
          <w:color w:val="FF0000"/>
          <w:sz w:val="22"/>
          <w:lang w:eastAsia="pl-PL"/>
        </w:rPr>
      </w:pPr>
      <w:r w:rsidRPr="00591844">
        <w:rPr>
          <w:rFonts w:ascii="Arial" w:hAnsi="Arial"/>
          <w:b/>
          <w:color w:val="FF0000"/>
          <w:sz w:val="22"/>
          <w:lang w:eastAsia="pl-PL"/>
        </w:rPr>
        <w:t>Z-ca Prezydenta</w:t>
      </w:r>
    </w:p>
    <w:p w14:paraId="16DD228A" w14:textId="77777777" w:rsidR="00496936" w:rsidRDefault="00496936" w:rsidP="00496936">
      <w:pPr>
        <w:widowControl/>
        <w:suppressAutoHyphens w:val="0"/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14:paraId="5D767DA6" w14:textId="77777777" w:rsidR="00591844" w:rsidRDefault="00591844" w:rsidP="00496936">
      <w:pPr>
        <w:widowControl/>
        <w:suppressAutoHyphens w:val="0"/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14:paraId="33F2E5BE" w14:textId="77777777" w:rsidR="00591844" w:rsidRDefault="00591844" w:rsidP="00496936">
      <w:pPr>
        <w:widowControl/>
        <w:suppressAutoHyphens w:val="0"/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14:paraId="42AE0305" w14:textId="1046AEA8" w:rsidR="001140C1" w:rsidRPr="00496936" w:rsidRDefault="001140C1" w:rsidP="00591844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</w:pPr>
      <w:r w:rsidRPr="00BC48A9">
        <w:rPr>
          <w:rFonts w:ascii="Arial" w:hAnsi="Arial"/>
          <w:b/>
          <w:color w:val="auto"/>
          <w:sz w:val="22"/>
          <w:lang w:eastAsia="pl-PL"/>
        </w:rPr>
        <w:t xml:space="preserve">Tczew, dnia  </w:t>
      </w:r>
      <w:r w:rsidR="00A93FFB" w:rsidRPr="0002535F">
        <w:rPr>
          <w:rFonts w:ascii="Arial" w:hAnsi="Arial"/>
          <w:b/>
          <w:color w:val="auto"/>
          <w:sz w:val="22"/>
          <w:lang w:eastAsia="pl-PL"/>
        </w:rPr>
        <w:t>29.05.</w:t>
      </w:r>
      <w:r w:rsidRPr="0002535F">
        <w:rPr>
          <w:rFonts w:ascii="Arial" w:hAnsi="Arial"/>
          <w:b/>
          <w:color w:val="auto"/>
          <w:sz w:val="22"/>
          <w:lang w:eastAsia="pl-PL"/>
        </w:rPr>
        <w:t>202</w:t>
      </w:r>
      <w:r w:rsidR="004F6F07" w:rsidRPr="0002535F">
        <w:rPr>
          <w:rFonts w:ascii="Arial" w:hAnsi="Arial"/>
          <w:b/>
          <w:color w:val="auto"/>
          <w:sz w:val="22"/>
          <w:lang w:eastAsia="pl-PL"/>
        </w:rPr>
        <w:t>3</w:t>
      </w:r>
      <w:r w:rsidR="00A93FFB" w:rsidRPr="0002535F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14:paraId="02425E9D" w14:textId="77777777" w:rsidR="001F5BAD" w:rsidRPr="004E1EC4" w:rsidRDefault="001F5BAD" w:rsidP="00410CDD">
      <w:pPr>
        <w:tabs>
          <w:tab w:val="left" w:pos="6320"/>
        </w:tabs>
        <w:spacing w:line="288" w:lineRule="auto"/>
        <w:rPr>
          <w:rFonts w:ascii="Arial" w:hAnsi="Arial"/>
          <w:b/>
          <w:color w:val="auto"/>
          <w:sz w:val="10"/>
          <w:lang w:eastAsia="pl-PL"/>
        </w:rPr>
      </w:pPr>
    </w:p>
    <w:p w14:paraId="4734683A" w14:textId="77777777" w:rsidR="00660254" w:rsidRDefault="00A16029" w:rsidP="00FF3306">
      <w:pPr>
        <w:pStyle w:val="Default"/>
        <w:numPr>
          <w:ilvl w:val="0"/>
          <w:numId w:val="6"/>
        </w:numPr>
        <w:spacing w:line="288" w:lineRule="auto"/>
        <w:ind w:left="284" w:hanging="284"/>
      </w:pPr>
      <w:bookmarkStart w:id="0" w:name="_Ref67041327"/>
      <w:r w:rsidRPr="00CF3510">
        <w:rPr>
          <w:b/>
          <w:bCs/>
          <w:sz w:val="22"/>
          <w:szCs w:val="22"/>
        </w:rPr>
        <w:lastRenderedPageBreak/>
        <w:t>NAZWA ORAZ ADRES ZAMAWIAJĄCEGO</w:t>
      </w:r>
      <w:bookmarkEnd w:id="0"/>
      <w:r w:rsidRPr="00CF3510">
        <w:rPr>
          <w:b/>
          <w:bCs/>
          <w:sz w:val="26"/>
          <w:szCs w:val="26"/>
        </w:rPr>
        <w:t xml:space="preserve"> </w:t>
      </w:r>
    </w:p>
    <w:p w14:paraId="408F65F2" w14:textId="77777777"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14:paraId="5846BC78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14:paraId="2CB93358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57F37216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14:paraId="316C9BE5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14:paraId="2EA57B3B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14:paraId="1D755483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14:paraId="3937E368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Adres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14:paraId="301BE100" w14:textId="77777777" w:rsidR="006D33C3" w:rsidRPr="0070649F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07:30- 15:30, czw. 07:30- 16:30, pt. 07:30- 14:30</w:t>
      </w:r>
    </w:p>
    <w:p w14:paraId="38939D22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0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11FFFCEB" w14:textId="77777777" w:rsidR="006D33C3" w:rsidRPr="0070649F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24967580" w14:textId="77777777" w:rsidR="006D33C3" w:rsidRPr="0070649F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1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3B2676D5" w14:textId="77777777" w:rsidR="006D33C3" w:rsidRPr="00755F6F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4DA9A038" w14:textId="77777777" w:rsidR="006D33C3" w:rsidRPr="0070649F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14:paraId="7F74722F" w14:textId="77777777" w:rsidR="006D33C3" w:rsidRPr="0070649F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14:paraId="314D8038" w14:textId="77777777" w:rsidR="006D33C3" w:rsidRPr="0070649F" w:rsidRDefault="006D33C3" w:rsidP="006D33C3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053CA3A9" w14:textId="77777777" w:rsidR="005177C6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14:paraId="025F5088" w14:textId="77777777" w:rsidR="006D33C3" w:rsidRPr="005177C6" w:rsidRDefault="006D33C3" w:rsidP="006D33C3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2"/>
          <w:szCs w:val="22"/>
        </w:rPr>
      </w:pPr>
    </w:p>
    <w:p w14:paraId="1DA1257C" w14:textId="77777777"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4A27C2BE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7266C272" w14:textId="0414A2D2"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EC4A00">
        <w:rPr>
          <w:rFonts w:ascii="Arial" w:hAnsi="Arial" w:cs="Arial"/>
          <w:bCs/>
          <w:sz w:val="22"/>
          <w:szCs w:val="22"/>
        </w:rPr>
        <w:t>przetargu nieograniczonego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</w:t>
      </w:r>
      <w:r w:rsidR="00EC4A00">
        <w:rPr>
          <w:rFonts w:ascii="Arial" w:eastAsia="MS Mincho;ＭＳ 明朝" w:hAnsi="Arial" w:cs="Arial"/>
          <w:sz w:val="22"/>
          <w:szCs w:val="22"/>
        </w:rPr>
        <w:t>132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</w:t>
      </w:r>
      <w:r w:rsidR="00EC6A50">
        <w:rPr>
          <w:rFonts w:ascii="Arial" w:eastAsia="MS Mincho;ＭＳ 明朝" w:hAnsi="Arial" w:cs="Arial"/>
          <w:sz w:val="22"/>
          <w:szCs w:val="22"/>
        </w:rPr>
        <w:t>ustawy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EC4A00">
        <w:rPr>
          <w:rFonts w:ascii="Arial" w:eastAsia="MS Mincho;ＭＳ 明朝" w:hAnsi="Arial" w:cs="Arial"/>
          <w:sz w:val="22"/>
          <w:szCs w:val="22"/>
        </w:rPr>
        <w:t>Prawo zamówień publicznych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. Dz. U. z 20</w:t>
      </w:r>
      <w:r w:rsidR="00A626ED">
        <w:rPr>
          <w:rFonts w:ascii="Arial" w:eastAsia="MS Mincho;ＭＳ 明朝" w:hAnsi="Arial" w:cs="Arial"/>
          <w:sz w:val="22"/>
          <w:szCs w:val="22"/>
        </w:rPr>
        <w:t>2</w:t>
      </w:r>
      <w:r w:rsidR="007D3CF1">
        <w:rPr>
          <w:rFonts w:ascii="Arial" w:eastAsia="MS Mincho;ＭＳ 明朝" w:hAnsi="Arial" w:cs="Arial"/>
          <w:sz w:val="22"/>
          <w:szCs w:val="22"/>
        </w:rPr>
        <w:t>2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7D3CF1">
        <w:rPr>
          <w:rFonts w:ascii="Arial" w:eastAsia="MS Mincho;ＭＳ 明朝" w:hAnsi="Arial" w:cs="Arial"/>
          <w:sz w:val="22"/>
          <w:szCs w:val="22"/>
        </w:rPr>
        <w:t>1710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14:paraId="6B3E7DEE" w14:textId="77777777" w:rsidR="00A12D13" w:rsidRPr="00A12D13" w:rsidRDefault="00A12D13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577210AA" w14:textId="77777777" w:rsidR="007719C4" w:rsidRDefault="00A12D13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14"/>
        </w:rPr>
      </w:pPr>
      <w:r w:rsidRPr="00A12D13">
        <w:rPr>
          <w:rFonts w:ascii="Arial" w:eastAsia="MS Mincho;ＭＳ 明朝" w:hAnsi="Arial" w:cs="Arial"/>
          <w:b/>
          <w:sz w:val="22"/>
          <w:szCs w:val="22"/>
        </w:rPr>
        <w:t>2.2</w:t>
      </w:r>
      <w:r>
        <w:rPr>
          <w:rFonts w:ascii="Arial" w:eastAsia="MS Mincho;ＭＳ 明朝" w:hAnsi="Arial" w:cs="Arial"/>
          <w:b/>
          <w:sz w:val="22"/>
          <w:szCs w:val="22"/>
        </w:rPr>
        <w:t xml:space="preserve"> </w:t>
      </w:r>
      <w:r w:rsidRPr="00A12D13">
        <w:rPr>
          <w:rFonts w:ascii="Arial" w:hAnsi="Arial" w:cs="Arial"/>
          <w:sz w:val="22"/>
          <w:szCs w:val="14"/>
        </w:rPr>
        <w:t xml:space="preserve">Zamawiający będzie stosował procedurę, o której mowa w art. 139 ust. 1 ustawy </w:t>
      </w:r>
      <w:proofErr w:type="spellStart"/>
      <w:r w:rsidRPr="00A12D13">
        <w:rPr>
          <w:rFonts w:ascii="Arial" w:hAnsi="Arial" w:cs="Arial"/>
          <w:sz w:val="22"/>
          <w:szCs w:val="14"/>
        </w:rPr>
        <w:t>Pzp</w:t>
      </w:r>
      <w:proofErr w:type="spellEnd"/>
      <w:r w:rsidRPr="00A12D13">
        <w:rPr>
          <w:rFonts w:ascii="Arial" w:hAnsi="Arial" w:cs="Arial"/>
          <w:sz w:val="22"/>
          <w:szCs w:val="14"/>
        </w:rPr>
        <w:t xml:space="preserve">, tzw. </w:t>
      </w:r>
      <w:r>
        <w:rPr>
          <w:rFonts w:ascii="Arial" w:hAnsi="Arial" w:cs="Arial"/>
          <w:sz w:val="22"/>
          <w:szCs w:val="14"/>
        </w:rPr>
        <w:t>p</w:t>
      </w:r>
      <w:r w:rsidRPr="00A12D13">
        <w:rPr>
          <w:rFonts w:ascii="Arial" w:hAnsi="Arial" w:cs="Arial"/>
          <w:sz w:val="22"/>
          <w:szCs w:val="14"/>
        </w:rPr>
        <w:t>rocedurę odwróconą.</w:t>
      </w:r>
    </w:p>
    <w:p w14:paraId="4DF637AD" w14:textId="77777777" w:rsidR="003D1986" w:rsidRPr="003D1986" w:rsidRDefault="003D1986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Verdana" w:eastAsia="Times New Roman" w:hAnsi="Verdana" w:cs="Verdana"/>
          <w:bCs/>
          <w:iCs/>
          <w:color w:val="auto"/>
          <w:sz w:val="12"/>
          <w:szCs w:val="20"/>
          <w:shd w:val="clear" w:color="auto" w:fill="FFFFFF"/>
          <w:lang w:eastAsia="pl-PL"/>
        </w:rPr>
      </w:pPr>
    </w:p>
    <w:p w14:paraId="79C2D397" w14:textId="77777777" w:rsidR="003D1986" w:rsidRPr="003D1986" w:rsidRDefault="003D1986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Cs w:val="14"/>
        </w:rPr>
      </w:pPr>
      <w:r w:rsidRPr="003D1986">
        <w:rPr>
          <w:rFonts w:ascii="Arial" w:eastAsia="Times New Roman" w:hAnsi="Arial" w:cs="Arial"/>
          <w:bCs/>
          <w:iCs/>
          <w:color w:val="auto"/>
          <w:sz w:val="22"/>
          <w:szCs w:val="20"/>
          <w:shd w:val="clear" w:color="auto" w:fill="FFFFFF"/>
          <w:lang w:eastAsia="pl-PL"/>
        </w:rPr>
        <w:t>W pierwszej</w:t>
      </w:r>
      <w:r w:rsidR="001273ED">
        <w:rPr>
          <w:rFonts w:ascii="Arial" w:eastAsia="Times New Roman" w:hAnsi="Arial" w:cs="Arial"/>
          <w:bCs/>
          <w:iCs/>
          <w:color w:val="auto"/>
          <w:sz w:val="22"/>
          <w:szCs w:val="20"/>
          <w:shd w:val="clear" w:color="auto" w:fill="FFFFFF"/>
          <w:lang w:eastAsia="pl-PL"/>
        </w:rPr>
        <w:t xml:space="preserve"> kolejności Zamawiający dokona</w:t>
      </w:r>
      <w:r w:rsidRPr="003D1986">
        <w:rPr>
          <w:rFonts w:ascii="Arial" w:eastAsia="Times New Roman" w:hAnsi="Arial" w:cs="Arial"/>
          <w:bCs/>
          <w:iCs/>
          <w:color w:val="auto"/>
          <w:sz w:val="22"/>
          <w:szCs w:val="20"/>
          <w:shd w:val="clear" w:color="auto" w:fill="FFFFFF"/>
          <w:lang w:eastAsia="pl-PL"/>
        </w:rPr>
        <w:t xml:space="preserve"> badania i oceny ofert, a następnie dokona kwalifikacji podmiotowej Wykonawcy, którego oferta została najwyżej oceniona, w zakresie braku podstaw wykluczenia oraz spełniania warunków udziału w postępowaniu.</w:t>
      </w:r>
    </w:p>
    <w:p w14:paraId="423C4FB3" w14:textId="77777777" w:rsidR="00A12D13" w:rsidRPr="00A12D13" w:rsidRDefault="00A12D13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14:paraId="1ECA6C02" w14:textId="77777777"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</w:t>
      </w:r>
      <w:r w:rsidR="00A12D13">
        <w:rPr>
          <w:rFonts w:ascii="Arial" w:hAnsi="Arial" w:cs="Arial"/>
          <w:b/>
          <w:bCs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</w:t>
      </w:r>
      <w:r w:rsidR="00EC4A00">
        <w:rPr>
          <w:rFonts w:ascii="Arial" w:hAnsi="Arial" w:cs="Arial"/>
          <w:sz w:val="22"/>
          <w:szCs w:val="22"/>
        </w:rPr>
        <w:t>przekracza kwotę określoną</w:t>
      </w:r>
      <w:r w:rsidR="00A16029" w:rsidRPr="00CF3510">
        <w:rPr>
          <w:rFonts w:ascii="Arial" w:hAnsi="Arial" w:cs="Arial"/>
          <w:sz w:val="22"/>
          <w:szCs w:val="22"/>
        </w:rPr>
        <w:t xml:space="preserve">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14:paraId="569E445E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10B1BA78" w14:textId="77777777" w:rsidR="007719C4" w:rsidRDefault="00A16029" w:rsidP="00CF3510">
      <w:pPr>
        <w:pStyle w:val="NormalnyWeb"/>
        <w:spacing w:before="0" w:after="0"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14:paraId="0D4B4BCA" w14:textId="77777777" w:rsidR="005F1579" w:rsidRPr="005F1579" w:rsidRDefault="005F1579" w:rsidP="00CF3510">
      <w:pPr>
        <w:pStyle w:val="NormalnyWeb"/>
        <w:spacing w:before="0" w:after="0" w:line="288" w:lineRule="auto"/>
        <w:jc w:val="both"/>
        <w:rPr>
          <w:rFonts w:ascii="Arial" w:eastAsia="MS Mincho;ＭＳ 明朝" w:hAnsi="Arial" w:cs="Arial"/>
          <w:b/>
          <w:sz w:val="12"/>
          <w:szCs w:val="22"/>
        </w:rPr>
      </w:pPr>
    </w:p>
    <w:p w14:paraId="44225F04" w14:textId="6DBFAC8E" w:rsidR="00802BAC" w:rsidRPr="00702659" w:rsidRDefault="006D0B3C" w:rsidP="00672CB9">
      <w:pPr>
        <w:pStyle w:val="Default"/>
        <w:tabs>
          <w:tab w:val="left" w:pos="284"/>
          <w:tab w:val="left" w:pos="567"/>
        </w:tabs>
        <w:spacing w:line="288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3.1 </w:t>
      </w:r>
      <w:r w:rsidR="00802BAC" w:rsidRPr="001D5F42">
        <w:rPr>
          <w:sz w:val="22"/>
          <w:szCs w:val="22"/>
          <w:lang w:eastAsia="pl-PL"/>
        </w:rPr>
        <w:t xml:space="preserve">Przedmiotem zamówienia </w:t>
      </w:r>
      <w:r w:rsidR="00702659" w:rsidRPr="00EE0C23">
        <w:rPr>
          <w:sz w:val="22"/>
          <w:szCs w:val="22"/>
        </w:rPr>
        <w:t>są usługi</w:t>
      </w:r>
      <w:r w:rsidR="00702659">
        <w:rPr>
          <w:sz w:val="22"/>
          <w:szCs w:val="22"/>
        </w:rPr>
        <w:t xml:space="preserve"> </w:t>
      </w:r>
      <w:r w:rsidR="0005761E">
        <w:rPr>
          <w:sz w:val="22"/>
          <w:szCs w:val="22"/>
        </w:rPr>
        <w:t xml:space="preserve">w </w:t>
      </w:r>
      <w:r w:rsidR="007462DD">
        <w:rPr>
          <w:sz w:val="22"/>
          <w:szCs w:val="22"/>
          <w:lang w:eastAsia="pl-PL"/>
        </w:rPr>
        <w:t>zakresie:</w:t>
      </w:r>
    </w:p>
    <w:p w14:paraId="5A9260F0" w14:textId="6077373E" w:rsidR="001D5F42" w:rsidRDefault="001D5F42" w:rsidP="005F591B">
      <w:pPr>
        <w:widowControl/>
        <w:numPr>
          <w:ilvl w:val="0"/>
          <w:numId w:val="57"/>
        </w:numPr>
        <w:tabs>
          <w:tab w:val="left" w:pos="284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>dbierani</w:t>
      </w:r>
      <w:r w:rsidR="007462DD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odpadów komunalnych z nieruchomości, na których zamieszkują mieszkańcy w grani</w:t>
      </w:r>
      <w:r>
        <w:rPr>
          <w:rFonts w:ascii="Arial" w:hAnsi="Arial" w:cs="Arial"/>
          <w:color w:val="auto"/>
          <w:sz w:val="22"/>
          <w:szCs w:val="22"/>
          <w:lang w:eastAsia="pl-PL"/>
        </w:rPr>
        <w:t>c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>ach administracyjnych Gminy Miejskiej Tczew</w:t>
      </w:r>
      <w:r w:rsidR="00672CB9">
        <w:rPr>
          <w:rFonts w:ascii="Arial" w:hAnsi="Arial" w:cs="Arial"/>
          <w:color w:val="auto"/>
          <w:sz w:val="22"/>
          <w:szCs w:val="22"/>
          <w:lang w:eastAsia="pl-PL"/>
        </w:rPr>
        <w:t xml:space="preserve"> (</w:t>
      </w:r>
      <w:r w:rsidR="00672CB9" w:rsidRPr="0005761E">
        <w:rPr>
          <w:rFonts w:ascii="Arial" w:hAnsi="Arial" w:cs="Arial"/>
          <w:color w:val="auto"/>
          <w:sz w:val="22"/>
          <w:szCs w:val="22"/>
          <w:lang w:eastAsia="pl-PL"/>
        </w:rPr>
        <w:t>ok. 50 000 osób, w tym ok. 30 000 osób w zabudowie wielorodzinnej typu bloki, ok. 12 000 w zabudowie wielorodzinnej typu kamienice i ok. 8 000 osób w zabudowie jednorodzinnej</w:t>
      </w:r>
      <w:r w:rsidR="00672CB9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2B95526B" w14:textId="7F5051FB" w:rsidR="001D5F42" w:rsidRDefault="001D5F42" w:rsidP="005F591B">
      <w:pPr>
        <w:widowControl/>
        <w:numPr>
          <w:ilvl w:val="0"/>
          <w:numId w:val="57"/>
        </w:numPr>
        <w:tabs>
          <w:tab w:val="left" w:pos="284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>yposażeni</w:t>
      </w:r>
      <w:r w:rsidR="007462DD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nieruchomości w pojemniki do zbierania odpadów komunalnych niesegregowanych (zmieszanych)</w:t>
      </w:r>
      <w:r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7A467A89" w14:textId="2DC3AB14" w:rsidR="001D5F42" w:rsidRDefault="001D5F42" w:rsidP="005F591B">
      <w:pPr>
        <w:widowControl/>
        <w:numPr>
          <w:ilvl w:val="0"/>
          <w:numId w:val="57"/>
        </w:numPr>
        <w:tabs>
          <w:tab w:val="left" w:pos="284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>yposażeni</w:t>
      </w:r>
      <w:r w:rsidR="007462DD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nieruchomości w pojemniki i worki do selektywnego zbierania odpadów komunalnych takich jak: papier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szkło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tworzywa, metale, opakowania wielomateriałowe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odpady zielone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odpady spożywcze i kuchenne z gospodarstw domowych (BIO) oraz popioły</w:t>
      </w:r>
      <w:r>
        <w:rPr>
          <w:rFonts w:ascii="Arial" w:hAnsi="Arial" w:cs="Arial"/>
          <w:color w:val="auto"/>
          <w:sz w:val="22"/>
          <w:szCs w:val="22"/>
          <w:lang w:eastAsia="pl-PL"/>
        </w:rPr>
        <w:t>;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18EB1B52" w14:textId="2366A8EC" w:rsidR="00033BB0" w:rsidRPr="00672CB9" w:rsidRDefault="001D5F42" w:rsidP="005F591B">
      <w:pPr>
        <w:widowControl/>
        <w:numPr>
          <w:ilvl w:val="0"/>
          <w:numId w:val="57"/>
        </w:numPr>
        <w:tabs>
          <w:tab w:val="left" w:pos="284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u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>trzymani</w:t>
      </w:r>
      <w:r w:rsidR="00702659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1D5F42">
        <w:rPr>
          <w:rFonts w:ascii="Arial" w:hAnsi="Arial" w:cs="Arial"/>
          <w:color w:val="auto"/>
          <w:sz w:val="22"/>
          <w:szCs w:val="22"/>
          <w:lang w:eastAsia="pl-PL"/>
        </w:rPr>
        <w:t xml:space="preserve"> w należytym stanie technicznym i sanitarnym pojemników do zbierania odpadów komunalnych.</w:t>
      </w:r>
    </w:p>
    <w:p w14:paraId="57780DBE" w14:textId="0AF138C2" w:rsidR="00702659" w:rsidRPr="007462DD" w:rsidRDefault="00393F49" w:rsidP="00672CB9">
      <w:pPr>
        <w:widowControl/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462DD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3.</w:t>
      </w:r>
      <w:r w:rsidR="0005761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2</w:t>
      </w: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>Odbieranie odpadów komunalnych z nieruchomości</w:t>
      </w:r>
      <w:r w:rsidR="007462DD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 na których zamieszkują mieszkańcy </w:t>
      </w:r>
      <w:r w:rsid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wykonywane </w:t>
      </w:r>
      <w:r w:rsidR="006D0B3C">
        <w:rPr>
          <w:rFonts w:ascii="Arial" w:hAnsi="Arial" w:cs="Arial"/>
          <w:color w:val="auto"/>
          <w:sz w:val="22"/>
          <w:szCs w:val="22"/>
          <w:lang w:eastAsia="pl-PL"/>
        </w:rPr>
        <w:t>będ</w:t>
      </w:r>
      <w:r w:rsidR="00BD1CBD">
        <w:rPr>
          <w:rFonts w:ascii="Arial" w:hAnsi="Arial" w:cs="Arial"/>
          <w:color w:val="auto"/>
          <w:sz w:val="22"/>
          <w:szCs w:val="22"/>
          <w:lang w:eastAsia="pl-PL"/>
        </w:rPr>
        <w:t>zie</w:t>
      </w:r>
      <w:r w:rsid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w następujących frakcjach: </w:t>
      </w:r>
    </w:p>
    <w:p w14:paraId="33B4159B" w14:textId="643C0BAC" w:rsidR="00702659" w:rsidRPr="007462DD" w:rsidRDefault="007462DD" w:rsidP="005F591B">
      <w:pPr>
        <w:pStyle w:val="Akapitzlist"/>
        <w:widowControl/>
        <w:numPr>
          <w:ilvl w:val="0"/>
          <w:numId w:val="76"/>
        </w:numPr>
        <w:suppressAutoHyphens w:val="0"/>
        <w:spacing w:line="276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>p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apier; </w:t>
      </w:r>
    </w:p>
    <w:p w14:paraId="1EAD9E26" w14:textId="60D694FE" w:rsidR="00702659" w:rsidRPr="007462DD" w:rsidRDefault="007462DD" w:rsidP="005F591B">
      <w:pPr>
        <w:pStyle w:val="Akapitzlist"/>
        <w:widowControl/>
        <w:numPr>
          <w:ilvl w:val="0"/>
          <w:numId w:val="76"/>
        </w:numPr>
        <w:suppressAutoHyphens w:val="0"/>
        <w:spacing w:after="200" w:line="276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>zkło</w:t>
      </w:r>
      <w:r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0598CC2F" w14:textId="02C34DC0" w:rsidR="00702659" w:rsidRPr="007462DD" w:rsidRDefault="007462DD" w:rsidP="005F591B">
      <w:pPr>
        <w:pStyle w:val="Akapitzlist"/>
        <w:widowControl/>
        <w:numPr>
          <w:ilvl w:val="0"/>
          <w:numId w:val="76"/>
        </w:numPr>
        <w:suppressAutoHyphens w:val="0"/>
        <w:spacing w:after="200" w:line="276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t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>worzywa sztuczne, metale i opakowania wielomateriałowe;</w:t>
      </w:r>
    </w:p>
    <w:p w14:paraId="51DDD947" w14:textId="56C30D24" w:rsidR="00702659" w:rsidRPr="007462DD" w:rsidRDefault="007462DD" w:rsidP="005F591B">
      <w:pPr>
        <w:pStyle w:val="Akapitzlist"/>
        <w:widowControl/>
        <w:numPr>
          <w:ilvl w:val="0"/>
          <w:numId w:val="76"/>
        </w:numPr>
        <w:suppressAutoHyphens w:val="0"/>
        <w:spacing w:after="200"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p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opioły w sezonie zimowym grzewczym ok. 2000 nieruchomości (od 1 października do 30 kwietnia) oraz popioły poza sezonem z nieruchomości ogrzewających wodę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>z wykorzystaniem paliw stałych ok. 670 nieruchomości</w:t>
      </w:r>
      <w:r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46E54718" w14:textId="0084DC0D" w:rsidR="00702659" w:rsidRPr="007462DD" w:rsidRDefault="007462DD" w:rsidP="005F591B">
      <w:pPr>
        <w:pStyle w:val="Akapitzlist"/>
        <w:widowControl/>
        <w:numPr>
          <w:ilvl w:val="0"/>
          <w:numId w:val="76"/>
        </w:numPr>
        <w:suppressAutoHyphens w:val="0"/>
        <w:spacing w:after="200"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dpady wielkogabarytowe w ramach cotygodniowych wystawek (w każdy poniedziałek)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w tym także odpady zużytego sprzętu elektrycznego i elektronicznego oraz choinki </w:t>
      </w:r>
      <w:r w:rsidR="002501EE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702659"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(w okresie od 1 stycznia do 15 lutego); </w:t>
      </w:r>
    </w:p>
    <w:p w14:paraId="64E53670" w14:textId="5683273B" w:rsidR="00702659" w:rsidRPr="007462DD" w:rsidRDefault="00702659" w:rsidP="005F591B">
      <w:pPr>
        <w:pStyle w:val="Akapitzlist"/>
        <w:widowControl/>
        <w:numPr>
          <w:ilvl w:val="0"/>
          <w:numId w:val="76"/>
        </w:numPr>
        <w:suppressAutoHyphens w:val="0"/>
        <w:spacing w:after="200"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 xml:space="preserve">odpady zielone (liście, gałęzie, trawa) w sezonie wegetacyjnym od 1 kwietnia do </w:t>
      </w:r>
      <w:r w:rsidR="002501EE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>30 listopada;</w:t>
      </w:r>
    </w:p>
    <w:p w14:paraId="486654E8" w14:textId="03FA9B7E" w:rsidR="00702659" w:rsidRPr="007462DD" w:rsidRDefault="00702659" w:rsidP="005F591B">
      <w:pPr>
        <w:pStyle w:val="Akapitzlist"/>
        <w:widowControl/>
        <w:numPr>
          <w:ilvl w:val="0"/>
          <w:numId w:val="76"/>
        </w:numPr>
        <w:suppressAutoHyphens w:val="0"/>
        <w:spacing w:after="200" w:line="276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>odpady spożywcze i kuchenne z gospodarstw domowych –</w:t>
      </w:r>
      <w:r w:rsidR="002501E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>BIO;</w:t>
      </w:r>
    </w:p>
    <w:p w14:paraId="4B04C808" w14:textId="141C60E2" w:rsidR="00702659" w:rsidRDefault="00702659" w:rsidP="005F591B">
      <w:pPr>
        <w:pStyle w:val="Akapitzlist"/>
        <w:widowControl/>
        <w:numPr>
          <w:ilvl w:val="0"/>
          <w:numId w:val="76"/>
        </w:numPr>
        <w:suppressAutoHyphens w:val="0"/>
        <w:spacing w:after="200" w:line="276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>odpady niesegregowane (zmieszane)</w:t>
      </w:r>
      <w:r w:rsidR="006D0B3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462DD">
        <w:rPr>
          <w:rFonts w:ascii="Arial" w:hAnsi="Arial" w:cs="Arial"/>
          <w:color w:val="auto"/>
          <w:sz w:val="22"/>
          <w:szCs w:val="22"/>
          <w:lang w:eastAsia="pl-PL"/>
        </w:rPr>
        <w:t>- resztkowe.</w:t>
      </w:r>
    </w:p>
    <w:p w14:paraId="66217B96" w14:textId="4F68A78D" w:rsidR="00331CBA" w:rsidRPr="005B6F60" w:rsidRDefault="00702659" w:rsidP="0099291F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02659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3.</w:t>
      </w:r>
      <w:r w:rsidR="005B6F60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06566A">
        <w:rPr>
          <w:rFonts w:ascii="Arial" w:eastAsia="Calibri" w:hAnsi="Arial" w:cs="Arial"/>
          <w:color w:val="auto"/>
          <w:sz w:val="22"/>
          <w:szCs w:val="22"/>
          <w:lang w:eastAsia="en-US"/>
        </w:rPr>
        <w:t>Z</w:t>
      </w:r>
      <w:r w:rsidR="00393F49" w:rsidRPr="00AF2AB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akres </w:t>
      </w:r>
      <w:r w:rsidR="00393F4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przedmiotu zamówienia </w:t>
      </w:r>
      <w:r w:rsidR="00B8594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został </w:t>
      </w:r>
      <w:r w:rsidR="00393F49" w:rsidRPr="00AF2AB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opisany </w:t>
      </w:r>
      <w:r w:rsidR="00393F4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</w:t>
      </w:r>
      <w:r w:rsidR="005B6F60">
        <w:rPr>
          <w:rFonts w:ascii="Arial" w:eastAsia="Calibri" w:hAnsi="Arial" w:cs="Arial"/>
          <w:color w:val="auto"/>
          <w:sz w:val="22"/>
          <w:szCs w:val="22"/>
          <w:lang w:eastAsia="en-US"/>
        </w:rPr>
        <w:t>Szczegółowym opisie przedmiotu zamówienia stanowiącym z</w:t>
      </w:r>
      <w:r w:rsidR="00393F4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ałącznik </w:t>
      </w:r>
      <w:r w:rsidR="00393F49" w:rsidRPr="005B6F6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nr </w:t>
      </w:r>
      <w:r w:rsidR="005B6F60" w:rsidRPr="005B6F60">
        <w:rPr>
          <w:rFonts w:ascii="Arial" w:eastAsia="Calibri" w:hAnsi="Arial" w:cs="Arial"/>
          <w:color w:val="auto"/>
          <w:sz w:val="22"/>
          <w:szCs w:val="22"/>
          <w:lang w:eastAsia="en-US"/>
        </w:rPr>
        <w:t>10</w:t>
      </w:r>
      <w:r w:rsidR="00393F49" w:rsidRPr="005B6F6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393F49">
        <w:rPr>
          <w:rFonts w:ascii="Arial" w:eastAsia="Calibri" w:hAnsi="Arial" w:cs="Arial"/>
          <w:color w:val="auto"/>
          <w:sz w:val="22"/>
          <w:szCs w:val="22"/>
          <w:lang w:eastAsia="en-US"/>
        </w:rPr>
        <w:t>do SWZ</w:t>
      </w:r>
      <w:r w:rsidR="005B6F60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2623246D" w14:textId="77777777" w:rsidR="007E4A67" w:rsidRPr="00550B58" w:rsidRDefault="007E4A67" w:rsidP="00273C75">
      <w:pPr>
        <w:tabs>
          <w:tab w:val="left" w:pos="426"/>
        </w:tabs>
        <w:spacing w:line="288" w:lineRule="auto"/>
        <w:jc w:val="both"/>
        <w:outlineLvl w:val="1"/>
        <w:rPr>
          <w:rFonts w:ascii="Arial" w:eastAsia="Times New Roman" w:hAnsi="Arial" w:cs="Arial"/>
          <w:b/>
          <w:sz w:val="14"/>
          <w:szCs w:val="16"/>
        </w:rPr>
      </w:pPr>
    </w:p>
    <w:p w14:paraId="22A13039" w14:textId="06310A4E" w:rsidR="001356E5" w:rsidRPr="00952624" w:rsidRDefault="00ED4057" w:rsidP="00273C75">
      <w:pPr>
        <w:tabs>
          <w:tab w:val="left" w:pos="426"/>
        </w:tabs>
        <w:spacing w:line="288" w:lineRule="auto"/>
        <w:jc w:val="both"/>
        <w:outlineLvl w:val="1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sz w:val="22"/>
        </w:rPr>
        <w:t>3.</w:t>
      </w:r>
      <w:r w:rsidR="005B6F60">
        <w:rPr>
          <w:rFonts w:ascii="Arial" w:eastAsia="Times New Roman" w:hAnsi="Arial" w:cs="Arial"/>
          <w:b/>
          <w:sz w:val="22"/>
        </w:rPr>
        <w:t>4</w:t>
      </w:r>
      <w:r w:rsidR="00E079E5">
        <w:rPr>
          <w:rFonts w:ascii="Arial" w:eastAsia="Times New Roman" w:hAnsi="Arial" w:cs="Arial"/>
          <w:b/>
          <w:sz w:val="22"/>
        </w:rPr>
        <w:t xml:space="preserve"> </w:t>
      </w:r>
      <w:r w:rsidR="00A16029" w:rsidRPr="00952624">
        <w:rPr>
          <w:rFonts w:ascii="Arial" w:hAnsi="Arial" w:cs="Arial"/>
          <w:b/>
          <w:bCs/>
          <w:color w:val="auto"/>
          <w:sz w:val="22"/>
          <w:szCs w:val="22"/>
        </w:rPr>
        <w:t>Podwykonawcy</w:t>
      </w:r>
    </w:p>
    <w:p w14:paraId="1CC3CCC2" w14:textId="77777777" w:rsidR="00001F58" w:rsidRPr="00790F5D" w:rsidRDefault="00001F58" w:rsidP="00EE35CC">
      <w:pPr>
        <w:tabs>
          <w:tab w:val="left" w:pos="567"/>
        </w:tabs>
        <w:spacing w:line="288" w:lineRule="auto"/>
        <w:jc w:val="both"/>
        <w:outlineLvl w:val="1"/>
        <w:rPr>
          <w:rFonts w:ascii="Arial" w:hAnsi="Arial" w:cs="Arial"/>
          <w:color w:val="auto"/>
          <w:sz w:val="4"/>
          <w:szCs w:val="22"/>
        </w:rPr>
      </w:pPr>
    </w:p>
    <w:p w14:paraId="1E92DDFC" w14:textId="77777777" w:rsidR="00B07BE2" w:rsidRPr="00EE35CC" w:rsidRDefault="00B07BE2" w:rsidP="00B07BE2">
      <w:pPr>
        <w:tabs>
          <w:tab w:val="left" w:pos="567"/>
        </w:tabs>
        <w:spacing w:line="288" w:lineRule="auto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1356E5">
        <w:rPr>
          <w:rFonts w:ascii="Arial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1356E5">
        <w:rPr>
          <w:rFonts w:ascii="Arial" w:hAnsi="Arial" w:cs="Arial"/>
          <w:color w:val="000000" w:themeColor="text1"/>
          <w:sz w:val="22"/>
          <w:szCs w:val="22"/>
        </w:rPr>
        <w:t>załącznik nr 1 do SWZ</w:t>
      </w:r>
      <w:r w:rsidRPr="001356E5">
        <w:rPr>
          <w:rFonts w:ascii="Arial" w:hAnsi="Arial" w:cs="Arial"/>
          <w:color w:val="auto"/>
          <w:sz w:val="22"/>
          <w:szCs w:val="22"/>
        </w:rPr>
        <w:t>, części zamówienia, których wykonanie zamierza powierzyć Podwykonawcom,         oraz podania nazw ewentualnych podwykonawców, jeżeli są już znani.</w:t>
      </w:r>
    </w:p>
    <w:p w14:paraId="035AC62C" w14:textId="77777777" w:rsidR="00B07BE2" w:rsidRPr="001356E5" w:rsidRDefault="00B07BE2" w:rsidP="00B07BE2">
      <w:pPr>
        <w:pStyle w:val="Default"/>
        <w:spacing w:line="288" w:lineRule="auto"/>
        <w:jc w:val="both"/>
        <w:rPr>
          <w:b/>
          <w:bCs/>
          <w:color w:val="auto"/>
          <w:sz w:val="8"/>
          <w:szCs w:val="10"/>
        </w:rPr>
      </w:pPr>
      <w:r w:rsidRPr="001356E5">
        <w:rPr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14:paraId="4C712D3F" w14:textId="77777777" w:rsidR="007719C4" w:rsidRPr="00EE35CC" w:rsidRDefault="007719C4" w:rsidP="00CF3510">
      <w:pPr>
        <w:pStyle w:val="Default"/>
        <w:spacing w:line="288" w:lineRule="auto"/>
        <w:jc w:val="both"/>
        <w:rPr>
          <w:b/>
          <w:bCs/>
          <w:sz w:val="2"/>
          <w:szCs w:val="10"/>
        </w:rPr>
      </w:pPr>
    </w:p>
    <w:p w14:paraId="2CE1AA9F" w14:textId="77777777" w:rsidR="00783951" w:rsidRPr="003C3ADD" w:rsidRDefault="00783951" w:rsidP="00CF3510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14:paraId="685B5C58" w14:textId="1B0C922C" w:rsidR="007719C4" w:rsidRPr="00CF3510" w:rsidRDefault="00A16029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5B6F60">
        <w:rPr>
          <w:b/>
          <w:bCs/>
          <w:sz w:val="22"/>
          <w:szCs w:val="22"/>
        </w:rPr>
        <w:t>5</w:t>
      </w:r>
      <w:r w:rsidR="00E079E5"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 xml:space="preserve">Oferty częściowe i wariantowe </w:t>
      </w:r>
    </w:p>
    <w:p w14:paraId="13F279DB" w14:textId="77777777" w:rsidR="00952624" w:rsidRPr="00952624" w:rsidRDefault="00952624" w:rsidP="0095262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583990E3" w14:textId="77777777" w:rsidR="006D7C85" w:rsidRPr="00E90785" w:rsidRDefault="006D7C85" w:rsidP="006D7C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14:paraId="33783580" w14:textId="77777777" w:rsidR="006D7C85" w:rsidRDefault="006D7C85" w:rsidP="00D34914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25A92B98" w14:textId="4D37A226" w:rsidR="006D7C85" w:rsidRPr="00E7217B" w:rsidRDefault="00E7217B" w:rsidP="00E7217B">
      <w:pPr>
        <w:widowControl/>
        <w:suppressAutoHyphens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7217B">
        <w:rPr>
          <w:rFonts w:ascii="Arial" w:eastAsia="Times New Roman" w:hAnsi="Arial" w:cs="Arial"/>
          <w:color w:val="000000"/>
          <w:sz w:val="22"/>
          <w:szCs w:val="22"/>
        </w:rPr>
        <w:t>Podział zamówienia na części jest możliwy, tylko wówczas, gdy rada gminy liczącej ponad 10 tys. mieszkańców zgodnie z dyspozycją art. 6c ust 2. ustawy o utrzymaniu czystości i porządku w gminach dokona podziału gminy na części. Przy czym takiego podziału rada może, lecz nie musi dokonać. Rada Gminy Miejskiej Tczew nie zdecydowała o dzieleniu gminy na części co jest uzasadnione przyczynami technicznymi i organizacyjnymi, a zwłaszcza z uwagi na dodatkowe koszty obsługi systemu gospodarowania odpadami w przypadku dzielenia gminy na części.</w:t>
      </w:r>
    </w:p>
    <w:p w14:paraId="65FA339E" w14:textId="77777777" w:rsidR="00057385" w:rsidRDefault="006D7C85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14:paraId="4A9B2697" w14:textId="77777777" w:rsidR="007541EB" w:rsidRPr="007541EB" w:rsidRDefault="007541EB" w:rsidP="00CF3510">
      <w:pPr>
        <w:pStyle w:val="Default"/>
        <w:spacing w:line="288" w:lineRule="auto"/>
        <w:jc w:val="both"/>
        <w:rPr>
          <w:sz w:val="8"/>
          <w:szCs w:val="22"/>
        </w:rPr>
      </w:pPr>
    </w:p>
    <w:p w14:paraId="3D2441CD" w14:textId="4D0C63A5" w:rsidR="007719C4" w:rsidRPr="00057385" w:rsidRDefault="00A16029" w:rsidP="005F591B">
      <w:pPr>
        <w:pStyle w:val="Default"/>
        <w:numPr>
          <w:ilvl w:val="1"/>
          <w:numId w:val="99"/>
        </w:numPr>
        <w:tabs>
          <w:tab w:val="left" w:pos="284"/>
        </w:tabs>
        <w:spacing w:line="288" w:lineRule="auto"/>
        <w:ind w:hanging="502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Zamó</w:t>
      </w:r>
      <w:r w:rsidR="00952A2B" w:rsidRPr="00057385">
        <w:rPr>
          <w:b/>
          <w:bCs/>
          <w:color w:val="auto"/>
          <w:sz w:val="22"/>
          <w:szCs w:val="22"/>
        </w:rPr>
        <w:t>wienia, o których mowa w art. 214</w:t>
      </w:r>
      <w:r w:rsidRPr="00057385">
        <w:rPr>
          <w:b/>
          <w:bCs/>
          <w:color w:val="auto"/>
          <w:sz w:val="22"/>
          <w:szCs w:val="22"/>
        </w:rPr>
        <w:t xml:space="preserve"> ust. 1 pkt </w:t>
      </w:r>
      <w:r w:rsidR="00952A2B" w:rsidRPr="00057385">
        <w:rPr>
          <w:b/>
          <w:bCs/>
          <w:color w:val="auto"/>
          <w:sz w:val="22"/>
          <w:szCs w:val="22"/>
        </w:rPr>
        <w:t>7</w:t>
      </w:r>
      <w:r w:rsidRPr="00057385">
        <w:rPr>
          <w:b/>
          <w:bCs/>
          <w:color w:val="auto"/>
          <w:sz w:val="22"/>
          <w:szCs w:val="22"/>
        </w:rPr>
        <w:t xml:space="preserve"> ustawy</w:t>
      </w:r>
      <w:r w:rsidR="00FB69B5" w:rsidRPr="0005738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B69B5"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14:paraId="32FD323C" w14:textId="77777777" w:rsidR="007719C4" w:rsidRPr="00057385" w:rsidRDefault="007719C4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14:paraId="1CA5C601" w14:textId="618F94FE" w:rsidR="00D34914" w:rsidRPr="0006566A" w:rsidRDefault="00D34914" w:rsidP="00D34914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6566A">
        <w:rPr>
          <w:color w:val="auto"/>
          <w:sz w:val="22"/>
          <w:szCs w:val="22"/>
        </w:rPr>
        <w:t xml:space="preserve">Zamawiający przewiduje możliwości udzielenia zamówień, o których mowa w art. 214 ust. 1 </w:t>
      </w:r>
      <w:r w:rsidRPr="0006566A">
        <w:rPr>
          <w:color w:val="auto"/>
          <w:sz w:val="22"/>
          <w:szCs w:val="22"/>
        </w:rPr>
        <w:br/>
        <w:t xml:space="preserve">pkt 7 ustawy Prawo zamówień publicznych, polegającego na powtórzeniu podobnych usług, zgodnych z przedmiotem zamówienia podstawowego, w ilości do 50% wartości  zamówienia podstawowego. Wysokość wynagrodzenia umowy uzupełniającej będzie obliczana wg metodologii opisanej w umowie w oparciu o ceny jednostkowe z Wykazu Cen, a dla pozycji nie </w:t>
      </w:r>
      <w:r w:rsidRPr="0006566A">
        <w:rPr>
          <w:color w:val="auto"/>
          <w:sz w:val="22"/>
          <w:szCs w:val="22"/>
        </w:rPr>
        <w:lastRenderedPageBreak/>
        <w:t xml:space="preserve">ujętych w Wykazie Cen (kosztorysie ofertowym) w oparciu o kosztorys zatwierdzony przez Zamawiającego sporządzony na podstawie wskaźników rynkowych dla tego typu usług. </w:t>
      </w:r>
    </w:p>
    <w:p w14:paraId="73F6E46B" w14:textId="7D7FBD40" w:rsidR="001D1206" w:rsidRPr="001222D6" w:rsidRDefault="001D1206" w:rsidP="00CF3510">
      <w:pPr>
        <w:pStyle w:val="Default"/>
        <w:spacing w:line="288" w:lineRule="auto"/>
        <w:jc w:val="both"/>
        <w:rPr>
          <w:sz w:val="16"/>
          <w:szCs w:val="22"/>
        </w:rPr>
      </w:pPr>
    </w:p>
    <w:p w14:paraId="61A5E012" w14:textId="1ECDAC8E" w:rsidR="007719C4" w:rsidRDefault="00A16029" w:rsidP="005F591B">
      <w:pPr>
        <w:pStyle w:val="Default"/>
        <w:numPr>
          <w:ilvl w:val="1"/>
          <w:numId w:val="58"/>
        </w:numPr>
        <w:tabs>
          <w:tab w:val="left" w:pos="284"/>
        </w:tabs>
        <w:spacing w:line="288" w:lineRule="auto"/>
        <w:ind w:hanging="502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Wspólny Słownik Zamówień CPV</w:t>
      </w:r>
    </w:p>
    <w:p w14:paraId="3391EE7A" w14:textId="77777777" w:rsidR="007541EB" w:rsidRPr="0050311B" w:rsidRDefault="007541EB" w:rsidP="007541EB">
      <w:pPr>
        <w:pStyle w:val="Default"/>
        <w:spacing w:line="288" w:lineRule="auto"/>
        <w:ind w:left="426"/>
        <w:jc w:val="both"/>
        <w:rPr>
          <w:b/>
          <w:bCs/>
          <w:sz w:val="8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410"/>
      </w:tblGrid>
      <w:tr w:rsidR="00273C75" w14:paraId="30DD0BEC" w14:textId="77777777" w:rsidTr="003E0ABE">
        <w:trPr>
          <w:trHeight w:val="398"/>
        </w:trPr>
        <w:tc>
          <w:tcPr>
            <w:tcW w:w="1804" w:type="dxa"/>
          </w:tcPr>
          <w:p w14:paraId="6D7743EE" w14:textId="60B1A7FE" w:rsidR="00273C75" w:rsidRPr="00803814" w:rsidRDefault="00D34914" w:rsidP="00665A4E">
            <w:pPr>
              <w:pStyle w:val="Default"/>
              <w:spacing w:line="288" w:lineRule="auto"/>
              <w:ind w:right="31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90511200</w:t>
            </w:r>
            <w:r w:rsidR="00273C75">
              <w:rPr>
                <w:bCs/>
                <w:color w:val="auto"/>
                <w:sz w:val="22"/>
                <w:szCs w:val="22"/>
              </w:rPr>
              <w:t>-</w:t>
            </w:r>
            <w:r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410" w:type="dxa"/>
          </w:tcPr>
          <w:p w14:paraId="1375FFA5" w14:textId="6498F44D" w:rsidR="00273C75" w:rsidRPr="00803814" w:rsidRDefault="00D34914" w:rsidP="00665A4E">
            <w:pPr>
              <w:pStyle w:val="Default"/>
              <w:spacing w:line="288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34914">
              <w:rPr>
                <w:bCs/>
                <w:color w:val="auto"/>
                <w:sz w:val="22"/>
                <w:szCs w:val="22"/>
              </w:rPr>
              <w:t>Usługi gromadzenia odpadów pochodzących z gospodarstw domowych</w:t>
            </w:r>
          </w:p>
        </w:tc>
      </w:tr>
      <w:tr w:rsidR="00273C75" w14:paraId="45A05986" w14:textId="77777777" w:rsidTr="003E0ABE">
        <w:trPr>
          <w:trHeight w:val="418"/>
        </w:trPr>
        <w:tc>
          <w:tcPr>
            <w:tcW w:w="1804" w:type="dxa"/>
          </w:tcPr>
          <w:p w14:paraId="2B1F324E" w14:textId="1386B29C" w:rsidR="00273C75" w:rsidRPr="00803814" w:rsidRDefault="003E0ABE" w:rsidP="00665A4E">
            <w:pPr>
              <w:pStyle w:val="Default"/>
              <w:spacing w:line="288" w:lineRule="auto"/>
              <w:ind w:right="31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90513100-7</w:t>
            </w:r>
          </w:p>
        </w:tc>
        <w:tc>
          <w:tcPr>
            <w:tcW w:w="7410" w:type="dxa"/>
          </w:tcPr>
          <w:p w14:paraId="66D99E72" w14:textId="3592D869" w:rsidR="00273C75" w:rsidRPr="00803814" w:rsidRDefault="003E0ABE" w:rsidP="00665A4E">
            <w:pPr>
              <w:pStyle w:val="Default"/>
              <w:spacing w:line="288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E0ABE">
              <w:rPr>
                <w:bCs/>
                <w:color w:val="auto"/>
                <w:sz w:val="22"/>
                <w:szCs w:val="22"/>
              </w:rPr>
              <w:t>Usługi wywozu odpadów pochodzących z gospodarstw domowych</w:t>
            </w:r>
          </w:p>
        </w:tc>
      </w:tr>
    </w:tbl>
    <w:p w14:paraId="1A670D13" w14:textId="77777777" w:rsidR="00C260C1" w:rsidRPr="00E80FF4" w:rsidRDefault="00C260C1" w:rsidP="007541EB">
      <w:pPr>
        <w:pStyle w:val="Default"/>
        <w:spacing w:line="288" w:lineRule="auto"/>
        <w:jc w:val="both"/>
        <w:rPr>
          <w:b/>
          <w:bCs/>
          <w:sz w:val="14"/>
          <w:szCs w:val="22"/>
        </w:rPr>
      </w:pPr>
    </w:p>
    <w:p w14:paraId="7E6D58A2" w14:textId="77777777" w:rsidR="007719C4" w:rsidRPr="00783951" w:rsidRDefault="007719C4" w:rsidP="00CF3510">
      <w:pPr>
        <w:spacing w:line="288" w:lineRule="auto"/>
        <w:jc w:val="both"/>
        <w:rPr>
          <w:rFonts w:ascii="Arial" w:hAnsi="Arial" w:cs="Arial"/>
          <w:sz w:val="2"/>
          <w:szCs w:val="8"/>
        </w:rPr>
      </w:pPr>
    </w:p>
    <w:p w14:paraId="4A826BFF" w14:textId="3172D0D8" w:rsidR="001D4D50" w:rsidRDefault="001D4D50" w:rsidP="001D4D50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="005B6F60">
        <w:rPr>
          <w:b/>
          <w:sz w:val="22"/>
          <w:szCs w:val="22"/>
        </w:rPr>
        <w:t>8</w:t>
      </w:r>
      <w:r w:rsidRPr="00CF3510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14:paraId="0875F4CD" w14:textId="77777777" w:rsidR="001D4D50" w:rsidRPr="007B507B" w:rsidRDefault="001D4D50" w:rsidP="001D4D50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14:paraId="303D03D0" w14:textId="626EFA14" w:rsidR="001D4D50" w:rsidRPr="005454D1" w:rsidRDefault="001D4D50" w:rsidP="001D4D50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</w:t>
      </w:r>
      <w:r w:rsidR="005B6F6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.1 </w:t>
      </w:r>
      <w:r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Pr="005454D1">
        <w:rPr>
          <w:bCs/>
          <w:sz w:val="22"/>
          <w:szCs w:val="22"/>
        </w:rPr>
        <w:t>Pzp</w:t>
      </w:r>
      <w:proofErr w:type="spellEnd"/>
      <w:r w:rsidRPr="005454D1">
        <w:rPr>
          <w:bCs/>
          <w:sz w:val="22"/>
          <w:szCs w:val="22"/>
        </w:rPr>
        <w:t xml:space="preserve">, wymaga zatrudnienia przez wykonawcę lub podwykonawcę na podstawie stosunku pracy osób wykonujących czynności </w:t>
      </w:r>
      <w:r>
        <w:rPr>
          <w:bCs/>
          <w:sz w:val="22"/>
          <w:szCs w:val="22"/>
        </w:rPr>
        <w:t xml:space="preserve">     </w:t>
      </w:r>
      <w:r w:rsidRPr="005454D1">
        <w:rPr>
          <w:bCs/>
          <w:sz w:val="22"/>
          <w:szCs w:val="22"/>
        </w:rPr>
        <w:t>w zakresie realizacji zamówienia</w:t>
      </w:r>
      <w:r w:rsidR="004E2DD5">
        <w:rPr>
          <w:bCs/>
          <w:sz w:val="22"/>
          <w:szCs w:val="22"/>
        </w:rPr>
        <w:t>)</w:t>
      </w:r>
      <w:r w:rsidRPr="005454D1">
        <w:rPr>
          <w:bCs/>
          <w:sz w:val="22"/>
          <w:szCs w:val="22"/>
        </w:rPr>
        <w:t>, jeżeli wykonanie tych czynności polega na wykonywaniu pracy w sposób określony w art. 22 § 1* ustawy z dnia 26 czerwca 1974 r. – Kodeks pracy</w:t>
      </w:r>
      <w:r>
        <w:rPr>
          <w:bCs/>
          <w:sz w:val="22"/>
          <w:szCs w:val="22"/>
        </w:rPr>
        <w:t xml:space="preserve"> </w:t>
      </w:r>
      <w:r w:rsidRPr="005454D1">
        <w:rPr>
          <w:sz w:val="22"/>
          <w:szCs w:val="22"/>
        </w:rPr>
        <w:t>(</w:t>
      </w:r>
      <w:proofErr w:type="spellStart"/>
      <w:r w:rsidRPr="005454D1">
        <w:rPr>
          <w:sz w:val="22"/>
          <w:szCs w:val="22"/>
        </w:rPr>
        <w:t>t.j</w:t>
      </w:r>
      <w:proofErr w:type="spellEnd"/>
      <w:r w:rsidRPr="005454D1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5454D1">
        <w:rPr>
          <w:sz w:val="22"/>
          <w:szCs w:val="22"/>
        </w:rPr>
        <w:t xml:space="preserve"> r. poz. </w:t>
      </w:r>
      <w:r>
        <w:rPr>
          <w:sz w:val="22"/>
          <w:szCs w:val="22"/>
        </w:rPr>
        <w:t>1510</w:t>
      </w:r>
      <w:r w:rsidRPr="005454D1">
        <w:rPr>
          <w:sz w:val="22"/>
          <w:szCs w:val="22"/>
        </w:rPr>
        <w:t xml:space="preserve"> z </w:t>
      </w:r>
      <w:proofErr w:type="spellStart"/>
      <w:r w:rsidRPr="005454D1">
        <w:rPr>
          <w:sz w:val="22"/>
          <w:szCs w:val="22"/>
        </w:rPr>
        <w:t>późn</w:t>
      </w:r>
      <w:proofErr w:type="spellEnd"/>
      <w:r w:rsidRPr="005454D1">
        <w:rPr>
          <w:sz w:val="22"/>
          <w:szCs w:val="22"/>
        </w:rPr>
        <w:t>. zm.) dalej „Kodeks pracy”</w:t>
      </w:r>
      <w:r w:rsidRPr="005454D1">
        <w:rPr>
          <w:bCs/>
          <w:sz w:val="22"/>
          <w:szCs w:val="22"/>
        </w:rPr>
        <w:t>.</w:t>
      </w:r>
    </w:p>
    <w:p w14:paraId="2FC803E7" w14:textId="77777777" w:rsidR="001D4D50" w:rsidRPr="00120A58" w:rsidRDefault="001D4D50" w:rsidP="001D4D50">
      <w:pPr>
        <w:pStyle w:val="Default"/>
        <w:spacing w:line="288" w:lineRule="auto"/>
        <w:jc w:val="both"/>
        <w:rPr>
          <w:b/>
          <w:bCs/>
          <w:sz w:val="14"/>
          <w:szCs w:val="22"/>
        </w:rPr>
      </w:pPr>
    </w:p>
    <w:p w14:paraId="274A7762" w14:textId="3BEEA2E5" w:rsidR="001D4D50" w:rsidRPr="004D0897" w:rsidRDefault="001D4D50" w:rsidP="001D4D50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</w:t>
      </w:r>
      <w:r w:rsidR="005B6F60">
        <w:rPr>
          <w:b/>
          <w:bCs/>
          <w:sz w:val="22"/>
          <w:szCs w:val="22"/>
        </w:rPr>
        <w:t>8</w:t>
      </w:r>
      <w:r w:rsidRPr="00CF351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CF3510">
        <w:rPr>
          <w:b/>
          <w:bCs/>
          <w:sz w:val="22"/>
          <w:szCs w:val="22"/>
        </w:rPr>
        <w:t xml:space="preserve"> Rodzaj czynności </w:t>
      </w:r>
      <w:r>
        <w:rPr>
          <w:b/>
          <w:bCs/>
          <w:sz w:val="22"/>
          <w:szCs w:val="22"/>
        </w:rPr>
        <w:t>związanych z</w:t>
      </w:r>
      <w:r w:rsidRPr="00CF3510">
        <w:rPr>
          <w:b/>
          <w:bCs/>
          <w:sz w:val="22"/>
          <w:szCs w:val="22"/>
        </w:rPr>
        <w:t xml:space="preserve"> realiz</w:t>
      </w:r>
      <w:r>
        <w:rPr>
          <w:b/>
          <w:bCs/>
          <w:sz w:val="22"/>
          <w:szCs w:val="22"/>
        </w:rPr>
        <w:t>acją</w:t>
      </w:r>
      <w:r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>
        <w:rPr>
          <w:b/>
          <w:bCs/>
          <w:sz w:val="22"/>
          <w:szCs w:val="22"/>
        </w:rPr>
        <w:t>stosunku pracy</w:t>
      </w:r>
      <w:r w:rsidRPr="00CF3510">
        <w:rPr>
          <w:b/>
          <w:bCs/>
          <w:sz w:val="22"/>
          <w:szCs w:val="22"/>
        </w:rPr>
        <w:t xml:space="preserve"> przez </w:t>
      </w:r>
      <w:r>
        <w:rPr>
          <w:b/>
          <w:bCs/>
          <w:sz w:val="22"/>
          <w:szCs w:val="22"/>
        </w:rPr>
        <w:t>w</w:t>
      </w:r>
      <w:r w:rsidRPr="00CF3510">
        <w:rPr>
          <w:b/>
          <w:bCs/>
          <w:sz w:val="22"/>
          <w:szCs w:val="22"/>
        </w:rPr>
        <w:t xml:space="preserve">ykonawcę lub </w:t>
      </w:r>
      <w:r>
        <w:rPr>
          <w:b/>
          <w:bCs/>
          <w:sz w:val="22"/>
          <w:szCs w:val="22"/>
        </w:rPr>
        <w:t>p</w:t>
      </w:r>
      <w:r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14:paraId="6ED2A27F" w14:textId="77777777" w:rsidR="001D4D50" w:rsidRPr="00CF3510" w:rsidRDefault="001D4D50" w:rsidP="001D4D50">
      <w:pPr>
        <w:pStyle w:val="Default"/>
        <w:spacing w:line="288" w:lineRule="auto"/>
        <w:jc w:val="both"/>
        <w:rPr>
          <w:b/>
          <w:sz w:val="8"/>
          <w:szCs w:val="12"/>
        </w:rPr>
      </w:pPr>
    </w:p>
    <w:p w14:paraId="3BFDD1D2" w14:textId="612252C4" w:rsidR="001D4D50" w:rsidRPr="00290C17" w:rsidRDefault="001D4D50" w:rsidP="00290C1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Wymagania zatrudnienia na podstawie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stosunku pracy</w:t>
      </w: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wykonawcę lub podwykonawcę osób wykonujących czynności w zakresie realizacji zamówienia, </w:t>
      </w:r>
      <w:r w:rsidRPr="000A4BF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dotyczą</w:t>
      </w:r>
      <w:r w:rsidR="00960C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41EA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obsługi pojazdów odbierających odpady (kierowcy, pomocnicy)</w:t>
      </w:r>
      <w:r w:rsidR="00290C1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136734F1" w14:textId="77777777" w:rsidR="001D4D50" w:rsidRPr="00D041E1" w:rsidRDefault="001D4D50" w:rsidP="001D4D50">
      <w:pPr>
        <w:widowControl/>
        <w:suppressAutoHyphens w:val="0"/>
        <w:spacing w:line="288" w:lineRule="auto"/>
        <w:jc w:val="both"/>
        <w:rPr>
          <w:rFonts w:ascii="Arial" w:hAnsi="Arial" w:cs="Arial"/>
          <w:sz w:val="12"/>
        </w:rPr>
      </w:pPr>
      <w:r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</w:p>
    <w:p w14:paraId="7966B83F" w14:textId="6C53AD0A" w:rsidR="001D4D50" w:rsidRPr="00CF3510" w:rsidRDefault="001D4D50" w:rsidP="001D4D50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5B6F60">
        <w:rPr>
          <w:b/>
          <w:bCs/>
          <w:sz w:val="22"/>
          <w:szCs w:val="22"/>
        </w:rPr>
        <w:t>8</w:t>
      </w:r>
      <w:r w:rsidRPr="00CF3510">
        <w:rPr>
          <w:b/>
          <w:bCs/>
          <w:sz w:val="22"/>
          <w:szCs w:val="22"/>
        </w:rPr>
        <w:t xml:space="preserve">.3 </w:t>
      </w:r>
      <w:r>
        <w:rPr>
          <w:b/>
          <w:bCs/>
          <w:sz w:val="22"/>
          <w:szCs w:val="22"/>
        </w:rPr>
        <w:t>Sposób weryfikacji zatrudnienia w/w osób i u</w:t>
      </w:r>
      <w:r w:rsidRPr="00CF3510">
        <w:rPr>
          <w:b/>
          <w:bCs/>
          <w:sz w:val="22"/>
          <w:szCs w:val="22"/>
        </w:rPr>
        <w:t xml:space="preserve">prawnienia Zamawiającego </w:t>
      </w:r>
      <w:r>
        <w:rPr>
          <w:b/>
          <w:bCs/>
          <w:sz w:val="22"/>
          <w:szCs w:val="22"/>
        </w:rPr>
        <w:t xml:space="preserve">                        </w:t>
      </w:r>
      <w:r w:rsidRPr="00CF3510">
        <w:rPr>
          <w:b/>
          <w:bCs/>
          <w:sz w:val="22"/>
          <w:szCs w:val="22"/>
        </w:rPr>
        <w:t>w zakresie kontr</w:t>
      </w:r>
      <w:r>
        <w:rPr>
          <w:b/>
          <w:bCs/>
          <w:sz w:val="22"/>
          <w:szCs w:val="22"/>
        </w:rPr>
        <w:t>oli spełniania</w:t>
      </w:r>
      <w:r w:rsidRPr="00CF3510">
        <w:rPr>
          <w:b/>
          <w:bCs/>
          <w:sz w:val="22"/>
          <w:szCs w:val="22"/>
        </w:rPr>
        <w:t xml:space="preserve"> wymagań, o których mowa w </w:t>
      </w:r>
      <w:r>
        <w:rPr>
          <w:b/>
          <w:bCs/>
          <w:sz w:val="22"/>
          <w:szCs w:val="22"/>
        </w:rPr>
        <w:t>pkt 3.</w:t>
      </w:r>
      <w:r w:rsidR="00D41EA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.1 i 3.</w:t>
      </w:r>
      <w:r w:rsidR="00D41EA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 powyżej</w:t>
      </w:r>
      <w:r w:rsidRPr="00CF3510">
        <w:rPr>
          <w:b/>
          <w:bCs/>
          <w:sz w:val="22"/>
          <w:szCs w:val="22"/>
        </w:rPr>
        <w:t xml:space="preserve">: </w:t>
      </w:r>
    </w:p>
    <w:p w14:paraId="74B739A7" w14:textId="77777777" w:rsidR="001D4D50" w:rsidRPr="00D87717" w:rsidRDefault="001D4D50" w:rsidP="001D4D50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42BA3BF" w14:textId="5C92BE1A" w:rsidR="001D4D50" w:rsidRPr="00CF3510" w:rsidRDefault="001D4D50" w:rsidP="001D4D50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5B6F60">
        <w:rPr>
          <w:b/>
          <w:bCs/>
          <w:sz w:val="22"/>
          <w:szCs w:val="22"/>
        </w:rPr>
        <w:t>8</w:t>
      </w:r>
      <w:r w:rsidRPr="00CF3510">
        <w:rPr>
          <w:b/>
          <w:bCs/>
          <w:sz w:val="22"/>
          <w:szCs w:val="22"/>
        </w:rPr>
        <w:t xml:space="preserve">.3.1 </w:t>
      </w:r>
      <w:r w:rsidRPr="00434E10">
        <w:rPr>
          <w:bCs/>
          <w:sz w:val="22"/>
          <w:szCs w:val="22"/>
        </w:rPr>
        <w:t>Sposób</w:t>
      </w:r>
      <w:r>
        <w:rPr>
          <w:bCs/>
          <w:sz w:val="22"/>
          <w:szCs w:val="22"/>
        </w:rPr>
        <w:t xml:space="preserve"> dokumentowania zatrudnienia w/w</w:t>
      </w:r>
      <w:r w:rsidRPr="00434E10">
        <w:rPr>
          <w:bCs/>
          <w:sz w:val="22"/>
          <w:szCs w:val="22"/>
        </w:rPr>
        <w:t xml:space="preserve"> osób</w:t>
      </w:r>
      <w:r>
        <w:rPr>
          <w:bCs/>
          <w:sz w:val="22"/>
          <w:szCs w:val="22"/>
        </w:rPr>
        <w:t>:</w:t>
      </w:r>
      <w:r w:rsidRPr="00CF3510">
        <w:rPr>
          <w:b/>
          <w:bCs/>
          <w:sz w:val="22"/>
          <w:szCs w:val="22"/>
        </w:rPr>
        <w:t xml:space="preserve"> </w:t>
      </w:r>
    </w:p>
    <w:p w14:paraId="09359568" w14:textId="6A92809C" w:rsidR="001D4D50" w:rsidRPr="00D87717" w:rsidRDefault="001D4D50" w:rsidP="005F591B">
      <w:pPr>
        <w:widowControl/>
        <w:numPr>
          <w:ilvl w:val="1"/>
          <w:numId w:val="60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D73AA6">
        <w:rPr>
          <w:rFonts w:ascii="Arial" w:hAnsi="Arial" w:cs="Arial"/>
          <w:sz w:val="22"/>
          <w:szCs w:val="22"/>
        </w:rPr>
        <w:t xml:space="preserve">w terminie 5 dni kalendarzowych od dnia </w:t>
      </w:r>
      <w:bookmarkStart w:id="1" w:name="_Hlk135129564"/>
      <w:r w:rsidR="00D41EA6">
        <w:rPr>
          <w:rFonts w:ascii="Arial" w:hAnsi="Arial" w:cs="Arial"/>
          <w:sz w:val="22"/>
          <w:szCs w:val="22"/>
        </w:rPr>
        <w:t>świadczenia/realizacji usługi odbierania opadów</w:t>
      </w:r>
      <w:bookmarkEnd w:id="1"/>
      <w:r>
        <w:rPr>
          <w:rFonts w:ascii="Arial" w:hAnsi="Arial" w:cs="Arial"/>
          <w:sz w:val="22"/>
          <w:szCs w:val="22"/>
        </w:rPr>
        <w:t>,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>
        <w:rPr>
          <w:rFonts w:ascii="Arial" w:hAnsi="Arial" w:cs="Arial"/>
          <w:sz w:val="22"/>
          <w:szCs w:val="22"/>
        </w:rPr>
        <w:t>, imiennego wykazu pracowników wraz z oświadczeniem wykonawcy lub podwykonawcy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Ponadto, Wykonawca, na każde pisemne żądanie Zamawiającego, w terminie 5 dni kalendarzowych,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14:paraId="67B1610A" w14:textId="7E945983" w:rsidR="001D4D50" w:rsidRPr="00CF3510" w:rsidRDefault="001D4D50" w:rsidP="005F591B">
      <w:pPr>
        <w:widowControl/>
        <w:numPr>
          <w:ilvl w:val="1"/>
          <w:numId w:val="60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</w:t>
      </w:r>
      <w:r w:rsidRPr="008C0BA1">
        <w:rPr>
          <w:rFonts w:ascii="Arial" w:hAnsi="Arial" w:cs="Arial"/>
          <w:color w:val="auto"/>
          <w:sz w:val="22"/>
          <w:szCs w:val="22"/>
        </w:rPr>
        <w:t xml:space="preserve">, </w:t>
      </w:r>
      <w:r w:rsidRPr="00CF3510">
        <w:rPr>
          <w:rFonts w:ascii="Arial" w:hAnsi="Arial" w:cs="Arial"/>
          <w:sz w:val="22"/>
          <w:szCs w:val="22"/>
        </w:rPr>
        <w:t>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14:paraId="1AE4A78F" w14:textId="77777777" w:rsidR="001D4D50" w:rsidRDefault="001D4D50" w:rsidP="005F591B">
      <w:pPr>
        <w:numPr>
          <w:ilvl w:val="1"/>
          <w:numId w:val="59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14:paraId="50FCD424" w14:textId="77777777" w:rsidR="001D4D50" w:rsidRPr="00756108" w:rsidRDefault="001D4D50" w:rsidP="005F591B">
      <w:pPr>
        <w:numPr>
          <w:ilvl w:val="1"/>
          <w:numId w:val="59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0E6355F4" w14:textId="77777777" w:rsidR="001D4D50" w:rsidRPr="00002FFA" w:rsidRDefault="001D4D50" w:rsidP="005F591B">
      <w:pPr>
        <w:numPr>
          <w:ilvl w:val="1"/>
          <w:numId w:val="59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13E52232" w14:textId="77777777" w:rsidR="001D4D50" w:rsidRPr="003808EB" w:rsidRDefault="001D4D50" w:rsidP="001D4D50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85DA69D" w14:textId="77777777" w:rsidR="001D4D50" w:rsidRPr="00CF3510" w:rsidRDefault="001D4D50" w:rsidP="001D4D50">
      <w:pPr>
        <w:pStyle w:val="Default"/>
        <w:spacing w:line="288" w:lineRule="auto"/>
        <w:jc w:val="both"/>
        <w:rPr>
          <w:sz w:val="6"/>
          <w:szCs w:val="6"/>
        </w:rPr>
      </w:pPr>
    </w:p>
    <w:p w14:paraId="1BCDB5B2" w14:textId="77777777" w:rsidR="001D4D50" w:rsidRPr="00CF3510" w:rsidRDefault="001D4D50" w:rsidP="001D4D50">
      <w:pPr>
        <w:pStyle w:val="Default"/>
        <w:spacing w:line="288" w:lineRule="auto"/>
        <w:jc w:val="both"/>
        <w:rPr>
          <w:sz w:val="6"/>
          <w:szCs w:val="6"/>
        </w:rPr>
      </w:pPr>
    </w:p>
    <w:p w14:paraId="3DC02D47" w14:textId="34ED28B8" w:rsidR="001D4D50" w:rsidRPr="00B95FFC" w:rsidRDefault="001D4D50" w:rsidP="001D4D50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5B6F60">
        <w:rPr>
          <w:b/>
          <w:bCs/>
          <w:sz w:val="22"/>
          <w:szCs w:val="22"/>
        </w:rPr>
        <w:t>8</w:t>
      </w:r>
      <w:r w:rsidRPr="00CF3510">
        <w:rPr>
          <w:b/>
          <w:bCs/>
          <w:sz w:val="22"/>
          <w:szCs w:val="22"/>
        </w:rPr>
        <w:t>.3.2 Sankcje z tytułu niespełnienia wymagań w zakresie zatrudnienia</w:t>
      </w:r>
    </w:p>
    <w:p w14:paraId="1095DECD" w14:textId="77777777" w:rsidR="001D4D50" w:rsidRPr="00CF3510" w:rsidRDefault="001D4D50" w:rsidP="001D4D50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 xml:space="preserve">Sankcje z tytułu niespełnienia wymagań w zakresie zatrudnienia, szczegółowo określają postanowienia umowy dotyczące kar umownych, zawarte w  projektowanych postanowieniach umowy stanowiących załącznik </w:t>
      </w:r>
      <w:r w:rsidRPr="000809D8">
        <w:rPr>
          <w:color w:val="auto"/>
          <w:sz w:val="22"/>
          <w:szCs w:val="22"/>
        </w:rPr>
        <w:t xml:space="preserve">nr </w:t>
      </w:r>
      <w:r>
        <w:rPr>
          <w:color w:val="auto"/>
          <w:sz w:val="22"/>
          <w:szCs w:val="22"/>
        </w:rPr>
        <w:t>9</w:t>
      </w:r>
      <w:r>
        <w:rPr>
          <w:sz w:val="22"/>
          <w:szCs w:val="22"/>
        </w:rPr>
        <w:t xml:space="preserve"> do SWZ.</w:t>
      </w:r>
    </w:p>
    <w:p w14:paraId="6091286D" w14:textId="77777777" w:rsidR="001D4D50" w:rsidRPr="00CF3510" w:rsidRDefault="001D4D50" w:rsidP="001D4D50">
      <w:pPr>
        <w:pStyle w:val="Default"/>
        <w:spacing w:line="288" w:lineRule="auto"/>
        <w:jc w:val="both"/>
        <w:rPr>
          <w:sz w:val="6"/>
          <w:szCs w:val="6"/>
        </w:rPr>
      </w:pPr>
    </w:p>
    <w:p w14:paraId="3BC8C227" w14:textId="77777777" w:rsidR="001D4D50" w:rsidRPr="00CF3510" w:rsidRDefault="001D4D50" w:rsidP="001D4D50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lastRenderedPageBreak/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1FCD22DE" w14:textId="77777777" w:rsidR="001D4D50" w:rsidRPr="00790F5D" w:rsidRDefault="001D4D50" w:rsidP="001D4D50">
      <w:pPr>
        <w:pStyle w:val="Default"/>
        <w:spacing w:line="288" w:lineRule="auto"/>
        <w:jc w:val="both"/>
        <w:rPr>
          <w:b/>
          <w:sz w:val="10"/>
          <w:szCs w:val="22"/>
        </w:rPr>
      </w:pPr>
    </w:p>
    <w:p w14:paraId="1BBF6A2E" w14:textId="0FDCE330" w:rsidR="001D4D50" w:rsidRPr="00056A9A" w:rsidRDefault="001D4D50" w:rsidP="001D4D5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  <w:r w:rsidRPr="004C79C9">
        <w:rPr>
          <w:rFonts w:ascii="Arial" w:hAnsi="Arial" w:cs="Arial"/>
          <w:b/>
          <w:color w:val="000000"/>
          <w:sz w:val="22"/>
          <w:szCs w:val="22"/>
        </w:rPr>
        <w:t>3.</w:t>
      </w:r>
      <w:r w:rsidR="005B6F60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56A9A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19591DC9" w14:textId="77777777" w:rsidR="001D4D50" w:rsidRPr="00056A9A" w:rsidRDefault="001D4D50" w:rsidP="001D4D5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0AD86EE8" w14:textId="77777777" w:rsidR="001D4D50" w:rsidRPr="00056A9A" w:rsidRDefault="001D4D50" w:rsidP="001D4D5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056A9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56A9A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2C236751" w14:textId="77777777" w:rsidR="001D4D50" w:rsidRPr="00056A9A" w:rsidRDefault="001D4D50" w:rsidP="005F591B">
      <w:pPr>
        <w:widowControl/>
        <w:numPr>
          <w:ilvl w:val="0"/>
          <w:numId w:val="63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C3B85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>
        <w:rPr>
          <w:rFonts w:ascii="Arial" w:eastAsia="Times New Roman" w:hAnsi="Arial" w:cs="Arial"/>
          <w:sz w:val="22"/>
          <w:szCs w:val="22"/>
        </w:rPr>
        <w:t>Gmina Miejska Tczew</w:t>
      </w:r>
      <w:r w:rsidRPr="00382274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382274">
        <w:rPr>
          <w:rFonts w:ascii="Arial" w:eastAsia="Times New Roman" w:hAnsi="Arial" w:cs="Arial"/>
          <w:sz w:val="22"/>
          <w:szCs w:val="22"/>
        </w:rPr>
        <w:t>l. Piłsudskiego 1, 83-110 Tczew</w:t>
      </w:r>
      <w:r w:rsidRPr="00056A9A">
        <w:rPr>
          <w:rFonts w:ascii="Arial" w:eastAsia="Times New Roman" w:hAnsi="Arial" w:cs="Arial"/>
          <w:sz w:val="22"/>
          <w:szCs w:val="22"/>
        </w:rPr>
        <w:t>,</w:t>
      </w:r>
    </w:p>
    <w:p w14:paraId="34C38319" w14:textId="77777777" w:rsidR="003E0ABE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hAnsi="Arial" w:cs="Arial"/>
        </w:rPr>
      </w:pPr>
      <w:r w:rsidRPr="00056A9A">
        <w:rPr>
          <w:rFonts w:ascii="Arial" w:eastAsia="Times New Roman" w:hAnsi="Arial" w:cs="Arial"/>
          <w:sz w:val="22"/>
          <w:szCs w:val="22"/>
        </w:rPr>
        <w:t xml:space="preserve">kontakt z Inspektorem Ochrony Danych w </w:t>
      </w:r>
      <w:r>
        <w:rPr>
          <w:rFonts w:ascii="Arial" w:eastAsia="Times New Roman" w:hAnsi="Arial" w:cs="Arial"/>
          <w:sz w:val="22"/>
          <w:szCs w:val="22"/>
        </w:rPr>
        <w:t>Urzędzie Miejskim</w:t>
      </w:r>
      <w:r w:rsidRPr="00056A9A">
        <w:rPr>
          <w:rFonts w:ascii="Arial" w:eastAsia="Times New Roman" w:hAnsi="Arial" w:cs="Arial" w:hint="eastAsia"/>
          <w:sz w:val="22"/>
          <w:szCs w:val="22"/>
        </w:rPr>
        <w:t xml:space="preserve"> w Tczewie</w:t>
      </w:r>
      <w:r w:rsidRPr="00056A9A">
        <w:rPr>
          <w:rFonts w:ascii="Arial" w:eastAsia="Times New Roman" w:hAnsi="Arial" w:cs="Arial"/>
          <w:sz w:val="22"/>
          <w:szCs w:val="22"/>
        </w:rPr>
        <w:t xml:space="preserve"> możliwy jest za pośrednictwem adresu e-mail: inspektor@um.tczew.pl lub listownie na adres: Inspektor Ochrony Danych, Urząd Miejski w Tczewie - Plac Marszałka Józefa Piłsudskiego 1, 83-110 Tczew</w:t>
      </w:r>
      <w:r w:rsidRPr="00056A9A">
        <w:rPr>
          <w:rFonts w:ascii="Arial" w:hAnsi="Arial" w:cs="Arial"/>
          <w:sz w:val="22"/>
          <w:szCs w:val="22"/>
        </w:rPr>
        <w:t>,</w:t>
      </w:r>
    </w:p>
    <w:p w14:paraId="47C46199" w14:textId="07E9BFCA" w:rsidR="001D4D50" w:rsidRPr="003E0ABE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hAnsi="Arial" w:cs="Arial"/>
        </w:rPr>
      </w:pPr>
      <w:r w:rsidRPr="003E0ABE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3E0ABE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E0ABE">
        <w:rPr>
          <w:rFonts w:ascii="Arial" w:eastAsia="Times New Roman" w:hAnsi="Arial" w:cs="Arial"/>
          <w:sz w:val="22"/>
          <w:szCs w:val="22"/>
        </w:rPr>
        <w:t xml:space="preserve">RODO w celu </w:t>
      </w:r>
      <w:r w:rsidRPr="003E0ABE">
        <w:rPr>
          <w:rFonts w:ascii="Arial" w:eastAsia="Calibri" w:hAnsi="Arial" w:cs="Arial"/>
          <w:sz w:val="22"/>
          <w:szCs w:val="22"/>
          <w:lang w:eastAsia="en-US"/>
        </w:rPr>
        <w:t xml:space="preserve">związanym z </w:t>
      </w:r>
      <w:r w:rsidRPr="003E0ABE">
        <w:rPr>
          <w:rFonts w:ascii="Arial" w:eastAsia="Times New Roman" w:hAnsi="Arial" w:cs="Arial"/>
          <w:sz w:val="22"/>
          <w:szCs w:val="22"/>
        </w:rPr>
        <w:t xml:space="preserve">postępowaniem o udzielenie zamówienia publicznego na: </w:t>
      </w:r>
      <w:r w:rsidR="00D41EA6">
        <w:rPr>
          <w:rFonts w:ascii="Arial" w:eastAsia="Times New Roman" w:hAnsi="Arial" w:cs="Arial"/>
          <w:sz w:val="22"/>
          <w:szCs w:val="22"/>
        </w:rPr>
        <w:t>O</w:t>
      </w:r>
      <w:r w:rsidR="003E0ABE" w:rsidRPr="003E0ABE">
        <w:rPr>
          <w:rFonts w:ascii="Arial" w:eastAsia="Times New Roman" w:hAnsi="Arial" w:cs="Arial"/>
          <w:sz w:val="22"/>
          <w:szCs w:val="22"/>
        </w:rPr>
        <w:t>dbierani</w:t>
      </w:r>
      <w:r w:rsidR="00D41EA6">
        <w:rPr>
          <w:rFonts w:ascii="Arial" w:eastAsia="Times New Roman" w:hAnsi="Arial" w:cs="Arial"/>
          <w:sz w:val="22"/>
          <w:szCs w:val="22"/>
        </w:rPr>
        <w:t>e</w:t>
      </w:r>
      <w:r w:rsidR="003E0ABE" w:rsidRPr="003E0ABE">
        <w:rPr>
          <w:rFonts w:ascii="Arial" w:eastAsia="Times New Roman" w:hAnsi="Arial" w:cs="Arial"/>
          <w:sz w:val="22"/>
          <w:szCs w:val="22"/>
        </w:rPr>
        <w:t xml:space="preserve"> odpadów komunalnych z nieruchomości, na których zamieszkują mieszkańcy</w:t>
      </w:r>
      <w:r w:rsidR="003E0ABE" w:rsidRPr="003E0ABE">
        <w:rPr>
          <w:rFonts w:ascii="Arial" w:eastAsia="Times New Roman" w:hAnsi="Arial" w:cs="Arial"/>
          <w:sz w:val="22"/>
          <w:szCs w:val="22"/>
        </w:rPr>
        <w:br/>
        <w:t xml:space="preserve">w granicach administracyjnych Gminy Miejskiej Tczew, </w:t>
      </w:r>
      <w:r w:rsidRPr="003E0ABE">
        <w:rPr>
          <w:rFonts w:ascii="Arial" w:eastAsia="Times New Roman" w:hAnsi="Arial" w:cs="Arial"/>
          <w:sz w:val="22"/>
          <w:szCs w:val="22"/>
        </w:rPr>
        <w:t xml:space="preserve">nr referencyjny </w:t>
      </w:r>
      <w:r w:rsidRPr="003E0ABE">
        <w:rPr>
          <w:rFonts w:ascii="Arial" w:eastAsia="Times New Roman" w:hAnsi="Arial" w:cs="Arial"/>
          <w:color w:val="auto"/>
          <w:sz w:val="22"/>
          <w:szCs w:val="22"/>
        </w:rPr>
        <w:t>BZP.271.3.</w:t>
      </w:r>
      <w:r w:rsidR="003E0ABE" w:rsidRPr="003E0ABE">
        <w:rPr>
          <w:rFonts w:ascii="Arial" w:eastAsia="Times New Roman" w:hAnsi="Arial" w:cs="Arial"/>
          <w:color w:val="auto"/>
          <w:sz w:val="22"/>
          <w:szCs w:val="22"/>
        </w:rPr>
        <w:t>11</w:t>
      </w:r>
      <w:r w:rsidRPr="003E0ABE">
        <w:rPr>
          <w:rFonts w:ascii="Arial" w:eastAsia="Times New Roman" w:hAnsi="Arial" w:cs="Arial"/>
          <w:color w:val="auto"/>
          <w:sz w:val="22"/>
          <w:szCs w:val="22"/>
        </w:rPr>
        <w:t>.2023</w:t>
      </w:r>
      <w:r w:rsidRPr="003E0ABE">
        <w:rPr>
          <w:rFonts w:ascii="Arial" w:eastAsia="Calibri" w:hAnsi="Arial" w:cs="Arial"/>
          <w:sz w:val="22"/>
          <w:szCs w:val="22"/>
          <w:lang w:eastAsia="en-US"/>
        </w:rPr>
        <w:t>, prowadzonym w trybie przetargu nieograniczonego,</w:t>
      </w:r>
    </w:p>
    <w:p w14:paraId="53E0FEF3" w14:textId="77777777" w:rsidR="001D4D50" w:rsidRPr="00056A9A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ustawy z dnia 11 września 2019 r. – Prawo zamówień publicznych </w:t>
      </w:r>
      <w:r w:rsidRPr="00056A9A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056A9A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056A9A">
        <w:rPr>
          <w:rFonts w:ascii="Arial" w:eastAsia="MS Mincho;ＭＳ 明朝" w:hAnsi="Arial" w:cs="Arial"/>
          <w:sz w:val="22"/>
          <w:szCs w:val="22"/>
        </w:rPr>
        <w:t xml:space="preserve">. Dz. U. z 2022 r., poz. 1710 </w:t>
      </w:r>
      <w:r w:rsidRPr="00056A9A">
        <w:rPr>
          <w:rFonts w:ascii="Arial" w:eastAsia="MS Mincho;ＭＳ 明朝" w:hAnsi="Arial" w:cs="Arial"/>
          <w:sz w:val="22"/>
          <w:szCs w:val="22"/>
        </w:rPr>
        <w:br/>
        <w:t xml:space="preserve">z </w:t>
      </w:r>
      <w:proofErr w:type="spellStart"/>
      <w:r w:rsidRPr="00056A9A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056A9A">
        <w:rPr>
          <w:rFonts w:ascii="Arial" w:eastAsia="MS Mincho;ＭＳ 明朝" w:hAnsi="Arial" w:cs="Arial"/>
          <w:sz w:val="22"/>
          <w:szCs w:val="22"/>
        </w:rPr>
        <w:t>. zm.)</w:t>
      </w:r>
      <w:r w:rsidRPr="00056A9A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056A9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056A9A">
        <w:rPr>
          <w:rFonts w:ascii="Arial" w:eastAsia="Times New Roman" w:hAnsi="Arial" w:cs="Arial"/>
          <w:sz w:val="22"/>
          <w:szCs w:val="22"/>
        </w:rPr>
        <w:t>”,</w:t>
      </w:r>
    </w:p>
    <w:p w14:paraId="79A19E58" w14:textId="77777777" w:rsidR="001D4D50" w:rsidRPr="00056A9A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056A9A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056A9A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056A9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056A9A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14:paraId="48448FA7" w14:textId="77777777" w:rsidR="001D4D50" w:rsidRPr="00056A9A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056A9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056A9A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56A9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056A9A">
        <w:rPr>
          <w:rFonts w:ascii="Arial" w:eastAsia="Times New Roman" w:hAnsi="Arial" w:cs="Arial"/>
          <w:sz w:val="22"/>
          <w:szCs w:val="22"/>
        </w:rPr>
        <w:t xml:space="preserve">,  </w:t>
      </w:r>
    </w:p>
    <w:p w14:paraId="0947D2E9" w14:textId="77777777" w:rsidR="001D4D50" w:rsidRPr="00056A9A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stosownie do art. 22 RODO,</w:t>
      </w:r>
    </w:p>
    <w:p w14:paraId="2372F4EF" w14:textId="77777777" w:rsidR="001D4D50" w:rsidRPr="00056A9A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>posiada Pani/Pan:</w:t>
      </w:r>
    </w:p>
    <w:p w14:paraId="0C2B48D3" w14:textId="77777777" w:rsidR="001D4D50" w:rsidRPr="00056A9A" w:rsidRDefault="001D4D50" w:rsidP="005F591B">
      <w:pPr>
        <w:widowControl/>
        <w:numPr>
          <w:ilvl w:val="0"/>
          <w:numId w:val="61"/>
        </w:numPr>
        <w:suppressAutoHyphens w:val="0"/>
        <w:spacing w:after="160"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14:paraId="73956B84" w14:textId="77777777" w:rsidR="001D4D50" w:rsidRPr="00056A9A" w:rsidRDefault="001D4D50" w:rsidP="005F591B">
      <w:pPr>
        <w:widowControl/>
        <w:numPr>
          <w:ilvl w:val="0"/>
          <w:numId w:val="61"/>
        </w:numPr>
        <w:suppressAutoHyphens w:val="0"/>
        <w:spacing w:after="160"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 xml:space="preserve">na podstawie art. 16 RODO prawo do sprostowania Pani/Pana danych osobowych, przy czym skorzystanie z prawa do sprostowania lub uzupełnienia nie może skutkować zmianą wyniku postępowania o udzielenie zamówienia, ani zmianą postanowień umowy w sprawie zamówienia publicznego w zakresie niezgodnym </w:t>
      </w:r>
      <w:r w:rsidRPr="00056A9A">
        <w:rPr>
          <w:rFonts w:ascii="Arial" w:eastAsia="Times New Roman" w:hAnsi="Arial" w:cs="Arial"/>
          <w:sz w:val="22"/>
          <w:szCs w:val="22"/>
        </w:rPr>
        <w:br/>
        <w:t xml:space="preserve">z ustawą </w:t>
      </w:r>
      <w:proofErr w:type="spellStart"/>
      <w:r w:rsidRPr="00056A9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056A9A">
        <w:rPr>
          <w:rFonts w:ascii="Arial" w:eastAsia="Times New Roman" w:hAnsi="Arial" w:cs="Arial"/>
          <w:sz w:val="22"/>
          <w:szCs w:val="22"/>
        </w:rPr>
        <w:t xml:space="preserve"> oraz nie może naruszać integralności protokołu postępowania oraz jego załączników,</w:t>
      </w:r>
    </w:p>
    <w:p w14:paraId="464A8EE1" w14:textId="77777777" w:rsidR="001D4D50" w:rsidRPr="00056A9A" w:rsidRDefault="001D4D50" w:rsidP="005F591B">
      <w:pPr>
        <w:widowControl/>
        <w:numPr>
          <w:ilvl w:val="0"/>
          <w:numId w:val="61"/>
        </w:numPr>
        <w:suppressAutoHyphens w:val="0"/>
        <w:spacing w:after="160"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                    </w:t>
      </w:r>
      <w:r w:rsidRPr="00056A9A">
        <w:rPr>
          <w:rFonts w:ascii="Arial" w:eastAsia="Times New Roman" w:hAnsi="Arial" w:cs="Arial"/>
          <w:sz w:val="22"/>
          <w:szCs w:val="22"/>
        </w:rPr>
        <w:lastRenderedPageBreak/>
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3558252E" w14:textId="77777777" w:rsidR="001D4D50" w:rsidRPr="00056A9A" w:rsidRDefault="001D4D50" w:rsidP="005F591B">
      <w:pPr>
        <w:widowControl/>
        <w:numPr>
          <w:ilvl w:val="0"/>
          <w:numId w:val="61"/>
        </w:numPr>
        <w:suppressAutoHyphens w:val="0"/>
        <w:spacing w:after="160"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14:paraId="11972E94" w14:textId="77777777" w:rsidR="001D4D50" w:rsidRPr="00056A9A" w:rsidRDefault="001D4D50" w:rsidP="005F591B">
      <w:pPr>
        <w:widowControl/>
        <w:numPr>
          <w:ilvl w:val="0"/>
          <w:numId w:val="62"/>
        </w:numPr>
        <w:suppressAutoHyphens w:val="0"/>
        <w:spacing w:after="160"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>nie przysługuje Pani/Panu:</w:t>
      </w:r>
    </w:p>
    <w:p w14:paraId="6FE2A793" w14:textId="77777777" w:rsidR="001D4D50" w:rsidRPr="00056A9A" w:rsidRDefault="001D4D50" w:rsidP="001D4D50">
      <w:pPr>
        <w:widowControl/>
        <w:numPr>
          <w:ilvl w:val="0"/>
          <w:numId w:val="3"/>
        </w:numPr>
        <w:suppressAutoHyphens w:val="0"/>
        <w:spacing w:after="160"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14:paraId="65439B00" w14:textId="77777777" w:rsidR="001D4D50" w:rsidRPr="00056A9A" w:rsidRDefault="001D4D50" w:rsidP="001D4D50">
      <w:pPr>
        <w:widowControl/>
        <w:numPr>
          <w:ilvl w:val="0"/>
          <w:numId w:val="3"/>
        </w:numPr>
        <w:suppressAutoHyphens w:val="0"/>
        <w:spacing w:after="160"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056A9A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14:paraId="6D9E3EB7" w14:textId="77777777" w:rsidR="001D4D50" w:rsidRPr="00056A9A" w:rsidRDefault="001D4D50" w:rsidP="001D4D50">
      <w:pPr>
        <w:widowControl/>
        <w:numPr>
          <w:ilvl w:val="0"/>
          <w:numId w:val="3"/>
        </w:numPr>
        <w:suppressAutoHyphens w:val="0"/>
        <w:spacing w:after="160" w:line="288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56A9A">
        <w:rPr>
          <w:rFonts w:ascii="Arial" w:eastAsia="Times New Roman" w:hAnsi="Arial" w:cs="Arial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AD8EC03" w14:textId="77777777" w:rsidR="001D4D50" w:rsidRPr="00555164" w:rsidRDefault="001D4D50" w:rsidP="001D4D50">
      <w:pPr>
        <w:spacing w:line="288" w:lineRule="auto"/>
        <w:jc w:val="both"/>
        <w:rPr>
          <w:rFonts w:ascii="Arial" w:eastAsia="Times New Roman" w:hAnsi="Arial" w:cs="Arial"/>
          <w:b/>
          <w:iCs/>
          <w:sz w:val="12"/>
          <w:szCs w:val="12"/>
        </w:rPr>
      </w:pPr>
    </w:p>
    <w:p w14:paraId="1890684F" w14:textId="77777777" w:rsidR="00555164" w:rsidRDefault="00555164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0"/>
          <w:szCs w:val="12"/>
        </w:rPr>
      </w:pPr>
    </w:p>
    <w:p w14:paraId="539A6913" w14:textId="77777777" w:rsidR="007718C9" w:rsidRPr="007262E4" w:rsidRDefault="007718C9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2"/>
          <w:szCs w:val="12"/>
        </w:rPr>
      </w:pPr>
    </w:p>
    <w:p w14:paraId="65BDF1D0" w14:textId="77777777" w:rsidR="007719C4" w:rsidRDefault="00A16029" w:rsidP="00CF351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14:paraId="42F2B8B1" w14:textId="77777777" w:rsidR="0050311B" w:rsidRPr="0050311B" w:rsidRDefault="0050311B" w:rsidP="00CF3510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7A9962B6" w14:textId="62F28E08" w:rsidR="00B43917" w:rsidRPr="00201E92" w:rsidRDefault="00B43917" w:rsidP="00B43917">
      <w:pPr>
        <w:spacing w:line="288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>
        <w:rPr>
          <w:rFonts w:ascii="Arial" w:hAnsi="Arial" w:cs="Arial"/>
          <w:color w:val="auto"/>
          <w:sz w:val="22"/>
          <w:szCs w:val="22"/>
          <w:lang w:eastAsia="pl-PL"/>
        </w:rPr>
        <w:t>termin realizacji:</w:t>
      </w:r>
      <w:r w:rsidR="0066458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C1603A" w:rsidRPr="00C1603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48 miesięcy, </w:t>
      </w:r>
      <w:r w:rsidR="00C1603A" w:rsidRPr="00BD1F3D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przy czym świadczenie usługi rozpocznie się nie wcześniej niż dnia 01.10.2023 r. w zakresie odbierania odpadów.</w:t>
      </w:r>
    </w:p>
    <w:p w14:paraId="55CC8F68" w14:textId="31FA7B6E" w:rsidR="00CC2EA2" w:rsidRPr="00CC2EA2" w:rsidRDefault="00CC2EA2" w:rsidP="00CC2EA2">
      <w:pPr>
        <w:spacing w:line="288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CC2EA2">
        <w:rPr>
          <w:rFonts w:ascii="Arial" w:eastAsia="Times New Roman" w:hAnsi="Arial" w:cs="Arial"/>
          <w:bCs/>
          <w:sz w:val="22"/>
          <w:szCs w:val="22"/>
        </w:rPr>
        <w:t>Terminem rozpoczęcia realizacji umowy w przedmiocie przygotowania technicznego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br/>
      </w:r>
      <w:r w:rsidRPr="00CC2EA2">
        <w:rPr>
          <w:rFonts w:ascii="Arial" w:eastAsia="Times New Roman" w:hAnsi="Arial" w:cs="Arial"/>
          <w:bCs/>
          <w:sz w:val="22"/>
          <w:szCs w:val="22"/>
        </w:rPr>
        <w:t>i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2EA2">
        <w:rPr>
          <w:rFonts w:ascii="Arial" w:eastAsia="Times New Roman" w:hAnsi="Arial" w:cs="Arial"/>
          <w:bCs/>
          <w:sz w:val="22"/>
          <w:szCs w:val="22"/>
        </w:rPr>
        <w:t>organizacyjnego świadczenia usług (w tym wyposażenia nieruchomości w pojemniki i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2EA2">
        <w:rPr>
          <w:rFonts w:ascii="Arial" w:eastAsia="Times New Roman" w:hAnsi="Arial" w:cs="Arial"/>
          <w:bCs/>
          <w:sz w:val="22"/>
          <w:szCs w:val="22"/>
        </w:rPr>
        <w:t xml:space="preserve">w worki)  jest </w:t>
      </w:r>
      <w:r w:rsidRPr="00CC2EA2">
        <w:rPr>
          <w:rFonts w:ascii="Arial" w:eastAsia="Times New Roman" w:hAnsi="Arial" w:cs="Arial"/>
          <w:bCs/>
          <w:color w:val="auto"/>
          <w:sz w:val="22"/>
          <w:szCs w:val="22"/>
        </w:rPr>
        <w:t>data zawarcia umowy.</w:t>
      </w:r>
    </w:p>
    <w:p w14:paraId="32FC4F4C" w14:textId="2D6F5651" w:rsidR="00F044D9" w:rsidRDefault="00CC2EA2" w:rsidP="00D41EA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CC2EA2">
        <w:rPr>
          <w:rFonts w:ascii="Arial" w:eastAsia="Times New Roman" w:hAnsi="Arial" w:cs="Arial"/>
          <w:bCs/>
          <w:sz w:val="22"/>
          <w:szCs w:val="22"/>
        </w:rPr>
        <w:t>Natomiast terminem rozpoczęcia realizacji przedmiotu umowy w zakresie odbierania odpadów komunalnych z nieruchomości zamieszkałych jest dzień 1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2EA2">
        <w:rPr>
          <w:rFonts w:ascii="Arial" w:eastAsia="Times New Roman" w:hAnsi="Arial" w:cs="Arial"/>
          <w:bCs/>
          <w:sz w:val="22"/>
          <w:szCs w:val="22"/>
        </w:rPr>
        <w:t>października 20</w:t>
      </w:r>
      <w:r>
        <w:rPr>
          <w:rFonts w:ascii="Arial" w:eastAsia="Times New Roman" w:hAnsi="Arial" w:cs="Arial"/>
          <w:bCs/>
          <w:sz w:val="22"/>
          <w:szCs w:val="22"/>
        </w:rPr>
        <w:t>23</w:t>
      </w:r>
      <w:r w:rsidRPr="00CC2EA2">
        <w:rPr>
          <w:rFonts w:ascii="Arial" w:eastAsia="Times New Roman" w:hAnsi="Arial" w:cs="Arial"/>
          <w:bCs/>
          <w:sz w:val="22"/>
          <w:szCs w:val="22"/>
        </w:rPr>
        <w:t xml:space="preserve"> r.</w:t>
      </w:r>
    </w:p>
    <w:p w14:paraId="2DDE7CB3" w14:textId="77777777" w:rsidR="00D41EA6" w:rsidRPr="00D41EA6" w:rsidRDefault="00D41EA6" w:rsidP="00D41EA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47AD3D4" w14:textId="77777777" w:rsidR="007719C4" w:rsidRPr="00801E03" w:rsidRDefault="00A16029" w:rsidP="00FF3306">
      <w:pPr>
        <w:numPr>
          <w:ilvl w:val="2"/>
          <w:numId w:val="1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511546">
        <w:rPr>
          <w:rFonts w:ascii="Arial" w:hAnsi="Arial" w:cs="Arial"/>
          <w:b/>
          <w:sz w:val="22"/>
        </w:rPr>
        <w:t>WARUNKI UDZIAŁU W POSTĘPOWANIU</w:t>
      </w:r>
      <w:r w:rsidR="00C103B2" w:rsidRPr="00511546">
        <w:rPr>
          <w:rFonts w:ascii="Arial" w:hAnsi="Arial" w:cs="Arial"/>
          <w:b/>
          <w:sz w:val="22"/>
        </w:rPr>
        <w:t xml:space="preserve"> ORAZ PODSTAWY WYKLUCZENIA</w:t>
      </w:r>
      <w:r w:rsidR="001C2FA4" w:rsidRPr="00511546">
        <w:rPr>
          <w:rFonts w:ascii="Arial" w:hAnsi="Arial" w:cs="Arial"/>
          <w:b/>
          <w:sz w:val="22"/>
        </w:rPr>
        <w:t xml:space="preserve"> </w:t>
      </w:r>
    </w:p>
    <w:p w14:paraId="471D2EDA" w14:textId="77777777" w:rsidR="00801E03" w:rsidRPr="009B17F8" w:rsidRDefault="00801E03" w:rsidP="00801E03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4"/>
          <w:szCs w:val="16"/>
        </w:rPr>
      </w:pPr>
    </w:p>
    <w:p w14:paraId="459B3BEF" w14:textId="77777777" w:rsidR="007719C4" w:rsidRPr="00CF3510" w:rsidRDefault="00A16029" w:rsidP="00FF3306">
      <w:pPr>
        <w:numPr>
          <w:ilvl w:val="1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6F571863" w14:textId="77777777" w:rsidR="007719C4" w:rsidRDefault="00ED2EB0" w:rsidP="00FF3306">
      <w:pPr>
        <w:numPr>
          <w:ilvl w:val="2"/>
          <w:numId w:val="9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wykluczeniu:</w:t>
      </w:r>
    </w:p>
    <w:p w14:paraId="7B4F82A0" w14:textId="1E886D04" w:rsidR="005042C0" w:rsidRDefault="005042C0" w:rsidP="005F591B">
      <w:pPr>
        <w:pStyle w:val="Akapitzlist"/>
        <w:numPr>
          <w:ilvl w:val="0"/>
          <w:numId w:val="52"/>
        </w:numPr>
        <w:tabs>
          <w:tab w:val="left" w:pos="426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D2EB0">
        <w:rPr>
          <w:rFonts w:ascii="Arial" w:hAnsi="Arial" w:cs="Arial"/>
          <w:sz w:val="22"/>
          <w:szCs w:val="22"/>
        </w:rPr>
        <w:t xml:space="preserve">Zamawiający wykluczy Wykonawcę z postępowania o udzielenie zamówienia </w:t>
      </w:r>
      <w:r w:rsidR="00664580">
        <w:rPr>
          <w:rFonts w:ascii="Arial" w:hAnsi="Arial" w:cs="Arial"/>
          <w:sz w:val="22"/>
          <w:szCs w:val="22"/>
        </w:rPr>
        <w:br/>
        <w:t xml:space="preserve">w </w:t>
      </w:r>
      <w:r w:rsidRPr="00ED2EB0">
        <w:rPr>
          <w:rFonts w:ascii="Arial" w:hAnsi="Arial" w:cs="Arial"/>
          <w:sz w:val="22"/>
          <w:szCs w:val="22"/>
        </w:rPr>
        <w:t>przypadkach określonych w art. 108 ust. 1 us</w:t>
      </w:r>
      <w:r>
        <w:rPr>
          <w:rFonts w:ascii="Arial" w:hAnsi="Arial" w:cs="Arial"/>
          <w:sz w:val="22"/>
          <w:szCs w:val="22"/>
        </w:rPr>
        <w:t>tawy Prawo zamówień publicznych;</w:t>
      </w:r>
    </w:p>
    <w:p w14:paraId="34532D49" w14:textId="77777777" w:rsidR="005042C0" w:rsidRPr="000A7E8D" w:rsidRDefault="005042C0" w:rsidP="005F591B">
      <w:pPr>
        <w:pStyle w:val="Akapitzlist"/>
        <w:numPr>
          <w:ilvl w:val="0"/>
          <w:numId w:val="52"/>
        </w:numPr>
        <w:tabs>
          <w:tab w:val="left" w:pos="426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86177">
        <w:rPr>
          <w:rFonts w:ascii="Arial" w:eastAsia="Times New Roman" w:hAnsi="Arial" w:cs="Arial"/>
          <w:color w:val="auto"/>
          <w:sz w:val="22"/>
          <w:szCs w:val="22"/>
        </w:rPr>
        <w:t>Zamawiający wykluczy Wykonawcę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B3802">
        <w:rPr>
          <w:rFonts w:ascii="Arial" w:eastAsia="Times New Roman" w:hAnsi="Arial" w:cs="Arial"/>
          <w:color w:val="auto"/>
          <w:sz w:val="22"/>
          <w:szCs w:val="22"/>
        </w:rPr>
        <w:t>w stosunku do którego otwarto likwidację, ogłoszono upadłość, którego aktywami zarządza likwidator lub sąd, zawarł układ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B3802">
        <w:rPr>
          <w:rFonts w:ascii="Arial" w:eastAsia="Times New Roman" w:hAnsi="Arial" w:cs="Arial"/>
          <w:color w:val="auto"/>
          <w:sz w:val="22"/>
          <w:szCs w:val="22"/>
        </w:rPr>
        <w:t>z</w:t>
      </w:r>
      <w:r>
        <w:rPr>
          <w:rFonts w:ascii="Arial" w:eastAsia="Times New Roman" w:hAnsi="Arial" w:cs="Arial"/>
          <w:color w:val="auto"/>
          <w:sz w:val="22"/>
          <w:szCs w:val="22"/>
        </w:rPr>
        <w:t> </w:t>
      </w:r>
      <w:r w:rsidRPr="000B3802">
        <w:rPr>
          <w:rFonts w:ascii="Arial" w:eastAsia="Times New Roman" w:hAnsi="Arial" w:cs="Arial"/>
          <w:color w:val="auto"/>
          <w:sz w:val="22"/>
          <w:szCs w:val="22"/>
        </w:rPr>
        <w:t>wierzycielami, którego działalność gospodarcza jest zawieszona albo znajduje się on w innej tego rodzaju sytuacji wynikającej z podobnej procedury przewidzianej w przepisach miejsca wszczęcia tej procedury, zgodnie z a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rt. 109 ust. 1 pkt 4 ustawy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75FD186B" w14:textId="59B82FDA" w:rsidR="00ED2EB0" w:rsidRPr="00ED2EB0" w:rsidRDefault="005042C0" w:rsidP="005F591B">
      <w:pPr>
        <w:pStyle w:val="Akapitzlist"/>
        <w:numPr>
          <w:ilvl w:val="0"/>
          <w:numId w:val="52"/>
        </w:numPr>
        <w:tabs>
          <w:tab w:val="left" w:pos="426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43538">
        <w:rPr>
          <w:rFonts w:ascii="Arial" w:eastAsia="Times New Roman" w:hAnsi="Arial" w:cs="Arial"/>
          <w:color w:val="auto"/>
          <w:sz w:val="22"/>
          <w:szCs w:val="22"/>
        </w:rPr>
        <w:t>Zamawiający wykluczy Wykonawcę w stosunku do którego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DA48CF">
        <w:rPr>
          <w:rFonts w:ascii="Arial" w:eastAsia="Times New Roman" w:hAnsi="Arial" w:cs="Arial"/>
          <w:color w:val="auto"/>
          <w:sz w:val="22"/>
          <w:szCs w:val="22"/>
        </w:rPr>
        <w:t>t.j</w:t>
      </w:r>
      <w:proofErr w:type="spellEnd"/>
      <w:r w:rsidR="00DA48CF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Pr="00443538">
        <w:rPr>
          <w:rFonts w:ascii="Arial" w:eastAsia="Times New Roman" w:hAnsi="Arial" w:cs="Arial"/>
          <w:color w:val="auto"/>
          <w:sz w:val="22"/>
          <w:szCs w:val="22"/>
        </w:rPr>
        <w:t>Dz. U. z 202</w:t>
      </w:r>
      <w:r w:rsidR="00DA48CF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443538">
        <w:rPr>
          <w:rFonts w:ascii="Arial" w:eastAsia="Times New Roman" w:hAnsi="Arial" w:cs="Arial"/>
          <w:color w:val="auto"/>
          <w:sz w:val="22"/>
          <w:szCs w:val="22"/>
        </w:rPr>
        <w:t xml:space="preserve"> r., poz. </w:t>
      </w:r>
      <w:r w:rsidR="00DA48CF">
        <w:rPr>
          <w:rFonts w:ascii="Arial" w:eastAsia="Times New Roman" w:hAnsi="Arial" w:cs="Arial"/>
          <w:color w:val="auto"/>
          <w:sz w:val="22"/>
          <w:szCs w:val="22"/>
        </w:rPr>
        <w:t xml:space="preserve">129 z </w:t>
      </w:r>
      <w:proofErr w:type="spellStart"/>
      <w:r w:rsidR="00DA48CF">
        <w:rPr>
          <w:rFonts w:ascii="Arial" w:eastAsia="Times New Roman" w:hAnsi="Arial" w:cs="Arial"/>
          <w:color w:val="auto"/>
          <w:sz w:val="22"/>
          <w:szCs w:val="22"/>
        </w:rPr>
        <w:t>późn</w:t>
      </w:r>
      <w:proofErr w:type="spellEnd"/>
      <w:r w:rsidR="00DA48CF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591148">
        <w:rPr>
          <w:rFonts w:ascii="Arial" w:eastAsia="Times New Roman" w:hAnsi="Arial" w:cs="Arial"/>
          <w:color w:val="auto"/>
          <w:sz w:val="22"/>
          <w:szCs w:val="22"/>
        </w:rPr>
        <w:t>z</w:t>
      </w:r>
      <w:r w:rsidR="00DA48CF">
        <w:rPr>
          <w:rFonts w:ascii="Arial" w:eastAsia="Times New Roman" w:hAnsi="Arial" w:cs="Arial"/>
          <w:color w:val="auto"/>
          <w:sz w:val="22"/>
          <w:szCs w:val="22"/>
        </w:rPr>
        <w:t>m.</w:t>
      </w:r>
      <w:r w:rsidRPr="00443538">
        <w:rPr>
          <w:rFonts w:ascii="Arial" w:eastAsia="Times New Roman" w:hAnsi="Arial" w:cs="Arial"/>
          <w:color w:val="auto"/>
          <w:sz w:val="22"/>
          <w:szCs w:val="22"/>
        </w:rPr>
        <w:t>)</w:t>
      </w:r>
      <w:r w:rsidR="00B2001D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099EA4FB" w14:textId="77777777" w:rsidR="00ED2EB0" w:rsidRPr="00B07BE2" w:rsidRDefault="00ED2EB0" w:rsidP="00ED2EB0">
      <w:pPr>
        <w:tabs>
          <w:tab w:val="left" w:pos="426"/>
        </w:tabs>
        <w:spacing w:line="288" w:lineRule="auto"/>
        <w:ind w:left="567"/>
        <w:jc w:val="both"/>
        <w:rPr>
          <w:rFonts w:ascii="Arial" w:hAnsi="Arial" w:cs="Arial"/>
          <w:b/>
          <w:sz w:val="14"/>
          <w:szCs w:val="22"/>
        </w:rPr>
      </w:pPr>
    </w:p>
    <w:p w14:paraId="262BD813" w14:textId="77777777" w:rsidR="007719C4" w:rsidRPr="00CF3510" w:rsidRDefault="00A16029" w:rsidP="00FF3306">
      <w:pPr>
        <w:numPr>
          <w:ilvl w:val="2"/>
          <w:numId w:val="9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7B0D0ECA" w14:textId="77777777" w:rsidR="007719C4" w:rsidRPr="00B07BE2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6"/>
        </w:rPr>
      </w:pPr>
    </w:p>
    <w:p w14:paraId="3EFD5CEF" w14:textId="77777777" w:rsidR="0099501C" w:rsidRPr="0099501C" w:rsidRDefault="0099501C" w:rsidP="00FF3306">
      <w:pPr>
        <w:widowControl/>
        <w:numPr>
          <w:ilvl w:val="0"/>
          <w:numId w:val="8"/>
        </w:numPr>
        <w:spacing w:line="288" w:lineRule="auto"/>
        <w:ind w:hanging="283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bookmarkStart w:id="2" w:name="_Hlk512794958"/>
      <w:r w:rsidRPr="0099501C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gospodarczym; Zamawiający nie wyznacza szczegółowego warunku w tym zakresie;</w:t>
      </w:r>
    </w:p>
    <w:p w14:paraId="18E318EA" w14:textId="77777777" w:rsidR="0099501C" w:rsidRPr="0099501C" w:rsidRDefault="0099501C" w:rsidP="00591844">
      <w:pPr>
        <w:widowControl/>
        <w:numPr>
          <w:ilvl w:val="0"/>
          <w:numId w:val="8"/>
        </w:numPr>
        <w:spacing w:line="288" w:lineRule="auto"/>
        <w:ind w:hanging="29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99501C">
        <w:rPr>
          <w:rFonts w:ascii="Arial" w:eastAsia="Times New Roman" w:hAnsi="Arial" w:cs="Arial"/>
          <w:bCs/>
          <w:color w:val="000000"/>
          <w:sz w:val="22"/>
          <w:szCs w:val="22"/>
        </w:rPr>
        <w:lastRenderedPageBreak/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14:paraId="5C29882D" w14:textId="77777777" w:rsidR="005C4AC6" w:rsidRDefault="0099501C" w:rsidP="005C4AC6">
      <w:pPr>
        <w:widowControl/>
        <w:numPr>
          <w:ilvl w:val="0"/>
          <w:numId w:val="8"/>
        </w:numPr>
        <w:spacing w:line="288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883BBB">
        <w:rPr>
          <w:rFonts w:ascii="Arial" w:eastAsia="Times New Roman" w:hAnsi="Arial" w:cs="Arial"/>
          <w:bCs/>
          <w:color w:val="auto"/>
          <w:sz w:val="22"/>
          <w:szCs w:val="22"/>
        </w:rPr>
        <w:t>sytuacji ekonomicznej lub finansowej.</w:t>
      </w:r>
      <w:r w:rsidRPr="00D96B85">
        <w:rPr>
          <w:rFonts w:ascii="Arial" w:eastAsia="Times New Roman" w:hAnsi="Arial" w:cs="Arial"/>
          <w:bCs/>
          <w:color w:val="FF0000"/>
          <w:sz w:val="22"/>
          <w:szCs w:val="22"/>
        </w:rPr>
        <w:t xml:space="preserve"> </w:t>
      </w:r>
      <w:r w:rsidR="00883BBB" w:rsidRPr="0099501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nie wyznacza szczegółowego warunku w tym zakresie; </w:t>
      </w:r>
    </w:p>
    <w:p w14:paraId="2EF34312" w14:textId="2CD0AA7F" w:rsidR="0099501C" w:rsidRPr="005C4AC6" w:rsidRDefault="0099501C" w:rsidP="005C4AC6">
      <w:pPr>
        <w:widowControl/>
        <w:numPr>
          <w:ilvl w:val="0"/>
          <w:numId w:val="8"/>
        </w:numPr>
        <w:spacing w:line="288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5C4AC6">
        <w:rPr>
          <w:rFonts w:ascii="Arial" w:eastAsia="Times New Roman" w:hAnsi="Arial" w:cs="Arial"/>
          <w:bCs/>
          <w:color w:val="000000"/>
          <w:sz w:val="22"/>
          <w:szCs w:val="22"/>
        </w:rPr>
        <w:t>zdolności technicznej lub zawodowej. Wykonawca spełni warunek, jeżeli wykaże,                      że:</w:t>
      </w:r>
    </w:p>
    <w:p w14:paraId="4560E301" w14:textId="77777777" w:rsidR="0099501C" w:rsidRPr="0099501C" w:rsidRDefault="0099501C" w:rsidP="0099501C">
      <w:pPr>
        <w:spacing w:line="288" w:lineRule="auto"/>
        <w:ind w:left="720"/>
        <w:contextualSpacing/>
        <w:rPr>
          <w:rFonts w:ascii="Arial" w:hAnsi="Arial" w:cs="Arial"/>
          <w:bCs/>
          <w:color w:val="000000"/>
          <w:sz w:val="4"/>
          <w:szCs w:val="12"/>
        </w:rPr>
      </w:pPr>
    </w:p>
    <w:p w14:paraId="32961327" w14:textId="46CC5B22" w:rsidR="00B55084" w:rsidRPr="00B55084" w:rsidRDefault="00D665D3" w:rsidP="005F591B">
      <w:pPr>
        <w:pStyle w:val="Akapitzlist"/>
        <w:widowControl/>
        <w:numPr>
          <w:ilvl w:val="0"/>
          <w:numId w:val="6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993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D665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okresie ostatnich trzech lat przed upływem terminu składania ofert, a jeżeli okres prowadzenia działalności jest krótszy - w tym okresie, wykonał </w:t>
      </w:r>
      <w:r w:rsidR="004F310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lub wykonuje </w:t>
      </w:r>
      <w:r w:rsidRPr="00D665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co najmniej jedno zamówienie </w:t>
      </w:r>
      <w:r w:rsidR="00E7059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trwające co najmniej jeden rok kalendarzowy, </w:t>
      </w:r>
      <w:r w:rsidRPr="00D665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polegające na wykonaniu usługi </w:t>
      </w:r>
      <w:r w:rsidR="004F310F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odbierania odpadów komunalnych z nieruchomości</w:t>
      </w:r>
      <w:r w:rsidRPr="00D665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</w:t>
      </w:r>
      <w:r w:rsidR="005D595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których zamieszkują mieszkańcy, z co najmniej jednej gminy liczącej min. </w:t>
      </w:r>
      <w:r w:rsidR="00D41EA6">
        <w:rPr>
          <w:rFonts w:ascii="Arial" w:eastAsia="Times New Roman" w:hAnsi="Arial" w:cs="Arial"/>
          <w:color w:val="auto"/>
          <w:sz w:val="22"/>
          <w:szCs w:val="22"/>
          <w:lang w:eastAsia="pl-PL"/>
        </w:rPr>
        <w:t>37</w:t>
      </w:r>
      <w:r w:rsidR="005D595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tyś</w:t>
      </w:r>
      <w:r w:rsidR="005C4AC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5D595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mieszkańców</w:t>
      </w:r>
      <w:r w:rsidR="00A273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38D8A4CA" w14:textId="77777777" w:rsidR="00B55084" w:rsidRPr="00B55084" w:rsidRDefault="00B55084" w:rsidP="005F591B">
      <w:pPr>
        <w:pStyle w:val="Akapitzlist"/>
        <w:widowControl/>
        <w:numPr>
          <w:ilvl w:val="0"/>
          <w:numId w:val="6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993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B55084">
        <w:rPr>
          <w:rFonts w:ascii="Arial" w:eastAsia="Times New Roman" w:hAnsi="Arial" w:cs="Arial"/>
          <w:color w:val="auto"/>
          <w:sz w:val="22"/>
          <w:szCs w:val="22"/>
        </w:rPr>
        <w:t>dysponuje następującym potencjałem technicznym</w:t>
      </w:r>
      <w:r>
        <w:rPr>
          <w:rFonts w:ascii="Arial" w:eastAsia="Times New Roman" w:hAnsi="Arial" w:cs="Arial"/>
          <w:color w:val="auto"/>
          <w:sz w:val="22"/>
          <w:szCs w:val="22"/>
        </w:rPr>
        <w:t>:</w:t>
      </w:r>
    </w:p>
    <w:p w14:paraId="0B828870" w14:textId="7410B304" w:rsidR="006E3DC2" w:rsidRDefault="006E3DC2" w:rsidP="006E3DC2">
      <w:pPr>
        <w:widowControl/>
        <w:suppressAutoHyphens w:val="0"/>
        <w:autoSpaceDE w:val="0"/>
        <w:autoSpaceDN w:val="0"/>
        <w:adjustRightInd w:val="0"/>
        <w:spacing w:line="288" w:lineRule="auto"/>
        <w:ind w:left="99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="00F34F4F">
        <w:rPr>
          <w:rFonts w:ascii="Arial" w:eastAsia="Times New Roman" w:hAnsi="Arial" w:cs="Arial"/>
          <w:color w:val="auto"/>
          <w:sz w:val="22"/>
          <w:szCs w:val="22"/>
        </w:rPr>
        <w:t xml:space="preserve">co najmniej </w:t>
      </w:r>
      <w:r w:rsidRPr="006E3DC2"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rz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ema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pojazd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ami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przystosowan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ymi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do odbierania odpadów komunalnych niesegregowanych (zmieszanych) o pojemności skrzyni min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20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B55084" w:rsidRPr="00F84461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3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34F4F">
        <w:rPr>
          <w:rFonts w:ascii="Arial" w:eastAsia="Times New Roman" w:hAnsi="Arial" w:cs="Arial"/>
          <w:color w:val="auto"/>
          <w:sz w:val="22"/>
          <w:szCs w:val="22"/>
        </w:rPr>
        <w:br/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i możliwością ustawienia funkcji kompaktującej na poziomie nie większym niż 4 (czterokrotne zagęszczenie), pojazdy winny spełnia</w:t>
      </w:r>
      <w:r w:rsidR="003C4333">
        <w:rPr>
          <w:rFonts w:ascii="Arial" w:eastAsia="Times New Roman" w:hAnsi="Arial" w:cs="Arial"/>
          <w:color w:val="auto"/>
          <w:sz w:val="22"/>
          <w:szCs w:val="22"/>
        </w:rPr>
        <w:t>ć</w:t>
      </w:r>
      <w:r w:rsidR="00212DA6" w:rsidRPr="00212DA6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>co najmniej</w:t>
      </w:r>
      <w:r w:rsidR="00917A8A">
        <w:rPr>
          <w:rFonts w:ascii="Arial" w:eastAsia="Times New Roman" w:hAnsi="Arial" w:cs="Arial"/>
          <w:color w:val="auto"/>
          <w:sz w:val="22"/>
          <w:szCs w:val="22"/>
        </w:rPr>
        <w:t xml:space="preserve"> wymagania</w:t>
      </w:r>
      <w:r w:rsidR="003C4333" w:rsidRPr="003C433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3C4333" w:rsidRPr="00142C6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normy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Euro V</w:t>
      </w:r>
      <w:r w:rsidR="005C4AC6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6FFBF1BF" w14:textId="3ADEB4D8" w:rsidR="006E3DC2" w:rsidRDefault="006E3DC2" w:rsidP="00917A8A">
      <w:pPr>
        <w:widowControl/>
        <w:suppressAutoHyphens w:val="0"/>
        <w:autoSpaceDE w:val="0"/>
        <w:autoSpaceDN w:val="0"/>
        <w:adjustRightInd w:val="0"/>
        <w:spacing w:line="288" w:lineRule="auto"/>
        <w:ind w:left="99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="00F34F4F">
        <w:rPr>
          <w:rFonts w:ascii="Arial" w:eastAsia="Times New Roman" w:hAnsi="Arial" w:cs="Arial"/>
          <w:color w:val="auto"/>
          <w:sz w:val="22"/>
          <w:szCs w:val="22"/>
        </w:rPr>
        <w:t xml:space="preserve">co najmniej </w:t>
      </w:r>
      <w:r w:rsidRPr="006E3DC2">
        <w:rPr>
          <w:rFonts w:ascii="Arial" w:eastAsia="Times New Roman" w:hAnsi="Arial" w:cs="Arial"/>
          <w:color w:val="auto"/>
          <w:sz w:val="22"/>
          <w:szCs w:val="22"/>
        </w:rPr>
        <w:t>j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ed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nym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pojazd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em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przystosowany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do odbierania odpadów komunalnych – </w:t>
      </w:r>
      <w:r w:rsidR="00665A4E">
        <w:rPr>
          <w:rFonts w:ascii="Arial" w:eastAsia="Times New Roman" w:hAnsi="Arial" w:cs="Arial"/>
          <w:color w:val="auto"/>
          <w:sz w:val="22"/>
          <w:szCs w:val="22"/>
        </w:rPr>
        <w:t xml:space="preserve">(do zabudowy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zwart</w:t>
      </w:r>
      <w:r w:rsidR="00665A4E">
        <w:rPr>
          <w:rFonts w:ascii="Arial" w:eastAsia="Times New Roman" w:hAnsi="Arial" w:cs="Arial"/>
          <w:color w:val="auto"/>
          <w:sz w:val="22"/>
          <w:szCs w:val="22"/>
        </w:rPr>
        <w:t xml:space="preserve">ej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śródmiejs</w:t>
      </w:r>
      <w:r w:rsidR="00665A4E">
        <w:rPr>
          <w:rFonts w:ascii="Arial" w:eastAsia="Times New Roman" w:hAnsi="Arial" w:cs="Arial"/>
          <w:color w:val="auto"/>
          <w:sz w:val="22"/>
          <w:szCs w:val="22"/>
        </w:rPr>
        <w:t xml:space="preserve">kiej)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o pojemności skrzyni </w:t>
      </w:r>
      <w:r w:rsidR="009311BB">
        <w:rPr>
          <w:rFonts w:ascii="Arial" w:eastAsia="Times New Roman" w:hAnsi="Arial" w:cs="Arial"/>
          <w:color w:val="auto"/>
          <w:sz w:val="22"/>
          <w:szCs w:val="22"/>
        </w:rPr>
        <w:br/>
      </w:r>
      <w:r w:rsidR="005C4AC6">
        <w:rPr>
          <w:rFonts w:ascii="Arial" w:eastAsia="Times New Roman" w:hAnsi="Arial" w:cs="Arial"/>
          <w:color w:val="auto"/>
          <w:sz w:val="22"/>
          <w:szCs w:val="22"/>
        </w:rPr>
        <w:t>max.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10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B55084" w:rsidRPr="00F84461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3</w:t>
      </w:r>
      <w:r w:rsidR="009311BB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 xml:space="preserve">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i możliwością ustawienia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funkcji kompaktującej na poziomie nie większym niż 4 (czterokrotne zagęszczenie), </w:t>
      </w:r>
      <w:r w:rsidR="00917A8A" w:rsidRPr="006E3DC2">
        <w:rPr>
          <w:rFonts w:ascii="Arial" w:eastAsia="Times New Roman" w:hAnsi="Arial" w:cs="Arial"/>
          <w:color w:val="auto"/>
          <w:sz w:val="22"/>
          <w:szCs w:val="22"/>
        </w:rPr>
        <w:t>pojazdy winny spełnia</w:t>
      </w:r>
      <w:r w:rsidR="00917A8A">
        <w:rPr>
          <w:rFonts w:ascii="Arial" w:eastAsia="Times New Roman" w:hAnsi="Arial" w:cs="Arial"/>
          <w:color w:val="auto"/>
          <w:sz w:val="22"/>
          <w:szCs w:val="22"/>
        </w:rPr>
        <w:t xml:space="preserve">ć 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 xml:space="preserve">co najmniej </w:t>
      </w:r>
      <w:r w:rsidR="00917A8A">
        <w:rPr>
          <w:rFonts w:ascii="Arial" w:eastAsia="Times New Roman" w:hAnsi="Arial" w:cs="Arial"/>
          <w:color w:val="auto"/>
          <w:sz w:val="22"/>
          <w:szCs w:val="22"/>
        </w:rPr>
        <w:t>wymagania</w:t>
      </w:r>
      <w:r w:rsidR="00917A8A" w:rsidRPr="003C433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17A8A" w:rsidRPr="00142C6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normy </w:t>
      </w:r>
      <w:r w:rsidR="00917A8A" w:rsidRPr="006E3DC2">
        <w:rPr>
          <w:rFonts w:ascii="Arial" w:eastAsia="Times New Roman" w:hAnsi="Arial" w:cs="Arial"/>
          <w:color w:val="auto"/>
          <w:sz w:val="22"/>
          <w:szCs w:val="22"/>
        </w:rPr>
        <w:t>Euro V</w:t>
      </w:r>
      <w:r w:rsidR="005C4AC6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66788996" w14:textId="3AEF9782" w:rsidR="006E3DC2" w:rsidRDefault="006E3DC2" w:rsidP="00917A8A">
      <w:pPr>
        <w:widowControl/>
        <w:suppressAutoHyphens w:val="0"/>
        <w:autoSpaceDE w:val="0"/>
        <w:autoSpaceDN w:val="0"/>
        <w:adjustRightInd w:val="0"/>
        <w:spacing w:line="288" w:lineRule="auto"/>
        <w:ind w:left="99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="00F34F4F">
        <w:rPr>
          <w:rFonts w:ascii="Arial" w:eastAsia="Times New Roman" w:hAnsi="Arial" w:cs="Arial"/>
          <w:color w:val="auto"/>
          <w:sz w:val="22"/>
          <w:szCs w:val="22"/>
        </w:rPr>
        <w:t xml:space="preserve">co najmniej </w:t>
      </w:r>
      <w:r w:rsidRPr="006E3DC2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w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oma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pojazd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ami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przystosowan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ymi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do odbierania selektywnie zebranych odpadów komunalnych, w tym jed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nym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pojazd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em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o pojemności skrzyni </w:t>
      </w:r>
      <w:r w:rsidR="005C4AC6">
        <w:rPr>
          <w:rFonts w:ascii="Arial" w:eastAsia="Times New Roman" w:hAnsi="Arial" w:cs="Arial"/>
          <w:color w:val="auto"/>
          <w:sz w:val="22"/>
          <w:szCs w:val="22"/>
        </w:rPr>
        <w:t>max.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16 m</w:t>
      </w:r>
      <w:r w:rsidR="00B55084" w:rsidRPr="00F84461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3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i funkcji kompaktującej minimum 5 (pięciokrotne zagęszczenie), </w:t>
      </w:r>
      <w:r w:rsidR="00917A8A" w:rsidRPr="006E3DC2">
        <w:rPr>
          <w:rFonts w:ascii="Arial" w:eastAsia="Times New Roman" w:hAnsi="Arial" w:cs="Arial"/>
          <w:color w:val="auto"/>
          <w:sz w:val="22"/>
          <w:szCs w:val="22"/>
        </w:rPr>
        <w:t>pojazdy winny spełnia</w:t>
      </w:r>
      <w:r w:rsidR="00917A8A">
        <w:rPr>
          <w:rFonts w:ascii="Arial" w:eastAsia="Times New Roman" w:hAnsi="Arial" w:cs="Arial"/>
          <w:color w:val="auto"/>
          <w:sz w:val="22"/>
          <w:szCs w:val="22"/>
        </w:rPr>
        <w:t xml:space="preserve">ć 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 xml:space="preserve">co najmniej </w:t>
      </w:r>
      <w:r w:rsidR="00917A8A">
        <w:rPr>
          <w:rFonts w:ascii="Arial" w:eastAsia="Times New Roman" w:hAnsi="Arial" w:cs="Arial"/>
          <w:color w:val="auto"/>
          <w:sz w:val="22"/>
          <w:szCs w:val="22"/>
        </w:rPr>
        <w:t>wymagania</w:t>
      </w:r>
      <w:r w:rsidR="00917A8A" w:rsidRPr="003C433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17A8A" w:rsidRPr="00142C6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normy </w:t>
      </w:r>
      <w:r w:rsidR="00917A8A" w:rsidRPr="006E3DC2">
        <w:rPr>
          <w:rFonts w:ascii="Arial" w:eastAsia="Times New Roman" w:hAnsi="Arial" w:cs="Arial"/>
          <w:color w:val="auto"/>
          <w:sz w:val="22"/>
          <w:szCs w:val="22"/>
        </w:rPr>
        <w:t>Euro V</w:t>
      </w:r>
      <w:r w:rsidR="005C4AC6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2E974E40" w14:textId="14941997" w:rsidR="00B55084" w:rsidRDefault="006E3DC2" w:rsidP="006E3DC2">
      <w:pPr>
        <w:widowControl/>
        <w:suppressAutoHyphens w:val="0"/>
        <w:autoSpaceDE w:val="0"/>
        <w:autoSpaceDN w:val="0"/>
        <w:adjustRightInd w:val="0"/>
        <w:spacing w:line="288" w:lineRule="auto"/>
        <w:ind w:left="99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="00F34F4F">
        <w:rPr>
          <w:rFonts w:ascii="Arial" w:eastAsia="Times New Roman" w:hAnsi="Arial" w:cs="Arial"/>
          <w:color w:val="auto"/>
          <w:sz w:val="22"/>
          <w:szCs w:val="22"/>
        </w:rPr>
        <w:t xml:space="preserve">co najmniej </w:t>
      </w:r>
      <w:r w:rsidRPr="006E3DC2">
        <w:rPr>
          <w:rFonts w:ascii="Arial" w:eastAsia="Times New Roman" w:hAnsi="Arial" w:cs="Arial"/>
          <w:color w:val="auto"/>
          <w:sz w:val="22"/>
          <w:szCs w:val="22"/>
        </w:rPr>
        <w:t>j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ed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nym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pojazd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em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do odbierania kontenerów podziemnych z funkcją HDS i skrzynią ładunkową, wyposażony</w:t>
      </w:r>
      <w:r w:rsidR="00F84461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w żuraw (HDS) z podwójnym hakiem. Urządzenie HDS z ruchomym ramieniem hydraulicznym, minimalny udźwig 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B55084" w:rsidRPr="006E3DC2">
        <w:rPr>
          <w:rFonts w:ascii="Arial" w:eastAsia="Times New Roman" w:hAnsi="Arial" w:cs="Arial"/>
          <w:color w:val="auto"/>
          <w:sz w:val="22"/>
          <w:szCs w:val="22"/>
        </w:rPr>
        <w:t>500 kg na odległość min. 6 m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212DA6" w:rsidRPr="006E3DC2">
        <w:rPr>
          <w:rFonts w:ascii="Arial" w:eastAsia="Times New Roman" w:hAnsi="Arial" w:cs="Arial"/>
          <w:color w:val="auto"/>
          <w:sz w:val="22"/>
          <w:szCs w:val="22"/>
        </w:rPr>
        <w:t>pojazd win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>ien</w:t>
      </w:r>
      <w:r w:rsidR="00212DA6" w:rsidRPr="006E3DC2">
        <w:rPr>
          <w:rFonts w:ascii="Arial" w:eastAsia="Times New Roman" w:hAnsi="Arial" w:cs="Arial"/>
          <w:color w:val="auto"/>
          <w:sz w:val="22"/>
          <w:szCs w:val="22"/>
        </w:rPr>
        <w:t xml:space="preserve"> spełnia</w:t>
      </w:r>
      <w:r w:rsidR="00212DA6">
        <w:rPr>
          <w:rFonts w:ascii="Arial" w:eastAsia="Times New Roman" w:hAnsi="Arial" w:cs="Arial"/>
          <w:color w:val="auto"/>
          <w:sz w:val="22"/>
          <w:szCs w:val="22"/>
        </w:rPr>
        <w:t>ć co najmniej wymagania</w:t>
      </w:r>
      <w:r w:rsidR="00212DA6" w:rsidRPr="003C433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12DA6" w:rsidRPr="00142C6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normy </w:t>
      </w:r>
      <w:r w:rsidR="00212DA6" w:rsidRPr="006E3DC2">
        <w:rPr>
          <w:rFonts w:ascii="Arial" w:eastAsia="Times New Roman" w:hAnsi="Arial" w:cs="Arial"/>
          <w:color w:val="auto"/>
          <w:sz w:val="22"/>
          <w:szCs w:val="22"/>
        </w:rPr>
        <w:t>Euro V</w:t>
      </w:r>
      <w:r w:rsidR="005C4AC6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0CED7030" w14:textId="5CD5C005" w:rsidR="008A2969" w:rsidRPr="00ED210E" w:rsidRDefault="004C44CA" w:rsidP="00C84B57">
      <w:pPr>
        <w:widowControl/>
        <w:suppressAutoHyphens w:val="0"/>
        <w:autoSpaceDE w:val="0"/>
        <w:autoSpaceDN w:val="0"/>
        <w:adjustRightInd w:val="0"/>
        <w:spacing w:line="288" w:lineRule="auto"/>
        <w:ind w:left="993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="00F34F4F" w:rsidRPr="008A0304">
        <w:rPr>
          <w:rFonts w:ascii="Arial" w:eastAsia="Times New Roman" w:hAnsi="Arial" w:cs="Arial"/>
          <w:color w:val="auto"/>
          <w:sz w:val="22"/>
          <w:szCs w:val="22"/>
        </w:rPr>
        <w:t>co najmniej jednym pojazdem</w:t>
      </w:r>
      <w:r w:rsidRPr="008A030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3" w:name="_Hlk133310080"/>
      <w:r w:rsidRPr="008A0304">
        <w:rPr>
          <w:rFonts w:ascii="Arial" w:eastAsia="Times New Roman" w:hAnsi="Arial" w:cs="Arial"/>
          <w:color w:val="auto"/>
          <w:sz w:val="22"/>
          <w:szCs w:val="22"/>
        </w:rPr>
        <w:t>(kategoria N1, N2 lub N3)</w:t>
      </w:r>
      <w:r w:rsidR="00F34F4F" w:rsidRPr="008A03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elektrycznym lub pojazdem napędzany</w:t>
      </w:r>
      <w:r w:rsidR="005C4AC6">
        <w:rPr>
          <w:rFonts w:ascii="Arial" w:eastAsia="Times New Roman" w:hAnsi="Arial" w:cs="Arial"/>
          <w:bCs/>
          <w:color w:val="auto"/>
          <w:sz w:val="22"/>
          <w:szCs w:val="22"/>
        </w:rPr>
        <w:t>m</w:t>
      </w:r>
      <w:r w:rsidR="00F34F4F" w:rsidRPr="008A03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gazem ziemnym.</w:t>
      </w:r>
      <w:r w:rsidR="00212DA6">
        <w:rPr>
          <w:rFonts w:ascii="Arial" w:eastAsia="Times New Roman" w:hAnsi="Arial" w:cs="Arial"/>
          <w:bCs/>
          <w:color w:val="auto"/>
          <w:sz w:val="22"/>
          <w:szCs w:val="22"/>
        </w:rPr>
        <w:t>*</w:t>
      </w:r>
    </w:p>
    <w:bookmarkEnd w:id="3"/>
    <w:p w14:paraId="3F2ED933" w14:textId="77777777" w:rsidR="0099501C" w:rsidRPr="00AC3CC7" w:rsidRDefault="0099501C" w:rsidP="0099501C">
      <w:pPr>
        <w:widowControl/>
        <w:tabs>
          <w:tab w:val="left" w:pos="284"/>
        </w:tabs>
        <w:suppressAutoHyphens w:val="0"/>
        <w:spacing w:line="288" w:lineRule="auto"/>
        <w:ind w:left="1134"/>
        <w:jc w:val="both"/>
        <w:rPr>
          <w:rFonts w:ascii="Arial" w:eastAsia="Calibri" w:hAnsi="Arial" w:cs="Arial"/>
          <w:color w:val="auto"/>
          <w:sz w:val="2"/>
          <w:szCs w:val="22"/>
          <w:lang w:eastAsia="en-US"/>
        </w:rPr>
      </w:pPr>
    </w:p>
    <w:p w14:paraId="7482B375" w14:textId="460D6529" w:rsidR="0099501C" w:rsidRPr="00212DA6" w:rsidRDefault="00212DA6" w:rsidP="00212DA6">
      <w:pPr>
        <w:pStyle w:val="Default"/>
        <w:spacing w:line="288" w:lineRule="auto"/>
        <w:jc w:val="both"/>
        <w:rPr>
          <w:sz w:val="22"/>
          <w:szCs w:val="22"/>
        </w:rPr>
      </w:pPr>
      <w:r w:rsidRPr="00212DA6">
        <w:rPr>
          <w:sz w:val="22"/>
          <w:szCs w:val="22"/>
        </w:rPr>
        <w:t xml:space="preserve">*Zamawiający uzna również warunek za spełniony, jeżeli Wykonawca spośród pojazdów wskazanych w </w:t>
      </w:r>
      <w:proofErr w:type="spellStart"/>
      <w:r w:rsidRPr="00212DA6">
        <w:rPr>
          <w:sz w:val="22"/>
          <w:szCs w:val="22"/>
        </w:rPr>
        <w:t>tirecie</w:t>
      </w:r>
      <w:proofErr w:type="spellEnd"/>
      <w:r w:rsidRPr="00212DA6">
        <w:rPr>
          <w:sz w:val="22"/>
          <w:szCs w:val="22"/>
        </w:rPr>
        <w:t xml:space="preserve"> 1-4 pkt 5.1.2.4 lit</w:t>
      </w:r>
      <w:r w:rsidR="005C4AC6">
        <w:rPr>
          <w:sz w:val="22"/>
          <w:szCs w:val="22"/>
        </w:rPr>
        <w:t>.</w:t>
      </w:r>
      <w:r w:rsidRPr="00212DA6">
        <w:rPr>
          <w:sz w:val="22"/>
          <w:szCs w:val="22"/>
        </w:rPr>
        <w:t xml:space="preserve"> b wskaże pojazd spełniający wymagania </w:t>
      </w:r>
      <w:proofErr w:type="spellStart"/>
      <w:r w:rsidRPr="00212DA6">
        <w:rPr>
          <w:sz w:val="22"/>
          <w:szCs w:val="22"/>
        </w:rPr>
        <w:t>tiretu</w:t>
      </w:r>
      <w:proofErr w:type="spellEnd"/>
      <w:r w:rsidRPr="00212DA6">
        <w:rPr>
          <w:sz w:val="22"/>
          <w:szCs w:val="22"/>
        </w:rPr>
        <w:t xml:space="preserve"> 5 pkt 5.1.2.4 lit b</w:t>
      </w:r>
      <w:r w:rsidR="005C4AC6">
        <w:rPr>
          <w:sz w:val="22"/>
          <w:szCs w:val="22"/>
        </w:rPr>
        <w:t>.</w:t>
      </w:r>
    </w:p>
    <w:bookmarkEnd w:id="2"/>
    <w:p w14:paraId="7E37CE3B" w14:textId="77777777" w:rsidR="002869CC" w:rsidRDefault="00A16029" w:rsidP="002869CC">
      <w:pPr>
        <w:pStyle w:val="Default"/>
        <w:numPr>
          <w:ilvl w:val="1"/>
          <w:numId w:val="9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2869CC">
        <w:rPr>
          <w:color w:val="auto"/>
          <w:sz w:val="22"/>
          <w:szCs w:val="22"/>
        </w:rPr>
        <w:t xml:space="preserve">W przypadku Wykonawców wspólnie ubiegających się o udzielenie zamówienia warunki,  </w:t>
      </w:r>
      <w:r w:rsidR="008C5749" w:rsidRPr="002869CC">
        <w:rPr>
          <w:color w:val="auto"/>
          <w:sz w:val="22"/>
          <w:szCs w:val="22"/>
        </w:rPr>
        <w:br/>
      </w:r>
      <w:r w:rsidRPr="002869CC">
        <w:rPr>
          <w:color w:val="auto"/>
          <w:sz w:val="22"/>
          <w:szCs w:val="22"/>
        </w:rPr>
        <w:t>o któryc</w:t>
      </w:r>
      <w:r w:rsidR="00263DB4" w:rsidRPr="002869CC">
        <w:rPr>
          <w:color w:val="auto"/>
          <w:sz w:val="22"/>
          <w:szCs w:val="22"/>
        </w:rPr>
        <w:t xml:space="preserve">h mowa w pkt 5.1.2 </w:t>
      </w:r>
      <w:r w:rsidR="009F666E" w:rsidRPr="002869CC">
        <w:rPr>
          <w:color w:val="auto"/>
          <w:sz w:val="22"/>
          <w:szCs w:val="22"/>
        </w:rPr>
        <w:t>S</w:t>
      </w:r>
      <w:r w:rsidRPr="002869CC">
        <w:rPr>
          <w:color w:val="auto"/>
          <w:sz w:val="22"/>
          <w:szCs w:val="22"/>
        </w:rPr>
        <w:t>WZ zostaną spełnione wyłącznie</w:t>
      </w:r>
      <w:r w:rsidR="002869CC">
        <w:rPr>
          <w:color w:val="auto"/>
          <w:sz w:val="22"/>
          <w:szCs w:val="22"/>
        </w:rPr>
        <w:t>:</w:t>
      </w:r>
    </w:p>
    <w:p w14:paraId="253E0680" w14:textId="428E8442" w:rsidR="007719C4" w:rsidRDefault="0099501C" w:rsidP="005F591B">
      <w:pPr>
        <w:pStyle w:val="Default"/>
        <w:numPr>
          <w:ilvl w:val="0"/>
          <w:numId w:val="100"/>
        </w:numPr>
        <w:tabs>
          <w:tab w:val="left" w:pos="426"/>
        </w:tabs>
        <w:spacing w:line="288" w:lineRule="auto"/>
        <w:jc w:val="both"/>
        <w:rPr>
          <w:color w:val="auto"/>
          <w:sz w:val="22"/>
          <w:szCs w:val="22"/>
        </w:rPr>
      </w:pPr>
      <w:bookmarkStart w:id="4" w:name="_Hlk134772936"/>
      <w:r w:rsidRPr="002869CC">
        <w:rPr>
          <w:color w:val="auto"/>
          <w:sz w:val="22"/>
          <w:szCs w:val="22"/>
        </w:rPr>
        <w:t>w przypadkach określonych w pkt 5.1.2.4</w:t>
      </w:r>
      <w:r w:rsidR="00212DA6">
        <w:rPr>
          <w:color w:val="auto"/>
          <w:sz w:val="22"/>
          <w:szCs w:val="22"/>
        </w:rPr>
        <w:t xml:space="preserve"> lit</w:t>
      </w:r>
      <w:r w:rsidR="005C4AC6">
        <w:rPr>
          <w:color w:val="auto"/>
          <w:sz w:val="22"/>
          <w:szCs w:val="22"/>
        </w:rPr>
        <w:t>.</w:t>
      </w:r>
      <w:r w:rsidR="00212DA6">
        <w:rPr>
          <w:color w:val="auto"/>
          <w:sz w:val="22"/>
          <w:szCs w:val="22"/>
        </w:rPr>
        <w:t xml:space="preserve"> a</w:t>
      </w:r>
      <w:r w:rsidRPr="002869CC">
        <w:rPr>
          <w:color w:val="auto"/>
          <w:sz w:val="22"/>
          <w:szCs w:val="22"/>
        </w:rPr>
        <w:t>, jeden z Wykonawców spełni warunek samodzielnie</w:t>
      </w:r>
      <w:r w:rsidR="005C4AC6">
        <w:rPr>
          <w:color w:val="auto"/>
          <w:sz w:val="22"/>
          <w:szCs w:val="22"/>
        </w:rPr>
        <w:t>;</w:t>
      </w:r>
    </w:p>
    <w:bookmarkEnd w:id="4"/>
    <w:p w14:paraId="558AB60E" w14:textId="7074A5E6" w:rsidR="00212DA6" w:rsidRPr="00212DA6" w:rsidRDefault="00212DA6" w:rsidP="005F591B">
      <w:pPr>
        <w:pStyle w:val="Default"/>
        <w:numPr>
          <w:ilvl w:val="0"/>
          <w:numId w:val="100"/>
        </w:numPr>
        <w:tabs>
          <w:tab w:val="left" w:pos="426"/>
        </w:tabs>
        <w:spacing w:line="288" w:lineRule="auto"/>
        <w:jc w:val="both"/>
        <w:rPr>
          <w:color w:val="auto"/>
          <w:sz w:val="22"/>
          <w:szCs w:val="22"/>
        </w:rPr>
      </w:pPr>
      <w:r w:rsidRPr="002869CC">
        <w:rPr>
          <w:color w:val="auto"/>
          <w:sz w:val="22"/>
          <w:szCs w:val="22"/>
        </w:rPr>
        <w:t>w przypadkach określonych w pkt 5.1.2.4</w:t>
      </w:r>
      <w:r>
        <w:rPr>
          <w:color w:val="auto"/>
          <w:sz w:val="22"/>
          <w:szCs w:val="22"/>
        </w:rPr>
        <w:t xml:space="preserve"> lit</w:t>
      </w:r>
      <w:r w:rsidR="005C4AC6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b</w:t>
      </w:r>
      <w:r w:rsidRPr="002869CC">
        <w:rPr>
          <w:color w:val="auto"/>
          <w:sz w:val="22"/>
          <w:szCs w:val="22"/>
        </w:rPr>
        <w:t>, jeden z Wykonawców spełni warunek samodzielnie</w:t>
      </w:r>
      <w:r>
        <w:rPr>
          <w:color w:val="auto"/>
          <w:sz w:val="22"/>
          <w:szCs w:val="22"/>
        </w:rPr>
        <w:t xml:space="preserve"> lub będą łącznie spełniać warunek po zsumowaniu potencjału.</w:t>
      </w:r>
    </w:p>
    <w:p w14:paraId="578C307F" w14:textId="77777777" w:rsidR="008D72F5" w:rsidRPr="00FD67C8" w:rsidRDefault="008D72F5" w:rsidP="00F64A48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</w:rPr>
      </w:pPr>
    </w:p>
    <w:p w14:paraId="382D5A5E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3D19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17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11C3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14:paraId="3EF0A702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14:paraId="3143CFEB" w14:textId="77777777" w:rsidR="007719C4" w:rsidRPr="003D1986" w:rsidRDefault="00A16029" w:rsidP="00B07BE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Verdana" w:eastAsia="Times New Roman" w:hAnsi="Verdana" w:cs="Verdana"/>
          <w:bCs/>
          <w:iCs/>
          <w:color w:val="auto"/>
          <w:sz w:val="20"/>
          <w:szCs w:val="20"/>
          <w:shd w:val="clear" w:color="auto" w:fill="FFFFFF"/>
          <w:lang w:eastAsia="pl-PL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Wykonawca </w:t>
      </w:r>
      <w:r w:rsidR="003D1986">
        <w:rPr>
          <w:rFonts w:ascii="Arial" w:eastAsia="Times New Roman" w:hAnsi="Arial" w:cs="Arial"/>
          <w:color w:val="000000"/>
          <w:sz w:val="22"/>
          <w:szCs w:val="22"/>
        </w:rPr>
        <w:t>na wezwanie Zamawiającego składa</w:t>
      </w:r>
      <w:r w:rsidR="000C51D3">
        <w:rPr>
          <w:rFonts w:ascii="Arial" w:eastAsia="Times New Roman" w:hAnsi="Arial" w:cs="Arial"/>
          <w:color w:val="000000"/>
          <w:sz w:val="22"/>
          <w:szCs w:val="22"/>
        </w:rPr>
        <w:t xml:space="preserve">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>o niepodleganiu wykluczeniu oraz spełnianiu w</w:t>
      </w:r>
      <w:r w:rsidR="003D1986">
        <w:rPr>
          <w:rFonts w:ascii="Arial" w:eastAsia="Times New Roman" w:hAnsi="Arial" w:cs="Arial"/>
          <w:color w:val="000000"/>
          <w:sz w:val="22"/>
          <w:szCs w:val="22"/>
        </w:rPr>
        <w:t>arunków udziału w postępowaniu.</w:t>
      </w:r>
    </w:p>
    <w:p w14:paraId="118C3C32" w14:textId="77777777" w:rsidR="005035B9" w:rsidRPr="005035B9" w:rsidRDefault="005035B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4BEE0B20" w14:textId="77777777" w:rsidR="00870852" w:rsidRPr="005035B9" w:rsidRDefault="005035B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035B9">
        <w:rPr>
          <w:rFonts w:ascii="Arial" w:eastAsia="Times New Roman" w:hAnsi="Arial" w:cs="Arial"/>
          <w:color w:val="000000"/>
          <w:sz w:val="22"/>
          <w:szCs w:val="22"/>
        </w:rPr>
        <w:t>Zamawiający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035B9">
        <w:rPr>
          <w:rFonts w:ascii="Arial" w:eastAsia="Times New Roman" w:hAnsi="Arial" w:cs="Arial"/>
          <w:color w:val="000000"/>
          <w:sz w:val="22"/>
          <w:szCs w:val="22"/>
        </w:rPr>
        <w:t xml:space="preserve"> działają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5035B9">
        <w:rPr>
          <w:rFonts w:ascii="Arial" w:eastAsia="Times New Roman" w:hAnsi="Arial" w:cs="Arial"/>
          <w:color w:val="000000"/>
          <w:sz w:val="22"/>
          <w:szCs w:val="22"/>
        </w:rPr>
        <w:t>na podstawie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art. 139 ust. 2 ustawy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przewiduje żądanie oświadczenia, o którym mowa w art. 125 ust. 1 ustawy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tj. JEDZ, wyłącznie od Wykonawcy, którego oferta zostanie najwyżej oceniona.</w:t>
      </w:r>
    </w:p>
    <w:p w14:paraId="062DB6FA" w14:textId="77777777" w:rsidR="005035B9" w:rsidRDefault="005035B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22D13AF6" w14:textId="77777777" w:rsidR="00B47499" w:rsidRPr="004E7A97" w:rsidRDefault="00E66060" w:rsidP="00B47499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6606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6.1.1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Oświadczenie</w:t>
      </w:r>
      <w:r w:rsidR="00B07B3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 o którym mowa w pkt 6.1</w:t>
      </w:r>
      <w:r w:rsidR="00260FDD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SWZ, </w:t>
      </w:r>
      <w:r w:rsidR="005E25AE" w:rsidRPr="004E7A9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w formie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Jednolitego E</w:t>
      </w:r>
      <w:r w:rsidR="005E25AE" w:rsidRPr="004E7A9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uropejskiego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Dokumentu Z</w:t>
      </w:r>
      <w:r w:rsidR="005E25AE" w:rsidRPr="004E7A9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amówienia</w:t>
      </w:r>
      <w:r w:rsidR="00260FDD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sporządzonego zgodnie z</w:t>
      </w:r>
      <w:r w:rsidR="00202B2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wzorem standardowego formularza</w:t>
      </w:r>
      <w:r w:rsidR="009F18C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określonego w rozporządzeniu </w:t>
      </w:r>
      <w:r w:rsidR="00146F0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ykonawczym Komisji Europejskiej wydanym na podstawie art. 59 ust. 2 dyrektywy 2014/24/UE, zwanego dalej „je</w:t>
      </w:r>
      <w:r w:rsidR="00260FDD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dnolitym dokumentem” lub „JEDZ”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 Wykonawca zobowiązany jest przesłać Zamawiającemu w formie elektronicznej (tj. opatrzonej kwalifikowanym podpisem elektronicznym), zgodni</w:t>
      </w:r>
      <w:r w:rsidR="00B47499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 z zasadami określonymi w pkt 7 SWZ</w:t>
      </w:r>
      <w:r w:rsidR="005E25AE" w:rsidRPr="005E25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.</w:t>
      </w:r>
      <w:r w:rsidR="00B47499" w:rsidRPr="00B4749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B47499" w:rsidRPr="004E7A97">
        <w:rPr>
          <w:rFonts w:ascii="Arial" w:eastAsia="Times New Roman" w:hAnsi="Arial" w:cs="Arial"/>
          <w:color w:val="auto"/>
          <w:sz w:val="22"/>
          <w:szCs w:val="22"/>
        </w:rPr>
        <w:t xml:space="preserve">Wzór JEDZ stanowi </w:t>
      </w:r>
      <w:r w:rsidR="00B47499" w:rsidRPr="004E7A97">
        <w:rPr>
          <w:rFonts w:ascii="Arial" w:eastAsia="Times New Roman" w:hAnsi="Arial" w:cs="Arial"/>
          <w:b/>
          <w:color w:val="auto"/>
          <w:sz w:val="22"/>
          <w:szCs w:val="22"/>
        </w:rPr>
        <w:t>załącznik nr 2</w:t>
      </w:r>
      <w:r w:rsidR="00B47499" w:rsidRPr="004E7A97">
        <w:rPr>
          <w:rFonts w:ascii="Arial" w:eastAsia="Times New Roman" w:hAnsi="Arial" w:cs="Arial"/>
          <w:color w:val="auto"/>
          <w:sz w:val="22"/>
          <w:szCs w:val="22"/>
        </w:rPr>
        <w:t xml:space="preserve"> do SWZ.</w:t>
      </w:r>
    </w:p>
    <w:p w14:paraId="4FCFB44D" w14:textId="77777777" w:rsidR="00DD449B" w:rsidRPr="00DD449B" w:rsidRDefault="00DD449B" w:rsidP="00DD44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14"/>
          <w:szCs w:val="20"/>
          <w:lang w:eastAsia="pl-PL"/>
        </w:rPr>
      </w:pPr>
    </w:p>
    <w:p w14:paraId="6E44CC01" w14:textId="77777777" w:rsidR="00DD449B" w:rsidRDefault="00E66060" w:rsidP="00DD44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</w:pPr>
      <w:r w:rsidRPr="00E66060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t>6.1.2</w:t>
      </w:r>
      <w:r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t xml:space="preserve"> </w:t>
      </w:r>
      <w:r w:rsidR="00DD449B" w:rsidRPr="00DD449B"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t xml:space="preserve">Wykonawca wypełnia JEDZ, tworząc dokument elektroniczny. Może korzystać </w:t>
      </w:r>
      <w:r w:rsidR="00866B4A"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br/>
      </w:r>
      <w:r w:rsidR="00DD449B" w:rsidRPr="00DD449B">
        <w:rPr>
          <w:rFonts w:ascii="Arial" w:eastAsia="Times New Roman" w:hAnsi="Arial" w:cs="Arial"/>
          <w:bCs/>
          <w:color w:val="auto"/>
          <w:sz w:val="22"/>
          <w:szCs w:val="20"/>
          <w:lang w:eastAsia="pl-PL"/>
        </w:rPr>
        <w:t>z narzędzia ESPD lub innych dostępnych narzędzi lub oprogramowania, które umożliwiają wypełnienie JEDZ i utworzenie dokumentu elektronicznego.</w:t>
      </w:r>
    </w:p>
    <w:p w14:paraId="605340FE" w14:textId="77777777" w:rsidR="00DD449B" w:rsidRPr="00E66060" w:rsidRDefault="00DD449B" w:rsidP="00DD44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12"/>
          <w:szCs w:val="20"/>
          <w:lang w:eastAsia="pl-PL"/>
        </w:rPr>
      </w:pPr>
    </w:p>
    <w:p w14:paraId="74F12936" w14:textId="77777777" w:rsidR="00DD449B" w:rsidRPr="0092017F" w:rsidRDefault="00DD449B" w:rsidP="00DD449B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 xml:space="preserve">Informujemy, że pod adresem </w:t>
      </w:r>
      <w:hyperlink r:id="rId12" w:history="1">
        <w:r w:rsidR="00EC6AA2" w:rsidRPr="003B2652">
          <w:rPr>
            <w:rStyle w:val="Hipercze"/>
            <w:rFonts w:ascii="Arial" w:eastAsia="Times New Roman" w:hAnsi="Arial" w:cs="Arial"/>
            <w:sz w:val="22"/>
            <w:szCs w:val="22"/>
          </w:rPr>
          <w:t>http://espd.uzp.gov.pl</w:t>
        </w:r>
      </w:hyperlink>
      <w:r w:rsidRPr="0092017F">
        <w:rPr>
          <w:rFonts w:ascii="Arial" w:eastAsia="Times New Roman" w:hAnsi="Arial" w:cs="Arial"/>
          <w:sz w:val="22"/>
          <w:szCs w:val="22"/>
        </w:rPr>
        <w:t xml:space="preserve"> udostępni</w:t>
      </w:r>
      <w:r w:rsidR="00EC6AA2">
        <w:rPr>
          <w:rFonts w:ascii="Arial" w:eastAsia="Times New Roman" w:hAnsi="Arial" w:cs="Arial"/>
          <w:sz w:val="22"/>
          <w:szCs w:val="22"/>
        </w:rPr>
        <w:t>ono</w:t>
      </w:r>
      <w:r w:rsidRPr="0092017F">
        <w:rPr>
          <w:rFonts w:ascii="Arial" w:eastAsia="Times New Roman" w:hAnsi="Arial" w:cs="Arial"/>
          <w:sz w:val="22"/>
          <w:szCs w:val="22"/>
        </w:rPr>
        <w:t xml:space="preserve"> narzędzie umożliwiające zamawiającym i wykonawcom utworzenie, wypełnienie</w:t>
      </w:r>
      <w:r w:rsidR="00EC6AA2">
        <w:rPr>
          <w:rFonts w:ascii="Arial" w:eastAsia="Times New Roman" w:hAnsi="Arial" w:cs="Arial"/>
          <w:sz w:val="22"/>
          <w:szCs w:val="22"/>
        </w:rPr>
        <w:t xml:space="preserve"> i ponowne wykorzystanie </w:t>
      </w:r>
      <w:r w:rsidRPr="0092017F">
        <w:rPr>
          <w:rFonts w:ascii="Arial" w:eastAsia="Times New Roman" w:hAnsi="Arial" w:cs="Arial"/>
          <w:sz w:val="22"/>
          <w:szCs w:val="22"/>
        </w:rPr>
        <w:t>standardowego formularza JEDZ/ESPD w wersji elektronicznej (</w:t>
      </w:r>
      <w:proofErr w:type="spellStart"/>
      <w:r w:rsidRPr="0092017F">
        <w:rPr>
          <w:rFonts w:ascii="Arial" w:eastAsia="Times New Roman" w:hAnsi="Arial" w:cs="Arial"/>
          <w:sz w:val="22"/>
          <w:szCs w:val="22"/>
        </w:rPr>
        <w:t>eESPD</w:t>
      </w:r>
      <w:proofErr w:type="spellEnd"/>
      <w:r w:rsidRPr="0092017F">
        <w:rPr>
          <w:rFonts w:ascii="Arial" w:eastAsia="Times New Roman" w:hAnsi="Arial" w:cs="Arial"/>
          <w:sz w:val="22"/>
          <w:szCs w:val="22"/>
        </w:rPr>
        <w:t>). W celu wypełnienia JEDZ należy:</w:t>
      </w:r>
    </w:p>
    <w:p w14:paraId="62C6EDC2" w14:textId="77777777" w:rsidR="00DD449B" w:rsidRPr="0092017F" w:rsidRDefault="00DD449B" w:rsidP="00C633FC">
      <w:pPr>
        <w:widowControl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ze strony prowadzonego postępowania</w:t>
      </w:r>
      <w:r w:rsidRPr="0092017F">
        <w:rPr>
          <w:rFonts w:ascii="Arial" w:eastAsia="Times New Roman" w:hAnsi="Arial" w:cs="Arial"/>
          <w:sz w:val="22"/>
          <w:szCs w:val="22"/>
        </w:rPr>
        <w:t xml:space="preserve"> pobrać plik JED</w:t>
      </w:r>
      <w:r>
        <w:rPr>
          <w:rFonts w:ascii="Arial" w:eastAsia="Times New Roman" w:hAnsi="Arial" w:cs="Arial"/>
          <w:sz w:val="22"/>
          <w:szCs w:val="22"/>
        </w:rPr>
        <w:t>Z będący załącznikiem nr 2 do S</w:t>
      </w:r>
      <w:r w:rsidRPr="0092017F">
        <w:rPr>
          <w:rFonts w:ascii="Arial" w:eastAsia="Times New Roman" w:hAnsi="Arial" w:cs="Arial"/>
          <w:sz w:val="22"/>
          <w:szCs w:val="22"/>
        </w:rPr>
        <w:t>WZ;</w:t>
      </w:r>
    </w:p>
    <w:p w14:paraId="049C101C" w14:textId="77777777" w:rsidR="00DD449B" w:rsidRPr="0092017F" w:rsidRDefault="00DD449B" w:rsidP="00C633FC">
      <w:pPr>
        <w:widowControl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 xml:space="preserve">uruchomić stronę </w:t>
      </w:r>
      <w:hyperlink r:id="rId13" w:history="1">
        <w:r w:rsidR="00EC6AA2" w:rsidRPr="003B2652">
          <w:rPr>
            <w:rStyle w:val="Hipercze"/>
            <w:rFonts w:ascii="Arial" w:eastAsia="Times New Roman" w:hAnsi="Arial" w:cs="Arial"/>
            <w:sz w:val="22"/>
            <w:szCs w:val="22"/>
          </w:rPr>
          <w:t>http://espd.uzp.gov.pl</w:t>
        </w:r>
      </w:hyperlink>
      <w:r w:rsidRPr="0092017F">
        <w:rPr>
          <w:rFonts w:ascii="Arial" w:eastAsia="Times New Roman" w:hAnsi="Arial" w:cs="Arial"/>
          <w:sz w:val="22"/>
          <w:szCs w:val="22"/>
        </w:rPr>
        <w:t>;</w:t>
      </w:r>
    </w:p>
    <w:p w14:paraId="7222B379" w14:textId="77777777" w:rsidR="00DD449B" w:rsidRPr="0092017F" w:rsidRDefault="00DD449B" w:rsidP="00C633FC">
      <w:pPr>
        <w:widowControl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>po uruchomieniu strony i wyborze języka polskiego, należy wybrać opcję „Jestem wykonawcą”;</w:t>
      </w:r>
    </w:p>
    <w:p w14:paraId="384C16BA" w14:textId="77777777" w:rsidR="00DD449B" w:rsidRDefault="00DD449B" w:rsidP="00C633FC">
      <w:pPr>
        <w:widowControl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92017F">
        <w:rPr>
          <w:rFonts w:ascii="Arial" w:eastAsia="Times New Roman" w:hAnsi="Arial" w:cs="Arial"/>
          <w:sz w:val="22"/>
          <w:szCs w:val="22"/>
        </w:rPr>
        <w:t xml:space="preserve">następnie należy wybrać opcję „zaimportować ESPD”, wczytać plik JEDZ będący </w:t>
      </w:r>
      <w:r w:rsidRPr="007C34D6">
        <w:rPr>
          <w:rFonts w:ascii="Arial" w:eastAsia="Times New Roman" w:hAnsi="Arial" w:cs="Arial"/>
          <w:b/>
          <w:sz w:val="22"/>
          <w:szCs w:val="22"/>
        </w:rPr>
        <w:t>załącznikiem nr 2</w:t>
      </w:r>
      <w:r w:rsidR="00D63F09">
        <w:rPr>
          <w:rFonts w:ascii="Arial" w:eastAsia="Times New Roman" w:hAnsi="Arial" w:cs="Arial"/>
          <w:sz w:val="22"/>
          <w:szCs w:val="22"/>
        </w:rPr>
        <w:t xml:space="preserve"> do S</w:t>
      </w:r>
      <w:r w:rsidRPr="0092017F">
        <w:rPr>
          <w:rFonts w:ascii="Arial" w:eastAsia="Times New Roman" w:hAnsi="Arial" w:cs="Arial"/>
          <w:sz w:val="22"/>
          <w:szCs w:val="22"/>
        </w:rPr>
        <w:t xml:space="preserve">WZ, wybrać kraj „Polska” i postępować dalej zgodnie </w:t>
      </w:r>
      <w:r w:rsidRPr="0092017F">
        <w:rPr>
          <w:rFonts w:ascii="Arial" w:eastAsia="Times New Roman" w:hAnsi="Arial" w:cs="Arial"/>
          <w:sz w:val="22"/>
          <w:szCs w:val="22"/>
        </w:rPr>
        <w:br/>
        <w:t>z instrukcjami (podpowiedziami) w narzędziu.</w:t>
      </w:r>
    </w:p>
    <w:p w14:paraId="5A10BB74" w14:textId="77777777" w:rsidR="00AA0A8F" w:rsidRPr="00C17C20" w:rsidRDefault="00AA0A8F" w:rsidP="00AA0A8F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eastAsia="Times New Roman" w:hAnsi="Arial" w:cs="Arial"/>
          <w:sz w:val="10"/>
          <w:szCs w:val="22"/>
        </w:rPr>
      </w:pPr>
    </w:p>
    <w:p w14:paraId="4EF441D5" w14:textId="77777777" w:rsidR="005307D5" w:rsidRPr="005307D5" w:rsidRDefault="005307D5" w:rsidP="005307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307D5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5307D5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oświadczenie</w:t>
      </w:r>
      <w:r w:rsidR="00AA0A8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A0A8F" w:rsidRPr="0092017F">
        <w:rPr>
          <w:rFonts w:ascii="Arial" w:eastAsia="Times New Roman" w:hAnsi="Arial" w:cs="Arial"/>
          <w:sz w:val="22"/>
          <w:szCs w:val="22"/>
        </w:rPr>
        <w:t>(JEDZ)</w:t>
      </w:r>
      <w:r w:rsidR="00AA0A8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5307D5">
        <w:rPr>
          <w:rFonts w:ascii="Arial" w:eastAsia="Times New Roman" w:hAnsi="Arial" w:cs="Arial"/>
          <w:color w:val="000000"/>
          <w:sz w:val="22"/>
          <w:szCs w:val="22"/>
        </w:rPr>
        <w:t xml:space="preserve">o którym mowa w pkt 6.1 SWZ,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 </w:t>
      </w:r>
    </w:p>
    <w:p w14:paraId="0B8E696A" w14:textId="77777777" w:rsidR="005E25AE" w:rsidRPr="00597E64" w:rsidRDefault="005E25AE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716EC399" w14:textId="77777777" w:rsidR="00357310" w:rsidRPr="00357310" w:rsidRDefault="00357310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 się </w:t>
      </w:r>
      <w:r w:rsidR="007B0133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</w:t>
      </w:r>
      <w:r w:rsidR="00C17C20">
        <w:rPr>
          <w:rFonts w:ascii="Arial" w:eastAsia="Times New Roman" w:hAnsi="Arial" w:cs="Arial"/>
          <w:color w:val="000000"/>
          <w:sz w:val="22"/>
          <w:szCs w:val="22"/>
        </w:rPr>
        <w:t xml:space="preserve">dają </w:t>
      </w:r>
      <w:r w:rsidR="00C17C20" w:rsidRPr="005E33B4">
        <w:rPr>
          <w:rFonts w:ascii="Arial" w:eastAsia="Times New Roman" w:hAnsi="Arial" w:cs="Arial"/>
          <w:color w:val="auto"/>
          <w:sz w:val="22"/>
          <w:szCs w:val="22"/>
        </w:rPr>
        <w:t>wraz z ofertą</w:t>
      </w:r>
      <w:r w:rsidR="00C17C20">
        <w:rPr>
          <w:rFonts w:ascii="Arial" w:eastAsia="Times New Roman" w:hAnsi="Arial" w:cs="Arial"/>
          <w:color w:val="000000"/>
          <w:sz w:val="22"/>
          <w:szCs w:val="22"/>
        </w:rPr>
        <w:t xml:space="preserve"> oświadczenie,</w:t>
      </w:r>
      <w:r w:rsidR="005307D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z którego wynika, które </w:t>
      </w:r>
      <w:r w:rsidR="00784D9A">
        <w:rPr>
          <w:rFonts w:ascii="Arial" w:eastAsia="Times New Roman" w:hAnsi="Arial" w:cs="Arial"/>
          <w:color w:val="000000"/>
          <w:sz w:val="22"/>
          <w:szCs w:val="22"/>
        </w:rPr>
        <w:t>usługi</w:t>
      </w:r>
      <w:r w:rsidR="000E77A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tanowi 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 </w:t>
      </w:r>
      <w:r w:rsidRPr="0064158E">
        <w:rPr>
          <w:rFonts w:ascii="Arial" w:eastAsia="Times New Roman" w:hAnsi="Arial" w:cs="Arial"/>
          <w:color w:val="auto"/>
          <w:sz w:val="22"/>
          <w:szCs w:val="22"/>
        </w:rPr>
        <w:t xml:space="preserve">nr </w:t>
      </w:r>
      <w:r w:rsidR="00572F60" w:rsidRPr="0064158E">
        <w:rPr>
          <w:rFonts w:ascii="Arial" w:eastAsia="Times New Roman" w:hAnsi="Arial" w:cs="Arial"/>
          <w:color w:val="auto"/>
          <w:sz w:val="22"/>
          <w:szCs w:val="22"/>
        </w:rPr>
        <w:t>6</w:t>
      </w:r>
      <w:r w:rsidRPr="0064158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SWZ</w:t>
      </w:r>
      <w:r w:rsidR="00597E64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152B859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14:paraId="1D76FA3D" w14:textId="3DB5BF37" w:rsidR="007719C4" w:rsidRPr="009C48C3" w:rsidRDefault="00A16029" w:rsidP="00C633FC">
      <w:pPr>
        <w:pStyle w:val="Akapitzlist"/>
        <w:widowControl/>
        <w:numPr>
          <w:ilvl w:val="1"/>
          <w:numId w:val="46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Wykonawca, 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w przypadku polegania na zdolnościach lub sytuacji podmiotów udostępniających zasoby, przedstawia, wraz z oświadczeniem</w:t>
      </w:r>
      <w:r w:rsidR="00D3450D" w:rsidRPr="009C48C3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o którym mowa w pkt </w:t>
      </w:r>
      <w:r w:rsidR="00486D8F" w:rsidRPr="009C48C3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SWZ</w:t>
      </w:r>
      <w:r w:rsidR="00483C19" w:rsidRPr="009C48C3">
        <w:rPr>
          <w:rFonts w:ascii="Arial" w:eastAsia="Times New Roman" w:hAnsi="Arial" w:cs="Arial"/>
          <w:color w:val="auto"/>
          <w:sz w:val="22"/>
          <w:szCs w:val="22"/>
        </w:rPr>
        <w:t>, t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akże</w:t>
      </w:r>
      <w:r w:rsidR="00FF7033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oświadczenie</w:t>
      </w:r>
      <w:r w:rsidR="00EA599C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(JEDZ)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podmiotu udostępniającego zasoby, potwierdzając</w:t>
      </w:r>
      <w:r w:rsidR="00483C19" w:rsidRPr="009C48C3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brak podstaw wykluczenia tego podmiotu oraz odpowiednio spełnianie </w:t>
      </w:r>
      <w:r w:rsidRPr="009C48C3">
        <w:rPr>
          <w:rFonts w:ascii="Arial" w:eastAsia="Times New Roman" w:hAnsi="Arial" w:cs="Arial"/>
          <w:color w:val="auto"/>
          <w:sz w:val="22"/>
          <w:szCs w:val="22"/>
        </w:rPr>
        <w:t>warunków udziału w postępowaniu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0975EC">
        <w:rPr>
          <w:rFonts w:ascii="Arial" w:eastAsia="Times New Roman" w:hAnsi="Arial" w:cs="Arial"/>
          <w:color w:val="auto"/>
          <w:sz w:val="22"/>
          <w:szCs w:val="22"/>
        </w:rPr>
        <w:br/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>w zakresie w jakim wykonawca powołuje się na jego zasoby, zgodnie z</w:t>
      </w:r>
      <w:r w:rsidR="00EA599C" w:rsidRPr="009C48C3">
        <w:rPr>
          <w:rFonts w:ascii="Arial" w:eastAsia="Times New Roman" w:hAnsi="Arial" w:cs="Arial"/>
          <w:color w:val="auto"/>
          <w:sz w:val="22"/>
          <w:szCs w:val="22"/>
        </w:rPr>
        <w:t>e wzorem</w:t>
      </w:r>
      <w:r w:rsidR="00143461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A599C" w:rsidRPr="009C48C3">
        <w:rPr>
          <w:rFonts w:ascii="Arial" w:eastAsia="Times New Roman" w:hAnsi="Arial" w:cs="Arial"/>
          <w:color w:val="auto"/>
          <w:sz w:val="22"/>
          <w:szCs w:val="22"/>
        </w:rPr>
        <w:t>załącznika</w:t>
      </w:r>
      <w:r w:rsidR="00483C19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975EC">
        <w:rPr>
          <w:rFonts w:ascii="Arial" w:eastAsia="Times New Roman" w:hAnsi="Arial" w:cs="Arial"/>
          <w:color w:val="auto"/>
          <w:sz w:val="22"/>
          <w:szCs w:val="22"/>
        </w:rPr>
        <w:br/>
      </w:r>
      <w:r w:rsidR="00483C19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nr </w:t>
      </w:r>
      <w:r w:rsidR="00326783" w:rsidRPr="009C48C3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047168" w:rsidRPr="009C48C3">
        <w:rPr>
          <w:rFonts w:ascii="Arial" w:eastAsia="Times New Roman" w:hAnsi="Arial" w:cs="Arial"/>
          <w:color w:val="auto"/>
          <w:sz w:val="22"/>
          <w:szCs w:val="22"/>
        </w:rPr>
        <w:t xml:space="preserve"> do SWZ</w:t>
      </w:r>
      <w:r w:rsidR="005E33B4" w:rsidRPr="009C48C3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</w:p>
    <w:p w14:paraId="786AA9B5" w14:textId="77777777" w:rsidR="00217D2A" w:rsidRPr="00217D2A" w:rsidRDefault="00217D2A" w:rsidP="00FF703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Cs/>
          <w:color w:val="auto"/>
          <w:sz w:val="16"/>
          <w:szCs w:val="20"/>
          <w:lang w:eastAsia="pl-PL"/>
        </w:rPr>
      </w:pPr>
    </w:p>
    <w:p w14:paraId="2EFD83C2" w14:textId="00757CEC" w:rsidR="00B553A5" w:rsidRPr="00202B20" w:rsidRDefault="00217D2A" w:rsidP="00FF703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202B20">
        <w:rPr>
          <w:rFonts w:ascii="Arial" w:eastAsia="Times New Roman" w:hAnsi="Arial" w:cs="Arial"/>
          <w:iCs/>
          <w:color w:val="auto"/>
          <w:sz w:val="22"/>
          <w:szCs w:val="20"/>
          <w:lang w:eastAsia="pl-PL"/>
        </w:rPr>
        <w:t xml:space="preserve">Wykonawca, który polega na zdolnościach lub sytuacji podmiotów udostępniających zasoby, składa wraz z ofertą </w:t>
      </w:r>
      <w:r w:rsidRPr="00202B20">
        <w:rPr>
          <w:rFonts w:ascii="Arial" w:eastAsia="Times New Roman" w:hAnsi="Arial" w:cs="Arial"/>
          <w:b/>
          <w:iCs/>
          <w:color w:val="auto"/>
          <w:sz w:val="22"/>
          <w:szCs w:val="20"/>
          <w:lang w:eastAsia="pl-PL"/>
        </w:rPr>
        <w:t>zobowiązanie podmiotu udostępniającego zasoby</w:t>
      </w:r>
      <w:r w:rsidRPr="00202B20">
        <w:rPr>
          <w:rFonts w:ascii="Arial" w:eastAsia="Times New Roman" w:hAnsi="Arial" w:cs="Arial"/>
          <w:iCs/>
          <w:color w:val="auto"/>
          <w:sz w:val="22"/>
          <w:szCs w:val="20"/>
          <w:lang w:eastAsia="pl-PL"/>
        </w:rPr>
        <w:t xml:space="preserve"> do oddania mu do dyspozycji niezbędnych zasobów na potrzeby realizacji danego zamówienia</w:t>
      </w:r>
      <w:r w:rsidRPr="00202B20">
        <w:rPr>
          <w:rFonts w:ascii="Arial" w:eastAsia="Times New Roman" w:hAnsi="Arial" w:cs="Arial"/>
          <w:color w:val="auto"/>
          <w:sz w:val="22"/>
          <w:szCs w:val="22"/>
        </w:rPr>
        <w:t xml:space="preserve">, o którym mowa </w:t>
      </w:r>
      <w:r w:rsidR="000975EC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02B20">
        <w:rPr>
          <w:rFonts w:ascii="Arial" w:eastAsia="Times New Roman" w:hAnsi="Arial" w:cs="Arial"/>
          <w:color w:val="auto"/>
          <w:sz w:val="22"/>
          <w:szCs w:val="22"/>
        </w:rPr>
        <w:t xml:space="preserve">w pkt 6.7 SWZ, zgodnie z  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załącznikiem nr 3 </w:t>
      </w:r>
      <w:r w:rsidRPr="00202B20">
        <w:rPr>
          <w:rFonts w:ascii="Arial" w:eastAsia="Times New Roman" w:hAnsi="Arial" w:cs="Arial"/>
          <w:color w:val="auto"/>
          <w:sz w:val="22"/>
          <w:szCs w:val="22"/>
        </w:rPr>
        <w:t>do SWZ</w:t>
      </w:r>
      <w:r w:rsidRPr="00202B20">
        <w:rPr>
          <w:rFonts w:ascii="Arial" w:eastAsia="Times New Roman" w:hAnsi="Arial" w:cs="Arial"/>
          <w:iCs/>
          <w:color w:val="auto"/>
          <w:sz w:val="22"/>
          <w:szCs w:val="20"/>
          <w:lang w:eastAsia="pl-PL"/>
        </w:rPr>
        <w:t xml:space="preserve"> lub inny podmiotowy środek dowodowy </w:t>
      </w:r>
      <w:r w:rsidRPr="00202B20">
        <w:rPr>
          <w:rFonts w:ascii="Arial" w:eastAsia="Times New Roman" w:hAnsi="Arial" w:cs="Arial"/>
          <w:iCs/>
          <w:color w:val="auto"/>
          <w:sz w:val="22"/>
          <w:szCs w:val="20"/>
          <w:lang w:eastAsia="pl-PL"/>
        </w:rPr>
        <w:lastRenderedPageBreak/>
        <w:t>potwierdzający, że Wykonawca realizując zamówienie, będzie dysponował niezbędnymi zasobami tych podmiotów</w:t>
      </w:r>
      <w:r w:rsidR="000455CD" w:rsidRPr="00202B20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</w:p>
    <w:p w14:paraId="4EB47ED2" w14:textId="77777777" w:rsidR="007719C4" w:rsidRPr="00B553A5" w:rsidRDefault="007719C4" w:rsidP="00B553A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14"/>
          <w:szCs w:val="22"/>
        </w:rPr>
      </w:pPr>
    </w:p>
    <w:p w14:paraId="7D7213DB" w14:textId="3646185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ykonawcę, którego oferta została najwyżej oceniona, do złożenia </w:t>
      </w:r>
      <w:r w:rsidR="000975E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 wyznaczonym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="00EA599C">
        <w:rPr>
          <w:rFonts w:ascii="Arial" w:eastAsia="Times New Roman" w:hAnsi="Arial" w:cs="Arial"/>
          <w:bCs/>
          <w:color w:val="000000"/>
          <w:sz w:val="22"/>
          <w:szCs w:val="22"/>
        </w:rPr>
        <w:t>10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2748C" w:rsidRPr="000D4E4A">
        <w:rPr>
          <w:rFonts w:ascii="Arial" w:eastAsia="Times New Roman" w:hAnsi="Arial" w:cs="Arial"/>
          <w:color w:val="auto"/>
          <w:sz w:val="22"/>
          <w:szCs w:val="22"/>
        </w:rPr>
        <w:t>podmiotowych środków dowodowych</w:t>
      </w:r>
      <w:r w:rsidR="001A232C"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A232C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1C70A309" w14:textId="77777777" w:rsidR="00CC6460" w:rsidRDefault="00CC6460" w:rsidP="00186565">
      <w:pPr>
        <w:pStyle w:val="Default"/>
        <w:spacing w:line="288" w:lineRule="auto"/>
        <w:jc w:val="both"/>
        <w:rPr>
          <w:b/>
          <w:bCs/>
          <w:color w:val="auto"/>
          <w:sz w:val="10"/>
          <w:szCs w:val="22"/>
        </w:rPr>
      </w:pPr>
    </w:p>
    <w:p w14:paraId="282B4818" w14:textId="77777777" w:rsidR="00CC6460" w:rsidRPr="00CC6460" w:rsidRDefault="00CC6460" w:rsidP="00CC6460">
      <w:pPr>
        <w:pStyle w:val="Default"/>
        <w:spacing w:line="288" w:lineRule="auto"/>
        <w:jc w:val="both"/>
        <w:rPr>
          <w:b/>
          <w:bCs/>
          <w:color w:val="auto"/>
          <w:sz w:val="4"/>
          <w:szCs w:val="22"/>
        </w:rPr>
      </w:pPr>
    </w:p>
    <w:p w14:paraId="1F79808F" w14:textId="0593CAD6" w:rsidR="007719C4" w:rsidRPr="00CF3510" w:rsidRDefault="0068562B" w:rsidP="00CC6460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CC6460">
        <w:rPr>
          <w:b/>
          <w:bCs/>
          <w:color w:val="auto"/>
          <w:sz w:val="22"/>
          <w:szCs w:val="22"/>
        </w:rPr>
        <w:t xml:space="preserve">) </w:t>
      </w:r>
      <w:r w:rsidR="00A16029" w:rsidRPr="00F23630">
        <w:rPr>
          <w:b/>
          <w:bCs/>
          <w:color w:val="auto"/>
          <w:sz w:val="22"/>
          <w:szCs w:val="22"/>
        </w:rPr>
        <w:t>w odniesieniu</w:t>
      </w:r>
      <w:r w:rsidR="00A16029" w:rsidRPr="00CF3510">
        <w:rPr>
          <w:b/>
          <w:bCs/>
          <w:sz w:val="22"/>
          <w:szCs w:val="22"/>
        </w:rPr>
        <w:t xml:space="preserve"> do warunku zdolności technicznej lub zawodowej: </w:t>
      </w:r>
    </w:p>
    <w:p w14:paraId="1345BE80" w14:textId="77777777" w:rsidR="007719C4" w:rsidRPr="00393579" w:rsidRDefault="007719C4" w:rsidP="00CF3510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14:paraId="75A9F217" w14:textId="77777777" w:rsidR="00F23630" w:rsidRPr="00826E93" w:rsidRDefault="00F23630" w:rsidP="00F23630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14:paraId="687EB05D" w14:textId="1F9FA42E" w:rsidR="0033559E" w:rsidRDefault="00F12151" w:rsidP="00C633FC">
      <w:pPr>
        <w:widowControl/>
        <w:numPr>
          <w:ilvl w:val="1"/>
          <w:numId w:val="42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wykazu usług wykonanych, a w przypadku świadczeń </w:t>
      </w:r>
      <w:r w:rsidR="0064158E">
        <w:rPr>
          <w:rFonts w:ascii="Arial" w:eastAsia="Times New Roman" w:hAnsi="Arial" w:cs="Arial"/>
          <w:color w:val="000000"/>
          <w:sz w:val="22"/>
          <w:szCs w:val="22"/>
        </w:rPr>
        <w:t>powtarzających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32501">
        <w:rPr>
          <w:rFonts w:ascii="Arial" w:eastAsia="Times New Roman" w:hAnsi="Arial" w:cs="Arial"/>
          <w:color w:val="000000"/>
          <w:sz w:val="22"/>
          <w:szCs w:val="22"/>
        </w:rPr>
        <w:t xml:space="preserve">się 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>lub ciągłych również wykonywanych, w okresie ostatnich 3 lat, a jeżeli okres prowadzenia działalności jest krótszy - w tym okresie, wraz z podaniem</w:t>
      </w:r>
      <w:r w:rsidR="00CD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przedmiotu, dat wykonania i podmiotów, na rzecz których usługi zostały wykonane</w:t>
      </w:r>
      <w:r w:rsidR="0064158E">
        <w:rPr>
          <w:rFonts w:ascii="Arial" w:eastAsia="Times New Roman" w:hAnsi="Arial" w:cs="Arial"/>
          <w:color w:val="000000"/>
          <w:sz w:val="22"/>
          <w:szCs w:val="22"/>
        </w:rPr>
        <w:t xml:space="preserve"> lub są wykonywane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</w:p>
    <w:p w14:paraId="1BABB575" w14:textId="59B339CA" w:rsidR="00F12151" w:rsidRPr="00F12151" w:rsidRDefault="00F12151" w:rsidP="00C633FC">
      <w:pPr>
        <w:widowControl/>
        <w:numPr>
          <w:ilvl w:val="1"/>
          <w:numId w:val="42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12151">
        <w:rPr>
          <w:rFonts w:ascii="Arial" w:eastAsia="Times New Roman" w:hAnsi="Arial" w:cs="Arial"/>
          <w:color w:val="000000"/>
          <w:sz w:val="22"/>
          <w:szCs w:val="22"/>
        </w:rPr>
        <w:t>dowodów określających czy usługi</w:t>
      </w:r>
      <w:r w:rsidR="0033559E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3559E" w:rsidRPr="0033559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559E">
        <w:rPr>
          <w:rFonts w:ascii="Arial" w:eastAsia="Times New Roman" w:hAnsi="Arial" w:cs="Arial"/>
          <w:color w:val="auto"/>
          <w:sz w:val="22"/>
          <w:szCs w:val="22"/>
        </w:rPr>
        <w:t xml:space="preserve">o których mowa w </w:t>
      </w:r>
      <w:r w:rsidR="0033559E" w:rsidRPr="00F12151">
        <w:rPr>
          <w:rFonts w:ascii="Arial" w:eastAsia="Times New Roman" w:hAnsi="Arial" w:cs="Arial"/>
          <w:color w:val="auto"/>
          <w:sz w:val="22"/>
          <w:szCs w:val="22"/>
        </w:rPr>
        <w:t>pkt 6.4.1 lit. a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zostały wykonane lub są wykonywane należycie, przy czym dowodami, o których mowa, są referencje bądź inne dokumenty </w:t>
      </w:r>
      <w:r w:rsidR="0064158E">
        <w:rPr>
          <w:rFonts w:ascii="Arial" w:eastAsia="Times New Roman" w:hAnsi="Arial" w:cs="Arial"/>
          <w:color w:val="000000"/>
          <w:sz w:val="22"/>
          <w:szCs w:val="22"/>
        </w:rPr>
        <w:t>sporządzone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przez podmiot, na rzecz którego usługi </w:t>
      </w:r>
      <w:r w:rsidR="0064158E">
        <w:rPr>
          <w:rFonts w:ascii="Arial" w:eastAsia="Times New Roman" w:hAnsi="Arial" w:cs="Arial"/>
          <w:color w:val="000000"/>
          <w:sz w:val="22"/>
          <w:szCs w:val="22"/>
        </w:rPr>
        <w:t>zostały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wykonywane, a w przypadku świadczeń </w:t>
      </w:r>
      <w:r w:rsidR="0064158E">
        <w:rPr>
          <w:rFonts w:ascii="Arial" w:eastAsia="Times New Roman" w:hAnsi="Arial" w:cs="Arial"/>
          <w:color w:val="000000"/>
          <w:sz w:val="22"/>
          <w:szCs w:val="22"/>
        </w:rPr>
        <w:t>powtarzających się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lub ciągłych są wykonywane, a jeżeli </w:t>
      </w:r>
      <w:r w:rsidR="0064158E">
        <w:rPr>
          <w:rFonts w:ascii="Arial" w:eastAsia="Times New Roman" w:hAnsi="Arial" w:cs="Arial"/>
          <w:color w:val="000000"/>
          <w:sz w:val="22"/>
          <w:szCs w:val="22"/>
        </w:rPr>
        <w:t xml:space="preserve">Wykonawca 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>z przyczyn</w:t>
      </w:r>
      <w:r w:rsidR="0064158E">
        <w:rPr>
          <w:rFonts w:ascii="Arial" w:eastAsia="Times New Roman" w:hAnsi="Arial" w:cs="Arial"/>
          <w:color w:val="000000"/>
          <w:sz w:val="22"/>
          <w:szCs w:val="22"/>
        </w:rPr>
        <w:t xml:space="preserve"> niezależnych od niego nie jest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w stanie uzyskać tych dokumentów - oświadczenie wykonawcy; w przypadku świadczeń </w:t>
      </w:r>
      <w:r w:rsidR="007216B0">
        <w:rPr>
          <w:rFonts w:ascii="Arial" w:eastAsia="Times New Roman" w:hAnsi="Arial" w:cs="Arial"/>
          <w:color w:val="000000"/>
          <w:sz w:val="22"/>
          <w:szCs w:val="22"/>
        </w:rPr>
        <w:t>powtarzających się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 xml:space="preserve"> lub ciągłych nadal wykonywanych referencje bądź inne dokumenty potwierdzające ich należyte wykonywanie powinny być </w:t>
      </w:r>
      <w:r w:rsidR="007216B0">
        <w:rPr>
          <w:rFonts w:ascii="Arial" w:eastAsia="Times New Roman" w:hAnsi="Arial" w:cs="Arial"/>
          <w:color w:val="000000"/>
          <w:sz w:val="22"/>
          <w:szCs w:val="22"/>
        </w:rPr>
        <w:t>wystawione w okresie ostatnich 3 miesięcy</w:t>
      </w:r>
      <w:r w:rsidRPr="00F12151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65B84481" w14:textId="720EADD0" w:rsidR="00D92479" w:rsidRPr="009F2134" w:rsidRDefault="00186565" w:rsidP="00C633FC">
      <w:pPr>
        <w:widowControl/>
        <w:numPr>
          <w:ilvl w:val="1"/>
          <w:numId w:val="42"/>
        </w:numPr>
        <w:spacing w:line="288" w:lineRule="auto"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F12151">
        <w:rPr>
          <w:rFonts w:ascii="Arial" w:hAnsi="Arial" w:cs="Arial"/>
          <w:color w:val="auto"/>
          <w:sz w:val="22"/>
          <w:szCs w:val="22"/>
        </w:rPr>
        <w:t xml:space="preserve">wykazu </w:t>
      </w:r>
      <w:r w:rsidR="00142C64" w:rsidRPr="00F12151">
        <w:rPr>
          <w:rFonts w:ascii="Arial" w:hAnsi="Arial" w:cs="Arial"/>
          <w:color w:val="auto"/>
          <w:sz w:val="22"/>
          <w:szCs w:val="22"/>
        </w:rPr>
        <w:t>pojazdów</w:t>
      </w:r>
      <w:r w:rsidRPr="00F12151">
        <w:rPr>
          <w:rFonts w:ascii="Arial" w:hAnsi="Arial" w:cs="Arial"/>
          <w:color w:val="auto"/>
          <w:sz w:val="22"/>
          <w:szCs w:val="22"/>
        </w:rPr>
        <w:t xml:space="preserve">, </w:t>
      </w:r>
      <w:r w:rsidR="00032501">
        <w:rPr>
          <w:rFonts w:ascii="Arial" w:hAnsi="Arial" w:cs="Arial"/>
          <w:color w:val="auto"/>
          <w:sz w:val="22"/>
          <w:szCs w:val="22"/>
        </w:rPr>
        <w:t>dostępnych wykonawcy w celu wykonania zamówienia publicznego</w:t>
      </w:r>
      <w:r w:rsidR="00142C64" w:rsidRPr="00F12151">
        <w:rPr>
          <w:rFonts w:ascii="Arial" w:hAnsi="Arial" w:cs="Arial"/>
          <w:color w:val="auto"/>
          <w:sz w:val="22"/>
          <w:szCs w:val="22"/>
        </w:rPr>
        <w:t xml:space="preserve"> </w:t>
      </w:r>
      <w:r w:rsidRPr="00F12151">
        <w:rPr>
          <w:rFonts w:ascii="Arial" w:hAnsi="Arial" w:cs="Arial"/>
          <w:color w:val="auto"/>
          <w:sz w:val="22"/>
          <w:szCs w:val="22"/>
        </w:rPr>
        <w:t xml:space="preserve">wraz </w:t>
      </w:r>
      <w:r w:rsidR="00422CA5" w:rsidRPr="007216B0">
        <w:rPr>
          <w:rFonts w:ascii="Arial" w:hAnsi="Arial" w:cs="Arial"/>
          <w:color w:val="auto"/>
          <w:sz w:val="22"/>
          <w:szCs w:val="22"/>
        </w:rPr>
        <w:t xml:space="preserve">z informacją o podstawie do dysponowania tymi </w:t>
      </w:r>
      <w:r w:rsidR="0068562B" w:rsidRPr="007216B0">
        <w:rPr>
          <w:rFonts w:ascii="Arial" w:hAnsi="Arial" w:cs="Arial"/>
          <w:color w:val="auto"/>
          <w:sz w:val="22"/>
          <w:szCs w:val="22"/>
        </w:rPr>
        <w:t>pojazdami</w:t>
      </w:r>
      <w:r w:rsidR="00422CA5" w:rsidRPr="007216B0">
        <w:rPr>
          <w:rFonts w:ascii="Arial" w:hAnsi="Arial" w:cs="Arial"/>
          <w:color w:val="auto"/>
          <w:sz w:val="22"/>
          <w:szCs w:val="22"/>
        </w:rPr>
        <w:t>.</w:t>
      </w:r>
    </w:p>
    <w:p w14:paraId="6928E805" w14:textId="28D04B28" w:rsidR="005163D1" w:rsidRDefault="00A16029" w:rsidP="005F591B">
      <w:pPr>
        <w:pStyle w:val="Default"/>
        <w:numPr>
          <w:ilvl w:val="0"/>
          <w:numId w:val="53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w odniesieniu do braku podstaw wykluczenia wykonawcy z udziału w</w:t>
      </w:r>
      <w:r w:rsidR="00BA3418"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 xml:space="preserve">postępowaniu: </w:t>
      </w:r>
    </w:p>
    <w:p w14:paraId="6159FBE1" w14:textId="77777777" w:rsidR="005163D1" w:rsidRPr="00DD3D6B" w:rsidRDefault="00DD3D6B" w:rsidP="00C633FC">
      <w:pPr>
        <w:pStyle w:val="Default"/>
        <w:numPr>
          <w:ilvl w:val="0"/>
          <w:numId w:val="41"/>
        </w:numPr>
        <w:spacing w:line="288" w:lineRule="auto"/>
        <w:jc w:val="both"/>
        <w:rPr>
          <w:bCs/>
          <w:sz w:val="22"/>
          <w:szCs w:val="22"/>
        </w:rPr>
      </w:pPr>
      <w:r w:rsidRPr="00DD3D6B">
        <w:rPr>
          <w:iCs/>
          <w:color w:val="auto"/>
          <w:sz w:val="22"/>
          <w:szCs w:val="22"/>
          <w:lang w:eastAsia="pl-PL"/>
        </w:rPr>
        <w:t>Jednolit</w:t>
      </w:r>
      <w:r w:rsidR="00DD4151">
        <w:rPr>
          <w:iCs/>
          <w:color w:val="auto"/>
          <w:sz w:val="22"/>
          <w:szCs w:val="22"/>
          <w:lang w:eastAsia="pl-PL"/>
        </w:rPr>
        <w:t>ego</w:t>
      </w:r>
      <w:r w:rsidRPr="00DD3D6B">
        <w:rPr>
          <w:iCs/>
          <w:color w:val="auto"/>
          <w:sz w:val="22"/>
          <w:szCs w:val="22"/>
          <w:lang w:eastAsia="pl-PL"/>
        </w:rPr>
        <w:t xml:space="preserve"> Europejs</w:t>
      </w:r>
      <w:r w:rsidR="00DD4151">
        <w:rPr>
          <w:iCs/>
          <w:color w:val="auto"/>
          <w:sz w:val="22"/>
          <w:szCs w:val="22"/>
          <w:lang w:eastAsia="pl-PL"/>
        </w:rPr>
        <w:t>kiego</w:t>
      </w:r>
      <w:r w:rsidRPr="00DD3D6B">
        <w:rPr>
          <w:iCs/>
          <w:color w:val="auto"/>
          <w:sz w:val="22"/>
          <w:szCs w:val="22"/>
          <w:lang w:eastAsia="pl-PL"/>
        </w:rPr>
        <w:t xml:space="preserve"> Dokument</w:t>
      </w:r>
      <w:r w:rsidR="00DD4151">
        <w:rPr>
          <w:iCs/>
          <w:color w:val="auto"/>
          <w:sz w:val="22"/>
          <w:szCs w:val="22"/>
          <w:lang w:eastAsia="pl-PL"/>
        </w:rPr>
        <w:t>u</w:t>
      </w:r>
      <w:r w:rsidRPr="00DD3D6B">
        <w:rPr>
          <w:iCs/>
          <w:color w:val="auto"/>
          <w:sz w:val="22"/>
          <w:szCs w:val="22"/>
          <w:lang w:eastAsia="pl-PL"/>
        </w:rPr>
        <w:t xml:space="preserve"> Zamówienia/Jednolit</w:t>
      </w:r>
      <w:r w:rsidR="00DD4151">
        <w:rPr>
          <w:iCs/>
          <w:color w:val="auto"/>
          <w:sz w:val="22"/>
          <w:szCs w:val="22"/>
          <w:lang w:eastAsia="pl-PL"/>
        </w:rPr>
        <w:t>ych</w:t>
      </w:r>
      <w:r w:rsidRPr="00DD3D6B">
        <w:rPr>
          <w:iCs/>
          <w:color w:val="auto"/>
          <w:sz w:val="22"/>
          <w:szCs w:val="22"/>
          <w:lang w:eastAsia="pl-PL"/>
        </w:rPr>
        <w:t xml:space="preserve"> Europejski</w:t>
      </w:r>
      <w:r w:rsidR="00DD4151">
        <w:rPr>
          <w:iCs/>
          <w:color w:val="auto"/>
          <w:sz w:val="22"/>
          <w:szCs w:val="22"/>
          <w:lang w:eastAsia="pl-PL"/>
        </w:rPr>
        <w:t>ch</w:t>
      </w:r>
      <w:r w:rsidRPr="00DD3D6B">
        <w:rPr>
          <w:iCs/>
          <w:color w:val="auto"/>
          <w:sz w:val="22"/>
          <w:szCs w:val="22"/>
          <w:lang w:eastAsia="pl-PL"/>
        </w:rPr>
        <w:t xml:space="preserve"> Dokument</w:t>
      </w:r>
      <w:r w:rsidR="00DD4151">
        <w:rPr>
          <w:iCs/>
          <w:color w:val="auto"/>
          <w:sz w:val="22"/>
          <w:szCs w:val="22"/>
          <w:lang w:eastAsia="pl-PL"/>
        </w:rPr>
        <w:t>ów</w:t>
      </w:r>
      <w:r w:rsidRPr="00DD3D6B">
        <w:rPr>
          <w:iCs/>
          <w:color w:val="auto"/>
          <w:sz w:val="22"/>
          <w:szCs w:val="22"/>
          <w:lang w:eastAsia="pl-PL"/>
        </w:rPr>
        <w:t xml:space="preserve"> Zamówienia</w:t>
      </w:r>
      <w:r w:rsidR="000B3802">
        <w:rPr>
          <w:iCs/>
          <w:color w:val="auto"/>
          <w:sz w:val="22"/>
          <w:szCs w:val="22"/>
          <w:lang w:eastAsia="pl-PL"/>
        </w:rPr>
        <w:t>,</w:t>
      </w:r>
      <w:r w:rsidRPr="00DD3D6B">
        <w:rPr>
          <w:iCs/>
          <w:color w:val="auto"/>
          <w:sz w:val="22"/>
          <w:szCs w:val="22"/>
          <w:lang w:eastAsia="pl-PL"/>
        </w:rPr>
        <w:t xml:space="preserve"> wymagan</w:t>
      </w:r>
      <w:r w:rsidR="00DD4151">
        <w:rPr>
          <w:iCs/>
          <w:color w:val="auto"/>
          <w:sz w:val="22"/>
          <w:szCs w:val="22"/>
          <w:lang w:eastAsia="pl-PL"/>
        </w:rPr>
        <w:t>ego</w:t>
      </w:r>
      <w:r w:rsidR="000B3802">
        <w:rPr>
          <w:iCs/>
          <w:color w:val="auto"/>
          <w:sz w:val="22"/>
          <w:szCs w:val="22"/>
          <w:lang w:eastAsia="pl-PL"/>
        </w:rPr>
        <w:t>/</w:t>
      </w:r>
      <w:proofErr w:type="spellStart"/>
      <w:r w:rsidR="00DD4151">
        <w:rPr>
          <w:iCs/>
          <w:color w:val="auto"/>
          <w:sz w:val="22"/>
          <w:szCs w:val="22"/>
          <w:lang w:eastAsia="pl-PL"/>
        </w:rPr>
        <w:t>ych</w:t>
      </w:r>
      <w:proofErr w:type="spellEnd"/>
      <w:r w:rsidRPr="00DD3D6B">
        <w:rPr>
          <w:iCs/>
          <w:color w:val="auto"/>
          <w:sz w:val="22"/>
          <w:szCs w:val="22"/>
          <w:lang w:eastAsia="pl-PL"/>
        </w:rPr>
        <w:t xml:space="preserve"> postanowieniami</w:t>
      </w:r>
      <w:r w:rsidR="00C264AC">
        <w:rPr>
          <w:iCs/>
          <w:color w:val="auto"/>
          <w:sz w:val="22"/>
          <w:szCs w:val="22"/>
          <w:lang w:eastAsia="pl-PL"/>
        </w:rPr>
        <w:t xml:space="preserve"> pkt  6.1, 6.2, 6.3 SWZ</w:t>
      </w:r>
      <w:r w:rsidR="002979B7" w:rsidRPr="00DD3D6B">
        <w:rPr>
          <w:bCs/>
          <w:sz w:val="22"/>
          <w:szCs w:val="22"/>
        </w:rPr>
        <w:t>;</w:t>
      </w:r>
    </w:p>
    <w:p w14:paraId="5420CE70" w14:textId="77777777" w:rsidR="00781D1D" w:rsidRPr="003D787A" w:rsidRDefault="00781D1D" w:rsidP="00C633FC">
      <w:pPr>
        <w:pStyle w:val="Default"/>
        <w:numPr>
          <w:ilvl w:val="0"/>
          <w:numId w:val="41"/>
        </w:numPr>
        <w:spacing w:line="288" w:lineRule="auto"/>
        <w:jc w:val="both"/>
        <w:rPr>
          <w:sz w:val="20"/>
          <w:szCs w:val="22"/>
        </w:rPr>
      </w:pPr>
      <w:r w:rsidRPr="00781D1D">
        <w:rPr>
          <w:sz w:val="22"/>
        </w:rPr>
        <w:t>informacji z Krajowego Rejestru Karnego w zakresie:</w:t>
      </w:r>
    </w:p>
    <w:p w14:paraId="099C8784" w14:textId="77777777" w:rsidR="003D787A" w:rsidRPr="003D787A" w:rsidRDefault="003D787A" w:rsidP="00C633FC">
      <w:pPr>
        <w:pStyle w:val="NormalnyWeb"/>
        <w:numPr>
          <w:ilvl w:val="0"/>
          <w:numId w:val="44"/>
        </w:numPr>
        <w:tabs>
          <w:tab w:val="left" w:pos="993"/>
        </w:tabs>
        <w:spacing w:before="0" w:after="0"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D787A">
        <w:rPr>
          <w:rFonts w:ascii="Arial" w:hAnsi="Arial" w:cs="Arial"/>
          <w:sz w:val="22"/>
          <w:szCs w:val="22"/>
        </w:rPr>
        <w:t xml:space="preserve">art. 108 ust. 1 pkt 1 i 2 ustawy </w:t>
      </w:r>
      <w:proofErr w:type="spellStart"/>
      <w:r w:rsidRPr="003D787A">
        <w:rPr>
          <w:rFonts w:ascii="Arial" w:hAnsi="Arial" w:cs="Arial"/>
          <w:sz w:val="22"/>
          <w:szCs w:val="22"/>
        </w:rPr>
        <w:t>Pzp</w:t>
      </w:r>
      <w:proofErr w:type="spellEnd"/>
      <w:r w:rsidRPr="003D787A">
        <w:rPr>
          <w:rFonts w:ascii="Arial" w:hAnsi="Arial" w:cs="Arial"/>
          <w:sz w:val="22"/>
          <w:szCs w:val="22"/>
        </w:rPr>
        <w:t>,</w:t>
      </w:r>
    </w:p>
    <w:p w14:paraId="55078AD9" w14:textId="77777777" w:rsidR="003D787A" w:rsidRPr="003D787A" w:rsidRDefault="003D787A" w:rsidP="00C633FC">
      <w:pPr>
        <w:pStyle w:val="NormalnyWeb"/>
        <w:numPr>
          <w:ilvl w:val="0"/>
          <w:numId w:val="44"/>
        </w:numPr>
        <w:tabs>
          <w:tab w:val="left" w:pos="993"/>
        </w:tabs>
        <w:spacing w:before="0" w:after="0"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D787A">
        <w:rPr>
          <w:rFonts w:ascii="Arial" w:hAnsi="Arial" w:cs="Arial"/>
          <w:sz w:val="22"/>
          <w:szCs w:val="22"/>
        </w:rPr>
        <w:t xml:space="preserve">art. 108 ust. 1 pkt 4 ustawy </w:t>
      </w:r>
      <w:proofErr w:type="spellStart"/>
      <w:r w:rsidRPr="003D787A">
        <w:rPr>
          <w:rFonts w:ascii="Arial" w:hAnsi="Arial" w:cs="Arial"/>
          <w:sz w:val="22"/>
          <w:szCs w:val="22"/>
        </w:rPr>
        <w:t>Pzp</w:t>
      </w:r>
      <w:proofErr w:type="spellEnd"/>
      <w:r w:rsidRPr="003D787A">
        <w:rPr>
          <w:rFonts w:ascii="Arial" w:hAnsi="Arial" w:cs="Arial"/>
          <w:sz w:val="22"/>
          <w:szCs w:val="22"/>
        </w:rPr>
        <w:t>,  dotycząc</w:t>
      </w:r>
      <w:r w:rsidR="009F18C4">
        <w:rPr>
          <w:rFonts w:ascii="Arial" w:hAnsi="Arial" w:cs="Arial"/>
          <w:sz w:val="22"/>
          <w:szCs w:val="22"/>
        </w:rPr>
        <w:t>ej</w:t>
      </w:r>
      <w:r w:rsidRPr="003D787A">
        <w:rPr>
          <w:rFonts w:ascii="Arial" w:hAnsi="Arial" w:cs="Arial"/>
          <w:sz w:val="22"/>
          <w:szCs w:val="22"/>
        </w:rPr>
        <w:t xml:space="preserve"> orzeczenia zakazu ubiegania się </w:t>
      </w:r>
      <w:r w:rsidR="004E0818">
        <w:rPr>
          <w:rFonts w:ascii="Arial" w:hAnsi="Arial" w:cs="Arial"/>
          <w:sz w:val="22"/>
          <w:szCs w:val="22"/>
        </w:rPr>
        <w:t xml:space="preserve">                    </w:t>
      </w:r>
      <w:r w:rsidRPr="003D787A">
        <w:rPr>
          <w:rFonts w:ascii="Arial" w:hAnsi="Arial" w:cs="Arial"/>
          <w:sz w:val="22"/>
          <w:szCs w:val="22"/>
        </w:rPr>
        <w:t>o zamówienie publiczne tytułem środka karnego,</w:t>
      </w:r>
    </w:p>
    <w:p w14:paraId="1D669401" w14:textId="77777777" w:rsidR="00EF451D" w:rsidRPr="00EF451D" w:rsidRDefault="003D787A" w:rsidP="00EF451D">
      <w:pPr>
        <w:pStyle w:val="NormalnyWeb"/>
        <w:spacing w:before="0" w:after="0"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3D787A">
        <w:rPr>
          <w:rFonts w:ascii="Arial" w:hAnsi="Arial" w:cs="Arial"/>
          <w:sz w:val="22"/>
          <w:szCs w:val="22"/>
        </w:rPr>
        <w:t xml:space="preserve">              -  </w:t>
      </w:r>
      <w:r w:rsidRPr="003D787A">
        <w:rPr>
          <w:rFonts w:ascii="Arial" w:hAnsi="Arial" w:cs="Arial"/>
          <w:color w:val="auto"/>
          <w:sz w:val="22"/>
          <w:szCs w:val="22"/>
          <w:lang w:eastAsia="pl-PL"/>
        </w:rPr>
        <w:t>sporządzon</w:t>
      </w:r>
      <w:r w:rsidR="009F18C4">
        <w:rPr>
          <w:rFonts w:ascii="Arial" w:hAnsi="Arial" w:cs="Arial"/>
          <w:color w:val="auto"/>
          <w:sz w:val="22"/>
          <w:szCs w:val="22"/>
          <w:lang w:eastAsia="pl-PL"/>
        </w:rPr>
        <w:t>ej</w:t>
      </w:r>
      <w:r w:rsidRPr="003D787A">
        <w:rPr>
          <w:rFonts w:ascii="Arial" w:hAnsi="Arial" w:cs="Arial"/>
          <w:color w:val="auto"/>
          <w:sz w:val="22"/>
          <w:szCs w:val="22"/>
          <w:lang w:eastAsia="pl-PL"/>
        </w:rPr>
        <w:t xml:space="preserve"> nie wcześniej niż 6 miesięcy przed jej złożeniem;</w:t>
      </w:r>
    </w:p>
    <w:p w14:paraId="0348B6CB" w14:textId="4096E5F6" w:rsidR="004E0818" w:rsidRDefault="00017887" w:rsidP="00C633FC">
      <w:pPr>
        <w:pStyle w:val="Akapitzlist"/>
        <w:widowControl/>
        <w:numPr>
          <w:ilvl w:val="0"/>
          <w:numId w:val="41"/>
        </w:numPr>
        <w:tabs>
          <w:tab w:val="left" w:pos="113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oświadczeni</w:t>
      </w:r>
      <w:r w:rsidR="003B35CD">
        <w:rPr>
          <w:rFonts w:ascii="Arial" w:eastAsia="Times New Roman" w:hAnsi="Arial" w:cs="Arial"/>
          <w:color w:val="auto"/>
          <w:sz w:val="22"/>
          <w:szCs w:val="20"/>
          <w:lang w:eastAsia="pl-PL"/>
        </w:rPr>
        <w:t>a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Wykonawcy, w zakresie art. 108 ust. 1 pkt 5 ustawy </w:t>
      </w:r>
      <w:proofErr w:type="spellStart"/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Pzp</w:t>
      </w:r>
      <w:proofErr w:type="spellEnd"/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, o braku przynależności do tej samej grupy kapitałowej, w rozumieniu ustawy z dnia 16 lutego 2007 r. o ochronie konkurencji i konsumentów (</w:t>
      </w:r>
      <w:proofErr w:type="spellStart"/>
      <w:r w:rsidR="00865126">
        <w:rPr>
          <w:rFonts w:ascii="Arial" w:eastAsia="Times New Roman" w:hAnsi="Arial" w:cs="Arial"/>
          <w:color w:val="auto"/>
          <w:sz w:val="22"/>
          <w:szCs w:val="20"/>
          <w:lang w:eastAsia="pl-PL"/>
        </w:rPr>
        <w:t>t.j</w:t>
      </w:r>
      <w:proofErr w:type="spellEnd"/>
      <w:r w:rsidR="0086512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. 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Dz. U. z 202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1 </w:t>
      </w:r>
      <w:r w:rsidR="00416F45">
        <w:rPr>
          <w:rFonts w:ascii="Arial" w:eastAsia="Times New Roman" w:hAnsi="Arial" w:cs="Arial"/>
          <w:color w:val="auto"/>
          <w:sz w:val="22"/>
          <w:szCs w:val="20"/>
          <w:lang w:eastAsia="pl-PL"/>
        </w:rPr>
        <w:t>r. poz.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>275</w:t>
      </w:r>
      <w:r w:rsidR="00110A23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z </w:t>
      </w:r>
      <w:proofErr w:type="spellStart"/>
      <w:r w:rsidR="00110A23">
        <w:rPr>
          <w:rFonts w:ascii="Arial" w:eastAsia="Times New Roman" w:hAnsi="Arial" w:cs="Arial"/>
          <w:color w:val="auto"/>
          <w:sz w:val="22"/>
          <w:szCs w:val="20"/>
          <w:lang w:eastAsia="pl-PL"/>
        </w:rPr>
        <w:t>późn</w:t>
      </w:r>
      <w:proofErr w:type="spellEnd"/>
      <w:r w:rsidR="00110A23">
        <w:rPr>
          <w:rFonts w:ascii="Arial" w:eastAsia="Times New Roman" w:hAnsi="Arial" w:cs="Arial"/>
          <w:color w:val="auto"/>
          <w:sz w:val="22"/>
          <w:szCs w:val="20"/>
          <w:lang w:eastAsia="pl-PL"/>
        </w:rPr>
        <w:t>. zm.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), </w:t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z innym Wykonawcą, który złożył odrębną ofertę, ofertę częściową albo oświadczeni</w:t>
      </w:r>
      <w:r w:rsidR="00185112">
        <w:rPr>
          <w:rFonts w:ascii="Arial" w:eastAsia="Times New Roman" w:hAnsi="Arial" w:cs="Arial"/>
          <w:color w:val="auto"/>
          <w:sz w:val="22"/>
          <w:szCs w:val="20"/>
          <w:lang w:eastAsia="pl-PL"/>
        </w:rPr>
        <w:t>a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="00A14D8C">
        <w:rPr>
          <w:rFonts w:ascii="Arial" w:eastAsia="Times New Roman" w:hAnsi="Arial" w:cs="Arial"/>
          <w:color w:val="auto"/>
          <w:sz w:val="22"/>
          <w:szCs w:val="20"/>
          <w:lang w:eastAsia="pl-PL"/>
        </w:rPr>
        <w:br/>
      </w:r>
      <w:r w:rsidRPr="00017887">
        <w:rPr>
          <w:rFonts w:ascii="Arial" w:eastAsia="Times New Roman" w:hAnsi="Arial" w:cs="Arial"/>
          <w:color w:val="auto"/>
          <w:sz w:val="22"/>
          <w:szCs w:val="20"/>
          <w:lang w:eastAsia="pl-PL"/>
        </w:rPr>
        <w:t>o przynależności do tej samej grupy kapitałowej wraz z dokumentami lub informacjami potwierdzającymi przygotowanie oferty, oferty częściowej niezależnie od innego Wykonawcy należącego</w:t>
      </w:r>
      <w:r w:rsid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do tej samej grupy kapitałowej;</w:t>
      </w:r>
    </w:p>
    <w:p w14:paraId="179947B7" w14:textId="77777777" w:rsidR="00582DB6" w:rsidRDefault="00582DB6" w:rsidP="00C633FC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>oświadczeni</w:t>
      </w:r>
      <w:r w:rsidR="003B35CD">
        <w:rPr>
          <w:rFonts w:ascii="Arial" w:eastAsia="Times New Roman" w:hAnsi="Arial" w:cs="Arial"/>
          <w:color w:val="auto"/>
          <w:sz w:val="22"/>
          <w:szCs w:val="20"/>
          <w:lang w:eastAsia="pl-PL"/>
        </w:rPr>
        <w:t>a</w:t>
      </w:r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Wykonawcy o aktualności informacji zawartych w oświadczeniu,                       o których mowa w art. 125 ust. 1 ustawy </w:t>
      </w:r>
      <w:proofErr w:type="spellStart"/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>Pzp</w:t>
      </w:r>
      <w:proofErr w:type="spellEnd"/>
      <w:r w:rsidRPr="00582DB6">
        <w:rPr>
          <w:rFonts w:ascii="Arial" w:eastAsia="Times New Roman" w:hAnsi="Arial" w:cs="Arial"/>
          <w:color w:val="auto"/>
          <w:sz w:val="22"/>
          <w:szCs w:val="20"/>
          <w:lang w:eastAsia="pl-PL"/>
        </w:rPr>
        <w:t>, w zakresie podstaw wykluczenia</w:t>
      </w:r>
      <w:r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="00926252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                     z postępowania </w:t>
      </w:r>
      <w:r w:rsidR="00EF4D69">
        <w:rPr>
          <w:rFonts w:ascii="Arial" w:eastAsia="Times New Roman" w:hAnsi="Arial" w:cs="Arial"/>
          <w:color w:val="auto"/>
          <w:sz w:val="22"/>
          <w:szCs w:val="20"/>
          <w:lang w:eastAsia="pl-PL"/>
        </w:rPr>
        <w:t>wskazanych przez Zamawiającego;</w:t>
      </w:r>
    </w:p>
    <w:p w14:paraId="6E60F346" w14:textId="77777777" w:rsidR="00EF4D69" w:rsidRDefault="00EF4D69" w:rsidP="00C633FC">
      <w:pPr>
        <w:pStyle w:val="Default"/>
        <w:numPr>
          <w:ilvl w:val="0"/>
          <w:numId w:val="41"/>
        </w:numPr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>
        <w:rPr>
          <w:sz w:val="22"/>
          <w:szCs w:val="22"/>
        </w:rPr>
        <w:t>lub informacji z Krajowego Rejestru Sądowego</w:t>
      </w:r>
      <w:r w:rsidRPr="00CF3510">
        <w:rPr>
          <w:sz w:val="22"/>
          <w:szCs w:val="22"/>
        </w:rPr>
        <w:t xml:space="preserve"> lub z </w:t>
      </w:r>
      <w:r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>
        <w:rPr>
          <w:sz w:val="22"/>
          <w:szCs w:val="22"/>
        </w:rPr>
        <w:t>Ewidencji                  i Informacji o Działalności G</w:t>
      </w:r>
      <w:r w:rsidRPr="00CF3510">
        <w:rPr>
          <w:sz w:val="22"/>
          <w:szCs w:val="22"/>
        </w:rPr>
        <w:t>ospodarczej,</w:t>
      </w:r>
      <w:r>
        <w:rPr>
          <w:sz w:val="22"/>
          <w:szCs w:val="22"/>
        </w:rPr>
        <w:t xml:space="preserve">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 w:rsidRPr="00CF3510">
        <w:rPr>
          <w:sz w:val="22"/>
          <w:szCs w:val="22"/>
        </w:rPr>
        <w:t xml:space="preserve"> </w:t>
      </w:r>
      <w:r>
        <w:rPr>
          <w:sz w:val="22"/>
          <w:szCs w:val="22"/>
        </w:rPr>
        <w:t>sporządzonych nie wcześniej niż 3 miesiące przed jej złożeniem, jeżeli odrębne przepisy wymagają wpisu do rejestru lub ewidencji.</w:t>
      </w:r>
    </w:p>
    <w:p w14:paraId="1861B354" w14:textId="77777777" w:rsidR="006D7AD4" w:rsidRPr="008500AF" w:rsidRDefault="006D7AD4" w:rsidP="00650FE1">
      <w:pPr>
        <w:pStyle w:val="Default"/>
        <w:spacing w:line="288" w:lineRule="auto"/>
        <w:jc w:val="both"/>
        <w:rPr>
          <w:sz w:val="14"/>
          <w:szCs w:val="22"/>
        </w:rPr>
      </w:pPr>
    </w:p>
    <w:p w14:paraId="77294A65" w14:textId="033FC5E0" w:rsidR="00FA64D0" w:rsidRPr="00FA64D0" w:rsidRDefault="001A5811" w:rsidP="00FA64D0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 xml:space="preserve">W zakresie nieuregulowanym ustawą </w:t>
      </w:r>
      <w:proofErr w:type="spellStart"/>
      <w:r w:rsidR="00FA64D0">
        <w:rPr>
          <w:sz w:val="22"/>
          <w:szCs w:val="22"/>
        </w:rPr>
        <w:t>Pzp</w:t>
      </w:r>
      <w:proofErr w:type="spellEnd"/>
      <w:r w:rsidR="00FA64D0" w:rsidRPr="00FA64D0">
        <w:rPr>
          <w:sz w:val="22"/>
          <w:szCs w:val="22"/>
        </w:rPr>
        <w:t xml:space="preserve"> lub niniejszą SWZ do oświadczeń i dokumentów składanych przez </w:t>
      </w:r>
      <w:r w:rsidR="00FA64D0">
        <w:rPr>
          <w:sz w:val="22"/>
          <w:szCs w:val="22"/>
        </w:rPr>
        <w:t>w</w:t>
      </w:r>
      <w:r w:rsidR="00FA64D0" w:rsidRPr="00FA64D0">
        <w:rPr>
          <w:sz w:val="22"/>
          <w:szCs w:val="22"/>
        </w:rPr>
        <w:t xml:space="preserve">ykonawcę w postępowaniu, zastosowanie mają przepisy rozporządzenia </w:t>
      </w:r>
      <w:bookmarkStart w:id="5" w:name="_Hlk61943827"/>
      <w:r w:rsidR="00FA64D0" w:rsidRPr="00FA64D0">
        <w:rPr>
          <w:sz w:val="22"/>
          <w:szCs w:val="22"/>
        </w:rPr>
        <w:lastRenderedPageBreak/>
        <w:t>Ministra Rozwoju, Pracy i Technologii z dnia 23 grudnia 2020 r. w sprawie podmiotowych środków dowodowych oraz innych dokumentów lub oświadczeń, jakich może żądać zamawiający od wykonaw</w:t>
      </w:r>
      <w:r w:rsidR="00FA64D0">
        <w:rPr>
          <w:sz w:val="22"/>
          <w:szCs w:val="22"/>
        </w:rPr>
        <w:t>cy (Dz. U. z 2020 r. poz. 2415</w:t>
      </w:r>
      <w:r w:rsidR="00FA64D0" w:rsidRPr="00FA64D0">
        <w:rPr>
          <w:sz w:val="22"/>
          <w:szCs w:val="22"/>
        </w:rPr>
        <w:t>)</w:t>
      </w:r>
      <w:bookmarkEnd w:id="5"/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oraz przepisy rozporządzenia Prezesa Rady Ministrów z dnia 3</w:t>
      </w:r>
      <w:r w:rsidR="000E77AD">
        <w:rPr>
          <w:sz w:val="22"/>
          <w:szCs w:val="22"/>
        </w:rPr>
        <w:t xml:space="preserve">0 </w:t>
      </w:r>
      <w:r w:rsidR="00FA64D0" w:rsidRPr="00FA64D0">
        <w:rPr>
          <w:sz w:val="22"/>
          <w:szCs w:val="22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(Dz.U. z 2020 r. poz. 2452)</w:t>
      </w:r>
      <w:r w:rsidR="00FA64D0">
        <w:rPr>
          <w:sz w:val="22"/>
          <w:szCs w:val="22"/>
        </w:rPr>
        <w:t>.</w:t>
      </w:r>
    </w:p>
    <w:p w14:paraId="0617FD54" w14:textId="77777777" w:rsidR="00FA64D0" w:rsidRPr="008500AF" w:rsidRDefault="00FA64D0" w:rsidP="00CF3510">
      <w:pPr>
        <w:pStyle w:val="Default"/>
        <w:spacing w:line="288" w:lineRule="auto"/>
        <w:jc w:val="both"/>
        <w:rPr>
          <w:sz w:val="6"/>
          <w:szCs w:val="22"/>
        </w:rPr>
      </w:pPr>
    </w:p>
    <w:p w14:paraId="615E4413" w14:textId="77777777" w:rsidR="001A5811" w:rsidRPr="001A5811" w:rsidRDefault="001A5811" w:rsidP="001A581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="00CA389F" w:rsidRPr="00CA389F">
        <w:rPr>
          <w:rFonts w:ascii="Arial" w:hAnsi="Arial" w:cs="Arial"/>
          <w:color w:val="auto"/>
          <w:sz w:val="22"/>
          <w:szCs w:val="22"/>
        </w:rPr>
        <w:t>o ile Wykonawca wskazał w jednolitym dokumencie dane umożl</w:t>
      </w:r>
      <w:r w:rsidR="00CA389F">
        <w:rPr>
          <w:rFonts w:ascii="Arial" w:hAnsi="Arial" w:cs="Arial"/>
          <w:color w:val="auto"/>
          <w:sz w:val="22"/>
          <w:szCs w:val="22"/>
        </w:rPr>
        <w:t>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14:paraId="78666E75" w14:textId="77777777" w:rsidR="001A5811" w:rsidRPr="008500AF" w:rsidRDefault="001A5811" w:rsidP="00CF3510">
      <w:pPr>
        <w:pStyle w:val="Default"/>
        <w:spacing w:line="288" w:lineRule="auto"/>
        <w:jc w:val="both"/>
        <w:rPr>
          <w:sz w:val="10"/>
          <w:szCs w:val="22"/>
        </w:rPr>
      </w:pPr>
    </w:p>
    <w:p w14:paraId="3AB70D48" w14:textId="0EA9F971" w:rsidR="00A14D8C" w:rsidRDefault="00E1057B" w:rsidP="00C53451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6.6.1</w:t>
      </w:r>
      <w:r>
        <w:rPr>
          <w:sz w:val="22"/>
          <w:szCs w:val="22"/>
        </w:rPr>
        <w:t xml:space="preserve"> </w:t>
      </w:r>
      <w:r w:rsidR="00A16029" w:rsidRPr="00CF3510">
        <w:rPr>
          <w:sz w:val="22"/>
          <w:szCs w:val="22"/>
        </w:rPr>
        <w:t>Jeżeli Wykonawca nie złoży oświadcze</w:t>
      </w:r>
      <w:r w:rsidR="008F682A">
        <w:rPr>
          <w:sz w:val="22"/>
          <w:szCs w:val="22"/>
        </w:rPr>
        <w:t>nia</w:t>
      </w:r>
      <w:r w:rsidR="00A16029" w:rsidRPr="00CF3510">
        <w:rPr>
          <w:sz w:val="22"/>
          <w:szCs w:val="22"/>
        </w:rPr>
        <w:t>, o któr</w:t>
      </w:r>
      <w:r w:rsidR="008500AF">
        <w:rPr>
          <w:sz w:val="22"/>
          <w:szCs w:val="22"/>
        </w:rPr>
        <w:t>y</w:t>
      </w:r>
      <w:r w:rsidR="008F682A">
        <w:rPr>
          <w:sz w:val="22"/>
          <w:szCs w:val="22"/>
        </w:rPr>
        <w:t>m</w:t>
      </w:r>
      <w:r w:rsidR="008500AF">
        <w:rPr>
          <w:sz w:val="22"/>
          <w:szCs w:val="22"/>
        </w:rPr>
        <w:t xml:space="preserve"> mowa w pkt 6.1 niniejszej S</w:t>
      </w:r>
      <w:r w:rsidR="00A16029" w:rsidRPr="00CF3510">
        <w:rPr>
          <w:sz w:val="22"/>
          <w:szCs w:val="22"/>
        </w:rPr>
        <w:t xml:space="preserve">WZ, </w:t>
      </w:r>
      <w:r w:rsidR="00A70C28">
        <w:rPr>
          <w:sz w:val="22"/>
          <w:szCs w:val="22"/>
        </w:rPr>
        <w:t xml:space="preserve">podmiotowych środków dowodowych, innych </w:t>
      </w:r>
      <w:r w:rsidR="00A16029" w:rsidRPr="00CF3510">
        <w:rPr>
          <w:sz w:val="22"/>
          <w:szCs w:val="22"/>
        </w:rPr>
        <w:t xml:space="preserve">dokumentów </w:t>
      </w:r>
      <w:r w:rsidR="00A70C28">
        <w:rPr>
          <w:sz w:val="22"/>
          <w:szCs w:val="22"/>
        </w:rPr>
        <w:t>lub oświadczeń składanych                      w postępowaniu lub są one niekompletne lub zawierają błę</w:t>
      </w:r>
      <w:r w:rsidR="00D54CD9">
        <w:rPr>
          <w:sz w:val="22"/>
          <w:szCs w:val="22"/>
        </w:rPr>
        <w:t>dy, Zamawiający wzywa wykonawcę</w:t>
      </w:r>
      <w:r w:rsidR="00A70C28">
        <w:rPr>
          <w:sz w:val="22"/>
          <w:szCs w:val="22"/>
        </w:rPr>
        <w:t xml:space="preserve"> odpowiednio do ich złożenia, poprawienia lub uzupełnienia w wyznaczonym terminie. Podmiotowe środki dowodowe złożone na wezwanie musz</w:t>
      </w:r>
      <w:r w:rsidR="00D54CD9">
        <w:rPr>
          <w:sz w:val="22"/>
          <w:szCs w:val="22"/>
        </w:rPr>
        <w:t>ą</w:t>
      </w:r>
      <w:r w:rsidR="00A70C28">
        <w:rPr>
          <w:sz w:val="22"/>
          <w:szCs w:val="22"/>
        </w:rPr>
        <w:t xml:space="preserve"> być aktualne na dzień ich złożenia.</w:t>
      </w:r>
    </w:p>
    <w:p w14:paraId="252B85D5" w14:textId="77777777" w:rsidR="00C53451" w:rsidRPr="00C53451" w:rsidRDefault="00C53451" w:rsidP="00C53451">
      <w:pPr>
        <w:pStyle w:val="Default"/>
        <w:spacing w:line="288" w:lineRule="auto"/>
        <w:jc w:val="both"/>
        <w:rPr>
          <w:sz w:val="22"/>
          <w:szCs w:val="22"/>
        </w:rPr>
      </w:pPr>
    </w:p>
    <w:p w14:paraId="1AC2D212" w14:textId="2D4B3EDA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26783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</w:t>
      </w:r>
      <w:r w:rsidR="00B74CF6">
        <w:rPr>
          <w:rFonts w:ascii="Arial" w:eastAsia="Times New Roman" w:hAnsi="Arial" w:cs="Arial"/>
          <w:b/>
          <w:bCs/>
          <w:sz w:val="22"/>
          <w:szCs w:val="22"/>
        </w:rPr>
        <w:t>owanie zasobami innego podmiotu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3F01B2B6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3F31D678" w14:textId="77777777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E04F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   w </w:t>
      </w:r>
      <w:r w:rsidR="00643410" w:rsidRPr="007558D9">
        <w:rPr>
          <w:rFonts w:ascii="Arial" w:eastAsia="Times New Roman" w:hAnsi="Arial" w:cs="Arial"/>
          <w:color w:val="auto"/>
          <w:sz w:val="22"/>
          <w:szCs w:val="22"/>
        </w:rPr>
        <w:t>pkt 5.1.2.</w:t>
      </w:r>
      <w:r w:rsidR="003D25D6" w:rsidRPr="007558D9"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643410" w:rsidRPr="007558D9">
        <w:rPr>
          <w:rFonts w:ascii="Arial" w:eastAsia="Times New Roman" w:hAnsi="Arial" w:cs="Arial"/>
          <w:color w:val="auto"/>
          <w:sz w:val="22"/>
          <w:szCs w:val="22"/>
        </w:rPr>
        <w:t>)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niniejszej S</w:t>
      </w:r>
      <w:r w:rsidRPr="00E04F41">
        <w:rPr>
          <w:rFonts w:ascii="Arial" w:eastAsia="Times New Roman" w:hAnsi="Arial" w:cs="Arial"/>
          <w:sz w:val="22"/>
          <w:szCs w:val="22"/>
        </w:rPr>
        <w:t>WZ, w stosownych sytuacj</w:t>
      </w:r>
      <w:r w:rsidR="003D25D6">
        <w:rPr>
          <w:rFonts w:ascii="Arial" w:eastAsia="Times New Roman" w:hAnsi="Arial" w:cs="Arial"/>
          <w:sz w:val="22"/>
          <w:szCs w:val="22"/>
        </w:rPr>
        <w:t xml:space="preserve">ach oraz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w odniesieniu </w:t>
      </w:r>
      <w:r w:rsidRPr="00E04F41">
        <w:rPr>
          <w:rFonts w:ascii="Arial" w:eastAsia="Times New Roman" w:hAnsi="Arial" w:cs="Arial"/>
          <w:sz w:val="22"/>
          <w:szCs w:val="22"/>
        </w:rPr>
        <w:t>do przedmiotowego zamówienia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lub jego części, </w:t>
      </w:r>
      <w:r w:rsidRPr="00E04F41">
        <w:rPr>
          <w:rFonts w:ascii="Arial" w:eastAsia="Times New Roman" w:hAnsi="Arial" w:cs="Arial"/>
          <w:sz w:val="22"/>
          <w:szCs w:val="22"/>
        </w:rPr>
        <w:t>polegać na zdolnościach tec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hnicznych lub zawodowych </w:t>
      </w:r>
      <w:r w:rsidRPr="00E04F41">
        <w:rPr>
          <w:rFonts w:ascii="Arial" w:eastAsia="Times New Roman" w:hAnsi="Arial" w:cs="Arial"/>
          <w:sz w:val="22"/>
          <w:szCs w:val="22"/>
        </w:rPr>
        <w:t>podmiotów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udostępniających zasoby</w:t>
      </w:r>
      <w:r w:rsidRPr="00E04F41">
        <w:rPr>
          <w:rFonts w:ascii="Arial" w:eastAsia="Times New Roman" w:hAnsi="Arial" w:cs="Arial"/>
          <w:sz w:val="22"/>
          <w:szCs w:val="22"/>
        </w:rPr>
        <w:t>, niezależnie od charakteru prawnego łączący</w:t>
      </w:r>
      <w:r w:rsidR="00E04F41" w:rsidRPr="00E04F41">
        <w:rPr>
          <w:rFonts w:ascii="Arial" w:eastAsia="Times New Roman" w:hAnsi="Arial" w:cs="Arial"/>
          <w:sz w:val="22"/>
          <w:szCs w:val="22"/>
        </w:rPr>
        <w:t>ch go z nim</w:t>
      </w:r>
      <w:r w:rsidR="005C5EB6">
        <w:rPr>
          <w:rFonts w:ascii="Arial" w:eastAsia="Times New Roman" w:hAnsi="Arial" w:cs="Arial"/>
          <w:sz w:val="22"/>
          <w:szCs w:val="22"/>
        </w:rPr>
        <w:t>i</w:t>
      </w:r>
      <w:r w:rsidR="00E04F41"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 w:rsidR="003D25D6">
        <w:rPr>
          <w:rFonts w:ascii="Arial" w:eastAsia="Times New Roman" w:hAnsi="Arial" w:cs="Arial"/>
          <w:sz w:val="22"/>
          <w:szCs w:val="22"/>
        </w:rPr>
        <w:t>.</w:t>
      </w:r>
    </w:p>
    <w:p w14:paraId="75FD9813" w14:textId="77777777" w:rsidR="00F25CD9" w:rsidRPr="00F25CD9" w:rsidRDefault="00F25CD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22"/>
        </w:rPr>
      </w:pPr>
    </w:p>
    <w:p w14:paraId="1CC012FB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 w:rsidR="000E0CE1"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podmiotów </w:t>
      </w:r>
      <w:r w:rsidR="000E0CE1">
        <w:rPr>
          <w:rFonts w:ascii="Arial" w:eastAsia="Times New Roman" w:hAnsi="Arial" w:cs="Arial"/>
          <w:sz w:val="22"/>
          <w:szCs w:val="22"/>
        </w:rPr>
        <w:t xml:space="preserve">udostępniających zasoby, </w:t>
      </w:r>
      <w:r w:rsidR="000E0CE1" w:rsidRPr="00F54877">
        <w:rPr>
          <w:rFonts w:ascii="Arial" w:eastAsia="Times New Roman" w:hAnsi="Arial" w:cs="Arial"/>
          <w:b/>
          <w:sz w:val="22"/>
          <w:szCs w:val="22"/>
        </w:rPr>
        <w:t>składa wraz z ofertą zobowiązanie</w:t>
      </w:r>
      <w:r w:rsidR="002C44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C44B5" w:rsidRPr="002C44B5">
        <w:rPr>
          <w:rFonts w:ascii="Arial" w:eastAsia="Times New Roman" w:hAnsi="Arial" w:cs="Arial"/>
          <w:sz w:val="22"/>
          <w:szCs w:val="22"/>
        </w:rPr>
        <w:t xml:space="preserve">(zgodnie z </w:t>
      </w:r>
      <w:r w:rsidR="002C44B5" w:rsidRPr="00E629F1">
        <w:rPr>
          <w:rFonts w:ascii="Arial" w:eastAsia="Times New Roman" w:hAnsi="Arial" w:cs="Arial"/>
          <w:color w:val="auto"/>
          <w:sz w:val="22"/>
          <w:szCs w:val="22"/>
        </w:rPr>
        <w:t xml:space="preserve">załącznikiem nr 3 </w:t>
      </w:r>
      <w:r w:rsidR="002C44B5" w:rsidRPr="002C44B5">
        <w:rPr>
          <w:rFonts w:ascii="Arial" w:eastAsia="Times New Roman" w:hAnsi="Arial" w:cs="Arial"/>
          <w:sz w:val="22"/>
          <w:szCs w:val="22"/>
        </w:rPr>
        <w:t>do SWZ)</w:t>
      </w:r>
      <w:r w:rsidR="000E0CE1"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 w:rsidR="002C44B5"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 w:rsidR="000E0CE1"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FA4E740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 w:rsidR="002C44B5">
        <w:rPr>
          <w:rFonts w:ascii="Arial" w:eastAsia="Times New Roman" w:hAnsi="Arial" w:cs="Arial"/>
          <w:sz w:val="22"/>
          <w:szCs w:val="22"/>
        </w:rPr>
        <w:t>,</w:t>
      </w:r>
      <w:r w:rsidR="00665A22">
        <w:rPr>
          <w:rFonts w:ascii="Arial" w:eastAsia="Times New Roman" w:hAnsi="Arial" w:cs="Arial"/>
          <w:sz w:val="22"/>
          <w:szCs w:val="22"/>
        </w:rPr>
        <w:t xml:space="preserve"> należy </w:t>
      </w:r>
      <w:r w:rsidRPr="00CF3510">
        <w:rPr>
          <w:rFonts w:ascii="Arial" w:eastAsia="Times New Roman" w:hAnsi="Arial" w:cs="Arial"/>
          <w:sz w:val="22"/>
          <w:szCs w:val="22"/>
        </w:rPr>
        <w:t>złoż</w:t>
      </w:r>
      <w:r w:rsidR="00665A22">
        <w:rPr>
          <w:rFonts w:ascii="Arial" w:eastAsia="Times New Roman" w:hAnsi="Arial" w:cs="Arial"/>
          <w:sz w:val="22"/>
          <w:szCs w:val="22"/>
        </w:rPr>
        <w:t>yć</w:t>
      </w:r>
      <w:r w:rsidRPr="00CF3510">
        <w:rPr>
          <w:rFonts w:ascii="Arial" w:eastAsia="Times New Roman" w:hAnsi="Arial" w:cs="Arial"/>
          <w:sz w:val="22"/>
          <w:szCs w:val="22"/>
        </w:rPr>
        <w:t xml:space="preserve"> w formie oryginału wraz z ofertą.</w:t>
      </w:r>
    </w:p>
    <w:p w14:paraId="44484157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14:paraId="22FF7E33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 w:rsidR="001F16F9">
        <w:rPr>
          <w:rFonts w:ascii="Arial" w:eastAsia="Times New Roman" w:hAnsi="Arial" w:cs="Arial"/>
          <w:bCs/>
          <w:sz w:val="22"/>
          <w:szCs w:val="22"/>
        </w:rPr>
        <w:t>Zobowiązanie podmiotu udostęp</w:t>
      </w:r>
      <w:r w:rsidR="009508B5">
        <w:rPr>
          <w:rFonts w:ascii="Arial" w:eastAsia="Times New Roman" w:hAnsi="Arial" w:cs="Arial"/>
          <w:bCs/>
          <w:sz w:val="22"/>
          <w:szCs w:val="22"/>
        </w:rPr>
        <w:t>niającego zasoby, o którym mowa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 w pkt 6.</w:t>
      </w:r>
      <w:r w:rsidR="005B2F17">
        <w:rPr>
          <w:rFonts w:ascii="Arial" w:eastAsia="Times New Roman" w:hAnsi="Arial" w:cs="Arial"/>
          <w:bCs/>
          <w:sz w:val="22"/>
          <w:szCs w:val="22"/>
        </w:rPr>
        <w:t>7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.2 </w:t>
      </w:r>
      <w:r w:rsidR="006B2A32">
        <w:rPr>
          <w:rFonts w:ascii="Arial" w:eastAsia="Times New Roman" w:hAnsi="Arial" w:cs="Arial"/>
          <w:bCs/>
          <w:sz w:val="22"/>
          <w:szCs w:val="22"/>
        </w:rPr>
        <w:t xml:space="preserve">SWZ 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14:paraId="3E992AF7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14:paraId="151227AA" w14:textId="77777777" w:rsidR="007719C4" w:rsidRPr="00CF3510" w:rsidRDefault="00A16029" w:rsidP="00FF3306">
      <w:pPr>
        <w:widowControl/>
        <w:numPr>
          <w:ilvl w:val="1"/>
          <w:numId w:val="1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 w:rsidR="00A8001B"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 w:rsidR="00A8001B"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748867BE" w14:textId="77777777" w:rsidR="007719C4" w:rsidRPr="00E04F41" w:rsidRDefault="00A16029" w:rsidP="00FF3306">
      <w:pPr>
        <w:widowControl/>
        <w:numPr>
          <w:ilvl w:val="1"/>
          <w:numId w:val="1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 w:rsidR="00B51E21"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 w:rsidR="00B51E21"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 w:rsidR="00B51E21"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 w:rsidR="00B51E21"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3000CCB3" w14:textId="035AFB4B" w:rsidR="007719C4" w:rsidRPr="00CF3510" w:rsidRDefault="00A16029" w:rsidP="00FF3306">
      <w:pPr>
        <w:widowControl/>
        <w:numPr>
          <w:ilvl w:val="1"/>
          <w:numId w:val="10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 w:rsidR="003E336F"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 w:rsidR="003E336F"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 w:rsidR="003E336F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doświadczenia, zrealizuje </w:t>
      </w:r>
      <w:r w:rsidR="003E336F"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14:paraId="29B9BF6D" w14:textId="77777777" w:rsidR="007719C4" w:rsidRPr="00CF3510" w:rsidRDefault="007719C4" w:rsidP="006129E7">
      <w:pPr>
        <w:widowControl/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sz w:val="4"/>
          <w:szCs w:val="4"/>
        </w:rPr>
      </w:pPr>
    </w:p>
    <w:p w14:paraId="55F18E9D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Zamawiający oceni, czy udostępniane </w:t>
      </w:r>
      <w:r w:rsidR="00E74750">
        <w:rPr>
          <w:rFonts w:ascii="Arial" w:eastAsia="Times New Roman" w:hAnsi="Arial" w:cs="Arial"/>
          <w:sz w:val="22"/>
          <w:szCs w:val="22"/>
        </w:rPr>
        <w:t xml:space="preserve">wykonawcy przez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podmioty </w:t>
      </w:r>
      <w:r w:rsidR="00E74750">
        <w:rPr>
          <w:rFonts w:ascii="Arial" w:eastAsia="Times New Roman" w:hAnsi="Arial" w:cs="Arial"/>
          <w:sz w:val="22"/>
          <w:szCs w:val="22"/>
        </w:rPr>
        <w:t xml:space="preserve">udostępniające zasoby </w:t>
      </w:r>
      <w:r w:rsidRPr="00CF3510">
        <w:rPr>
          <w:rFonts w:ascii="Arial" w:eastAsia="Times New Roman" w:hAnsi="Arial" w:cs="Arial"/>
          <w:sz w:val="22"/>
          <w:szCs w:val="22"/>
        </w:rPr>
        <w:t xml:space="preserve">zdolności techniczne lub zawodowe, pozwalają na wykazanie przez </w:t>
      </w:r>
      <w:r w:rsidR="00E74750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>ykonaw</w:t>
      </w:r>
      <w:r w:rsidR="00E74750">
        <w:rPr>
          <w:rFonts w:ascii="Arial" w:eastAsia="Times New Roman" w:hAnsi="Arial" w:cs="Arial"/>
          <w:sz w:val="22"/>
          <w:szCs w:val="22"/>
        </w:rPr>
        <w:t xml:space="preserve">cę spełniania warunków udziału </w:t>
      </w:r>
      <w:r w:rsidRPr="00CF3510">
        <w:rPr>
          <w:rFonts w:ascii="Arial" w:eastAsia="Times New Roman" w:hAnsi="Arial" w:cs="Arial"/>
          <w:sz w:val="22"/>
          <w:szCs w:val="22"/>
        </w:rPr>
        <w:t xml:space="preserve">w postępowaniu oraz zbada, czy nie zachodzą wobec tego podmiotu </w:t>
      </w:r>
      <w:r w:rsidRPr="00CF3510">
        <w:rPr>
          <w:rFonts w:ascii="Arial" w:eastAsia="Times New Roman" w:hAnsi="Arial" w:cs="Arial"/>
          <w:sz w:val="22"/>
          <w:szCs w:val="22"/>
        </w:rPr>
        <w:lastRenderedPageBreak/>
        <w:t>podstawy wyklucz</w:t>
      </w:r>
      <w:r w:rsidR="0026668B">
        <w:rPr>
          <w:rFonts w:ascii="Arial" w:eastAsia="Times New Roman" w:hAnsi="Arial" w:cs="Arial"/>
          <w:sz w:val="22"/>
          <w:szCs w:val="22"/>
        </w:rPr>
        <w:t xml:space="preserve">enia, które zostały przewidziane względem wykonawcy, </w:t>
      </w:r>
      <w:r w:rsidRPr="00CF3510">
        <w:rPr>
          <w:rFonts w:ascii="Arial" w:eastAsia="Times New Roman" w:hAnsi="Arial" w:cs="Arial"/>
          <w:sz w:val="22"/>
          <w:szCs w:val="22"/>
        </w:rPr>
        <w:t xml:space="preserve">o których mowa </w:t>
      </w:r>
      <w:r w:rsidR="009508B5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CF3510">
        <w:rPr>
          <w:rFonts w:ascii="Arial" w:eastAsia="Times New Roman" w:hAnsi="Arial" w:cs="Arial"/>
          <w:sz w:val="22"/>
          <w:szCs w:val="22"/>
        </w:rPr>
        <w:t xml:space="preserve">w </w:t>
      </w:r>
      <w:r w:rsidR="00496886">
        <w:rPr>
          <w:rFonts w:ascii="Arial" w:eastAsia="Times New Roman" w:hAnsi="Arial" w:cs="Arial"/>
          <w:sz w:val="22"/>
          <w:szCs w:val="22"/>
        </w:rPr>
        <w:t>pkt 5.</w:t>
      </w:r>
      <w:r w:rsidR="00B74CF6">
        <w:rPr>
          <w:rFonts w:ascii="Arial" w:eastAsia="Times New Roman" w:hAnsi="Arial" w:cs="Arial"/>
          <w:sz w:val="22"/>
          <w:szCs w:val="22"/>
        </w:rPr>
        <w:t>1.1</w:t>
      </w:r>
      <w:r w:rsidR="00496886">
        <w:rPr>
          <w:rFonts w:ascii="Arial" w:eastAsia="Times New Roman" w:hAnsi="Arial" w:cs="Arial"/>
          <w:sz w:val="22"/>
          <w:szCs w:val="22"/>
        </w:rPr>
        <w:t xml:space="preserve"> SWZ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EF90AF5" w14:textId="77777777" w:rsidR="007719C4" w:rsidRPr="00BA45D4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10"/>
        </w:rPr>
      </w:pPr>
    </w:p>
    <w:p w14:paraId="23261E64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2B2F38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sz w:val="22"/>
          <w:szCs w:val="22"/>
        </w:rPr>
        <w:t>Jeżeli zdolności techniczne lub zawodowe podmiotu</w:t>
      </w:r>
      <w:r w:rsidR="00A37C93">
        <w:rPr>
          <w:rFonts w:ascii="Arial" w:eastAsia="Times New Roman" w:hAnsi="Arial" w:cs="Arial"/>
          <w:sz w:val="22"/>
          <w:szCs w:val="22"/>
        </w:rPr>
        <w:t xml:space="preserve"> udostępniającego zasoby nie</w:t>
      </w:r>
      <w:r w:rsidRPr="00CF3510">
        <w:rPr>
          <w:rFonts w:ascii="Arial" w:eastAsia="Times New Roman" w:hAnsi="Arial" w:cs="Arial"/>
          <w:sz w:val="22"/>
          <w:szCs w:val="22"/>
        </w:rPr>
        <w:t xml:space="preserve"> potwierdzają spełni</w:t>
      </w:r>
      <w:r w:rsidR="005C5EB6">
        <w:rPr>
          <w:rFonts w:ascii="Arial" w:eastAsia="Times New Roman" w:hAnsi="Arial" w:cs="Arial"/>
          <w:sz w:val="22"/>
          <w:szCs w:val="22"/>
        </w:rPr>
        <w:t>a</w:t>
      </w:r>
      <w:r w:rsidRPr="00CF3510">
        <w:rPr>
          <w:rFonts w:ascii="Arial" w:eastAsia="Times New Roman" w:hAnsi="Arial" w:cs="Arial"/>
          <w:sz w:val="22"/>
          <w:szCs w:val="22"/>
        </w:rPr>
        <w:t xml:space="preserve">nia przez </w:t>
      </w:r>
      <w:r w:rsidR="00A37C93">
        <w:rPr>
          <w:rFonts w:ascii="Arial" w:eastAsia="Times New Roman" w:hAnsi="Arial" w:cs="Arial"/>
          <w:sz w:val="22"/>
          <w:szCs w:val="22"/>
        </w:rPr>
        <w:t xml:space="preserve">wykonawcę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lub zachodzą wobec t</w:t>
      </w:r>
      <w:r w:rsidR="00A37C93">
        <w:rPr>
          <w:rFonts w:ascii="Arial" w:eastAsia="Times New Roman" w:hAnsi="Arial" w:cs="Arial"/>
          <w:sz w:val="22"/>
          <w:szCs w:val="22"/>
        </w:rPr>
        <w:t>ego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</w:t>
      </w:r>
      <w:r w:rsidR="00A37C93">
        <w:rPr>
          <w:rFonts w:ascii="Arial" w:eastAsia="Times New Roman" w:hAnsi="Arial" w:cs="Arial"/>
          <w:sz w:val="22"/>
          <w:szCs w:val="22"/>
        </w:rPr>
        <w:t>u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podstawy wykluczenia, Zamawiający </w:t>
      </w:r>
      <w:r w:rsidR="00A37C93">
        <w:rPr>
          <w:rFonts w:ascii="Arial" w:eastAsia="Times New Roman" w:hAnsi="Arial" w:cs="Arial"/>
          <w:sz w:val="22"/>
          <w:szCs w:val="22"/>
        </w:rPr>
        <w:t>żąda</w:t>
      </w:r>
      <w:r w:rsidRPr="00CF3510">
        <w:rPr>
          <w:rFonts w:ascii="Arial" w:eastAsia="Times New Roman" w:hAnsi="Arial" w:cs="Arial"/>
          <w:sz w:val="22"/>
          <w:szCs w:val="22"/>
        </w:rPr>
        <w:t xml:space="preserve">, aby </w:t>
      </w:r>
      <w:r w:rsidR="00A37C93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w terminie określonym przez Zamawiającego: </w:t>
      </w:r>
    </w:p>
    <w:p w14:paraId="08689D73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1) zastąpił ten podmiot innym podmiotem lub podmiotami</w:t>
      </w:r>
      <w:r w:rsidR="00A37C93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="00A37C93">
        <w:rPr>
          <w:rFonts w:ascii="Arial" w:eastAsia="Times New Roman" w:hAnsi="Arial" w:cs="Arial"/>
          <w:sz w:val="22"/>
          <w:szCs w:val="22"/>
        </w:rPr>
        <w:t>albo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06D0451" w14:textId="77777777" w:rsidR="007719C4" w:rsidRDefault="00A16029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2) </w:t>
      </w:r>
      <w:r w:rsidR="00A37C93">
        <w:rPr>
          <w:rFonts w:ascii="Arial" w:hAnsi="Arial" w:cs="Arial"/>
          <w:sz w:val="22"/>
          <w:szCs w:val="22"/>
        </w:rPr>
        <w:t>wykazał, że samodzielnie spełnia warunki udziału w postępowaniu</w:t>
      </w:r>
      <w:r w:rsidRPr="00CF3510">
        <w:rPr>
          <w:rFonts w:ascii="Arial" w:hAnsi="Arial" w:cs="Arial"/>
          <w:sz w:val="22"/>
          <w:szCs w:val="22"/>
        </w:rPr>
        <w:t>, o których mowa w pkt 5.1.2.</w:t>
      </w:r>
      <w:r w:rsidR="002C747C">
        <w:rPr>
          <w:rFonts w:ascii="Arial" w:hAnsi="Arial" w:cs="Arial"/>
          <w:sz w:val="22"/>
          <w:szCs w:val="22"/>
        </w:rPr>
        <w:t>4</w:t>
      </w:r>
      <w:r w:rsidR="006B2A32">
        <w:rPr>
          <w:rFonts w:ascii="Arial" w:hAnsi="Arial" w:cs="Arial"/>
          <w:sz w:val="22"/>
          <w:szCs w:val="22"/>
        </w:rPr>
        <w:t xml:space="preserve"> SWZ</w:t>
      </w:r>
      <w:r w:rsidRPr="00CF3510">
        <w:rPr>
          <w:rFonts w:ascii="Arial" w:hAnsi="Arial" w:cs="Arial"/>
          <w:sz w:val="22"/>
          <w:szCs w:val="22"/>
        </w:rPr>
        <w:t>.</w:t>
      </w:r>
    </w:p>
    <w:p w14:paraId="614B7276" w14:textId="77777777" w:rsidR="002C747C" w:rsidRPr="00CF3510" w:rsidRDefault="002C747C" w:rsidP="00CF3510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26730D4F" w14:textId="77777777" w:rsidR="00462033" w:rsidRPr="002C747C" w:rsidRDefault="00462033" w:rsidP="00FF3306">
      <w:pPr>
        <w:pStyle w:val="Akapitzlist"/>
        <w:widowControl/>
        <w:numPr>
          <w:ilvl w:val="2"/>
          <w:numId w:val="19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</w:t>
      </w:r>
      <w:r w:rsidR="00317DE2"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dmiotów udostępniających zasoby.</w:t>
      </w:r>
    </w:p>
    <w:p w14:paraId="26D24D84" w14:textId="77777777" w:rsidR="00317DE2" w:rsidRPr="00317DE2" w:rsidRDefault="00317DE2" w:rsidP="00317DE2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14:paraId="6CF4952C" w14:textId="77777777" w:rsidR="00462033" w:rsidRDefault="00372A90" w:rsidP="00FF3306">
      <w:pPr>
        <w:pStyle w:val="Akapitzlist"/>
        <w:widowControl/>
        <w:numPr>
          <w:ilvl w:val="2"/>
          <w:numId w:val="19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ykonawca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przypadku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zdolnościach lub sytuacji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podmiotów udostę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pniających zasoby składa 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wraz z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 którym mowa w pkt 6.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ce b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rak podstaw wykluczenia tego podmiotu oraz odpowiednio spełnianie warunków udziału w postępowaniu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 w:rsidR="006B2A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</w:t>
      </w:r>
      <w:r w:rsidR="00317DE2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awca powołuje się na jego zasoby.</w:t>
      </w:r>
    </w:p>
    <w:p w14:paraId="7E0B991D" w14:textId="77777777" w:rsidR="00A85501" w:rsidRPr="001E03CD" w:rsidRDefault="00A85501" w:rsidP="00A85501">
      <w:pPr>
        <w:pStyle w:val="Akapitzlist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1DFDEF8A" w14:textId="77777777" w:rsidR="00A85501" w:rsidRPr="00A85501" w:rsidRDefault="00A85501" w:rsidP="00A8550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</w:pPr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Oświadczenia podmiotów udostępniających zasoby składane na formularzu JEDZ powinny mieć </w:t>
      </w:r>
      <w:r w:rsidRPr="00A85501">
        <w:rPr>
          <w:rFonts w:ascii="Arial" w:eastAsia="Calibri" w:hAnsi="Arial" w:cs="Arial"/>
          <w:b/>
          <w:bCs/>
          <w:iCs/>
          <w:color w:val="auto"/>
          <w:sz w:val="22"/>
          <w:szCs w:val="22"/>
          <w:lang w:eastAsia="en-US"/>
        </w:rPr>
        <w:t xml:space="preserve">formę elektroniczną </w:t>
      </w:r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(tj. podpisanego kwalifikowanym podpisem elektronicznym przez każdy z tych podmiotów) w zakresie w jakim potwierdzają okoliczności, o których mowa </w:t>
      </w:r>
      <w:r w:rsidR="000D1FCA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                  </w:t>
      </w:r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w treści art. 124 ust. 1 ustawy </w:t>
      </w:r>
      <w:proofErr w:type="spellStart"/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Pzp</w:t>
      </w:r>
      <w:proofErr w:type="spellEnd"/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. Należy je przesłać zgodnie z</w:t>
      </w:r>
      <w:r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 xml:space="preserve"> zasadami określonymi w pkt 7 SWZ</w:t>
      </w:r>
      <w:r w:rsidRPr="00A85501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.</w:t>
      </w:r>
    </w:p>
    <w:p w14:paraId="31DB3A4E" w14:textId="77777777" w:rsidR="00462033" w:rsidRPr="00EE19BF" w:rsidRDefault="00EE19BF" w:rsidP="00EE19BF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bCs/>
          <w:color w:val="FF0000"/>
          <w:sz w:val="12"/>
          <w:szCs w:val="22"/>
          <w:lang w:eastAsia="en-US"/>
        </w:rPr>
      </w:pPr>
      <w: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 xml:space="preserve"> </w:t>
      </w:r>
    </w:p>
    <w:p w14:paraId="42588C84" w14:textId="77777777" w:rsidR="002979B7" w:rsidRPr="002979B7" w:rsidRDefault="002979B7" w:rsidP="002979B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</w:t>
      </w:r>
      <w:proofErr w:type="spellStart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</w:t>
      </w:r>
      <w:r w:rsidR="006B2A32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1F5CAE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</w:t>
      </w:r>
      <w:r w:rsidR="00E629F1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2</w:t>
      </w:r>
      <w:r w:rsidR="00D92479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14:paraId="5A13770C" w14:textId="77777777" w:rsidR="002979B7" w:rsidRPr="0020474B" w:rsidRDefault="002979B7" w:rsidP="00CF3510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14:paraId="37CAF20F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</w:t>
      </w:r>
      <w:r w:rsidR="00202B20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14:paraId="7FB4F619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5C521651" w14:textId="77777777" w:rsidR="00906239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 w:rsidR="006813F1"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</w:t>
      </w:r>
      <w:r w:rsidR="00906239">
        <w:rPr>
          <w:rFonts w:ascii="Arial" w:eastAsia="Times New Roman" w:hAnsi="Arial" w:cs="Arial"/>
          <w:color w:val="000000"/>
          <w:sz w:val="22"/>
        </w:rPr>
        <w:t>: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542EF75E" w14:textId="77777777" w:rsidR="00906239" w:rsidRPr="00202B20" w:rsidRDefault="00906239" w:rsidP="00C633FC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323FE">
        <w:rPr>
          <w:rFonts w:ascii="Arial" w:eastAsia="Times New Roman" w:hAnsi="Arial" w:cs="Arial"/>
          <w:color w:val="000000"/>
          <w:sz w:val="22"/>
        </w:rPr>
        <w:t xml:space="preserve">informacji z Krajowego Rejestru </w:t>
      </w:r>
      <w:r w:rsidR="004A4A01">
        <w:rPr>
          <w:rFonts w:ascii="Arial" w:eastAsia="Times New Roman" w:hAnsi="Arial" w:cs="Arial"/>
          <w:color w:val="000000"/>
          <w:sz w:val="22"/>
        </w:rPr>
        <w:t>Karnego</w:t>
      </w:r>
      <w:r w:rsidRPr="00B323FE">
        <w:rPr>
          <w:rFonts w:ascii="Arial" w:eastAsia="Times New Roman" w:hAnsi="Arial" w:cs="Arial"/>
          <w:color w:val="000000"/>
          <w:sz w:val="22"/>
        </w:rPr>
        <w:t>, o której mowa w pkt 6.4.</w:t>
      </w:r>
      <w:r w:rsidR="00222364">
        <w:rPr>
          <w:rFonts w:ascii="Arial" w:eastAsia="Times New Roman" w:hAnsi="Arial" w:cs="Arial"/>
          <w:color w:val="000000"/>
          <w:sz w:val="22"/>
        </w:rPr>
        <w:t>2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lit. </w:t>
      </w:r>
      <w:r w:rsidR="00F510A4">
        <w:rPr>
          <w:rFonts w:ascii="Arial" w:eastAsia="Times New Roman" w:hAnsi="Arial" w:cs="Arial"/>
          <w:color w:val="000000"/>
          <w:sz w:val="22"/>
        </w:rPr>
        <w:t>b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SWZ</w:t>
      </w:r>
      <w:r w:rsidR="004C557D">
        <w:rPr>
          <w:rFonts w:ascii="Arial" w:eastAsia="Times New Roman" w:hAnsi="Arial" w:cs="Arial"/>
          <w:color w:val="000000"/>
          <w:sz w:val="22"/>
        </w:rPr>
        <w:t>,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Pr="00B323FE">
        <w:rPr>
          <w:rFonts w:ascii="Arial" w:hAnsi="Arial" w:cs="Arial"/>
          <w:sz w:val="22"/>
          <w:szCs w:val="20"/>
        </w:rPr>
        <w:t>składa informację z odpowiedniego rejestru, takiego jak rejestr sądowy, albo, w przypadku braku takiego rejestru, inny równoważny dokument wydany przez właściwy organ sądowy lub administracyjny kraju, w którym Wykonawca ma siedzibę lub miejsce zamieszkania,</w:t>
      </w:r>
      <w:r w:rsidR="00202B20">
        <w:rPr>
          <w:rFonts w:ascii="Arial" w:hAnsi="Arial" w:cs="Arial"/>
          <w:sz w:val="22"/>
          <w:szCs w:val="20"/>
        </w:rPr>
        <w:t xml:space="preserve"> </w:t>
      </w:r>
      <w:r w:rsidR="00202B20">
        <w:rPr>
          <w:rFonts w:ascii="Arial" w:hAnsi="Arial" w:cs="Arial"/>
          <w:sz w:val="22"/>
          <w:szCs w:val="20"/>
        </w:rPr>
        <w:br/>
      </w:r>
      <w:r w:rsidRPr="00202B20">
        <w:rPr>
          <w:rFonts w:ascii="Arial" w:hAnsi="Arial" w:cs="Arial"/>
          <w:sz w:val="22"/>
          <w:szCs w:val="22"/>
        </w:rPr>
        <w:t xml:space="preserve">w zakresie </w:t>
      </w:r>
      <w:r w:rsidR="00BB2DD5" w:rsidRPr="00202B20">
        <w:rPr>
          <w:rFonts w:ascii="Arial" w:hAnsi="Arial" w:cs="Arial"/>
          <w:sz w:val="22"/>
          <w:szCs w:val="22"/>
        </w:rPr>
        <w:t xml:space="preserve">art. </w:t>
      </w:r>
      <w:r w:rsidR="00691FE7" w:rsidRPr="00202B2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108 ust. 1 pkt 1, 2 i 4 </w:t>
      </w:r>
      <w:r w:rsidRPr="00202B2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202B20">
        <w:rPr>
          <w:rFonts w:ascii="Arial" w:hAnsi="Arial" w:cs="Arial"/>
          <w:sz w:val="22"/>
          <w:szCs w:val="22"/>
        </w:rPr>
        <w:t>Pzp</w:t>
      </w:r>
      <w:proofErr w:type="spellEnd"/>
      <w:r w:rsidRPr="00202B20">
        <w:rPr>
          <w:rFonts w:ascii="Arial" w:hAnsi="Arial" w:cs="Arial"/>
          <w:sz w:val="22"/>
          <w:szCs w:val="22"/>
        </w:rPr>
        <w:t>;</w:t>
      </w:r>
    </w:p>
    <w:p w14:paraId="28D4B81A" w14:textId="75D07262" w:rsidR="007719C4" w:rsidRPr="00B323FE" w:rsidRDefault="006813F1" w:rsidP="00C633FC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B323FE">
        <w:rPr>
          <w:rFonts w:ascii="Arial" w:eastAsia="Times New Roman" w:hAnsi="Arial" w:cs="Arial"/>
          <w:color w:val="000000"/>
          <w:sz w:val="22"/>
        </w:rPr>
        <w:t xml:space="preserve">odpisu </w:t>
      </w:r>
      <w:r w:rsidR="009A326D">
        <w:rPr>
          <w:rFonts w:ascii="Arial" w:eastAsia="Times New Roman" w:hAnsi="Arial" w:cs="Arial"/>
          <w:color w:val="000000"/>
          <w:sz w:val="22"/>
        </w:rPr>
        <w:t>albo</w:t>
      </w:r>
      <w:r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Pr="009A326D">
        <w:rPr>
          <w:rFonts w:ascii="Arial" w:eastAsia="Times New Roman" w:hAnsi="Arial" w:cs="Arial"/>
          <w:color w:val="000000"/>
          <w:sz w:val="22"/>
        </w:rPr>
        <w:t>informacji</w:t>
      </w:r>
      <w:r w:rsidR="009A326D" w:rsidRPr="009A326D">
        <w:rPr>
          <w:rFonts w:ascii="Arial" w:hAnsi="Arial" w:cs="Arial"/>
          <w:sz w:val="22"/>
          <w:szCs w:val="22"/>
        </w:rPr>
        <w:t xml:space="preserve"> z Krajowego Rejestru Sądowego lub z Centralnej Ewidencji </w:t>
      </w:r>
      <w:r w:rsidR="009A326D">
        <w:rPr>
          <w:rFonts w:ascii="Arial" w:hAnsi="Arial" w:cs="Arial"/>
          <w:sz w:val="22"/>
          <w:szCs w:val="22"/>
        </w:rPr>
        <w:t xml:space="preserve">                           </w:t>
      </w:r>
      <w:r w:rsidR="009A326D" w:rsidRPr="009A326D">
        <w:rPr>
          <w:rFonts w:ascii="Arial" w:hAnsi="Arial" w:cs="Arial"/>
          <w:sz w:val="22"/>
          <w:szCs w:val="22"/>
        </w:rPr>
        <w:t>i Informacji o Działalności Gospodarczej</w:t>
      </w:r>
      <w:r w:rsidR="00A16029" w:rsidRPr="009A326D">
        <w:rPr>
          <w:rFonts w:ascii="Arial" w:eastAsia="Times New Roman" w:hAnsi="Arial" w:cs="Arial"/>
          <w:color w:val="000000"/>
          <w:sz w:val="22"/>
        </w:rPr>
        <w:t>,</w:t>
      </w:r>
      <w:r w:rsidR="00A16029" w:rsidRPr="00B323FE">
        <w:rPr>
          <w:rFonts w:ascii="Arial" w:eastAsia="Times New Roman" w:hAnsi="Arial" w:cs="Arial"/>
          <w:color w:val="000000"/>
          <w:sz w:val="22"/>
        </w:rPr>
        <w:t xml:space="preserve"> o który</w:t>
      </w:r>
      <w:r w:rsidRPr="00B323FE">
        <w:rPr>
          <w:rFonts w:ascii="Arial" w:eastAsia="Times New Roman" w:hAnsi="Arial" w:cs="Arial"/>
          <w:color w:val="000000"/>
          <w:sz w:val="22"/>
        </w:rPr>
        <w:t>ch</w:t>
      </w:r>
      <w:r w:rsidR="00A16029" w:rsidRPr="00B323FE">
        <w:rPr>
          <w:rFonts w:ascii="Arial" w:eastAsia="Times New Roman" w:hAnsi="Arial" w:cs="Arial"/>
          <w:color w:val="000000"/>
          <w:sz w:val="22"/>
        </w:rPr>
        <w:t xml:space="preserve"> mowa w </w:t>
      </w:r>
      <w:r w:rsidR="00A16029" w:rsidRPr="00B323FE">
        <w:rPr>
          <w:rFonts w:ascii="Arial" w:eastAsia="Times New Roman" w:hAnsi="Arial" w:cs="Arial"/>
          <w:color w:val="auto"/>
          <w:sz w:val="22"/>
        </w:rPr>
        <w:t xml:space="preserve">pkt </w:t>
      </w:r>
      <w:r w:rsidR="00A16029" w:rsidRPr="00B323FE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B323FE">
        <w:rPr>
          <w:rFonts w:ascii="Arial" w:eastAsia="Times New Roman" w:hAnsi="Arial" w:cs="Arial"/>
          <w:color w:val="auto"/>
          <w:sz w:val="22"/>
        </w:rPr>
        <w:t>.</w:t>
      </w:r>
      <w:r w:rsidR="00222364">
        <w:rPr>
          <w:rFonts w:ascii="Arial" w:eastAsia="Times New Roman" w:hAnsi="Arial" w:cs="Arial"/>
          <w:color w:val="auto"/>
          <w:sz w:val="22"/>
        </w:rPr>
        <w:t>2</w:t>
      </w:r>
      <w:r w:rsidR="00A16029" w:rsidRPr="00B323FE">
        <w:rPr>
          <w:rFonts w:ascii="Arial" w:eastAsia="Times New Roman" w:hAnsi="Arial" w:cs="Arial"/>
          <w:color w:val="auto"/>
          <w:sz w:val="22"/>
        </w:rPr>
        <w:t xml:space="preserve"> </w:t>
      </w:r>
      <w:r w:rsidR="00B72983" w:rsidRPr="00B323FE">
        <w:rPr>
          <w:rFonts w:ascii="Arial" w:eastAsia="Times New Roman" w:hAnsi="Arial" w:cs="Arial"/>
          <w:color w:val="auto"/>
          <w:sz w:val="22"/>
        </w:rPr>
        <w:t xml:space="preserve">lit. </w:t>
      </w:r>
      <w:r w:rsidR="00222364">
        <w:rPr>
          <w:rFonts w:ascii="Arial" w:eastAsia="Times New Roman" w:hAnsi="Arial" w:cs="Arial"/>
          <w:color w:val="auto"/>
          <w:sz w:val="22"/>
        </w:rPr>
        <w:t>e</w:t>
      </w:r>
      <w:r w:rsidR="00B72983" w:rsidRPr="00B323FE">
        <w:rPr>
          <w:rFonts w:ascii="Arial" w:eastAsia="Times New Roman" w:hAnsi="Arial" w:cs="Arial"/>
          <w:color w:val="auto"/>
          <w:sz w:val="22"/>
        </w:rPr>
        <w:t xml:space="preserve"> SWZ </w:t>
      </w:r>
      <w:r w:rsidR="00A16029" w:rsidRPr="00B323FE">
        <w:rPr>
          <w:rFonts w:ascii="Arial" w:eastAsia="Times New Roman" w:hAnsi="Arial" w:cs="Arial"/>
          <w:color w:val="auto"/>
          <w:sz w:val="22"/>
        </w:rPr>
        <w:t>- sk</w:t>
      </w:r>
      <w:r w:rsidR="00A16029" w:rsidRPr="00B323FE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 w:rsidR="00ED1D8A" w:rsidRPr="00B323FE">
        <w:rPr>
          <w:rFonts w:ascii="Arial" w:eastAsia="Times New Roman" w:hAnsi="Arial" w:cs="Arial"/>
          <w:color w:val="000000"/>
          <w:sz w:val="22"/>
        </w:rPr>
        <w:t xml:space="preserve"> wykonawca</w:t>
      </w:r>
      <w:r w:rsidR="00A16029" w:rsidRPr="00B323FE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 w:rsidR="00ED1D8A" w:rsidRPr="00B323FE"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="00A16029" w:rsidRPr="00B323FE">
        <w:rPr>
          <w:rFonts w:ascii="Arial" w:eastAsia="Times New Roman" w:hAnsi="Arial" w:cs="Arial"/>
          <w:color w:val="000000"/>
          <w:sz w:val="22"/>
        </w:rPr>
        <w:t>nie ogłoszono upad</w:t>
      </w:r>
      <w:r w:rsidR="00ED1D8A" w:rsidRPr="00B323FE">
        <w:rPr>
          <w:rFonts w:ascii="Arial" w:eastAsia="Times New Roman" w:hAnsi="Arial" w:cs="Arial"/>
          <w:color w:val="000000"/>
          <w:sz w:val="22"/>
        </w:rPr>
        <w:t>łości, jego aktywami nie zarządza likwid</w:t>
      </w:r>
      <w:r w:rsidR="00B72983" w:rsidRPr="00B323FE">
        <w:rPr>
          <w:rFonts w:ascii="Arial" w:eastAsia="Times New Roman" w:hAnsi="Arial" w:cs="Arial"/>
          <w:color w:val="000000"/>
          <w:sz w:val="22"/>
        </w:rPr>
        <w:t>ator lub sąd, nie zawarł układu</w:t>
      </w:r>
      <w:r w:rsidR="001B46CE"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="009A326D">
        <w:rPr>
          <w:rFonts w:ascii="Arial" w:eastAsia="Times New Roman" w:hAnsi="Arial" w:cs="Arial"/>
          <w:color w:val="000000"/>
          <w:sz w:val="22"/>
        </w:rPr>
        <w:t xml:space="preserve"> </w:t>
      </w:r>
      <w:r w:rsidR="00ED1D8A" w:rsidRPr="00B323FE">
        <w:rPr>
          <w:rFonts w:ascii="Arial" w:eastAsia="Times New Roman" w:hAnsi="Arial" w:cs="Arial"/>
          <w:color w:val="000000"/>
          <w:sz w:val="22"/>
        </w:rPr>
        <w:t>z wierzycielami, jego działalność gospodarcza nie jest zawiesz</w:t>
      </w:r>
      <w:r w:rsidRPr="00B323FE">
        <w:rPr>
          <w:rFonts w:ascii="Arial" w:eastAsia="Times New Roman" w:hAnsi="Arial" w:cs="Arial"/>
          <w:color w:val="000000"/>
          <w:sz w:val="22"/>
        </w:rPr>
        <w:t>o</w:t>
      </w:r>
      <w:r w:rsidR="00B72983" w:rsidRPr="00B323FE">
        <w:rPr>
          <w:rFonts w:ascii="Arial" w:eastAsia="Times New Roman" w:hAnsi="Arial" w:cs="Arial"/>
          <w:color w:val="000000"/>
          <w:sz w:val="22"/>
        </w:rPr>
        <w:t>na ani nie znajduje się on</w:t>
      </w:r>
      <w:r w:rsidR="001B46CE" w:rsidRPr="00B323FE">
        <w:rPr>
          <w:rFonts w:ascii="Arial" w:eastAsia="Times New Roman" w:hAnsi="Arial" w:cs="Arial"/>
          <w:color w:val="000000"/>
          <w:sz w:val="22"/>
        </w:rPr>
        <w:t xml:space="preserve"> </w:t>
      </w:r>
      <w:r w:rsidR="00ED1D8A" w:rsidRPr="00B323FE"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14:paraId="03A786F4" w14:textId="77777777" w:rsidR="007719C4" w:rsidRPr="00B724C1" w:rsidRDefault="007719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2"/>
          <w:szCs w:val="22"/>
        </w:rPr>
      </w:pPr>
    </w:p>
    <w:p w14:paraId="4CF0F962" w14:textId="77777777" w:rsidR="00221DC4" w:rsidRPr="00CF3510" w:rsidRDefault="00221D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539C0E06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Jeżeli w kraju, w którym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ykonawca ma si</w:t>
      </w:r>
      <w:r w:rsidR="00497465">
        <w:rPr>
          <w:rFonts w:ascii="Arial" w:hAnsi="Arial" w:cs="Arial"/>
          <w:sz w:val="22"/>
        </w:rPr>
        <w:t>edzibę lub miejsce zamieszkania</w:t>
      </w:r>
      <w:r w:rsidR="00497465" w:rsidRPr="00CF3510">
        <w:rPr>
          <w:rFonts w:ascii="Arial" w:hAnsi="Arial" w:cs="Arial"/>
          <w:sz w:val="22"/>
        </w:rPr>
        <w:t>, nie wydaje się dokumentów, o których mowa w pkt 6.</w:t>
      </w:r>
      <w:r w:rsidR="006813F1">
        <w:rPr>
          <w:rFonts w:ascii="Arial" w:hAnsi="Arial" w:cs="Arial"/>
          <w:sz w:val="22"/>
        </w:rPr>
        <w:t>8</w:t>
      </w:r>
      <w:r w:rsidR="00497465" w:rsidRPr="00CF3510">
        <w:rPr>
          <w:rFonts w:ascii="Arial" w:hAnsi="Arial" w:cs="Arial"/>
          <w:sz w:val="22"/>
        </w:rPr>
        <w:t>.1</w:t>
      </w:r>
      <w:r w:rsidR="00F068F7">
        <w:rPr>
          <w:rFonts w:ascii="Arial" w:hAnsi="Arial" w:cs="Arial"/>
          <w:sz w:val="22"/>
        </w:rPr>
        <w:t xml:space="preserve"> SWZ</w:t>
      </w:r>
      <w:r w:rsidR="00317A38">
        <w:rPr>
          <w:rFonts w:ascii="Arial" w:hAnsi="Arial" w:cs="Arial"/>
          <w:sz w:val="22"/>
        </w:rPr>
        <w:t xml:space="preserve"> </w:t>
      </w:r>
      <w:r w:rsidR="00317A38" w:rsidRPr="00BB2DD5">
        <w:rPr>
          <w:rFonts w:ascii="Arial" w:hAnsi="Arial" w:cs="Arial"/>
          <w:color w:val="auto"/>
          <w:sz w:val="22"/>
          <w:szCs w:val="22"/>
        </w:rPr>
        <w:t xml:space="preserve">lub gdy dokumenty te nie odnoszą się do wszystkich przypadków, o których mowa </w:t>
      </w:r>
      <w:r w:rsidR="00BB2DD5" w:rsidRPr="00BB2DD5">
        <w:rPr>
          <w:rFonts w:ascii="Arial" w:hAnsi="Arial" w:cs="Arial"/>
          <w:color w:val="auto"/>
          <w:sz w:val="22"/>
          <w:szCs w:val="22"/>
        </w:rPr>
        <w:t>w</w:t>
      </w:r>
      <w:r w:rsidR="00BB2DD5">
        <w:rPr>
          <w:rFonts w:ascii="Arial" w:hAnsi="Arial" w:cs="Arial"/>
          <w:color w:val="FF0000"/>
          <w:sz w:val="22"/>
          <w:szCs w:val="22"/>
        </w:rPr>
        <w:t xml:space="preserve"> </w:t>
      </w:r>
      <w:r w:rsidR="00BB2DD5" w:rsidRPr="006043E4">
        <w:rPr>
          <w:rFonts w:ascii="Arial" w:hAnsi="Arial" w:cs="Arial"/>
          <w:sz w:val="22"/>
          <w:szCs w:val="22"/>
        </w:rPr>
        <w:t xml:space="preserve">art. </w:t>
      </w:r>
      <w:r w:rsidR="00BB2DD5" w:rsidRPr="006043E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108 ust. 1 pkt 1, 2 i 4 </w:t>
      </w:r>
      <w:r w:rsidR="00BB2DD5" w:rsidRPr="006043E4">
        <w:rPr>
          <w:rFonts w:ascii="Arial" w:hAnsi="Arial" w:cs="Arial"/>
          <w:sz w:val="22"/>
          <w:szCs w:val="22"/>
        </w:rPr>
        <w:t>ustawy</w:t>
      </w:r>
      <w:r w:rsidR="00BB2DD5" w:rsidRPr="00691FE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B2DD5" w:rsidRPr="00691FE7">
        <w:rPr>
          <w:rFonts w:ascii="Arial" w:hAnsi="Arial" w:cs="Arial"/>
          <w:sz w:val="22"/>
          <w:szCs w:val="20"/>
        </w:rPr>
        <w:t>Pzp</w:t>
      </w:r>
      <w:proofErr w:type="spellEnd"/>
      <w:r w:rsidR="00497465" w:rsidRPr="00BB2DD5">
        <w:rPr>
          <w:rFonts w:ascii="Arial" w:hAnsi="Arial" w:cs="Arial"/>
          <w:color w:val="auto"/>
          <w:sz w:val="22"/>
          <w:szCs w:val="22"/>
        </w:rPr>
        <w:t>,</w:t>
      </w:r>
      <w:r w:rsidR="00497465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zastępuje się je </w:t>
      </w:r>
      <w:r w:rsidR="00497465">
        <w:rPr>
          <w:rFonts w:ascii="Arial" w:hAnsi="Arial" w:cs="Arial"/>
          <w:sz w:val="22"/>
        </w:rPr>
        <w:t xml:space="preserve">odpowiednio w całości lub </w:t>
      </w:r>
      <w:r w:rsidR="00AB531D">
        <w:rPr>
          <w:rFonts w:ascii="Arial" w:hAnsi="Arial" w:cs="Arial"/>
          <w:sz w:val="22"/>
        </w:rPr>
        <w:t xml:space="preserve">w </w:t>
      </w:r>
      <w:r w:rsidR="00497465">
        <w:rPr>
          <w:rFonts w:ascii="Arial" w:hAnsi="Arial" w:cs="Arial"/>
          <w:sz w:val="22"/>
        </w:rPr>
        <w:t xml:space="preserve">części dokumentem </w:t>
      </w:r>
      <w:r w:rsidR="00497465" w:rsidRPr="00CF3510">
        <w:rPr>
          <w:rFonts w:ascii="Arial" w:hAnsi="Arial" w:cs="Arial"/>
          <w:sz w:val="22"/>
        </w:rPr>
        <w:t xml:space="preserve">zawierającym odpowiednio oświadczenie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ykonawcy, ze wskazaniem osoby albo osób uprawnionych do jego reprez</w:t>
      </w:r>
      <w:r w:rsidR="00497465">
        <w:rPr>
          <w:rFonts w:ascii="Arial" w:hAnsi="Arial" w:cs="Arial"/>
          <w:sz w:val="22"/>
        </w:rPr>
        <w:t xml:space="preserve">entacji, </w:t>
      </w:r>
      <w:r w:rsidR="00497465" w:rsidRPr="00CF3510">
        <w:rPr>
          <w:rFonts w:ascii="Arial" w:hAnsi="Arial" w:cs="Arial"/>
          <w:sz w:val="22"/>
        </w:rPr>
        <w:t xml:space="preserve">lub oświadczenie osoby, której dokument miał dotyczyć, złożone </w:t>
      </w:r>
      <w:r w:rsidR="00497465">
        <w:rPr>
          <w:rFonts w:ascii="Arial" w:hAnsi="Arial" w:cs="Arial"/>
          <w:sz w:val="22"/>
        </w:rPr>
        <w:t>pod przysięgą, lub</w:t>
      </w:r>
      <w:r w:rsidR="00BE6F56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jeżeli w kraju, w którym wykonawca ma siedzibę lub miejsce zamieszkania nie ma przepisów o oświadczeniu pod przysięgą, złożone</w:t>
      </w:r>
      <w:r w:rsidR="00BE6F56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przed organem sądowym</w:t>
      </w:r>
      <w:r w:rsidR="00497465">
        <w:rPr>
          <w:rFonts w:ascii="Arial" w:hAnsi="Arial" w:cs="Arial"/>
          <w:sz w:val="22"/>
        </w:rPr>
        <w:t xml:space="preserve"> lub </w:t>
      </w:r>
      <w:r w:rsidR="00497465" w:rsidRPr="00CF3510">
        <w:rPr>
          <w:rFonts w:ascii="Arial" w:hAnsi="Arial" w:cs="Arial"/>
          <w:sz w:val="22"/>
        </w:rPr>
        <w:t>administracyjnym</w:t>
      </w:r>
      <w:r w:rsidR="00497465">
        <w:rPr>
          <w:rFonts w:ascii="Arial" w:hAnsi="Arial" w:cs="Arial"/>
          <w:sz w:val="22"/>
        </w:rPr>
        <w:t xml:space="preserve">, notariuszem, </w:t>
      </w:r>
      <w:r w:rsidR="00497465" w:rsidRPr="00CF3510">
        <w:rPr>
          <w:rFonts w:ascii="Arial" w:hAnsi="Arial" w:cs="Arial"/>
          <w:sz w:val="22"/>
        </w:rPr>
        <w:t>organem samo</w:t>
      </w:r>
      <w:r w:rsidR="00497465">
        <w:rPr>
          <w:rFonts w:ascii="Arial" w:hAnsi="Arial" w:cs="Arial"/>
          <w:sz w:val="22"/>
        </w:rPr>
        <w:t>rządu zawodowego</w:t>
      </w:r>
      <w:r w:rsidR="00497465" w:rsidRPr="00CF3510">
        <w:rPr>
          <w:rFonts w:ascii="Arial" w:hAnsi="Arial" w:cs="Arial"/>
          <w:sz w:val="22"/>
        </w:rPr>
        <w:t xml:space="preserve"> lub gospodarczego</w:t>
      </w:r>
      <w:r w:rsidR="00AB531D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właściwym ze względu na siedzibę lub</w:t>
      </w:r>
      <w:r w:rsidR="00497465">
        <w:rPr>
          <w:rFonts w:ascii="Arial" w:hAnsi="Arial" w:cs="Arial"/>
          <w:sz w:val="22"/>
        </w:rPr>
        <w:t xml:space="preserve"> miejsce zamieszkania wykonawcy</w:t>
      </w:r>
      <w:r w:rsidR="00497465" w:rsidRPr="00CF3510">
        <w:rPr>
          <w:rFonts w:ascii="Arial" w:hAnsi="Arial" w:cs="Arial"/>
          <w:sz w:val="22"/>
        </w:rPr>
        <w:t>.</w:t>
      </w:r>
      <w:r w:rsidR="00AB2BEE">
        <w:rPr>
          <w:rFonts w:ascii="Arial" w:hAnsi="Arial" w:cs="Arial"/>
          <w:sz w:val="22"/>
        </w:rPr>
        <w:t xml:space="preserve"> Postanowienia pkt 6.8.3 SWZ stosuje się odpowiednio.</w:t>
      </w:r>
    </w:p>
    <w:p w14:paraId="24D2EBD3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4AADC9DB" w14:textId="77777777" w:rsidR="00AB2BEE" w:rsidRPr="00AB2BEE" w:rsidRDefault="00A16029" w:rsidP="00AB2BEE">
      <w:pPr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</w:t>
      </w:r>
      <w:r w:rsidR="00AB2BEE" w:rsidRPr="00AB2BEE">
        <w:rPr>
          <w:rFonts w:ascii="Arial" w:hAnsi="Arial" w:cs="Arial"/>
          <w:sz w:val="22"/>
          <w:szCs w:val="20"/>
        </w:rPr>
        <w:t xml:space="preserve">Dokument, o którym mowa w pkt 6.8.1 </w:t>
      </w:r>
      <w:r w:rsidR="00D50F3C">
        <w:rPr>
          <w:rFonts w:ascii="Arial" w:hAnsi="Arial" w:cs="Arial"/>
          <w:sz w:val="22"/>
          <w:szCs w:val="20"/>
        </w:rPr>
        <w:t>lit.</w:t>
      </w:r>
      <w:r w:rsidR="00AB2BEE" w:rsidRPr="00AB2BEE">
        <w:rPr>
          <w:rFonts w:ascii="Arial" w:hAnsi="Arial" w:cs="Arial"/>
          <w:sz w:val="22"/>
          <w:szCs w:val="20"/>
        </w:rPr>
        <w:t xml:space="preserve"> a, powinien być wystawiony nie wcześniej niż 6 miesięcy przed jego złożeniem. Dokumenty, o których mowa w pkt 6.8.1 </w:t>
      </w:r>
      <w:r w:rsidR="00D50F3C">
        <w:rPr>
          <w:rFonts w:ascii="Arial" w:hAnsi="Arial" w:cs="Arial"/>
          <w:sz w:val="22"/>
          <w:szCs w:val="20"/>
        </w:rPr>
        <w:t>lit</w:t>
      </w:r>
      <w:r w:rsidR="004C557D">
        <w:rPr>
          <w:rFonts w:ascii="Arial" w:hAnsi="Arial" w:cs="Arial"/>
          <w:sz w:val="22"/>
          <w:szCs w:val="20"/>
        </w:rPr>
        <w:t>.</w:t>
      </w:r>
      <w:r w:rsidR="00AB2BEE" w:rsidRPr="00AB2BEE">
        <w:rPr>
          <w:rFonts w:ascii="Arial" w:hAnsi="Arial" w:cs="Arial"/>
          <w:sz w:val="22"/>
          <w:szCs w:val="20"/>
        </w:rPr>
        <w:t xml:space="preserve"> b, powinny być wystawione nie wcześniej niż 3 miesiące przed ich złożeniem. </w:t>
      </w:r>
    </w:p>
    <w:p w14:paraId="0825A5FC" w14:textId="77777777" w:rsidR="00FD67C8" w:rsidRPr="00A90C3C" w:rsidRDefault="00FD67C8" w:rsidP="00F43187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275D7CB4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204FDA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 w:rsidR="002A61AA"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</w:p>
    <w:p w14:paraId="4885DC28" w14:textId="77777777" w:rsidR="007719C4" w:rsidRPr="00A90C3C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8"/>
          <w:szCs w:val="18"/>
        </w:rPr>
      </w:pPr>
    </w:p>
    <w:p w14:paraId="525BD168" w14:textId="77777777" w:rsidR="00E30102" w:rsidRDefault="00A16029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5A64A9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o któr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ych mowa w pkt </w:t>
      </w:r>
      <w:r w:rsidR="002A61AA" w:rsidRPr="00826957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477D34">
        <w:rPr>
          <w:rFonts w:ascii="Arial" w:eastAsia="Times New Roman" w:hAnsi="Arial" w:cs="Arial"/>
          <w:color w:val="auto"/>
          <w:sz w:val="22"/>
          <w:szCs w:val="22"/>
        </w:rPr>
        <w:t xml:space="preserve"> (JEDZ)</w:t>
      </w:r>
      <w:r w:rsidR="00193F4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A9447E" w:rsidRPr="00A9447E">
        <w:rPr>
          <w:rFonts w:ascii="Arial" w:eastAsia="Times New Roman" w:hAnsi="Arial" w:cs="Arial"/>
          <w:color w:val="auto"/>
          <w:sz w:val="22"/>
          <w:szCs w:val="22"/>
        </w:rPr>
        <w:t>6.4.</w:t>
      </w:r>
      <w:r w:rsidR="00461ACF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F068F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każdy z </w:t>
      </w:r>
      <w:r w:rsidR="002A61AA" w:rsidRPr="00193F43">
        <w:rPr>
          <w:rFonts w:ascii="Arial" w:eastAsia="Times New Roman" w:hAnsi="Arial" w:cs="Arial"/>
          <w:b/>
          <w:color w:val="auto"/>
          <w:sz w:val="22"/>
          <w:szCs w:val="22"/>
        </w:rPr>
        <w:t>w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F25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F25CD9"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277D6BAF" w14:textId="77777777" w:rsidR="005A64A9" w:rsidRPr="00A90C3C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18"/>
        </w:rPr>
      </w:pPr>
    </w:p>
    <w:p w14:paraId="1198D771" w14:textId="77777777" w:rsidR="005A64A9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50768E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</w:t>
      </w:r>
      <w:r w:rsidR="0088540C">
        <w:rPr>
          <w:rFonts w:ascii="Arial" w:eastAsia="Times New Roman" w:hAnsi="Arial" w:cs="Arial"/>
          <w:color w:val="000000"/>
          <w:sz w:val="22"/>
          <w:szCs w:val="22"/>
        </w:rPr>
        <w:t xml:space="preserve">usługi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stanowi </w:t>
      </w:r>
      <w:r w:rsidR="00C16946" w:rsidRPr="0064158E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572F60" w:rsidRPr="0064158E">
        <w:rPr>
          <w:rFonts w:ascii="Arial" w:eastAsia="Times New Roman" w:hAnsi="Arial" w:cs="Arial"/>
          <w:color w:val="auto"/>
          <w:sz w:val="22"/>
          <w:szCs w:val="22"/>
        </w:rPr>
        <w:t>6</w:t>
      </w:r>
      <w:r w:rsidR="00C16946" w:rsidRPr="0064158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F8DCCBD" w14:textId="77777777" w:rsidR="007719C4" w:rsidRPr="00CF3510" w:rsidRDefault="007719C4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6DF43B76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5A64A9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 w:rsidR="005A64A9"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 w:rsidR="005977D3"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="005977D3">
        <w:rPr>
          <w:rFonts w:ascii="Arial" w:hAnsi="Arial" w:cs="Arial"/>
          <w:sz w:val="22"/>
          <w:szCs w:val="22"/>
        </w:rPr>
        <w:t>Pzp</w:t>
      </w:r>
      <w:proofErr w:type="spellEnd"/>
      <w:r w:rsidR="00F068F7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 w:rsidR="005977D3"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 w:rsidR="005977D3"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 w:rsidR="005977D3"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 w:rsidR="005977D3"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 w:rsidR="00376F61">
        <w:rPr>
          <w:rFonts w:ascii="Arial" w:hAnsi="Arial" w:cs="Arial"/>
          <w:sz w:val="22"/>
          <w:szCs w:val="22"/>
        </w:rPr>
        <w:t xml:space="preserve">                   </w:t>
      </w:r>
      <w:r w:rsidR="005977D3">
        <w:rPr>
          <w:rFonts w:ascii="Arial" w:hAnsi="Arial" w:cs="Arial"/>
          <w:sz w:val="22"/>
          <w:szCs w:val="22"/>
        </w:rPr>
        <w:t xml:space="preserve">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14:paraId="4D99FEAD" w14:textId="77777777" w:rsidR="007719C4" w:rsidRPr="00A90C3C" w:rsidRDefault="007719C4" w:rsidP="00CF3510">
      <w:pPr>
        <w:spacing w:line="288" w:lineRule="auto"/>
        <w:jc w:val="both"/>
        <w:rPr>
          <w:rFonts w:ascii="Arial" w:hAnsi="Arial" w:cs="Arial"/>
          <w:sz w:val="8"/>
          <w:szCs w:val="2"/>
        </w:rPr>
      </w:pPr>
    </w:p>
    <w:p w14:paraId="27CC0066" w14:textId="77777777" w:rsidR="007719C4" w:rsidRPr="00193F43" w:rsidRDefault="00A16029" w:rsidP="00193F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193F43"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83822D1" w14:textId="77777777" w:rsidR="00193F43" w:rsidRPr="000E12EA" w:rsidRDefault="00193F43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7C9C9CFD" w14:textId="1BFC5258" w:rsidR="007719C4" w:rsidRPr="00CF3510" w:rsidRDefault="00A16029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A76261">
        <w:rPr>
          <w:rFonts w:ascii="Arial" w:hAnsi="Arial" w:cs="Arial"/>
          <w:sz w:val="22"/>
          <w:szCs w:val="22"/>
        </w:rPr>
        <w:t>Komunikacja w postępowaniu o udzielenie zamówienia między Zamawiającym</w:t>
      </w:r>
      <w:r w:rsidR="00422CA5">
        <w:rPr>
          <w:rFonts w:ascii="Arial" w:hAnsi="Arial" w:cs="Arial"/>
          <w:sz w:val="22"/>
          <w:szCs w:val="22"/>
        </w:rPr>
        <w:t xml:space="preserve"> </w:t>
      </w:r>
      <w:r w:rsidR="00422CA5">
        <w:rPr>
          <w:rFonts w:ascii="Arial" w:hAnsi="Arial" w:cs="Arial"/>
          <w:sz w:val="22"/>
          <w:szCs w:val="22"/>
        </w:rPr>
        <w:br/>
      </w:r>
      <w:r w:rsidR="00A76261">
        <w:rPr>
          <w:rFonts w:ascii="Arial" w:hAnsi="Arial" w:cs="Arial"/>
          <w:sz w:val="22"/>
          <w:szCs w:val="22"/>
        </w:rPr>
        <w:t>a 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 w:rsidR="00A76261">
        <w:rPr>
          <w:rFonts w:ascii="Arial" w:hAnsi="Arial" w:cs="Arial"/>
          <w:sz w:val="22"/>
          <w:szCs w:val="22"/>
        </w:rPr>
        <w:t>odbywa się przy użyciu środków komunikacji elektronicznych</w:t>
      </w:r>
      <w:r w:rsidR="006216BF">
        <w:rPr>
          <w:rFonts w:ascii="Arial" w:hAnsi="Arial" w:cs="Arial"/>
          <w:sz w:val="22"/>
          <w:szCs w:val="22"/>
        </w:rPr>
        <w:t xml:space="preserve">, </w:t>
      </w:r>
      <w:r w:rsidR="006216BF"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4" w:history="1">
        <w:r w:rsidR="006216BF"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="006216BF"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="006216BF" w:rsidRPr="006216BF">
        <w:rPr>
          <w:rFonts w:ascii="Arial" w:hAnsi="Arial" w:cs="Arial"/>
          <w:sz w:val="22"/>
          <w:szCs w:val="22"/>
        </w:rPr>
        <w:t>pod adresem</w:t>
      </w:r>
      <w:r w:rsidR="006216BF">
        <w:rPr>
          <w:rFonts w:ascii="Arial" w:hAnsi="Arial" w:cs="Arial"/>
          <w:sz w:val="22"/>
          <w:szCs w:val="22"/>
        </w:rPr>
        <w:t xml:space="preserve">: </w:t>
      </w:r>
      <w:hyperlink r:id="rId15" w:tgtFrame="_blank" w:history="1">
        <w:r w:rsidR="006216BF"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 w:rsidR="00F866F2">
        <w:rPr>
          <w:rFonts w:ascii="Arial" w:hAnsi="Arial" w:cs="Arial"/>
          <w:sz w:val="22"/>
          <w:szCs w:val="22"/>
        </w:rPr>
        <w:t xml:space="preserve"> </w:t>
      </w:r>
    </w:p>
    <w:p w14:paraId="1F3F99C9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65FB81DE" w14:textId="77777777" w:rsidR="009A7925" w:rsidRPr="009A7925" w:rsidRDefault="00A16029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063362">
        <w:rPr>
          <w:rFonts w:ascii="Arial" w:hAnsi="Arial" w:cs="Arial"/>
          <w:sz w:val="22"/>
        </w:rPr>
        <w:t>K</w:t>
      </w:r>
      <w:r w:rsidR="009A7925" w:rsidRPr="009A7925">
        <w:rPr>
          <w:rFonts w:ascii="Arial" w:hAnsi="Arial" w:cs="Arial"/>
          <w:sz w:val="22"/>
        </w:rPr>
        <w:t xml:space="preserve">omunikacja między </w:t>
      </w:r>
      <w:r w:rsidR="00063362"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>amawiającym a wykonawcami w zakresie:</w:t>
      </w:r>
    </w:p>
    <w:p w14:paraId="7CB21748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 w:rsidR="007901AD">
        <w:rPr>
          <w:rFonts w:ascii="Arial" w:hAnsi="Arial" w:cs="Arial"/>
          <w:sz w:val="22"/>
        </w:rPr>
        <w:t>ści SWZ,</w:t>
      </w:r>
    </w:p>
    <w:p w14:paraId="57342C1A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</w:t>
      </w:r>
      <w:r w:rsidR="007901AD">
        <w:rPr>
          <w:rFonts w:ascii="Arial" w:hAnsi="Arial" w:cs="Arial"/>
          <w:sz w:val="22"/>
        </w:rPr>
        <w:t>podmiotowych środków dowodowych,</w:t>
      </w:r>
    </w:p>
    <w:p w14:paraId="078CC088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 w:rsidR="00063362">
        <w:rPr>
          <w:rFonts w:ascii="Arial" w:hAnsi="Arial" w:cs="Arial"/>
          <w:sz w:val="22"/>
        </w:rPr>
        <w:t xml:space="preserve"> 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14:paraId="3DC2E824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lastRenderedPageBreak/>
        <w:t xml:space="preserve">przesyłania odpowiedzi na wezwanie Zamawiającego do złożenia wyjaśnień dotyczących treści oświadczenia, o którym mowa w art. 125 ust. 1 </w:t>
      </w:r>
      <w:r w:rsidR="00063362">
        <w:rPr>
          <w:rFonts w:ascii="Arial" w:hAnsi="Arial" w:cs="Arial"/>
          <w:sz w:val="22"/>
        </w:rPr>
        <w:t xml:space="preserve">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="00063362"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>lub złożonych podmiotowych środków dowodowych lub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14:paraId="79507289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</w:t>
      </w:r>
      <w:r w:rsidR="004C557D">
        <w:rPr>
          <w:rFonts w:ascii="Arial" w:hAnsi="Arial" w:cs="Arial"/>
          <w:sz w:val="22"/>
        </w:rPr>
        <w:t xml:space="preserve">cego do złożenia wyjaśnień dotyczących </w:t>
      </w:r>
      <w:r w:rsidRPr="00063362">
        <w:rPr>
          <w:rFonts w:ascii="Arial" w:hAnsi="Arial" w:cs="Arial"/>
          <w:sz w:val="22"/>
        </w:rPr>
        <w:t>treści pr</w:t>
      </w:r>
      <w:r w:rsidR="007901AD">
        <w:rPr>
          <w:rFonts w:ascii="Arial" w:hAnsi="Arial" w:cs="Arial"/>
          <w:sz w:val="22"/>
        </w:rPr>
        <w:t>zedmiotowych środków dowodowych,</w:t>
      </w:r>
    </w:p>
    <w:p w14:paraId="1E46DA39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przesłania odpowiedzi na inne wezwania Zamawiającego wynikające z usta</w:t>
      </w:r>
      <w:r w:rsidR="007901AD">
        <w:rPr>
          <w:rFonts w:ascii="Arial" w:hAnsi="Arial" w:cs="Arial"/>
          <w:sz w:val="22"/>
        </w:rPr>
        <w:t>wy - Prawo zamówień publicznych,</w:t>
      </w:r>
    </w:p>
    <w:p w14:paraId="1F2E7847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 w:rsidR="007901AD">
        <w:rPr>
          <w:rFonts w:ascii="Arial" w:hAnsi="Arial" w:cs="Arial"/>
          <w:sz w:val="22"/>
        </w:rPr>
        <w:t>nformacji, oświadczeń Wykonawcy,</w:t>
      </w:r>
    </w:p>
    <w:p w14:paraId="54C8FEC7" w14:textId="77777777" w:rsidR="009A7925" w:rsidRPr="00063362" w:rsidRDefault="009A7925" w:rsidP="00C633FC">
      <w:pPr>
        <w:pStyle w:val="Akapitzlist"/>
        <w:numPr>
          <w:ilvl w:val="0"/>
          <w:numId w:val="28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 w:rsidR="00B550B2">
        <w:rPr>
          <w:rFonts w:ascii="Arial" w:hAnsi="Arial" w:cs="Arial"/>
          <w:sz w:val="22"/>
        </w:rPr>
        <w:t>,</w:t>
      </w:r>
    </w:p>
    <w:p w14:paraId="3DE300F8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48A8FA6B" w14:textId="77777777"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14:paraId="159BA9EC" w14:textId="77777777" w:rsidR="00F43187" w:rsidRPr="00D20BEA" w:rsidRDefault="00F43187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FD28E6A" w14:textId="77777777" w:rsidR="00CB2D9F" w:rsidRPr="00CF3510" w:rsidRDefault="0006336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  <w:szCs w:val="22"/>
        </w:rPr>
        <w:t>Wykonawcy mogą zwrócić się</w:t>
      </w:r>
      <w:r w:rsidR="00CB2D9F" w:rsidRPr="00CF3510">
        <w:rPr>
          <w:rFonts w:ascii="Arial" w:hAnsi="Arial" w:cs="Arial"/>
          <w:sz w:val="22"/>
          <w:szCs w:val="22"/>
        </w:rPr>
        <w:t xml:space="preserve"> do Zamawiającego o wyjaśnieni</w:t>
      </w:r>
      <w:r w:rsidR="00CB2D9F">
        <w:rPr>
          <w:rFonts w:ascii="Arial" w:hAnsi="Arial" w:cs="Arial"/>
          <w:sz w:val="22"/>
          <w:szCs w:val="22"/>
        </w:rPr>
        <w:t xml:space="preserve">e treści Specyfikacji </w:t>
      </w:r>
      <w:r w:rsidR="00CB2D9F"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</w:t>
      </w:r>
      <w:r w:rsidR="00CE44F5">
        <w:rPr>
          <w:rFonts w:ascii="Arial" w:hAnsi="Arial" w:cs="Arial"/>
          <w:sz w:val="22"/>
          <w:szCs w:val="22"/>
        </w:rPr>
        <w:t>6</w:t>
      </w:r>
      <w:r w:rsidR="00CB2D9F" w:rsidRPr="00CF3510">
        <w:rPr>
          <w:rFonts w:ascii="Arial" w:hAnsi="Arial" w:cs="Arial"/>
          <w:sz w:val="22"/>
          <w:szCs w:val="22"/>
        </w:rPr>
        <w:t xml:space="preserve"> dni przed upływem terminu składania ofert, </w:t>
      </w:r>
      <w:r w:rsidR="00CB2D9F">
        <w:rPr>
          <w:rFonts w:ascii="Arial" w:hAnsi="Arial" w:cs="Arial"/>
          <w:sz w:val="22"/>
          <w:szCs w:val="22"/>
        </w:rPr>
        <w:t xml:space="preserve">pod warunkiem </w:t>
      </w:r>
      <w:r w:rsidR="00CB2D9F" w:rsidRPr="00CF3510">
        <w:rPr>
          <w:rFonts w:ascii="Arial" w:hAnsi="Arial" w:cs="Arial"/>
          <w:sz w:val="22"/>
          <w:szCs w:val="22"/>
        </w:rPr>
        <w:t xml:space="preserve">że wniosek o wyjaśnienie </w:t>
      </w:r>
      <w:r w:rsidR="00CB2D9F"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="00CB2D9F" w:rsidRPr="00CF3510">
        <w:rPr>
          <w:rFonts w:ascii="Arial" w:hAnsi="Arial" w:cs="Arial"/>
          <w:sz w:val="22"/>
          <w:szCs w:val="22"/>
        </w:rPr>
        <w:t xml:space="preserve">niż </w:t>
      </w:r>
      <w:r w:rsidR="00CB2D9F">
        <w:rPr>
          <w:rFonts w:ascii="Arial" w:hAnsi="Arial" w:cs="Arial"/>
          <w:sz w:val="22"/>
          <w:szCs w:val="22"/>
        </w:rPr>
        <w:t xml:space="preserve">na </w:t>
      </w:r>
      <w:r w:rsidR="00CE44F5">
        <w:rPr>
          <w:rFonts w:ascii="Arial" w:hAnsi="Arial" w:cs="Arial"/>
          <w:sz w:val="22"/>
          <w:szCs w:val="22"/>
        </w:rPr>
        <w:t>1</w:t>
      </w:r>
      <w:r w:rsidR="00CB2D9F">
        <w:rPr>
          <w:rFonts w:ascii="Arial" w:hAnsi="Arial" w:cs="Arial"/>
          <w:sz w:val="22"/>
          <w:szCs w:val="22"/>
        </w:rPr>
        <w:t>4 dni</w:t>
      </w:r>
      <w:r w:rsidR="00CB2D9F" w:rsidRPr="00CF3510">
        <w:rPr>
          <w:rFonts w:ascii="Arial" w:hAnsi="Arial" w:cs="Arial"/>
          <w:sz w:val="22"/>
          <w:szCs w:val="22"/>
        </w:rPr>
        <w:t xml:space="preserve">, </w:t>
      </w:r>
      <w:r w:rsidR="00CB2D9F">
        <w:rPr>
          <w:rFonts w:ascii="Arial" w:hAnsi="Arial" w:cs="Arial"/>
          <w:sz w:val="22"/>
          <w:szCs w:val="22"/>
        </w:rPr>
        <w:t>przed upływem</w:t>
      </w:r>
      <w:r w:rsidR="00CB2D9F"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14:paraId="1BAE3D85" w14:textId="77777777" w:rsidR="00CB2D9F" w:rsidRPr="00CF3510" w:rsidRDefault="00CB2D9F" w:rsidP="00CB2D9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67AD5F6" w14:textId="77777777" w:rsidR="00CB2D9F" w:rsidRPr="00CF3510" w:rsidRDefault="00D20BEA" w:rsidP="00CB2D9F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2D9F"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 w:rsidR="00CB2D9F"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="00CB2D9F" w:rsidRPr="00CF3510">
        <w:rPr>
          <w:rFonts w:ascii="Arial" w:hAnsi="Arial" w:cs="Arial"/>
          <w:bCs/>
          <w:sz w:val="22"/>
          <w:szCs w:val="22"/>
        </w:rPr>
        <w:t>, o którym mowa w pkt 7.</w:t>
      </w:r>
      <w:r w:rsidR="00CB2D9F">
        <w:rPr>
          <w:rFonts w:ascii="Arial" w:hAnsi="Arial" w:cs="Arial"/>
          <w:bCs/>
          <w:sz w:val="22"/>
          <w:szCs w:val="22"/>
        </w:rPr>
        <w:t>3</w:t>
      </w:r>
      <w:r w:rsidR="00CB2D9F" w:rsidRPr="00CF3510">
        <w:rPr>
          <w:rFonts w:ascii="Arial" w:hAnsi="Arial" w:cs="Arial"/>
          <w:bCs/>
          <w:sz w:val="22"/>
          <w:szCs w:val="22"/>
        </w:rPr>
        <w:t xml:space="preserve">. </w:t>
      </w:r>
    </w:p>
    <w:p w14:paraId="316EEC26" w14:textId="77777777" w:rsidR="00CB2D9F" w:rsidRPr="00D20BEA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76646F9" w14:textId="037D3F33" w:rsid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 w:rsidR="00D06217">
        <w:rPr>
          <w:rFonts w:ascii="Arial" w:hAnsi="Arial" w:cs="Arial"/>
          <w:sz w:val="22"/>
        </w:rPr>
        <w:t xml:space="preserve">l poprzez kliknięcie przycisku </w:t>
      </w:r>
      <w:r w:rsidR="009A7925" w:rsidRPr="009A7925">
        <w:rPr>
          <w:rFonts w:ascii="Arial" w:hAnsi="Arial" w:cs="Arial"/>
          <w:sz w:val="22"/>
        </w:rPr>
        <w:t>„Wyślij wiadomość do zamawiającego”</w:t>
      </w:r>
      <w:r w:rsidR="00D06217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po który</w:t>
      </w:r>
      <w:r w:rsidR="00871D82">
        <w:rPr>
          <w:rFonts w:ascii="Arial" w:hAnsi="Arial" w:cs="Arial"/>
          <w:sz w:val="22"/>
        </w:rPr>
        <w:t>m</w:t>
      </w:r>
      <w:r w:rsidR="009A7925" w:rsidRPr="009A7925">
        <w:rPr>
          <w:rFonts w:ascii="Arial" w:hAnsi="Arial" w:cs="Arial"/>
          <w:sz w:val="22"/>
        </w:rPr>
        <w:t xml:space="preserve"> pojawi się komunikat, </w:t>
      </w:r>
      <w:r w:rsidR="005F3261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 xml:space="preserve">że wiadomość została wysłana do </w:t>
      </w:r>
      <w:r w:rsidR="0068562B"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>amawiającego.</w:t>
      </w:r>
    </w:p>
    <w:p w14:paraId="79BD77C6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14:paraId="74A8E568" w14:textId="77777777"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Zamawiający będzie przekazywał wykonawcom informacje w formie elektronicznej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="009A7925" w:rsidRPr="00063362">
        <w:rPr>
          <w:rFonts w:ascii="Arial" w:hAnsi="Arial" w:cs="Arial"/>
          <w:b/>
          <w:sz w:val="22"/>
        </w:rPr>
        <w:t>“Komunikaty”</w:t>
      </w:r>
      <w:r w:rsidR="009A7925"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14:paraId="0E75B800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55209D28" w14:textId="77777777"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jako podmiot profesjonalny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="009A7925"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14:paraId="5F39FA78" w14:textId="77777777"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4E4ABFDC" w14:textId="77777777" w:rsidR="00CB2D9F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="00CB2D9F" w:rsidRPr="00CB2D9F">
        <w:rPr>
          <w:rFonts w:ascii="Arial" w:hAnsi="Arial" w:cs="Arial"/>
          <w:sz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konkursie</w:t>
      </w:r>
      <w:r w:rsidR="009971DE">
        <w:rPr>
          <w:rFonts w:ascii="Arial" w:hAnsi="Arial" w:cs="Arial"/>
          <w:sz w:val="22"/>
        </w:rPr>
        <w:t xml:space="preserve"> (Dz.U. z 2020 r. poz. 2452)</w:t>
      </w:r>
      <w:r w:rsidR="00CB2D9F" w:rsidRPr="00CB2D9F">
        <w:rPr>
          <w:rFonts w:ascii="Arial" w:hAnsi="Arial" w:cs="Arial"/>
          <w:sz w:val="22"/>
        </w:rPr>
        <w:t xml:space="preserve"> oraz z rozporządzeniem Ministra Rozwoju, Pracy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>z 2020 r. poz. 2415).</w:t>
      </w:r>
    </w:p>
    <w:p w14:paraId="24AF34D6" w14:textId="77777777" w:rsidR="00CB2D9F" w:rsidRPr="00CB2D9F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708ACE61" w14:textId="77777777" w:rsidR="009A7925" w:rsidRP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Zamawiający, zgodnie z Rozporządzeniem </w:t>
      </w:r>
      <w:r w:rsidR="009971DE">
        <w:rPr>
          <w:rFonts w:ascii="Arial" w:hAnsi="Arial" w:cs="Arial"/>
          <w:sz w:val="22"/>
        </w:rPr>
        <w:t>Prezesa Rady Ministrów z dnia 30</w:t>
      </w:r>
      <w:r w:rsidR="009A7925" w:rsidRPr="009A7925">
        <w:rPr>
          <w:rFonts w:ascii="Arial" w:hAnsi="Arial" w:cs="Arial"/>
          <w:sz w:val="22"/>
        </w:rPr>
        <w:t xml:space="preserve"> grudnia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r. w sprawie sposobu sporządzania i przekazywania informacji oraz wymagań </w:t>
      </w:r>
      <w:r w:rsidR="009A7925" w:rsidRPr="009A7925">
        <w:rPr>
          <w:rFonts w:ascii="Arial" w:hAnsi="Arial" w:cs="Arial"/>
          <w:sz w:val="22"/>
        </w:rPr>
        <w:lastRenderedPageBreak/>
        <w:t xml:space="preserve">technicznych dla dokumentów elektronicznych oraz środków komunikacji elektronicznej </w:t>
      </w:r>
      <w:r w:rsidR="00063362">
        <w:rPr>
          <w:rFonts w:ascii="Arial" w:hAnsi="Arial" w:cs="Arial"/>
          <w:sz w:val="22"/>
        </w:rPr>
        <w:t xml:space="preserve">                    </w:t>
      </w:r>
      <w:r w:rsidR="009A7925" w:rsidRPr="009A7925">
        <w:rPr>
          <w:rFonts w:ascii="Arial" w:hAnsi="Arial" w:cs="Arial"/>
          <w:sz w:val="22"/>
        </w:rPr>
        <w:t>w postępowaniu o udzielenie zamówienia publicznego lub konkursie (Dz. U. z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r. poz. 2452), określa niezbędne wymagania sprzętowo - aplikacyjne umożliwiające pracę na platformazakupowa.pl, tj.:</w:t>
      </w:r>
    </w:p>
    <w:p w14:paraId="181C5ADF" w14:textId="77777777" w:rsidR="009A7925" w:rsidRPr="007901AD" w:rsidRDefault="009A7925" w:rsidP="00C633FC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14:paraId="12D6EBC4" w14:textId="77777777" w:rsidR="009A7925" w:rsidRPr="007901AD" w:rsidRDefault="009A7925" w:rsidP="00C633FC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A1F6E02" w14:textId="77777777" w:rsidR="009A7925" w:rsidRPr="007901AD" w:rsidRDefault="009A7925" w:rsidP="00C633FC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14:paraId="02CC1839" w14:textId="77777777" w:rsidR="009A7925" w:rsidRPr="007901AD" w:rsidRDefault="009A7925" w:rsidP="00C633FC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14:paraId="6AC9FFD9" w14:textId="77777777" w:rsidR="009A7925" w:rsidRPr="007901AD" w:rsidRDefault="009A7925" w:rsidP="00C633FC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14:paraId="62690A10" w14:textId="77777777" w:rsidR="009A7925" w:rsidRPr="007901AD" w:rsidRDefault="00B550B2" w:rsidP="00C633FC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A7925" w:rsidRPr="007901AD">
        <w:rPr>
          <w:rFonts w:ascii="Arial" w:hAnsi="Arial" w:cs="Arial"/>
          <w:sz w:val="22"/>
        </w:rPr>
        <w:t>zyfrowanie na platformazakupowa.pl odbywa się za pomocą protokołu TLS 1.3.</w:t>
      </w:r>
    </w:p>
    <w:p w14:paraId="72B3FDAC" w14:textId="2F93354A" w:rsidR="009A7925" w:rsidRPr="007901AD" w:rsidRDefault="00B550B2" w:rsidP="00C633FC">
      <w:pPr>
        <w:pStyle w:val="Akapitzlist"/>
        <w:numPr>
          <w:ilvl w:val="0"/>
          <w:numId w:val="29"/>
        </w:numPr>
        <w:tabs>
          <w:tab w:val="left" w:pos="540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A7925"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 w:rsidR="00790926">
        <w:rPr>
          <w:rFonts w:ascii="Arial" w:hAnsi="Arial" w:cs="Arial"/>
          <w:sz w:val="22"/>
        </w:rPr>
        <w:t>(</w:t>
      </w:r>
      <w:proofErr w:type="spellStart"/>
      <w:r w:rsidR="00790926">
        <w:rPr>
          <w:rFonts w:ascii="Arial" w:hAnsi="Arial" w:cs="Arial"/>
          <w:sz w:val="22"/>
        </w:rPr>
        <w:t>hh:mm:ss</w:t>
      </w:r>
      <w:proofErr w:type="spellEnd"/>
      <w:r w:rsidR="00790926">
        <w:rPr>
          <w:rFonts w:ascii="Arial" w:hAnsi="Arial" w:cs="Arial"/>
          <w:sz w:val="22"/>
        </w:rPr>
        <w:t>) generowany wg</w:t>
      </w:r>
      <w:r w:rsidR="009A7925" w:rsidRPr="007901AD">
        <w:rPr>
          <w:rFonts w:ascii="Arial" w:hAnsi="Arial" w:cs="Arial"/>
          <w:sz w:val="22"/>
        </w:rPr>
        <w:t xml:space="preserve"> czasu lokalnego serwera synchronizowanego </w:t>
      </w:r>
      <w:r w:rsidR="0090527E">
        <w:rPr>
          <w:rFonts w:ascii="Arial" w:hAnsi="Arial" w:cs="Arial"/>
          <w:sz w:val="22"/>
        </w:rPr>
        <w:br/>
      </w:r>
      <w:r w:rsidR="009A7925" w:rsidRPr="007901AD">
        <w:rPr>
          <w:rFonts w:ascii="Arial" w:hAnsi="Arial" w:cs="Arial"/>
          <w:sz w:val="22"/>
        </w:rPr>
        <w:t>z zegarem Głównego Urzędu Miar.</w:t>
      </w:r>
    </w:p>
    <w:p w14:paraId="7E17A4F8" w14:textId="77777777" w:rsidR="00B550B2" w:rsidRPr="00F64A48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6C20B71A" w14:textId="77777777"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14:paraId="3E1D47C6" w14:textId="77777777" w:rsidR="009A7925" w:rsidRPr="00B550B2" w:rsidRDefault="009A7925" w:rsidP="00C633FC">
      <w:pPr>
        <w:pStyle w:val="Akapitzlist"/>
        <w:numPr>
          <w:ilvl w:val="0"/>
          <w:numId w:val="30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04573CFE" w14:textId="77777777" w:rsidR="009A7925" w:rsidRPr="00B550B2" w:rsidRDefault="009A7925" w:rsidP="00C633FC">
      <w:pPr>
        <w:pStyle w:val="Akapitzlist"/>
        <w:numPr>
          <w:ilvl w:val="0"/>
          <w:numId w:val="30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14:paraId="21CB8962" w14:textId="77777777"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1862356B" w14:textId="5107CE23"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="009A7925" w:rsidRPr="009A7925">
        <w:rPr>
          <w:rFonts w:ascii="Arial" w:hAnsi="Arial" w:cs="Arial"/>
          <w:sz w:val="22"/>
        </w:rPr>
        <w:t>z Instrukcją korzystania z platformazakupowa.pl, w szczególności za sytuację,</w:t>
      </w:r>
      <w:r w:rsidR="002F14DC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14:paraId="0AA801EC" w14:textId="77777777"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14:paraId="6A5E691D" w14:textId="77777777"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 w:rsidR="00B550B2"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 w:rsidR="00B550B2">
        <w:rPr>
          <w:rFonts w:ascii="Arial" w:hAnsi="Arial" w:cs="Arial"/>
          <w:sz w:val="22"/>
        </w:rPr>
        <w:t xml:space="preserve">ustawy </w:t>
      </w:r>
      <w:proofErr w:type="spellStart"/>
      <w:r w:rsidR="00B550B2"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14:paraId="42F36815" w14:textId="77777777" w:rsidR="00D13245" w:rsidRPr="00D13245" w:rsidRDefault="00D1324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EECD2B6" w14:textId="77777777" w:rsidR="0086088F" w:rsidRDefault="00D13245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="009A7925"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="00F64A48"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14:paraId="2E5C44DE" w14:textId="77777777" w:rsidR="00F64A48" w:rsidRPr="00F64A48" w:rsidRDefault="00F64A48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24CACDB2" w14:textId="77777777" w:rsidR="00173F19" w:rsidRDefault="000E12EA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</w:t>
      </w:r>
      <w:r w:rsidR="004733C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14:paraId="1341DF5D" w14:textId="67C9C03B" w:rsidR="007719C4" w:rsidRPr="00CB2D9F" w:rsidRDefault="00173F19" w:rsidP="00CB2D9F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Pani Anna Mielnik – Kierownik </w:t>
      </w:r>
      <w:bookmarkStart w:id="6" w:name="_Hlk132708186"/>
      <w:r w:rsidRPr="00CF3510">
        <w:rPr>
          <w:rFonts w:ascii="Arial" w:hAnsi="Arial" w:cs="Arial"/>
          <w:sz w:val="22"/>
          <w:szCs w:val="22"/>
        </w:rPr>
        <w:t xml:space="preserve">Biura Zamówień Publicznych Urzędu Miejskiego </w:t>
      </w:r>
      <w:bookmarkEnd w:id="6"/>
      <w:r w:rsidRPr="00CF3510">
        <w:rPr>
          <w:rFonts w:ascii="Arial" w:hAnsi="Arial" w:cs="Arial"/>
          <w:sz w:val="22"/>
          <w:szCs w:val="22"/>
        </w:rPr>
        <w:t>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0E12EA" w:rsidRPr="000E12EA">
        <w:rPr>
          <w:rFonts w:ascii="Arial" w:hAnsi="Arial" w:cs="Arial"/>
          <w:sz w:val="22"/>
        </w:rPr>
        <w:t xml:space="preserve"> </w:t>
      </w:r>
      <w:r w:rsidR="00EC0AD8"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</w:rPr>
        <w:t xml:space="preserve">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 w:rsidR="004944B8">
        <w:rPr>
          <w:rFonts w:ascii="Arial" w:hAnsi="Arial" w:cs="Arial"/>
          <w:sz w:val="22"/>
          <w:szCs w:val="22"/>
        </w:rPr>
        <w:t>Alina Ambroziak</w:t>
      </w:r>
      <w:r w:rsidR="00221DC4">
        <w:rPr>
          <w:rFonts w:ascii="Arial" w:hAnsi="Arial" w:cs="Arial"/>
          <w:sz w:val="22"/>
          <w:szCs w:val="22"/>
        </w:rPr>
        <w:t xml:space="preserve"> </w:t>
      </w:r>
      <w:r w:rsidR="00EF6FFD">
        <w:rPr>
          <w:rFonts w:ascii="Arial" w:hAnsi="Arial" w:cs="Arial"/>
          <w:sz w:val="22"/>
          <w:szCs w:val="22"/>
        </w:rPr>
        <w:t>–</w:t>
      </w:r>
      <w:r w:rsidR="004944B8">
        <w:rPr>
          <w:rFonts w:ascii="Arial" w:hAnsi="Arial" w:cs="Arial"/>
          <w:sz w:val="22"/>
          <w:szCs w:val="22"/>
        </w:rPr>
        <w:t xml:space="preserve"> I</w:t>
      </w:r>
      <w:r w:rsidR="00537D1E">
        <w:rPr>
          <w:rFonts w:ascii="Arial" w:hAnsi="Arial" w:cs="Arial"/>
          <w:sz w:val="22"/>
          <w:szCs w:val="22"/>
        </w:rPr>
        <w:t xml:space="preserve">nspektor </w:t>
      </w:r>
      <w:r w:rsidR="00537D1E" w:rsidRPr="00CF3510">
        <w:rPr>
          <w:rFonts w:ascii="Arial" w:hAnsi="Arial" w:cs="Arial"/>
          <w:sz w:val="22"/>
          <w:szCs w:val="22"/>
        </w:rPr>
        <w:t xml:space="preserve">Biura Zamówień Publicznych Urzędu Miejskiego </w:t>
      </w:r>
      <w:r w:rsidRPr="00CF3510">
        <w:rPr>
          <w:rFonts w:ascii="Arial" w:hAnsi="Arial" w:cs="Arial"/>
          <w:sz w:val="22"/>
          <w:szCs w:val="22"/>
        </w:rPr>
        <w:t>w Tczewie</w:t>
      </w:r>
      <w:r w:rsidR="000E12EA" w:rsidRPr="000E12EA">
        <w:rPr>
          <w:rFonts w:ascii="Arial" w:hAnsi="Arial" w:cs="Arial"/>
          <w:sz w:val="22"/>
        </w:rPr>
        <w:t xml:space="preserve"> </w:t>
      </w:r>
      <w:r w:rsidR="00790926">
        <w:rPr>
          <w:rFonts w:ascii="Arial" w:hAnsi="Arial" w:cs="Arial"/>
          <w:sz w:val="22"/>
        </w:rPr>
        <w:t>tel. 58 77 59 3</w:t>
      </w:r>
      <w:r w:rsidR="005C670B">
        <w:rPr>
          <w:rFonts w:ascii="Arial" w:hAnsi="Arial" w:cs="Arial"/>
          <w:sz w:val="22"/>
        </w:rPr>
        <w:t>13</w:t>
      </w:r>
      <w:r w:rsidR="00CB2D9F">
        <w:rPr>
          <w:rFonts w:ascii="Arial" w:hAnsi="Arial" w:cs="Arial"/>
          <w:sz w:val="22"/>
        </w:rPr>
        <w:t>.</w:t>
      </w:r>
    </w:p>
    <w:p w14:paraId="6122A104" w14:textId="77777777" w:rsidR="007719C4" w:rsidRPr="00F64A48" w:rsidRDefault="0096263F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887F311" w14:textId="77777777" w:rsidR="00A47EF3" w:rsidRPr="00A47EF3" w:rsidRDefault="00A47EF3" w:rsidP="00A47EF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 w:rsidR="00D20BEA">
        <w:rPr>
          <w:rFonts w:ascii="Arial" w:hAnsi="Arial" w:cs="Arial"/>
          <w:sz w:val="22"/>
          <w:szCs w:val="22"/>
        </w:rPr>
        <w:t>:</w:t>
      </w:r>
    </w:p>
    <w:p w14:paraId="62849A22" w14:textId="41A79ACF" w:rsidR="00A47EF3" w:rsidRPr="00A47EF3" w:rsidRDefault="00A47EF3" w:rsidP="00C633FC">
      <w:pPr>
        <w:pStyle w:val="Akapitzlist"/>
        <w:numPr>
          <w:ilvl w:val="0"/>
          <w:numId w:val="32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Formaty plików wykorzystywanych przez wykonawców powinny być zgodne</w:t>
      </w:r>
      <w:r w:rsidR="00422CA5">
        <w:rPr>
          <w:rFonts w:ascii="Arial" w:hAnsi="Arial" w:cs="Arial"/>
          <w:sz w:val="22"/>
          <w:szCs w:val="22"/>
        </w:rPr>
        <w:t xml:space="preserve"> </w:t>
      </w:r>
      <w:r w:rsidR="00422CA5">
        <w:rPr>
          <w:rFonts w:ascii="Arial" w:hAnsi="Arial" w:cs="Arial"/>
          <w:sz w:val="22"/>
          <w:szCs w:val="22"/>
        </w:rPr>
        <w:br/>
      </w:r>
      <w:r w:rsidR="00DB43A5">
        <w:rPr>
          <w:rFonts w:ascii="Arial" w:hAnsi="Arial" w:cs="Arial"/>
          <w:sz w:val="22"/>
          <w:szCs w:val="22"/>
        </w:rPr>
        <w:t>z „</w:t>
      </w:r>
      <w:r w:rsidRPr="00A47EF3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14:paraId="1419E4B8" w14:textId="77777777" w:rsidR="00A47EF3" w:rsidRPr="00A47EF3" w:rsidRDefault="00A47EF3" w:rsidP="00C633FC">
      <w:pPr>
        <w:pStyle w:val="Akapitzlist"/>
        <w:numPr>
          <w:ilvl w:val="0"/>
          <w:numId w:val="32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lastRenderedPageBreak/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>) ze szczególnym wskazaniem na .pdf</w:t>
      </w:r>
    </w:p>
    <w:p w14:paraId="40681C91" w14:textId="55EAD71B" w:rsidR="00A47EF3" w:rsidRPr="00A47EF3" w:rsidRDefault="00A47EF3" w:rsidP="00C633FC">
      <w:pPr>
        <w:pStyle w:val="Akapitzlist"/>
        <w:numPr>
          <w:ilvl w:val="0"/>
          <w:numId w:val="32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W celu ewentualnej kompresji danych Zamawiający rekomenduje wykorzystanie jednego </w:t>
      </w:r>
      <w:r w:rsidR="00422CA5">
        <w:rPr>
          <w:rFonts w:ascii="Arial" w:hAnsi="Arial" w:cs="Arial"/>
          <w:sz w:val="22"/>
          <w:szCs w:val="22"/>
        </w:rPr>
        <w:br/>
      </w:r>
      <w:r w:rsidRPr="00A47EF3">
        <w:rPr>
          <w:rFonts w:ascii="Arial" w:hAnsi="Arial" w:cs="Arial"/>
          <w:sz w:val="22"/>
          <w:szCs w:val="22"/>
        </w:rPr>
        <w:t>z formatów:</w:t>
      </w:r>
    </w:p>
    <w:p w14:paraId="751CC994" w14:textId="77777777" w:rsidR="00A47EF3" w:rsidRPr="00A47EF3" w:rsidRDefault="00A47EF3" w:rsidP="00C633FC">
      <w:pPr>
        <w:pStyle w:val="Akapitzlist"/>
        <w:numPr>
          <w:ilvl w:val="0"/>
          <w:numId w:val="31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14:paraId="6C6E29F9" w14:textId="77777777" w:rsidR="00A47EF3" w:rsidRPr="00A47EF3" w:rsidRDefault="00A47EF3" w:rsidP="00C633FC">
      <w:pPr>
        <w:pStyle w:val="Akapitzlist"/>
        <w:numPr>
          <w:ilvl w:val="0"/>
          <w:numId w:val="31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14:paraId="594D355C" w14:textId="77777777" w:rsidR="00A47EF3" w:rsidRPr="00027F9E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0204E6AA" w14:textId="77777777" w:rsidR="00A47EF3" w:rsidRPr="00A47EF3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</w:t>
      </w:r>
      <w:proofErr w:type="spellStart"/>
      <w:r w:rsidRPr="00A47EF3">
        <w:rPr>
          <w:rFonts w:ascii="Arial" w:hAnsi="Arial" w:cs="Arial"/>
          <w:sz w:val="22"/>
          <w:szCs w:val="22"/>
        </w:rPr>
        <w:t>PAdES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. </w:t>
      </w:r>
    </w:p>
    <w:p w14:paraId="1111ABE0" w14:textId="77777777" w:rsidR="00A47EF3" w:rsidRPr="00027F9E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A47EF3">
        <w:rPr>
          <w:rFonts w:ascii="Arial" w:hAnsi="Arial" w:cs="Arial"/>
          <w:sz w:val="22"/>
          <w:szCs w:val="22"/>
        </w:rPr>
        <w:t>XAdES</w:t>
      </w:r>
      <w:proofErr w:type="spellEnd"/>
      <w:r w:rsidRPr="00A47EF3">
        <w:rPr>
          <w:rFonts w:ascii="Arial" w:hAnsi="Arial" w:cs="Arial"/>
          <w:sz w:val="22"/>
          <w:szCs w:val="22"/>
        </w:rPr>
        <w:t>. Wykonawca powinien pamiętać, aby plik z podpisem przekazywać łącznie z dokumentem podpisywanym.</w:t>
      </w:r>
    </w:p>
    <w:p w14:paraId="6DFB78FB" w14:textId="77777777" w:rsidR="00A47EF3" w:rsidRPr="00A47EF3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 w:rsidR="00F90F41"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635D2666" w14:textId="77777777" w:rsidR="00A47EF3" w:rsidRPr="00F90F41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 w:rsidR="00F90F41">
        <w:rPr>
          <w:rFonts w:ascii="Arial" w:hAnsi="Arial" w:cs="Arial"/>
          <w:sz w:val="22"/>
          <w:szCs w:val="22"/>
        </w:rPr>
        <w:t>e za pośrednictwem adresu email.</w:t>
      </w:r>
    </w:p>
    <w:p w14:paraId="07970295" w14:textId="77777777" w:rsidR="00A47EF3" w:rsidRPr="00A47EF3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474AB458" w14:textId="77777777" w:rsidR="00A47EF3" w:rsidRPr="00A47EF3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7F4C46EE" w14:textId="75D9020C" w:rsidR="00F64F15" w:rsidRPr="009F2134" w:rsidRDefault="00A47EF3" w:rsidP="00C633FC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 w:rsidR="00F90F41"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 w:rsidR="00B15706"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14:paraId="3B6BC7ED" w14:textId="77777777" w:rsidR="00027F9E" w:rsidRPr="00592A5E" w:rsidRDefault="00027F9E" w:rsidP="00CF3510">
      <w:pPr>
        <w:spacing w:line="288" w:lineRule="auto"/>
        <w:jc w:val="both"/>
        <w:rPr>
          <w:rFonts w:ascii="Arial" w:hAnsi="Arial" w:cs="Arial"/>
          <w:sz w:val="18"/>
          <w:szCs w:val="22"/>
        </w:rPr>
      </w:pPr>
    </w:p>
    <w:p w14:paraId="30E1A7BD" w14:textId="721A0CA9" w:rsidR="00B347C3" w:rsidRPr="00B347C3" w:rsidRDefault="00EF5FFD" w:rsidP="00CB2D9F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="00A16029" w:rsidRPr="00F866F2">
        <w:rPr>
          <w:sz w:val="22"/>
          <w:szCs w:val="22"/>
        </w:rPr>
        <w:t xml:space="preserve"> </w:t>
      </w:r>
      <w:r w:rsidR="00B347C3" w:rsidRPr="00B347C3">
        <w:rPr>
          <w:b/>
          <w:bCs/>
          <w:color w:val="auto"/>
          <w:lang w:eastAsia="pl-PL"/>
        </w:rPr>
        <w:t>INFORMACJE O SPOSOBIE KO</w:t>
      </w:r>
      <w:r w:rsidR="00B347C3">
        <w:rPr>
          <w:b/>
          <w:bCs/>
          <w:color w:val="auto"/>
          <w:lang w:eastAsia="pl-PL"/>
        </w:rPr>
        <w:t>MUNIKOWANIA SIĘ ZAMAWIAJĄCEGO</w:t>
      </w:r>
      <w:r w:rsidR="00422CA5">
        <w:rPr>
          <w:b/>
          <w:bCs/>
          <w:color w:val="auto"/>
          <w:lang w:eastAsia="pl-PL"/>
        </w:rPr>
        <w:t xml:space="preserve"> </w:t>
      </w:r>
      <w:r w:rsidR="00422CA5">
        <w:rPr>
          <w:b/>
          <w:bCs/>
          <w:color w:val="auto"/>
          <w:lang w:eastAsia="pl-PL"/>
        </w:rPr>
        <w:br/>
      </w:r>
      <w:r w:rsidR="00B347C3">
        <w:rPr>
          <w:b/>
          <w:bCs/>
          <w:color w:val="auto"/>
          <w:lang w:eastAsia="pl-PL"/>
        </w:rPr>
        <w:t xml:space="preserve">Z </w:t>
      </w:r>
      <w:r w:rsidR="00B347C3"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 w:rsidR="00B347C3">
        <w:rPr>
          <w:b/>
          <w:bCs/>
          <w:color w:val="auto"/>
          <w:lang w:eastAsia="pl-PL"/>
        </w:rPr>
        <w:t>T. 65 UST.</w:t>
      </w:r>
      <w:r w:rsidR="00340C9D">
        <w:rPr>
          <w:b/>
          <w:bCs/>
          <w:color w:val="auto"/>
          <w:lang w:eastAsia="pl-PL"/>
        </w:rPr>
        <w:t xml:space="preserve"> </w:t>
      </w:r>
      <w:r w:rsidR="00B347C3">
        <w:rPr>
          <w:b/>
          <w:bCs/>
          <w:color w:val="auto"/>
          <w:lang w:eastAsia="pl-PL"/>
        </w:rPr>
        <w:t xml:space="preserve"> 1, ART. 66 I ART. 69</w:t>
      </w:r>
    </w:p>
    <w:p w14:paraId="5BECD2ED" w14:textId="77777777" w:rsidR="00D20BEA" w:rsidRPr="006A6638" w:rsidRDefault="00D20BEA" w:rsidP="006D512B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14:paraId="2764C310" w14:textId="77777777" w:rsidR="00B347C3" w:rsidRPr="00603067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5F9C050B" w14:textId="77777777" w:rsidR="002E7422" w:rsidRPr="00F64A48" w:rsidRDefault="002E7422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7F7A54BA" w14:textId="77777777" w:rsidR="007719C4" w:rsidRPr="00C53451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auto"/>
          <w:sz w:val="6"/>
          <w:szCs w:val="6"/>
        </w:rPr>
      </w:pPr>
      <w:r w:rsidRPr="00C53451">
        <w:rPr>
          <w:rFonts w:ascii="Arial" w:hAnsi="Arial" w:cs="Arial"/>
          <w:b/>
          <w:color w:val="auto"/>
          <w:sz w:val="22"/>
          <w:szCs w:val="22"/>
        </w:rPr>
        <w:t>9</w:t>
      </w:r>
      <w:r w:rsidR="00A16029" w:rsidRPr="00C53451">
        <w:rPr>
          <w:rFonts w:ascii="Arial" w:hAnsi="Arial" w:cs="Arial"/>
          <w:b/>
          <w:color w:val="auto"/>
          <w:sz w:val="22"/>
          <w:szCs w:val="22"/>
        </w:rPr>
        <w:t>. WYMAGANIA DOTYCZĄCE WADIUM</w:t>
      </w:r>
    </w:p>
    <w:p w14:paraId="13116CB1" w14:textId="77777777" w:rsidR="00D20BEA" w:rsidRPr="00C53451" w:rsidRDefault="00D20BEA" w:rsidP="00C32D41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</w:rPr>
      </w:pPr>
    </w:p>
    <w:p w14:paraId="1E83855D" w14:textId="3A0427B2" w:rsidR="00181E96" w:rsidRPr="0002535F" w:rsidRDefault="00181E96" w:rsidP="005F591B">
      <w:pPr>
        <w:pStyle w:val="Akapitzlist"/>
        <w:numPr>
          <w:ilvl w:val="1"/>
          <w:numId w:val="101"/>
        </w:numPr>
        <w:tabs>
          <w:tab w:val="left" w:pos="0"/>
          <w:tab w:val="left" w:pos="426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216B0">
        <w:rPr>
          <w:rFonts w:ascii="Arial" w:hAnsi="Arial" w:cs="Arial"/>
          <w:color w:val="auto"/>
          <w:sz w:val="22"/>
          <w:szCs w:val="22"/>
        </w:rPr>
        <w:t>Oferta w okresie związania ofertą</w:t>
      </w:r>
      <w:r w:rsidR="008E1E4E" w:rsidRPr="007216B0">
        <w:rPr>
          <w:rFonts w:ascii="Arial" w:hAnsi="Arial" w:cs="Arial"/>
          <w:color w:val="auto"/>
          <w:sz w:val="22"/>
          <w:szCs w:val="22"/>
        </w:rPr>
        <w:t>,</w:t>
      </w:r>
      <w:r w:rsidRPr="007216B0">
        <w:rPr>
          <w:rFonts w:ascii="Arial" w:hAnsi="Arial" w:cs="Arial"/>
          <w:color w:val="auto"/>
          <w:sz w:val="22"/>
          <w:szCs w:val="22"/>
        </w:rPr>
        <w:t xml:space="preserve"> określonym w pkt </w:t>
      </w:r>
      <w:r w:rsidRPr="007216B0">
        <w:rPr>
          <w:rFonts w:ascii="Arial" w:hAnsi="Arial" w:cs="Arial"/>
          <w:b/>
          <w:color w:val="auto"/>
          <w:sz w:val="22"/>
          <w:szCs w:val="22"/>
        </w:rPr>
        <w:t>10.1</w:t>
      </w:r>
      <w:r w:rsidRPr="007216B0">
        <w:rPr>
          <w:rFonts w:ascii="Arial" w:hAnsi="Arial" w:cs="Arial"/>
          <w:color w:val="auto"/>
          <w:sz w:val="22"/>
          <w:szCs w:val="22"/>
        </w:rPr>
        <w:t xml:space="preserve"> SWZ</w:t>
      </w:r>
      <w:r w:rsidR="004C557D" w:rsidRPr="007216B0">
        <w:rPr>
          <w:rFonts w:ascii="Arial" w:hAnsi="Arial" w:cs="Arial"/>
          <w:color w:val="auto"/>
          <w:sz w:val="22"/>
          <w:szCs w:val="22"/>
        </w:rPr>
        <w:t>,</w:t>
      </w:r>
      <w:r w:rsidRPr="007216B0">
        <w:rPr>
          <w:rFonts w:ascii="Arial" w:hAnsi="Arial" w:cs="Arial"/>
          <w:color w:val="auto"/>
          <w:sz w:val="22"/>
          <w:szCs w:val="22"/>
        </w:rPr>
        <w:t xml:space="preserve"> powinna być   zabezpieczona wadium w wysokości</w:t>
      </w:r>
      <w:r w:rsidR="009750B3" w:rsidRPr="007216B0">
        <w:rPr>
          <w:rFonts w:ascii="Arial" w:hAnsi="Arial" w:cs="Arial"/>
          <w:color w:val="auto"/>
          <w:sz w:val="22"/>
          <w:szCs w:val="22"/>
        </w:rPr>
        <w:t xml:space="preserve"> </w:t>
      </w:r>
      <w:r w:rsidR="007216B0" w:rsidRPr="007216B0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53451" w:rsidRPr="007216B0">
        <w:rPr>
          <w:rFonts w:ascii="Arial" w:hAnsi="Arial" w:cs="Arial"/>
          <w:b/>
          <w:bCs/>
          <w:color w:val="auto"/>
          <w:sz w:val="22"/>
          <w:szCs w:val="22"/>
        </w:rPr>
        <w:t>00 000,00</w:t>
      </w:r>
      <w:r w:rsidR="00C53451" w:rsidRPr="007216B0">
        <w:rPr>
          <w:rFonts w:ascii="Arial" w:hAnsi="Arial" w:cs="Arial"/>
          <w:color w:val="auto"/>
          <w:sz w:val="22"/>
          <w:szCs w:val="22"/>
        </w:rPr>
        <w:t xml:space="preserve"> </w:t>
      </w:r>
      <w:r w:rsidRPr="007216B0">
        <w:rPr>
          <w:rFonts w:ascii="Arial" w:hAnsi="Arial" w:cs="Arial"/>
          <w:b/>
          <w:color w:val="auto"/>
          <w:sz w:val="22"/>
          <w:szCs w:val="22"/>
        </w:rPr>
        <w:t>zł</w:t>
      </w:r>
      <w:r w:rsidRPr="007216B0">
        <w:rPr>
          <w:rFonts w:ascii="Arial" w:hAnsi="Arial" w:cs="Arial"/>
          <w:color w:val="auto"/>
          <w:sz w:val="22"/>
          <w:szCs w:val="22"/>
        </w:rPr>
        <w:t xml:space="preserve"> (słownie: </w:t>
      </w:r>
      <w:r w:rsidR="007216B0" w:rsidRPr="007216B0">
        <w:rPr>
          <w:rFonts w:ascii="Arial" w:hAnsi="Arial" w:cs="Arial"/>
          <w:color w:val="auto"/>
          <w:sz w:val="22"/>
          <w:szCs w:val="22"/>
        </w:rPr>
        <w:t>dwieście</w:t>
      </w:r>
      <w:r w:rsidR="00F64F15" w:rsidRPr="007216B0">
        <w:rPr>
          <w:rFonts w:ascii="Arial" w:hAnsi="Arial" w:cs="Arial"/>
          <w:color w:val="auto"/>
          <w:sz w:val="22"/>
          <w:szCs w:val="22"/>
        </w:rPr>
        <w:t xml:space="preserve">  tysięcy złotych 0</w:t>
      </w:r>
      <w:r w:rsidRPr="007216B0">
        <w:rPr>
          <w:rFonts w:ascii="Arial" w:hAnsi="Arial" w:cs="Arial"/>
          <w:color w:val="auto"/>
          <w:sz w:val="22"/>
          <w:szCs w:val="22"/>
        </w:rPr>
        <w:t>0/100),</w:t>
      </w:r>
      <w:r w:rsidR="00321173" w:rsidRPr="007216B0">
        <w:rPr>
          <w:rFonts w:ascii="Arial" w:hAnsi="Arial" w:cs="Arial"/>
          <w:color w:val="auto"/>
          <w:sz w:val="22"/>
          <w:szCs w:val="22"/>
        </w:rPr>
        <w:t xml:space="preserve"> </w:t>
      </w:r>
      <w:r w:rsidRPr="007216B0">
        <w:rPr>
          <w:rFonts w:ascii="Arial" w:hAnsi="Arial" w:cs="Arial"/>
          <w:color w:val="auto"/>
          <w:sz w:val="22"/>
          <w:szCs w:val="22"/>
        </w:rPr>
        <w:t>które należy wnieść w terminie do składania ofert,</w:t>
      </w:r>
      <w:r w:rsidRPr="007216B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535F">
        <w:rPr>
          <w:rFonts w:ascii="Arial" w:hAnsi="Arial" w:cs="Arial"/>
          <w:color w:val="auto"/>
          <w:sz w:val="22"/>
          <w:szCs w:val="22"/>
        </w:rPr>
        <w:t xml:space="preserve">tj. do dnia </w:t>
      </w:r>
      <w:r w:rsidR="00AB2A19" w:rsidRPr="0002535F">
        <w:rPr>
          <w:rFonts w:ascii="Arial" w:hAnsi="Arial" w:cs="Arial"/>
          <w:b/>
          <w:color w:val="auto"/>
          <w:sz w:val="22"/>
          <w:szCs w:val="22"/>
        </w:rPr>
        <w:t>04.07.2023</w:t>
      </w:r>
      <w:r w:rsidR="003234A7" w:rsidRPr="0002535F">
        <w:rPr>
          <w:rFonts w:ascii="Arial" w:hAnsi="Arial" w:cs="Arial"/>
          <w:b/>
          <w:color w:val="auto"/>
          <w:sz w:val="22"/>
          <w:szCs w:val="22"/>
        </w:rPr>
        <w:t xml:space="preserve"> r. do godz. 9:00</w:t>
      </w:r>
      <w:r w:rsidR="00EA197F" w:rsidRPr="0002535F">
        <w:rPr>
          <w:rFonts w:ascii="Arial" w:hAnsi="Arial" w:cs="Arial"/>
          <w:color w:val="auto"/>
          <w:sz w:val="22"/>
          <w:szCs w:val="22"/>
        </w:rPr>
        <w:t>.</w:t>
      </w:r>
    </w:p>
    <w:p w14:paraId="36A00A11" w14:textId="77777777" w:rsidR="00EA197F" w:rsidRPr="007216B0" w:rsidRDefault="00EA197F" w:rsidP="00EA197F">
      <w:pPr>
        <w:pStyle w:val="Akapitzlist"/>
        <w:tabs>
          <w:tab w:val="left" w:pos="0"/>
          <w:tab w:val="left" w:pos="426"/>
        </w:tabs>
        <w:spacing w:line="288" w:lineRule="auto"/>
        <w:ind w:left="0"/>
        <w:jc w:val="both"/>
        <w:rPr>
          <w:rFonts w:ascii="Arial" w:hAnsi="Arial" w:cs="Arial"/>
          <w:color w:val="FF0000"/>
          <w:sz w:val="2"/>
          <w:szCs w:val="12"/>
        </w:rPr>
      </w:pPr>
    </w:p>
    <w:p w14:paraId="34AEFA61" w14:textId="77777777" w:rsidR="00181E96" w:rsidRPr="00C53451" w:rsidRDefault="00181E96" w:rsidP="00181E96">
      <w:pPr>
        <w:tabs>
          <w:tab w:val="left" w:pos="567"/>
        </w:tabs>
        <w:spacing w:line="288" w:lineRule="auto"/>
        <w:jc w:val="both"/>
        <w:rPr>
          <w:rFonts w:ascii="Arial" w:hAnsi="Arial" w:cs="Arial"/>
          <w:color w:val="auto"/>
        </w:rPr>
      </w:pPr>
      <w:r w:rsidRPr="00C53451">
        <w:rPr>
          <w:rFonts w:ascii="Arial" w:hAnsi="Arial" w:cs="Arial"/>
          <w:b/>
          <w:color w:val="auto"/>
          <w:sz w:val="22"/>
          <w:szCs w:val="22"/>
        </w:rPr>
        <w:t>9.2</w:t>
      </w:r>
      <w:r w:rsidRPr="00C53451">
        <w:rPr>
          <w:rFonts w:ascii="Arial" w:hAnsi="Arial" w:cs="Arial"/>
          <w:color w:val="auto"/>
          <w:sz w:val="22"/>
          <w:szCs w:val="22"/>
        </w:rPr>
        <w:t xml:space="preserve">  Wadium może być wniesione w:</w:t>
      </w:r>
    </w:p>
    <w:p w14:paraId="37C82AAA" w14:textId="77777777" w:rsidR="00181E96" w:rsidRPr="00C53451" w:rsidRDefault="00181E96" w:rsidP="00C633FC">
      <w:pPr>
        <w:pStyle w:val="WW-Tekstpodstawowy3"/>
        <w:numPr>
          <w:ilvl w:val="0"/>
          <w:numId w:val="48"/>
        </w:numPr>
        <w:tabs>
          <w:tab w:val="left" w:pos="1080"/>
        </w:tabs>
        <w:spacing w:line="288" w:lineRule="auto"/>
        <w:rPr>
          <w:color w:val="auto"/>
        </w:rPr>
      </w:pPr>
      <w:r w:rsidRPr="00C53451">
        <w:rPr>
          <w:color w:val="auto"/>
        </w:rPr>
        <w:t>pieniądzu;</w:t>
      </w:r>
    </w:p>
    <w:p w14:paraId="151983EB" w14:textId="77777777" w:rsidR="00181E96" w:rsidRPr="00C53451" w:rsidRDefault="003234A7" w:rsidP="00C633FC">
      <w:pPr>
        <w:pStyle w:val="WW-Tekstpodstawowy3"/>
        <w:numPr>
          <w:ilvl w:val="0"/>
          <w:numId w:val="48"/>
        </w:numPr>
        <w:tabs>
          <w:tab w:val="left" w:pos="1080"/>
        </w:tabs>
        <w:spacing w:line="288" w:lineRule="auto"/>
        <w:rPr>
          <w:color w:val="auto"/>
        </w:rPr>
      </w:pPr>
      <w:r w:rsidRPr="00C53451">
        <w:rPr>
          <w:color w:val="auto"/>
        </w:rPr>
        <w:t>gwarancjach bankowych;</w:t>
      </w:r>
    </w:p>
    <w:p w14:paraId="0EE67EC7" w14:textId="77777777" w:rsidR="00181E96" w:rsidRPr="00C53451" w:rsidRDefault="00181E96" w:rsidP="00C633FC">
      <w:pPr>
        <w:pStyle w:val="WW-Tekstpodstawowy3"/>
        <w:numPr>
          <w:ilvl w:val="0"/>
          <w:numId w:val="48"/>
        </w:numPr>
        <w:tabs>
          <w:tab w:val="left" w:pos="1080"/>
        </w:tabs>
        <w:spacing w:line="288" w:lineRule="auto"/>
        <w:rPr>
          <w:color w:val="auto"/>
        </w:rPr>
      </w:pPr>
      <w:r w:rsidRPr="00C53451">
        <w:rPr>
          <w:color w:val="auto"/>
          <w:szCs w:val="22"/>
        </w:rPr>
        <w:t>gwarancjach ubezpieczeniowych;</w:t>
      </w:r>
    </w:p>
    <w:p w14:paraId="3B9A58CF" w14:textId="77ED3124" w:rsidR="00181E96" w:rsidRPr="00C53451" w:rsidRDefault="00181E96" w:rsidP="00C633FC">
      <w:pPr>
        <w:pStyle w:val="WW-Tekstpodstawowy3"/>
        <w:numPr>
          <w:ilvl w:val="0"/>
          <w:numId w:val="48"/>
        </w:numPr>
        <w:spacing w:line="288" w:lineRule="auto"/>
        <w:rPr>
          <w:color w:val="auto"/>
        </w:rPr>
      </w:pPr>
      <w:r w:rsidRPr="00C53451">
        <w:rPr>
          <w:color w:val="auto"/>
        </w:rPr>
        <w:t xml:space="preserve">poręczeniach udzielanych przez podmioty, o których mowa w art. 6b ust. 5 pkt 2 ustawy z  dnia  9  listopada 2000 r. o utworzeniu Polskiej Agencji Rozwoju Przedsiębiorczości </w:t>
      </w:r>
      <w:r w:rsidRPr="00C53451">
        <w:rPr>
          <w:color w:val="auto"/>
          <w:szCs w:val="22"/>
        </w:rPr>
        <w:t>(t. j. Dz.U. z 202</w:t>
      </w:r>
      <w:r w:rsidR="00AE7894" w:rsidRPr="00C53451">
        <w:rPr>
          <w:color w:val="auto"/>
          <w:szCs w:val="22"/>
        </w:rPr>
        <w:t>3</w:t>
      </w:r>
      <w:r w:rsidRPr="00C53451">
        <w:rPr>
          <w:color w:val="auto"/>
          <w:szCs w:val="22"/>
        </w:rPr>
        <w:t xml:space="preserve"> r., poz. </w:t>
      </w:r>
      <w:r w:rsidR="00AE7894" w:rsidRPr="00C53451">
        <w:rPr>
          <w:color w:val="auto"/>
          <w:szCs w:val="22"/>
        </w:rPr>
        <w:t>462</w:t>
      </w:r>
      <w:r w:rsidRPr="00C53451">
        <w:rPr>
          <w:color w:val="auto"/>
          <w:szCs w:val="22"/>
        </w:rPr>
        <w:t>).</w:t>
      </w:r>
    </w:p>
    <w:p w14:paraId="2B4DBFBD" w14:textId="77777777" w:rsidR="00181E96" w:rsidRPr="00C53451" w:rsidRDefault="00181E96" w:rsidP="00181E96">
      <w:pPr>
        <w:pStyle w:val="WW-Tekstpodstawowy3"/>
        <w:spacing w:line="288" w:lineRule="auto"/>
        <w:ind w:left="1080"/>
        <w:rPr>
          <w:color w:val="auto"/>
          <w:sz w:val="4"/>
          <w:szCs w:val="8"/>
        </w:rPr>
      </w:pPr>
    </w:p>
    <w:p w14:paraId="60C17486" w14:textId="56675B14" w:rsidR="00181E96" w:rsidRPr="002458A3" w:rsidRDefault="00181E96" w:rsidP="00181E96">
      <w:pPr>
        <w:tabs>
          <w:tab w:val="left" w:pos="567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53451">
        <w:rPr>
          <w:rFonts w:ascii="Arial" w:hAnsi="Arial" w:cs="Arial"/>
          <w:color w:val="auto"/>
          <w:sz w:val="22"/>
          <w:szCs w:val="22"/>
        </w:rPr>
        <w:lastRenderedPageBreak/>
        <w:t xml:space="preserve">W przypadku wniesienia wadium w pieniądzu należy je wpłacić przelewem na konto (rachunek) </w:t>
      </w:r>
      <w:r w:rsidR="002B3CE7" w:rsidRPr="00C53451">
        <w:rPr>
          <w:rFonts w:ascii="Arial" w:hAnsi="Arial" w:cs="Arial"/>
          <w:color w:val="auto"/>
          <w:sz w:val="22"/>
          <w:szCs w:val="22"/>
        </w:rPr>
        <w:t xml:space="preserve">Urzędu Miejskiego w Tczewie: Bank Pekao </w:t>
      </w:r>
      <w:r w:rsidR="002B3CE7">
        <w:rPr>
          <w:rFonts w:ascii="Arial" w:hAnsi="Arial" w:cs="Arial"/>
          <w:color w:val="000000"/>
          <w:sz w:val="22"/>
          <w:szCs w:val="22"/>
        </w:rPr>
        <w:t>S.A. I o/Gdańsk Filia Nr 2</w:t>
      </w:r>
      <w:r w:rsidR="002B3CE7">
        <w:rPr>
          <w:rFonts w:ascii="Arial" w:hAnsi="Arial" w:cs="Arial"/>
          <w:sz w:val="22"/>
          <w:szCs w:val="22"/>
        </w:rPr>
        <w:t xml:space="preserve"> </w:t>
      </w:r>
      <w:r w:rsidR="004944B8">
        <w:rPr>
          <w:rFonts w:ascii="Arial" w:hAnsi="Arial" w:cs="Arial"/>
          <w:sz w:val="22"/>
          <w:szCs w:val="22"/>
        </w:rPr>
        <w:br/>
      </w:r>
      <w:r w:rsidR="002B3CE7">
        <w:rPr>
          <w:rFonts w:ascii="Arial" w:hAnsi="Arial" w:cs="Arial"/>
          <w:sz w:val="22"/>
          <w:szCs w:val="22"/>
        </w:rPr>
        <w:t>nr 68124012421111001002250598.</w:t>
      </w:r>
    </w:p>
    <w:p w14:paraId="78A021BA" w14:textId="77777777" w:rsidR="00181E96" w:rsidRPr="00CF3510" w:rsidRDefault="00181E96" w:rsidP="00181E96">
      <w:pPr>
        <w:pStyle w:val="WW-Tekstpodstawowy3"/>
        <w:spacing w:line="288" w:lineRule="auto"/>
        <w:rPr>
          <w:color w:val="000000"/>
          <w:sz w:val="6"/>
          <w:szCs w:val="8"/>
        </w:rPr>
      </w:pPr>
    </w:p>
    <w:p w14:paraId="323ACFBC" w14:textId="2AE60C01" w:rsidR="00181E96" w:rsidRPr="00CF3510" w:rsidRDefault="004442D9" w:rsidP="005B7990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</w:rPr>
        <w:t>9</w:t>
      </w:r>
      <w:r w:rsidR="00181E96" w:rsidRPr="00CF3510">
        <w:rPr>
          <w:rFonts w:ascii="Arial" w:hAnsi="Arial" w:cs="Arial"/>
          <w:b/>
          <w:color w:val="000000"/>
          <w:sz w:val="22"/>
        </w:rPr>
        <w:t>.3</w:t>
      </w:r>
      <w:r w:rsidR="00181E96" w:rsidRPr="00CF3510">
        <w:rPr>
          <w:rFonts w:ascii="Arial" w:hAnsi="Arial" w:cs="Arial"/>
          <w:color w:val="000000"/>
          <w:sz w:val="22"/>
        </w:rPr>
        <w:t xml:space="preserve"> Zamawiający zatrzymuje wadium wraz z odsetkami</w:t>
      </w:r>
      <w:r w:rsidR="00E16159">
        <w:rPr>
          <w:rFonts w:ascii="Arial" w:hAnsi="Arial" w:cs="Arial"/>
          <w:color w:val="000000"/>
          <w:sz w:val="22"/>
        </w:rPr>
        <w:t xml:space="preserve">, a w przypadku wadium </w:t>
      </w:r>
      <w:r w:rsidR="005E1E0A">
        <w:rPr>
          <w:rFonts w:ascii="Arial" w:hAnsi="Arial" w:cs="Arial"/>
          <w:color w:val="000000"/>
          <w:sz w:val="22"/>
        </w:rPr>
        <w:t>wniesionego</w:t>
      </w:r>
      <w:r w:rsidR="00E16159">
        <w:rPr>
          <w:rFonts w:ascii="Arial" w:hAnsi="Arial" w:cs="Arial"/>
          <w:color w:val="000000"/>
          <w:sz w:val="22"/>
        </w:rPr>
        <w:t xml:space="preserve"> </w:t>
      </w:r>
      <w:r w:rsidR="004944B8">
        <w:rPr>
          <w:rFonts w:ascii="Arial" w:hAnsi="Arial" w:cs="Arial"/>
          <w:color w:val="000000"/>
          <w:sz w:val="22"/>
        </w:rPr>
        <w:br/>
      </w:r>
      <w:r w:rsidR="00E16159">
        <w:rPr>
          <w:rFonts w:ascii="Arial" w:hAnsi="Arial" w:cs="Arial"/>
          <w:color w:val="000000"/>
          <w:sz w:val="22"/>
        </w:rPr>
        <w:t>w formie gwarancji lub</w:t>
      </w:r>
      <w:r w:rsidR="005E1E0A">
        <w:rPr>
          <w:rFonts w:ascii="Arial" w:hAnsi="Arial" w:cs="Arial"/>
          <w:color w:val="000000"/>
          <w:sz w:val="22"/>
        </w:rPr>
        <w:t xml:space="preserve"> poręczenia, o których mowa w art. 97 ust. 7 pkt 2-4 ustawy </w:t>
      </w:r>
      <w:proofErr w:type="spellStart"/>
      <w:r w:rsidR="005E1E0A">
        <w:rPr>
          <w:rFonts w:ascii="Arial" w:hAnsi="Arial" w:cs="Arial"/>
          <w:color w:val="000000"/>
          <w:sz w:val="22"/>
        </w:rPr>
        <w:t>Pzp</w:t>
      </w:r>
      <w:proofErr w:type="spellEnd"/>
      <w:r w:rsidR="005E1E0A">
        <w:rPr>
          <w:rFonts w:ascii="Arial" w:hAnsi="Arial" w:cs="Arial"/>
          <w:color w:val="000000"/>
          <w:sz w:val="22"/>
        </w:rPr>
        <w:t>, występuje odpowiednio d</w:t>
      </w:r>
      <w:r w:rsidR="00926252">
        <w:rPr>
          <w:rFonts w:ascii="Arial" w:hAnsi="Arial" w:cs="Arial"/>
          <w:color w:val="000000"/>
          <w:sz w:val="22"/>
        </w:rPr>
        <w:t>o</w:t>
      </w:r>
      <w:r w:rsidR="005E1E0A">
        <w:rPr>
          <w:rFonts w:ascii="Arial" w:hAnsi="Arial" w:cs="Arial"/>
          <w:color w:val="000000"/>
          <w:sz w:val="22"/>
        </w:rPr>
        <w:t xml:space="preserve"> gwaranta lub poręczyciela z żądaniem zapłaty wadium, jeżeli</w:t>
      </w:r>
      <w:r w:rsidR="00181E96" w:rsidRPr="00CF3510">
        <w:rPr>
          <w:rFonts w:ascii="Arial" w:hAnsi="Arial" w:cs="Arial"/>
          <w:color w:val="000000"/>
          <w:sz w:val="22"/>
        </w:rPr>
        <w:t>:</w:t>
      </w:r>
    </w:p>
    <w:p w14:paraId="1540402F" w14:textId="77777777" w:rsidR="00181E96" w:rsidRPr="00CF3510" w:rsidRDefault="00181E96" w:rsidP="00181E96">
      <w:pPr>
        <w:tabs>
          <w:tab w:val="left" w:pos="567"/>
        </w:tabs>
        <w:spacing w:line="288" w:lineRule="auto"/>
        <w:ind w:left="540" w:hanging="540"/>
        <w:jc w:val="both"/>
        <w:rPr>
          <w:rFonts w:ascii="Arial" w:hAnsi="Arial" w:cs="Arial"/>
          <w:color w:val="000000"/>
          <w:sz w:val="4"/>
          <w:szCs w:val="16"/>
        </w:rPr>
      </w:pPr>
    </w:p>
    <w:p w14:paraId="5CEAF93B" w14:textId="497BBBF2" w:rsidR="00181E96" w:rsidRPr="00031682" w:rsidRDefault="008211E6" w:rsidP="00C633FC">
      <w:pPr>
        <w:pStyle w:val="Akapitzlist"/>
        <w:numPr>
          <w:ilvl w:val="0"/>
          <w:numId w:val="49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31682" w:rsidRPr="001B7699">
        <w:rPr>
          <w:rFonts w:ascii="Arial" w:hAnsi="Arial" w:cs="Arial"/>
          <w:sz w:val="22"/>
          <w:szCs w:val="22"/>
        </w:rPr>
        <w:t>ykonawca w odpowied</w:t>
      </w:r>
      <w:r w:rsidR="001B7699" w:rsidRPr="001B7699">
        <w:rPr>
          <w:rFonts w:ascii="Arial" w:hAnsi="Arial" w:cs="Arial"/>
          <w:sz w:val="22"/>
          <w:szCs w:val="22"/>
        </w:rPr>
        <w:t>zi na wezwanie, o którym mowa w</w:t>
      </w:r>
      <w:r w:rsidR="00031682" w:rsidRPr="001B7699">
        <w:rPr>
          <w:rFonts w:ascii="Arial" w:hAnsi="Arial" w:cs="Arial"/>
          <w:sz w:val="22"/>
          <w:szCs w:val="22"/>
        </w:rPr>
        <w:t xml:space="preserve"> art. 128 ust. 1,</w:t>
      </w:r>
      <w:r w:rsidR="004944B8">
        <w:rPr>
          <w:rFonts w:ascii="Arial" w:hAnsi="Arial" w:cs="Arial"/>
          <w:sz w:val="22"/>
          <w:szCs w:val="22"/>
        </w:rPr>
        <w:t xml:space="preserve"> </w:t>
      </w:r>
      <w:r w:rsidR="00031682" w:rsidRPr="001B7699">
        <w:rPr>
          <w:rFonts w:ascii="Arial" w:hAnsi="Arial" w:cs="Arial"/>
          <w:sz w:val="22"/>
          <w:szCs w:val="22"/>
        </w:rPr>
        <w:t>z</w:t>
      </w:r>
      <w:r w:rsidR="004944B8">
        <w:rPr>
          <w:rFonts w:ascii="Arial" w:hAnsi="Arial" w:cs="Arial"/>
          <w:sz w:val="22"/>
          <w:szCs w:val="22"/>
        </w:rPr>
        <w:t xml:space="preserve"> </w:t>
      </w:r>
      <w:r w:rsidR="00031682" w:rsidRPr="001B7699">
        <w:rPr>
          <w:rFonts w:ascii="Arial" w:hAnsi="Arial" w:cs="Arial"/>
          <w:sz w:val="22"/>
          <w:szCs w:val="22"/>
        </w:rPr>
        <w:t xml:space="preserve">przyczyn leżących po jego stronie, nie złożył </w:t>
      </w:r>
      <w:r w:rsidR="00926252" w:rsidRPr="001B7699">
        <w:rPr>
          <w:rFonts w:ascii="Arial" w:hAnsi="Arial" w:cs="Arial"/>
          <w:sz w:val="22"/>
          <w:szCs w:val="22"/>
        </w:rPr>
        <w:t>podmiotowych środków dowodowych</w:t>
      </w:r>
      <w:r w:rsidR="00031682" w:rsidRPr="001B7699">
        <w:rPr>
          <w:rFonts w:ascii="Arial" w:hAnsi="Arial" w:cs="Arial"/>
          <w:sz w:val="22"/>
          <w:szCs w:val="22"/>
        </w:rPr>
        <w:t xml:space="preserve"> potwierdzających okolicz</w:t>
      </w:r>
      <w:r w:rsidR="00926252" w:rsidRPr="001B7699">
        <w:rPr>
          <w:rFonts w:ascii="Arial" w:hAnsi="Arial" w:cs="Arial"/>
          <w:sz w:val="22"/>
          <w:szCs w:val="22"/>
        </w:rPr>
        <w:t>ności, o których mowa w art. 57</w:t>
      </w:r>
      <w:r w:rsidR="00031682" w:rsidRPr="001B7699">
        <w:rPr>
          <w:rFonts w:ascii="Arial" w:hAnsi="Arial" w:cs="Arial"/>
          <w:sz w:val="22"/>
          <w:szCs w:val="22"/>
        </w:rPr>
        <w:t>, oświadczenia, o którym mowa w art. 125 ust. 1, innych dokumentów lub oświadczeń lub nie wyraził zgody na poprawienie omyłki, o której mowa w art. 223 ust. 2 pkt 3, co spowodowało brak możliwości wybrania</w:t>
      </w:r>
      <w:r w:rsidR="00031682" w:rsidRPr="00031682">
        <w:rPr>
          <w:rFonts w:ascii="Arial" w:hAnsi="Arial" w:cs="Arial"/>
          <w:sz w:val="22"/>
          <w:szCs w:val="22"/>
        </w:rPr>
        <w:t xml:space="preserve"> oferty złożonej przez wykonawcę jako najkorzystniejszej;</w:t>
      </w:r>
    </w:p>
    <w:p w14:paraId="3D682214" w14:textId="77777777" w:rsidR="00181E96" w:rsidRPr="007203FC" w:rsidRDefault="00E01CC4" w:rsidP="00C633FC">
      <w:pPr>
        <w:pStyle w:val="Akapitzlist"/>
        <w:numPr>
          <w:ilvl w:val="0"/>
          <w:numId w:val="49"/>
        </w:numPr>
        <w:tabs>
          <w:tab w:val="left" w:pos="360"/>
        </w:tabs>
        <w:spacing w:line="288" w:lineRule="auto"/>
        <w:ind w:hanging="57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181E96" w:rsidRPr="007203FC">
        <w:rPr>
          <w:rFonts w:ascii="Arial" w:hAnsi="Arial" w:cs="Arial"/>
          <w:color w:val="000000"/>
          <w:sz w:val="22"/>
        </w:rPr>
        <w:t xml:space="preserve">Wykonawca, którego oferta została wybrana: </w:t>
      </w:r>
    </w:p>
    <w:p w14:paraId="5EF02458" w14:textId="77777777" w:rsidR="00181E96" w:rsidRPr="007203FC" w:rsidRDefault="00181E96" w:rsidP="00C633FC">
      <w:pPr>
        <w:pStyle w:val="Akapitzlist"/>
        <w:widowControl/>
        <w:numPr>
          <w:ilvl w:val="0"/>
          <w:numId w:val="50"/>
        </w:numPr>
        <w:tabs>
          <w:tab w:val="left" w:pos="720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000000"/>
          <w:sz w:val="22"/>
        </w:rPr>
      </w:pPr>
      <w:r w:rsidRPr="007203FC">
        <w:rPr>
          <w:rFonts w:ascii="Arial" w:hAnsi="Arial" w:cs="Arial"/>
          <w:color w:val="000000"/>
          <w:sz w:val="22"/>
        </w:rPr>
        <w:t>odmówił podpisania umowy w sprawie zamówienia publicznego na warunkach określonych w ofercie,</w:t>
      </w:r>
    </w:p>
    <w:p w14:paraId="3DAF1DF5" w14:textId="77777777" w:rsidR="00181E96" w:rsidRPr="007203FC" w:rsidRDefault="00181E96" w:rsidP="00C633FC">
      <w:pPr>
        <w:pStyle w:val="Akapitzlist"/>
        <w:widowControl/>
        <w:numPr>
          <w:ilvl w:val="0"/>
          <w:numId w:val="50"/>
        </w:numPr>
        <w:tabs>
          <w:tab w:val="left" w:pos="720"/>
          <w:tab w:val="left" w:pos="1440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000000"/>
          <w:sz w:val="22"/>
        </w:rPr>
      </w:pPr>
      <w:r w:rsidRPr="007203FC">
        <w:rPr>
          <w:rFonts w:ascii="Arial" w:hAnsi="Arial" w:cs="Arial"/>
          <w:color w:val="000000"/>
          <w:sz w:val="22"/>
        </w:rPr>
        <w:t>nie wniósł wymaganego zabezpieczenia należytego wykonania umowy,</w:t>
      </w:r>
    </w:p>
    <w:p w14:paraId="021D1F9E" w14:textId="77777777" w:rsidR="00181E96" w:rsidRPr="00E01CC4" w:rsidRDefault="00181E96" w:rsidP="00C633FC">
      <w:pPr>
        <w:pStyle w:val="Akapitzlist"/>
        <w:widowControl/>
        <w:numPr>
          <w:ilvl w:val="0"/>
          <w:numId w:val="49"/>
        </w:numPr>
        <w:tabs>
          <w:tab w:val="left" w:pos="426"/>
          <w:tab w:val="left" w:pos="1440"/>
        </w:tabs>
        <w:suppressAutoHyphens w:val="0"/>
        <w:spacing w:line="288" w:lineRule="auto"/>
        <w:ind w:left="426" w:hanging="284"/>
        <w:jc w:val="both"/>
        <w:rPr>
          <w:rFonts w:ascii="Arial" w:hAnsi="Arial" w:cs="Arial"/>
          <w:color w:val="000000"/>
          <w:sz w:val="22"/>
        </w:rPr>
      </w:pPr>
      <w:r w:rsidRPr="00E01CC4">
        <w:rPr>
          <w:rFonts w:ascii="Arial" w:hAnsi="Arial" w:cs="Arial"/>
          <w:color w:val="000000"/>
          <w:sz w:val="22"/>
        </w:rPr>
        <w:t>zawarcie umowy stało się niemożliwe z przyczy</w:t>
      </w:r>
      <w:r w:rsidR="006D09C5" w:rsidRPr="00E01CC4">
        <w:rPr>
          <w:rFonts w:ascii="Arial" w:hAnsi="Arial" w:cs="Arial"/>
          <w:color w:val="000000"/>
          <w:sz w:val="22"/>
        </w:rPr>
        <w:t>n leżących po stronie Wykonawcy, którego oferta została wybrana.</w:t>
      </w:r>
    </w:p>
    <w:p w14:paraId="32529B2F" w14:textId="77777777" w:rsidR="00181E96" w:rsidRPr="00CF3510" w:rsidRDefault="00181E96" w:rsidP="00181E96">
      <w:pPr>
        <w:tabs>
          <w:tab w:val="left" w:pos="567"/>
          <w:tab w:val="left" w:pos="1260"/>
        </w:tabs>
        <w:spacing w:line="288" w:lineRule="auto"/>
        <w:ind w:left="1260" w:hanging="360"/>
        <w:jc w:val="both"/>
        <w:rPr>
          <w:rFonts w:ascii="Arial" w:hAnsi="Arial" w:cs="Arial"/>
          <w:color w:val="FF0000"/>
          <w:sz w:val="12"/>
          <w:szCs w:val="16"/>
        </w:rPr>
      </w:pPr>
    </w:p>
    <w:p w14:paraId="2618290E" w14:textId="47BBABB1" w:rsidR="00181E96" w:rsidRPr="00CF3510" w:rsidRDefault="006D09C5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</w:rPr>
        <w:t>9</w:t>
      </w:r>
      <w:r w:rsidR="00181E96" w:rsidRPr="00CF3510">
        <w:rPr>
          <w:rFonts w:ascii="Arial" w:hAnsi="Arial" w:cs="Arial"/>
          <w:b/>
          <w:color w:val="000000"/>
          <w:sz w:val="22"/>
        </w:rPr>
        <w:t>.4</w:t>
      </w:r>
      <w:r w:rsidR="00181E96" w:rsidRPr="00CF3510">
        <w:rPr>
          <w:rFonts w:ascii="Arial" w:hAnsi="Arial" w:cs="Arial"/>
          <w:color w:val="000000"/>
          <w:sz w:val="22"/>
        </w:rPr>
        <w:t xml:space="preserve"> Za termin wniesienia wadium w formie pieniężnej zostanie uznany termin uznania          rachunku </w:t>
      </w:r>
      <w:r w:rsidR="00603067">
        <w:rPr>
          <w:rFonts w:ascii="Arial" w:hAnsi="Arial" w:cs="Arial"/>
          <w:sz w:val="22"/>
          <w:szCs w:val="22"/>
        </w:rPr>
        <w:t>Urzędu Miejskiego</w:t>
      </w:r>
      <w:r w:rsidR="00181E96" w:rsidRPr="00CF3510">
        <w:rPr>
          <w:rFonts w:ascii="Arial" w:hAnsi="Arial" w:cs="Arial"/>
          <w:color w:val="000000"/>
          <w:sz w:val="22"/>
          <w:szCs w:val="22"/>
        </w:rPr>
        <w:t xml:space="preserve"> w Tczewie</w:t>
      </w:r>
      <w:r w:rsidR="00181E96" w:rsidRPr="00CF3510">
        <w:rPr>
          <w:rFonts w:ascii="Arial" w:hAnsi="Arial" w:cs="Arial"/>
          <w:color w:val="000000"/>
          <w:sz w:val="22"/>
        </w:rPr>
        <w:t xml:space="preserve"> (według potwierdzenia wpływu środków na rachunek określony w </w:t>
      </w:r>
      <w:r w:rsidR="00181E96" w:rsidRPr="00CF3510">
        <w:rPr>
          <w:rFonts w:ascii="Arial" w:hAnsi="Arial" w:cs="Arial"/>
          <w:sz w:val="22"/>
        </w:rPr>
        <w:t xml:space="preserve">pkt </w:t>
      </w:r>
      <w:r>
        <w:rPr>
          <w:rFonts w:ascii="Arial" w:hAnsi="Arial" w:cs="Arial"/>
          <w:sz w:val="22"/>
        </w:rPr>
        <w:t>9</w:t>
      </w:r>
      <w:r w:rsidR="00181E96" w:rsidRPr="00CF3510">
        <w:rPr>
          <w:rFonts w:ascii="Arial" w:hAnsi="Arial" w:cs="Arial"/>
          <w:sz w:val="22"/>
        </w:rPr>
        <w:t>.2</w:t>
      </w:r>
      <w:r w:rsidR="00321173">
        <w:rPr>
          <w:rFonts w:ascii="Arial" w:hAnsi="Arial" w:cs="Arial"/>
          <w:color w:val="000000"/>
          <w:sz w:val="22"/>
        </w:rPr>
        <w:t xml:space="preserve"> S</w:t>
      </w:r>
      <w:r w:rsidR="00181E96" w:rsidRPr="00CF3510">
        <w:rPr>
          <w:rFonts w:ascii="Arial" w:hAnsi="Arial" w:cs="Arial"/>
          <w:color w:val="000000"/>
          <w:sz w:val="22"/>
        </w:rPr>
        <w:t>WZ).</w:t>
      </w:r>
    </w:p>
    <w:p w14:paraId="07EBB370" w14:textId="77777777" w:rsidR="00181E96" w:rsidRPr="00CF3510" w:rsidRDefault="00181E96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4"/>
          <w:szCs w:val="10"/>
        </w:rPr>
      </w:pPr>
    </w:p>
    <w:p w14:paraId="784F8FC0" w14:textId="77777777" w:rsidR="00181E96" w:rsidRPr="006D09C5" w:rsidRDefault="006D09C5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0"/>
        </w:rPr>
      </w:pPr>
      <w:r w:rsidRPr="006D09C5">
        <w:rPr>
          <w:rFonts w:ascii="Arial" w:hAnsi="Arial" w:cs="Arial"/>
          <w:sz w:val="22"/>
        </w:rPr>
        <w:t xml:space="preserve">Jeżeli wadium jest wnoszone w formie gwarancji lub poręczenia, o których mowa w </w:t>
      </w:r>
      <w:r>
        <w:rPr>
          <w:rFonts w:ascii="Arial" w:hAnsi="Arial" w:cs="Arial"/>
          <w:sz w:val="22"/>
        </w:rPr>
        <w:t>9.2 SWZ</w:t>
      </w:r>
      <w:r w:rsidRPr="006D09C5">
        <w:rPr>
          <w:rFonts w:ascii="Arial" w:hAnsi="Arial" w:cs="Arial"/>
          <w:sz w:val="22"/>
        </w:rPr>
        <w:t xml:space="preserve">, wykonawca przekazuje </w:t>
      </w:r>
      <w:r>
        <w:rPr>
          <w:rFonts w:ascii="Arial" w:hAnsi="Arial" w:cs="Arial"/>
          <w:sz w:val="22"/>
        </w:rPr>
        <w:t>Z</w:t>
      </w:r>
      <w:r w:rsidRPr="006D09C5">
        <w:rPr>
          <w:rFonts w:ascii="Arial" w:hAnsi="Arial" w:cs="Arial"/>
          <w:sz w:val="22"/>
        </w:rPr>
        <w:t>amawiającemu oryginał gwarancji lub poręczenia, w postaci elektronicznej.</w:t>
      </w:r>
    </w:p>
    <w:p w14:paraId="1F4A9E35" w14:textId="77777777" w:rsidR="00181E96" w:rsidRPr="00CF3510" w:rsidRDefault="00181E96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4"/>
          <w:szCs w:val="10"/>
        </w:rPr>
      </w:pPr>
    </w:p>
    <w:p w14:paraId="0CA408A3" w14:textId="77777777" w:rsidR="006D09C5" w:rsidRPr="006D09C5" w:rsidRDefault="006D09C5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0"/>
        </w:rPr>
      </w:pPr>
    </w:p>
    <w:p w14:paraId="0BEBFD3B" w14:textId="05B67CBF" w:rsidR="00181E96" w:rsidRPr="00CF3510" w:rsidRDefault="00181E96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CF3510">
        <w:rPr>
          <w:rFonts w:ascii="Arial" w:hAnsi="Arial" w:cs="Arial"/>
          <w:color w:val="000000"/>
          <w:sz w:val="22"/>
        </w:rPr>
        <w:t xml:space="preserve">W przypadku wniesienia wadium w innej formie niż pieniężna, z dokumentu winno wynikać bezwarunkowe, na każde pisemne żądanie zgłoszone przez zamawiającego, w terminie związania ofertą, zobowiązanie Gwaranta do wypłaty zamawiającemu pełnej kwoty wadium      </w:t>
      </w:r>
      <w:r w:rsidR="004944B8">
        <w:rPr>
          <w:rFonts w:ascii="Arial" w:hAnsi="Arial" w:cs="Arial"/>
          <w:color w:val="000000"/>
          <w:sz w:val="22"/>
        </w:rPr>
        <w:br/>
      </w:r>
      <w:r w:rsidRPr="00CF3510">
        <w:rPr>
          <w:rFonts w:ascii="Arial" w:hAnsi="Arial" w:cs="Arial"/>
          <w:color w:val="000000"/>
          <w:sz w:val="22"/>
        </w:rPr>
        <w:t xml:space="preserve">w przypadkach określonych w art. </w:t>
      </w:r>
      <w:r w:rsidR="006D09C5">
        <w:rPr>
          <w:rFonts w:ascii="Arial" w:hAnsi="Arial" w:cs="Arial"/>
          <w:color w:val="000000"/>
          <w:sz w:val="22"/>
        </w:rPr>
        <w:t>98</w:t>
      </w:r>
      <w:r w:rsidRPr="00CF3510">
        <w:rPr>
          <w:rFonts w:ascii="Arial" w:hAnsi="Arial" w:cs="Arial"/>
          <w:color w:val="000000"/>
          <w:sz w:val="22"/>
        </w:rPr>
        <w:t xml:space="preserve"> ust. </w:t>
      </w:r>
      <w:r w:rsidR="006D09C5">
        <w:rPr>
          <w:rFonts w:ascii="Arial" w:hAnsi="Arial" w:cs="Arial"/>
          <w:color w:val="000000"/>
          <w:sz w:val="22"/>
        </w:rPr>
        <w:t xml:space="preserve">6  pkt 1-3 </w:t>
      </w:r>
      <w:r w:rsidRPr="00CF3510">
        <w:rPr>
          <w:rFonts w:ascii="Arial" w:hAnsi="Arial" w:cs="Arial"/>
          <w:color w:val="000000"/>
          <w:sz w:val="22"/>
        </w:rPr>
        <w:t xml:space="preserve">ustawy </w:t>
      </w:r>
      <w:proofErr w:type="spellStart"/>
      <w:r w:rsidRPr="00CF3510">
        <w:rPr>
          <w:rFonts w:ascii="Arial" w:hAnsi="Arial" w:cs="Arial"/>
          <w:color w:val="000000"/>
          <w:sz w:val="22"/>
        </w:rPr>
        <w:t>Pzp</w:t>
      </w:r>
      <w:proofErr w:type="spellEnd"/>
      <w:r w:rsidRPr="00CF3510">
        <w:rPr>
          <w:rFonts w:ascii="Arial" w:hAnsi="Arial" w:cs="Arial"/>
          <w:color w:val="000000"/>
          <w:sz w:val="22"/>
        </w:rPr>
        <w:t xml:space="preserve">. </w:t>
      </w:r>
    </w:p>
    <w:p w14:paraId="775E73C2" w14:textId="77777777" w:rsidR="00181E96" w:rsidRPr="002458A3" w:rsidRDefault="00181E96" w:rsidP="006D09C5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4"/>
        </w:rPr>
      </w:pPr>
    </w:p>
    <w:p w14:paraId="7D8BC392" w14:textId="77777777" w:rsidR="00181E96" w:rsidRPr="001A1671" w:rsidRDefault="006D09C5" w:rsidP="00181E96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181E96" w:rsidRPr="00CF3510">
        <w:rPr>
          <w:rFonts w:ascii="Arial" w:hAnsi="Arial" w:cs="Arial"/>
          <w:b/>
          <w:color w:val="000000"/>
          <w:sz w:val="22"/>
          <w:szCs w:val="22"/>
        </w:rPr>
        <w:t xml:space="preserve">.5 </w:t>
      </w:r>
      <w:r w:rsidR="00181E96" w:rsidRPr="001A1671">
        <w:rPr>
          <w:rFonts w:ascii="Arial" w:hAnsi="Arial" w:cs="Arial"/>
          <w:color w:val="000000"/>
          <w:sz w:val="22"/>
          <w:szCs w:val="22"/>
        </w:rPr>
        <w:t xml:space="preserve">Okoliczności i zasady zwrotu wadium, jego przepadku oraz zasady jego zaliczenia                    na poczet zabezpieczenia należytego wykonania umowy określa ustawa </w:t>
      </w:r>
      <w:proofErr w:type="spellStart"/>
      <w:r w:rsidR="00181E96" w:rsidRPr="001A167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181E96" w:rsidRPr="001A167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DAC008" w14:textId="77777777" w:rsidR="00EF09CC" w:rsidRPr="00CF3510" w:rsidRDefault="00EF09CC" w:rsidP="00CF3510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14:paraId="6405E6D2" w14:textId="77777777"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A16029"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14:paraId="5174E021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14:paraId="0BC723AA" w14:textId="74D28F78" w:rsidR="00B347C3" w:rsidRPr="00B347C3" w:rsidRDefault="00B347C3" w:rsidP="00FF3306">
      <w:pPr>
        <w:pStyle w:val="Akapitzlist"/>
        <w:widowControl/>
        <w:numPr>
          <w:ilvl w:val="1"/>
          <w:numId w:val="12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 w:rsidR="00592015">
        <w:rPr>
          <w:rFonts w:ascii="Arial" w:hAnsi="Arial" w:cs="Arial"/>
          <w:color w:val="000000"/>
          <w:sz w:val="22"/>
        </w:rPr>
        <w:t>ykonawca będzie związany ofertą</w:t>
      </w:r>
      <w:r>
        <w:rPr>
          <w:rFonts w:ascii="Arial" w:hAnsi="Arial" w:cs="Arial"/>
          <w:color w:val="000000"/>
          <w:sz w:val="22"/>
        </w:rPr>
        <w:t xml:space="preserve"> przez okres </w:t>
      </w:r>
      <w:r w:rsidR="002B3CE7">
        <w:rPr>
          <w:rFonts w:ascii="Arial" w:hAnsi="Arial" w:cs="Arial"/>
          <w:color w:val="000000"/>
          <w:sz w:val="22"/>
        </w:rPr>
        <w:t>9</w:t>
      </w:r>
      <w:r w:rsidR="002458A3">
        <w:rPr>
          <w:rFonts w:ascii="Arial" w:hAnsi="Arial" w:cs="Arial"/>
          <w:color w:val="000000"/>
          <w:sz w:val="22"/>
        </w:rPr>
        <w:t>0</w:t>
      </w:r>
      <w:r>
        <w:rPr>
          <w:rFonts w:ascii="Arial" w:hAnsi="Arial" w:cs="Arial"/>
          <w:color w:val="000000"/>
          <w:sz w:val="22"/>
        </w:rPr>
        <w:t xml:space="preserve">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</w:t>
      </w:r>
      <w:r w:rsidR="004C6381">
        <w:rPr>
          <w:rFonts w:ascii="Arial" w:hAnsi="Arial" w:cs="Arial"/>
          <w:color w:val="000000"/>
          <w:sz w:val="22"/>
        </w:rPr>
        <w:t xml:space="preserve">do dnia </w:t>
      </w:r>
      <w:r w:rsidR="00AB2A19" w:rsidRPr="0002535F">
        <w:rPr>
          <w:rFonts w:ascii="Arial" w:hAnsi="Arial" w:cs="Arial"/>
          <w:b/>
          <w:color w:val="auto"/>
          <w:sz w:val="22"/>
        </w:rPr>
        <w:t>01.10</w:t>
      </w:r>
      <w:r w:rsidR="001D3E7B" w:rsidRPr="0002535F">
        <w:rPr>
          <w:rFonts w:ascii="Arial" w:hAnsi="Arial" w:cs="Arial"/>
          <w:b/>
          <w:color w:val="auto"/>
          <w:sz w:val="22"/>
        </w:rPr>
        <w:t>.202</w:t>
      </w:r>
      <w:r w:rsidR="00612A6F" w:rsidRPr="0002535F">
        <w:rPr>
          <w:rFonts w:ascii="Arial" w:hAnsi="Arial" w:cs="Arial"/>
          <w:b/>
          <w:color w:val="auto"/>
          <w:sz w:val="22"/>
        </w:rPr>
        <w:t>3</w:t>
      </w:r>
      <w:r w:rsidR="002458A3" w:rsidRPr="0002535F">
        <w:rPr>
          <w:rFonts w:ascii="Arial" w:hAnsi="Arial" w:cs="Arial"/>
          <w:b/>
          <w:color w:val="auto"/>
          <w:sz w:val="22"/>
        </w:rPr>
        <w:t xml:space="preserve"> r.</w:t>
      </w:r>
      <w:r w:rsidRPr="0002535F">
        <w:rPr>
          <w:rFonts w:ascii="Arial" w:hAnsi="Arial" w:cs="Arial"/>
          <w:color w:val="auto"/>
          <w:sz w:val="22"/>
        </w:rPr>
        <w:t xml:space="preserve">, </w:t>
      </w:r>
      <w:r w:rsidRPr="00B347C3">
        <w:rPr>
          <w:rFonts w:ascii="Arial" w:hAnsi="Arial" w:cs="Arial"/>
          <w:color w:val="000000"/>
          <w:sz w:val="22"/>
        </w:rPr>
        <w:t>przy czym pierwszym dniem terminu związania ofertą jest dzień, w którym</w:t>
      </w:r>
      <w:r w:rsidR="004C6381">
        <w:rPr>
          <w:rFonts w:ascii="Arial" w:hAnsi="Arial" w:cs="Arial"/>
          <w:color w:val="000000"/>
          <w:sz w:val="22"/>
        </w:rPr>
        <w:t xml:space="preserve"> upływa termin składania ofert.</w:t>
      </w:r>
    </w:p>
    <w:p w14:paraId="71AFE3C8" w14:textId="77777777" w:rsidR="00B347C3" w:rsidRPr="00B347C3" w:rsidRDefault="00B347C3" w:rsidP="007567C9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03C26440" w14:textId="77777777" w:rsidR="007719C4" w:rsidRPr="005B7990" w:rsidRDefault="00670E64" w:rsidP="00FF3306">
      <w:pPr>
        <w:pStyle w:val="Akapitzlist"/>
        <w:widowControl/>
        <w:numPr>
          <w:ilvl w:val="1"/>
          <w:numId w:val="12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4B6958" w:rsidRPr="00670E64">
        <w:rPr>
          <w:rFonts w:ascii="Arial" w:hAnsi="Arial" w:cs="Arial"/>
          <w:color w:val="000000"/>
          <w:sz w:val="22"/>
        </w:rPr>
        <w:t>W przypadku</w:t>
      </w:r>
      <w:r w:rsidR="00376F61">
        <w:rPr>
          <w:rFonts w:ascii="Arial" w:hAnsi="Arial" w:cs="Arial"/>
          <w:color w:val="000000"/>
          <w:sz w:val="22"/>
        </w:rPr>
        <w:t>,</w:t>
      </w:r>
      <w:r w:rsidR="004B6958"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 w:rsidR="00376F61">
        <w:rPr>
          <w:rFonts w:ascii="Arial" w:hAnsi="Arial" w:cs="Arial"/>
          <w:color w:val="000000"/>
          <w:sz w:val="22"/>
        </w:rPr>
        <w:t>10.</w:t>
      </w:r>
      <w:r w:rsidR="004B6958"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 w:rsidR="001D3E7B">
        <w:rPr>
          <w:rFonts w:ascii="Arial" w:hAnsi="Arial" w:cs="Arial"/>
          <w:color w:val="000000"/>
          <w:sz w:val="22"/>
        </w:rPr>
        <w:t>6</w:t>
      </w:r>
      <w:r w:rsidR="004B6958" w:rsidRPr="00670E64">
        <w:rPr>
          <w:rFonts w:ascii="Arial" w:hAnsi="Arial" w:cs="Arial"/>
          <w:color w:val="000000"/>
          <w:sz w:val="22"/>
        </w:rPr>
        <w:t xml:space="preserve">0 dni.  </w:t>
      </w:r>
    </w:p>
    <w:p w14:paraId="538C90A3" w14:textId="77777777" w:rsidR="005B7990" w:rsidRPr="00926252" w:rsidRDefault="005B7990" w:rsidP="005B7990">
      <w:pPr>
        <w:pStyle w:val="Akapitzlist"/>
        <w:rPr>
          <w:rFonts w:ascii="Arial" w:eastAsia="Times New Roman" w:hAnsi="Arial" w:cs="Arial"/>
          <w:color w:val="000000"/>
          <w:sz w:val="16"/>
          <w:szCs w:val="10"/>
        </w:rPr>
      </w:pPr>
    </w:p>
    <w:p w14:paraId="5295AF8E" w14:textId="77777777" w:rsidR="005B7990" w:rsidRPr="00670E64" w:rsidRDefault="005B7990" w:rsidP="00FF3306">
      <w:pPr>
        <w:pStyle w:val="Akapitzlist"/>
        <w:widowControl/>
        <w:numPr>
          <w:ilvl w:val="1"/>
          <w:numId w:val="12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Przedłużenie terminu związania ofertą jest możliwe tylko z jednoczesnym przedłużeniem okresu ważności wadium albo, jeżeli nie jest to możliwe, z wniesieniem nowego wadium na przedłużony okres związania ofertą.</w:t>
      </w:r>
    </w:p>
    <w:p w14:paraId="537CBB78" w14:textId="77777777" w:rsidR="00A81CA3" w:rsidRDefault="00A81CA3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06510CF2" w14:textId="77777777" w:rsidR="00591844" w:rsidRPr="00CF3510" w:rsidRDefault="00591844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7330BF1C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lastRenderedPageBreak/>
        <w:t>1</w:t>
      </w:r>
      <w:r w:rsidR="00AF291F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14:paraId="3020912E" w14:textId="77777777" w:rsidR="007719C4" w:rsidRPr="006B63DC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14:paraId="6C6E5CDD" w14:textId="77777777" w:rsidR="007719C4" w:rsidRPr="00A12E8B" w:rsidRDefault="00A16029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b/>
          <w:sz w:val="22"/>
        </w:rPr>
        <w:t>1</w:t>
      </w:r>
      <w:r w:rsidR="000E7ABE"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</w:t>
      </w:r>
      <w:r w:rsidRPr="00A12E8B">
        <w:rPr>
          <w:rFonts w:ascii="Arial" w:hAnsi="Arial" w:cs="Arial"/>
          <w:b/>
          <w:sz w:val="22"/>
          <w:szCs w:val="22"/>
        </w:rPr>
        <w:t>1</w:t>
      </w:r>
      <w:r w:rsidRPr="00A12E8B">
        <w:rPr>
          <w:rFonts w:ascii="Arial" w:hAnsi="Arial" w:cs="Arial"/>
          <w:sz w:val="22"/>
          <w:szCs w:val="22"/>
        </w:rPr>
        <w:t xml:space="preserve"> </w:t>
      </w:r>
      <w:r w:rsidR="00A12E8B" w:rsidRPr="00A12E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</w:t>
      </w:r>
      <w:r w:rsidR="006B63D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może złożyć tylko jedną ofertę.</w:t>
      </w:r>
      <w:r w:rsidRPr="00A12E8B">
        <w:rPr>
          <w:rFonts w:ascii="Arial" w:hAnsi="Arial" w:cs="Arial"/>
          <w:sz w:val="22"/>
          <w:szCs w:val="22"/>
        </w:rPr>
        <w:t xml:space="preserve"> Treść oferty mu</w:t>
      </w:r>
      <w:r w:rsidR="000E7ABE" w:rsidRPr="00A12E8B">
        <w:rPr>
          <w:rFonts w:ascii="Arial" w:hAnsi="Arial" w:cs="Arial"/>
          <w:sz w:val="22"/>
          <w:szCs w:val="22"/>
        </w:rPr>
        <w:t xml:space="preserve">si odpowiadać Specyfikacji </w:t>
      </w:r>
      <w:r w:rsidRPr="00A12E8B">
        <w:rPr>
          <w:rFonts w:ascii="Arial" w:hAnsi="Arial" w:cs="Arial"/>
          <w:sz w:val="22"/>
          <w:szCs w:val="22"/>
        </w:rPr>
        <w:t>Warunków Zamówienia.</w:t>
      </w:r>
    </w:p>
    <w:p w14:paraId="60ED6B3E" w14:textId="77777777" w:rsidR="007719C4" w:rsidRPr="006B63DC" w:rsidRDefault="007719C4" w:rsidP="00CF3510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14"/>
        </w:rPr>
      </w:pPr>
    </w:p>
    <w:p w14:paraId="0F38052A" w14:textId="77777777" w:rsidR="00880F01" w:rsidRPr="000F0C95" w:rsidRDefault="00A16029" w:rsidP="00C641FB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 w:rsidR="00880F01"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 w:rsidR="00880F01" w:rsidRPr="006B63DC">
        <w:rPr>
          <w:rFonts w:ascii="Arial" w:hAnsi="Arial" w:cs="Arial"/>
          <w:sz w:val="22"/>
          <w:u w:val="single"/>
        </w:rPr>
        <w:t>Ofert</w:t>
      </w:r>
      <w:r w:rsidR="00B75DA3" w:rsidRPr="006B63DC">
        <w:rPr>
          <w:rFonts w:ascii="Arial" w:hAnsi="Arial" w:cs="Arial"/>
          <w:sz w:val="22"/>
          <w:u w:val="single"/>
        </w:rPr>
        <w:t>ę</w:t>
      </w:r>
      <w:r w:rsidR="00880F01" w:rsidRPr="006B63DC">
        <w:rPr>
          <w:rFonts w:ascii="Arial" w:hAnsi="Arial" w:cs="Arial"/>
          <w:sz w:val="22"/>
          <w:u w:val="single"/>
        </w:rPr>
        <w:t xml:space="preserve"> należy </w:t>
      </w:r>
      <w:r w:rsidR="00C641FB" w:rsidRPr="006B63DC">
        <w:rPr>
          <w:rFonts w:ascii="Arial" w:hAnsi="Arial" w:cs="Arial"/>
          <w:sz w:val="22"/>
          <w:u w:val="single"/>
        </w:rPr>
        <w:t>złożyć</w:t>
      </w:r>
      <w:r w:rsidR="00880F01" w:rsidRPr="006B63DC">
        <w:rPr>
          <w:rFonts w:ascii="Arial" w:hAnsi="Arial" w:cs="Arial"/>
          <w:sz w:val="22"/>
          <w:u w:val="single"/>
        </w:rPr>
        <w:t xml:space="preserve"> w języku polskim</w:t>
      </w:r>
      <w:r w:rsidR="00880F01">
        <w:rPr>
          <w:rFonts w:ascii="Arial" w:hAnsi="Arial" w:cs="Arial"/>
          <w:sz w:val="22"/>
        </w:rPr>
        <w:t xml:space="preserve">, </w:t>
      </w:r>
      <w:r w:rsidR="00C641FB">
        <w:rPr>
          <w:rFonts w:ascii="Arial" w:hAnsi="Arial" w:cs="Arial"/>
          <w:sz w:val="22"/>
        </w:rPr>
        <w:t xml:space="preserve">sporządzić </w:t>
      </w:r>
      <w:r w:rsidR="00880F01">
        <w:rPr>
          <w:rFonts w:ascii="Arial" w:hAnsi="Arial" w:cs="Arial"/>
          <w:sz w:val="22"/>
        </w:rPr>
        <w:t xml:space="preserve">pod rygorem nieważności </w:t>
      </w:r>
      <w:r w:rsidR="00880F01" w:rsidRPr="00CF3510">
        <w:rPr>
          <w:rFonts w:ascii="Arial" w:hAnsi="Arial" w:cs="Arial"/>
          <w:sz w:val="22"/>
        </w:rPr>
        <w:t xml:space="preserve">w formie </w:t>
      </w:r>
      <w:r w:rsidR="000F0C95">
        <w:rPr>
          <w:rFonts w:ascii="Arial" w:hAnsi="Arial" w:cs="Arial"/>
          <w:sz w:val="22"/>
        </w:rPr>
        <w:t>elektronicznej</w:t>
      </w:r>
      <w:r w:rsidR="000F0C95" w:rsidRPr="000F0C95">
        <w:rPr>
          <w:rFonts w:ascii="Arial" w:hAnsi="Arial" w:cs="Arial"/>
          <w:sz w:val="22"/>
        </w:rPr>
        <w:t>,</w:t>
      </w:r>
      <w:r w:rsidR="00A12E8B" w:rsidRPr="000F0C95">
        <w:rPr>
          <w:rFonts w:ascii="Arial" w:hAnsi="Arial" w:cs="Arial"/>
          <w:sz w:val="22"/>
        </w:rPr>
        <w:t xml:space="preserve"> </w:t>
      </w:r>
      <w:r w:rsidR="000F0C95" w:rsidRPr="006B63DC">
        <w:rPr>
          <w:rFonts w:ascii="Arial" w:eastAsia="Times New Roman" w:hAnsi="Arial" w:cs="Arial"/>
          <w:color w:val="auto"/>
          <w:sz w:val="22"/>
          <w:szCs w:val="20"/>
          <w:lang w:eastAsia="pl-PL"/>
        </w:rPr>
        <w:t>tj. opatrzonej kwalifikowanym podpisem elektronicznym.</w:t>
      </w:r>
    </w:p>
    <w:p w14:paraId="732AD55A" w14:textId="77777777" w:rsidR="00880F01" w:rsidRPr="0014497B" w:rsidRDefault="00880F01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14:paraId="4D47C745" w14:textId="19FFC407" w:rsidR="009D26CE" w:rsidRDefault="00E25E57" w:rsidP="009D26C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E4122B" w:rsidRPr="00D21FB3">
        <w:rPr>
          <w:rFonts w:ascii="Arial" w:eastAsia="Times New Roman" w:hAnsi="Arial" w:cs="Arial"/>
          <w:color w:val="auto"/>
          <w:sz w:val="22"/>
        </w:rPr>
        <w:t xml:space="preserve">Oferta składana przez wykonawcę winna być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>sporządzona z wykorzystaniem wzoru</w:t>
      </w:r>
      <w:r w:rsidR="00E4122B" w:rsidRPr="00D21FB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Formularza oferty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stanowiącego </w:t>
      </w:r>
      <w:r w:rsidR="00E4122B" w:rsidRPr="00D21FB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Załącznik nr 1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do SWZ, zawierającym w szczególności: wskazanie oferowanego przedmiotu zamówienia, łączną cenę ofertową brutto zamówienia, </w:t>
      </w:r>
      <w:r w:rsidR="00B373BE">
        <w:rPr>
          <w:rFonts w:ascii="Arial" w:hAnsi="Arial" w:cs="Arial"/>
          <w:sz w:val="22"/>
          <w:szCs w:val="22"/>
        </w:rPr>
        <w:t>liczbę</w:t>
      </w:r>
      <w:r w:rsidR="00B373BE" w:rsidRPr="008D342E">
        <w:rPr>
          <w:rFonts w:ascii="Arial" w:hAnsi="Arial" w:cs="Arial"/>
          <w:sz w:val="22"/>
          <w:szCs w:val="22"/>
        </w:rPr>
        <w:t xml:space="preserve"> pojazdów</w:t>
      </w:r>
      <w:r w:rsidR="00F30EFD" w:rsidRPr="00F30EFD">
        <w:rPr>
          <w:rFonts w:ascii="Arial" w:hAnsi="Arial" w:cs="Arial"/>
          <w:sz w:val="22"/>
          <w:szCs w:val="22"/>
        </w:rPr>
        <w:t xml:space="preserve"> </w:t>
      </w:r>
      <w:r w:rsidR="00F30EFD" w:rsidRPr="008D342E">
        <w:rPr>
          <w:rFonts w:ascii="Arial" w:hAnsi="Arial" w:cs="Arial"/>
          <w:sz w:val="22"/>
          <w:szCs w:val="22"/>
        </w:rPr>
        <w:t xml:space="preserve">spełniającymi wymagania Euro V lub </w:t>
      </w:r>
      <w:r w:rsidR="00F30EFD" w:rsidRPr="009F2134">
        <w:rPr>
          <w:rFonts w:ascii="Arial" w:hAnsi="Arial" w:cs="Arial"/>
          <w:color w:val="auto"/>
          <w:sz w:val="22"/>
          <w:szCs w:val="22"/>
        </w:rPr>
        <w:t>wyższe</w:t>
      </w:r>
      <w:r w:rsidR="00B373BE" w:rsidRPr="008D342E">
        <w:rPr>
          <w:rFonts w:ascii="Arial" w:hAnsi="Arial" w:cs="Arial"/>
          <w:sz w:val="22"/>
          <w:szCs w:val="22"/>
        </w:rPr>
        <w:t>, którymi</w:t>
      </w:r>
      <w:r w:rsidR="00F30EFD">
        <w:rPr>
          <w:rFonts w:ascii="Arial" w:hAnsi="Arial" w:cs="Arial"/>
          <w:sz w:val="22"/>
          <w:szCs w:val="22"/>
        </w:rPr>
        <w:t xml:space="preserve"> Wykonawca</w:t>
      </w:r>
      <w:r w:rsidR="00B373BE" w:rsidRPr="008D342E">
        <w:rPr>
          <w:rFonts w:ascii="Arial" w:hAnsi="Arial" w:cs="Arial"/>
          <w:sz w:val="22"/>
          <w:szCs w:val="22"/>
        </w:rPr>
        <w:t xml:space="preserve"> będzie realizował  przedmiot zamówienia,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>zobowiązanie dotyczące terminu realizacji zamó</w:t>
      </w:r>
      <w:r w:rsidR="009D26CE" w:rsidRPr="00D21FB3">
        <w:rPr>
          <w:rFonts w:ascii="Arial" w:eastAsia="Times New Roman" w:hAnsi="Arial" w:cs="Arial"/>
          <w:color w:val="auto"/>
          <w:sz w:val="22"/>
          <w:szCs w:val="22"/>
        </w:rPr>
        <w:t>wienia oraz warunków płatności</w:t>
      </w:r>
      <w:r w:rsidR="00EB2D5A" w:rsidRPr="00D21FB3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575359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>oświadczenie o okresie związania ofertą oraz o akceptacji wszystkich postanowień SWZ,</w:t>
      </w:r>
      <w:r w:rsidR="004E591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4122B" w:rsidRPr="00D21FB3">
        <w:rPr>
          <w:rFonts w:ascii="Arial" w:eastAsia="Times New Roman" w:hAnsi="Arial" w:cs="Arial"/>
          <w:color w:val="auto"/>
          <w:sz w:val="22"/>
          <w:szCs w:val="22"/>
        </w:rPr>
        <w:t xml:space="preserve">w tym projektowanych postanowień umowy bez zastrzeżeń, a także informację, które części zamówienia Wykonawca zamierza powierzyć Podwykonawcom </w:t>
      </w:r>
      <w:r w:rsidR="003C4333">
        <w:rPr>
          <w:rFonts w:ascii="Arial" w:eastAsia="Times New Roman" w:hAnsi="Arial" w:cs="Arial"/>
          <w:color w:val="auto"/>
          <w:sz w:val="22"/>
          <w:szCs w:val="22"/>
        </w:rPr>
        <w:br/>
      </w:r>
      <w:r w:rsidR="009D26CE" w:rsidRPr="00D21FB3">
        <w:rPr>
          <w:rFonts w:ascii="Arial" w:eastAsia="Times New Roman" w:hAnsi="Arial" w:cs="Arial"/>
          <w:color w:val="auto"/>
          <w:sz w:val="22"/>
          <w:szCs w:val="22"/>
        </w:rPr>
        <w:t>z podaniem firm Podwykonawców</w:t>
      </w:r>
      <w:r w:rsidR="009D26CE" w:rsidRPr="00AE567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9D26CE">
        <w:rPr>
          <w:rFonts w:ascii="Arial" w:eastAsia="Times New Roman" w:hAnsi="Arial" w:cs="Arial"/>
          <w:color w:val="auto"/>
          <w:sz w:val="22"/>
          <w:szCs w:val="22"/>
        </w:rPr>
        <w:t xml:space="preserve">a także  pozostałe oświadczenia </w:t>
      </w:r>
      <w:r w:rsidR="009D26CE" w:rsidRPr="00AE5672">
        <w:rPr>
          <w:rFonts w:ascii="Arial" w:eastAsia="Times New Roman" w:hAnsi="Arial" w:cs="Arial"/>
          <w:color w:val="auto"/>
          <w:sz w:val="22"/>
          <w:szCs w:val="22"/>
        </w:rPr>
        <w:t>i informacje.</w:t>
      </w:r>
    </w:p>
    <w:p w14:paraId="55B4795B" w14:textId="77777777" w:rsidR="009D26CE" w:rsidRPr="009D26CE" w:rsidRDefault="009D26CE" w:rsidP="009D26C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</w:p>
    <w:p w14:paraId="07A0895B" w14:textId="77777777" w:rsidR="007719C4" w:rsidRPr="00BA45D4" w:rsidRDefault="00E25E57" w:rsidP="00BA45D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657B5"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="000657B5"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14:paraId="014478C8" w14:textId="7AA47D22" w:rsidR="00B54B5B" w:rsidRPr="00B54B5B" w:rsidRDefault="00A90877" w:rsidP="00FF3306">
      <w:pPr>
        <w:widowControl/>
        <w:numPr>
          <w:ilvl w:val="0"/>
          <w:numId w:val="4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7216B0">
        <w:rPr>
          <w:rFonts w:ascii="Arial" w:eastAsia="Times New Roman" w:hAnsi="Arial" w:cs="Arial"/>
          <w:color w:val="000000"/>
          <w:sz w:val="22"/>
          <w:szCs w:val="22"/>
        </w:rPr>
        <w:t>ypełniony W</w:t>
      </w:r>
      <w:r w:rsidR="00B54B5B" w:rsidRPr="00B54B5B">
        <w:rPr>
          <w:rFonts w:ascii="Arial" w:eastAsia="Times New Roman" w:hAnsi="Arial" w:cs="Arial"/>
          <w:color w:val="000000"/>
          <w:sz w:val="22"/>
          <w:szCs w:val="22"/>
        </w:rPr>
        <w:t>ykaz cen</w:t>
      </w:r>
      <w:r w:rsidR="00B54B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54B5B" w:rsidRPr="00B54B5B">
        <w:rPr>
          <w:rFonts w:ascii="Arial" w:eastAsia="Times New Roman" w:hAnsi="Arial" w:cs="Arial"/>
          <w:color w:val="000000"/>
          <w:sz w:val="22"/>
          <w:szCs w:val="22"/>
        </w:rPr>
        <w:t>- załącznik nr 1A do SWZ</w:t>
      </w:r>
      <w:r w:rsidR="00B54B5B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34C20DC0" w14:textId="4F9AD0AE" w:rsidR="007719C4" w:rsidRPr="00887B3E" w:rsidRDefault="00A16029" w:rsidP="00FF3306">
      <w:pPr>
        <w:widowControl/>
        <w:numPr>
          <w:ilvl w:val="0"/>
          <w:numId w:val="4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zobowiązanie 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EC0AD8">
        <w:rPr>
          <w:rFonts w:ascii="Arial" w:eastAsia="Times New Roman" w:hAnsi="Arial" w:cs="Arial"/>
          <w:color w:val="000000"/>
          <w:sz w:val="22"/>
          <w:szCs w:val="22"/>
        </w:rPr>
        <w:t>odmiotu udostępniającego zasoby</w:t>
      </w:r>
      <w:r w:rsidR="00406624" w:rsidRPr="004066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="00406624"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002C74" w:rsidRPr="00831765">
        <w:rPr>
          <w:rFonts w:ascii="Arial" w:eastAsia="Times New Roman" w:hAnsi="Arial" w:cs="Arial"/>
          <w:color w:val="auto"/>
          <w:sz w:val="22"/>
          <w:szCs w:val="22"/>
        </w:rPr>
        <w:t>3</w:t>
      </w:r>
      <w:r w:rsidR="00406624"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>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1396403E" w14:textId="77777777" w:rsidR="00BA45D4" w:rsidRPr="00CF3510" w:rsidRDefault="00BA45D4" w:rsidP="00FF3306">
      <w:pPr>
        <w:widowControl/>
        <w:numPr>
          <w:ilvl w:val="0"/>
          <w:numId w:val="4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oświadczenie,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który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>
        <w:rPr>
          <w:rFonts w:ascii="Arial" w:eastAsia="Times New Roman" w:hAnsi="Arial" w:cs="Arial"/>
          <w:color w:val="000000"/>
          <w:sz w:val="22"/>
          <w:szCs w:val="22"/>
        </w:rPr>
        <w:t>2.1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572F60" w:rsidRPr="00831765">
        <w:rPr>
          <w:rFonts w:ascii="Arial" w:eastAsia="Times New Roman" w:hAnsi="Arial" w:cs="Arial"/>
          <w:color w:val="auto"/>
          <w:sz w:val="22"/>
          <w:szCs w:val="22"/>
        </w:rPr>
        <w:t>6</w:t>
      </w:r>
      <w:r w:rsidRPr="0083176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SWZ;</w:t>
      </w:r>
    </w:p>
    <w:p w14:paraId="062B3490" w14:textId="77777777" w:rsidR="00887B3E" w:rsidRDefault="00887B3E" w:rsidP="00FF3306">
      <w:pPr>
        <w:widowControl/>
        <w:numPr>
          <w:ilvl w:val="0"/>
          <w:numId w:val="4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wspólnie ubiegających się o udzielenie zamówienia, w przypadku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o którym  mowa w pkt 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031682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428C27F8" w14:textId="77777777" w:rsidR="00031682" w:rsidRPr="00FB4C69" w:rsidRDefault="00031682" w:rsidP="00FF330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B4C69">
        <w:rPr>
          <w:rFonts w:ascii="Arial" w:eastAsia="Times New Roman" w:hAnsi="Arial" w:cs="Arial"/>
          <w:color w:val="000000"/>
          <w:sz w:val="22"/>
          <w:szCs w:val="22"/>
        </w:rPr>
        <w:t>oryginał gwarancji lub poręczenia, jeśli wadium wnoszone j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est w innej formie niż </w:t>
      </w:r>
      <w:r w:rsidR="00321173">
        <w:rPr>
          <w:rFonts w:ascii="Arial" w:eastAsia="Times New Roman" w:hAnsi="Arial" w:cs="Arial"/>
          <w:color w:val="000000"/>
          <w:sz w:val="22"/>
          <w:szCs w:val="22"/>
        </w:rPr>
        <w:t>pieniężna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5E61CA7" w14:textId="77777777" w:rsidR="00031682" w:rsidRPr="00EF09CC" w:rsidRDefault="00031682" w:rsidP="00031682">
      <w:pPr>
        <w:widowControl/>
        <w:suppressAutoHyphens w:val="0"/>
        <w:spacing w:line="288" w:lineRule="auto"/>
        <w:ind w:left="720"/>
        <w:jc w:val="both"/>
        <w:rPr>
          <w:rFonts w:ascii="Arial" w:eastAsia="Times New Roman" w:hAnsi="Arial" w:cs="Arial"/>
          <w:color w:val="000000"/>
          <w:sz w:val="2"/>
          <w:szCs w:val="22"/>
        </w:rPr>
      </w:pPr>
    </w:p>
    <w:p w14:paraId="37E5F80D" w14:textId="77777777" w:rsidR="004B1B40" w:rsidRPr="002A65EA" w:rsidRDefault="004B1B40" w:rsidP="003948C8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0C69EC35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56976CCB" w14:textId="77777777" w:rsidR="00036A9D" w:rsidRPr="00036A9D" w:rsidRDefault="00036A9D" w:rsidP="003948C8">
      <w:pPr>
        <w:spacing w:line="288" w:lineRule="auto"/>
        <w:jc w:val="both"/>
        <w:rPr>
          <w:sz w:val="14"/>
        </w:rPr>
      </w:pPr>
    </w:p>
    <w:p w14:paraId="0A3582CA" w14:textId="77777777" w:rsidR="007C194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="007F0B6B">
        <w:rPr>
          <w:rFonts w:ascii="Arial" w:hAnsi="Arial" w:cs="Arial"/>
          <w:sz w:val="22"/>
        </w:rPr>
        <w:t xml:space="preserve"> Ofertę oraz JEDZ</w:t>
      </w:r>
      <w:r w:rsidRPr="00036A9D">
        <w:rPr>
          <w:rFonts w:ascii="Arial" w:hAnsi="Arial" w:cs="Arial"/>
          <w:sz w:val="22"/>
        </w:rPr>
        <w:t xml:space="preserve"> składa się, pod rygorem nieważności, w formie elektronicznej (tj. opatrzonej kwalifik</w:t>
      </w:r>
      <w:r w:rsidR="007F0B6B">
        <w:rPr>
          <w:rFonts w:ascii="Arial" w:hAnsi="Arial" w:cs="Arial"/>
          <w:sz w:val="22"/>
        </w:rPr>
        <w:t>owanym podpisem elektronicznym)</w:t>
      </w:r>
      <w:r w:rsidR="00C4037A">
        <w:rPr>
          <w:rFonts w:ascii="Arial" w:hAnsi="Arial" w:cs="Arial"/>
          <w:sz w:val="22"/>
        </w:rPr>
        <w:t xml:space="preserve"> </w:t>
      </w:r>
      <w:r w:rsidR="00C4037A"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17" w:history="1">
        <w:r w:rsidR="00C4037A"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1E72718" w14:textId="77777777" w:rsidR="00036A9D" w:rsidRPr="007C1949" w:rsidRDefault="007C1949" w:rsidP="003948C8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="007F0B6B">
        <w:rPr>
          <w:rFonts w:ascii="Arial" w:hAnsi="Arial" w:cs="Arial"/>
          <w:sz w:val="22"/>
          <w:szCs w:val="31"/>
        </w:rPr>
        <w:t xml:space="preserve">podpisem elektronicznym. </w:t>
      </w:r>
    </w:p>
    <w:p w14:paraId="5BD3A7E6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8"/>
        </w:rPr>
      </w:pPr>
    </w:p>
    <w:p w14:paraId="61DCF6C6" w14:textId="77777777" w:rsidR="00036A9D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 w:rsidR="00A42E18"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14:paraId="74F3EA0F" w14:textId="77777777" w:rsidR="00036A9D" w:rsidRPr="00036A9D" w:rsidRDefault="00036A9D" w:rsidP="00C633FC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14:paraId="4C674360" w14:textId="77777777" w:rsidR="00036A9D" w:rsidRPr="00036A9D" w:rsidRDefault="00036A9D" w:rsidP="00C633FC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>jako dokument w postaci papierowej – Wykonawca przekazuje cyfrowe odwzorowanie tego dokumentu opa</w:t>
      </w:r>
      <w:r w:rsidR="009A258D">
        <w:rPr>
          <w:rFonts w:ascii="Arial" w:hAnsi="Arial" w:cs="Arial"/>
          <w:sz w:val="22"/>
        </w:rPr>
        <w:t>trzone kwalifikowanym podpisem elektronicznym,</w:t>
      </w:r>
      <w:r w:rsidRPr="00036A9D">
        <w:rPr>
          <w:rFonts w:ascii="Arial" w:hAnsi="Arial" w:cs="Arial"/>
          <w:sz w:val="22"/>
        </w:rPr>
        <w:t xml:space="preserve"> poświadczającym zgodność cyfrowego odwzorowania z dokumentem w postaci papierowej; </w:t>
      </w:r>
    </w:p>
    <w:p w14:paraId="30909284" w14:textId="77777777" w:rsidR="007214A9" w:rsidRPr="007214A9" w:rsidRDefault="007214A9" w:rsidP="0013778D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14:paraId="3551A739" w14:textId="77777777" w:rsidR="0013778D" w:rsidRDefault="00036A9D" w:rsidP="0013778D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lastRenderedPageBreak/>
        <w:t xml:space="preserve">Poświadczenia zgodności cyfrowego odwzorowania z dokumentem w postaci papierowej, </w:t>
      </w:r>
      <w:r w:rsidR="0013778D"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 w:rsidR="006E7301">
        <w:rPr>
          <w:rFonts w:ascii="Arial" w:hAnsi="Arial" w:cs="Arial"/>
          <w:sz w:val="22"/>
        </w:rPr>
        <w:t xml:space="preserve"> którym mowa w </w:t>
      </w:r>
      <w:proofErr w:type="spellStart"/>
      <w:r w:rsidR="006E7301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 w:rsidR="0013778D">
        <w:rPr>
          <w:rFonts w:ascii="Arial" w:hAnsi="Arial" w:cs="Arial"/>
          <w:sz w:val="22"/>
        </w:rPr>
        <w:t>yżej, dokonuje notariusz lub:</w:t>
      </w:r>
    </w:p>
    <w:p w14:paraId="1889044F" w14:textId="77777777" w:rsidR="0013778D" w:rsidRPr="0013778D" w:rsidRDefault="00036A9D" w:rsidP="00C633FC">
      <w:pPr>
        <w:pStyle w:val="Akapitzlist"/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</w:t>
      </w:r>
      <w:r w:rsidRPr="00DA48B4">
        <w:rPr>
          <w:rFonts w:ascii="Arial" w:hAnsi="Arial" w:cs="Arial"/>
          <w:color w:val="auto"/>
          <w:sz w:val="22"/>
        </w:rPr>
        <w:t>podmiot udostępniający zasoby</w:t>
      </w:r>
      <w:r w:rsidRPr="0013778D">
        <w:rPr>
          <w:rFonts w:ascii="Arial" w:hAnsi="Arial" w:cs="Arial"/>
          <w:sz w:val="22"/>
        </w:rPr>
        <w:t xml:space="preserve">, każdy </w:t>
      </w:r>
      <w:r w:rsidR="0013778D">
        <w:rPr>
          <w:rFonts w:ascii="Arial" w:hAnsi="Arial" w:cs="Arial"/>
          <w:sz w:val="22"/>
        </w:rPr>
        <w:t xml:space="preserve">                    </w:t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14:paraId="5B7712EE" w14:textId="77777777" w:rsidR="0013778D" w:rsidRPr="0013778D" w:rsidRDefault="00036A9D" w:rsidP="00C633FC">
      <w:pPr>
        <w:pStyle w:val="Akapitzlist"/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 w:rsidR="00025CB0"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 w:rsidR="0013778D"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14:paraId="021E1233" w14:textId="77777777" w:rsidR="0013778D" w:rsidRPr="0013778D" w:rsidRDefault="0013778D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56ACEAEB" w14:textId="77777777" w:rsidR="00C20264" w:rsidRDefault="0013778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="00036A9D" w:rsidRPr="00036A9D">
        <w:rPr>
          <w:rFonts w:ascii="Arial" w:hAnsi="Arial" w:cs="Arial"/>
          <w:sz w:val="22"/>
        </w:rPr>
        <w:t xml:space="preserve"> Podmiotowe środki dowodowe, w tym oś</w:t>
      </w:r>
      <w:r w:rsidR="009D085E">
        <w:rPr>
          <w:rFonts w:ascii="Arial" w:hAnsi="Arial" w:cs="Arial"/>
          <w:sz w:val="22"/>
        </w:rPr>
        <w:t>wiadczenie, o którym mowa w pkt</w:t>
      </w:r>
      <w:r w:rsidR="00036A9D" w:rsidRPr="00036A9D">
        <w:rPr>
          <w:rFonts w:ascii="Arial" w:hAnsi="Arial" w:cs="Arial"/>
          <w:sz w:val="22"/>
        </w:rPr>
        <w:t xml:space="preserve"> 1</w:t>
      </w:r>
      <w:r w:rsidR="00C20264">
        <w:rPr>
          <w:rFonts w:ascii="Arial" w:hAnsi="Arial" w:cs="Arial"/>
          <w:sz w:val="22"/>
        </w:rPr>
        <w:t>1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 xml:space="preserve"> </w:t>
      </w:r>
      <w:proofErr w:type="spellStart"/>
      <w:r w:rsidR="00036A9D" w:rsidRPr="00036A9D">
        <w:rPr>
          <w:rFonts w:ascii="Arial" w:hAnsi="Arial" w:cs="Arial"/>
          <w:sz w:val="22"/>
        </w:rPr>
        <w:t>ppkt</w:t>
      </w:r>
      <w:proofErr w:type="spellEnd"/>
      <w:r w:rsidR="00036A9D" w:rsidRPr="00036A9D">
        <w:rPr>
          <w:rFonts w:ascii="Arial" w:hAnsi="Arial" w:cs="Arial"/>
          <w:sz w:val="22"/>
        </w:rPr>
        <w:t xml:space="preserve"> </w:t>
      </w:r>
      <w:r w:rsidR="00921A88">
        <w:rPr>
          <w:rFonts w:ascii="Arial" w:hAnsi="Arial" w:cs="Arial"/>
          <w:sz w:val="22"/>
        </w:rPr>
        <w:t>2</w:t>
      </w:r>
      <w:r w:rsidR="00C20264">
        <w:rPr>
          <w:rFonts w:ascii="Arial" w:hAnsi="Arial" w:cs="Arial"/>
          <w:sz w:val="22"/>
        </w:rPr>
        <w:t xml:space="preserve"> SWZ</w:t>
      </w:r>
      <w:r w:rsidR="00036A9D" w:rsidRPr="00036A9D">
        <w:rPr>
          <w:rFonts w:ascii="Arial" w:hAnsi="Arial" w:cs="Arial"/>
          <w:sz w:val="22"/>
        </w:rPr>
        <w:t>, zobowiązanie/-</w:t>
      </w:r>
      <w:proofErr w:type="spellStart"/>
      <w:r w:rsidR="00036A9D" w:rsidRPr="00036A9D">
        <w:rPr>
          <w:rFonts w:ascii="Arial" w:hAnsi="Arial" w:cs="Arial"/>
          <w:sz w:val="22"/>
        </w:rPr>
        <w:t>nia</w:t>
      </w:r>
      <w:proofErr w:type="spellEnd"/>
      <w:r w:rsidR="00036A9D" w:rsidRPr="00036A9D">
        <w:rPr>
          <w:rFonts w:ascii="Arial" w:hAnsi="Arial" w:cs="Arial"/>
          <w:sz w:val="22"/>
        </w:rPr>
        <w:t xml:space="preserve"> </w:t>
      </w:r>
      <w:r w:rsidR="00036A9D" w:rsidRPr="00DA48B4">
        <w:rPr>
          <w:rFonts w:ascii="Arial" w:hAnsi="Arial" w:cs="Arial"/>
          <w:color w:val="auto"/>
          <w:sz w:val="22"/>
        </w:rPr>
        <w:t>podmiotu udostępniającego zasoby</w:t>
      </w:r>
      <w:r w:rsidR="00036A9D" w:rsidRPr="00036A9D">
        <w:rPr>
          <w:rFonts w:ascii="Arial" w:hAnsi="Arial" w:cs="Arial"/>
          <w:sz w:val="22"/>
        </w:rPr>
        <w:t xml:space="preserve">, które nie zostały wystawione przez upoważnione podmioty, oraz wymagane pełnomocnictwa: </w:t>
      </w:r>
    </w:p>
    <w:p w14:paraId="42BD22A6" w14:textId="77777777" w:rsidR="00C20264" w:rsidRPr="00C20264" w:rsidRDefault="00036A9D" w:rsidP="00C633FC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</w:t>
      </w:r>
      <w:r w:rsidR="00F61E3D">
        <w:rPr>
          <w:rFonts w:ascii="Arial" w:hAnsi="Arial" w:cs="Arial"/>
          <w:b/>
          <w:sz w:val="22"/>
        </w:rPr>
        <w:t>m podpisem elektronicznym</w:t>
      </w:r>
      <w:r w:rsidR="00C20264" w:rsidRPr="00C20264">
        <w:rPr>
          <w:rFonts w:ascii="Arial" w:hAnsi="Arial" w:cs="Arial"/>
          <w:sz w:val="22"/>
        </w:rPr>
        <w:t xml:space="preserve">; </w:t>
      </w:r>
    </w:p>
    <w:p w14:paraId="6CE70CA6" w14:textId="77777777" w:rsidR="00C20264" w:rsidRPr="00AC53B4" w:rsidRDefault="00036A9D" w:rsidP="00C633FC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>gdy zostały sporządzone jako dokument w postaci papierowej i opatrzone wł</w:t>
      </w:r>
      <w:r w:rsidR="00977361" w:rsidRPr="00AC53B4">
        <w:rPr>
          <w:rFonts w:ascii="Arial" w:hAnsi="Arial" w:cs="Arial"/>
          <w:color w:val="auto"/>
          <w:sz w:val="22"/>
        </w:rPr>
        <w:t xml:space="preserve">asnoręcznym podpisem, </w:t>
      </w:r>
      <w:r w:rsidRPr="00AC53B4">
        <w:rPr>
          <w:rFonts w:ascii="Arial" w:hAnsi="Arial" w:cs="Arial"/>
          <w:b/>
          <w:color w:val="auto"/>
          <w:sz w:val="22"/>
        </w:rPr>
        <w:t>przekazuje</w:t>
      </w:r>
      <w:r w:rsidR="00977361" w:rsidRPr="00AC53B4">
        <w:rPr>
          <w:rFonts w:ascii="Arial" w:hAnsi="Arial" w:cs="Arial"/>
          <w:b/>
          <w:color w:val="auto"/>
          <w:sz w:val="22"/>
        </w:rPr>
        <w:t xml:space="preserve"> się</w:t>
      </w:r>
      <w:r w:rsidRPr="00AC53B4">
        <w:rPr>
          <w:rFonts w:ascii="Arial" w:hAnsi="Arial" w:cs="Arial"/>
          <w:b/>
          <w:color w:val="auto"/>
          <w:sz w:val="22"/>
        </w:rPr>
        <w:t xml:space="preserve"> cyfrowe odwzorowanie tych dokumentów opatrzone kwalifik</w:t>
      </w:r>
      <w:r w:rsidR="00D22039">
        <w:rPr>
          <w:rFonts w:ascii="Arial" w:hAnsi="Arial" w:cs="Arial"/>
          <w:b/>
          <w:color w:val="auto"/>
          <w:sz w:val="22"/>
        </w:rPr>
        <w:t>owanym podpisem elektronicznym</w:t>
      </w:r>
      <w:r w:rsidR="00D22039" w:rsidRPr="00921A88">
        <w:rPr>
          <w:rFonts w:ascii="Arial" w:hAnsi="Arial" w:cs="Arial"/>
          <w:color w:val="auto"/>
          <w:sz w:val="22"/>
        </w:rPr>
        <w:t>,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14:paraId="76DD2E0B" w14:textId="77777777" w:rsidR="00C20264" w:rsidRPr="00AC53B4" w:rsidRDefault="00C20264" w:rsidP="003948C8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14:paraId="1E3C5203" w14:textId="77777777" w:rsidR="007214A9" w:rsidRPr="00AC53B4" w:rsidRDefault="00036A9D" w:rsidP="007214A9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</w:t>
      </w:r>
      <w:r w:rsidR="007214A9" w:rsidRPr="00AC53B4">
        <w:rPr>
          <w:rFonts w:ascii="Arial" w:hAnsi="Arial" w:cs="Arial"/>
          <w:color w:val="auto"/>
          <w:sz w:val="22"/>
        </w:rPr>
        <w:t xml:space="preserve">  </w:t>
      </w:r>
      <w:r w:rsidR="006E7301" w:rsidRPr="00AC53B4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="006E7301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0B22F3DE" w14:textId="77777777" w:rsidR="007214A9" w:rsidRPr="00AC53B4" w:rsidRDefault="00036A9D" w:rsidP="00C633FC">
      <w:pPr>
        <w:pStyle w:val="Akapitzlist"/>
        <w:numPr>
          <w:ilvl w:val="0"/>
          <w:numId w:val="2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</w:t>
      </w:r>
      <w:r w:rsidRPr="00DA48B4">
        <w:rPr>
          <w:rFonts w:ascii="Arial" w:hAnsi="Arial" w:cs="Arial"/>
          <w:color w:val="auto"/>
          <w:sz w:val="22"/>
        </w:rPr>
        <w:t>podmiot udostępniający zasoby lub podwykonawca,</w:t>
      </w:r>
      <w:r w:rsidRPr="00AC53B4">
        <w:rPr>
          <w:rFonts w:ascii="Arial" w:hAnsi="Arial" w:cs="Arial"/>
          <w:color w:val="auto"/>
          <w:sz w:val="22"/>
        </w:rPr>
        <w:t xml:space="preserve"> w zakresie podmiotowych środków dowodowych, które każdego z nich dotyczą; </w:t>
      </w:r>
    </w:p>
    <w:p w14:paraId="56F236A8" w14:textId="77777777" w:rsidR="007214A9" w:rsidRPr="00AC53B4" w:rsidRDefault="00036A9D" w:rsidP="00C633FC">
      <w:pPr>
        <w:pStyle w:val="Akapitzlist"/>
        <w:numPr>
          <w:ilvl w:val="0"/>
          <w:numId w:val="2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="000C51D3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="000C51D3">
        <w:rPr>
          <w:rFonts w:ascii="Arial" w:hAnsi="Arial" w:cs="Arial"/>
          <w:color w:val="auto"/>
          <w:sz w:val="22"/>
        </w:rPr>
        <w:t>ppkt</w:t>
      </w:r>
      <w:proofErr w:type="spellEnd"/>
      <w:r w:rsidR="000C51D3">
        <w:rPr>
          <w:rFonts w:ascii="Arial" w:hAnsi="Arial" w:cs="Arial"/>
          <w:color w:val="auto"/>
          <w:sz w:val="22"/>
        </w:rPr>
        <w:t xml:space="preserve"> </w:t>
      </w:r>
      <w:r w:rsidR="00921A88">
        <w:rPr>
          <w:rFonts w:ascii="Arial" w:hAnsi="Arial" w:cs="Arial"/>
          <w:color w:val="auto"/>
          <w:sz w:val="22"/>
        </w:rPr>
        <w:t>2</w:t>
      </w:r>
      <w:r w:rsidR="007214A9" w:rsidRPr="00AC53B4">
        <w:rPr>
          <w:rFonts w:ascii="Arial" w:hAnsi="Arial" w:cs="Arial"/>
          <w:color w:val="auto"/>
          <w:sz w:val="22"/>
        </w:rPr>
        <w:t xml:space="preserve"> SWZ</w:t>
      </w:r>
      <w:r w:rsidRPr="00AC53B4">
        <w:rPr>
          <w:rFonts w:ascii="Arial" w:hAnsi="Arial" w:cs="Arial"/>
          <w:color w:val="auto"/>
          <w:sz w:val="22"/>
        </w:rPr>
        <w:t xml:space="preserve">, </w:t>
      </w:r>
      <w:r w:rsidRPr="00DA48B4">
        <w:rPr>
          <w:rFonts w:ascii="Arial" w:hAnsi="Arial" w:cs="Arial"/>
          <w:color w:val="auto"/>
          <w:sz w:val="22"/>
        </w:rPr>
        <w:t>zobowiązania podmiotu udostępniającego zasoby</w:t>
      </w:r>
      <w:r w:rsidRPr="00AC53B4">
        <w:rPr>
          <w:rFonts w:ascii="Arial" w:hAnsi="Arial" w:cs="Arial"/>
          <w:color w:val="auto"/>
          <w:sz w:val="22"/>
        </w:rPr>
        <w:t xml:space="preserve"> – odpowiednio Wykonawca lub Wykonawca wspólnie ubiegający się o udzielenie zamówienia; </w:t>
      </w:r>
    </w:p>
    <w:p w14:paraId="2527AEEA" w14:textId="77777777" w:rsidR="007214A9" w:rsidRPr="00AC53B4" w:rsidRDefault="00036A9D" w:rsidP="00C633FC">
      <w:pPr>
        <w:pStyle w:val="Akapitzlist"/>
        <w:numPr>
          <w:ilvl w:val="0"/>
          <w:numId w:val="2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7E6DFF5A" w14:textId="77777777" w:rsidR="007214A9" w:rsidRPr="00AC53B4" w:rsidRDefault="007214A9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14:paraId="5CEA1050" w14:textId="77777777" w:rsidR="007214A9" w:rsidRPr="00AC53B4" w:rsidRDefault="00036A9D" w:rsidP="00545326">
      <w:pPr>
        <w:pStyle w:val="Akapitzlist"/>
        <w:spacing w:line="288" w:lineRule="auto"/>
        <w:ind w:left="0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</w:t>
      </w:r>
      <w:r w:rsidR="00F93EFF">
        <w:rPr>
          <w:rFonts w:ascii="Arial" w:hAnsi="Arial" w:cs="Arial"/>
          <w:color w:val="auto"/>
          <w:sz w:val="22"/>
        </w:rPr>
        <w:br/>
      </w:r>
      <w:r w:rsidRPr="00AC53B4">
        <w:rPr>
          <w:rFonts w:ascii="Arial" w:hAnsi="Arial" w:cs="Arial"/>
          <w:color w:val="auto"/>
          <w:sz w:val="22"/>
        </w:rPr>
        <w:t>o którym mowa w pkt 1</w:t>
      </w:r>
      <w:r w:rsidR="007214A9" w:rsidRPr="00AC53B4">
        <w:rPr>
          <w:rFonts w:ascii="Arial" w:hAnsi="Arial" w:cs="Arial"/>
          <w:color w:val="auto"/>
          <w:sz w:val="22"/>
        </w:rPr>
        <w:t>1</w:t>
      </w:r>
      <w:r w:rsidRPr="00AC53B4">
        <w:rPr>
          <w:rFonts w:ascii="Arial" w:hAnsi="Arial" w:cs="Arial"/>
          <w:color w:val="auto"/>
          <w:sz w:val="22"/>
        </w:rPr>
        <w:t>.</w:t>
      </w:r>
      <w:r w:rsidR="007214A9" w:rsidRPr="00AC53B4">
        <w:rPr>
          <w:rFonts w:ascii="Arial" w:hAnsi="Arial" w:cs="Arial"/>
          <w:color w:val="auto"/>
          <w:sz w:val="22"/>
        </w:rPr>
        <w:t>3</w:t>
      </w:r>
      <w:r w:rsidR="00076675" w:rsidRPr="00AC53B4">
        <w:rPr>
          <w:rFonts w:ascii="Arial" w:hAnsi="Arial" w:cs="Arial"/>
          <w:color w:val="auto"/>
          <w:sz w:val="22"/>
        </w:rPr>
        <w:t xml:space="preserve">.2 </w:t>
      </w:r>
      <w:proofErr w:type="spellStart"/>
      <w:r w:rsidR="00076675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="00076675" w:rsidRPr="00AC53B4">
        <w:rPr>
          <w:rFonts w:ascii="Arial" w:hAnsi="Arial" w:cs="Arial"/>
          <w:color w:val="auto"/>
          <w:sz w:val="22"/>
        </w:rPr>
        <w:t xml:space="preserve"> 2 SWZ</w:t>
      </w:r>
      <w:r w:rsidRPr="00AC53B4">
        <w:rPr>
          <w:rFonts w:ascii="Arial" w:hAnsi="Arial" w:cs="Arial"/>
          <w:color w:val="auto"/>
          <w:sz w:val="22"/>
        </w:rPr>
        <w:t xml:space="preserve">, może dokonać również notariusz. </w:t>
      </w:r>
    </w:p>
    <w:p w14:paraId="1A80A734" w14:textId="77777777" w:rsidR="007214A9" w:rsidRPr="006E7301" w:rsidRDefault="007214A9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549B3D12" w14:textId="77777777" w:rsidR="007214A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6E7301">
        <w:rPr>
          <w:rFonts w:ascii="Arial" w:hAnsi="Arial" w:cs="Arial"/>
          <w:b/>
          <w:sz w:val="22"/>
        </w:rPr>
        <w:t>1</w:t>
      </w:r>
      <w:r w:rsidR="006E7301" w:rsidRPr="006E7301">
        <w:rPr>
          <w:rFonts w:ascii="Arial" w:hAnsi="Arial" w:cs="Arial"/>
          <w:b/>
          <w:sz w:val="22"/>
        </w:rPr>
        <w:t>1</w:t>
      </w:r>
      <w:r w:rsidRPr="006E7301">
        <w:rPr>
          <w:rFonts w:ascii="Arial" w:hAnsi="Arial" w:cs="Arial"/>
          <w:b/>
          <w:sz w:val="22"/>
        </w:rPr>
        <w:t>.</w:t>
      </w:r>
      <w:r w:rsidR="006E7301" w:rsidRPr="006E7301">
        <w:rPr>
          <w:rFonts w:ascii="Arial" w:hAnsi="Arial" w:cs="Arial"/>
          <w:b/>
          <w:sz w:val="22"/>
        </w:rPr>
        <w:t>3</w:t>
      </w:r>
      <w:r w:rsidR="006E7301">
        <w:rPr>
          <w:rFonts w:ascii="Arial" w:hAnsi="Arial" w:cs="Arial"/>
          <w:b/>
          <w:sz w:val="22"/>
        </w:rPr>
        <w:t xml:space="preserve">.4 </w:t>
      </w:r>
      <w:r w:rsidRPr="00036A9D">
        <w:rPr>
          <w:rFonts w:ascii="Arial" w:hAnsi="Arial" w:cs="Arial"/>
          <w:sz w:val="22"/>
        </w:rPr>
        <w:t>Zo</w:t>
      </w:r>
      <w:r w:rsidR="006E7301">
        <w:rPr>
          <w:rFonts w:ascii="Arial" w:hAnsi="Arial" w:cs="Arial"/>
          <w:sz w:val="22"/>
        </w:rPr>
        <w:t>bowiązanie, o którym mowa w pkt</w:t>
      </w:r>
      <w:r w:rsidRPr="00036A9D">
        <w:rPr>
          <w:rFonts w:ascii="Arial" w:hAnsi="Arial" w:cs="Arial"/>
          <w:sz w:val="22"/>
        </w:rPr>
        <w:t xml:space="preserve"> </w:t>
      </w:r>
      <w:r w:rsidR="006E7301">
        <w:rPr>
          <w:rFonts w:ascii="Arial" w:hAnsi="Arial" w:cs="Arial"/>
          <w:sz w:val="22"/>
        </w:rPr>
        <w:t>6.7.2 SWZ,</w:t>
      </w:r>
      <w:r w:rsidRPr="00036A9D">
        <w:rPr>
          <w:rFonts w:ascii="Arial" w:hAnsi="Arial" w:cs="Arial"/>
          <w:sz w:val="22"/>
        </w:rPr>
        <w:t xml:space="preserve"> powinno być podpisane przez osobę upoważnioną do reprezentowania podmiotu udostępniającego zasoby. </w:t>
      </w:r>
    </w:p>
    <w:p w14:paraId="6282CACE" w14:textId="77777777" w:rsidR="0009423D" w:rsidRPr="00025CB0" w:rsidRDefault="0009423D" w:rsidP="003948C8">
      <w:pPr>
        <w:spacing w:line="288" w:lineRule="auto"/>
        <w:jc w:val="both"/>
        <w:rPr>
          <w:rFonts w:ascii="Arial" w:hAnsi="Arial" w:cs="Arial"/>
          <w:sz w:val="14"/>
          <w:szCs w:val="8"/>
        </w:rPr>
      </w:pPr>
    </w:p>
    <w:p w14:paraId="4EAB36EC" w14:textId="77777777" w:rsidR="007719C4" w:rsidRPr="00251815" w:rsidRDefault="009672A0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 w:rsidR="0025181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51815"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1966DFC4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1AA3287D" w14:textId="77777777" w:rsidR="008E1E4E" w:rsidRPr="00CF3510" w:rsidRDefault="008E1E4E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0055056D" w14:textId="77777777" w:rsidR="007719C4" w:rsidRPr="005E27F7" w:rsidRDefault="00A16029" w:rsidP="00251815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BA7C65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 w:rsidR="00251815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="00251815"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 w:rsidR="00251815">
        <w:rPr>
          <w:rFonts w:ascii="Arial" w:hAnsi="Arial" w:cs="Arial"/>
          <w:sz w:val="22"/>
        </w:rPr>
        <w:t xml:space="preserve">                     </w:t>
      </w:r>
      <w:r w:rsidR="00251815"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 w:rsidR="00B32E8B">
        <w:rPr>
          <w:sz w:val="22"/>
          <w:szCs w:val="22"/>
        </w:rPr>
        <w:t xml:space="preserve"> </w:t>
      </w:r>
    </w:p>
    <w:p w14:paraId="58BDDB0C" w14:textId="77777777" w:rsidR="00251815" w:rsidRPr="00251815" w:rsidRDefault="00251815" w:rsidP="00CF3510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14:paraId="06893AE6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 w:rsidR="00BA7C65"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 w:rsidR="00251815"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 w:rsidR="002919E2"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 w:rsidR="002919E2"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dokumenty będą zawierać wszystkie żądane przez Zamawiającego informacje zawarte </w:t>
      </w:r>
      <w:r w:rsidR="002A65EA"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 w:rsidR="002919E2"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 xml:space="preserve">oraz będą podpisane przez </w:t>
      </w:r>
      <w:r w:rsidR="003F3C23" w:rsidRPr="003F3C23">
        <w:rPr>
          <w:color w:val="000000" w:themeColor="text1"/>
          <w:sz w:val="22"/>
          <w:szCs w:val="22"/>
        </w:rPr>
        <w:t>odpowiedni podmiot, którego dotyczą</w:t>
      </w:r>
      <w:r w:rsidRPr="003F3C23">
        <w:rPr>
          <w:color w:val="000000" w:themeColor="text1"/>
          <w:sz w:val="22"/>
          <w:szCs w:val="22"/>
        </w:rPr>
        <w:t>.</w:t>
      </w:r>
      <w:r w:rsidRPr="00CF3510">
        <w:rPr>
          <w:sz w:val="22"/>
          <w:szCs w:val="22"/>
        </w:rPr>
        <w:t xml:space="preserve"> </w:t>
      </w:r>
    </w:p>
    <w:p w14:paraId="59A53BC1" w14:textId="77777777" w:rsidR="007719C4" w:rsidRPr="00CF3510" w:rsidRDefault="007719C4" w:rsidP="00CF3510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32F24FC7" w14:textId="77777777" w:rsidR="00A73691" w:rsidRPr="00073A00" w:rsidRDefault="00A16029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 w:rsidR="00920E3D"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 w:rsidR="00251815"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 </w:t>
      </w:r>
      <w:r w:rsidR="00986A91" w:rsidRPr="00986A91">
        <w:rPr>
          <w:sz w:val="22"/>
        </w:rPr>
        <w:t>W przypadku wykorzystania f</w:t>
      </w:r>
      <w:r w:rsidR="004651A5">
        <w:rPr>
          <w:sz w:val="22"/>
        </w:rPr>
        <w:t xml:space="preserve">ormatu podpisu </w:t>
      </w:r>
      <w:proofErr w:type="spellStart"/>
      <w:r w:rsidR="004651A5">
        <w:rPr>
          <w:sz w:val="22"/>
        </w:rPr>
        <w:t>XAdES</w:t>
      </w:r>
      <w:proofErr w:type="spellEnd"/>
      <w:r w:rsidR="004651A5">
        <w:rPr>
          <w:sz w:val="22"/>
        </w:rPr>
        <w:t xml:space="preserve"> zewnętrzny</w:t>
      </w:r>
      <w:r w:rsidR="00545326">
        <w:rPr>
          <w:sz w:val="22"/>
        </w:rPr>
        <w:t>,</w:t>
      </w:r>
      <w:r w:rsidR="00986A91" w:rsidRPr="00986A91">
        <w:rPr>
          <w:sz w:val="22"/>
        </w:rPr>
        <w:t xml:space="preserve"> Zamawiający wymaga dołączenia odpowiedniej ilości plików</w:t>
      </w:r>
      <w:r w:rsidR="00C30D90">
        <w:rPr>
          <w:sz w:val="22"/>
        </w:rPr>
        <w:t>,</w:t>
      </w:r>
      <w:r w:rsidR="00986A91" w:rsidRPr="00986A91">
        <w:rPr>
          <w:sz w:val="22"/>
        </w:rPr>
        <w:t xml:space="preserve"> tj. podpisywanych plików z danymi oraz plików podpisu w formacie </w:t>
      </w:r>
      <w:proofErr w:type="spellStart"/>
      <w:r w:rsidR="00986A91" w:rsidRPr="00986A91">
        <w:rPr>
          <w:sz w:val="22"/>
        </w:rPr>
        <w:t>XAdES</w:t>
      </w:r>
      <w:proofErr w:type="spellEnd"/>
      <w:r w:rsidR="00986A91" w:rsidRPr="00986A91">
        <w:rPr>
          <w:sz w:val="22"/>
        </w:rPr>
        <w:t>.</w:t>
      </w:r>
    </w:p>
    <w:p w14:paraId="14EB5804" w14:textId="77777777" w:rsidR="00A73691" w:rsidRPr="00A73691" w:rsidRDefault="00A73691" w:rsidP="00171D99">
      <w:pPr>
        <w:pStyle w:val="Default"/>
        <w:spacing w:line="288" w:lineRule="auto"/>
        <w:jc w:val="both"/>
        <w:rPr>
          <w:sz w:val="10"/>
        </w:rPr>
      </w:pPr>
    </w:p>
    <w:p w14:paraId="239C5950" w14:textId="6C4E43EA" w:rsidR="00A73691" w:rsidRDefault="0086088F" w:rsidP="00171D99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lastRenderedPageBreak/>
        <w:t>11.</w:t>
      </w:r>
      <w:r w:rsidR="00251815">
        <w:rPr>
          <w:b/>
          <w:sz w:val="22"/>
        </w:rPr>
        <w:t>8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r w:rsidR="002A65EA">
        <w:rPr>
          <w:sz w:val="22"/>
        </w:rPr>
        <w:t xml:space="preserve">                   </w:t>
      </w:r>
      <w:r w:rsidR="00395945" w:rsidRPr="00395945">
        <w:rPr>
          <w:sz w:val="22"/>
        </w:rPr>
        <w:t>z 202</w:t>
      </w:r>
      <w:r w:rsidR="00385FEA">
        <w:rPr>
          <w:sz w:val="22"/>
        </w:rPr>
        <w:t>2</w:t>
      </w:r>
      <w:r w:rsidR="00395945" w:rsidRPr="00395945">
        <w:rPr>
          <w:sz w:val="22"/>
        </w:rPr>
        <w:t xml:space="preserve"> r. poz. 1</w:t>
      </w:r>
      <w:r w:rsidR="00385FEA">
        <w:rPr>
          <w:sz w:val="22"/>
        </w:rPr>
        <w:t>233</w:t>
      </w:r>
      <w:r w:rsidR="005B7990">
        <w:rPr>
          <w:sz w:val="22"/>
        </w:rPr>
        <w:t xml:space="preserve"> z </w:t>
      </w:r>
      <w:proofErr w:type="spellStart"/>
      <w:r w:rsidR="005B7990">
        <w:rPr>
          <w:sz w:val="22"/>
        </w:rPr>
        <w:t>późn</w:t>
      </w:r>
      <w:proofErr w:type="spellEnd"/>
      <w:r w:rsidR="005B7990">
        <w:rPr>
          <w:sz w:val="22"/>
        </w:rPr>
        <w:t>. zm.</w:t>
      </w:r>
      <w:r w:rsidR="00395945" w:rsidRPr="00395945">
        <w:rPr>
          <w:sz w:val="22"/>
        </w:rPr>
        <w:t>), wykonawca, w celu utrzymania w poufności tych informacji, przekazuje je w wydzielonym i odpowiednio oznaczonym pliku, wraz z jednoczesnym zaznaczeniem polecenia „Załącznik stanowiący tajemnicę przedsiębiorstwa”</w:t>
      </w:r>
      <w:r w:rsidR="002B2FB7">
        <w:rPr>
          <w:sz w:val="22"/>
        </w:rPr>
        <w:t>,</w:t>
      </w:r>
      <w:r w:rsidR="00395945" w:rsidRPr="00395945">
        <w:rPr>
          <w:sz w:val="22"/>
        </w:rPr>
        <w:t xml:space="preserve"> a następnie wraz z plikami stanowiącymi jawną część należy ten plik zaszyfrować. </w:t>
      </w:r>
    </w:p>
    <w:p w14:paraId="401B0CF5" w14:textId="77777777" w:rsidR="00A73691" w:rsidRPr="00A73691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14:paraId="68CCE400" w14:textId="77777777" w:rsidR="00A73691" w:rsidRPr="00945875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1753BB67" w14:textId="77777777" w:rsidR="00A73691" w:rsidRPr="002A65EA" w:rsidRDefault="00A73691" w:rsidP="00171D99">
      <w:pPr>
        <w:pStyle w:val="Default"/>
        <w:spacing w:line="288" w:lineRule="auto"/>
        <w:jc w:val="both"/>
        <w:rPr>
          <w:sz w:val="14"/>
        </w:rPr>
      </w:pPr>
    </w:p>
    <w:p w14:paraId="02492B60" w14:textId="77777777" w:rsidR="00986A91" w:rsidRPr="00986A91" w:rsidRDefault="0086088F" w:rsidP="00986A91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 w:rsidR="00D20BEA">
        <w:rPr>
          <w:b/>
          <w:sz w:val="22"/>
        </w:rPr>
        <w:t>9</w:t>
      </w:r>
      <w:r w:rsidR="00A73691">
        <w:rPr>
          <w:sz w:val="22"/>
        </w:rPr>
        <w:t xml:space="preserve"> </w:t>
      </w:r>
      <w:r w:rsidR="00D25DF6">
        <w:rPr>
          <w:sz w:val="22"/>
        </w:rPr>
        <w:t xml:space="preserve"> </w:t>
      </w:r>
      <w:r w:rsidR="00986A91">
        <w:rPr>
          <w:sz w:val="22"/>
          <w:szCs w:val="22"/>
        </w:rPr>
        <w:t xml:space="preserve"> </w:t>
      </w:r>
      <w:r w:rsidR="00986A91" w:rsidRPr="00986A91">
        <w:rPr>
          <w:sz w:val="22"/>
          <w:szCs w:val="22"/>
        </w:rPr>
        <w:t xml:space="preserve">Wykonawca, za pośrednictwem </w:t>
      </w:r>
      <w:r w:rsidR="00986A91" w:rsidRPr="00793BD6">
        <w:rPr>
          <w:color w:val="0000FF"/>
          <w:sz w:val="22"/>
          <w:szCs w:val="22"/>
        </w:rPr>
        <w:t>platformazakupowa.pl</w:t>
      </w:r>
      <w:r w:rsidR="00986A91"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C11A3E4" w14:textId="77777777" w:rsidR="00526911" w:rsidRDefault="00986A91" w:rsidP="00986A91">
      <w:pPr>
        <w:pStyle w:val="Default"/>
        <w:spacing w:line="288" w:lineRule="auto"/>
        <w:jc w:val="both"/>
        <w:rPr>
          <w:sz w:val="22"/>
          <w:szCs w:val="22"/>
        </w:rPr>
      </w:pPr>
      <w:r w:rsidRPr="00986A91">
        <w:rPr>
          <w:sz w:val="22"/>
          <w:szCs w:val="22"/>
        </w:rPr>
        <w:t>https://platformazakupowa.pl/strona/45-instrukcje</w:t>
      </w:r>
    </w:p>
    <w:p w14:paraId="5BC94D80" w14:textId="77777777" w:rsidR="00526911" w:rsidRPr="00526911" w:rsidRDefault="00526911" w:rsidP="00171D99">
      <w:pPr>
        <w:pStyle w:val="Default"/>
        <w:spacing w:line="288" w:lineRule="auto"/>
        <w:jc w:val="both"/>
        <w:rPr>
          <w:sz w:val="10"/>
          <w:szCs w:val="22"/>
        </w:rPr>
      </w:pPr>
    </w:p>
    <w:p w14:paraId="54AF1904" w14:textId="77777777" w:rsidR="007719C4" w:rsidRDefault="0086088F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0</w:t>
      </w:r>
      <w:r w:rsidR="00395945" w:rsidRPr="00395945">
        <w:rPr>
          <w:sz w:val="22"/>
          <w:szCs w:val="22"/>
        </w:rPr>
        <w:t xml:space="preserve"> </w:t>
      </w:r>
      <w:r w:rsidR="00D25DF6" w:rsidRPr="00395945">
        <w:rPr>
          <w:sz w:val="22"/>
          <w:szCs w:val="22"/>
        </w:rPr>
        <w:t>Wykonawca po upływie terminu do składania ofert nie może skutecznie dokonać zmiany ani wycofać złożonej oferty.</w:t>
      </w:r>
    </w:p>
    <w:p w14:paraId="5C5F8F69" w14:textId="77777777" w:rsidR="009A097D" w:rsidRPr="009A097D" w:rsidRDefault="009A097D" w:rsidP="00171D99">
      <w:pPr>
        <w:pStyle w:val="Default"/>
        <w:spacing w:line="288" w:lineRule="auto"/>
        <w:jc w:val="both"/>
        <w:rPr>
          <w:sz w:val="10"/>
          <w:szCs w:val="22"/>
        </w:rPr>
      </w:pPr>
    </w:p>
    <w:p w14:paraId="590D8AA1" w14:textId="77777777" w:rsidR="009A097D" w:rsidRPr="00EC0AD8" w:rsidRDefault="009A097D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 w:rsidR="00C30D90">
        <w:rPr>
          <w:sz w:val="22"/>
          <w:szCs w:val="22"/>
        </w:rPr>
        <w:t>,</w:t>
      </w:r>
      <w:r w:rsidRPr="009A097D">
        <w:rPr>
          <w:sz w:val="22"/>
          <w:szCs w:val="22"/>
        </w:rPr>
        <w:t xml:space="preserve"> natomiast przy komunikacji wielkość pliku to maksymalnie 500 MB.</w:t>
      </w:r>
    </w:p>
    <w:p w14:paraId="778C3A5F" w14:textId="77777777" w:rsidR="007719C4" w:rsidRPr="00D21FB3" w:rsidRDefault="00D20AE4" w:rsidP="00BF1282">
      <w:pPr>
        <w:tabs>
          <w:tab w:val="left" w:pos="360"/>
          <w:tab w:val="left" w:pos="1440"/>
        </w:tabs>
        <w:spacing w:line="288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9A84054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5E2ABB"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4AF6"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14:paraId="26B8AD0F" w14:textId="77777777" w:rsidR="007719C4" w:rsidRPr="00CF351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15D3EA6C" w14:textId="77777777" w:rsidR="00F07206" w:rsidRDefault="00A16029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 w:rsidR="005E2ABB"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="00793BD6" w:rsidRPr="00F07206">
        <w:rPr>
          <w:rFonts w:ascii="Arial" w:hAnsi="Arial" w:cs="Arial"/>
          <w:sz w:val="22"/>
        </w:rPr>
        <w:t>Ofertę wraz z wymaganymi dokumentami należy umieścić na stronie interne</w:t>
      </w:r>
      <w:r w:rsidR="00793BD6">
        <w:rPr>
          <w:rFonts w:ascii="Arial" w:hAnsi="Arial" w:cs="Arial"/>
          <w:sz w:val="22"/>
        </w:rPr>
        <w:t xml:space="preserve">towej prowadzonego postępowania pod adresem: </w:t>
      </w:r>
      <w:hyperlink r:id="rId18" w:tgtFrame="_blank" w:history="1">
        <w:r w:rsidR="00793BD6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793BD6">
        <w:rPr>
          <w:rFonts w:ascii="Arial" w:hAnsi="Arial" w:cs="Arial"/>
          <w:color w:val="auto"/>
          <w:sz w:val="22"/>
          <w:szCs w:val="22"/>
        </w:rPr>
        <w:t xml:space="preserve">, </w:t>
      </w:r>
      <w:r w:rsidR="0036316A">
        <w:rPr>
          <w:rFonts w:ascii="Arial" w:hAnsi="Arial" w:cs="Arial"/>
          <w:color w:val="auto"/>
          <w:sz w:val="22"/>
          <w:szCs w:val="22"/>
        </w:rPr>
        <w:br/>
      </w:r>
      <w:r w:rsidR="00793BD6" w:rsidRPr="006650F6">
        <w:rPr>
          <w:rFonts w:ascii="Arial" w:hAnsi="Arial" w:cs="Arial"/>
          <w:color w:val="auto"/>
          <w:sz w:val="22"/>
          <w:szCs w:val="22"/>
        </w:rPr>
        <w:t>za</w:t>
      </w:r>
      <w:r w:rsidR="00793BD6">
        <w:rPr>
          <w:rFonts w:ascii="Arial" w:hAnsi="Arial" w:cs="Arial"/>
          <w:sz w:val="22"/>
        </w:rPr>
        <w:t xml:space="preserve"> pośrednictwem Formularza „Złóż ofertę”.</w:t>
      </w:r>
      <w:r w:rsidR="00F07206">
        <w:rPr>
          <w:rFonts w:ascii="Arial" w:hAnsi="Arial" w:cs="Arial"/>
          <w:sz w:val="22"/>
        </w:rPr>
        <w:t xml:space="preserve"> </w:t>
      </w:r>
    </w:p>
    <w:p w14:paraId="7DD50021" w14:textId="77777777"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6F72FC74" w14:textId="52805000" w:rsidR="00F07206" w:rsidRPr="00D21FB3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CF3510">
        <w:rPr>
          <w:rFonts w:ascii="Arial" w:hAnsi="Arial" w:cs="Arial"/>
          <w:sz w:val="22"/>
        </w:rPr>
        <w:t xml:space="preserve">Termin składania ofert upływa dnia </w:t>
      </w:r>
      <w:r w:rsidR="00AB2A19" w:rsidRPr="00AB2A19">
        <w:rPr>
          <w:rFonts w:ascii="Arial" w:hAnsi="Arial" w:cs="Arial"/>
          <w:b/>
          <w:color w:val="auto"/>
          <w:sz w:val="22"/>
        </w:rPr>
        <w:t>04.07.</w:t>
      </w:r>
      <w:r w:rsidRPr="00AB2A19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6B4B3D" w:rsidRPr="00AB2A1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AB2A1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21FB3">
        <w:rPr>
          <w:rFonts w:ascii="Arial" w:hAnsi="Arial" w:cs="Arial"/>
          <w:b/>
          <w:color w:val="auto"/>
          <w:sz w:val="22"/>
          <w:szCs w:val="22"/>
        </w:rPr>
        <w:t>r.</w:t>
      </w:r>
      <w:r w:rsidRPr="00D21FB3">
        <w:rPr>
          <w:rFonts w:ascii="Arial" w:hAnsi="Arial" w:cs="Arial"/>
          <w:color w:val="auto"/>
          <w:sz w:val="22"/>
          <w:szCs w:val="22"/>
        </w:rPr>
        <w:t xml:space="preserve"> </w:t>
      </w:r>
      <w:r w:rsidRPr="00D21FB3">
        <w:rPr>
          <w:rFonts w:ascii="Arial" w:hAnsi="Arial" w:cs="Arial"/>
          <w:b/>
          <w:bCs/>
          <w:color w:val="auto"/>
          <w:sz w:val="22"/>
          <w:szCs w:val="22"/>
        </w:rPr>
        <w:t>o godz. 09:</w:t>
      </w:r>
      <w:r w:rsidR="00DA6512" w:rsidRPr="00D21FB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D21FB3">
        <w:rPr>
          <w:rFonts w:ascii="Arial" w:hAnsi="Arial" w:cs="Arial"/>
          <w:b/>
          <w:bCs/>
          <w:color w:val="auto"/>
          <w:sz w:val="22"/>
          <w:szCs w:val="22"/>
        </w:rPr>
        <w:t>0.</w:t>
      </w:r>
    </w:p>
    <w:p w14:paraId="294BE1C2" w14:textId="77777777" w:rsidR="00F07206" w:rsidRPr="00D21FB3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color w:val="auto"/>
          <w:sz w:val="12"/>
        </w:rPr>
      </w:pPr>
    </w:p>
    <w:p w14:paraId="5F208D71" w14:textId="77777777"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Do oferty należy dołączyć wszystkie wymagane w SWZ dokumenty.</w:t>
      </w:r>
    </w:p>
    <w:p w14:paraId="7EDF0A34" w14:textId="77777777" w:rsidR="00DA6512" w:rsidRPr="00DA6512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4D976B25" w14:textId="77777777"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</w:t>
      </w:r>
      <w:r w:rsidR="006465ED">
        <w:rPr>
          <w:rFonts w:ascii="Arial" w:hAnsi="Arial" w:cs="Arial"/>
          <w:sz w:val="22"/>
        </w:rPr>
        <w:t xml:space="preserve"> i dołączenia</w:t>
      </w:r>
      <w:r w:rsidR="00F07206"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14:paraId="44F646D4" w14:textId="77777777" w:rsidR="00DA6512" w:rsidRPr="00086761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7080B6F" w14:textId="77777777"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12.4</w:t>
      </w:r>
      <w:r>
        <w:rPr>
          <w:rFonts w:ascii="Arial" w:hAnsi="Arial" w:cs="Arial"/>
          <w:sz w:val="22"/>
        </w:rPr>
        <w:t xml:space="preserve"> Oferta</w:t>
      </w:r>
      <w:r w:rsidR="00F07206" w:rsidRPr="00F07206">
        <w:rPr>
          <w:rFonts w:ascii="Arial" w:hAnsi="Arial" w:cs="Arial"/>
          <w:sz w:val="22"/>
        </w:rPr>
        <w:t xml:space="preserve"> składana elektronicznie musi zostać podpisana elektron</w:t>
      </w:r>
      <w:r w:rsidR="00921A88">
        <w:rPr>
          <w:rFonts w:ascii="Arial" w:hAnsi="Arial" w:cs="Arial"/>
          <w:sz w:val="22"/>
        </w:rPr>
        <w:t>icznym podpisem kwalifikowanym</w:t>
      </w:r>
      <w:r w:rsidR="00F07206" w:rsidRPr="00F07206">
        <w:rPr>
          <w:rFonts w:ascii="Arial" w:hAnsi="Arial" w:cs="Arial"/>
          <w:sz w:val="22"/>
        </w:rPr>
        <w:t>. W procesie składania oferty za pośrednictwem platformazakupowa.pl, wykonawca powinien złożyć podpis bezpośrednio na 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="00F07206"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="00AA4FA0">
        <w:rPr>
          <w:rFonts w:ascii="Arial" w:hAnsi="Arial" w:cs="Arial"/>
          <w:sz w:val="22"/>
        </w:rPr>
        <w:t>1</w:t>
      </w:r>
      <w:r w:rsidR="00F07206" w:rsidRPr="00F072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4AAB61B0" w14:textId="77777777"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2BCF77E7" w14:textId="77777777"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="00F07206" w:rsidRPr="00F07206">
        <w:rPr>
          <w:rFonts w:ascii="Arial" w:hAnsi="Arial" w:cs="Arial"/>
          <w:sz w:val="22"/>
        </w:rPr>
        <w:t>w drugim kroku składania oferty poprzez kliknięcie przycisku “Złóż ofertę” i wyświetlenie się komunikatu, że oferta została zaszyfrowana i złożona.</w:t>
      </w:r>
    </w:p>
    <w:p w14:paraId="5137A006" w14:textId="77777777"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14:paraId="5E02EE7A" w14:textId="77777777" w:rsidR="007719C4" w:rsidRPr="00086761" w:rsidRDefault="00086761" w:rsidP="0008676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="00F07206"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183B888" w14:textId="77777777" w:rsidR="005E2ABB" w:rsidRPr="006C7A12" w:rsidRDefault="005E2ABB" w:rsidP="00CF3510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254AF6B3" w14:textId="37820DDF" w:rsidR="006C7A12" w:rsidRDefault="000B27D1" w:rsidP="006D28BC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27D1">
        <w:rPr>
          <w:rFonts w:ascii="Arial" w:hAnsi="Arial" w:cs="Arial"/>
          <w:b/>
          <w:sz w:val="22"/>
        </w:rPr>
        <w:t>12.</w:t>
      </w:r>
      <w:r w:rsidR="006C7A12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 xml:space="preserve">Otwarcie ofert następuje niezwłocznie po upływie terminu składania ofert, </w:t>
      </w:r>
      <w:r w:rsidR="00B3411D">
        <w:rPr>
          <w:rFonts w:ascii="Arial" w:hAnsi="Arial" w:cs="Arial"/>
          <w:sz w:val="22"/>
        </w:rPr>
        <w:br/>
      </w:r>
      <w:r w:rsidR="00B3411D" w:rsidRPr="006C7A12">
        <w:rPr>
          <w:rFonts w:ascii="Arial" w:hAnsi="Arial" w:cs="Arial"/>
          <w:sz w:val="22"/>
        </w:rPr>
        <w:t>tj.</w:t>
      </w:r>
      <w:r w:rsidR="00B3411D">
        <w:rPr>
          <w:rFonts w:ascii="Arial" w:hAnsi="Arial" w:cs="Arial"/>
          <w:sz w:val="22"/>
        </w:rPr>
        <w:t xml:space="preserve"> </w:t>
      </w:r>
      <w:r w:rsidR="00AB2A19" w:rsidRPr="00AB2A19">
        <w:rPr>
          <w:rFonts w:ascii="Arial" w:hAnsi="Arial" w:cs="Arial"/>
          <w:b/>
          <w:color w:val="auto"/>
          <w:sz w:val="22"/>
          <w:szCs w:val="22"/>
        </w:rPr>
        <w:t>04.07.</w:t>
      </w:r>
      <w:r w:rsidR="00B3411D" w:rsidRPr="00AB2A19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6B4B3D" w:rsidRPr="00AB2A1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B3411D" w:rsidRPr="00AB2A1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3411D" w:rsidRPr="00AB2A19">
        <w:rPr>
          <w:rFonts w:ascii="Arial" w:hAnsi="Arial" w:cs="Arial"/>
          <w:b/>
          <w:color w:val="auto"/>
          <w:sz w:val="22"/>
          <w:szCs w:val="22"/>
        </w:rPr>
        <w:t>r.</w:t>
      </w:r>
      <w:r w:rsidR="00B3411D" w:rsidRPr="00AB2A19">
        <w:rPr>
          <w:rFonts w:ascii="Arial" w:hAnsi="Arial" w:cs="Arial"/>
          <w:color w:val="auto"/>
          <w:sz w:val="22"/>
          <w:szCs w:val="22"/>
        </w:rPr>
        <w:t xml:space="preserve"> </w:t>
      </w:r>
      <w:r w:rsidR="00B3411D" w:rsidRPr="00D21FB3">
        <w:rPr>
          <w:rFonts w:ascii="Arial" w:hAnsi="Arial" w:cs="Arial"/>
          <w:b/>
          <w:bCs/>
          <w:color w:val="auto"/>
          <w:sz w:val="22"/>
          <w:szCs w:val="22"/>
        </w:rPr>
        <w:t xml:space="preserve">o godz. 09:10, </w:t>
      </w:r>
      <w:r w:rsidR="00B3411D" w:rsidRPr="00B3411D">
        <w:rPr>
          <w:rFonts w:ascii="Arial" w:hAnsi="Arial" w:cs="Arial"/>
          <w:bCs/>
          <w:sz w:val="22"/>
          <w:szCs w:val="22"/>
        </w:rPr>
        <w:t>jednak</w:t>
      </w:r>
      <w:r w:rsidR="00B3411D">
        <w:rPr>
          <w:rFonts w:ascii="Arial" w:hAnsi="Arial" w:cs="Arial"/>
          <w:b/>
          <w:bCs/>
          <w:sz w:val="22"/>
          <w:szCs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nie później niż następnego dnia po dniu, w którym upłynął termin składania ofert</w:t>
      </w:r>
      <w:r w:rsidR="00B3411D">
        <w:rPr>
          <w:rFonts w:ascii="Arial" w:hAnsi="Arial" w:cs="Arial"/>
          <w:sz w:val="22"/>
        </w:rPr>
        <w:t>.</w:t>
      </w:r>
      <w:r w:rsidR="006C7A12" w:rsidRPr="006C7A12">
        <w:rPr>
          <w:rFonts w:ascii="Arial" w:hAnsi="Arial" w:cs="Arial"/>
          <w:sz w:val="22"/>
        </w:rPr>
        <w:t xml:space="preserve"> </w:t>
      </w:r>
    </w:p>
    <w:p w14:paraId="47E6FAD5" w14:textId="77777777" w:rsidR="00CC44D4" w:rsidRPr="00DF558F" w:rsidRDefault="00CC44D4" w:rsidP="006C7A12">
      <w:pPr>
        <w:tabs>
          <w:tab w:val="left" w:pos="360"/>
          <w:tab w:val="left" w:pos="3369"/>
        </w:tabs>
        <w:spacing w:line="288" w:lineRule="auto"/>
        <w:rPr>
          <w:rFonts w:ascii="Arial" w:hAnsi="Arial" w:cs="Arial"/>
          <w:sz w:val="8"/>
        </w:rPr>
      </w:pPr>
    </w:p>
    <w:p w14:paraId="03319400" w14:textId="77777777" w:rsidR="006C7A12" w:rsidRDefault="00C77A60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lastRenderedPageBreak/>
        <w:t>12.8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9F311A">
        <w:rPr>
          <w:rFonts w:ascii="Arial" w:hAnsi="Arial" w:cs="Arial"/>
          <w:sz w:val="22"/>
        </w:rPr>
        <w:t>Z</w:t>
      </w:r>
      <w:r w:rsidR="006C7A12"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14:paraId="20077694" w14:textId="77777777" w:rsidR="009F311A" w:rsidRPr="00CC44D4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6"/>
        </w:rPr>
      </w:pPr>
    </w:p>
    <w:p w14:paraId="595CD68C" w14:textId="77777777"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="006C7A12"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14:paraId="599F8DFA" w14:textId="77777777" w:rsidR="009F311A" w:rsidRPr="009F311A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591696D8" w14:textId="77777777"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14:paraId="52A5D34E" w14:textId="77777777" w:rsidR="006C7A12" w:rsidRPr="009F311A" w:rsidRDefault="006C7A12" w:rsidP="00C633FC">
      <w:pPr>
        <w:pStyle w:val="Akapitzlist"/>
        <w:numPr>
          <w:ilvl w:val="0"/>
          <w:numId w:val="27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3EA83453" w14:textId="77777777" w:rsidR="006C7A12" w:rsidRPr="009F311A" w:rsidRDefault="006C7A12" w:rsidP="00C633FC">
      <w:pPr>
        <w:pStyle w:val="Akapitzlist"/>
        <w:numPr>
          <w:ilvl w:val="0"/>
          <w:numId w:val="27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14:paraId="55EC1796" w14:textId="77777777" w:rsidR="009F311A" w:rsidRPr="009F311A" w:rsidRDefault="009F311A" w:rsidP="009F311A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8"/>
        </w:rPr>
      </w:pPr>
    </w:p>
    <w:p w14:paraId="5D51C19D" w14:textId="77777777" w:rsidR="006C7A12" w:rsidRPr="009F311A" w:rsidRDefault="006C7A12" w:rsidP="009F311A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 w:rsidR="009F311A">
        <w:rPr>
          <w:rFonts w:ascii="Arial" w:hAnsi="Arial" w:cs="Arial"/>
          <w:sz w:val="22"/>
        </w:rPr>
        <w:t xml:space="preserve"> </w:t>
      </w:r>
      <w:hyperlink r:id="rId19" w:tgtFrame="_blank" w:history="1">
        <w:r w:rsidR="009F311A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6D28BC"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14:paraId="247D81FF" w14:textId="77777777" w:rsidR="00D21FB3" w:rsidRPr="00CF3510" w:rsidRDefault="00D21FB3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DF0E4EE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E609DF"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  <w:r w:rsidR="00C57146">
        <w:rPr>
          <w:rFonts w:ascii="Arial" w:hAnsi="Arial" w:cs="Arial"/>
          <w:b/>
          <w:sz w:val="22"/>
          <w:szCs w:val="22"/>
        </w:rPr>
        <w:t xml:space="preserve"> </w:t>
      </w:r>
      <w:r w:rsidR="00DF558F">
        <w:rPr>
          <w:rFonts w:ascii="Arial" w:hAnsi="Arial" w:cs="Arial"/>
          <w:b/>
          <w:sz w:val="22"/>
          <w:szCs w:val="22"/>
        </w:rPr>
        <w:t xml:space="preserve"> </w:t>
      </w:r>
    </w:p>
    <w:p w14:paraId="1D8B81BD" w14:textId="77777777" w:rsidR="007719C4" w:rsidRPr="00CC44D4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14"/>
        </w:rPr>
      </w:pPr>
    </w:p>
    <w:p w14:paraId="0BFCEC21" w14:textId="77777777" w:rsidR="00C40EC1" w:rsidRPr="00C40EC1" w:rsidRDefault="00C40EC1" w:rsidP="00C40EC1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0EC1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C40EC1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      w Formularzu oferty. Wykonawca zobowiązany jest podać łączną cenę ofertową brutto.</w:t>
      </w:r>
    </w:p>
    <w:p w14:paraId="00FB77DF" w14:textId="77777777" w:rsidR="00C40EC1" w:rsidRPr="00C40EC1" w:rsidRDefault="00C40EC1" w:rsidP="00C40EC1">
      <w:pPr>
        <w:spacing w:line="288" w:lineRule="auto"/>
        <w:jc w:val="both"/>
        <w:rPr>
          <w:rFonts w:ascii="Arial" w:eastAsia="Times New Roman" w:hAnsi="Arial" w:cs="Arial"/>
          <w:color w:val="auto"/>
          <w:sz w:val="4"/>
          <w:szCs w:val="22"/>
          <w:lang w:eastAsia="pl-PL"/>
        </w:rPr>
      </w:pPr>
    </w:p>
    <w:p w14:paraId="4A325D3C" w14:textId="74665119" w:rsidR="00C40EC1" w:rsidRPr="00C40EC1" w:rsidRDefault="00C40EC1" w:rsidP="00C40EC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40EC1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9 maja 2014 r. o informowaniu o cenach towarów i usług (</w:t>
      </w:r>
      <w:proofErr w:type="spellStart"/>
      <w:r w:rsidRPr="00C40EC1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C40EC1">
        <w:rPr>
          <w:rFonts w:ascii="Arial" w:hAnsi="Arial" w:cs="Arial"/>
          <w:b/>
          <w:color w:val="000000"/>
          <w:sz w:val="22"/>
          <w:szCs w:val="22"/>
          <w:lang w:eastAsia="pl-PL"/>
        </w:rPr>
        <w:t>. Dz. U. z 20</w:t>
      </w:r>
      <w:r w:rsidR="00945B28">
        <w:rPr>
          <w:rFonts w:ascii="Arial" w:hAnsi="Arial" w:cs="Arial"/>
          <w:b/>
          <w:color w:val="000000"/>
          <w:sz w:val="22"/>
          <w:szCs w:val="22"/>
          <w:lang w:eastAsia="pl-PL"/>
        </w:rPr>
        <w:t>23</w:t>
      </w:r>
      <w:r w:rsidRPr="00C40EC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r. poz. </w:t>
      </w:r>
      <w:r w:rsidR="00945B28">
        <w:rPr>
          <w:rFonts w:ascii="Arial" w:hAnsi="Arial" w:cs="Arial"/>
          <w:b/>
          <w:color w:val="000000"/>
          <w:sz w:val="22"/>
          <w:szCs w:val="22"/>
          <w:lang w:eastAsia="pl-PL"/>
        </w:rPr>
        <w:t>168</w:t>
      </w:r>
      <w:r w:rsidRPr="00C40EC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). </w:t>
      </w:r>
    </w:p>
    <w:p w14:paraId="092F9B9F" w14:textId="77777777" w:rsidR="00C40EC1" w:rsidRPr="00C40EC1" w:rsidRDefault="00C40EC1" w:rsidP="00C40EC1">
      <w:pPr>
        <w:spacing w:line="288" w:lineRule="auto"/>
        <w:jc w:val="both"/>
        <w:rPr>
          <w:rFonts w:ascii="Arial" w:hAnsi="Arial" w:cs="Arial"/>
          <w:b/>
          <w:color w:val="000000"/>
          <w:sz w:val="8"/>
          <w:szCs w:val="22"/>
          <w:lang w:eastAsia="pl-PL"/>
        </w:rPr>
      </w:pPr>
    </w:p>
    <w:p w14:paraId="0271D305" w14:textId="13618022" w:rsidR="00C40EC1" w:rsidRPr="00C40EC1" w:rsidRDefault="00C40EC1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40EC1">
        <w:rPr>
          <w:rFonts w:ascii="Arial" w:hAnsi="Arial" w:cs="Arial"/>
          <w:b/>
          <w:color w:val="000000"/>
          <w:sz w:val="22"/>
          <w:szCs w:val="22"/>
          <w:lang w:eastAsia="pl-PL"/>
        </w:rPr>
        <w:t>13.2</w:t>
      </w:r>
      <w:r w:rsidRPr="00C40EC1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Pr="00C40EC1">
        <w:rPr>
          <w:rFonts w:ascii="Arial" w:hAnsi="Arial" w:cs="Arial"/>
          <w:color w:val="auto"/>
          <w:sz w:val="22"/>
          <w:szCs w:val="22"/>
          <w:lang w:eastAsia="pl-PL"/>
        </w:rPr>
        <w:t xml:space="preserve">Cena </w:t>
      </w:r>
      <w:r w:rsidR="007216B0">
        <w:rPr>
          <w:rFonts w:ascii="Arial" w:hAnsi="Arial" w:cs="Arial"/>
          <w:color w:val="auto"/>
          <w:sz w:val="22"/>
          <w:szCs w:val="22"/>
          <w:lang w:eastAsia="pl-PL"/>
        </w:rPr>
        <w:t>oferty zostanie wyliczona przez Wykonawcę w oparciu o złożony do oferty Wykaz cen – wzór stanowi załącznik 1A do SWZ</w:t>
      </w:r>
      <w:r w:rsidRPr="00C40EC1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63B91964" w14:textId="77777777" w:rsidR="00C40EC1" w:rsidRPr="00C40EC1" w:rsidRDefault="00C40EC1" w:rsidP="00C40EC1">
      <w:pPr>
        <w:spacing w:line="288" w:lineRule="auto"/>
        <w:jc w:val="both"/>
        <w:rPr>
          <w:rFonts w:ascii="Arial" w:hAnsi="Arial" w:cs="Arial"/>
          <w:color w:val="auto"/>
          <w:sz w:val="10"/>
          <w:szCs w:val="16"/>
          <w:lang w:eastAsia="pl-PL"/>
        </w:rPr>
      </w:pPr>
    </w:p>
    <w:p w14:paraId="4F100279" w14:textId="2B1EC957" w:rsidR="00C40EC1" w:rsidRPr="00C40EC1" w:rsidRDefault="00C40EC1" w:rsidP="00C40EC1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40EC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13.3 </w:t>
      </w:r>
      <w:r w:rsidR="007216B0">
        <w:rPr>
          <w:rFonts w:ascii="Arial" w:hAnsi="Arial" w:cs="Arial"/>
          <w:color w:val="auto"/>
          <w:sz w:val="22"/>
          <w:szCs w:val="22"/>
          <w:lang w:eastAsia="pl-PL"/>
        </w:rPr>
        <w:t>Wykonawca wypełniając Wykaz cen winien uwzględnić wszystkie pozycje w nim zawarte. Wartoś</w:t>
      </w:r>
      <w:r w:rsidR="00701DFB">
        <w:rPr>
          <w:rFonts w:ascii="Arial" w:hAnsi="Arial" w:cs="Arial"/>
          <w:color w:val="auto"/>
          <w:sz w:val="22"/>
          <w:szCs w:val="22"/>
          <w:lang w:eastAsia="pl-PL"/>
        </w:rPr>
        <w:t>ć</w:t>
      </w:r>
      <w:r w:rsidR="007216B0">
        <w:rPr>
          <w:rFonts w:ascii="Arial" w:hAnsi="Arial" w:cs="Arial"/>
          <w:color w:val="auto"/>
          <w:sz w:val="22"/>
          <w:szCs w:val="22"/>
          <w:lang w:eastAsia="pl-PL"/>
        </w:rPr>
        <w:t xml:space="preserve"> sumaryczna </w:t>
      </w:r>
      <w:r w:rsidR="00701DFB">
        <w:rPr>
          <w:rFonts w:ascii="Arial" w:hAnsi="Arial" w:cs="Arial"/>
          <w:color w:val="auto"/>
          <w:sz w:val="22"/>
          <w:szCs w:val="22"/>
          <w:lang w:eastAsia="pl-PL"/>
        </w:rPr>
        <w:t>całkowitych wartości wykonania poszczególnych usług, wskazanych przez Wykonawcę w Wykazie cen, winna być tożsama z wartością wskazaną przez Wykonawcę na Formularzu oferty</w:t>
      </w:r>
      <w:r w:rsidRPr="00C40EC1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343BB114" w14:textId="77777777" w:rsidR="00C40EC1" w:rsidRPr="00C40EC1" w:rsidRDefault="00C40EC1" w:rsidP="00C40EC1">
      <w:pPr>
        <w:spacing w:line="288" w:lineRule="auto"/>
        <w:jc w:val="both"/>
        <w:rPr>
          <w:rFonts w:ascii="Arial" w:hAnsi="Arial"/>
          <w:sz w:val="8"/>
          <w:szCs w:val="22"/>
        </w:rPr>
      </w:pPr>
    </w:p>
    <w:p w14:paraId="71050CED" w14:textId="1ECCD56D" w:rsidR="00871D82" w:rsidRDefault="00C40EC1" w:rsidP="00675A8E">
      <w:pPr>
        <w:pStyle w:val="Tekstpodstawowy"/>
        <w:spacing w:after="0" w:line="288" w:lineRule="auto"/>
        <w:jc w:val="both"/>
        <w:rPr>
          <w:rFonts w:ascii="Arial" w:hAnsi="Arial" w:cs="Times New Roman"/>
          <w:color w:val="000000"/>
          <w:sz w:val="22"/>
          <w:szCs w:val="22"/>
        </w:rPr>
      </w:pPr>
      <w:r w:rsidRPr="00C40EC1">
        <w:rPr>
          <w:rFonts w:ascii="Arial" w:hAnsi="Arial" w:cs="Times New Roman"/>
          <w:b/>
          <w:color w:val="00000A"/>
          <w:sz w:val="22"/>
          <w:szCs w:val="22"/>
        </w:rPr>
        <w:t>13.4</w:t>
      </w:r>
      <w:r w:rsidRPr="00C40EC1">
        <w:rPr>
          <w:rFonts w:ascii="Arial" w:hAnsi="Arial" w:cs="Times New Roman"/>
          <w:color w:val="00000A"/>
          <w:sz w:val="22"/>
          <w:szCs w:val="22"/>
        </w:rPr>
        <w:t xml:space="preserve"> </w:t>
      </w:r>
      <w:r w:rsidR="004D585A">
        <w:rPr>
          <w:rFonts w:ascii="Arial" w:hAnsi="Arial" w:cs="Times New Roman"/>
          <w:color w:val="000000"/>
          <w:sz w:val="22"/>
          <w:szCs w:val="22"/>
        </w:rPr>
        <w:t>Przedstawiona przez Wykonawcę stawka jednostkowa, każdej pozycji w Wykazie cen będzie uwzględniać: wszystkie prace, czynności</w:t>
      </w:r>
      <w:r w:rsidR="00F846F2">
        <w:rPr>
          <w:rFonts w:ascii="Arial" w:hAnsi="Arial" w:cs="Times New Roman"/>
          <w:color w:val="000000"/>
          <w:sz w:val="22"/>
          <w:szCs w:val="22"/>
        </w:rPr>
        <w:t>,</w:t>
      </w:r>
      <w:r w:rsidR="004D585A">
        <w:rPr>
          <w:rFonts w:ascii="Arial" w:hAnsi="Arial" w:cs="Times New Roman"/>
          <w:color w:val="000000"/>
          <w:sz w:val="22"/>
          <w:szCs w:val="22"/>
        </w:rPr>
        <w:t xml:space="preserve"> wymagania stawiane w Szczegółowym opisie przedmiotu zamówienia</w:t>
      </w:r>
      <w:r w:rsidR="00F846F2">
        <w:rPr>
          <w:rFonts w:ascii="Arial" w:hAnsi="Arial" w:cs="Times New Roman"/>
          <w:color w:val="000000"/>
          <w:sz w:val="22"/>
          <w:szCs w:val="22"/>
        </w:rPr>
        <w:t xml:space="preserve"> oraz uwzględniać i obejmować wszystkie koszty robocizny, sprzętu </w:t>
      </w:r>
      <w:r w:rsidR="00F846F2">
        <w:rPr>
          <w:rFonts w:ascii="Arial" w:hAnsi="Arial" w:cs="Times New Roman"/>
          <w:color w:val="000000"/>
          <w:sz w:val="22"/>
          <w:szCs w:val="22"/>
        </w:rPr>
        <w:br/>
        <w:t xml:space="preserve">i transportu, koszty materiałów, koszty pośrednie oraz wszelkie inne koszty wynikające </w:t>
      </w:r>
      <w:r w:rsidR="00F846F2">
        <w:rPr>
          <w:rFonts w:ascii="Arial" w:hAnsi="Arial" w:cs="Times New Roman"/>
          <w:color w:val="000000"/>
          <w:sz w:val="22"/>
          <w:szCs w:val="22"/>
        </w:rPr>
        <w:br/>
        <w:t>z obowiązków Wykonawcy wskazanych w Szczegółowym opisie przedmiotu zamówienia.</w:t>
      </w:r>
    </w:p>
    <w:p w14:paraId="0D7D6902" w14:textId="77777777" w:rsidR="00A91B2B" w:rsidRPr="00AB78DE" w:rsidRDefault="00A91B2B" w:rsidP="00675A8E">
      <w:pPr>
        <w:pStyle w:val="Tekstpodstawowy"/>
        <w:spacing w:after="0" w:line="288" w:lineRule="auto"/>
        <w:jc w:val="both"/>
        <w:rPr>
          <w:rFonts w:ascii="Arial" w:hAnsi="Arial" w:cs="Times New Roman"/>
          <w:color w:val="000000"/>
          <w:sz w:val="8"/>
          <w:szCs w:val="8"/>
        </w:rPr>
      </w:pPr>
    </w:p>
    <w:p w14:paraId="06F53708" w14:textId="3E0421B7" w:rsidR="00A91B2B" w:rsidRDefault="00F846F2" w:rsidP="00675A8E">
      <w:pPr>
        <w:pStyle w:val="Tekstpodstawowy"/>
        <w:spacing w:after="0" w:line="288" w:lineRule="auto"/>
        <w:jc w:val="both"/>
        <w:rPr>
          <w:rFonts w:ascii="Arial" w:hAnsi="Arial" w:cs="Times New Roman"/>
          <w:bCs/>
          <w:color w:val="00000A"/>
          <w:sz w:val="22"/>
          <w:szCs w:val="22"/>
        </w:rPr>
      </w:pPr>
      <w:r w:rsidRPr="00F846F2">
        <w:rPr>
          <w:rFonts w:ascii="Arial" w:hAnsi="Arial" w:cs="Times New Roman"/>
          <w:b/>
          <w:color w:val="00000A"/>
          <w:sz w:val="22"/>
          <w:szCs w:val="22"/>
        </w:rPr>
        <w:t>13.5</w:t>
      </w:r>
      <w:r>
        <w:rPr>
          <w:rFonts w:ascii="Arial" w:hAnsi="Arial" w:cs="Times New Roman"/>
          <w:b/>
          <w:color w:val="00000A"/>
          <w:sz w:val="22"/>
          <w:szCs w:val="22"/>
        </w:rPr>
        <w:t xml:space="preserve"> </w:t>
      </w:r>
      <w:r w:rsidR="00A91B2B" w:rsidRPr="00A91B2B">
        <w:rPr>
          <w:rFonts w:ascii="Arial" w:hAnsi="Arial" w:cs="Times New Roman"/>
          <w:bCs/>
          <w:color w:val="00000A"/>
          <w:sz w:val="22"/>
          <w:szCs w:val="22"/>
        </w:rPr>
        <w:t>Cena podana w ofercie musi uwzględniać wszelkie zobowiązania związane z realizacj</w:t>
      </w:r>
      <w:r w:rsidR="001939F8">
        <w:rPr>
          <w:rFonts w:ascii="Arial" w:hAnsi="Arial" w:cs="Times New Roman"/>
          <w:bCs/>
          <w:color w:val="00000A"/>
          <w:sz w:val="22"/>
          <w:szCs w:val="22"/>
        </w:rPr>
        <w:t>ą</w:t>
      </w:r>
      <w:r w:rsidR="00A91B2B" w:rsidRPr="00A91B2B">
        <w:rPr>
          <w:rFonts w:ascii="Arial" w:hAnsi="Arial" w:cs="Times New Roman"/>
          <w:bCs/>
          <w:color w:val="00000A"/>
          <w:sz w:val="22"/>
          <w:szCs w:val="22"/>
        </w:rPr>
        <w:t xml:space="preserve"> </w:t>
      </w:r>
      <w:r w:rsidR="003C69BE">
        <w:rPr>
          <w:rFonts w:ascii="Arial" w:hAnsi="Arial" w:cs="Times New Roman"/>
          <w:bCs/>
          <w:color w:val="00000A"/>
          <w:sz w:val="22"/>
          <w:szCs w:val="22"/>
        </w:rPr>
        <w:t xml:space="preserve">przedmiotu </w:t>
      </w:r>
      <w:r w:rsidR="00A91B2B" w:rsidRPr="00A91B2B">
        <w:rPr>
          <w:rFonts w:ascii="Arial" w:hAnsi="Arial" w:cs="Times New Roman"/>
          <w:bCs/>
          <w:color w:val="00000A"/>
          <w:sz w:val="22"/>
          <w:szCs w:val="22"/>
        </w:rPr>
        <w:t>zamówienia</w:t>
      </w:r>
      <w:r w:rsidR="001939F8">
        <w:rPr>
          <w:rFonts w:ascii="Arial" w:hAnsi="Arial" w:cs="Times New Roman"/>
          <w:bCs/>
          <w:color w:val="00000A"/>
          <w:sz w:val="22"/>
          <w:szCs w:val="22"/>
        </w:rPr>
        <w:t>,</w:t>
      </w:r>
      <w:r w:rsidR="00A91B2B" w:rsidRPr="00A91B2B">
        <w:rPr>
          <w:rFonts w:ascii="Arial" w:hAnsi="Arial" w:cs="Times New Roman"/>
          <w:bCs/>
          <w:color w:val="00000A"/>
          <w:sz w:val="22"/>
          <w:szCs w:val="22"/>
        </w:rPr>
        <w:t xml:space="preserve"> wynikające z niniejszej SWZ</w:t>
      </w:r>
      <w:r w:rsidR="00A91B2B">
        <w:rPr>
          <w:rFonts w:ascii="Arial" w:hAnsi="Arial" w:cs="Times New Roman"/>
          <w:bCs/>
          <w:color w:val="00000A"/>
          <w:sz w:val="22"/>
          <w:szCs w:val="22"/>
        </w:rPr>
        <w:t xml:space="preserve"> </w:t>
      </w:r>
      <w:r w:rsidR="00A91B2B" w:rsidRPr="00A91B2B">
        <w:rPr>
          <w:rFonts w:ascii="Arial" w:hAnsi="Arial" w:cs="Times New Roman"/>
          <w:bCs/>
          <w:color w:val="00000A"/>
          <w:sz w:val="22"/>
          <w:szCs w:val="22"/>
        </w:rPr>
        <w:t>oraz obejmować wszystkie koszty jakie poniesie Wykonawca, z tytułu nal</w:t>
      </w:r>
      <w:r w:rsidR="00A91B2B">
        <w:rPr>
          <w:rFonts w:ascii="Arial" w:hAnsi="Arial" w:cs="Times New Roman"/>
          <w:bCs/>
          <w:color w:val="00000A"/>
          <w:sz w:val="22"/>
          <w:szCs w:val="22"/>
        </w:rPr>
        <w:t>eżytej oraz zgodnej z obowiązującymi przepisami realizacji przedmiotu zamówienia.</w:t>
      </w:r>
    </w:p>
    <w:p w14:paraId="09A2DED1" w14:textId="77777777" w:rsidR="00A91B2B" w:rsidRPr="00AB78DE" w:rsidRDefault="00A91B2B" w:rsidP="00675A8E">
      <w:pPr>
        <w:pStyle w:val="Tekstpodstawowy"/>
        <w:spacing w:after="0" w:line="288" w:lineRule="auto"/>
        <w:jc w:val="both"/>
        <w:rPr>
          <w:rFonts w:ascii="Arial" w:hAnsi="Arial" w:cs="Times New Roman"/>
          <w:bCs/>
          <w:color w:val="00000A"/>
          <w:sz w:val="8"/>
          <w:szCs w:val="8"/>
        </w:rPr>
      </w:pPr>
    </w:p>
    <w:p w14:paraId="17D52344" w14:textId="7C4CEC29" w:rsidR="00F846F2" w:rsidRDefault="00A91B2B" w:rsidP="00675A8E">
      <w:pPr>
        <w:pStyle w:val="Tekstpodstawowy"/>
        <w:spacing w:after="0" w:line="288" w:lineRule="auto"/>
        <w:jc w:val="both"/>
        <w:rPr>
          <w:rFonts w:ascii="Arial" w:hAnsi="Arial" w:cs="Times New Roman"/>
          <w:bCs/>
          <w:color w:val="00000A"/>
          <w:sz w:val="22"/>
          <w:szCs w:val="22"/>
        </w:rPr>
      </w:pPr>
      <w:r w:rsidRPr="00A91B2B">
        <w:rPr>
          <w:rFonts w:ascii="Arial" w:hAnsi="Arial" w:cs="Times New Roman"/>
          <w:b/>
          <w:color w:val="00000A"/>
          <w:sz w:val="22"/>
          <w:szCs w:val="22"/>
        </w:rPr>
        <w:t xml:space="preserve">13.6 </w:t>
      </w:r>
      <w:r w:rsidRPr="00A91B2B">
        <w:rPr>
          <w:rFonts w:ascii="Arial" w:hAnsi="Arial" w:cs="Times New Roman"/>
          <w:bCs/>
          <w:color w:val="00000A"/>
          <w:sz w:val="22"/>
          <w:szCs w:val="22"/>
        </w:rPr>
        <w:t xml:space="preserve">Cena oferty, </w:t>
      </w:r>
      <w:bookmarkStart w:id="7" w:name="_Hlk135659437"/>
      <w:r w:rsidRPr="00A91B2B">
        <w:rPr>
          <w:rFonts w:ascii="Arial" w:hAnsi="Arial" w:cs="Times New Roman"/>
          <w:bCs/>
          <w:color w:val="00000A"/>
          <w:sz w:val="22"/>
          <w:szCs w:val="22"/>
        </w:rPr>
        <w:t xml:space="preserve">stawki jednostkowe muszą być wyrażone w złotych (PLN), z dokładnością do drugiego miejsca po przecinku. </w:t>
      </w:r>
      <w:bookmarkEnd w:id="7"/>
      <w:r w:rsidRPr="00A91B2B">
        <w:rPr>
          <w:rFonts w:ascii="Arial" w:hAnsi="Arial" w:cs="Times New Roman"/>
          <w:bCs/>
          <w:color w:val="00000A"/>
          <w:sz w:val="22"/>
          <w:szCs w:val="22"/>
        </w:rPr>
        <w:t xml:space="preserve">Cenę należy podać liczbowo i słownie. </w:t>
      </w:r>
    </w:p>
    <w:p w14:paraId="3E60D6A0" w14:textId="3904B800" w:rsidR="00A91B2B" w:rsidRDefault="00A91B2B" w:rsidP="00675A8E">
      <w:pPr>
        <w:pStyle w:val="Tekstpodstawowy"/>
        <w:spacing w:after="0" w:line="288" w:lineRule="auto"/>
        <w:jc w:val="both"/>
        <w:rPr>
          <w:rFonts w:ascii="Arial" w:hAnsi="Arial" w:cs="Times New Roman"/>
          <w:bCs/>
          <w:color w:val="00000A"/>
          <w:sz w:val="22"/>
          <w:szCs w:val="22"/>
        </w:rPr>
      </w:pPr>
      <w:r>
        <w:rPr>
          <w:rFonts w:ascii="Arial" w:hAnsi="Arial" w:cs="Times New Roman"/>
          <w:bCs/>
          <w:color w:val="00000A"/>
          <w:sz w:val="22"/>
          <w:szCs w:val="22"/>
        </w:rPr>
        <w:t>W przypadku, gdy obliczona łączna cena danej usługi wskazanej w Wykazie cen nie odpowiada iloczynowi stawki jednostkowej i liczbie jednostek miar, przyjmuje się, że prawidłowo podano liczbę jednostek miar i stawkę jednostkową.</w:t>
      </w:r>
    </w:p>
    <w:p w14:paraId="614F431E" w14:textId="780AB6C6" w:rsidR="00A91B2B" w:rsidRDefault="00A91B2B" w:rsidP="00675A8E">
      <w:pPr>
        <w:pStyle w:val="Tekstpodstawowy"/>
        <w:spacing w:after="0" w:line="288" w:lineRule="auto"/>
        <w:jc w:val="both"/>
        <w:rPr>
          <w:rFonts w:ascii="Arial" w:hAnsi="Arial" w:cs="Times New Roman"/>
          <w:bCs/>
          <w:color w:val="00000A"/>
          <w:sz w:val="22"/>
          <w:szCs w:val="22"/>
        </w:rPr>
      </w:pPr>
      <w:r>
        <w:rPr>
          <w:rFonts w:ascii="Arial" w:hAnsi="Arial" w:cs="Times New Roman"/>
          <w:bCs/>
          <w:color w:val="00000A"/>
          <w:sz w:val="22"/>
          <w:szCs w:val="22"/>
        </w:rPr>
        <w:t xml:space="preserve">W przypadku, gdy cena podana na Formularzu oferty nie odpowiada cenie wynikającej </w:t>
      </w:r>
      <w:r w:rsidR="001939F8">
        <w:rPr>
          <w:rFonts w:ascii="Arial" w:hAnsi="Arial" w:cs="Times New Roman"/>
          <w:bCs/>
          <w:color w:val="00000A"/>
          <w:sz w:val="22"/>
          <w:szCs w:val="22"/>
        </w:rPr>
        <w:br/>
      </w:r>
      <w:r>
        <w:rPr>
          <w:rFonts w:ascii="Arial" w:hAnsi="Arial" w:cs="Times New Roman"/>
          <w:bCs/>
          <w:color w:val="00000A"/>
          <w:sz w:val="22"/>
          <w:szCs w:val="22"/>
        </w:rPr>
        <w:t>z Wykazu cen, przyjmuje się, że prawidłowo</w:t>
      </w:r>
      <w:r w:rsidR="001939F8">
        <w:rPr>
          <w:rFonts w:ascii="Arial" w:hAnsi="Arial" w:cs="Times New Roman"/>
          <w:bCs/>
          <w:color w:val="00000A"/>
          <w:sz w:val="22"/>
          <w:szCs w:val="22"/>
        </w:rPr>
        <w:t xml:space="preserve"> podano stawki/ceny w Wykazie cen.</w:t>
      </w:r>
    </w:p>
    <w:p w14:paraId="0212C695" w14:textId="77777777" w:rsidR="001939F8" w:rsidRPr="00AB78DE" w:rsidRDefault="001939F8" w:rsidP="00675A8E">
      <w:pPr>
        <w:pStyle w:val="Tekstpodstawowy"/>
        <w:spacing w:after="0" w:line="288" w:lineRule="auto"/>
        <w:jc w:val="both"/>
        <w:rPr>
          <w:rFonts w:ascii="Arial" w:hAnsi="Arial" w:cs="Times New Roman"/>
          <w:bCs/>
          <w:color w:val="00000A"/>
          <w:sz w:val="8"/>
          <w:szCs w:val="8"/>
        </w:rPr>
      </w:pPr>
    </w:p>
    <w:p w14:paraId="60D02D1C" w14:textId="3F8E2ECA" w:rsidR="001939F8" w:rsidRPr="001939F8" w:rsidRDefault="001939F8" w:rsidP="00675A8E">
      <w:pPr>
        <w:pStyle w:val="Tekstpodstawowy"/>
        <w:spacing w:after="0" w:line="288" w:lineRule="auto"/>
        <w:jc w:val="both"/>
        <w:rPr>
          <w:rFonts w:ascii="Arial" w:hAnsi="Arial" w:cs="Times New Roman"/>
          <w:b/>
          <w:color w:val="00000A"/>
          <w:sz w:val="22"/>
          <w:szCs w:val="22"/>
        </w:rPr>
      </w:pPr>
      <w:r w:rsidRPr="001939F8">
        <w:rPr>
          <w:rFonts w:ascii="Arial" w:hAnsi="Arial" w:cs="Times New Roman"/>
          <w:b/>
          <w:color w:val="00000A"/>
          <w:sz w:val="22"/>
          <w:szCs w:val="22"/>
        </w:rPr>
        <w:t>13.7</w:t>
      </w:r>
      <w:r>
        <w:rPr>
          <w:rFonts w:ascii="Arial" w:hAnsi="Arial" w:cs="Times New Roman"/>
          <w:b/>
          <w:color w:val="00000A"/>
          <w:sz w:val="22"/>
          <w:szCs w:val="22"/>
        </w:rPr>
        <w:t xml:space="preserve"> </w:t>
      </w:r>
      <w:r w:rsidRPr="00C40EC1">
        <w:rPr>
          <w:rFonts w:ascii="Arial" w:hAnsi="Arial" w:cs="Times New Roman"/>
          <w:color w:val="000000"/>
          <w:sz w:val="22"/>
          <w:szCs w:val="22"/>
        </w:rPr>
        <w:t xml:space="preserve">Jeżeli złożona zostanie oferta, której wybór prowadziłby do powstania u Zamawiającego obowiązku podatkowego zgodnie z przepisami o podatku od towarów i usług, zamawiający       </w:t>
      </w:r>
      <w:r w:rsidR="003C69BE">
        <w:rPr>
          <w:rFonts w:ascii="Arial" w:hAnsi="Arial" w:cs="Times New Roman"/>
          <w:color w:val="000000"/>
          <w:sz w:val="22"/>
          <w:szCs w:val="22"/>
        </w:rPr>
        <w:br/>
      </w:r>
      <w:r w:rsidRPr="00C40EC1">
        <w:rPr>
          <w:rFonts w:ascii="Arial" w:hAnsi="Arial" w:cs="Times New Roman"/>
          <w:color w:val="000000"/>
          <w:sz w:val="22"/>
          <w:szCs w:val="22"/>
        </w:rPr>
        <w:lastRenderedPageBreak/>
        <w:t>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oraz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C40EC1">
        <w:rPr>
          <w:rFonts w:ascii="Arial" w:hAnsi="Arial" w:cs="Times New Roman"/>
          <w:color w:val="000000"/>
          <w:sz w:val="22"/>
          <w:szCs w:val="22"/>
        </w:rPr>
        <w:t>wskazując ich wartość bez kwoty podatku.</w:t>
      </w:r>
    </w:p>
    <w:p w14:paraId="6BA8BF89" w14:textId="77777777" w:rsidR="003C69BE" w:rsidRPr="00D44304" w:rsidRDefault="003C69BE" w:rsidP="00675A8E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14"/>
          <w:szCs w:val="22"/>
        </w:rPr>
      </w:pPr>
    </w:p>
    <w:p w14:paraId="18BB6BF6" w14:textId="77777777" w:rsidR="007719C4" w:rsidRPr="00B724C1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auto"/>
          <w:sz w:val="12"/>
          <w:szCs w:val="16"/>
        </w:rPr>
      </w:pPr>
      <w:r w:rsidRPr="00B724C1">
        <w:rPr>
          <w:rFonts w:ascii="Arial" w:hAnsi="Arial" w:cs="Arial"/>
          <w:b/>
          <w:color w:val="auto"/>
          <w:sz w:val="22"/>
          <w:szCs w:val="22"/>
        </w:rPr>
        <w:t>1</w:t>
      </w:r>
      <w:r w:rsidR="00E609DF" w:rsidRPr="00B724C1">
        <w:rPr>
          <w:rFonts w:ascii="Arial" w:hAnsi="Arial" w:cs="Arial"/>
          <w:b/>
          <w:color w:val="auto"/>
          <w:sz w:val="22"/>
          <w:szCs w:val="22"/>
        </w:rPr>
        <w:t>4</w:t>
      </w:r>
      <w:r w:rsidR="009E32B7" w:rsidRPr="00B724C1">
        <w:rPr>
          <w:rFonts w:ascii="Arial" w:hAnsi="Arial" w:cs="Arial"/>
          <w:b/>
          <w:color w:val="auto"/>
          <w:sz w:val="22"/>
          <w:szCs w:val="22"/>
        </w:rPr>
        <w:t xml:space="preserve">. OPIS KRYTERIÓW OCENY OFERT, </w:t>
      </w:r>
      <w:r w:rsidRPr="00B724C1">
        <w:rPr>
          <w:rFonts w:ascii="Arial" w:hAnsi="Arial" w:cs="Arial"/>
          <w:b/>
          <w:color w:val="auto"/>
          <w:sz w:val="22"/>
          <w:szCs w:val="22"/>
        </w:rPr>
        <w:t xml:space="preserve">WRAZ Z PODANIEM WAG TYCH KRYTERIÓW </w:t>
      </w:r>
      <w:r w:rsidR="00E35D8D" w:rsidRPr="00B724C1">
        <w:rPr>
          <w:rFonts w:ascii="Arial" w:hAnsi="Arial" w:cs="Arial"/>
          <w:b/>
          <w:color w:val="auto"/>
          <w:sz w:val="22"/>
          <w:szCs w:val="22"/>
        </w:rPr>
        <w:t xml:space="preserve">                   </w:t>
      </w:r>
      <w:r w:rsidRPr="00B724C1">
        <w:rPr>
          <w:rFonts w:ascii="Arial" w:hAnsi="Arial" w:cs="Arial"/>
          <w:b/>
          <w:color w:val="auto"/>
          <w:sz w:val="22"/>
          <w:szCs w:val="22"/>
        </w:rPr>
        <w:t>I SPOSOBU OCENY OFERT</w:t>
      </w:r>
    </w:p>
    <w:p w14:paraId="69298DBD" w14:textId="77777777" w:rsidR="00CF6E39" w:rsidRPr="00031114" w:rsidRDefault="00CF6E39" w:rsidP="00CF3510">
      <w:pPr>
        <w:spacing w:line="288" w:lineRule="auto"/>
        <w:jc w:val="both"/>
        <w:rPr>
          <w:rFonts w:ascii="Arial" w:hAnsi="Arial" w:cs="Arial"/>
          <w:b/>
          <w:color w:val="auto"/>
          <w:sz w:val="6"/>
          <w:szCs w:val="16"/>
        </w:rPr>
      </w:pPr>
    </w:p>
    <w:p w14:paraId="7A2F6F89" w14:textId="77777777" w:rsidR="00675A8E" w:rsidRPr="00675A8E" w:rsidRDefault="00675A8E" w:rsidP="00675A8E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75A8E">
        <w:rPr>
          <w:rFonts w:ascii="Arial" w:hAnsi="Arial" w:cs="Arial"/>
          <w:b/>
          <w:sz w:val="22"/>
        </w:rPr>
        <w:t>14.1</w:t>
      </w:r>
      <w:r w:rsidRPr="00675A8E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675A8E">
        <w:rPr>
          <w:rFonts w:ascii="Arial" w:hAnsi="Arial" w:cs="Arial"/>
          <w:color w:val="000000"/>
          <w:sz w:val="22"/>
        </w:rPr>
        <w:t>następującymi kryteriami:</w:t>
      </w:r>
    </w:p>
    <w:p w14:paraId="08D6DFD9" w14:textId="77777777" w:rsidR="00675A8E" w:rsidRPr="00675A8E" w:rsidRDefault="00675A8E" w:rsidP="00675A8E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6"/>
          <w:u w:val="single"/>
        </w:rPr>
      </w:pPr>
    </w:p>
    <w:p w14:paraId="079F4961" w14:textId="77777777" w:rsidR="00446074" w:rsidRDefault="00675A8E" w:rsidP="005F591B">
      <w:pPr>
        <w:numPr>
          <w:ilvl w:val="0"/>
          <w:numId w:val="54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675A8E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675A8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pkt</w:t>
      </w:r>
    </w:p>
    <w:p w14:paraId="2A6345E7" w14:textId="557D00A9" w:rsidR="00446074" w:rsidRPr="00446074" w:rsidRDefault="00446074" w:rsidP="005F591B">
      <w:pPr>
        <w:numPr>
          <w:ilvl w:val="0"/>
          <w:numId w:val="54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>d</w:t>
      </w:r>
      <w:r w:rsidRPr="00446074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ysponowanie pojazdami - 40 </w:t>
      </w:r>
      <w:r>
        <w:rPr>
          <w:rFonts w:ascii="Arial" w:eastAsia="Times New Roman" w:hAnsi="Arial" w:cs="Arial"/>
          <w:b/>
          <w:sz w:val="22"/>
          <w:szCs w:val="22"/>
          <w:lang w:eastAsia="ar-SA"/>
        </w:rPr>
        <w:t>pkt</w:t>
      </w:r>
    </w:p>
    <w:p w14:paraId="5B0D67A4" w14:textId="77777777"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2C4DF1F8" w14:textId="77777777"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675A8E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675A8E">
        <w:rPr>
          <w:rFonts w:ascii="Arial" w:eastAsia="TimesNewRoman;MS Gothic" w:hAnsi="Arial" w:cs="Arial"/>
          <w:sz w:val="22"/>
          <w:szCs w:val="22"/>
        </w:rPr>
        <w:t>ż</w:t>
      </w:r>
      <w:r w:rsidRPr="00675A8E">
        <w:rPr>
          <w:rFonts w:ascii="Arial" w:eastAsia="Times New Roman" w:hAnsi="Arial" w:cs="Arial"/>
          <w:sz w:val="22"/>
          <w:szCs w:val="22"/>
        </w:rPr>
        <w:t>e otrzyma</w:t>
      </w:r>
      <w:r w:rsidRPr="00675A8E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675A8E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14:paraId="45488671" w14:textId="77777777" w:rsidR="00675A8E" w:rsidRPr="00D44304" w:rsidRDefault="00675A8E" w:rsidP="00D44304">
      <w:pPr>
        <w:spacing w:line="288" w:lineRule="auto"/>
        <w:jc w:val="both"/>
        <w:rPr>
          <w:rFonts w:ascii="Arial" w:hAnsi="Arial" w:cs="Arial"/>
          <w:b/>
          <w:sz w:val="16"/>
        </w:rPr>
      </w:pPr>
    </w:p>
    <w:p w14:paraId="0A5A849B" w14:textId="77777777" w:rsidR="00675A8E" w:rsidRPr="00675A8E" w:rsidRDefault="00675A8E" w:rsidP="00675A8E">
      <w:pPr>
        <w:spacing w:line="288" w:lineRule="auto"/>
        <w:ind w:left="360" w:hanging="360"/>
        <w:jc w:val="both"/>
        <w:rPr>
          <w:rFonts w:ascii="Arial" w:hAnsi="Arial" w:cs="Arial"/>
          <w:sz w:val="12"/>
        </w:rPr>
      </w:pPr>
      <w:r w:rsidRPr="00675A8E">
        <w:rPr>
          <w:rFonts w:ascii="Arial" w:hAnsi="Arial" w:cs="Arial"/>
          <w:b/>
          <w:sz w:val="22"/>
        </w:rPr>
        <w:t xml:space="preserve">14.2 </w:t>
      </w:r>
      <w:r w:rsidRPr="00675A8E">
        <w:rPr>
          <w:rFonts w:ascii="Arial" w:hAnsi="Arial" w:cs="Arial"/>
          <w:sz w:val="22"/>
        </w:rPr>
        <w:t>Oferty oceniane będą wg poniższych parametrów:</w:t>
      </w:r>
    </w:p>
    <w:p w14:paraId="4D9DE2D5" w14:textId="77777777" w:rsidR="00675A8E" w:rsidRPr="00D44304" w:rsidRDefault="00675A8E" w:rsidP="00675A8E">
      <w:pPr>
        <w:spacing w:line="288" w:lineRule="auto"/>
        <w:ind w:left="360" w:hanging="360"/>
        <w:jc w:val="both"/>
        <w:rPr>
          <w:rFonts w:ascii="Arial" w:hAnsi="Arial" w:cs="Arial"/>
          <w:sz w:val="6"/>
        </w:rPr>
      </w:pPr>
    </w:p>
    <w:p w14:paraId="3D13EBE2" w14:textId="21B0B76D" w:rsidR="00675A8E" w:rsidRPr="00B54B5B" w:rsidRDefault="00675A8E" w:rsidP="00675A8E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75A8E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675A8E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675A8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75A8E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675A8E">
        <w:rPr>
          <w:rFonts w:ascii="Arial" w:eastAsia="Times New Roman" w:hAnsi="Arial" w:cs="Arial"/>
          <w:sz w:val="22"/>
          <w:szCs w:val="22"/>
        </w:rPr>
        <w:t>b</w:t>
      </w:r>
      <w:r w:rsidRPr="00675A8E">
        <w:rPr>
          <w:rFonts w:ascii="Arial" w:eastAsia="TimesNewRoman;MS Gothic" w:hAnsi="Arial" w:cs="Arial"/>
          <w:sz w:val="22"/>
          <w:szCs w:val="22"/>
        </w:rPr>
        <w:t>ę</w:t>
      </w:r>
      <w:r w:rsidRPr="00675A8E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675A8E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675A8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75A8E">
        <w:rPr>
          <w:rFonts w:ascii="Arial" w:eastAsia="Times New Roman" w:hAnsi="Arial" w:cs="Arial"/>
          <w:sz w:val="22"/>
          <w:szCs w:val="22"/>
        </w:rPr>
        <w:t>za wykonanie cało</w:t>
      </w:r>
      <w:r w:rsidRPr="00675A8E">
        <w:rPr>
          <w:rFonts w:ascii="Arial" w:eastAsia="TimesNewRoman;MS Gothic" w:hAnsi="Arial" w:cs="Arial"/>
          <w:sz w:val="22"/>
          <w:szCs w:val="22"/>
        </w:rPr>
        <w:t>ś</w:t>
      </w:r>
      <w:r w:rsidRPr="00675A8E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675A8E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675A8E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675A8E">
        <w:rPr>
          <w:rFonts w:ascii="Arial" w:hAnsi="Arial" w:cs="Arial"/>
          <w:sz w:val="22"/>
        </w:rPr>
        <w:t>Oferta              z najniższą ceną (wartość łącznie z podatkiem VAT), spełniająca wszystkie wymagane przez Zamawiającego warunki uzyska maksymalnie 60 pkt. Oferty z ceną (wartością łącznie                     z</w:t>
      </w:r>
      <w:r w:rsidR="002535D1">
        <w:rPr>
          <w:rFonts w:ascii="Arial" w:hAnsi="Arial" w:cs="Arial"/>
          <w:sz w:val="22"/>
        </w:rPr>
        <w:t xml:space="preserve"> </w:t>
      </w:r>
      <w:r w:rsidRPr="00675A8E">
        <w:rPr>
          <w:rFonts w:ascii="Arial" w:hAnsi="Arial" w:cs="Arial"/>
          <w:sz w:val="22"/>
        </w:rPr>
        <w:t>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6409A7D7" w14:textId="77777777" w:rsidR="00B54B5B" w:rsidRPr="00675A8E" w:rsidRDefault="00B54B5B" w:rsidP="00B54B5B">
      <w:pPr>
        <w:tabs>
          <w:tab w:val="left" w:pos="0"/>
          <w:tab w:val="left" w:pos="284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404D0329" w14:textId="77777777" w:rsidR="00675A8E" w:rsidRPr="00675A8E" w:rsidRDefault="00675A8E" w:rsidP="00675A8E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657F0F5D" w14:textId="77777777" w:rsidR="00675A8E" w:rsidRPr="00675A8E" w:rsidRDefault="00675A8E" w:rsidP="00675A8E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567D49F6" w14:textId="77777777" w:rsidR="00675A8E" w:rsidRPr="00675A8E" w:rsidRDefault="00675A8E" w:rsidP="00675A8E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675A8E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675A8E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14:paraId="1F8B40C7" w14:textId="77777777" w:rsidR="00675A8E" w:rsidRPr="00675A8E" w:rsidRDefault="00675A8E" w:rsidP="00675A8E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675A8E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675A8E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14:paraId="3C40E70A" w14:textId="77777777" w:rsidR="00675A8E" w:rsidRPr="00675A8E" w:rsidRDefault="00675A8E" w:rsidP="00675A8E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10"/>
          <w:szCs w:val="22"/>
        </w:rPr>
      </w:pPr>
      <w:r w:rsidRPr="00675A8E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675A8E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14:paraId="20EC2ED2" w14:textId="77777777"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14:paraId="1FCCED02" w14:textId="77777777"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14:paraId="13AD1A7B" w14:textId="77777777"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675A8E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14:paraId="72DD8F5C" w14:textId="77777777" w:rsidR="00675A8E" w:rsidRPr="00675A8E" w:rsidRDefault="00675A8E" w:rsidP="00675A8E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  <w:r w:rsidRPr="00675A8E">
        <w:rPr>
          <w:rFonts w:ascii="Arial" w:hAnsi="Arial" w:cs="Arial"/>
          <w:color w:val="000000"/>
          <w:sz w:val="22"/>
        </w:rPr>
        <w:t xml:space="preserve">Przez cenę </w:t>
      </w:r>
      <w:r w:rsidRPr="00675A8E">
        <w:rPr>
          <w:rFonts w:ascii="Arial" w:hAnsi="Arial" w:cs="Arial"/>
          <w:sz w:val="22"/>
        </w:rPr>
        <w:t xml:space="preserve">(wartość łącznie z podatkiem VAT) </w:t>
      </w:r>
      <w:r w:rsidRPr="00675A8E">
        <w:rPr>
          <w:rFonts w:ascii="Arial" w:hAnsi="Arial" w:cs="Arial"/>
          <w:color w:val="000000"/>
          <w:sz w:val="22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38D1C2D8" w14:textId="77777777"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14:paraId="410DD1E0" w14:textId="07ED9C69" w:rsidR="008D342E" w:rsidRDefault="00B808A5" w:rsidP="00665A4E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D342E">
        <w:rPr>
          <w:rFonts w:ascii="Arial" w:hAnsi="Arial" w:cs="Arial"/>
          <w:color w:val="000000"/>
          <w:sz w:val="22"/>
          <w:szCs w:val="22"/>
          <w:lang w:eastAsia="pl-PL"/>
        </w:rPr>
        <w:t>Kryterium</w:t>
      </w:r>
      <w:r w:rsidR="007D104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8D342E">
        <w:rPr>
          <w:rFonts w:ascii="Arial" w:hAnsi="Arial" w:cs="Arial"/>
          <w:b/>
          <w:color w:val="000000"/>
          <w:sz w:val="22"/>
          <w:szCs w:val="22"/>
          <w:lang w:eastAsia="pl-PL"/>
        </w:rPr>
        <w:t>,,</w:t>
      </w:r>
      <w:r w:rsidR="008D342E" w:rsidRPr="008D342E">
        <w:rPr>
          <w:rFonts w:ascii="Arial" w:hAnsi="Arial" w:cs="Arial"/>
          <w:b/>
          <w:bCs/>
          <w:sz w:val="22"/>
          <w:szCs w:val="22"/>
        </w:rPr>
        <w:t>dysponowanie pojazdami”</w:t>
      </w:r>
      <w:r w:rsidR="008D342E" w:rsidRPr="008D342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7D104D">
        <w:rPr>
          <w:rFonts w:ascii="Arial" w:hAnsi="Arial" w:cs="Arial"/>
          <w:b/>
          <w:color w:val="auto"/>
          <w:sz w:val="22"/>
          <w:szCs w:val="22"/>
          <w:lang w:eastAsia="pl-PL"/>
        </w:rPr>
        <w:t>(</w:t>
      </w:r>
      <w:r w:rsidR="007D104D" w:rsidRPr="007D104D">
        <w:rPr>
          <w:rFonts w:ascii="Arial" w:hAnsi="Arial" w:cs="Arial"/>
          <w:b/>
          <w:color w:val="auto"/>
          <w:sz w:val="22"/>
          <w:szCs w:val="22"/>
          <w:lang w:eastAsia="pl-PL"/>
        </w:rPr>
        <w:t>D</w:t>
      </w:r>
      <w:r w:rsidRPr="007D104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) </w:t>
      </w:r>
      <w:r w:rsidRPr="008D342E">
        <w:rPr>
          <w:rFonts w:ascii="Arial" w:hAnsi="Arial" w:cs="Arial"/>
          <w:color w:val="000000"/>
          <w:sz w:val="22"/>
          <w:szCs w:val="22"/>
          <w:lang w:eastAsia="pl-PL"/>
        </w:rPr>
        <w:t>-</w:t>
      </w:r>
      <w:r w:rsidRPr="008D342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D342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oświadczenia w </w:t>
      </w:r>
      <w:r w:rsidRPr="008D342E">
        <w:rPr>
          <w:rFonts w:ascii="Arial" w:eastAsia="Times New Roman" w:hAnsi="Arial" w:cs="Arial"/>
          <w:color w:val="auto"/>
          <w:sz w:val="22"/>
          <w:szCs w:val="22"/>
          <w:lang w:eastAsia="pl-PL"/>
        </w:rPr>
        <w:t>pkt 2</w:t>
      </w:r>
      <w:r w:rsidRPr="008D342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oferty, dotyczącego </w:t>
      </w:r>
      <w:r w:rsidR="00B373BE">
        <w:rPr>
          <w:rFonts w:ascii="Arial" w:hAnsi="Arial" w:cs="Arial"/>
          <w:sz w:val="22"/>
          <w:szCs w:val="22"/>
        </w:rPr>
        <w:t>liczb</w:t>
      </w:r>
      <w:r w:rsidR="001611AE">
        <w:rPr>
          <w:rFonts w:ascii="Arial" w:hAnsi="Arial" w:cs="Arial"/>
          <w:sz w:val="22"/>
          <w:szCs w:val="22"/>
        </w:rPr>
        <w:t>y</w:t>
      </w:r>
      <w:r w:rsidR="008D342E" w:rsidRPr="008D342E">
        <w:rPr>
          <w:rFonts w:ascii="Arial" w:hAnsi="Arial" w:cs="Arial"/>
          <w:sz w:val="22"/>
          <w:szCs w:val="22"/>
        </w:rPr>
        <w:t xml:space="preserve"> pojazdów</w:t>
      </w:r>
      <w:r w:rsidR="001939F8">
        <w:rPr>
          <w:rFonts w:ascii="Arial" w:hAnsi="Arial" w:cs="Arial"/>
          <w:sz w:val="22"/>
          <w:szCs w:val="22"/>
        </w:rPr>
        <w:t xml:space="preserve">, którymi Wykonawca będzie realizował przedmiot zamówienia, spełniających wymagania </w:t>
      </w:r>
      <w:r w:rsidR="001611AE" w:rsidRPr="001611AE">
        <w:rPr>
          <w:rFonts w:ascii="Arial" w:hAnsi="Arial" w:cs="Arial"/>
          <w:sz w:val="22"/>
          <w:szCs w:val="22"/>
        </w:rPr>
        <w:t xml:space="preserve"> </w:t>
      </w:r>
      <w:r w:rsidR="001611AE" w:rsidRPr="008D342E">
        <w:rPr>
          <w:rFonts w:ascii="Arial" w:hAnsi="Arial" w:cs="Arial"/>
          <w:sz w:val="22"/>
          <w:szCs w:val="22"/>
        </w:rPr>
        <w:t>Euro V</w:t>
      </w:r>
      <w:r w:rsidR="0005351C">
        <w:rPr>
          <w:rFonts w:ascii="Arial" w:hAnsi="Arial" w:cs="Arial"/>
          <w:sz w:val="22"/>
          <w:szCs w:val="22"/>
        </w:rPr>
        <w:t>I</w:t>
      </w:r>
      <w:r w:rsidR="009A3163">
        <w:rPr>
          <w:rFonts w:ascii="Arial" w:hAnsi="Arial" w:cs="Arial"/>
          <w:sz w:val="22"/>
          <w:szCs w:val="22"/>
        </w:rPr>
        <w:t xml:space="preserve"> </w:t>
      </w:r>
      <w:r w:rsidR="008D342E" w:rsidRPr="0051517D">
        <w:rPr>
          <w:rFonts w:ascii="Arial" w:hAnsi="Arial" w:cs="Arial"/>
          <w:color w:val="auto"/>
          <w:sz w:val="22"/>
          <w:szCs w:val="22"/>
        </w:rPr>
        <w:t>oraz parametry techniczne, określone w Szczegółowym opisie przedmiotu zamówienia</w:t>
      </w:r>
      <w:r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  <w:r w:rsidR="0005351C"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 kryterium dotyczy pojazdów wskazanych w pkt </w:t>
      </w:r>
      <w:bookmarkStart w:id="8" w:name="_Hlk135123421"/>
      <w:r w:rsidR="0005351C"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>5.1.2.4 lit.</w:t>
      </w:r>
      <w:r w:rsidR="0051517D"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5351C"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b </w:t>
      </w:r>
      <w:proofErr w:type="spellStart"/>
      <w:r w:rsidR="0005351C"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>tiret</w:t>
      </w:r>
      <w:proofErr w:type="spellEnd"/>
      <w:r w:rsidR="0005351C"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1-4</w:t>
      </w:r>
      <w:bookmarkEnd w:id="8"/>
      <w:r w:rsidR="0005351C" w:rsidRPr="005151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36275A83" w14:textId="047C38BD" w:rsidR="009A3163" w:rsidRPr="0051517D" w:rsidRDefault="00D62BE7" w:rsidP="009A3163">
      <w:pPr>
        <w:pStyle w:val="Akapitzlist"/>
        <w:widowControl/>
        <w:tabs>
          <w:tab w:val="left" w:pos="284"/>
        </w:tabs>
        <w:suppressAutoHyphens w:val="0"/>
        <w:spacing w:line="288" w:lineRule="auto"/>
        <w:ind w:left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przypadku, gdy pojazd wskazany w </w:t>
      </w:r>
      <w:r w:rsidRPr="00D62B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5.1.2.4 lit. b </w:t>
      </w:r>
      <w:proofErr w:type="spellStart"/>
      <w:r w:rsidRPr="00D62B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tiret</w:t>
      </w:r>
      <w:proofErr w:type="spellEnd"/>
      <w:r w:rsidRPr="00D62B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1-4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 będzie pojazdem elektrycznym lub napędzanym gazem ziemnym, Zamawiający przyzna punkty Wykonawcy jak dla pojazdu spełniającego normę Euro VI.</w:t>
      </w:r>
    </w:p>
    <w:p w14:paraId="282C76DB" w14:textId="77777777" w:rsidR="002535D1" w:rsidRPr="009F2134" w:rsidRDefault="002535D1" w:rsidP="009F2134">
      <w:pPr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9F2134">
        <w:rPr>
          <w:rFonts w:ascii="Arial" w:hAnsi="Arial" w:cs="Arial"/>
          <w:sz w:val="22"/>
          <w:szCs w:val="22"/>
        </w:rPr>
        <w:t>Punkty zostaną przyznane, zgodnie z poniższym schematem:</w:t>
      </w:r>
    </w:p>
    <w:p w14:paraId="4CD875EA" w14:textId="77777777" w:rsidR="002535D1" w:rsidRDefault="002535D1" w:rsidP="002535D1">
      <w:pPr>
        <w:pStyle w:val="Akapitzlist"/>
        <w:spacing w:line="288" w:lineRule="auto"/>
        <w:jc w:val="both"/>
        <w:rPr>
          <w:rFonts w:ascii="Arial" w:hAnsi="Arial" w:cs="Arial"/>
          <w:sz w:val="12"/>
          <w:szCs w:val="22"/>
        </w:rPr>
      </w:pPr>
    </w:p>
    <w:p w14:paraId="00F10ACA" w14:textId="77777777" w:rsidR="00591844" w:rsidRPr="002535D1" w:rsidRDefault="00591844" w:rsidP="002535D1">
      <w:pPr>
        <w:pStyle w:val="Akapitzlist"/>
        <w:spacing w:line="288" w:lineRule="auto"/>
        <w:jc w:val="both"/>
        <w:rPr>
          <w:rFonts w:ascii="Arial" w:hAnsi="Arial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1023"/>
      </w:tblGrid>
      <w:tr w:rsidR="002535D1" w:rsidRPr="00B45509" w14:paraId="2F5025E0" w14:textId="77777777" w:rsidTr="007D104D">
        <w:tc>
          <w:tcPr>
            <w:tcW w:w="8181" w:type="dxa"/>
            <w:shd w:val="clear" w:color="auto" w:fill="auto"/>
          </w:tcPr>
          <w:p w14:paraId="2730815A" w14:textId="08681618" w:rsidR="002535D1" w:rsidRPr="00B96134" w:rsidRDefault="002535D1" w:rsidP="00665A4E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lastRenderedPageBreak/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6134">
              <w:rPr>
                <w:rFonts w:ascii="Arial" w:hAnsi="Arial" w:cs="Arial"/>
                <w:sz w:val="22"/>
                <w:szCs w:val="22"/>
              </w:rPr>
              <w:t>pojazdów spełniających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0ADF3064" w14:textId="77777777" w:rsidR="002535D1" w:rsidRPr="00B96134" w:rsidRDefault="002535D1" w:rsidP="00665A4E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>40 pkt</w:t>
            </w:r>
          </w:p>
        </w:tc>
      </w:tr>
      <w:tr w:rsidR="002535D1" w:rsidRPr="00B45509" w14:paraId="45862B0C" w14:textId="77777777" w:rsidTr="007D104D">
        <w:tc>
          <w:tcPr>
            <w:tcW w:w="8181" w:type="dxa"/>
            <w:shd w:val="clear" w:color="auto" w:fill="auto"/>
          </w:tcPr>
          <w:p w14:paraId="30C9C909" w14:textId="37E02A98" w:rsidR="002535D1" w:rsidRPr="00B96134" w:rsidRDefault="002535D1" w:rsidP="00665A4E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6134">
              <w:rPr>
                <w:rFonts w:ascii="Arial" w:hAnsi="Arial" w:cs="Arial"/>
                <w:sz w:val="22"/>
                <w:szCs w:val="22"/>
              </w:rPr>
              <w:t>pojazdów spełniających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48321CC2" w14:textId="77777777" w:rsidR="002535D1" w:rsidRPr="00B96134" w:rsidRDefault="002535D1" w:rsidP="00665A4E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>35 pkt</w:t>
            </w:r>
          </w:p>
        </w:tc>
      </w:tr>
      <w:tr w:rsidR="002535D1" w:rsidRPr="00B45509" w14:paraId="04144FE1" w14:textId="77777777" w:rsidTr="007D104D">
        <w:tc>
          <w:tcPr>
            <w:tcW w:w="8181" w:type="dxa"/>
            <w:shd w:val="clear" w:color="auto" w:fill="auto"/>
          </w:tcPr>
          <w:p w14:paraId="472E4CC4" w14:textId="74C149EE" w:rsidR="002535D1" w:rsidRPr="00B96134" w:rsidRDefault="002535D1" w:rsidP="00665A4E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6134">
              <w:rPr>
                <w:rFonts w:ascii="Arial" w:hAnsi="Arial" w:cs="Arial"/>
                <w:sz w:val="22"/>
                <w:szCs w:val="22"/>
              </w:rPr>
              <w:t>pojazdów spełniających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5643DA23" w14:textId="77777777" w:rsidR="002535D1" w:rsidRPr="00B96134" w:rsidRDefault="002535D1" w:rsidP="00665A4E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</w:tr>
      <w:tr w:rsidR="002535D1" w:rsidRPr="00B45509" w14:paraId="4A05DEC5" w14:textId="77777777" w:rsidTr="007D104D">
        <w:tc>
          <w:tcPr>
            <w:tcW w:w="8181" w:type="dxa"/>
            <w:shd w:val="clear" w:color="auto" w:fill="auto"/>
          </w:tcPr>
          <w:p w14:paraId="1A491214" w14:textId="07CC0022" w:rsidR="002535D1" w:rsidRPr="00B96134" w:rsidRDefault="002535D1" w:rsidP="00665A4E">
            <w:pPr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4</w:t>
            </w:r>
            <w:r w:rsidRPr="00B96134">
              <w:rPr>
                <w:rFonts w:ascii="Arial" w:hAnsi="Arial" w:cs="Arial"/>
                <w:sz w:val="22"/>
                <w:szCs w:val="22"/>
              </w:rPr>
              <w:t xml:space="preserve">  pojazdów spełniających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00474A9B" w14:textId="77777777" w:rsidR="002535D1" w:rsidRPr="00B96134" w:rsidRDefault="002535D1" w:rsidP="0066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>25 pkt</w:t>
            </w:r>
          </w:p>
        </w:tc>
      </w:tr>
      <w:tr w:rsidR="002535D1" w:rsidRPr="00B45509" w14:paraId="1710E240" w14:textId="77777777" w:rsidTr="007D104D">
        <w:trPr>
          <w:trHeight w:val="260"/>
        </w:trPr>
        <w:tc>
          <w:tcPr>
            <w:tcW w:w="8181" w:type="dxa"/>
            <w:shd w:val="clear" w:color="auto" w:fill="auto"/>
          </w:tcPr>
          <w:p w14:paraId="5E4009D3" w14:textId="5083EF17" w:rsidR="002535D1" w:rsidRPr="00B96134" w:rsidRDefault="002535D1" w:rsidP="00665A4E">
            <w:pPr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6134">
              <w:rPr>
                <w:rFonts w:ascii="Arial" w:hAnsi="Arial" w:cs="Arial"/>
                <w:sz w:val="22"/>
                <w:szCs w:val="22"/>
              </w:rPr>
              <w:t>pojazdów spełniających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59C5DF35" w14:textId="77777777" w:rsidR="002535D1" w:rsidRPr="00B96134" w:rsidRDefault="002535D1" w:rsidP="0066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>20 pkt</w:t>
            </w:r>
          </w:p>
        </w:tc>
      </w:tr>
      <w:tr w:rsidR="002535D1" w:rsidRPr="00B45509" w14:paraId="5F7C48C3" w14:textId="77777777" w:rsidTr="007D104D">
        <w:tc>
          <w:tcPr>
            <w:tcW w:w="8181" w:type="dxa"/>
            <w:shd w:val="clear" w:color="auto" w:fill="auto"/>
          </w:tcPr>
          <w:p w14:paraId="7DC47D99" w14:textId="4E3FD115" w:rsidR="002535D1" w:rsidRPr="00B96134" w:rsidRDefault="002535D1" w:rsidP="00665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2</w:t>
            </w:r>
            <w:r w:rsidRPr="00B96134">
              <w:rPr>
                <w:rFonts w:ascii="Arial" w:hAnsi="Arial" w:cs="Arial"/>
                <w:sz w:val="22"/>
                <w:szCs w:val="22"/>
              </w:rPr>
              <w:t xml:space="preserve"> pojazdów spełniających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76135A4E" w14:textId="77777777" w:rsidR="002535D1" w:rsidRPr="00B96134" w:rsidRDefault="002535D1" w:rsidP="0066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>15 pkt</w:t>
            </w:r>
          </w:p>
        </w:tc>
      </w:tr>
      <w:tr w:rsidR="002535D1" w:rsidRPr="00B45509" w14:paraId="100F9C70" w14:textId="77777777" w:rsidTr="007D104D">
        <w:tc>
          <w:tcPr>
            <w:tcW w:w="8181" w:type="dxa"/>
            <w:shd w:val="clear" w:color="auto" w:fill="auto"/>
          </w:tcPr>
          <w:p w14:paraId="3E00465E" w14:textId="4BEB8C5E" w:rsidR="002535D1" w:rsidRPr="00B96134" w:rsidRDefault="002535D1" w:rsidP="00665A4E">
            <w:pPr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1</w:t>
            </w:r>
            <w:r w:rsidRPr="00B96134">
              <w:rPr>
                <w:rFonts w:ascii="Arial" w:hAnsi="Arial" w:cs="Arial"/>
                <w:sz w:val="22"/>
                <w:szCs w:val="22"/>
              </w:rPr>
              <w:t xml:space="preserve">  pojazdów spełniających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2B9862B6" w14:textId="77777777" w:rsidR="002535D1" w:rsidRPr="00B96134" w:rsidRDefault="002535D1" w:rsidP="0066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4">
              <w:rPr>
                <w:rFonts w:ascii="Arial" w:hAnsi="Arial" w:cs="Arial"/>
                <w:sz w:val="22"/>
                <w:szCs w:val="22"/>
              </w:rPr>
              <w:t>10 pkt</w:t>
            </w:r>
          </w:p>
        </w:tc>
      </w:tr>
      <w:tr w:rsidR="002535D1" w:rsidRPr="00B45509" w14:paraId="1D3ED57F" w14:textId="77777777" w:rsidTr="007D104D">
        <w:tc>
          <w:tcPr>
            <w:tcW w:w="8181" w:type="dxa"/>
            <w:shd w:val="clear" w:color="auto" w:fill="auto"/>
          </w:tcPr>
          <w:p w14:paraId="41F130A1" w14:textId="6D04208A" w:rsidR="002535D1" w:rsidRPr="00B96134" w:rsidRDefault="002535D1" w:rsidP="00665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zaoferowanie </w:t>
            </w:r>
            <w:r w:rsidR="007D104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pojazdu</w:t>
            </w:r>
            <w:r w:rsidRPr="00B96134">
              <w:rPr>
                <w:rFonts w:ascii="Arial" w:hAnsi="Arial" w:cs="Arial"/>
                <w:sz w:val="22"/>
                <w:szCs w:val="22"/>
              </w:rPr>
              <w:t xml:space="preserve"> spełniając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B96134">
              <w:rPr>
                <w:rFonts w:ascii="Arial" w:hAnsi="Arial" w:cs="Arial"/>
                <w:sz w:val="22"/>
                <w:szCs w:val="22"/>
              </w:rPr>
              <w:t xml:space="preserve"> wymagania Euro V</w:t>
            </w:r>
            <w:r w:rsidR="000535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3" w:type="dxa"/>
            <w:shd w:val="clear" w:color="auto" w:fill="auto"/>
          </w:tcPr>
          <w:p w14:paraId="5CE37650" w14:textId="03360149" w:rsidR="002535D1" w:rsidRPr="00B96134" w:rsidRDefault="007D104D" w:rsidP="0066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535D1" w:rsidRPr="00B96134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</w:tbl>
    <w:p w14:paraId="36FCE5E0" w14:textId="77777777" w:rsidR="002535D1" w:rsidRPr="00102F7D" w:rsidRDefault="002535D1" w:rsidP="002535D1">
      <w:pPr>
        <w:pStyle w:val="Tekstpodstawowy"/>
        <w:spacing w:after="0" w:line="288" w:lineRule="auto"/>
        <w:ind w:left="720"/>
        <w:jc w:val="both"/>
        <w:rPr>
          <w:rFonts w:ascii="Arial" w:hAnsi="Arial"/>
          <w:color w:val="FF0000"/>
          <w:sz w:val="12"/>
          <w:szCs w:val="12"/>
        </w:rPr>
      </w:pPr>
    </w:p>
    <w:p w14:paraId="39338DF5" w14:textId="77777777" w:rsidR="00F12008" w:rsidRDefault="00F12008" w:rsidP="002A288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</w:p>
    <w:p w14:paraId="3A184AD5" w14:textId="1791388F" w:rsidR="002A2880" w:rsidRDefault="002A2880" w:rsidP="002A288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W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przypadku, gdy Wykonawca w </w:t>
      </w:r>
      <w:r w:rsidRPr="000577BD">
        <w:rPr>
          <w:rFonts w:ascii="Arial" w:hAnsi="Arial" w:cs="Arial"/>
          <w:b/>
          <w:color w:val="auto"/>
          <w:sz w:val="22"/>
          <w:lang w:eastAsia="pl-PL"/>
        </w:rPr>
        <w:t>pkt 2</w:t>
      </w: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 Formularza oferty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: </w:t>
      </w:r>
    </w:p>
    <w:p w14:paraId="50FB98AE" w14:textId="07741E42" w:rsidR="002A2880" w:rsidRPr="002535D1" w:rsidRDefault="002535D1" w:rsidP="005F591B">
      <w:pPr>
        <w:pStyle w:val="Akapitzlist"/>
        <w:numPr>
          <w:ilvl w:val="0"/>
          <w:numId w:val="65"/>
        </w:numPr>
        <w:spacing w:line="288" w:lineRule="auto"/>
        <w:jc w:val="both"/>
        <w:rPr>
          <w:rFonts w:ascii="Arial" w:hAnsi="Arial" w:cs="Arial"/>
          <w:b/>
          <w:sz w:val="22"/>
        </w:rPr>
      </w:pPr>
      <w:r w:rsidRPr="002535D1">
        <w:rPr>
          <w:rFonts w:ascii="Arial" w:hAnsi="Arial" w:cs="Arial"/>
          <w:b/>
          <w:sz w:val="22"/>
        </w:rPr>
        <w:t>nie wskaże pojazdów spełniających wymagania Euro V</w:t>
      </w:r>
      <w:r w:rsidR="0051517D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,</w:t>
      </w:r>
      <w:r w:rsidRPr="002535D1">
        <w:rPr>
          <w:rFonts w:ascii="Arial" w:hAnsi="Arial" w:cs="Arial"/>
          <w:b/>
          <w:sz w:val="22"/>
        </w:rPr>
        <w:t xml:space="preserve"> otrzyma </w:t>
      </w:r>
      <w:r>
        <w:rPr>
          <w:rFonts w:ascii="Arial" w:hAnsi="Arial" w:cs="Arial"/>
          <w:b/>
          <w:sz w:val="22"/>
        </w:rPr>
        <w:br/>
      </w:r>
      <w:r w:rsidRPr="002535D1">
        <w:rPr>
          <w:rFonts w:ascii="Arial" w:hAnsi="Arial" w:cs="Arial"/>
          <w:b/>
          <w:sz w:val="22"/>
        </w:rPr>
        <w:t>0 punktów w niniejszym kryterium.</w:t>
      </w:r>
    </w:p>
    <w:p w14:paraId="47378B2D" w14:textId="5E0E4647" w:rsidR="002535D1" w:rsidRPr="002535D1" w:rsidRDefault="002535D1" w:rsidP="005F591B">
      <w:pPr>
        <w:pStyle w:val="Akapitzlist"/>
        <w:numPr>
          <w:ilvl w:val="0"/>
          <w:numId w:val="65"/>
        </w:numPr>
        <w:spacing w:line="288" w:lineRule="auto"/>
        <w:jc w:val="both"/>
        <w:rPr>
          <w:rFonts w:ascii="Arial" w:hAnsi="Arial" w:cs="Arial"/>
          <w:b/>
          <w:sz w:val="22"/>
        </w:rPr>
      </w:pPr>
      <w:r w:rsidRPr="002535D1">
        <w:rPr>
          <w:rFonts w:ascii="Arial" w:hAnsi="Arial" w:cs="Arial"/>
          <w:b/>
          <w:sz w:val="22"/>
        </w:rPr>
        <w:t>wskaże liczbę pojazdów</w:t>
      </w:r>
      <w:r>
        <w:rPr>
          <w:rFonts w:ascii="Arial" w:hAnsi="Arial" w:cs="Arial"/>
          <w:b/>
          <w:sz w:val="22"/>
        </w:rPr>
        <w:t xml:space="preserve"> większą niż </w:t>
      </w:r>
      <w:r w:rsidR="00460AEA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</w:t>
      </w:r>
      <w:r w:rsidRPr="002535D1">
        <w:rPr>
          <w:rFonts w:ascii="Arial" w:hAnsi="Arial" w:cs="Arial"/>
          <w:b/>
          <w:sz w:val="22"/>
        </w:rPr>
        <w:t>spełniających wymagania Euro V</w:t>
      </w:r>
      <w:r w:rsidR="0051517D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,</w:t>
      </w:r>
      <w:r w:rsidRPr="002535D1">
        <w:rPr>
          <w:rFonts w:ascii="Arial" w:hAnsi="Arial" w:cs="Arial"/>
          <w:b/>
          <w:sz w:val="22"/>
        </w:rPr>
        <w:t xml:space="preserve"> otrzyma </w:t>
      </w:r>
      <w:r w:rsidR="00460AEA">
        <w:rPr>
          <w:rFonts w:ascii="Arial" w:hAnsi="Arial" w:cs="Arial"/>
          <w:b/>
          <w:sz w:val="22"/>
        </w:rPr>
        <w:t xml:space="preserve">również </w:t>
      </w:r>
      <w:r w:rsidRPr="002535D1">
        <w:rPr>
          <w:rFonts w:ascii="Arial" w:hAnsi="Arial" w:cs="Arial"/>
          <w:b/>
          <w:sz w:val="22"/>
        </w:rPr>
        <w:t>maksymalną liczbę punktów, tj. 40 w niniejszym kryterium.</w:t>
      </w:r>
    </w:p>
    <w:p w14:paraId="69379BE7" w14:textId="77777777" w:rsidR="00623777" w:rsidRPr="00AF415B" w:rsidRDefault="00623777" w:rsidP="00AF415B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color w:val="auto"/>
          <w:sz w:val="12"/>
          <w:szCs w:val="22"/>
          <w:lang w:eastAsia="pl-PL"/>
        </w:rPr>
      </w:pPr>
    </w:p>
    <w:p w14:paraId="1564E28F" w14:textId="77777777"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b/>
          <w:color w:val="auto"/>
          <w:sz w:val="22"/>
          <w:szCs w:val="22"/>
          <w:lang w:eastAsia="pl-PL"/>
        </w:rPr>
        <w:t>Najkorzystniejsza oferta w odniesieniu do tego kryterium może uzyskać maksimum               40 pkt.</w:t>
      </w:r>
    </w:p>
    <w:p w14:paraId="5A54422B" w14:textId="77777777" w:rsidR="00675A8E" w:rsidRPr="00675A8E" w:rsidRDefault="00675A8E" w:rsidP="00675A8E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22"/>
          <w:lang w:eastAsia="pl-PL"/>
        </w:rPr>
      </w:pPr>
    </w:p>
    <w:p w14:paraId="6D7B4AA1" w14:textId="77777777"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14.3 </w:t>
      </w: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2DEAE89E" w14:textId="7B5C86CA"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W = C + </w:t>
      </w:r>
      <w:r w:rsidR="007D104D">
        <w:rPr>
          <w:rFonts w:ascii="Arial" w:hAnsi="Arial" w:cs="Arial"/>
          <w:color w:val="auto"/>
          <w:sz w:val="22"/>
          <w:szCs w:val="22"/>
          <w:lang w:eastAsia="pl-PL"/>
        </w:rPr>
        <w:t>D</w:t>
      </w:r>
    </w:p>
    <w:p w14:paraId="27EABF0E" w14:textId="77777777"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14:paraId="73B044C3" w14:textId="77777777" w:rsidR="00675A8E" w:rsidRPr="00675A8E" w:rsidRDefault="00675A8E" w:rsidP="00675A8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14:paraId="4C4AF462" w14:textId="05F1501F" w:rsidR="00AF415B" w:rsidRPr="003759B8" w:rsidRDefault="00D21B6E" w:rsidP="00AF415B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G</w:t>
      </w:r>
      <w:r w:rsidR="00AF415B" w:rsidRPr="003759B8">
        <w:rPr>
          <w:rFonts w:ascii="Arial" w:hAnsi="Arial" w:cs="Arial"/>
          <w:color w:val="auto"/>
          <w:sz w:val="22"/>
          <w:szCs w:val="22"/>
          <w:lang w:eastAsia="pl-PL"/>
        </w:rPr>
        <w:t xml:space="preserve"> – liczba punktów w kryterium „</w:t>
      </w:r>
      <w:r w:rsidR="007D104D">
        <w:rPr>
          <w:rFonts w:ascii="Arial" w:hAnsi="Arial" w:cs="Arial"/>
          <w:color w:val="auto"/>
          <w:sz w:val="22"/>
          <w:szCs w:val="22"/>
          <w:lang w:eastAsia="pl-PL"/>
        </w:rPr>
        <w:t>Dysponowanie pojazdami</w:t>
      </w:r>
      <w:r w:rsidR="00AF415B" w:rsidRPr="003759B8">
        <w:rPr>
          <w:rFonts w:ascii="Arial" w:hAnsi="Arial" w:cs="Arial"/>
          <w:color w:val="auto"/>
          <w:sz w:val="22"/>
          <w:szCs w:val="22"/>
          <w:lang w:eastAsia="pl-PL"/>
        </w:rPr>
        <w:t>”.</w:t>
      </w:r>
    </w:p>
    <w:p w14:paraId="728E4411" w14:textId="77777777"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14:paraId="56D632AA" w14:textId="34CF913B"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</w:t>
      </w:r>
      <w:r w:rsidR="007D104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 w sumie najwyższą ilość punktów.</w:t>
      </w:r>
    </w:p>
    <w:p w14:paraId="72629293" w14:textId="77777777"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6"/>
          <w:szCs w:val="22"/>
          <w:lang w:eastAsia="pl-PL"/>
        </w:rPr>
      </w:pPr>
    </w:p>
    <w:p w14:paraId="4A9E040B" w14:textId="77777777"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>Maksymalna ilość punktów, jaką może zdobyć Wykonawca uwzględniając wszystkie kryteria oceny ofert wynosi 100 pkt.</w:t>
      </w:r>
    </w:p>
    <w:p w14:paraId="2B0DF08A" w14:textId="77777777" w:rsidR="00675A8E" w:rsidRPr="00675A8E" w:rsidRDefault="00675A8E" w:rsidP="00675A8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175DCAB6" w14:textId="40451A11" w:rsidR="00675A8E" w:rsidRPr="00626EFA" w:rsidRDefault="00675A8E" w:rsidP="00626EFA">
      <w:pPr>
        <w:spacing w:line="288" w:lineRule="auto"/>
        <w:jc w:val="both"/>
        <w:rPr>
          <w:rFonts w:ascii="Arial" w:hAnsi="Arial" w:cs="Arial"/>
          <w:sz w:val="10"/>
          <w:szCs w:val="16"/>
        </w:rPr>
      </w:pPr>
      <w:r w:rsidRPr="00675A8E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2F723B89" w14:textId="77777777" w:rsidR="00BB0F99" w:rsidRPr="009B412E" w:rsidRDefault="00BB0F9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43665DD" w14:textId="77777777" w:rsidR="007719C4" w:rsidRPr="00CF3510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281F9E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 w:rsidR="00281F9E"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14:paraId="35EE762D" w14:textId="77777777" w:rsidR="007719C4" w:rsidRPr="0036316A" w:rsidRDefault="007719C4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18385A3E" w14:textId="77777777" w:rsidR="007719C4" w:rsidRPr="00CF3510" w:rsidRDefault="00C02567" w:rsidP="00C02567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 w:rsidR="00793307"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 w:rsidR="007C5739">
        <w:rPr>
          <w:rFonts w:ascii="Arial" w:eastAsia="Times New Roman" w:hAnsi="Arial" w:cs="Arial"/>
          <w:sz w:val="22"/>
          <w:szCs w:val="20"/>
        </w:rPr>
        <w:t>sposobie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14:paraId="44EAB159" w14:textId="77777777" w:rsidR="007719C4" w:rsidRPr="00CF3510" w:rsidRDefault="007719C4" w:rsidP="00CF3510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14:paraId="7AA27F57" w14:textId="77777777" w:rsidR="007719C4" w:rsidRDefault="00C02567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15</w:t>
      </w:r>
      <w:r w:rsidR="00A16029" w:rsidRPr="00CF3510">
        <w:rPr>
          <w:rFonts w:ascii="Arial" w:hAnsi="Arial" w:cs="Arial"/>
          <w:b/>
          <w:sz w:val="22"/>
          <w:szCs w:val="20"/>
        </w:rPr>
        <w:t>.2</w:t>
      </w:r>
      <w:r w:rsidR="00A16029"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</w:t>
      </w:r>
      <w:r w:rsidR="003939DF">
        <w:rPr>
          <w:rFonts w:ascii="Arial" w:hAnsi="Arial" w:cs="Arial"/>
          <w:sz w:val="22"/>
          <w:szCs w:val="20"/>
        </w:rPr>
        <w:t>wynika</w:t>
      </w:r>
      <w:r w:rsidR="00A16029" w:rsidRPr="00CF3510">
        <w:rPr>
          <w:rFonts w:ascii="Arial" w:hAnsi="Arial" w:cs="Arial"/>
          <w:sz w:val="22"/>
          <w:szCs w:val="20"/>
        </w:rPr>
        <w:t xml:space="preserve"> z dokumentów załączonych do oferty.</w:t>
      </w:r>
    </w:p>
    <w:p w14:paraId="46FC2EE8" w14:textId="77777777" w:rsidR="00675A8E" w:rsidRPr="00CF3510" w:rsidRDefault="00675A8E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53A04F53" w14:textId="77777777" w:rsidR="007719C4" w:rsidRPr="00CF3510" w:rsidRDefault="007719C4" w:rsidP="00CF3510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14:paraId="48100336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="00A16029" w:rsidRPr="00CF3510">
        <w:rPr>
          <w:rFonts w:ascii="Arial" w:hAnsi="Arial" w:cs="Arial"/>
          <w:b/>
          <w:sz w:val="22"/>
        </w:rPr>
        <w:t>.3</w:t>
      </w:r>
      <w:r w:rsidR="00A16029"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 w:rsidR="003E4EE9">
        <w:rPr>
          <w:rFonts w:ascii="Arial" w:hAnsi="Arial" w:cs="Arial"/>
          <w:sz w:val="22"/>
        </w:rPr>
        <w:t xml:space="preserve"> kopię umowy</w:t>
      </w:r>
      <w:r w:rsidR="00A16029" w:rsidRPr="00CF3510">
        <w:rPr>
          <w:rFonts w:ascii="Arial" w:hAnsi="Arial" w:cs="Arial"/>
          <w:sz w:val="22"/>
        </w:rPr>
        <w:t xml:space="preserve"> regulującą współpracę Wykonawców.</w:t>
      </w:r>
    </w:p>
    <w:p w14:paraId="29580337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72AA03F3" w14:textId="77777777" w:rsidR="0049500D" w:rsidRPr="0049500D" w:rsidRDefault="00A16029" w:rsidP="00FF3306">
      <w:pPr>
        <w:pStyle w:val="Akapitzlist"/>
        <w:numPr>
          <w:ilvl w:val="1"/>
          <w:numId w:val="13"/>
        </w:numPr>
        <w:tabs>
          <w:tab w:val="left" w:pos="0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6"/>
          <w:szCs w:val="22"/>
        </w:rPr>
      </w:pPr>
      <w:r w:rsidRPr="00C02567">
        <w:rPr>
          <w:rFonts w:ascii="Arial" w:hAnsi="Arial" w:cs="Arial"/>
          <w:sz w:val="22"/>
          <w:szCs w:val="22"/>
        </w:rPr>
        <w:t>Wykonawca, przed podpisaniem umowy, zobowiązany jest do</w:t>
      </w:r>
      <w:r w:rsidR="0049500D">
        <w:rPr>
          <w:rFonts w:ascii="Arial" w:hAnsi="Arial" w:cs="Arial"/>
          <w:sz w:val="22"/>
          <w:szCs w:val="22"/>
        </w:rPr>
        <w:t>:</w:t>
      </w:r>
    </w:p>
    <w:p w14:paraId="157DD56E" w14:textId="3D8E290D" w:rsidR="0049500D" w:rsidRPr="0049500D" w:rsidRDefault="0049500D" w:rsidP="0049500D">
      <w:pPr>
        <w:pStyle w:val="Akapitzlist"/>
        <w:numPr>
          <w:ilvl w:val="1"/>
          <w:numId w:val="24"/>
        </w:numPr>
        <w:tabs>
          <w:tab w:val="left" w:pos="0"/>
          <w:tab w:val="left" w:pos="709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9" w:name="_Hlk135660280"/>
      <w:r w:rsidRPr="0049500D">
        <w:rPr>
          <w:rFonts w:ascii="Arial" w:hAnsi="Arial" w:cs="Arial"/>
          <w:color w:val="auto"/>
          <w:sz w:val="22"/>
          <w:szCs w:val="22"/>
        </w:rPr>
        <w:t>przedłożenia</w:t>
      </w:r>
      <w:r w:rsidRPr="0049500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Pr="0049500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wpisu do </w:t>
      </w:r>
      <w:bookmarkEnd w:id="9"/>
      <w:r w:rsidRPr="0049500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Rejestru Działalności Regulowanej </w:t>
      </w:r>
      <w:bookmarkStart w:id="10" w:name="_Hlk135660703"/>
      <w:r w:rsidR="006C79FF">
        <w:rPr>
          <w:rFonts w:ascii="Arial" w:eastAsia="Calibri" w:hAnsi="Arial" w:cs="Arial"/>
          <w:color w:val="auto"/>
          <w:sz w:val="22"/>
          <w:szCs w:val="22"/>
          <w:lang w:eastAsia="en-US"/>
        </w:rPr>
        <w:t>na odbiór odpadów komunalnych z terenu Gminy Miejskiej Tczew</w:t>
      </w:r>
      <w:bookmarkEnd w:id="10"/>
      <w:r w:rsidR="006C79FF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49500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obejmującego co najmniej </w:t>
      </w:r>
      <w:r w:rsidRPr="0049500D">
        <w:rPr>
          <w:rFonts w:ascii="Arial" w:eastAsia="Calibri" w:hAnsi="Arial" w:cs="Arial"/>
          <w:color w:val="auto"/>
          <w:sz w:val="22"/>
          <w:szCs w:val="22"/>
          <w:lang w:eastAsia="en-US"/>
        </w:rPr>
        <w:t>odpady określone w tabeli 1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Szczegółowego opisu przedmiotu zamówienia;</w:t>
      </w:r>
    </w:p>
    <w:p w14:paraId="6FDDC9DD" w14:textId="099A016F" w:rsidR="0049500D" w:rsidRPr="00201E92" w:rsidRDefault="0049500D" w:rsidP="0049500D">
      <w:pPr>
        <w:pStyle w:val="Akapitzlist"/>
        <w:numPr>
          <w:ilvl w:val="1"/>
          <w:numId w:val="24"/>
        </w:numPr>
        <w:tabs>
          <w:tab w:val="left" w:pos="0"/>
          <w:tab w:val="left" w:pos="709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9500D">
        <w:rPr>
          <w:rFonts w:ascii="Arial" w:hAnsi="Arial" w:cs="Arial"/>
          <w:color w:val="auto"/>
          <w:sz w:val="22"/>
          <w:szCs w:val="22"/>
        </w:rPr>
        <w:lastRenderedPageBreak/>
        <w:t>przedłożenia wpisu do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9500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(BDO) rejestru podmiotów wprowadzających produkty, produkty w opakowaniach i gospodarujących odpadami, o którym mowa w art. 49 ust. 1 ustawy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49500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dnia 14 grudnia 2012 r. o odpadach w zakresie odbierania odpadów, a także </w:t>
      </w:r>
      <w:r w:rsidR="0015634E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49500D">
        <w:rPr>
          <w:rFonts w:ascii="Arial" w:eastAsia="Calibri" w:hAnsi="Arial" w:cs="Arial"/>
          <w:color w:val="auto"/>
          <w:sz w:val="22"/>
          <w:szCs w:val="22"/>
          <w:lang w:eastAsia="en-US"/>
        </w:rPr>
        <w:t>w zakresie zbierania odpadów zużytego sprzętu elektrycznego i elektronicznego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;</w:t>
      </w:r>
    </w:p>
    <w:p w14:paraId="0130CFF6" w14:textId="16DCF3E7" w:rsidR="0090527E" w:rsidRPr="0049500D" w:rsidRDefault="0015634E" w:rsidP="0049500D">
      <w:pPr>
        <w:pStyle w:val="Akapitzlist"/>
        <w:numPr>
          <w:ilvl w:val="1"/>
          <w:numId w:val="24"/>
        </w:numPr>
        <w:tabs>
          <w:tab w:val="left" w:pos="0"/>
          <w:tab w:val="left" w:pos="709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przedłożenia </w:t>
      </w:r>
      <w:r w:rsidR="0090527E" w:rsidRPr="0090527E">
        <w:rPr>
          <w:rFonts w:ascii="Arial" w:hAnsi="Arial" w:cs="Arial"/>
          <w:color w:val="auto"/>
          <w:sz w:val="22"/>
          <w:szCs w:val="22"/>
        </w:rPr>
        <w:t>umow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90527E" w:rsidRPr="0090527E">
        <w:rPr>
          <w:rFonts w:ascii="Arial" w:hAnsi="Arial" w:cs="Arial"/>
          <w:color w:val="auto"/>
          <w:sz w:val="22"/>
          <w:szCs w:val="22"/>
        </w:rPr>
        <w:t xml:space="preserve"> z ZUOS w Tczewie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90527E" w:rsidRPr="0090527E">
        <w:rPr>
          <w:rFonts w:ascii="Arial" w:hAnsi="Arial" w:cs="Arial"/>
          <w:color w:val="auto"/>
          <w:sz w:val="22"/>
          <w:szCs w:val="22"/>
        </w:rPr>
        <w:t xml:space="preserve"> tj. instalacją komunalną w zakresie regulującym przyjmowanie odpadów komunalnych odbieranych z nieruchomości </w:t>
      </w:r>
      <w:r>
        <w:rPr>
          <w:rFonts w:ascii="Arial" w:hAnsi="Arial" w:cs="Arial"/>
          <w:color w:val="auto"/>
          <w:sz w:val="22"/>
          <w:szCs w:val="22"/>
        </w:rPr>
        <w:br/>
      </w:r>
      <w:r w:rsidR="0090527E" w:rsidRPr="0090527E">
        <w:rPr>
          <w:rFonts w:ascii="Arial" w:hAnsi="Arial" w:cs="Arial"/>
          <w:color w:val="auto"/>
          <w:sz w:val="22"/>
          <w:szCs w:val="22"/>
        </w:rPr>
        <w:t>w ramach przedmiotowej umowy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30800B3B" w14:textId="47F823AF" w:rsidR="007719C4" w:rsidRPr="00201E92" w:rsidRDefault="00A16029" w:rsidP="0049500D">
      <w:pPr>
        <w:pStyle w:val="Akapitzlist"/>
        <w:numPr>
          <w:ilvl w:val="1"/>
          <w:numId w:val="24"/>
        </w:numPr>
        <w:tabs>
          <w:tab w:val="left" w:pos="0"/>
          <w:tab w:val="left" w:pos="709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01E92">
        <w:rPr>
          <w:rFonts w:ascii="Arial" w:hAnsi="Arial" w:cs="Arial"/>
          <w:color w:val="auto"/>
          <w:sz w:val="22"/>
          <w:szCs w:val="22"/>
        </w:rPr>
        <w:t>wniesienia zabezpieczenia należytego wykonania umowy, zgodnie z pkt 1</w:t>
      </w:r>
      <w:r w:rsidR="00C02567" w:rsidRPr="00201E92">
        <w:rPr>
          <w:rFonts w:ascii="Arial" w:hAnsi="Arial" w:cs="Arial"/>
          <w:color w:val="auto"/>
          <w:sz w:val="22"/>
          <w:szCs w:val="22"/>
        </w:rPr>
        <w:t>6</w:t>
      </w:r>
      <w:r w:rsidRPr="00201E92">
        <w:rPr>
          <w:rFonts w:ascii="Arial" w:hAnsi="Arial" w:cs="Arial"/>
          <w:color w:val="auto"/>
          <w:sz w:val="22"/>
          <w:szCs w:val="22"/>
        </w:rPr>
        <w:t xml:space="preserve"> </w:t>
      </w:r>
      <w:r w:rsidR="00C02567" w:rsidRPr="00201E92">
        <w:rPr>
          <w:rFonts w:ascii="Arial" w:hAnsi="Arial" w:cs="Arial"/>
          <w:color w:val="auto"/>
          <w:sz w:val="22"/>
          <w:szCs w:val="22"/>
        </w:rPr>
        <w:t>S</w:t>
      </w:r>
      <w:r w:rsidR="00E15713" w:rsidRPr="00201E92">
        <w:rPr>
          <w:rFonts w:ascii="Arial" w:hAnsi="Arial" w:cs="Arial"/>
          <w:color w:val="auto"/>
          <w:sz w:val="22"/>
          <w:szCs w:val="22"/>
        </w:rPr>
        <w:t>WZ.</w:t>
      </w:r>
    </w:p>
    <w:p w14:paraId="4C68D6FC" w14:textId="77777777" w:rsidR="0049500D" w:rsidRDefault="0049500D" w:rsidP="00CF3510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0E45D4B3" w14:textId="77777777" w:rsidR="0049500D" w:rsidRDefault="0049500D" w:rsidP="00CF3510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46E4EF72" w14:textId="77777777" w:rsidR="0049500D" w:rsidRPr="003E4EE9" w:rsidRDefault="0049500D" w:rsidP="00CF3510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3DBF6563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A16029" w:rsidRPr="00CF3510">
        <w:rPr>
          <w:rFonts w:ascii="Arial" w:hAnsi="Arial" w:cs="Arial"/>
          <w:b/>
          <w:sz w:val="22"/>
          <w:szCs w:val="22"/>
        </w:rPr>
        <w:t>.5</w:t>
      </w:r>
      <w:r w:rsidR="00A16029" w:rsidRPr="00CF3510">
        <w:rPr>
          <w:rFonts w:ascii="Arial" w:hAnsi="Arial" w:cs="Arial"/>
          <w:sz w:val="22"/>
          <w:szCs w:val="22"/>
        </w:rPr>
        <w:t xml:space="preserve"> Zamawiający zawrze 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 w:rsidR="000E35D8">
        <w:rPr>
          <w:rFonts w:ascii="Arial" w:eastAsia="Times New Roman" w:hAnsi="Arial" w:cs="Arial"/>
          <w:sz w:val="22"/>
          <w:szCs w:val="22"/>
        </w:rPr>
        <w:t>264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0E35D8">
        <w:rPr>
          <w:rFonts w:ascii="Arial" w:eastAsia="Times New Roman" w:hAnsi="Arial" w:cs="Arial"/>
          <w:sz w:val="22"/>
          <w:szCs w:val="22"/>
        </w:rPr>
        <w:t>1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A16029"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 w:rsidR="000E35D8">
        <w:rPr>
          <w:rFonts w:ascii="Arial" w:eastAsia="Times New Roman" w:hAnsi="Arial" w:cs="Arial"/>
          <w:sz w:val="22"/>
          <w:szCs w:val="22"/>
        </w:rPr>
        <w:t>264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0E35D8">
        <w:rPr>
          <w:rFonts w:ascii="Arial" w:eastAsia="Times New Roman" w:hAnsi="Arial" w:cs="Arial"/>
          <w:sz w:val="22"/>
          <w:szCs w:val="22"/>
        </w:rPr>
        <w:t>2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14:paraId="72A169F1" w14:textId="77777777" w:rsidR="007719C4" w:rsidRPr="0036316A" w:rsidRDefault="007719C4" w:rsidP="00CF3510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14:paraId="356A40BB" w14:textId="77777777" w:rsidR="007719C4" w:rsidRPr="00CF3510" w:rsidRDefault="00A16029" w:rsidP="00CF3510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143E6B"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WYMAGANIA DOTYCZĄCE ZABEZPIECZENIA NALEŻYTEGO WYKONANIA UMOWY </w:t>
      </w:r>
      <w:r w:rsidR="00385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259F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8421B47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14:paraId="2B1D485D" w14:textId="1B144DEB" w:rsidR="007719C4" w:rsidRPr="00CF3510" w:rsidRDefault="00A16029" w:rsidP="00CF3510">
      <w:pPr>
        <w:pStyle w:val="WW-Tekstpodstawowy3"/>
        <w:tabs>
          <w:tab w:val="left" w:pos="540"/>
        </w:tabs>
        <w:spacing w:line="288" w:lineRule="auto"/>
      </w:pPr>
      <w:r w:rsidRPr="00CF3510">
        <w:rPr>
          <w:b/>
          <w:color w:val="000000"/>
          <w:szCs w:val="22"/>
        </w:rPr>
        <w:t>1</w:t>
      </w:r>
      <w:r w:rsidR="00143E6B">
        <w:rPr>
          <w:b/>
          <w:color w:val="000000"/>
          <w:szCs w:val="22"/>
        </w:rPr>
        <w:t>6</w:t>
      </w:r>
      <w:r w:rsidRPr="00CF3510">
        <w:rPr>
          <w:b/>
          <w:color w:val="000000"/>
          <w:szCs w:val="22"/>
        </w:rPr>
        <w:t>.1</w:t>
      </w:r>
      <w:r w:rsidRPr="00CF3510">
        <w:rPr>
          <w:color w:val="000000"/>
          <w:szCs w:val="22"/>
        </w:rPr>
        <w:t xml:space="preserve"> Wykonawca, przed podpisaniem umowy, zobowiązany jest do wniesienia zabezpieczenia należytego wykonania umowy na kwotę stanowiącą</w:t>
      </w:r>
      <w:r w:rsidRPr="0051517D">
        <w:rPr>
          <w:color w:val="FF0000"/>
          <w:szCs w:val="22"/>
        </w:rPr>
        <w:t xml:space="preserve"> </w:t>
      </w:r>
      <w:r w:rsidR="00626EFA" w:rsidRPr="009B412E">
        <w:rPr>
          <w:color w:val="auto"/>
          <w:szCs w:val="22"/>
        </w:rPr>
        <w:t>1</w:t>
      </w:r>
      <w:r w:rsidRPr="009B412E">
        <w:rPr>
          <w:color w:val="auto"/>
          <w:szCs w:val="22"/>
        </w:rPr>
        <w:t>%</w:t>
      </w:r>
      <w:r w:rsidRPr="0051517D">
        <w:rPr>
          <w:color w:val="FF0000"/>
          <w:szCs w:val="22"/>
        </w:rPr>
        <w:t xml:space="preserve"> </w:t>
      </w:r>
      <w:r w:rsidRPr="00CF3510">
        <w:t>wartości (ceny ofertowej)</w:t>
      </w:r>
      <w:r w:rsidR="00F84994">
        <w:t xml:space="preserve"> </w:t>
      </w:r>
      <w:r w:rsidRPr="00CF3510">
        <w:t>zamówienia objętego ofertą.</w:t>
      </w:r>
    </w:p>
    <w:p w14:paraId="1D6DDBE6" w14:textId="77777777" w:rsidR="007719C4" w:rsidRPr="00CF3510" w:rsidRDefault="00A16029" w:rsidP="00CF3510">
      <w:pPr>
        <w:pStyle w:val="WW-Tekstpodstawowy3"/>
        <w:spacing w:line="288" w:lineRule="auto"/>
      </w:pPr>
      <w:r w:rsidRPr="00CF3510">
        <w:t xml:space="preserve">Zabezpieczenie należytego wykonania umowy może być wniesione według wyboru </w:t>
      </w:r>
      <w:r w:rsidR="00143E6B">
        <w:t xml:space="preserve">wykonawcy w jednej lub kilku </w:t>
      </w:r>
      <w:r w:rsidRPr="00CF3510">
        <w:t>formach:</w:t>
      </w:r>
    </w:p>
    <w:p w14:paraId="1A99BE4E" w14:textId="77777777" w:rsidR="007719C4" w:rsidRPr="00CF3510" w:rsidRDefault="00A16029" w:rsidP="00FF3306">
      <w:pPr>
        <w:pStyle w:val="WW-Tekstpodstawowy3"/>
        <w:numPr>
          <w:ilvl w:val="0"/>
          <w:numId w:val="5"/>
        </w:numPr>
        <w:tabs>
          <w:tab w:val="left" w:pos="426"/>
        </w:tabs>
        <w:spacing w:line="288" w:lineRule="auto"/>
        <w:ind w:left="426" w:hanging="284"/>
      </w:pPr>
      <w:r w:rsidRPr="00CF3510">
        <w:t>pieniądzu;</w:t>
      </w:r>
    </w:p>
    <w:p w14:paraId="17266F36" w14:textId="77777777" w:rsidR="007719C4" w:rsidRPr="00CF3510" w:rsidRDefault="00A16029" w:rsidP="00FF3306">
      <w:pPr>
        <w:pStyle w:val="WW-Tekstpodstawowy3"/>
        <w:numPr>
          <w:ilvl w:val="0"/>
          <w:numId w:val="5"/>
        </w:numPr>
        <w:tabs>
          <w:tab w:val="left" w:pos="426"/>
        </w:tabs>
        <w:spacing w:line="288" w:lineRule="auto"/>
        <w:ind w:left="426" w:hanging="284"/>
      </w:pPr>
      <w:r w:rsidRPr="00CF3510">
        <w:t>poręczeniach bankowych lub poręczeniach spółdzielczej kasy oszczędnościowo-kredytowej, z tym że zobowiązanie kasy jest zawsze zobowiązaniem pieniężnym;</w:t>
      </w:r>
    </w:p>
    <w:p w14:paraId="388518EC" w14:textId="77777777" w:rsidR="007719C4" w:rsidRPr="00CF3510" w:rsidRDefault="00A16029" w:rsidP="00FF3306">
      <w:pPr>
        <w:pStyle w:val="WW-Tekstpodstawowy3"/>
        <w:numPr>
          <w:ilvl w:val="0"/>
          <w:numId w:val="5"/>
        </w:numPr>
        <w:tabs>
          <w:tab w:val="left" w:pos="426"/>
        </w:tabs>
        <w:spacing w:line="288" w:lineRule="auto"/>
        <w:ind w:left="426" w:hanging="284"/>
      </w:pPr>
      <w:r w:rsidRPr="00CF3510">
        <w:t>gwarancjach bankowych;</w:t>
      </w:r>
    </w:p>
    <w:p w14:paraId="6519F950" w14:textId="77777777" w:rsidR="007719C4" w:rsidRPr="00CF3510" w:rsidRDefault="00A16029" w:rsidP="00FF3306">
      <w:pPr>
        <w:pStyle w:val="WW-Tekstpodstawowy3"/>
        <w:numPr>
          <w:ilvl w:val="0"/>
          <w:numId w:val="5"/>
        </w:numPr>
        <w:tabs>
          <w:tab w:val="left" w:pos="426"/>
        </w:tabs>
        <w:spacing w:line="288" w:lineRule="auto"/>
        <w:ind w:left="426" w:hanging="284"/>
      </w:pPr>
      <w:r w:rsidRPr="00CF3510">
        <w:t>gwarancjach ubezpieczeniowych;</w:t>
      </w:r>
    </w:p>
    <w:p w14:paraId="307E5B43" w14:textId="0EC0F3D8" w:rsidR="007719C4" w:rsidRPr="00CF3510" w:rsidRDefault="00A16029" w:rsidP="00FF3306">
      <w:pPr>
        <w:pStyle w:val="WW-Tekstpodstawowy3"/>
        <w:numPr>
          <w:ilvl w:val="0"/>
          <w:numId w:val="5"/>
        </w:numPr>
        <w:tabs>
          <w:tab w:val="left" w:pos="426"/>
        </w:tabs>
        <w:spacing w:line="288" w:lineRule="auto"/>
        <w:ind w:left="426" w:hanging="284"/>
        <w:rPr>
          <w:sz w:val="12"/>
          <w:szCs w:val="16"/>
        </w:rPr>
      </w:pPr>
      <w:r w:rsidRPr="00CF3510">
        <w:t xml:space="preserve">poręczeniach udzielanych przez podmioty, o których mowa </w:t>
      </w:r>
      <w:r w:rsidR="00904371">
        <w:t xml:space="preserve">w art. 6b ust. 5 pkt 2 ustawy </w:t>
      </w:r>
      <w:r w:rsidR="00E70597">
        <w:br/>
      </w:r>
      <w:r w:rsidRPr="00CF3510">
        <w:t xml:space="preserve">z dnia 9 listopada 2000 r. o utworzeniu Polskiej Agencji Rozwoju Przedsiębiorczości.  </w:t>
      </w:r>
    </w:p>
    <w:p w14:paraId="7A7FF413" w14:textId="77777777" w:rsidR="007719C4" w:rsidRPr="0036316A" w:rsidRDefault="007719C4" w:rsidP="00CF3510">
      <w:pPr>
        <w:pStyle w:val="WW-Tekstpodstawowy3"/>
        <w:spacing w:line="288" w:lineRule="auto"/>
        <w:rPr>
          <w:sz w:val="10"/>
          <w:szCs w:val="16"/>
        </w:rPr>
      </w:pPr>
    </w:p>
    <w:p w14:paraId="19C37BD5" w14:textId="6178D5D2" w:rsidR="003259F2" w:rsidRPr="003259F2" w:rsidRDefault="00A16029" w:rsidP="003259F2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663F83">
        <w:rPr>
          <w:rFonts w:ascii="Arial" w:hAnsi="Arial" w:cs="Arial"/>
          <w:b/>
          <w:sz w:val="22"/>
          <w:szCs w:val="22"/>
        </w:rPr>
        <w:t>6</w:t>
      </w:r>
      <w:r w:rsidRPr="00CF3510">
        <w:rPr>
          <w:rFonts w:ascii="Arial" w:hAnsi="Arial" w:cs="Arial"/>
          <w:b/>
          <w:sz w:val="22"/>
          <w:szCs w:val="22"/>
        </w:rPr>
        <w:t>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3259F2" w:rsidRPr="003259F2">
        <w:rPr>
          <w:rFonts w:ascii="Arial" w:hAnsi="Arial" w:cs="Arial"/>
          <w:sz w:val="22"/>
          <w:szCs w:val="22"/>
        </w:rPr>
        <w:t xml:space="preserve">Zabezpieczenie wnoszone w pieniądzu Wykonawca wpłaca przelewem na rachunek bankowy Zamawiającego – </w:t>
      </w:r>
      <w:r w:rsidR="00DA63B6">
        <w:rPr>
          <w:rFonts w:ascii="Arial" w:hAnsi="Arial" w:cs="Arial"/>
          <w:sz w:val="22"/>
          <w:szCs w:val="22"/>
        </w:rPr>
        <w:t xml:space="preserve">Urzędu Miejskiego w Tczewie: </w:t>
      </w:r>
      <w:r w:rsidR="00DA63B6">
        <w:rPr>
          <w:rFonts w:ascii="Arial" w:hAnsi="Arial" w:cs="Arial"/>
          <w:color w:val="000000"/>
          <w:sz w:val="22"/>
          <w:szCs w:val="22"/>
        </w:rPr>
        <w:t xml:space="preserve">Bank Pekao S.A. I o/Gdańsk Filia </w:t>
      </w:r>
      <w:r w:rsidR="00B54B5B">
        <w:rPr>
          <w:rFonts w:ascii="Arial" w:hAnsi="Arial" w:cs="Arial"/>
          <w:color w:val="000000"/>
          <w:sz w:val="22"/>
          <w:szCs w:val="22"/>
        </w:rPr>
        <w:br/>
      </w:r>
      <w:r w:rsidR="00DA63B6">
        <w:rPr>
          <w:rFonts w:ascii="Arial" w:hAnsi="Arial" w:cs="Arial"/>
          <w:color w:val="000000"/>
          <w:sz w:val="22"/>
          <w:szCs w:val="22"/>
        </w:rPr>
        <w:t>Nr 2</w:t>
      </w:r>
      <w:r w:rsidR="00DA63B6">
        <w:rPr>
          <w:rFonts w:ascii="Arial" w:hAnsi="Arial" w:cs="Arial"/>
          <w:sz w:val="22"/>
          <w:szCs w:val="22"/>
        </w:rPr>
        <w:t xml:space="preserve"> nr 68124012421111001002250598.</w:t>
      </w:r>
    </w:p>
    <w:p w14:paraId="7B7268D3" w14:textId="77777777" w:rsidR="007719C4" w:rsidRPr="00CF3510" w:rsidRDefault="00A16029" w:rsidP="00D9758C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20"/>
        </w:rPr>
      </w:pPr>
      <w:r w:rsidRPr="00CF3510">
        <w:rPr>
          <w:rFonts w:ascii="Arial" w:hAnsi="Arial" w:cs="Arial"/>
          <w:sz w:val="22"/>
          <w:szCs w:val="22"/>
        </w:rPr>
        <w:t xml:space="preserve">Za termin wniesienia zabezpieczenia w </w:t>
      </w:r>
      <w:r w:rsidR="003D74FB">
        <w:rPr>
          <w:rFonts w:ascii="Arial" w:hAnsi="Arial" w:cs="Arial"/>
          <w:sz w:val="22"/>
          <w:szCs w:val="22"/>
        </w:rPr>
        <w:t>pieniądzu</w:t>
      </w:r>
      <w:r w:rsidRPr="00CF3510">
        <w:rPr>
          <w:rFonts w:ascii="Arial" w:hAnsi="Arial" w:cs="Arial"/>
          <w:sz w:val="22"/>
          <w:szCs w:val="22"/>
        </w:rPr>
        <w:t xml:space="preserve"> zostanie uznany termin uznania rachunku Zamawiającego (data potwierdzenia wpływu środków na rachunek Zamawiającego).</w:t>
      </w:r>
    </w:p>
    <w:p w14:paraId="6F2C6DAC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0"/>
        </w:rPr>
      </w:pPr>
    </w:p>
    <w:p w14:paraId="1678459D" w14:textId="77777777" w:rsidR="007719C4" w:rsidRPr="00CF3510" w:rsidRDefault="00663F83" w:rsidP="00663F8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663F83">
        <w:rPr>
          <w:rFonts w:ascii="Arial" w:hAnsi="Arial" w:cs="Arial"/>
          <w:b/>
          <w:sz w:val="22"/>
          <w:szCs w:val="22"/>
        </w:rPr>
        <w:t>16.3</w:t>
      </w:r>
      <w:r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  <w:szCs w:val="22"/>
        </w:rPr>
        <w:t xml:space="preserve">Zamawiający nie wyraża zgody na wniesienie zabezpieczenia w formach przewidzianych w art. </w:t>
      </w:r>
      <w:r w:rsidR="00A053C3">
        <w:rPr>
          <w:rFonts w:ascii="Arial" w:hAnsi="Arial" w:cs="Arial"/>
          <w:sz w:val="22"/>
          <w:szCs w:val="22"/>
        </w:rPr>
        <w:t>450</w:t>
      </w:r>
      <w:r w:rsidR="00A16029"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="00A16029" w:rsidRPr="00CF3510">
        <w:rPr>
          <w:rFonts w:ascii="Arial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hAnsi="Arial" w:cs="Arial"/>
          <w:sz w:val="22"/>
          <w:szCs w:val="22"/>
        </w:rPr>
        <w:t>.</w:t>
      </w:r>
    </w:p>
    <w:p w14:paraId="1F1361B1" w14:textId="77777777" w:rsidR="007719C4" w:rsidRPr="00CF3510" w:rsidRDefault="007719C4" w:rsidP="003417A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14:paraId="45978BFB" w14:textId="77777777" w:rsidR="007719C4" w:rsidRPr="00663F83" w:rsidRDefault="00A16029" w:rsidP="00FF3306">
      <w:pPr>
        <w:pStyle w:val="Akapitzlist"/>
        <w:numPr>
          <w:ilvl w:val="1"/>
          <w:numId w:val="14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>W przypadku wniesien</w:t>
      </w:r>
      <w:r w:rsidR="000E35D8">
        <w:rPr>
          <w:rFonts w:ascii="Arial" w:hAnsi="Arial" w:cs="Arial"/>
          <w:sz w:val="22"/>
          <w:szCs w:val="22"/>
        </w:rPr>
        <w:t xml:space="preserve">ia wadium </w:t>
      </w:r>
      <w:r w:rsidRPr="00663F83">
        <w:rPr>
          <w:rFonts w:ascii="Arial" w:hAnsi="Arial" w:cs="Arial"/>
          <w:sz w:val="22"/>
          <w:szCs w:val="22"/>
        </w:rPr>
        <w:t xml:space="preserve">w pieniądzu </w:t>
      </w:r>
      <w:r w:rsidR="00A053C3">
        <w:rPr>
          <w:rFonts w:ascii="Arial" w:hAnsi="Arial" w:cs="Arial"/>
          <w:sz w:val="22"/>
          <w:szCs w:val="22"/>
        </w:rPr>
        <w:t>w</w:t>
      </w:r>
      <w:r w:rsidRPr="00663F83">
        <w:rPr>
          <w:rFonts w:ascii="Arial" w:hAnsi="Arial" w:cs="Arial"/>
          <w:sz w:val="22"/>
          <w:szCs w:val="22"/>
        </w:rPr>
        <w:t xml:space="preserve">ykonawca może wyrazić zgodę na zaliczenie kwoty wadium na poczet zabezpieczenia.  </w:t>
      </w:r>
    </w:p>
    <w:p w14:paraId="61E1FD5D" w14:textId="77777777" w:rsidR="00663F83" w:rsidRPr="00663F83" w:rsidRDefault="00663F83" w:rsidP="00663F83">
      <w:pPr>
        <w:pStyle w:val="Akapitzlist"/>
        <w:tabs>
          <w:tab w:val="left" w:pos="540"/>
        </w:tabs>
        <w:spacing w:line="288" w:lineRule="auto"/>
        <w:ind w:left="0"/>
        <w:jc w:val="both"/>
        <w:rPr>
          <w:rFonts w:ascii="Arial" w:hAnsi="Arial" w:cs="Arial"/>
          <w:sz w:val="10"/>
          <w:szCs w:val="22"/>
        </w:rPr>
      </w:pPr>
    </w:p>
    <w:p w14:paraId="35C1C92E" w14:textId="77777777" w:rsidR="007719C4" w:rsidRPr="00663F83" w:rsidRDefault="00A16029" w:rsidP="00FF3306">
      <w:pPr>
        <w:pStyle w:val="Akapitzlist"/>
        <w:numPr>
          <w:ilvl w:val="1"/>
          <w:numId w:val="14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>Dokument gwarancji (bankowej lub ubezpieczeniowej) musi reprezentować nieodwołalną i bezwarunkową gwarancję płatną na pierwsze pisemne żądanie Zamawiającego.</w:t>
      </w:r>
    </w:p>
    <w:p w14:paraId="664FAEDE" w14:textId="77777777" w:rsidR="00041543" w:rsidRPr="00041543" w:rsidRDefault="00041543" w:rsidP="00041543">
      <w:pPr>
        <w:pStyle w:val="Akapitzlist"/>
        <w:tabs>
          <w:tab w:val="left" w:pos="0"/>
          <w:tab w:val="left" w:pos="567"/>
        </w:tabs>
        <w:spacing w:line="288" w:lineRule="auto"/>
        <w:ind w:left="0"/>
        <w:jc w:val="both"/>
        <w:rPr>
          <w:rFonts w:ascii="Arial" w:hAnsi="Arial" w:cs="Arial"/>
          <w:sz w:val="10"/>
          <w:szCs w:val="22"/>
        </w:rPr>
      </w:pPr>
    </w:p>
    <w:p w14:paraId="5165685D" w14:textId="3E0B2D28" w:rsidR="007719C4" w:rsidRPr="00BB0F99" w:rsidRDefault="00A16029" w:rsidP="00BB0F99">
      <w:pPr>
        <w:pStyle w:val="Akapitzlist"/>
        <w:numPr>
          <w:ilvl w:val="1"/>
          <w:numId w:val="14"/>
        </w:numPr>
        <w:tabs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B0F99">
        <w:rPr>
          <w:rFonts w:ascii="Arial" w:hAnsi="Arial" w:cs="Arial"/>
          <w:color w:val="000000"/>
          <w:sz w:val="22"/>
        </w:rPr>
        <w:t xml:space="preserve">Z treści gwarancji winno wynikać nieodwołalne i bezwarunkowe zobowiązanie Gwaranta (Poręczyciela) do zapłaty Zamawiającemu pełnej kwoty zabezpieczenia, na każde pisemne żądanie Zamawiającego, wzywające do zapłaty kwoty zabezpieczenia i zawierające oświadczenie o niespełnieniu przez Wykonawcę zobowiązań wobec Zamawiającego, wynikających z zawartej umowy. Wypłata winna nastąpić w terminie 14 dni od dnia otrzymania przez Gwaranta (Poręczyciela) wezwania do zapłaty.                      </w:t>
      </w:r>
    </w:p>
    <w:p w14:paraId="3A618663" w14:textId="77777777" w:rsidR="007719C4" w:rsidRPr="00201E92" w:rsidRDefault="007719C4" w:rsidP="00CF35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4A6D4C32" w14:textId="77777777" w:rsidR="007719C4" w:rsidRPr="00CF3510" w:rsidRDefault="00A16029" w:rsidP="00CF35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 xml:space="preserve">W treści gwarancji (poręczenia) Gwarant (Poręczyciel) nie może uzależniać dokonania zapłaty od spełnienia przez Beneficjenta (Zamawiającego) dodatkowych warunków                    </w:t>
      </w:r>
      <w:r w:rsidRPr="00CF3510">
        <w:rPr>
          <w:rFonts w:ascii="Arial" w:hAnsi="Arial" w:cs="Arial"/>
          <w:b/>
          <w:color w:val="000000"/>
          <w:sz w:val="22"/>
        </w:rPr>
        <w:lastRenderedPageBreak/>
        <w:t>(np. żądania złożenia wezwania np. tylko w formie listu poleconego czy kurierem) albo przedłożenia dodatkowych dokumentów (oprócz dokumentu potwierdzającego umocowanie osób do występowania w imieniu Zamawiającego z żądaniem zapłaty).</w:t>
      </w:r>
    </w:p>
    <w:p w14:paraId="5E10F7E6" w14:textId="77777777" w:rsidR="007719C4" w:rsidRPr="00CF3510" w:rsidRDefault="007719C4" w:rsidP="00CF35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4C03154F" w14:textId="77777777" w:rsidR="007719C4" w:rsidRPr="00663F83" w:rsidRDefault="00A16029" w:rsidP="00FF3306">
      <w:pPr>
        <w:pStyle w:val="Akapitzlist"/>
        <w:widowControl/>
        <w:numPr>
          <w:ilvl w:val="1"/>
          <w:numId w:val="14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663F83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2D5560FA" w14:textId="77777777" w:rsidR="007719C4" w:rsidRPr="00CF3510" w:rsidRDefault="007719C4" w:rsidP="008A3DAA">
      <w:pPr>
        <w:pStyle w:val="Akapitzlist"/>
        <w:spacing w:line="288" w:lineRule="auto"/>
        <w:ind w:left="0"/>
        <w:rPr>
          <w:rFonts w:ascii="Arial" w:hAnsi="Arial" w:cs="Arial"/>
          <w:b/>
          <w:color w:val="000000"/>
          <w:sz w:val="8"/>
          <w:szCs w:val="8"/>
        </w:rPr>
      </w:pPr>
    </w:p>
    <w:p w14:paraId="3F76122A" w14:textId="77777777" w:rsidR="007719C4" w:rsidRPr="00CF3510" w:rsidRDefault="00A16029" w:rsidP="00FF3306">
      <w:pPr>
        <w:widowControl/>
        <w:numPr>
          <w:ilvl w:val="1"/>
          <w:numId w:val="14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odpowiedzialność Gwaranta (Poręczyciela) z tytułu gwarancji (poręczenia) jest wyłączona w stosunku do jakiejkolwiek zmiany umowy objętej gwarancją (poręczeniem), jeżeli zmiana ta nie została zaakceptowana przez Gwaranta (Poręczyciela).</w:t>
      </w:r>
    </w:p>
    <w:p w14:paraId="2FA3A9B4" w14:textId="77777777" w:rsidR="007719C4" w:rsidRPr="00CF3510" w:rsidRDefault="007719C4" w:rsidP="00CF3510">
      <w:pPr>
        <w:pStyle w:val="Akapitzlist"/>
        <w:spacing w:line="288" w:lineRule="auto"/>
        <w:rPr>
          <w:rFonts w:ascii="Arial" w:hAnsi="Arial" w:cs="Arial"/>
          <w:b/>
          <w:color w:val="000000"/>
          <w:sz w:val="8"/>
          <w:szCs w:val="8"/>
        </w:rPr>
      </w:pPr>
    </w:p>
    <w:p w14:paraId="34B22D11" w14:textId="77777777" w:rsidR="007719C4" w:rsidRPr="00CF3510" w:rsidRDefault="00A16029" w:rsidP="00FF3306">
      <w:pPr>
        <w:widowControl/>
        <w:numPr>
          <w:ilvl w:val="1"/>
          <w:numId w:val="14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musi być egzekwowalna i wykonalna na terytorium Rzeczpospolitej Polskiej, podlegać prawu polskiemu, a w sporach z gwarancji wyłącznie właściwy musi być Sąd Powszechny właściwy dla siedziby Zamawiającego.</w:t>
      </w:r>
    </w:p>
    <w:p w14:paraId="3277B460" w14:textId="77777777" w:rsidR="007C5739" w:rsidRPr="002B54EB" w:rsidRDefault="007C5739" w:rsidP="007C5739">
      <w:pPr>
        <w:pStyle w:val="Akapitzlist"/>
        <w:spacing w:line="288" w:lineRule="auto"/>
        <w:ind w:left="0"/>
        <w:jc w:val="both"/>
        <w:rPr>
          <w:rFonts w:ascii="Arial" w:hAnsi="Arial" w:cs="Arial"/>
          <w:b/>
          <w:color w:val="000000"/>
          <w:sz w:val="2"/>
          <w:szCs w:val="8"/>
        </w:rPr>
      </w:pPr>
    </w:p>
    <w:p w14:paraId="354FA07D" w14:textId="77777777" w:rsidR="007C5739" w:rsidRPr="00CF3510" w:rsidRDefault="007C5739" w:rsidP="008A3DAA">
      <w:pPr>
        <w:pStyle w:val="Akapitzlist"/>
        <w:spacing w:line="288" w:lineRule="auto"/>
        <w:ind w:left="0"/>
        <w:rPr>
          <w:rFonts w:ascii="Arial" w:hAnsi="Arial" w:cs="Arial"/>
          <w:b/>
          <w:color w:val="000000"/>
          <w:sz w:val="8"/>
          <w:szCs w:val="8"/>
        </w:rPr>
      </w:pPr>
    </w:p>
    <w:p w14:paraId="4ACCBE8A" w14:textId="77777777" w:rsidR="007C5739" w:rsidRPr="007C5739" w:rsidRDefault="007C5739" w:rsidP="00FF3306">
      <w:pPr>
        <w:widowControl/>
        <w:numPr>
          <w:ilvl w:val="1"/>
          <w:numId w:val="14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7C5739">
        <w:rPr>
          <w:rFonts w:ascii="Arial" w:hAnsi="Arial" w:cs="Arial"/>
          <w:b/>
          <w:sz w:val="22"/>
        </w:rPr>
        <w:t xml:space="preserve">Jeżeli koniec terminu do złożenia żądania zapłaty z </w:t>
      </w:r>
      <w:r>
        <w:rPr>
          <w:rFonts w:ascii="Arial" w:hAnsi="Arial" w:cs="Arial"/>
          <w:b/>
          <w:sz w:val="22"/>
        </w:rPr>
        <w:t>g</w:t>
      </w:r>
      <w:r w:rsidRPr="007C5739">
        <w:rPr>
          <w:rFonts w:ascii="Arial" w:hAnsi="Arial" w:cs="Arial"/>
          <w:b/>
          <w:sz w:val="22"/>
        </w:rPr>
        <w:t>warancji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 w:rsidRPr="007C5739">
        <w:rPr>
          <w:rFonts w:ascii="Arial" w:hAnsi="Arial" w:cs="Arial"/>
          <w:b/>
          <w:sz w:val="22"/>
        </w:rPr>
        <w:t xml:space="preserve"> przypada na sobotę, dzień ustawowo wolny od pracy lub inny dzień</w:t>
      </w:r>
      <w:r>
        <w:rPr>
          <w:rFonts w:ascii="Arial" w:hAnsi="Arial" w:cs="Arial"/>
          <w:b/>
          <w:sz w:val="22"/>
        </w:rPr>
        <w:t xml:space="preserve">, w którym Gwarant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nie prowadzi </w:t>
      </w:r>
      <w:r w:rsidRPr="007C5739">
        <w:rPr>
          <w:rFonts w:ascii="Arial" w:hAnsi="Arial" w:cs="Arial"/>
          <w:b/>
          <w:sz w:val="22"/>
        </w:rPr>
        <w:t>działalności operacyjnej, wówczas termin ten ulega wydłużeniu do najbliższego dnia, w którym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prowadzi działalność operacyjną.</w:t>
      </w:r>
    </w:p>
    <w:p w14:paraId="2BB699E3" w14:textId="77777777" w:rsidR="007C5739" w:rsidRPr="007C5739" w:rsidRDefault="007C5739" w:rsidP="007C5739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173A6692" w14:textId="77777777" w:rsidR="007C5739" w:rsidRPr="00044568" w:rsidRDefault="007C5739" w:rsidP="00FF3306">
      <w:pPr>
        <w:widowControl/>
        <w:numPr>
          <w:ilvl w:val="1"/>
          <w:numId w:val="14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6"/>
          <w:szCs w:val="8"/>
        </w:rPr>
      </w:pPr>
      <w:r w:rsidRPr="007C5739">
        <w:rPr>
          <w:rFonts w:ascii="Arial" w:hAnsi="Arial" w:cs="Arial"/>
          <w:b/>
          <w:sz w:val="22"/>
        </w:rPr>
        <w:t xml:space="preserve">Żadna zmiana lub uzupełnienie warunków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zakresu zamówienia, które mogą zostać przeprowadzone na podstawie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w jakichkolwiek dokumentach umownych jakie mogą zostać sporządzone między Beneficjentem </w:t>
      </w:r>
      <w:r w:rsidRPr="00CF3510">
        <w:rPr>
          <w:rFonts w:ascii="Arial" w:hAnsi="Arial" w:cs="Arial"/>
          <w:b/>
          <w:color w:val="000000"/>
          <w:sz w:val="22"/>
        </w:rPr>
        <w:t>(Zamawiając</w:t>
      </w:r>
      <w:r>
        <w:rPr>
          <w:rFonts w:ascii="Arial" w:hAnsi="Arial" w:cs="Arial"/>
          <w:b/>
          <w:color w:val="000000"/>
          <w:sz w:val="22"/>
        </w:rPr>
        <w:t>ym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                 </w:t>
      </w:r>
      <w:r w:rsidRPr="007C5739">
        <w:rPr>
          <w:rFonts w:ascii="Arial" w:hAnsi="Arial" w:cs="Arial"/>
          <w:b/>
          <w:sz w:val="22"/>
        </w:rPr>
        <w:t>a Wykonawcą, nie zwalniają Gwaranta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(Poręczyciela)</w:t>
      </w:r>
      <w:r w:rsidRPr="007C5739">
        <w:rPr>
          <w:rFonts w:ascii="Arial" w:hAnsi="Arial" w:cs="Arial"/>
          <w:b/>
          <w:sz w:val="22"/>
        </w:rPr>
        <w:t xml:space="preserve"> od odpowiedzialności wynikającej z niniejszej </w:t>
      </w:r>
      <w:r>
        <w:rPr>
          <w:rFonts w:ascii="Arial" w:hAnsi="Arial" w:cs="Arial"/>
          <w:b/>
          <w:sz w:val="22"/>
        </w:rPr>
        <w:t xml:space="preserve">gwarancji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>
        <w:rPr>
          <w:rFonts w:ascii="Arial" w:hAnsi="Arial" w:cs="Arial"/>
          <w:b/>
          <w:sz w:val="22"/>
        </w:rPr>
        <w:t xml:space="preserve"> </w:t>
      </w:r>
      <w:r w:rsidRPr="007C5739">
        <w:rPr>
          <w:rFonts w:ascii="Arial" w:hAnsi="Arial" w:cs="Arial"/>
          <w:b/>
          <w:sz w:val="22"/>
        </w:rPr>
        <w:t>i niniejszym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rezygnuje </w:t>
      </w:r>
      <w:r>
        <w:rPr>
          <w:rFonts w:ascii="Arial" w:hAnsi="Arial" w:cs="Arial"/>
          <w:b/>
          <w:sz w:val="22"/>
        </w:rPr>
        <w:t xml:space="preserve">                       </w:t>
      </w:r>
      <w:r w:rsidRPr="007C5739">
        <w:rPr>
          <w:rFonts w:ascii="Arial" w:hAnsi="Arial" w:cs="Arial"/>
          <w:b/>
          <w:sz w:val="22"/>
        </w:rPr>
        <w:t>z konieczności powiadamiania o takiej zmianie lub uzupełnieniu.</w:t>
      </w:r>
    </w:p>
    <w:p w14:paraId="1561CEA7" w14:textId="77777777" w:rsidR="00010509" w:rsidRPr="00010509" w:rsidRDefault="00010509" w:rsidP="00010509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64418E32" w14:textId="77777777" w:rsidR="007719C4" w:rsidRPr="00CF3510" w:rsidRDefault="00A16029" w:rsidP="00FF3306">
      <w:pPr>
        <w:widowControl/>
        <w:numPr>
          <w:ilvl w:val="1"/>
          <w:numId w:val="14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color w:val="000000"/>
          <w:sz w:val="22"/>
          <w:szCs w:val="22"/>
        </w:rPr>
        <w:t>Treść gwarancji (poręczenia) podlega zatwierdzeniu przez Zamawiającego. Zamawiający zastrzega sobie prawo zgłaszania uwag do treści gwarancji (poręczenia).</w:t>
      </w:r>
    </w:p>
    <w:p w14:paraId="41F8F07A" w14:textId="77777777" w:rsidR="007719C4" w:rsidRPr="00CF3510" w:rsidRDefault="007719C4" w:rsidP="008A3DAA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1396DA7E" w14:textId="784F0EF7" w:rsidR="00524F34" w:rsidRPr="00F12008" w:rsidRDefault="00C860EC" w:rsidP="00665A4E">
      <w:pPr>
        <w:numPr>
          <w:ilvl w:val="1"/>
          <w:numId w:val="14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18"/>
          <w:szCs w:val="8"/>
        </w:rPr>
      </w:pPr>
      <w:r w:rsidRPr="00F12008">
        <w:rPr>
          <w:rFonts w:ascii="Arial" w:hAnsi="Arial" w:cs="Arial"/>
          <w:sz w:val="22"/>
          <w:szCs w:val="22"/>
        </w:rPr>
        <w:t xml:space="preserve">Zamawiający zwraca zabezpieczenie w terminie 30 dni od dnia wykonania zamówienia i uznania przez Zamawiającego za należycie wykonany. </w:t>
      </w:r>
    </w:p>
    <w:p w14:paraId="0912A17E" w14:textId="255A6DF7" w:rsidR="00F12008" w:rsidRPr="00201E92" w:rsidRDefault="00F12008" w:rsidP="00F12008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FF0000"/>
          <w:sz w:val="8"/>
          <w:szCs w:val="2"/>
        </w:rPr>
      </w:pPr>
    </w:p>
    <w:p w14:paraId="3DA40050" w14:textId="77777777" w:rsidR="007719C4" w:rsidRPr="00E46B73" w:rsidRDefault="00A16029" w:rsidP="00FF3306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 w:rsidR="007C1F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57ACC7B1" w14:textId="77777777" w:rsidR="007719C4" w:rsidRPr="002B54EB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1A75A7D8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CA2102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 w:rsidR="007C1F60"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 w:rsidR="00BC171B"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 w:rsidR="00BC171B"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14:paraId="2EB4DB71" w14:textId="77777777" w:rsidR="007719C4" w:rsidRDefault="007719C4" w:rsidP="00CF3510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14:paraId="6B534CF3" w14:textId="77777777" w:rsidR="00E56AE6" w:rsidRDefault="00E56AE6" w:rsidP="00AE05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E05B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AE05BE">
        <w:rPr>
          <w:rFonts w:ascii="Arial" w:hAnsi="Arial" w:cs="Arial"/>
          <w:sz w:val="22"/>
          <w:szCs w:val="22"/>
        </w:rPr>
        <w:t>Pzp</w:t>
      </w:r>
      <w:proofErr w:type="spellEnd"/>
      <w:r w:rsidR="00AE05BE"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75BBEA61" w14:textId="77777777" w:rsidR="00AE05BE" w:rsidRPr="00AE05BE" w:rsidRDefault="00AE05BE" w:rsidP="00AE05BE">
      <w:pPr>
        <w:spacing w:line="288" w:lineRule="auto"/>
        <w:jc w:val="both"/>
        <w:rPr>
          <w:rFonts w:ascii="Arial" w:hAnsi="Arial" w:cs="Arial"/>
          <w:sz w:val="14"/>
          <w:szCs w:val="22"/>
        </w:rPr>
      </w:pPr>
    </w:p>
    <w:p w14:paraId="451B7EDA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 w:rsidR="00CA2102"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ADE5586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4E83D7D6" w14:textId="77777777" w:rsidR="007719C4" w:rsidRPr="007C39F6" w:rsidRDefault="00A16029" w:rsidP="007C39F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 w:rsidR="00CA2102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 w:rsidR="007C39F6"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 w:rsidR="00846713"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14:paraId="32FC04A2" w14:textId="77777777" w:rsidR="00846713" w:rsidRPr="00846713" w:rsidRDefault="00846713" w:rsidP="00FF3306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</w:t>
      </w:r>
      <w:r w:rsidR="002C74C2">
        <w:rPr>
          <w:rFonts w:ascii="Arial" w:eastAsia="Times New Roman" w:hAnsi="Arial" w:cs="Arial"/>
          <w:sz w:val="22"/>
          <w:szCs w:val="20"/>
        </w:rPr>
        <w:t>a</w:t>
      </w:r>
      <w:r w:rsidRPr="00846713">
        <w:rPr>
          <w:rFonts w:ascii="Arial" w:eastAsia="Times New Roman" w:hAnsi="Arial" w:cs="Arial"/>
          <w:sz w:val="22"/>
          <w:szCs w:val="20"/>
        </w:rPr>
        <w:t xml:space="preserve"> umowy;</w:t>
      </w:r>
    </w:p>
    <w:p w14:paraId="094A972B" w14:textId="77777777" w:rsidR="008A3DAA" w:rsidRDefault="00846713" w:rsidP="00FF3306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lastRenderedPageBreak/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 w:rsidR="007C39F6"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14:paraId="0D95F7B5" w14:textId="77777777" w:rsidR="00C04DB5" w:rsidRPr="002B54EB" w:rsidRDefault="00C04DB5" w:rsidP="00C04DB5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4"/>
          <w:szCs w:val="20"/>
        </w:rPr>
      </w:pPr>
    </w:p>
    <w:p w14:paraId="4D4C9F3D" w14:textId="77777777" w:rsidR="008A3DAA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E82C39"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 w:rsidR="00E82C39"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 w:rsidR="00CD0DB4"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 w:rsid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odwołanie wniesione w formie elektronicznej albo w postaci elektronicznej albo kopię tego odwołania, jeżeli zostało ono wniesione </w:t>
      </w:r>
      <w:r w:rsidR="004D66BC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w formie pisemnej,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="00CD0DB4"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F85C1C0" w14:textId="77777777" w:rsidR="004D66BC" w:rsidRPr="006E5C33" w:rsidRDefault="004D66BC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</w:p>
    <w:p w14:paraId="1966AD62" w14:textId="77777777" w:rsidR="00CD0DB4" w:rsidRPr="00CD0DB4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5822CB"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99336E">
        <w:rPr>
          <w:rFonts w:ascii="Arial" w:eastAsia="Times New Roman" w:hAnsi="Arial" w:cs="Arial"/>
          <w:sz w:val="22"/>
          <w:szCs w:val="20"/>
        </w:rPr>
        <w:t>Odwołanie wnosi się w terminie:</w:t>
      </w:r>
    </w:p>
    <w:p w14:paraId="131638C9" w14:textId="77777777" w:rsidR="00CD0DB4" w:rsidRPr="0099336E" w:rsidRDefault="000127D8" w:rsidP="00FF3306">
      <w:pPr>
        <w:pStyle w:val="Akapitzlist"/>
        <w:widowControl/>
        <w:numPr>
          <w:ilvl w:val="0"/>
          <w:numId w:val="17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</w:rPr>
        <w:t>10</w:t>
      </w:r>
      <w:r w:rsidR="00CD0DB4" w:rsidRPr="0099336E">
        <w:rPr>
          <w:rFonts w:ascii="Arial" w:eastAsia="Times New Roman" w:hAnsi="Arial" w:cs="Arial"/>
          <w:sz w:val="22"/>
          <w:szCs w:val="20"/>
        </w:rPr>
        <w:t xml:space="preserve"> dni od dnia przekazania informacji o czynności zamawiającego stanowiącej podstawę jego wniesienia, jeżeli informacja została przekazana przy użyciu środ</w:t>
      </w:r>
      <w:r w:rsidR="0099336E" w:rsidRPr="0099336E">
        <w:rPr>
          <w:rFonts w:ascii="Arial" w:eastAsia="Times New Roman" w:hAnsi="Arial" w:cs="Arial"/>
          <w:sz w:val="22"/>
          <w:szCs w:val="20"/>
        </w:rPr>
        <w:t>ków komunikacji elektronicznej,</w:t>
      </w:r>
    </w:p>
    <w:p w14:paraId="568D22A0" w14:textId="3C987A29" w:rsidR="007719C4" w:rsidRPr="003E4603" w:rsidRDefault="00CD0DB4" w:rsidP="00FF3306">
      <w:pPr>
        <w:pStyle w:val="Akapitzlist"/>
        <w:widowControl/>
        <w:numPr>
          <w:ilvl w:val="0"/>
          <w:numId w:val="17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1</w:t>
      </w:r>
      <w:r w:rsidR="000127D8">
        <w:rPr>
          <w:rFonts w:ascii="Arial" w:eastAsia="Times New Roman" w:hAnsi="Arial" w:cs="Arial"/>
          <w:sz w:val="22"/>
          <w:szCs w:val="20"/>
        </w:rPr>
        <w:t>5</w:t>
      </w:r>
      <w:r w:rsidRPr="0099336E">
        <w:rPr>
          <w:rFonts w:ascii="Arial" w:eastAsia="Times New Roman" w:hAnsi="Arial" w:cs="Arial"/>
          <w:sz w:val="22"/>
          <w:szCs w:val="20"/>
        </w:rPr>
        <w:t xml:space="preserve"> dni od dnia przekazania informacji o czynności zamawiającego stanowiącej podstawę jego wniesienia, jeżeli informacja została przekazana w sposób inny niż </w:t>
      </w:r>
      <w:r w:rsidR="000127D8">
        <w:rPr>
          <w:rFonts w:ascii="Arial" w:eastAsia="Times New Roman" w:hAnsi="Arial" w:cs="Arial"/>
          <w:sz w:val="22"/>
          <w:szCs w:val="20"/>
        </w:rPr>
        <w:t xml:space="preserve">określony </w:t>
      </w:r>
      <w:r w:rsidR="00CD6F61">
        <w:rPr>
          <w:rFonts w:ascii="Arial" w:eastAsia="Times New Roman" w:hAnsi="Arial" w:cs="Arial"/>
          <w:sz w:val="22"/>
          <w:szCs w:val="20"/>
        </w:rPr>
        <w:br/>
      </w:r>
      <w:r w:rsidR="000127D8">
        <w:rPr>
          <w:rFonts w:ascii="Arial" w:eastAsia="Times New Roman" w:hAnsi="Arial" w:cs="Arial"/>
          <w:sz w:val="22"/>
          <w:szCs w:val="20"/>
        </w:rPr>
        <w:t xml:space="preserve">w pkt </w:t>
      </w:r>
      <w:r w:rsidR="00B42FA2">
        <w:rPr>
          <w:rFonts w:ascii="Arial" w:eastAsia="Times New Roman" w:hAnsi="Arial" w:cs="Arial"/>
          <w:sz w:val="22"/>
          <w:szCs w:val="20"/>
        </w:rPr>
        <w:t>1</w:t>
      </w:r>
      <w:r w:rsidRPr="0099336E">
        <w:rPr>
          <w:rFonts w:ascii="Arial" w:eastAsia="Times New Roman" w:hAnsi="Arial" w:cs="Arial"/>
          <w:sz w:val="22"/>
          <w:szCs w:val="20"/>
        </w:rPr>
        <w:t>.</w:t>
      </w:r>
    </w:p>
    <w:p w14:paraId="7F764962" w14:textId="77777777" w:rsidR="008A3DAA" w:rsidRPr="008A3DAA" w:rsidRDefault="008A3DAA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14:paraId="77EA3F11" w14:textId="77777777" w:rsidR="007719C4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3835FF"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 w:rsidR="00142244"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7E300B">
        <w:rPr>
          <w:rFonts w:ascii="Arial" w:hAnsi="Arial" w:cs="Arial"/>
          <w:sz w:val="22"/>
          <w:szCs w:val="20"/>
        </w:rPr>
        <w:t>10</w:t>
      </w:r>
      <w:r w:rsidRPr="00CF3510">
        <w:rPr>
          <w:rFonts w:ascii="Arial" w:hAnsi="Arial" w:cs="Arial"/>
          <w:sz w:val="22"/>
          <w:szCs w:val="20"/>
        </w:rPr>
        <w:t xml:space="preserve"> dni od dnia </w:t>
      </w:r>
      <w:r w:rsidR="007E300B">
        <w:rPr>
          <w:rFonts w:ascii="Arial" w:hAnsi="Arial" w:cs="Arial"/>
          <w:sz w:val="22"/>
          <w:szCs w:val="20"/>
        </w:rPr>
        <w:t>publikacji ogłoszenia w Dzienniku Urzędowym Unii Europejskiej</w:t>
      </w:r>
      <w:r w:rsidRPr="00CF3510">
        <w:rPr>
          <w:rFonts w:ascii="Arial" w:hAnsi="Arial" w:cs="Arial"/>
          <w:sz w:val="22"/>
          <w:szCs w:val="20"/>
        </w:rPr>
        <w:t xml:space="preserve"> lub </w:t>
      </w:r>
      <w:r w:rsidR="007E300B">
        <w:rPr>
          <w:rFonts w:ascii="Arial" w:hAnsi="Arial" w:cs="Arial"/>
          <w:sz w:val="22"/>
          <w:szCs w:val="20"/>
        </w:rPr>
        <w:t xml:space="preserve">zamieszczenia </w:t>
      </w:r>
      <w:r w:rsidR="00214C37"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14:paraId="708262CA" w14:textId="77777777" w:rsidR="008A3DAA" w:rsidRPr="008A3DAA" w:rsidRDefault="008A3DA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14:paraId="78A5ABA1" w14:textId="07650CDC" w:rsidR="00D54E3B" w:rsidRPr="004F4A3C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6C3F1A">
        <w:rPr>
          <w:rFonts w:ascii="Arial" w:hAnsi="Arial" w:cs="Arial"/>
          <w:sz w:val="22"/>
          <w:szCs w:val="20"/>
        </w:rPr>
        <w:t>Odwołanie</w:t>
      </w:r>
      <w:r w:rsidR="00D23DBE">
        <w:rPr>
          <w:rFonts w:ascii="Arial" w:hAnsi="Arial" w:cs="Arial"/>
          <w:sz w:val="22"/>
          <w:szCs w:val="20"/>
        </w:rPr>
        <w:t>,</w:t>
      </w:r>
      <w:r w:rsidR="006C3F1A">
        <w:rPr>
          <w:rFonts w:ascii="Arial" w:hAnsi="Arial" w:cs="Arial"/>
          <w:sz w:val="22"/>
          <w:szCs w:val="20"/>
        </w:rPr>
        <w:t xml:space="preserve"> w przypadkach innych niż określone w pkt 17.4 i 17.5 SWZ wnosi się </w:t>
      </w:r>
      <w:r w:rsidR="008359F5">
        <w:rPr>
          <w:rFonts w:ascii="Arial" w:hAnsi="Arial" w:cs="Arial"/>
          <w:sz w:val="22"/>
          <w:szCs w:val="20"/>
        </w:rPr>
        <w:t xml:space="preserve">                      </w:t>
      </w:r>
      <w:r w:rsidR="006C3F1A">
        <w:rPr>
          <w:rFonts w:ascii="Arial" w:hAnsi="Arial" w:cs="Arial"/>
          <w:sz w:val="22"/>
          <w:szCs w:val="20"/>
        </w:rPr>
        <w:t xml:space="preserve">w terminie </w:t>
      </w:r>
      <w:r w:rsidR="00D23DBE">
        <w:rPr>
          <w:rFonts w:ascii="Arial" w:hAnsi="Arial" w:cs="Arial"/>
          <w:sz w:val="22"/>
          <w:szCs w:val="20"/>
        </w:rPr>
        <w:t>10</w:t>
      </w:r>
      <w:r w:rsidR="006C3F1A">
        <w:rPr>
          <w:rFonts w:ascii="Arial" w:hAnsi="Arial" w:cs="Arial"/>
          <w:sz w:val="22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53B2324" w14:textId="77777777" w:rsidR="00D54E3B" w:rsidRPr="00FC5AB8" w:rsidRDefault="00D54E3B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  <w:szCs w:val="20"/>
        </w:rPr>
      </w:pPr>
    </w:p>
    <w:p w14:paraId="0CE4D832" w14:textId="77777777" w:rsidR="007719C4" w:rsidRDefault="001E73E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="00A16029" w:rsidRPr="00CF3510">
        <w:rPr>
          <w:rFonts w:ascii="Arial" w:hAnsi="Arial" w:cs="Arial"/>
          <w:sz w:val="22"/>
          <w:szCs w:val="20"/>
        </w:rPr>
        <w:t>Na orzeczenie Krajowej Izby Odwoławczej</w:t>
      </w:r>
      <w:r w:rsidR="00CE1B3C">
        <w:rPr>
          <w:rFonts w:ascii="Arial" w:hAnsi="Arial" w:cs="Arial"/>
          <w:sz w:val="22"/>
          <w:szCs w:val="20"/>
        </w:rPr>
        <w:t xml:space="preserve"> oraz postanowienie Prezesa Izby</w:t>
      </w:r>
      <w:r w:rsidR="00A16029"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14:paraId="4246A7FE" w14:textId="77777777" w:rsidR="00AE0BBB" w:rsidRPr="008A3DAA" w:rsidRDefault="00AE0BBB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14:paraId="5735BF5A" w14:textId="13728835" w:rsidR="004D308C" w:rsidRPr="00524F34" w:rsidRDefault="00A16029" w:rsidP="00524F34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 w:rsidR="001E73E9"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 w:rsidR="001E73E9"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 w:rsidR="001E73E9"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 w:rsidR="001E73E9"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 w:rsidR="001E73E9"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>, przesyłając jednocześnie jej odpis przeciwnikowi skargi. Złożenie skargi w placówce pocztowej operatora wyznaczonego w rozumieniu ustawy z dnia 23 listopada 2012 r. – Prawo pocztowe jest równozna</w:t>
      </w:r>
      <w:r w:rsidR="001A0586">
        <w:rPr>
          <w:rFonts w:ascii="Arial" w:hAnsi="Arial" w:cs="Arial"/>
          <w:sz w:val="22"/>
          <w:szCs w:val="20"/>
        </w:rPr>
        <w:t>czne z jej wniesieniem</w:t>
      </w:r>
      <w:r w:rsidR="00524F34">
        <w:rPr>
          <w:rFonts w:ascii="Arial" w:hAnsi="Arial" w:cs="Arial"/>
          <w:sz w:val="22"/>
          <w:szCs w:val="20"/>
        </w:rPr>
        <w:t>.</w:t>
      </w:r>
    </w:p>
    <w:p w14:paraId="7B1B23AB" w14:textId="77777777" w:rsidR="004D308C" w:rsidRPr="00524F34" w:rsidRDefault="004D308C" w:rsidP="00524F34">
      <w:pPr>
        <w:widowControl/>
        <w:tabs>
          <w:tab w:val="left" w:pos="426"/>
        </w:tabs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5609B1E4" w14:textId="262263D8" w:rsidR="00F31046" w:rsidRPr="00591844" w:rsidRDefault="00A2277E" w:rsidP="00591844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="00A16029"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14:paraId="4CFA55DD" w14:textId="77777777" w:rsidR="007719C4" w:rsidRPr="00CF3510" w:rsidRDefault="007719C4" w:rsidP="00C04DB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7719C4" w:rsidRPr="00CF3510" w14:paraId="7380F74B" w14:textId="77777777" w:rsidTr="00F31046">
        <w:tc>
          <w:tcPr>
            <w:tcW w:w="2093" w:type="dxa"/>
            <w:shd w:val="clear" w:color="auto" w:fill="auto"/>
          </w:tcPr>
          <w:p w14:paraId="3ABCD78D" w14:textId="5ED384AE" w:rsidR="007719C4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-</w:t>
            </w:r>
          </w:p>
        </w:tc>
        <w:tc>
          <w:tcPr>
            <w:tcW w:w="7238" w:type="dxa"/>
            <w:shd w:val="clear" w:color="auto" w:fill="auto"/>
          </w:tcPr>
          <w:p w14:paraId="79A61502" w14:textId="77777777" w:rsidR="00C4648C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4D308C" w:rsidRPr="00CF3510" w14:paraId="20CA227E" w14:textId="77777777" w:rsidTr="00F31046">
        <w:tc>
          <w:tcPr>
            <w:tcW w:w="2093" w:type="dxa"/>
            <w:shd w:val="clear" w:color="auto" w:fill="auto"/>
          </w:tcPr>
          <w:p w14:paraId="5EF0A1DD" w14:textId="3DD48C02" w:rsidR="004D308C" w:rsidRDefault="004D308C" w:rsidP="00CF3510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Załącznik nr 1A -</w:t>
            </w:r>
          </w:p>
        </w:tc>
        <w:tc>
          <w:tcPr>
            <w:tcW w:w="7238" w:type="dxa"/>
            <w:shd w:val="clear" w:color="auto" w:fill="auto"/>
          </w:tcPr>
          <w:p w14:paraId="507E853C" w14:textId="73AFB6A6" w:rsidR="004D308C" w:rsidRPr="00C7571D" w:rsidRDefault="004D308C" w:rsidP="00B8134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cen</w:t>
            </w:r>
            <w:r w:rsidR="00B54B5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719C4" w:rsidRPr="00CF3510" w14:paraId="3103DA77" w14:textId="77777777" w:rsidTr="00F31046">
        <w:tc>
          <w:tcPr>
            <w:tcW w:w="2093" w:type="dxa"/>
            <w:shd w:val="clear" w:color="auto" w:fill="auto"/>
          </w:tcPr>
          <w:p w14:paraId="359BE4F8" w14:textId="346D43EC" w:rsidR="007719C4" w:rsidRPr="00CF3510" w:rsidRDefault="00B8134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="00A16029"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238" w:type="dxa"/>
            <w:shd w:val="clear" w:color="auto" w:fill="auto"/>
          </w:tcPr>
          <w:p w14:paraId="38ABC726" w14:textId="77777777" w:rsidR="007719C4" w:rsidRPr="00C7571D" w:rsidRDefault="00C7571D" w:rsidP="00B81349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7571D">
              <w:rPr>
                <w:rFonts w:ascii="Arial" w:hAnsi="Arial" w:cs="Arial"/>
                <w:sz w:val="22"/>
                <w:szCs w:val="22"/>
              </w:rPr>
              <w:t>Jednolity Europejski Dokument Zamówienia (JEDZ)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719C4" w:rsidRPr="00CF3510" w14:paraId="19244F2B" w14:textId="77777777" w:rsidTr="00F31046">
        <w:tc>
          <w:tcPr>
            <w:tcW w:w="2093" w:type="dxa"/>
            <w:shd w:val="clear" w:color="auto" w:fill="auto"/>
          </w:tcPr>
          <w:p w14:paraId="7BE0E304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238" w:type="dxa"/>
            <w:shd w:val="clear" w:color="auto" w:fill="auto"/>
          </w:tcPr>
          <w:p w14:paraId="7D71FDD8" w14:textId="77777777" w:rsidR="007719C4" w:rsidRPr="00CF3510" w:rsidRDefault="00D05AA9" w:rsidP="003D613C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Zobowiązanie podmiotu udostępniającego zasoby</w:t>
            </w:r>
            <w:r w:rsidR="00805E4C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7719C4" w:rsidRPr="00CF3510" w14:paraId="06BAC021" w14:textId="77777777" w:rsidTr="00F31046">
        <w:tc>
          <w:tcPr>
            <w:tcW w:w="2093" w:type="dxa"/>
            <w:shd w:val="clear" w:color="auto" w:fill="auto"/>
          </w:tcPr>
          <w:p w14:paraId="20FDD64D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238" w:type="dxa"/>
            <w:shd w:val="clear" w:color="auto" w:fill="auto"/>
          </w:tcPr>
          <w:p w14:paraId="45130BDC" w14:textId="77777777" w:rsidR="007719C4" w:rsidRPr="001540C3" w:rsidRDefault="001540C3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 w:rsidR="000C2306">
              <w:rPr>
                <w:rFonts w:ascii="Arial" w:eastAsia="Times New Roman" w:hAnsi="Arial" w:cs="Arial"/>
                <w:sz w:val="22"/>
                <w:szCs w:val="22"/>
              </w:rPr>
              <w:t>usług</w:t>
            </w: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</w:tc>
      </w:tr>
      <w:tr w:rsidR="00F31046" w:rsidRPr="00CF3510" w14:paraId="43771A65" w14:textId="77777777" w:rsidTr="00F31046">
        <w:tc>
          <w:tcPr>
            <w:tcW w:w="2093" w:type="dxa"/>
            <w:shd w:val="clear" w:color="auto" w:fill="auto"/>
          </w:tcPr>
          <w:p w14:paraId="45697739" w14:textId="77777777" w:rsidR="00F31046" w:rsidRPr="00CF3510" w:rsidRDefault="00F31046" w:rsidP="00CF351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5 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238" w:type="dxa"/>
            <w:shd w:val="clear" w:color="auto" w:fill="auto"/>
          </w:tcPr>
          <w:p w14:paraId="7A0F9940" w14:textId="36C634E6" w:rsidR="00F31046" w:rsidRPr="00CF3510" w:rsidRDefault="004F4A3C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Wykaz pojazdów, </w:t>
            </w:r>
            <w:r w:rsidR="00F12008" w:rsidRPr="008D29F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dostępnych Wykonawcy w celu wykonania zamówienia publicznego</w:t>
            </w:r>
            <w:r w:rsidR="00F31046"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</w:tc>
      </w:tr>
      <w:tr w:rsidR="007719C4" w:rsidRPr="00CF3510" w14:paraId="178D0CC8" w14:textId="77777777" w:rsidTr="00F31046">
        <w:tc>
          <w:tcPr>
            <w:tcW w:w="2093" w:type="dxa"/>
            <w:shd w:val="clear" w:color="auto" w:fill="auto"/>
          </w:tcPr>
          <w:p w14:paraId="4B3C6F21" w14:textId="77777777" w:rsidR="007719C4" w:rsidRPr="00CF3510" w:rsidRDefault="00F31046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6</w:t>
            </w:r>
            <w:r w:rsidR="00A16029"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14:paraId="6880280B" w14:textId="77777777" w:rsidR="00DB4242" w:rsidRPr="003D613C" w:rsidRDefault="00F71E3B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</w:tr>
      <w:tr w:rsidR="003D613C" w:rsidRPr="00CF3510" w14:paraId="511C4029" w14:textId="77777777" w:rsidTr="00F31046">
        <w:tc>
          <w:tcPr>
            <w:tcW w:w="2093" w:type="dxa"/>
            <w:shd w:val="clear" w:color="auto" w:fill="auto"/>
          </w:tcPr>
          <w:p w14:paraId="193025E2" w14:textId="77777777" w:rsidR="003D613C" w:rsidRPr="00CF3510" w:rsidRDefault="003D613C" w:rsidP="00F3104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F3104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14:paraId="6729FEAE" w14:textId="77777777" w:rsidR="003D613C" w:rsidRPr="00CF3510" w:rsidRDefault="00F71E3B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43CEC"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Oświadczenie wykonawcy o przynależności lub braku przynależności do tej samej grupy kapitałowej, o kt</w:t>
            </w:r>
            <w:r w:rsidR="0068793C"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órej mowa w art. 108 ust. 1 pkt</w:t>
            </w:r>
            <w:r w:rsidRPr="00B43CEC"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 xml:space="preserve"> 5 i 6 ustawy </w:t>
            </w:r>
            <w:proofErr w:type="spellStart"/>
            <w:r w:rsidRPr="00B43CEC"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Pzp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  <w:t>;</w:t>
            </w:r>
          </w:p>
        </w:tc>
      </w:tr>
      <w:tr w:rsidR="00B43CEC" w:rsidRPr="00CF3510" w14:paraId="647E3656" w14:textId="77777777" w:rsidTr="00F31046">
        <w:tc>
          <w:tcPr>
            <w:tcW w:w="2093" w:type="dxa"/>
            <w:shd w:val="clear" w:color="auto" w:fill="auto"/>
          </w:tcPr>
          <w:p w14:paraId="43D654C3" w14:textId="77777777" w:rsidR="00B43CEC" w:rsidRPr="00CF3510" w:rsidRDefault="00B43CEC" w:rsidP="00F3104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F3104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14:paraId="107E9DF3" w14:textId="77777777" w:rsidR="00B43CEC" w:rsidRPr="00B43CEC" w:rsidRDefault="00F71E3B" w:rsidP="00B43CEC">
            <w:pPr>
              <w:widowControl/>
              <w:suppressAutoHyphens w:val="0"/>
              <w:spacing w:line="288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>
              <w:rPr>
                <w:rFonts w:ascii="Arial" w:hAnsi="Arial" w:cs="Arial"/>
                <w:sz w:val="22"/>
              </w:rPr>
              <w:br/>
              <w:t xml:space="preserve">o którym mowa w art. 125 ust. 1 ustawy </w:t>
            </w:r>
            <w:proofErr w:type="spellStart"/>
            <w:r>
              <w:rPr>
                <w:rFonts w:ascii="Arial" w:hAnsi="Arial" w:cs="Arial"/>
                <w:sz w:val="22"/>
              </w:rPr>
              <w:t>Pzp</w:t>
            </w:r>
            <w:proofErr w:type="spellEnd"/>
            <w:r>
              <w:rPr>
                <w:rFonts w:ascii="Arial" w:hAnsi="Arial" w:cs="Arial"/>
                <w:sz w:val="22"/>
              </w:rPr>
              <w:t>, w zakresie podstaw wykluczenia wskazanych przez Zamawiającego;</w:t>
            </w:r>
          </w:p>
        </w:tc>
      </w:tr>
      <w:tr w:rsidR="00F41704" w:rsidRPr="00CF3510" w14:paraId="05FEEF8D" w14:textId="77777777" w:rsidTr="00F31046">
        <w:tc>
          <w:tcPr>
            <w:tcW w:w="2093" w:type="dxa"/>
            <w:shd w:val="clear" w:color="auto" w:fill="auto"/>
          </w:tcPr>
          <w:p w14:paraId="58F770E2" w14:textId="77777777" w:rsidR="00F41704" w:rsidRPr="00CF3510" w:rsidRDefault="00F41704" w:rsidP="00F31046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F3104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14:paraId="27B280AB" w14:textId="77777777" w:rsidR="00F41704" w:rsidRPr="00B43CEC" w:rsidRDefault="00F71E3B" w:rsidP="00B43CEC">
            <w:pPr>
              <w:widowControl/>
              <w:suppressAutoHyphens w:val="0"/>
              <w:spacing w:line="288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Projektowane postanowienia umowy;</w:t>
            </w:r>
          </w:p>
        </w:tc>
      </w:tr>
      <w:tr w:rsidR="007719C4" w:rsidRPr="00CF3510" w14:paraId="6AC2C138" w14:textId="77777777" w:rsidTr="00F31046">
        <w:trPr>
          <w:trHeight w:val="373"/>
        </w:trPr>
        <w:tc>
          <w:tcPr>
            <w:tcW w:w="2093" w:type="dxa"/>
            <w:shd w:val="clear" w:color="auto" w:fill="auto"/>
          </w:tcPr>
          <w:p w14:paraId="20389605" w14:textId="77777777" w:rsidR="007719C4" w:rsidRPr="00CF3510" w:rsidRDefault="00A16029" w:rsidP="00F41704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F3104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14:paraId="35DFEE39" w14:textId="376FA3BB" w:rsidR="007719C4" w:rsidRPr="00F374DA" w:rsidRDefault="00F12008" w:rsidP="00F374DA">
            <w:pPr>
              <w:pStyle w:val="Default"/>
              <w:widowControl w:val="0"/>
              <w:spacing w:line="288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Szczegółowy o</w:t>
            </w:r>
            <w:r w:rsidR="00F71E3B" w:rsidRPr="00604494">
              <w:rPr>
                <w:color w:val="auto"/>
                <w:sz w:val="22"/>
                <w:szCs w:val="22"/>
              </w:rPr>
              <w:t>pis przedmiotu zamówienia</w:t>
            </w:r>
            <w:r w:rsidR="0068793C">
              <w:rPr>
                <w:color w:val="auto"/>
                <w:sz w:val="22"/>
                <w:szCs w:val="22"/>
              </w:rPr>
              <w:t>.</w:t>
            </w:r>
            <w:r w:rsidR="00F374DA">
              <w:rPr>
                <w:color w:val="auto"/>
                <w:sz w:val="22"/>
                <w:szCs w:val="22"/>
              </w:rPr>
              <w:t xml:space="preserve"> </w:t>
            </w:r>
            <w:r w:rsidR="00F71E3B" w:rsidRPr="00604494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C7B6A3E" w14:textId="77777777" w:rsidR="008D277C" w:rsidRPr="00CF3510" w:rsidRDefault="008D277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5A7B1C1" w14:textId="77777777" w:rsidR="007719C4" w:rsidRPr="001B05D1" w:rsidRDefault="007719C4" w:rsidP="00CF3510">
      <w:pPr>
        <w:spacing w:line="288" w:lineRule="auto"/>
        <w:jc w:val="both"/>
        <w:rPr>
          <w:rFonts w:ascii="Arial" w:hAnsi="Arial" w:cs="Arial"/>
          <w:sz w:val="2"/>
          <w:szCs w:val="18"/>
        </w:rPr>
      </w:pPr>
    </w:p>
    <w:p w14:paraId="7D5AFBCC" w14:textId="77777777" w:rsidR="007719C4" w:rsidRPr="00CC5920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550397EB" w14:textId="2ECBC2F5" w:rsidR="000F2FDC" w:rsidRDefault="000F2FDC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5A02F124" w14:textId="3DE9DE80" w:rsidR="00B92DFB" w:rsidRDefault="00B92DFB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5009A7F8" w14:textId="1D7DBC46" w:rsidR="00B92DFB" w:rsidRDefault="00B92DFB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7BAC8179" w14:textId="23EFFA11" w:rsidR="00B92DFB" w:rsidRDefault="00B92DFB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78C8AA17" w14:textId="77777777" w:rsidR="0081180E" w:rsidRDefault="0081180E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331F97CD" w14:textId="77777777" w:rsidR="0081180E" w:rsidRDefault="0081180E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0CC836F1" w14:textId="77777777" w:rsidR="0081180E" w:rsidRDefault="0081180E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5F028427" w14:textId="77777777" w:rsidR="0081180E" w:rsidRDefault="0081180E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8806317" w14:textId="77777777" w:rsidR="0081180E" w:rsidRDefault="0081180E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49E857FB" w14:textId="77777777" w:rsidR="0081180E" w:rsidRDefault="0081180E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6CAA6A5E" w14:textId="77777777" w:rsidR="00524F34" w:rsidRDefault="00524F34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E05CBE5" w14:textId="77777777" w:rsidR="00524F34" w:rsidRDefault="00524F34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AB86F4D" w14:textId="77777777" w:rsidR="003364F3" w:rsidRDefault="003364F3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475F08C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083A6C2C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0F9B1C0D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0C4EBDF9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786F20D9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78C3EA53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C03BC5C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57C18F9A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39BD0696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1895959C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1D9D20F8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6A260D52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10426DE0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610DF8CB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78D58C3E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67DE8333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137E2D31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705EBFF3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74B0302C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548E464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5DC64BE7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3A7BA84F" w14:textId="77777777" w:rsidR="00496936" w:rsidRDefault="00496936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7EB9F40" w14:textId="77777777" w:rsidR="00496936" w:rsidRDefault="00496936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32F31874" w14:textId="77777777" w:rsidR="00496936" w:rsidRDefault="00496936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51666E4C" w14:textId="77777777" w:rsidR="00496936" w:rsidRDefault="00496936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2848E12E" w14:textId="77777777" w:rsidR="00496936" w:rsidRDefault="00496936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6C64974F" w14:textId="77777777" w:rsidR="007F4FB0" w:rsidRDefault="007F4FB0" w:rsidP="002A5092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14:paraId="616E410F" w14:textId="77777777" w:rsidR="00591844" w:rsidRDefault="000F2FDC" w:rsidP="00B92DFB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</w:t>
      </w:r>
    </w:p>
    <w:p w14:paraId="2C832F1F" w14:textId="105D2C04" w:rsidR="000F2FDC" w:rsidRDefault="000F2FDC" w:rsidP="00B92DFB">
      <w:pPr>
        <w:spacing w:line="288" w:lineRule="auto"/>
        <w:ind w:left="7200"/>
        <w:jc w:val="both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lastRenderedPageBreak/>
        <w:t xml:space="preserve"> Załącznik nr 1</w:t>
      </w:r>
    </w:p>
    <w:p w14:paraId="6219393E" w14:textId="749041DB" w:rsidR="000F2FDC" w:rsidRDefault="000F2FDC" w:rsidP="00B92DF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FORMULARZ OFERTY</w:t>
      </w:r>
    </w:p>
    <w:p w14:paraId="7CB5F0BD" w14:textId="77777777" w:rsidR="000F2FDC" w:rsidRDefault="000F2FD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AE16E1B" w14:textId="77777777" w:rsidR="007719C4" w:rsidRPr="00CF3510" w:rsidRDefault="00A16029" w:rsidP="00CF3510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14:paraId="6549EDEE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039A17F" w14:textId="77777777" w:rsidR="007719C4" w:rsidRPr="00CF3510" w:rsidRDefault="00A16029" w:rsidP="00CF3510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DF55D68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14:paraId="690D1135" w14:textId="77777777" w:rsidR="007719C4" w:rsidRPr="00CF3510" w:rsidRDefault="007719C4" w:rsidP="00CF3510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355A0176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14:paraId="58F6D239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FEBC40E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2CCFD6A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14:paraId="6D22AB6A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616EE87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14:paraId="18C995F9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88B3EA3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14:paraId="60EEAA23" w14:textId="77777777" w:rsidR="007719C4" w:rsidRPr="00CF3510" w:rsidRDefault="00A16029" w:rsidP="00CF351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 w:rsidR="00CC5920">
        <w:rPr>
          <w:rFonts w:ascii="Arial" w:eastAsia="Arial" w:hAnsi="Arial" w:cs="Arial"/>
          <w:sz w:val="21"/>
          <w:szCs w:val="21"/>
        </w:rPr>
        <w:t xml:space="preserve"> </w:t>
      </w:r>
    </w:p>
    <w:p w14:paraId="3F01E006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5FC21D1" w14:textId="77777777" w:rsidR="00D55CCD" w:rsidRDefault="00D55CCD" w:rsidP="00D55CCD">
      <w:pPr>
        <w:pStyle w:val="WW-Tekstpodstawowy3"/>
        <w:spacing w:line="288" w:lineRule="auto"/>
        <w:rPr>
          <w:b/>
          <w:sz w:val="20"/>
          <w:szCs w:val="20"/>
        </w:rPr>
      </w:pPr>
    </w:p>
    <w:p w14:paraId="74AA2E62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3FC24F2D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1C6448A4" w14:textId="77777777" w:rsidR="0028128D" w:rsidRPr="00D21A16" w:rsidRDefault="00B86B3D" w:rsidP="00B86B3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E438682" w14:textId="77777777" w:rsidR="008B23B9" w:rsidRPr="00B92DFB" w:rsidRDefault="008B23B9" w:rsidP="00D55CCD">
      <w:pPr>
        <w:spacing w:line="288" w:lineRule="auto"/>
        <w:ind w:left="4248" w:firstLine="708"/>
        <w:jc w:val="both"/>
        <w:rPr>
          <w:rFonts w:ascii="Arial" w:hAnsi="Arial" w:cs="Arial"/>
          <w:b/>
          <w:color w:val="auto"/>
          <w:sz w:val="12"/>
          <w:szCs w:val="14"/>
          <w:lang w:eastAsia="pl-PL"/>
        </w:rPr>
      </w:pPr>
    </w:p>
    <w:p w14:paraId="0F8BF548" w14:textId="77777777" w:rsidR="007719C4" w:rsidRPr="00CF3510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14:paraId="7076E0AB" w14:textId="48935CF7" w:rsidR="001D7E2D" w:rsidRDefault="00CE5026" w:rsidP="00ED7924">
      <w:pPr>
        <w:pStyle w:val="Default"/>
        <w:numPr>
          <w:ilvl w:val="1"/>
          <w:numId w:val="5"/>
        </w:numPr>
        <w:tabs>
          <w:tab w:val="clear" w:pos="1080"/>
          <w:tab w:val="num" w:pos="284"/>
        </w:tabs>
        <w:spacing w:line="288" w:lineRule="auto"/>
        <w:ind w:left="284" w:hanging="284"/>
        <w:jc w:val="both"/>
        <w:rPr>
          <w:rFonts w:eastAsia="Arial Unicode MS"/>
          <w:color w:val="auto"/>
          <w:sz w:val="22"/>
          <w:szCs w:val="22"/>
          <w:lang w:eastAsia="pl-PL"/>
        </w:rPr>
      </w:pPr>
      <w:r w:rsidRPr="00ED7924">
        <w:rPr>
          <w:rFonts w:eastAsia="Arial Unicode MS"/>
          <w:color w:val="auto"/>
          <w:sz w:val="22"/>
          <w:szCs w:val="22"/>
          <w:lang w:eastAsia="pl-PL"/>
        </w:rPr>
        <w:t>Po szczegółowym zapoznaniu się ze Specyfikacją Warunków Zamówienia, dokumentami postępowania,</w:t>
      </w:r>
      <w:r w:rsidR="00ED7924">
        <w:rPr>
          <w:rFonts w:eastAsia="Arial Unicode MS"/>
          <w:color w:val="auto"/>
          <w:sz w:val="22"/>
          <w:szCs w:val="22"/>
          <w:lang w:eastAsia="pl-PL"/>
        </w:rPr>
        <w:t xml:space="preserve"> </w:t>
      </w:r>
      <w:r w:rsidRPr="00ED7924">
        <w:rPr>
          <w:rFonts w:eastAsia="Arial Unicode MS"/>
          <w:color w:val="auto"/>
          <w:sz w:val="22"/>
          <w:szCs w:val="22"/>
          <w:lang w:eastAsia="pl-PL"/>
        </w:rPr>
        <w:t>oferuję wykonanie przedmiotu umowy</w:t>
      </w:r>
      <w:r w:rsidR="00F71E3B" w:rsidRPr="00ED7924">
        <w:rPr>
          <w:rFonts w:eastAsia="Arial Unicode MS"/>
          <w:color w:val="auto"/>
          <w:sz w:val="22"/>
          <w:szCs w:val="22"/>
          <w:lang w:eastAsia="pl-PL"/>
        </w:rPr>
        <w:t xml:space="preserve"> pn</w:t>
      </w:r>
      <w:r w:rsidR="00F71E3B">
        <w:rPr>
          <w:szCs w:val="22"/>
        </w:rPr>
        <w:t xml:space="preserve">. </w:t>
      </w:r>
      <w:r w:rsidR="001D7E2D" w:rsidRPr="001D7E2D">
        <w:rPr>
          <w:b/>
          <w:bCs/>
          <w:szCs w:val="22"/>
        </w:rPr>
        <w:t>O</w:t>
      </w:r>
      <w:r w:rsidR="00ED7924" w:rsidRPr="001D7E2D">
        <w:rPr>
          <w:rFonts w:eastAsia="Arial Unicode MS"/>
          <w:b/>
          <w:bCs/>
          <w:color w:val="auto"/>
          <w:sz w:val="22"/>
          <w:szCs w:val="22"/>
          <w:lang w:eastAsia="pl-PL"/>
        </w:rPr>
        <w:t>d</w:t>
      </w:r>
      <w:r w:rsidR="00ED7924" w:rsidRPr="00ED7924">
        <w:rPr>
          <w:rFonts w:eastAsia="Arial Unicode MS"/>
          <w:b/>
          <w:bCs/>
          <w:color w:val="auto"/>
          <w:sz w:val="22"/>
          <w:szCs w:val="22"/>
          <w:lang w:eastAsia="pl-PL"/>
        </w:rPr>
        <w:t>bierani</w:t>
      </w:r>
      <w:r w:rsidR="001D7E2D">
        <w:rPr>
          <w:rFonts w:eastAsia="Arial Unicode MS"/>
          <w:b/>
          <w:bCs/>
          <w:color w:val="auto"/>
          <w:sz w:val="22"/>
          <w:szCs w:val="22"/>
          <w:lang w:eastAsia="pl-PL"/>
        </w:rPr>
        <w:t>e</w:t>
      </w:r>
      <w:r w:rsidR="00ED7924" w:rsidRPr="00ED7924">
        <w:rPr>
          <w:rFonts w:eastAsia="Arial Unicode MS"/>
          <w:b/>
          <w:bCs/>
          <w:color w:val="auto"/>
          <w:sz w:val="22"/>
          <w:szCs w:val="22"/>
          <w:lang w:eastAsia="pl-PL"/>
        </w:rPr>
        <w:t xml:space="preserve"> odpadów komunalnych z nieruchomości, na których zamieszkują mieszkańcy w granicach  administracyjnych Gminy Miejskiej Tczew</w:t>
      </w:r>
      <w:r w:rsidR="00ED7924">
        <w:rPr>
          <w:rFonts w:eastAsia="Arial Unicode MS"/>
          <w:b/>
          <w:bCs/>
          <w:color w:val="auto"/>
          <w:sz w:val="22"/>
          <w:szCs w:val="22"/>
          <w:lang w:eastAsia="pl-PL"/>
        </w:rPr>
        <w:t xml:space="preserve"> </w:t>
      </w:r>
      <w:r w:rsidR="00D55CCD" w:rsidRPr="00ED7924">
        <w:rPr>
          <w:rFonts w:eastAsia="Arial Unicode MS"/>
          <w:color w:val="auto"/>
          <w:sz w:val="22"/>
          <w:szCs w:val="22"/>
          <w:lang w:eastAsia="pl-PL"/>
        </w:rPr>
        <w:t>wymienionego w w/w dokumentach i na zawartych w nich zasadach, określając koszt wykonania łącznie z podatkiem VAT (cena)</w:t>
      </w:r>
      <w:bookmarkStart w:id="11" w:name="_Hlk133235541"/>
      <w:r w:rsidR="00CD6F61">
        <w:rPr>
          <w:rFonts w:eastAsia="Arial Unicode MS"/>
          <w:color w:val="auto"/>
          <w:sz w:val="22"/>
          <w:szCs w:val="22"/>
          <w:lang w:eastAsia="pl-PL"/>
        </w:rPr>
        <w:t>*</w:t>
      </w:r>
      <w:r w:rsidR="00D55CCD" w:rsidRPr="00ED7924">
        <w:rPr>
          <w:rFonts w:eastAsia="Arial Unicode MS"/>
          <w:color w:val="auto"/>
          <w:sz w:val="22"/>
          <w:szCs w:val="22"/>
          <w:lang w:eastAsia="pl-PL"/>
        </w:rPr>
        <w:t xml:space="preserve"> </w:t>
      </w:r>
      <w:bookmarkEnd w:id="11"/>
      <w:r w:rsidR="00ED7924">
        <w:rPr>
          <w:rFonts w:eastAsia="Arial Unicode MS"/>
          <w:color w:val="auto"/>
          <w:sz w:val="22"/>
          <w:szCs w:val="22"/>
          <w:lang w:eastAsia="pl-PL"/>
        </w:rPr>
        <w:t>……….</w:t>
      </w:r>
      <w:r w:rsidR="00D55CCD" w:rsidRPr="00ED7924">
        <w:rPr>
          <w:rFonts w:eastAsia="Arial Unicode MS"/>
          <w:color w:val="auto"/>
          <w:sz w:val="22"/>
          <w:szCs w:val="22"/>
          <w:lang w:eastAsia="pl-PL"/>
        </w:rPr>
        <w:t>…………</w:t>
      </w:r>
      <w:r w:rsidR="00926F87" w:rsidRPr="00ED7924">
        <w:rPr>
          <w:rFonts w:eastAsia="Arial Unicode MS"/>
          <w:color w:val="auto"/>
          <w:sz w:val="22"/>
          <w:szCs w:val="22"/>
          <w:lang w:eastAsia="pl-PL"/>
        </w:rPr>
        <w:t>……</w:t>
      </w:r>
      <w:r w:rsidR="00D55CCD" w:rsidRPr="00ED7924">
        <w:rPr>
          <w:rFonts w:eastAsia="Arial Unicode MS"/>
          <w:color w:val="auto"/>
          <w:sz w:val="22"/>
          <w:szCs w:val="22"/>
          <w:lang w:eastAsia="pl-PL"/>
        </w:rPr>
        <w:t>…</w:t>
      </w:r>
      <w:r w:rsidR="001D7E2D">
        <w:rPr>
          <w:rFonts w:eastAsia="Arial Unicode MS"/>
          <w:color w:val="auto"/>
          <w:sz w:val="22"/>
          <w:szCs w:val="22"/>
          <w:lang w:eastAsia="pl-PL"/>
        </w:rPr>
        <w:t>…..</w:t>
      </w:r>
      <w:r w:rsidR="00D223E5" w:rsidRPr="00ED7924">
        <w:rPr>
          <w:rFonts w:eastAsia="Arial Unicode MS"/>
          <w:color w:val="auto"/>
          <w:sz w:val="22"/>
          <w:szCs w:val="22"/>
          <w:lang w:eastAsia="pl-PL"/>
        </w:rPr>
        <w:t xml:space="preserve"> </w:t>
      </w:r>
      <w:r w:rsidR="00D55CCD" w:rsidRPr="00ED7924">
        <w:rPr>
          <w:rFonts w:eastAsia="Arial Unicode MS"/>
          <w:color w:val="auto"/>
          <w:sz w:val="22"/>
          <w:szCs w:val="22"/>
          <w:lang w:eastAsia="pl-PL"/>
        </w:rPr>
        <w:t>złotych (słownie:…………………</w:t>
      </w:r>
      <w:r w:rsidR="00E500F4" w:rsidRPr="00ED7924">
        <w:rPr>
          <w:rFonts w:eastAsia="Arial Unicode MS"/>
          <w:color w:val="auto"/>
          <w:sz w:val="22"/>
          <w:szCs w:val="22"/>
          <w:lang w:eastAsia="pl-PL"/>
        </w:rPr>
        <w:t>…………</w:t>
      </w:r>
      <w:r w:rsidR="001D7E2D">
        <w:rPr>
          <w:rFonts w:eastAsia="Arial Unicode MS"/>
          <w:color w:val="auto"/>
          <w:sz w:val="22"/>
          <w:szCs w:val="22"/>
          <w:lang w:eastAsia="pl-PL"/>
        </w:rPr>
        <w:t>…………………………</w:t>
      </w:r>
    </w:p>
    <w:p w14:paraId="074D8CA6" w14:textId="0AD38A8C" w:rsidR="004A6373" w:rsidRPr="00ED7924" w:rsidRDefault="00E500F4" w:rsidP="001D7E2D">
      <w:pPr>
        <w:pStyle w:val="Default"/>
        <w:spacing w:line="288" w:lineRule="auto"/>
        <w:ind w:left="284"/>
        <w:jc w:val="both"/>
        <w:rPr>
          <w:rFonts w:eastAsia="Arial Unicode MS"/>
          <w:color w:val="auto"/>
          <w:sz w:val="22"/>
          <w:szCs w:val="22"/>
          <w:lang w:eastAsia="pl-PL"/>
        </w:rPr>
      </w:pPr>
      <w:r w:rsidRPr="00ED7924">
        <w:rPr>
          <w:rFonts w:eastAsia="Arial Unicode MS"/>
          <w:color w:val="auto"/>
          <w:sz w:val="22"/>
          <w:szCs w:val="22"/>
          <w:lang w:eastAsia="pl-PL"/>
        </w:rPr>
        <w:t>………..</w:t>
      </w:r>
      <w:r w:rsidR="00D55CCD" w:rsidRPr="00ED7924">
        <w:rPr>
          <w:rFonts w:eastAsia="Arial Unicode MS"/>
          <w:color w:val="auto"/>
          <w:sz w:val="22"/>
          <w:szCs w:val="22"/>
          <w:lang w:eastAsia="pl-PL"/>
        </w:rPr>
        <w:t>…….</w:t>
      </w:r>
      <w:r w:rsidR="00ED7924">
        <w:rPr>
          <w:rFonts w:eastAsia="Arial Unicode MS"/>
          <w:color w:val="auto"/>
          <w:sz w:val="22"/>
          <w:szCs w:val="22"/>
          <w:lang w:eastAsia="pl-PL"/>
        </w:rPr>
        <w:t>…………..</w:t>
      </w:r>
      <w:r w:rsidR="007B121A" w:rsidRPr="00ED7924">
        <w:rPr>
          <w:rFonts w:eastAsia="Arial Unicode MS"/>
          <w:color w:val="auto"/>
          <w:sz w:val="22"/>
          <w:szCs w:val="22"/>
          <w:lang w:eastAsia="pl-PL"/>
        </w:rPr>
        <w:t>…</w:t>
      </w:r>
      <w:r w:rsidR="00ED7924">
        <w:rPr>
          <w:rFonts w:eastAsia="Arial Unicode MS"/>
          <w:color w:val="auto"/>
          <w:sz w:val="22"/>
          <w:szCs w:val="22"/>
          <w:lang w:eastAsia="pl-PL"/>
        </w:rPr>
        <w:t>…………………..</w:t>
      </w:r>
      <w:r w:rsidR="00BB3156" w:rsidRPr="00ED7924">
        <w:rPr>
          <w:rFonts w:eastAsia="Arial Unicode MS"/>
          <w:color w:val="auto"/>
          <w:sz w:val="22"/>
          <w:szCs w:val="22"/>
          <w:lang w:eastAsia="pl-PL"/>
        </w:rPr>
        <w:t>złotych).</w:t>
      </w:r>
    </w:p>
    <w:p w14:paraId="45196657" w14:textId="77777777" w:rsidR="004A6373" w:rsidRPr="00897DC9" w:rsidRDefault="004A6373" w:rsidP="004A6373">
      <w:pPr>
        <w:pStyle w:val="Akapitzlist"/>
        <w:spacing w:line="288" w:lineRule="auto"/>
        <w:ind w:left="1003"/>
        <w:jc w:val="both"/>
        <w:rPr>
          <w:rFonts w:ascii="Arial" w:hAnsi="Arial"/>
          <w:color w:val="FF0000"/>
          <w:sz w:val="6"/>
          <w:lang w:eastAsia="pl-PL"/>
        </w:rPr>
      </w:pPr>
    </w:p>
    <w:p w14:paraId="39116238" w14:textId="77777777" w:rsidR="002B547A" w:rsidRPr="00D712E1" w:rsidRDefault="002B547A" w:rsidP="005F591B">
      <w:pPr>
        <w:numPr>
          <w:ilvl w:val="0"/>
          <w:numId w:val="77"/>
        </w:numPr>
        <w:spacing w:line="288" w:lineRule="auto"/>
        <w:jc w:val="both"/>
        <w:rPr>
          <w:color w:val="000000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Oświadczam, że zamówienie będę wykonywał:</w:t>
      </w:r>
    </w:p>
    <w:p w14:paraId="6AF1DF73" w14:textId="77777777" w:rsidR="002B547A" w:rsidRPr="00EB1B9C" w:rsidRDefault="002B547A" w:rsidP="002B547A">
      <w:pPr>
        <w:spacing w:line="288" w:lineRule="auto"/>
        <w:ind w:left="283"/>
        <w:jc w:val="both"/>
        <w:rPr>
          <w:rFonts w:ascii="Arial" w:hAnsi="Arial" w:cs="Arial"/>
          <w:sz w:val="12"/>
          <w:szCs w:val="12"/>
        </w:rPr>
      </w:pPr>
    </w:p>
    <w:p w14:paraId="5C162833" w14:textId="7DDECA2C" w:rsidR="002B547A" w:rsidRPr="003A6655" w:rsidRDefault="002B547A" w:rsidP="000C425E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A6655">
        <w:rPr>
          <w:rFonts w:ascii="Arial" w:hAnsi="Arial" w:cs="Arial"/>
          <w:sz w:val="22"/>
          <w:szCs w:val="22"/>
        </w:rPr>
        <w:t>………</w:t>
      </w:r>
      <w:r w:rsidR="00CD6F61">
        <w:rPr>
          <w:vertAlign w:val="superscript"/>
        </w:rPr>
        <w:t>**</w:t>
      </w:r>
      <w:r w:rsidRPr="001140C1">
        <w:rPr>
          <w:szCs w:val="22"/>
        </w:rPr>
        <w:t xml:space="preserve"> </w:t>
      </w:r>
      <w:r w:rsidRPr="003A6655">
        <w:rPr>
          <w:rFonts w:ascii="Arial" w:hAnsi="Arial" w:cs="Arial"/>
          <w:sz w:val="22"/>
          <w:szCs w:val="22"/>
        </w:rPr>
        <w:t xml:space="preserve"> </w:t>
      </w:r>
      <w:r w:rsidR="00CD6F61">
        <w:rPr>
          <w:rFonts w:ascii="Arial" w:hAnsi="Arial" w:cs="Arial"/>
          <w:sz w:val="22"/>
          <w:szCs w:val="22"/>
        </w:rPr>
        <w:t>pojazdem/</w:t>
      </w:r>
      <w:r w:rsidRPr="003A6655">
        <w:rPr>
          <w:rFonts w:ascii="Arial" w:hAnsi="Arial" w:cs="Arial"/>
          <w:sz w:val="22"/>
          <w:szCs w:val="22"/>
        </w:rPr>
        <w:t>pojazdami</w:t>
      </w:r>
      <w:r w:rsidR="00CD6F61">
        <w:rPr>
          <w:vertAlign w:val="superscript"/>
        </w:rPr>
        <w:t>***</w:t>
      </w:r>
      <w:r w:rsidR="00CD6F61">
        <w:t xml:space="preserve"> </w:t>
      </w:r>
      <w:r w:rsidR="000C425E" w:rsidRPr="000C425E">
        <w:rPr>
          <w:rFonts w:ascii="Arial" w:hAnsi="Arial" w:cs="Arial"/>
          <w:sz w:val="22"/>
          <w:szCs w:val="22"/>
        </w:rPr>
        <w:t>spełniającym/</w:t>
      </w:r>
      <w:r>
        <w:rPr>
          <w:rFonts w:ascii="Arial" w:hAnsi="Arial" w:cs="Arial"/>
          <w:sz w:val="22"/>
        </w:rPr>
        <w:t>spełniającymi</w:t>
      </w:r>
      <w:r w:rsidR="000C425E">
        <w:rPr>
          <w:rFonts w:ascii="Arial" w:hAnsi="Arial" w:cs="Arial"/>
          <w:sz w:val="22"/>
        </w:rPr>
        <w:t>***</w:t>
      </w:r>
      <w:r>
        <w:rPr>
          <w:rFonts w:ascii="Arial" w:hAnsi="Arial" w:cs="Arial"/>
          <w:sz w:val="22"/>
        </w:rPr>
        <w:t xml:space="preserve"> wymagania Euro </w:t>
      </w:r>
      <w:r w:rsidR="0081180E">
        <w:rPr>
          <w:rFonts w:ascii="Arial" w:hAnsi="Arial" w:cs="Arial"/>
          <w:sz w:val="22"/>
        </w:rPr>
        <w:t>VI oraz parametry techniczne określone w Szczegółowym opisie przedmiotu zamówienia</w:t>
      </w:r>
      <w:r>
        <w:rPr>
          <w:rFonts w:ascii="Arial" w:hAnsi="Arial" w:cs="Arial"/>
          <w:sz w:val="22"/>
        </w:rPr>
        <w:t>;</w:t>
      </w:r>
    </w:p>
    <w:p w14:paraId="0B8C9FE7" w14:textId="2CCC1DCD" w:rsidR="006F4765" w:rsidRPr="0081180E" w:rsidRDefault="00232290" w:rsidP="0081180E">
      <w:pPr>
        <w:spacing w:line="288" w:lineRule="auto"/>
        <w:jc w:val="both"/>
        <w:rPr>
          <w:i/>
          <w:color w:val="auto"/>
          <w:sz w:val="20"/>
          <w:vertAlign w:val="superscript"/>
          <w:lang w:eastAsia="pl-PL"/>
        </w:rPr>
      </w:pPr>
      <w:r w:rsidRPr="00E86808">
        <w:rPr>
          <w:i/>
          <w:color w:val="auto"/>
          <w:sz w:val="20"/>
          <w:vertAlign w:val="superscript"/>
          <w:lang w:eastAsia="pl-PL"/>
        </w:rPr>
        <w:t xml:space="preserve">                       </w:t>
      </w:r>
      <w:r w:rsidR="0081180E">
        <w:rPr>
          <w:i/>
          <w:color w:val="auto"/>
          <w:sz w:val="20"/>
          <w:vertAlign w:val="superscript"/>
          <w:lang w:eastAsia="pl-PL"/>
        </w:rPr>
        <w:t xml:space="preserve">          </w:t>
      </w:r>
      <w:r w:rsidRPr="00E86808">
        <w:rPr>
          <w:i/>
          <w:color w:val="auto"/>
          <w:sz w:val="20"/>
          <w:vertAlign w:val="superscript"/>
          <w:lang w:eastAsia="pl-PL"/>
        </w:rPr>
        <w:t xml:space="preserve">      (uzupełnia Wykonawca)</w:t>
      </w:r>
    </w:p>
    <w:p w14:paraId="48B9ED9E" w14:textId="77777777" w:rsidR="001A068D" w:rsidRPr="00897DC9" w:rsidRDefault="001A068D" w:rsidP="00232290">
      <w:pPr>
        <w:rPr>
          <w:rFonts w:ascii="Arial" w:hAnsi="Arial" w:cs="Arial"/>
          <w:sz w:val="6"/>
          <w:szCs w:val="22"/>
        </w:rPr>
      </w:pPr>
    </w:p>
    <w:p w14:paraId="55025B2F" w14:textId="6FE41D82" w:rsidR="001A068D" w:rsidRPr="00201E92" w:rsidRDefault="001C76B7" w:rsidP="005F591B">
      <w:pPr>
        <w:numPr>
          <w:ilvl w:val="0"/>
          <w:numId w:val="7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A068D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</w:t>
      </w:r>
      <w:r w:rsidR="001D757B" w:rsidRPr="00201E9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48 miesięcy, </w:t>
      </w:r>
      <w:r w:rsidR="001D757B" w:rsidRPr="001D757B">
        <w:rPr>
          <w:rFonts w:ascii="Arial" w:hAnsi="Arial" w:cs="Arial"/>
          <w:color w:val="auto"/>
          <w:sz w:val="22"/>
          <w:szCs w:val="22"/>
          <w:lang w:eastAsia="pl-PL"/>
        </w:rPr>
        <w:t xml:space="preserve">przy czym świadczenie usługi rozpocznie się nie wcześniej niż dnia </w:t>
      </w:r>
      <w:r w:rsidR="001D757B" w:rsidRPr="00201E92">
        <w:rPr>
          <w:rFonts w:ascii="Arial" w:hAnsi="Arial" w:cs="Arial"/>
          <w:color w:val="auto"/>
          <w:sz w:val="22"/>
          <w:szCs w:val="22"/>
          <w:lang w:eastAsia="pl-PL"/>
        </w:rPr>
        <w:t xml:space="preserve">01.10.2023 r. </w:t>
      </w:r>
      <w:r w:rsidR="006A0598" w:rsidRPr="00201E92">
        <w:rPr>
          <w:rFonts w:ascii="Arial" w:hAnsi="Arial" w:cs="Arial"/>
          <w:color w:val="auto"/>
          <w:sz w:val="22"/>
          <w:szCs w:val="22"/>
          <w:lang w:eastAsia="pl-PL"/>
        </w:rPr>
        <w:t>w zakresie odbierania odpadów</w:t>
      </w:r>
      <w:r w:rsidR="001D757B" w:rsidRPr="00201E92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6D156D02" w14:textId="77777777" w:rsidR="001C76B7" w:rsidRPr="00281CBA" w:rsidRDefault="001C76B7" w:rsidP="005F591B">
      <w:pPr>
        <w:numPr>
          <w:ilvl w:val="0"/>
          <w:numId w:val="77"/>
        </w:numPr>
        <w:spacing w:before="120"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281CBA">
        <w:rPr>
          <w:rFonts w:ascii="Arial" w:hAnsi="Arial" w:cs="Arial"/>
          <w:sz w:val="22"/>
          <w:szCs w:val="22"/>
        </w:rPr>
        <w:t>umowy.</w:t>
      </w:r>
    </w:p>
    <w:p w14:paraId="6A03C854" w14:textId="77777777" w:rsidR="001C76B7" w:rsidRDefault="001C76B7" w:rsidP="005F591B">
      <w:pPr>
        <w:numPr>
          <w:ilvl w:val="0"/>
          <w:numId w:val="77"/>
        </w:numPr>
        <w:spacing w:before="120"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281CBA">
        <w:rPr>
          <w:rFonts w:ascii="Arial" w:hAnsi="Arial" w:cs="Arial"/>
          <w:sz w:val="22"/>
          <w:szCs w:val="22"/>
        </w:rPr>
        <w:t>am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14:paraId="2E294038" w14:textId="77777777" w:rsidR="001C76B7" w:rsidRPr="00095530" w:rsidRDefault="001C76B7" w:rsidP="001C76B7">
      <w:pPr>
        <w:tabs>
          <w:tab w:val="num" w:pos="567"/>
        </w:tabs>
        <w:spacing w:before="120" w:line="288" w:lineRule="auto"/>
        <w:ind w:left="284"/>
        <w:jc w:val="both"/>
        <w:rPr>
          <w:rFonts w:ascii="Arial" w:hAnsi="Arial"/>
          <w:color w:val="auto"/>
          <w:sz w:val="2"/>
          <w:lang w:eastAsia="pl-PL"/>
        </w:rPr>
      </w:pPr>
    </w:p>
    <w:p w14:paraId="7F9167ED" w14:textId="09FD2DE7" w:rsidR="001C76B7" w:rsidRPr="00CE3FC3" w:rsidRDefault="001C76B7" w:rsidP="005F591B">
      <w:pPr>
        <w:numPr>
          <w:ilvl w:val="0"/>
          <w:numId w:val="77"/>
        </w:numPr>
        <w:spacing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bCs/>
          <w:sz w:val="22"/>
          <w:szCs w:val="22"/>
        </w:rPr>
        <w:t>Oświadczam, że jestem mikroprzedsiębiorstwem / małym przedsiębiorstwem / średnim przedsiębiorstwem</w:t>
      </w:r>
      <w:r w:rsidR="0036442C">
        <w:rPr>
          <w:rFonts w:ascii="Arial" w:hAnsi="Arial" w:cs="Arial"/>
          <w:bCs/>
          <w:sz w:val="22"/>
          <w:szCs w:val="22"/>
          <w:vertAlign w:val="superscript"/>
        </w:rPr>
        <w:t>***</w:t>
      </w:r>
      <w:r w:rsidRPr="00281CBA">
        <w:rPr>
          <w:rFonts w:ascii="Arial" w:hAnsi="Arial" w:cs="Arial"/>
          <w:bCs/>
          <w:sz w:val="22"/>
          <w:szCs w:val="22"/>
        </w:rPr>
        <w:t>.</w:t>
      </w:r>
    </w:p>
    <w:p w14:paraId="3F289A11" w14:textId="77777777" w:rsidR="00897DC9" w:rsidRDefault="00897DC9" w:rsidP="00897DC9">
      <w:pPr>
        <w:spacing w:line="288" w:lineRule="auto"/>
        <w:jc w:val="both"/>
        <w:rPr>
          <w:rFonts w:ascii="Arial" w:hAnsi="Arial"/>
          <w:color w:val="FF0000"/>
          <w:sz w:val="6"/>
          <w:lang w:eastAsia="pl-PL"/>
        </w:rPr>
      </w:pPr>
    </w:p>
    <w:p w14:paraId="7F3BE52B" w14:textId="77777777" w:rsidR="00DA102E" w:rsidRDefault="00DA102E" w:rsidP="00897DC9">
      <w:pPr>
        <w:spacing w:line="288" w:lineRule="auto"/>
        <w:jc w:val="both"/>
        <w:rPr>
          <w:rFonts w:ascii="Arial" w:hAnsi="Arial"/>
          <w:color w:val="FF0000"/>
          <w:sz w:val="6"/>
          <w:lang w:eastAsia="pl-PL"/>
        </w:rPr>
      </w:pPr>
    </w:p>
    <w:p w14:paraId="4EFD34AC" w14:textId="77777777" w:rsidR="00DA102E" w:rsidRDefault="00DA102E" w:rsidP="00897DC9">
      <w:pPr>
        <w:spacing w:line="288" w:lineRule="auto"/>
        <w:jc w:val="both"/>
        <w:rPr>
          <w:rFonts w:ascii="Arial" w:hAnsi="Arial"/>
          <w:color w:val="FF0000"/>
          <w:sz w:val="6"/>
          <w:lang w:eastAsia="pl-PL"/>
        </w:rPr>
      </w:pPr>
    </w:p>
    <w:p w14:paraId="74C84DAC" w14:textId="77777777" w:rsidR="00DA102E" w:rsidRDefault="00DA102E" w:rsidP="00897DC9">
      <w:pPr>
        <w:spacing w:line="288" w:lineRule="auto"/>
        <w:jc w:val="both"/>
        <w:rPr>
          <w:rFonts w:ascii="Arial" w:hAnsi="Arial"/>
          <w:color w:val="FF0000"/>
          <w:sz w:val="6"/>
          <w:lang w:eastAsia="pl-PL"/>
        </w:rPr>
      </w:pPr>
    </w:p>
    <w:p w14:paraId="400365FF" w14:textId="77777777" w:rsidR="00DA102E" w:rsidRPr="00897DC9" w:rsidRDefault="00DA102E" w:rsidP="00897DC9">
      <w:pPr>
        <w:spacing w:line="288" w:lineRule="auto"/>
        <w:jc w:val="both"/>
        <w:rPr>
          <w:rFonts w:ascii="Arial" w:hAnsi="Arial"/>
          <w:color w:val="FF0000"/>
          <w:sz w:val="6"/>
          <w:lang w:eastAsia="pl-PL"/>
        </w:rPr>
      </w:pPr>
    </w:p>
    <w:p w14:paraId="13AB5432" w14:textId="77777777" w:rsidR="007719C4" w:rsidRPr="00807C2C" w:rsidRDefault="00A16029" w:rsidP="005F591B">
      <w:pPr>
        <w:numPr>
          <w:ilvl w:val="0"/>
          <w:numId w:val="77"/>
        </w:numPr>
        <w:spacing w:line="288" w:lineRule="auto"/>
        <w:jc w:val="both"/>
        <w:rPr>
          <w:rFonts w:ascii="Arial" w:hAnsi="Arial"/>
          <w:color w:val="FF0000"/>
          <w:sz w:val="22"/>
          <w:lang w:eastAsia="pl-PL"/>
        </w:rPr>
      </w:pPr>
      <w:r w:rsidRPr="00807C2C">
        <w:rPr>
          <w:rFonts w:ascii="Arial" w:eastAsia="Calibri" w:hAnsi="Arial" w:cs="Arial"/>
          <w:sz w:val="22"/>
          <w:szCs w:val="22"/>
        </w:rPr>
        <w:lastRenderedPageBreak/>
        <w:t>Informuję, że:</w:t>
      </w:r>
    </w:p>
    <w:p w14:paraId="2EC9C9B9" w14:textId="77777777" w:rsidR="007719C4" w:rsidRPr="00CF3510" w:rsidRDefault="007719C4" w:rsidP="00CF3510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14:paraId="0E4C8398" w14:textId="1B69E1C9" w:rsidR="007719C4" w:rsidRPr="00CF3510" w:rsidRDefault="00A16029" w:rsidP="00FF3306">
      <w:pPr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="0036442C">
        <w:rPr>
          <w:rFonts w:ascii="Arial" w:eastAsia="Calibri" w:hAnsi="Arial" w:cs="Arial"/>
          <w:sz w:val="22"/>
          <w:szCs w:val="22"/>
          <w:vertAlign w:val="superscript"/>
        </w:rPr>
        <w:t>***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28611957" w14:textId="5775CB9A" w:rsidR="007719C4" w:rsidRPr="00CF3510" w:rsidRDefault="00A16029" w:rsidP="00FF3306">
      <w:pPr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="0036442C">
        <w:rPr>
          <w:rFonts w:ascii="Arial" w:eastAsia="Calibri" w:hAnsi="Arial" w:cs="Arial"/>
          <w:sz w:val="22"/>
          <w:szCs w:val="22"/>
          <w:vertAlign w:val="superscript"/>
        </w:rPr>
        <w:t>***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</w:t>
      </w:r>
      <w:r w:rsidR="00C00736">
        <w:rPr>
          <w:rFonts w:ascii="Arial" w:eastAsia="Calibri" w:hAnsi="Arial" w:cs="Arial"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</w:rPr>
        <w:t>od przedmiotu zamówienia):  …………………………………………. Wartość usług</w:t>
      </w:r>
      <w:r w:rsidR="00C00736">
        <w:rPr>
          <w:rFonts w:ascii="Arial" w:eastAsia="Calibri" w:hAnsi="Arial" w:cs="Arial"/>
          <w:sz w:val="22"/>
          <w:szCs w:val="22"/>
        </w:rPr>
        <w:t xml:space="preserve"> </w:t>
      </w:r>
      <w:r w:rsidR="00C00736">
        <w:rPr>
          <w:rFonts w:ascii="Arial" w:eastAsia="Calibri" w:hAnsi="Arial" w:cs="Arial"/>
          <w:sz w:val="22"/>
          <w:szCs w:val="22"/>
        </w:rPr>
        <w:br/>
      </w:r>
      <w:r w:rsidRPr="00CF3510">
        <w:rPr>
          <w:rFonts w:ascii="Arial" w:eastAsia="Calibri" w:hAnsi="Arial" w:cs="Arial"/>
          <w:sz w:val="22"/>
          <w:szCs w:val="22"/>
        </w:rPr>
        <w:t>(w zależności od przedmiotu zamówienia) powodująca obowiązek podatkowy</w:t>
      </w:r>
      <w:r w:rsidR="00C00736">
        <w:rPr>
          <w:rFonts w:ascii="Arial" w:eastAsia="Calibri" w:hAnsi="Arial" w:cs="Arial"/>
          <w:sz w:val="22"/>
          <w:szCs w:val="22"/>
        </w:rPr>
        <w:t xml:space="preserve"> </w:t>
      </w:r>
      <w:r w:rsidR="00C00736">
        <w:rPr>
          <w:rFonts w:ascii="Arial" w:eastAsia="Calibri" w:hAnsi="Arial" w:cs="Arial"/>
          <w:sz w:val="22"/>
          <w:szCs w:val="22"/>
        </w:rPr>
        <w:br/>
      </w:r>
      <w:r w:rsidRPr="00CF3510">
        <w:rPr>
          <w:rFonts w:ascii="Arial" w:eastAsia="Calibri" w:hAnsi="Arial" w:cs="Arial"/>
          <w:sz w:val="22"/>
          <w:szCs w:val="22"/>
        </w:rPr>
        <w:t>u Zamawiającego to ………………………………………. zł netto.</w:t>
      </w:r>
    </w:p>
    <w:p w14:paraId="3015DE25" w14:textId="77777777" w:rsidR="007719C4" w:rsidRPr="00CF3510" w:rsidRDefault="007719C4" w:rsidP="00CF3510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51F80C7A" w14:textId="77777777" w:rsidR="00562806" w:rsidRPr="00781E9A" w:rsidRDefault="00A16029" w:rsidP="005F591B">
      <w:pPr>
        <w:pStyle w:val="WW-Tekstpodstawowy3"/>
        <w:numPr>
          <w:ilvl w:val="0"/>
          <w:numId w:val="77"/>
        </w:numPr>
        <w:spacing w:line="288" w:lineRule="auto"/>
        <w:ind w:left="426" w:hanging="426"/>
        <w:rPr>
          <w:sz w:val="8"/>
        </w:rPr>
      </w:pPr>
      <w:r w:rsidRPr="00CF3510">
        <w:t>Infor</w:t>
      </w:r>
      <w:r w:rsidR="000644A8">
        <w:t xml:space="preserve">muję, iż uważam się związanym </w:t>
      </w:r>
      <w:r w:rsidRPr="00CF3510">
        <w:t xml:space="preserve">niniejszą ofertą na okres </w:t>
      </w:r>
      <w:r w:rsidR="000644A8">
        <w:t>wskazany w SWZ.</w:t>
      </w:r>
    </w:p>
    <w:p w14:paraId="340398C3" w14:textId="77777777" w:rsidR="00781E9A" w:rsidRPr="000644A8" w:rsidRDefault="00781E9A" w:rsidP="00897DC9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14:paraId="09082EA9" w14:textId="318D75F9" w:rsidR="007719C4" w:rsidRPr="00C4382F" w:rsidRDefault="00A16029" w:rsidP="005F591B">
      <w:pPr>
        <w:pStyle w:val="WW-Tekstpodstawowy3"/>
        <w:numPr>
          <w:ilvl w:val="0"/>
          <w:numId w:val="77"/>
        </w:numPr>
        <w:spacing w:line="288" w:lineRule="auto"/>
        <w:ind w:left="284" w:hanging="284"/>
        <w:rPr>
          <w:sz w:val="2"/>
        </w:rPr>
      </w:pPr>
      <w:r w:rsidRPr="00CF3510">
        <w:t xml:space="preserve">Jeżeli moja oferta będzie przyjęta, zobowiązuję się do złożenia zabezpieczenia    należytego wykonania umowy w wysokości </w:t>
      </w:r>
      <w:r w:rsidR="00C00736" w:rsidRPr="00DA102E">
        <w:rPr>
          <w:color w:val="auto"/>
        </w:rPr>
        <w:t>1</w:t>
      </w:r>
      <w:r w:rsidRPr="00DA102E">
        <w:rPr>
          <w:color w:val="auto"/>
        </w:rPr>
        <w:t>%</w:t>
      </w:r>
      <w:r w:rsidRPr="0081180E">
        <w:rPr>
          <w:color w:val="FF0000"/>
        </w:rPr>
        <w:t xml:space="preserve"> </w:t>
      </w:r>
      <w:r w:rsidRPr="00CF3510">
        <w:t>wartości (ceny łącznie z podatkiem VAT) zamówienia objętego ofertą.</w:t>
      </w:r>
    </w:p>
    <w:p w14:paraId="19F2B741" w14:textId="77777777" w:rsidR="00C4382F" w:rsidRDefault="00C4382F" w:rsidP="00C4382F">
      <w:pPr>
        <w:pStyle w:val="Akapitzlist"/>
        <w:rPr>
          <w:sz w:val="2"/>
        </w:rPr>
      </w:pPr>
    </w:p>
    <w:p w14:paraId="0F6CF263" w14:textId="77777777" w:rsidR="00C4382F" w:rsidRPr="00986F93" w:rsidRDefault="00C4382F" w:rsidP="00C4382F">
      <w:pPr>
        <w:pStyle w:val="WW-Tekstpodstawowy3"/>
        <w:spacing w:line="288" w:lineRule="auto"/>
        <w:ind w:left="426"/>
        <w:rPr>
          <w:sz w:val="2"/>
        </w:rPr>
      </w:pPr>
    </w:p>
    <w:p w14:paraId="619B752A" w14:textId="77777777" w:rsidR="00562806" w:rsidRDefault="00562806" w:rsidP="003E2192">
      <w:pPr>
        <w:pStyle w:val="Akapitzlist"/>
        <w:tabs>
          <w:tab w:val="num" w:pos="426"/>
        </w:tabs>
        <w:ind w:left="426" w:hanging="426"/>
        <w:rPr>
          <w:sz w:val="2"/>
        </w:rPr>
      </w:pPr>
    </w:p>
    <w:p w14:paraId="23EAA4C0" w14:textId="77777777" w:rsidR="00562806" w:rsidRPr="00BA1DB7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14:paraId="55CBC800" w14:textId="1F88ACE3" w:rsidR="00BA1DB7" w:rsidRPr="001C76B7" w:rsidRDefault="00A16029" w:rsidP="005F591B">
      <w:pPr>
        <w:pStyle w:val="WW-Tekstpodstawowy3"/>
        <w:numPr>
          <w:ilvl w:val="0"/>
          <w:numId w:val="77"/>
        </w:numPr>
        <w:spacing w:line="288" w:lineRule="auto"/>
        <w:ind w:left="426" w:hanging="426"/>
        <w:rPr>
          <w:sz w:val="2"/>
        </w:rPr>
      </w:pPr>
      <w:r w:rsidRPr="00CF3510">
        <w:t>Oświadczam, że wypełniłem obowiązki informacyjne przewidziane w art. 13</w:t>
      </w:r>
      <w:r w:rsidR="003B308F">
        <w:t xml:space="preserve"> lub art. 14 RODO</w:t>
      </w:r>
      <w:r w:rsidR="0036442C">
        <w:rPr>
          <w:vertAlign w:val="superscript"/>
        </w:rPr>
        <w:t>****</w:t>
      </w:r>
      <w:r w:rsidRPr="00CF3510">
        <w:t xml:space="preserve"> wobec osób fizycznych, od których dane osobowe bezpośrednio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</w:t>
      </w:r>
    </w:p>
    <w:p w14:paraId="05C4836B" w14:textId="77777777" w:rsidR="00562806" w:rsidRPr="00EA7EEB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14:paraId="5A9E886F" w14:textId="037E16E9" w:rsidR="00897DC9" w:rsidRDefault="00897DC9" w:rsidP="001C76B7">
      <w:pPr>
        <w:pStyle w:val="WW-Tekstpodstawowy3"/>
        <w:spacing w:line="288" w:lineRule="auto"/>
        <w:rPr>
          <w:sz w:val="2"/>
        </w:rPr>
      </w:pPr>
    </w:p>
    <w:p w14:paraId="0EE4DFAC" w14:textId="77777777" w:rsidR="00897DC9" w:rsidRDefault="00897DC9" w:rsidP="00897DC9">
      <w:pPr>
        <w:pStyle w:val="WW-Tekstpodstawowy3"/>
        <w:spacing w:line="288" w:lineRule="auto"/>
        <w:ind w:left="426"/>
        <w:rPr>
          <w:sz w:val="2"/>
        </w:rPr>
      </w:pPr>
    </w:p>
    <w:p w14:paraId="7D6578B0" w14:textId="77777777" w:rsidR="00897DC9" w:rsidRDefault="00897DC9" w:rsidP="00897DC9">
      <w:pPr>
        <w:pStyle w:val="WW-Tekstpodstawowy3"/>
        <w:spacing w:line="288" w:lineRule="auto"/>
        <w:ind w:left="426"/>
        <w:rPr>
          <w:sz w:val="2"/>
        </w:rPr>
      </w:pPr>
    </w:p>
    <w:p w14:paraId="38D3E269" w14:textId="77777777" w:rsidR="00897DC9" w:rsidRDefault="00897DC9" w:rsidP="00897DC9">
      <w:pPr>
        <w:pStyle w:val="WW-Tekstpodstawowy3"/>
        <w:spacing w:line="288" w:lineRule="auto"/>
        <w:ind w:left="426"/>
        <w:rPr>
          <w:sz w:val="2"/>
        </w:rPr>
      </w:pPr>
    </w:p>
    <w:p w14:paraId="33A1B455" w14:textId="77777777" w:rsidR="00897DC9" w:rsidRDefault="00897DC9" w:rsidP="00897DC9">
      <w:pPr>
        <w:pStyle w:val="WW-Tekstpodstawowy3"/>
        <w:spacing w:line="288" w:lineRule="auto"/>
        <w:ind w:left="426"/>
        <w:rPr>
          <w:sz w:val="2"/>
        </w:rPr>
      </w:pPr>
    </w:p>
    <w:p w14:paraId="5D8FE0B7" w14:textId="77777777" w:rsidR="00897DC9" w:rsidRPr="00897DC9" w:rsidRDefault="00897DC9" w:rsidP="00897DC9">
      <w:pPr>
        <w:pStyle w:val="WW-Tekstpodstawowy3"/>
        <w:spacing w:line="288" w:lineRule="auto"/>
        <w:ind w:left="426"/>
        <w:rPr>
          <w:sz w:val="2"/>
        </w:rPr>
      </w:pPr>
    </w:p>
    <w:p w14:paraId="73ACC364" w14:textId="1B9191EC" w:rsidR="00562806" w:rsidRPr="00281808" w:rsidRDefault="00A16029" w:rsidP="005F591B">
      <w:pPr>
        <w:pStyle w:val="WW-Tekstpodstawowy3"/>
        <w:numPr>
          <w:ilvl w:val="0"/>
          <w:numId w:val="77"/>
        </w:numPr>
        <w:spacing w:line="288" w:lineRule="auto"/>
        <w:ind w:left="426" w:hanging="426"/>
        <w:rPr>
          <w:sz w:val="2"/>
        </w:rPr>
      </w:pPr>
      <w:r w:rsidRPr="00CF3510">
        <w:t>Oświadczam</w:t>
      </w:r>
      <w:r w:rsidR="00021F25">
        <w:t>, iż zamierzam/ nie zamierzam</w:t>
      </w:r>
      <w:r w:rsidR="0081180E">
        <w:rPr>
          <w:vertAlign w:val="superscript"/>
        </w:rPr>
        <w:t>***</w:t>
      </w:r>
      <w:r w:rsidRPr="00CF3510">
        <w:t xml:space="preserve"> powierzyć części zamówienia podwykonawcom:</w:t>
      </w:r>
    </w:p>
    <w:p w14:paraId="45D0B748" w14:textId="77777777" w:rsidR="00281808" w:rsidRPr="00986F93" w:rsidRDefault="00281808" w:rsidP="00281808">
      <w:pPr>
        <w:pStyle w:val="WW-Tekstpodstawowy3"/>
        <w:spacing w:line="288" w:lineRule="auto"/>
        <w:rPr>
          <w:sz w:val="4"/>
        </w:rPr>
      </w:pPr>
    </w:p>
    <w:p w14:paraId="73142AFB" w14:textId="77777777" w:rsidR="00986F93" w:rsidRPr="0009069F" w:rsidRDefault="00281808" w:rsidP="0009069F">
      <w:pPr>
        <w:pStyle w:val="WW-Tekstpodstawowy3"/>
        <w:spacing w:line="288" w:lineRule="auto"/>
        <w:rPr>
          <w:sz w:val="2"/>
        </w:rPr>
      </w:pPr>
      <w:r>
        <w:t xml:space="preserve">      </w:t>
      </w:r>
      <w:r w:rsidR="006715DE">
        <w:t xml:space="preserve"> </w:t>
      </w:r>
    </w:p>
    <w:p w14:paraId="67C1D99D" w14:textId="77777777" w:rsidR="00986F93" w:rsidRPr="00B92DFB" w:rsidRDefault="00986F93" w:rsidP="00281808">
      <w:pPr>
        <w:tabs>
          <w:tab w:val="left" w:pos="1440"/>
        </w:tabs>
        <w:rPr>
          <w:color w:val="auto"/>
          <w:sz w:val="2"/>
          <w:szCs w:val="18"/>
          <w:lang w:eastAsia="pl-PL"/>
        </w:rPr>
      </w:pPr>
    </w:p>
    <w:p w14:paraId="12C654BF" w14:textId="77777777" w:rsidR="00986F93" w:rsidRPr="00562806" w:rsidRDefault="00986F93" w:rsidP="00281808">
      <w:pPr>
        <w:tabs>
          <w:tab w:val="left" w:pos="1440"/>
        </w:tabs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562806" w14:paraId="0AAE069A" w14:textId="77777777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EC3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4B3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5C84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562806" w:rsidRPr="00562806" w14:paraId="0A897B02" w14:textId="77777777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02D5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AC2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51A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562806" w:rsidRPr="00562806" w14:paraId="3EE18C80" w14:textId="77777777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B6EB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23D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B71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6DD7EB28" w14:textId="77777777" w:rsidR="00562806" w:rsidRPr="00562806" w:rsidRDefault="00562806" w:rsidP="00562806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0F654383" w14:textId="77777777" w:rsidR="00EC0AD8" w:rsidRDefault="00EC0AD8" w:rsidP="00CF3510">
      <w:pPr>
        <w:pStyle w:val="WW-Tekstpodstawowy3"/>
        <w:spacing w:line="288" w:lineRule="auto"/>
        <w:rPr>
          <w:sz w:val="8"/>
          <w:szCs w:val="10"/>
        </w:rPr>
      </w:pPr>
    </w:p>
    <w:p w14:paraId="19A10BA0" w14:textId="77777777" w:rsidR="00281808" w:rsidRPr="00281808" w:rsidRDefault="00281808" w:rsidP="00CF3510">
      <w:pPr>
        <w:pStyle w:val="WW-Tekstpodstawowy3"/>
        <w:spacing w:line="288" w:lineRule="auto"/>
        <w:rPr>
          <w:sz w:val="2"/>
          <w:szCs w:val="10"/>
        </w:rPr>
      </w:pPr>
    </w:p>
    <w:p w14:paraId="5247B332" w14:textId="77777777" w:rsidR="00281808" w:rsidRPr="00F16BD4" w:rsidRDefault="00F16BD4" w:rsidP="00F16BD4">
      <w:pPr>
        <w:pStyle w:val="WW-Tekstpodstawowy3"/>
        <w:spacing w:line="288" w:lineRule="auto"/>
        <w:rPr>
          <w:sz w:val="2"/>
        </w:rPr>
      </w:pPr>
      <w:r>
        <w:t xml:space="preserve">   </w:t>
      </w:r>
    </w:p>
    <w:p w14:paraId="23B2563D" w14:textId="77777777" w:rsidR="00EC0AD8" w:rsidRDefault="00EC0AD8" w:rsidP="00CF3510">
      <w:pPr>
        <w:pStyle w:val="WW-Tekstpodstawowy3"/>
        <w:spacing w:line="288" w:lineRule="auto"/>
        <w:rPr>
          <w:sz w:val="10"/>
          <w:szCs w:val="10"/>
        </w:rPr>
      </w:pPr>
    </w:p>
    <w:p w14:paraId="0BA32A2B" w14:textId="77777777" w:rsidR="00781E9A" w:rsidRPr="002C4A1D" w:rsidRDefault="00EC0AD8" w:rsidP="002C4A1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3E29"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</w:t>
      </w:r>
      <w:r w:rsidR="009B41AF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ikowanym podpisem elektronicznym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 w:rsidR="002C4A1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14:paraId="0D957C74" w14:textId="77777777" w:rsidR="00781E9A" w:rsidRDefault="00781E9A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3AD436E6" w14:textId="77777777" w:rsidR="00BA1DB7" w:rsidRPr="00F800A7" w:rsidRDefault="00BA1DB7" w:rsidP="00781E9A">
      <w:pPr>
        <w:spacing w:line="288" w:lineRule="auto"/>
        <w:ind w:right="70"/>
        <w:rPr>
          <w:rFonts w:ascii="Arial" w:hAnsi="Arial" w:cs="Arial"/>
          <w:i/>
          <w:sz w:val="2"/>
          <w:szCs w:val="10"/>
        </w:rPr>
      </w:pPr>
    </w:p>
    <w:p w14:paraId="7A4AD757" w14:textId="77777777" w:rsidR="007719C4" w:rsidRPr="00B92DFB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B92DFB">
        <w:rPr>
          <w:color w:val="000000"/>
          <w:sz w:val="16"/>
          <w:szCs w:val="16"/>
        </w:rPr>
        <w:t>UWAGA:</w:t>
      </w:r>
    </w:p>
    <w:p w14:paraId="243410E1" w14:textId="46D9AF56" w:rsidR="009F28B0" w:rsidRPr="00B92DFB" w:rsidRDefault="0036442C" w:rsidP="0036442C">
      <w:pPr>
        <w:pStyle w:val="WW-Tekstpodstawowy3"/>
        <w:tabs>
          <w:tab w:val="left" w:pos="142"/>
        </w:tabs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A16029" w:rsidRPr="00B92DFB">
        <w:rPr>
          <w:sz w:val="16"/>
          <w:szCs w:val="16"/>
        </w:rPr>
        <w:t>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="00A16029" w:rsidRPr="00B92DFB">
        <w:rPr>
          <w:sz w:val="16"/>
          <w:szCs w:val="16"/>
        </w:rPr>
        <w:t>t.j</w:t>
      </w:r>
      <w:proofErr w:type="spellEnd"/>
      <w:r w:rsidR="00A16029" w:rsidRPr="00B92DFB">
        <w:rPr>
          <w:sz w:val="16"/>
          <w:szCs w:val="16"/>
        </w:rPr>
        <w:t>. Dz. U. z 20</w:t>
      </w:r>
      <w:r w:rsidR="00CA03C7" w:rsidRPr="00B92DFB">
        <w:rPr>
          <w:sz w:val="16"/>
          <w:szCs w:val="16"/>
        </w:rPr>
        <w:t>23</w:t>
      </w:r>
      <w:r w:rsidR="00A16029" w:rsidRPr="00B92DFB">
        <w:rPr>
          <w:sz w:val="16"/>
          <w:szCs w:val="16"/>
        </w:rPr>
        <w:t xml:space="preserve">  r. poz. </w:t>
      </w:r>
      <w:r w:rsidR="00CA03C7" w:rsidRPr="00B92DFB">
        <w:rPr>
          <w:sz w:val="16"/>
          <w:szCs w:val="16"/>
        </w:rPr>
        <w:t>168</w:t>
      </w:r>
      <w:r w:rsidR="00A16029" w:rsidRPr="00B92DFB">
        <w:rPr>
          <w:sz w:val="16"/>
          <w:szCs w:val="16"/>
        </w:rPr>
        <w:t>). W cenie uwzględnia się podatek od towarów i usług oraz podatek akcyzowy, jeżeli na podstawie odrębnych przepisów sprzedaż towaru (usługi) podlega obciążeniu podatkiem od towarów i usług lub podatkiem akcyzowym. Przez cenę rozu</w:t>
      </w:r>
      <w:r w:rsidR="00543F2E" w:rsidRPr="00B92DFB">
        <w:rPr>
          <w:sz w:val="16"/>
          <w:szCs w:val="16"/>
        </w:rPr>
        <w:t>mie się również stawkę taryfową;</w:t>
      </w:r>
    </w:p>
    <w:p w14:paraId="478AC941" w14:textId="6FB9B1AD" w:rsidR="00C72584" w:rsidRPr="0036442C" w:rsidRDefault="0036442C" w:rsidP="0036442C">
      <w:pPr>
        <w:tabs>
          <w:tab w:val="left" w:pos="142"/>
        </w:tabs>
        <w:spacing w:line="288" w:lineRule="auto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**</w:t>
      </w:r>
      <w:r w:rsidR="00C72584" w:rsidRPr="0036442C">
        <w:rPr>
          <w:rFonts w:ascii="Arial" w:hAnsi="Arial" w:cs="Arial"/>
          <w:sz w:val="16"/>
          <w:szCs w:val="14"/>
        </w:rPr>
        <w:t>Kryterium oceny ofert – uzupełnia Wykonawca</w:t>
      </w:r>
      <w:r w:rsidR="00B92DFB" w:rsidRPr="0036442C">
        <w:rPr>
          <w:rFonts w:ascii="Arial" w:hAnsi="Arial" w:cs="Arial"/>
          <w:sz w:val="16"/>
          <w:szCs w:val="14"/>
        </w:rPr>
        <w:t>;</w:t>
      </w:r>
    </w:p>
    <w:p w14:paraId="6C5F49F0" w14:textId="60699CA8" w:rsidR="00C72584" w:rsidRPr="00B92DFB" w:rsidRDefault="00C72584" w:rsidP="000C425E">
      <w:pPr>
        <w:spacing w:line="288" w:lineRule="auto"/>
        <w:jc w:val="both"/>
        <w:rPr>
          <w:rFonts w:ascii="Arial" w:hAnsi="Arial" w:cs="Arial"/>
          <w:sz w:val="16"/>
          <w:szCs w:val="14"/>
        </w:rPr>
      </w:pPr>
      <w:r w:rsidRPr="00B92DFB">
        <w:rPr>
          <w:rFonts w:ascii="Arial" w:hAnsi="Arial" w:cs="Arial"/>
          <w:sz w:val="16"/>
          <w:szCs w:val="14"/>
        </w:rPr>
        <w:t>Do obliczenia punktacji w kryterium „</w:t>
      </w:r>
      <w:r w:rsidR="001A068D">
        <w:rPr>
          <w:rFonts w:ascii="Arial" w:hAnsi="Arial" w:cs="Arial"/>
          <w:sz w:val="16"/>
          <w:szCs w:val="14"/>
        </w:rPr>
        <w:t>Dysponowanie pojazdami</w:t>
      </w:r>
      <w:r w:rsidRPr="00B92DFB">
        <w:rPr>
          <w:rFonts w:ascii="Arial" w:hAnsi="Arial" w:cs="Arial"/>
          <w:sz w:val="16"/>
          <w:szCs w:val="14"/>
        </w:rPr>
        <w:t>”, Zamawiający zastosuje zapisy punktu 14.2.2 SWZ</w:t>
      </w:r>
      <w:r w:rsidR="00B92DFB" w:rsidRPr="00B92DFB">
        <w:rPr>
          <w:rFonts w:ascii="Arial" w:hAnsi="Arial" w:cs="Arial"/>
          <w:sz w:val="16"/>
          <w:szCs w:val="14"/>
        </w:rPr>
        <w:t>;</w:t>
      </w:r>
    </w:p>
    <w:p w14:paraId="7C784D58" w14:textId="5B2F7C68" w:rsidR="009F28B0" w:rsidRPr="00B92DFB" w:rsidRDefault="0036442C" w:rsidP="0036442C">
      <w:pPr>
        <w:pStyle w:val="WW-Tekstpodstawowy3"/>
        <w:tabs>
          <w:tab w:val="left" w:pos="142"/>
        </w:tabs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***</w:t>
      </w:r>
      <w:r w:rsidR="00543F2E" w:rsidRPr="00B92DFB">
        <w:rPr>
          <w:sz w:val="16"/>
          <w:szCs w:val="16"/>
        </w:rPr>
        <w:t>niepotrzebne skreślić;</w:t>
      </w:r>
    </w:p>
    <w:p w14:paraId="2E3C1F5B" w14:textId="4F23BADB" w:rsidR="009F28B0" w:rsidRPr="00B92DFB" w:rsidRDefault="0036442C" w:rsidP="0036442C">
      <w:pPr>
        <w:pStyle w:val="WW-Tekstpodstawowy3"/>
        <w:tabs>
          <w:tab w:val="left" w:pos="142"/>
        </w:tabs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****</w:t>
      </w:r>
      <w:r w:rsidR="003B308F" w:rsidRPr="00B92DF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3B308F" w:rsidRPr="00B92DFB">
        <w:rPr>
          <w:sz w:val="16"/>
          <w:szCs w:val="16"/>
        </w:rPr>
        <w:t>Dz.Urz</w:t>
      </w:r>
      <w:proofErr w:type="spellEnd"/>
      <w:r w:rsidR="003B308F" w:rsidRPr="00B92DFB">
        <w:rPr>
          <w:sz w:val="16"/>
          <w:szCs w:val="16"/>
        </w:rPr>
        <w:t>. UE L 119 z 04.05.2016, str. 1.</w:t>
      </w:r>
      <w:r w:rsidR="001361BB" w:rsidRPr="00B92DFB">
        <w:rPr>
          <w:sz w:val="16"/>
          <w:szCs w:val="16"/>
        </w:rPr>
        <w:t>),</w:t>
      </w:r>
    </w:p>
    <w:p w14:paraId="7B8F40B5" w14:textId="77777777" w:rsidR="001361BB" w:rsidRDefault="001361BB" w:rsidP="001361BB">
      <w:pPr>
        <w:pStyle w:val="WW-Tekstpodstawowy3"/>
        <w:spacing w:line="288" w:lineRule="auto"/>
        <w:rPr>
          <w:sz w:val="18"/>
          <w:szCs w:val="18"/>
        </w:rPr>
      </w:pPr>
    </w:p>
    <w:p w14:paraId="1C8D4064" w14:textId="77777777" w:rsidR="00040507" w:rsidRDefault="00040507" w:rsidP="001361BB">
      <w:pPr>
        <w:pStyle w:val="WW-Tekstpodstawowy3"/>
        <w:spacing w:line="288" w:lineRule="auto"/>
        <w:rPr>
          <w:sz w:val="18"/>
          <w:szCs w:val="18"/>
        </w:rPr>
      </w:pPr>
    </w:p>
    <w:p w14:paraId="084C4A9C" w14:textId="77777777" w:rsidR="00040507" w:rsidRDefault="00040507" w:rsidP="001361BB">
      <w:pPr>
        <w:pStyle w:val="WW-Tekstpodstawowy3"/>
        <w:spacing w:line="288" w:lineRule="auto"/>
        <w:rPr>
          <w:sz w:val="18"/>
          <w:szCs w:val="18"/>
        </w:rPr>
      </w:pPr>
    </w:p>
    <w:p w14:paraId="5D1B7395" w14:textId="77777777" w:rsidR="00040507" w:rsidRDefault="00040507" w:rsidP="001361BB">
      <w:pPr>
        <w:pStyle w:val="WW-Tekstpodstawowy3"/>
        <w:spacing w:line="288" w:lineRule="auto"/>
        <w:rPr>
          <w:sz w:val="18"/>
          <w:szCs w:val="18"/>
        </w:rPr>
      </w:pPr>
    </w:p>
    <w:p w14:paraId="5B499DB2" w14:textId="77777777" w:rsidR="00040507" w:rsidRDefault="00040507" w:rsidP="001361BB">
      <w:pPr>
        <w:pStyle w:val="WW-Tekstpodstawowy3"/>
        <w:spacing w:line="288" w:lineRule="auto"/>
        <w:rPr>
          <w:sz w:val="18"/>
          <w:szCs w:val="18"/>
        </w:rPr>
      </w:pPr>
    </w:p>
    <w:p w14:paraId="53FA2887" w14:textId="77777777" w:rsidR="00725555" w:rsidRDefault="00725555" w:rsidP="00040507">
      <w:pPr>
        <w:spacing w:line="288" w:lineRule="auto"/>
        <w:jc w:val="right"/>
        <w:rPr>
          <w:rFonts w:ascii="Arial" w:hAnsi="Arial" w:cs="Arial"/>
          <w:b/>
          <w:sz w:val="22"/>
          <w:szCs w:val="16"/>
        </w:rPr>
      </w:pPr>
    </w:p>
    <w:p w14:paraId="565A07DA" w14:textId="1B718F49" w:rsidR="00725555" w:rsidRDefault="00725555" w:rsidP="00725555">
      <w:pPr>
        <w:spacing w:line="288" w:lineRule="auto"/>
        <w:rPr>
          <w:rFonts w:ascii="Arial" w:hAnsi="Arial" w:cs="Arial"/>
          <w:b/>
          <w:sz w:val="22"/>
          <w:szCs w:val="16"/>
        </w:rPr>
        <w:sectPr w:rsidR="00725555" w:rsidSect="00040507">
          <w:headerReference w:type="default" r:id="rId20"/>
          <w:headerReference w:type="first" r:id="rId21"/>
          <w:footerReference w:type="first" r:id="rId22"/>
          <w:pgSz w:w="11906" w:h="16838"/>
          <w:pgMar w:top="1106" w:right="1276" w:bottom="1276" w:left="1418" w:header="397" w:footer="0" w:gutter="0"/>
          <w:cols w:space="708"/>
          <w:formProt w:val="0"/>
          <w:docGrid w:linePitch="360" w:charSpace="-6145"/>
        </w:sectPr>
      </w:pPr>
    </w:p>
    <w:p w14:paraId="37D84DF9" w14:textId="77777777" w:rsidR="00725555" w:rsidRDefault="00725555" w:rsidP="00725555">
      <w:pPr>
        <w:spacing w:line="288" w:lineRule="auto"/>
        <w:rPr>
          <w:rFonts w:ascii="Arial" w:hAnsi="Arial" w:cs="Arial"/>
          <w:b/>
          <w:sz w:val="22"/>
          <w:szCs w:val="16"/>
        </w:rPr>
      </w:pPr>
    </w:p>
    <w:p w14:paraId="7165F152" w14:textId="1044BB76" w:rsidR="00752D35" w:rsidRPr="00BC379B" w:rsidRDefault="007F7AAC" w:rsidP="00040507">
      <w:pPr>
        <w:spacing w:line="288" w:lineRule="auto"/>
        <w:jc w:val="right"/>
        <w:rPr>
          <w:rFonts w:ascii="Arial" w:hAnsi="Arial" w:cs="Arial"/>
          <w:b/>
          <w:sz w:val="22"/>
          <w:szCs w:val="16"/>
        </w:rPr>
      </w:pPr>
      <w:r w:rsidRPr="00BC379B">
        <w:rPr>
          <w:rFonts w:ascii="Arial" w:hAnsi="Arial" w:cs="Arial"/>
          <w:b/>
          <w:sz w:val="22"/>
          <w:szCs w:val="16"/>
        </w:rPr>
        <w:t>Załącznik nr</w:t>
      </w:r>
      <w:r w:rsidR="00BC379B" w:rsidRPr="00BC379B">
        <w:rPr>
          <w:rFonts w:ascii="Arial" w:hAnsi="Arial" w:cs="Arial"/>
          <w:b/>
          <w:sz w:val="22"/>
          <w:szCs w:val="16"/>
        </w:rPr>
        <w:t xml:space="preserve"> 3</w:t>
      </w:r>
    </w:p>
    <w:p w14:paraId="6EE7C0CF" w14:textId="77777777" w:rsidR="0079144E" w:rsidRDefault="0079144E" w:rsidP="007F7AAC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4BDCC64D" w14:textId="77777777" w:rsidR="00320E1A" w:rsidRPr="00320E1A" w:rsidRDefault="00320E1A" w:rsidP="00681EE1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 w:rsidR="00A5655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14:paraId="6FB0509C" w14:textId="77777777" w:rsidR="00320E1A" w:rsidRPr="00F30E2A" w:rsidRDefault="00320E1A" w:rsidP="00320E1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5A116C4D" w14:textId="77777777" w:rsidR="00B71474" w:rsidRPr="00230C3C" w:rsidRDefault="00320E1A" w:rsidP="00230C3C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 w:rsidR="00F30E2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 w:rsidR="00417135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  <w:r w:rsidR="00230C3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5B605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230C3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6974BB15" w14:textId="77777777" w:rsidR="00681EE1" w:rsidRPr="00B71474" w:rsidRDefault="0086236D" w:rsidP="00B7147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3E3A1129" w14:textId="77777777" w:rsidR="00B71474" w:rsidRDefault="00B71474" w:rsidP="00681EE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4B12763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14:paraId="2B40E479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7389B1D2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14:paraId="0477CA84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</w:t>
      </w:r>
      <w:r w:rsidR="0080411C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</w:t>
      </w:r>
    </w:p>
    <w:p w14:paraId="02A0DBEF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14:paraId="70221937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672E586E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14:paraId="780351B1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14:paraId="3261FC6C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 w:rsidR="00BD2B5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741D7E4B" w14:textId="77777777" w:rsidR="005C418B" w:rsidRPr="005C418B" w:rsidRDefault="005C418B" w:rsidP="00BD2B5F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ci od podmiotu: NIP/PESEL, KRS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/</w:t>
      </w:r>
      <w:proofErr w:type="spellStart"/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14:paraId="2A82F2E4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7CACE12D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C418B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14:paraId="0F477F13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14:paraId="44E2BBF7" w14:textId="77777777" w:rsidR="005C418B" w:rsidRPr="005C418B" w:rsidRDefault="007D034F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 w:rsidR="00E718B4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………………………………………………………....................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... </w:t>
      </w:r>
    </w:p>
    <w:p w14:paraId="4951D82F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14:paraId="63DF5AAA" w14:textId="77777777" w:rsid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14:paraId="0AA61290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14:paraId="2022D9E2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</w:p>
    <w:p w14:paraId="740D761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</w:t>
      </w:r>
      <w:r w:rsidR="000C1135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ów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(zdolności techniczne i zawodowe )</w:t>
      </w:r>
    </w:p>
    <w:p w14:paraId="437812AB" w14:textId="77777777" w:rsidR="005C418B" w:rsidRPr="005C418B" w:rsidRDefault="005C418B" w:rsidP="005C418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7070FA84" w14:textId="48EE6406" w:rsidR="005C418B" w:rsidRPr="008F7ECD" w:rsidRDefault="000C1135" w:rsidP="00D2068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F7ECD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</w:t>
      </w:r>
      <w:r w:rsidR="005C418B" w:rsidRPr="008F7ECD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realiz</w:t>
      </w:r>
      <w:r w:rsidR="00264CF1" w:rsidRPr="008F7ECD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acji zamówienia publicznego pn.</w:t>
      </w:r>
      <w:r w:rsidR="00ED7924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 xml:space="preserve"> </w:t>
      </w:r>
      <w:r w:rsidR="00E62B2B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O</w:t>
      </w:r>
      <w:r w:rsidR="00ED7924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dbierani</w:t>
      </w:r>
      <w:r w:rsidR="00E62B2B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e</w:t>
      </w:r>
      <w:r w:rsidR="00ED7924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odpadów komunalnych </w:t>
      </w:r>
      <w:r w:rsidR="00E62B2B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br/>
      </w:r>
      <w:r w:rsidR="00ED7924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 nieruchomości, na których zamieszkują mieszkańcy w granicach  administracyjnych Gminy Miejskiej Tczew</w:t>
      </w:r>
      <w:r w:rsidR="00D2068C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, </w:t>
      </w:r>
      <w:r w:rsidR="005C418B" w:rsidRPr="008F7ECD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</w:t>
      </w:r>
      <w:r w:rsidR="0080411C" w:rsidRPr="008F7EC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jemy szczegółowe informacje dotyczące </w:t>
      </w:r>
      <w:r w:rsidR="005C418B" w:rsidRPr="008F7EC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udostępnienia zasobów:</w:t>
      </w:r>
    </w:p>
    <w:p w14:paraId="39479656" w14:textId="77777777" w:rsidR="005C418B" w:rsidRPr="005C418B" w:rsidRDefault="005C418B" w:rsidP="005C418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0A5F28CD" w14:textId="77777777" w:rsidR="005C418B" w:rsidRPr="006525A0" w:rsidRDefault="005C418B" w:rsidP="00C633FC">
      <w:pPr>
        <w:widowControl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525A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14:paraId="7FAD05DA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BC6840B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9C4599B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7CAE97AD" w14:textId="77777777" w:rsidR="005C418B" w:rsidRPr="006525A0" w:rsidRDefault="005C418B" w:rsidP="00C633FC">
      <w:pPr>
        <w:widowControl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50FDB82A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308F07E3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A2E6721" w14:textId="77777777" w:rsidR="005C418B" w:rsidRPr="00696566" w:rsidRDefault="005C418B" w:rsidP="00696566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61374AC2" w14:textId="77777777" w:rsidR="005C418B" w:rsidRPr="006525A0" w:rsidRDefault="005C418B" w:rsidP="00C633FC">
      <w:pPr>
        <w:widowControl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 w:rsidR="00264CF1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pniający zasoby, na zdolnościach którego Wykonawca polega w odniesieniu do warunków udziału w postępowaniu dotyczących wykształcenia, kwalifikacji zawodowych lub doświadczenia, z</w:t>
      </w:r>
      <w:r w:rsidR="00021F25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realizuje usługi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, których wskazane zdolności dotyczą:</w:t>
      </w:r>
    </w:p>
    <w:p w14:paraId="213BD25D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…………………………………………………………………………………………………</w:t>
      </w:r>
    </w:p>
    <w:p w14:paraId="0F02041E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B64AD91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0637622" w14:textId="77777777" w:rsidR="005C418B" w:rsidRDefault="005C418B" w:rsidP="00C633FC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</w:t>
      </w:r>
      <w:r w:rsidR="00186E3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usługi</w:t>
      </w: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14:paraId="42B7C3C1" w14:textId="77777777" w:rsidR="005C418B" w:rsidRDefault="005C418B" w:rsidP="005C418B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1EDD8EF1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14:paraId="34C1867F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F5192E5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</w:t>
      </w:r>
      <w:r w:rsidR="009B41A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kowanym podpisem elektronicznym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przez osobę/osoby uprawnioną/-</w:t>
      </w:r>
      <w:proofErr w:type="spellStart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składania oświadczeń woli 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imieniu podmiotu udostępniającego zasoby.</w:t>
      </w:r>
    </w:p>
    <w:p w14:paraId="777D5672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E6A4BFA" w14:textId="77777777" w:rsidR="005C418B" w:rsidRPr="005C418B" w:rsidRDefault="000C1135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6EF17355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3FE288F4" w14:textId="77777777" w:rsidR="005C418B" w:rsidRPr="005C418B" w:rsidRDefault="005C418B" w:rsidP="00696566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70ACC2E4" w14:textId="77777777" w:rsidR="0086236D" w:rsidRDefault="005C418B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14:paraId="2EBDA542" w14:textId="77777777" w:rsidR="00F57AE5" w:rsidRPr="00F57AE5" w:rsidRDefault="00F57AE5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3C799557" w14:textId="77777777" w:rsidR="005C418B" w:rsidRPr="0086236D" w:rsidRDefault="0086236D" w:rsidP="0086236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86236D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*niepotrzebne skreślić.</w:t>
      </w:r>
    </w:p>
    <w:p w14:paraId="1F630592" w14:textId="77777777" w:rsidR="00320E1A" w:rsidRPr="005C418B" w:rsidRDefault="00320E1A" w:rsidP="000727B7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34D97926" w14:textId="77777777" w:rsidR="0079144E" w:rsidRPr="005C418B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0968BF" w14:textId="77777777" w:rsidR="0079144E" w:rsidRPr="007D307D" w:rsidRDefault="0079144E" w:rsidP="005C418B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20414DF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1A16C4D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8C4B624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D8C70B4" w14:textId="77777777" w:rsidR="00B71182" w:rsidRDefault="00B71182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FCC52E6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C953385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2E659B8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A0CD0F9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78B98DDC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18433FA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7CAA575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43A56B7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D1D8E4A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2686D22" w14:textId="77777777" w:rsidR="00ED7924" w:rsidRDefault="00ED7924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7668638" w14:textId="77777777" w:rsidR="00ED7924" w:rsidRDefault="00ED7924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1AC2CEC" w14:textId="77777777" w:rsidR="00ED7924" w:rsidRDefault="00ED7924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305B0E4" w14:textId="77777777" w:rsidR="00ED7924" w:rsidRDefault="00ED7924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2355B1C" w14:textId="77777777" w:rsidR="00ED7924" w:rsidRDefault="00ED7924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1E85E43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A74FEB8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55C8C2B" w14:textId="77777777" w:rsidR="00445B54" w:rsidRDefault="00445B54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A7A37B9" w14:textId="77777777" w:rsidR="00D2068C" w:rsidRDefault="00D2068C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DB86F7B" w14:textId="77777777" w:rsidR="00230C3C" w:rsidRDefault="00531021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</w:t>
      </w:r>
    </w:p>
    <w:p w14:paraId="2CB8B8AE" w14:textId="77777777" w:rsidR="00230C3C" w:rsidRDefault="00230C3C" w:rsidP="00A9569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4591A701" w14:textId="77777777" w:rsidR="007719C4" w:rsidRPr="007F7AAC" w:rsidRDefault="007F7AA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lastRenderedPageBreak/>
        <w:t xml:space="preserve">Załącznik nr </w:t>
      </w:r>
      <w:r w:rsidR="005C418B">
        <w:rPr>
          <w:rFonts w:ascii="Arial" w:hAnsi="Arial" w:cs="Arial"/>
          <w:b/>
          <w:sz w:val="22"/>
          <w:szCs w:val="16"/>
        </w:rPr>
        <w:t>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7719C4" w:rsidRPr="00CF3510" w14:paraId="10CD0E59" w14:textId="77777777" w:rsidTr="007F7AAC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7FC0A940" w14:textId="77777777" w:rsidR="00230C3C" w:rsidRDefault="00463188" w:rsidP="007E7F22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1D29FEED" w14:textId="325B5278" w:rsidR="007719C4" w:rsidRPr="00CF3510" w:rsidRDefault="00463188" w:rsidP="007E7F22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</w:t>
            </w:r>
            <w:r w:rsidR="004D308C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  <w:r w:rsidR="00A16029"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WYKAZ </w:t>
            </w:r>
            <w:r w:rsidR="007E7F22">
              <w:rPr>
                <w:rFonts w:ascii="Arial" w:eastAsia="MS Mincho;ＭＳ 明朝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6F259B8B" w14:textId="77777777" w:rsidR="007719C4" w:rsidRPr="00CF3510" w:rsidRDefault="00B71182" w:rsidP="00CF35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5AC20B5" w14:textId="77777777" w:rsidR="007719C4" w:rsidRDefault="007719C4" w:rsidP="00CF3510">
      <w:pPr>
        <w:spacing w:line="288" w:lineRule="auto"/>
        <w:rPr>
          <w:rFonts w:ascii="Arial" w:hAnsi="Arial" w:cs="Arial"/>
          <w:sz w:val="12"/>
        </w:rPr>
      </w:pPr>
    </w:p>
    <w:p w14:paraId="576F9851" w14:textId="77777777" w:rsidR="00CB7CB1" w:rsidRDefault="00CB7CB1" w:rsidP="00CF3510">
      <w:pPr>
        <w:spacing w:line="288" w:lineRule="auto"/>
        <w:rPr>
          <w:rFonts w:ascii="Arial" w:hAnsi="Arial" w:cs="Arial"/>
          <w:sz w:val="12"/>
        </w:rPr>
      </w:pPr>
    </w:p>
    <w:p w14:paraId="6F335016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E945514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B90A81F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78E8E85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72FE5550" w14:textId="77777777" w:rsidR="005A0330" w:rsidRDefault="005A0330" w:rsidP="005A0330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221BC577" w14:textId="77777777" w:rsidR="005A0330" w:rsidRDefault="005A0330" w:rsidP="005A0330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1E73332F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447F5A74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64BDFFD0" w14:textId="77777777" w:rsidR="00CB7CB1" w:rsidRDefault="00B86B3D" w:rsidP="00B86B3D">
      <w:pPr>
        <w:pStyle w:val="WW-Tekstpodstawowy3"/>
        <w:spacing w:line="288" w:lineRule="auto"/>
        <w:ind w:firstLine="4962"/>
        <w:rPr>
          <w:b/>
          <w:szCs w:val="20"/>
        </w:rPr>
      </w:pPr>
      <w:r w:rsidRPr="00B86B3D">
        <w:rPr>
          <w:rFonts w:cs="Times New Roman"/>
          <w:b/>
          <w:color w:val="auto"/>
          <w:szCs w:val="20"/>
          <w:lang w:eastAsia="pl-PL"/>
        </w:rPr>
        <w:t>83 - 110 Tczew</w:t>
      </w:r>
    </w:p>
    <w:p w14:paraId="680BA913" w14:textId="77777777" w:rsidR="00CB7CB1" w:rsidRDefault="00CB7CB1" w:rsidP="00CB7CB1">
      <w:pPr>
        <w:pStyle w:val="WW-Tekstpodstawowy3"/>
        <w:spacing w:line="288" w:lineRule="auto"/>
        <w:ind w:firstLine="4962"/>
        <w:rPr>
          <w:b/>
          <w:szCs w:val="20"/>
        </w:rPr>
      </w:pPr>
    </w:p>
    <w:tbl>
      <w:tblPr>
        <w:tblW w:w="87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268"/>
        <w:gridCol w:w="2296"/>
      </w:tblGrid>
      <w:tr w:rsidR="00ED7924" w:rsidRPr="00213FB9" w14:paraId="1389A963" w14:textId="77777777" w:rsidTr="00201E92">
        <w:trPr>
          <w:cantSplit/>
          <w:jc w:val="center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26227EE" w14:textId="77777777" w:rsidR="00ED7924" w:rsidRPr="00213FB9" w:rsidRDefault="00ED7924" w:rsidP="00213FB9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14:paraId="2AA289C3" w14:textId="77777777" w:rsidR="00ED7924" w:rsidRPr="00213FB9" w:rsidRDefault="00ED7924" w:rsidP="00213FB9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14:paraId="388BCF70" w14:textId="77777777" w:rsidR="00ED7924" w:rsidRPr="00213FB9" w:rsidRDefault="00ED7924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213FB9">
              <w:rPr>
                <w:rFonts w:ascii="Arial" w:hAnsi="Arial" w:cs="Arial"/>
                <w:b/>
                <w:sz w:val="18"/>
                <w:szCs w:val="18"/>
                <w:lang w:bidi="hi-IN"/>
              </w:rPr>
              <w:t>Przedmiot zamówienia*</w:t>
            </w:r>
          </w:p>
          <w:p w14:paraId="66A1CE1B" w14:textId="77777777" w:rsidR="00ED7924" w:rsidRPr="00213FB9" w:rsidRDefault="00ED7924" w:rsidP="00213FB9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14:paraId="686CDA84" w14:textId="77777777" w:rsidR="00ED7924" w:rsidRPr="00213FB9" w:rsidRDefault="00ED7924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307EBB2" w14:textId="7D3008B3" w:rsidR="00ED7924" w:rsidRPr="00213FB9" w:rsidRDefault="00ED7924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213FB9">
              <w:rPr>
                <w:rFonts w:ascii="Arial" w:hAnsi="Arial" w:cs="Arial"/>
                <w:b/>
                <w:sz w:val="18"/>
                <w:szCs w:val="18"/>
                <w:lang w:bidi="hi-IN"/>
              </w:rPr>
              <w:t>Data wykonania</w:t>
            </w:r>
            <w:r w:rsidR="00C832E9">
              <w:rPr>
                <w:rFonts w:ascii="Arial" w:hAnsi="Arial" w:cs="Arial"/>
                <w:b/>
                <w:sz w:val="18"/>
                <w:szCs w:val="18"/>
                <w:lang w:bidi="hi-IN"/>
              </w:rPr>
              <w:t>/wykonywania</w:t>
            </w:r>
            <w:r w:rsidRPr="00213FB9">
              <w:rPr>
                <w:rFonts w:ascii="Arial" w:hAnsi="Arial" w:cs="Arial"/>
                <w:b/>
                <w:sz w:val="18"/>
                <w:szCs w:val="18"/>
                <w:lang w:bidi="hi-IN"/>
              </w:rPr>
              <w:t xml:space="preserve"> zamówienia (zaleca się podanie: dnia, miesiąca, roku)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3F647D" w14:textId="77777777" w:rsidR="00ED7924" w:rsidRDefault="00ED7924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213FB9">
              <w:rPr>
                <w:rFonts w:ascii="Arial" w:hAnsi="Arial" w:cs="Arial"/>
                <w:b/>
                <w:sz w:val="18"/>
                <w:szCs w:val="18"/>
                <w:lang w:bidi="hi-IN"/>
              </w:rPr>
              <w:t>Podmiot</w:t>
            </w:r>
            <w:r>
              <w:rPr>
                <w:rFonts w:ascii="Arial" w:hAnsi="Arial" w:cs="Arial"/>
                <w:b/>
                <w:sz w:val="18"/>
                <w:szCs w:val="18"/>
                <w:lang w:bidi="hi-IN"/>
              </w:rPr>
              <w:t>,</w:t>
            </w:r>
            <w:r w:rsidRPr="00213FB9">
              <w:rPr>
                <w:rFonts w:ascii="Arial" w:hAnsi="Arial" w:cs="Arial"/>
                <w:b/>
                <w:sz w:val="18"/>
                <w:szCs w:val="18"/>
                <w:lang w:bidi="hi-IN"/>
              </w:rPr>
              <w:t xml:space="preserve"> na rzecz którego usługa została wykonana</w:t>
            </w:r>
          </w:p>
          <w:p w14:paraId="51E9DB2A" w14:textId="46AD858A" w:rsidR="00E62B2B" w:rsidRPr="00213FB9" w:rsidRDefault="00E62B2B" w:rsidP="00213FB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hi-IN"/>
              </w:rPr>
              <w:t>lub jest wykonywana</w:t>
            </w:r>
          </w:p>
        </w:tc>
      </w:tr>
      <w:tr w:rsidR="00ED7924" w:rsidRPr="00213FB9" w14:paraId="3F1ED977" w14:textId="77777777" w:rsidTr="00201E92">
        <w:trPr>
          <w:cantSplit/>
          <w:trHeight w:val="2783"/>
          <w:jc w:val="center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333E740" w14:textId="77777777" w:rsidR="00ED7924" w:rsidRPr="00213FB9" w:rsidRDefault="00ED7924" w:rsidP="00213FB9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193B4324" w14:textId="77777777" w:rsidR="00ED7924" w:rsidRPr="00213FB9" w:rsidRDefault="00ED7924" w:rsidP="00213FB9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118B7B19" w14:textId="77777777" w:rsidR="00ED7924" w:rsidRPr="00213FB9" w:rsidRDefault="00ED7924" w:rsidP="00213FB9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hi-IN"/>
              </w:rPr>
            </w:pPr>
          </w:p>
          <w:p w14:paraId="2EFE1858" w14:textId="77777777" w:rsidR="00ED7924" w:rsidRPr="00213FB9" w:rsidRDefault="00ED7924" w:rsidP="00213FB9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64F8AC87" w14:textId="77777777" w:rsidR="00ED7924" w:rsidRPr="00213FB9" w:rsidRDefault="00ED7924" w:rsidP="00213FB9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32FF989A" w14:textId="77777777" w:rsidR="00ED7924" w:rsidRPr="00213FB9" w:rsidRDefault="00ED7924" w:rsidP="00213FB9">
            <w:pPr>
              <w:keepNext/>
              <w:spacing w:line="288" w:lineRule="auto"/>
              <w:rPr>
                <w:rFonts w:ascii="Arial" w:hAnsi="Arial" w:cs="Arial"/>
                <w:sz w:val="22"/>
                <w:lang w:bidi="hi-IN"/>
              </w:rPr>
            </w:pPr>
          </w:p>
          <w:p w14:paraId="128E1275" w14:textId="77777777" w:rsidR="00ED7924" w:rsidRPr="00213FB9" w:rsidRDefault="00ED7924" w:rsidP="00213FB9">
            <w:pPr>
              <w:keepNext/>
              <w:spacing w:line="288" w:lineRule="auto"/>
              <w:rPr>
                <w:rFonts w:ascii="Arial" w:hAnsi="Arial" w:cs="Arial"/>
                <w:sz w:val="22"/>
                <w:lang w:bidi="hi-IN"/>
              </w:rPr>
            </w:pPr>
          </w:p>
          <w:p w14:paraId="6F66C30E" w14:textId="77777777" w:rsidR="00ED7924" w:rsidRPr="00213FB9" w:rsidRDefault="00ED7924" w:rsidP="00213FB9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55E4E6" w14:textId="5E11DF63" w:rsidR="00ED7924" w:rsidRPr="00213FB9" w:rsidRDefault="00ED7924" w:rsidP="00213FB9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3B2C49" w14:textId="77777777" w:rsidR="00ED7924" w:rsidRPr="00213FB9" w:rsidRDefault="00ED7924" w:rsidP="00213FB9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</w:tr>
    </w:tbl>
    <w:p w14:paraId="1D898845" w14:textId="77777777" w:rsidR="007F7AAC" w:rsidRPr="00FA1ACB" w:rsidRDefault="007F7AAC" w:rsidP="007F7AAC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403D70F8" w14:textId="77777777" w:rsidR="007719C4" w:rsidRPr="005A0330" w:rsidRDefault="00FA1ACB" w:rsidP="005A0330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14:paraId="1023B2E3" w14:textId="77777777" w:rsidR="007719C4" w:rsidRPr="00CF3510" w:rsidRDefault="00A16029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  <w:i/>
          <w:sz w:val="20"/>
          <w:szCs w:val="20"/>
        </w:rPr>
        <w:t xml:space="preserve"> </w:t>
      </w:r>
    </w:p>
    <w:p w14:paraId="44926B4F" w14:textId="77777777" w:rsidR="007719C4" w:rsidRPr="00CF3510" w:rsidRDefault="007719C4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14:paraId="402B7C0F" w14:textId="77777777" w:rsidR="007719C4" w:rsidRPr="00EC74BB" w:rsidRDefault="00EC74BB" w:rsidP="00EC74BB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43146E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2B7396A8" w14:textId="77777777" w:rsidR="00EC74BB" w:rsidRPr="00FA1ACB" w:rsidRDefault="00EC74BB" w:rsidP="00FA1AC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C676494" w14:textId="77777777" w:rsidR="00F968B0" w:rsidRPr="00FA1ACB" w:rsidRDefault="00F968B0" w:rsidP="00FA1ACB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758A486C" w14:textId="77777777" w:rsidR="00F968B0" w:rsidRPr="00CF3510" w:rsidRDefault="00F968B0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55093C16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5E5304B6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31E8A976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5B9EA8F" w14:textId="77777777" w:rsidR="00FA1ACB" w:rsidRPr="00CF3510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08684FDC" w14:textId="30064BFE" w:rsidR="00213FB9" w:rsidRPr="00213FB9" w:rsidRDefault="00213FB9" w:rsidP="00213FB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13FB9">
        <w:rPr>
          <w:rFonts w:ascii="Arial" w:hAnsi="Arial" w:cs="Arial"/>
          <w:sz w:val="16"/>
          <w:szCs w:val="16"/>
        </w:rPr>
        <w:t xml:space="preserve">* Wykonawca opisze przedmiot zamówienia tak, aby Zamawiający mógł ocenić czy spełnia warunek </w:t>
      </w:r>
      <w:r w:rsidR="00A00EA6">
        <w:rPr>
          <w:rFonts w:ascii="Arial" w:hAnsi="Arial" w:cs="Arial"/>
          <w:sz w:val="16"/>
          <w:szCs w:val="16"/>
        </w:rPr>
        <w:t>określony w pkt 5.1.2.4 lit. a</w:t>
      </w:r>
      <w:r w:rsidR="00BF67C7">
        <w:rPr>
          <w:rFonts w:ascii="Arial" w:hAnsi="Arial" w:cs="Arial"/>
          <w:sz w:val="16"/>
          <w:szCs w:val="16"/>
        </w:rPr>
        <w:t xml:space="preserve"> </w:t>
      </w:r>
      <w:r w:rsidR="00A00EA6">
        <w:rPr>
          <w:rFonts w:ascii="Arial" w:hAnsi="Arial" w:cs="Arial"/>
          <w:sz w:val="16"/>
          <w:szCs w:val="16"/>
        </w:rPr>
        <w:t xml:space="preserve">SWZ. </w:t>
      </w:r>
      <w:r w:rsidRPr="00213FB9">
        <w:rPr>
          <w:rFonts w:ascii="Arial" w:hAnsi="Arial" w:cs="Arial"/>
          <w:sz w:val="16"/>
          <w:szCs w:val="16"/>
        </w:rPr>
        <w:t xml:space="preserve">Wykonawca załączy dowody potwierdzające, że usługi zostały wykonane </w:t>
      </w:r>
      <w:r w:rsidR="00E37AA5">
        <w:rPr>
          <w:rFonts w:ascii="Arial" w:hAnsi="Arial" w:cs="Arial"/>
          <w:sz w:val="16"/>
          <w:szCs w:val="16"/>
        </w:rPr>
        <w:t xml:space="preserve">lun są wykonywane </w:t>
      </w:r>
      <w:r w:rsidRPr="00213FB9">
        <w:rPr>
          <w:rFonts w:ascii="Arial" w:hAnsi="Arial" w:cs="Arial"/>
          <w:sz w:val="16"/>
          <w:szCs w:val="16"/>
        </w:rPr>
        <w:t>należycie.</w:t>
      </w:r>
    </w:p>
    <w:p w14:paraId="24CC7195" w14:textId="77777777" w:rsidR="001D0708" w:rsidRPr="005F669F" w:rsidRDefault="007E7F22" w:rsidP="005F669F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14:paraId="522E1F9E" w14:textId="792AE32A" w:rsidR="00B07B4D" w:rsidRDefault="00B07B4D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7D59AC81" w14:textId="743BC094" w:rsidR="00A95693" w:rsidRDefault="00A95693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44E7C52E" w14:textId="77777777" w:rsidR="00325E55" w:rsidRDefault="00325E55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3357E760" w14:textId="77777777" w:rsidR="00A95693" w:rsidRDefault="00A95693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4E7FDCF8" w14:textId="77777777" w:rsidR="00685C6A" w:rsidRDefault="00685C6A" w:rsidP="00C677B6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358A6ADA" w14:textId="1A31F32E" w:rsidR="00BF67C7" w:rsidRDefault="00BF67C7" w:rsidP="006C0812">
      <w:pPr>
        <w:spacing w:line="288" w:lineRule="auto"/>
        <w:jc w:val="both"/>
        <w:rPr>
          <w:rFonts w:ascii="Arial" w:hAnsi="Arial" w:cs="Arial"/>
          <w:b/>
          <w:sz w:val="8"/>
          <w:szCs w:val="16"/>
        </w:rPr>
      </w:pPr>
    </w:p>
    <w:p w14:paraId="094AF837" w14:textId="0F83E888" w:rsidR="00BF67C7" w:rsidRPr="00F60285" w:rsidRDefault="00D51324" w:rsidP="006C0812">
      <w:pPr>
        <w:spacing w:line="288" w:lineRule="auto"/>
        <w:jc w:val="both"/>
        <w:rPr>
          <w:rFonts w:ascii="Arial" w:hAnsi="Arial" w:cs="Arial"/>
          <w:b/>
          <w:sz w:val="8"/>
          <w:szCs w:val="16"/>
        </w:rPr>
      </w:pPr>
      <w:r>
        <w:rPr>
          <w:rFonts w:ascii="Arial" w:hAnsi="Arial" w:cs="Arial"/>
          <w:b/>
          <w:sz w:val="8"/>
          <w:szCs w:val="16"/>
        </w:rPr>
        <w:t>9</w:t>
      </w:r>
    </w:p>
    <w:p w14:paraId="0882522B" w14:textId="77777777" w:rsidR="00B86B3D" w:rsidRPr="00B86B3D" w:rsidRDefault="00B86B3D" w:rsidP="00B86B3D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B86B3D">
        <w:rPr>
          <w:rFonts w:ascii="Arial" w:hAnsi="Arial" w:cs="Arial"/>
          <w:b/>
          <w:sz w:val="22"/>
          <w:szCs w:val="16"/>
        </w:rPr>
        <w:lastRenderedPageBreak/>
        <w:t xml:space="preserve">                Załącznik nr 5</w:t>
      </w:r>
    </w:p>
    <w:p w14:paraId="0A96DEB1" w14:textId="77777777" w:rsidR="00F60285" w:rsidRDefault="00F60285" w:rsidP="00B86B3D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</w:p>
    <w:p w14:paraId="1F462673" w14:textId="481D914D" w:rsidR="00B86B3D" w:rsidRPr="00B86B3D" w:rsidRDefault="00B86B3D" w:rsidP="00566CE0">
      <w:pPr>
        <w:spacing w:line="288" w:lineRule="auto"/>
        <w:jc w:val="center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B86B3D">
        <w:rPr>
          <w:rFonts w:ascii="Arial" w:eastAsia="MS Mincho;ＭＳ 明朝" w:hAnsi="Arial" w:cs="Arial"/>
          <w:b/>
          <w:sz w:val="22"/>
          <w:szCs w:val="22"/>
        </w:rPr>
        <w:t>WYKAZ</w:t>
      </w:r>
      <w:r w:rsidR="00C832E9">
        <w:rPr>
          <w:rFonts w:ascii="Arial" w:eastAsia="MS Mincho;ＭＳ 明朝" w:hAnsi="Arial" w:cs="Arial"/>
          <w:b/>
          <w:sz w:val="22"/>
          <w:szCs w:val="22"/>
        </w:rPr>
        <w:t xml:space="preserve"> POJAZDÓW</w:t>
      </w:r>
      <w:r w:rsidRPr="00B86B3D">
        <w:rPr>
          <w:rFonts w:ascii="Arial" w:eastAsia="MS Mincho;ＭＳ 明朝" w:hAnsi="Arial" w:cs="Arial"/>
          <w:b/>
          <w:sz w:val="22"/>
          <w:szCs w:val="22"/>
        </w:rPr>
        <w:t xml:space="preserve">, </w:t>
      </w:r>
      <w:r w:rsidR="00566CE0">
        <w:rPr>
          <w:rFonts w:ascii="Arial" w:eastAsia="MS Mincho;ＭＳ 明朝" w:hAnsi="Arial" w:cs="Arial"/>
          <w:b/>
          <w:sz w:val="22"/>
          <w:szCs w:val="22"/>
        </w:rPr>
        <w:t xml:space="preserve">DOSTĘPNYCH WYKONAWCY </w:t>
      </w:r>
      <w:r w:rsidR="00566CE0">
        <w:rPr>
          <w:rFonts w:ascii="Arial" w:eastAsia="MS Mincho;ＭＳ 明朝" w:hAnsi="Arial" w:cs="Arial"/>
          <w:b/>
          <w:sz w:val="22"/>
          <w:szCs w:val="22"/>
        </w:rPr>
        <w:br/>
        <w:t xml:space="preserve">W CELU WYKONANIA </w:t>
      </w:r>
      <w:r w:rsidR="00566CE0" w:rsidRPr="00B86B3D">
        <w:rPr>
          <w:rFonts w:ascii="Arial" w:eastAsia="MS Mincho;ＭＳ 明朝" w:hAnsi="Arial" w:cs="Arial"/>
          <w:b/>
          <w:sz w:val="22"/>
          <w:szCs w:val="22"/>
        </w:rPr>
        <w:t>ZAMÓWIENIA PUBLICZNEGO</w:t>
      </w:r>
    </w:p>
    <w:p w14:paraId="613DD2AE" w14:textId="77777777" w:rsidR="00B86B3D" w:rsidRPr="00B86B3D" w:rsidRDefault="00B86B3D" w:rsidP="00B86B3D">
      <w:pPr>
        <w:spacing w:line="288" w:lineRule="auto"/>
        <w:ind w:left="5760" w:firstLine="720"/>
        <w:jc w:val="both"/>
        <w:rPr>
          <w:rFonts w:ascii="Arial" w:hAnsi="Arial" w:cs="Arial"/>
          <w:b/>
          <w:sz w:val="16"/>
          <w:szCs w:val="16"/>
        </w:rPr>
      </w:pPr>
      <w:r w:rsidRPr="00B86B3D">
        <w:rPr>
          <w:rFonts w:ascii="Arial" w:hAnsi="Arial" w:cs="Arial"/>
          <w:b/>
          <w:sz w:val="22"/>
          <w:szCs w:val="16"/>
        </w:rPr>
        <w:t xml:space="preserve">                </w:t>
      </w:r>
    </w:p>
    <w:p w14:paraId="73B94FC0" w14:textId="77777777" w:rsidR="003416D4" w:rsidRDefault="003416D4" w:rsidP="00B86B3D">
      <w:pPr>
        <w:spacing w:line="288" w:lineRule="auto"/>
        <w:rPr>
          <w:rFonts w:ascii="Arial" w:eastAsia="Arial" w:hAnsi="Arial" w:cs="Arial"/>
          <w:sz w:val="22"/>
        </w:rPr>
      </w:pPr>
    </w:p>
    <w:p w14:paraId="45CAA44A" w14:textId="77777777" w:rsidR="003416D4" w:rsidRDefault="003416D4" w:rsidP="00B86B3D">
      <w:pPr>
        <w:spacing w:line="288" w:lineRule="auto"/>
        <w:rPr>
          <w:rFonts w:ascii="Arial" w:eastAsia="Arial" w:hAnsi="Arial" w:cs="Arial"/>
          <w:sz w:val="22"/>
        </w:rPr>
      </w:pPr>
    </w:p>
    <w:p w14:paraId="1BC8534D" w14:textId="273560AD" w:rsidR="00B86B3D" w:rsidRPr="00B86B3D" w:rsidRDefault="00B86B3D" w:rsidP="00B86B3D">
      <w:pPr>
        <w:spacing w:line="288" w:lineRule="auto"/>
        <w:rPr>
          <w:rFonts w:ascii="Arial" w:eastAsia="Arial" w:hAnsi="Arial" w:cs="Arial"/>
          <w:sz w:val="22"/>
        </w:rPr>
      </w:pPr>
      <w:r w:rsidRPr="00B86B3D">
        <w:rPr>
          <w:rFonts w:ascii="Arial" w:eastAsia="Arial" w:hAnsi="Arial" w:cs="Arial"/>
          <w:sz w:val="22"/>
        </w:rPr>
        <w:t>…………………………………………</w:t>
      </w:r>
    </w:p>
    <w:p w14:paraId="6F306EA3" w14:textId="77777777" w:rsidR="00B86B3D" w:rsidRPr="00B86B3D" w:rsidRDefault="00B86B3D" w:rsidP="00B86B3D">
      <w:pPr>
        <w:spacing w:line="288" w:lineRule="auto"/>
        <w:rPr>
          <w:rFonts w:ascii="Arial" w:eastAsia="Arial" w:hAnsi="Arial" w:cs="Arial"/>
          <w:sz w:val="22"/>
        </w:rPr>
      </w:pPr>
      <w:r w:rsidRPr="00B86B3D">
        <w:rPr>
          <w:rFonts w:ascii="Arial" w:eastAsia="Arial" w:hAnsi="Arial" w:cs="Arial"/>
          <w:sz w:val="22"/>
        </w:rPr>
        <w:t>…………………………………………</w:t>
      </w:r>
    </w:p>
    <w:p w14:paraId="30114FDD" w14:textId="77777777" w:rsidR="00B86B3D" w:rsidRPr="00B86B3D" w:rsidRDefault="00B86B3D" w:rsidP="00B86B3D">
      <w:pPr>
        <w:spacing w:line="288" w:lineRule="auto"/>
        <w:rPr>
          <w:rFonts w:ascii="Arial" w:hAnsi="Arial" w:cs="Arial"/>
          <w:sz w:val="18"/>
          <w:szCs w:val="18"/>
        </w:rPr>
      </w:pPr>
      <w:r w:rsidRPr="00B86B3D">
        <w:rPr>
          <w:rFonts w:ascii="Arial" w:eastAsia="Arial" w:hAnsi="Arial" w:cs="Arial"/>
          <w:sz w:val="22"/>
        </w:rPr>
        <w:t>…………………………………………</w:t>
      </w:r>
    </w:p>
    <w:p w14:paraId="23319373" w14:textId="77777777" w:rsidR="00B86B3D" w:rsidRPr="00B86B3D" w:rsidRDefault="00B86B3D" w:rsidP="00B86B3D">
      <w:pPr>
        <w:spacing w:line="288" w:lineRule="auto"/>
        <w:rPr>
          <w:rFonts w:ascii="Arial" w:hAnsi="Arial" w:cs="Arial"/>
          <w:b/>
          <w:sz w:val="22"/>
          <w:szCs w:val="20"/>
        </w:rPr>
      </w:pPr>
      <w:r w:rsidRPr="00B86B3D">
        <w:rPr>
          <w:rFonts w:ascii="Arial" w:hAnsi="Arial" w:cs="Arial"/>
          <w:sz w:val="18"/>
          <w:szCs w:val="18"/>
        </w:rPr>
        <w:t>nazwa i adres Wykonawcy</w:t>
      </w:r>
    </w:p>
    <w:p w14:paraId="2485C07C" w14:textId="77777777" w:rsidR="003416D4" w:rsidRDefault="003416D4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7DBC4893" w14:textId="77777777" w:rsidR="003416D4" w:rsidRDefault="003416D4" w:rsidP="00201E92">
      <w:pPr>
        <w:tabs>
          <w:tab w:val="left" w:pos="4962"/>
        </w:tabs>
        <w:spacing w:line="288" w:lineRule="auto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1AE44AA5" w14:textId="77777777" w:rsidR="003416D4" w:rsidRDefault="003416D4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3FF2652A" w14:textId="3B3928F0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11FD38C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4D039327" w14:textId="3FB4AF2C" w:rsidR="00B86B3D" w:rsidRPr="006C0812" w:rsidRDefault="00B86B3D" w:rsidP="00B86B3D">
      <w:pPr>
        <w:spacing w:line="288" w:lineRule="auto"/>
        <w:ind w:left="4962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C0812">
        <w:rPr>
          <w:rFonts w:ascii="Arial" w:hAnsi="Arial" w:cs="Arial"/>
          <w:b/>
          <w:color w:val="auto"/>
          <w:sz w:val="22"/>
          <w:szCs w:val="22"/>
          <w:lang w:eastAsia="pl-PL"/>
        </w:rPr>
        <w:t>83 - 110 Tczew</w:t>
      </w:r>
    </w:p>
    <w:p w14:paraId="1D310B39" w14:textId="199510F3" w:rsidR="00B86B3D" w:rsidRDefault="00B86B3D" w:rsidP="00B86B3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809"/>
        <w:gridCol w:w="1957"/>
        <w:gridCol w:w="1761"/>
      </w:tblGrid>
      <w:tr w:rsidR="00BD1F3D" w:rsidRPr="00B86B3D" w14:paraId="43114929" w14:textId="77777777" w:rsidTr="00D576BD">
        <w:trPr>
          <w:cantSplit/>
          <w:trHeight w:val="134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78C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320F2ECE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0B83707A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4C7EB16A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B86B3D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915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Rodzaj pojazdu</w:t>
            </w:r>
          </w:p>
          <w:p w14:paraId="61F411D8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6"/>
                <w:szCs w:val="18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75CA" w14:textId="77777777" w:rsidR="00BD1F3D" w:rsidRPr="00C832E9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auto"/>
                <w:sz w:val="18"/>
                <w:szCs w:val="18"/>
                <w:lang w:eastAsia="pl-PL"/>
              </w:rPr>
            </w:pPr>
            <w:r w:rsidRPr="00C832E9">
              <w:rPr>
                <w:rFonts w:ascii="Arial" w:hAnsi="Arial"/>
                <w:b/>
                <w:color w:val="auto"/>
                <w:sz w:val="18"/>
                <w:szCs w:val="18"/>
                <w:lang w:eastAsia="pl-PL"/>
              </w:rPr>
              <w:t xml:space="preserve">Opis </w:t>
            </w:r>
            <w:r>
              <w:rPr>
                <w:rFonts w:ascii="Arial" w:hAnsi="Arial"/>
                <w:b/>
                <w:color w:val="auto"/>
                <w:sz w:val="18"/>
                <w:szCs w:val="18"/>
                <w:lang w:eastAsia="pl-PL"/>
              </w:rPr>
              <w:t>pojazdu*</w:t>
            </w:r>
            <w:r w:rsidRPr="00C832E9">
              <w:rPr>
                <w:rFonts w:ascii="Arial" w:hAnsi="Arial"/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7B7CBCEB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AFE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6FDD9A91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237F961A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70AE2CCC" w14:textId="77777777" w:rsidR="00BD1F3D" w:rsidRPr="00590910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64F987A4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9065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B86B3D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 xml:space="preserve">INFORMACJA                     O PODSTAWIE                   DO DYSPONOWANIA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POJAZDAMI</w:t>
            </w:r>
            <w:r w:rsidRPr="00B86B3D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 xml:space="preserve"> **</w:t>
            </w:r>
          </w:p>
        </w:tc>
      </w:tr>
      <w:tr w:rsidR="00BD1F3D" w:rsidRPr="00B86B3D" w14:paraId="71D4A25A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74E7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6E94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  <w:p w14:paraId="08FBE123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  <w:p w14:paraId="41F8A620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  <w:p w14:paraId="7B09EC1E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  <w:p w14:paraId="46B43A93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  <w:p w14:paraId="0B380707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10D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1B0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216B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7880CF99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00A91699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D1F3D" w:rsidRPr="00B86B3D" w14:paraId="42A18BC0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E70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C162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83E7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A57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900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45F05655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302CD2D9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D1F3D" w:rsidRPr="00B86B3D" w14:paraId="05050952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213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4E1F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8B2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7AD7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A18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7F475933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6F35FBAD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D1F3D" w:rsidRPr="00B86B3D" w14:paraId="39C8A411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0CD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34A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070D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E45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9CC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5500F1CE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20495EDA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D1F3D" w:rsidRPr="00B86B3D" w14:paraId="4F8DD208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5F8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41D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7EB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52BA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A2F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2C8BFD81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1188FE3B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D1F3D" w:rsidRPr="00B86B3D" w14:paraId="58D14039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A61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CD2C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0B30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A74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476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15B3C123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2C050D05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D1F3D" w:rsidRPr="00B86B3D" w14:paraId="618FA821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884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B9AE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713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CF3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999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7A160499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39BB4D42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BD1F3D" w:rsidRPr="00B86B3D" w14:paraId="458275B2" w14:textId="77777777" w:rsidTr="00D576BD">
        <w:trPr>
          <w:cantSplit/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AF2" w14:textId="77777777" w:rsidR="00BD1F3D" w:rsidRPr="00B86B3D" w:rsidRDefault="00BD1F3D" w:rsidP="00BD1F3D">
            <w:pPr>
              <w:numPr>
                <w:ilvl w:val="0"/>
                <w:numId w:val="55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168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ADF0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C200" w14:textId="77777777" w:rsidR="00BD1F3D" w:rsidRPr="00B86B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6E8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</w:t>
            </w:r>
          </w:p>
          <w:p w14:paraId="421A7441" w14:textId="77777777" w:rsidR="00BD1F3D" w:rsidRDefault="00BD1F3D" w:rsidP="00D576BD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</w:p>
          <w:p w14:paraId="0BEAB084" w14:textId="77777777" w:rsidR="00BD1F3D" w:rsidRPr="001F5323" w:rsidRDefault="00BD1F3D" w:rsidP="00D576BD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1F5323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14:paraId="06B80A3B" w14:textId="5D6D25A4" w:rsidR="003416D4" w:rsidRDefault="003416D4" w:rsidP="00B86B3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0C57939" w14:textId="77777777" w:rsidR="006A0598" w:rsidRDefault="006A0598" w:rsidP="00B86B3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32C8405F" w14:textId="77777777" w:rsidR="006A0598" w:rsidRDefault="006A0598" w:rsidP="00B86B3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475A4CFC" w14:textId="77777777" w:rsidR="006A0598" w:rsidRDefault="006A0598" w:rsidP="00B86B3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3F49E4DD" w14:textId="77777777" w:rsidR="003416D4" w:rsidRPr="00B86B3D" w:rsidRDefault="003416D4" w:rsidP="00B86B3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7D884B31" w14:textId="77777777" w:rsidR="00B86B3D" w:rsidRPr="00B86B3D" w:rsidRDefault="00B86B3D" w:rsidP="00B86B3D">
      <w:pPr>
        <w:spacing w:line="288" w:lineRule="auto"/>
        <w:jc w:val="both"/>
        <w:rPr>
          <w:rFonts w:ascii="Arial" w:hAnsi="Arial" w:cs="Arial"/>
          <w:color w:val="FF0000"/>
          <w:sz w:val="2"/>
          <w:szCs w:val="16"/>
        </w:rPr>
      </w:pPr>
    </w:p>
    <w:p w14:paraId="4F34A580" w14:textId="77777777" w:rsidR="00B86B3D" w:rsidRPr="00B86B3D" w:rsidRDefault="00B86B3D" w:rsidP="00B86B3D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31BDF405" w14:textId="77777777" w:rsidR="00B86B3D" w:rsidRPr="00B86B3D" w:rsidRDefault="00B86B3D" w:rsidP="00B86B3D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5F473975" w14:textId="3A361D21" w:rsidR="00B86B3D" w:rsidRDefault="00B86B3D" w:rsidP="00B86B3D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1CE9254B" w14:textId="77777777" w:rsidR="003416D4" w:rsidRPr="00B86B3D" w:rsidRDefault="003416D4" w:rsidP="00B86B3D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4A742EF2" w14:textId="77777777" w:rsidR="00B86B3D" w:rsidRPr="00B86B3D" w:rsidRDefault="00B86B3D" w:rsidP="00B86B3D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6639D3E7" w14:textId="77777777" w:rsidR="00B86B3D" w:rsidRPr="00FA1ACB" w:rsidRDefault="00B86B3D" w:rsidP="00B86B3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B86B3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53832487" w14:textId="77777777" w:rsidR="00B86B3D" w:rsidRPr="00B86B3D" w:rsidRDefault="00B86B3D" w:rsidP="00B86B3D">
      <w:pPr>
        <w:widowControl/>
        <w:suppressAutoHyphens w:val="0"/>
        <w:spacing w:line="288" w:lineRule="auto"/>
        <w:jc w:val="both"/>
        <w:rPr>
          <w:rFonts w:ascii="Arial" w:hAnsi="Arial" w:cs="Arial"/>
          <w:sz w:val="6"/>
          <w:szCs w:val="16"/>
        </w:rPr>
      </w:pPr>
    </w:p>
    <w:p w14:paraId="691D2030" w14:textId="77777777" w:rsidR="00B86B3D" w:rsidRPr="00B86B3D" w:rsidRDefault="00B86B3D" w:rsidP="00B86B3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D68C6C7" w14:textId="77777777" w:rsidR="00B86B3D" w:rsidRPr="00B86B3D" w:rsidRDefault="00B86B3D" w:rsidP="00B86B3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79E8500" w14:textId="77777777" w:rsidR="00B86B3D" w:rsidRPr="00B86B3D" w:rsidRDefault="00B86B3D" w:rsidP="00B86B3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646C6A8" w14:textId="65BA7915" w:rsidR="00D51324" w:rsidRDefault="00D51324" w:rsidP="001F5323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F5323">
        <w:rPr>
          <w:rFonts w:ascii="Arial" w:hAnsi="Arial" w:cs="Arial"/>
          <w:sz w:val="16"/>
          <w:szCs w:val="16"/>
        </w:rPr>
        <w:t>*</w:t>
      </w:r>
      <w:r w:rsidR="001F5323" w:rsidRPr="001F5323">
        <w:rPr>
          <w:rFonts w:ascii="Arial" w:hAnsi="Arial" w:cs="Arial"/>
          <w:color w:val="auto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Wykonawca opisze pojazd tak, aby Zamawiający mógł ocenić czy spełnia warunek określony w pkt 5.1.2.4</w:t>
      </w:r>
      <w:r w:rsidR="00C10E68">
        <w:rPr>
          <w:rFonts w:ascii="Arial" w:hAnsi="Arial" w:cs="Arial"/>
          <w:color w:val="auto"/>
          <w:sz w:val="16"/>
          <w:szCs w:val="16"/>
          <w:lang w:eastAsia="pl-PL"/>
        </w:rPr>
        <w:t xml:space="preserve"> lit. b</w:t>
      </w:r>
      <w:r>
        <w:rPr>
          <w:rFonts w:ascii="Arial" w:hAnsi="Arial" w:cs="Arial"/>
          <w:color w:val="auto"/>
          <w:sz w:val="16"/>
          <w:szCs w:val="16"/>
          <w:lang w:eastAsia="pl-PL"/>
        </w:rPr>
        <w:t>;</w:t>
      </w:r>
    </w:p>
    <w:p w14:paraId="7761407E" w14:textId="7170F1C3" w:rsidR="001F5323" w:rsidRPr="001F5323" w:rsidRDefault="00D51324" w:rsidP="001F5323">
      <w:pPr>
        <w:tabs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** </w:t>
      </w:r>
      <w:r w:rsidR="001F5323" w:rsidRPr="001F5323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 w:rsidR="0029790D">
        <w:rPr>
          <w:rFonts w:ascii="Arial" w:eastAsia="Times New Roman" w:hAnsi="Arial" w:cs="Arial"/>
          <w:color w:val="auto"/>
          <w:sz w:val="16"/>
          <w:szCs w:val="16"/>
          <w:lang w:eastAsia="ar-SA"/>
        </w:rPr>
        <w:t>pojazdami</w:t>
      </w:r>
      <w:r w:rsidR="001F5323" w:rsidRPr="001F5323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</w:t>
      </w:r>
      <w:r w:rsidR="0029790D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np. </w:t>
      </w:r>
      <w:r w:rsidR="0029790D" w:rsidRPr="00D51324">
        <w:rPr>
          <w:rFonts w:ascii="Arial" w:eastAsia="Times New Roman" w:hAnsi="Arial" w:cs="Arial"/>
          <w:color w:val="auto"/>
          <w:sz w:val="16"/>
          <w:szCs w:val="16"/>
          <w:lang w:eastAsia="ar-SA"/>
        </w:rPr>
        <w:t>własność</w:t>
      </w:r>
      <w:r w:rsidR="00A00EA6" w:rsidRPr="00D51324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umowa </w:t>
      </w:r>
      <w:r w:rsidRPr="00D51324">
        <w:rPr>
          <w:rFonts w:ascii="Arial" w:eastAsia="Times New Roman" w:hAnsi="Arial" w:cs="Arial"/>
          <w:color w:val="auto"/>
          <w:sz w:val="16"/>
          <w:szCs w:val="16"/>
          <w:lang w:eastAsia="ar-SA"/>
        </w:rPr>
        <w:t>najmu</w:t>
      </w:r>
      <w:r w:rsidR="00A00EA6" w:rsidRPr="00D51324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</w:t>
      </w:r>
      <w:r w:rsidR="0029790D" w:rsidRPr="00D51324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leasingu</w:t>
      </w:r>
      <w:r w:rsidR="0029790D">
        <w:rPr>
          <w:rFonts w:ascii="Arial" w:eastAsia="Times New Roman" w:hAnsi="Arial" w:cs="Arial"/>
          <w:color w:val="auto"/>
          <w:sz w:val="16"/>
          <w:szCs w:val="16"/>
          <w:lang w:eastAsia="ar-SA"/>
        </w:rPr>
        <w:t>.</w:t>
      </w:r>
      <w:r w:rsidR="001F5323" w:rsidRPr="001F5323">
        <w:rPr>
          <w:rFonts w:ascii="Arial" w:eastAsia="Times New Roman" w:hAnsi="Arial" w:cs="Arial"/>
          <w:color w:val="auto"/>
          <w:sz w:val="16"/>
          <w:szCs w:val="16"/>
          <w:lang w:eastAsia="ar-SA"/>
        </w:rPr>
        <w:t> </w:t>
      </w:r>
      <w:r w:rsidR="0029790D">
        <w:rPr>
          <w:rFonts w:ascii="Arial" w:eastAsia="Times New Roman" w:hAnsi="Arial" w:cs="Arial"/>
          <w:color w:val="auto"/>
          <w:sz w:val="16"/>
          <w:szCs w:val="16"/>
          <w:lang w:eastAsia="ar-SA"/>
        </w:rPr>
        <w:t>W</w:t>
      </w:r>
      <w:r w:rsidR="001F5323" w:rsidRPr="001F5323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 przypadku tzw. dysponowania pośredniego, na zasadach określonych w art. 118 Ustawy </w:t>
      </w:r>
      <w:proofErr w:type="spellStart"/>
      <w:r w:rsidR="001F5323" w:rsidRPr="001F5323">
        <w:rPr>
          <w:rFonts w:ascii="Arial" w:eastAsia="Times New Roman" w:hAnsi="Arial" w:cs="Arial"/>
          <w:color w:val="auto"/>
          <w:sz w:val="16"/>
          <w:szCs w:val="16"/>
          <w:lang w:eastAsia="ar-SA"/>
        </w:rPr>
        <w:t>Pzp</w:t>
      </w:r>
      <w:proofErr w:type="spellEnd"/>
      <w:r w:rsidR="001F5323" w:rsidRPr="001F5323">
        <w:rPr>
          <w:rFonts w:ascii="Arial" w:eastAsia="Times New Roman" w:hAnsi="Arial" w:cs="Arial"/>
          <w:color w:val="auto"/>
          <w:sz w:val="16"/>
          <w:szCs w:val="16"/>
          <w:lang w:eastAsia="ar-SA"/>
        </w:rPr>
        <w:t>, dodatkowo Wykonawca winien załączyć do oferty zobowiązanie podmiotu udostępniającego zasoby do oddania Wykonawcy do dyspozycji niezbędnych zasobów na potrzeby realizacji zamówienia.</w:t>
      </w:r>
    </w:p>
    <w:p w14:paraId="7296B6D7" w14:textId="0C6AA633" w:rsidR="0083748B" w:rsidRDefault="0083748B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7CE84FA" w14:textId="77777777" w:rsidR="00325E55" w:rsidRDefault="00325E55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C2E334D" w14:textId="77777777" w:rsidR="00325E55" w:rsidRDefault="00325E55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E39161C" w14:textId="77777777" w:rsidR="00325E55" w:rsidRDefault="00325E55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4119F225" w14:textId="77777777" w:rsidR="00325E55" w:rsidRDefault="00325E55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BDF5ABE" w14:textId="77777777" w:rsidR="00B2629A" w:rsidRDefault="00B2629A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4A31835" w14:textId="77777777" w:rsidR="00B2629A" w:rsidRDefault="00B2629A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EE93C85" w14:textId="77777777" w:rsidR="00590910" w:rsidRDefault="00590910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EF7CA1E" w14:textId="77777777" w:rsidR="00590910" w:rsidRDefault="00590910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7F6D033" w14:textId="77777777" w:rsidR="00590910" w:rsidRDefault="00590910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197A07B" w14:textId="77777777" w:rsidR="00590910" w:rsidRDefault="00590910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7B9733D0" w14:textId="77777777" w:rsidR="00325E55" w:rsidRDefault="00325E55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E4C6E17" w14:textId="77777777" w:rsidR="00325E55" w:rsidRPr="00685C6A" w:rsidRDefault="00325E55" w:rsidP="000F2FDC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BDEFAC7" w14:textId="77777777" w:rsidR="00A95693" w:rsidRDefault="00A95693" w:rsidP="00537D1E">
      <w:pPr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1AF14214" w14:textId="528F3B33" w:rsidR="00FA1ACB" w:rsidRDefault="00FA1ACB" w:rsidP="00741826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Załącznik nr </w:t>
      </w:r>
      <w:r w:rsidR="00B86B3D">
        <w:rPr>
          <w:rFonts w:ascii="Arial" w:eastAsia="MS Mincho;ＭＳ 明朝" w:hAnsi="Arial" w:cs="Arial"/>
          <w:b/>
          <w:sz w:val="22"/>
          <w:szCs w:val="22"/>
        </w:rPr>
        <w:t>6</w:t>
      </w:r>
    </w:p>
    <w:p w14:paraId="3480C95D" w14:textId="77777777" w:rsidR="00FA1ACB" w:rsidRDefault="00FA1ACB" w:rsidP="00FA1ACB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4BB9D54B" w14:textId="77777777" w:rsidR="00FA1ACB" w:rsidRPr="00CF3510" w:rsidRDefault="00FA1ACB" w:rsidP="00FA1ACB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3338764A" w14:textId="77777777" w:rsidR="007719C4" w:rsidRDefault="007719C4" w:rsidP="00CF3510">
      <w:pPr>
        <w:spacing w:line="288" w:lineRule="auto"/>
        <w:rPr>
          <w:rFonts w:ascii="Arial" w:hAnsi="Arial" w:cs="Arial"/>
          <w:sz w:val="22"/>
        </w:rPr>
      </w:pPr>
    </w:p>
    <w:p w14:paraId="181EB8C5" w14:textId="77777777" w:rsidR="00653BDA" w:rsidRDefault="00653BDA" w:rsidP="00CF3510">
      <w:pPr>
        <w:spacing w:line="288" w:lineRule="auto"/>
        <w:rPr>
          <w:rFonts w:ascii="Arial" w:hAnsi="Arial" w:cs="Arial"/>
          <w:sz w:val="18"/>
        </w:rPr>
      </w:pPr>
    </w:p>
    <w:p w14:paraId="6DA326C5" w14:textId="77777777" w:rsidR="0095194C" w:rsidRPr="0095194C" w:rsidRDefault="0095194C" w:rsidP="00CF3510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27133F2A" w14:textId="77777777" w:rsidR="007719C4" w:rsidRPr="00CF3510" w:rsidRDefault="0095194C" w:rsidP="00CF3510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286B01CE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C31039E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F649EAF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2289B0F" w14:textId="77777777" w:rsidR="007719C4" w:rsidRPr="00CF3510" w:rsidRDefault="00A16029" w:rsidP="00A94DE7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6AD14F1C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7AD4DC02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3092CCA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22082929" w14:textId="77777777" w:rsidR="007719C4" w:rsidRPr="00B10965" w:rsidRDefault="00B86B3D" w:rsidP="00B86B3D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2E1FD353" w14:textId="77777777" w:rsidR="00685C6A" w:rsidRDefault="00685C6A" w:rsidP="00F8149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FAF14B" w14:textId="77777777" w:rsidR="00685C6A" w:rsidRDefault="00685C6A" w:rsidP="00F8149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07916D" w14:textId="3F7BDE0D" w:rsidR="007719C4" w:rsidRPr="008F7ECD" w:rsidRDefault="00A94DE7" w:rsidP="00F8149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F7ECD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907A84" w:rsidRPr="008F7E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0E68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O</w:t>
      </w:r>
      <w:r w:rsidR="00CD6F61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dbierani</w:t>
      </w:r>
      <w:r w:rsidR="00D513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e</w:t>
      </w:r>
      <w:r w:rsidR="00CD6F61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odpadów komunalnych z nieruchomości, na których zamieszkują mieszkańcy </w:t>
      </w:r>
      <w:r w:rsidR="00D513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br/>
      </w:r>
      <w:r w:rsidR="00CD6F61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w granicach  administracyjnych Gminy Miejskiej Tczew</w:t>
      </w:r>
      <w:r w:rsidR="00685C6A" w:rsidRP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F81496" w:rsidRPr="008F7EC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8F7ECD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5862F1DD" w14:textId="77777777" w:rsidR="00A94DE7" w:rsidRPr="00CF3510" w:rsidRDefault="00000F62" w:rsidP="00000F62">
      <w:pPr>
        <w:widowControl/>
        <w:tabs>
          <w:tab w:val="left" w:pos="62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14:paraId="66E5A15F" w14:textId="77777777" w:rsidR="00A94DE7" w:rsidRPr="00A94DE7" w:rsidRDefault="00A94DE7" w:rsidP="00FF3306">
      <w:pPr>
        <w:widowControl/>
        <w:numPr>
          <w:ilvl w:val="0"/>
          <w:numId w:val="18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126C9D8B" w14:textId="77777777" w:rsidR="00A94DE7" w:rsidRPr="00A94DE7" w:rsidRDefault="00685C6A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</w:t>
      </w:r>
      <w:r w:rsidR="00A94DE7"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</w:t>
      </w:r>
    </w:p>
    <w:p w14:paraId="6BE4A3C7" w14:textId="77777777" w:rsidR="00A94DE7" w:rsidRPr="00A94DE7" w:rsidRDefault="00A94DE7" w:rsidP="00FF3306">
      <w:pPr>
        <w:widowControl/>
        <w:numPr>
          <w:ilvl w:val="0"/>
          <w:numId w:val="18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3D6BF1AB" w14:textId="77777777" w:rsidR="00A94DE7" w:rsidRPr="00A94DE7" w:rsidRDefault="00685C6A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</w:t>
      </w:r>
      <w:r w:rsidR="00A94DE7"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</w:t>
      </w:r>
    </w:p>
    <w:p w14:paraId="71230802" w14:textId="77777777" w:rsidR="00A94DE7" w:rsidRPr="00A94DE7" w:rsidRDefault="00A94DE7" w:rsidP="00FF3306">
      <w:pPr>
        <w:widowControl/>
        <w:numPr>
          <w:ilvl w:val="0"/>
          <w:numId w:val="18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67F71B3A" w14:textId="77777777" w:rsidR="00A94DE7" w:rsidRPr="00A94DE7" w:rsidRDefault="00685C6A" w:rsidP="00A94DE7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 </w:t>
      </w:r>
      <w:r w:rsidR="00A94DE7"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</w:t>
      </w:r>
    </w:p>
    <w:p w14:paraId="0DDC6C7F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C3AF13E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C45BEB3" w14:textId="77777777" w:rsidR="001D68D8" w:rsidRPr="0036316A" w:rsidRDefault="00907A84" w:rsidP="0036316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Plik należy podpisać kwalifikowanym podpisem </w:t>
      </w:r>
      <w:r w:rsidR="002347BF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elektronicznym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7AB1B76F" w14:textId="77777777" w:rsidR="00C677B6" w:rsidRDefault="00FA1ACB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63188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D7186F" w14:textId="77777777" w:rsidR="00A626B4" w:rsidRDefault="00A626B4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6CD11E95" w14:textId="77777777" w:rsidR="00A626B4" w:rsidRDefault="00A626B4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2D8F262D" w14:textId="77777777"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67B8637D" w14:textId="77777777"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27CD95C4" w14:textId="77777777"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14F75480" w14:textId="77777777" w:rsidR="00F81496" w:rsidRDefault="00F81496" w:rsidP="00A626B4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6F71733C" w14:textId="77777777" w:rsidR="00F81496" w:rsidRPr="00685C6A" w:rsidRDefault="00685C6A" w:rsidP="00685C6A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</w:t>
      </w:r>
    </w:p>
    <w:p w14:paraId="6E5EC299" w14:textId="1082C78C" w:rsidR="00F81496" w:rsidRDefault="00F81496" w:rsidP="005F0AEC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445C66E3" w14:textId="77777777" w:rsidR="00BD2B5F" w:rsidRDefault="00BD2B5F" w:rsidP="003027E1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7E3DD52" w14:textId="77777777" w:rsidR="00D21A16" w:rsidRPr="00D21A16" w:rsidRDefault="00C677B6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31070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A1ACB">
        <w:rPr>
          <w:rFonts w:ascii="Arial" w:hAnsi="Arial" w:cs="Arial"/>
          <w:b/>
          <w:sz w:val="22"/>
          <w:szCs w:val="22"/>
        </w:rPr>
        <w:t xml:space="preserve"> </w:t>
      </w:r>
      <w:r w:rsidR="00653BDA">
        <w:rPr>
          <w:rFonts w:ascii="Arial" w:hAnsi="Arial" w:cs="Arial"/>
          <w:b/>
          <w:sz w:val="22"/>
          <w:szCs w:val="22"/>
        </w:rPr>
        <w:t xml:space="preserve">Załącznik nr </w:t>
      </w:r>
      <w:r w:rsidR="00B86B3D">
        <w:rPr>
          <w:rFonts w:ascii="Arial" w:hAnsi="Arial" w:cs="Arial"/>
          <w:b/>
          <w:sz w:val="22"/>
          <w:szCs w:val="22"/>
        </w:rPr>
        <w:t>7</w:t>
      </w:r>
    </w:p>
    <w:p w14:paraId="6BAE57DF" w14:textId="77777777" w:rsidR="00D21A16" w:rsidRPr="00B44F72" w:rsidRDefault="00D21A16" w:rsidP="00D21A16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1A6DF1FC" w14:textId="77777777" w:rsidR="00D21A16" w:rsidRPr="00C677B6" w:rsidRDefault="00D21A16" w:rsidP="00BB04A6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06E920A6" w14:textId="1FC0F5E4" w:rsidR="00B44F72" w:rsidRPr="00B44F72" w:rsidRDefault="002C076A" w:rsidP="00B44F72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0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OŚWIADCZENIE WYKONAWCY </w:t>
      </w:r>
      <w:r w:rsidR="00B44F72" w:rsidRP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>O PRZYNALEŻNOŚCI LUB BRAKU PRZYNALEŻNOŚCI D</w:t>
      </w:r>
      <w:r w:rsid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O TEJ SAMEJ GRUPY KAPITAŁOWEJ, </w:t>
      </w:r>
      <w:r w:rsidR="00B44F72" w:rsidRP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O KTÓREJ MOWA </w:t>
      </w:r>
      <w:r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 </w:t>
      </w:r>
      <w:r w:rsidR="00E04B90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 xml:space="preserve">W ART. 108 UST. 1 PKT. 5 </w:t>
      </w:r>
      <w:r w:rsidR="00B44F72" w:rsidRPr="00B44F72">
        <w:rPr>
          <w:rFonts w:ascii="Arial" w:eastAsia="Calibri" w:hAnsi="Arial" w:cs="Arial"/>
          <w:b/>
          <w:color w:val="auto"/>
          <w:sz w:val="22"/>
          <w:szCs w:val="20"/>
          <w:lang w:eastAsia="en-US"/>
        </w:rPr>
        <w:t>USTAWY PZP</w:t>
      </w:r>
    </w:p>
    <w:p w14:paraId="38963A73" w14:textId="77777777" w:rsidR="00D21A16" w:rsidRPr="00D21A16" w:rsidRDefault="00B44F72" w:rsidP="00B44F7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764D25D1" w14:textId="77777777" w:rsidR="00D21A16" w:rsidRPr="00D21A16" w:rsidRDefault="00685C6A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8B0AD2E" w14:textId="77777777" w:rsidR="00D21A16" w:rsidRPr="00B44F72" w:rsidRDefault="00D21A16" w:rsidP="00D21A16">
      <w:pPr>
        <w:spacing w:line="288" w:lineRule="auto"/>
        <w:rPr>
          <w:rFonts w:ascii="Arial" w:hAnsi="Arial" w:cs="Arial"/>
          <w:b/>
          <w:sz w:val="10"/>
          <w:szCs w:val="22"/>
        </w:rPr>
      </w:pPr>
    </w:p>
    <w:p w14:paraId="7CF060B3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CBAAC90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07ADBC5" w14:textId="77777777" w:rsidR="00D21A16" w:rsidRPr="00CF3510" w:rsidRDefault="00D21A16" w:rsidP="00D21A16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44DC4AB" w14:textId="77777777" w:rsidR="00D21A16" w:rsidRPr="00B2129B" w:rsidRDefault="00D21A16" w:rsidP="00D21A1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467EC57D" w14:textId="77777777" w:rsidR="00D21A16" w:rsidRPr="002347BF" w:rsidRDefault="00D21A16" w:rsidP="00D21A16">
      <w:pPr>
        <w:spacing w:line="288" w:lineRule="auto"/>
        <w:ind w:left="4962"/>
        <w:jc w:val="both"/>
        <w:rPr>
          <w:rFonts w:ascii="Arial" w:hAnsi="Arial"/>
          <w:b/>
          <w:color w:val="auto"/>
          <w:sz w:val="10"/>
          <w:szCs w:val="20"/>
          <w:lang w:eastAsia="pl-PL"/>
        </w:rPr>
      </w:pPr>
    </w:p>
    <w:p w14:paraId="086B1F6F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10A1A2B2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23EB3113" w14:textId="77777777" w:rsidR="00477B42" w:rsidRDefault="00B86B3D" w:rsidP="00B86B3D">
      <w:pPr>
        <w:pStyle w:val="WW-Tekstpodstawowy3"/>
        <w:spacing w:line="288" w:lineRule="auto"/>
        <w:ind w:firstLine="4962"/>
        <w:rPr>
          <w:szCs w:val="22"/>
        </w:rPr>
      </w:pPr>
      <w:r w:rsidRPr="00B86B3D">
        <w:rPr>
          <w:rFonts w:cs="Times New Roman"/>
          <w:b/>
          <w:color w:val="auto"/>
          <w:szCs w:val="20"/>
          <w:lang w:eastAsia="pl-PL"/>
        </w:rPr>
        <w:t>83 - 110 Tczew</w:t>
      </w:r>
    </w:p>
    <w:p w14:paraId="10C67867" w14:textId="77777777" w:rsidR="00D21A16" w:rsidRPr="00D21A16" w:rsidRDefault="00D21A16" w:rsidP="00B44F7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905BA5F" w14:textId="08515E76" w:rsidR="00B44F72" w:rsidRPr="008F7ECD" w:rsidRDefault="00B44F72" w:rsidP="00B44F72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F7ECD">
        <w:rPr>
          <w:rFonts w:ascii="Arial" w:eastAsia="Calibri" w:hAnsi="Arial" w:cs="Arial"/>
          <w:color w:val="000000"/>
          <w:sz w:val="22"/>
          <w:szCs w:val="22"/>
          <w:lang w:eastAsia="en-US"/>
        </w:rPr>
        <w:t>W związku z ubieganiem się o udzielenie zamówienia publicznego pn. </w:t>
      </w:r>
      <w:bookmarkStart w:id="12" w:name="_Hlk133393523"/>
      <w:r w:rsidR="00CD6F61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</w:t>
      </w:r>
      <w:r w:rsidR="00D513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O</w:t>
      </w:r>
      <w:r w:rsidR="00CD6F61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dbierani</w:t>
      </w:r>
      <w:r w:rsidR="00D513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e</w:t>
      </w:r>
      <w:r w:rsidR="00CD6F61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odpadów komunalnych z nieruchomości, na których zamieszkują mieszkańcy w granicach  administracyjnych Gminy Miejskiej Tczew</w:t>
      </w:r>
      <w:bookmarkEnd w:id="12"/>
      <w:r w:rsidRPr="008F7ECD">
        <w:rPr>
          <w:rFonts w:ascii="Arial" w:eastAsia="Calibri" w:hAnsi="Arial" w:cs="Arial"/>
          <w:color w:val="000000"/>
          <w:sz w:val="22"/>
          <w:szCs w:val="22"/>
          <w:lang w:eastAsia="en-US"/>
        </w:rPr>
        <w:t>, oświadczam, że:</w:t>
      </w:r>
    </w:p>
    <w:p w14:paraId="5BCB95C4" w14:textId="77777777" w:rsidR="00B44F72" w:rsidRPr="00B44F72" w:rsidRDefault="00B44F72" w:rsidP="00B44F7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2C3D7671" w14:textId="3C57629F" w:rsidR="00B44F72" w:rsidRDefault="00B44F72" w:rsidP="00C633FC">
      <w:pPr>
        <w:pStyle w:val="Akapitzlist"/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nie przynależę 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do tej samej grupy kapitałowej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rozumieniu ustawy z dnia 16 lutego 2007 r. o ochronie konkurencji i konsumentów (</w:t>
      </w:r>
      <w:proofErr w:type="spellStart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. Dz.U. z 202</w:t>
      </w:r>
      <w:r w:rsidR="002C076A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 poz. </w:t>
      </w:r>
      <w:r w:rsidR="002C076A">
        <w:rPr>
          <w:rFonts w:ascii="Arial" w:eastAsia="Calibri" w:hAnsi="Arial" w:cs="Arial"/>
          <w:color w:val="000000"/>
          <w:sz w:val="22"/>
          <w:szCs w:val="22"/>
          <w:lang w:eastAsia="en-US"/>
        </w:rPr>
        <w:t>275</w:t>
      </w:r>
      <w:r w:rsidR="006B597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6B5979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6B5979">
        <w:rPr>
          <w:rFonts w:ascii="Arial" w:eastAsia="Calibri" w:hAnsi="Arial" w:cs="Arial"/>
          <w:color w:val="000000"/>
          <w:sz w:val="22"/>
          <w:szCs w:val="22"/>
          <w:lang w:eastAsia="en-US"/>
        </w:rPr>
        <w:t>. zm.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o której </w:t>
      </w:r>
      <w:r w:rsidR="00F81496">
        <w:rPr>
          <w:rFonts w:ascii="Arial" w:eastAsia="Calibri" w:hAnsi="Arial" w:cs="Arial"/>
          <w:color w:val="000000"/>
          <w:sz w:val="22"/>
          <w:szCs w:val="22"/>
          <w:lang w:eastAsia="en-US"/>
        </w:rPr>
        <w:t>mowa w art. 108 ust. 1 pkt 5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zp</w:t>
      </w:r>
      <w:proofErr w:type="spellEnd"/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B44F7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 innymi wykonawcami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którzy złożyli odrębne oferty w niniejszym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</w:t>
      </w:r>
      <w:r w:rsidRPr="00B44F72">
        <w:rPr>
          <w:rFonts w:ascii="Arial" w:eastAsia="Calibri" w:hAnsi="Arial" w:cs="Arial"/>
          <w:color w:val="000000"/>
          <w:sz w:val="22"/>
          <w:szCs w:val="22"/>
          <w:lang w:eastAsia="en-US"/>
        </w:rPr>
        <w:t>ostęp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owaniu o udzielenia zamówienia</w:t>
      </w:r>
      <w:r w:rsidR="002347BF"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4CF598A7" w14:textId="77777777" w:rsidR="00B44F72" w:rsidRPr="002347BF" w:rsidRDefault="00B44F72" w:rsidP="00B44F72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="Calibri" w:hAnsi="Arial" w:cs="Arial"/>
          <w:color w:val="000000"/>
          <w:sz w:val="12"/>
          <w:szCs w:val="22"/>
          <w:lang w:eastAsia="en-US"/>
        </w:rPr>
      </w:pPr>
    </w:p>
    <w:p w14:paraId="04EE2313" w14:textId="14E57499" w:rsidR="00B44F72" w:rsidRPr="00B44F72" w:rsidRDefault="00B44F72" w:rsidP="00C633FC">
      <w:pPr>
        <w:pStyle w:val="Akapitzlist"/>
        <w:widowControl/>
        <w:numPr>
          <w:ilvl w:val="0"/>
          <w:numId w:val="47"/>
        </w:numPr>
        <w:tabs>
          <w:tab w:val="center" w:pos="5954"/>
        </w:tabs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przynależę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do tej samej grupy kapitałowej w rozumieniu ustawy z dnia 16 lutego 2007 r. o ochronie konkurencji i konsumentów (</w:t>
      </w:r>
      <w:proofErr w:type="spellStart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t.j</w:t>
      </w:r>
      <w:proofErr w:type="spellEnd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. Dz.U. z 202</w:t>
      </w:r>
      <w:r w:rsidR="002C076A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 poz. </w:t>
      </w:r>
      <w:r w:rsidR="002C076A">
        <w:rPr>
          <w:rFonts w:ascii="Arial" w:eastAsia="Calibri" w:hAnsi="Arial" w:cs="Arial"/>
          <w:color w:val="auto"/>
          <w:sz w:val="22"/>
          <w:szCs w:val="22"/>
          <w:lang w:eastAsia="en-US"/>
        </w:rPr>
        <w:t>275</w:t>
      </w:r>
      <w:r w:rsidR="006B597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</w:t>
      </w:r>
      <w:proofErr w:type="spellStart"/>
      <w:r w:rsidR="006B5979"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 w:rsidR="006B5979">
        <w:rPr>
          <w:rFonts w:ascii="Arial" w:eastAsia="Calibri" w:hAnsi="Arial" w:cs="Arial"/>
          <w:color w:val="auto"/>
          <w:sz w:val="22"/>
          <w:szCs w:val="22"/>
          <w:lang w:eastAsia="en-US"/>
        </w:rPr>
        <w:t>. zm.</w:t>
      </w:r>
      <w:r w:rsidR="002C076A">
        <w:rPr>
          <w:rFonts w:ascii="Arial" w:eastAsia="Calibri" w:hAnsi="Arial" w:cs="Arial"/>
          <w:color w:val="auto"/>
          <w:sz w:val="22"/>
          <w:szCs w:val="22"/>
          <w:lang w:eastAsia="en-US"/>
        </w:rPr>
        <w:t>),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 której mowa </w:t>
      </w:r>
      <w:r w:rsidR="00F8149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art. 108 ust. 1 pkt 5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ustawy </w:t>
      </w:r>
      <w:proofErr w:type="spellStart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P</w:t>
      </w:r>
      <w:r w:rsidR="003566C1">
        <w:rPr>
          <w:rFonts w:ascii="Arial" w:eastAsia="Calibri" w:hAnsi="Arial" w:cs="Arial"/>
          <w:color w:val="auto"/>
          <w:sz w:val="22"/>
          <w:szCs w:val="22"/>
          <w:lang w:eastAsia="en-US"/>
        </w:rPr>
        <w:t>zp</w:t>
      </w:r>
      <w:proofErr w:type="spellEnd"/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następującymi </w:t>
      </w:r>
      <w:r w:rsidRPr="00B44F72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wykonawcami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, którzy złożyli odrębne oferty w niniejszym postępowaniu o udzielenia zamówienia</w:t>
      </w:r>
      <w:r w:rsidR="002347BF">
        <w:rPr>
          <w:rFonts w:ascii="Arial" w:eastAsia="Calibri" w:hAnsi="Arial" w:cs="Arial"/>
          <w:color w:val="auto"/>
          <w:sz w:val="22"/>
          <w:szCs w:val="22"/>
          <w:lang w:eastAsia="en-US"/>
        </w:rPr>
        <w:t>*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:</w:t>
      </w:r>
    </w:p>
    <w:p w14:paraId="3EC452AA" w14:textId="77777777" w:rsid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</w:p>
    <w:p w14:paraId="0CA41788" w14:textId="77777777"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14:paraId="0E2772BC" w14:textId="77777777"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14:paraId="1A693DDD" w14:textId="77777777" w:rsidR="00B44F72" w:rsidRPr="002347BF" w:rsidRDefault="00B44F72" w:rsidP="00B44F72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5276F72A" w14:textId="77777777" w:rsidR="00B44F72" w:rsidRPr="00B44F72" w:rsidRDefault="00B44F72" w:rsidP="00B44F72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Przedstawiam w załączeniu następujące dokumenty lub informacje potwierdzające, że przygotowanie ofe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rty nastąpiło niezależnie od w/w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wykonawcy/wyk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onawców oraz że powi</w:t>
      </w:r>
      <w:r w:rsidR="003027E1">
        <w:rPr>
          <w:rFonts w:ascii="Arial" w:eastAsia="Calibri" w:hAnsi="Arial" w:cs="Arial"/>
          <w:color w:val="auto"/>
          <w:sz w:val="22"/>
          <w:szCs w:val="22"/>
          <w:lang w:eastAsia="en-US"/>
        </w:rPr>
        <w:t>ą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zania z w/w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wykonawcą/wykonawcami nie prowadzą do zakłócenia konkurencji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</w:t>
      </w:r>
      <w:r w:rsidRPr="00B44F72">
        <w:rPr>
          <w:rFonts w:ascii="Arial" w:eastAsia="Calibri" w:hAnsi="Arial" w:cs="Arial"/>
          <w:color w:val="auto"/>
          <w:sz w:val="22"/>
          <w:szCs w:val="22"/>
          <w:lang w:eastAsia="en-US"/>
        </w:rPr>
        <w:t>w postępowaniu o udzielenie niniejszego zamówienia:</w:t>
      </w:r>
    </w:p>
    <w:p w14:paraId="38F4E2B8" w14:textId="77777777"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14:paraId="25AA8C3B" w14:textId="77777777" w:rsidR="00B44F72" w:rsidRPr="00B44F72" w:rsidRDefault="00B44F72" w:rsidP="00B44F72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color w:val="auto"/>
          <w:sz w:val="22"/>
          <w:szCs w:val="22"/>
          <w:lang w:eastAsia="en-US"/>
        </w:rPr>
      </w:pPr>
      <w:r w:rsidRPr="00B44F72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ab/>
      </w:r>
    </w:p>
    <w:p w14:paraId="1AD26FAE" w14:textId="4AB1F317" w:rsidR="001D0708" w:rsidRDefault="001D0708" w:rsidP="002347BF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7C783C3" w14:textId="2C16917B" w:rsidR="00557338" w:rsidRDefault="00557338" w:rsidP="002347BF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8D7D3A7" w14:textId="77777777" w:rsidR="00557338" w:rsidRDefault="00557338" w:rsidP="002347BF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16131B30" w14:textId="77777777" w:rsidR="00B44F72" w:rsidRPr="0036316A" w:rsidRDefault="00B44F72" w:rsidP="00B44F7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kowanym podpisem elektronicznym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7606C405" w14:textId="77777777" w:rsidR="001D0708" w:rsidRPr="002347BF" w:rsidRDefault="001D0708" w:rsidP="002347BF">
      <w:pPr>
        <w:spacing w:line="288" w:lineRule="auto"/>
        <w:rPr>
          <w:rFonts w:ascii="Arial" w:hAnsi="Arial" w:cs="Arial"/>
          <w:b/>
          <w:sz w:val="18"/>
          <w:szCs w:val="22"/>
        </w:rPr>
      </w:pPr>
    </w:p>
    <w:p w14:paraId="7C9AEDDF" w14:textId="77777777" w:rsidR="002347BF" w:rsidRPr="00CF3510" w:rsidRDefault="002347BF" w:rsidP="002347BF">
      <w:pPr>
        <w:widowControl/>
        <w:suppressAutoHyphens w:val="0"/>
        <w:spacing w:line="288" w:lineRule="auto"/>
        <w:rPr>
          <w:rFonts w:ascii="Arial" w:eastAsia="Times New Roman" w:hAnsi="Arial" w:cs="Arial"/>
          <w:sz w:val="16"/>
          <w:szCs w:val="20"/>
        </w:rPr>
      </w:pPr>
      <w:r>
        <w:rPr>
          <w:rFonts w:ascii="Arial" w:eastAsia="Times New Roman" w:hAnsi="Arial" w:cs="Arial"/>
          <w:sz w:val="16"/>
          <w:szCs w:val="20"/>
        </w:rPr>
        <w:t>*</w:t>
      </w:r>
      <w:r w:rsidRPr="00CF3510">
        <w:rPr>
          <w:rFonts w:ascii="Arial" w:eastAsia="Times New Roman" w:hAnsi="Arial" w:cs="Arial"/>
          <w:sz w:val="16"/>
          <w:szCs w:val="20"/>
        </w:rPr>
        <w:t>Niewłaściwe skreślić</w:t>
      </w:r>
    </w:p>
    <w:p w14:paraId="5EA4802B" w14:textId="77777777" w:rsidR="002347BF" w:rsidRPr="00CF3510" w:rsidRDefault="002347BF" w:rsidP="002347BF">
      <w:pPr>
        <w:widowControl/>
        <w:suppressAutoHyphens w:val="0"/>
        <w:spacing w:line="288" w:lineRule="auto"/>
        <w:rPr>
          <w:rFonts w:ascii="Arial" w:hAnsi="Arial" w:cs="Arial"/>
          <w:sz w:val="16"/>
          <w:szCs w:val="20"/>
        </w:rPr>
      </w:pPr>
      <w:r w:rsidRPr="00CF3510">
        <w:rPr>
          <w:rFonts w:ascii="Arial" w:eastAsia="Times New Roman" w:hAnsi="Arial" w:cs="Arial"/>
          <w:sz w:val="16"/>
          <w:szCs w:val="20"/>
        </w:rPr>
        <w:t>** Wykonawca winien wskazać Wykonawców, którzy złożyli ofertę w przedmiotowym postępowaniu, należących do tej samej grupy z Wykonawcą składającym niniejsze oświadczenie.</w:t>
      </w:r>
    </w:p>
    <w:p w14:paraId="7D9542E0" w14:textId="19CAD78C" w:rsidR="00412310" w:rsidRPr="00537D1E" w:rsidRDefault="002347BF" w:rsidP="00537D1E">
      <w:pPr>
        <w:spacing w:line="288" w:lineRule="auto"/>
        <w:jc w:val="both"/>
        <w:rPr>
          <w:rFonts w:ascii="Arial" w:eastAsia="Arial" w:hAnsi="Arial" w:cs="Arial"/>
          <w:sz w:val="16"/>
          <w:szCs w:val="20"/>
        </w:rPr>
      </w:pPr>
      <w:r w:rsidRPr="00CF3510">
        <w:rPr>
          <w:rFonts w:ascii="Arial" w:hAnsi="Arial" w:cs="Arial"/>
          <w:sz w:val="16"/>
          <w:szCs w:val="20"/>
        </w:rPr>
        <w:t>*** W przypadku Wykonawców wspólnie ubiegających się o zamówienie</w:t>
      </w:r>
      <w:r>
        <w:rPr>
          <w:rFonts w:ascii="Arial" w:hAnsi="Arial" w:cs="Arial"/>
          <w:sz w:val="16"/>
          <w:szCs w:val="20"/>
        </w:rPr>
        <w:t>,</w:t>
      </w:r>
      <w:r w:rsidRPr="00CF3510">
        <w:rPr>
          <w:rFonts w:ascii="Arial" w:hAnsi="Arial" w:cs="Arial"/>
          <w:sz w:val="16"/>
          <w:szCs w:val="20"/>
        </w:rPr>
        <w:t xml:space="preserve"> powyższy dokument składa każdy z partnerów składających wspólną ofertę w imieniu swojej firmy.</w:t>
      </w:r>
      <w:r w:rsidR="00331070">
        <w:rPr>
          <w:rFonts w:ascii="Arial" w:hAnsi="Arial" w:cs="Arial"/>
          <w:b/>
          <w:sz w:val="22"/>
          <w:szCs w:val="22"/>
        </w:rPr>
        <w:t xml:space="preserve">              </w:t>
      </w:r>
      <w:r w:rsidR="00B90F8F">
        <w:rPr>
          <w:rFonts w:ascii="Arial" w:hAnsi="Arial" w:cs="Arial"/>
          <w:b/>
          <w:sz w:val="22"/>
          <w:szCs w:val="22"/>
        </w:rPr>
        <w:t xml:space="preserve"> </w:t>
      </w:r>
      <w:r w:rsidR="00331070">
        <w:rPr>
          <w:rFonts w:ascii="Arial" w:hAnsi="Arial" w:cs="Arial"/>
          <w:b/>
          <w:sz w:val="22"/>
          <w:szCs w:val="22"/>
        </w:rPr>
        <w:t xml:space="preserve">  </w:t>
      </w:r>
    </w:p>
    <w:p w14:paraId="170A0C1F" w14:textId="77777777" w:rsidR="004D308C" w:rsidRDefault="004D308C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62337A58" w14:textId="1D3F0E08" w:rsidR="00D21A16" w:rsidRDefault="00B10965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86B3D">
        <w:rPr>
          <w:rFonts w:ascii="Arial" w:hAnsi="Arial" w:cs="Arial"/>
          <w:b/>
          <w:sz w:val="22"/>
          <w:szCs w:val="22"/>
        </w:rPr>
        <w:t>8</w:t>
      </w:r>
    </w:p>
    <w:p w14:paraId="6BE96AA4" w14:textId="77777777"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4AD0C43" w14:textId="77777777" w:rsidR="003027E1" w:rsidRDefault="003027E1" w:rsidP="003027E1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DBC5BC1" w14:textId="77777777"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21A16">
        <w:rPr>
          <w:rFonts w:ascii="Arial" w:hAnsi="Arial" w:cs="Arial"/>
          <w:b/>
          <w:sz w:val="22"/>
        </w:rPr>
        <w:t xml:space="preserve">OŚWIADCZENIE O AKTUALNOŚCI INFORMACJI ZAWARTYCH W OŚWIADCZENIU, </w:t>
      </w:r>
      <w:r>
        <w:rPr>
          <w:rFonts w:ascii="Arial" w:hAnsi="Arial" w:cs="Arial"/>
          <w:b/>
          <w:sz w:val="22"/>
        </w:rPr>
        <w:t xml:space="preserve">           </w:t>
      </w:r>
      <w:r w:rsidRPr="00D21A16">
        <w:rPr>
          <w:rFonts w:ascii="Arial" w:hAnsi="Arial" w:cs="Arial"/>
          <w:b/>
          <w:sz w:val="22"/>
        </w:rPr>
        <w:t>O KTÓRYM MOWA W ART. 125 UST. 1 USTAWY PZP, W ZAKRESIE PODSTAW WYKLUCZENIA WSKAZANYCH PRZEZ ZAMAWIAJĄCEGO</w:t>
      </w:r>
      <w:r>
        <w:rPr>
          <w:rFonts w:ascii="Arial" w:hAnsi="Arial" w:cs="Arial"/>
          <w:b/>
          <w:sz w:val="22"/>
        </w:rPr>
        <w:t xml:space="preserve"> </w:t>
      </w:r>
      <w:r w:rsidR="00A55B19">
        <w:rPr>
          <w:rFonts w:ascii="Arial" w:hAnsi="Arial" w:cs="Arial"/>
          <w:b/>
          <w:sz w:val="22"/>
        </w:rPr>
        <w:t xml:space="preserve"> </w:t>
      </w:r>
    </w:p>
    <w:p w14:paraId="2E18C6DE" w14:textId="77777777" w:rsidR="003027E1" w:rsidRPr="00D21A16" w:rsidRDefault="003027E1" w:rsidP="003027E1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791FEA1" w14:textId="77777777" w:rsidR="003027E1" w:rsidRPr="00CF3510" w:rsidRDefault="003027E1" w:rsidP="003027E1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6E22103" w14:textId="77777777" w:rsidR="003027E1" w:rsidRPr="00CF3510" w:rsidRDefault="003027E1" w:rsidP="003027E1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C191E3F" w14:textId="77777777" w:rsidR="003027E1" w:rsidRPr="00CF3510" w:rsidRDefault="003027E1" w:rsidP="003027E1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AAA2C87" w14:textId="77777777" w:rsidR="003027E1" w:rsidRPr="00B2129B" w:rsidRDefault="003027E1" w:rsidP="003027E1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4D7B287C" w14:textId="77777777" w:rsidR="003027E1" w:rsidRDefault="003027E1" w:rsidP="003027E1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8CCF70A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3A2DF3E1" w14:textId="77777777" w:rsidR="00B86B3D" w:rsidRPr="00B86B3D" w:rsidRDefault="00B86B3D" w:rsidP="00B86B3D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86B3D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0FF1CFE4" w14:textId="77777777" w:rsidR="00685C6A" w:rsidRDefault="00B86B3D" w:rsidP="00B86B3D">
      <w:pPr>
        <w:pStyle w:val="WW-Tekstpodstawowy3"/>
        <w:spacing w:line="288" w:lineRule="auto"/>
        <w:ind w:firstLine="4962"/>
        <w:rPr>
          <w:szCs w:val="22"/>
        </w:rPr>
      </w:pPr>
      <w:r w:rsidRPr="00B86B3D">
        <w:rPr>
          <w:rFonts w:cs="Times New Roman"/>
          <w:b/>
          <w:color w:val="auto"/>
          <w:szCs w:val="20"/>
          <w:lang w:eastAsia="pl-PL"/>
        </w:rPr>
        <w:t>83 - 110 Tczew</w:t>
      </w:r>
    </w:p>
    <w:p w14:paraId="4AC10670" w14:textId="77777777" w:rsidR="003027E1" w:rsidRPr="00432850" w:rsidRDefault="003027E1" w:rsidP="003027E1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6A20E1C2" w14:textId="77777777"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A81BEF9" w14:textId="77777777"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E8814B9" w14:textId="75CB1A3D" w:rsidR="003027E1" w:rsidRPr="008F7ECD" w:rsidRDefault="003027E1" w:rsidP="003027E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F7ECD">
        <w:rPr>
          <w:rFonts w:ascii="Arial" w:eastAsia="Calibri" w:hAnsi="Arial" w:cs="Arial"/>
          <w:sz w:val="22"/>
          <w:szCs w:val="22"/>
          <w:lang w:eastAsia="en-US"/>
        </w:rPr>
        <w:t>W postępowaniu o udzielenie zamówienia publicznego pn</w:t>
      </w:r>
      <w:r w:rsidR="004D308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D308C" w:rsidRPr="004D308C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</w:t>
      </w:r>
      <w:r w:rsidR="00D513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O</w:t>
      </w:r>
      <w:r w:rsidR="004D308C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dbierani</w:t>
      </w:r>
      <w:r w:rsidR="00D513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e</w:t>
      </w:r>
      <w:r w:rsidR="004D308C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odpadów komunalnych z nieruchomości, na których zamieszkują mieszkańcy </w:t>
      </w:r>
      <w:r w:rsidR="004D308C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br/>
      </w:r>
      <w:r w:rsidR="004D308C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w granicach  administracyjnych Gminy Miejskiej Tczew</w:t>
      </w:r>
      <w:r w:rsidR="004D308C" w:rsidRPr="008F7E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7ECD">
        <w:rPr>
          <w:rFonts w:ascii="Arial" w:eastAsia="Calibri" w:hAnsi="Arial" w:cs="Arial"/>
          <w:sz w:val="22"/>
          <w:szCs w:val="22"/>
          <w:lang w:eastAsia="en-US"/>
        </w:rPr>
        <w:t xml:space="preserve">oświadczam, iż nie podlegam wykluczeniu </w:t>
      </w:r>
      <w:r w:rsidR="00685C6A" w:rsidRPr="008F7E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7ECD">
        <w:rPr>
          <w:rFonts w:ascii="Arial" w:eastAsia="Calibri" w:hAnsi="Arial" w:cs="Arial"/>
          <w:sz w:val="22"/>
          <w:szCs w:val="22"/>
          <w:lang w:eastAsia="en-US"/>
        </w:rPr>
        <w:t>z postępowania na podstawie</w:t>
      </w:r>
      <w:r w:rsidRP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358FD4E0" w14:textId="77777777" w:rsidR="003566C1" w:rsidRPr="003566C1" w:rsidRDefault="003566C1" w:rsidP="003027E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14:paraId="69E65CC8" w14:textId="77777777" w:rsidR="003027E1" w:rsidRPr="00771FB6" w:rsidRDefault="00591844" w:rsidP="00C633FC">
      <w:pPr>
        <w:widowControl/>
        <w:numPr>
          <w:ilvl w:val="0"/>
          <w:numId w:val="5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3" w:anchor="/document/18903829?unitId=art(108)ust(1)pkt(3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45824277" w14:textId="21FE0033" w:rsidR="003027E1" w:rsidRPr="00771FB6" w:rsidRDefault="00591844" w:rsidP="00C633FC">
      <w:pPr>
        <w:widowControl/>
        <w:numPr>
          <w:ilvl w:val="0"/>
          <w:numId w:val="5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4" w:anchor="/document/18903829?unitId=art(108)ust(1)pkt(4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dotyczących orzeczenia zakazu ubiegania się </w:t>
      </w:r>
      <w:r w:rsidR="003027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zamówienie publiczne tytułem środka zapobiegawczego,</w:t>
      </w:r>
    </w:p>
    <w:p w14:paraId="313CB8F5" w14:textId="77777777" w:rsidR="003027E1" w:rsidRPr="00771FB6" w:rsidRDefault="00591844" w:rsidP="00C633FC">
      <w:pPr>
        <w:widowControl/>
        <w:numPr>
          <w:ilvl w:val="0"/>
          <w:numId w:val="5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5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3027E1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14:paraId="01904DCC" w14:textId="77777777" w:rsidR="003027E1" w:rsidRDefault="00591844" w:rsidP="00C633FC">
      <w:pPr>
        <w:widowControl/>
        <w:numPr>
          <w:ilvl w:val="0"/>
          <w:numId w:val="5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6)&amp;cm=DOCUMENT" w:history="1">
        <w:r w:rsidR="003027E1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8F7EC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180546D4" w14:textId="199B7E93" w:rsidR="008F7ECD" w:rsidRPr="00771FB6" w:rsidRDefault="008F7ECD" w:rsidP="00C633FC">
      <w:pPr>
        <w:widowControl/>
        <w:numPr>
          <w:ilvl w:val="0"/>
          <w:numId w:val="5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43538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6F6624">
        <w:rPr>
          <w:rFonts w:ascii="Arial" w:eastAsia="Times New Roman" w:hAnsi="Arial" w:cs="Arial"/>
          <w:color w:val="auto"/>
          <w:sz w:val="22"/>
          <w:szCs w:val="22"/>
          <w:lang w:eastAsia="pl-PL"/>
        </w:rPr>
        <w:t>t.j</w:t>
      </w:r>
      <w:proofErr w:type="spellEnd"/>
      <w:r w:rsidR="006F662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  <w:r w:rsidRPr="00443538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Dz. U. z 202</w:t>
      </w:r>
      <w:r w:rsidR="005B469F">
        <w:rPr>
          <w:rFonts w:ascii="Arial" w:eastAsia="Times New Roman" w:hAnsi="Arial" w:cs="Arial"/>
          <w:color w:val="auto"/>
          <w:sz w:val="22"/>
          <w:szCs w:val="22"/>
          <w:lang w:eastAsia="pl-PL"/>
        </w:rPr>
        <w:t>3</w:t>
      </w:r>
      <w:r w:rsidRPr="0044353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r., poz. </w:t>
      </w:r>
      <w:r w:rsidR="005B46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129 z </w:t>
      </w:r>
      <w:proofErr w:type="spellStart"/>
      <w:r w:rsidR="005B469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późn</w:t>
      </w:r>
      <w:proofErr w:type="spellEnd"/>
      <w:r w:rsidR="005B469F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zm.</w:t>
      </w:r>
      <w:r w:rsidRPr="00443538">
        <w:rPr>
          <w:rFonts w:ascii="Arial" w:eastAsia="Times New Roman" w:hAnsi="Arial" w:cs="Arial"/>
          <w:color w:val="auto"/>
          <w:sz w:val="22"/>
          <w:szCs w:val="22"/>
          <w:lang w:eastAsia="pl-PL"/>
        </w:rPr>
        <w:t>)</w:t>
      </w:r>
      <w:r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1D7B03F1" w14:textId="77777777"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352FA20" w14:textId="77777777"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15256FB" w14:textId="77777777"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EDFC9F6" w14:textId="77777777" w:rsidR="003027E1" w:rsidRPr="00D21A16" w:rsidRDefault="003027E1" w:rsidP="003027E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F8261E5" w14:textId="26887B8B" w:rsidR="00A55B19" w:rsidRPr="009F74FE" w:rsidRDefault="00A55B19" w:rsidP="009F74F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elektronicznym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27F27345" w14:textId="77777777" w:rsidR="003566C1" w:rsidRDefault="003566C1" w:rsidP="0037150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EB4CC0A" w14:textId="77777777" w:rsidR="001F3D89" w:rsidRDefault="001F3D89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0BF5EACE" w14:textId="77777777" w:rsidR="001F3D89" w:rsidRDefault="001F3D89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786CDE5F" w14:textId="77777777" w:rsidR="001F3D89" w:rsidRDefault="001F3D89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0C5B6EFE" w14:textId="77777777" w:rsidR="001F3D89" w:rsidRDefault="001F3D89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4BFBE761" w14:textId="77777777" w:rsidR="001F3D89" w:rsidRDefault="001F3D89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453A6D09" w14:textId="77777777" w:rsidR="004D308C" w:rsidRDefault="004D308C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7EE01441" w14:textId="77777777" w:rsidR="001F3D89" w:rsidRDefault="001F3D89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53C5B5CF" w14:textId="77777777" w:rsidR="001F3D89" w:rsidRDefault="001F3D89" w:rsidP="002D78F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D302EC2" w14:textId="403531D6" w:rsidR="003027E1" w:rsidRDefault="003566C1" w:rsidP="00365E9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B86B3D">
        <w:rPr>
          <w:rFonts w:ascii="Arial" w:hAnsi="Arial" w:cs="Arial"/>
          <w:b/>
          <w:sz w:val="22"/>
          <w:szCs w:val="22"/>
        </w:rPr>
        <w:t>9</w:t>
      </w:r>
    </w:p>
    <w:p w14:paraId="0C7E822D" w14:textId="77777777" w:rsidR="003027E1" w:rsidRDefault="003027E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C54A693" w14:textId="77777777" w:rsidR="00BB04A6" w:rsidRDefault="00BB04A6" w:rsidP="00BB04A6">
      <w:pPr>
        <w:spacing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  <w:r w:rsidR="008C5AD0">
        <w:rPr>
          <w:rFonts w:ascii="Arial" w:hAnsi="Arial" w:cs="Arial"/>
          <w:b/>
          <w:sz w:val="22"/>
          <w:szCs w:val="22"/>
        </w:rPr>
        <w:t xml:space="preserve"> </w:t>
      </w:r>
      <w:r w:rsidR="00DF2F46">
        <w:rPr>
          <w:rFonts w:ascii="Arial" w:hAnsi="Arial" w:cs="Arial"/>
          <w:b/>
          <w:sz w:val="22"/>
          <w:szCs w:val="22"/>
        </w:rPr>
        <w:t xml:space="preserve"> </w:t>
      </w:r>
      <w:r w:rsidR="008C5AD0">
        <w:rPr>
          <w:rFonts w:ascii="Arial" w:hAnsi="Arial" w:cs="Arial"/>
          <w:b/>
          <w:sz w:val="22"/>
          <w:szCs w:val="22"/>
        </w:rPr>
        <w:t xml:space="preserve"> </w:t>
      </w:r>
    </w:p>
    <w:p w14:paraId="06875861" w14:textId="77777777" w:rsidR="00BB04A6" w:rsidRDefault="00BB04A6" w:rsidP="00BB04A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11564833" w14:textId="72542838"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>Zawarta w  dniu .............202</w:t>
      </w:r>
      <w:r w:rsidR="005A7D81">
        <w:rPr>
          <w:rFonts w:ascii="Arial" w:hAnsi="Arial"/>
          <w:color w:val="auto"/>
          <w:sz w:val="22"/>
          <w:szCs w:val="22"/>
          <w:lang w:eastAsia="pl-PL"/>
        </w:rPr>
        <w:t>3</w:t>
      </w:r>
      <w:r w:rsidRPr="00B86B3D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14:paraId="361C8087" w14:textId="77777777"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z  siedzibą  w  Tczewie  Pl. Piłsudskiego 1, </w:t>
      </w:r>
    </w:p>
    <w:p w14:paraId="7E7B9720" w14:textId="77777777"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>reprezentowaną przez Z-</w:t>
      </w:r>
      <w:proofErr w:type="spellStart"/>
      <w:r w:rsidRPr="00B86B3D">
        <w:rPr>
          <w:rFonts w:ascii="Arial" w:hAnsi="Arial"/>
          <w:color w:val="auto"/>
          <w:sz w:val="22"/>
          <w:szCs w:val="22"/>
          <w:lang w:eastAsia="pl-PL"/>
        </w:rPr>
        <w:t>cę</w:t>
      </w:r>
      <w:proofErr w:type="spellEnd"/>
      <w:r w:rsidRPr="00B86B3D">
        <w:rPr>
          <w:rFonts w:ascii="Arial" w:hAnsi="Arial"/>
          <w:color w:val="auto"/>
          <w:sz w:val="22"/>
          <w:szCs w:val="22"/>
          <w:lang w:eastAsia="pl-PL"/>
        </w:rPr>
        <w:t xml:space="preserve"> Prezydenta Miasta:</w:t>
      </w:r>
    </w:p>
    <w:p w14:paraId="6661AFE4" w14:textId="372DA0D8"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>Pana Adama Burczyka, na mocy pełnomocnictwa Nr PM.0052.216.2018 z</w:t>
      </w:r>
      <w:r w:rsidR="004D308C">
        <w:rPr>
          <w:rFonts w:ascii="Arial" w:hAnsi="Arial"/>
          <w:color w:val="auto"/>
          <w:sz w:val="22"/>
          <w:szCs w:val="22"/>
          <w:lang w:eastAsia="pl-PL"/>
        </w:rPr>
        <w:t xml:space="preserve"> </w:t>
      </w:r>
      <w:r w:rsidRPr="00B86B3D">
        <w:rPr>
          <w:rFonts w:ascii="Arial" w:hAnsi="Arial"/>
          <w:color w:val="auto"/>
          <w:sz w:val="22"/>
          <w:szCs w:val="22"/>
          <w:lang w:eastAsia="pl-PL"/>
        </w:rPr>
        <w:t>dnia 30.11.2018 r.,</w:t>
      </w:r>
    </w:p>
    <w:p w14:paraId="4CA5B50A" w14:textId="77777777"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14:paraId="0C1F1A1A" w14:textId="77777777" w:rsidR="00B86B3D" w:rsidRPr="00B86B3D" w:rsidRDefault="00B86B3D" w:rsidP="00B86B3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B86B3D">
        <w:rPr>
          <w:rFonts w:ascii="Arial" w:eastAsia="Times New Roman" w:hAnsi="Arial" w:cs="Arial"/>
          <w:color w:val="auto"/>
          <w:sz w:val="22"/>
          <w:szCs w:val="22"/>
          <w:lang w:eastAsia="de-DE"/>
        </w:rPr>
        <w:t>a ………………………………………………………., z siedzibą: ………………… ……………….; wpisanym do: ………………………………………………; za numerem:  ……</w:t>
      </w:r>
    </w:p>
    <w:p w14:paraId="20390647" w14:textId="77777777" w:rsidR="00B86B3D" w:rsidRPr="00B86B3D" w:rsidRDefault="00B86B3D" w:rsidP="00B86B3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B86B3D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14:paraId="46B2996D" w14:textId="77777777" w:rsidR="00B86B3D" w:rsidRPr="00B86B3D" w:rsidRDefault="00B86B3D" w:rsidP="00B86B3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B86B3D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14:paraId="4CB4B6F3" w14:textId="77777777"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B86B3D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14:paraId="4BDB65A3" w14:textId="77777777" w:rsidR="00B86B3D" w:rsidRPr="00B86B3D" w:rsidRDefault="00B86B3D" w:rsidP="00B86B3D">
      <w:pPr>
        <w:spacing w:line="288" w:lineRule="auto"/>
        <w:jc w:val="both"/>
        <w:rPr>
          <w:rFonts w:ascii="Arial" w:hAnsi="Arial"/>
          <w:color w:val="auto"/>
          <w:sz w:val="10"/>
          <w:szCs w:val="16"/>
          <w:lang w:eastAsia="pl-PL"/>
        </w:rPr>
      </w:pPr>
    </w:p>
    <w:p w14:paraId="3AD7047E" w14:textId="77777777" w:rsidR="00B86B3D" w:rsidRPr="00B86B3D" w:rsidRDefault="00B86B3D" w:rsidP="00B86B3D">
      <w:pPr>
        <w:spacing w:line="288" w:lineRule="auto"/>
        <w:jc w:val="both"/>
        <w:rPr>
          <w:rFonts w:ascii="Arial" w:hAnsi="Arial" w:cs="Arial"/>
          <w:color w:val="auto"/>
          <w:sz w:val="6"/>
          <w:szCs w:val="22"/>
          <w:lang w:eastAsia="pl-PL"/>
        </w:rPr>
      </w:pPr>
      <w:r w:rsidRPr="00B86B3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65D42D4A" w14:textId="262BBE84" w:rsidR="008C0840" w:rsidRPr="008C0840" w:rsidRDefault="00B86B3D" w:rsidP="00B86B3D">
      <w:pPr>
        <w:spacing w:line="288" w:lineRule="auto"/>
        <w:jc w:val="both"/>
        <w:rPr>
          <w:color w:val="auto"/>
          <w:lang w:eastAsia="pl-PL"/>
        </w:rPr>
      </w:pPr>
      <w:r w:rsidRPr="00B86B3D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132 ustawy </w:t>
      </w:r>
      <w:r w:rsidR="001D139A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B86B3D">
        <w:rPr>
          <w:rFonts w:ascii="Arial" w:hAnsi="Arial" w:cs="Arial"/>
          <w:color w:val="auto"/>
          <w:sz w:val="22"/>
          <w:szCs w:val="22"/>
          <w:lang w:eastAsia="pl-PL"/>
        </w:rPr>
        <w:t xml:space="preserve">z dnia 11 września 2019 r. Prawo zamówień publicznych </w:t>
      </w:r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202</w:t>
      </w:r>
      <w:r w:rsidR="005A7D81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2</w:t>
      </w:r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 w:rsidR="005A7D81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1710</w:t>
      </w:r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 z </w:t>
      </w:r>
      <w:proofErr w:type="spellStart"/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B86B3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zm.)</w:t>
      </w:r>
      <w:r w:rsidRPr="00B86B3D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14:paraId="17DA4FB8" w14:textId="77777777" w:rsidR="008C0840" w:rsidRPr="008C0840" w:rsidRDefault="008C0840" w:rsidP="008C0840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77A4309F" w14:textId="77777777" w:rsidR="005B469F" w:rsidRDefault="005B469F" w:rsidP="005B469F">
      <w:pPr>
        <w:spacing w:line="288" w:lineRule="auto"/>
        <w:rPr>
          <w:rFonts w:ascii="Arial" w:hAnsi="Arial" w:cs="Arial"/>
          <w:sz w:val="8"/>
          <w:szCs w:val="16"/>
        </w:rPr>
      </w:pPr>
    </w:p>
    <w:p w14:paraId="70EA3BB8" w14:textId="77777777" w:rsidR="005B469F" w:rsidRDefault="005B469F" w:rsidP="005B469F">
      <w:pPr>
        <w:tabs>
          <w:tab w:val="left" w:pos="5320"/>
        </w:tabs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§ 1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>Przedmiot umowy</w:t>
      </w:r>
    </w:p>
    <w:p w14:paraId="6501FAB3" w14:textId="77777777" w:rsidR="005B469F" w:rsidRPr="009029C6" w:rsidRDefault="005B469F" w:rsidP="005B469F">
      <w:pPr>
        <w:tabs>
          <w:tab w:val="left" w:pos="5320"/>
        </w:tabs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</w:rPr>
      </w:pPr>
    </w:p>
    <w:p w14:paraId="17FBA4C8" w14:textId="77777777" w:rsidR="005B469F" w:rsidRDefault="005B469F" w:rsidP="005B469F">
      <w:pPr>
        <w:tabs>
          <w:tab w:val="left" w:pos="5320"/>
        </w:tabs>
        <w:spacing w:line="288" w:lineRule="auto"/>
        <w:rPr>
          <w:rFonts w:ascii="Arial" w:eastAsia="Times New Roman" w:hAnsi="Arial" w:cs="Arial"/>
          <w:b/>
          <w:bCs/>
          <w:color w:val="FF0000"/>
          <w:sz w:val="4"/>
          <w:szCs w:val="16"/>
        </w:rPr>
      </w:pPr>
    </w:p>
    <w:p w14:paraId="2BED5AE2" w14:textId="199295AE" w:rsidR="005B469F" w:rsidRDefault="005B469F" w:rsidP="005F591B">
      <w:pPr>
        <w:widowControl/>
        <w:numPr>
          <w:ilvl w:val="0"/>
          <w:numId w:val="78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zleca, a Wykonawca przyjmuje do realizacji zamówienie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pn. </w:t>
      </w:r>
      <w:r>
        <w:rPr>
          <w:rFonts w:ascii="Arial" w:hAnsi="Arial" w:cs="Arial"/>
          <w:b/>
          <w:sz w:val="22"/>
          <w:szCs w:val="22"/>
        </w:rPr>
        <w:t>„</w:t>
      </w:r>
      <w:r w:rsidR="00351C1E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O</w:t>
      </w:r>
      <w:r w:rsidR="00310E96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dbierani</w:t>
      </w:r>
      <w:r w:rsidR="00351C1E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e</w:t>
      </w:r>
      <w:r w:rsidR="00310E96" w:rsidRPr="00ED7924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odpadów komunalnych z nieruchomości, na których zamieszkują mieszkańcy w granicach  administracyjnych Gminy Miejskiej Tczew</w:t>
      </w:r>
      <w:r>
        <w:rPr>
          <w:rFonts w:ascii="Arial" w:hAnsi="Arial" w:cs="Arial"/>
          <w:b/>
          <w:sz w:val="22"/>
          <w:szCs w:val="22"/>
        </w:rPr>
        <w:t>”</w:t>
      </w:r>
      <w:r w:rsidR="001D139A">
        <w:rPr>
          <w:rFonts w:ascii="Arial" w:hAnsi="Arial" w:cs="Arial"/>
          <w:bCs/>
          <w:sz w:val="22"/>
          <w:szCs w:val="22"/>
        </w:rPr>
        <w:t>, polegające na:</w:t>
      </w:r>
    </w:p>
    <w:p w14:paraId="2FDB3BC3" w14:textId="2784E5BE" w:rsidR="00310E96" w:rsidRPr="001D139A" w:rsidRDefault="00310E96" w:rsidP="00C633FC">
      <w:pPr>
        <w:pStyle w:val="Akapitzlist"/>
        <w:widowControl/>
        <w:numPr>
          <w:ilvl w:val="1"/>
          <w:numId w:val="24"/>
        </w:numPr>
        <w:tabs>
          <w:tab w:val="left" w:pos="284"/>
        </w:tabs>
        <w:suppressAutoHyphens w:val="0"/>
        <w:spacing w:line="288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>odbierani</w:t>
      </w:r>
      <w:r w:rsidR="001D139A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 xml:space="preserve"> odpadów komunalnych z nieruchomości, na których zamieszkują mieszkańcy w granicach administracyjnych Gminy Miejskiej Tczew;</w:t>
      </w:r>
    </w:p>
    <w:p w14:paraId="08906702" w14:textId="197DAD9F" w:rsidR="00310E96" w:rsidRPr="001D139A" w:rsidRDefault="00310E96" w:rsidP="00C633FC">
      <w:pPr>
        <w:pStyle w:val="Akapitzlist"/>
        <w:widowControl/>
        <w:numPr>
          <w:ilvl w:val="1"/>
          <w:numId w:val="24"/>
        </w:numPr>
        <w:tabs>
          <w:tab w:val="left" w:pos="284"/>
        </w:tabs>
        <w:suppressAutoHyphens w:val="0"/>
        <w:spacing w:line="288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>wyposażeni</w:t>
      </w:r>
      <w:r w:rsidR="001D139A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 xml:space="preserve"> nieruchomości w pojemniki do zbierania odpadów komunalnych niesegregowanych (zmieszanych);</w:t>
      </w:r>
    </w:p>
    <w:p w14:paraId="26CC6FED" w14:textId="44FB5C9D" w:rsidR="00310E96" w:rsidRPr="001D139A" w:rsidRDefault="00310E96" w:rsidP="00C633FC">
      <w:pPr>
        <w:pStyle w:val="Akapitzlist"/>
        <w:widowControl/>
        <w:numPr>
          <w:ilvl w:val="1"/>
          <w:numId w:val="24"/>
        </w:numPr>
        <w:tabs>
          <w:tab w:val="left" w:pos="284"/>
        </w:tabs>
        <w:suppressAutoHyphens w:val="0"/>
        <w:spacing w:line="288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>wyposażeni</w:t>
      </w:r>
      <w:r w:rsidR="001D139A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 xml:space="preserve"> nieruchomości w pojemniki i worki do selektywnego zbierania odpadów komunalnych takich jak: papier, szkło, tworzywa, metale, opakowania wielomateriałowe, odpady zielone, odpady spożywcze i kuchenne z gospodarstw domowych (BIO) oraz popioły; </w:t>
      </w:r>
    </w:p>
    <w:p w14:paraId="0BEE936B" w14:textId="3E28DC55" w:rsidR="00310E96" w:rsidRPr="001D139A" w:rsidRDefault="00310E96" w:rsidP="00C633FC">
      <w:pPr>
        <w:pStyle w:val="Akapitzlist"/>
        <w:widowControl/>
        <w:numPr>
          <w:ilvl w:val="1"/>
          <w:numId w:val="24"/>
        </w:numPr>
        <w:tabs>
          <w:tab w:val="left" w:pos="284"/>
        </w:tabs>
        <w:suppressAutoHyphens w:val="0"/>
        <w:spacing w:line="288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>utrzymani</w:t>
      </w:r>
      <w:r w:rsidR="001D139A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1D139A">
        <w:rPr>
          <w:rFonts w:ascii="Arial" w:hAnsi="Arial" w:cs="Arial"/>
          <w:color w:val="auto"/>
          <w:sz w:val="22"/>
          <w:szCs w:val="22"/>
          <w:lang w:eastAsia="pl-PL"/>
        </w:rPr>
        <w:t xml:space="preserve"> w należytym stanie technicznym i sanitarnym pojemników do zbierania odpadów komunalnych.</w:t>
      </w:r>
    </w:p>
    <w:p w14:paraId="33BAAF91" w14:textId="3BC1E8D1" w:rsidR="00C74E6B" w:rsidRDefault="00351C1E" w:rsidP="005F591B">
      <w:pPr>
        <w:widowControl/>
        <w:numPr>
          <w:ilvl w:val="0"/>
          <w:numId w:val="78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5B469F">
        <w:rPr>
          <w:rFonts w:ascii="Arial" w:hAnsi="Arial" w:cs="Arial"/>
          <w:bCs/>
          <w:sz w:val="22"/>
          <w:szCs w:val="22"/>
        </w:rPr>
        <w:t xml:space="preserve">akres przedmiotu umowy określa </w:t>
      </w:r>
      <w:r>
        <w:rPr>
          <w:rFonts w:ascii="Arial" w:hAnsi="Arial" w:cs="Arial"/>
          <w:bCs/>
          <w:sz w:val="22"/>
          <w:szCs w:val="22"/>
        </w:rPr>
        <w:t>Szczegółowy o</w:t>
      </w:r>
      <w:r w:rsidR="005B469F">
        <w:rPr>
          <w:rFonts w:ascii="Arial" w:hAnsi="Arial" w:cs="Arial"/>
          <w:bCs/>
          <w:sz w:val="22"/>
          <w:szCs w:val="22"/>
        </w:rPr>
        <w:t>pis przedmiotu zamówienia, stanowiąc</w:t>
      </w:r>
      <w:r w:rsidR="001D139A">
        <w:rPr>
          <w:rFonts w:ascii="Arial" w:hAnsi="Arial" w:cs="Arial"/>
          <w:bCs/>
          <w:sz w:val="22"/>
          <w:szCs w:val="22"/>
        </w:rPr>
        <w:t>y</w:t>
      </w:r>
      <w:r w:rsidR="005B469F">
        <w:rPr>
          <w:rFonts w:ascii="Arial" w:hAnsi="Arial" w:cs="Arial"/>
          <w:bCs/>
          <w:sz w:val="22"/>
          <w:szCs w:val="22"/>
        </w:rPr>
        <w:t xml:space="preserve"> integralną część Specyfikacji Warunków Zamówienia oraz oferta Wykonawcy.</w:t>
      </w:r>
    </w:p>
    <w:p w14:paraId="0689D765" w14:textId="77777777" w:rsidR="00C74E6B" w:rsidRDefault="00C74E6B" w:rsidP="00C74E6B">
      <w:pPr>
        <w:widowControl/>
        <w:suppressAutoHyphens w:val="0"/>
        <w:spacing w:line="288" w:lineRule="auto"/>
        <w:ind w:left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15AAC40F" w14:textId="2C2BB21C" w:rsidR="005B469F" w:rsidRPr="00C74E6B" w:rsidRDefault="005B469F" w:rsidP="00C74E6B">
      <w:pPr>
        <w:widowControl/>
        <w:suppressAutoHyphens w:val="0"/>
        <w:spacing w:line="288" w:lineRule="auto"/>
        <w:ind w:left="284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74E6B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C74E6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74E6B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C74E6B">
        <w:rPr>
          <w:rFonts w:ascii="Arial" w:eastAsia="Times New Roman" w:hAnsi="Arial" w:cs="Arial"/>
          <w:b/>
          <w:bCs/>
          <w:sz w:val="22"/>
          <w:szCs w:val="22"/>
        </w:rPr>
        <w:br/>
        <w:t>Termin realizacji</w:t>
      </w:r>
    </w:p>
    <w:p w14:paraId="79123624" w14:textId="77777777" w:rsidR="00F52FDF" w:rsidRPr="002561E0" w:rsidRDefault="00F52FDF" w:rsidP="005F591B">
      <w:pPr>
        <w:widowControl/>
        <w:numPr>
          <w:ilvl w:val="0"/>
          <w:numId w:val="6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Strony ustalają, że umowa na odbieranie odpadów komunalnych z nieruchomości, na których zamieszkują mieszkańcy na terenie Gminy Miejskiej Tczew będzie realizowana przez czas określony. </w:t>
      </w:r>
    </w:p>
    <w:p w14:paraId="4AB3F26C" w14:textId="52D24145" w:rsidR="00F52FDF" w:rsidRPr="0047483C" w:rsidRDefault="00F52FDF" w:rsidP="005F591B">
      <w:pPr>
        <w:widowControl/>
        <w:numPr>
          <w:ilvl w:val="0"/>
          <w:numId w:val="6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47483C">
        <w:rPr>
          <w:rFonts w:ascii="Arial" w:eastAsia="Times New Roman" w:hAnsi="Arial" w:cs="Arial"/>
          <w:sz w:val="22"/>
          <w:szCs w:val="22"/>
        </w:rPr>
        <w:t xml:space="preserve">Terminem rozpoczęcia realizacji umowy w przedmiocie przygotowania technicznego              </w:t>
      </w:r>
      <w:r w:rsidR="00351C1E">
        <w:rPr>
          <w:rFonts w:ascii="Arial" w:eastAsia="Times New Roman" w:hAnsi="Arial" w:cs="Arial"/>
          <w:sz w:val="22"/>
          <w:szCs w:val="22"/>
        </w:rPr>
        <w:br/>
      </w:r>
      <w:r w:rsidRPr="0047483C">
        <w:rPr>
          <w:rFonts w:ascii="Arial" w:eastAsia="Times New Roman" w:hAnsi="Arial" w:cs="Arial"/>
          <w:sz w:val="22"/>
          <w:szCs w:val="22"/>
        </w:rPr>
        <w:t xml:space="preserve">i organizacyjnego świadczenia usługi (w tym wyposażenia  nieruchomości w pojemniki              i worki) jest data zawarcia umowy. Terminem rozpoczęcia realizacji przedmiotu umowy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351C1E">
        <w:rPr>
          <w:rFonts w:ascii="Arial" w:eastAsia="Times New Roman" w:hAnsi="Arial" w:cs="Arial"/>
          <w:sz w:val="22"/>
          <w:szCs w:val="22"/>
        </w:rPr>
        <w:br/>
      </w:r>
      <w:r w:rsidRPr="0047483C">
        <w:rPr>
          <w:rFonts w:ascii="Arial" w:eastAsia="Times New Roman" w:hAnsi="Arial" w:cs="Arial"/>
          <w:sz w:val="22"/>
          <w:szCs w:val="22"/>
        </w:rPr>
        <w:t xml:space="preserve">w zakresie odbierania odpadów komunalnych z nieruchomości, na których zamieszkują mieszkańcy jest dzień </w:t>
      </w:r>
      <w:r w:rsidRPr="00B160E1">
        <w:rPr>
          <w:rFonts w:ascii="Arial" w:eastAsia="Times New Roman" w:hAnsi="Arial" w:cs="Arial"/>
          <w:b/>
          <w:sz w:val="22"/>
          <w:szCs w:val="22"/>
        </w:rPr>
        <w:t>1 października 20</w:t>
      </w:r>
      <w:r>
        <w:rPr>
          <w:rFonts w:ascii="Arial" w:eastAsia="Times New Roman" w:hAnsi="Arial" w:cs="Arial"/>
          <w:b/>
          <w:sz w:val="22"/>
          <w:szCs w:val="22"/>
        </w:rPr>
        <w:t>23</w:t>
      </w:r>
      <w:r w:rsidRPr="00B160E1">
        <w:rPr>
          <w:rFonts w:ascii="Arial" w:eastAsia="Times New Roman" w:hAnsi="Arial" w:cs="Arial"/>
          <w:b/>
          <w:sz w:val="22"/>
          <w:szCs w:val="22"/>
        </w:rPr>
        <w:t xml:space="preserve"> r.</w:t>
      </w:r>
      <w:r w:rsidRPr="0047483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B305BDE" w14:textId="0A85CE2E" w:rsidR="00C74E6B" w:rsidRPr="00C74E6B" w:rsidRDefault="00F52FDF" w:rsidP="005F591B">
      <w:pPr>
        <w:widowControl/>
        <w:numPr>
          <w:ilvl w:val="0"/>
          <w:numId w:val="6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Terminem zakończenia realizacji przedmiotu umowy jest dzień: </w:t>
      </w:r>
      <w:r w:rsidRPr="002561E0">
        <w:rPr>
          <w:rFonts w:ascii="Arial" w:eastAsia="Times New Roman" w:hAnsi="Arial" w:cs="Arial"/>
          <w:b/>
          <w:sz w:val="22"/>
          <w:szCs w:val="22"/>
        </w:rPr>
        <w:t>30 września 202</w:t>
      </w:r>
      <w:r>
        <w:rPr>
          <w:rFonts w:ascii="Arial" w:eastAsia="Times New Roman" w:hAnsi="Arial" w:cs="Arial"/>
          <w:b/>
          <w:sz w:val="22"/>
          <w:szCs w:val="22"/>
        </w:rPr>
        <w:t xml:space="preserve">7 </w:t>
      </w:r>
      <w:r w:rsidRPr="002561E0">
        <w:rPr>
          <w:rFonts w:ascii="Arial" w:eastAsia="Times New Roman" w:hAnsi="Arial" w:cs="Arial"/>
          <w:b/>
          <w:sz w:val="22"/>
          <w:szCs w:val="22"/>
        </w:rPr>
        <w:t xml:space="preserve">r.  </w:t>
      </w:r>
    </w:p>
    <w:p w14:paraId="764B3E23" w14:textId="79411FD9" w:rsidR="005B469F" w:rsidRPr="004A70A3" w:rsidRDefault="005B469F" w:rsidP="00F52FDF">
      <w:pPr>
        <w:widowControl/>
        <w:suppressAutoHyphens w:val="0"/>
        <w:spacing w:line="288" w:lineRule="auto"/>
        <w:jc w:val="both"/>
        <w:rPr>
          <w:rFonts w:ascii="Arial" w:hAnsi="Arial" w:cs="Arial"/>
          <w:sz w:val="10"/>
          <w:szCs w:val="20"/>
        </w:rPr>
      </w:pPr>
    </w:p>
    <w:p w14:paraId="22F7F312" w14:textId="77777777" w:rsidR="00F52FDF" w:rsidRPr="00572FEC" w:rsidRDefault="00F52FDF" w:rsidP="00665A4E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72FEC">
        <w:rPr>
          <w:rFonts w:ascii="Arial" w:eastAsia="Times New Roman" w:hAnsi="Arial" w:cs="Arial"/>
          <w:b/>
          <w:bCs/>
          <w:sz w:val="22"/>
          <w:szCs w:val="22"/>
        </w:rPr>
        <w:t>§ 3</w:t>
      </w:r>
    </w:p>
    <w:p w14:paraId="1D34BEED" w14:textId="77777777" w:rsidR="00F52FDF" w:rsidRPr="002561E0" w:rsidRDefault="00F52FDF" w:rsidP="00665A4E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61E0">
        <w:rPr>
          <w:rFonts w:ascii="Arial" w:eastAsia="Times New Roman" w:hAnsi="Arial" w:cs="Arial"/>
          <w:b/>
          <w:sz w:val="22"/>
          <w:szCs w:val="22"/>
        </w:rPr>
        <w:t>Oświadczenia stron umowy</w:t>
      </w:r>
    </w:p>
    <w:p w14:paraId="0B8D4538" w14:textId="77777777" w:rsidR="00F52FDF" w:rsidRPr="002561E0" w:rsidRDefault="00F52FDF" w:rsidP="005F591B">
      <w:pPr>
        <w:widowControl/>
        <w:numPr>
          <w:ilvl w:val="0"/>
          <w:numId w:val="7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Wykonawca oświadcza, że: </w:t>
      </w:r>
    </w:p>
    <w:p w14:paraId="45A534E2" w14:textId="77777777" w:rsidR="00F52FDF" w:rsidRPr="002561E0" w:rsidRDefault="00F52FDF" w:rsidP="005F591B">
      <w:pPr>
        <w:widowControl/>
        <w:numPr>
          <w:ilvl w:val="0"/>
          <w:numId w:val="80"/>
        </w:numPr>
        <w:shd w:val="clear" w:color="auto" w:fill="FFFFFF"/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2561E0">
        <w:rPr>
          <w:rFonts w:ascii="Arial" w:eastAsia="Times New Roman" w:hAnsi="Arial" w:cs="Arial"/>
          <w:sz w:val="22"/>
          <w:szCs w:val="22"/>
        </w:rPr>
        <w:t>pełnia warunki określone w rozporządzeniu Ministra Środowiska z dnia 11 stycznia 2013 r. w sprawie szczegółowych wymagań w zakresie odbierania odpadów komunalnych od właścicieli nieruchomości (Dz. U. z 2013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561E0">
        <w:rPr>
          <w:rFonts w:ascii="Arial" w:eastAsia="Times New Roman" w:hAnsi="Arial" w:cs="Arial"/>
          <w:sz w:val="22"/>
          <w:szCs w:val="22"/>
        </w:rPr>
        <w:t>r. poz. 122)</w:t>
      </w:r>
      <w:r>
        <w:rPr>
          <w:rFonts w:ascii="Arial" w:eastAsia="Times New Roman" w:hAnsi="Arial" w:cs="Arial"/>
          <w:sz w:val="22"/>
          <w:szCs w:val="22"/>
        </w:rPr>
        <w:t>;</w:t>
      </w:r>
      <w:r w:rsidRPr="002561E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EA9D23" w14:textId="75F80BCC" w:rsidR="00F52FDF" w:rsidRPr="002561E0" w:rsidRDefault="00F52FDF" w:rsidP="005F591B">
      <w:pPr>
        <w:widowControl/>
        <w:numPr>
          <w:ilvl w:val="0"/>
          <w:numId w:val="80"/>
        </w:numPr>
        <w:shd w:val="clear" w:color="auto" w:fill="FFFFFF"/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</w:t>
      </w:r>
      <w:r w:rsidRPr="002561E0">
        <w:rPr>
          <w:rFonts w:ascii="Arial" w:eastAsia="Times New Roman" w:hAnsi="Arial" w:cs="Arial"/>
          <w:sz w:val="22"/>
          <w:szCs w:val="22"/>
        </w:rPr>
        <w:t>est wpisany do Rejestru Działalności Regulowanej prowadzoneg</w:t>
      </w:r>
      <w:r>
        <w:rPr>
          <w:rFonts w:ascii="Arial" w:eastAsia="Times New Roman" w:hAnsi="Arial" w:cs="Arial"/>
          <w:sz w:val="22"/>
          <w:szCs w:val="22"/>
        </w:rPr>
        <w:t>o przez Prezydenta Miasta Tczewa. Wpis do rejestru obejmuje co na</w:t>
      </w:r>
      <w:r w:rsidR="009557ED">
        <w:rPr>
          <w:rFonts w:ascii="Arial" w:eastAsia="Times New Roman" w:hAnsi="Arial" w:cs="Arial"/>
          <w:sz w:val="22"/>
          <w:szCs w:val="22"/>
        </w:rPr>
        <w:t>j</w:t>
      </w:r>
      <w:r>
        <w:rPr>
          <w:rFonts w:ascii="Arial" w:eastAsia="Times New Roman" w:hAnsi="Arial" w:cs="Arial"/>
          <w:sz w:val="22"/>
          <w:szCs w:val="22"/>
        </w:rPr>
        <w:t xml:space="preserve">mniej odpady określone </w:t>
      </w:r>
      <w:r w:rsidR="005C33FF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w </w:t>
      </w:r>
      <w:r w:rsidR="00D01BC3">
        <w:rPr>
          <w:rFonts w:ascii="Arial" w:eastAsia="Times New Roman" w:hAnsi="Arial" w:cs="Arial"/>
          <w:sz w:val="22"/>
          <w:szCs w:val="22"/>
        </w:rPr>
        <w:t xml:space="preserve">Szczegółowym opisie przedmiotu zamówienia </w:t>
      </w:r>
      <w:r w:rsidR="005C33FF">
        <w:rPr>
          <w:rFonts w:ascii="Arial" w:eastAsia="Times New Roman" w:hAnsi="Arial" w:cs="Arial"/>
          <w:sz w:val="22"/>
          <w:szCs w:val="22"/>
        </w:rPr>
        <w:t>SWZ;</w:t>
      </w:r>
    </w:p>
    <w:p w14:paraId="5C9B3C27" w14:textId="3A58CA18" w:rsidR="00F52FDF" w:rsidRPr="002561E0" w:rsidRDefault="00F52FDF" w:rsidP="005F591B">
      <w:pPr>
        <w:widowControl/>
        <w:numPr>
          <w:ilvl w:val="0"/>
          <w:numId w:val="80"/>
        </w:numPr>
        <w:shd w:val="clear" w:color="auto" w:fill="FFFFFF"/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 w:rsidRPr="00250115">
        <w:rPr>
          <w:rFonts w:ascii="Arial" w:eastAsia="Times New Roman" w:hAnsi="Arial" w:cs="Arial"/>
          <w:sz w:val="22"/>
          <w:szCs w:val="22"/>
        </w:rPr>
        <w:t>j</w:t>
      </w:r>
      <w:r w:rsidRPr="002561E0">
        <w:rPr>
          <w:rFonts w:ascii="Arial" w:eastAsia="Times New Roman" w:hAnsi="Arial" w:cs="Arial"/>
          <w:sz w:val="22"/>
          <w:szCs w:val="22"/>
        </w:rPr>
        <w:t xml:space="preserve">est wpisany do (BDO) rejestru podmiotów wprowadzających produkty, produkty </w:t>
      </w:r>
      <w:r w:rsidRPr="00250115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2561E0">
        <w:rPr>
          <w:rFonts w:ascii="Arial" w:eastAsia="Times New Roman" w:hAnsi="Arial" w:cs="Arial"/>
          <w:sz w:val="22"/>
          <w:szCs w:val="22"/>
        </w:rPr>
        <w:t>w opakowaniach i gospodarujących odpadami, o którym mowa w art. 49 ust. 1 ustawy z dnia 14 grudnia 2012 r. o odpadach w zakresie odbierania odpadów oraz w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561E0">
        <w:rPr>
          <w:rFonts w:ascii="Arial" w:eastAsia="Times New Roman" w:hAnsi="Arial" w:cs="Arial"/>
          <w:sz w:val="22"/>
          <w:szCs w:val="22"/>
        </w:rPr>
        <w:t xml:space="preserve">zakresie zbierania odpadów zużytego sprzętu </w:t>
      </w:r>
      <w:r>
        <w:rPr>
          <w:rFonts w:ascii="Arial" w:eastAsia="Times New Roman" w:hAnsi="Arial" w:cs="Arial"/>
          <w:sz w:val="22"/>
          <w:szCs w:val="22"/>
        </w:rPr>
        <w:t>elektrycznego i elektronicznego;</w:t>
      </w:r>
    </w:p>
    <w:p w14:paraId="4E04524B" w14:textId="1C4EFE9C" w:rsidR="00F52FDF" w:rsidRPr="002561E0" w:rsidRDefault="00F52FDF" w:rsidP="005F591B">
      <w:pPr>
        <w:widowControl/>
        <w:numPr>
          <w:ilvl w:val="0"/>
          <w:numId w:val="80"/>
        </w:numPr>
        <w:shd w:val="clear" w:color="auto" w:fill="FFFFFF"/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odebrane</w:t>
      </w:r>
      <w:r w:rsidRPr="002561E0">
        <w:rPr>
          <w:rFonts w:ascii="Arial" w:eastAsia="Times New Roman" w:hAnsi="Arial" w:cs="Arial"/>
          <w:sz w:val="22"/>
          <w:szCs w:val="22"/>
        </w:rPr>
        <w:t xml:space="preserve"> odpady komunalne (wszystkie frakcje) dostarczy do </w:t>
      </w:r>
      <w:r>
        <w:rPr>
          <w:rFonts w:ascii="Arial" w:eastAsia="Times New Roman" w:hAnsi="Arial" w:cs="Arial"/>
          <w:sz w:val="22"/>
          <w:szCs w:val="22"/>
        </w:rPr>
        <w:t>Zakładu Utylizacji Odpadów Stałych w Tczewie</w:t>
      </w:r>
      <w:r w:rsidRPr="002561E0">
        <w:rPr>
          <w:rFonts w:ascii="Arial" w:eastAsia="Times New Roman" w:hAnsi="Arial" w:cs="Arial"/>
          <w:sz w:val="22"/>
          <w:szCs w:val="22"/>
        </w:rPr>
        <w:t>.</w:t>
      </w:r>
    </w:p>
    <w:p w14:paraId="16D5DF24" w14:textId="7C746727" w:rsidR="00F52FDF" w:rsidRPr="002561E0" w:rsidRDefault="00F52FDF" w:rsidP="005F591B">
      <w:pPr>
        <w:widowControl/>
        <w:numPr>
          <w:ilvl w:val="0"/>
          <w:numId w:val="7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>W przypadku, gdy którykolwiek z wyżej wymienionych dokumentów w ust</w:t>
      </w:r>
      <w:r>
        <w:rPr>
          <w:rFonts w:ascii="Arial" w:eastAsia="Times New Roman" w:hAnsi="Arial" w:cs="Arial"/>
          <w:sz w:val="22"/>
          <w:szCs w:val="22"/>
        </w:rPr>
        <w:t>.</w:t>
      </w:r>
      <w:r w:rsidRPr="002561E0">
        <w:rPr>
          <w:rFonts w:ascii="Arial" w:eastAsia="Times New Roman" w:hAnsi="Arial" w:cs="Arial"/>
          <w:sz w:val="22"/>
          <w:szCs w:val="22"/>
        </w:rPr>
        <w:t xml:space="preserve"> 1 pkt </w:t>
      </w:r>
      <w:r w:rsidR="005C33FF">
        <w:rPr>
          <w:rFonts w:ascii="Arial" w:eastAsia="Times New Roman" w:hAnsi="Arial" w:cs="Arial"/>
          <w:sz w:val="22"/>
          <w:szCs w:val="22"/>
        </w:rPr>
        <w:t>2-3</w:t>
      </w:r>
      <w:r w:rsidRPr="002561E0">
        <w:rPr>
          <w:rFonts w:ascii="Arial" w:eastAsia="Times New Roman" w:hAnsi="Arial" w:cs="Arial"/>
          <w:sz w:val="22"/>
          <w:szCs w:val="22"/>
        </w:rPr>
        <w:t xml:space="preserve"> utraci ważność,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2561E0">
        <w:rPr>
          <w:rFonts w:ascii="Arial" w:eastAsia="Times New Roman" w:hAnsi="Arial" w:cs="Arial"/>
          <w:sz w:val="22"/>
          <w:szCs w:val="22"/>
        </w:rPr>
        <w:t xml:space="preserve">ykonawca natychmiast (najpóźniej następnego dnia) poinformuje o tym Zamawiającego. </w:t>
      </w:r>
    </w:p>
    <w:p w14:paraId="25DE1E07" w14:textId="4234BC94" w:rsidR="00F52FDF" w:rsidRPr="00DF0D68" w:rsidRDefault="00F52FDF" w:rsidP="005F591B">
      <w:pPr>
        <w:widowControl/>
        <w:numPr>
          <w:ilvl w:val="0"/>
          <w:numId w:val="7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0D68">
        <w:rPr>
          <w:rFonts w:ascii="Arial" w:eastAsia="Times New Roman" w:hAnsi="Arial" w:cs="Arial"/>
          <w:sz w:val="22"/>
          <w:szCs w:val="22"/>
        </w:rPr>
        <w:t>Utrata lub wygaś</w:t>
      </w:r>
      <w:r>
        <w:rPr>
          <w:rFonts w:ascii="Arial" w:eastAsia="Times New Roman" w:hAnsi="Arial" w:cs="Arial"/>
          <w:sz w:val="22"/>
          <w:szCs w:val="22"/>
        </w:rPr>
        <w:t>nię</w:t>
      </w:r>
      <w:r w:rsidRPr="00DF0D68">
        <w:rPr>
          <w:rFonts w:ascii="Arial" w:eastAsia="Times New Roman" w:hAnsi="Arial" w:cs="Arial"/>
          <w:sz w:val="22"/>
          <w:szCs w:val="22"/>
        </w:rPr>
        <w:t xml:space="preserve">cie zezwoleń lub wpisów bez uzyskania nowych wpisów lub zezwoleń </w:t>
      </w:r>
      <w:r>
        <w:rPr>
          <w:rFonts w:ascii="Arial" w:eastAsia="Times New Roman" w:hAnsi="Arial" w:cs="Arial"/>
          <w:sz w:val="22"/>
          <w:szCs w:val="22"/>
        </w:rPr>
        <w:br/>
      </w:r>
      <w:r w:rsidRPr="00DF0D68">
        <w:rPr>
          <w:rFonts w:ascii="Arial" w:eastAsia="Times New Roman" w:hAnsi="Arial" w:cs="Arial"/>
          <w:sz w:val="22"/>
          <w:szCs w:val="22"/>
        </w:rPr>
        <w:t xml:space="preserve">z zachowaniem ich ciągłości, może skutkować odstąpieniem od umowy z winy Wykonawcy. </w:t>
      </w:r>
    </w:p>
    <w:p w14:paraId="5532C3FD" w14:textId="77777777" w:rsidR="00F52FDF" w:rsidRPr="002561E0" w:rsidRDefault="00F52FDF" w:rsidP="005F591B">
      <w:pPr>
        <w:widowControl/>
        <w:numPr>
          <w:ilvl w:val="0"/>
          <w:numId w:val="7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Zamawiający oświadcza, że: </w:t>
      </w:r>
    </w:p>
    <w:p w14:paraId="1795ABC3" w14:textId="4A1E862A" w:rsidR="00F52FDF" w:rsidRPr="00911769" w:rsidRDefault="00F52FDF" w:rsidP="005F591B">
      <w:pPr>
        <w:widowControl/>
        <w:numPr>
          <w:ilvl w:val="0"/>
          <w:numId w:val="81"/>
        </w:numPr>
        <w:shd w:val="clear" w:color="auto" w:fill="FFFFFF"/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 w:rsidRPr="00911769">
        <w:rPr>
          <w:rFonts w:ascii="Arial" w:eastAsia="Times New Roman" w:hAnsi="Arial" w:cs="Arial"/>
          <w:sz w:val="22"/>
          <w:szCs w:val="22"/>
        </w:rPr>
        <w:t xml:space="preserve">udostępni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911769">
        <w:rPr>
          <w:rFonts w:ascii="Arial" w:eastAsia="Times New Roman" w:hAnsi="Arial" w:cs="Arial"/>
          <w:sz w:val="22"/>
          <w:szCs w:val="22"/>
        </w:rPr>
        <w:t>ykonawcy bazę danych nieruchomości, na których zamieszkują mieszkańcy wraz z liczbą osób zamieszkałych</w:t>
      </w:r>
      <w:r w:rsidR="00AC791E">
        <w:rPr>
          <w:rFonts w:ascii="Arial" w:eastAsia="Times New Roman" w:hAnsi="Arial" w:cs="Arial"/>
          <w:sz w:val="22"/>
          <w:szCs w:val="22"/>
        </w:rPr>
        <w:t xml:space="preserve"> oraz wykazem nieruchomości kompostujących przydomowo bioodpady</w:t>
      </w:r>
      <w:r w:rsidRPr="00911769">
        <w:rPr>
          <w:rFonts w:ascii="Arial" w:eastAsia="Times New Roman" w:hAnsi="Arial" w:cs="Arial"/>
          <w:sz w:val="22"/>
          <w:szCs w:val="22"/>
        </w:rPr>
        <w:t xml:space="preserve"> (według deklaracji składanych przez właścicieli nieruchomości). Baza danych będzie przekazywana drogą elektroniczną </w:t>
      </w:r>
      <w:r w:rsidR="00A93A33">
        <w:rPr>
          <w:rFonts w:ascii="Arial" w:eastAsia="Times New Roman" w:hAnsi="Arial" w:cs="Arial"/>
          <w:sz w:val="22"/>
          <w:szCs w:val="22"/>
        </w:rPr>
        <w:br/>
      </w:r>
      <w:r w:rsidRPr="00911769">
        <w:rPr>
          <w:rFonts w:ascii="Arial" w:eastAsia="Times New Roman" w:hAnsi="Arial" w:cs="Arial"/>
          <w:sz w:val="22"/>
          <w:szCs w:val="22"/>
        </w:rPr>
        <w:t>(e-mail). Szczegółowa informacja dotycząca zasad przekazania w/w bazy określona jest w Umowie powierzenia przetwarzania danych osobowych;</w:t>
      </w:r>
    </w:p>
    <w:p w14:paraId="63EB0C10" w14:textId="77777777" w:rsidR="00F52FDF" w:rsidRPr="002561E0" w:rsidRDefault="00F52FDF" w:rsidP="005F591B">
      <w:pPr>
        <w:widowControl/>
        <w:numPr>
          <w:ilvl w:val="0"/>
          <w:numId w:val="81"/>
        </w:numPr>
        <w:shd w:val="clear" w:color="auto" w:fill="FFFFFF"/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</w:t>
      </w:r>
      <w:r w:rsidRPr="002561E0">
        <w:rPr>
          <w:rFonts w:ascii="Arial" w:eastAsia="Times New Roman" w:hAnsi="Arial" w:cs="Arial"/>
          <w:sz w:val="22"/>
          <w:szCs w:val="22"/>
        </w:rPr>
        <w:t xml:space="preserve">ędzie współpracował z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2561E0">
        <w:rPr>
          <w:rFonts w:ascii="Arial" w:eastAsia="Times New Roman" w:hAnsi="Arial" w:cs="Arial"/>
          <w:sz w:val="22"/>
          <w:szCs w:val="22"/>
        </w:rPr>
        <w:t>ykonawcą w zakresie ustalenia nieruchomości działających niezgodnie z regulaminem utrzymani</w:t>
      </w:r>
      <w:r>
        <w:rPr>
          <w:rFonts w:ascii="Arial" w:eastAsia="Times New Roman" w:hAnsi="Arial" w:cs="Arial"/>
          <w:sz w:val="22"/>
          <w:szCs w:val="22"/>
        </w:rPr>
        <w:t>a czystości i porządku w gminie;</w:t>
      </w:r>
    </w:p>
    <w:p w14:paraId="4B3AB2CE" w14:textId="6832FC0E" w:rsidR="00F52FDF" w:rsidRDefault="00F52FDF" w:rsidP="005F591B">
      <w:pPr>
        <w:widowControl/>
        <w:numPr>
          <w:ilvl w:val="0"/>
          <w:numId w:val="81"/>
        </w:numPr>
        <w:shd w:val="clear" w:color="auto" w:fill="FFFFFF"/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</w:t>
      </w:r>
      <w:r w:rsidRPr="002561E0">
        <w:rPr>
          <w:rFonts w:ascii="Arial" w:eastAsia="Times New Roman" w:hAnsi="Arial" w:cs="Arial"/>
          <w:sz w:val="22"/>
          <w:szCs w:val="22"/>
        </w:rPr>
        <w:t xml:space="preserve">obowiązuje się do zapłaty wynagrodzenia na warunkach i w terminach opisanych </w:t>
      </w:r>
      <w:r w:rsidR="00A93A33">
        <w:rPr>
          <w:rFonts w:ascii="Arial" w:eastAsia="Times New Roman" w:hAnsi="Arial" w:cs="Arial"/>
          <w:sz w:val="22"/>
          <w:szCs w:val="22"/>
        </w:rPr>
        <w:br/>
      </w:r>
      <w:r w:rsidRPr="002561E0">
        <w:rPr>
          <w:rFonts w:ascii="Arial" w:eastAsia="Times New Roman" w:hAnsi="Arial" w:cs="Arial"/>
          <w:sz w:val="22"/>
          <w:szCs w:val="22"/>
        </w:rPr>
        <w:t xml:space="preserve">w </w:t>
      </w:r>
      <w:r w:rsidRPr="003B0EA6">
        <w:rPr>
          <w:rFonts w:ascii="Arial" w:eastAsia="Times New Roman" w:hAnsi="Arial" w:cs="Arial"/>
          <w:sz w:val="22"/>
          <w:szCs w:val="22"/>
        </w:rPr>
        <w:t xml:space="preserve">§ </w:t>
      </w:r>
      <w:r w:rsidR="00162E47">
        <w:rPr>
          <w:rFonts w:ascii="Arial" w:eastAsia="Times New Roman" w:hAnsi="Arial" w:cs="Arial"/>
          <w:sz w:val="22"/>
          <w:szCs w:val="22"/>
        </w:rPr>
        <w:t>8</w:t>
      </w:r>
      <w:r w:rsidRPr="003B0EA6">
        <w:rPr>
          <w:rFonts w:ascii="Arial" w:eastAsia="Times New Roman" w:hAnsi="Arial" w:cs="Arial"/>
          <w:sz w:val="22"/>
          <w:szCs w:val="22"/>
        </w:rPr>
        <w:t>.</w:t>
      </w:r>
    </w:p>
    <w:p w14:paraId="21CDD6B7" w14:textId="77777777" w:rsidR="00162E47" w:rsidRPr="003B0EA6" w:rsidRDefault="00162E47" w:rsidP="00162E47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15D94936" w14:textId="77777777" w:rsidR="005B469F" w:rsidRDefault="005B469F" w:rsidP="005B469F">
      <w:pPr>
        <w:tabs>
          <w:tab w:val="left" w:pos="5320"/>
        </w:tabs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§ 4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>Obowiązki Wykonawcy</w:t>
      </w:r>
    </w:p>
    <w:p w14:paraId="139DFF1B" w14:textId="77777777" w:rsidR="005B469F" w:rsidRDefault="005B469F" w:rsidP="00572FEC">
      <w:pPr>
        <w:tabs>
          <w:tab w:val="left" w:pos="5320"/>
        </w:tabs>
        <w:spacing w:line="288" w:lineRule="auto"/>
        <w:rPr>
          <w:rFonts w:ascii="Arial" w:hAnsi="Arial" w:cs="Arial"/>
          <w:b/>
          <w:sz w:val="6"/>
          <w:szCs w:val="12"/>
        </w:rPr>
      </w:pPr>
    </w:p>
    <w:p w14:paraId="42CCFAAF" w14:textId="08BF7325" w:rsidR="00F1369A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Wykonawca zobowiązuje się do wykonania usług, które opisano w </w:t>
      </w:r>
      <w:r w:rsidR="002B103C" w:rsidRPr="002B103C">
        <w:rPr>
          <w:rFonts w:ascii="Arial" w:eastAsia="Times New Roman" w:hAnsi="Arial" w:cs="Arial"/>
          <w:bCs/>
          <w:sz w:val="22"/>
          <w:szCs w:val="22"/>
        </w:rPr>
        <w:t>Szczegółowy opis przedmiotu zamówienia</w:t>
      </w:r>
      <w:r w:rsidR="002B103C">
        <w:rPr>
          <w:rFonts w:ascii="Arial" w:eastAsia="Times New Roman" w:hAnsi="Arial" w:cs="Arial"/>
          <w:bCs/>
          <w:sz w:val="22"/>
          <w:szCs w:val="22"/>
        </w:rPr>
        <w:t xml:space="preserve"> SWZ,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561E0">
        <w:rPr>
          <w:rFonts w:ascii="Arial" w:eastAsia="Times New Roman" w:hAnsi="Arial" w:cs="Arial"/>
          <w:sz w:val="22"/>
          <w:szCs w:val="22"/>
        </w:rPr>
        <w:t>profesjonalnie, z należytą starannością, z wykorzystaniem specjalistycznych środków technicznych</w:t>
      </w:r>
      <w:r>
        <w:rPr>
          <w:rFonts w:ascii="Arial" w:eastAsia="Times New Roman" w:hAnsi="Arial" w:cs="Arial"/>
          <w:sz w:val="22"/>
          <w:szCs w:val="22"/>
        </w:rPr>
        <w:t xml:space="preserve">, co najmniej o standardzie jak w złożonej ofercie </w:t>
      </w:r>
      <w:r w:rsidRPr="002561E0">
        <w:rPr>
          <w:rFonts w:ascii="Arial" w:eastAsia="Times New Roman" w:hAnsi="Arial" w:cs="Arial"/>
          <w:sz w:val="22"/>
          <w:szCs w:val="22"/>
        </w:rPr>
        <w:t xml:space="preserve"> </w:t>
      </w:r>
      <w:r w:rsidR="002B103C">
        <w:rPr>
          <w:rFonts w:ascii="Arial" w:eastAsia="Times New Roman" w:hAnsi="Arial" w:cs="Arial"/>
          <w:sz w:val="22"/>
          <w:szCs w:val="22"/>
        </w:rPr>
        <w:br/>
      </w:r>
      <w:r w:rsidRPr="002561E0">
        <w:rPr>
          <w:rFonts w:ascii="Arial" w:eastAsia="Times New Roman" w:hAnsi="Arial" w:cs="Arial"/>
          <w:sz w:val="22"/>
          <w:szCs w:val="22"/>
        </w:rPr>
        <w:t xml:space="preserve">i </w:t>
      </w:r>
      <w:r w:rsidR="00F1369A">
        <w:rPr>
          <w:rFonts w:ascii="Arial" w:eastAsia="Times New Roman" w:hAnsi="Arial" w:cs="Arial"/>
          <w:sz w:val="22"/>
          <w:szCs w:val="22"/>
        </w:rPr>
        <w:t xml:space="preserve"> za pomocą </w:t>
      </w:r>
      <w:r w:rsidRPr="002561E0">
        <w:rPr>
          <w:rFonts w:ascii="Arial" w:eastAsia="Times New Roman" w:hAnsi="Arial" w:cs="Arial"/>
          <w:sz w:val="22"/>
          <w:szCs w:val="22"/>
        </w:rPr>
        <w:t xml:space="preserve">wykwalifikowanej kadry. </w:t>
      </w:r>
    </w:p>
    <w:p w14:paraId="1B5D61D1" w14:textId="7795FA27" w:rsidR="00F1369A" w:rsidRPr="00F1369A" w:rsidRDefault="00F1369A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1369A">
        <w:rPr>
          <w:rFonts w:ascii="Arial" w:eastAsia="Times New Roman" w:hAnsi="Arial" w:cs="Arial"/>
          <w:sz w:val="22"/>
          <w:szCs w:val="22"/>
        </w:rPr>
        <w:t xml:space="preserve">Wykonawca zobowiązuje się w terminie od dnia zawarcia umowy do dnia 31 grudnia </w:t>
      </w:r>
      <w:r>
        <w:rPr>
          <w:rFonts w:ascii="Arial" w:eastAsia="Times New Roman" w:hAnsi="Arial" w:cs="Arial"/>
          <w:sz w:val="22"/>
          <w:szCs w:val="22"/>
        </w:rPr>
        <w:br/>
      </w:r>
      <w:r w:rsidRPr="00F1369A">
        <w:rPr>
          <w:rFonts w:ascii="Arial" w:eastAsia="Times New Roman" w:hAnsi="Arial" w:cs="Arial"/>
          <w:sz w:val="22"/>
          <w:szCs w:val="22"/>
        </w:rPr>
        <w:t>2024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1369A">
        <w:rPr>
          <w:rFonts w:ascii="Arial" w:eastAsia="Times New Roman" w:hAnsi="Arial" w:cs="Arial"/>
          <w:sz w:val="22"/>
          <w:szCs w:val="22"/>
        </w:rPr>
        <w:t>r</w:t>
      </w:r>
      <w:r>
        <w:rPr>
          <w:rFonts w:ascii="Arial" w:eastAsia="Times New Roman" w:hAnsi="Arial" w:cs="Arial"/>
          <w:sz w:val="22"/>
          <w:szCs w:val="22"/>
        </w:rPr>
        <w:t>.</w:t>
      </w:r>
      <w:r w:rsidRPr="00F1369A">
        <w:rPr>
          <w:rFonts w:ascii="Arial" w:eastAsia="Times New Roman" w:hAnsi="Arial" w:cs="Arial"/>
          <w:sz w:val="22"/>
          <w:szCs w:val="22"/>
        </w:rPr>
        <w:t xml:space="preserve"> do wykonywania usług odbierania odpadów z zastosowaniem, co najmniej 1 pojazdu elektrycznego lub napędzanego gazem ziemnym. Do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1369A">
        <w:rPr>
          <w:rFonts w:ascii="Arial" w:eastAsia="Times New Roman" w:hAnsi="Arial" w:cs="Arial"/>
          <w:sz w:val="22"/>
          <w:szCs w:val="22"/>
        </w:rPr>
        <w:t>pojazdów, które świadczą usługi odbierania odpadów zalicza się pojazdy odbierające odpady i pojazdy pomocnicze kategorii N1, N2, N3.</w:t>
      </w:r>
    </w:p>
    <w:p w14:paraId="76AB7DD2" w14:textId="3F803F29" w:rsidR="006225E5" w:rsidRPr="00F1369A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225E5">
        <w:rPr>
          <w:rFonts w:ascii="Arial" w:eastAsia="Times New Roman" w:hAnsi="Arial" w:cs="Arial"/>
          <w:sz w:val="22"/>
          <w:szCs w:val="22"/>
        </w:rPr>
        <w:t>Wykonawca zobowiązuje się w terminie od dnia 1 stycznia 2025</w:t>
      </w:r>
      <w:r w:rsidR="00F1369A">
        <w:rPr>
          <w:rFonts w:ascii="Arial" w:eastAsia="Times New Roman" w:hAnsi="Arial" w:cs="Arial"/>
          <w:sz w:val="22"/>
          <w:szCs w:val="22"/>
        </w:rPr>
        <w:t xml:space="preserve"> </w:t>
      </w:r>
      <w:r w:rsidRPr="006225E5">
        <w:rPr>
          <w:rFonts w:ascii="Arial" w:eastAsia="Times New Roman" w:hAnsi="Arial" w:cs="Arial"/>
          <w:sz w:val="22"/>
          <w:szCs w:val="22"/>
        </w:rPr>
        <w:t>r</w:t>
      </w:r>
      <w:r w:rsidR="00F1369A">
        <w:rPr>
          <w:rFonts w:ascii="Arial" w:eastAsia="Times New Roman" w:hAnsi="Arial" w:cs="Arial"/>
          <w:sz w:val="22"/>
          <w:szCs w:val="22"/>
        </w:rPr>
        <w:t>.</w:t>
      </w:r>
      <w:r w:rsidRPr="006225E5">
        <w:rPr>
          <w:rFonts w:ascii="Arial" w:eastAsia="Times New Roman" w:hAnsi="Arial" w:cs="Arial"/>
          <w:sz w:val="22"/>
          <w:szCs w:val="22"/>
        </w:rPr>
        <w:t xml:space="preserve"> do wykonywania usług odbierania odpadów z zastosowaniem pojazdów </w:t>
      </w:r>
      <w:r w:rsidR="002B103C">
        <w:rPr>
          <w:rFonts w:ascii="Arial" w:eastAsia="Times New Roman" w:hAnsi="Arial" w:cs="Arial"/>
          <w:sz w:val="22"/>
          <w:szCs w:val="22"/>
        </w:rPr>
        <w:t xml:space="preserve">elektrycznych i/lub </w:t>
      </w:r>
      <w:r w:rsidRPr="006225E5">
        <w:rPr>
          <w:rFonts w:ascii="Arial" w:eastAsia="Times New Roman" w:hAnsi="Arial" w:cs="Arial"/>
          <w:sz w:val="22"/>
          <w:szCs w:val="22"/>
        </w:rPr>
        <w:t xml:space="preserve">napędzanych gazem ziemnym na poziomie określonym w art. 35 ust. 2 tj. 30% pojazdów, które świadczą usługi </w:t>
      </w:r>
      <w:r w:rsidRPr="006225E5">
        <w:rPr>
          <w:rFonts w:ascii="Arial" w:eastAsia="Times New Roman" w:hAnsi="Arial" w:cs="Arial"/>
          <w:sz w:val="22"/>
          <w:szCs w:val="22"/>
        </w:rPr>
        <w:lastRenderedPageBreak/>
        <w:t>odbierania odpadów. Do pojazdów, które świadczą usługi odbierania odpadów zalicza się pojazdy odbierające odpady i pojazdy pomocnicze kategorii N1, N2, N3</w:t>
      </w:r>
      <w:r w:rsidR="002B103C">
        <w:rPr>
          <w:rFonts w:ascii="Arial" w:eastAsia="Times New Roman" w:hAnsi="Arial" w:cs="Arial"/>
          <w:sz w:val="22"/>
          <w:szCs w:val="22"/>
        </w:rPr>
        <w:t>.</w:t>
      </w:r>
    </w:p>
    <w:p w14:paraId="4151CB80" w14:textId="5A2E1D70" w:rsidR="006225E5" w:rsidRPr="00F1369A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225E5">
        <w:rPr>
          <w:rFonts w:ascii="Arial" w:eastAsia="Times New Roman" w:hAnsi="Arial" w:cs="Arial"/>
          <w:sz w:val="22"/>
          <w:szCs w:val="22"/>
        </w:rPr>
        <w:t xml:space="preserve">Wykonawca, </w:t>
      </w:r>
      <w:r w:rsidR="00F1369A">
        <w:rPr>
          <w:rFonts w:ascii="Arial" w:eastAsia="Times New Roman" w:hAnsi="Arial" w:cs="Arial"/>
          <w:sz w:val="22"/>
          <w:szCs w:val="22"/>
        </w:rPr>
        <w:t>najpóźniej</w:t>
      </w:r>
      <w:r w:rsidRPr="006225E5">
        <w:rPr>
          <w:rFonts w:ascii="Arial" w:eastAsia="Times New Roman" w:hAnsi="Arial" w:cs="Arial"/>
          <w:sz w:val="22"/>
          <w:szCs w:val="22"/>
        </w:rPr>
        <w:t xml:space="preserve"> do dnia 31 grudnia 2024</w:t>
      </w:r>
      <w:r w:rsidR="00F1369A">
        <w:rPr>
          <w:rFonts w:ascii="Arial" w:eastAsia="Times New Roman" w:hAnsi="Arial" w:cs="Arial"/>
          <w:sz w:val="22"/>
          <w:szCs w:val="22"/>
        </w:rPr>
        <w:t xml:space="preserve"> </w:t>
      </w:r>
      <w:r w:rsidRPr="006225E5">
        <w:rPr>
          <w:rFonts w:ascii="Arial" w:eastAsia="Times New Roman" w:hAnsi="Arial" w:cs="Arial"/>
          <w:sz w:val="22"/>
          <w:szCs w:val="22"/>
        </w:rPr>
        <w:t>r. potwierdzi, że będzie dysponował pojazdami elektrycznymi lub pojazdami napędzanymi gazem ziemnym. Do dnia 31 stycznia 2025</w:t>
      </w:r>
      <w:r w:rsidR="00F1369A">
        <w:rPr>
          <w:rFonts w:ascii="Arial" w:eastAsia="Times New Roman" w:hAnsi="Arial" w:cs="Arial"/>
          <w:sz w:val="22"/>
          <w:szCs w:val="22"/>
        </w:rPr>
        <w:t xml:space="preserve"> r.</w:t>
      </w:r>
      <w:r w:rsidRPr="006225E5">
        <w:rPr>
          <w:rFonts w:ascii="Arial" w:eastAsia="Times New Roman" w:hAnsi="Arial" w:cs="Arial"/>
          <w:sz w:val="22"/>
          <w:szCs w:val="22"/>
        </w:rPr>
        <w:t xml:space="preserve"> Wykonawca złoży wykaz pojazdów, o których mowa wyżej. W przypadku braku potwierdzenia lub braku złożenia wykazu, Zamawiający rozwiąże umowę bez prawa do odszkodowania, w tym odszkodowania z tytułu utraconych korzyści.</w:t>
      </w:r>
    </w:p>
    <w:p w14:paraId="3F6EA659" w14:textId="47661A98" w:rsidR="006225E5" w:rsidRPr="002561E0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>Wykonawca zachowa uzyskane dane</w:t>
      </w:r>
      <w:r w:rsidR="00533B2A" w:rsidRPr="00533B2A">
        <w:rPr>
          <w:rFonts w:ascii="Arial" w:eastAsia="Times New Roman" w:hAnsi="Arial" w:cs="Arial"/>
          <w:sz w:val="22"/>
          <w:szCs w:val="22"/>
        </w:rPr>
        <w:t xml:space="preserve"> </w:t>
      </w:r>
      <w:r w:rsidR="00533B2A" w:rsidRPr="002561E0">
        <w:rPr>
          <w:rFonts w:ascii="Arial" w:eastAsia="Times New Roman" w:hAnsi="Arial" w:cs="Arial"/>
          <w:sz w:val="22"/>
          <w:szCs w:val="22"/>
        </w:rPr>
        <w:t>w poufności</w:t>
      </w:r>
      <w:r w:rsidRPr="002561E0">
        <w:rPr>
          <w:rFonts w:ascii="Arial" w:eastAsia="Times New Roman" w:hAnsi="Arial" w:cs="Arial"/>
          <w:sz w:val="22"/>
          <w:szCs w:val="22"/>
        </w:rPr>
        <w:t>, a w szczególności dane osobowe,</w:t>
      </w:r>
      <w:r w:rsidR="00F1369A">
        <w:rPr>
          <w:rFonts w:ascii="Arial" w:eastAsia="Times New Roman" w:hAnsi="Arial" w:cs="Arial"/>
          <w:sz w:val="22"/>
          <w:szCs w:val="22"/>
        </w:rPr>
        <w:t xml:space="preserve"> </w:t>
      </w:r>
      <w:r w:rsidR="002B2DFC">
        <w:rPr>
          <w:rFonts w:ascii="Arial" w:eastAsia="Times New Roman" w:hAnsi="Arial" w:cs="Arial"/>
          <w:sz w:val="22"/>
          <w:szCs w:val="22"/>
        </w:rPr>
        <w:br/>
      </w:r>
      <w:r w:rsidR="00F1369A">
        <w:rPr>
          <w:rFonts w:ascii="Arial" w:eastAsia="Times New Roman" w:hAnsi="Arial" w:cs="Arial"/>
          <w:sz w:val="22"/>
          <w:szCs w:val="22"/>
        </w:rPr>
        <w:t>w tym dane z systemu kamer</w:t>
      </w:r>
      <w:r w:rsidR="00533B2A">
        <w:rPr>
          <w:rFonts w:ascii="Arial" w:eastAsia="Times New Roman" w:hAnsi="Arial" w:cs="Arial"/>
          <w:sz w:val="22"/>
          <w:szCs w:val="22"/>
        </w:rPr>
        <w:t>.</w:t>
      </w:r>
      <w:r w:rsidRPr="002561E0">
        <w:rPr>
          <w:rFonts w:ascii="Arial" w:eastAsia="Times New Roman" w:hAnsi="Arial" w:cs="Arial"/>
          <w:sz w:val="22"/>
          <w:szCs w:val="22"/>
        </w:rPr>
        <w:t xml:space="preserve"> </w:t>
      </w:r>
      <w:r w:rsidR="00533B2A" w:rsidRPr="002561E0">
        <w:rPr>
          <w:rFonts w:ascii="Arial" w:eastAsia="Times New Roman" w:hAnsi="Arial" w:cs="Arial"/>
          <w:sz w:val="22"/>
          <w:szCs w:val="22"/>
        </w:rPr>
        <w:t xml:space="preserve">Wykonawca </w:t>
      </w:r>
      <w:r w:rsidRPr="002561E0">
        <w:rPr>
          <w:rFonts w:ascii="Arial" w:eastAsia="Times New Roman" w:hAnsi="Arial" w:cs="Arial"/>
          <w:sz w:val="22"/>
          <w:szCs w:val="22"/>
        </w:rPr>
        <w:t xml:space="preserve">będzie przestrzegał zasad wynikających </w:t>
      </w:r>
      <w:r w:rsidR="002B2DFC">
        <w:rPr>
          <w:rFonts w:ascii="Arial" w:eastAsia="Times New Roman" w:hAnsi="Arial" w:cs="Arial"/>
          <w:sz w:val="22"/>
          <w:szCs w:val="22"/>
        </w:rPr>
        <w:br/>
      </w:r>
      <w:r w:rsidRPr="002561E0">
        <w:rPr>
          <w:rFonts w:ascii="Arial" w:eastAsia="Times New Roman" w:hAnsi="Arial" w:cs="Arial"/>
          <w:sz w:val="22"/>
          <w:szCs w:val="22"/>
        </w:rPr>
        <w:t>z ustawy</w:t>
      </w:r>
      <w:r w:rsidR="00C42265">
        <w:rPr>
          <w:rFonts w:ascii="Arial" w:eastAsia="Times New Roman" w:hAnsi="Arial" w:cs="Arial"/>
          <w:sz w:val="22"/>
          <w:szCs w:val="22"/>
        </w:rPr>
        <w:t xml:space="preserve"> </w:t>
      </w:r>
      <w:r w:rsidRPr="002561E0">
        <w:rPr>
          <w:rFonts w:ascii="Arial" w:eastAsia="Times New Roman" w:hAnsi="Arial" w:cs="Arial"/>
          <w:sz w:val="22"/>
          <w:szCs w:val="22"/>
        </w:rPr>
        <w:t xml:space="preserve">o ochronie danych osobowych i nie wykorzysta ich do innych celów niż tylko wykonywanie umowy. </w:t>
      </w:r>
    </w:p>
    <w:p w14:paraId="12F087B1" w14:textId="33C6FEA2" w:rsidR="006225E5" w:rsidRPr="002561E0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Wykonawca, na każde żądanie Zamawiającego udostępni niezwłocznie (nie później niż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533B2A">
        <w:rPr>
          <w:rFonts w:ascii="Arial" w:eastAsia="Times New Roman" w:hAnsi="Arial" w:cs="Arial"/>
          <w:sz w:val="22"/>
          <w:szCs w:val="22"/>
        </w:rPr>
        <w:br/>
      </w:r>
      <w:r w:rsidRPr="002561E0">
        <w:rPr>
          <w:rFonts w:ascii="Arial" w:eastAsia="Times New Roman" w:hAnsi="Arial" w:cs="Arial"/>
          <w:sz w:val="22"/>
          <w:szCs w:val="22"/>
        </w:rPr>
        <w:t xml:space="preserve">w ciągu 3 dni roboczych od otrzymania żądania) wszelkie dane związane z realizacją umowy. </w:t>
      </w:r>
    </w:p>
    <w:p w14:paraId="30923F3C" w14:textId="79B3CDD3" w:rsidR="006225E5" w:rsidRPr="005B7390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7390">
        <w:rPr>
          <w:rFonts w:ascii="Arial" w:eastAsia="Times New Roman" w:hAnsi="Arial" w:cs="Arial"/>
          <w:b/>
          <w:sz w:val="22"/>
          <w:szCs w:val="22"/>
        </w:rPr>
        <w:t>Wykonawca zobowiązuje się do ubezpieczenia</w:t>
      </w:r>
      <w:r w:rsidR="00533B2A" w:rsidRPr="00533B2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33B2A" w:rsidRPr="005B7390">
        <w:rPr>
          <w:rFonts w:ascii="Arial" w:eastAsia="Times New Roman" w:hAnsi="Arial" w:cs="Arial"/>
          <w:b/>
          <w:sz w:val="22"/>
          <w:szCs w:val="22"/>
        </w:rPr>
        <w:t>od odpowiedzialności cywilnej</w:t>
      </w:r>
      <w:r w:rsidRPr="005B7390">
        <w:rPr>
          <w:rFonts w:ascii="Arial" w:eastAsia="Times New Roman" w:hAnsi="Arial" w:cs="Arial"/>
          <w:b/>
          <w:sz w:val="22"/>
          <w:szCs w:val="22"/>
        </w:rPr>
        <w:t xml:space="preserve"> prowadzonej działalności</w:t>
      </w:r>
      <w:r w:rsidR="00533B2A">
        <w:rPr>
          <w:rFonts w:ascii="Arial" w:eastAsia="Times New Roman" w:hAnsi="Arial" w:cs="Arial"/>
          <w:b/>
          <w:sz w:val="22"/>
          <w:szCs w:val="22"/>
        </w:rPr>
        <w:t>,</w:t>
      </w:r>
      <w:r w:rsidRPr="005B7390">
        <w:rPr>
          <w:rFonts w:ascii="Arial" w:eastAsia="Times New Roman" w:hAnsi="Arial" w:cs="Arial"/>
          <w:b/>
          <w:sz w:val="22"/>
          <w:szCs w:val="22"/>
        </w:rPr>
        <w:t xml:space="preserve"> związanej z  przedmiotem zamówienia</w:t>
      </w:r>
      <w:r w:rsidR="00533B2A">
        <w:rPr>
          <w:rFonts w:ascii="Arial" w:eastAsia="Times New Roman" w:hAnsi="Arial" w:cs="Arial"/>
          <w:b/>
          <w:sz w:val="22"/>
          <w:szCs w:val="22"/>
        </w:rPr>
        <w:t>,</w:t>
      </w:r>
      <w:r w:rsidRPr="005B739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33B2A">
        <w:rPr>
          <w:rFonts w:ascii="Arial" w:eastAsia="Times New Roman" w:hAnsi="Arial" w:cs="Arial"/>
          <w:b/>
          <w:sz w:val="22"/>
          <w:szCs w:val="22"/>
        </w:rPr>
        <w:t>w wysokości minimum 1 000 000,00 zł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14:paraId="7590A188" w14:textId="77777777" w:rsidR="006225E5" w:rsidRPr="005B7390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7390">
        <w:rPr>
          <w:rFonts w:ascii="Arial" w:eastAsia="Times New Roman" w:hAnsi="Arial" w:cs="Arial"/>
          <w:sz w:val="22"/>
          <w:szCs w:val="22"/>
        </w:rPr>
        <w:t xml:space="preserve">Ubezpieczenie będzie odnawiane przez cały okres trwania umowy, z zachowaniem jego ciągłości. </w:t>
      </w:r>
    </w:p>
    <w:p w14:paraId="4891DC36" w14:textId="1977DF83" w:rsidR="006225E5" w:rsidRPr="00DF0D68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0D68">
        <w:rPr>
          <w:rFonts w:ascii="Arial" w:eastAsia="Times New Roman" w:hAnsi="Arial" w:cs="Arial"/>
          <w:sz w:val="22"/>
          <w:szCs w:val="22"/>
        </w:rPr>
        <w:t xml:space="preserve">Wykonawca dostarczy kopię umowy lub polisę Zamawiającemu w ciągu 7 dni od daty zawarcia </w:t>
      </w:r>
      <w:r w:rsidR="00126871">
        <w:rPr>
          <w:rFonts w:ascii="Arial" w:eastAsia="Times New Roman" w:hAnsi="Arial" w:cs="Arial"/>
          <w:sz w:val="22"/>
          <w:szCs w:val="22"/>
        </w:rPr>
        <w:t xml:space="preserve">niniejszej umowy </w:t>
      </w:r>
      <w:r w:rsidRPr="00DF0D68">
        <w:rPr>
          <w:rFonts w:ascii="Arial" w:eastAsia="Times New Roman" w:hAnsi="Arial" w:cs="Arial"/>
          <w:sz w:val="22"/>
          <w:szCs w:val="22"/>
        </w:rPr>
        <w:t xml:space="preserve">i będzie, bez wezwania, przedkładał dokumenty potwierdzające jej ciągłość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F0D68">
        <w:rPr>
          <w:rFonts w:ascii="Arial" w:eastAsia="Times New Roman" w:hAnsi="Arial" w:cs="Arial"/>
          <w:sz w:val="22"/>
          <w:szCs w:val="22"/>
        </w:rPr>
        <w:t xml:space="preserve">(np. dowody zapłaty). </w:t>
      </w:r>
    </w:p>
    <w:p w14:paraId="1EB9DC8F" w14:textId="4BD24908" w:rsidR="006225E5" w:rsidRPr="002561E0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Do momentu rozpoczęcia świadczenia usług w zakresie odbierania odpadów komunalnych zgodnie z zawartą umową, Wykonawca ma obowiązek wyposażenia nieruchomości </w:t>
      </w:r>
      <w:r w:rsidR="00533B2A">
        <w:rPr>
          <w:rFonts w:ascii="Arial" w:eastAsia="Times New Roman" w:hAnsi="Arial" w:cs="Arial"/>
          <w:sz w:val="22"/>
          <w:szCs w:val="22"/>
        </w:rPr>
        <w:br/>
      </w:r>
      <w:r w:rsidRPr="002561E0">
        <w:rPr>
          <w:rFonts w:ascii="Arial" w:eastAsia="Times New Roman" w:hAnsi="Arial" w:cs="Arial"/>
          <w:sz w:val="22"/>
          <w:szCs w:val="22"/>
        </w:rPr>
        <w:t xml:space="preserve">w pojemniki i worki do zbierania odpadów komunalnych. </w:t>
      </w:r>
    </w:p>
    <w:p w14:paraId="5B4F24BA" w14:textId="18F783F5" w:rsidR="006225E5" w:rsidRPr="003B0EA6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561E0">
        <w:rPr>
          <w:rFonts w:ascii="Arial" w:eastAsia="Times New Roman" w:hAnsi="Arial" w:cs="Arial"/>
          <w:b/>
          <w:sz w:val="22"/>
          <w:szCs w:val="22"/>
        </w:rPr>
        <w:t xml:space="preserve">Wykonawca wnosi zabezpieczenie należytego wykonania umowy w wysokości </w:t>
      </w:r>
      <w:r w:rsidR="00533B2A">
        <w:rPr>
          <w:rFonts w:ascii="Arial" w:eastAsia="Times New Roman" w:hAnsi="Arial" w:cs="Arial"/>
          <w:b/>
          <w:sz w:val="22"/>
          <w:szCs w:val="22"/>
        </w:rPr>
        <w:t>1</w:t>
      </w:r>
      <w:r w:rsidRPr="002561E0">
        <w:rPr>
          <w:rFonts w:ascii="Arial" w:eastAsia="Times New Roman" w:hAnsi="Arial" w:cs="Arial"/>
          <w:b/>
          <w:sz w:val="22"/>
          <w:szCs w:val="22"/>
        </w:rPr>
        <w:t xml:space="preserve">% wynagrodzenia, o którym mowa w </w:t>
      </w:r>
      <w:r w:rsidRPr="003B0EA6">
        <w:rPr>
          <w:rFonts w:ascii="Arial" w:eastAsia="Times New Roman" w:hAnsi="Arial" w:cs="Arial"/>
          <w:b/>
          <w:sz w:val="22"/>
          <w:szCs w:val="22"/>
        </w:rPr>
        <w:t xml:space="preserve">§ </w:t>
      </w:r>
      <w:r w:rsidR="00533B2A">
        <w:rPr>
          <w:rFonts w:ascii="Arial" w:eastAsia="Times New Roman" w:hAnsi="Arial" w:cs="Arial"/>
          <w:b/>
          <w:sz w:val="22"/>
          <w:szCs w:val="22"/>
        </w:rPr>
        <w:t>8</w:t>
      </w:r>
      <w:r w:rsidR="00126871">
        <w:rPr>
          <w:rFonts w:ascii="Arial" w:eastAsia="Times New Roman" w:hAnsi="Arial" w:cs="Arial"/>
          <w:b/>
          <w:sz w:val="22"/>
          <w:szCs w:val="22"/>
        </w:rPr>
        <w:t xml:space="preserve"> ust. 1</w:t>
      </w:r>
      <w:r w:rsidRPr="003B0EA6">
        <w:rPr>
          <w:rFonts w:ascii="Arial" w:eastAsia="Times New Roman" w:hAnsi="Arial" w:cs="Arial"/>
          <w:b/>
          <w:sz w:val="22"/>
          <w:szCs w:val="22"/>
        </w:rPr>
        <w:t>.</w:t>
      </w:r>
    </w:p>
    <w:p w14:paraId="0640D80E" w14:textId="77777777" w:rsidR="006225E5" w:rsidRPr="002561E0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>Zabezpieczenie służy pokryciu roszczeń z tytułu niewykonania lub nienależytego wykonania umowy.</w:t>
      </w:r>
    </w:p>
    <w:p w14:paraId="00AD3475" w14:textId="2EAB55B8" w:rsidR="006225E5" w:rsidRDefault="006225E5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>Zamawiający zwróci zabezpieczeni</w:t>
      </w:r>
      <w:r w:rsidR="00126871">
        <w:rPr>
          <w:rFonts w:ascii="Arial" w:eastAsia="Times New Roman" w:hAnsi="Arial" w:cs="Arial"/>
          <w:sz w:val="22"/>
          <w:szCs w:val="22"/>
        </w:rPr>
        <w:t>e</w:t>
      </w:r>
      <w:r w:rsidRPr="002561E0">
        <w:rPr>
          <w:rFonts w:ascii="Arial" w:eastAsia="Times New Roman" w:hAnsi="Arial" w:cs="Arial"/>
          <w:sz w:val="22"/>
          <w:szCs w:val="22"/>
        </w:rPr>
        <w:t xml:space="preserve"> w terminie 30 dni od dnia wykonania zamówienia, oraz uznania przez Zamawiającego, że usługi zostały należycie wykonane. </w:t>
      </w:r>
    </w:p>
    <w:p w14:paraId="4B2B98D5" w14:textId="4A7EE673" w:rsidR="00FD23A8" w:rsidRPr="002561E0" w:rsidRDefault="00FD23A8" w:rsidP="005F591B">
      <w:pPr>
        <w:widowControl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Wykonawca w terminie 7 dni od podpisania umowy zobowiązany jest dostarczyć Zamawiającemu kosztorys ofertowy zgodnie ze wzorem zawartym w Załączniku nr 10 </w:t>
      </w:r>
      <w:r>
        <w:rPr>
          <w:rFonts w:ascii="Arial" w:eastAsia="Times New Roman" w:hAnsi="Arial" w:cs="Arial"/>
          <w:sz w:val="22"/>
          <w:szCs w:val="22"/>
        </w:rPr>
        <w:br/>
        <w:t>do SWZ.</w:t>
      </w:r>
    </w:p>
    <w:p w14:paraId="603B51C5" w14:textId="77777777" w:rsidR="006225E5" w:rsidRDefault="006225E5" w:rsidP="00D71F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C9B649B" w14:textId="77777777" w:rsidR="00D71FE5" w:rsidRPr="00572FEC" w:rsidRDefault="00D71FE5" w:rsidP="00D71FE5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72FEC">
        <w:rPr>
          <w:rFonts w:ascii="Arial" w:eastAsia="Times New Roman" w:hAnsi="Arial" w:cs="Arial"/>
          <w:b/>
          <w:bCs/>
          <w:sz w:val="22"/>
          <w:szCs w:val="22"/>
        </w:rPr>
        <w:t>§ 5</w:t>
      </w:r>
    </w:p>
    <w:p w14:paraId="706F9BFF" w14:textId="77777777" w:rsidR="00D71FE5" w:rsidRPr="002561E0" w:rsidRDefault="00D71FE5" w:rsidP="00D71FE5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61E0">
        <w:rPr>
          <w:rFonts w:ascii="Arial" w:eastAsia="Times New Roman" w:hAnsi="Arial" w:cs="Arial"/>
          <w:b/>
          <w:sz w:val="22"/>
          <w:szCs w:val="22"/>
        </w:rPr>
        <w:t>Sprawozdania</w:t>
      </w:r>
    </w:p>
    <w:p w14:paraId="04C07210" w14:textId="340DD4EF" w:rsidR="00D71FE5" w:rsidRPr="002561E0" w:rsidRDefault="00D71FE5" w:rsidP="005F591B">
      <w:pPr>
        <w:widowControl/>
        <w:numPr>
          <w:ilvl w:val="0"/>
          <w:numId w:val="8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>Wykonawca zobowiąz</w:t>
      </w:r>
      <w:r>
        <w:rPr>
          <w:rFonts w:ascii="Arial" w:eastAsia="Times New Roman" w:hAnsi="Arial" w:cs="Arial"/>
          <w:sz w:val="22"/>
          <w:szCs w:val="22"/>
        </w:rPr>
        <w:t>any jest</w:t>
      </w:r>
      <w:r w:rsidR="001317D5">
        <w:rPr>
          <w:rFonts w:ascii="Arial" w:eastAsia="Times New Roman" w:hAnsi="Arial" w:cs="Arial"/>
          <w:sz w:val="22"/>
          <w:szCs w:val="22"/>
        </w:rPr>
        <w:t>,</w:t>
      </w:r>
      <w:r w:rsidRPr="002561E0">
        <w:rPr>
          <w:rFonts w:ascii="Arial" w:eastAsia="Times New Roman" w:hAnsi="Arial" w:cs="Arial"/>
          <w:sz w:val="22"/>
          <w:szCs w:val="22"/>
        </w:rPr>
        <w:t xml:space="preserve"> w terminie do 14 dni od zakończenia miesiąca, złożyć sprawozdanie miesięczne. Zakres sprawozdania opisano w </w:t>
      </w:r>
      <w:r>
        <w:rPr>
          <w:rFonts w:ascii="Arial" w:eastAsia="Times New Roman" w:hAnsi="Arial" w:cs="Arial"/>
          <w:sz w:val="22"/>
          <w:szCs w:val="22"/>
        </w:rPr>
        <w:t>Szczegółowym opisie przedmiotu zamówienia stanowiącym część składową Specyfikacji Warunków Zamówienia</w:t>
      </w:r>
      <w:r w:rsidRPr="002561E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5E47CFE" w14:textId="39602C94" w:rsidR="00D71FE5" w:rsidRPr="002561E0" w:rsidRDefault="00D71FE5" w:rsidP="005F591B">
      <w:pPr>
        <w:widowControl/>
        <w:numPr>
          <w:ilvl w:val="0"/>
          <w:numId w:val="8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Do sprawozdania Wykonawca, na żądanie Zamawiającego, dołączy </w:t>
      </w:r>
      <w:r w:rsidRPr="00201E92">
        <w:rPr>
          <w:rFonts w:ascii="Arial" w:eastAsia="Times New Roman" w:hAnsi="Arial" w:cs="Arial"/>
          <w:color w:val="auto"/>
          <w:sz w:val="22"/>
          <w:szCs w:val="22"/>
        </w:rPr>
        <w:t>karty przekazania odpadów</w:t>
      </w:r>
      <w:r w:rsidR="00463695" w:rsidRPr="00201E92">
        <w:rPr>
          <w:rFonts w:ascii="Arial" w:eastAsia="Times New Roman" w:hAnsi="Arial" w:cs="Arial"/>
          <w:color w:val="auto"/>
          <w:sz w:val="22"/>
          <w:szCs w:val="22"/>
        </w:rPr>
        <w:t xml:space="preserve"> (KPO, KPOK)</w:t>
      </w:r>
      <w:r w:rsidRPr="00201E92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561E0">
        <w:rPr>
          <w:rFonts w:ascii="Arial" w:eastAsia="Times New Roman" w:hAnsi="Arial" w:cs="Arial"/>
          <w:sz w:val="22"/>
          <w:szCs w:val="22"/>
        </w:rPr>
        <w:t xml:space="preserve"> Zamawiający zaakceptuje sprawozdanie miesięczne lub zgłosi do niego uwagi</w:t>
      </w:r>
      <w:r w:rsidR="00463695">
        <w:rPr>
          <w:rFonts w:ascii="Arial" w:eastAsia="Times New Roman" w:hAnsi="Arial" w:cs="Arial"/>
          <w:sz w:val="22"/>
          <w:szCs w:val="22"/>
        </w:rPr>
        <w:t xml:space="preserve"> </w:t>
      </w:r>
      <w:r w:rsidRPr="002561E0">
        <w:rPr>
          <w:rFonts w:ascii="Arial" w:eastAsia="Times New Roman" w:hAnsi="Arial" w:cs="Arial"/>
          <w:sz w:val="22"/>
          <w:szCs w:val="22"/>
        </w:rPr>
        <w:t>w ciągu 7 dni od jego otrzymania.</w:t>
      </w:r>
    </w:p>
    <w:p w14:paraId="0358BE85" w14:textId="399AFDD6" w:rsidR="005B469F" w:rsidRPr="00D71FE5" w:rsidRDefault="00D71FE5" w:rsidP="005F591B">
      <w:pPr>
        <w:widowControl/>
        <w:numPr>
          <w:ilvl w:val="0"/>
          <w:numId w:val="8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>Zaakceptowane sprawozdanie miesięczne jest podstawą do wystawienia faktury.</w:t>
      </w:r>
    </w:p>
    <w:p w14:paraId="7E919728" w14:textId="77777777" w:rsidR="005B469F" w:rsidRDefault="005B469F" w:rsidP="005B469F">
      <w:pPr>
        <w:tabs>
          <w:tab w:val="left" w:pos="5320"/>
        </w:tabs>
        <w:spacing w:line="288" w:lineRule="auto"/>
        <w:rPr>
          <w:rFonts w:ascii="Arial" w:eastAsia="Times New Roman" w:hAnsi="Arial" w:cs="Arial"/>
          <w:b/>
          <w:bCs/>
          <w:sz w:val="4"/>
          <w:szCs w:val="22"/>
        </w:rPr>
      </w:pPr>
    </w:p>
    <w:p w14:paraId="47AA7E9B" w14:textId="77777777" w:rsidR="005B469F" w:rsidRPr="008B00C6" w:rsidRDefault="005B469F" w:rsidP="005B469F">
      <w:pPr>
        <w:tabs>
          <w:tab w:val="num" w:pos="2880"/>
          <w:tab w:val="left" w:pos="5320"/>
        </w:tabs>
        <w:spacing w:line="288" w:lineRule="auto"/>
        <w:ind w:left="426"/>
        <w:rPr>
          <w:rFonts w:ascii="Arial" w:hAnsi="Arial" w:cs="Arial"/>
          <w:sz w:val="8"/>
          <w:szCs w:val="8"/>
        </w:rPr>
      </w:pPr>
    </w:p>
    <w:p w14:paraId="72C7DA25" w14:textId="77777777" w:rsidR="005B469F" w:rsidRDefault="005B469F" w:rsidP="005B469F">
      <w:pPr>
        <w:tabs>
          <w:tab w:val="left" w:pos="5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2F5F34BF" w14:textId="77777777" w:rsidR="001317D5" w:rsidRDefault="001317D5" w:rsidP="00C633FC">
      <w:pPr>
        <w:tabs>
          <w:tab w:val="left" w:pos="5320"/>
        </w:tabs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72FC3FF1" w14:textId="77777777" w:rsidR="001317D5" w:rsidRDefault="001317D5" w:rsidP="00201E92">
      <w:pPr>
        <w:tabs>
          <w:tab w:val="left" w:pos="5320"/>
        </w:tabs>
        <w:spacing w:line="288" w:lineRule="auto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0126E2DD" w14:textId="0A4E255E" w:rsidR="005B469F" w:rsidRDefault="005B469F" w:rsidP="00C633FC">
      <w:pPr>
        <w:tabs>
          <w:tab w:val="left" w:pos="5320"/>
        </w:tabs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§ 6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>Zatrudnienie na podstawie Umowy o pracę</w:t>
      </w:r>
    </w:p>
    <w:p w14:paraId="03B77631" w14:textId="77777777" w:rsidR="00FA6080" w:rsidRDefault="005B469F" w:rsidP="005F591B">
      <w:pPr>
        <w:widowControl/>
        <w:numPr>
          <w:ilvl w:val="0"/>
          <w:numId w:val="92"/>
        </w:numPr>
        <w:shd w:val="clear" w:color="auto" w:fill="FFFFFF"/>
        <w:tabs>
          <w:tab w:val="num" w:pos="324"/>
        </w:tabs>
        <w:suppressAutoHyphens w:val="0"/>
        <w:spacing w:line="288" w:lineRule="auto"/>
        <w:ind w:left="323" w:hanging="357"/>
        <w:jc w:val="both"/>
        <w:rPr>
          <w:rFonts w:ascii="Arial" w:hAnsi="Arial" w:cs="Arial"/>
          <w:sz w:val="22"/>
          <w:szCs w:val="22"/>
        </w:rPr>
      </w:pPr>
      <w:r w:rsidRPr="009C1D8A">
        <w:rPr>
          <w:rFonts w:ascii="Arial" w:hAnsi="Arial" w:cs="Arial"/>
          <w:sz w:val="22"/>
          <w:szCs w:val="22"/>
        </w:rPr>
        <w:t>Wykonawca zobowiązany jest zapewnić w zakresie realizacji umowy zatrudnienie                      na podstawie stosunku pracy os</w:t>
      </w:r>
      <w:r w:rsidR="009C1D8A">
        <w:rPr>
          <w:rFonts w:ascii="Arial" w:hAnsi="Arial" w:cs="Arial"/>
          <w:sz w:val="22"/>
          <w:szCs w:val="22"/>
        </w:rPr>
        <w:t>ób</w:t>
      </w:r>
      <w:r w:rsidRPr="009C1D8A">
        <w:rPr>
          <w:rFonts w:ascii="Arial" w:hAnsi="Arial" w:cs="Arial"/>
          <w:sz w:val="22"/>
          <w:szCs w:val="22"/>
        </w:rPr>
        <w:t xml:space="preserve"> wykonując</w:t>
      </w:r>
      <w:r w:rsidR="009C1D8A">
        <w:rPr>
          <w:rFonts w:ascii="Arial" w:hAnsi="Arial" w:cs="Arial"/>
          <w:sz w:val="22"/>
          <w:szCs w:val="22"/>
        </w:rPr>
        <w:t>ych</w:t>
      </w:r>
      <w:r w:rsidRPr="009C1D8A">
        <w:rPr>
          <w:rFonts w:ascii="Arial" w:hAnsi="Arial" w:cs="Arial"/>
          <w:sz w:val="22"/>
          <w:szCs w:val="22"/>
        </w:rPr>
        <w:t xml:space="preserve"> wskazane przez Zamawiającego </w:t>
      </w:r>
      <w:r w:rsidRPr="009C1D8A">
        <w:rPr>
          <w:rFonts w:ascii="Arial" w:hAnsi="Arial" w:cs="Arial"/>
          <w:sz w:val="22"/>
          <w:szCs w:val="22"/>
        </w:rPr>
        <w:br/>
        <w:t>w SWZ czynności w zakresie realizacji zamówienia, jeżeli wykonanie tych czynności polega na wykonywaniu pracy w sposób określony w art. 22 § 1 ustawy z dnia 26 czerwca 1974 r. – Kodeks pracy (</w:t>
      </w:r>
      <w:proofErr w:type="spellStart"/>
      <w:r w:rsidRPr="009C1D8A">
        <w:rPr>
          <w:rFonts w:ascii="Arial" w:hAnsi="Arial" w:cs="Arial"/>
          <w:sz w:val="22"/>
          <w:szCs w:val="22"/>
        </w:rPr>
        <w:t>t.j</w:t>
      </w:r>
      <w:proofErr w:type="spellEnd"/>
      <w:r w:rsidRPr="009C1D8A">
        <w:rPr>
          <w:rFonts w:ascii="Arial" w:hAnsi="Arial" w:cs="Arial"/>
          <w:sz w:val="22"/>
          <w:szCs w:val="22"/>
        </w:rPr>
        <w:t>. Dz.</w:t>
      </w:r>
      <w:r w:rsidR="000C0364" w:rsidRPr="009C1D8A">
        <w:rPr>
          <w:rFonts w:ascii="Arial" w:hAnsi="Arial" w:cs="Arial"/>
          <w:sz w:val="22"/>
          <w:szCs w:val="22"/>
        </w:rPr>
        <w:t xml:space="preserve"> </w:t>
      </w:r>
      <w:r w:rsidRPr="009C1D8A">
        <w:rPr>
          <w:rFonts w:ascii="Arial" w:hAnsi="Arial" w:cs="Arial"/>
          <w:sz w:val="22"/>
          <w:szCs w:val="22"/>
        </w:rPr>
        <w:t xml:space="preserve">U. z 2022 r., poz. 1510 z </w:t>
      </w:r>
      <w:proofErr w:type="spellStart"/>
      <w:r w:rsidRPr="009C1D8A">
        <w:rPr>
          <w:rFonts w:ascii="Arial" w:hAnsi="Arial" w:cs="Arial"/>
          <w:sz w:val="22"/>
          <w:szCs w:val="22"/>
        </w:rPr>
        <w:t>późn</w:t>
      </w:r>
      <w:proofErr w:type="spellEnd"/>
      <w:r w:rsidRPr="009C1D8A">
        <w:rPr>
          <w:rFonts w:ascii="Arial" w:hAnsi="Arial" w:cs="Arial"/>
          <w:sz w:val="22"/>
          <w:szCs w:val="22"/>
        </w:rPr>
        <w:t>. zm.). Obowiązek zatrudniania ww. osób na podstawie umowy o pracę obejmuje zarówno Wykonawcę jak i Podwykonawców.</w:t>
      </w:r>
    </w:p>
    <w:p w14:paraId="33AFF44E" w14:textId="77777777" w:rsidR="00FA6080" w:rsidRDefault="005B469F" w:rsidP="005F591B">
      <w:pPr>
        <w:widowControl/>
        <w:numPr>
          <w:ilvl w:val="0"/>
          <w:numId w:val="92"/>
        </w:numPr>
        <w:shd w:val="clear" w:color="auto" w:fill="FFFFFF"/>
        <w:tabs>
          <w:tab w:val="num" w:pos="324"/>
        </w:tabs>
        <w:suppressAutoHyphens w:val="0"/>
        <w:spacing w:line="288" w:lineRule="auto"/>
        <w:ind w:left="323" w:hanging="357"/>
        <w:jc w:val="both"/>
        <w:rPr>
          <w:rFonts w:ascii="Arial" w:hAnsi="Arial" w:cs="Arial"/>
          <w:sz w:val="22"/>
          <w:szCs w:val="22"/>
        </w:rPr>
      </w:pPr>
      <w:r w:rsidRPr="00FA6080">
        <w:rPr>
          <w:rFonts w:ascii="Arial" w:hAnsi="Arial" w:cs="Arial"/>
          <w:sz w:val="22"/>
          <w:szCs w:val="22"/>
        </w:rPr>
        <w:t xml:space="preserve">W przypadku rozwiązania stosunku pracy pracownika wykonującego czynności określone </w:t>
      </w:r>
      <w:r w:rsidR="00C633FC" w:rsidRPr="00FA6080">
        <w:rPr>
          <w:rFonts w:ascii="Arial" w:hAnsi="Arial" w:cs="Arial"/>
          <w:sz w:val="22"/>
          <w:szCs w:val="22"/>
        </w:rPr>
        <w:br/>
      </w:r>
      <w:r w:rsidRPr="00FA6080">
        <w:rPr>
          <w:rFonts w:ascii="Arial" w:hAnsi="Arial" w:cs="Arial"/>
          <w:sz w:val="22"/>
          <w:szCs w:val="22"/>
        </w:rPr>
        <w:t xml:space="preserve">w SWZ przed zakończeniem realizacji niniejszej </w:t>
      </w:r>
      <w:r w:rsidR="0060558C" w:rsidRPr="00FA6080">
        <w:rPr>
          <w:rFonts w:ascii="Arial" w:hAnsi="Arial" w:cs="Arial"/>
          <w:sz w:val="22"/>
          <w:szCs w:val="22"/>
        </w:rPr>
        <w:t>U</w:t>
      </w:r>
      <w:r w:rsidRPr="00FA6080">
        <w:rPr>
          <w:rFonts w:ascii="Arial" w:hAnsi="Arial" w:cs="Arial"/>
          <w:sz w:val="22"/>
          <w:szCs w:val="22"/>
        </w:rPr>
        <w:t>mowy, Wykonawca lub Podwykonawca zobowiązany jest do niezwłocznego zawarcia z tym pracownikiem nowej umowy o pracę lub zatrudnienia w to miejsce innej osoby.</w:t>
      </w:r>
    </w:p>
    <w:p w14:paraId="7F4B9215" w14:textId="4A12021E" w:rsidR="00FA6080" w:rsidRDefault="005B469F" w:rsidP="005F591B">
      <w:pPr>
        <w:widowControl/>
        <w:numPr>
          <w:ilvl w:val="0"/>
          <w:numId w:val="92"/>
        </w:numPr>
        <w:shd w:val="clear" w:color="auto" w:fill="FFFFFF"/>
        <w:tabs>
          <w:tab w:val="num" w:pos="324"/>
        </w:tabs>
        <w:suppressAutoHyphens w:val="0"/>
        <w:spacing w:line="288" w:lineRule="auto"/>
        <w:ind w:left="323" w:hanging="357"/>
        <w:jc w:val="both"/>
        <w:rPr>
          <w:rFonts w:ascii="Arial" w:hAnsi="Arial" w:cs="Arial"/>
          <w:sz w:val="22"/>
          <w:szCs w:val="22"/>
        </w:rPr>
      </w:pPr>
      <w:r w:rsidRPr="00FA6080">
        <w:rPr>
          <w:rFonts w:ascii="Arial" w:hAnsi="Arial" w:cs="Arial"/>
          <w:sz w:val="22"/>
          <w:szCs w:val="22"/>
        </w:rPr>
        <w:t xml:space="preserve">Wykonawca w terminie do 5 dni kalendarzowych, licząc od </w:t>
      </w:r>
      <w:r w:rsidR="001317D5">
        <w:rPr>
          <w:rFonts w:ascii="Arial" w:hAnsi="Arial" w:cs="Arial"/>
          <w:sz w:val="22"/>
          <w:szCs w:val="22"/>
        </w:rPr>
        <w:t xml:space="preserve">dnia </w:t>
      </w:r>
      <w:r w:rsidR="001317D5" w:rsidRPr="001317D5">
        <w:rPr>
          <w:rFonts w:ascii="Arial" w:hAnsi="Arial" w:cs="Arial"/>
          <w:sz w:val="22"/>
          <w:szCs w:val="22"/>
        </w:rPr>
        <w:t>świadczenia/realizacji usługi odbierania opadów</w:t>
      </w:r>
      <w:r w:rsidR="001317D5">
        <w:rPr>
          <w:rFonts w:ascii="Arial" w:hAnsi="Arial" w:cs="Arial"/>
          <w:sz w:val="22"/>
          <w:szCs w:val="22"/>
        </w:rPr>
        <w:t>,</w:t>
      </w:r>
      <w:r w:rsidRPr="00FA6080">
        <w:rPr>
          <w:rFonts w:ascii="Arial" w:hAnsi="Arial" w:cs="Arial"/>
          <w:sz w:val="22"/>
          <w:szCs w:val="22"/>
        </w:rPr>
        <w:t xml:space="preserve"> zobowiązany jest do dostarczenia Zamawiającemu oświadczenia </w:t>
      </w:r>
      <w:r w:rsidR="00FA6080">
        <w:rPr>
          <w:rFonts w:ascii="Arial" w:hAnsi="Arial" w:cs="Arial"/>
          <w:sz w:val="22"/>
          <w:szCs w:val="22"/>
        </w:rPr>
        <w:t>W</w:t>
      </w:r>
      <w:r w:rsidRPr="00FA6080">
        <w:rPr>
          <w:rFonts w:ascii="Arial" w:hAnsi="Arial" w:cs="Arial"/>
          <w:sz w:val="22"/>
          <w:szCs w:val="22"/>
        </w:rPr>
        <w:t xml:space="preserve">ykonawcy lub </w:t>
      </w:r>
      <w:r w:rsidR="00FA6080">
        <w:rPr>
          <w:rFonts w:ascii="Arial" w:hAnsi="Arial" w:cs="Arial"/>
          <w:sz w:val="22"/>
          <w:szCs w:val="22"/>
        </w:rPr>
        <w:t>P</w:t>
      </w:r>
      <w:r w:rsidRPr="00FA6080">
        <w:rPr>
          <w:rFonts w:ascii="Arial" w:hAnsi="Arial" w:cs="Arial"/>
          <w:sz w:val="22"/>
          <w:szCs w:val="22"/>
        </w:rPr>
        <w:t xml:space="preserve">odwykonawcy o zatrudnieniu pracownika na podstawie umowy o pracę. Ponadto, Wykonawca, na każde pisemne żądanie Zamawiającego, w terminie </w:t>
      </w:r>
      <w:r w:rsidR="00E3248B" w:rsidRPr="00FA6080">
        <w:rPr>
          <w:rFonts w:ascii="Arial" w:hAnsi="Arial" w:cs="Arial"/>
          <w:sz w:val="22"/>
          <w:szCs w:val="22"/>
        </w:rPr>
        <w:t>5</w:t>
      </w:r>
      <w:r w:rsidRPr="00FA6080">
        <w:rPr>
          <w:rFonts w:ascii="Arial" w:hAnsi="Arial" w:cs="Arial"/>
          <w:sz w:val="22"/>
          <w:szCs w:val="22"/>
        </w:rPr>
        <w:t xml:space="preserve"> dni kalendarzowych, zobowiązany jest do dostarczenia Zamawiającemu oświadczeń/dokumentów, o których mowa w ust. </w:t>
      </w:r>
      <w:r w:rsidR="001317D5">
        <w:rPr>
          <w:rFonts w:ascii="Arial" w:hAnsi="Arial" w:cs="Arial"/>
          <w:sz w:val="22"/>
          <w:szCs w:val="22"/>
        </w:rPr>
        <w:t>4</w:t>
      </w:r>
      <w:r w:rsidRPr="00FA6080">
        <w:rPr>
          <w:rFonts w:ascii="Arial" w:hAnsi="Arial" w:cs="Arial"/>
          <w:sz w:val="22"/>
          <w:szCs w:val="22"/>
        </w:rPr>
        <w:t>.</w:t>
      </w:r>
      <w:r w:rsidR="00A742A9">
        <w:rPr>
          <w:rFonts w:ascii="Arial" w:hAnsi="Arial" w:cs="Arial"/>
          <w:sz w:val="22"/>
          <w:szCs w:val="22"/>
        </w:rPr>
        <w:t xml:space="preserve"> </w:t>
      </w:r>
    </w:p>
    <w:p w14:paraId="192989FB" w14:textId="125A8B65" w:rsidR="005B469F" w:rsidRPr="00FA6080" w:rsidRDefault="005B469F" w:rsidP="005F591B">
      <w:pPr>
        <w:widowControl/>
        <w:numPr>
          <w:ilvl w:val="0"/>
          <w:numId w:val="92"/>
        </w:numPr>
        <w:shd w:val="clear" w:color="auto" w:fill="FFFFFF"/>
        <w:tabs>
          <w:tab w:val="num" w:pos="324"/>
        </w:tabs>
        <w:suppressAutoHyphens w:val="0"/>
        <w:spacing w:line="288" w:lineRule="auto"/>
        <w:ind w:left="323" w:hanging="357"/>
        <w:jc w:val="both"/>
        <w:rPr>
          <w:rFonts w:ascii="Arial" w:hAnsi="Arial" w:cs="Arial"/>
          <w:sz w:val="22"/>
          <w:szCs w:val="22"/>
        </w:rPr>
      </w:pPr>
      <w:r w:rsidRPr="00FA6080">
        <w:rPr>
          <w:rFonts w:ascii="Arial" w:hAnsi="Arial" w:cs="Arial"/>
          <w:sz w:val="22"/>
          <w:szCs w:val="22"/>
        </w:rPr>
        <w:t xml:space="preserve">W trakcie realizacji umowy Zamawiający uprawniony jest do weryfikacji/wykonywania czynności kontrolnych odnośnie spełniania przez Wykonawcę lub Podwykonawcę wymogu zatrudnienia na podstawie stosunku pracy osób, o których mowa w ust. </w:t>
      </w:r>
      <w:r w:rsidR="00FA6080">
        <w:rPr>
          <w:rFonts w:ascii="Arial" w:hAnsi="Arial" w:cs="Arial"/>
          <w:sz w:val="22"/>
          <w:szCs w:val="22"/>
        </w:rPr>
        <w:t>2</w:t>
      </w:r>
      <w:r w:rsidRPr="00FA6080">
        <w:rPr>
          <w:rFonts w:ascii="Arial" w:hAnsi="Arial" w:cs="Arial"/>
          <w:sz w:val="22"/>
          <w:szCs w:val="22"/>
        </w:rPr>
        <w:t>. Zamawiający uprawniony jest w szczególności do żądania:</w:t>
      </w:r>
    </w:p>
    <w:p w14:paraId="699F30EE" w14:textId="77777777" w:rsidR="005B469F" w:rsidRDefault="005B469F" w:rsidP="005F591B">
      <w:pPr>
        <w:widowControl/>
        <w:numPr>
          <w:ilvl w:val="1"/>
          <w:numId w:val="69"/>
        </w:numPr>
        <w:tabs>
          <w:tab w:val="left" w:pos="426"/>
        </w:tabs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pracownika,</w:t>
      </w:r>
    </w:p>
    <w:p w14:paraId="1B2516FF" w14:textId="77777777" w:rsidR="005B469F" w:rsidRDefault="005B469F" w:rsidP="005F591B">
      <w:pPr>
        <w:widowControl/>
        <w:numPr>
          <w:ilvl w:val="1"/>
          <w:numId w:val="69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78EFE3C3" w14:textId="77777777" w:rsidR="005B469F" w:rsidRDefault="005B469F" w:rsidP="005F591B">
      <w:pPr>
        <w:widowControl/>
        <w:numPr>
          <w:ilvl w:val="1"/>
          <w:numId w:val="69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601B9B6" w14:textId="77777777" w:rsidR="005B469F" w:rsidRDefault="005B469F" w:rsidP="005F591B">
      <w:pPr>
        <w:widowControl/>
        <w:numPr>
          <w:ilvl w:val="0"/>
          <w:numId w:val="70"/>
        </w:numPr>
        <w:suppressAutoHyphens w:val="0"/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B3E36FD" w14:textId="01BE3175" w:rsidR="005B469F" w:rsidRDefault="005B469F" w:rsidP="005F591B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Z tytułu niespełnienia przez Wykonawcę lub Podwykonawcę wymogu zatrudnienia</w:t>
      </w:r>
      <w:r w:rsidR="00D71F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D71F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podstawie stosunku pracy osób wykonujących wskazane w SWZ czynności, </w:t>
      </w:r>
      <w:bookmarkStart w:id="13" w:name="_Hlk133487539"/>
      <w:r>
        <w:rPr>
          <w:rFonts w:ascii="Arial" w:hAnsi="Arial" w:cs="Arial"/>
          <w:sz w:val="22"/>
          <w:szCs w:val="22"/>
        </w:rPr>
        <w:t xml:space="preserve">Zamawiający przewiduje sankcję w postaci obowiązku zapłaty przez Wykonawcę kary umownej </w:t>
      </w:r>
      <w:r w:rsidR="00D71FE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wysokości określonej w </w:t>
      </w:r>
      <w:r w:rsidRPr="001317D5">
        <w:rPr>
          <w:rFonts w:ascii="Arial" w:hAnsi="Arial" w:cs="Arial"/>
          <w:color w:val="auto"/>
          <w:sz w:val="22"/>
          <w:szCs w:val="22"/>
        </w:rPr>
        <w:t xml:space="preserve">§ </w:t>
      </w:r>
      <w:r w:rsidR="00FA6080" w:rsidRPr="001317D5">
        <w:rPr>
          <w:rFonts w:ascii="Arial" w:hAnsi="Arial" w:cs="Arial"/>
          <w:color w:val="auto"/>
          <w:sz w:val="22"/>
          <w:szCs w:val="22"/>
        </w:rPr>
        <w:t>9</w:t>
      </w:r>
      <w:r w:rsidRPr="001317D5">
        <w:rPr>
          <w:rFonts w:ascii="Arial" w:hAnsi="Arial" w:cs="Arial"/>
          <w:color w:val="auto"/>
          <w:sz w:val="22"/>
          <w:szCs w:val="22"/>
        </w:rPr>
        <w:t xml:space="preserve"> ust. 2 pkt </w:t>
      </w:r>
      <w:r w:rsidR="00FA6080" w:rsidRPr="001317D5">
        <w:rPr>
          <w:rFonts w:ascii="Arial" w:hAnsi="Arial" w:cs="Arial"/>
          <w:color w:val="auto"/>
          <w:sz w:val="22"/>
          <w:szCs w:val="22"/>
        </w:rPr>
        <w:t>1</w:t>
      </w:r>
      <w:bookmarkEnd w:id="13"/>
      <w:r w:rsidR="001317D5" w:rsidRPr="001317D5">
        <w:rPr>
          <w:rFonts w:ascii="Arial" w:hAnsi="Arial" w:cs="Arial"/>
          <w:color w:val="auto"/>
          <w:sz w:val="22"/>
          <w:szCs w:val="22"/>
        </w:rPr>
        <w:t>2</w:t>
      </w:r>
      <w:r w:rsidRPr="001317D5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Niezłożenie przez Wykonawcę   </w:t>
      </w:r>
      <w:r w:rsidR="00BD1F3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</w:t>
      </w:r>
      <w:r w:rsidR="00D71F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wyznaczonym przez Zamawiającego terminie żądanych przez Zamawiającego dowodów </w:t>
      </w:r>
      <w:r w:rsidR="00D71FE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14:paraId="33BDC2A1" w14:textId="7DB32D10" w:rsidR="001D25E5" w:rsidRPr="001317D5" w:rsidRDefault="005B469F" w:rsidP="005F591B">
      <w:pPr>
        <w:widowControl/>
        <w:numPr>
          <w:ilvl w:val="0"/>
          <w:numId w:val="92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 braku spełnienia przez Wykonawcę lub Podwykonawcę wymogu zatrudnienia osób wykonujących określone przez Zamawiającego czynności  na podstawie stosunku pracy lub w przypadku braku wykazania lub przedłożenia Zamawiającemu dowodów w celu potwierdzenia spełnienia wymogu zatrudnienia na podstawie stosunku pracy przez Wykonawcę lub Podwykonawcę osób wykonujących wskazane czynności </w:t>
      </w:r>
      <w:r w:rsidR="00D71FE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zakresie realizacji zamówienia, Zamawiający wezwie Wykonawcę, w wyznaczonym </w:t>
      </w:r>
      <w:r>
        <w:rPr>
          <w:rFonts w:ascii="Arial" w:hAnsi="Arial" w:cs="Arial"/>
          <w:sz w:val="22"/>
          <w:szCs w:val="22"/>
        </w:rPr>
        <w:lastRenderedPageBreak/>
        <w:t>przez siebie terminie, do usunięcia stwierdzonych naruszeń. Nie narusza to uprawnień Zamawiającego do naliczania kar umownych.</w:t>
      </w:r>
    </w:p>
    <w:p w14:paraId="3835BA1F" w14:textId="77777777" w:rsidR="005B469F" w:rsidRDefault="005B469F" w:rsidP="00134098">
      <w:pPr>
        <w:spacing w:line="288" w:lineRule="auto"/>
        <w:rPr>
          <w:rFonts w:ascii="Arial" w:hAnsi="Arial" w:cs="Arial"/>
          <w:sz w:val="14"/>
          <w:szCs w:val="22"/>
        </w:rPr>
      </w:pPr>
    </w:p>
    <w:p w14:paraId="77F4367C" w14:textId="6FB06D24" w:rsidR="00C633FC" w:rsidRPr="00572FEC" w:rsidRDefault="00C633FC" w:rsidP="00C633F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72FEC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7E5D25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6EDB2276" w14:textId="77777777" w:rsidR="00C633FC" w:rsidRPr="002561E0" w:rsidRDefault="00C633FC" w:rsidP="00C633F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2561E0">
        <w:rPr>
          <w:rFonts w:ascii="Arial" w:eastAsia="Times New Roman" w:hAnsi="Arial" w:cs="Arial"/>
          <w:b/>
          <w:sz w:val="22"/>
          <w:szCs w:val="22"/>
          <w:lang w:eastAsia="ar-SA"/>
        </w:rPr>
        <w:t>Podwykonawcy</w:t>
      </w:r>
    </w:p>
    <w:p w14:paraId="67C60CF7" w14:textId="5A317757" w:rsidR="00C633FC" w:rsidRPr="002561E0" w:rsidRDefault="00C633FC" w:rsidP="005F591B">
      <w:pPr>
        <w:widowControl/>
        <w:numPr>
          <w:ilvl w:val="0"/>
          <w:numId w:val="8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W celu sprawnego wykonania usług i zapewnienia dobrej ich jakości Wykonawca może zlecić część usług do wykonania podwykonawcom. Wykonanie usług przez podwykonawców nie zwalnia Wykonawcy od odpowiedzialności i zobowiązań wynikających z warunków niniejszej umowy. Zamawiającemu przysługuje prawo żądania od Wykonawcy zmiany podwykonawcy, jeżeli ten realizuje usługi w sposób wadliwy, niezgodny </w:t>
      </w:r>
      <w:r>
        <w:rPr>
          <w:rFonts w:ascii="Arial" w:eastAsia="Times New Roman" w:hAnsi="Arial" w:cs="Arial"/>
          <w:sz w:val="22"/>
          <w:szCs w:val="22"/>
        </w:rPr>
        <w:br/>
      </w:r>
      <w:r w:rsidRPr="002561E0">
        <w:rPr>
          <w:rFonts w:ascii="Arial" w:eastAsia="Times New Roman" w:hAnsi="Arial" w:cs="Arial"/>
          <w:sz w:val="22"/>
          <w:szCs w:val="22"/>
        </w:rPr>
        <w:t>z założeniami niniejszej umowy i przepisami obowiązującego prawa.</w:t>
      </w:r>
    </w:p>
    <w:p w14:paraId="33EC4290" w14:textId="77777777" w:rsidR="00C633FC" w:rsidRPr="002561E0" w:rsidRDefault="00C633FC" w:rsidP="005F591B">
      <w:pPr>
        <w:widowControl/>
        <w:numPr>
          <w:ilvl w:val="0"/>
          <w:numId w:val="8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>Wykonawca zobowiązany jest do koordynacji usług realizowanych przez podwykonawców.</w:t>
      </w:r>
    </w:p>
    <w:p w14:paraId="71BD3DD6" w14:textId="78CC3C86" w:rsidR="00572FEC" w:rsidRPr="00572FEC" w:rsidRDefault="00572FEC" w:rsidP="005F591B">
      <w:pPr>
        <w:widowControl/>
        <w:numPr>
          <w:ilvl w:val="0"/>
          <w:numId w:val="8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>Zamawiający żąda</w:t>
      </w:r>
      <w:r>
        <w:rPr>
          <w:rFonts w:ascii="Arial" w:eastAsia="Times New Roman" w:hAnsi="Arial" w:cs="Arial"/>
          <w:sz w:val="22"/>
          <w:szCs w:val="22"/>
        </w:rPr>
        <w:t>,</w:t>
      </w:r>
      <w:r w:rsidRPr="00572FE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a</w:t>
      </w:r>
      <w:r w:rsidRPr="00572FEC">
        <w:rPr>
          <w:rFonts w:ascii="Arial" w:eastAsia="Times New Roman" w:hAnsi="Arial" w:cs="Arial"/>
          <w:sz w:val="22"/>
          <w:szCs w:val="22"/>
        </w:rPr>
        <w:t>by przed przystąpieniem do wykonania zamówienia</w:t>
      </w:r>
      <w:r>
        <w:rPr>
          <w:rFonts w:ascii="Arial" w:eastAsia="Times New Roman" w:hAnsi="Arial" w:cs="Arial"/>
          <w:sz w:val="22"/>
          <w:szCs w:val="22"/>
        </w:rPr>
        <w:t>,</w:t>
      </w:r>
      <w:r w:rsidRPr="00572FE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572FEC">
        <w:rPr>
          <w:rFonts w:ascii="Arial" w:eastAsia="Times New Roman" w:hAnsi="Arial" w:cs="Arial"/>
          <w:sz w:val="22"/>
          <w:szCs w:val="22"/>
        </w:rPr>
        <w:t xml:space="preserve">ykonawca podał nazwy, dane kontaktowe oraz przedstawicieli podwykonawców zaangażowanych w usługi, jeżeli są już znani. Wykonawca zawiadomi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572FEC">
        <w:rPr>
          <w:rFonts w:ascii="Arial" w:eastAsia="Times New Roman" w:hAnsi="Arial" w:cs="Arial"/>
          <w:sz w:val="22"/>
          <w:szCs w:val="22"/>
        </w:rPr>
        <w:t xml:space="preserve">amawiającego o wszelkich zmianach </w:t>
      </w:r>
      <w:r>
        <w:rPr>
          <w:rFonts w:ascii="Arial" w:eastAsia="Times New Roman" w:hAnsi="Arial" w:cs="Arial"/>
          <w:sz w:val="22"/>
          <w:szCs w:val="22"/>
        </w:rPr>
        <w:br/>
      </w:r>
      <w:r w:rsidRPr="00572FEC">
        <w:rPr>
          <w:rFonts w:ascii="Arial" w:eastAsia="Times New Roman" w:hAnsi="Arial" w:cs="Arial"/>
          <w:sz w:val="22"/>
          <w:szCs w:val="22"/>
        </w:rPr>
        <w:t xml:space="preserve">w odniesieniu do informacji, w zdaniu pierwszym, w trakcie realizacji zamówienia, a także przekaże wymagane informacje na temat nowych podwykonawców, którym w późniejszym okresie zamierza powierzyć realizację usług. </w:t>
      </w:r>
    </w:p>
    <w:p w14:paraId="349BF1DA" w14:textId="02BC1140" w:rsidR="00501C2E" w:rsidRDefault="00572FEC" w:rsidP="005F591B">
      <w:pPr>
        <w:widowControl/>
        <w:numPr>
          <w:ilvl w:val="0"/>
          <w:numId w:val="8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 xml:space="preserve">Umowa pomiędzy Wykonawcą, a podwykonawcą musi być zawarta zgodnie z </w:t>
      </w:r>
      <w:r w:rsidR="003A4F92">
        <w:rPr>
          <w:rFonts w:ascii="Arial" w:hAnsi="Arial" w:cs="Arial"/>
          <w:sz w:val="22"/>
          <w:szCs w:val="22"/>
        </w:rPr>
        <w:t xml:space="preserve">przepisami </w:t>
      </w:r>
      <w:r w:rsidR="00501C2E">
        <w:rPr>
          <w:rFonts w:ascii="Arial" w:hAnsi="Arial" w:cs="Arial"/>
          <w:sz w:val="22"/>
          <w:szCs w:val="22"/>
        </w:rPr>
        <w:t>Kodeksu cywilnego, ustawą Prawa zamówień publicznych i niniejsz</w:t>
      </w:r>
      <w:r w:rsidR="003A4F92">
        <w:rPr>
          <w:rFonts w:ascii="Arial" w:hAnsi="Arial" w:cs="Arial"/>
          <w:sz w:val="22"/>
          <w:szCs w:val="22"/>
        </w:rPr>
        <w:t>ą</w:t>
      </w:r>
      <w:r w:rsidR="00501C2E">
        <w:rPr>
          <w:rFonts w:ascii="Arial" w:hAnsi="Arial" w:cs="Arial"/>
          <w:sz w:val="22"/>
          <w:szCs w:val="22"/>
        </w:rPr>
        <w:t xml:space="preserve"> Umową</w:t>
      </w:r>
      <w:r w:rsidRPr="00572FE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3FA3B8C" w14:textId="4DB1AF39" w:rsidR="00572FEC" w:rsidRPr="00572FEC" w:rsidRDefault="00572FEC" w:rsidP="005F591B">
      <w:pPr>
        <w:widowControl/>
        <w:numPr>
          <w:ilvl w:val="0"/>
          <w:numId w:val="84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 xml:space="preserve">Każdy projekt umowy musi zawierać w szczególności postanowienia dotyczące: </w:t>
      </w:r>
    </w:p>
    <w:p w14:paraId="15E6EF2A" w14:textId="77777777" w:rsidR="00B06935" w:rsidRDefault="00572FEC" w:rsidP="005F591B">
      <w:pPr>
        <w:pStyle w:val="Akapitzlist"/>
        <w:widowControl/>
        <w:numPr>
          <w:ilvl w:val="0"/>
          <w:numId w:val="85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935">
        <w:rPr>
          <w:rFonts w:ascii="Arial" w:eastAsia="Times New Roman" w:hAnsi="Arial" w:cs="Arial"/>
          <w:sz w:val="22"/>
          <w:szCs w:val="22"/>
        </w:rPr>
        <w:t>zakresu prac przewidzianego do wykonania,</w:t>
      </w:r>
    </w:p>
    <w:p w14:paraId="437AC78D" w14:textId="77777777" w:rsidR="00B06935" w:rsidRDefault="00572FEC" w:rsidP="005F591B">
      <w:pPr>
        <w:pStyle w:val="Akapitzlist"/>
        <w:widowControl/>
        <w:numPr>
          <w:ilvl w:val="0"/>
          <w:numId w:val="85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935">
        <w:rPr>
          <w:rFonts w:ascii="Arial" w:eastAsia="Times New Roman" w:hAnsi="Arial" w:cs="Arial"/>
          <w:sz w:val="22"/>
          <w:szCs w:val="22"/>
        </w:rPr>
        <w:t>terminów realizacji,</w:t>
      </w:r>
    </w:p>
    <w:p w14:paraId="055CDA41" w14:textId="77777777" w:rsidR="00B06935" w:rsidRDefault="00572FEC" w:rsidP="005F591B">
      <w:pPr>
        <w:pStyle w:val="Akapitzlist"/>
        <w:widowControl/>
        <w:numPr>
          <w:ilvl w:val="0"/>
          <w:numId w:val="85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935">
        <w:rPr>
          <w:rFonts w:ascii="Arial" w:eastAsia="Times New Roman" w:hAnsi="Arial" w:cs="Arial"/>
          <w:sz w:val="22"/>
          <w:szCs w:val="22"/>
        </w:rPr>
        <w:t>wynagrodzenia i terminów płatności,</w:t>
      </w:r>
    </w:p>
    <w:p w14:paraId="4CE8D76C" w14:textId="6B71BC97" w:rsidR="00572FEC" w:rsidRPr="00B06935" w:rsidRDefault="00572FEC" w:rsidP="005F591B">
      <w:pPr>
        <w:pStyle w:val="Akapitzlist"/>
        <w:widowControl/>
        <w:numPr>
          <w:ilvl w:val="0"/>
          <w:numId w:val="85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935">
        <w:rPr>
          <w:rFonts w:ascii="Arial" w:eastAsia="Times New Roman" w:hAnsi="Arial" w:cs="Arial"/>
          <w:sz w:val="22"/>
          <w:szCs w:val="22"/>
        </w:rPr>
        <w:t xml:space="preserve">rozwiązania umowy z podwykonawcą w przypadku rozwiązania niniejszej umowy. </w:t>
      </w:r>
    </w:p>
    <w:p w14:paraId="1B9D2DAB" w14:textId="5D020839" w:rsidR="00572FEC" w:rsidRPr="00572FEC" w:rsidRDefault="00572FEC" w:rsidP="005F591B">
      <w:pPr>
        <w:widowControl/>
        <w:numPr>
          <w:ilvl w:val="0"/>
          <w:numId w:val="86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>W przypadku zamiaru zawarcia umowy z podwykonawcą, Wykonawca będzie zobowiązany do uzyskania uprzedniej zgody Zamawiającego. Wykonawca przedstawi Zamawiającemu wniosek wraz z projektem umowy z podwykonawcą:</w:t>
      </w:r>
    </w:p>
    <w:p w14:paraId="3E1BF83B" w14:textId="77777777" w:rsidR="00B06935" w:rsidRDefault="00572FEC" w:rsidP="005F591B">
      <w:pPr>
        <w:pStyle w:val="Akapitzlist"/>
        <w:widowControl/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935">
        <w:rPr>
          <w:rFonts w:ascii="Arial" w:eastAsia="Times New Roman" w:hAnsi="Arial" w:cs="Arial"/>
          <w:sz w:val="22"/>
          <w:szCs w:val="22"/>
        </w:rPr>
        <w:t>w terminie do 14 dni od dnia przedstawienia wniosku Wykonawcy, Zamawiający udzieli na piśmie zgody na zawarcie umowy albo podając uzasadnienie – zgłosi sprzeciw lub zastrzeżenia do umowy;</w:t>
      </w:r>
    </w:p>
    <w:p w14:paraId="6A8F2703" w14:textId="77777777" w:rsidR="00B06935" w:rsidRDefault="00572FEC" w:rsidP="005F591B">
      <w:pPr>
        <w:pStyle w:val="Akapitzlist"/>
        <w:widowControl/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935">
        <w:rPr>
          <w:rFonts w:ascii="Arial" w:eastAsia="Times New Roman" w:hAnsi="Arial" w:cs="Arial"/>
          <w:sz w:val="22"/>
          <w:szCs w:val="22"/>
        </w:rPr>
        <w:t>zgłoszenie w powyższym terminie sprzeciwu lub zastrzeżeń przez Zamawiającego do proponowanej umowy będzie równoznaczne z odmową udzielenia zgody;</w:t>
      </w:r>
    </w:p>
    <w:p w14:paraId="6A3EE1FF" w14:textId="06EDC444" w:rsidR="00572FEC" w:rsidRPr="00B06935" w:rsidRDefault="00572FEC" w:rsidP="005F591B">
      <w:pPr>
        <w:pStyle w:val="Akapitzlist"/>
        <w:widowControl/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935">
        <w:rPr>
          <w:rFonts w:ascii="Arial" w:eastAsia="Times New Roman" w:hAnsi="Arial" w:cs="Arial"/>
          <w:sz w:val="22"/>
          <w:szCs w:val="22"/>
        </w:rPr>
        <w:t>w przypadku odmowy określonej w pkt 2, Wykonawca ponownie przedstawi projekt umowy z podwykonawcą w powyższym trybie, uwzględniający zastrzeżenia i uwagi zgłoszone przez Zamawiającego.</w:t>
      </w:r>
    </w:p>
    <w:p w14:paraId="0970F664" w14:textId="77777777" w:rsidR="00572FEC" w:rsidRPr="00572FEC" w:rsidRDefault="00572FEC" w:rsidP="005F591B">
      <w:pPr>
        <w:widowControl/>
        <w:numPr>
          <w:ilvl w:val="0"/>
          <w:numId w:val="86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 xml:space="preserve">Wykonawca zapewni, aby wszystkie umowy z podwykonawcami zostały sporządzone na piśmie i przekaże Zamawiającemu kopię każdej umowy z podwykonawcą niezwłocznie, lecz nie później niż do 7 dni od daty jej zawarcia. </w:t>
      </w:r>
    </w:p>
    <w:p w14:paraId="4DA90C61" w14:textId="77777777" w:rsidR="00572FEC" w:rsidRPr="00572FEC" w:rsidRDefault="00572FEC" w:rsidP="005F591B">
      <w:pPr>
        <w:widowControl/>
        <w:numPr>
          <w:ilvl w:val="0"/>
          <w:numId w:val="86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 xml:space="preserve">Każda umowa zawarta przez Wykonawcę z podwykonawcami powinna zawierać postanowienie o obowiązku uzyskania zgody Zamawiającego i Wykonawcy na zawarcie umowy przez podwykonawcę z dalszymi podwykonawcami. Ustalenia niniejszego paragrafu stosuje się odpowiednio. </w:t>
      </w:r>
    </w:p>
    <w:p w14:paraId="694CCBF6" w14:textId="77777777" w:rsidR="00572FEC" w:rsidRPr="00572FEC" w:rsidRDefault="00572FEC" w:rsidP="005F591B">
      <w:pPr>
        <w:widowControl/>
        <w:numPr>
          <w:ilvl w:val="0"/>
          <w:numId w:val="86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42399DB2" w14:textId="77777777" w:rsidR="00572FEC" w:rsidRPr="00572FEC" w:rsidRDefault="00572FEC" w:rsidP="005F591B">
      <w:pPr>
        <w:widowControl/>
        <w:numPr>
          <w:ilvl w:val="0"/>
          <w:numId w:val="86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lastRenderedPageBreak/>
        <w:t>Powyższy tryb udzielenia zgody będzie mieć zastosowanie do wszelkich zmian, uzupełnień oraz aneksów do umów z podwykonawcami.</w:t>
      </w:r>
    </w:p>
    <w:p w14:paraId="37637CC6" w14:textId="10D894C8" w:rsidR="00572FEC" w:rsidRPr="00572FEC" w:rsidRDefault="00572FEC" w:rsidP="005F591B">
      <w:pPr>
        <w:widowControl/>
        <w:numPr>
          <w:ilvl w:val="0"/>
          <w:numId w:val="86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 xml:space="preserve">Zlecenie wykonania części usług podwykonawcom nie zmienia zobowiązań Wykonawcy wobec Zamawiającego za wykonane usługi. Wykonawca jest odpowiedzialny wobec Zamawiającego oraz osób trzecich za działania, zaniechanie działania, uchybienia </w:t>
      </w:r>
      <w:r w:rsidR="00B06935">
        <w:rPr>
          <w:rFonts w:ascii="Arial" w:eastAsia="Times New Roman" w:hAnsi="Arial" w:cs="Arial"/>
          <w:sz w:val="22"/>
          <w:szCs w:val="22"/>
        </w:rPr>
        <w:br/>
      </w:r>
      <w:r w:rsidRPr="00572FEC">
        <w:rPr>
          <w:rFonts w:ascii="Arial" w:eastAsia="Times New Roman" w:hAnsi="Arial" w:cs="Arial"/>
          <w:sz w:val="22"/>
          <w:szCs w:val="22"/>
        </w:rPr>
        <w:t>i zaniedbania podwykonawców w takim samym stopniu, jakby to były działania, uchybienia lub zaniedbania jego własnych pracowników. Zamawiający zastrzega sobie prawo żądania zmiany każdego z pracowników Wykonawcy lub podwykonawców, którzy przez swoje zachowanie lub jakość wykonanej pracy dali powód do uzasadnionych skarg.</w:t>
      </w:r>
    </w:p>
    <w:p w14:paraId="7EB679DD" w14:textId="429EA9C3" w:rsidR="00572FEC" w:rsidRPr="00572FEC" w:rsidRDefault="00572FEC" w:rsidP="005F591B">
      <w:pPr>
        <w:widowControl/>
        <w:numPr>
          <w:ilvl w:val="0"/>
          <w:numId w:val="86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72FEC">
        <w:rPr>
          <w:rFonts w:ascii="Arial" w:eastAsia="Times New Roman" w:hAnsi="Arial" w:cs="Arial"/>
          <w:sz w:val="22"/>
          <w:szCs w:val="22"/>
        </w:rPr>
        <w:t xml:space="preserve">Umowa o podwykonawstwo nie może zawierać postanowień kształtujących praw </w:t>
      </w:r>
      <w:r w:rsidR="00B06935">
        <w:rPr>
          <w:rFonts w:ascii="Arial" w:eastAsia="Times New Roman" w:hAnsi="Arial" w:cs="Arial"/>
          <w:sz w:val="22"/>
          <w:szCs w:val="22"/>
        </w:rPr>
        <w:br/>
      </w:r>
      <w:r w:rsidRPr="00572FEC">
        <w:rPr>
          <w:rFonts w:ascii="Arial" w:eastAsia="Times New Roman" w:hAnsi="Arial" w:cs="Arial"/>
          <w:sz w:val="22"/>
          <w:szCs w:val="22"/>
        </w:rPr>
        <w:t>i obowiązk</w:t>
      </w:r>
      <w:r w:rsidR="00B06935">
        <w:rPr>
          <w:rFonts w:ascii="Arial" w:eastAsia="Times New Roman" w:hAnsi="Arial" w:cs="Arial"/>
          <w:sz w:val="22"/>
          <w:szCs w:val="22"/>
        </w:rPr>
        <w:t>ów</w:t>
      </w:r>
      <w:r w:rsidRPr="00572FEC">
        <w:rPr>
          <w:rFonts w:ascii="Arial" w:eastAsia="Times New Roman" w:hAnsi="Arial" w:cs="Arial"/>
          <w:sz w:val="22"/>
          <w:szCs w:val="22"/>
        </w:rPr>
        <w:t xml:space="preserve"> podwykonawcy, w zakresie kar umownych oraz postanowień dotyczących warunków wypłaty wynagrodzenia, w sposób dla niego mniej korzystny niż prawa </w:t>
      </w:r>
      <w:r w:rsidR="00B06935">
        <w:rPr>
          <w:rFonts w:ascii="Arial" w:eastAsia="Times New Roman" w:hAnsi="Arial" w:cs="Arial"/>
          <w:sz w:val="22"/>
          <w:szCs w:val="22"/>
        </w:rPr>
        <w:br/>
      </w:r>
      <w:r w:rsidRPr="00572FEC">
        <w:rPr>
          <w:rFonts w:ascii="Arial" w:eastAsia="Times New Roman" w:hAnsi="Arial" w:cs="Arial"/>
          <w:sz w:val="22"/>
          <w:szCs w:val="22"/>
        </w:rPr>
        <w:t xml:space="preserve">i obowiązki </w:t>
      </w:r>
      <w:r w:rsidR="007E10CC">
        <w:rPr>
          <w:rFonts w:ascii="Arial" w:eastAsia="Times New Roman" w:hAnsi="Arial" w:cs="Arial"/>
          <w:sz w:val="22"/>
          <w:szCs w:val="22"/>
        </w:rPr>
        <w:t>W</w:t>
      </w:r>
      <w:r w:rsidRPr="00572FEC">
        <w:rPr>
          <w:rFonts w:ascii="Arial" w:eastAsia="Times New Roman" w:hAnsi="Arial" w:cs="Arial"/>
          <w:sz w:val="22"/>
          <w:szCs w:val="22"/>
        </w:rPr>
        <w:t xml:space="preserve">ykonawcy, ukształtowane postanowieniami umowy zawartej między </w:t>
      </w:r>
      <w:r w:rsidR="00B06935">
        <w:rPr>
          <w:rFonts w:ascii="Arial" w:eastAsia="Times New Roman" w:hAnsi="Arial" w:cs="Arial"/>
          <w:sz w:val="22"/>
          <w:szCs w:val="22"/>
        </w:rPr>
        <w:t>Z</w:t>
      </w:r>
      <w:r w:rsidRPr="00572FEC">
        <w:rPr>
          <w:rFonts w:ascii="Arial" w:eastAsia="Times New Roman" w:hAnsi="Arial" w:cs="Arial"/>
          <w:sz w:val="22"/>
          <w:szCs w:val="22"/>
        </w:rPr>
        <w:t xml:space="preserve">amawiającym a </w:t>
      </w:r>
      <w:r w:rsidR="00B06935">
        <w:rPr>
          <w:rFonts w:ascii="Arial" w:eastAsia="Times New Roman" w:hAnsi="Arial" w:cs="Arial"/>
          <w:sz w:val="22"/>
          <w:szCs w:val="22"/>
        </w:rPr>
        <w:t>W</w:t>
      </w:r>
      <w:r w:rsidRPr="00572FEC">
        <w:rPr>
          <w:rFonts w:ascii="Arial" w:eastAsia="Times New Roman" w:hAnsi="Arial" w:cs="Arial"/>
          <w:sz w:val="22"/>
          <w:szCs w:val="22"/>
        </w:rPr>
        <w:t>ykonawcą</w:t>
      </w:r>
      <w:r w:rsidR="007E10CC">
        <w:rPr>
          <w:rFonts w:ascii="Arial" w:eastAsia="Times New Roman" w:hAnsi="Arial" w:cs="Arial"/>
          <w:sz w:val="22"/>
          <w:szCs w:val="22"/>
        </w:rPr>
        <w:t>.</w:t>
      </w:r>
    </w:p>
    <w:p w14:paraId="36A8E96E" w14:textId="77777777" w:rsidR="005B469F" w:rsidRDefault="005B469F" w:rsidP="00902D28">
      <w:pPr>
        <w:tabs>
          <w:tab w:val="left" w:pos="5320"/>
        </w:tabs>
        <w:spacing w:line="288" w:lineRule="auto"/>
        <w:rPr>
          <w:rFonts w:ascii="Arial" w:eastAsia="Times New Roman" w:hAnsi="Arial" w:cs="Arial"/>
          <w:b/>
          <w:bCs/>
          <w:sz w:val="12"/>
          <w:szCs w:val="22"/>
        </w:rPr>
      </w:pPr>
    </w:p>
    <w:p w14:paraId="7083012F" w14:textId="6E19A0A0" w:rsidR="007E5D25" w:rsidRPr="007E5D25" w:rsidRDefault="007E5D25" w:rsidP="007E5D25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bookmarkStart w:id="14" w:name="_Hlk135131018"/>
      <w:r w:rsidRPr="007E5D25">
        <w:rPr>
          <w:rFonts w:ascii="Arial" w:eastAsia="Times New Roman" w:hAnsi="Arial" w:cs="Arial"/>
          <w:b/>
          <w:bCs/>
          <w:sz w:val="22"/>
          <w:szCs w:val="22"/>
        </w:rPr>
        <w:t>§</w:t>
      </w:r>
      <w:bookmarkEnd w:id="14"/>
      <w:r w:rsidRPr="007E5D2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6CD16AAC" w14:textId="77777777" w:rsidR="007E5D25" w:rsidRPr="002561E0" w:rsidRDefault="007E5D25" w:rsidP="007E5D25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61E0">
        <w:rPr>
          <w:rFonts w:ascii="Arial" w:eastAsia="Times New Roman" w:hAnsi="Arial" w:cs="Arial"/>
          <w:b/>
          <w:sz w:val="22"/>
          <w:szCs w:val="22"/>
        </w:rPr>
        <w:t>Wynagrodzenie</w:t>
      </w:r>
    </w:p>
    <w:p w14:paraId="38F63967" w14:textId="3FF971F8" w:rsidR="007E5D25" w:rsidRPr="005B2736" w:rsidRDefault="007E5D25" w:rsidP="005F591B">
      <w:pPr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 xml:space="preserve">Wynagrodzenie Wykonawcy, w okresie umowy, zgodnie z ofertą Wykonawcy, </w:t>
      </w:r>
      <w:r w:rsidR="005B2736">
        <w:rPr>
          <w:rFonts w:ascii="Arial" w:hAnsi="Arial"/>
          <w:color w:val="auto"/>
          <w:sz w:val="22"/>
          <w:lang w:eastAsia="pl-PL"/>
        </w:rPr>
        <w:t xml:space="preserve">wyraża się kwotą łącznie z podatkiem VAT w wysokości .....................… zł (słownie złotych: ………..……..…... ……………..…..…). </w:t>
      </w:r>
      <w:r w:rsidRPr="005B2736">
        <w:rPr>
          <w:rFonts w:ascii="Arial" w:eastAsia="Times New Roman" w:hAnsi="Arial" w:cs="Arial"/>
          <w:sz w:val="22"/>
          <w:szCs w:val="22"/>
        </w:rPr>
        <w:t xml:space="preserve">Jest to wynagrodzenie szacunkowe. </w:t>
      </w:r>
    </w:p>
    <w:p w14:paraId="5904F411" w14:textId="77777777" w:rsidR="007E5D25" w:rsidRPr="002561E0" w:rsidRDefault="007E5D25" w:rsidP="005F591B">
      <w:pPr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Faktyczne wynagrodzenie i rozliczenie usług stanowiących przedmiot zamówienia wyliczone będzie na podstawie comiesięcznych sprawozdań, wraz z kalkulacją należnego wynagrodzenia, gdzie wynagrodzenie należne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2561E0">
        <w:rPr>
          <w:rFonts w:ascii="Arial" w:eastAsia="Times New Roman" w:hAnsi="Arial" w:cs="Arial"/>
          <w:sz w:val="22"/>
          <w:szCs w:val="22"/>
        </w:rPr>
        <w:t xml:space="preserve">ykonawcy za wykonanie przedmiotu umowy będzie ustalane i płatne miesięcznie, jako suma należności za: </w:t>
      </w:r>
    </w:p>
    <w:p w14:paraId="735BB5A7" w14:textId="51747836" w:rsidR="007E5D25" w:rsidRPr="005B2736" w:rsidRDefault="007E5D25" w:rsidP="005F591B">
      <w:pPr>
        <w:pStyle w:val="Akapitzlist"/>
        <w:widowControl/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>odbieranie odpadów komunalnych niesegregowanych (zmieszanych) z frakcją BIO</w:t>
      </w:r>
      <w:r w:rsidR="004319A1">
        <w:rPr>
          <w:rFonts w:ascii="Arial" w:eastAsia="Times New Roman" w:hAnsi="Arial" w:cs="Arial"/>
          <w:sz w:val="22"/>
          <w:szCs w:val="22"/>
        </w:rPr>
        <w:t>,</w:t>
      </w:r>
      <w:r w:rsidRPr="005B2736">
        <w:rPr>
          <w:rFonts w:ascii="Arial" w:eastAsia="Times New Roman" w:hAnsi="Arial" w:cs="Arial"/>
          <w:sz w:val="22"/>
          <w:szCs w:val="22"/>
        </w:rPr>
        <w:t xml:space="preserve"> </w:t>
      </w:r>
      <w:r w:rsidR="005B2736" w:rsidRPr="005B2736">
        <w:rPr>
          <w:rFonts w:ascii="Arial" w:eastAsia="Times New Roman" w:hAnsi="Arial" w:cs="Arial"/>
          <w:sz w:val="22"/>
          <w:szCs w:val="22"/>
        </w:rPr>
        <w:br/>
      </w:r>
      <w:r w:rsidRPr="005B2736">
        <w:rPr>
          <w:rFonts w:ascii="Arial" w:eastAsia="Times New Roman" w:hAnsi="Arial" w:cs="Arial"/>
          <w:sz w:val="22"/>
          <w:szCs w:val="22"/>
        </w:rPr>
        <w:t xml:space="preserve">w kwocie wynikającej z iloczynu masy odebranych odpadów i stawki jednostkowej (złoty/Mg + należy podatek VAT), zgodnie z Wykazem </w:t>
      </w:r>
      <w:r w:rsidR="004319A1">
        <w:rPr>
          <w:rFonts w:ascii="Arial" w:eastAsia="Times New Roman" w:hAnsi="Arial" w:cs="Arial"/>
          <w:sz w:val="22"/>
          <w:szCs w:val="22"/>
        </w:rPr>
        <w:t>c</w:t>
      </w:r>
      <w:r w:rsidRPr="005B2736">
        <w:rPr>
          <w:rFonts w:ascii="Arial" w:eastAsia="Times New Roman" w:hAnsi="Arial" w:cs="Arial"/>
          <w:sz w:val="22"/>
          <w:szCs w:val="22"/>
        </w:rPr>
        <w:t>en</w:t>
      </w:r>
      <w:r w:rsidR="00FD0BC9">
        <w:rPr>
          <w:rFonts w:ascii="Arial" w:eastAsia="Times New Roman" w:hAnsi="Arial" w:cs="Arial"/>
          <w:sz w:val="22"/>
          <w:szCs w:val="22"/>
        </w:rPr>
        <w:t>;</w:t>
      </w:r>
    </w:p>
    <w:p w14:paraId="2054C4E0" w14:textId="05AFA902" w:rsidR="007E5D25" w:rsidRPr="005B2736" w:rsidRDefault="007E5D25" w:rsidP="005F591B">
      <w:pPr>
        <w:widowControl/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>odbieranie odpadów komunalnych selektywnie gromadzonych</w:t>
      </w:r>
      <w:r w:rsidR="004319A1">
        <w:rPr>
          <w:rFonts w:ascii="Arial" w:eastAsia="Times New Roman" w:hAnsi="Arial" w:cs="Arial"/>
          <w:sz w:val="22"/>
          <w:szCs w:val="22"/>
        </w:rPr>
        <w:t>,</w:t>
      </w:r>
      <w:r w:rsidRPr="005B2736">
        <w:rPr>
          <w:rFonts w:ascii="Arial" w:eastAsia="Times New Roman" w:hAnsi="Arial" w:cs="Arial"/>
          <w:sz w:val="22"/>
          <w:szCs w:val="22"/>
        </w:rPr>
        <w:t xml:space="preserve"> w kwocie wynikającej </w:t>
      </w:r>
      <w:r w:rsidR="004319A1">
        <w:rPr>
          <w:rFonts w:ascii="Arial" w:eastAsia="Times New Roman" w:hAnsi="Arial" w:cs="Arial"/>
          <w:sz w:val="22"/>
          <w:szCs w:val="22"/>
        </w:rPr>
        <w:br/>
      </w:r>
      <w:r w:rsidRPr="005B2736">
        <w:rPr>
          <w:rFonts w:ascii="Arial" w:eastAsia="Times New Roman" w:hAnsi="Arial" w:cs="Arial"/>
          <w:sz w:val="22"/>
          <w:szCs w:val="22"/>
        </w:rPr>
        <w:t xml:space="preserve">z iloczynu masy odebranych odpadów danego rodzaju i stawki jednostkowej dla odpadów danego rodzaju (złoty/Mg + należy podatek VAT), zgodnie z Wykazem </w:t>
      </w:r>
      <w:r w:rsidR="004319A1">
        <w:rPr>
          <w:rFonts w:ascii="Arial" w:eastAsia="Times New Roman" w:hAnsi="Arial" w:cs="Arial"/>
          <w:sz w:val="22"/>
          <w:szCs w:val="22"/>
        </w:rPr>
        <w:t>c</w:t>
      </w:r>
      <w:r w:rsidRPr="005B2736">
        <w:rPr>
          <w:rFonts w:ascii="Arial" w:eastAsia="Times New Roman" w:hAnsi="Arial" w:cs="Arial"/>
          <w:sz w:val="22"/>
          <w:szCs w:val="22"/>
        </w:rPr>
        <w:t>en</w:t>
      </w:r>
      <w:r w:rsidR="00FD0BC9">
        <w:rPr>
          <w:rFonts w:ascii="Arial" w:eastAsia="Times New Roman" w:hAnsi="Arial" w:cs="Arial"/>
          <w:sz w:val="22"/>
          <w:szCs w:val="22"/>
        </w:rPr>
        <w:t>;</w:t>
      </w:r>
    </w:p>
    <w:p w14:paraId="6F118CEE" w14:textId="1B644338" w:rsidR="007E5D25" w:rsidRPr="005B2736" w:rsidRDefault="007E5D25" w:rsidP="005F591B">
      <w:pPr>
        <w:pStyle w:val="Akapitzlist"/>
        <w:widowControl/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>dostarczenie i dystrybucję worków do selektywnego zbierania odpadów</w:t>
      </w:r>
      <w:r w:rsidR="004319A1">
        <w:rPr>
          <w:rFonts w:ascii="Arial" w:eastAsia="Times New Roman" w:hAnsi="Arial" w:cs="Arial"/>
          <w:sz w:val="22"/>
          <w:szCs w:val="22"/>
        </w:rPr>
        <w:t>,</w:t>
      </w:r>
      <w:r w:rsidRPr="005B2736">
        <w:rPr>
          <w:rFonts w:ascii="Arial" w:eastAsia="Times New Roman" w:hAnsi="Arial" w:cs="Arial"/>
          <w:sz w:val="22"/>
          <w:szCs w:val="22"/>
        </w:rPr>
        <w:t xml:space="preserve"> w kwocie wynikającej z liczby worków przekazanych właścicielom nieruchomości oraz stawki wynikającej z Wykazu cen ( złoty/sztukę + należny podatek VAT)</w:t>
      </w:r>
      <w:r w:rsidR="00FD0BC9">
        <w:rPr>
          <w:rFonts w:ascii="Arial" w:eastAsia="Times New Roman" w:hAnsi="Arial" w:cs="Arial"/>
          <w:sz w:val="22"/>
          <w:szCs w:val="22"/>
        </w:rPr>
        <w:t>;</w:t>
      </w:r>
    </w:p>
    <w:p w14:paraId="0F587236" w14:textId="0E5236AF" w:rsidR="007E5D25" w:rsidRPr="005B2736" w:rsidRDefault="007E5D25" w:rsidP="005F591B">
      <w:pPr>
        <w:widowControl/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>wyposażenie i utrzymanie pojemników do zbierania odpadów resztkowych w należytym stanie technicznym i sanitarnym</w:t>
      </w:r>
      <w:r w:rsidR="004319A1">
        <w:rPr>
          <w:rFonts w:ascii="Arial" w:eastAsia="Times New Roman" w:hAnsi="Arial" w:cs="Arial"/>
          <w:sz w:val="22"/>
          <w:szCs w:val="22"/>
        </w:rPr>
        <w:t>,</w:t>
      </w:r>
      <w:r w:rsidRPr="005B2736">
        <w:rPr>
          <w:rFonts w:ascii="Arial" w:eastAsia="Times New Roman" w:hAnsi="Arial" w:cs="Arial"/>
          <w:sz w:val="22"/>
          <w:szCs w:val="22"/>
        </w:rPr>
        <w:t xml:space="preserve"> w kwocie wynikającej z liczby i rodzaju faktycznie rozstawionych pojemników oraz stawki wynikającej z Wykazu cen (złoty/sztukę </w:t>
      </w:r>
      <w:r w:rsidR="00FD0BC9">
        <w:rPr>
          <w:rFonts w:ascii="Arial" w:eastAsia="Times New Roman" w:hAnsi="Arial" w:cs="Arial"/>
          <w:sz w:val="22"/>
          <w:szCs w:val="22"/>
        </w:rPr>
        <w:br/>
      </w:r>
      <w:r w:rsidRPr="005B2736">
        <w:rPr>
          <w:rFonts w:ascii="Arial" w:eastAsia="Times New Roman" w:hAnsi="Arial" w:cs="Arial"/>
          <w:sz w:val="22"/>
          <w:szCs w:val="22"/>
        </w:rPr>
        <w:t>+ należny podatek VAT)</w:t>
      </w:r>
      <w:r w:rsidR="00FD0BC9">
        <w:rPr>
          <w:rFonts w:ascii="Arial" w:eastAsia="Times New Roman" w:hAnsi="Arial" w:cs="Arial"/>
          <w:sz w:val="22"/>
          <w:szCs w:val="22"/>
        </w:rPr>
        <w:t>;</w:t>
      </w:r>
    </w:p>
    <w:p w14:paraId="464E0888" w14:textId="7A20B44D" w:rsidR="005B2736" w:rsidRDefault="007E5D25" w:rsidP="005F591B">
      <w:pPr>
        <w:pStyle w:val="Akapitzlist"/>
        <w:widowControl/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 xml:space="preserve">wyposażenie i utrzymanie pojemników do zbierania odpadów selektywnie zebranych </w:t>
      </w:r>
      <w:r w:rsidR="004319A1">
        <w:rPr>
          <w:rFonts w:ascii="Arial" w:eastAsia="Times New Roman" w:hAnsi="Arial" w:cs="Arial"/>
          <w:sz w:val="22"/>
          <w:szCs w:val="22"/>
        </w:rPr>
        <w:br/>
      </w:r>
      <w:r w:rsidRPr="005B2736">
        <w:rPr>
          <w:rFonts w:ascii="Arial" w:eastAsia="Times New Roman" w:hAnsi="Arial" w:cs="Arial"/>
          <w:sz w:val="22"/>
          <w:szCs w:val="22"/>
        </w:rPr>
        <w:t>w należytym stanie technicznym i sanitarnym</w:t>
      </w:r>
      <w:r w:rsidR="004319A1">
        <w:rPr>
          <w:rFonts w:ascii="Arial" w:eastAsia="Times New Roman" w:hAnsi="Arial" w:cs="Arial"/>
          <w:sz w:val="22"/>
          <w:szCs w:val="22"/>
        </w:rPr>
        <w:t>,</w:t>
      </w:r>
      <w:r w:rsidRPr="005B2736">
        <w:rPr>
          <w:rFonts w:ascii="Arial" w:eastAsia="Times New Roman" w:hAnsi="Arial" w:cs="Arial"/>
          <w:sz w:val="22"/>
          <w:szCs w:val="22"/>
        </w:rPr>
        <w:t xml:space="preserve"> w kwocie wynikającej z liczby i rodzaju rozstawionych pojemników oraz stawki wynikającej z Wykazu cen (złoty/sztukę </w:t>
      </w:r>
      <w:r w:rsidR="00FD0BC9">
        <w:rPr>
          <w:rFonts w:ascii="Arial" w:eastAsia="Times New Roman" w:hAnsi="Arial" w:cs="Arial"/>
          <w:sz w:val="22"/>
          <w:szCs w:val="22"/>
        </w:rPr>
        <w:br/>
      </w:r>
      <w:r w:rsidRPr="005B2736">
        <w:rPr>
          <w:rFonts w:ascii="Arial" w:eastAsia="Times New Roman" w:hAnsi="Arial" w:cs="Arial"/>
          <w:sz w:val="22"/>
          <w:szCs w:val="22"/>
        </w:rPr>
        <w:t>+ należny podatek VAT)</w:t>
      </w:r>
      <w:r w:rsidR="00FD0BC9">
        <w:rPr>
          <w:rFonts w:ascii="Arial" w:eastAsia="Times New Roman" w:hAnsi="Arial" w:cs="Arial"/>
          <w:sz w:val="22"/>
          <w:szCs w:val="22"/>
        </w:rPr>
        <w:t>.</w:t>
      </w:r>
    </w:p>
    <w:p w14:paraId="483900D1" w14:textId="77777777" w:rsidR="004319A1" w:rsidRDefault="007E5D25" w:rsidP="005F591B">
      <w:pPr>
        <w:pStyle w:val="Akapitzlist"/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 xml:space="preserve">Podstawą kalkulacji wynagrodzenia miesięcznego będą stawki jednostkowe z Wykazu </w:t>
      </w:r>
      <w:r w:rsidR="005B2736" w:rsidRPr="005B2736">
        <w:rPr>
          <w:rFonts w:ascii="Arial" w:eastAsia="Times New Roman" w:hAnsi="Arial" w:cs="Arial"/>
          <w:sz w:val="22"/>
          <w:szCs w:val="22"/>
        </w:rPr>
        <w:t>c</w:t>
      </w:r>
      <w:r w:rsidRPr="005B2736">
        <w:rPr>
          <w:rFonts w:ascii="Arial" w:eastAsia="Times New Roman" w:hAnsi="Arial" w:cs="Arial"/>
          <w:sz w:val="22"/>
          <w:szCs w:val="22"/>
        </w:rPr>
        <w:t>en.</w:t>
      </w:r>
    </w:p>
    <w:p w14:paraId="4692D93E" w14:textId="27B87384" w:rsidR="005B2736" w:rsidRPr="004319A1" w:rsidRDefault="007E5D25" w:rsidP="005F591B">
      <w:pPr>
        <w:pStyle w:val="Akapitzlist"/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319A1">
        <w:rPr>
          <w:rFonts w:ascii="Arial" w:eastAsia="Times New Roman" w:hAnsi="Arial" w:cs="Arial"/>
          <w:sz w:val="22"/>
          <w:szCs w:val="22"/>
        </w:rPr>
        <w:t>Kalkulacja wymaga zatwierdzenia Zamawiającego. Zatwierdzona kalkulacja jest podstawą do wystawienia faktury VAT</w:t>
      </w:r>
      <w:r w:rsidR="00FD0BC9">
        <w:rPr>
          <w:rFonts w:ascii="Arial" w:eastAsia="Times New Roman" w:hAnsi="Arial" w:cs="Arial"/>
          <w:sz w:val="22"/>
          <w:szCs w:val="22"/>
        </w:rPr>
        <w:t xml:space="preserve">, z zastrzeżeniem </w:t>
      </w:r>
      <w:r w:rsidR="00FD0BC9" w:rsidRPr="00FD0BC9">
        <w:rPr>
          <w:rFonts w:ascii="Arial" w:eastAsia="Times New Roman" w:hAnsi="Arial" w:cs="Arial"/>
          <w:sz w:val="22"/>
          <w:szCs w:val="22"/>
        </w:rPr>
        <w:t>§</w:t>
      </w:r>
      <w:r w:rsidR="00FD0BC9">
        <w:rPr>
          <w:rFonts w:ascii="Arial" w:eastAsia="Times New Roman" w:hAnsi="Arial" w:cs="Arial"/>
          <w:sz w:val="22"/>
          <w:szCs w:val="22"/>
        </w:rPr>
        <w:t xml:space="preserve"> 5 ust. 3.</w:t>
      </w:r>
    </w:p>
    <w:p w14:paraId="60170A3F" w14:textId="77777777" w:rsidR="007E5D25" w:rsidRPr="002561E0" w:rsidRDefault="007E5D25" w:rsidP="005F591B">
      <w:pPr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t xml:space="preserve">Strony ustalają, że wynagrodzenie należne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2561E0">
        <w:rPr>
          <w:rFonts w:ascii="Arial" w:eastAsia="Times New Roman" w:hAnsi="Arial" w:cs="Arial"/>
          <w:sz w:val="22"/>
          <w:szCs w:val="22"/>
        </w:rPr>
        <w:t>ykonawcy za wykonanie przedmiotu umowy będzie płatne miesięcznie.</w:t>
      </w:r>
    </w:p>
    <w:p w14:paraId="4CECA02E" w14:textId="77777777" w:rsidR="005B2736" w:rsidRDefault="007E5D25" w:rsidP="005F591B">
      <w:pPr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61E0">
        <w:rPr>
          <w:rFonts w:ascii="Arial" w:eastAsia="Times New Roman" w:hAnsi="Arial" w:cs="Arial"/>
          <w:sz w:val="22"/>
          <w:szCs w:val="22"/>
        </w:rPr>
        <w:lastRenderedPageBreak/>
        <w:t xml:space="preserve">Wynagrodzenie płatne będzie na rachunek </w:t>
      </w:r>
      <w:r>
        <w:rPr>
          <w:rFonts w:ascii="Arial" w:hAnsi="Arial" w:cs="Arial"/>
          <w:sz w:val="22"/>
          <w:szCs w:val="22"/>
          <w:lang w:eastAsia="en-US"/>
        </w:rPr>
        <w:t>wskazany</w:t>
      </w:r>
      <w:r w:rsidRPr="001B37B1">
        <w:rPr>
          <w:rFonts w:ascii="Arial" w:hAnsi="Arial" w:cs="Arial"/>
          <w:sz w:val="22"/>
          <w:szCs w:val="22"/>
          <w:lang w:eastAsia="en-US"/>
        </w:rPr>
        <w:t xml:space="preserve"> przez Wykonawcę na fakturze</w:t>
      </w:r>
      <w:r w:rsidRPr="002561E0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            </w:t>
      </w:r>
      <w:r w:rsidRPr="002561E0">
        <w:rPr>
          <w:rFonts w:ascii="Arial" w:eastAsia="Times New Roman" w:hAnsi="Arial" w:cs="Arial"/>
          <w:sz w:val="22"/>
          <w:szCs w:val="22"/>
        </w:rPr>
        <w:t xml:space="preserve">w ciągu 30 dni od otrzymania przez Zamawiającego prawidłowo wystawionej faktury VAT. </w:t>
      </w:r>
    </w:p>
    <w:p w14:paraId="2C5D25BE" w14:textId="043052FF" w:rsidR="007E5D25" w:rsidRPr="005B2736" w:rsidRDefault="007E5D25" w:rsidP="005F591B">
      <w:pPr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2736">
        <w:rPr>
          <w:rFonts w:ascii="Arial" w:eastAsia="Times New Roman" w:hAnsi="Arial" w:cs="Arial"/>
          <w:sz w:val="22"/>
          <w:szCs w:val="22"/>
        </w:rPr>
        <w:t xml:space="preserve">Za dzień dokonania płatności przyjmuje się dzień obciążenia rachunku Zamawiającego. </w:t>
      </w:r>
    </w:p>
    <w:p w14:paraId="0C7DBA93" w14:textId="77777777" w:rsidR="007E5D25" w:rsidRPr="00356680" w:rsidRDefault="007E5D25" w:rsidP="005F591B">
      <w:pPr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56680">
        <w:rPr>
          <w:rFonts w:ascii="Arial" w:eastAsia="Times New Roman" w:hAnsi="Arial" w:cs="Arial"/>
          <w:sz w:val="22"/>
          <w:szCs w:val="22"/>
        </w:rPr>
        <w:t>W przypadku, jeżeli Wykonawca jest płatnikiem podatku VAT, Gmina Miejska Tczew będzie dokonywała płatności za pośrednictwem metody podzielonej płatności.</w:t>
      </w:r>
    </w:p>
    <w:p w14:paraId="79543E6E" w14:textId="173E7038" w:rsidR="005B2736" w:rsidRPr="004319A1" w:rsidRDefault="007E5D25" w:rsidP="005F591B">
      <w:pPr>
        <w:widowControl/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56680">
        <w:rPr>
          <w:rFonts w:ascii="Arial" w:eastAsia="Times New Roman" w:hAnsi="Arial" w:cs="Arial"/>
          <w:sz w:val="22"/>
          <w:szCs w:val="22"/>
        </w:rPr>
        <w:t>Wykonawca oświadcza, że rachunek wskazany na fakturze należy do Wykonawcy                        i został/nie został dla niego utworzony wydzielony rachunek VAT na cele prowadzonej działalności gospodarczej.</w:t>
      </w:r>
      <w:r w:rsidR="004319A1">
        <w:rPr>
          <w:rFonts w:ascii="Arial" w:eastAsia="Times New Roman" w:hAnsi="Arial" w:cs="Arial"/>
          <w:sz w:val="22"/>
          <w:szCs w:val="22"/>
        </w:rPr>
        <w:t xml:space="preserve"> </w:t>
      </w:r>
      <w:r w:rsidR="005B2736" w:rsidRPr="004319A1">
        <w:rPr>
          <w:rFonts w:ascii="Arial" w:hAnsi="Arial" w:cs="Arial"/>
          <w:color w:val="auto"/>
          <w:sz w:val="22"/>
          <w:lang w:eastAsia="pl-PL"/>
        </w:rPr>
        <w:t>Wykonawca oświadcza, iż znajduje się na Białej liście podatników VAT.</w:t>
      </w:r>
    </w:p>
    <w:p w14:paraId="1CBF3493" w14:textId="77777777" w:rsidR="00BA5005" w:rsidRPr="00BA5005" w:rsidRDefault="00BA5005" w:rsidP="00BA5005">
      <w:pPr>
        <w:tabs>
          <w:tab w:val="num" w:pos="720"/>
        </w:tabs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BA5005">
        <w:rPr>
          <w:rFonts w:ascii="Arial" w:eastAsia="Times New Roman" w:hAnsi="Arial" w:cs="Arial"/>
          <w:b/>
          <w:bCs/>
          <w:sz w:val="22"/>
          <w:szCs w:val="22"/>
        </w:rPr>
        <w:t>§ 9</w:t>
      </w:r>
    </w:p>
    <w:p w14:paraId="6E50A83E" w14:textId="77777777" w:rsidR="00BA5005" w:rsidRDefault="00BA5005" w:rsidP="00BA500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BA5005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11DFB8E1" w14:textId="77777777" w:rsidR="005C771B" w:rsidRPr="004356BB" w:rsidRDefault="005C771B" w:rsidP="005F591B">
      <w:pPr>
        <w:numPr>
          <w:ilvl w:val="0"/>
          <w:numId w:val="91"/>
        </w:num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4356BB">
        <w:rPr>
          <w:rFonts w:ascii="Arial" w:hAnsi="Arial" w:cs="Arial"/>
          <w:sz w:val="22"/>
          <w:szCs w:val="22"/>
        </w:rPr>
        <w:t xml:space="preserve">Strony ustanawiają w umowie odpowiedzialność w formie kar umownych </w:t>
      </w:r>
      <w:r>
        <w:rPr>
          <w:rFonts w:ascii="Arial" w:hAnsi="Arial" w:cs="Arial"/>
          <w:sz w:val="22"/>
          <w:szCs w:val="22"/>
        </w:rPr>
        <w:br/>
      </w:r>
      <w:r w:rsidRPr="004356BB">
        <w:rPr>
          <w:rFonts w:ascii="Arial" w:hAnsi="Arial" w:cs="Arial"/>
          <w:sz w:val="22"/>
          <w:szCs w:val="22"/>
        </w:rPr>
        <w:t xml:space="preserve">za niewykonanie lub nienależyte wykonanie umowy w przypadkach przewidzianych </w:t>
      </w:r>
      <w:r>
        <w:rPr>
          <w:rFonts w:ascii="Arial" w:hAnsi="Arial" w:cs="Arial"/>
          <w:sz w:val="22"/>
          <w:szCs w:val="22"/>
        </w:rPr>
        <w:br/>
      </w:r>
      <w:r w:rsidRPr="004356BB">
        <w:rPr>
          <w:rFonts w:ascii="Arial" w:hAnsi="Arial" w:cs="Arial"/>
          <w:sz w:val="22"/>
          <w:szCs w:val="22"/>
        </w:rPr>
        <w:t xml:space="preserve">w </w:t>
      </w:r>
      <w:r w:rsidRPr="004356BB">
        <w:rPr>
          <w:rFonts w:ascii="Arial" w:hAnsi="Arial" w:cs="Arial"/>
          <w:color w:val="000000" w:themeColor="text1"/>
          <w:sz w:val="22"/>
          <w:szCs w:val="22"/>
        </w:rPr>
        <w:t>ust. 2.</w:t>
      </w:r>
    </w:p>
    <w:p w14:paraId="4EC44A08" w14:textId="77777777" w:rsidR="005C771B" w:rsidRPr="004356BB" w:rsidRDefault="005C771B" w:rsidP="005F591B">
      <w:pPr>
        <w:numPr>
          <w:ilvl w:val="0"/>
          <w:numId w:val="91"/>
        </w:num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906869">
        <w:rPr>
          <w:rFonts w:ascii="Arial" w:hAnsi="Arial" w:cs="Arial"/>
          <w:sz w:val="22"/>
          <w:szCs w:val="22"/>
        </w:rPr>
        <w:t>Wykonawca zobowiązany jest zapłacić Zamawiającemu karę umowną</w:t>
      </w:r>
      <w:r w:rsidRPr="004356BB">
        <w:rPr>
          <w:rFonts w:ascii="Arial" w:hAnsi="Arial" w:cs="Arial"/>
          <w:color w:val="000000"/>
          <w:sz w:val="22"/>
          <w:szCs w:val="22"/>
        </w:rPr>
        <w:t>:</w:t>
      </w:r>
    </w:p>
    <w:p w14:paraId="5D8FEF15" w14:textId="37F245A0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500</w:t>
      </w:r>
      <w:r w:rsidR="002522D1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 za każdy przypadek nieodebrania odpadów z nieruchomości, </w:t>
      </w:r>
      <w:r w:rsidR="005C771B">
        <w:rPr>
          <w:rFonts w:ascii="Arial" w:eastAsia="Times New Roman" w:hAnsi="Arial" w:cs="Arial"/>
          <w:sz w:val="22"/>
          <w:szCs w:val="22"/>
        </w:rPr>
        <w:br/>
      </w:r>
      <w:r w:rsidRPr="005C771B">
        <w:rPr>
          <w:rFonts w:ascii="Arial" w:eastAsia="Times New Roman" w:hAnsi="Arial" w:cs="Arial"/>
          <w:sz w:val="22"/>
          <w:szCs w:val="22"/>
        </w:rPr>
        <w:t xml:space="preserve">a ujętych w przekazanej </w:t>
      </w:r>
      <w:r w:rsidR="005C771B">
        <w:rPr>
          <w:rFonts w:ascii="Arial" w:eastAsia="Times New Roman" w:hAnsi="Arial" w:cs="Arial"/>
          <w:sz w:val="22"/>
          <w:szCs w:val="22"/>
        </w:rPr>
        <w:t>W</w:t>
      </w:r>
      <w:r w:rsidRPr="005C771B">
        <w:rPr>
          <w:rFonts w:ascii="Arial" w:eastAsia="Times New Roman" w:hAnsi="Arial" w:cs="Arial"/>
          <w:sz w:val="22"/>
          <w:szCs w:val="22"/>
        </w:rPr>
        <w:t>ykonawcy bazie danych (wykazie nieruchomości)</w:t>
      </w:r>
      <w:r w:rsidR="005C771B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CAA9F3E" w14:textId="3DC1B277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500</w:t>
      </w:r>
      <w:r w:rsidR="002522D1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za każdy przypadek braku wyposażenia nieruchomości </w:t>
      </w:r>
      <w:r w:rsidR="002522D1">
        <w:rPr>
          <w:rFonts w:ascii="Arial" w:eastAsia="Times New Roman" w:hAnsi="Arial" w:cs="Arial"/>
          <w:sz w:val="22"/>
          <w:szCs w:val="22"/>
        </w:rPr>
        <w:br/>
      </w:r>
      <w:r w:rsidRPr="005C771B">
        <w:rPr>
          <w:rFonts w:ascii="Arial" w:eastAsia="Times New Roman" w:hAnsi="Arial" w:cs="Arial"/>
          <w:sz w:val="22"/>
          <w:szCs w:val="22"/>
        </w:rPr>
        <w:t xml:space="preserve">w pojemniki do gromadzenia odpadów komunalnych niesegregowanych (zmieszanych) </w:t>
      </w:r>
      <w:r w:rsidR="002522D1">
        <w:rPr>
          <w:rFonts w:ascii="Arial" w:eastAsia="Times New Roman" w:hAnsi="Arial" w:cs="Arial"/>
          <w:sz w:val="22"/>
          <w:szCs w:val="22"/>
        </w:rPr>
        <w:br/>
      </w:r>
      <w:r w:rsidRPr="005C771B">
        <w:rPr>
          <w:rFonts w:ascii="Arial" w:eastAsia="Times New Roman" w:hAnsi="Arial" w:cs="Arial"/>
          <w:sz w:val="22"/>
          <w:szCs w:val="22"/>
        </w:rPr>
        <w:t>i</w:t>
      </w:r>
      <w:r w:rsidR="00F16A79">
        <w:rPr>
          <w:rFonts w:ascii="Arial" w:eastAsia="Times New Roman" w:hAnsi="Arial" w:cs="Arial"/>
          <w:sz w:val="22"/>
          <w:szCs w:val="22"/>
        </w:rPr>
        <w:t>/lub</w:t>
      </w:r>
      <w:r w:rsidRPr="005C771B">
        <w:rPr>
          <w:rFonts w:ascii="Arial" w:eastAsia="Times New Roman" w:hAnsi="Arial" w:cs="Arial"/>
          <w:sz w:val="22"/>
          <w:szCs w:val="22"/>
        </w:rPr>
        <w:t xml:space="preserve"> selektywnie zebranych</w:t>
      </w:r>
      <w:r w:rsidR="005C771B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C3EB50C" w14:textId="1B6F2A1E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500</w:t>
      </w:r>
      <w:r w:rsidR="002522D1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za każdy przypadek braku wyposażenia nieruchomości w worki do zbierania odpadów</w:t>
      </w:r>
      <w:r w:rsidR="005F2A39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8122D24" w14:textId="44638DEF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500</w:t>
      </w:r>
      <w:r w:rsidR="002522D1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za każdy przypadek naruszenia harmonogramu odbierania odpadów, za wyjątkiem sytuacji, gdy zmiana harmonogramu była uzgodniona </w:t>
      </w:r>
      <w:r w:rsidR="005F2A39">
        <w:rPr>
          <w:rFonts w:ascii="Arial" w:eastAsia="Times New Roman" w:hAnsi="Arial" w:cs="Arial"/>
          <w:sz w:val="22"/>
          <w:szCs w:val="22"/>
        </w:rPr>
        <w:br/>
      </w:r>
      <w:r w:rsidRPr="005C771B">
        <w:rPr>
          <w:rFonts w:ascii="Arial" w:eastAsia="Times New Roman" w:hAnsi="Arial" w:cs="Arial"/>
          <w:sz w:val="22"/>
          <w:szCs w:val="22"/>
        </w:rPr>
        <w:t>z Zamawiającym</w:t>
      </w:r>
      <w:r w:rsidR="005C771B">
        <w:rPr>
          <w:rFonts w:ascii="Arial" w:eastAsia="Times New Roman" w:hAnsi="Arial" w:cs="Arial"/>
          <w:sz w:val="22"/>
          <w:szCs w:val="22"/>
        </w:rPr>
        <w:t>;</w:t>
      </w:r>
    </w:p>
    <w:p w14:paraId="4728CB26" w14:textId="6557FDDC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50</w:t>
      </w:r>
      <w:r w:rsidR="002522D1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za każdy przypadek niedostarczenia harmonogramu właścicielom nieruchomości</w:t>
      </w:r>
      <w:r w:rsidR="005C771B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ABA3476" w14:textId="06D490D7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100</w:t>
      </w:r>
      <w:r w:rsidR="002522D1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za każdy przypadek uzasadnionej reklamacji (za uzasadnioną reklamację uznaje się także brak wyposażenia w pojemniki lub worki, zgodnie z wykazem nieruchomości przekazanych przez Gminę)</w:t>
      </w:r>
      <w:r w:rsidR="005C771B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AF9C9F6" w14:textId="61320496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10</w:t>
      </w:r>
      <w:r w:rsidR="005C771B">
        <w:rPr>
          <w:rFonts w:ascii="Arial" w:eastAsia="Times New Roman" w:hAnsi="Arial" w:cs="Arial"/>
          <w:sz w:val="22"/>
          <w:szCs w:val="22"/>
        </w:rPr>
        <w:t> </w:t>
      </w:r>
      <w:r w:rsidRPr="005C771B">
        <w:rPr>
          <w:rFonts w:ascii="Arial" w:eastAsia="Times New Roman" w:hAnsi="Arial" w:cs="Arial"/>
          <w:sz w:val="22"/>
          <w:szCs w:val="22"/>
        </w:rPr>
        <w:t>000</w:t>
      </w:r>
      <w:r w:rsidR="005C771B">
        <w:rPr>
          <w:rFonts w:ascii="Arial" w:eastAsia="Times New Roman" w:hAnsi="Arial" w:cs="Arial"/>
          <w:sz w:val="22"/>
          <w:szCs w:val="22"/>
        </w:rPr>
        <w:t xml:space="preserve">,00 </w:t>
      </w:r>
      <w:r w:rsidRPr="005C771B">
        <w:rPr>
          <w:rFonts w:ascii="Arial" w:eastAsia="Times New Roman" w:hAnsi="Arial" w:cs="Arial"/>
          <w:sz w:val="22"/>
          <w:szCs w:val="22"/>
        </w:rPr>
        <w:t>zł za każdy przypadek odebrania odpadów niesegregowanych (zmieszanych) i</w:t>
      </w:r>
      <w:r w:rsidR="00A5122D">
        <w:rPr>
          <w:rFonts w:ascii="Arial" w:eastAsia="Times New Roman" w:hAnsi="Arial" w:cs="Arial"/>
          <w:sz w:val="22"/>
          <w:szCs w:val="22"/>
        </w:rPr>
        <w:t>/lub</w:t>
      </w:r>
      <w:r w:rsidRPr="005C771B">
        <w:rPr>
          <w:rFonts w:ascii="Arial" w:eastAsia="Times New Roman" w:hAnsi="Arial" w:cs="Arial"/>
          <w:sz w:val="22"/>
          <w:szCs w:val="22"/>
        </w:rPr>
        <w:t xml:space="preserve"> odpadów selektywnie zebranych z innych nieruchomości niż nieruchomości</w:t>
      </w:r>
      <w:r w:rsidR="00537E68">
        <w:rPr>
          <w:rFonts w:ascii="Arial" w:eastAsia="Times New Roman" w:hAnsi="Arial" w:cs="Arial"/>
          <w:sz w:val="22"/>
          <w:szCs w:val="22"/>
        </w:rPr>
        <w:t xml:space="preserve">, </w:t>
      </w:r>
      <w:r w:rsidRPr="005C771B">
        <w:rPr>
          <w:rFonts w:ascii="Arial" w:eastAsia="Times New Roman" w:hAnsi="Arial" w:cs="Arial"/>
          <w:sz w:val="22"/>
          <w:szCs w:val="22"/>
        </w:rPr>
        <w:t>na których zamieszkują mieszkańcy</w:t>
      </w:r>
      <w:r w:rsidR="005F2A39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4F6C6EA" w14:textId="6CACB3DF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50</w:t>
      </w:r>
      <w:r w:rsidR="00537E68">
        <w:rPr>
          <w:rFonts w:ascii="Arial" w:eastAsia="Times New Roman" w:hAnsi="Arial" w:cs="Arial"/>
          <w:sz w:val="22"/>
          <w:szCs w:val="22"/>
        </w:rPr>
        <w:t> </w:t>
      </w:r>
      <w:r w:rsidRPr="005C771B">
        <w:rPr>
          <w:rFonts w:ascii="Arial" w:eastAsia="Times New Roman" w:hAnsi="Arial" w:cs="Arial"/>
          <w:sz w:val="22"/>
          <w:szCs w:val="22"/>
        </w:rPr>
        <w:t>000</w:t>
      </w:r>
      <w:r w:rsidR="00537E68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 za każdy przypadek odebrania odpadów niesegregowanych (zmieszanych) i/lub selektywnie zebranych z innej gminy i wskazania w </w:t>
      </w:r>
      <w:r w:rsidRPr="00934D2A">
        <w:rPr>
          <w:rFonts w:ascii="Arial" w:eastAsia="Times New Roman" w:hAnsi="Arial" w:cs="Arial"/>
          <w:color w:val="auto"/>
          <w:sz w:val="22"/>
          <w:szCs w:val="22"/>
        </w:rPr>
        <w:t xml:space="preserve">instalacji komunalnej </w:t>
      </w:r>
      <w:r w:rsidRPr="005C771B">
        <w:rPr>
          <w:rFonts w:ascii="Arial" w:eastAsia="Times New Roman" w:hAnsi="Arial" w:cs="Arial"/>
          <w:sz w:val="22"/>
          <w:szCs w:val="22"/>
        </w:rPr>
        <w:t>(ZUOS w Tczewie), że odebrano je z gminy Zamawiającego</w:t>
      </w:r>
      <w:r w:rsidR="005F2A39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2D32B91" w14:textId="3CF5B7F0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500</w:t>
      </w:r>
      <w:r w:rsidR="002522D1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za każdy przypadek nieterminowego dokonania wymiany pojemników dopuszczonych do rozstawienia określonych jako dopuszczone „warunkowo”</w:t>
      </w:r>
      <w:r w:rsidR="005F2A39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CB1B1BE" w14:textId="05484337" w:rsidR="005C771B" w:rsidRPr="005C771B" w:rsidRDefault="00BA5005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w wysokości 1</w:t>
      </w:r>
      <w:r w:rsidR="00537E68">
        <w:rPr>
          <w:rFonts w:ascii="Arial" w:eastAsia="Times New Roman" w:hAnsi="Arial" w:cs="Arial"/>
          <w:sz w:val="22"/>
          <w:szCs w:val="22"/>
        </w:rPr>
        <w:t> </w:t>
      </w:r>
      <w:r w:rsidRPr="005C771B">
        <w:rPr>
          <w:rFonts w:ascii="Arial" w:eastAsia="Times New Roman" w:hAnsi="Arial" w:cs="Arial"/>
          <w:sz w:val="22"/>
          <w:szCs w:val="22"/>
        </w:rPr>
        <w:t>000</w:t>
      </w:r>
      <w:r w:rsidR="00537E68"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 za każdy przypadek braku dokonania wymiany pojemników znacząco uszkodzonych, których użytkowanie jest utrudnione lub niemożliwe</w:t>
      </w:r>
      <w:r w:rsidR="005F2A39">
        <w:rPr>
          <w:rFonts w:ascii="Arial" w:eastAsia="Times New Roman" w:hAnsi="Arial" w:cs="Arial"/>
          <w:sz w:val="22"/>
          <w:szCs w:val="22"/>
        </w:rPr>
        <w:t>;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C5A2A73" w14:textId="2CCDC272" w:rsidR="00266346" w:rsidRPr="00934D2A" w:rsidRDefault="00266346" w:rsidP="005F591B">
      <w:pPr>
        <w:pStyle w:val="Standard"/>
        <w:widowControl/>
        <w:numPr>
          <w:ilvl w:val="0"/>
          <w:numId w:val="90"/>
        </w:numPr>
        <w:autoSpaceDN w:val="0"/>
        <w:spacing w:line="288" w:lineRule="auto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934D2A">
        <w:rPr>
          <w:rFonts w:ascii="Arial" w:hAnsi="Arial" w:cs="Arial"/>
          <w:color w:val="auto"/>
          <w:sz w:val="22"/>
          <w:szCs w:val="22"/>
        </w:rPr>
        <w:t>w przypadku niedopełnienia wymogu zatrudnienia na podstawie umowy o pracę</w:t>
      </w:r>
      <w:r w:rsidR="00FA6080" w:rsidRPr="00934D2A">
        <w:rPr>
          <w:rFonts w:ascii="Arial" w:hAnsi="Arial" w:cs="Arial"/>
          <w:color w:val="auto"/>
          <w:sz w:val="22"/>
          <w:szCs w:val="22"/>
        </w:rPr>
        <w:t>,</w:t>
      </w:r>
      <w:r w:rsidRPr="00934D2A">
        <w:rPr>
          <w:rFonts w:ascii="Arial" w:hAnsi="Arial" w:cs="Arial"/>
          <w:color w:val="auto"/>
          <w:sz w:val="22"/>
          <w:szCs w:val="22"/>
        </w:rPr>
        <w:t xml:space="preserve"> </w:t>
      </w:r>
      <w:r w:rsidR="00FA6080" w:rsidRPr="00934D2A">
        <w:rPr>
          <w:rFonts w:ascii="Arial" w:hAnsi="Arial" w:cs="Arial"/>
          <w:color w:val="auto"/>
          <w:sz w:val="22"/>
          <w:szCs w:val="22"/>
        </w:rPr>
        <w:br/>
      </w:r>
      <w:r w:rsidRPr="00934D2A">
        <w:rPr>
          <w:rFonts w:ascii="Arial" w:hAnsi="Arial" w:cs="Arial"/>
          <w:color w:val="auto"/>
          <w:sz w:val="22"/>
          <w:szCs w:val="22"/>
        </w:rPr>
        <w:t>w rozumieniu przepisów Kodeksu pracy</w:t>
      </w:r>
      <w:r w:rsidR="00FA6080" w:rsidRPr="00934D2A">
        <w:rPr>
          <w:rFonts w:ascii="Arial" w:hAnsi="Arial" w:cs="Arial"/>
          <w:color w:val="auto"/>
          <w:sz w:val="22"/>
          <w:szCs w:val="22"/>
        </w:rPr>
        <w:t>,</w:t>
      </w:r>
      <w:r w:rsidRPr="00934D2A">
        <w:rPr>
          <w:rFonts w:ascii="Arial" w:hAnsi="Arial" w:cs="Arial"/>
          <w:color w:val="auto"/>
          <w:sz w:val="22"/>
          <w:szCs w:val="22"/>
        </w:rPr>
        <w:t xml:space="preserve"> osób wykonujących wskazane przez Zamawiającego czynności w zakresie realizacji zamówienia, </w:t>
      </w:r>
      <w:r w:rsidR="00FA6080" w:rsidRPr="00934D2A">
        <w:rPr>
          <w:rFonts w:ascii="Arial" w:hAnsi="Arial" w:cs="Arial"/>
          <w:color w:val="auto"/>
          <w:sz w:val="22"/>
          <w:szCs w:val="22"/>
        </w:rPr>
        <w:t xml:space="preserve">w wysokości 200 zł </w:t>
      </w:r>
      <w:r w:rsidRPr="00934D2A">
        <w:rPr>
          <w:rFonts w:ascii="Arial" w:hAnsi="Arial" w:cs="Arial"/>
          <w:color w:val="auto"/>
          <w:sz w:val="22"/>
          <w:szCs w:val="22"/>
        </w:rPr>
        <w:t>za każdy dzień niezatrudnienia osoby/osób, za każdą z osób oddzielnie, po upływie wyznaczonego terminu na zatrudnienie osoby;</w:t>
      </w:r>
    </w:p>
    <w:p w14:paraId="3A5CF4E4" w14:textId="0E1FE2C0" w:rsidR="00266346" w:rsidRPr="00266346" w:rsidRDefault="00266346" w:rsidP="005F591B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800E82">
        <w:rPr>
          <w:rFonts w:ascii="Arial" w:eastAsia="Times New Roman" w:hAnsi="Arial" w:cs="Arial"/>
          <w:sz w:val="22"/>
          <w:szCs w:val="22"/>
        </w:rPr>
        <w:t>każdorazowo w wysokości 3</w:t>
      </w:r>
      <w:r w:rsidR="00A34289">
        <w:rPr>
          <w:rFonts w:ascii="Arial" w:eastAsia="Times New Roman" w:hAnsi="Arial" w:cs="Arial"/>
          <w:sz w:val="22"/>
          <w:szCs w:val="22"/>
        </w:rPr>
        <w:t xml:space="preserve"> </w:t>
      </w:r>
      <w:r w:rsidRPr="00800E82">
        <w:rPr>
          <w:rFonts w:ascii="Arial" w:eastAsia="Times New Roman" w:hAnsi="Arial" w:cs="Arial"/>
          <w:sz w:val="22"/>
          <w:szCs w:val="22"/>
        </w:rPr>
        <w:t>000,00 zł za brak zapłaty lub nieterminową zapłatę wynagrodzenia należnego podwykona</w:t>
      </w:r>
      <w:r>
        <w:rPr>
          <w:rFonts w:ascii="Arial" w:eastAsia="Times New Roman" w:hAnsi="Arial" w:cs="Arial"/>
          <w:sz w:val="22"/>
          <w:szCs w:val="22"/>
        </w:rPr>
        <w:t>wcom lub dalszym podwykonawcom;</w:t>
      </w:r>
    </w:p>
    <w:p w14:paraId="62B9C16C" w14:textId="0A08CCF1" w:rsidR="003E2D3E" w:rsidRPr="00201E92" w:rsidRDefault="00FC0679" w:rsidP="00201E92">
      <w:pPr>
        <w:pStyle w:val="Akapitzlist"/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lastRenderedPageBreak/>
        <w:t xml:space="preserve">w </w:t>
      </w:r>
      <w:r>
        <w:rPr>
          <w:rFonts w:ascii="Arial" w:eastAsia="Times New Roman" w:hAnsi="Arial" w:cs="Arial"/>
          <w:sz w:val="22"/>
          <w:szCs w:val="22"/>
        </w:rPr>
        <w:t>wysokości</w:t>
      </w:r>
      <w:r w:rsidRPr="005C771B">
        <w:rPr>
          <w:rFonts w:ascii="Arial" w:eastAsia="Times New Roman" w:hAnsi="Arial" w:cs="Arial"/>
          <w:sz w:val="22"/>
          <w:szCs w:val="22"/>
        </w:rPr>
        <w:t xml:space="preserve"> 1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5C771B">
        <w:rPr>
          <w:rFonts w:ascii="Arial" w:eastAsia="Times New Roman" w:hAnsi="Arial" w:cs="Arial"/>
          <w:sz w:val="22"/>
          <w:szCs w:val="22"/>
        </w:rPr>
        <w:t>000</w:t>
      </w:r>
      <w:r>
        <w:rPr>
          <w:rFonts w:ascii="Arial" w:eastAsia="Times New Roman" w:hAnsi="Arial" w:cs="Arial"/>
          <w:sz w:val="22"/>
          <w:szCs w:val="22"/>
        </w:rPr>
        <w:t>,00</w:t>
      </w:r>
      <w:r w:rsidRPr="005C771B">
        <w:rPr>
          <w:rFonts w:ascii="Arial" w:eastAsia="Times New Roman" w:hAnsi="Arial" w:cs="Arial"/>
          <w:sz w:val="22"/>
          <w:szCs w:val="22"/>
        </w:rPr>
        <w:t xml:space="preserve"> zł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5F2A39">
        <w:rPr>
          <w:rFonts w:ascii="Arial" w:eastAsia="Times New Roman" w:hAnsi="Arial" w:cs="Arial"/>
          <w:sz w:val="22"/>
          <w:szCs w:val="22"/>
        </w:rPr>
        <w:t>z</w:t>
      </w:r>
      <w:r w:rsidR="00BA5005" w:rsidRPr="005C771B">
        <w:rPr>
          <w:rFonts w:ascii="Arial" w:eastAsia="Times New Roman" w:hAnsi="Arial" w:cs="Arial"/>
          <w:sz w:val="22"/>
          <w:szCs w:val="22"/>
        </w:rPr>
        <w:t>a</w:t>
      </w:r>
      <w:r w:rsidR="005F2A39">
        <w:rPr>
          <w:rFonts w:ascii="Arial" w:eastAsia="Times New Roman" w:hAnsi="Arial" w:cs="Arial"/>
          <w:sz w:val="22"/>
          <w:szCs w:val="22"/>
        </w:rPr>
        <w:t xml:space="preserve"> </w:t>
      </w:r>
      <w:r w:rsidR="00BA5005" w:rsidRPr="005C771B">
        <w:rPr>
          <w:rFonts w:ascii="Arial" w:eastAsia="Times New Roman" w:hAnsi="Arial" w:cs="Arial"/>
          <w:sz w:val="22"/>
          <w:szCs w:val="22"/>
        </w:rPr>
        <w:t>każdy dzień świadczenia przedmiotowej usługi pojazdami niezgodnymi z</w:t>
      </w:r>
      <w:r w:rsidR="00DD5426">
        <w:rPr>
          <w:rFonts w:ascii="Arial" w:eastAsia="Times New Roman" w:hAnsi="Arial" w:cs="Arial"/>
          <w:sz w:val="22"/>
          <w:szCs w:val="22"/>
        </w:rPr>
        <w:t>e Szczegółowym</w:t>
      </w:r>
      <w:r w:rsidR="004D56C0">
        <w:rPr>
          <w:rFonts w:ascii="Arial" w:eastAsia="Times New Roman" w:hAnsi="Arial" w:cs="Arial"/>
          <w:sz w:val="22"/>
          <w:szCs w:val="22"/>
        </w:rPr>
        <w:t xml:space="preserve"> </w:t>
      </w:r>
      <w:r w:rsidR="00DD5426">
        <w:rPr>
          <w:rFonts w:ascii="Arial" w:eastAsia="Times New Roman" w:hAnsi="Arial" w:cs="Arial"/>
          <w:sz w:val="22"/>
          <w:szCs w:val="22"/>
        </w:rPr>
        <w:t>o</w:t>
      </w:r>
      <w:r w:rsidR="00BA5005" w:rsidRPr="005C771B">
        <w:rPr>
          <w:rFonts w:ascii="Arial" w:eastAsia="Times New Roman" w:hAnsi="Arial" w:cs="Arial"/>
          <w:sz w:val="22"/>
          <w:szCs w:val="22"/>
        </w:rPr>
        <w:t xml:space="preserve">pisem przedmiotu zamówienia i/lub oświadczeniem zawartym w złożonej ofercie, za każdy ujawniony przypadek, za każdy pojazd </w:t>
      </w:r>
      <w:r w:rsidR="005F2A39">
        <w:rPr>
          <w:rFonts w:ascii="Arial" w:eastAsia="Times New Roman" w:hAnsi="Arial" w:cs="Arial"/>
          <w:sz w:val="22"/>
          <w:szCs w:val="22"/>
        </w:rPr>
        <w:br/>
      </w:r>
      <w:r w:rsidR="00BA5005" w:rsidRPr="005C771B">
        <w:rPr>
          <w:rFonts w:ascii="Arial" w:eastAsia="Times New Roman" w:hAnsi="Arial" w:cs="Arial"/>
          <w:sz w:val="22"/>
          <w:szCs w:val="22"/>
        </w:rPr>
        <w:t>z osobna</w:t>
      </w:r>
      <w:r w:rsidR="003E2D3E">
        <w:rPr>
          <w:rFonts w:ascii="Arial" w:eastAsia="Times New Roman" w:hAnsi="Arial" w:cs="Arial"/>
          <w:sz w:val="22"/>
          <w:szCs w:val="22"/>
        </w:rPr>
        <w:t>;</w:t>
      </w:r>
    </w:p>
    <w:p w14:paraId="2EF31EA2" w14:textId="37E4C84C" w:rsidR="005F591B" w:rsidRPr="00A5030B" w:rsidRDefault="00BA5005" w:rsidP="00A5030B">
      <w:pPr>
        <w:pStyle w:val="Akapitzlist"/>
        <w:numPr>
          <w:ilvl w:val="0"/>
          <w:numId w:val="90"/>
        </w:numPr>
        <w:spacing w:line="288" w:lineRule="auto"/>
        <w:ind w:left="641" w:hanging="357"/>
        <w:jc w:val="both"/>
        <w:rPr>
          <w:rFonts w:ascii="Arial" w:eastAsia="Times New Roman" w:hAnsi="Arial" w:cs="Arial"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  <w:r w:rsidR="003E2D3E" w:rsidRPr="003E2D3E">
        <w:rPr>
          <w:rFonts w:ascii="Arial" w:eastAsia="Times New Roman" w:hAnsi="Arial" w:cs="Arial"/>
          <w:sz w:val="22"/>
          <w:szCs w:val="22"/>
        </w:rPr>
        <w:t>w wysokości 10% wynagrodzenia należnego podwykonawcy po jego rewaloryzacji</w:t>
      </w:r>
      <w:r w:rsidR="003E2D3E">
        <w:rPr>
          <w:rFonts w:ascii="Arial" w:eastAsia="Times New Roman" w:hAnsi="Arial" w:cs="Arial"/>
          <w:sz w:val="22"/>
          <w:szCs w:val="22"/>
        </w:rPr>
        <w:t>,</w:t>
      </w:r>
      <w:r w:rsidR="003E2D3E" w:rsidRPr="003E2D3E">
        <w:rPr>
          <w:rFonts w:ascii="Arial" w:eastAsia="Times New Roman" w:hAnsi="Arial" w:cs="Arial"/>
          <w:sz w:val="22"/>
          <w:szCs w:val="22"/>
        </w:rPr>
        <w:t xml:space="preserve"> </w:t>
      </w:r>
      <w:r w:rsidR="003E2D3E">
        <w:rPr>
          <w:rFonts w:ascii="Arial" w:eastAsia="Times New Roman" w:hAnsi="Arial" w:cs="Arial"/>
          <w:sz w:val="22"/>
          <w:szCs w:val="22"/>
        </w:rPr>
        <w:br/>
      </w:r>
      <w:r w:rsidR="003E2D3E" w:rsidRPr="003E2D3E">
        <w:rPr>
          <w:rFonts w:ascii="Arial" w:eastAsia="Times New Roman" w:hAnsi="Arial" w:cs="Arial"/>
          <w:sz w:val="22"/>
          <w:szCs w:val="22"/>
        </w:rPr>
        <w:t>z tytułu braku zapłaty lub nieterminowej zapłaty wynagrodzenia należnego podwykonawcom</w:t>
      </w:r>
      <w:r w:rsidR="003E2D3E">
        <w:rPr>
          <w:rFonts w:ascii="Arial" w:eastAsia="Times New Roman" w:hAnsi="Arial" w:cs="Arial"/>
          <w:sz w:val="22"/>
          <w:szCs w:val="22"/>
        </w:rPr>
        <w:t xml:space="preserve">, w związku ze </w:t>
      </w:r>
      <w:r w:rsidR="003E2D3E" w:rsidRPr="003E2D3E">
        <w:rPr>
          <w:rFonts w:ascii="Arial" w:eastAsia="Times New Roman" w:hAnsi="Arial" w:cs="Arial"/>
          <w:sz w:val="22"/>
          <w:szCs w:val="22"/>
        </w:rPr>
        <w:t>zmian</w:t>
      </w:r>
      <w:r w:rsidR="003E2D3E">
        <w:rPr>
          <w:rFonts w:ascii="Arial" w:eastAsia="Times New Roman" w:hAnsi="Arial" w:cs="Arial"/>
          <w:sz w:val="22"/>
          <w:szCs w:val="22"/>
        </w:rPr>
        <w:t>ą</w:t>
      </w:r>
      <w:r w:rsidR="003E2D3E" w:rsidRPr="003E2D3E">
        <w:rPr>
          <w:rFonts w:ascii="Arial" w:eastAsia="Times New Roman" w:hAnsi="Arial" w:cs="Arial"/>
          <w:sz w:val="22"/>
          <w:szCs w:val="22"/>
        </w:rPr>
        <w:t xml:space="preserve"> wysokości wynagrodzenia, o której mowa </w:t>
      </w:r>
      <w:r w:rsidR="003E2D3E">
        <w:rPr>
          <w:rFonts w:ascii="Arial" w:eastAsia="Times New Roman" w:hAnsi="Arial" w:cs="Arial"/>
          <w:sz w:val="22"/>
          <w:szCs w:val="22"/>
        </w:rPr>
        <w:br/>
      </w:r>
      <w:r w:rsidR="003E2D3E" w:rsidRPr="003E2D3E">
        <w:rPr>
          <w:rFonts w:ascii="Arial" w:eastAsia="Times New Roman" w:hAnsi="Arial" w:cs="Arial"/>
          <w:sz w:val="22"/>
          <w:szCs w:val="22"/>
        </w:rPr>
        <w:t xml:space="preserve">w art. 439 ust. 5 ustawy </w:t>
      </w:r>
      <w:proofErr w:type="spellStart"/>
      <w:r w:rsidR="003E2D3E" w:rsidRPr="003E2D3E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2D3E">
        <w:rPr>
          <w:rFonts w:ascii="Arial" w:eastAsia="Times New Roman" w:hAnsi="Arial" w:cs="Arial"/>
          <w:sz w:val="22"/>
          <w:szCs w:val="22"/>
        </w:rPr>
        <w:t xml:space="preserve">, </w:t>
      </w:r>
      <w:r w:rsidR="003E2D3E" w:rsidRPr="003E2D3E">
        <w:rPr>
          <w:rFonts w:ascii="Arial" w:eastAsia="Times New Roman" w:hAnsi="Arial" w:cs="Arial"/>
          <w:sz w:val="22"/>
          <w:szCs w:val="22"/>
        </w:rPr>
        <w:t xml:space="preserve">tj. wystąpienia sytuacji, w której wynagrodzenie </w:t>
      </w:r>
      <w:r w:rsidR="003E2D3E">
        <w:rPr>
          <w:rFonts w:ascii="Arial" w:eastAsia="Times New Roman" w:hAnsi="Arial" w:cs="Arial"/>
          <w:sz w:val="22"/>
          <w:szCs w:val="22"/>
        </w:rPr>
        <w:t>W</w:t>
      </w:r>
      <w:r w:rsidR="003E2D3E" w:rsidRPr="003E2D3E">
        <w:rPr>
          <w:rFonts w:ascii="Arial" w:eastAsia="Times New Roman" w:hAnsi="Arial" w:cs="Arial"/>
          <w:sz w:val="22"/>
          <w:szCs w:val="22"/>
        </w:rPr>
        <w:t xml:space="preserve">ykonawcy zostało zwaloryzowane, podczas gdy </w:t>
      </w:r>
      <w:r w:rsidR="003E2D3E">
        <w:rPr>
          <w:rFonts w:ascii="Arial" w:eastAsia="Times New Roman" w:hAnsi="Arial" w:cs="Arial"/>
          <w:sz w:val="22"/>
          <w:szCs w:val="22"/>
        </w:rPr>
        <w:t>W</w:t>
      </w:r>
      <w:r w:rsidR="003E2D3E" w:rsidRPr="003E2D3E">
        <w:rPr>
          <w:rFonts w:ascii="Arial" w:eastAsia="Times New Roman" w:hAnsi="Arial" w:cs="Arial"/>
          <w:sz w:val="22"/>
          <w:szCs w:val="22"/>
        </w:rPr>
        <w:t>ykonawca nie zwaloryzował wynagrodzenia podwykonawcy</w:t>
      </w:r>
      <w:r w:rsidR="005F591B">
        <w:rPr>
          <w:rFonts w:ascii="Arial" w:eastAsia="Times New Roman" w:hAnsi="Arial" w:cs="Arial"/>
          <w:sz w:val="22"/>
          <w:szCs w:val="22"/>
        </w:rPr>
        <w:t>;</w:t>
      </w:r>
    </w:p>
    <w:p w14:paraId="3616C7E4" w14:textId="56845855" w:rsidR="005F591B" w:rsidRPr="00A5030B" w:rsidRDefault="005F591B" w:rsidP="00A5030B">
      <w:pPr>
        <w:pStyle w:val="Akapitzlist"/>
        <w:numPr>
          <w:ilvl w:val="0"/>
          <w:numId w:val="90"/>
        </w:numPr>
        <w:spacing w:line="288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F591B">
        <w:rPr>
          <w:rFonts w:ascii="Arial" w:hAnsi="Arial" w:cs="Arial"/>
          <w:color w:val="000000" w:themeColor="text1"/>
          <w:sz w:val="22"/>
          <w:szCs w:val="22"/>
        </w:rPr>
        <w:t xml:space="preserve">w wysokości 500 zł za każdy dzień świadczenia przedmiotowej usługi bez dostępu do aplikacji na system android i IOS, o której mowa w Szczegółowym opisie przedmiotu zamówienia rozdz. 2.3.2 pkt 11.  Kara nie będzie naliczana, gdy brak dostępu będzie wynikał z przyczyn </w:t>
      </w:r>
      <w:r>
        <w:rPr>
          <w:rFonts w:ascii="Arial" w:hAnsi="Arial" w:cs="Arial"/>
          <w:color w:val="000000" w:themeColor="text1"/>
          <w:sz w:val="22"/>
          <w:szCs w:val="22"/>
        </w:rPr>
        <w:t>niezależnych od Wykonawcy,</w:t>
      </w:r>
      <w:r w:rsidRPr="005F591B">
        <w:rPr>
          <w:rFonts w:ascii="Arial" w:hAnsi="Arial" w:cs="Arial"/>
          <w:color w:val="000000" w:themeColor="text1"/>
          <w:sz w:val="22"/>
          <w:szCs w:val="22"/>
        </w:rPr>
        <w:t xml:space="preserve"> np. awarie Internetu. </w:t>
      </w:r>
    </w:p>
    <w:p w14:paraId="7BDAC7D1" w14:textId="0073204B" w:rsidR="00F47DC2" w:rsidRPr="00F47DC2" w:rsidRDefault="00BA5005" w:rsidP="005F591B">
      <w:pPr>
        <w:pStyle w:val="Akapitzlist"/>
        <w:numPr>
          <w:ilvl w:val="0"/>
          <w:numId w:val="91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C771B">
        <w:rPr>
          <w:rFonts w:ascii="Arial" w:eastAsia="Times New Roman" w:hAnsi="Arial" w:cs="Arial"/>
          <w:sz w:val="22"/>
          <w:szCs w:val="22"/>
        </w:rPr>
        <w:t>Kary określone w ust.</w:t>
      </w:r>
      <w:r w:rsidR="005C771B">
        <w:rPr>
          <w:rFonts w:ascii="Arial" w:eastAsia="Times New Roman" w:hAnsi="Arial" w:cs="Arial"/>
          <w:sz w:val="22"/>
          <w:szCs w:val="22"/>
        </w:rPr>
        <w:t xml:space="preserve"> 2</w:t>
      </w:r>
      <w:r w:rsidRPr="005C771B">
        <w:rPr>
          <w:rFonts w:ascii="Arial" w:eastAsia="Times New Roman" w:hAnsi="Arial" w:cs="Arial"/>
          <w:sz w:val="22"/>
          <w:szCs w:val="22"/>
        </w:rPr>
        <w:t xml:space="preserve"> </w:t>
      </w:r>
      <w:r w:rsidR="005C771B">
        <w:rPr>
          <w:rFonts w:ascii="Arial" w:eastAsia="Times New Roman" w:hAnsi="Arial" w:cs="Arial"/>
          <w:sz w:val="22"/>
          <w:szCs w:val="22"/>
        </w:rPr>
        <w:t xml:space="preserve">pkt </w:t>
      </w:r>
      <w:r w:rsidRPr="005C771B">
        <w:rPr>
          <w:rFonts w:ascii="Arial" w:eastAsia="Times New Roman" w:hAnsi="Arial" w:cs="Arial"/>
          <w:sz w:val="22"/>
          <w:szCs w:val="22"/>
        </w:rPr>
        <w:t>1</w:t>
      </w:r>
      <w:r w:rsidR="005C771B">
        <w:rPr>
          <w:rFonts w:ascii="Arial" w:eastAsia="Times New Roman" w:hAnsi="Arial" w:cs="Arial"/>
          <w:sz w:val="22"/>
          <w:szCs w:val="22"/>
        </w:rPr>
        <w:t>)</w:t>
      </w:r>
      <w:r w:rsidR="005F2A39">
        <w:rPr>
          <w:rFonts w:ascii="Arial" w:eastAsia="Times New Roman" w:hAnsi="Arial" w:cs="Arial"/>
          <w:sz w:val="22"/>
          <w:szCs w:val="22"/>
        </w:rPr>
        <w:t xml:space="preserve"> </w:t>
      </w:r>
      <w:r w:rsidRPr="005C771B">
        <w:rPr>
          <w:rFonts w:ascii="Arial" w:eastAsia="Times New Roman" w:hAnsi="Arial" w:cs="Arial"/>
          <w:sz w:val="22"/>
          <w:szCs w:val="22"/>
        </w:rPr>
        <w:t>-</w:t>
      </w:r>
      <w:r w:rsidR="005F2A39">
        <w:rPr>
          <w:rFonts w:ascii="Arial" w:eastAsia="Times New Roman" w:hAnsi="Arial" w:cs="Arial"/>
          <w:sz w:val="22"/>
          <w:szCs w:val="22"/>
        </w:rPr>
        <w:t xml:space="preserve"> </w:t>
      </w:r>
      <w:r w:rsidR="00DD5426" w:rsidRPr="00783834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5F591B" w:rsidRPr="00783834">
        <w:rPr>
          <w:rFonts w:ascii="Arial" w:eastAsia="Times New Roman" w:hAnsi="Arial" w:cs="Arial"/>
          <w:color w:val="auto"/>
          <w:sz w:val="22"/>
          <w:szCs w:val="22"/>
        </w:rPr>
        <w:t>5</w:t>
      </w:r>
      <w:r w:rsidR="005C771B" w:rsidRPr="00783834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5C771B">
        <w:rPr>
          <w:rFonts w:ascii="Arial" w:eastAsia="Times New Roman" w:hAnsi="Arial" w:cs="Arial"/>
          <w:sz w:val="22"/>
          <w:szCs w:val="22"/>
        </w:rPr>
        <w:t xml:space="preserve"> nalicza się niezależnie.</w:t>
      </w:r>
    </w:p>
    <w:p w14:paraId="342C9C6E" w14:textId="28D7DA34" w:rsidR="00FC0679" w:rsidRPr="00F47DC2" w:rsidRDefault="00FC0679" w:rsidP="005F591B">
      <w:pPr>
        <w:pStyle w:val="Akapitzlist"/>
        <w:numPr>
          <w:ilvl w:val="0"/>
          <w:numId w:val="91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47DC2">
        <w:rPr>
          <w:rFonts w:ascii="Arial" w:eastAsia="Times New Roman" w:hAnsi="Arial" w:cs="Arial"/>
          <w:sz w:val="22"/>
          <w:szCs w:val="22"/>
        </w:rPr>
        <w:t xml:space="preserve">Wykonawca jest zobowiązany do zapłaty kary umownej z tytułu odstąpienia od umowy przez Zamawiającego, z przyczyn leżących po stronie Wykonawcy w wysokości </w:t>
      </w:r>
      <w:r w:rsidR="00F47DC2" w:rsidRPr="00F47DC2">
        <w:rPr>
          <w:rFonts w:ascii="Arial" w:eastAsia="Times New Roman" w:hAnsi="Arial" w:cs="Arial"/>
          <w:sz w:val="22"/>
          <w:szCs w:val="22"/>
        </w:rPr>
        <w:t>2</w:t>
      </w:r>
      <w:r w:rsidRPr="00F47DC2">
        <w:rPr>
          <w:rFonts w:ascii="Arial" w:eastAsia="Times New Roman" w:hAnsi="Arial" w:cs="Arial"/>
          <w:sz w:val="22"/>
          <w:szCs w:val="22"/>
        </w:rPr>
        <w:t xml:space="preserve">0%, która byłaby należna do zapłaty do końca obowiązywania umowy, gdyby od umowy nie odstąpiono, wyliczona na podstawie danych z Wykazu cen. </w:t>
      </w:r>
    </w:p>
    <w:p w14:paraId="2626C329" w14:textId="77777777" w:rsidR="00BA5005" w:rsidRPr="00BA5005" w:rsidRDefault="00BA5005" w:rsidP="005F591B">
      <w:pPr>
        <w:numPr>
          <w:ilvl w:val="0"/>
          <w:numId w:val="91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A5005">
        <w:rPr>
          <w:rFonts w:ascii="Arial" w:eastAsia="Times New Roman" w:hAnsi="Arial" w:cs="Arial"/>
          <w:sz w:val="22"/>
          <w:szCs w:val="22"/>
        </w:rPr>
        <w:t xml:space="preserve">Łączna maksymalna wysokość kar umownych nie może przekroczyć 20% wynagrodzenia brutto, o którym mowa w § 8 ust. 1. Po przekroczeniu tego limitu Zamawiający może od umowy odstąpić.  </w:t>
      </w:r>
    </w:p>
    <w:p w14:paraId="3819B6F0" w14:textId="77777777" w:rsidR="00BA5005" w:rsidRPr="00BA5005" w:rsidRDefault="00BA5005" w:rsidP="005F591B">
      <w:pPr>
        <w:numPr>
          <w:ilvl w:val="0"/>
          <w:numId w:val="91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A5005">
        <w:rPr>
          <w:rFonts w:ascii="Arial" w:eastAsia="Times New Roman" w:hAnsi="Arial" w:cs="Arial"/>
          <w:sz w:val="22"/>
          <w:szCs w:val="22"/>
        </w:rPr>
        <w:t xml:space="preserve">Zamawiający zastrzega prawo do dochodzenia odszkodowania przewyższającego wysokość kar zastrzeżonych, do wysokości rzeczywistej poniesionej szkody, na zasadach ogólnych określonych w Kodeksie Cywilnym. </w:t>
      </w:r>
    </w:p>
    <w:p w14:paraId="4D8BF41F" w14:textId="1BFE44FD" w:rsidR="00BA5005" w:rsidRPr="00BA5005" w:rsidRDefault="00BA5005" w:rsidP="005F591B">
      <w:pPr>
        <w:numPr>
          <w:ilvl w:val="0"/>
          <w:numId w:val="91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A5005">
        <w:rPr>
          <w:rFonts w:ascii="Arial" w:eastAsia="Times New Roman" w:hAnsi="Arial" w:cs="Arial"/>
          <w:sz w:val="22"/>
          <w:szCs w:val="22"/>
        </w:rPr>
        <w:t xml:space="preserve">Zapłata kar umownych nastąpi w ciągu </w:t>
      </w:r>
      <w:r w:rsidR="001E4349">
        <w:rPr>
          <w:rFonts w:ascii="Arial" w:eastAsia="Times New Roman" w:hAnsi="Arial" w:cs="Arial"/>
          <w:sz w:val="22"/>
          <w:szCs w:val="22"/>
        </w:rPr>
        <w:t>15</w:t>
      </w:r>
      <w:r w:rsidRPr="00BA5005">
        <w:rPr>
          <w:rFonts w:ascii="Arial" w:eastAsia="Times New Roman" w:hAnsi="Arial" w:cs="Arial"/>
          <w:sz w:val="22"/>
          <w:szCs w:val="22"/>
        </w:rPr>
        <w:t xml:space="preserve"> dni od daty otrzymania przez Wykonawcę wezwania do zapłaty określającego ich wysokość. </w:t>
      </w:r>
    </w:p>
    <w:p w14:paraId="09D75568" w14:textId="79EDB5F2" w:rsidR="00735774" w:rsidRPr="001E4349" w:rsidRDefault="00BA5005" w:rsidP="005F591B">
      <w:pPr>
        <w:numPr>
          <w:ilvl w:val="0"/>
          <w:numId w:val="91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A5005">
        <w:rPr>
          <w:rFonts w:ascii="Arial" w:eastAsia="Times New Roman" w:hAnsi="Arial" w:cs="Arial"/>
          <w:sz w:val="22"/>
          <w:szCs w:val="22"/>
        </w:rPr>
        <w:t xml:space="preserve">Zamawiający może dokonać potrącenia kar z wynagrodzenia należnego Wykonawcy oraz </w:t>
      </w:r>
      <w:r w:rsidR="001D25E5">
        <w:rPr>
          <w:rFonts w:ascii="Arial" w:eastAsia="Times New Roman" w:hAnsi="Arial" w:cs="Arial"/>
          <w:sz w:val="22"/>
          <w:szCs w:val="22"/>
        </w:rPr>
        <w:br/>
      </w:r>
      <w:r w:rsidRPr="00BA5005">
        <w:rPr>
          <w:rFonts w:ascii="Arial" w:eastAsia="Times New Roman" w:hAnsi="Arial" w:cs="Arial"/>
          <w:sz w:val="22"/>
          <w:szCs w:val="22"/>
        </w:rPr>
        <w:t>z zabezpieczenia należytego wykonania umowy</w:t>
      </w:r>
      <w:r w:rsidR="001E4349">
        <w:rPr>
          <w:rFonts w:ascii="Arial" w:eastAsia="Times New Roman" w:hAnsi="Arial" w:cs="Arial"/>
          <w:sz w:val="22"/>
          <w:szCs w:val="22"/>
        </w:rPr>
        <w:t>,</w:t>
      </w:r>
      <w:r w:rsidRPr="00BA5005">
        <w:rPr>
          <w:rFonts w:ascii="Arial" w:eastAsia="Times New Roman" w:hAnsi="Arial" w:cs="Arial"/>
          <w:sz w:val="22"/>
          <w:szCs w:val="22"/>
        </w:rPr>
        <w:t xml:space="preserve"> na co Wykonawca niniejszym wyraża zgodę. </w:t>
      </w:r>
    </w:p>
    <w:p w14:paraId="5A12B966" w14:textId="77777777" w:rsidR="00735774" w:rsidRPr="00735774" w:rsidRDefault="00735774" w:rsidP="00735774">
      <w:pPr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35774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§ 10</w:t>
      </w:r>
    </w:p>
    <w:p w14:paraId="1B5F5AD2" w14:textId="77777777" w:rsidR="00735774" w:rsidRPr="00735774" w:rsidRDefault="00735774" w:rsidP="00735774">
      <w:pPr>
        <w:widowControl/>
        <w:suppressAutoHyphens w:val="0"/>
        <w:spacing w:line="288" w:lineRule="auto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735774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Odstąpienie od umowy</w:t>
      </w:r>
    </w:p>
    <w:p w14:paraId="6B91D3E1" w14:textId="77777777" w:rsidR="000A37E8" w:rsidRDefault="000A37E8" w:rsidP="000A37E8">
      <w:pPr>
        <w:widowControl/>
        <w:numPr>
          <w:ilvl w:val="0"/>
          <w:numId w:val="36"/>
        </w:numPr>
        <w:tabs>
          <w:tab w:val="left" w:pos="426"/>
          <w:tab w:val="left" w:pos="5320"/>
        </w:tabs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A4D4B">
        <w:rPr>
          <w:rFonts w:ascii="Arial" w:hAnsi="Arial" w:cs="Arial"/>
          <w:sz w:val="22"/>
          <w:szCs w:val="22"/>
        </w:rPr>
        <w:t xml:space="preserve">Zamawiający może odstąpić od Umowy w terminie 30 dni od powzięcia wiadomości </w:t>
      </w:r>
      <w:r>
        <w:rPr>
          <w:rFonts w:ascii="Arial" w:hAnsi="Arial" w:cs="Arial"/>
          <w:sz w:val="22"/>
          <w:szCs w:val="22"/>
        </w:rPr>
        <w:br/>
      </w:r>
      <w:r w:rsidRPr="00EA4D4B">
        <w:rPr>
          <w:rFonts w:ascii="Arial" w:hAnsi="Arial" w:cs="Arial"/>
          <w:sz w:val="22"/>
          <w:szCs w:val="22"/>
        </w:rPr>
        <w:t xml:space="preserve">o zaistnieniu istotnych zmian okoliczności powodujących, że wykonanie umowy nie leży </w:t>
      </w:r>
      <w:r>
        <w:rPr>
          <w:rFonts w:ascii="Arial" w:hAnsi="Arial" w:cs="Arial"/>
          <w:sz w:val="22"/>
          <w:szCs w:val="22"/>
        </w:rPr>
        <w:br/>
      </w:r>
      <w:r w:rsidRPr="00EA4D4B">
        <w:rPr>
          <w:rFonts w:ascii="Arial" w:hAnsi="Arial" w:cs="Arial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publicznemu.</w:t>
      </w:r>
    </w:p>
    <w:p w14:paraId="0E65F939" w14:textId="1F3636BC" w:rsidR="000A37E8" w:rsidRDefault="009B2EAD" w:rsidP="000A37E8">
      <w:pPr>
        <w:widowControl/>
        <w:numPr>
          <w:ilvl w:val="0"/>
          <w:numId w:val="36"/>
        </w:numPr>
        <w:tabs>
          <w:tab w:val="left" w:pos="426"/>
          <w:tab w:val="left" w:pos="5320"/>
        </w:tabs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37E8">
        <w:rPr>
          <w:rFonts w:ascii="Arial" w:eastAsia="Times New Roman" w:hAnsi="Arial" w:cs="Arial"/>
          <w:sz w:val="22"/>
          <w:szCs w:val="22"/>
        </w:rPr>
        <w:t xml:space="preserve">W przypadku odstąpienia od umowy, o którym mowa w ust. 1, Wykonawca ma prawo żądać wynagrodzenia należnego za </w:t>
      </w:r>
      <w:r w:rsidR="000A37E8">
        <w:rPr>
          <w:rFonts w:ascii="Arial" w:eastAsia="Times New Roman" w:hAnsi="Arial" w:cs="Arial"/>
          <w:sz w:val="22"/>
          <w:szCs w:val="22"/>
        </w:rPr>
        <w:t>usługi</w:t>
      </w:r>
      <w:r w:rsidRPr="000A37E8">
        <w:rPr>
          <w:rFonts w:ascii="Arial" w:eastAsia="Times New Roman" w:hAnsi="Arial" w:cs="Arial"/>
          <w:sz w:val="22"/>
          <w:szCs w:val="22"/>
        </w:rPr>
        <w:t xml:space="preserve"> wykonane do dnia odstąpienia od umowy. </w:t>
      </w:r>
    </w:p>
    <w:p w14:paraId="2CF59FE5" w14:textId="77777777" w:rsidR="000A37E8" w:rsidRDefault="00735774" w:rsidP="000A37E8">
      <w:pPr>
        <w:widowControl/>
        <w:numPr>
          <w:ilvl w:val="0"/>
          <w:numId w:val="36"/>
        </w:numPr>
        <w:tabs>
          <w:tab w:val="left" w:pos="426"/>
          <w:tab w:val="left" w:pos="5320"/>
        </w:tabs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37E8">
        <w:rPr>
          <w:rFonts w:ascii="Arial" w:eastAsia="Times New Roman" w:hAnsi="Arial" w:cs="Arial"/>
          <w:sz w:val="22"/>
          <w:szCs w:val="22"/>
        </w:rPr>
        <w:t>Jeżeli Wykonawca realizuje przedmiot umowy w sposób wadliwy albo sprzeczny z umową, Zamawiający może wezwać go do zmiany sposobu wykonania i wyznaczyć w tym celu odpowiedni termin. Po bezskutecznym upływie wyznaczonego terminu Zamawiający może od umowy odstąpić.</w:t>
      </w:r>
    </w:p>
    <w:p w14:paraId="27DF9449" w14:textId="77777777" w:rsidR="000A37E8" w:rsidRDefault="00735774" w:rsidP="000A37E8">
      <w:pPr>
        <w:widowControl/>
        <w:numPr>
          <w:ilvl w:val="0"/>
          <w:numId w:val="36"/>
        </w:numPr>
        <w:tabs>
          <w:tab w:val="left" w:pos="426"/>
          <w:tab w:val="left" w:pos="5320"/>
        </w:tabs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37E8">
        <w:rPr>
          <w:rFonts w:ascii="Arial" w:eastAsia="Times New Roman" w:hAnsi="Arial" w:cs="Arial"/>
          <w:sz w:val="22"/>
          <w:szCs w:val="22"/>
        </w:rPr>
        <w:t>Zamawiający może odstąpić od umowy w zakresie świadczenia usług (m.in. usługi odbierania odpadów) w sytuacji istotnych zmian przepisów prawa lub zmiany sytuacji gospodarczej i</w:t>
      </w:r>
      <w:r w:rsidR="000A37E8">
        <w:rPr>
          <w:rFonts w:ascii="Arial" w:eastAsia="Times New Roman" w:hAnsi="Arial" w:cs="Arial"/>
          <w:sz w:val="22"/>
          <w:szCs w:val="22"/>
        </w:rPr>
        <w:t>/lub</w:t>
      </w:r>
      <w:r w:rsidRPr="000A37E8">
        <w:rPr>
          <w:rFonts w:ascii="Arial" w:eastAsia="Times New Roman" w:hAnsi="Arial" w:cs="Arial"/>
          <w:sz w:val="22"/>
          <w:szCs w:val="22"/>
        </w:rPr>
        <w:t xml:space="preserve"> organizacyjnej Gminy. Powiadomienie o zmianie sytuacji prawnej </w:t>
      </w:r>
      <w:r w:rsidR="000A37E8">
        <w:rPr>
          <w:rFonts w:ascii="Arial" w:eastAsia="Times New Roman" w:hAnsi="Arial" w:cs="Arial"/>
          <w:sz w:val="22"/>
          <w:szCs w:val="22"/>
        </w:rPr>
        <w:t>i/</w:t>
      </w:r>
      <w:r w:rsidRPr="000A37E8">
        <w:rPr>
          <w:rFonts w:ascii="Arial" w:eastAsia="Times New Roman" w:hAnsi="Arial" w:cs="Arial"/>
          <w:sz w:val="22"/>
          <w:szCs w:val="22"/>
        </w:rPr>
        <w:t>lub gospodarczej i</w:t>
      </w:r>
      <w:r w:rsidR="000A37E8">
        <w:rPr>
          <w:rFonts w:ascii="Arial" w:eastAsia="Times New Roman" w:hAnsi="Arial" w:cs="Arial"/>
          <w:sz w:val="22"/>
          <w:szCs w:val="22"/>
        </w:rPr>
        <w:t>/lub</w:t>
      </w:r>
      <w:r w:rsidRPr="000A37E8">
        <w:rPr>
          <w:rFonts w:ascii="Arial" w:eastAsia="Times New Roman" w:hAnsi="Arial" w:cs="Arial"/>
          <w:sz w:val="22"/>
          <w:szCs w:val="22"/>
        </w:rPr>
        <w:t xml:space="preserve"> organizacyjnej Gminy musi nastąpić z 3 miesięcznym wyprzedzeniem. </w:t>
      </w:r>
    </w:p>
    <w:p w14:paraId="007BE79E" w14:textId="77777777" w:rsidR="000A37E8" w:rsidRDefault="00735774" w:rsidP="000A37E8">
      <w:pPr>
        <w:widowControl/>
        <w:numPr>
          <w:ilvl w:val="0"/>
          <w:numId w:val="36"/>
        </w:numPr>
        <w:tabs>
          <w:tab w:val="left" w:pos="426"/>
          <w:tab w:val="left" w:pos="5320"/>
        </w:tabs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37E8">
        <w:rPr>
          <w:rFonts w:ascii="Arial" w:eastAsia="Times New Roman" w:hAnsi="Arial" w:cs="Arial"/>
          <w:sz w:val="22"/>
          <w:szCs w:val="22"/>
        </w:rPr>
        <w:lastRenderedPageBreak/>
        <w:t>Zamawiający może ponadto odstąpić od umowy, jeżeli Wykonawca narusza w sposób istotny i/lub powtarzający się postanowienia umowy.</w:t>
      </w:r>
    </w:p>
    <w:p w14:paraId="2366B15D" w14:textId="0C930D8F" w:rsidR="00735774" w:rsidRPr="000A37E8" w:rsidRDefault="00735774" w:rsidP="000A37E8">
      <w:pPr>
        <w:widowControl/>
        <w:numPr>
          <w:ilvl w:val="0"/>
          <w:numId w:val="36"/>
        </w:numPr>
        <w:tabs>
          <w:tab w:val="left" w:pos="426"/>
          <w:tab w:val="left" w:pos="5320"/>
        </w:tabs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37E8">
        <w:rPr>
          <w:rFonts w:ascii="Arial" w:eastAsia="Times New Roman" w:hAnsi="Arial" w:cs="Arial"/>
          <w:sz w:val="22"/>
          <w:szCs w:val="22"/>
        </w:rPr>
        <w:t>Do istotnych  naruszeń umowy zaliczają się w szczególności następujące przypadki:</w:t>
      </w:r>
    </w:p>
    <w:p w14:paraId="0812278D" w14:textId="20BCF27E" w:rsidR="009B2EAD" w:rsidRDefault="009B2EAD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735774" w:rsidRPr="009B2EAD">
        <w:rPr>
          <w:rFonts w:ascii="Arial" w:eastAsia="Times New Roman" w:hAnsi="Arial" w:cs="Arial"/>
          <w:sz w:val="22"/>
          <w:szCs w:val="22"/>
        </w:rPr>
        <w:t>ykonawca nie rozpoczął usług w terminie wyznaczonym w umowie, bez uzasadnionych przyczyn</w:t>
      </w:r>
      <w:r>
        <w:rPr>
          <w:rFonts w:ascii="Arial" w:eastAsia="Times New Roman" w:hAnsi="Arial" w:cs="Arial"/>
          <w:sz w:val="22"/>
          <w:szCs w:val="22"/>
        </w:rPr>
        <w:t>;</w:t>
      </w:r>
    </w:p>
    <w:p w14:paraId="43C3387B" w14:textId="77777777" w:rsidR="009B2EAD" w:rsidRDefault="00735774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B2EAD">
        <w:rPr>
          <w:rFonts w:ascii="Arial" w:eastAsia="Times New Roman" w:hAnsi="Arial" w:cs="Arial"/>
          <w:sz w:val="22"/>
          <w:szCs w:val="22"/>
        </w:rPr>
        <w:t>Wykonawca wstrzymał świadczenie usług na okres dłuższy niż 3 dni kalendarzowe</w:t>
      </w:r>
      <w:r w:rsidR="009B2EAD">
        <w:rPr>
          <w:rFonts w:ascii="Arial" w:eastAsia="Times New Roman" w:hAnsi="Arial" w:cs="Arial"/>
          <w:sz w:val="22"/>
          <w:szCs w:val="22"/>
        </w:rPr>
        <w:t>;</w:t>
      </w:r>
    </w:p>
    <w:p w14:paraId="6D0D3DFD" w14:textId="3C3FF0A6" w:rsidR="009B2EAD" w:rsidRDefault="00735774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B2EAD">
        <w:rPr>
          <w:rFonts w:ascii="Arial" w:eastAsia="Times New Roman" w:hAnsi="Arial" w:cs="Arial"/>
          <w:sz w:val="22"/>
          <w:szCs w:val="22"/>
        </w:rPr>
        <w:t xml:space="preserve">Wykonawca nie zrealizował wyposażenia nieruchomości w pojemniki </w:t>
      </w:r>
      <w:r w:rsidR="007E3AE2">
        <w:rPr>
          <w:rFonts w:ascii="Arial" w:eastAsia="Times New Roman" w:hAnsi="Arial" w:cs="Arial"/>
          <w:sz w:val="22"/>
          <w:szCs w:val="22"/>
        </w:rPr>
        <w:t>i/lub worki,</w:t>
      </w:r>
      <w:r w:rsidR="007E3AE2">
        <w:rPr>
          <w:rFonts w:ascii="Arial" w:eastAsia="Times New Roman" w:hAnsi="Arial" w:cs="Arial"/>
          <w:sz w:val="22"/>
          <w:szCs w:val="22"/>
        </w:rPr>
        <w:br/>
        <w:t xml:space="preserve"> w </w:t>
      </w:r>
      <w:r w:rsidRPr="009B2EAD">
        <w:rPr>
          <w:rFonts w:ascii="Arial" w:eastAsia="Times New Roman" w:hAnsi="Arial" w:cs="Arial"/>
          <w:sz w:val="22"/>
          <w:szCs w:val="22"/>
        </w:rPr>
        <w:t xml:space="preserve">terminach ustalonych w </w:t>
      </w:r>
      <w:r w:rsidR="000A37E8">
        <w:rPr>
          <w:rFonts w:ascii="Arial" w:eastAsia="Times New Roman" w:hAnsi="Arial" w:cs="Arial"/>
          <w:sz w:val="22"/>
          <w:szCs w:val="22"/>
        </w:rPr>
        <w:t>Szczegółowym opisie przedmiotu zamówienia</w:t>
      </w:r>
      <w:r w:rsidR="009B2EAD">
        <w:rPr>
          <w:rFonts w:ascii="Arial" w:eastAsia="Times New Roman" w:hAnsi="Arial" w:cs="Arial"/>
          <w:sz w:val="22"/>
          <w:szCs w:val="22"/>
        </w:rPr>
        <w:t>;</w:t>
      </w:r>
    </w:p>
    <w:p w14:paraId="6EB4AF95" w14:textId="77777777" w:rsidR="009B2EAD" w:rsidRDefault="00735774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B2EAD">
        <w:rPr>
          <w:rFonts w:ascii="Arial" w:eastAsia="Times New Roman" w:hAnsi="Arial" w:cs="Arial"/>
          <w:sz w:val="22"/>
          <w:szCs w:val="22"/>
        </w:rPr>
        <w:t>Wykonawca nie przedłuża ważności ubezpieczenia od odpowiedzialności cywilnej</w:t>
      </w:r>
      <w:r w:rsidR="009B2EAD">
        <w:rPr>
          <w:rFonts w:ascii="Arial" w:eastAsia="Times New Roman" w:hAnsi="Arial" w:cs="Arial"/>
          <w:sz w:val="22"/>
          <w:szCs w:val="22"/>
        </w:rPr>
        <w:t>;</w:t>
      </w:r>
      <w:r w:rsidRPr="009B2E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845FF5F" w14:textId="77777777" w:rsidR="009B2EAD" w:rsidRDefault="00735774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B2EAD">
        <w:rPr>
          <w:rFonts w:ascii="Arial" w:eastAsia="Times New Roman" w:hAnsi="Arial" w:cs="Arial"/>
          <w:sz w:val="22"/>
          <w:szCs w:val="22"/>
        </w:rPr>
        <w:t>Wykonawca popada w stan likwidacji lub zaprzestaje spłacania swoich długów</w:t>
      </w:r>
      <w:r w:rsidR="009B2EAD">
        <w:rPr>
          <w:rFonts w:ascii="Arial" w:eastAsia="Times New Roman" w:hAnsi="Arial" w:cs="Arial"/>
          <w:sz w:val="22"/>
          <w:szCs w:val="22"/>
        </w:rPr>
        <w:t>;</w:t>
      </w:r>
      <w:r w:rsidRPr="009B2E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C60181E" w14:textId="77777777" w:rsidR="009B2EAD" w:rsidRDefault="00735774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B2EAD">
        <w:rPr>
          <w:rFonts w:ascii="Arial" w:eastAsia="Times New Roman" w:hAnsi="Arial" w:cs="Arial"/>
          <w:sz w:val="22"/>
          <w:szCs w:val="22"/>
        </w:rPr>
        <w:t>Wykonawca przy realizacji umowy narusza obowiązujące przepisy lub jest zaangażowany w jakiekolwiek praktyki korupcyjne</w:t>
      </w:r>
      <w:r w:rsidR="009B2EAD">
        <w:rPr>
          <w:rFonts w:ascii="Arial" w:eastAsia="Times New Roman" w:hAnsi="Arial" w:cs="Arial"/>
          <w:sz w:val="22"/>
          <w:szCs w:val="22"/>
        </w:rPr>
        <w:t>;</w:t>
      </w:r>
    </w:p>
    <w:p w14:paraId="2DE4A4F3" w14:textId="3FD0B518" w:rsidR="009B2EAD" w:rsidRDefault="007E3AE2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735774" w:rsidRPr="009B2EAD">
        <w:rPr>
          <w:rFonts w:ascii="Arial" w:eastAsia="Times New Roman" w:hAnsi="Arial" w:cs="Arial"/>
          <w:sz w:val="22"/>
          <w:szCs w:val="22"/>
        </w:rPr>
        <w:t xml:space="preserve">ysokość kar umownych przekracza kwoty określone </w:t>
      </w:r>
      <w:r w:rsidR="00735774" w:rsidRPr="007E3AE2">
        <w:rPr>
          <w:rFonts w:ascii="Arial" w:eastAsia="Times New Roman" w:hAnsi="Arial" w:cs="Arial"/>
          <w:color w:val="auto"/>
          <w:sz w:val="22"/>
          <w:szCs w:val="22"/>
        </w:rPr>
        <w:t>w § 9 ust</w:t>
      </w:r>
      <w:r w:rsidR="00686BF5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735774" w:rsidRPr="007E3AE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86BF5" w:rsidRPr="00783834">
        <w:rPr>
          <w:rFonts w:ascii="Arial" w:eastAsia="Times New Roman" w:hAnsi="Arial" w:cs="Arial"/>
          <w:color w:val="auto"/>
          <w:sz w:val="22"/>
          <w:szCs w:val="22"/>
        </w:rPr>
        <w:t>5</w:t>
      </w:r>
      <w:r w:rsidR="009B2EAD" w:rsidRPr="007E3AE2">
        <w:rPr>
          <w:rFonts w:ascii="Arial" w:eastAsia="Times New Roman" w:hAnsi="Arial" w:cs="Arial"/>
          <w:color w:val="auto"/>
          <w:sz w:val="22"/>
          <w:szCs w:val="22"/>
        </w:rPr>
        <w:t>;</w:t>
      </w:r>
      <w:r w:rsidR="00735774" w:rsidRPr="007E3AE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420402B2" w14:textId="013618AF" w:rsidR="009B2EAD" w:rsidRDefault="00735774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B2EAD">
        <w:rPr>
          <w:rFonts w:ascii="Arial" w:eastAsia="Times New Roman" w:hAnsi="Arial" w:cs="Arial"/>
          <w:sz w:val="22"/>
          <w:szCs w:val="22"/>
        </w:rPr>
        <w:t>Wykonawca utracił prawo do wykonywania działalności objętej przedmiotem umowy, lub zachodzą okoliczności</w:t>
      </w:r>
      <w:r w:rsidR="00686BF5">
        <w:rPr>
          <w:rFonts w:ascii="Arial" w:eastAsia="Times New Roman" w:hAnsi="Arial" w:cs="Arial"/>
          <w:sz w:val="22"/>
          <w:szCs w:val="22"/>
        </w:rPr>
        <w:t>,</w:t>
      </w:r>
      <w:r w:rsidRPr="009B2EAD">
        <w:rPr>
          <w:rFonts w:ascii="Arial" w:eastAsia="Times New Roman" w:hAnsi="Arial" w:cs="Arial"/>
          <w:sz w:val="22"/>
          <w:szCs w:val="22"/>
        </w:rPr>
        <w:t xml:space="preserve"> o których mowa w § 3 ust</w:t>
      </w:r>
      <w:r w:rsidR="00686BF5">
        <w:rPr>
          <w:rFonts w:ascii="Arial" w:eastAsia="Times New Roman" w:hAnsi="Arial" w:cs="Arial"/>
          <w:sz w:val="22"/>
          <w:szCs w:val="22"/>
        </w:rPr>
        <w:t>.</w:t>
      </w:r>
      <w:r w:rsidRPr="009B2EAD">
        <w:rPr>
          <w:rFonts w:ascii="Arial" w:eastAsia="Times New Roman" w:hAnsi="Arial" w:cs="Arial"/>
          <w:sz w:val="22"/>
          <w:szCs w:val="22"/>
        </w:rPr>
        <w:t xml:space="preserve"> 3</w:t>
      </w:r>
      <w:r w:rsidR="009B2EAD">
        <w:rPr>
          <w:rFonts w:ascii="Arial" w:eastAsia="Times New Roman" w:hAnsi="Arial" w:cs="Arial"/>
          <w:sz w:val="22"/>
          <w:szCs w:val="22"/>
        </w:rPr>
        <w:t>;</w:t>
      </w:r>
      <w:r w:rsidRPr="009B2E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AE355B" w14:textId="2587A9F4" w:rsidR="00735774" w:rsidRPr="009B2EAD" w:rsidRDefault="007E3AE2" w:rsidP="005F591B">
      <w:pPr>
        <w:pStyle w:val="Akapitzlist"/>
        <w:numPr>
          <w:ilvl w:val="0"/>
          <w:numId w:val="93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</w:t>
      </w:r>
      <w:r w:rsidR="00735774" w:rsidRPr="009B2EAD">
        <w:rPr>
          <w:rFonts w:ascii="Arial" w:eastAsia="Times New Roman" w:hAnsi="Arial" w:cs="Arial"/>
          <w:sz w:val="22"/>
          <w:szCs w:val="22"/>
        </w:rPr>
        <w:t>iczba  uzasadnionych reklamacji, począwszy od drugiego miesiąca świadczenia usługi, jest większa niż 50 powiadomień miesięcznie.</w:t>
      </w:r>
    </w:p>
    <w:p w14:paraId="27631301" w14:textId="4F9FCF31" w:rsidR="007E3AE2" w:rsidRPr="00686BF5" w:rsidRDefault="00735774" w:rsidP="00686BF5">
      <w:pPr>
        <w:pStyle w:val="Akapitzlist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686BF5">
        <w:rPr>
          <w:rFonts w:ascii="Arial" w:eastAsia="Times New Roman" w:hAnsi="Arial" w:cs="Arial"/>
          <w:sz w:val="22"/>
          <w:szCs w:val="22"/>
        </w:rPr>
        <w:t xml:space="preserve">W przypadku dwukrotnego nie wywiązania się z obowiązku wskazanego w </w:t>
      </w:r>
      <w:r w:rsidRPr="00686BF5">
        <w:rPr>
          <w:rFonts w:ascii="Arial" w:eastAsia="Times New Roman" w:hAnsi="Arial" w:cs="Arial"/>
          <w:color w:val="auto"/>
          <w:sz w:val="22"/>
          <w:szCs w:val="22"/>
        </w:rPr>
        <w:t xml:space="preserve">§ 6 ust. 2 </w:t>
      </w:r>
      <w:r w:rsidRPr="00686BF5">
        <w:rPr>
          <w:rFonts w:ascii="Arial" w:eastAsia="Times New Roman" w:hAnsi="Arial" w:cs="Arial"/>
          <w:sz w:val="22"/>
          <w:szCs w:val="22"/>
        </w:rPr>
        <w:t xml:space="preserve">lub zmiany sposobu zatrudnienia osób wskazanych w § 6 ust. 2, Zamawiający może odstąpić od umowy i naliczyć dodatkowo kary umowne wskazane w § 9 ust. </w:t>
      </w:r>
      <w:r w:rsidR="00783834" w:rsidRPr="00783834">
        <w:rPr>
          <w:rFonts w:ascii="Arial" w:eastAsia="Times New Roman" w:hAnsi="Arial" w:cs="Arial"/>
          <w:color w:val="auto"/>
          <w:sz w:val="22"/>
          <w:szCs w:val="22"/>
        </w:rPr>
        <w:t>4</w:t>
      </w:r>
      <w:r w:rsidRPr="00783834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6D70EC6C" w14:textId="77777777" w:rsidR="00AA0D76" w:rsidRDefault="00735774" w:rsidP="00686BF5">
      <w:pPr>
        <w:pStyle w:val="Akapitzlist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E3AE2">
        <w:rPr>
          <w:rFonts w:ascii="Arial" w:eastAsia="Times New Roman" w:hAnsi="Arial" w:cs="Arial"/>
          <w:sz w:val="22"/>
          <w:szCs w:val="22"/>
        </w:rPr>
        <w:t>Konieczność wielokrotnego (co najmniej 3 krotnego) dokonywania bezpośredniej zapłaty podwykonawcy lub dalszemu podwykonawcy lub konieczność dokonania bezpośrednich zapłat na sumę większą niż 5% wartości umowy może stanowić podstawę do odstąpienia od umowy z przyczyn leżących po stronie Wykonawcy.</w:t>
      </w:r>
    </w:p>
    <w:p w14:paraId="55D5BE4F" w14:textId="3C7B7D6D" w:rsidR="00AA0D76" w:rsidRPr="00BA4D48" w:rsidRDefault="00AA0D76" w:rsidP="00686BF5">
      <w:pPr>
        <w:pStyle w:val="Akapitzlist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A0D76">
        <w:rPr>
          <w:rFonts w:ascii="Arial" w:eastAsia="Times New Roman" w:hAnsi="Arial" w:cs="Arial"/>
          <w:sz w:val="22"/>
          <w:szCs w:val="22"/>
        </w:rPr>
        <w:t xml:space="preserve">W przypadku </w:t>
      </w:r>
      <w:r w:rsidRPr="00AA0D76">
        <w:rPr>
          <w:rFonts w:ascii="Arial" w:hAnsi="Arial" w:cs="Arial"/>
          <w:color w:val="auto"/>
          <w:sz w:val="22"/>
          <w:szCs w:val="22"/>
          <w:lang w:eastAsia="pl-PL"/>
        </w:rPr>
        <w:t>nie wywiązywania się Wykonawcy z obowiązku przedstawienia dowodu ubezpieczenia</w:t>
      </w:r>
      <w:r w:rsidR="00BA4D4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AA0D76">
        <w:rPr>
          <w:rFonts w:ascii="Arial" w:hAnsi="Arial" w:cs="Arial"/>
          <w:color w:val="auto"/>
          <w:sz w:val="22"/>
          <w:szCs w:val="22"/>
          <w:lang w:eastAsia="pl-PL"/>
        </w:rPr>
        <w:t>OC</w:t>
      </w:r>
      <w:r w:rsidRPr="00AA0D76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AA0D76">
        <w:rPr>
          <w:rFonts w:ascii="Arial" w:hAnsi="Arial" w:cs="Arial"/>
          <w:color w:val="auto"/>
          <w:sz w:val="22"/>
          <w:szCs w:val="22"/>
          <w:lang w:eastAsia="pl-PL"/>
        </w:rPr>
        <w:t xml:space="preserve">(polisy lub innego dokumentu ubezpieczenia) </w:t>
      </w:r>
      <w:r w:rsidRPr="00AA0D76">
        <w:rPr>
          <w:rFonts w:ascii="Arial" w:hAnsi="Arial" w:cs="Arial"/>
          <w:color w:val="auto"/>
          <w:sz w:val="22"/>
          <w:szCs w:val="22"/>
          <w:lang w:eastAsia="pl-PL"/>
        </w:rPr>
        <w:br/>
        <w:t xml:space="preserve">w zakresie prowadzonej działalności w ciągu 7 dni kalendarzowych od daty podpisania </w:t>
      </w:r>
      <w:r w:rsidR="00A20AE9">
        <w:rPr>
          <w:rFonts w:ascii="Arial" w:hAnsi="Arial" w:cs="Arial"/>
          <w:color w:val="auto"/>
          <w:sz w:val="22"/>
          <w:szCs w:val="22"/>
          <w:lang w:eastAsia="pl-PL"/>
        </w:rPr>
        <w:t xml:space="preserve">niniejszej </w:t>
      </w:r>
      <w:r w:rsidRPr="00AA0D76">
        <w:rPr>
          <w:rFonts w:ascii="Arial" w:hAnsi="Arial" w:cs="Arial"/>
          <w:color w:val="auto"/>
          <w:sz w:val="22"/>
          <w:szCs w:val="22"/>
          <w:lang w:eastAsia="pl-PL"/>
        </w:rPr>
        <w:t>umowy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oraz </w:t>
      </w:r>
      <w:r w:rsidR="00BA4D48">
        <w:rPr>
          <w:rFonts w:ascii="Arial" w:hAnsi="Arial" w:cs="Arial"/>
          <w:color w:val="auto"/>
          <w:sz w:val="22"/>
          <w:szCs w:val="22"/>
          <w:lang w:eastAsia="pl-PL"/>
        </w:rPr>
        <w:t xml:space="preserve">nie 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>przedłoż</w:t>
      </w:r>
      <w:r w:rsidR="00BA4D48">
        <w:rPr>
          <w:rFonts w:ascii="Arial" w:hAnsi="Arial" w:cs="Arial"/>
          <w:color w:val="auto"/>
          <w:sz w:val="22"/>
          <w:szCs w:val="22"/>
          <w:lang w:eastAsia="pl-PL"/>
        </w:rPr>
        <w:t>enia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 uaktualnion</w:t>
      </w:r>
      <w:r w:rsidR="00BA4D48">
        <w:rPr>
          <w:rFonts w:ascii="Arial" w:hAnsi="Arial" w:cs="Arial"/>
          <w:color w:val="auto"/>
          <w:sz w:val="22"/>
          <w:szCs w:val="22"/>
          <w:lang w:eastAsia="pl-PL"/>
        </w:rPr>
        <w:t>ej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 polis</w:t>
      </w:r>
      <w:r w:rsidR="00BA4D48">
        <w:rPr>
          <w:rFonts w:ascii="Arial" w:hAnsi="Arial" w:cs="Arial"/>
          <w:color w:val="auto"/>
          <w:sz w:val="22"/>
          <w:szCs w:val="22"/>
          <w:lang w:eastAsia="pl-PL"/>
        </w:rPr>
        <w:t>y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 lub inn</w:t>
      </w:r>
      <w:r w:rsidR="00A20AE9">
        <w:rPr>
          <w:rFonts w:ascii="Arial" w:hAnsi="Arial" w:cs="Arial"/>
          <w:color w:val="auto"/>
          <w:sz w:val="22"/>
          <w:szCs w:val="22"/>
          <w:lang w:eastAsia="pl-PL"/>
        </w:rPr>
        <w:t>ego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 dokument</w:t>
      </w:r>
      <w:r w:rsidR="00A20AE9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 ubezpieczenia OC najpóźniej w dniu ustania ważności poprzedniej polisy lub innego dokumentu OC</w:t>
      </w:r>
      <w:r w:rsidR="00BA4D48">
        <w:rPr>
          <w:rFonts w:ascii="Arial" w:hAnsi="Arial" w:cs="Arial"/>
          <w:color w:val="auto"/>
          <w:sz w:val="22"/>
          <w:szCs w:val="22"/>
          <w:lang w:eastAsia="pl-PL"/>
        </w:rPr>
        <w:t xml:space="preserve">, </w:t>
      </w:r>
      <w:r w:rsidRPr="007E3AE2">
        <w:rPr>
          <w:rFonts w:ascii="Arial" w:eastAsia="Times New Roman" w:hAnsi="Arial" w:cs="Arial"/>
          <w:sz w:val="22"/>
          <w:szCs w:val="22"/>
        </w:rPr>
        <w:t>Zamawiający może odstąpić od umowy i naliczyć dodatkowo kary umowne wskazane w § 9 ust</w:t>
      </w:r>
      <w:r w:rsidRPr="00783834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BA4D48" w:rsidRPr="00783834"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0C7C65" w:rsidRPr="0078383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C7C65">
        <w:rPr>
          <w:rFonts w:ascii="Arial" w:eastAsia="Times New Roman" w:hAnsi="Arial" w:cs="Arial"/>
          <w:color w:val="auto"/>
          <w:sz w:val="22"/>
          <w:szCs w:val="22"/>
        </w:rPr>
        <w:t>niniejszej umowy</w:t>
      </w:r>
      <w:r w:rsidRPr="00BA4D48">
        <w:rPr>
          <w:rFonts w:ascii="Arial" w:hAnsi="Arial" w:cs="Arial"/>
          <w:color w:val="auto"/>
          <w:sz w:val="22"/>
          <w:szCs w:val="22"/>
          <w:lang w:eastAsia="pl-PL"/>
        </w:rPr>
        <w:t xml:space="preserve">.  </w:t>
      </w:r>
    </w:p>
    <w:p w14:paraId="2A832438" w14:textId="42C7B47B" w:rsidR="00735774" w:rsidRPr="00735774" w:rsidRDefault="00735774" w:rsidP="00686BF5">
      <w:pPr>
        <w:numPr>
          <w:ilvl w:val="0"/>
          <w:numId w:val="36"/>
        </w:numPr>
        <w:shd w:val="clear" w:color="auto" w:fill="FFFFFF"/>
        <w:tabs>
          <w:tab w:val="num" w:pos="720"/>
        </w:tabs>
        <w:suppressAutoHyphens w:val="0"/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735774">
        <w:rPr>
          <w:rFonts w:ascii="Arial" w:eastAsia="Times New Roman" w:hAnsi="Arial" w:cs="Arial"/>
          <w:sz w:val="22"/>
          <w:szCs w:val="22"/>
        </w:rPr>
        <w:t xml:space="preserve">Odstąpienie od umowy powinno nastąpić w formie pisemnej pod rygorem nieważności </w:t>
      </w:r>
      <w:r w:rsidR="002D5A41">
        <w:rPr>
          <w:rFonts w:ascii="Arial" w:eastAsia="Times New Roman" w:hAnsi="Arial" w:cs="Arial"/>
          <w:sz w:val="22"/>
          <w:szCs w:val="22"/>
        </w:rPr>
        <w:br/>
      </w:r>
      <w:r w:rsidRPr="00735774">
        <w:rPr>
          <w:rFonts w:ascii="Arial" w:eastAsia="Times New Roman" w:hAnsi="Arial" w:cs="Arial"/>
          <w:sz w:val="22"/>
          <w:szCs w:val="22"/>
        </w:rPr>
        <w:t>i powinno zawierać uzasadnienie.</w:t>
      </w:r>
    </w:p>
    <w:p w14:paraId="041148BF" w14:textId="77777777" w:rsidR="00735774" w:rsidRPr="00735774" w:rsidRDefault="00735774" w:rsidP="00686BF5">
      <w:pPr>
        <w:numPr>
          <w:ilvl w:val="0"/>
          <w:numId w:val="36"/>
        </w:numPr>
        <w:shd w:val="clear" w:color="auto" w:fill="FFFFFF"/>
        <w:tabs>
          <w:tab w:val="num" w:pos="720"/>
        </w:tabs>
        <w:suppressAutoHyphens w:val="0"/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735774">
        <w:rPr>
          <w:rFonts w:ascii="Arial" w:eastAsia="Times New Roman" w:hAnsi="Arial" w:cs="Arial"/>
          <w:sz w:val="22"/>
          <w:szCs w:val="22"/>
        </w:rPr>
        <w:t xml:space="preserve">W przypadku odstąpienia od umowy Wykonawca ma obowiązek zakończyć usługi odbierania  odpadów – do końca miesiąca kalendarzowego wskazanego w odstąpieniu, oraz złożyć wymagane sprawozdania z wykonania usług w terminie 3 dni od zakończenia świadczenia usług. </w:t>
      </w:r>
    </w:p>
    <w:p w14:paraId="03D8ED2D" w14:textId="45FAED24" w:rsidR="00454403" w:rsidRDefault="00735774" w:rsidP="00686BF5">
      <w:pPr>
        <w:numPr>
          <w:ilvl w:val="0"/>
          <w:numId w:val="36"/>
        </w:numPr>
        <w:shd w:val="clear" w:color="auto" w:fill="FFFFFF"/>
        <w:tabs>
          <w:tab w:val="num" w:pos="720"/>
        </w:tabs>
        <w:suppressAutoHyphens w:val="0"/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735774">
        <w:rPr>
          <w:rFonts w:ascii="Arial" w:eastAsia="Times New Roman" w:hAnsi="Arial" w:cs="Arial"/>
          <w:sz w:val="22"/>
          <w:szCs w:val="22"/>
        </w:rPr>
        <w:t xml:space="preserve">Wykonawca może odstąpić od umowy, jeżeli Zamawiający zalega z płatnościami przez okres dłuższy niż 60 dni, przy czym Wykonawca uprzednio wezwie pisemnie Zamawiającego do dokonania płatności. </w:t>
      </w:r>
    </w:p>
    <w:p w14:paraId="2CFE98AA" w14:textId="77777777" w:rsidR="00BA4D48" w:rsidRPr="00BA4D48" w:rsidRDefault="00BA4D48" w:rsidP="00BA4D48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57"/>
        <w:jc w:val="both"/>
        <w:rPr>
          <w:rFonts w:ascii="Arial" w:eastAsia="Times New Roman" w:hAnsi="Arial" w:cs="Arial"/>
          <w:sz w:val="22"/>
          <w:szCs w:val="22"/>
        </w:rPr>
      </w:pPr>
    </w:p>
    <w:p w14:paraId="18BE74BD" w14:textId="6CC74A4E" w:rsidR="00454403" w:rsidRPr="00454403" w:rsidRDefault="00454403" w:rsidP="00454403">
      <w:pPr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54403">
        <w:rPr>
          <w:rFonts w:ascii="Arial" w:eastAsia="Times New Roman" w:hAnsi="Arial" w:cs="Arial"/>
          <w:b/>
          <w:bCs/>
          <w:sz w:val="22"/>
          <w:szCs w:val="22"/>
        </w:rPr>
        <w:t>§ 1</w:t>
      </w:r>
      <w:r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5D912F61" w14:textId="185D2931" w:rsidR="00454403" w:rsidRPr="00454403" w:rsidRDefault="00454403" w:rsidP="00454403">
      <w:pPr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54403">
        <w:rPr>
          <w:rFonts w:ascii="Arial" w:eastAsia="Times New Roman" w:hAnsi="Arial" w:cs="Arial"/>
          <w:b/>
          <w:bCs/>
          <w:sz w:val="22"/>
          <w:szCs w:val="22"/>
        </w:rPr>
        <w:t>Zmiany umowy</w:t>
      </w:r>
    </w:p>
    <w:p w14:paraId="5B91C53F" w14:textId="77777777" w:rsidR="002D5A41" w:rsidRDefault="00454403" w:rsidP="005F591B">
      <w:pPr>
        <w:widowControl/>
        <w:numPr>
          <w:ilvl w:val="3"/>
          <w:numId w:val="95"/>
        </w:numPr>
        <w:tabs>
          <w:tab w:val="left" w:pos="284"/>
        </w:tabs>
        <w:suppressAutoHyphens w:val="0"/>
        <w:autoSpaceDN w:val="0"/>
        <w:spacing w:line="288" w:lineRule="auto"/>
        <w:ind w:left="284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D07C9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Wszelkie zmiany w umowie mogą być dokonane za zgodą obu stron, wyrażoną na piśmie,</w:t>
      </w:r>
      <w:r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</w:t>
      </w:r>
      <w:r w:rsidRPr="00D07C9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pod rygorem nieważności takich zmian i </w:t>
      </w:r>
      <w:r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będą one dopuszczalne wyłącznie </w:t>
      </w:r>
      <w:r w:rsidRPr="00D07C9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w granicach unormowania art. 455 ustawy Prawo zamówień publicznych.</w:t>
      </w:r>
    </w:p>
    <w:p w14:paraId="30818550" w14:textId="77777777" w:rsidR="002D5A41" w:rsidRDefault="002D5A41" w:rsidP="005F591B">
      <w:pPr>
        <w:widowControl/>
        <w:numPr>
          <w:ilvl w:val="3"/>
          <w:numId w:val="95"/>
        </w:numPr>
        <w:tabs>
          <w:tab w:val="left" w:pos="284"/>
        </w:tabs>
        <w:suppressAutoHyphens w:val="0"/>
        <w:autoSpaceDN w:val="0"/>
        <w:spacing w:line="288" w:lineRule="auto"/>
        <w:ind w:left="284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2D5A41">
        <w:rPr>
          <w:rFonts w:ascii="Arial" w:eastAsia="Times New Roman" w:hAnsi="Arial" w:cs="Arial"/>
          <w:sz w:val="22"/>
          <w:szCs w:val="22"/>
        </w:rPr>
        <w:lastRenderedPageBreak/>
        <w:t xml:space="preserve">Strony zobowiązują się dokonać zmiany wysokości wynagrodzenia należnego Wykonawcy, o którym mowa w § </w:t>
      </w:r>
      <w:r>
        <w:rPr>
          <w:rFonts w:ascii="Arial" w:eastAsia="Times New Roman" w:hAnsi="Arial" w:cs="Arial"/>
          <w:sz w:val="22"/>
          <w:szCs w:val="22"/>
        </w:rPr>
        <w:t>8</w:t>
      </w:r>
      <w:r w:rsidRPr="002D5A41">
        <w:rPr>
          <w:rFonts w:ascii="Arial" w:eastAsia="Times New Roman" w:hAnsi="Arial" w:cs="Arial"/>
          <w:sz w:val="22"/>
          <w:szCs w:val="22"/>
        </w:rPr>
        <w:t xml:space="preserve"> ust. 1 Umowy, w przypadku wystąpienia jednej z następujących okoliczności: </w:t>
      </w:r>
    </w:p>
    <w:p w14:paraId="43DC486D" w14:textId="77777777" w:rsidR="002D5A41" w:rsidRPr="002D5A41" w:rsidRDefault="002D5A41" w:rsidP="005F591B">
      <w:pPr>
        <w:pStyle w:val="Akapitzlist"/>
        <w:widowControl/>
        <w:numPr>
          <w:ilvl w:val="0"/>
          <w:numId w:val="102"/>
        </w:numPr>
        <w:tabs>
          <w:tab w:val="left" w:pos="284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2D5A41">
        <w:rPr>
          <w:rFonts w:ascii="Arial" w:eastAsia="Times New Roman" w:hAnsi="Arial" w:cs="Arial"/>
          <w:sz w:val="22"/>
          <w:szCs w:val="22"/>
        </w:rPr>
        <w:t>zmiany stawki podatku od towarów i usług oraz podatku akcyzowego;</w:t>
      </w:r>
    </w:p>
    <w:p w14:paraId="707B3997" w14:textId="77777777" w:rsidR="002D5A41" w:rsidRPr="002D5A41" w:rsidRDefault="002D5A41" w:rsidP="005F591B">
      <w:pPr>
        <w:pStyle w:val="Akapitzlist"/>
        <w:widowControl/>
        <w:numPr>
          <w:ilvl w:val="0"/>
          <w:numId w:val="102"/>
        </w:numPr>
        <w:tabs>
          <w:tab w:val="left" w:pos="284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2D5A41">
        <w:rPr>
          <w:rFonts w:ascii="Arial" w:eastAsia="Times New Roman" w:hAnsi="Arial" w:cs="Arial"/>
          <w:sz w:val="22"/>
          <w:szCs w:val="22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02E4C2B6" w14:textId="77777777" w:rsidR="002D5A41" w:rsidRPr="002D5A41" w:rsidRDefault="002D5A41" w:rsidP="005F591B">
      <w:pPr>
        <w:pStyle w:val="Akapitzlist"/>
        <w:widowControl/>
        <w:numPr>
          <w:ilvl w:val="0"/>
          <w:numId w:val="102"/>
        </w:numPr>
        <w:tabs>
          <w:tab w:val="left" w:pos="284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2D5A41">
        <w:rPr>
          <w:rFonts w:ascii="Arial" w:eastAsia="Times New Roman" w:hAnsi="Arial" w:cs="Arial"/>
          <w:sz w:val="22"/>
          <w:szCs w:val="22"/>
        </w:rPr>
        <w:t>zmiany zasad podlegania ubezpieczeniom społecznym lub ubezpieczeniu zdrowotnemu lub wysokości stawki składki na ubezpieczenia społeczne lub ubezpieczenie zdrowotne,</w:t>
      </w:r>
    </w:p>
    <w:p w14:paraId="2987C8F8" w14:textId="1D0E6249" w:rsidR="002D5A41" w:rsidRPr="002D5A41" w:rsidRDefault="002D5A41" w:rsidP="005F591B">
      <w:pPr>
        <w:pStyle w:val="Akapitzlist"/>
        <w:widowControl/>
        <w:numPr>
          <w:ilvl w:val="0"/>
          <w:numId w:val="102"/>
        </w:numPr>
        <w:tabs>
          <w:tab w:val="left" w:pos="284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zmiany zasad gromadzenia i wysokości wpłat do pracowniczych planów kapitałowych, </w:t>
      </w:r>
      <w:r>
        <w:rPr>
          <w:rFonts w:ascii="Arial" w:eastAsia="Times New Roman" w:hAnsi="Arial" w:cs="Arial"/>
          <w:sz w:val="22"/>
          <w:szCs w:val="22"/>
        </w:rPr>
        <w:br/>
      </w:r>
      <w:r w:rsidRPr="002D5A41">
        <w:rPr>
          <w:rFonts w:ascii="Arial" w:eastAsia="Times New Roman" w:hAnsi="Arial" w:cs="Arial"/>
          <w:sz w:val="22"/>
          <w:szCs w:val="22"/>
        </w:rPr>
        <w:t>o których mowa w ustawie z dnia 4 października 2018 r. o pracowniczych planach kapitałowych,</w:t>
      </w:r>
    </w:p>
    <w:p w14:paraId="5935ABB5" w14:textId="0EAAF6FF" w:rsidR="002D5A41" w:rsidRPr="002D5A41" w:rsidRDefault="002D5A41" w:rsidP="002D5A41">
      <w:pPr>
        <w:widowControl/>
        <w:shd w:val="clear" w:color="auto" w:fill="FFFFFF"/>
        <w:suppressAutoHyphens w:val="0"/>
        <w:spacing w:line="288" w:lineRule="auto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- na zasadach i w sposób określony w ust. </w:t>
      </w:r>
      <w:r w:rsidR="00583A1A" w:rsidRPr="00783834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783834">
        <w:rPr>
          <w:rFonts w:ascii="Arial" w:eastAsia="Times New Roman" w:hAnsi="Arial" w:cs="Arial"/>
          <w:color w:val="auto"/>
          <w:sz w:val="22"/>
          <w:szCs w:val="22"/>
        </w:rPr>
        <w:t xml:space="preserve">  – 1</w:t>
      </w:r>
      <w:r w:rsidR="00583A1A" w:rsidRPr="00783834">
        <w:rPr>
          <w:rFonts w:ascii="Arial" w:eastAsia="Times New Roman" w:hAnsi="Arial" w:cs="Arial"/>
          <w:color w:val="auto"/>
          <w:sz w:val="22"/>
          <w:szCs w:val="22"/>
        </w:rPr>
        <w:t>3</w:t>
      </w:r>
      <w:r w:rsidRPr="002D5A41">
        <w:rPr>
          <w:rFonts w:ascii="Arial" w:eastAsia="Times New Roman" w:hAnsi="Arial" w:cs="Arial"/>
          <w:sz w:val="22"/>
          <w:szCs w:val="22"/>
        </w:rPr>
        <w:t>, o ile Wykonawca wykaże, że zmiany te mają wpływ na koszty wykonania zamówienia przez Wykonawcę. Zmieniona wysokość wynagrodzenia będzie obowiązywać nie wcześniej niż po dacie wejścia w życie zmian,</w:t>
      </w:r>
      <w:r w:rsidR="00463695">
        <w:rPr>
          <w:rFonts w:ascii="Arial" w:eastAsia="Times New Roman" w:hAnsi="Arial" w:cs="Arial"/>
          <w:sz w:val="22"/>
          <w:szCs w:val="22"/>
        </w:rPr>
        <w:t xml:space="preserve"> </w:t>
      </w:r>
      <w:r w:rsidRPr="002D5A41">
        <w:rPr>
          <w:rFonts w:ascii="Arial" w:eastAsia="Times New Roman" w:hAnsi="Arial" w:cs="Arial"/>
          <w:sz w:val="22"/>
          <w:szCs w:val="22"/>
        </w:rPr>
        <w:t xml:space="preserve">o których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. Kwota brutto wynagrodzenia zostanie odpowiednio dostosowana aneksem do Umowy. </w:t>
      </w:r>
    </w:p>
    <w:p w14:paraId="4199907D" w14:textId="585EDED6" w:rsidR="002D5A41" w:rsidRPr="00583A1A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Zmiana wysokości wynagrodzenia należnego Wykonawcy, w przypadku zaistnienia przesłanki, o której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1, będzie odnosić się wyłącznie do części przedmiotu umowy </w:t>
      </w:r>
      <w:r w:rsidR="00463695">
        <w:rPr>
          <w:rFonts w:ascii="Arial" w:eastAsia="Times New Roman" w:hAnsi="Arial" w:cs="Arial"/>
          <w:sz w:val="22"/>
          <w:szCs w:val="22"/>
        </w:rPr>
        <w:t>nie</w:t>
      </w:r>
      <w:r w:rsidRPr="002D5A41">
        <w:rPr>
          <w:rFonts w:ascii="Arial" w:eastAsia="Times New Roman" w:hAnsi="Arial" w:cs="Arial"/>
          <w:sz w:val="22"/>
          <w:szCs w:val="22"/>
        </w:rPr>
        <w:t>zrealizowanej, zgodnie z terminami ustalonymi umową, po dniu wejścia w życie przepisów zmieniających stawkę podatku od towarów i usług lub podatku akcyzowego oraz wyłącznie do części przedmiotu umowy, do której zastosowanie znajdzie zmiana stawki podatku od towarów i usług lub podatku akcyzowego.</w:t>
      </w:r>
      <w:r w:rsidR="00583A1A">
        <w:rPr>
          <w:rFonts w:ascii="Arial" w:eastAsia="Times New Roman" w:hAnsi="Arial" w:cs="Arial"/>
          <w:sz w:val="22"/>
          <w:szCs w:val="22"/>
        </w:rPr>
        <w:br/>
      </w:r>
      <w:r w:rsidRPr="00583A1A">
        <w:rPr>
          <w:rFonts w:ascii="Arial" w:eastAsia="Times New Roman" w:hAnsi="Arial" w:cs="Arial"/>
          <w:sz w:val="22"/>
          <w:szCs w:val="22"/>
        </w:rPr>
        <w:t xml:space="preserve">W przypadku zmiany, o której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583A1A">
        <w:rPr>
          <w:rFonts w:ascii="Arial" w:eastAsia="Times New Roman" w:hAnsi="Arial" w:cs="Arial"/>
          <w:sz w:val="22"/>
          <w:szCs w:val="22"/>
        </w:rPr>
        <w:t xml:space="preserve"> pkt 1, wartość wynagrodzenia netto nie zmieni się, a wartość wynagrodzenia brutto zostanie wyliczona na podstawie nowych przepisów.</w:t>
      </w:r>
    </w:p>
    <w:p w14:paraId="35C7D2B6" w14:textId="671607F5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Zmiana wysokości wynagrodzenia, w przypadku zaistnienia przesłanki, o której mowa                  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2 lub 3, będzie obejmować wyłącznie część wynagrodzenia należnego Wykonawcy, w odniesieniu do której nastąpiła zmiana wysokości kosztów wykonania umowy przez Wykonawcę, w związku z wejściem w życie przepisów wprowadzających w/w zmiany.</w:t>
      </w:r>
    </w:p>
    <w:p w14:paraId="65C14F65" w14:textId="48D347CA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W przypadku zmiany, o której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2, wynagrodzenie Wykonawcy ulegnie zmianie o kwotę odpowiadającą wzrostowi kosztu Wykonawcy, w związku ze zwiększeniem wysokości wynagrodzeń pracowników lub osób przyjmujących zlecenie lub świadczących Usługi do wysokości aktualnie obowiązującego minimalnego wynagrodzenia za pracę lub minimalnej stawki godzinowej, z uwzględnieniem wszystkich obciążeń publicznoprawnych, od kwoty wzrostu minimalnego wynagrodzenia lub minimalnej stawki godzinowej.</w:t>
      </w:r>
    </w:p>
    <w:p w14:paraId="17B3E646" w14:textId="79C1A1CD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Kwota odpowiadająca wzrostowi kosztu Wykonawcy, będzie odnosić się wyłącznie do części wynagrodzenia pracowników lub osób przyjmujących zlecenie lub świadczących Usługi, </w:t>
      </w:r>
      <w:r w:rsidR="00583A1A">
        <w:rPr>
          <w:rFonts w:ascii="Arial" w:eastAsia="Times New Roman" w:hAnsi="Arial" w:cs="Arial"/>
          <w:sz w:val="22"/>
          <w:szCs w:val="22"/>
        </w:rPr>
        <w:br/>
      </w:r>
      <w:r w:rsidRPr="002D5A41">
        <w:rPr>
          <w:rFonts w:ascii="Arial" w:eastAsia="Times New Roman" w:hAnsi="Arial" w:cs="Arial"/>
          <w:sz w:val="22"/>
          <w:szCs w:val="22"/>
        </w:rPr>
        <w:t>o których mowa w zdaniu poprzedzającym, odpowiadającej zakresowi, w jakim wykonują oni prace bezpośrednio związane z realizacją przedmiotu umowy.</w:t>
      </w:r>
    </w:p>
    <w:p w14:paraId="41AFA828" w14:textId="4A97A044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W przypadku zmiany, o której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3 i 4, wynagrodzenie Wykonawcy ulegnie zmianie o kwotę odpowiadającą zmianie kosztu Wykonawcy, ponoszonego w związku </w:t>
      </w:r>
      <w:r w:rsidR="00583A1A">
        <w:rPr>
          <w:rFonts w:ascii="Arial" w:eastAsia="Times New Roman" w:hAnsi="Arial" w:cs="Arial"/>
          <w:sz w:val="22"/>
          <w:szCs w:val="22"/>
        </w:rPr>
        <w:br/>
      </w:r>
      <w:r w:rsidRPr="002D5A41">
        <w:rPr>
          <w:rFonts w:ascii="Arial" w:eastAsia="Times New Roman" w:hAnsi="Arial" w:cs="Arial"/>
          <w:sz w:val="22"/>
          <w:szCs w:val="22"/>
        </w:rPr>
        <w:t xml:space="preserve">z wypłatą wynagrodzenia pracownikom lub osób przyjmujących zlecenie lub świadczących Usługi. Kwota odpowiadająca zmianie kosztu Wykonawcy, będzie odnosić się wyłącznie do części wynagrodzenia pracowników lub osób przyjmujących zlecenie lub świadczących </w:t>
      </w:r>
      <w:r w:rsidRPr="002D5A41">
        <w:rPr>
          <w:rFonts w:ascii="Arial" w:eastAsia="Times New Roman" w:hAnsi="Arial" w:cs="Arial"/>
          <w:sz w:val="22"/>
          <w:szCs w:val="22"/>
        </w:rPr>
        <w:lastRenderedPageBreak/>
        <w:t xml:space="preserve">Usługi, o których mowa w zdaniu poprzedzającym, odpowiadającej zakresowi, w jakim wykonują oni prace bezpośrednio związane z realizacją przedmiotu Umowy. </w:t>
      </w:r>
    </w:p>
    <w:p w14:paraId="5A486287" w14:textId="7A50F2DD" w:rsidR="002D5A41" w:rsidRP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>W celu dokonania zmiany umowy, Wykonawca winien wystąpić</w:t>
      </w:r>
      <w:r w:rsidR="00583A1A">
        <w:rPr>
          <w:rFonts w:ascii="Arial" w:eastAsia="Times New Roman" w:hAnsi="Arial" w:cs="Arial"/>
          <w:sz w:val="22"/>
          <w:szCs w:val="22"/>
        </w:rPr>
        <w:t xml:space="preserve"> </w:t>
      </w:r>
      <w:r w:rsidRPr="002D5A41">
        <w:rPr>
          <w:rFonts w:ascii="Arial" w:eastAsia="Times New Roman" w:hAnsi="Arial" w:cs="Arial"/>
          <w:sz w:val="22"/>
          <w:szCs w:val="22"/>
        </w:rPr>
        <w:t xml:space="preserve">z wnioskiem o dokonanie zmiany wysokości wynagrodzenia należnego Wykonawcy, wraz z  uzasadnieniem zmiany, zawierającym w szczególności: szczegółowe wyliczenie całkowitej kwoty, o jaką wynagrodzenie Wykonawcy powinno ulec zmianie, oraz wskazaniem daty, od której nastąpiła bądź nastąpi zmiana wysokości kosztów wykonania umowy, uzasadniająca zmianę wysokości wynagrodzenia należnego Wykonawcy oraz załączyć dokumenty, z których będzie wynikać w jakim zakresie zmiany te mają wpływ na koszty wykonania Umowy, </w:t>
      </w:r>
      <w:r w:rsidR="00583A1A">
        <w:rPr>
          <w:rFonts w:ascii="Arial" w:eastAsia="Times New Roman" w:hAnsi="Arial" w:cs="Arial"/>
          <w:sz w:val="22"/>
          <w:szCs w:val="22"/>
        </w:rPr>
        <w:br/>
      </w:r>
      <w:r w:rsidRPr="002D5A41">
        <w:rPr>
          <w:rFonts w:ascii="Arial" w:eastAsia="Times New Roman" w:hAnsi="Arial" w:cs="Arial"/>
          <w:sz w:val="22"/>
          <w:szCs w:val="22"/>
        </w:rPr>
        <w:t>w szczególności:</w:t>
      </w:r>
    </w:p>
    <w:p w14:paraId="25F8B0FB" w14:textId="2AC3953B" w:rsidR="002D5A41" w:rsidRPr="002D5A41" w:rsidRDefault="002D5A41" w:rsidP="005F591B">
      <w:pPr>
        <w:pStyle w:val="Akapitzlist"/>
        <w:widowControl/>
        <w:numPr>
          <w:ilvl w:val="0"/>
          <w:numId w:val="103"/>
        </w:numPr>
        <w:shd w:val="clear" w:color="auto" w:fill="FFFFFF"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>pisemne zestawienie wynagrodzeń (zarówno przed jak i po zmianie) pracowników lub osób przyjmujących zlecenie lub świadczących Usługi wraz z określeniem zakresu (części etatu), w jakim wykonują oni prace bezpośrednio związane z realizacją przedmiotu Umowy oraz części wynagrodzenia odpowiadającej temu zakresowi</w:t>
      </w:r>
      <w:r w:rsidRPr="002D5A41">
        <w:rPr>
          <w:rFonts w:ascii="Arial" w:eastAsia="Times New Roman" w:hAnsi="Arial" w:cs="Arial"/>
          <w:sz w:val="22"/>
          <w:szCs w:val="22"/>
        </w:rPr>
        <w:br/>
        <w:t xml:space="preserve">w całym okresie realizacji przedmiotu Umowy – w przypadku zmiany, o której mowa </w:t>
      </w:r>
      <w:r w:rsidRPr="002D5A41">
        <w:rPr>
          <w:rFonts w:ascii="Arial" w:eastAsia="Times New Roman" w:hAnsi="Arial" w:cs="Arial"/>
          <w:sz w:val="22"/>
          <w:szCs w:val="22"/>
        </w:rPr>
        <w:br/>
        <w:t xml:space="preserve">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2, </w:t>
      </w:r>
    </w:p>
    <w:p w14:paraId="50AA6227" w14:textId="77777777" w:rsidR="002D5A41" w:rsidRPr="002D5A41" w:rsidRDefault="002D5A41" w:rsidP="002D5A41">
      <w:pPr>
        <w:widowControl/>
        <w:shd w:val="clear" w:color="auto" w:fill="FFFFFF"/>
        <w:suppressAutoHyphens w:val="0"/>
        <w:spacing w:line="288" w:lineRule="auto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>lub</w:t>
      </w:r>
    </w:p>
    <w:p w14:paraId="33844B42" w14:textId="4CB8C5A5" w:rsidR="002D5A41" w:rsidRPr="002D5A41" w:rsidRDefault="002D5A41" w:rsidP="005F591B">
      <w:pPr>
        <w:pStyle w:val="Akapitzlist"/>
        <w:widowControl/>
        <w:numPr>
          <w:ilvl w:val="0"/>
          <w:numId w:val="103"/>
        </w:numPr>
        <w:shd w:val="clear" w:color="auto" w:fill="FFFFFF"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pisemne zestawienie wynagrodzeń (zarówno przed jak i po zmianie) pracowników lub osób przyjmujących zlecenie lub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w całym okresie realizacji przedmiotu Umowy – w przypadku zmiany, o której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 3, </w:t>
      </w:r>
    </w:p>
    <w:p w14:paraId="7547FBB0" w14:textId="77777777" w:rsidR="002D5A41" w:rsidRPr="002D5A41" w:rsidRDefault="002D5A41" w:rsidP="002D5A41">
      <w:pPr>
        <w:widowControl/>
        <w:shd w:val="clear" w:color="auto" w:fill="FFFFFF"/>
        <w:suppressAutoHyphens w:val="0"/>
        <w:spacing w:line="288" w:lineRule="auto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lub </w:t>
      </w:r>
    </w:p>
    <w:p w14:paraId="658F9189" w14:textId="2F7FA34D" w:rsidR="002D5A41" w:rsidRPr="002D5A41" w:rsidRDefault="002D5A41" w:rsidP="005F591B">
      <w:pPr>
        <w:pStyle w:val="Akapitzlist"/>
        <w:widowControl/>
        <w:numPr>
          <w:ilvl w:val="0"/>
          <w:numId w:val="103"/>
        </w:numPr>
        <w:shd w:val="clear" w:color="auto" w:fill="FFFFFF"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pisemne zestawienie wynagrodzeń osób, za które uiszczane są wpłaty na pracownicze plany kapitałowe wraz z określeniem zakresu (części etatu /liczby godzin), w jakim wykonują one prace bezpośrednio związane z realizacją przedmiotu Umowy oraz części wynagrodzenia odpowiadającej temu zakresowi – wraz z wysokością wpłaty podstawowej (i ewentualnie wpłaty dodatkowej) dokonywanej przez Wykonawcę na pracownicze plany kapitałowe – w przypadku zmiany, o której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4. </w:t>
      </w:r>
    </w:p>
    <w:p w14:paraId="72E009D7" w14:textId="329EADE3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 życie przepisów powodujących zmianę, o której mowa w ust. </w:t>
      </w:r>
      <w:r w:rsidR="00583A1A">
        <w:rPr>
          <w:rFonts w:ascii="Arial" w:eastAsia="Times New Roman" w:hAnsi="Arial" w:cs="Arial"/>
          <w:sz w:val="22"/>
          <w:szCs w:val="22"/>
        </w:rPr>
        <w:t>2</w:t>
      </w:r>
      <w:r w:rsidRPr="002D5A41">
        <w:rPr>
          <w:rFonts w:ascii="Arial" w:eastAsia="Times New Roman" w:hAnsi="Arial" w:cs="Arial"/>
          <w:sz w:val="22"/>
          <w:szCs w:val="22"/>
        </w:rPr>
        <w:t xml:space="preserve"> pkt 1, 2, 3 i 4. Wniosek złożony po upływie terminu określonego w zdaniu poprzednim nie będzie rozpatrywany.</w:t>
      </w:r>
    </w:p>
    <w:p w14:paraId="260D6160" w14:textId="77777777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>Zamawiający, w terminie 10 dni roboczych od dnia przekazania wniosku, przekaże Wykonawcy informację o zakresie, w jakim zatwierdza wniosek oraz wskaże kwotę,</w:t>
      </w:r>
      <w:r w:rsidRPr="002D5A41">
        <w:rPr>
          <w:rFonts w:ascii="Arial" w:eastAsia="Times New Roman" w:hAnsi="Arial" w:cs="Arial"/>
          <w:sz w:val="22"/>
          <w:szCs w:val="22"/>
        </w:rPr>
        <w:br/>
        <w:t>o którą wynagrodzenie należne Wykonawcy powinno ulec zmianie, albo informację</w:t>
      </w:r>
      <w:r w:rsidRPr="002D5A41">
        <w:rPr>
          <w:rFonts w:ascii="Arial" w:eastAsia="Times New Roman" w:hAnsi="Arial" w:cs="Arial"/>
          <w:sz w:val="22"/>
          <w:szCs w:val="22"/>
        </w:rPr>
        <w:br/>
        <w:t>o niezatwierdzeniu wniosku wraz z uzasadnieniem.</w:t>
      </w:r>
    </w:p>
    <w:p w14:paraId="34DE29DE" w14:textId="632A1B38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>W przypadku otrzymania przez Wykonawcę informacji o niezatwierdzeniu wniosku lub częściowym zatwierdzeniu wniosku, Strona ta może ponownie wystąpić z wnioskiem,</w:t>
      </w:r>
      <w:r w:rsidRPr="002D5A41">
        <w:rPr>
          <w:rFonts w:ascii="Arial" w:eastAsia="Times New Roman" w:hAnsi="Arial" w:cs="Arial"/>
          <w:sz w:val="22"/>
          <w:szCs w:val="22"/>
        </w:rPr>
        <w:br/>
        <w:t xml:space="preserve">o którym mowa w ust. </w:t>
      </w:r>
      <w:r w:rsidR="000212D0">
        <w:rPr>
          <w:rFonts w:ascii="Arial" w:eastAsia="Times New Roman" w:hAnsi="Arial" w:cs="Arial"/>
          <w:sz w:val="22"/>
          <w:szCs w:val="22"/>
        </w:rPr>
        <w:t>8</w:t>
      </w:r>
      <w:r w:rsidRPr="002D5A41">
        <w:rPr>
          <w:rFonts w:ascii="Arial" w:eastAsia="Times New Roman" w:hAnsi="Arial" w:cs="Arial"/>
          <w:sz w:val="22"/>
          <w:szCs w:val="22"/>
        </w:rPr>
        <w:t>. W takim przypadku zapisy niniejszego paragrafu stosuje się odpowiednio.</w:t>
      </w:r>
    </w:p>
    <w:p w14:paraId="232DA067" w14:textId="77777777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Wynagrodzenie będzie podlegało zmianie od miesiąca, w którym weszły w życie przepisy dokonujące te zmiany. </w:t>
      </w:r>
    </w:p>
    <w:p w14:paraId="544A7F1D" w14:textId="77777777" w:rsidR="002D5A41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lastRenderedPageBreak/>
        <w:t>Zatwierdzenie wniosku stanowi podstawę do zawarcia aneksu o dokonanie zmiany wysokości wynagrodzenia należnego Wykonawcy. Zawarcie aneksu nastąpi nie później niż w terminie 20 dni roboczych od dnia zatwierdzenia wniosku o dokonanie zmiany wysokości wynagrodzenia należnego Wykonawcy.</w:t>
      </w:r>
    </w:p>
    <w:p w14:paraId="18581B2F" w14:textId="77777777" w:rsidR="002D5A41" w:rsidRDefault="006E63CA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W przypadku zmiany przepisów prawa, wpływających na sposób realizacji umowy, w tym zmiany przepisów prawa lokalnego (np. regulaminu utrzymania czystości i porządku </w:t>
      </w:r>
      <w:r w:rsidRPr="002D5A41">
        <w:rPr>
          <w:rFonts w:ascii="Arial" w:eastAsia="Times New Roman" w:hAnsi="Arial" w:cs="Arial"/>
          <w:sz w:val="22"/>
          <w:szCs w:val="22"/>
        </w:rPr>
        <w:br/>
        <w:t xml:space="preserve">w gminie) zastrzega się zmianę umowy w zakresie sposobu realizacji umowy w tym: sposobu zbierania odpadów, rodzaju odpadów zbieranych selektywnie, częstotliwości odbierania odpadów (np. włączenie nowych grup odpadów zbieranych selektywnie i/lub wyłączenie dotychczasowych grup odpadów zbieranych selektywnie, i/lub zmiany sposobu zbierania odpadów z systemu workowego na pojemnikowy itd., </w:t>
      </w:r>
      <w:proofErr w:type="spellStart"/>
      <w:r w:rsidRPr="002D5A41">
        <w:rPr>
          <w:rFonts w:ascii="Arial" w:eastAsia="Times New Roman" w:hAnsi="Arial" w:cs="Arial"/>
          <w:sz w:val="22"/>
          <w:szCs w:val="22"/>
        </w:rPr>
        <w:t>itp</w:t>
      </w:r>
      <w:proofErr w:type="spellEnd"/>
      <w:r w:rsidRPr="002D5A41">
        <w:rPr>
          <w:rFonts w:ascii="Arial" w:eastAsia="Times New Roman" w:hAnsi="Arial" w:cs="Arial"/>
          <w:sz w:val="22"/>
          <w:szCs w:val="22"/>
        </w:rPr>
        <w:t xml:space="preserve">). </w:t>
      </w:r>
    </w:p>
    <w:p w14:paraId="6E9A93BE" w14:textId="1069DF8A" w:rsidR="002D5A41" w:rsidRPr="002D5A41" w:rsidRDefault="006E63CA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W przypadkach opisanych w ustępie </w:t>
      </w:r>
      <w:r w:rsidR="000212D0">
        <w:rPr>
          <w:rFonts w:ascii="Arial" w:eastAsia="Times New Roman" w:hAnsi="Arial" w:cs="Arial"/>
          <w:sz w:val="22"/>
          <w:szCs w:val="22"/>
        </w:rPr>
        <w:t>14</w:t>
      </w:r>
      <w:r w:rsidRPr="002D5A41">
        <w:rPr>
          <w:rFonts w:ascii="Arial" w:eastAsia="Times New Roman" w:hAnsi="Arial" w:cs="Arial"/>
          <w:sz w:val="22"/>
          <w:szCs w:val="22"/>
        </w:rPr>
        <w:t xml:space="preserve">, w zakresie zmniejszenia zakresu (np. wyłączenie popiołów z frakcji zbieranych selektywnie, itp.), wynagrodzenie zostanie odpowiednio zmniejszone w oparciu o Wykaz Cen, przy czym obniżenie łącznej sumy wynagrodzenia nie może być większe niż 30% kwoty opisanej w </w:t>
      </w:r>
      <w:r w:rsidRPr="002D5A41">
        <w:rPr>
          <w:rFonts w:ascii="Arial" w:eastAsia="Times New Roman" w:hAnsi="Arial" w:cs="Arial"/>
          <w:color w:val="auto"/>
          <w:sz w:val="22"/>
          <w:szCs w:val="22"/>
        </w:rPr>
        <w:t xml:space="preserve">§ 8 ust. 1. </w:t>
      </w:r>
    </w:p>
    <w:p w14:paraId="34FE4847" w14:textId="77777777" w:rsidR="00583A1A" w:rsidRDefault="006E63CA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D5A41">
        <w:rPr>
          <w:rFonts w:ascii="Arial" w:eastAsia="Times New Roman" w:hAnsi="Arial" w:cs="Arial"/>
          <w:sz w:val="22"/>
          <w:szCs w:val="22"/>
        </w:rPr>
        <w:t xml:space="preserve">W przypadku zwiększenia zakresu usług (np. nowe frakcje zbierane selektywnie, zmiana sposobu zbierania odpadów, większa odległość transportowa, zmiana częstotliwości odbierania odpadów itp.) strony podejmą negocjacje odnośnie stawek jednostkowych </w:t>
      </w:r>
      <w:r w:rsidRPr="002D5A41">
        <w:rPr>
          <w:rFonts w:ascii="Arial" w:eastAsia="Times New Roman" w:hAnsi="Arial" w:cs="Arial"/>
          <w:sz w:val="22"/>
          <w:szCs w:val="22"/>
        </w:rPr>
        <w:br/>
        <w:t xml:space="preserve">w oparciu o Wykaz Cen i uzasadnione koszty. W przypadku pozytywnego uzgodnienia stawek jednostkowych, zostanie zawarty aneks do umowy. W przypadku braku porozumienia, odnośnie stawek jednostkowych, Zamawiający ma prawo odstąpić od umowy. Odstąpienie od umowy nie może nastąpić wcześniej niż 2 miesiące od daty braku porozumienia. </w:t>
      </w:r>
    </w:p>
    <w:p w14:paraId="704C9CFF" w14:textId="77777777" w:rsidR="00583A1A" w:rsidRDefault="002D5A41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83A1A">
        <w:rPr>
          <w:rFonts w:ascii="Arial" w:eastAsia="Times New Roman" w:hAnsi="Arial" w:cs="Arial"/>
          <w:sz w:val="22"/>
          <w:szCs w:val="22"/>
        </w:rPr>
        <w:t>Z</w:t>
      </w:r>
      <w:r w:rsidR="006E63CA" w:rsidRPr="00583A1A">
        <w:rPr>
          <w:rFonts w:ascii="Arial" w:eastAsia="Times New Roman" w:hAnsi="Arial" w:cs="Arial"/>
          <w:sz w:val="22"/>
          <w:szCs w:val="22"/>
        </w:rPr>
        <w:t xml:space="preserve">miana podwykonawców jest możliwa pod warunkiem zgłoszenia takiej zmiany i uzyskania akceptacji Zamawiającego. </w:t>
      </w:r>
    </w:p>
    <w:p w14:paraId="2F23D0F5" w14:textId="77777777" w:rsidR="00583A1A" w:rsidRDefault="00D54BBA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83A1A">
        <w:rPr>
          <w:rFonts w:ascii="Arial" w:eastAsia="Times New Roman" w:hAnsi="Arial" w:cs="Arial"/>
          <w:sz w:val="22"/>
          <w:szCs w:val="22"/>
        </w:rPr>
        <w:t>Z</w:t>
      </w:r>
      <w:r w:rsidR="006E63CA" w:rsidRPr="00583A1A">
        <w:rPr>
          <w:rFonts w:ascii="Arial" w:eastAsia="Times New Roman" w:hAnsi="Arial" w:cs="Arial"/>
          <w:sz w:val="22"/>
          <w:szCs w:val="22"/>
        </w:rPr>
        <w:t>miany mogą być wprowadzone przez złożenie pisemnej propozycji zmian</w:t>
      </w:r>
      <w:r w:rsidR="00183C20" w:rsidRPr="00583A1A">
        <w:rPr>
          <w:rFonts w:ascii="Arial" w:eastAsia="Times New Roman" w:hAnsi="Arial" w:cs="Arial"/>
          <w:sz w:val="22"/>
          <w:szCs w:val="22"/>
        </w:rPr>
        <w:t xml:space="preserve">  (wniosku)</w:t>
      </w:r>
      <w:r w:rsidR="006E63CA" w:rsidRPr="00583A1A">
        <w:rPr>
          <w:rFonts w:ascii="Arial" w:eastAsia="Times New Roman" w:hAnsi="Arial" w:cs="Arial"/>
          <w:sz w:val="22"/>
          <w:szCs w:val="22"/>
        </w:rPr>
        <w:t xml:space="preserve">, jeżeli konieczność wprowadzenia zmian do umowy wynika w szczególności ze zmiany prawa obowiązującego na terenie Rzeczpospolitej Polskiej np. prawa podatkowego, a także prawa lokalnego, sytuacji gospodarczej lub organizacyjnej Gminy, lub ze zmiany okoliczności, której nie można było przewidzieć w chwili zawarcia umowy. </w:t>
      </w:r>
    </w:p>
    <w:p w14:paraId="03AD0847" w14:textId="669FD0DE" w:rsidR="006E63CA" w:rsidRPr="00583A1A" w:rsidRDefault="006E63CA" w:rsidP="005F591B">
      <w:pPr>
        <w:pStyle w:val="Akapitzlist"/>
        <w:widowControl/>
        <w:numPr>
          <w:ilvl w:val="3"/>
          <w:numId w:val="95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83A1A">
        <w:rPr>
          <w:rFonts w:ascii="Arial" w:eastAsia="Times New Roman" w:hAnsi="Arial" w:cs="Arial"/>
          <w:sz w:val="22"/>
          <w:szCs w:val="22"/>
        </w:rPr>
        <w:t>Nie stanowi zmiany umowy, w rozumieniu – Prawo zamówień publicznych, zmiana danych teleadresowych oraz zmiana osób reprezentujących Strony.</w:t>
      </w:r>
    </w:p>
    <w:p w14:paraId="3B34DF6B" w14:textId="77777777" w:rsidR="006E63CA" w:rsidRDefault="006E63CA" w:rsidP="006E63CA">
      <w:pPr>
        <w:widowControl/>
        <w:shd w:val="clear" w:color="auto" w:fill="FFFFFF"/>
        <w:suppressAutoHyphens w:val="0"/>
        <w:spacing w:line="288" w:lineRule="auto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CC607EC" w14:textId="640F811C" w:rsidR="00012856" w:rsidRPr="00012856" w:rsidRDefault="00012856" w:rsidP="00012856">
      <w:pPr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012856">
        <w:rPr>
          <w:rFonts w:ascii="Arial" w:eastAsia="Times New Roman" w:hAnsi="Arial" w:cs="Arial"/>
          <w:b/>
          <w:bCs/>
          <w:sz w:val="22"/>
          <w:szCs w:val="22"/>
        </w:rPr>
        <w:t>§ 1</w:t>
      </w:r>
      <w:r w:rsidR="00AA0D76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08C4E1E1" w14:textId="10E5B9AA" w:rsidR="00012856" w:rsidRPr="00454403" w:rsidRDefault="00012856" w:rsidP="006E63CA">
      <w:pPr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Waloryzacja wynagrodzenia</w:t>
      </w:r>
    </w:p>
    <w:p w14:paraId="0C4CF743" w14:textId="4FD24604" w:rsidR="004F6619" w:rsidRPr="004F6619" w:rsidRDefault="004F6619" w:rsidP="004F6619">
      <w:pPr>
        <w:widowControl/>
        <w:numPr>
          <w:ilvl w:val="1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Stawki jednostkowe za odbiór odpadów komunalnych wskazanych w Wykazie cen stanowiącym Załącznik nr 1A do SWZ, a mianowicie za</w:t>
      </w:r>
      <w:r w:rsidR="007E36B0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7E36B0"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odbieranie odpadów komunalnych</w:t>
      </w:r>
      <w:r w:rsidR="007E36B0" w:rsidRPr="007E36B0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7E36B0"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z nieruchomości na których zamieszkują mieszkańcy</w:t>
      </w:r>
      <w:r w:rsidR="007E36B0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:</w:t>
      </w:r>
    </w:p>
    <w:p w14:paraId="7FB67AE9" w14:textId="1D2D867E" w:rsidR="004F6619" w:rsidRPr="004F6619" w:rsidRDefault="004F6619" w:rsidP="004F6619">
      <w:pPr>
        <w:widowControl/>
        <w:numPr>
          <w:ilvl w:val="3"/>
          <w:numId w:val="105"/>
        </w:numPr>
        <w:suppressAutoHyphens w:val="0"/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niesegregowanych (zmieszanych) i kuchennych ;</w:t>
      </w:r>
    </w:p>
    <w:p w14:paraId="169637FB" w14:textId="77777777" w:rsidR="004F6619" w:rsidRPr="004F6619" w:rsidRDefault="004F6619" w:rsidP="004F6619">
      <w:pPr>
        <w:widowControl/>
        <w:numPr>
          <w:ilvl w:val="3"/>
          <w:numId w:val="105"/>
        </w:numPr>
        <w:suppressAutoHyphens w:val="0"/>
        <w:spacing w:after="160" w:line="259" w:lineRule="auto"/>
        <w:ind w:left="851" w:hanging="425"/>
        <w:contextualSpacing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papier;</w:t>
      </w:r>
    </w:p>
    <w:p w14:paraId="1BEE4B10" w14:textId="77777777" w:rsidR="004F6619" w:rsidRPr="004F6619" w:rsidRDefault="004F6619" w:rsidP="004F6619">
      <w:pPr>
        <w:widowControl/>
        <w:numPr>
          <w:ilvl w:val="3"/>
          <w:numId w:val="105"/>
        </w:numPr>
        <w:suppressAutoHyphens w:val="0"/>
        <w:spacing w:after="160" w:line="259" w:lineRule="auto"/>
        <w:ind w:left="851" w:hanging="425"/>
        <w:contextualSpacing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tworzywa sztuczne,  metale  i opakowania wielomateriałowe;</w:t>
      </w:r>
    </w:p>
    <w:p w14:paraId="1FC2651A" w14:textId="77777777" w:rsidR="004F6619" w:rsidRPr="004F6619" w:rsidRDefault="004F6619" w:rsidP="004F6619">
      <w:pPr>
        <w:widowControl/>
        <w:numPr>
          <w:ilvl w:val="3"/>
          <w:numId w:val="105"/>
        </w:numPr>
        <w:suppressAutoHyphens w:val="0"/>
        <w:spacing w:after="160" w:line="259" w:lineRule="auto"/>
        <w:ind w:left="851" w:hanging="425"/>
        <w:contextualSpacing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szkło;</w:t>
      </w:r>
    </w:p>
    <w:p w14:paraId="7FAD6A70" w14:textId="77777777" w:rsidR="004F6619" w:rsidRPr="004F6619" w:rsidRDefault="004F6619" w:rsidP="004F6619">
      <w:pPr>
        <w:widowControl/>
        <w:numPr>
          <w:ilvl w:val="3"/>
          <w:numId w:val="105"/>
        </w:numPr>
        <w:suppressAutoHyphens w:val="0"/>
        <w:spacing w:after="160" w:line="259" w:lineRule="auto"/>
        <w:ind w:left="851" w:hanging="425"/>
        <w:contextualSpacing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popioły;</w:t>
      </w:r>
    </w:p>
    <w:p w14:paraId="3AD93C48" w14:textId="77777777" w:rsidR="004F6619" w:rsidRPr="004F6619" w:rsidRDefault="004F6619" w:rsidP="004F6619">
      <w:pPr>
        <w:widowControl/>
        <w:numPr>
          <w:ilvl w:val="3"/>
          <w:numId w:val="105"/>
        </w:numPr>
        <w:suppressAutoHyphens w:val="0"/>
        <w:spacing w:after="160" w:line="259" w:lineRule="auto"/>
        <w:ind w:left="851" w:hanging="425"/>
        <w:contextualSpacing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odpady zielone BIO  (od 1 IV do 30 XI);</w:t>
      </w:r>
    </w:p>
    <w:p w14:paraId="3AEA57B8" w14:textId="77777777" w:rsidR="004F6619" w:rsidRPr="004F6619" w:rsidRDefault="004F6619" w:rsidP="004F6619">
      <w:pPr>
        <w:widowControl/>
        <w:numPr>
          <w:ilvl w:val="3"/>
          <w:numId w:val="105"/>
        </w:numPr>
        <w:suppressAutoHyphens w:val="0"/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organizację i przeprowadzenie oraz odbieranie odpadów wielkogabarytowych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>i zużytego sprzętu elektrycznego i elektronicznego w ramach cotygodniowych "wystawek";</w:t>
      </w:r>
    </w:p>
    <w:p w14:paraId="4B340536" w14:textId="77777777" w:rsidR="004F6619" w:rsidRPr="004F6619" w:rsidRDefault="004F6619" w:rsidP="004F6619">
      <w:pPr>
        <w:widowControl/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lastRenderedPageBreak/>
        <w:t xml:space="preserve">podlegać będą corocznej waloryzacji, począwszy od dnia 1 stycznia 2024 r.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 xml:space="preserve">i obowiązywać będzie odpowiednio do ostatniego dnia grudnia danego roku kalendarzowego. Zmiana stawek jednostkowych za odbiór odpadów komunalnych dokonywana będzie zgodnie ze wzorem zawartym w ust. 6 niniejszego paragrafu,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>z zastrzeżeniem ust. 2 i 3.</w:t>
      </w:r>
    </w:p>
    <w:p w14:paraId="25B8BA84" w14:textId="7693E955" w:rsidR="004F6619" w:rsidRPr="004F6619" w:rsidRDefault="004F6619" w:rsidP="004F6619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Warunkiem zmiany </w:t>
      </w:r>
      <w:bookmarkStart w:id="15" w:name="_Hlk135290531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stawek jednostkowych za odbiór odpadów komunalnych</w:t>
      </w:r>
      <w:bookmarkEnd w:id="15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jest wzrost lub spadek o co najmniej 10% średniorocznego wskaźnika cen towarów i usług konsumpcyjnych w poprzednim roku kalendarzowym opublikowanego przez Prezesa Głównego Urzędu Statystycznego</w:t>
      </w:r>
      <w:r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w Dzienniku Urzędowym Rzeczypospolitej Polskiej "Monitor Polski", ogłaszanego na podstawie art. 94 ust. 1 pkt 1 lit. a ustawy z dnia 17 grudnia 1998 r. o emeryturach i rentach z Funduszu Ubezpieczeń Społecznych</w:t>
      </w:r>
      <w:r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.</w:t>
      </w:r>
    </w:p>
    <w:p w14:paraId="3AD821E3" w14:textId="236B4BC1" w:rsidR="004F6619" w:rsidRPr="004F6619" w:rsidRDefault="004F6619" w:rsidP="004F6619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Maksymalna wysokość stawek jednostkowych za odbiór odpadów komunalnych zmieniona wskutek wprowadzonych wyżej zasad jej zmiany </w:t>
      </w:r>
      <w:bookmarkStart w:id="16" w:name="_Hlk134081574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(wzrost/obniżenie)</w:t>
      </w:r>
      <w:bookmarkEnd w:id="16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nie może przekroczyć 20% wysokości </w:t>
      </w:r>
      <w:bookmarkStart w:id="17" w:name="_Hlk135292116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stawek jednostkowych za odbiór odpadów komunalnych </w:t>
      </w:r>
      <w:bookmarkEnd w:id="17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wskazanych </w:t>
      </w:r>
      <w:r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w ofercie Wykonawcy, z zastrzeżeniem ust. 4.</w:t>
      </w:r>
    </w:p>
    <w:p w14:paraId="1098C354" w14:textId="77777777" w:rsidR="004F6619" w:rsidRPr="004F6619" w:rsidRDefault="004F6619" w:rsidP="004F6619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W przypadku, gdy wysokość stawek jednostkowych za odbiór odpadów komunalnych zmieniona wskutek wprowadzonych wyżej zasad jej zmiany (wzrost/obniżenie) przekroczy 20% wysokości stawek jednostkowych za odbiór odpadów komunalnych wskazanych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>w ofercie, Zamawiający zapłaci Wykonawcy stawki jednostkowe za odbiór odpadów komunalnych pomniejszone/powiększone o 20% wysokości stawek jednostkowych za odbiór odpadów komunalnych wskazanych w ofercie do końca pierwszego kwartału następnego roku kalendarzowego. Wówczas Strony mają prawo do odstąpienia od umowy z ostatnim dniem kwartału następnego roku kalendarzowego, z zastrzeżeniem ust. 5.</w:t>
      </w:r>
    </w:p>
    <w:p w14:paraId="4F8A3A64" w14:textId="77777777" w:rsidR="004F6619" w:rsidRPr="004F6619" w:rsidRDefault="004F6619" w:rsidP="004F6619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W ciągu 15 dni roboczych od otrzymania pisemnej informacji od Zamawiającego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 xml:space="preserve">o wskaźnikach waloryzacyjnych, o których mowa w ust. 4, Strony mogą oświadczyć, że zobowiązują się realizować umowę według stawek jednostkowych za odbiór odpadów komunalnych odpowiednio obniżonych/podwyższonych o 20% od stawek jednostkowych za odbiór odpadów komunalnych wskazanych w ofercie Wykonawcy w danym roku kalendarzowym. </w:t>
      </w:r>
    </w:p>
    <w:p w14:paraId="5E64333D" w14:textId="39E50664" w:rsidR="004F6619" w:rsidRPr="004F6619" w:rsidRDefault="004F6619" w:rsidP="004F6619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Waloryzacja wyliczana będzie przy zastosowaniu następującego wzoru:</w:t>
      </w:r>
    </w:p>
    <w:p w14:paraId="3A85A170" w14:textId="67592932" w:rsidR="004F6619" w:rsidRPr="004F6619" w:rsidRDefault="004F6619" w:rsidP="004F6619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</w:pPr>
      <w:proofErr w:type="spellStart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>Sw</w:t>
      </w:r>
      <w:proofErr w:type="spellEnd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= </w:t>
      </w:r>
      <w:proofErr w:type="spellStart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>Sj</w:t>
      </w:r>
      <w:proofErr w:type="spellEnd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 + (</w:t>
      </w:r>
      <w:proofErr w:type="spellStart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>Sj</w:t>
      </w:r>
      <w:proofErr w:type="spellEnd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 x W x </w:t>
      </w:r>
      <w:proofErr w:type="spellStart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>Wr</w:t>
      </w:r>
      <w:proofErr w:type="spellEnd"/>
      <w:r w:rsidRPr="004F6619">
        <w:rPr>
          <w:rFonts w:ascii="Arial" w:eastAsia="Calibri" w:hAnsi="Arial" w:cs="Arial"/>
          <w:bCs/>
          <w:color w:val="auto"/>
          <w:kern w:val="2"/>
          <w:sz w:val="28"/>
          <w:szCs w:val="28"/>
          <w:lang w:eastAsia="en-US"/>
          <w14:ligatures w14:val="standardContextual"/>
        </w:rPr>
        <w:t>)</w:t>
      </w:r>
    </w:p>
    <w:p w14:paraId="338F156A" w14:textId="77777777" w:rsidR="004F6619" w:rsidRPr="004F6619" w:rsidRDefault="004F6619" w:rsidP="004F6619">
      <w:pPr>
        <w:widowControl/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gdzie: </w:t>
      </w:r>
    </w:p>
    <w:p w14:paraId="1335412D" w14:textId="77777777" w:rsidR="004F6619" w:rsidRPr="004F6619" w:rsidRDefault="004F6619" w:rsidP="004F6619">
      <w:pPr>
        <w:widowControl/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Sw</w:t>
      </w:r>
      <w:proofErr w:type="spellEnd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  – stawka jednostkowa netto zwaloryzowana (dla pozycji wskazanych w pkt 1-7 ust. 1 niniejszego paragrafu);</w:t>
      </w:r>
    </w:p>
    <w:p w14:paraId="7D1221A1" w14:textId="77777777" w:rsidR="004F6619" w:rsidRPr="004F6619" w:rsidRDefault="004F6619" w:rsidP="004F6619">
      <w:pPr>
        <w:widowControl/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Sj</w:t>
      </w:r>
      <w:proofErr w:type="spellEnd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– stawka jednostkowa netto (dla pozycji, wskazanych w pkt 1-7 ust. 1 niniejszego paragrafu w danym roku kalendarzowym, wskazanych w Wykazie cen załączonym do oferty);</w:t>
      </w:r>
    </w:p>
    <w:p w14:paraId="3BA105DD" w14:textId="77777777" w:rsidR="004F6619" w:rsidRPr="004F6619" w:rsidRDefault="004F6619" w:rsidP="004F6619">
      <w:pPr>
        <w:widowControl/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W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vertAlign w:val="subscript"/>
          <w:lang w:eastAsia="en-US"/>
          <w14:ligatures w14:val="standardContextual"/>
        </w:rPr>
        <w:t xml:space="preserve">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– </w:t>
      </w:r>
      <w:bookmarkStart w:id="18" w:name="_Hlk135312847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średnioroczny wskaźnik cen towarów i usług konsumpcyjnych w poprzednim roku kalendarzowym opublikowany przez Prezesa Głównego Urzędu Statystycznego </w:t>
      </w:r>
      <w:bookmarkEnd w:id="18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</w:r>
      <w:bookmarkStart w:id="19" w:name="_Hlk135659164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w Dzienniku Urzędowym Rzeczypospolitej Polskiej "Monitor Polski", ogłaszanego na podstawie art. 94 ust. 1 pkt 1 lit. a ustawy z dnia 17 grudnia 1998 r. o emeryturach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>i rentach z Funduszu Ubezpieczeń Społecznych</w:t>
      </w:r>
      <w:bookmarkEnd w:id="19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;</w:t>
      </w:r>
    </w:p>
    <w:p w14:paraId="2B6ACA2D" w14:textId="77777777" w:rsidR="004F6619" w:rsidRDefault="004F6619" w:rsidP="004F6619">
      <w:pPr>
        <w:widowControl/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Wr</w:t>
      </w:r>
      <w:proofErr w:type="spellEnd"/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– wskaźnik podziału ryzyka związanego ze wzrostem/spadkiem kosztów realizacji pomiędzy Strony, który wynosi 0,5, tj. 50 % - Wykonawca i 50 % Zamawiający.</w:t>
      </w:r>
    </w:p>
    <w:p w14:paraId="62B382B0" w14:textId="3A57E0EE" w:rsidR="00B50BA7" w:rsidRPr="004F6619" w:rsidRDefault="00B50BA7" w:rsidP="004F6619">
      <w:pPr>
        <w:widowControl/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Obliczenia będą dokonywane</w:t>
      </w:r>
      <w:r w:rsidRPr="00B50BA7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 z dokładnością do drugiego miejsca po przecinku.</w:t>
      </w:r>
    </w:p>
    <w:p w14:paraId="3ADAE07D" w14:textId="77777777" w:rsidR="004F6619" w:rsidRPr="004F6619" w:rsidRDefault="004F6619" w:rsidP="004F6619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lastRenderedPageBreak/>
        <w:t>W przypadku gdyby wskaźnik W, o którym mowa w ust. 2 i 6, przestał być dostępny, zastosowanie znajdzie inny, najbardziej zbliżony, wskaźnik publikowany przez Prezesa Głównego Urzędu Statystycznego.</w:t>
      </w:r>
    </w:p>
    <w:p w14:paraId="79E2E177" w14:textId="77777777" w:rsidR="004F6619" w:rsidRPr="004F6619" w:rsidRDefault="004F6619" w:rsidP="004F6619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 xml:space="preserve">Z uwagi na to, iż średnioroczny wskaźnik cen towarów i usług konsumpcyjnych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 xml:space="preserve">w poprzednim roku kalendarzowym ogłaszany jest przez Prezesa Głównego Urzędu Statystycznego w Dzienniku Urzędowym Rzeczypospolitej Polskiej "Monitor Polski" </w:t>
      </w: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br/>
        <w:t xml:space="preserve">w formie komunikatu w terminie do końca stycznia Zamawiający dokona korekty wynagrodzenia Wykonawcy w lutym danego roku, za miesiąc styczeń. </w:t>
      </w:r>
    </w:p>
    <w:p w14:paraId="168AA175" w14:textId="33171E60" w:rsidR="004F6619" w:rsidRPr="00302BBF" w:rsidRDefault="004F6619" w:rsidP="00DB351E">
      <w:pPr>
        <w:widowControl/>
        <w:numPr>
          <w:ilvl w:val="0"/>
          <w:numId w:val="105"/>
        </w:numPr>
        <w:suppressAutoHyphens w:val="0"/>
        <w:spacing w:after="160" w:line="259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4F6619">
        <w:rPr>
          <w:rFonts w:ascii="Arial" w:eastAsia="Calibri" w:hAnsi="Arial" w:cs="Arial"/>
          <w:bCs/>
          <w:color w:val="auto"/>
          <w:kern w:val="2"/>
          <w:sz w:val="22"/>
          <w:szCs w:val="22"/>
          <w:lang w:eastAsia="en-US"/>
          <w14:ligatures w14:val="standardContextual"/>
        </w:rPr>
        <w:t>Wykonawca, którego wynagrodzenie zostało zmienione zgodnie z niniejszym paragrafem, jest zobowiązany do odpowiedniej zmiany wynagrodzenia przysługującego podwykonawcy,  z którym zawarł umowę na świadczenie usług na okres ponad 6 miesięcy.</w:t>
      </w:r>
    </w:p>
    <w:p w14:paraId="739142A7" w14:textId="2232EBBE" w:rsidR="00747754" w:rsidRPr="00A07903" w:rsidRDefault="00747754" w:rsidP="00747754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A07903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§ </w:t>
      </w:r>
      <w:r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1</w:t>
      </w:r>
      <w:r w:rsidR="00AA0D76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3</w:t>
      </w:r>
    </w:p>
    <w:p w14:paraId="26B70473" w14:textId="55E27EFF" w:rsidR="00747754" w:rsidRDefault="00747754" w:rsidP="00747754">
      <w:pPr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A0790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Zabezpieczenie należytego wykonania Umowy</w:t>
      </w:r>
    </w:p>
    <w:p w14:paraId="6D2EE143" w14:textId="77777777" w:rsidR="00747754" w:rsidRPr="00747754" w:rsidRDefault="00747754" w:rsidP="00747754">
      <w:pPr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56327E87" w14:textId="77777777" w:rsidR="00747754" w:rsidRPr="00A07903" w:rsidRDefault="00747754" w:rsidP="00747754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"/>
          <w:szCs w:val="22"/>
          <w:lang w:bidi="hi-IN"/>
        </w:rPr>
      </w:pPr>
    </w:p>
    <w:p w14:paraId="6A2CD735" w14:textId="0B50E522" w:rsidR="00747754" w:rsidRPr="00A07903" w:rsidRDefault="00747754" w:rsidP="005F591B">
      <w:pPr>
        <w:numPr>
          <w:ilvl w:val="0"/>
          <w:numId w:val="75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wnosi zabezpieczenie należytego wykonania umowy w wysokości </w:t>
      </w:r>
      <w:r w:rsidR="00BF34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1</w:t>
      </w: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% ustalonego wynagrodzenia umownego, o którym mowa w § </w:t>
      </w:r>
      <w:r w:rsidR="00BF34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8</w:t>
      </w: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ust. </w:t>
      </w:r>
      <w:r w:rsidR="00BF34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1</w:t>
      </w: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zgodnie z </w:t>
      </w:r>
      <w:r w:rsidR="003E64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F</w:t>
      </w: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ormularzem oferty.</w:t>
      </w:r>
    </w:p>
    <w:p w14:paraId="5549081C" w14:textId="5968F7CA" w:rsidR="00747754" w:rsidRPr="00A07903" w:rsidRDefault="00747754" w:rsidP="005F591B">
      <w:pPr>
        <w:widowControl/>
        <w:numPr>
          <w:ilvl w:val="0"/>
          <w:numId w:val="75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0790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Zabezpieczenie służy pokryciu roszczeń z tytułu niewykonania lub nienależytego wykonania umowy</w:t>
      </w:r>
      <w:r w:rsidR="0041211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 w:rsidR="003E648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627BC4ED" w14:textId="18F50498" w:rsidR="00AA0D76" w:rsidRPr="00302BBF" w:rsidRDefault="00747754" w:rsidP="00DB351E">
      <w:pPr>
        <w:numPr>
          <w:ilvl w:val="0"/>
          <w:numId w:val="75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zwróci zabezpieczeni</w:t>
      </w:r>
      <w:r w:rsidR="0072657C">
        <w:rPr>
          <w:rFonts w:ascii="Arial" w:eastAsia="Times New Roman" w:hAnsi="Arial" w:cs="Arial"/>
          <w:color w:val="auto"/>
          <w:sz w:val="22"/>
          <w:szCs w:val="22"/>
          <w:lang w:eastAsia="pl-PL"/>
        </w:rPr>
        <w:t>e</w:t>
      </w: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terminie 30 dni od dnia wykonania zamówienia </w:t>
      </w:r>
      <w:r w:rsidR="0072657C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 uznania przez Zamawiającego za należycie wykonan</w:t>
      </w:r>
      <w:r w:rsidR="00BF34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</w:t>
      </w:r>
      <w:r w:rsidRPr="00A079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3AC16FB" w14:textId="77777777" w:rsidR="005B469F" w:rsidRDefault="005B469F" w:rsidP="005B469F">
      <w:pPr>
        <w:tabs>
          <w:tab w:val="num" w:pos="5040"/>
          <w:tab w:val="left" w:pos="5320"/>
        </w:tabs>
        <w:spacing w:line="288" w:lineRule="auto"/>
        <w:rPr>
          <w:rFonts w:ascii="Arial" w:hAnsi="Arial" w:cs="Arial"/>
          <w:sz w:val="12"/>
          <w:szCs w:val="22"/>
        </w:rPr>
      </w:pPr>
    </w:p>
    <w:p w14:paraId="4DEA6C95" w14:textId="7A02351D" w:rsidR="005B469F" w:rsidRPr="00BF1C80" w:rsidRDefault="005B469F" w:rsidP="00325712">
      <w:pPr>
        <w:tabs>
          <w:tab w:val="left" w:pos="5320"/>
        </w:tabs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§ 1</w:t>
      </w:r>
      <w:r w:rsidR="00C10C9A">
        <w:rPr>
          <w:rFonts w:ascii="Arial" w:eastAsia="Times New Roman" w:hAnsi="Arial" w:cs="Arial"/>
          <w:b/>
          <w:bCs/>
          <w:sz w:val="22"/>
          <w:szCs w:val="22"/>
        </w:rPr>
        <w:t>4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>Cesja wierzytelnośc</w:t>
      </w:r>
      <w:r w:rsidR="00BF1C80">
        <w:rPr>
          <w:rFonts w:ascii="Arial" w:eastAsia="Times New Roman" w:hAnsi="Arial" w:cs="Arial"/>
          <w:b/>
          <w:bCs/>
          <w:sz w:val="22"/>
          <w:szCs w:val="22"/>
        </w:rPr>
        <w:t>i</w:t>
      </w:r>
    </w:p>
    <w:p w14:paraId="39330035" w14:textId="77777777" w:rsidR="00BF1C80" w:rsidRPr="00BF1C80" w:rsidRDefault="005B469F" w:rsidP="005F591B">
      <w:pPr>
        <w:numPr>
          <w:ilvl w:val="0"/>
          <w:numId w:val="97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 xml:space="preserve">Zamawiający zastrzega, że przelew wierzytelności nie może nastąpić bez jego zgody wyrażonej na piśmie pod rygorem nieważności. </w:t>
      </w:r>
    </w:p>
    <w:p w14:paraId="34CA6EF3" w14:textId="0DDFBC7E" w:rsidR="00FC3A5F" w:rsidRPr="00325712" w:rsidRDefault="005B469F" w:rsidP="005F591B">
      <w:pPr>
        <w:numPr>
          <w:ilvl w:val="0"/>
          <w:numId w:val="97"/>
        </w:num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>W przypadku, gdy Wykonawcy występują jako Konsorcjum, z wnioskiem o wyrażenie zgody na przelew jakiejkolwiek wierzytelności wynikającej z Umowy muszą wystąpić łącznie wszyscy członkowie Konsorcjum.</w:t>
      </w:r>
    </w:p>
    <w:p w14:paraId="50ABC701" w14:textId="1A3D8D69" w:rsidR="00BF346A" w:rsidRDefault="00BF346A" w:rsidP="00BF346A">
      <w:pPr>
        <w:pStyle w:val="Akapitzlist"/>
        <w:tabs>
          <w:tab w:val="left" w:pos="5320"/>
        </w:tabs>
        <w:spacing w:line="288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BF346A">
        <w:rPr>
          <w:rFonts w:ascii="Arial" w:eastAsia="Times New Roman" w:hAnsi="Arial" w:cs="Arial"/>
          <w:b/>
          <w:bCs/>
          <w:sz w:val="22"/>
          <w:szCs w:val="22"/>
        </w:rPr>
        <w:t>§ 1</w:t>
      </w:r>
      <w:r w:rsidR="009B13FF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BF346A">
        <w:rPr>
          <w:rFonts w:ascii="Arial" w:eastAsia="Times New Roman" w:hAnsi="Arial" w:cs="Arial"/>
          <w:b/>
          <w:bCs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</w:rPr>
        <w:t>Komunikacja</w:t>
      </w:r>
    </w:p>
    <w:p w14:paraId="549B3AAE" w14:textId="77777777" w:rsidR="00BF1C80" w:rsidRDefault="00BF1C80" w:rsidP="005F591B">
      <w:pPr>
        <w:pStyle w:val="Akapitzlist"/>
        <w:numPr>
          <w:ilvl w:val="1"/>
          <w:numId w:val="77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 xml:space="preserve">Wykonawca i Zamawiający będą się porozumiewali w sprawach związanych </w:t>
      </w:r>
      <w:r w:rsidRPr="00BF1C80">
        <w:rPr>
          <w:rFonts w:ascii="Arial" w:eastAsia="Times New Roman" w:hAnsi="Arial" w:cs="Arial"/>
          <w:sz w:val="22"/>
          <w:szCs w:val="22"/>
        </w:rPr>
        <w:br/>
        <w:t xml:space="preserve">z wykonywaniem umowy w sposób opisany poniżej. </w:t>
      </w:r>
    </w:p>
    <w:p w14:paraId="325E18B4" w14:textId="77777777" w:rsidR="00BF1C80" w:rsidRDefault="00BF1C80" w:rsidP="005F591B">
      <w:pPr>
        <w:pStyle w:val="Akapitzlist"/>
        <w:numPr>
          <w:ilvl w:val="1"/>
          <w:numId w:val="77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>Istotne dla realizacji umowy zgody i decyzje Zamawiającego wobec Wykonawcy będą dokonywane w formie pisemnej.</w:t>
      </w:r>
    </w:p>
    <w:p w14:paraId="33B1A20D" w14:textId="5EE68BD4" w:rsidR="00BF1C80" w:rsidRPr="00BF1C80" w:rsidRDefault="00BF1C80" w:rsidP="005F591B">
      <w:pPr>
        <w:pStyle w:val="Akapitzlist"/>
        <w:numPr>
          <w:ilvl w:val="1"/>
          <w:numId w:val="77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>Wszelkie zawiadomienia, wezwania, korespondencja w zakresie opisanym w ust. 1, dla swojej skuteczności, sporządzane będą i wysyłane pocztą lub dostarczane do siedziby Zamawiającego lub Wykonawcy na następujące adresy:</w:t>
      </w:r>
    </w:p>
    <w:p w14:paraId="40A2891D" w14:textId="1D71445F" w:rsidR="00BF1C80" w:rsidRPr="00BF1C80" w:rsidRDefault="00BF1C80" w:rsidP="00FC3A5F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57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 xml:space="preserve">Dla Zamawiającego: </w:t>
      </w:r>
      <w:r w:rsidR="00FC3A5F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</w:t>
      </w:r>
    </w:p>
    <w:p w14:paraId="367306CF" w14:textId="0A2B2A18" w:rsidR="00BF1C80" w:rsidRPr="00BF1C80" w:rsidRDefault="00BF1C80" w:rsidP="00FC3A5F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57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>Dla Wykonawcy:</w:t>
      </w:r>
      <w:r w:rsidR="00FC3A5F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75D914E7" w14:textId="1C590A6E" w:rsidR="00BF1C80" w:rsidRPr="00FC3A5F" w:rsidRDefault="00BF1C80" w:rsidP="005F591B">
      <w:pPr>
        <w:pStyle w:val="Akapitzlist"/>
        <w:numPr>
          <w:ilvl w:val="1"/>
          <w:numId w:val="77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FC3A5F">
        <w:rPr>
          <w:rFonts w:ascii="Arial" w:eastAsia="Times New Roman" w:hAnsi="Arial" w:cs="Arial"/>
          <w:sz w:val="22"/>
          <w:szCs w:val="22"/>
        </w:rPr>
        <w:t xml:space="preserve">Wszelkie pytania, informacje o charakterze roboczym należy przesyłać na pocztę elektroniczną: </w:t>
      </w:r>
    </w:p>
    <w:p w14:paraId="2403DCBA" w14:textId="6AEB7A76" w:rsidR="00BF1C80" w:rsidRPr="00BF1C80" w:rsidRDefault="00BF1C80" w:rsidP="00FC3A5F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57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>Dla Zamawiającego:</w:t>
      </w:r>
      <w:r w:rsidR="00FC3A5F">
        <w:rPr>
          <w:rFonts w:ascii="Arial" w:eastAsia="Times New Roman" w:hAnsi="Arial" w:cs="Arial"/>
          <w:sz w:val="22"/>
          <w:szCs w:val="22"/>
        </w:rPr>
        <w:t>…………………………………….</w:t>
      </w:r>
    </w:p>
    <w:p w14:paraId="43379A52" w14:textId="01FACA01" w:rsidR="00BF1C80" w:rsidRPr="00BF1C80" w:rsidRDefault="00BF1C80" w:rsidP="00FC3A5F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357"/>
        <w:jc w:val="both"/>
        <w:rPr>
          <w:rFonts w:ascii="Arial" w:eastAsia="Times New Roman" w:hAnsi="Arial" w:cs="Arial"/>
          <w:sz w:val="22"/>
          <w:szCs w:val="22"/>
        </w:rPr>
      </w:pPr>
      <w:r w:rsidRPr="00BF1C80">
        <w:rPr>
          <w:rFonts w:ascii="Arial" w:eastAsia="Times New Roman" w:hAnsi="Arial" w:cs="Arial"/>
          <w:sz w:val="22"/>
          <w:szCs w:val="22"/>
        </w:rPr>
        <w:t xml:space="preserve">Dla Wykonawcy: </w:t>
      </w:r>
      <w:r w:rsidR="00FC3A5F">
        <w:rPr>
          <w:rFonts w:ascii="Arial" w:eastAsia="Times New Roman" w:hAnsi="Arial" w:cs="Arial"/>
          <w:sz w:val="22"/>
          <w:szCs w:val="22"/>
        </w:rPr>
        <w:t>………………………………………..</w:t>
      </w:r>
    </w:p>
    <w:p w14:paraId="02416137" w14:textId="77777777" w:rsidR="00FC3A5F" w:rsidRDefault="00BF1C80" w:rsidP="005F591B">
      <w:pPr>
        <w:pStyle w:val="Akapitzlist"/>
        <w:numPr>
          <w:ilvl w:val="1"/>
          <w:numId w:val="77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88" w:lineRule="auto"/>
        <w:ind w:hanging="567"/>
        <w:jc w:val="both"/>
        <w:rPr>
          <w:rFonts w:ascii="Arial" w:eastAsia="Times New Roman" w:hAnsi="Arial" w:cs="Arial"/>
          <w:sz w:val="22"/>
          <w:szCs w:val="22"/>
        </w:rPr>
      </w:pPr>
      <w:r w:rsidRPr="00FC3A5F">
        <w:rPr>
          <w:rFonts w:ascii="Arial" w:eastAsia="Times New Roman" w:hAnsi="Arial" w:cs="Arial"/>
          <w:sz w:val="22"/>
          <w:szCs w:val="22"/>
        </w:rPr>
        <w:t>Doręczenie jest skuteczne, jeżeli zostało dokonane na adres i numery wskazany w ust. 3.</w:t>
      </w:r>
    </w:p>
    <w:p w14:paraId="6745B97F" w14:textId="777A8FC6" w:rsidR="00BF1C80" w:rsidRPr="00FC3A5F" w:rsidRDefault="00BF1C80" w:rsidP="005F591B">
      <w:pPr>
        <w:pStyle w:val="Akapitzlist"/>
        <w:numPr>
          <w:ilvl w:val="1"/>
          <w:numId w:val="77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FC3A5F">
        <w:rPr>
          <w:rFonts w:ascii="Arial" w:eastAsia="Times New Roman" w:hAnsi="Arial" w:cs="Arial"/>
          <w:sz w:val="22"/>
          <w:szCs w:val="22"/>
        </w:rPr>
        <w:t>Strony zobowiązują się do powiadamiania o zmianach adresów, numerów, a nie wykonanie</w:t>
      </w:r>
      <w:r w:rsidR="00FC3A5F">
        <w:rPr>
          <w:rFonts w:ascii="Arial" w:eastAsia="Times New Roman" w:hAnsi="Arial" w:cs="Arial"/>
          <w:sz w:val="22"/>
          <w:szCs w:val="22"/>
        </w:rPr>
        <w:t xml:space="preserve"> </w:t>
      </w:r>
      <w:r w:rsidRPr="00FC3A5F">
        <w:rPr>
          <w:rFonts w:ascii="Arial" w:eastAsia="Times New Roman" w:hAnsi="Arial" w:cs="Arial"/>
          <w:sz w:val="22"/>
          <w:szCs w:val="22"/>
        </w:rPr>
        <w:t>tego obowiązku spowoduje, że doręczenia dokonane na adresy lub numery podane w ust. 3 będą skuteczne.</w:t>
      </w:r>
    </w:p>
    <w:p w14:paraId="78EA20A3" w14:textId="77777777" w:rsidR="00BF1C80" w:rsidRPr="00BF1C80" w:rsidRDefault="00BF1C80" w:rsidP="00BF1C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</w:pPr>
    </w:p>
    <w:p w14:paraId="48F315CF" w14:textId="334820F0" w:rsidR="00BF1C80" w:rsidRPr="00BF1C80" w:rsidRDefault="00BF1C80" w:rsidP="00463CE2">
      <w:pPr>
        <w:pStyle w:val="Akapitzlist"/>
        <w:tabs>
          <w:tab w:val="left" w:pos="5320"/>
        </w:tabs>
        <w:spacing w:line="288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BF1C80">
        <w:rPr>
          <w:rFonts w:ascii="Arial" w:eastAsia="Times New Roman" w:hAnsi="Arial" w:cs="Arial"/>
          <w:b/>
          <w:bCs/>
          <w:sz w:val="22"/>
          <w:szCs w:val="22"/>
        </w:rPr>
        <w:t>§ 1</w:t>
      </w:r>
      <w:r w:rsidR="009B13FF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30988522" w14:textId="77777777" w:rsidR="00BF1C80" w:rsidRPr="009B13FF" w:rsidRDefault="00BF1C80" w:rsidP="00463CE2">
      <w:pPr>
        <w:pStyle w:val="Akapitzlist"/>
        <w:tabs>
          <w:tab w:val="left" w:pos="5320"/>
        </w:tabs>
        <w:spacing w:line="288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9B13F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Postanowienia końcowe</w:t>
      </w:r>
    </w:p>
    <w:p w14:paraId="3B69A70A" w14:textId="77777777" w:rsidR="00325712" w:rsidRPr="009B13FF" w:rsidRDefault="00BF1C80" w:rsidP="005F591B">
      <w:pPr>
        <w:pStyle w:val="Akapitzlist"/>
        <w:numPr>
          <w:ilvl w:val="1"/>
          <w:numId w:val="98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before="202" w:line="288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9B13FF">
        <w:rPr>
          <w:rFonts w:ascii="Arial" w:hAnsi="Arial" w:cs="Arial"/>
          <w:color w:val="000000" w:themeColor="text1"/>
          <w:sz w:val="22"/>
          <w:szCs w:val="22"/>
          <w:lang w:eastAsia="pl-PL"/>
        </w:rPr>
        <w:t>Wszystkie zmiany i uzupełnienia umowy wymagają formy pisemnej, pod rygorem nieważności.</w:t>
      </w:r>
    </w:p>
    <w:p w14:paraId="670281BC" w14:textId="5E0686AE" w:rsidR="00463CE2" w:rsidRPr="009B13FF" w:rsidRDefault="00BF1C80" w:rsidP="005F591B">
      <w:pPr>
        <w:pStyle w:val="Akapitzlist"/>
        <w:numPr>
          <w:ilvl w:val="1"/>
          <w:numId w:val="98"/>
        </w:numPr>
        <w:shd w:val="clear" w:color="auto" w:fill="FFFFFF"/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before="202" w:line="288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9B13FF">
        <w:rPr>
          <w:rFonts w:ascii="Arial" w:hAnsi="Arial" w:cs="Arial"/>
          <w:color w:val="000000" w:themeColor="text1"/>
          <w:sz w:val="22"/>
          <w:szCs w:val="22"/>
          <w:lang w:eastAsia="pl-PL"/>
        </w:rPr>
        <w:t>W sprawach nieuregulowanych niniejszą umową mają zastosowanie przepisy Kodeksu cywilnego oraz inne obowiązujące przepisy, w szczególności prawa ochrony środowiska, ustawy o odpadach, ustawy o utrzymaniu czystości i porządku w gminach oraz aktów wykonawczych do tych ustaw.</w:t>
      </w:r>
    </w:p>
    <w:p w14:paraId="68C05B15" w14:textId="77777777" w:rsidR="00325712" w:rsidRPr="009B13FF" w:rsidRDefault="00BF1C80" w:rsidP="005F591B">
      <w:pPr>
        <w:pStyle w:val="Akapitzlist"/>
        <w:numPr>
          <w:ilvl w:val="1"/>
          <w:numId w:val="98"/>
        </w:numPr>
        <w:shd w:val="clear" w:color="auto" w:fill="FFFFFF"/>
        <w:suppressAutoHyphens w:val="0"/>
        <w:autoSpaceDE w:val="0"/>
        <w:autoSpaceDN w:val="0"/>
        <w:adjustRightInd w:val="0"/>
        <w:spacing w:before="202" w:line="288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9B13FF">
        <w:rPr>
          <w:rFonts w:ascii="Arial" w:hAnsi="Arial" w:cs="Arial"/>
          <w:color w:val="000000" w:themeColor="text1"/>
          <w:sz w:val="22"/>
          <w:szCs w:val="22"/>
          <w:lang w:eastAsia="pl-PL"/>
        </w:rPr>
        <w:t>Przeniesienie praw lub obowiązków Wykonawcy wynikających z niniejszej umowy wymaga uzyskania uprzedniej zgody Zamawiającego, wyrażonej w formie pisemnej pod rygorem nieważności.</w:t>
      </w:r>
    </w:p>
    <w:p w14:paraId="2759ACA1" w14:textId="77777777" w:rsidR="00325712" w:rsidRPr="009B13FF" w:rsidRDefault="00BF1C80" w:rsidP="005F591B">
      <w:pPr>
        <w:pStyle w:val="Akapitzlist"/>
        <w:numPr>
          <w:ilvl w:val="1"/>
          <w:numId w:val="98"/>
        </w:numPr>
        <w:shd w:val="clear" w:color="auto" w:fill="FFFFFF"/>
        <w:suppressAutoHyphens w:val="0"/>
        <w:autoSpaceDE w:val="0"/>
        <w:autoSpaceDN w:val="0"/>
        <w:adjustRightInd w:val="0"/>
        <w:spacing w:before="202" w:line="288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9B13FF">
        <w:rPr>
          <w:rFonts w:ascii="Arial" w:hAnsi="Arial" w:cs="Arial"/>
          <w:color w:val="000000" w:themeColor="text1"/>
          <w:sz w:val="22"/>
          <w:szCs w:val="22"/>
          <w:lang w:eastAsia="pl-PL"/>
        </w:rPr>
        <w:t>Jeżeli niektóre postanowienia niniejszej Umowy są lub staną się nieważne, nie narusza to ważności pozostałych postanowień Umowy. Zamiast nieważnych postanowień obowiązywać będzie odpowiednia regulacja, która w sposób możliwie najbliższy będzie odpowiadać temu, co strony ustaliły lub temu, co  ustaliłyby, gdyby zawarły takie postanowienie.</w:t>
      </w:r>
    </w:p>
    <w:p w14:paraId="586F6DAE" w14:textId="77777777" w:rsidR="00325712" w:rsidRPr="009B13FF" w:rsidRDefault="00BF1C80" w:rsidP="005F591B">
      <w:pPr>
        <w:pStyle w:val="Akapitzlist"/>
        <w:numPr>
          <w:ilvl w:val="1"/>
          <w:numId w:val="98"/>
        </w:numPr>
        <w:shd w:val="clear" w:color="auto" w:fill="FFFFFF"/>
        <w:suppressAutoHyphens w:val="0"/>
        <w:autoSpaceDE w:val="0"/>
        <w:autoSpaceDN w:val="0"/>
        <w:adjustRightInd w:val="0"/>
        <w:spacing w:before="202" w:line="288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9B13FF">
        <w:rPr>
          <w:rFonts w:ascii="Arial" w:hAnsi="Arial" w:cs="Arial"/>
          <w:color w:val="000000" w:themeColor="text1"/>
          <w:sz w:val="22"/>
          <w:szCs w:val="22"/>
          <w:lang w:eastAsia="pl-PL"/>
        </w:rPr>
        <w:t>Ewentualne spory związane z realizacją niniejszej umowy, będą w pierwszej kolejności rozstrzygane polubownie. W przypadku, gdy polubowne rozwiązanie sporu nie dojdzie do skutku, rozstrzygać będzie Sąd powszechny miejscowo właściwy dla siedziby Zamawiającego.</w:t>
      </w:r>
    </w:p>
    <w:p w14:paraId="0174B3BB" w14:textId="37AF8823" w:rsidR="00BF1C80" w:rsidRPr="009B13FF" w:rsidRDefault="009B13FF" w:rsidP="005F591B">
      <w:pPr>
        <w:pStyle w:val="Akapitzlist"/>
        <w:numPr>
          <w:ilvl w:val="1"/>
          <w:numId w:val="98"/>
        </w:numPr>
        <w:shd w:val="clear" w:color="auto" w:fill="FFFFFF"/>
        <w:suppressAutoHyphens w:val="0"/>
        <w:autoSpaceDE w:val="0"/>
        <w:autoSpaceDN w:val="0"/>
        <w:adjustRightInd w:val="0"/>
        <w:spacing w:before="202" w:line="288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9B13FF">
        <w:rPr>
          <w:rFonts w:ascii="Arial" w:hAnsi="Arial" w:cs="Arial"/>
          <w:color w:val="000000" w:themeColor="text1"/>
          <w:sz w:val="22"/>
          <w:szCs w:val="22"/>
          <w:lang w:eastAsia="pl-PL"/>
        </w:rPr>
        <w:t>Umowę sporządzono w trzech jednobrzmiących egzemplarzach, z czego dwa egzemplarze otrzymuje Zamawiający, a jeden Wykonawca.</w:t>
      </w:r>
      <w:r w:rsidR="00BF1C80" w:rsidRPr="009B13FF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14:paraId="751FB2FF" w14:textId="77777777" w:rsidR="00BF1C80" w:rsidRPr="00BF1C80" w:rsidRDefault="00BF1C80" w:rsidP="00BF1C80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5C22C4F7" w14:textId="77777777" w:rsidR="00BF1C80" w:rsidRPr="00BF1C80" w:rsidRDefault="00BF1C80" w:rsidP="00BF1C80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</w:p>
    <w:p w14:paraId="72D9113D" w14:textId="18075883" w:rsidR="005B469F" w:rsidRDefault="005B469F" w:rsidP="009B13FF">
      <w:pPr>
        <w:tabs>
          <w:tab w:val="left" w:pos="5320"/>
        </w:tabs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0C774D65" w14:textId="77777777" w:rsidR="005B469F" w:rsidRDefault="005B469F" w:rsidP="005B469F">
      <w:pPr>
        <w:tabs>
          <w:tab w:val="left" w:pos="5320"/>
        </w:tabs>
        <w:spacing w:line="288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56887E80" w14:textId="77777777" w:rsidR="009B13FF" w:rsidRDefault="009B13FF" w:rsidP="005B469F">
      <w:pPr>
        <w:tabs>
          <w:tab w:val="left" w:pos="5320"/>
        </w:tabs>
        <w:spacing w:line="288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57E0D576" w14:textId="3E96C9BB" w:rsidR="005B469F" w:rsidRDefault="005B469F" w:rsidP="005B469F">
      <w:pPr>
        <w:tabs>
          <w:tab w:val="left" w:pos="5320"/>
        </w:tabs>
        <w:spacing w:line="288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   Zamawiający 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  <w:t xml:space="preserve">     Wykonawca</w:t>
      </w:r>
    </w:p>
    <w:p w14:paraId="6769EB6D" w14:textId="77777777" w:rsidR="005B469F" w:rsidRDefault="005B469F" w:rsidP="005B469F">
      <w:pPr>
        <w:tabs>
          <w:tab w:val="left" w:pos="5320"/>
        </w:tabs>
        <w:spacing w:line="288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41B69D01" w14:textId="7FA2332B" w:rsidR="00022FD3" w:rsidRPr="00590910" w:rsidRDefault="005B469F" w:rsidP="00590910">
      <w:pPr>
        <w:rPr>
          <w:color w:val="auto"/>
          <w:lang w:eastAsia="pl-PL"/>
        </w:rPr>
      </w:pPr>
      <w:r>
        <w:rPr>
          <w:rFonts w:eastAsia="Times New Roman"/>
          <w:lang w:val="x-none" w:eastAsia="x-none"/>
        </w:rPr>
        <w:t>.....................................</w:t>
      </w:r>
      <w:r>
        <w:rPr>
          <w:rFonts w:eastAsia="Times New Roman"/>
          <w:lang w:val="x-none" w:eastAsia="x-none"/>
        </w:rPr>
        <w:tab/>
      </w:r>
      <w:r>
        <w:rPr>
          <w:rFonts w:eastAsia="Times New Roman"/>
          <w:lang w:val="x-none" w:eastAsia="x-none"/>
        </w:rPr>
        <w:tab/>
      </w:r>
      <w:r>
        <w:rPr>
          <w:rFonts w:eastAsia="Times New Roman"/>
          <w:lang w:val="x-none" w:eastAsia="x-none"/>
        </w:rPr>
        <w:tab/>
      </w:r>
      <w:r>
        <w:rPr>
          <w:rFonts w:eastAsia="Times New Roman"/>
          <w:lang w:val="x-none" w:eastAsia="x-none"/>
        </w:rPr>
        <w:tab/>
      </w:r>
      <w:r>
        <w:rPr>
          <w:rFonts w:eastAsia="Times New Roman"/>
          <w:lang w:val="x-none" w:eastAsia="x-none"/>
        </w:rPr>
        <w:tab/>
      </w:r>
      <w:r>
        <w:rPr>
          <w:rFonts w:eastAsia="Times New Roman"/>
          <w:lang w:eastAsia="x-none"/>
        </w:rPr>
        <w:t xml:space="preserve">          </w:t>
      </w:r>
      <w:r>
        <w:rPr>
          <w:rFonts w:eastAsia="Times New Roman"/>
          <w:lang w:val="x-none" w:eastAsia="x-none"/>
        </w:rPr>
        <w:t>………..………</w:t>
      </w:r>
      <w:r>
        <w:rPr>
          <w:rFonts w:eastAsia="Times New Roman"/>
          <w:lang w:eastAsia="x-none"/>
        </w:rPr>
        <w:t>……</w:t>
      </w:r>
      <w:r w:rsidR="00590910">
        <w:rPr>
          <w:rFonts w:eastAsia="Times New Roman"/>
          <w:lang w:eastAsia="x-none"/>
        </w:rPr>
        <w:t>.</w:t>
      </w:r>
    </w:p>
    <w:p w14:paraId="0C9EDE26" w14:textId="77777777" w:rsidR="008A426A" w:rsidRDefault="008A426A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14:paraId="439A6C13" w14:textId="77777777" w:rsidR="00735B0F" w:rsidRDefault="00735B0F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14:paraId="6B4CE2D6" w14:textId="77777777" w:rsidR="00735B0F" w:rsidRDefault="00735B0F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14:paraId="478D9FDB" w14:textId="77777777" w:rsidR="00735B0F" w:rsidRDefault="00735B0F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14:paraId="1FF4CD5E" w14:textId="77777777" w:rsidR="00735B0F" w:rsidRDefault="00735B0F" w:rsidP="008C0840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p w14:paraId="6CB85E2F" w14:textId="77777777" w:rsidR="00950105" w:rsidRDefault="00950105" w:rsidP="000F334B">
      <w:pPr>
        <w:spacing w:line="288" w:lineRule="auto"/>
        <w:jc w:val="both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</w:p>
    <w:sectPr w:rsidR="00950105" w:rsidSect="00725555">
      <w:pgSz w:w="11906" w:h="16838"/>
      <w:pgMar w:top="1106" w:right="1276" w:bottom="1276" w:left="1418" w:header="39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1C20" w14:textId="77777777" w:rsidR="00DF43D2" w:rsidRDefault="00DF43D2">
      <w:r>
        <w:separator/>
      </w:r>
    </w:p>
  </w:endnote>
  <w:endnote w:type="continuationSeparator" w:id="0">
    <w:p w14:paraId="0044BD59" w14:textId="77777777" w:rsidR="00DF43D2" w:rsidRDefault="00D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756164"/>
      <w:docPartObj>
        <w:docPartGallery w:val="Page Numbers (Bottom of Page)"/>
        <w:docPartUnique/>
      </w:docPartObj>
    </w:sdtPr>
    <w:sdtEndPr/>
    <w:sdtContent>
      <w:p w14:paraId="6EEB4344" w14:textId="7E04CCE1" w:rsidR="00665A4E" w:rsidRDefault="00665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8B2A7" w14:textId="77777777" w:rsidR="00665A4E" w:rsidRDefault="00665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88A0" w14:textId="77777777" w:rsidR="00DF43D2" w:rsidRDefault="00DF43D2">
      <w:r>
        <w:separator/>
      </w:r>
    </w:p>
  </w:footnote>
  <w:footnote w:type="continuationSeparator" w:id="0">
    <w:p w14:paraId="6A28051F" w14:textId="77777777" w:rsidR="00DF43D2" w:rsidRDefault="00D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8920" w14:textId="4C2675CE" w:rsidR="00665A4E" w:rsidRPr="00040507" w:rsidRDefault="00665A4E" w:rsidP="00040507">
    <w:pPr>
      <w:keepNext/>
      <w:tabs>
        <w:tab w:val="left" w:pos="2930"/>
      </w:tabs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7C9A" w14:textId="77777777" w:rsidR="00665A4E" w:rsidRPr="00912E74" w:rsidRDefault="00665A4E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2E5F0DDE" w14:textId="77777777" w:rsidR="00665A4E" w:rsidRDefault="00665A4E" w:rsidP="00597E64">
    <w:pPr>
      <w:pStyle w:val="Gwka"/>
      <w:ind w:left="7200"/>
      <w:rPr>
        <w:rFonts w:eastAsia="Arial" w:cs="Arial"/>
        <w:sz w:val="22"/>
        <w:szCs w:val="22"/>
      </w:rPr>
    </w:pPr>
  </w:p>
  <w:p w14:paraId="0FA3C31C" w14:textId="77777777" w:rsidR="00665A4E" w:rsidRDefault="00665A4E" w:rsidP="00597E64">
    <w:pPr>
      <w:pStyle w:val="Gwka"/>
      <w:ind w:left="7200"/>
      <w:rPr>
        <w:rFonts w:eastAsia="Arial" w:cs="Arial"/>
        <w:sz w:val="22"/>
        <w:szCs w:val="22"/>
      </w:rPr>
    </w:pPr>
  </w:p>
  <w:p w14:paraId="1880CB43" w14:textId="77777777" w:rsidR="00665A4E" w:rsidRDefault="00665A4E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0000015"/>
    <w:multiLevelType w:val="multilevel"/>
    <w:tmpl w:val="66D2100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9C"/>
    <w:multiLevelType w:val="hybridMultilevel"/>
    <w:tmpl w:val="159A0346"/>
    <w:styleLink w:val="WW8Num13511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4760B4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123959"/>
    <w:multiLevelType w:val="multilevel"/>
    <w:tmpl w:val="083890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83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A349E"/>
    <w:multiLevelType w:val="multilevel"/>
    <w:tmpl w:val="E8D830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10" w15:restartNumberingAfterBreak="0">
    <w:nsid w:val="067159A2"/>
    <w:multiLevelType w:val="hybridMultilevel"/>
    <w:tmpl w:val="CCCC631A"/>
    <w:lvl w:ilvl="0" w:tplc="280E0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77A10"/>
    <w:multiLevelType w:val="multilevel"/>
    <w:tmpl w:val="0A1C5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86" w:hanging="36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928" w:hanging="36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572" w:hanging="72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714" w:hanging="72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56" w:hanging="720"/>
      </w:pPr>
      <w:rPr>
        <w:rFonts w:hint="default"/>
        <w:b/>
        <w:sz w:val="22"/>
      </w:rPr>
    </w:lvl>
  </w:abstractNum>
  <w:abstractNum w:abstractNumId="14" w15:restartNumberingAfterBreak="0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6" w15:restartNumberingAfterBreak="0">
    <w:nsid w:val="0EBC650B"/>
    <w:multiLevelType w:val="hybridMultilevel"/>
    <w:tmpl w:val="673CE7EC"/>
    <w:lvl w:ilvl="0" w:tplc="7430C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852D0"/>
    <w:multiLevelType w:val="hybridMultilevel"/>
    <w:tmpl w:val="8C2CF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F4EF6"/>
    <w:multiLevelType w:val="hybridMultilevel"/>
    <w:tmpl w:val="42285A0C"/>
    <w:lvl w:ilvl="0" w:tplc="ECE0E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F41121"/>
    <w:multiLevelType w:val="hybridMultilevel"/>
    <w:tmpl w:val="A756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56763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AA402B"/>
    <w:multiLevelType w:val="multilevel"/>
    <w:tmpl w:val="8BE42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32" w15:restartNumberingAfterBreak="0">
    <w:nsid w:val="1E48604F"/>
    <w:multiLevelType w:val="hybridMultilevel"/>
    <w:tmpl w:val="7BCCC806"/>
    <w:lvl w:ilvl="0" w:tplc="07882E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FF4A17"/>
    <w:multiLevelType w:val="multilevel"/>
    <w:tmpl w:val="FB12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7302B7"/>
    <w:multiLevelType w:val="multilevel"/>
    <w:tmpl w:val="B49C5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86" w:hanging="36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928" w:hanging="36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572" w:hanging="72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714" w:hanging="72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56" w:hanging="720"/>
      </w:pPr>
      <w:rPr>
        <w:rFonts w:hint="default"/>
        <w:b/>
        <w:sz w:val="22"/>
      </w:rPr>
    </w:lvl>
  </w:abstractNum>
  <w:abstractNum w:abstractNumId="35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A1EE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2AE28E3"/>
    <w:multiLevelType w:val="hybridMultilevel"/>
    <w:tmpl w:val="789A3962"/>
    <w:styleLink w:val="WW8Num109121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239ED2D6">
      <w:start w:val="5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231B03B6"/>
    <w:multiLevelType w:val="multilevel"/>
    <w:tmpl w:val="5994EDBE"/>
    <w:lvl w:ilvl="0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428594A"/>
    <w:multiLevelType w:val="hybridMultilevel"/>
    <w:tmpl w:val="DF8A4A96"/>
    <w:lvl w:ilvl="0" w:tplc="B6EAC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E80A33"/>
    <w:multiLevelType w:val="hybridMultilevel"/>
    <w:tmpl w:val="C2C82CDC"/>
    <w:lvl w:ilvl="0" w:tplc="50FA1D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F6D1A57"/>
    <w:multiLevelType w:val="multilevel"/>
    <w:tmpl w:val="C05AEC10"/>
    <w:styleLink w:val="WW8Num1351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6" w15:restartNumberingAfterBreak="0">
    <w:nsid w:val="2F840B82"/>
    <w:multiLevelType w:val="hybridMultilevel"/>
    <w:tmpl w:val="41468EAE"/>
    <w:lvl w:ilvl="0" w:tplc="1CD0D582">
      <w:start w:val="1"/>
      <w:numFmt w:val="decimal"/>
      <w:lvlText w:val="%1)"/>
      <w:lvlJc w:val="left"/>
      <w:pPr>
        <w:ind w:left="1068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8" w15:restartNumberingAfterBreak="0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39637C6"/>
    <w:multiLevelType w:val="hybridMultilevel"/>
    <w:tmpl w:val="9BA6D42A"/>
    <w:lvl w:ilvl="0" w:tplc="EBE0A2D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</w:rPr>
    </w:lvl>
    <w:lvl w:ilvl="1" w:tplc="A0E03FB6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428248E"/>
    <w:multiLevelType w:val="hybridMultilevel"/>
    <w:tmpl w:val="31E0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6" w15:restartNumberingAfterBreak="0">
    <w:nsid w:val="35745788"/>
    <w:multiLevelType w:val="hybridMultilevel"/>
    <w:tmpl w:val="8518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C55CB0"/>
    <w:multiLevelType w:val="hybridMultilevel"/>
    <w:tmpl w:val="25E62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37422370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6E582E"/>
    <w:multiLevelType w:val="hybridMultilevel"/>
    <w:tmpl w:val="C354153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3CB35331"/>
    <w:multiLevelType w:val="hybridMultilevel"/>
    <w:tmpl w:val="9022D3F0"/>
    <w:styleLink w:val="WW8Num131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3E423879"/>
    <w:multiLevelType w:val="hybridMultilevel"/>
    <w:tmpl w:val="B03CA1CE"/>
    <w:styleLink w:val="WW8Num1431"/>
    <w:lvl w:ilvl="0" w:tplc="EC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54522C"/>
    <w:multiLevelType w:val="hybridMultilevel"/>
    <w:tmpl w:val="4732CBE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 w15:restartNumberingAfterBreak="0">
    <w:nsid w:val="407D43C6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46805AAE"/>
    <w:multiLevelType w:val="hybridMultilevel"/>
    <w:tmpl w:val="98BE54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9245DE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C72420"/>
    <w:multiLevelType w:val="hybridMultilevel"/>
    <w:tmpl w:val="4BE4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6F5B30"/>
    <w:multiLevelType w:val="multilevel"/>
    <w:tmpl w:val="07848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0C6784A"/>
    <w:multiLevelType w:val="hybridMultilevel"/>
    <w:tmpl w:val="EEB42C4E"/>
    <w:styleLink w:val="WW8Num1431111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 w15:restartNumberingAfterBreak="0">
    <w:nsid w:val="51322D5A"/>
    <w:multiLevelType w:val="hybridMultilevel"/>
    <w:tmpl w:val="FF227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8F6350"/>
    <w:multiLevelType w:val="multilevel"/>
    <w:tmpl w:val="BFD255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2" w15:restartNumberingAfterBreak="0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83" w15:restartNumberingAfterBreak="0">
    <w:nsid w:val="580919FF"/>
    <w:multiLevelType w:val="multilevel"/>
    <w:tmpl w:val="F60A9246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86" w15:restartNumberingAfterBreak="0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D170F46"/>
    <w:multiLevelType w:val="hybridMultilevel"/>
    <w:tmpl w:val="3468DC6C"/>
    <w:styleLink w:val="WW8Num152111"/>
    <w:lvl w:ilvl="0" w:tplc="BC081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96E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DC2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F6B5458"/>
    <w:multiLevelType w:val="hybridMultilevel"/>
    <w:tmpl w:val="C8980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A4C1C0">
      <w:start w:val="1"/>
      <w:numFmt w:val="decimal"/>
      <w:lvlText w:val="%2)"/>
      <w:lvlJc w:val="left"/>
      <w:pPr>
        <w:ind w:left="720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1" w15:restartNumberingAfterBreak="0">
    <w:nsid w:val="61862EF6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1F36B1D"/>
    <w:multiLevelType w:val="hybridMultilevel"/>
    <w:tmpl w:val="F4A03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 w15:restartNumberingAfterBreak="0">
    <w:nsid w:val="665F0B6A"/>
    <w:multiLevelType w:val="hybridMultilevel"/>
    <w:tmpl w:val="2C44A1CC"/>
    <w:lvl w:ilvl="0" w:tplc="7F5EC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8533E1"/>
    <w:multiLevelType w:val="multilevel"/>
    <w:tmpl w:val="902205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0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B8C28BC"/>
    <w:multiLevelType w:val="multilevel"/>
    <w:tmpl w:val="02A0F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2" w15:restartNumberingAfterBreak="0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6D7A2668"/>
    <w:multiLevelType w:val="hybridMultilevel"/>
    <w:tmpl w:val="2F123A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421E00"/>
    <w:multiLevelType w:val="multilevel"/>
    <w:tmpl w:val="66D2100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5" w15:restartNumberingAfterBreak="0">
    <w:nsid w:val="6E5163D7"/>
    <w:multiLevelType w:val="hybridMultilevel"/>
    <w:tmpl w:val="D57454BE"/>
    <w:lvl w:ilvl="0" w:tplc="B2120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894740"/>
    <w:multiLevelType w:val="hybridMultilevel"/>
    <w:tmpl w:val="9078B0E2"/>
    <w:lvl w:ilvl="0" w:tplc="51EEA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703A4328"/>
    <w:multiLevelType w:val="hybridMultilevel"/>
    <w:tmpl w:val="1CEC0CB6"/>
    <w:lvl w:ilvl="0" w:tplc="113C6F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BA68DB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10B146E"/>
    <w:multiLevelType w:val="hybridMultilevel"/>
    <w:tmpl w:val="CA82769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0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738A51EB"/>
    <w:multiLevelType w:val="hybridMultilevel"/>
    <w:tmpl w:val="F24287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3B36086"/>
    <w:multiLevelType w:val="hybridMultilevel"/>
    <w:tmpl w:val="980A314C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7ED15E98"/>
    <w:multiLevelType w:val="hybridMultilevel"/>
    <w:tmpl w:val="988A90C4"/>
    <w:lvl w:ilvl="0" w:tplc="65C82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03882">
    <w:abstractNumId w:val="8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  <w:color w:val="auto"/>
          <w:sz w:val="22"/>
          <w:szCs w:val="22"/>
        </w:rPr>
      </w:lvl>
    </w:lvlOverride>
  </w:num>
  <w:num w:numId="2" w16cid:durableId="180975923">
    <w:abstractNumId w:val="58"/>
  </w:num>
  <w:num w:numId="3" w16cid:durableId="420026839">
    <w:abstractNumId w:val="39"/>
  </w:num>
  <w:num w:numId="4" w16cid:durableId="941647383">
    <w:abstractNumId w:val="79"/>
  </w:num>
  <w:num w:numId="5" w16cid:durableId="794713709">
    <w:abstractNumId w:val="75"/>
  </w:num>
  <w:num w:numId="6" w16cid:durableId="932281499">
    <w:abstractNumId w:val="47"/>
  </w:num>
  <w:num w:numId="7" w16cid:durableId="323509936">
    <w:abstractNumId w:val="110"/>
  </w:num>
  <w:num w:numId="8" w16cid:durableId="1164974988">
    <w:abstractNumId w:val="68"/>
  </w:num>
  <w:num w:numId="9" w16cid:durableId="1662854367">
    <w:abstractNumId w:val="15"/>
  </w:num>
  <w:num w:numId="10" w16cid:durableId="1517689741">
    <w:abstractNumId w:val="96"/>
  </w:num>
  <w:num w:numId="11" w16cid:durableId="755714136">
    <w:abstractNumId w:val="98"/>
  </w:num>
  <w:num w:numId="12" w16cid:durableId="1709716942">
    <w:abstractNumId w:val="82"/>
  </w:num>
  <w:num w:numId="13" w16cid:durableId="183054811">
    <w:abstractNumId w:val="9"/>
  </w:num>
  <w:num w:numId="14" w16cid:durableId="1598631851">
    <w:abstractNumId w:val="31"/>
  </w:num>
  <w:num w:numId="15" w16cid:durableId="477694560">
    <w:abstractNumId w:val="14"/>
  </w:num>
  <w:num w:numId="16" w16cid:durableId="1664963717">
    <w:abstractNumId w:val="80"/>
  </w:num>
  <w:num w:numId="17" w16cid:durableId="1394161596">
    <w:abstractNumId w:val="12"/>
  </w:num>
  <w:num w:numId="18" w16cid:durableId="51002182">
    <w:abstractNumId w:val="40"/>
  </w:num>
  <w:num w:numId="19" w16cid:durableId="1152017984">
    <w:abstractNumId w:val="11"/>
  </w:num>
  <w:num w:numId="20" w16cid:durableId="365255222">
    <w:abstractNumId w:val="60"/>
  </w:num>
  <w:num w:numId="21" w16cid:durableId="1977027583">
    <w:abstractNumId w:val="18"/>
  </w:num>
  <w:num w:numId="22" w16cid:durableId="13277851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2280365">
    <w:abstractNumId w:val="29"/>
  </w:num>
  <w:num w:numId="24" w16cid:durableId="649021354">
    <w:abstractNumId w:val="89"/>
  </w:num>
  <w:num w:numId="25" w16cid:durableId="1094207537">
    <w:abstractNumId w:val="84"/>
  </w:num>
  <w:num w:numId="26" w16cid:durableId="89547754">
    <w:abstractNumId w:val="35"/>
  </w:num>
  <w:num w:numId="27" w16cid:durableId="1495956192">
    <w:abstractNumId w:val="21"/>
  </w:num>
  <w:num w:numId="28" w16cid:durableId="1960526044">
    <w:abstractNumId w:val="23"/>
  </w:num>
  <w:num w:numId="29" w16cid:durableId="1672829658">
    <w:abstractNumId w:val="97"/>
  </w:num>
  <w:num w:numId="30" w16cid:durableId="2092967787">
    <w:abstractNumId w:val="52"/>
  </w:num>
  <w:num w:numId="31" w16cid:durableId="1326546020">
    <w:abstractNumId w:val="49"/>
  </w:num>
  <w:num w:numId="32" w16cid:durableId="803815917">
    <w:abstractNumId w:val="113"/>
  </w:num>
  <w:num w:numId="33" w16cid:durableId="484859873">
    <w:abstractNumId w:val="22"/>
  </w:num>
  <w:num w:numId="34" w16cid:durableId="1460995848">
    <w:abstractNumId w:val="36"/>
  </w:num>
  <w:num w:numId="35" w16cid:durableId="430854272">
    <w:abstractNumId w:val="55"/>
  </w:num>
  <w:num w:numId="36" w16cid:durableId="759912257">
    <w:abstractNumId w:val="4"/>
  </w:num>
  <w:num w:numId="37" w16cid:durableId="1156259788">
    <w:abstractNumId w:val="93"/>
  </w:num>
  <w:num w:numId="38" w16cid:durableId="38167175">
    <w:abstractNumId w:val="90"/>
  </w:num>
  <w:num w:numId="39" w16cid:durableId="1264604610">
    <w:abstractNumId w:val="87"/>
  </w:num>
  <w:num w:numId="40" w16cid:durableId="1331837895">
    <w:abstractNumId w:val="85"/>
  </w:num>
  <w:num w:numId="41" w16cid:durableId="1225526886">
    <w:abstractNumId w:val="32"/>
  </w:num>
  <w:num w:numId="42" w16cid:durableId="179393471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8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5846686">
    <w:abstractNumId w:val="48"/>
  </w:num>
  <w:num w:numId="44" w16cid:durableId="1254322827">
    <w:abstractNumId w:val="7"/>
  </w:num>
  <w:num w:numId="45" w16cid:durableId="1779597180">
    <w:abstractNumId w:val="95"/>
  </w:num>
  <w:num w:numId="46" w16cid:durableId="62071228">
    <w:abstractNumId w:val="101"/>
  </w:num>
  <w:num w:numId="47" w16cid:durableId="1200321942">
    <w:abstractNumId w:val="67"/>
  </w:num>
  <w:num w:numId="48" w16cid:durableId="1685865400">
    <w:abstractNumId w:val="112"/>
  </w:num>
  <w:num w:numId="49" w16cid:durableId="1589577022">
    <w:abstractNumId w:val="77"/>
  </w:num>
  <w:num w:numId="50" w16cid:durableId="1495799318">
    <w:abstractNumId w:val="16"/>
  </w:num>
  <w:num w:numId="51" w16cid:durableId="1354574373">
    <w:abstractNumId w:val="8"/>
  </w:num>
  <w:num w:numId="52" w16cid:durableId="1365518496">
    <w:abstractNumId w:val="50"/>
  </w:num>
  <w:num w:numId="53" w16cid:durableId="124932042">
    <w:abstractNumId w:val="69"/>
  </w:num>
  <w:num w:numId="54" w16cid:durableId="20425854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33552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026180">
    <w:abstractNumId w:val="83"/>
  </w:num>
  <w:num w:numId="57" w16cid:durableId="216861150">
    <w:abstractNumId w:val="109"/>
  </w:num>
  <w:num w:numId="58" w16cid:durableId="1842313287">
    <w:abstractNumId w:val="34"/>
  </w:num>
  <w:num w:numId="59" w16cid:durableId="1731921248">
    <w:abstractNumId w:val="72"/>
  </w:num>
  <w:num w:numId="60" w16cid:durableId="907767131">
    <w:abstractNumId w:val="26"/>
  </w:num>
  <w:num w:numId="61" w16cid:durableId="834304068">
    <w:abstractNumId w:val="53"/>
  </w:num>
  <w:num w:numId="62" w16cid:durableId="542251639">
    <w:abstractNumId w:val="42"/>
  </w:num>
  <w:num w:numId="63" w16cid:durableId="1256745646">
    <w:abstractNumId w:val="107"/>
  </w:num>
  <w:num w:numId="64" w16cid:durableId="75591183">
    <w:abstractNumId w:val="111"/>
  </w:num>
  <w:num w:numId="65" w16cid:durableId="1858108396">
    <w:abstractNumId w:val="106"/>
  </w:num>
  <w:num w:numId="66" w16cid:durableId="982929119">
    <w:abstractNumId w:val="63"/>
  </w:num>
  <w:num w:numId="67" w16cid:durableId="1503081382">
    <w:abstractNumId w:val="88"/>
  </w:num>
  <w:num w:numId="68" w16cid:durableId="14503948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19150379">
    <w:abstractNumId w:val="1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1632318971">
    <w:abstractNumId w:val="102"/>
  </w:num>
  <w:num w:numId="71" w16cid:durableId="777987628">
    <w:abstractNumId w:val="45"/>
  </w:num>
  <w:num w:numId="72" w16cid:durableId="1883859526">
    <w:abstractNumId w:val="76"/>
  </w:num>
  <w:num w:numId="73" w16cid:durableId="1088575194">
    <w:abstractNumId w:val="62"/>
  </w:num>
  <w:num w:numId="74" w16cid:durableId="1256011608">
    <w:abstractNumId w:val="38"/>
  </w:num>
  <w:num w:numId="75" w16cid:durableId="1470828712">
    <w:abstractNumId w:val="56"/>
  </w:num>
  <w:num w:numId="76" w16cid:durableId="306056816">
    <w:abstractNumId w:val="46"/>
  </w:num>
  <w:num w:numId="77" w16cid:durableId="1902983266">
    <w:abstractNumId w:val="1"/>
  </w:num>
  <w:num w:numId="78" w16cid:durableId="121966452">
    <w:abstractNumId w:val="54"/>
  </w:num>
  <w:num w:numId="79" w16cid:durableId="1444232727">
    <w:abstractNumId w:val="65"/>
  </w:num>
  <w:num w:numId="80" w16cid:durableId="2058164201">
    <w:abstractNumId w:val="91"/>
  </w:num>
  <w:num w:numId="81" w16cid:durableId="1911426809">
    <w:abstractNumId w:val="70"/>
  </w:num>
  <w:num w:numId="82" w16cid:durableId="1875969163">
    <w:abstractNumId w:val="94"/>
  </w:num>
  <w:num w:numId="83" w16cid:durableId="1913277572">
    <w:abstractNumId w:val="37"/>
  </w:num>
  <w:num w:numId="84" w16cid:durableId="1358194749">
    <w:abstractNumId w:val="5"/>
  </w:num>
  <w:num w:numId="85" w16cid:durableId="1611548806">
    <w:abstractNumId w:val="115"/>
  </w:num>
  <w:num w:numId="86" w16cid:durableId="2102798897">
    <w:abstractNumId w:val="81"/>
  </w:num>
  <w:num w:numId="87" w16cid:durableId="873232672">
    <w:abstractNumId w:val="10"/>
  </w:num>
  <w:num w:numId="88" w16cid:durableId="1225947760">
    <w:abstractNumId w:val="27"/>
  </w:num>
  <w:num w:numId="89" w16cid:durableId="1260526759">
    <w:abstractNumId w:val="105"/>
  </w:num>
  <w:num w:numId="90" w16cid:durableId="57284201">
    <w:abstractNumId w:val="61"/>
  </w:num>
  <w:num w:numId="91" w16cid:durableId="1794011564">
    <w:abstractNumId w:val="24"/>
  </w:num>
  <w:num w:numId="92" w16cid:durableId="1952130289">
    <w:abstractNumId w:val="41"/>
  </w:num>
  <w:num w:numId="93" w16cid:durableId="1543592157">
    <w:abstractNumId w:val="44"/>
  </w:num>
  <w:num w:numId="94" w16cid:durableId="2064014915">
    <w:abstractNumId w:val="20"/>
  </w:num>
  <w:num w:numId="95" w16cid:durableId="1808625945">
    <w:abstractNumId w:val="108"/>
  </w:num>
  <w:num w:numId="96" w16cid:durableId="1087919585">
    <w:abstractNumId w:val="78"/>
  </w:num>
  <w:num w:numId="97" w16cid:durableId="1853035560">
    <w:abstractNumId w:val="59"/>
  </w:num>
  <w:num w:numId="98" w16cid:durableId="116874850">
    <w:abstractNumId w:val="104"/>
  </w:num>
  <w:num w:numId="99" w16cid:durableId="1901986225">
    <w:abstractNumId w:val="13"/>
  </w:num>
  <w:num w:numId="100" w16cid:durableId="712080771">
    <w:abstractNumId w:val="25"/>
  </w:num>
  <w:num w:numId="101" w16cid:durableId="720713645">
    <w:abstractNumId w:val="99"/>
  </w:num>
  <w:num w:numId="102" w16cid:durableId="2110153975">
    <w:abstractNumId w:val="64"/>
  </w:num>
  <w:num w:numId="103" w16cid:durableId="1282806685">
    <w:abstractNumId w:val="92"/>
  </w:num>
  <w:num w:numId="104" w16cid:durableId="1892761969">
    <w:abstractNumId w:val="103"/>
  </w:num>
  <w:num w:numId="105" w16cid:durableId="578754138">
    <w:abstractNumId w:val="33"/>
  </w:num>
  <w:num w:numId="106" w16cid:durableId="2048599644">
    <w:abstractNumId w:val="74"/>
  </w:num>
  <w:num w:numId="107" w16cid:durableId="1885603490">
    <w:abstractNumId w:val="5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C4"/>
    <w:rsid w:val="00000794"/>
    <w:rsid w:val="00000DD5"/>
    <w:rsid w:val="00000F62"/>
    <w:rsid w:val="00001D04"/>
    <w:rsid w:val="00001F58"/>
    <w:rsid w:val="00002C74"/>
    <w:rsid w:val="00003575"/>
    <w:rsid w:val="0000389F"/>
    <w:rsid w:val="00004678"/>
    <w:rsid w:val="00004BCF"/>
    <w:rsid w:val="000051E7"/>
    <w:rsid w:val="00005FAB"/>
    <w:rsid w:val="0000682F"/>
    <w:rsid w:val="00006881"/>
    <w:rsid w:val="00007243"/>
    <w:rsid w:val="00007502"/>
    <w:rsid w:val="00007BF1"/>
    <w:rsid w:val="00010509"/>
    <w:rsid w:val="000127D8"/>
    <w:rsid w:val="00012856"/>
    <w:rsid w:val="0001395E"/>
    <w:rsid w:val="00013A0A"/>
    <w:rsid w:val="00015914"/>
    <w:rsid w:val="00016469"/>
    <w:rsid w:val="00017887"/>
    <w:rsid w:val="000212D0"/>
    <w:rsid w:val="00021EE2"/>
    <w:rsid w:val="00021F25"/>
    <w:rsid w:val="000227FF"/>
    <w:rsid w:val="00022F7F"/>
    <w:rsid w:val="00022FB9"/>
    <w:rsid w:val="00022FD3"/>
    <w:rsid w:val="00023B1D"/>
    <w:rsid w:val="00024784"/>
    <w:rsid w:val="00025199"/>
    <w:rsid w:val="0002525B"/>
    <w:rsid w:val="0002535F"/>
    <w:rsid w:val="00025CB0"/>
    <w:rsid w:val="00026A04"/>
    <w:rsid w:val="00026DD9"/>
    <w:rsid w:val="00026FC8"/>
    <w:rsid w:val="000275F1"/>
    <w:rsid w:val="00027F2B"/>
    <w:rsid w:val="00027F9E"/>
    <w:rsid w:val="00031114"/>
    <w:rsid w:val="00031682"/>
    <w:rsid w:val="00031CE1"/>
    <w:rsid w:val="00032501"/>
    <w:rsid w:val="000327D9"/>
    <w:rsid w:val="00032942"/>
    <w:rsid w:val="00033BB0"/>
    <w:rsid w:val="0003450F"/>
    <w:rsid w:val="000349D3"/>
    <w:rsid w:val="00034BAE"/>
    <w:rsid w:val="000357AC"/>
    <w:rsid w:val="00035F2F"/>
    <w:rsid w:val="0003694F"/>
    <w:rsid w:val="00036A9D"/>
    <w:rsid w:val="00040507"/>
    <w:rsid w:val="00041543"/>
    <w:rsid w:val="000417A9"/>
    <w:rsid w:val="00041E52"/>
    <w:rsid w:val="00042830"/>
    <w:rsid w:val="00043884"/>
    <w:rsid w:val="00043A3C"/>
    <w:rsid w:val="00044568"/>
    <w:rsid w:val="000455CD"/>
    <w:rsid w:val="00045B6B"/>
    <w:rsid w:val="00047168"/>
    <w:rsid w:val="00047BE5"/>
    <w:rsid w:val="000501D5"/>
    <w:rsid w:val="00050562"/>
    <w:rsid w:val="00050F6F"/>
    <w:rsid w:val="00051A90"/>
    <w:rsid w:val="00051D10"/>
    <w:rsid w:val="0005351C"/>
    <w:rsid w:val="00053C11"/>
    <w:rsid w:val="00054566"/>
    <w:rsid w:val="00054932"/>
    <w:rsid w:val="00057385"/>
    <w:rsid w:val="0005761E"/>
    <w:rsid w:val="000577BD"/>
    <w:rsid w:val="00057AD5"/>
    <w:rsid w:val="00057DB3"/>
    <w:rsid w:val="0006221A"/>
    <w:rsid w:val="00063362"/>
    <w:rsid w:val="000633BB"/>
    <w:rsid w:val="00063757"/>
    <w:rsid w:val="000644A8"/>
    <w:rsid w:val="00065320"/>
    <w:rsid w:val="0006566A"/>
    <w:rsid w:val="000657B5"/>
    <w:rsid w:val="000669A3"/>
    <w:rsid w:val="000674C1"/>
    <w:rsid w:val="0006754A"/>
    <w:rsid w:val="000679B3"/>
    <w:rsid w:val="000703D2"/>
    <w:rsid w:val="00070698"/>
    <w:rsid w:val="00070A4D"/>
    <w:rsid w:val="00071B3F"/>
    <w:rsid w:val="00071EBD"/>
    <w:rsid w:val="00072045"/>
    <w:rsid w:val="00072609"/>
    <w:rsid w:val="000727B7"/>
    <w:rsid w:val="000730C2"/>
    <w:rsid w:val="00073A00"/>
    <w:rsid w:val="000748C6"/>
    <w:rsid w:val="00075BEC"/>
    <w:rsid w:val="00075CAD"/>
    <w:rsid w:val="00076675"/>
    <w:rsid w:val="000773ED"/>
    <w:rsid w:val="00077810"/>
    <w:rsid w:val="000809D8"/>
    <w:rsid w:val="00080BDC"/>
    <w:rsid w:val="000812EA"/>
    <w:rsid w:val="000828B4"/>
    <w:rsid w:val="0008460A"/>
    <w:rsid w:val="00084D19"/>
    <w:rsid w:val="00086076"/>
    <w:rsid w:val="0008626D"/>
    <w:rsid w:val="00086761"/>
    <w:rsid w:val="00087A3A"/>
    <w:rsid w:val="0009069F"/>
    <w:rsid w:val="00091BB1"/>
    <w:rsid w:val="000923DB"/>
    <w:rsid w:val="00093030"/>
    <w:rsid w:val="00093814"/>
    <w:rsid w:val="00093FC0"/>
    <w:rsid w:val="0009423D"/>
    <w:rsid w:val="000957B3"/>
    <w:rsid w:val="00095BC6"/>
    <w:rsid w:val="00095E99"/>
    <w:rsid w:val="000975EC"/>
    <w:rsid w:val="000977B4"/>
    <w:rsid w:val="000A0F7D"/>
    <w:rsid w:val="000A1A38"/>
    <w:rsid w:val="000A264B"/>
    <w:rsid w:val="000A37E8"/>
    <w:rsid w:val="000A4BF5"/>
    <w:rsid w:val="000A4E47"/>
    <w:rsid w:val="000A6D9C"/>
    <w:rsid w:val="000A7791"/>
    <w:rsid w:val="000A7906"/>
    <w:rsid w:val="000B22EB"/>
    <w:rsid w:val="000B27D1"/>
    <w:rsid w:val="000B2859"/>
    <w:rsid w:val="000B2ABD"/>
    <w:rsid w:val="000B2D8D"/>
    <w:rsid w:val="000B3802"/>
    <w:rsid w:val="000B38A1"/>
    <w:rsid w:val="000B4307"/>
    <w:rsid w:val="000B5CE0"/>
    <w:rsid w:val="000B6251"/>
    <w:rsid w:val="000B6C06"/>
    <w:rsid w:val="000C0150"/>
    <w:rsid w:val="000C0364"/>
    <w:rsid w:val="000C06B8"/>
    <w:rsid w:val="000C08A0"/>
    <w:rsid w:val="000C0C69"/>
    <w:rsid w:val="000C1135"/>
    <w:rsid w:val="000C1DCE"/>
    <w:rsid w:val="000C1ECD"/>
    <w:rsid w:val="000C2306"/>
    <w:rsid w:val="000C3194"/>
    <w:rsid w:val="000C425E"/>
    <w:rsid w:val="000C5083"/>
    <w:rsid w:val="000C51D3"/>
    <w:rsid w:val="000C7147"/>
    <w:rsid w:val="000C788D"/>
    <w:rsid w:val="000C7C65"/>
    <w:rsid w:val="000D143D"/>
    <w:rsid w:val="000D1FCA"/>
    <w:rsid w:val="000D3A16"/>
    <w:rsid w:val="000D4DDB"/>
    <w:rsid w:val="000D4E4A"/>
    <w:rsid w:val="000D5D64"/>
    <w:rsid w:val="000D61F4"/>
    <w:rsid w:val="000D68BC"/>
    <w:rsid w:val="000D7E6E"/>
    <w:rsid w:val="000E0CE1"/>
    <w:rsid w:val="000E12EA"/>
    <w:rsid w:val="000E187E"/>
    <w:rsid w:val="000E1EFD"/>
    <w:rsid w:val="000E325B"/>
    <w:rsid w:val="000E35D8"/>
    <w:rsid w:val="000E419E"/>
    <w:rsid w:val="000E4EEC"/>
    <w:rsid w:val="000E686D"/>
    <w:rsid w:val="000E6F07"/>
    <w:rsid w:val="000E77AD"/>
    <w:rsid w:val="000E7ABE"/>
    <w:rsid w:val="000E7E53"/>
    <w:rsid w:val="000F0C95"/>
    <w:rsid w:val="000F145B"/>
    <w:rsid w:val="000F1AD8"/>
    <w:rsid w:val="000F2FDC"/>
    <w:rsid w:val="000F334B"/>
    <w:rsid w:val="000F3432"/>
    <w:rsid w:val="000F3658"/>
    <w:rsid w:val="000F369C"/>
    <w:rsid w:val="000F58BB"/>
    <w:rsid w:val="000F636C"/>
    <w:rsid w:val="000F71E0"/>
    <w:rsid w:val="000F75C6"/>
    <w:rsid w:val="00100068"/>
    <w:rsid w:val="00100615"/>
    <w:rsid w:val="00100622"/>
    <w:rsid w:val="00100802"/>
    <w:rsid w:val="0010205F"/>
    <w:rsid w:val="00102131"/>
    <w:rsid w:val="0010228C"/>
    <w:rsid w:val="001023F3"/>
    <w:rsid w:val="00102751"/>
    <w:rsid w:val="00103625"/>
    <w:rsid w:val="00104962"/>
    <w:rsid w:val="001066CC"/>
    <w:rsid w:val="00106A96"/>
    <w:rsid w:val="00107B0D"/>
    <w:rsid w:val="00110A23"/>
    <w:rsid w:val="00110DB9"/>
    <w:rsid w:val="0011307C"/>
    <w:rsid w:val="001140C1"/>
    <w:rsid w:val="00114B12"/>
    <w:rsid w:val="001157B9"/>
    <w:rsid w:val="00115AD7"/>
    <w:rsid w:val="00115D8F"/>
    <w:rsid w:val="00116916"/>
    <w:rsid w:val="00116FF9"/>
    <w:rsid w:val="0011724A"/>
    <w:rsid w:val="00117A13"/>
    <w:rsid w:val="00117B39"/>
    <w:rsid w:val="00117FC4"/>
    <w:rsid w:val="00120120"/>
    <w:rsid w:val="00120942"/>
    <w:rsid w:val="001222D6"/>
    <w:rsid w:val="0012235F"/>
    <w:rsid w:val="00123268"/>
    <w:rsid w:val="001238B9"/>
    <w:rsid w:val="00126871"/>
    <w:rsid w:val="001273ED"/>
    <w:rsid w:val="001303EE"/>
    <w:rsid w:val="001308CB"/>
    <w:rsid w:val="00130B18"/>
    <w:rsid w:val="001317D5"/>
    <w:rsid w:val="00131A9F"/>
    <w:rsid w:val="00134098"/>
    <w:rsid w:val="001345A1"/>
    <w:rsid w:val="00134FE0"/>
    <w:rsid w:val="001356E5"/>
    <w:rsid w:val="001361BB"/>
    <w:rsid w:val="0013778D"/>
    <w:rsid w:val="00137929"/>
    <w:rsid w:val="0014001E"/>
    <w:rsid w:val="0014045F"/>
    <w:rsid w:val="00140A87"/>
    <w:rsid w:val="00141011"/>
    <w:rsid w:val="00142244"/>
    <w:rsid w:val="00142C64"/>
    <w:rsid w:val="00143017"/>
    <w:rsid w:val="00143461"/>
    <w:rsid w:val="001437ED"/>
    <w:rsid w:val="00143BB4"/>
    <w:rsid w:val="00143E6B"/>
    <w:rsid w:val="0014497B"/>
    <w:rsid w:val="00146546"/>
    <w:rsid w:val="001467F9"/>
    <w:rsid w:val="00146F0B"/>
    <w:rsid w:val="00150B6F"/>
    <w:rsid w:val="00150C56"/>
    <w:rsid w:val="00151A76"/>
    <w:rsid w:val="00152FF9"/>
    <w:rsid w:val="001540C3"/>
    <w:rsid w:val="00154273"/>
    <w:rsid w:val="001561E4"/>
    <w:rsid w:val="0015634E"/>
    <w:rsid w:val="001563D9"/>
    <w:rsid w:val="0015706E"/>
    <w:rsid w:val="001570A0"/>
    <w:rsid w:val="001575D5"/>
    <w:rsid w:val="00160001"/>
    <w:rsid w:val="001611AE"/>
    <w:rsid w:val="00162166"/>
    <w:rsid w:val="00162685"/>
    <w:rsid w:val="00162A30"/>
    <w:rsid w:val="00162E47"/>
    <w:rsid w:val="001639B8"/>
    <w:rsid w:val="0016485F"/>
    <w:rsid w:val="00165DE5"/>
    <w:rsid w:val="001677D3"/>
    <w:rsid w:val="00167BEE"/>
    <w:rsid w:val="00167F72"/>
    <w:rsid w:val="001708DE"/>
    <w:rsid w:val="0017175B"/>
    <w:rsid w:val="001717F2"/>
    <w:rsid w:val="00171D99"/>
    <w:rsid w:val="0017215B"/>
    <w:rsid w:val="00173AE4"/>
    <w:rsid w:val="00173F19"/>
    <w:rsid w:val="001747FD"/>
    <w:rsid w:val="00174FE7"/>
    <w:rsid w:val="00176018"/>
    <w:rsid w:val="00176FCB"/>
    <w:rsid w:val="001802B1"/>
    <w:rsid w:val="00181E96"/>
    <w:rsid w:val="00182102"/>
    <w:rsid w:val="00182991"/>
    <w:rsid w:val="001839E3"/>
    <w:rsid w:val="00183C20"/>
    <w:rsid w:val="00183EF7"/>
    <w:rsid w:val="00184C13"/>
    <w:rsid w:val="00185112"/>
    <w:rsid w:val="00185C50"/>
    <w:rsid w:val="0018606D"/>
    <w:rsid w:val="00186228"/>
    <w:rsid w:val="00186565"/>
    <w:rsid w:val="001866FB"/>
    <w:rsid w:val="00186E34"/>
    <w:rsid w:val="00187945"/>
    <w:rsid w:val="00187978"/>
    <w:rsid w:val="0019031C"/>
    <w:rsid w:val="001904DE"/>
    <w:rsid w:val="0019064B"/>
    <w:rsid w:val="001906AC"/>
    <w:rsid w:val="00190A47"/>
    <w:rsid w:val="00191E74"/>
    <w:rsid w:val="001939F8"/>
    <w:rsid w:val="00193C77"/>
    <w:rsid w:val="00193F34"/>
    <w:rsid w:val="00193F43"/>
    <w:rsid w:val="001940B6"/>
    <w:rsid w:val="001942EE"/>
    <w:rsid w:val="00194511"/>
    <w:rsid w:val="001949F1"/>
    <w:rsid w:val="00195CDC"/>
    <w:rsid w:val="00196991"/>
    <w:rsid w:val="00197736"/>
    <w:rsid w:val="00197CB6"/>
    <w:rsid w:val="001A0586"/>
    <w:rsid w:val="001A068D"/>
    <w:rsid w:val="001A0B64"/>
    <w:rsid w:val="001A0EF2"/>
    <w:rsid w:val="001A1671"/>
    <w:rsid w:val="001A232C"/>
    <w:rsid w:val="001A2627"/>
    <w:rsid w:val="001A4C0D"/>
    <w:rsid w:val="001A4ED4"/>
    <w:rsid w:val="001A5811"/>
    <w:rsid w:val="001A5F02"/>
    <w:rsid w:val="001B05D1"/>
    <w:rsid w:val="001B2032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C2BA9"/>
    <w:rsid w:val="001C2F6F"/>
    <w:rsid w:val="001C2FA4"/>
    <w:rsid w:val="001C3A15"/>
    <w:rsid w:val="001C47DA"/>
    <w:rsid w:val="001C4E50"/>
    <w:rsid w:val="001C5EF4"/>
    <w:rsid w:val="001C5FE8"/>
    <w:rsid w:val="001C76B7"/>
    <w:rsid w:val="001C784F"/>
    <w:rsid w:val="001C7ABB"/>
    <w:rsid w:val="001D0708"/>
    <w:rsid w:val="001D0BB2"/>
    <w:rsid w:val="001D1206"/>
    <w:rsid w:val="001D139A"/>
    <w:rsid w:val="001D20BD"/>
    <w:rsid w:val="001D238C"/>
    <w:rsid w:val="001D2420"/>
    <w:rsid w:val="001D25E5"/>
    <w:rsid w:val="001D3E7B"/>
    <w:rsid w:val="001D4D50"/>
    <w:rsid w:val="001D5160"/>
    <w:rsid w:val="001D53A8"/>
    <w:rsid w:val="001D567C"/>
    <w:rsid w:val="001D5F42"/>
    <w:rsid w:val="001D68D8"/>
    <w:rsid w:val="001D6A31"/>
    <w:rsid w:val="001D6EE5"/>
    <w:rsid w:val="001D757B"/>
    <w:rsid w:val="001D76B5"/>
    <w:rsid w:val="001D7E2D"/>
    <w:rsid w:val="001D7EC1"/>
    <w:rsid w:val="001E03CD"/>
    <w:rsid w:val="001E1A12"/>
    <w:rsid w:val="001E28E0"/>
    <w:rsid w:val="001E33ED"/>
    <w:rsid w:val="001E4349"/>
    <w:rsid w:val="001E4455"/>
    <w:rsid w:val="001E57C2"/>
    <w:rsid w:val="001E73E9"/>
    <w:rsid w:val="001E749F"/>
    <w:rsid w:val="001E7F40"/>
    <w:rsid w:val="001E7F99"/>
    <w:rsid w:val="001F16F9"/>
    <w:rsid w:val="001F19DE"/>
    <w:rsid w:val="001F2957"/>
    <w:rsid w:val="001F379D"/>
    <w:rsid w:val="001F3D89"/>
    <w:rsid w:val="001F3E71"/>
    <w:rsid w:val="001F44FC"/>
    <w:rsid w:val="001F4F95"/>
    <w:rsid w:val="001F5323"/>
    <w:rsid w:val="001F54E6"/>
    <w:rsid w:val="001F5BAD"/>
    <w:rsid w:val="001F5CAE"/>
    <w:rsid w:val="001F620E"/>
    <w:rsid w:val="001F69C5"/>
    <w:rsid w:val="001F7DCD"/>
    <w:rsid w:val="00201CAF"/>
    <w:rsid w:val="00201E92"/>
    <w:rsid w:val="002022CE"/>
    <w:rsid w:val="002029FD"/>
    <w:rsid w:val="00202B20"/>
    <w:rsid w:val="00202CCD"/>
    <w:rsid w:val="00203DC1"/>
    <w:rsid w:val="0020474B"/>
    <w:rsid w:val="00204FDA"/>
    <w:rsid w:val="00205A5C"/>
    <w:rsid w:val="00205D0A"/>
    <w:rsid w:val="00210786"/>
    <w:rsid w:val="00210935"/>
    <w:rsid w:val="00210A61"/>
    <w:rsid w:val="00210AEF"/>
    <w:rsid w:val="00211EC0"/>
    <w:rsid w:val="0021284A"/>
    <w:rsid w:val="00212D62"/>
    <w:rsid w:val="00212DA6"/>
    <w:rsid w:val="00213FB9"/>
    <w:rsid w:val="002140C9"/>
    <w:rsid w:val="00214A3C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0D8"/>
    <w:rsid w:val="002218F2"/>
    <w:rsid w:val="00221DC4"/>
    <w:rsid w:val="00222364"/>
    <w:rsid w:val="0022263D"/>
    <w:rsid w:val="00225026"/>
    <w:rsid w:val="002252B8"/>
    <w:rsid w:val="00225527"/>
    <w:rsid w:val="00225B29"/>
    <w:rsid w:val="002262BB"/>
    <w:rsid w:val="002264CF"/>
    <w:rsid w:val="002267F0"/>
    <w:rsid w:val="00227160"/>
    <w:rsid w:val="0022748C"/>
    <w:rsid w:val="00230C3C"/>
    <w:rsid w:val="00231C17"/>
    <w:rsid w:val="00232290"/>
    <w:rsid w:val="00232A51"/>
    <w:rsid w:val="00232ADF"/>
    <w:rsid w:val="00233396"/>
    <w:rsid w:val="00233884"/>
    <w:rsid w:val="002347BF"/>
    <w:rsid w:val="002359E0"/>
    <w:rsid w:val="0023618E"/>
    <w:rsid w:val="002369C4"/>
    <w:rsid w:val="002369EF"/>
    <w:rsid w:val="00242F6E"/>
    <w:rsid w:val="002440AD"/>
    <w:rsid w:val="002458A3"/>
    <w:rsid w:val="00245AA5"/>
    <w:rsid w:val="00246299"/>
    <w:rsid w:val="00247302"/>
    <w:rsid w:val="00247EDD"/>
    <w:rsid w:val="002501EE"/>
    <w:rsid w:val="0025074A"/>
    <w:rsid w:val="00250F12"/>
    <w:rsid w:val="00251083"/>
    <w:rsid w:val="00251094"/>
    <w:rsid w:val="00251815"/>
    <w:rsid w:val="002522D1"/>
    <w:rsid w:val="002529E5"/>
    <w:rsid w:val="002535D1"/>
    <w:rsid w:val="00253FF6"/>
    <w:rsid w:val="00255445"/>
    <w:rsid w:val="00255A1C"/>
    <w:rsid w:val="00255E1C"/>
    <w:rsid w:val="00260FDD"/>
    <w:rsid w:val="002624F2"/>
    <w:rsid w:val="00262C53"/>
    <w:rsid w:val="00262FAA"/>
    <w:rsid w:val="0026317A"/>
    <w:rsid w:val="00263DB4"/>
    <w:rsid w:val="00264CF1"/>
    <w:rsid w:val="00264E48"/>
    <w:rsid w:val="00265233"/>
    <w:rsid w:val="00266346"/>
    <w:rsid w:val="0026668B"/>
    <w:rsid w:val="0026776E"/>
    <w:rsid w:val="00267905"/>
    <w:rsid w:val="00271C34"/>
    <w:rsid w:val="002724A0"/>
    <w:rsid w:val="002736B5"/>
    <w:rsid w:val="00273B9F"/>
    <w:rsid w:val="00273C75"/>
    <w:rsid w:val="00274C62"/>
    <w:rsid w:val="00276AE0"/>
    <w:rsid w:val="00277CC8"/>
    <w:rsid w:val="0028128D"/>
    <w:rsid w:val="00281808"/>
    <w:rsid w:val="00281F9E"/>
    <w:rsid w:val="00282A07"/>
    <w:rsid w:val="00282C11"/>
    <w:rsid w:val="002838B3"/>
    <w:rsid w:val="00283B91"/>
    <w:rsid w:val="00283ED3"/>
    <w:rsid w:val="00284342"/>
    <w:rsid w:val="00284C27"/>
    <w:rsid w:val="00284C9D"/>
    <w:rsid w:val="00285F68"/>
    <w:rsid w:val="002869CC"/>
    <w:rsid w:val="00286C92"/>
    <w:rsid w:val="00286CE8"/>
    <w:rsid w:val="00287C1E"/>
    <w:rsid w:val="00290C17"/>
    <w:rsid w:val="002916D0"/>
    <w:rsid w:val="002919E2"/>
    <w:rsid w:val="0029274E"/>
    <w:rsid w:val="00293F95"/>
    <w:rsid w:val="00294872"/>
    <w:rsid w:val="0029508E"/>
    <w:rsid w:val="00295393"/>
    <w:rsid w:val="0029690D"/>
    <w:rsid w:val="00297534"/>
    <w:rsid w:val="0029790D"/>
    <w:rsid w:val="002979B7"/>
    <w:rsid w:val="00297B43"/>
    <w:rsid w:val="002A24C8"/>
    <w:rsid w:val="002A2770"/>
    <w:rsid w:val="002A2880"/>
    <w:rsid w:val="002A3A29"/>
    <w:rsid w:val="002A42E9"/>
    <w:rsid w:val="002A4E36"/>
    <w:rsid w:val="002A5092"/>
    <w:rsid w:val="002A61AA"/>
    <w:rsid w:val="002A6582"/>
    <w:rsid w:val="002A65EA"/>
    <w:rsid w:val="002A6E36"/>
    <w:rsid w:val="002A7087"/>
    <w:rsid w:val="002A7AB4"/>
    <w:rsid w:val="002B103C"/>
    <w:rsid w:val="002B1173"/>
    <w:rsid w:val="002B1BB9"/>
    <w:rsid w:val="002B2DFC"/>
    <w:rsid w:val="002B2F38"/>
    <w:rsid w:val="002B2FB7"/>
    <w:rsid w:val="002B3CE7"/>
    <w:rsid w:val="002B547A"/>
    <w:rsid w:val="002B54EB"/>
    <w:rsid w:val="002B5C82"/>
    <w:rsid w:val="002B70C3"/>
    <w:rsid w:val="002B72B5"/>
    <w:rsid w:val="002C076A"/>
    <w:rsid w:val="002C0F19"/>
    <w:rsid w:val="002C1106"/>
    <w:rsid w:val="002C1702"/>
    <w:rsid w:val="002C44B5"/>
    <w:rsid w:val="002C4961"/>
    <w:rsid w:val="002C4A1D"/>
    <w:rsid w:val="002C4B76"/>
    <w:rsid w:val="002C715B"/>
    <w:rsid w:val="002C747C"/>
    <w:rsid w:val="002C74C2"/>
    <w:rsid w:val="002D0438"/>
    <w:rsid w:val="002D04D4"/>
    <w:rsid w:val="002D0F9A"/>
    <w:rsid w:val="002D1D37"/>
    <w:rsid w:val="002D3030"/>
    <w:rsid w:val="002D3128"/>
    <w:rsid w:val="002D5A41"/>
    <w:rsid w:val="002D61B4"/>
    <w:rsid w:val="002D6A03"/>
    <w:rsid w:val="002D74CF"/>
    <w:rsid w:val="002D78F5"/>
    <w:rsid w:val="002E0736"/>
    <w:rsid w:val="002E0FC4"/>
    <w:rsid w:val="002E0FE4"/>
    <w:rsid w:val="002E130D"/>
    <w:rsid w:val="002E3F91"/>
    <w:rsid w:val="002E4E30"/>
    <w:rsid w:val="002E5153"/>
    <w:rsid w:val="002E5ADD"/>
    <w:rsid w:val="002E5C15"/>
    <w:rsid w:val="002E72A7"/>
    <w:rsid w:val="002E7422"/>
    <w:rsid w:val="002F14DC"/>
    <w:rsid w:val="002F1695"/>
    <w:rsid w:val="002F29F1"/>
    <w:rsid w:val="002F2A1F"/>
    <w:rsid w:val="002F3294"/>
    <w:rsid w:val="002F393E"/>
    <w:rsid w:val="002F3CF1"/>
    <w:rsid w:val="002F3CF5"/>
    <w:rsid w:val="002F5665"/>
    <w:rsid w:val="002F648E"/>
    <w:rsid w:val="002F6952"/>
    <w:rsid w:val="002F79B1"/>
    <w:rsid w:val="0030191E"/>
    <w:rsid w:val="003019A8"/>
    <w:rsid w:val="003027E1"/>
    <w:rsid w:val="00302BBF"/>
    <w:rsid w:val="00302D80"/>
    <w:rsid w:val="00303F16"/>
    <w:rsid w:val="003056EF"/>
    <w:rsid w:val="003072C4"/>
    <w:rsid w:val="00307C65"/>
    <w:rsid w:val="00310917"/>
    <w:rsid w:val="00310E96"/>
    <w:rsid w:val="00311342"/>
    <w:rsid w:val="003158D4"/>
    <w:rsid w:val="00315A57"/>
    <w:rsid w:val="00316273"/>
    <w:rsid w:val="0031663C"/>
    <w:rsid w:val="00316AB5"/>
    <w:rsid w:val="00316C0A"/>
    <w:rsid w:val="00316DAD"/>
    <w:rsid w:val="00317A38"/>
    <w:rsid w:val="00317DE2"/>
    <w:rsid w:val="00320888"/>
    <w:rsid w:val="00320E1A"/>
    <w:rsid w:val="00321173"/>
    <w:rsid w:val="0032244C"/>
    <w:rsid w:val="00322B33"/>
    <w:rsid w:val="003234A7"/>
    <w:rsid w:val="00323F9E"/>
    <w:rsid w:val="00324F14"/>
    <w:rsid w:val="00325712"/>
    <w:rsid w:val="003259F2"/>
    <w:rsid w:val="00325E55"/>
    <w:rsid w:val="00326783"/>
    <w:rsid w:val="0033004D"/>
    <w:rsid w:val="00330500"/>
    <w:rsid w:val="003305B4"/>
    <w:rsid w:val="00330957"/>
    <w:rsid w:val="00331070"/>
    <w:rsid w:val="003310BC"/>
    <w:rsid w:val="00331CBA"/>
    <w:rsid w:val="00332061"/>
    <w:rsid w:val="0033235F"/>
    <w:rsid w:val="00332C99"/>
    <w:rsid w:val="00332F40"/>
    <w:rsid w:val="00333FB2"/>
    <w:rsid w:val="00334038"/>
    <w:rsid w:val="0033559E"/>
    <w:rsid w:val="003358E8"/>
    <w:rsid w:val="00335C25"/>
    <w:rsid w:val="003364C9"/>
    <w:rsid w:val="003364F3"/>
    <w:rsid w:val="0033703D"/>
    <w:rsid w:val="00340C9D"/>
    <w:rsid w:val="003415E8"/>
    <w:rsid w:val="003416D4"/>
    <w:rsid w:val="003417A9"/>
    <w:rsid w:val="003426E6"/>
    <w:rsid w:val="003427A9"/>
    <w:rsid w:val="003434B2"/>
    <w:rsid w:val="003466D1"/>
    <w:rsid w:val="003470F1"/>
    <w:rsid w:val="00347AB7"/>
    <w:rsid w:val="00347B8E"/>
    <w:rsid w:val="00351C1E"/>
    <w:rsid w:val="0035229E"/>
    <w:rsid w:val="00352636"/>
    <w:rsid w:val="003538E9"/>
    <w:rsid w:val="0035449E"/>
    <w:rsid w:val="003566C1"/>
    <w:rsid w:val="00356DB0"/>
    <w:rsid w:val="00357310"/>
    <w:rsid w:val="003577E6"/>
    <w:rsid w:val="00360418"/>
    <w:rsid w:val="003627F6"/>
    <w:rsid w:val="003629E6"/>
    <w:rsid w:val="00362BF0"/>
    <w:rsid w:val="00362F06"/>
    <w:rsid w:val="0036316A"/>
    <w:rsid w:val="003637CF"/>
    <w:rsid w:val="0036442C"/>
    <w:rsid w:val="003645E6"/>
    <w:rsid w:val="00364F84"/>
    <w:rsid w:val="0036565A"/>
    <w:rsid w:val="00365AB2"/>
    <w:rsid w:val="00365E95"/>
    <w:rsid w:val="003662B3"/>
    <w:rsid w:val="003700E0"/>
    <w:rsid w:val="00371507"/>
    <w:rsid w:val="0037251B"/>
    <w:rsid w:val="00372A90"/>
    <w:rsid w:val="00372AD7"/>
    <w:rsid w:val="00372F07"/>
    <w:rsid w:val="00373034"/>
    <w:rsid w:val="003738D0"/>
    <w:rsid w:val="00373B83"/>
    <w:rsid w:val="00374E58"/>
    <w:rsid w:val="00375006"/>
    <w:rsid w:val="0037545D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776F8"/>
    <w:rsid w:val="003835FF"/>
    <w:rsid w:val="0038385B"/>
    <w:rsid w:val="003843E8"/>
    <w:rsid w:val="0038462D"/>
    <w:rsid w:val="00384F71"/>
    <w:rsid w:val="003854DA"/>
    <w:rsid w:val="00385B69"/>
    <w:rsid w:val="00385D34"/>
    <w:rsid w:val="00385FEA"/>
    <w:rsid w:val="00386983"/>
    <w:rsid w:val="00387471"/>
    <w:rsid w:val="0039018F"/>
    <w:rsid w:val="00391F26"/>
    <w:rsid w:val="00392042"/>
    <w:rsid w:val="0039278E"/>
    <w:rsid w:val="00393551"/>
    <w:rsid w:val="00393579"/>
    <w:rsid w:val="003939DF"/>
    <w:rsid w:val="00393F49"/>
    <w:rsid w:val="0039481D"/>
    <w:rsid w:val="003948C8"/>
    <w:rsid w:val="00394924"/>
    <w:rsid w:val="00394C0B"/>
    <w:rsid w:val="00395945"/>
    <w:rsid w:val="0039716B"/>
    <w:rsid w:val="003A0CE6"/>
    <w:rsid w:val="003A16AC"/>
    <w:rsid w:val="003A2B80"/>
    <w:rsid w:val="003A4A73"/>
    <w:rsid w:val="003A4EC6"/>
    <w:rsid w:val="003A4F92"/>
    <w:rsid w:val="003A53CD"/>
    <w:rsid w:val="003A5818"/>
    <w:rsid w:val="003A6205"/>
    <w:rsid w:val="003A67E0"/>
    <w:rsid w:val="003A6DDC"/>
    <w:rsid w:val="003A7593"/>
    <w:rsid w:val="003A7A78"/>
    <w:rsid w:val="003A7CF1"/>
    <w:rsid w:val="003B000C"/>
    <w:rsid w:val="003B169F"/>
    <w:rsid w:val="003B253A"/>
    <w:rsid w:val="003B2BB3"/>
    <w:rsid w:val="003B308F"/>
    <w:rsid w:val="003B31A6"/>
    <w:rsid w:val="003B35CD"/>
    <w:rsid w:val="003B5500"/>
    <w:rsid w:val="003B72A8"/>
    <w:rsid w:val="003C003A"/>
    <w:rsid w:val="003C0816"/>
    <w:rsid w:val="003C11CC"/>
    <w:rsid w:val="003C1E85"/>
    <w:rsid w:val="003C3ADD"/>
    <w:rsid w:val="003C42BF"/>
    <w:rsid w:val="003C4333"/>
    <w:rsid w:val="003C5410"/>
    <w:rsid w:val="003C69BE"/>
    <w:rsid w:val="003C70A9"/>
    <w:rsid w:val="003C77CA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1C8"/>
    <w:rsid w:val="003D3759"/>
    <w:rsid w:val="003D3E5D"/>
    <w:rsid w:val="003D3FFC"/>
    <w:rsid w:val="003D4CE3"/>
    <w:rsid w:val="003D5659"/>
    <w:rsid w:val="003D613C"/>
    <w:rsid w:val="003D6EEE"/>
    <w:rsid w:val="003D74FB"/>
    <w:rsid w:val="003D787A"/>
    <w:rsid w:val="003E0ABE"/>
    <w:rsid w:val="003E0E72"/>
    <w:rsid w:val="003E2192"/>
    <w:rsid w:val="003E21CE"/>
    <w:rsid w:val="003E23B1"/>
    <w:rsid w:val="003E2D3E"/>
    <w:rsid w:val="003E336F"/>
    <w:rsid w:val="003E399F"/>
    <w:rsid w:val="003E4603"/>
    <w:rsid w:val="003E49EF"/>
    <w:rsid w:val="003E4BFF"/>
    <w:rsid w:val="003E4EE9"/>
    <w:rsid w:val="003E520B"/>
    <w:rsid w:val="003E648B"/>
    <w:rsid w:val="003E7C16"/>
    <w:rsid w:val="003F00B8"/>
    <w:rsid w:val="003F1D81"/>
    <w:rsid w:val="003F22A2"/>
    <w:rsid w:val="003F318F"/>
    <w:rsid w:val="003F3686"/>
    <w:rsid w:val="003F3C23"/>
    <w:rsid w:val="003F45D0"/>
    <w:rsid w:val="003F75B2"/>
    <w:rsid w:val="00401CB0"/>
    <w:rsid w:val="00401EBA"/>
    <w:rsid w:val="004021BC"/>
    <w:rsid w:val="00402AA8"/>
    <w:rsid w:val="004037AF"/>
    <w:rsid w:val="004042D4"/>
    <w:rsid w:val="004045C7"/>
    <w:rsid w:val="00404C99"/>
    <w:rsid w:val="00405A11"/>
    <w:rsid w:val="00406624"/>
    <w:rsid w:val="00410CDD"/>
    <w:rsid w:val="00411AE8"/>
    <w:rsid w:val="0041211F"/>
    <w:rsid w:val="00412310"/>
    <w:rsid w:val="00412794"/>
    <w:rsid w:val="004137E8"/>
    <w:rsid w:val="00413BD9"/>
    <w:rsid w:val="00414659"/>
    <w:rsid w:val="00414AB1"/>
    <w:rsid w:val="00416F45"/>
    <w:rsid w:val="00417135"/>
    <w:rsid w:val="0041716B"/>
    <w:rsid w:val="00420AE8"/>
    <w:rsid w:val="004211C3"/>
    <w:rsid w:val="00422751"/>
    <w:rsid w:val="00422CA5"/>
    <w:rsid w:val="00423508"/>
    <w:rsid w:val="00423543"/>
    <w:rsid w:val="00423EB9"/>
    <w:rsid w:val="0042544C"/>
    <w:rsid w:val="0042578D"/>
    <w:rsid w:val="00426FEE"/>
    <w:rsid w:val="004319A1"/>
    <w:rsid w:val="00432850"/>
    <w:rsid w:val="0043307E"/>
    <w:rsid w:val="004343BB"/>
    <w:rsid w:val="00434C4B"/>
    <w:rsid w:val="00434E10"/>
    <w:rsid w:val="00435848"/>
    <w:rsid w:val="00436EEC"/>
    <w:rsid w:val="00440BF2"/>
    <w:rsid w:val="00440E21"/>
    <w:rsid w:val="0044170A"/>
    <w:rsid w:val="00442479"/>
    <w:rsid w:val="004426E4"/>
    <w:rsid w:val="0044296F"/>
    <w:rsid w:val="0044375A"/>
    <w:rsid w:val="0044424E"/>
    <w:rsid w:val="004442D9"/>
    <w:rsid w:val="00444F70"/>
    <w:rsid w:val="004455FE"/>
    <w:rsid w:val="0044573E"/>
    <w:rsid w:val="00445B54"/>
    <w:rsid w:val="00446074"/>
    <w:rsid w:val="0044650F"/>
    <w:rsid w:val="0044729C"/>
    <w:rsid w:val="00447F3C"/>
    <w:rsid w:val="0045013C"/>
    <w:rsid w:val="004501B8"/>
    <w:rsid w:val="004520EF"/>
    <w:rsid w:val="004524B8"/>
    <w:rsid w:val="00452A5B"/>
    <w:rsid w:val="0045352A"/>
    <w:rsid w:val="004537B0"/>
    <w:rsid w:val="00453EBE"/>
    <w:rsid w:val="00454403"/>
    <w:rsid w:val="00454711"/>
    <w:rsid w:val="00454C67"/>
    <w:rsid w:val="004552E0"/>
    <w:rsid w:val="00460622"/>
    <w:rsid w:val="00460AEA"/>
    <w:rsid w:val="00461ACF"/>
    <w:rsid w:val="00462033"/>
    <w:rsid w:val="00463188"/>
    <w:rsid w:val="00463695"/>
    <w:rsid w:val="00463714"/>
    <w:rsid w:val="00463CE2"/>
    <w:rsid w:val="00464E8C"/>
    <w:rsid w:val="004651A5"/>
    <w:rsid w:val="00466940"/>
    <w:rsid w:val="00467AF4"/>
    <w:rsid w:val="00471466"/>
    <w:rsid w:val="004721D8"/>
    <w:rsid w:val="00472BBD"/>
    <w:rsid w:val="004733C7"/>
    <w:rsid w:val="00473A49"/>
    <w:rsid w:val="00473F25"/>
    <w:rsid w:val="00476BAC"/>
    <w:rsid w:val="00476F52"/>
    <w:rsid w:val="0047759D"/>
    <w:rsid w:val="00477953"/>
    <w:rsid w:val="00477B42"/>
    <w:rsid w:val="00477D34"/>
    <w:rsid w:val="00477E14"/>
    <w:rsid w:val="00477F48"/>
    <w:rsid w:val="0048133D"/>
    <w:rsid w:val="00481474"/>
    <w:rsid w:val="00482217"/>
    <w:rsid w:val="00483C19"/>
    <w:rsid w:val="004842DC"/>
    <w:rsid w:val="00484FE8"/>
    <w:rsid w:val="00485654"/>
    <w:rsid w:val="00486547"/>
    <w:rsid w:val="0048693E"/>
    <w:rsid w:val="00486AE1"/>
    <w:rsid w:val="00486CC9"/>
    <w:rsid w:val="00486D8F"/>
    <w:rsid w:val="00487187"/>
    <w:rsid w:val="0049113C"/>
    <w:rsid w:val="00493A88"/>
    <w:rsid w:val="004944B8"/>
    <w:rsid w:val="004946F5"/>
    <w:rsid w:val="0049500D"/>
    <w:rsid w:val="00495127"/>
    <w:rsid w:val="004953DC"/>
    <w:rsid w:val="00496294"/>
    <w:rsid w:val="00496886"/>
    <w:rsid w:val="00496936"/>
    <w:rsid w:val="00497465"/>
    <w:rsid w:val="00497580"/>
    <w:rsid w:val="004A1C3C"/>
    <w:rsid w:val="004A2B55"/>
    <w:rsid w:val="004A2FFA"/>
    <w:rsid w:val="004A488E"/>
    <w:rsid w:val="004A4A01"/>
    <w:rsid w:val="004A56F8"/>
    <w:rsid w:val="004A5BDD"/>
    <w:rsid w:val="004A6373"/>
    <w:rsid w:val="004A70A3"/>
    <w:rsid w:val="004B0100"/>
    <w:rsid w:val="004B02A8"/>
    <w:rsid w:val="004B13F0"/>
    <w:rsid w:val="004B1B40"/>
    <w:rsid w:val="004B1FC2"/>
    <w:rsid w:val="004B2725"/>
    <w:rsid w:val="004B404D"/>
    <w:rsid w:val="004B4580"/>
    <w:rsid w:val="004B5042"/>
    <w:rsid w:val="004B50B9"/>
    <w:rsid w:val="004B5696"/>
    <w:rsid w:val="004B598A"/>
    <w:rsid w:val="004B6958"/>
    <w:rsid w:val="004B6A15"/>
    <w:rsid w:val="004C005E"/>
    <w:rsid w:val="004C01F2"/>
    <w:rsid w:val="004C0501"/>
    <w:rsid w:val="004C09BB"/>
    <w:rsid w:val="004C2337"/>
    <w:rsid w:val="004C2739"/>
    <w:rsid w:val="004C40C3"/>
    <w:rsid w:val="004C44CA"/>
    <w:rsid w:val="004C557D"/>
    <w:rsid w:val="004C633C"/>
    <w:rsid w:val="004C6381"/>
    <w:rsid w:val="004C68A0"/>
    <w:rsid w:val="004C79C9"/>
    <w:rsid w:val="004D0CFD"/>
    <w:rsid w:val="004D2B62"/>
    <w:rsid w:val="004D308C"/>
    <w:rsid w:val="004D325C"/>
    <w:rsid w:val="004D3D84"/>
    <w:rsid w:val="004D3E57"/>
    <w:rsid w:val="004D56C0"/>
    <w:rsid w:val="004D585A"/>
    <w:rsid w:val="004D58D1"/>
    <w:rsid w:val="004D5905"/>
    <w:rsid w:val="004D5E68"/>
    <w:rsid w:val="004D6692"/>
    <w:rsid w:val="004D66BC"/>
    <w:rsid w:val="004D68D5"/>
    <w:rsid w:val="004D6A1D"/>
    <w:rsid w:val="004D788C"/>
    <w:rsid w:val="004D7896"/>
    <w:rsid w:val="004E0818"/>
    <w:rsid w:val="004E1EC4"/>
    <w:rsid w:val="004E21FE"/>
    <w:rsid w:val="004E2B65"/>
    <w:rsid w:val="004E2DD5"/>
    <w:rsid w:val="004E550D"/>
    <w:rsid w:val="004E551C"/>
    <w:rsid w:val="004E57FB"/>
    <w:rsid w:val="004E591C"/>
    <w:rsid w:val="004E63EE"/>
    <w:rsid w:val="004E66D5"/>
    <w:rsid w:val="004E720F"/>
    <w:rsid w:val="004E7A97"/>
    <w:rsid w:val="004F13E9"/>
    <w:rsid w:val="004F1FC5"/>
    <w:rsid w:val="004F268B"/>
    <w:rsid w:val="004F310F"/>
    <w:rsid w:val="004F43FA"/>
    <w:rsid w:val="004F4A3C"/>
    <w:rsid w:val="004F5027"/>
    <w:rsid w:val="004F55DE"/>
    <w:rsid w:val="004F6619"/>
    <w:rsid w:val="004F675F"/>
    <w:rsid w:val="004F6B7D"/>
    <w:rsid w:val="004F6F07"/>
    <w:rsid w:val="005005EC"/>
    <w:rsid w:val="00501762"/>
    <w:rsid w:val="00501C2E"/>
    <w:rsid w:val="005025B9"/>
    <w:rsid w:val="0050311B"/>
    <w:rsid w:val="0050346F"/>
    <w:rsid w:val="005035B9"/>
    <w:rsid w:val="00503CCF"/>
    <w:rsid w:val="00503CE8"/>
    <w:rsid w:val="005042C0"/>
    <w:rsid w:val="00504351"/>
    <w:rsid w:val="00504C9C"/>
    <w:rsid w:val="0050768E"/>
    <w:rsid w:val="00507FB0"/>
    <w:rsid w:val="00507FEA"/>
    <w:rsid w:val="005100F8"/>
    <w:rsid w:val="00510E2C"/>
    <w:rsid w:val="00510F51"/>
    <w:rsid w:val="00511546"/>
    <w:rsid w:val="00511DC0"/>
    <w:rsid w:val="00512319"/>
    <w:rsid w:val="00513EAE"/>
    <w:rsid w:val="0051517D"/>
    <w:rsid w:val="00515240"/>
    <w:rsid w:val="005163D1"/>
    <w:rsid w:val="005177C6"/>
    <w:rsid w:val="00521481"/>
    <w:rsid w:val="00521B92"/>
    <w:rsid w:val="00521DBD"/>
    <w:rsid w:val="0052268E"/>
    <w:rsid w:val="00523C30"/>
    <w:rsid w:val="00524871"/>
    <w:rsid w:val="00524F34"/>
    <w:rsid w:val="00526911"/>
    <w:rsid w:val="00526982"/>
    <w:rsid w:val="00526E17"/>
    <w:rsid w:val="005307D5"/>
    <w:rsid w:val="00531021"/>
    <w:rsid w:val="00531251"/>
    <w:rsid w:val="00531C77"/>
    <w:rsid w:val="00532C36"/>
    <w:rsid w:val="00532ED5"/>
    <w:rsid w:val="00533B2A"/>
    <w:rsid w:val="00534687"/>
    <w:rsid w:val="00536569"/>
    <w:rsid w:val="00537D1E"/>
    <w:rsid w:val="00537E68"/>
    <w:rsid w:val="005403B4"/>
    <w:rsid w:val="00541926"/>
    <w:rsid w:val="0054196F"/>
    <w:rsid w:val="00541A35"/>
    <w:rsid w:val="00542E9F"/>
    <w:rsid w:val="00542ED1"/>
    <w:rsid w:val="00543A88"/>
    <w:rsid w:val="00543C0A"/>
    <w:rsid w:val="00543F2E"/>
    <w:rsid w:val="00545326"/>
    <w:rsid w:val="0054597F"/>
    <w:rsid w:val="00545E7B"/>
    <w:rsid w:val="005469C2"/>
    <w:rsid w:val="00547192"/>
    <w:rsid w:val="00547E7A"/>
    <w:rsid w:val="00550B58"/>
    <w:rsid w:val="00550FA1"/>
    <w:rsid w:val="0055200D"/>
    <w:rsid w:val="005523C1"/>
    <w:rsid w:val="0055271D"/>
    <w:rsid w:val="005530B0"/>
    <w:rsid w:val="005535B2"/>
    <w:rsid w:val="00553E60"/>
    <w:rsid w:val="00555164"/>
    <w:rsid w:val="005552B6"/>
    <w:rsid w:val="00555396"/>
    <w:rsid w:val="00556224"/>
    <w:rsid w:val="00556C5D"/>
    <w:rsid w:val="00557338"/>
    <w:rsid w:val="00562674"/>
    <w:rsid w:val="00562806"/>
    <w:rsid w:val="005632A2"/>
    <w:rsid w:val="0056490C"/>
    <w:rsid w:val="00564CDB"/>
    <w:rsid w:val="005652B8"/>
    <w:rsid w:val="00566CE0"/>
    <w:rsid w:val="00566E1F"/>
    <w:rsid w:val="005678EB"/>
    <w:rsid w:val="00570713"/>
    <w:rsid w:val="00571645"/>
    <w:rsid w:val="00572F4D"/>
    <w:rsid w:val="00572F60"/>
    <w:rsid w:val="00572FEC"/>
    <w:rsid w:val="0057314F"/>
    <w:rsid w:val="00573533"/>
    <w:rsid w:val="00574F36"/>
    <w:rsid w:val="005750D2"/>
    <w:rsid w:val="00575359"/>
    <w:rsid w:val="0057551D"/>
    <w:rsid w:val="005769C7"/>
    <w:rsid w:val="005775A9"/>
    <w:rsid w:val="00580B28"/>
    <w:rsid w:val="005822CB"/>
    <w:rsid w:val="00582DB6"/>
    <w:rsid w:val="0058370F"/>
    <w:rsid w:val="00583A1A"/>
    <w:rsid w:val="005864E2"/>
    <w:rsid w:val="0058768E"/>
    <w:rsid w:val="005879C2"/>
    <w:rsid w:val="00587F04"/>
    <w:rsid w:val="005903E5"/>
    <w:rsid w:val="00590662"/>
    <w:rsid w:val="00590910"/>
    <w:rsid w:val="00591148"/>
    <w:rsid w:val="00591844"/>
    <w:rsid w:val="00591E99"/>
    <w:rsid w:val="00592015"/>
    <w:rsid w:val="00592A5E"/>
    <w:rsid w:val="005931EC"/>
    <w:rsid w:val="00593463"/>
    <w:rsid w:val="00593A76"/>
    <w:rsid w:val="00593E5D"/>
    <w:rsid w:val="0059495D"/>
    <w:rsid w:val="00596628"/>
    <w:rsid w:val="00596F6F"/>
    <w:rsid w:val="005977D3"/>
    <w:rsid w:val="005979D2"/>
    <w:rsid w:val="00597E64"/>
    <w:rsid w:val="005A0330"/>
    <w:rsid w:val="005A0D09"/>
    <w:rsid w:val="005A2898"/>
    <w:rsid w:val="005A2994"/>
    <w:rsid w:val="005A3865"/>
    <w:rsid w:val="005A5C49"/>
    <w:rsid w:val="005A64A9"/>
    <w:rsid w:val="005A6C91"/>
    <w:rsid w:val="005A744B"/>
    <w:rsid w:val="005A7D81"/>
    <w:rsid w:val="005B0866"/>
    <w:rsid w:val="005B1593"/>
    <w:rsid w:val="005B1EE8"/>
    <w:rsid w:val="005B22CF"/>
    <w:rsid w:val="005B2736"/>
    <w:rsid w:val="005B2F17"/>
    <w:rsid w:val="005B469F"/>
    <w:rsid w:val="005B49A4"/>
    <w:rsid w:val="005B4FE6"/>
    <w:rsid w:val="005B5167"/>
    <w:rsid w:val="005B6055"/>
    <w:rsid w:val="005B6B2F"/>
    <w:rsid w:val="005B6F60"/>
    <w:rsid w:val="005B6FB1"/>
    <w:rsid w:val="005B7990"/>
    <w:rsid w:val="005B7A0F"/>
    <w:rsid w:val="005C01EA"/>
    <w:rsid w:val="005C0406"/>
    <w:rsid w:val="005C33FF"/>
    <w:rsid w:val="005C398B"/>
    <w:rsid w:val="005C418B"/>
    <w:rsid w:val="005C4524"/>
    <w:rsid w:val="005C496E"/>
    <w:rsid w:val="005C4AC6"/>
    <w:rsid w:val="005C5B19"/>
    <w:rsid w:val="005C5EB6"/>
    <w:rsid w:val="005C670B"/>
    <w:rsid w:val="005C771B"/>
    <w:rsid w:val="005C7FD4"/>
    <w:rsid w:val="005D08EB"/>
    <w:rsid w:val="005D13D3"/>
    <w:rsid w:val="005D2116"/>
    <w:rsid w:val="005D21E5"/>
    <w:rsid w:val="005D29B6"/>
    <w:rsid w:val="005D356B"/>
    <w:rsid w:val="005D3E75"/>
    <w:rsid w:val="005D4553"/>
    <w:rsid w:val="005D46BB"/>
    <w:rsid w:val="005D4821"/>
    <w:rsid w:val="005D49EB"/>
    <w:rsid w:val="005D5952"/>
    <w:rsid w:val="005D6370"/>
    <w:rsid w:val="005D7596"/>
    <w:rsid w:val="005D7AA1"/>
    <w:rsid w:val="005E0559"/>
    <w:rsid w:val="005E18F5"/>
    <w:rsid w:val="005E1E0A"/>
    <w:rsid w:val="005E25AE"/>
    <w:rsid w:val="005E27F7"/>
    <w:rsid w:val="005E2967"/>
    <w:rsid w:val="005E2ABB"/>
    <w:rsid w:val="005E2B23"/>
    <w:rsid w:val="005E2E7D"/>
    <w:rsid w:val="005E33B4"/>
    <w:rsid w:val="005E420E"/>
    <w:rsid w:val="005E4B63"/>
    <w:rsid w:val="005E4FAC"/>
    <w:rsid w:val="005E504E"/>
    <w:rsid w:val="005E55EA"/>
    <w:rsid w:val="005E5688"/>
    <w:rsid w:val="005E5ADA"/>
    <w:rsid w:val="005E6D10"/>
    <w:rsid w:val="005E7E7B"/>
    <w:rsid w:val="005F0447"/>
    <w:rsid w:val="005F0AEC"/>
    <w:rsid w:val="005F0D37"/>
    <w:rsid w:val="005F1579"/>
    <w:rsid w:val="005F2A39"/>
    <w:rsid w:val="005F3261"/>
    <w:rsid w:val="005F3811"/>
    <w:rsid w:val="005F40FD"/>
    <w:rsid w:val="005F445B"/>
    <w:rsid w:val="005F5144"/>
    <w:rsid w:val="005F591B"/>
    <w:rsid w:val="005F5D0C"/>
    <w:rsid w:val="005F655F"/>
    <w:rsid w:val="005F669F"/>
    <w:rsid w:val="005F7DA8"/>
    <w:rsid w:val="00601426"/>
    <w:rsid w:val="00602DF1"/>
    <w:rsid w:val="00603067"/>
    <w:rsid w:val="00604224"/>
    <w:rsid w:val="006043E4"/>
    <w:rsid w:val="00604D08"/>
    <w:rsid w:val="0060558C"/>
    <w:rsid w:val="00606051"/>
    <w:rsid w:val="00606DF7"/>
    <w:rsid w:val="00610AD2"/>
    <w:rsid w:val="00611376"/>
    <w:rsid w:val="006113D3"/>
    <w:rsid w:val="0061266C"/>
    <w:rsid w:val="006129E7"/>
    <w:rsid w:val="00612A6F"/>
    <w:rsid w:val="0061516F"/>
    <w:rsid w:val="006155E5"/>
    <w:rsid w:val="00616CDE"/>
    <w:rsid w:val="00617443"/>
    <w:rsid w:val="006216BF"/>
    <w:rsid w:val="006225E5"/>
    <w:rsid w:val="00623777"/>
    <w:rsid w:val="00624E4B"/>
    <w:rsid w:val="0062520D"/>
    <w:rsid w:val="00625A79"/>
    <w:rsid w:val="00625F99"/>
    <w:rsid w:val="00626062"/>
    <w:rsid w:val="006262D5"/>
    <w:rsid w:val="00626EFA"/>
    <w:rsid w:val="00627117"/>
    <w:rsid w:val="006276E0"/>
    <w:rsid w:val="00627F63"/>
    <w:rsid w:val="00630A50"/>
    <w:rsid w:val="00631115"/>
    <w:rsid w:val="0063370C"/>
    <w:rsid w:val="00635D24"/>
    <w:rsid w:val="006372B2"/>
    <w:rsid w:val="00640074"/>
    <w:rsid w:val="006404D5"/>
    <w:rsid w:val="0064158E"/>
    <w:rsid w:val="00641D63"/>
    <w:rsid w:val="00643410"/>
    <w:rsid w:val="00643610"/>
    <w:rsid w:val="00645E5A"/>
    <w:rsid w:val="006465ED"/>
    <w:rsid w:val="00647768"/>
    <w:rsid w:val="00650FE1"/>
    <w:rsid w:val="006525A0"/>
    <w:rsid w:val="00653BDA"/>
    <w:rsid w:val="0065518D"/>
    <w:rsid w:val="00656589"/>
    <w:rsid w:val="00657A3B"/>
    <w:rsid w:val="006600A5"/>
    <w:rsid w:val="00660254"/>
    <w:rsid w:val="006616B0"/>
    <w:rsid w:val="00661700"/>
    <w:rsid w:val="00661952"/>
    <w:rsid w:val="006633D9"/>
    <w:rsid w:val="00663439"/>
    <w:rsid w:val="006638C3"/>
    <w:rsid w:val="00663F83"/>
    <w:rsid w:val="00664580"/>
    <w:rsid w:val="006649A6"/>
    <w:rsid w:val="006652E2"/>
    <w:rsid w:val="00665A0C"/>
    <w:rsid w:val="00665A22"/>
    <w:rsid w:val="00665A4E"/>
    <w:rsid w:val="00665C73"/>
    <w:rsid w:val="00670E64"/>
    <w:rsid w:val="006715DE"/>
    <w:rsid w:val="006723C4"/>
    <w:rsid w:val="00672CB9"/>
    <w:rsid w:val="00673700"/>
    <w:rsid w:val="00674B1E"/>
    <w:rsid w:val="00675A8E"/>
    <w:rsid w:val="00676534"/>
    <w:rsid w:val="00676B0B"/>
    <w:rsid w:val="006813F1"/>
    <w:rsid w:val="00681EE1"/>
    <w:rsid w:val="0068562B"/>
    <w:rsid w:val="006857A2"/>
    <w:rsid w:val="00685C6A"/>
    <w:rsid w:val="00685EEA"/>
    <w:rsid w:val="00686BF5"/>
    <w:rsid w:val="00686EE6"/>
    <w:rsid w:val="00687040"/>
    <w:rsid w:val="006874B6"/>
    <w:rsid w:val="0068793C"/>
    <w:rsid w:val="00687D74"/>
    <w:rsid w:val="00690133"/>
    <w:rsid w:val="00690701"/>
    <w:rsid w:val="0069102F"/>
    <w:rsid w:val="00691D52"/>
    <w:rsid w:val="00691E96"/>
    <w:rsid w:val="00691FE7"/>
    <w:rsid w:val="00693571"/>
    <w:rsid w:val="00694299"/>
    <w:rsid w:val="0069475C"/>
    <w:rsid w:val="006947A1"/>
    <w:rsid w:val="0069540E"/>
    <w:rsid w:val="00696566"/>
    <w:rsid w:val="00697D2E"/>
    <w:rsid w:val="006A0598"/>
    <w:rsid w:val="006A10D7"/>
    <w:rsid w:val="006A1A84"/>
    <w:rsid w:val="006A6355"/>
    <w:rsid w:val="006A6638"/>
    <w:rsid w:val="006A7854"/>
    <w:rsid w:val="006B069A"/>
    <w:rsid w:val="006B13E3"/>
    <w:rsid w:val="006B17F4"/>
    <w:rsid w:val="006B2099"/>
    <w:rsid w:val="006B2A32"/>
    <w:rsid w:val="006B38A8"/>
    <w:rsid w:val="006B38D3"/>
    <w:rsid w:val="006B3BA3"/>
    <w:rsid w:val="006B3E58"/>
    <w:rsid w:val="006B4103"/>
    <w:rsid w:val="006B4B3D"/>
    <w:rsid w:val="006B5979"/>
    <w:rsid w:val="006B5F35"/>
    <w:rsid w:val="006B6179"/>
    <w:rsid w:val="006B626B"/>
    <w:rsid w:val="006B63DC"/>
    <w:rsid w:val="006B7E41"/>
    <w:rsid w:val="006C04D3"/>
    <w:rsid w:val="006C0812"/>
    <w:rsid w:val="006C131C"/>
    <w:rsid w:val="006C1A90"/>
    <w:rsid w:val="006C33E7"/>
    <w:rsid w:val="006C3ABF"/>
    <w:rsid w:val="006C3F1A"/>
    <w:rsid w:val="006C44B5"/>
    <w:rsid w:val="006C4DE9"/>
    <w:rsid w:val="006C5391"/>
    <w:rsid w:val="006C67CF"/>
    <w:rsid w:val="006C79FF"/>
    <w:rsid w:val="006C7A12"/>
    <w:rsid w:val="006C7C0A"/>
    <w:rsid w:val="006C7FC2"/>
    <w:rsid w:val="006D01F3"/>
    <w:rsid w:val="006D09C5"/>
    <w:rsid w:val="006D0B12"/>
    <w:rsid w:val="006D0B3C"/>
    <w:rsid w:val="006D1D0D"/>
    <w:rsid w:val="006D2115"/>
    <w:rsid w:val="006D2226"/>
    <w:rsid w:val="006D28BC"/>
    <w:rsid w:val="006D33C3"/>
    <w:rsid w:val="006D4170"/>
    <w:rsid w:val="006D512B"/>
    <w:rsid w:val="006D5446"/>
    <w:rsid w:val="006D67C2"/>
    <w:rsid w:val="006D68CB"/>
    <w:rsid w:val="006D7816"/>
    <w:rsid w:val="006D7AD4"/>
    <w:rsid w:val="006D7C85"/>
    <w:rsid w:val="006D7F69"/>
    <w:rsid w:val="006E0856"/>
    <w:rsid w:val="006E1CF9"/>
    <w:rsid w:val="006E3D9E"/>
    <w:rsid w:val="006E3DC2"/>
    <w:rsid w:val="006E40A4"/>
    <w:rsid w:val="006E4D4E"/>
    <w:rsid w:val="006E51E1"/>
    <w:rsid w:val="006E55F6"/>
    <w:rsid w:val="006E5BFC"/>
    <w:rsid w:val="006E5C33"/>
    <w:rsid w:val="006E63CA"/>
    <w:rsid w:val="006E7301"/>
    <w:rsid w:val="006E7726"/>
    <w:rsid w:val="006E79CE"/>
    <w:rsid w:val="006E7DB7"/>
    <w:rsid w:val="006F244B"/>
    <w:rsid w:val="006F25AB"/>
    <w:rsid w:val="006F28B4"/>
    <w:rsid w:val="006F3265"/>
    <w:rsid w:val="006F4765"/>
    <w:rsid w:val="006F4BE3"/>
    <w:rsid w:val="006F60BC"/>
    <w:rsid w:val="006F6624"/>
    <w:rsid w:val="006F6C6F"/>
    <w:rsid w:val="006F6E76"/>
    <w:rsid w:val="006F72AC"/>
    <w:rsid w:val="007004D6"/>
    <w:rsid w:val="007006E7"/>
    <w:rsid w:val="00700AE6"/>
    <w:rsid w:val="00700F5A"/>
    <w:rsid w:val="00701DFB"/>
    <w:rsid w:val="0070235E"/>
    <w:rsid w:val="00702659"/>
    <w:rsid w:val="00702BAC"/>
    <w:rsid w:val="00704606"/>
    <w:rsid w:val="007046E5"/>
    <w:rsid w:val="00706196"/>
    <w:rsid w:val="007065D3"/>
    <w:rsid w:val="00707E7F"/>
    <w:rsid w:val="007101E3"/>
    <w:rsid w:val="00710DA3"/>
    <w:rsid w:val="00712550"/>
    <w:rsid w:val="00712A01"/>
    <w:rsid w:val="007139F6"/>
    <w:rsid w:val="007154CF"/>
    <w:rsid w:val="0071637A"/>
    <w:rsid w:val="0071652F"/>
    <w:rsid w:val="00716C08"/>
    <w:rsid w:val="00717387"/>
    <w:rsid w:val="007178C3"/>
    <w:rsid w:val="00717CDC"/>
    <w:rsid w:val="007200C6"/>
    <w:rsid w:val="007203FC"/>
    <w:rsid w:val="007211FF"/>
    <w:rsid w:val="007214A9"/>
    <w:rsid w:val="007216B0"/>
    <w:rsid w:val="007216E6"/>
    <w:rsid w:val="00725555"/>
    <w:rsid w:val="00725F4E"/>
    <w:rsid w:val="0072603B"/>
    <w:rsid w:val="007262E4"/>
    <w:rsid w:val="0072657C"/>
    <w:rsid w:val="007307B2"/>
    <w:rsid w:val="00731D64"/>
    <w:rsid w:val="00732850"/>
    <w:rsid w:val="007349C1"/>
    <w:rsid w:val="00735774"/>
    <w:rsid w:val="00735B0F"/>
    <w:rsid w:val="007361CE"/>
    <w:rsid w:val="0073622E"/>
    <w:rsid w:val="00736F40"/>
    <w:rsid w:val="00740F21"/>
    <w:rsid w:val="00741826"/>
    <w:rsid w:val="00741A04"/>
    <w:rsid w:val="00741AD5"/>
    <w:rsid w:val="00742033"/>
    <w:rsid w:val="00742AA2"/>
    <w:rsid w:val="00742CE5"/>
    <w:rsid w:val="0074329D"/>
    <w:rsid w:val="00743962"/>
    <w:rsid w:val="00744454"/>
    <w:rsid w:val="007462DD"/>
    <w:rsid w:val="007466F0"/>
    <w:rsid w:val="00747754"/>
    <w:rsid w:val="00750C84"/>
    <w:rsid w:val="007524E7"/>
    <w:rsid w:val="00752D35"/>
    <w:rsid w:val="00753BDB"/>
    <w:rsid w:val="007541EB"/>
    <w:rsid w:val="00754820"/>
    <w:rsid w:val="0075488F"/>
    <w:rsid w:val="007558D4"/>
    <w:rsid w:val="007558D9"/>
    <w:rsid w:val="00756108"/>
    <w:rsid w:val="007567C9"/>
    <w:rsid w:val="00757B4F"/>
    <w:rsid w:val="00757BC6"/>
    <w:rsid w:val="0076062B"/>
    <w:rsid w:val="00760896"/>
    <w:rsid w:val="0076209E"/>
    <w:rsid w:val="00763E3F"/>
    <w:rsid w:val="00763FCA"/>
    <w:rsid w:val="007646CC"/>
    <w:rsid w:val="00765015"/>
    <w:rsid w:val="00766B07"/>
    <w:rsid w:val="00766E70"/>
    <w:rsid w:val="0076747A"/>
    <w:rsid w:val="00770728"/>
    <w:rsid w:val="00770814"/>
    <w:rsid w:val="00771553"/>
    <w:rsid w:val="007718C9"/>
    <w:rsid w:val="007719C4"/>
    <w:rsid w:val="00771FB6"/>
    <w:rsid w:val="0077217E"/>
    <w:rsid w:val="00772614"/>
    <w:rsid w:val="0077329F"/>
    <w:rsid w:val="00773A2E"/>
    <w:rsid w:val="00773E36"/>
    <w:rsid w:val="0077515F"/>
    <w:rsid w:val="00775515"/>
    <w:rsid w:val="00775E9F"/>
    <w:rsid w:val="00776AF2"/>
    <w:rsid w:val="00780BFA"/>
    <w:rsid w:val="00780C77"/>
    <w:rsid w:val="00781CEE"/>
    <w:rsid w:val="00781D1D"/>
    <w:rsid w:val="00781E9A"/>
    <w:rsid w:val="00783834"/>
    <w:rsid w:val="00783951"/>
    <w:rsid w:val="00783FD4"/>
    <w:rsid w:val="00784535"/>
    <w:rsid w:val="0078499D"/>
    <w:rsid w:val="00784D9A"/>
    <w:rsid w:val="0078501A"/>
    <w:rsid w:val="007858A4"/>
    <w:rsid w:val="00787281"/>
    <w:rsid w:val="00787A7A"/>
    <w:rsid w:val="007901AD"/>
    <w:rsid w:val="0079064C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BD6"/>
    <w:rsid w:val="007942AC"/>
    <w:rsid w:val="007943D1"/>
    <w:rsid w:val="007949EC"/>
    <w:rsid w:val="00795092"/>
    <w:rsid w:val="007956EE"/>
    <w:rsid w:val="0079641D"/>
    <w:rsid w:val="00796AE6"/>
    <w:rsid w:val="007A01CA"/>
    <w:rsid w:val="007A0E1A"/>
    <w:rsid w:val="007A1B6F"/>
    <w:rsid w:val="007A3DD8"/>
    <w:rsid w:val="007A4674"/>
    <w:rsid w:val="007A49CA"/>
    <w:rsid w:val="007A57BA"/>
    <w:rsid w:val="007A6C84"/>
    <w:rsid w:val="007B0133"/>
    <w:rsid w:val="007B0BCA"/>
    <w:rsid w:val="007B121A"/>
    <w:rsid w:val="007B2687"/>
    <w:rsid w:val="007B303A"/>
    <w:rsid w:val="007B32B3"/>
    <w:rsid w:val="007B38F8"/>
    <w:rsid w:val="007B4344"/>
    <w:rsid w:val="007B507B"/>
    <w:rsid w:val="007B57C3"/>
    <w:rsid w:val="007B58B0"/>
    <w:rsid w:val="007B6DFE"/>
    <w:rsid w:val="007B7414"/>
    <w:rsid w:val="007C1949"/>
    <w:rsid w:val="007C1F60"/>
    <w:rsid w:val="007C252E"/>
    <w:rsid w:val="007C2AD7"/>
    <w:rsid w:val="007C39F6"/>
    <w:rsid w:val="007C52B1"/>
    <w:rsid w:val="007C5739"/>
    <w:rsid w:val="007C5AA0"/>
    <w:rsid w:val="007C5EC2"/>
    <w:rsid w:val="007C6787"/>
    <w:rsid w:val="007C6EEB"/>
    <w:rsid w:val="007C7760"/>
    <w:rsid w:val="007D034F"/>
    <w:rsid w:val="007D104D"/>
    <w:rsid w:val="007D1BD4"/>
    <w:rsid w:val="007D2CD7"/>
    <w:rsid w:val="007D307D"/>
    <w:rsid w:val="007D376E"/>
    <w:rsid w:val="007D3CF1"/>
    <w:rsid w:val="007D41BC"/>
    <w:rsid w:val="007D59B5"/>
    <w:rsid w:val="007D6D0F"/>
    <w:rsid w:val="007D74E0"/>
    <w:rsid w:val="007E10CC"/>
    <w:rsid w:val="007E1353"/>
    <w:rsid w:val="007E213B"/>
    <w:rsid w:val="007E2F20"/>
    <w:rsid w:val="007E300B"/>
    <w:rsid w:val="007E36B0"/>
    <w:rsid w:val="007E3AD4"/>
    <w:rsid w:val="007E3AE2"/>
    <w:rsid w:val="007E4A67"/>
    <w:rsid w:val="007E4C9F"/>
    <w:rsid w:val="007E5D25"/>
    <w:rsid w:val="007E617C"/>
    <w:rsid w:val="007E6A9E"/>
    <w:rsid w:val="007E7F22"/>
    <w:rsid w:val="007F02DD"/>
    <w:rsid w:val="007F07BD"/>
    <w:rsid w:val="007F0B6B"/>
    <w:rsid w:val="007F188F"/>
    <w:rsid w:val="007F1F75"/>
    <w:rsid w:val="007F2076"/>
    <w:rsid w:val="007F2B49"/>
    <w:rsid w:val="007F2F1F"/>
    <w:rsid w:val="007F318E"/>
    <w:rsid w:val="007F39EC"/>
    <w:rsid w:val="007F3AFB"/>
    <w:rsid w:val="007F3C6F"/>
    <w:rsid w:val="007F4FB0"/>
    <w:rsid w:val="007F5AB7"/>
    <w:rsid w:val="007F6CA6"/>
    <w:rsid w:val="007F78EF"/>
    <w:rsid w:val="007F7AAC"/>
    <w:rsid w:val="00800780"/>
    <w:rsid w:val="00800A75"/>
    <w:rsid w:val="00800C81"/>
    <w:rsid w:val="00800DE6"/>
    <w:rsid w:val="008017FE"/>
    <w:rsid w:val="00801E03"/>
    <w:rsid w:val="00802BAC"/>
    <w:rsid w:val="00803814"/>
    <w:rsid w:val="00803A96"/>
    <w:rsid w:val="0080411C"/>
    <w:rsid w:val="00805E4C"/>
    <w:rsid w:val="00807C2C"/>
    <w:rsid w:val="00807CE1"/>
    <w:rsid w:val="00810030"/>
    <w:rsid w:val="00810264"/>
    <w:rsid w:val="00810FA9"/>
    <w:rsid w:val="0081180E"/>
    <w:rsid w:val="008128B4"/>
    <w:rsid w:val="0081333B"/>
    <w:rsid w:val="008133F6"/>
    <w:rsid w:val="00813E38"/>
    <w:rsid w:val="0081468D"/>
    <w:rsid w:val="00814DDB"/>
    <w:rsid w:val="0081751D"/>
    <w:rsid w:val="00817E8B"/>
    <w:rsid w:val="008211E6"/>
    <w:rsid w:val="00821B80"/>
    <w:rsid w:val="00823C8E"/>
    <w:rsid w:val="0082440D"/>
    <w:rsid w:val="008254CA"/>
    <w:rsid w:val="0082602B"/>
    <w:rsid w:val="00826957"/>
    <w:rsid w:val="00826E93"/>
    <w:rsid w:val="008275A2"/>
    <w:rsid w:val="00827A66"/>
    <w:rsid w:val="00831765"/>
    <w:rsid w:val="00832704"/>
    <w:rsid w:val="00832AC1"/>
    <w:rsid w:val="00832F96"/>
    <w:rsid w:val="00833DCB"/>
    <w:rsid w:val="008340BF"/>
    <w:rsid w:val="0083521D"/>
    <w:rsid w:val="0083540F"/>
    <w:rsid w:val="008359F5"/>
    <w:rsid w:val="00836CE0"/>
    <w:rsid w:val="00836EC2"/>
    <w:rsid w:val="0083724C"/>
    <w:rsid w:val="0083748B"/>
    <w:rsid w:val="0084034F"/>
    <w:rsid w:val="00841B30"/>
    <w:rsid w:val="00841EB3"/>
    <w:rsid w:val="0084392D"/>
    <w:rsid w:val="008448A7"/>
    <w:rsid w:val="00846702"/>
    <w:rsid w:val="00846713"/>
    <w:rsid w:val="008468DA"/>
    <w:rsid w:val="00847B52"/>
    <w:rsid w:val="008500AF"/>
    <w:rsid w:val="00850198"/>
    <w:rsid w:val="0085029B"/>
    <w:rsid w:val="008515CC"/>
    <w:rsid w:val="00852F9C"/>
    <w:rsid w:val="00854824"/>
    <w:rsid w:val="00854E29"/>
    <w:rsid w:val="0085504A"/>
    <w:rsid w:val="008557A4"/>
    <w:rsid w:val="008568D1"/>
    <w:rsid w:val="00857512"/>
    <w:rsid w:val="008579CC"/>
    <w:rsid w:val="0086088F"/>
    <w:rsid w:val="0086236D"/>
    <w:rsid w:val="00863E40"/>
    <w:rsid w:val="00865126"/>
    <w:rsid w:val="00865E41"/>
    <w:rsid w:val="00866095"/>
    <w:rsid w:val="00866375"/>
    <w:rsid w:val="008667B7"/>
    <w:rsid w:val="00866B4A"/>
    <w:rsid w:val="008677E4"/>
    <w:rsid w:val="008702EF"/>
    <w:rsid w:val="00870852"/>
    <w:rsid w:val="008714FC"/>
    <w:rsid w:val="00871D82"/>
    <w:rsid w:val="0087267A"/>
    <w:rsid w:val="008737A2"/>
    <w:rsid w:val="008738DC"/>
    <w:rsid w:val="00876AED"/>
    <w:rsid w:val="008772A5"/>
    <w:rsid w:val="008776C1"/>
    <w:rsid w:val="00877709"/>
    <w:rsid w:val="00877B1B"/>
    <w:rsid w:val="00880634"/>
    <w:rsid w:val="00880DCA"/>
    <w:rsid w:val="00880F01"/>
    <w:rsid w:val="00882FD0"/>
    <w:rsid w:val="00883BBB"/>
    <w:rsid w:val="00884AC5"/>
    <w:rsid w:val="00884E0F"/>
    <w:rsid w:val="0088540C"/>
    <w:rsid w:val="00885C0C"/>
    <w:rsid w:val="00886948"/>
    <w:rsid w:val="00887B3E"/>
    <w:rsid w:val="0089310D"/>
    <w:rsid w:val="00893B29"/>
    <w:rsid w:val="00893BBD"/>
    <w:rsid w:val="008972BD"/>
    <w:rsid w:val="0089781B"/>
    <w:rsid w:val="00897DC9"/>
    <w:rsid w:val="008A0304"/>
    <w:rsid w:val="008A04DA"/>
    <w:rsid w:val="008A18C1"/>
    <w:rsid w:val="008A2969"/>
    <w:rsid w:val="008A3C8A"/>
    <w:rsid w:val="008A3DAA"/>
    <w:rsid w:val="008A404D"/>
    <w:rsid w:val="008A40DD"/>
    <w:rsid w:val="008A426A"/>
    <w:rsid w:val="008A4652"/>
    <w:rsid w:val="008A4E3C"/>
    <w:rsid w:val="008A5CE4"/>
    <w:rsid w:val="008A734B"/>
    <w:rsid w:val="008B00C6"/>
    <w:rsid w:val="008B15AE"/>
    <w:rsid w:val="008B1BCD"/>
    <w:rsid w:val="008B23B9"/>
    <w:rsid w:val="008B251D"/>
    <w:rsid w:val="008B2A7C"/>
    <w:rsid w:val="008B3F0E"/>
    <w:rsid w:val="008B4B8A"/>
    <w:rsid w:val="008B4DD0"/>
    <w:rsid w:val="008B51C4"/>
    <w:rsid w:val="008B5513"/>
    <w:rsid w:val="008B5676"/>
    <w:rsid w:val="008B5763"/>
    <w:rsid w:val="008B6B67"/>
    <w:rsid w:val="008B6C46"/>
    <w:rsid w:val="008C0840"/>
    <w:rsid w:val="008C1206"/>
    <w:rsid w:val="008C1741"/>
    <w:rsid w:val="008C2D2E"/>
    <w:rsid w:val="008C5749"/>
    <w:rsid w:val="008C5AD0"/>
    <w:rsid w:val="008D1334"/>
    <w:rsid w:val="008D2419"/>
    <w:rsid w:val="008D277C"/>
    <w:rsid w:val="008D29F2"/>
    <w:rsid w:val="008D342E"/>
    <w:rsid w:val="008D39A3"/>
    <w:rsid w:val="008D414A"/>
    <w:rsid w:val="008D5075"/>
    <w:rsid w:val="008D5136"/>
    <w:rsid w:val="008D5F74"/>
    <w:rsid w:val="008D684A"/>
    <w:rsid w:val="008D72F5"/>
    <w:rsid w:val="008D75B6"/>
    <w:rsid w:val="008D76CB"/>
    <w:rsid w:val="008D7CEB"/>
    <w:rsid w:val="008E0120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E6298"/>
    <w:rsid w:val="008E7A90"/>
    <w:rsid w:val="008F00C0"/>
    <w:rsid w:val="008F01D7"/>
    <w:rsid w:val="008F11A3"/>
    <w:rsid w:val="008F1756"/>
    <w:rsid w:val="008F1C60"/>
    <w:rsid w:val="008F2A88"/>
    <w:rsid w:val="008F42BF"/>
    <w:rsid w:val="008F4F5B"/>
    <w:rsid w:val="008F6180"/>
    <w:rsid w:val="008F6243"/>
    <w:rsid w:val="008F6533"/>
    <w:rsid w:val="008F65D5"/>
    <w:rsid w:val="008F682A"/>
    <w:rsid w:val="008F7272"/>
    <w:rsid w:val="008F7ECD"/>
    <w:rsid w:val="00900812"/>
    <w:rsid w:val="009017B5"/>
    <w:rsid w:val="00901812"/>
    <w:rsid w:val="00902547"/>
    <w:rsid w:val="009025C1"/>
    <w:rsid w:val="009026DF"/>
    <w:rsid w:val="009029C6"/>
    <w:rsid w:val="00902D28"/>
    <w:rsid w:val="00904371"/>
    <w:rsid w:val="009043BA"/>
    <w:rsid w:val="0090486B"/>
    <w:rsid w:val="00904C9F"/>
    <w:rsid w:val="0090527E"/>
    <w:rsid w:val="00906239"/>
    <w:rsid w:val="00907A84"/>
    <w:rsid w:val="00907BA1"/>
    <w:rsid w:val="00910052"/>
    <w:rsid w:val="00912E74"/>
    <w:rsid w:val="00914389"/>
    <w:rsid w:val="0091439B"/>
    <w:rsid w:val="0091482B"/>
    <w:rsid w:val="0091517D"/>
    <w:rsid w:val="00916D5F"/>
    <w:rsid w:val="00917216"/>
    <w:rsid w:val="00917A8A"/>
    <w:rsid w:val="00917CD4"/>
    <w:rsid w:val="00920B69"/>
    <w:rsid w:val="00920C49"/>
    <w:rsid w:val="00920E3D"/>
    <w:rsid w:val="009216CD"/>
    <w:rsid w:val="00921A88"/>
    <w:rsid w:val="00922D8B"/>
    <w:rsid w:val="00924952"/>
    <w:rsid w:val="009258CD"/>
    <w:rsid w:val="009261A2"/>
    <w:rsid w:val="00926252"/>
    <w:rsid w:val="00926F87"/>
    <w:rsid w:val="00927922"/>
    <w:rsid w:val="009308FB"/>
    <w:rsid w:val="00931077"/>
    <w:rsid w:val="009311BB"/>
    <w:rsid w:val="00931C36"/>
    <w:rsid w:val="00933296"/>
    <w:rsid w:val="0093337D"/>
    <w:rsid w:val="0093340B"/>
    <w:rsid w:val="00934622"/>
    <w:rsid w:val="00934D2A"/>
    <w:rsid w:val="0093566D"/>
    <w:rsid w:val="00937FCE"/>
    <w:rsid w:val="00940299"/>
    <w:rsid w:val="009418A6"/>
    <w:rsid w:val="00942C93"/>
    <w:rsid w:val="009449A4"/>
    <w:rsid w:val="00944A8A"/>
    <w:rsid w:val="00944AF6"/>
    <w:rsid w:val="00944B24"/>
    <w:rsid w:val="00945875"/>
    <w:rsid w:val="00945B28"/>
    <w:rsid w:val="00946177"/>
    <w:rsid w:val="00950105"/>
    <w:rsid w:val="009508B5"/>
    <w:rsid w:val="00950A7E"/>
    <w:rsid w:val="00950B4D"/>
    <w:rsid w:val="0095194C"/>
    <w:rsid w:val="00952624"/>
    <w:rsid w:val="00952A2B"/>
    <w:rsid w:val="009538AB"/>
    <w:rsid w:val="00953D84"/>
    <w:rsid w:val="00955335"/>
    <w:rsid w:val="0095557E"/>
    <w:rsid w:val="009557ED"/>
    <w:rsid w:val="00956777"/>
    <w:rsid w:val="00956BA8"/>
    <w:rsid w:val="0095774F"/>
    <w:rsid w:val="00960890"/>
    <w:rsid w:val="00960C6A"/>
    <w:rsid w:val="00961C03"/>
    <w:rsid w:val="0096263F"/>
    <w:rsid w:val="00962F1C"/>
    <w:rsid w:val="00964CB7"/>
    <w:rsid w:val="00964DDB"/>
    <w:rsid w:val="00965C57"/>
    <w:rsid w:val="00966C7F"/>
    <w:rsid w:val="009672A0"/>
    <w:rsid w:val="00967A84"/>
    <w:rsid w:val="00970539"/>
    <w:rsid w:val="00971891"/>
    <w:rsid w:val="009728AE"/>
    <w:rsid w:val="00973123"/>
    <w:rsid w:val="0097345A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825F9"/>
    <w:rsid w:val="00984958"/>
    <w:rsid w:val="00984F79"/>
    <w:rsid w:val="00985B01"/>
    <w:rsid w:val="0098635A"/>
    <w:rsid w:val="00986A04"/>
    <w:rsid w:val="00986A91"/>
    <w:rsid w:val="00986F93"/>
    <w:rsid w:val="0098722F"/>
    <w:rsid w:val="0098740A"/>
    <w:rsid w:val="00990028"/>
    <w:rsid w:val="009900EC"/>
    <w:rsid w:val="009927CB"/>
    <w:rsid w:val="0099291F"/>
    <w:rsid w:val="009929FB"/>
    <w:rsid w:val="0099336E"/>
    <w:rsid w:val="0099486F"/>
    <w:rsid w:val="0099501C"/>
    <w:rsid w:val="0099523E"/>
    <w:rsid w:val="00995CF1"/>
    <w:rsid w:val="00995E21"/>
    <w:rsid w:val="009971DE"/>
    <w:rsid w:val="009A097D"/>
    <w:rsid w:val="009A0A19"/>
    <w:rsid w:val="009A0C13"/>
    <w:rsid w:val="009A0DCE"/>
    <w:rsid w:val="009A1670"/>
    <w:rsid w:val="009A1E10"/>
    <w:rsid w:val="009A258D"/>
    <w:rsid w:val="009A26A3"/>
    <w:rsid w:val="009A3163"/>
    <w:rsid w:val="009A326D"/>
    <w:rsid w:val="009A33ED"/>
    <w:rsid w:val="009A41CD"/>
    <w:rsid w:val="009A4C22"/>
    <w:rsid w:val="009A4C8C"/>
    <w:rsid w:val="009A602E"/>
    <w:rsid w:val="009A6604"/>
    <w:rsid w:val="009A6F59"/>
    <w:rsid w:val="009A7153"/>
    <w:rsid w:val="009A774B"/>
    <w:rsid w:val="009A7925"/>
    <w:rsid w:val="009B09C9"/>
    <w:rsid w:val="009B0ED6"/>
    <w:rsid w:val="009B13FF"/>
    <w:rsid w:val="009B17F8"/>
    <w:rsid w:val="009B2E49"/>
    <w:rsid w:val="009B2EAD"/>
    <w:rsid w:val="009B412E"/>
    <w:rsid w:val="009B41AF"/>
    <w:rsid w:val="009B451C"/>
    <w:rsid w:val="009B498D"/>
    <w:rsid w:val="009B4B46"/>
    <w:rsid w:val="009B5521"/>
    <w:rsid w:val="009B77DC"/>
    <w:rsid w:val="009C0842"/>
    <w:rsid w:val="009C1B5D"/>
    <w:rsid w:val="009C1D88"/>
    <w:rsid w:val="009C1D8A"/>
    <w:rsid w:val="009C2E08"/>
    <w:rsid w:val="009C41F1"/>
    <w:rsid w:val="009C4421"/>
    <w:rsid w:val="009C46D4"/>
    <w:rsid w:val="009C48C3"/>
    <w:rsid w:val="009C4E7D"/>
    <w:rsid w:val="009C5D23"/>
    <w:rsid w:val="009C66F8"/>
    <w:rsid w:val="009C67D9"/>
    <w:rsid w:val="009C7A21"/>
    <w:rsid w:val="009D085E"/>
    <w:rsid w:val="009D10D8"/>
    <w:rsid w:val="009D14AA"/>
    <w:rsid w:val="009D1EDA"/>
    <w:rsid w:val="009D26CE"/>
    <w:rsid w:val="009D367E"/>
    <w:rsid w:val="009D3BA6"/>
    <w:rsid w:val="009D4318"/>
    <w:rsid w:val="009D676D"/>
    <w:rsid w:val="009E022D"/>
    <w:rsid w:val="009E02F4"/>
    <w:rsid w:val="009E09EA"/>
    <w:rsid w:val="009E108E"/>
    <w:rsid w:val="009E13A2"/>
    <w:rsid w:val="009E2026"/>
    <w:rsid w:val="009E26DD"/>
    <w:rsid w:val="009E32B7"/>
    <w:rsid w:val="009E381F"/>
    <w:rsid w:val="009E394F"/>
    <w:rsid w:val="009E5611"/>
    <w:rsid w:val="009E676A"/>
    <w:rsid w:val="009E6ED2"/>
    <w:rsid w:val="009E712D"/>
    <w:rsid w:val="009E7386"/>
    <w:rsid w:val="009E7D2E"/>
    <w:rsid w:val="009F098D"/>
    <w:rsid w:val="009F18C4"/>
    <w:rsid w:val="009F2134"/>
    <w:rsid w:val="009F28B0"/>
    <w:rsid w:val="009F311A"/>
    <w:rsid w:val="009F34E7"/>
    <w:rsid w:val="009F3E49"/>
    <w:rsid w:val="009F4C70"/>
    <w:rsid w:val="009F666E"/>
    <w:rsid w:val="009F676C"/>
    <w:rsid w:val="009F6A60"/>
    <w:rsid w:val="009F7460"/>
    <w:rsid w:val="009F74FE"/>
    <w:rsid w:val="009F771E"/>
    <w:rsid w:val="009F7818"/>
    <w:rsid w:val="00A0010D"/>
    <w:rsid w:val="00A00EA6"/>
    <w:rsid w:val="00A043A9"/>
    <w:rsid w:val="00A045EF"/>
    <w:rsid w:val="00A053C3"/>
    <w:rsid w:val="00A07310"/>
    <w:rsid w:val="00A07D57"/>
    <w:rsid w:val="00A120BF"/>
    <w:rsid w:val="00A12D13"/>
    <w:rsid w:val="00A12E8B"/>
    <w:rsid w:val="00A13327"/>
    <w:rsid w:val="00A13A0D"/>
    <w:rsid w:val="00A14D8C"/>
    <w:rsid w:val="00A15742"/>
    <w:rsid w:val="00A16029"/>
    <w:rsid w:val="00A16239"/>
    <w:rsid w:val="00A178DF"/>
    <w:rsid w:val="00A20249"/>
    <w:rsid w:val="00A20A5B"/>
    <w:rsid w:val="00A20AE9"/>
    <w:rsid w:val="00A218AC"/>
    <w:rsid w:val="00A218F9"/>
    <w:rsid w:val="00A2277E"/>
    <w:rsid w:val="00A22895"/>
    <w:rsid w:val="00A23097"/>
    <w:rsid w:val="00A2371A"/>
    <w:rsid w:val="00A23BFD"/>
    <w:rsid w:val="00A24041"/>
    <w:rsid w:val="00A24673"/>
    <w:rsid w:val="00A24A14"/>
    <w:rsid w:val="00A24AF1"/>
    <w:rsid w:val="00A24BB8"/>
    <w:rsid w:val="00A25680"/>
    <w:rsid w:val="00A273DF"/>
    <w:rsid w:val="00A311ED"/>
    <w:rsid w:val="00A32FDF"/>
    <w:rsid w:val="00A33C7F"/>
    <w:rsid w:val="00A34289"/>
    <w:rsid w:val="00A35533"/>
    <w:rsid w:val="00A35B33"/>
    <w:rsid w:val="00A35E22"/>
    <w:rsid w:val="00A36D96"/>
    <w:rsid w:val="00A37C93"/>
    <w:rsid w:val="00A41075"/>
    <w:rsid w:val="00A41232"/>
    <w:rsid w:val="00A41FDB"/>
    <w:rsid w:val="00A429EB"/>
    <w:rsid w:val="00A42E18"/>
    <w:rsid w:val="00A436A6"/>
    <w:rsid w:val="00A44186"/>
    <w:rsid w:val="00A441AC"/>
    <w:rsid w:val="00A46A26"/>
    <w:rsid w:val="00A46EE9"/>
    <w:rsid w:val="00A475E9"/>
    <w:rsid w:val="00A47751"/>
    <w:rsid w:val="00A47DA9"/>
    <w:rsid w:val="00A47EF3"/>
    <w:rsid w:val="00A5030B"/>
    <w:rsid w:val="00A5079D"/>
    <w:rsid w:val="00A50A61"/>
    <w:rsid w:val="00A5122D"/>
    <w:rsid w:val="00A527B9"/>
    <w:rsid w:val="00A52F2C"/>
    <w:rsid w:val="00A532AA"/>
    <w:rsid w:val="00A53463"/>
    <w:rsid w:val="00A53E0A"/>
    <w:rsid w:val="00A53F54"/>
    <w:rsid w:val="00A54054"/>
    <w:rsid w:val="00A548E9"/>
    <w:rsid w:val="00A55859"/>
    <w:rsid w:val="00A55B19"/>
    <w:rsid w:val="00A56559"/>
    <w:rsid w:val="00A56D58"/>
    <w:rsid w:val="00A575DC"/>
    <w:rsid w:val="00A6164F"/>
    <w:rsid w:val="00A61EB3"/>
    <w:rsid w:val="00A62227"/>
    <w:rsid w:val="00A6232B"/>
    <w:rsid w:val="00A626B4"/>
    <w:rsid w:val="00A626ED"/>
    <w:rsid w:val="00A63BC4"/>
    <w:rsid w:val="00A66A84"/>
    <w:rsid w:val="00A70C28"/>
    <w:rsid w:val="00A7127A"/>
    <w:rsid w:val="00A73691"/>
    <w:rsid w:val="00A742A9"/>
    <w:rsid w:val="00A75245"/>
    <w:rsid w:val="00A75A88"/>
    <w:rsid w:val="00A75AF8"/>
    <w:rsid w:val="00A76261"/>
    <w:rsid w:val="00A76540"/>
    <w:rsid w:val="00A76A8E"/>
    <w:rsid w:val="00A770EF"/>
    <w:rsid w:val="00A7772E"/>
    <w:rsid w:val="00A8001B"/>
    <w:rsid w:val="00A81081"/>
    <w:rsid w:val="00A812F8"/>
    <w:rsid w:val="00A81CA3"/>
    <w:rsid w:val="00A81D33"/>
    <w:rsid w:val="00A82FBD"/>
    <w:rsid w:val="00A837AE"/>
    <w:rsid w:val="00A84C75"/>
    <w:rsid w:val="00A85501"/>
    <w:rsid w:val="00A8563D"/>
    <w:rsid w:val="00A859A6"/>
    <w:rsid w:val="00A866F4"/>
    <w:rsid w:val="00A86910"/>
    <w:rsid w:val="00A86A88"/>
    <w:rsid w:val="00A86DAE"/>
    <w:rsid w:val="00A870EE"/>
    <w:rsid w:val="00A87DFB"/>
    <w:rsid w:val="00A90041"/>
    <w:rsid w:val="00A906EA"/>
    <w:rsid w:val="00A90877"/>
    <w:rsid w:val="00A90C3C"/>
    <w:rsid w:val="00A91B2B"/>
    <w:rsid w:val="00A93A33"/>
    <w:rsid w:val="00A93FFB"/>
    <w:rsid w:val="00A9447E"/>
    <w:rsid w:val="00A94DE7"/>
    <w:rsid w:val="00A95693"/>
    <w:rsid w:val="00A969FC"/>
    <w:rsid w:val="00A96C23"/>
    <w:rsid w:val="00AA086E"/>
    <w:rsid w:val="00AA0A8F"/>
    <w:rsid w:val="00AA0D76"/>
    <w:rsid w:val="00AA16C2"/>
    <w:rsid w:val="00AA1D69"/>
    <w:rsid w:val="00AA3281"/>
    <w:rsid w:val="00AA43AE"/>
    <w:rsid w:val="00AA4C9E"/>
    <w:rsid w:val="00AA4FA0"/>
    <w:rsid w:val="00AA64D3"/>
    <w:rsid w:val="00AA761A"/>
    <w:rsid w:val="00AB0273"/>
    <w:rsid w:val="00AB08E4"/>
    <w:rsid w:val="00AB10EE"/>
    <w:rsid w:val="00AB11D0"/>
    <w:rsid w:val="00AB180F"/>
    <w:rsid w:val="00AB1F6E"/>
    <w:rsid w:val="00AB2A19"/>
    <w:rsid w:val="00AB2BEE"/>
    <w:rsid w:val="00AB3DAB"/>
    <w:rsid w:val="00AB4284"/>
    <w:rsid w:val="00AB51FE"/>
    <w:rsid w:val="00AB531D"/>
    <w:rsid w:val="00AB5484"/>
    <w:rsid w:val="00AB5B33"/>
    <w:rsid w:val="00AB6C80"/>
    <w:rsid w:val="00AB78DE"/>
    <w:rsid w:val="00AC06FF"/>
    <w:rsid w:val="00AC0FB5"/>
    <w:rsid w:val="00AC167D"/>
    <w:rsid w:val="00AC2C7B"/>
    <w:rsid w:val="00AC3850"/>
    <w:rsid w:val="00AC3A1C"/>
    <w:rsid w:val="00AC3CC7"/>
    <w:rsid w:val="00AC46E2"/>
    <w:rsid w:val="00AC4AC7"/>
    <w:rsid w:val="00AC53B4"/>
    <w:rsid w:val="00AC5BD2"/>
    <w:rsid w:val="00AC68C3"/>
    <w:rsid w:val="00AC6FF0"/>
    <w:rsid w:val="00AC791E"/>
    <w:rsid w:val="00AD0CEC"/>
    <w:rsid w:val="00AD1AEC"/>
    <w:rsid w:val="00AD2754"/>
    <w:rsid w:val="00AD421D"/>
    <w:rsid w:val="00AD4535"/>
    <w:rsid w:val="00AD4DDA"/>
    <w:rsid w:val="00AD569E"/>
    <w:rsid w:val="00AD5E48"/>
    <w:rsid w:val="00AE05BE"/>
    <w:rsid w:val="00AE0BBB"/>
    <w:rsid w:val="00AE0D02"/>
    <w:rsid w:val="00AE0DB4"/>
    <w:rsid w:val="00AE0E16"/>
    <w:rsid w:val="00AE16E3"/>
    <w:rsid w:val="00AE3FE8"/>
    <w:rsid w:val="00AE460E"/>
    <w:rsid w:val="00AE4A77"/>
    <w:rsid w:val="00AE4B15"/>
    <w:rsid w:val="00AE5672"/>
    <w:rsid w:val="00AE5F7E"/>
    <w:rsid w:val="00AE653A"/>
    <w:rsid w:val="00AE7894"/>
    <w:rsid w:val="00AF291F"/>
    <w:rsid w:val="00AF2AB4"/>
    <w:rsid w:val="00AF391E"/>
    <w:rsid w:val="00AF3F4A"/>
    <w:rsid w:val="00AF415B"/>
    <w:rsid w:val="00AF4A85"/>
    <w:rsid w:val="00B00E43"/>
    <w:rsid w:val="00B041BB"/>
    <w:rsid w:val="00B044C0"/>
    <w:rsid w:val="00B044E7"/>
    <w:rsid w:val="00B04599"/>
    <w:rsid w:val="00B0495C"/>
    <w:rsid w:val="00B056C2"/>
    <w:rsid w:val="00B05AE4"/>
    <w:rsid w:val="00B06935"/>
    <w:rsid w:val="00B06BE5"/>
    <w:rsid w:val="00B0772C"/>
    <w:rsid w:val="00B07B37"/>
    <w:rsid w:val="00B07B4D"/>
    <w:rsid w:val="00B07BE2"/>
    <w:rsid w:val="00B103B6"/>
    <w:rsid w:val="00B10965"/>
    <w:rsid w:val="00B11C95"/>
    <w:rsid w:val="00B12D70"/>
    <w:rsid w:val="00B1308F"/>
    <w:rsid w:val="00B13319"/>
    <w:rsid w:val="00B134FD"/>
    <w:rsid w:val="00B15706"/>
    <w:rsid w:val="00B16DE5"/>
    <w:rsid w:val="00B17463"/>
    <w:rsid w:val="00B17DB6"/>
    <w:rsid w:val="00B2001D"/>
    <w:rsid w:val="00B20C6E"/>
    <w:rsid w:val="00B2129B"/>
    <w:rsid w:val="00B21476"/>
    <w:rsid w:val="00B21C31"/>
    <w:rsid w:val="00B21DD0"/>
    <w:rsid w:val="00B21F92"/>
    <w:rsid w:val="00B223B9"/>
    <w:rsid w:val="00B2470A"/>
    <w:rsid w:val="00B2629A"/>
    <w:rsid w:val="00B26D44"/>
    <w:rsid w:val="00B31AE1"/>
    <w:rsid w:val="00B32114"/>
    <w:rsid w:val="00B323FE"/>
    <w:rsid w:val="00B32650"/>
    <w:rsid w:val="00B32706"/>
    <w:rsid w:val="00B32E8B"/>
    <w:rsid w:val="00B33345"/>
    <w:rsid w:val="00B338E4"/>
    <w:rsid w:val="00B3411D"/>
    <w:rsid w:val="00B347C3"/>
    <w:rsid w:val="00B3678B"/>
    <w:rsid w:val="00B3708F"/>
    <w:rsid w:val="00B373BE"/>
    <w:rsid w:val="00B3740B"/>
    <w:rsid w:val="00B40BF2"/>
    <w:rsid w:val="00B41933"/>
    <w:rsid w:val="00B42FA2"/>
    <w:rsid w:val="00B435EB"/>
    <w:rsid w:val="00B43917"/>
    <w:rsid w:val="00B43CEC"/>
    <w:rsid w:val="00B4412F"/>
    <w:rsid w:val="00B44F72"/>
    <w:rsid w:val="00B45002"/>
    <w:rsid w:val="00B460A1"/>
    <w:rsid w:val="00B46E7C"/>
    <w:rsid w:val="00B47499"/>
    <w:rsid w:val="00B50BA7"/>
    <w:rsid w:val="00B51E21"/>
    <w:rsid w:val="00B529E6"/>
    <w:rsid w:val="00B53579"/>
    <w:rsid w:val="00B53CF5"/>
    <w:rsid w:val="00B53D84"/>
    <w:rsid w:val="00B54477"/>
    <w:rsid w:val="00B54553"/>
    <w:rsid w:val="00B54B5B"/>
    <w:rsid w:val="00B55084"/>
    <w:rsid w:val="00B550B2"/>
    <w:rsid w:val="00B553A5"/>
    <w:rsid w:val="00B5636B"/>
    <w:rsid w:val="00B5651B"/>
    <w:rsid w:val="00B60935"/>
    <w:rsid w:val="00B60C2D"/>
    <w:rsid w:val="00B615C0"/>
    <w:rsid w:val="00B6354B"/>
    <w:rsid w:val="00B64EC8"/>
    <w:rsid w:val="00B67100"/>
    <w:rsid w:val="00B67D10"/>
    <w:rsid w:val="00B70DA0"/>
    <w:rsid w:val="00B71182"/>
    <w:rsid w:val="00B71474"/>
    <w:rsid w:val="00B71478"/>
    <w:rsid w:val="00B71CA9"/>
    <w:rsid w:val="00B724C1"/>
    <w:rsid w:val="00B72983"/>
    <w:rsid w:val="00B735FD"/>
    <w:rsid w:val="00B736A4"/>
    <w:rsid w:val="00B74A8E"/>
    <w:rsid w:val="00B74CF6"/>
    <w:rsid w:val="00B75092"/>
    <w:rsid w:val="00B75DA3"/>
    <w:rsid w:val="00B77B00"/>
    <w:rsid w:val="00B77C23"/>
    <w:rsid w:val="00B77F4E"/>
    <w:rsid w:val="00B808A5"/>
    <w:rsid w:val="00B81349"/>
    <w:rsid w:val="00B82C79"/>
    <w:rsid w:val="00B83B52"/>
    <w:rsid w:val="00B83BE2"/>
    <w:rsid w:val="00B84676"/>
    <w:rsid w:val="00B84850"/>
    <w:rsid w:val="00B8594C"/>
    <w:rsid w:val="00B86199"/>
    <w:rsid w:val="00B86B3D"/>
    <w:rsid w:val="00B86C5C"/>
    <w:rsid w:val="00B904AF"/>
    <w:rsid w:val="00B90F8F"/>
    <w:rsid w:val="00B92010"/>
    <w:rsid w:val="00B922A7"/>
    <w:rsid w:val="00B92DFB"/>
    <w:rsid w:val="00B93209"/>
    <w:rsid w:val="00B93A0D"/>
    <w:rsid w:val="00B93DA1"/>
    <w:rsid w:val="00B9482E"/>
    <w:rsid w:val="00B95FFC"/>
    <w:rsid w:val="00B96B1D"/>
    <w:rsid w:val="00BA022D"/>
    <w:rsid w:val="00BA05D1"/>
    <w:rsid w:val="00BA1DB7"/>
    <w:rsid w:val="00BA3418"/>
    <w:rsid w:val="00BA3923"/>
    <w:rsid w:val="00BA45D4"/>
    <w:rsid w:val="00BA4D48"/>
    <w:rsid w:val="00BA5005"/>
    <w:rsid w:val="00BA557E"/>
    <w:rsid w:val="00BA7C65"/>
    <w:rsid w:val="00BB0005"/>
    <w:rsid w:val="00BB03AF"/>
    <w:rsid w:val="00BB04A6"/>
    <w:rsid w:val="00BB0613"/>
    <w:rsid w:val="00BB07BC"/>
    <w:rsid w:val="00BB0F99"/>
    <w:rsid w:val="00BB16EA"/>
    <w:rsid w:val="00BB1999"/>
    <w:rsid w:val="00BB254A"/>
    <w:rsid w:val="00BB2DD5"/>
    <w:rsid w:val="00BB3156"/>
    <w:rsid w:val="00BB3223"/>
    <w:rsid w:val="00BB3235"/>
    <w:rsid w:val="00BB358E"/>
    <w:rsid w:val="00BB3B69"/>
    <w:rsid w:val="00BB4E93"/>
    <w:rsid w:val="00BB59DC"/>
    <w:rsid w:val="00BB7718"/>
    <w:rsid w:val="00BB78EC"/>
    <w:rsid w:val="00BB7939"/>
    <w:rsid w:val="00BC017B"/>
    <w:rsid w:val="00BC05D1"/>
    <w:rsid w:val="00BC171B"/>
    <w:rsid w:val="00BC237A"/>
    <w:rsid w:val="00BC3495"/>
    <w:rsid w:val="00BC379B"/>
    <w:rsid w:val="00BC4BCA"/>
    <w:rsid w:val="00BC6113"/>
    <w:rsid w:val="00BC7E71"/>
    <w:rsid w:val="00BD053A"/>
    <w:rsid w:val="00BD1A1A"/>
    <w:rsid w:val="00BD1BD2"/>
    <w:rsid w:val="00BD1CBD"/>
    <w:rsid w:val="00BD1E8A"/>
    <w:rsid w:val="00BD1F3D"/>
    <w:rsid w:val="00BD1FAE"/>
    <w:rsid w:val="00BD24BA"/>
    <w:rsid w:val="00BD286B"/>
    <w:rsid w:val="00BD2B5F"/>
    <w:rsid w:val="00BD30BD"/>
    <w:rsid w:val="00BD3709"/>
    <w:rsid w:val="00BD3F62"/>
    <w:rsid w:val="00BD4DE8"/>
    <w:rsid w:val="00BD4FE1"/>
    <w:rsid w:val="00BD7B06"/>
    <w:rsid w:val="00BD7F7C"/>
    <w:rsid w:val="00BE1430"/>
    <w:rsid w:val="00BE1DEC"/>
    <w:rsid w:val="00BE1F1A"/>
    <w:rsid w:val="00BE64F4"/>
    <w:rsid w:val="00BE6F56"/>
    <w:rsid w:val="00BE77B8"/>
    <w:rsid w:val="00BE7811"/>
    <w:rsid w:val="00BF06C3"/>
    <w:rsid w:val="00BF1282"/>
    <w:rsid w:val="00BF1C80"/>
    <w:rsid w:val="00BF236F"/>
    <w:rsid w:val="00BF346A"/>
    <w:rsid w:val="00BF4828"/>
    <w:rsid w:val="00BF4C64"/>
    <w:rsid w:val="00BF4C8A"/>
    <w:rsid w:val="00BF57C1"/>
    <w:rsid w:val="00BF67C7"/>
    <w:rsid w:val="00BF7485"/>
    <w:rsid w:val="00BF7DFD"/>
    <w:rsid w:val="00BF7FCA"/>
    <w:rsid w:val="00C00248"/>
    <w:rsid w:val="00C00736"/>
    <w:rsid w:val="00C00ED4"/>
    <w:rsid w:val="00C016B9"/>
    <w:rsid w:val="00C022BA"/>
    <w:rsid w:val="00C02567"/>
    <w:rsid w:val="00C02A1F"/>
    <w:rsid w:val="00C03098"/>
    <w:rsid w:val="00C0332A"/>
    <w:rsid w:val="00C042CD"/>
    <w:rsid w:val="00C04DB5"/>
    <w:rsid w:val="00C04E43"/>
    <w:rsid w:val="00C04EB6"/>
    <w:rsid w:val="00C06CA2"/>
    <w:rsid w:val="00C072A4"/>
    <w:rsid w:val="00C1015D"/>
    <w:rsid w:val="00C103B2"/>
    <w:rsid w:val="00C10C3C"/>
    <w:rsid w:val="00C10C9A"/>
    <w:rsid w:val="00C10E68"/>
    <w:rsid w:val="00C13833"/>
    <w:rsid w:val="00C139D3"/>
    <w:rsid w:val="00C1520F"/>
    <w:rsid w:val="00C1603A"/>
    <w:rsid w:val="00C16180"/>
    <w:rsid w:val="00C163E9"/>
    <w:rsid w:val="00C16946"/>
    <w:rsid w:val="00C16A71"/>
    <w:rsid w:val="00C16C36"/>
    <w:rsid w:val="00C17C20"/>
    <w:rsid w:val="00C20264"/>
    <w:rsid w:val="00C21626"/>
    <w:rsid w:val="00C21C9F"/>
    <w:rsid w:val="00C21D8D"/>
    <w:rsid w:val="00C250A2"/>
    <w:rsid w:val="00C25149"/>
    <w:rsid w:val="00C260C1"/>
    <w:rsid w:val="00C264AC"/>
    <w:rsid w:val="00C2779E"/>
    <w:rsid w:val="00C30D90"/>
    <w:rsid w:val="00C30E99"/>
    <w:rsid w:val="00C315B3"/>
    <w:rsid w:val="00C319A8"/>
    <w:rsid w:val="00C31F3C"/>
    <w:rsid w:val="00C3205F"/>
    <w:rsid w:val="00C328C5"/>
    <w:rsid w:val="00C32909"/>
    <w:rsid w:val="00C32A10"/>
    <w:rsid w:val="00C32D41"/>
    <w:rsid w:val="00C332C1"/>
    <w:rsid w:val="00C33381"/>
    <w:rsid w:val="00C33E01"/>
    <w:rsid w:val="00C343C2"/>
    <w:rsid w:val="00C34631"/>
    <w:rsid w:val="00C346E6"/>
    <w:rsid w:val="00C36F57"/>
    <w:rsid w:val="00C37086"/>
    <w:rsid w:val="00C4037A"/>
    <w:rsid w:val="00C40EC1"/>
    <w:rsid w:val="00C42265"/>
    <w:rsid w:val="00C432A4"/>
    <w:rsid w:val="00C4382F"/>
    <w:rsid w:val="00C43939"/>
    <w:rsid w:val="00C4603A"/>
    <w:rsid w:val="00C4648C"/>
    <w:rsid w:val="00C4659D"/>
    <w:rsid w:val="00C46935"/>
    <w:rsid w:val="00C46C2D"/>
    <w:rsid w:val="00C5051C"/>
    <w:rsid w:val="00C511CB"/>
    <w:rsid w:val="00C512BB"/>
    <w:rsid w:val="00C53342"/>
    <w:rsid w:val="00C53451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310B"/>
    <w:rsid w:val="00C632B0"/>
    <w:rsid w:val="00C633FC"/>
    <w:rsid w:val="00C63637"/>
    <w:rsid w:val="00C641FB"/>
    <w:rsid w:val="00C677B6"/>
    <w:rsid w:val="00C67C51"/>
    <w:rsid w:val="00C701D9"/>
    <w:rsid w:val="00C72584"/>
    <w:rsid w:val="00C72980"/>
    <w:rsid w:val="00C73244"/>
    <w:rsid w:val="00C7472E"/>
    <w:rsid w:val="00C74B60"/>
    <w:rsid w:val="00C74E6B"/>
    <w:rsid w:val="00C7558A"/>
    <w:rsid w:val="00C7571D"/>
    <w:rsid w:val="00C77924"/>
    <w:rsid w:val="00C77A60"/>
    <w:rsid w:val="00C812AE"/>
    <w:rsid w:val="00C8135E"/>
    <w:rsid w:val="00C818EF"/>
    <w:rsid w:val="00C82A01"/>
    <w:rsid w:val="00C832E9"/>
    <w:rsid w:val="00C8458F"/>
    <w:rsid w:val="00C847F8"/>
    <w:rsid w:val="00C84B57"/>
    <w:rsid w:val="00C860EC"/>
    <w:rsid w:val="00C86783"/>
    <w:rsid w:val="00C867E7"/>
    <w:rsid w:val="00C8689D"/>
    <w:rsid w:val="00C868C8"/>
    <w:rsid w:val="00C876FB"/>
    <w:rsid w:val="00C908A1"/>
    <w:rsid w:val="00C934D6"/>
    <w:rsid w:val="00C93D80"/>
    <w:rsid w:val="00C942A0"/>
    <w:rsid w:val="00C9435D"/>
    <w:rsid w:val="00C9509B"/>
    <w:rsid w:val="00C95BE2"/>
    <w:rsid w:val="00C95C3D"/>
    <w:rsid w:val="00C95EFC"/>
    <w:rsid w:val="00C96AFD"/>
    <w:rsid w:val="00C97999"/>
    <w:rsid w:val="00CA03C7"/>
    <w:rsid w:val="00CA043F"/>
    <w:rsid w:val="00CA05A2"/>
    <w:rsid w:val="00CA0FD3"/>
    <w:rsid w:val="00CA2102"/>
    <w:rsid w:val="00CA23BE"/>
    <w:rsid w:val="00CA27D4"/>
    <w:rsid w:val="00CA389F"/>
    <w:rsid w:val="00CA4390"/>
    <w:rsid w:val="00CA540B"/>
    <w:rsid w:val="00CA5711"/>
    <w:rsid w:val="00CA6249"/>
    <w:rsid w:val="00CA7A16"/>
    <w:rsid w:val="00CA7E8D"/>
    <w:rsid w:val="00CB0CA0"/>
    <w:rsid w:val="00CB2279"/>
    <w:rsid w:val="00CB2C58"/>
    <w:rsid w:val="00CB2D9F"/>
    <w:rsid w:val="00CB3040"/>
    <w:rsid w:val="00CB45FD"/>
    <w:rsid w:val="00CB462C"/>
    <w:rsid w:val="00CB744B"/>
    <w:rsid w:val="00CB7CB1"/>
    <w:rsid w:val="00CC0D8B"/>
    <w:rsid w:val="00CC2202"/>
    <w:rsid w:val="00CC2D4E"/>
    <w:rsid w:val="00CC2EA2"/>
    <w:rsid w:val="00CC3480"/>
    <w:rsid w:val="00CC44D4"/>
    <w:rsid w:val="00CC4C82"/>
    <w:rsid w:val="00CC5920"/>
    <w:rsid w:val="00CC619C"/>
    <w:rsid w:val="00CC6460"/>
    <w:rsid w:val="00CC7096"/>
    <w:rsid w:val="00CC7236"/>
    <w:rsid w:val="00CC725E"/>
    <w:rsid w:val="00CD0CD2"/>
    <w:rsid w:val="00CD0DB4"/>
    <w:rsid w:val="00CD3050"/>
    <w:rsid w:val="00CD43AE"/>
    <w:rsid w:val="00CD49A9"/>
    <w:rsid w:val="00CD6E3E"/>
    <w:rsid w:val="00CD6F61"/>
    <w:rsid w:val="00CE0086"/>
    <w:rsid w:val="00CE1869"/>
    <w:rsid w:val="00CE1B3C"/>
    <w:rsid w:val="00CE44F5"/>
    <w:rsid w:val="00CE5026"/>
    <w:rsid w:val="00CE6889"/>
    <w:rsid w:val="00CE7A75"/>
    <w:rsid w:val="00CF0B3B"/>
    <w:rsid w:val="00CF0C34"/>
    <w:rsid w:val="00CF3510"/>
    <w:rsid w:val="00CF44E3"/>
    <w:rsid w:val="00CF4C52"/>
    <w:rsid w:val="00CF6B2C"/>
    <w:rsid w:val="00CF6E39"/>
    <w:rsid w:val="00CF7AB6"/>
    <w:rsid w:val="00D008BA"/>
    <w:rsid w:val="00D01398"/>
    <w:rsid w:val="00D01BC3"/>
    <w:rsid w:val="00D0252F"/>
    <w:rsid w:val="00D03672"/>
    <w:rsid w:val="00D03DEB"/>
    <w:rsid w:val="00D04C53"/>
    <w:rsid w:val="00D04E89"/>
    <w:rsid w:val="00D0531D"/>
    <w:rsid w:val="00D05AA9"/>
    <w:rsid w:val="00D06217"/>
    <w:rsid w:val="00D06641"/>
    <w:rsid w:val="00D1117A"/>
    <w:rsid w:val="00D11C6B"/>
    <w:rsid w:val="00D1233B"/>
    <w:rsid w:val="00D128BB"/>
    <w:rsid w:val="00D12AA9"/>
    <w:rsid w:val="00D13245"/>
    <w:rsid w:val="00D14061"/>
    <w:rsid w:val="00D14178"/>
    <w:rsid w:val="00D157A2"/>
    <w:rsid w:val="00D162D3"/>
    <w:rsid w:val="00D16E8D"/>
    <w:rsid w:val="00D170A1"/>
    <w:rsid w:val="00D17C51"/>
    <w:rsid w:val="00D17CF9"/>
    <w:rsid w:val="00D17F69"/>
    <w:rsid w:val="00D20507"/>
    <w:rsid w:val="00D2068C"/>
    <w:rsid w:val="00D209CE"/>
    <w:rsid w:val="00D20AE4"/>
    <w:rsid w:val="00D20BEA"/>
    <w:rsid w:val="00D21A16"/>
    <w:rsid w:val="00D21B6E"/>
    <w:rsid w:val="00D21FB3"/>
    <w:rsid w:val="00D22039"/>
    <w:rsid w:val="00D223E5"/>
    <w:rsid w:val="00D22B0E"/>
    <w:rsid w:val="00D23DBE"/>
    <w:rsid w:val="00D241C7"/>
    <w:rsid w:val="00D25DF6"/>
    <w:rsid w:val="00D265BE"/>
    <w:rsid w:val="00D27124"/>
    <w:rsid w:val="00D2763C"/>
    <w:rsid w:val="00D2776A"/>
    <w:rsid w:val="00D3038E"/>
    <w:rsid w:val="00D34439"/>
    <w:rsid w:val="00D3450D"/>
    <w:rsid w:val="00D34585"/>
    <w:rsid w:val="00D34914"/>
    <w:rsid w:val="00D349B2"/>
    <w:rsid w:val="00D34A56"/>
    <w:rsid w:val="00D3554D"/>
    <w:rsid w:val="00D357C3"/>
    <w:rsid w:val="00D35DDF"/>
    <w:rsid w:val="00D36065"/>
    <w:rsid w:val="00D36751"/>
    <w:rsid w:val="00D37763"/>
    <w:rsid w:val="00D41EA6"/>
    <w:rsid w:val="00D4288E"/>
    <w:rsid w:val="00D437AC"/>
    <w:rsid w:val="00D44304"/>
    <w:rsid w:val="00D47819"/>
    <w:rsid w:val="00D50DD0"/>
    <w:rsid w:val="00D50F3C"/>
    <w:rsid w:val="00D510DF"/>
    <w:rsid w:val="00D51324"/>
    <w:rsid w:val="00D51BD3"/>
    <w:rsid w:val="00D51EDC"/>
    <w:rsid w:val="00D54BBA"/>
    <w:rsid w:val="00D54CD9"/>
    <w:rsid w:val="00D54E3B"/>
    <w:rsid w:val="00D55AE3"/>
    <w:rsid w:val="00D55CCD"/>
    <w:rsid w:val="00D55D8C"/>
    <w:rsid w:val="00D56D37"/>
    <w:rsid w:val="00D56D49"/>
    <w:rsid w:val="00D5798F"/>
    <w:rsid w:val="00D57C42"/>
    <w:rsid w:val="00D60590"/>
    <w:rsid w:val="00D611A6"/>
    <w:rsid w:val="00D61C41"/>
    <w:rsid w:val="00D62183"/>
    <w:rsid w:val="00D62BE7"/>
    <w:rsid w:val="00D633C5"/>
    <w:rsid w:val="00D63F09"/>
    <w:rsid w:val="00D65C19"/>
    <w:rsid w:val="00D665D3"/>
    <w:rsid w:val="00D7003B"/>
    <w:rsid w:val="00D70B88"/>
    <w:rsid w:val="00D71FE5"/>
    <w:rsid w:val="00D72AA8"/>
    <w:rsid w:val="00D73AA6"/>
    <w:rsid w:val="00D73E0C"/>
    <w:rsid w:val="00D73E60"/>
    <w:rsid w:val="00D74A25"/>
    <w:rsid w:val="00D75747"/>
    <w:rsid w:val="00D777F9"/>
    <w:rsid w:val="00D802A3"/>
    <w:rsid w:val="00D8389A"/>
    <w:rsid w:val="00D84FEC"/>
    <w:rsid w:val="00D856E7"/>
    <w:rsid w:val="00D85732"/>
    <w:rsid w:val="00D8573E"/>
    <w:rsid w:val="00D86D33"/>
    <w:rsid w:val="00D874EE"/>
    <w:rsid w:val="00D87717"/>
    <w:rsid w:val="00D87CBB"/>
    <w:rsid w:val="00D917B4"/>
    <w:rsid w:val="00D92479"/>
    <w:rsid w:val="00D945F7"/>
    <w:rsid w:val="00D94A14"/>
    <w:rsid w:val="00D95290"/>
    <w:rsid w:val="00D966B8"/>
    <w:rsid w:val="00D96B85"/>
    <w:rsid w:val="00D9758C"/>
    <w:rsid w:val="00DA038D"/>
    <w:rsid w:val="00DA102E"/>
    <w:rsid w:val="00DA1208"/>
    <w:rsid w:val="00DA2046"/>
    <w:rsid w:val="00DA24EA"/>
    <w:rsid w:val="00DA30F2"/>
    <w:rsid w:val="00DA3AA5"/>
    <w:rsid w:val="00DA3E8E"/>
    <w:rsid w:val="00DA4563"/>
    <w:rsid w:val="00DA48B4"/>
    <w:rsid w:val="00DA48CF"/>
    <w:rsid w:val="00DA5236"/>
    <w:rsid w:val="00DA5430"/>
    <w:rsid w:val="00DA57C6"/>
    <w:rsid w:val="00DA60FE"/>
    <w:rsid w:val="00DA63B6"/>
    <w:rsid w:val="00DA6512"/>
    <w:rsid w:val="00DA6632"/>
    <w:rsid w:val="00DA6ADF"/>
    <w:rsid w:val="00DB0D51"/>
    <w:rsid w:val="00DB1431"/>
    <w:rsid w:val="00DB18F1"/>
    <w:rsid w:val="00DB1CE2"/>
    <w:rsid w:val="00DB351E"/>
    <w:rsid w:val="00DB3B8B"/>
    <w:rsid w:val="00DB3F03"/>
    <w:rsid w:val="00DB4242"/>
    <w:rsid w:val="00DB43A5"/>
    <w:rsid w:val="00DB5138"/>
    <w:rsid w:val="00DB5407"/>
    <w:rsid w:val="00DB6C51"/>
    <w:rsid w:val="00DB70C8"/>
    <w:rsid w:val="00DC0D6F"/>
    <w:rsid w:val="00DC1231"/>
    <w:rsid w:val="00DC1A06"/>
    <w:rsid w:val="00DC24E8"/>
    <w:rsid w:val="00DC279A"/>
    <w:rsid w:val="00DC31CA"/>
    <w:rsid w:val="00DC38ED"/>
    <w:rsid w:val="00DC3F44"/>
    <w:rsid w:val="00DC3FAD"/>
    <w:rsid w:val="00DC426B"/>
    <w:rsid w:val="00DC4382"/>
    <w:rsid w:val="00DC44B2"/>
    <w:rsid w:val="00DC5DF1"/>
    <w:rsid w:val="00DC73D3"/>
    <w:rsid w:val="00DC756D"/>
    <w:rsid w:val="00DC7B9D"/>
    <w:rsid w:val="00DD0337"/>
    <w:rsid w:val="00DD0A1E"/>
    <w:rsid w:val="00DD1230"/>
    <w:rsid w:val="00DD25DB"/>
    <w:rsid w:val="00DD271C"/>
    <w:rsid w:val="00DD3C4E"/>
    <w:rsid w:val="00DD3D6B"/>
    <w:rsid w:val="00DD4151"/>
    <w:rsid w:val="00DD449B"/>
    <w:rsid w:val="00DD4B99"/>
    <w:rsid w:val="00DD5426"/>
    <w:rsid w:val="00DD7ABF"/>
    <w:rsid w:val="00DE09D4"/>
    <w:rsid w:val="00DE1810"/>
    <w:rsid w:val="00DE33E8"/>
    <w:rsid w:val="00DE354B"/>
    <w:rsid w:val="00DE45B4"/>
    <w:rsid w:val="00DE46E4"/>
    <w:rsid w:val="00DE48E6"/>
    <w:rsid w:val="00DE4F95"/>
    <w:rsid w:val="00DE54CA"/>
    <w:rsid w:val="00DE6ACD"/>
    <w:rsid w:val="00DE7A2D"/>
    <w:rsid w:val="00DF0252"/>
    <w:rsid w:val="00DF10D8"/>
    <w:rsid w:val="00DF266D"/>
    <w:rsid w:val="00DF2E8C"/>
    <w:rsid w:val="00DF2F46"/>
    <w:rsid w:val="00DF332A"/>
    <w:rsid w:val="00DF3717"/>
    <w:rsid w:val="00DF3728"/>
    <w:rsid w:val="00DF3BA8"/>
    <w:rsid w:val="00DF43A5"/>
    <w:rsid w:val="00DF43D2"/>
    <w:rsid w:val="00DF4718"/>
    <w:rsid w:val="00DF4CA5"/>
    <w:rsid w:val="00DF53A4"/>
    <w:rsid w:val="00DF558F"/>
    <w:rsid w:val="00DF7DF0"/>
    <w:rsid w:val="00DF7FA6"/>
    <w:rsid w:val="00E00172"/>
    <w:rsid w:val="00E00316"/>
    <w:rsid w:val="00E003F0"/>
    <w:rsid w:val="00E0071D"/>
    <w:rsid w:val="00E01CC4"/>
    <w:rsid w:val="00E0288D"/>
    <w:rsid w:val="00E02EAC"/>
    <w:rsid w:val="00E03544"/>
    <w:rsid w:val="00E03A97"/>
    <w:rsid w:val="00E04B90"/>
    <w:rsid w:val="00E04F0C"/>
    <w:rsid w:val="00E04F41"/>
    <w:rsid w:val="00E0506A"/>
    <w:rsid w:val="00E079E5"/>
    <w:rsid w:val="00E1057B"/>
    <w:rsid w:val="00E1092B"/>
    <w:rsid w:val="00E1135F"/>
    <w:rsid w:val="00E118F2"/>
    <w:rsid w:val="00E11E83"/>
    <w:rsid w:val="00E123D3"/>
    <w:rsid w:val="00E12834"/>
    <w:rsid w:val="00E129E5"/>
    <w:rsid w:val="00E13422"/>
    <w:rsid w:val="00E13E48"/>
    <w:rsid w:val="00E14E43"/>
    <w:rsid w:val="00E15148"/>
    <w:rsid w:val="00E15713"/>
    <w:rsid w:val="00E16159"/>
    <w:rsid w:val="00E16D9E"/>
    <w:rsid w:val="00E20343"/>
    <w:rsid w:val="00E203BA"/>
    <w:rsid w:val="00E20779"/>
    <w:rsid w:val="00E2178E"/>
    <w:rsid w:val="00E2178F"/>
    <w:rsid w:val="00E21B5C"/>
    <w:rsid w:val="00E21B93"/>
    <w:rsid w:val="00E22200"/>
    <w:rsid w:val="00E22C9E"/>
    <w:rsid w:val="00E2326D"/>
    <w:rsid w:val="00E24039"/>
    <w:rsid w:val="00E24B03"/>
    <w:rsid w:val="00E250FF"/>
    <w:rsid w:val="00E2569E"/>
    <w:rsid w:val="00E25E57"/>
    <w:rsid w:val="00E26262"/>
    <w:rsid w:val="00E26898"/>
    <w:rsid w:val="00E27E5A"/>
    <w:rsid w:val="00E27F64"/>
    <w:rsid w:val="00E30102"/>
    <w:rsid w:val="00E31E71"/>
    <w:rsid w:val="00E3248B"/>
    <w:rsid w:val="00E32CDD"/>
    <w:rsid w:val="00E32EAD"/>
    <w:rsid w:val="00E32EE7"/>
    <w:rsid w:val="00E336C6"/>
    <w:rsid w:val="00E33C60"/>
    <w:rsid w:val="00E35D8D"/>
    <w:rsid w:val="00E366F5"/>
    <w:rsid w:val="00E37122"/>
    <w:rsid w:val="00E3775D"/>
    <w:rsid w:val="00E37A8A"/>
    <w:rsid w:val="00E37AA5"/>
    <w:rsid w:val="00E4122B"/>
    <w:rsid w:val="00E42AA3"/>
    <w:rsid w:val="00E4303E"/>
    <w:rsid w:val="00E43122"/>
    <w:rsid w:val="00E436C3"/>
    <w:rsid w:val="00E4652D"/>
    <w:rsid w:val="00E46B73"/>
    <w:rsid w:val="00E500F4"/>
    <w:rsid w:val="00E50261"/>
    <w:rsid w:val="00E505BD"/>
    <w:rsid w:val="00E514C9"/>
    <w:rsid w:val="00E52EE3"/>
    <w:rsid w:val="00E53AD0"/>
    <w:rsid w:val="00E545D3"/>
    <w:rsid w:val="00E54675"/>
    <w:rsid w:val="00E54FAC"/>
    <w:rsid w:val="00E558C5"/>
    <w:rsid w:val="00E55C07"/>
    <w:rsid w:val="00E565C4"/>
    <w:rsid w:val="00E56966"/>
    <w:rsid w:val="00E56AE6"/>
    <w:rsid w:val="00E57367"/>
    <w:rsid w:val="00E57D79"/>
    <w:rsid w:val="00E6051C"/>
    <w:rsid w:val="00E609DF"/>
    <w:rsid w:val="00E61199"/>
    <w:rsid w:val="00E61B8C"/>
    <w:rsid w:val="00E629F1"/>
    <w:rsid w:val="00E62B2B"/>
    <w:rsid w:val="00E637D7"/>
    <w:rsid w:val="00E66060"/>
    <w:rsid w:val="00E66456"/>
    <w:rsid w:val="00E665EF"/>
    <w:rsid w:val="00E671C5"/>
    <w:rsid w:val="00E67238"/>
    <w:rsid w:val="00E70597"/>
    <w:rsid w:val="00E718B4"/>
    <w:rsid w:val="00E71D3C"/>
    <w:rsid w:val="00E7217B"/>
    <w:rsid w:val="00E723DD"/>
    <w:rsid w:val="00E7430D"/>
    <w:rsid w:val="00E74750"/>
    <w:rsid w:val="00E74989"/>
    <w:rsid w:val="00E7520D"/>
    <w:rsid w:val="00E771C3"/>
    <w:rsid w:val="00E80FF4"/>
    <w:rsid w:val="00E8155F"/>
    <w:rsid w:val="00E82C39"/>
    <w:rsid w:val="00E82FF0"/>
    <w:rsid w:val="00E83B7C"/>
    <w:rsid w:val="00E8523E"/>
    <w:rsid w:val="00E86BB8"/>
    <w:rsid w:val="00E86CB2"/>
    <w:rsid w:val="00E90FC6"/>
    <w:rsid w:val="00E90FFD"/>
    <w:rsid w:val="00E915E1"/>
    <w:rsid w:val="00E91FD2"/>
    <w:rsid w:val="00E920FE"/>
    <w:rsid w:val="00E925BB"/>
    <w:rsid w:val="00E92C49"/>
    <w:rsid w:val="00E935AF"/>
    <w:rsid w:val="00E93988"/>
    <w:rsid w:val="00E93EFA"/>
    <w:rsid w:val="00E95508"/>
    <w:rsid w:val="00E956E7"/>
    <w:rsid w:val="00E97CDF"/>
    <w:rsid w:val="00EA1661"/>
    <w:rsid w:val="00EA197F"/>
    <w:rsid w:val="00EA2B69"/>
    <w:rsid w:val="00EA3C74"/>
    <w:rsid w:val="00EA408A"/>
    <w:rsid w:val="00EA45ED"/>
    <w:rsid w:val="00EA4A0A"/>
    <w:rsid w:val="00EA4D4B"/>
    <w:rsid w:val="00EA5456"/>
    <w:rsid w:val="00EA599C"/>
    <w:rsid w:val="00EA6F71"/>
    <w:rsid w:val="00EA7EEB"/>
    <w:rsid w:val="00EB0F7F"/>
    <w:rsid w:val="00EB2D5A"/>
    <w:rsid w:val="00EB32FE"/>
    <w:rsid w:val="00EB41B2"/>
    <w:rsid w:val="00EB4F91"/>
    <w:rsid w:val="00EB599A"/>
    <w:rsid w:val="00EB5A36"/>
    <w:rsid w:val="00EB63B2"/>
    <w:rsid w:val="00EB77DC"/>
    <w:rsid w:val="00EC0AD8"/>
    <w:rsid w:val="00EC2197"/>
    <w:rsid w:val="00EC22E1"/>
    <w:rsid w:val="00EC23B7"/>
    <w:rsid w:val="00EC3322"/>
    <w:rsid w:val="00EC394B"/>
    <w:rsid w:val="00EC420B"/>
    <w:rsid w:val="00EC4A00"/>
    <w:rsid w:val="00EC4DD5"/>
    <w:rsid w:val="00EC6A50"/>
    <w:rsid w:val="00EC6AA2"/>
    <w:rsid w:val="00EC74BB"/>
    <w:rsid w:val="00ED0867"/>
    <w:rsid w:val="00ED1D8A"/>
    <w:rsid w:val="00ED210E"/>
    <w:rsid w:val="00ED2431"/>
    <w:rsid w:val="00ED2EB0"/>
    <w:rsid w:val="00ED3AC8"/>
    <w:rsid w:val="00ED4057"/>
    <w:rsid w:val="00ED4DFC"/>
    <w:rsid w:val="00ED5675"/>
    <w:rsid w:val="00ED6BBA"/>
    <w:rsid w:val="00ED7924"/>
    <w:rsid w:val="00EE0C23"/>
    <w:rsid w:val="00EE0D70"/>
    <w:rsid w:val="00EE0EB2"/>
    <w:rsid w:val="00EE19BF"/>
    <w:rsid w:val="00EE2907"/>
    <w:rsid w:val="00EE330B"/>
    <w:rsid w:val="00EE35CC"/>
    <w:rsid w:val="00EE3E39"/>
    <w:rsid w:val="00EE501D"/>
    <w:rsid w:val="00EE5A39"/>
    <w:rsid w:val="00EE5E74"/>
    <w:rsid w:val="00EE6A7E"/>
    <w:rsid w:val="00EE7000"/>
    <w:rsid w:val="00EE70B3"/>
    <w:rsid w:val="00EF024E"/>
    <w:rsid w:val="00EF09CC"/>
    <w:rsid w:val="00EF3C76"/>
    <w:rsid w:val="00EF451D"/>
    <w:rsid w:val="00EF49E6"/>
    <w:rsid w:val="00EF4D69"/>
    <w:rsid w:val="00EF51E1"/>
    <w:rsid w:val="00EF5FFD"/>
    <w:rsid w:val="00EF6113"/>
    <w:rsid w:val="00EF6FFD"/>
    <w:rsid w:val="00EF7A50"/>
    <w:rsid w:val="00EF7E2D"/>
    <w:rsid w:val="00F00296"/>
    <w:rsid w:val="00F03100"/>
    <w:rsid w:val="00F03349"/>
    <w:rsid w:val="00F03362"/>
    <w:rsid w:val="00F044D9"/>
    <w:rsid w:val="00F04A4F"/>
    <w:rsid w:val="00F04CDF"/>
    <w:rsid w:val="00F055ED"/>
    <w:rsid w:val="00F05DC6"/>
    <w:rsid w:val="00F05FEC"/>
    <w:rsid w:val="00F06296"/>
    <w:rsid w:val="00F068F7"/>
    <w:rsid w:val="00F069EA"/>
    <w:rsid w:val="00F06A87"/>
    <w:rsid w:val="00F06C5B"/>
    <w:rsid w:val="00F06D2C"/>
    <w:rsid w:val="00F07206"/>
    <w:rsid w:val="00F07610"/>
    <w:rsid w:val="00F118C9"/>
    <w:rsid w:val="00F11B95"/>
    <w:rsid w:val="00F11CD0"/>
    <w:rsid w:val="00F12008"/>
    <w:rsid w:val="00F12151"/>
    <w:rsid w:val="00F1369A"/>
    <w:rsid w:val="00F13E4A"/>
    <w:rsid w:val="00F141AC"/>
    <w:rsid w:val="00F1680F"/>
    <w:rsid w:val="00F168DF"/>
    <w:rsid w:val="00F16A79"/>
    <w:rsid w:val="00F16BD4"/>
    <w:rsid w:val="00F16C6E"/>
    <w:rsid w:val="00F17B26"/>
    <w:rsid w:val="00F20675"/>
    <w:rsid w:val="00F21390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BC3"/>
    <w:rsid w:val="00F27DFD"/>
    <w:rsid w:val="00F27E5E"/>
    <w:rsid w:val="00F30E2A"/>
    <w:rsid w:val="00F30EFD"/>
    <w:rsid w:val="00F31046"/>
    <w:rsid w:val="00F31058"/>
    <w:rsid w:val="00F319B0"/>
    <w:rsid w:val="00F319E5"/>
    <w:rsid w:val="00F33A49"/>
    <w:rsid w:val="00F33B7A"/>
    <w:rsid w:val="00F34184"/>
    <w:rsid w:val="00F34F4F"/>
    <w:rsid w:val="00F37058"/>
    <w:rsid w:val="00F374DA"/>
    <w:rsid w:val="00F379B2"/>
    <w:rsid w:val="00F37E79"/>
    <w:rsid w:val="00F402B5"/>
    <w:rsid w:val="00F416BF"/>
    <w:rsid w:val="00F41704"/>
    <w:rsid w:val="00F42D2A"/>
    <w:rsid w:val="00F42E8B"/>
    <w:rsid w:val="00F43187"/>
    <w:rsid w:val="00F444F8"/>
    <w:rsid w:val="00F44F29"/>
    <w:rsid w:val="00F450CE"/>
    <w:rsid w:val="00F45C42"/>
    <w:rsid w:val="00F473DE"/>
    <w:rsid w:val="00F47DC2"/>
    <w:rsid w:val="00F50000"/>
    <w:rsid w:val="00F508AF"/>
    <w:rsid w:val="00F510A4"/>
    <w:rsid w:val="00F52FDF"/>
    <w:rsid w:val="00F54146"/>
    <w:rsid w:val="00F54877"/>
    <w:rsid w:val="00F54C39"/>
    <w:rsid w:val="00F54EFC"/>
    <w:rsid w:val="00F55FBD"/>
    <w:rsid w:val="00F56627"/>
    <w:rsid w:val="00F5696A"/>
    <w:rsid w:val="00F57AE5"/>
    <w:rsid w:val="00F57E75"/>
    <w:rsid w:val="00F600A1"/>
    <w:rsid w:val="00F60174"/>
    <w:rsid w:val="00F60285"/>
    <w:rsid w:val="00F6039B"/>
    <w:rsid w:val="00F6054A"/>
    <w:rsid w:val="00F6089E"/>
    <w:rsid w:val="00F60CA6"/>
    <w:rsid w:val="00F6130F"/>
    <w:rsid w:val="00F61927"/>
    <w:rsid w:val="00F61D5C"/>
    <w:rsid w:val="00F61E3D"/>
    <w:rsid w:val="00F624F2"/>
    <w:rsid w:val="00F63A0A"/>
    <w:rsid w:val="00F640D4"/>
    <w:rsid w:val="00F64A48"/>
    <w:rsid w:val="00F64F15"/>
    <w:rsid w:val="00F65083"/>
    <w:rsid w:val="00F65A7C"/>
    <w:rsid w:val="00F65FEC"/>
    <w:rsid w:val="00F66129"/>
    <w:rsid w:val="00F70657"/>
    <w:rsid w:val="00F707CF"/>
    <w:rsid w:val="00F708C5"/>
    <w:rsid w:val="00F71E3B"/>
    <w:rsid w:val="00F73B39"/>
    <w:rsid w:val="00F75145"/>
    <w:rsid w:val="00F7598C"/>
    <w:rsid w:val="00F76330"/>
    <w:rsid w:val="00F7657C"/>
    <w:rsid w:val="00F7749F"/>
    <w:rsid w:val="00F77DB2"/>
    <w:rsid w:val="00F800A7"/>
    <w:rsid w:val="00F80889"/>
    <w:rsid w:val="00F80F0E"/>
    <w:rsid w:val="00F81496"/>
    <w:rsid w:val="00F821FD"/>
    <w:rsid w:val="00F825A0"/>
    <w:rsid w:val="00F82767"/>
    <w:rsid w:val="00F82CB5"/>
    <w:rsid w:val="00F83956"/>
    <w:rsid w:val="00F84289"/>
    <w:rsid w:val="00F84461"/>
    <w:rsid w:val="00F846F2"/>
    <w:rsid w:val="00F84994"/>
    <w:rsid w:val="00F85042"/>
    <w:rsid w:val="00F85FF9"/>
    <w:rsid w:val="00F86177"/>
    <w:rsid w:val="00F866F2"/>
    <w:rsid w:val="00F87D4F"/>
    <w:rsid w:val="00F90A73"/>
    <w:rsid w:val="00F90F41"/>
    <w:rsid w:val="00F92912"/>
    <w:rsid w:val="00F92A70"/>
    <w:rsid w:val="00F93EFF"/>
    <w:rsid w:val="00F94B76"/>
    <w:rsid w:val="00F94FE7"/>
    <w:rsid w:val="00F968B0"/>
    <w:rsid w:val="00FA1ACB"/>
    <w:rsid w:val="00FA1B20"/>
    <w:rsid w:val="00FA1E16"/>
    <w:rsid w:val="00FA2950"/>
    <w:rsid w:val="00FA361B"/>
    <w:rsid w:val="00FA3881"/>
    <w:rsid w:val="00FA3E29"/>
    <w:rsid w:val="00FA52A7"/>
    <w:rsid w:val="00FA5415"/>
    <w:rsid w:val="00FA6080"/>
    <w:rsid w:val="00FA64D0"/>
    <w:rsid w:val="00FA6C84"/>
    <w:rsid w:val="00FB0758"/>
    <w:rsid w:val="00FB1150"/>
    <w:rsid w:val="00FB47CF"/>
    <w:rsid w:val="00FB5C5C"/>
    <w:rsid w:val="00FB69B5"/>
    <w:rsid w:val="00FC0679"/>
    <w:rsid w:val="00FC256E"/>
    <w:rsid w:val="00FC301A"/>
    <w:rsid w:val="00FC30C6"/>
    <w:rsid w:val="00FC3A5F"/>
    <w:rsid w:val="00FC4C02"/>
    <w:rsid w:val="00FC5180"/>
    <w:rsid w:val="00FC5AB8"/>
    <w:rsid w:val="00FC62FE"/>
    <w:rsid w:val="00FC6930"/>
    <w:rsid w:val="00FC6BAC"/>
    <w:rsid w:val="00FC6E03"/>
    <w:rsid w:val="00FC7233"/>
    <w:rsid w:val="00FC7B2E"/>
    <w:rsid w:val="00FD0BC9"/>
    <w:rsid w:val="00FD2069"/>
    <w:rsid w:val="00FD23A8"/>
    <w:rsid w:val="00FD4747"/>
    <w:rsid w:val="00FD4B9E"/>
    <w:rsid w:val="00FD567B"/>
    <w:rsid w:val="00FD5C9D"/>
    <w:rsid w:val="00FD67C8"/>
    <w:rsid w:val="00FD6B64"/>
    <w:rsid w:val="00FD7FF6"/>
    <w:rsid w:val="00FE08AF"/>
    <w:rsid w:val="00FE166E"/>
    <w:rsid w:val="00FE237F"/>
    <w:rsid w:val="00FE36F6"/>
    <w:rsid w:val="00FE3E0A"/>
    <w:rsid w:val="00FE43BA"/>
    <w:rsid w:val="00FE43D9"/>
    <w:rsid w:val="00FE4AC1"/>
    <w:rsid w:val="00FE51A5"/>
    <w:rsid w:val="00FE5D39"/>
    <w:rsid w:val="00FF01EB"/>
    <w:rsid w:val="00FF0DD5"/>
    <w:rsid w:val="00FF16FC"/>
    <w:rsid w:val="00FF180A"/>
    <w:rsid w:val="00FF1FE3"/>
    <w:rsid w:val="00FF294F"/>
    <w:rsid w:val="00FF3306"/>
    <w:rsid w:val="00FF4C6F"/>
    <w:rsid w:val="00FF50B3"/>
    <w:rsid w:val="00FF69B7"/>
    <w:rsid w:val="00FF7033"/>
    <w:rsid w:val="00FF7C7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43B58"/>
  <w15:docId w15:val="{770DCE0C-B3CC-4933-AE05-FEAE8E42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96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2">
    <w:name w:val="Znak Znak12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2 heading Znak,A_wyliczenie Znak,K-P_odwolanie Znak,Akapit z listą5 Znak,maz_wyliczenie Znak,opis dzialania Znak,normalny tekst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List Paragraph,2 heading,A_wyliczenie,K-P_odwolanie,Akapit z listą5,maz_wyliczenie,opis dzialania,normalny tekst,Obiekt,BulletC,Akapit z listą31,NOWY,Akapit z listą32,Akapit z listą3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2">
    <w:name w:val="Znak Znak2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2"/>
      </w:numPr>
    </w:pPr>
  </w:style>
  <w:style w:type="numbering" w:customStyle="1" w:styleId="WW8Num1431">
    <w:name w:val="WW8Num1431"/>
    <w:rsid w:val="00BB04A6"/>
    <w:pPr>
      <w:numPr>
        <w:numId w:val="66"/>
      </w:numPr>
    </w:pPr>
  </w:style>
  <w:style w:type="numbering" w:customStyle="1" w:styleId="WW8Num131">
    <w:name w:val="WW8Num131"/>
    <w:rsid w:val="00BB04A6"/>
    <w:pPr>
      <w:numPr>
        <w:numId w:val="34"/>
      </w:numPr>
    </w:pPr>
  </w:style>
  <w:style w:type="numbering" w:customStyle="1" w:styleId="WW8Num1091">
    <w:name w:val="WW8Num1091"/>
    <w:rsid w:val="00BB04A6"/>
    <w:pPr>
      <w:numPr>
        <w:numId w:val="6"/>
      </w:numPr>
    </w:pPr>
  </w:style>
  <w:style w:type="numbering" w:customStyle="1" w:styleId="WW8Num109111">
    <w:name w:val="WW8Num109111"/>
    <w:rsid w:val="00BB04A6"/>
    <w:pPr>
      <w:numPr>
        <w:numId w:val="20"/>
      </w:numPr>
    </w:pPr>
  </w:style>
  <w:style w:type="numbering" w:customStyle="1" w:styleId="WW8Num10911">
    <w:name w:val="WW8Num10911"/>
    <w:rsid w:val="00BB04A6"/>
    <w:pPr>
      <w:numPr>
        <w:numId w:val="21"/>
      </w:numPr>
    </w:pPr>
  </w:style>
  <w:style w:type="numbering" w:customStyle="1" w:styleId="WW8Num15211">
    <w:name w:val="WW8Num15211"/>
    <w:rsid w:val="00BB04A6"/>
    <w:pPr>
      <w:numPr>
        <w:numId w:val="35"/>
      </w:numPr>
    </w:pPr>
  </w:style>
  <w:style w:type="numbering" w:customStyle="1" w:styleId="WW8Num13511">
    <w:name w:val="WW8Num13511"/>
    <w:rsid w:val="00BB04A6"/>
    <w:pPr>
      <w:numPr>
        <w:numId w:val="36"/>
      </w:numPr>
    </w:pPr>
  </w:style>
  <w:style w:type="numbering" w:customStyle="1" w:styleId="WW8Num143111">
    <w:name w:val="WW8Num143111"/>
    <w:rsid w:val="00BB04A6"/>
    <w:pPr>
      <w:numPr>
        <w:numId w:val="37"/>
      </w:numPr>
    </w:pPr>
  </w:style>
  <w:style w:type="numbering" w:customStyle="1" w:styleId="WW8Num1311">
    <w:name w:val="WW8Num1311"/>
    <w:rsid w:val="00BB04A6"/>
    <w:pPr>
      <w:numPr>
        <w:numId w:val="38"/>
      </w:numPr>
    </w:pPr>
  </w:style>
  <w:style w:type="numbering" w:customStyle="1" w:styleId="WW8Num10912">
    <w:name w:val="WW8Num10912"/>
    <w:rsid w:val="00BB04A6"/>
    <w:pPr>
      <w:numPr>
        <w:numId w:val="39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0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0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0"/>
      </w:numPr>
    </w:pPr>
  </w:style>
  <w:style w:type="numbering" w:customStyle="1" w:styleId="WW8Num8111">
    <w:name w:val="WW8Num8111"/>
    <w:rsid w:val="00962F1C"/>
    <w:pPr>
      <w:numPr>
        <w:numId w:val="56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649A6"/>
  </w:style>
  <w:style w:type="table" w:customStyle="1" w:styleId="Tabela-Siatka3">
    <w:name w:val="Tabela - Siatka3"/>
    <w:basedOn w:val="Standardowy"/>
    <w:next w:val="Tabela-Siatka"/>
    <w:uiPriority w:val="59"/>
    <w:rsid w:val="0089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9A1670"/>
  </w:style>
  <w:style w:type="character" w:customStyle="1" w:styleId="ng-scope">
    <w:name w:val="ng-scope"/>
    <w:basedOn w:val="Domylnaczcionkaakapitu"/>
    <w:rsid w:val="009A1670"/>
  </w:style>
  <w:style w:type="numbering" w:customStyle="1" w:styleId="WW8Num152111">
    <w:name w:val="WW8Num152111"/>
    <w:rsid w:val="005B469F"/>
    <w:pPr>
      <w:numPr>
        <w:numId w:val="67"/>
      </w:numPr>
    </w:pPr>
  </w:style>
  <w:style w:type="numbering" w:customStyle="1" w:styleId="WW8Num135111">
    <w:name w:val="WW8Num135111"/>
    <w:rsid w:val="005B469F"/>
    <w:pPr>
      <w:numPr>
        <w:numId w:val="71"/>
      </w:numPr>
    </w:pPr>
  </w:style>
  <w:style w:type="numbering" w:customStyle="1" w:styleId="WW8Num1431111">
    <w:name w:val="WW8Num1431111"/>
    <w:rsid w:val="005B469F"/>
    <w:pPr>
      <w:numPr>
        <w:numId w:val="72"/>
      </w:numPr>
    </w:pPr>
  </w:style>
  <w:style w:type="numbering" w:customStyle="1" w:styleId="WW8Num13112">
    <w:name w:val="WW8Num13112"/>
    <w:rsid w:val="005B469F"/>
    <w:pPr>
      <w:numPr>
        <w:numId w:val="73"/>
      </w:numPr>
    </w:pPr>
  </w:style>
  <w:style w:type="numbering" w:customStyle="1" w:styleId="WW8Num109121">
    <w:name w:val="WW8Num109121"/>
    <w:rsid w:val="005B469F"/>
    <w:pPr>
      <w:numPr>
        <w:numId w:val="74"/>
      </w:numPr>
    </w:pPr>
  </w:style>
  <w:style w:type="paragraph" w:customStyle="1" w:styleId="Znak0">
    <w:name w:val="Znak"/>
    <w:basedOn w:val="Normalny"/>
    <w:rsid w:val="003E0ABE"/>
    <w:pPr>
      <w:widowControl/>
      <w:suppressAutoHyphens w:val="0"/>
    </w:pPr>
    <w:rPr>
      <w:rFonts w:ascii="Arial" w:eastAsia="Times New Roman" w:hAnsi="Arial" w:cs="Arial"/>
      <w:color w:val="auto"/>
      <w:lang w:eastAsia="pl-PL"/>
    </w:rPr>
  </w:style>
  <w:style w:type="numbering" w:customStyle="1" w:styleId="WWNum8">
    <w:name w:val="WWNum8"/>
    <w:rsid w:val="00454403"/>
    <w:pPr>
      <w:numPr>
        <w:numId w:val="96"/>
      </w:numPr>
    </w:pPr>
  </w:style>
  <w:style w:type="paragraph" w:styleId="Poprawka">
    <w:name w:val="Revision"/>
    <w:hidden/>
    <w:uiPriority w:val="99"/>
    <w:semiHidden/>
    <w:rsid w:val="002267F0"/>
    <w:rPr>
      <w:rFonts w:ascii="Times New Roman" w:eastAsia="Arial Unicode MS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pd.uzp.gov.pl" TargetMode="External"/><Relationship Id="rId18" Type="http://schemas.openxmlformats.org/officeDocument/2006/relationships/hyperlink" Target="https://platformazakupowa.pl/pn/tczew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spd.uzp.gov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czew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tczew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tczew" TargetMode="External"/><Relationship Id="rId19" Type="http://schemas.openxmlformats.org/officeDocument/2006/relationships/hyperlink" Target="https://platformazakupowa.pl/pn/tcze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154F-C80E-4258-B035-2B3036E1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51</Pages>
  <Words>18654</Words>
  <Characters>111926</Characters>
  <Application>Microsoft Office Word</Application>
  <DocSecurity>0</DocSecurity>
  <Lines>932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UM Tczew</cp:lastModifiedBy>
  <cp:revision>19</cp:revision>
  <cp:lastPrinted>2023-05-29T09:45:00Z</cp:lastPrinted>
  <dcterms:created xsi:type="dcterms:W3CDTF">2023-05-24T09:00:00Z</dcterms:created>
  <dcterms:modified xsi:type="dcterms:W3CDTF">2023-06-02T06:44:00Z</dcterms:modified>
  <dc:language>pl-PL</dc:language>
</cp:coreProperties>
</file>